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B15D83" w14:textId="5CC1358E" w:rsidR="005D40E4" w:rsidRPr="00122566" w:rsidRDefault="0096035F" w:rsidP="00F6427B">
      <w:pPr>
        <w:ind w:right="-1"/>
        <w:jc w:val="center"/>
        <w:rPr>
          <w:rFonts w:cs="Calibri"/>
          <w:lang w:val="lv-LV"/>
        </w:rPr>
      </w:pPr>
      <w:r w:rsidRPr="00122566">
        <w:rPr>
          <w:rFonts w:cs="Calibri"/>
          <w:lang w:val="lv-LV"/>
        </w:rPr>
        <w:tab/>
      </w:r>
    </w:p>
    <w:sdt>
      <w:sdtPr>
        <w:rPr>
          <w:rFonts w:eastAsia="Times New Roman" w:cs="Calibri"/>
          <w:sz w:val="22"/>
          <w:szCs w:val="22"/>
          <w:lang w:val="lv-LV"/>
        </w:rPr>
        <w:id w:val="1688710989"/>
        <w:placeholder>
          <w:docPart w:val="DefaultPlaceholder_-1854013440"/>
        </w:placeholder>
      </w:sdtPr>
      <w:sdtEndPr>
        <w:rPr>
          <w:color w:val="000000"/>
          <w:kern w:val="2"/>
        </w:rPr>
      </w:sdtEndPr>
      <w:sdtContent>
        <w:sdt>
          <w:sdtPr>
            <w:rPr>
              <w:rFonts w:eastAsia="Times New Roman" w:cs="Calibri"/>
              <w:sz w:val="22"/>
              <w:szCs w:val="22"/>
              <w:lang w:val="lv-LV"/>
            </w:rPr>
            <w:id w:val="-1264446238"/>
            <w:placeholder>
              <w:docPart w:val="DefaultPlaceholder_-1854013440"/>
            </w:placeholder>
          </w:sdtPr>
          <w:sdtEndPr>
            <w:rPr>
              <w:color w:val="000000"/>
              <w:kern w:val="2"/>
            </w:rPr>
          </w:sdtEndPr>
          <w:sdtContent>
            <w:sdt>
              <w:sdtPr>
                <w:rPr>
                  <w:rFonts w:eastAsia="Times New Roman" w:cs="Calibri"/>
                  <w:sz w:val="22"/>
                  <w:szCs w:val="22"/>
                  <w:lang w:val="lv-LV"/>
                </w:rPr>
                <w:id w:val="701749261"/>
                <w:placeholder>
                  <w:docPart w:val="DefaultPlaceholder_-1854013440"/>
                </w:placeholder>
              </w:sdtPr>
              <w:sdtEndPr>
                <w:rPr>
                  <w:color w:val="000000"/>
                  <w:kern w:val="2"/>
                </w:rPr>
              </w:sdtEndPr>
              <w:sdtContent>
                <w:p w14:paraId="6E11E60B" w14:textId="13269F04" w:rsidR="00CA5F44" w:rsidRPr="00915952" w:rsidRDefault="00C104A4" w:rsidP="00F6427B">
                  <w:pPr>
                    <w:ind w:right="-1"/>
                    <w:jc w:val="center"/>
                    <w:rPr>
                      <w:rFonts w:cs="Calibri"/>
                      <w:lang w:val="lv-LV"/>
                    </w:rPr>
                  </w:pPr>
                  <w:r w:rsidRPr="00915952">
                    <w:rPr>
                      <w:rFonts w:cs="Calibri"/>
                      <w:lang w:val="lv-LV"/>
                    </w:rPr>
                    <w:t>Ludzā</w:t>
                  </w:r>
                </w:p>
                <w:p w14:paraId="3FB31780" w14:textId="77777777" w:rsidR="00CA5F44" w:rsidRPr="00915952" w:rsidRDefault="00CA5F44">
                  <w:pPr>
                    <w:jc w:val="center"/>
                    <w:rPr>
                      <w:rFonts w:cs="Calibri"/>
                      <w:sz w:val="22"/>
                      <w:szCs w:val="22"/>
                      <w:lang w:val="lv-LV"/>
                    </w:rPr>
                  </w:pPr>
                </w:p>
                <w:p w14:paraId="665415CB" w14:textId="77777777" w:rsidR="007A5C4E" w:rsidRPr="00915952" w:rsidRDefault="007A5C4E">
                  <w:pPr>
                    <w:pStyle w:val="BodyText"/>
                    <w:rPr>
                      <w:rFonts w:eastAsia="Times New Roman" w:cs="Calibri"/>
                      <w:i/>
                      <w:iCs/>
                      <w:color w:val="000000"/>
                      <w:sz w:val="24"/>
                      <w:szCs w:val="24"/>
                      <w:shd w:val="clear" w:color="auto" w:fill="FFFFFF"/>
                    </w:rPr>
                  </w:pPr>
                </w:p>
                <w:p w14:paraId="5D690207" w14:textId="4B5DB1FE" w:rsidR="0057628E" w:rsidRPr="00915952" w:rsidRDefault="003852CA" w:rsidP="0057628E">
                  <w:pPr>
                    <w:rPr>
                      <w:rFonts w:cs="Calibri"/>
                      <w:lang w:val="lv-LV"/>
                    </w:rPr>
                  </w:pPr>
                  <w:r>
                    <w:rPr>
                      <w:rFonts w:cs="Calibri"/>
                      <w:lang w:val="lv-LV"/>
                    </w:rPr>
                    <w:t>2</w:t>
                  </w:r>
                  <w:r w:rsidR="00C74C6E">
                    <w:rPr>
                      <w:rFonts w:cs="Calibri"/>
                      <w:lang w:val="lv-LV"/>
                    </w:rPr>
                    <w:t>3</w:t>
                  </w:r>
                  <w:r w:rsidR="0057628E" w:rsidRPr="00915952">
                    <w:rPr>
                      <w:rFonts w:cs="Calibri"/>
                      <w:lang w:val="lv-LV"/>
                    </w:rPr>
                    <w:t>.0</w:t>
                  </w:r>
                  <w:r>
                    <w:rPr>
                      <w:rFonts w:cs="Calibri"/>
                      <w:lang w:val="lv-LV"/>
                    </w:rPr>
                    <w:t>7</w:t>
                  </w:r>
                  <w:r w:rsidR="0057628E" w:rsidRPr="00915952">
                    <w:rPr>
                      <w:rFonts w:cs="Calibri"/>
                      <w:lang w:val="lv-LV"/>
                    </w:rPr>
                    <w:t xml:space="preserve">.2026. </w:t>
                  </w:r>
                  <w:r w:rsidR="0057628E" w:rsidRPr="00915952">
                    <w:rPr>
                      <w:rFonts w:cs="Calibri"/>
                      <w:color w:val="000000"/>
                      <w:lang w:val="lv-LV"/>
                    </w:rPr>
                    <w:t>Nr.1.9.1/</w:t>
                  </w:r>
                  <w:r>
                    <w:rPr>
                      <w:rFonts w:cs="Calibri"/>
                      <w:color w:val="000000"/>
                      <w:lang w:val="lv-LV"/>
                    </w:rPr>
                    <w:t>27</w:t>
                  </w:r>
                  <w:r w:rsidR="00C74C6E">
                    <w:rPr>
                      <w:rFonts w:cs="Calibri"/>
                      <w:color w:val="000000"/>
                      <w:lang w:val="lv-LV"/>
                    </w:rPr>
                    <w:t>6</w:t>
                  </w:r>
                </w:p>
                <w:p w14:paraId="207FB7C3" w14:textId="77777777" w:rsidR="0057628E" w:rsidRPr="00915952" w:rsidRDefault="0057628E" w:rsidP="0057628E">
                  <w:pPr>
                    <w:spacing w:line="100" w:lineRule="atLeast"/>
                    <w:jc w:val="right"/>
                    <w:rPr>
                      <w:rFonts w:cs="Calibri"/>
                      <w:b/>
                      <w:lang w:val="lv-LV"/>
                    </w:rPr>
                  </w:pPr>
                </w:p>
                <w:p w14:paraId="201C1E7F" w14:textId="77777777" w:rsidR="009A7AF8" w:rsidRPr="003852CA" w:rsidRDefault="009A7AF8" w:rsidP="009A7AF8">
                  <w:pPr>
                    <w:spacing w:line="360" w:lineRule="auto"/>
                    <w:ind w:firstLine="720"/>
                    <w:jc w:val="both"/>
                    <w:rPr>
                      <w:rFonts w:eastAsia="Times New Roman" w:cs="Calibri"/>
                      <w:iCs/>
                      <w:lang w:val="lv-LV" w:eastAsia="hi-IN"/>
                    </w:rPr>
                  </w:pPr>
                </w:p>
                <w:p w14:paraId="173EC58F" w14:textId="77777777" w:rsidR="00144744" w:rsidRPr="009262E8" w:rsidRDefault="00144744" w:rsidP="00144744">
                  <w:pPr>
                    <w:jc w:val="right"/>
                    <w:rPr>
                      <w:b/>
                      <w:lang w:val="lv-LV"/>
                    </w:rPr>
                  </w:pPr>
                  <w:r w:rsidRPr="009262E8">
                    <w:rPr>
                      <w:b/>
                      <w:bCs/>
                      <w:lang w:val="lv-LV"/>
                    </w:rPr>
                    <w:t>Elektroenerģijas tirgotājiem</w:t>
                  </w:r>
                  <w:r w:rsidRPr="009262E8">
                    <w:rPr>
                      <w:b/>
                      <w:lang w:val="lv-LV"/>
                    </w:rPr>
                    <w:t xml:space="preserve"> </w:t>
                  </w:r>
                </w:p>
                <w:p w14:paraId="5E2DAE87" w14:textId="74659E8C" w:rsidR="00144744" w:rsidRDefault="00144744" w:rsidP="00144744">
                  <w:pPr>
                    <w:jc w:val="right"/>
                    <w:rPr>
                      <w:lang w:val="lv-LV"/>
                    </w:rPr>
                  </w:pPr>
                  <w:r>
                    <w:rPr>
                      <w:lang w:val="lv-LV"/>
                    </w:rPr>
                    <w:t>Iepirkuma “</w:t>
                  </w:r>
                  <w:r w:rsidRPr="00770ADD">
                    <w:rPr>
                      <w:lang w:val="lv-LV"/>
                    </w:rPr>
                    <w:t xml:space="preserve">Elektroenerģijas iegāde </w:t>
                  </w:r>
                </w:p>
                <w:p w14:paraId="198D57FF" w14:textId="782E15B1" w:rsidR="00144744" w:rsidRDefault="00144744" w:rsidP="00144744">
                  <w:pPr>
                    <w:jc w:val="right"/>
                    <w:rPr>
                      <w:lang w:val="lv-LV"/>
                    </w:rPr>
                  </w:pPr>
                  <w:r w:rsidRPr="00770ADD">
                    <w:rPr>
                      <w:lang w:val="lv-LV"/>
                    </w:rPr>
                    <w:t>SIA “</w:t>
                  </w:r>
                  <w:r>
                    <w:rPr>
                      <w:lang w:val="lv-LV"/>
                    </w:rPr>
                    <w:t>LNS pakalpojumi</w:t>
                  </w:r>
                  <w:r w:rsidRPr="00770ADD">
                    <w:rPr>
                      <w:lang w:val="lv-LV"/>
                    </w:rPr>
                    <w:t>” vajadzībām</w:t>
                  </w:r>
                  <w:r>
                    <w:rPr>
                      <w:lang w:val="lv-LV"/>
                    </w:rPr>
                    <w:t>”</w:t>
                  </w:r>
                </w:p>
                <w:p w14:paraId="5E759B24" w14:textId="2E884A01" w:rsidR="00144744" w:rsidRPr="009E6E67" w:rsidRDefault="00144744" w:rsidP="00144744">
                  <w:pPr>
                    <w:jc w:val="right"/>
                    <w:rPr>
                      <w:lang w:val="lv-LV"/>
                    </w:rPr>
                  </w:pPr>
                  <w:r>
                    <w:rPr>
                      <w:lang w:val="lv-LV"/>
                    </w:rPr>
                    <w:t>(</w:t>
                  </w:r>
                  <w:r w:rsidRPr="00770ADD">
                    <w:rPr>
                      <w:lang w:val="lv-LV"/>
                    </w:rPr>
                    <w:t>identifikācijas</w:t>
                  </w:r>
                  <w:r>
                    <w:rPr>
                      <w:lang w:val="lv-LV"/>
                    </w:rPr>
                    <w:t xml:space="preserve"> Nr.</w:t>
                  </w:r>
                  <w:r w:rsidRPr="00770ADD">
                    <w:t xml:space="preserve"> </w:t>
                  </w:r>
                  <w:r>
                    <w:rPr>
                      <w:lang w:val="lv-LV"/>
                    </w:rPr>
                    <w:t>LNS</w:t>
                  </w:r>
                  <w:r w:rsidRPr="00770ADD">
                    <w:rPr>
                      <w:lang w:val="lv-LV"/>
                    </w:rPr>
                    <w:t xml:space="preserve"> 2026/0</w:t>
                  </w:r>
                  <w:r>
                    <w:rPr>
                      <w:lang w:val="lv-LV"/>
                    </w:rPr>
                    <w:t>4</w:t>
                  </w:r>
                  <w:r>
                    <w:rPr>
                      <w:lang w:val="lv-LV"/>
                    </w:rPr>
                    <w:t>) ietvaros</w:t>
                  </w:r>
                </w:p>
                <w:p w14:paraId="60CD952F" w14:textId="77777777" w:rsidR="00144744" w:rsidRPr="009E6E67" w:rsidRDefault="00144744" w:rsidP="00144744">
                  <w:pPr>
                    <w:jc w:val="right"/>
                    <w:rPr>
                      <w:b/>
                      <w:lang w:val="lv-LV"/>
                    </w:rPr>
                  </w:pPr>
                </w:p>
                <w:p w14:paraId="5B0298C7" w14:textId="77777777" w:rsidR="00144744" w:rsidRPr="009E6E67" w:rsidRDefault="00144744" w:rsidP="00144744">
                  <w:pPr>
                    <w:jc w:val="both"/>
                    <w:rPr>
                      <w:lang w:val="lv-LV"/>
                    </w:rPr>
                  </w:pPr>
                </w:p>
                <w:p w14:paraId="0DABFCDD" w14:textId="77777777" w:rsidR="00144744" w:rsidRPr="009E6E67" w:rsidRDefault="00144744" w:rsidP="00144744">
                  <w:pPr>
                    <w:jc w:val="both"/>
                    <w:rPr>
                      <w:b/>
                      <w:lang w:val="lv-LV"/>
                    </w:rPr>
                  </w:pPr>
                  <w:r w:rsidRPr="009E6E67">
                    <w:rPr>
                      <w:b/>
                      <w:lang w:val="lv-LV"/>
                    </w:rPr>
                    <w:t xml:space="preserve">Par </w:t>
                  </w:r>
                  <w:r>
                    <w:rPr>
                      <w:b/>
                      <w:lang w:val="lv-LV"/>
                    </w:rPr>
                    <w:t>piekrišanas</w:t>
                  </w:r>
                  <w:r w:rsidRPr="009E6E67">
                    <w:rPr>
                      <w:b/>
                      <w:lang w:val="lv-LV"/>
                    </w:rPr>
                    <w:t xml:space="preserve"> sniegšanu</w:t>
                  </w:r>
                </w:p>
                <w:p w14:paraId="1A105359" w14:textId="77777777" w:rsidR="00144744" w:rsidRPr="009E6E67" w:rsidRDefault="00144744" w:rsidP="00144744">
                  <w:pPr>
                    <w:jc w:val="both"/>
                    <w:rPr>
                      <w:lang w:val="lv-LV"/>
                    </w:rPr>
                  </w:pPr>
                </w:p>
                <w:p w14:paraId="7F5A457C" w14:textId="3399BAF7" w:rsidR="00144744" w:rsidRPr="009E6E67" w:rsidRDefault="00144744" w:rsidP="00144744">
                  <w:pPr>
                    <w:ind w:firstLine="567"/>
                    <w:jc w:val="both"/>
                    <w:rPr>
                      <w:bCs/>
                      <w:lang w:val="lv-LV"/>
                    </w:rPr>
                  </w:pPr>
                  <w:r w:rsidRPr="00770ADD">
                    <w:rPr>
                      <w:lang w:val="lv-LV"/>
                    </w:rPr>
                    <w:t>SIA “</w:t>
                  </w:r>
                  <w:r>
                    <w:rPr>
                      <w:lang w:val="lv-LV"/>
                    </w:rPr>
                    <w:t>LNS pakalpojumi”, reģ.Nr.42403015020,</w:t>
                  </w:r>
                  <w:r w:rsidRPr="00770ADD">
                    <w:rPr>
                      <w:lang w:val="lv-LV"/>
                    </w:rPr>
                    <w:t xml:space="preserve"> piekrīt, ka </w:t>
                  </w:r>
                  <w:r w:rsidR="00C0754D">
                    <w:rPr>
                      <w:lang w:val="lv-LV"/>
                    </w:rPr>
                    <w:t>P</w:t>
                  </w:r>
                  <w:bookmarkStart w:id="0" w:name="_GoBack"/>
                  <w:bookmarkEnd w:id="0"/>
                  <w:r w:rsidRPr="00770ADD">
                    <w:rPr>
                      <w:lang w:val="lv-LV"/>
                    </w:rPr>
                    <w:t>retendents iepirkuma “Elektroenerģijas iegāde SIA “</w:t>
                  </w:r>
                  <w:r>
                    <w:rPr>
                      <w:lang w:val="lv-LV"/>
                    </w:rPr>
                    <w:t>LNS pakalpojumi</w:t>
                  </w:r>
                  <w:r w:rsidRPr="00770ADD">
                    <w:rPr>
                      <w:lang w:val="lv-LV"/>
                    </w:rPr>
                    <w:t xml:space="preserve">” vajadzībām“, identifikācijas Nr. </w:t>
                  </w:r>
                  <w:r>
                    <w:rPr>
                      <w:lang w:val="lv-LV"/>
                    </w:rPr>
                    <w:t xml:space="preserve">LNS </w:t>
                  </w:r>
                  <w:r w:rsidRPr="00770ADD">
                    <w:rPr>
                      <w:lang w:val="lv-LV"/>
                    </w:rPr>
                    <w:t>2026/0</w:t>
                  </w:r>
                  <w:r>
                    <w:rPr>
                      <w:lang w:val="lv-LV"/>
                    </w:rPr>
                    <w:t>4</w:t>
                  </w:r>
                  <w:r w:rsidRPr="00770ADD">
                    <w:rPr>
                      <w:lang w:val="lv-LV"/>
                    </w:rPr>
                    <w:t xml:space="preserve">”, ietvaros normatīvajos aktos noteiktajā kārtībā var saņemt no sistēmas operatora elektroenerģijas patēriņa datus, kas tieši ir nepieciešami piedāvājuma sagatavošanai. Pretendents, saņemot attiecīgos datus ir atbildīgs un nodrošina, ka tie tiks izmantoti vienīgi piedāvājuma sagatavošanā, un netiks nodoti trešajām personām. Piekrišana ir spēkā līdz </w:t>
                  </w:r>
                  <w:r w:rsidR="00C0754D" w:rsidRPr="00C0754D">
                    <w:rPr>
                      <w:lang w:val="lv-LV"/>
                    </w:rPr>
                    <w:t xml:space="preserve">Piedāvājumu atvēršanas brīdim. </w:t>
                  </w:r>
                  <w:r w:rsidRPr="00C0754D">
                    <w:rPr>
                      <w:lang w:val="lv-LV"/>
                    </w:rPr>
                    <w:t xml:space="preserve"> </w:t>
                  </w:r>
                </w:p>
                <w:p w14:paraId="4528A32D" w14:textId="77777777" w:rsidR="00144744" w:rsidRPr="009E6E67" w:rsidRDefault="00144744" w:rsidP="00144744">
                  <w:pPr>
                    <w:pStyle w:val="ListParagraph"/>
                    <w:jc w:val="both"/>
                  </w:pPr>
                </w:p>
                <w:p w14:paraId="623A5F44" w14:textId="77777777" w:rsidR="00144744" w:rsidRPr="009262E8" w:rsidRDefault="00144744" w:rsidP="00144744">
                  <w:pPr>
                    <w:rPr>
                      <w:lang w:val="lv-LV"/>
                    </w:rPr>
                  </w:pPr>
                </w:p>
                <w:p w14:paraId="2850874A" w14:textId="77777777" w:rsidR="009A7AF8" w:rsidRPr="00915952" w:rsidRDefault="009A7AF8" w:rsidP="009A7AF8">
                  <w:pPr>
                    <w:jc w:val="both"/>
                    <w:rPr>
                      <w:b/>
                      <w:highlight w:val="yellow"/>
                      <w:lang w:val="lv-LV"/>
                    </w:rPr>
                  </w:pPr>
                </w:p>
                <w:p w14:paraId="59AE88E0" w14:textId="77777777" w:rsidR="0057628E" w:rsidRPr="00915952" w:rsidRDefault="0057628E" w:rsidP="00977AC7">
                  <w:pPr>
                    <w:pStyle w:val="ListBullet"/>
                    <w:numPr>
                      <w:ilvl w:val="0"/>
                      <w:numId w:val="0"/>
                    </w:numPr>
                    <w:spacing w:after="240"/>
                    <w:jc w:val="both"/>
                    <w:rPr>
                      <w:rFonts w:ascii="Calibri" w:hAnsi="Calibri" w:cs="Calibri"/>
                      <w:szCs w:val="24"/>
                      <w:lang w:val="lv-LV"/>
                    </w:rPr>
                  </w:pPr>
                </w:p>
                <w:p w14:paraId="17C5D072" w14:textId="77777777" w:rsidR="0057628E" w:rsidRPr="00915952" w:rsidRDefault="0057628E" w:rsidP="0057628E">
                  <w:pPr>
                    <w:pStyle w:val="DomeNormal-12"/>
                    <w:spacing w:line="240" w:lineRule="auto"/>
                    <w:ind w:right="-270" w:firstLine="30"/>
                    <w:jc w:val="both"/>
                    <w:rPr>
                      <w:rFonts w:ascii="Calibri" w:hAnsi="Calibri" w:cs="Calibri"/>
                      <w:bCs/>
                      <w:szCs w:val="24"/>
                      <w:lang w:val="lv-LV"/>
                    </w:rPr>
                  </w:pPr>
                </w:p>
                <w:p w14:paraId="1ADA5B71" w14:textId="77777777" w:rsidR="0057628E" w:rsidRPr="00915952" w:rsidRDefault="0057628E" w:rsidP="0057628E">
                  <w:pPr>
                    <w:jc w:val="both"/>
                    <w:rPr>
                      <w:rFonts w:cs="Calibri"/>
                      <w:lang w:val="lv-LV"/>
                    </w:rPr>
                  </w:pPr>
                  <w:r w:rsidRPr="00915952">
                    <w:rPr>
                      <w:rFonts w:cs="Calibri"/>
                      <w:lang w:val="lv-LV"/>
                    </w:rPr>
                    <w:t>Ar cieņu,</w:t>
                  </w:r>
                </w:p>
                <w:p w14:paraId="45F2B01A" w14:textId="78CD012A" w:rsidR="0057628E" w:rsidRPr="00915952" w:rsidRDefault="00C74C6E" w:rsidP="0057628E">
                  <w:pPr>
                    <w:pStyle w:val="DomeNormal-12"/>
                    <w:tabs>
                      <w:tab w:val="left" w:pos="6521"/>
                    </w:tabs>
                    <w:spacing w:line="276" w:lineRule="auto"/>
                    <w:ind w:right="0" w:firstLine="0"/>
                    <w:jc w:val="both"/>
                    <w:rPr>
                      <w:rFonts w:ascii="Calibri" w:hAnsi="Calibri" w:cs="Calibri"/>
                      <w:szCs w:val="24"/>
                      <w:lang w:val="lv-LV"/>
                    </w:rPr>
                  </w:pPr>
                  <w:r>
                    <w:rPr>
                      <w:rFonts w:ascii="Calibri" w:hAnsi="Calibri" w:cs="Calibri"/>
                      <w:szCs w:val="24"/>
                      <w:lang w:val="lv-LV"/>
                    </w:rPr>
                    <w:t xml:space="preserve">Valdes loceklis </w:t>
                  </w:r>
                  <w:r>
                    <w:rPr>
                      <w:rFonts w:ascii="Calibri" w:hAnsi="Calibri" w:cs="Calibri"/>
                      <w:szCs w:val="24"/>
                      <w:lang w:val="lv-LV"/>
                    </w:rPr>
                    <w:tab/>
                  </w:r>
                  <w:r>
                    <w:rPr>
                      <w:rFonts w:ascii="Calibri" w:hAnsi="Calibri" w:cs="Calibri"/>
                      <w:szCs w:val="24"/>
                      <w:lang w:val="lv-LV"/>
                    </w:rPr>
                    <w:tab/>
                  </w:r>
                  <w:r>
                    <w:rPr>
                      <w:rFonts w:ascii="Calibri" w:hAnsi="Calibri" w:cs="Calibri"/>
                      <w:szCs w:val="24"/>
                      <w:lang w:val="lv-LV"/>
                    </w:rPr>
                    <w:tab/>
                    <w:t xml:space="preserve">Juris </w:t>
                  </w:r>
                  <w:proofErr w:type="spellStart"/>
                  <w:r>
                    <w:rPr>
                      <w:rFonts w:ascii="Calibri" w:hAnsi="Calibri" w:cs="Calibri"/>
                      <w:szCs w:val="24"/>
                      <w:lang w:val="lv-LV"/>
                    </w:rPr>
                    <w:t>Vorkalis</w:t>
                  </w:r>
                  <w:proofErr w:type="spellEnd"/>
                  <w:r w:rsidR="0057628E" w:rsidRPr="00915952">
                    <w:rPr>
                      <w:rFonts w:ascii="Calibri" w:hAnsi="Calibri" w:cs="Calibri"/>
                      <w:szCs w:val="24"/>
                      <w:lang w:val="lv-LV"/>
                    </w:rPr>
                    <w:tab/>
                  </w:r>
                  <w:r w:rsidR="0057628E" w:rsidRPr="00915952">
                    <w:rPr>
                      <w:rFonts w:ascii="Calibri" w:hAnsi="Calibri" w:cs="Calibri"/>
                      <w:szCs w:val="24"/>
                      <w:lang w:val="lv-LV"/>
                    </w:rPr>
                    <w:tab/>
                    <w:t xml:space="preserve">                   </w:t>
                  </w:r>
                </w:p>
                <w:p w14:paraId="2999A6A0" w14:textId="77777777" w:rsidR="007A5C4E" w:rsidRPr="00915952" w:rsidRDefault="007A5C4E" w:rsidP="007A5C4E">
                  <w:pPr>
                    <w:pStyle w:val="ListBullet"/>
                    <w:numPr>
                      <w:ilvl w:val="0"/>
                      <w:numId w:val="0"/>
                    </w:numPr>
                    <w:tabs>
                      <w:tab w:val="left" w:pos="720"/>
                    </w:tabs>
                    <w:ind w:firstLine="567"/>
                    <w:jc w:val="both"/>
                    <w:rPr>
                      <w:rFonts w:ascii="Calibri" w:hAnsi="Calibri" w:cs="Calibri"/>
                      <w:szCs w:val="24"/>
                      <w:lang w:val="lv-LV"/>
                    </w:rPr>
                  </w:pPr>
                </w:p>
                <w:p w14:paraId="5F438C64" w14:textId="77777777" w:rsidR="007A5C4E" w:rsidRPr="00915952" w:rsidRDefault="007A5C4E" w:rsidP="007A5C4E">
                  <w:pPr>
                    <w:tabs>
                      <w:tab w:val="left" w:pos="426"/>
                    </w:tabs>
                    <w:spacing w:line="360" w:lineRule="auto"/>
                    <w:jc w:val="both"/>
                    <w:rPr>
                      <w:rFonts w:cs="Calibri"/>
                      <w:iCs/>
                      <w:lang w:val="lv-LV"/>
                    </w:rPr>
                  </w:pPr>
                </w:p>
                <w:p w14:paraId="309F3C76" w14:textId="77777777" w:rsidR="00144744" w:rsidRPr="009E6E67" w:rsidRDefault="00144744" w:rsidP="00144744">
                  <w:pPr>
                    <w:jc w:val="center"/>
                    <w:rPr>
                      <w:sz w:val="20"/>
                      <w:szCs w:val="20"/>
                      <w:lang w:val="lv-LV"/>
                    </w:rPr>
                  </w:pPr>
                  <w:r w:rsidRPr="009E6E67">
                    <w:rPr>
                      <w:sz w:val="20"/>
                      <w:szCs w:val="20"/>
                      <w:lang w:val="lv-LV"/>
                    </w:rPr>
                    <w:t>DOKUMENTS PARAKSTĪTS AR DROŠU ELEKTRONISKO PARAKSTU UN SATUR LAIKA ZĪMOGU</w:t>
                  </w:r>
                </w:p>
                <w:p w14:paraId="6332D719" w14:textId="3FE151F2" w:rsidR="00EA300B" w:rsidRPr="003852CA" w:rsidRDefault="00EA300B" w:rsidP="003852CA">
                  <w:pPr>
                    <w:pStyle w:val="BodyText"/>
                    <w:tabs>
                      <w:tab w:val="left" w:pos="5445"/>
                    </w:tabs>
                    <w:rPr>
                      <w:rFonts w:eastAsia="Times New Roman" w:cs="Calibri"/>
                      <w:i/>
                      <w:iCs/>
                      <w:color w:val="000000"/>
                      <w:sz w:val="24"/>
                      <w:szCs w:val="24"/>
                      <w:shd w:val="clear" w:color="auto" w:fill="FFFFFF"/>
                    </w:rPr>
                  </w:pPr>
                </w:p>
                <w:p w14:paraId="3F3E95E6" w14:textId="77777777" w:rsidR="00EA300B" w:rsidRPr="00915952" w:rsidRDefault="00EA300B">
                  <w:pPr>
                    <w:pStyle w:val="Footer"/>
                    <w:ind w:firstLine="0"/>
                    <w:jc w:val="center"/>
                    <w:rPr>
                      <w:color w:val="000000"/>
                      <w:kern w:val="2"/>
                      <w:sz w:val="24"/>
                      <w:szCs w:val="24"/>
                      <w:lang w:val="lv-LV"/>
                    </w:rPr>
                  </w:pPr>
                </w:p>
                <w:p w14:paraId="4A70E5BA" w14:textId="17FB2B0B" w:rsidR="003203FA" w:rsidRPr="00445FEB" w:rsidRDefault="008F0C0C" w:rsidP="00445FEB">
                  <w:pPr>
                    <w:pStyle w:val="Footer"/>
                    <w:ind w:firstLine="0"/>
                    <w:jc w:val="center"/>
                    <w:rPr>
                      <w:color w:val="000000"/>
                      <w:kern w:val="2"/>
                      <w:sz w:val="24"/>
                      <w:szCs w:val="24"/>
                      <w:lang w:val="lv-LV"/>
                    </w:rPr>
                  </w:pPr>
                </w:p>
              </w:sdtContent>
            </w:sdt>
          </w:sdtContent>
        </w:sdt>
      </w:sdtContent>
    </w:sdt>
    <w:p w14:paraId="24C1E03F" w14:textId="3CC4A555" w:rsidR="00CA5F44" w:rsidRPr="003203FA" w:rsidRDefault="003203FA" w:rsidP="003203FA">
      <w:pPr>
        <w:tabs>
          <w:tab w:val="left" w:pos="3536"/>
        </w:tabs>
        <w:rPr>
          <w:lang w:val="lv-LV"/>
        </w:rPr>
      </w:pPr>
      <w:r>
        <w:rPr>
          <w:lang w:val="lv-LV"/>
        </w:rPr>
        <w:tab/>
      </w:r>
    </w:p>
    <w:sectPr w:rsidR="00CA5F44" w:rsidRPr="003203FA" w:rsidSect="008F0143">
      <w:headerReference w:type="even" r:id="rId8"/>
      <w:headerReference w:type="default" r:id="rId9"/>
      <w:footerReference w:type="default" r:id="rId10"/>
      <w:headerReference w:type="first" r:id="rId11"/>
      <w:pgSz w:w="11906" w:h="16838" w:code="9"/>
      <w:pgMar w:top="1134" w:right="1134" w:bottom="1134" w:left="1701" w:header="113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BF5A92" w14:textId="77777777" w:rsidR="008F0C0C" w:rsidRDefault="008F0C0C" w:rsidP="00E70C05">
      <w:r>
        <w:separator/>
      </w:r>
    </w:p>
  </w:endnote>
  <w:endnote w:type="continuationSeparator" w:id="0">
    <w:p w14:paraId="29D4FA59" w14:textId="77777777" w:rsidR="008F0C0C" w:rsidRDefault="008F0C0C" w:rsidP="00E7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BA"/>
    <w:family w:val="swiss"/>
    <w:pitch w:val="variable"/>
    <w:sig w:usb0="80000AFF" w:usb1="0000396B" w:usb2="00000000" w:usb3="00000000" w:csb0="000000BF" w:csb1="00000000"/>
  </w:font>
  <w:font w:name="RimGaramond">
    <w:altName w:val="Times New Roman"/>
    <w:charset w:val="BA"/>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SimSun;宋体">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021871" w14:textId="2135FF67" w:rsidR="00921772" w:rsidRPr="00097C99" w:rsidRDefault="00921772" w:rsidP="00921772">
    <w:pPr>
      <w:pStyle w:val="Footer"/>
      <w:ind w:firstLine="0"/>
      <w:jc w:val="center"/>
      <w:rPr>
        <w:color w:val="7F7F7F" w:themeColor="text1" w:themeTint="80"/>
        <w:sz w:val="24"/>
        <w:szCs w:val="24"/>
        <w:lang w:val="lv-LV"/>
      </w:rPr>
    </w:pPr>
    <w:r w:rsidRPr="00097C99">
      <w:rPr>
        <w:color w:val="7F7F7F" w:themeColor="text1" w:themeTint="80"/>
        <w:sz w:val="24"/>
        <w:szCs w:val="24"/>
        <w:lang w:val="lv-LV"/>
      </w:rPr>
      <w:t>DOKUMENTS IR PARAKSTĪTS AR DROŠU ELEKTRONISKO PARAKSTU UN SATUR LAIKA ZĪMOGU</w:t>
    </w:r>
  </w:p>
  <w:p w14:paraId="03C60928" w14:textId="03B3BBBD" w:rsidR="00921772" w:rsidRDefault="00921772">
    <w:pPr>
      <w:pStyle w:val="Footer"/>
    </w:pPr>
  </w:p>
  <w:p w14:paraId="3927EB53" w14:textId="77777777" w:rsidR="00921772" w:rsidRDefault="009217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E22FD3" w14:textId="77777777" w:rsidR="008F0C0C" w:rsidRDefault="008F0C0C" w:rsidP="00E70C05">
      <w:r>
        <w:separator/>
      </w:r>
    </w:p>
  </w:footnote>
  <w:footnote w:type="continuationSeparator" w:id="0">
    <w:p w14:paraId="2474FA86" w14:textId="77777777" w:rsidR="008F0C0C" w:rsidRDefault="008F0C0C" w:rsidP="00E7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438D4" w14:textId="6A74F96D" w:rsidR="0015390D" w:rsidRDefault="008F0C0C">
    <w:pPr>
      <w:pStyle w:val="Header"/>
    </w:pPr>
    <w:r>
      <w:rPr>
        <w:noProof/>
      </w:rPr>
      <w:pict w14:anchorId="2491A9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2828361" o:spid="_x0000_s2056" type="#_x0000_t75" style="position:absolute;margin-left:0;margin-top:0;width:595.35pt;height:842.1pt;z-index:-251657216;mso-position-horizontal:center;mso-position-horizontal-relative:margin;mso-position-vertical:center;mso-position-vertical-relative:margin" o:allowincell="f">
          <v:imagedata r:id="rId1" o:title="Noformējums bez nosaukuma (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9A971" w14:textId="2C282604" w:rsidR="008F0143" w:rsidRPr="00921772" w:rsidRDefault="008F0C0C" w:rsidP="008F0143">
    <w:pPr>
      <w:pStyle w:val="Footer"/>
      <w:tabs>
        <w:tab w:val="left" w:pos="2580"/>
        <w:tab w:val="left" w:pos="3261"/>
        <w:tab w:val="center" w:pos="4535"/>
        <w:tab w:val="left" w:pos="5812"/>
      </w:tabs>
      <w:ind w:firstLine="0"/>
      <w:jc w:val="center"/>
      <w:rPr>
        <w:rFonts w:eastAsia="SimSun;宋体"/>
        <w:color w:val="000000" w:themeColor="text1"/>
        <w:kern w:val="2"/>
        <w:sz w:val="20"/>
        <w:szCs w:val="20"/>
        <w:lang w:eastAsia="hi-IN" w:bidi="hi-IN"/>
      </w:rPr>
    </w:pPr>
    <w:r>
      <w:rPr>
        <w:noProof/>
      </w:rPr>
      <w:pict w14:anchorId="75F320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2828362" o:spid="_x0000_s2057" type="#_x0000_t75" style="position:absolute;left:0;text-align:left;margin-left:0;margin-top:0;width:595.35pt;height:842.1pt;z-index:-251656192;mso-position-horizontal:center;mso-position-horizontal-relative:margin;mso-position-vertical:center;mso-position-vertical-relative:margin" o:allowincell="f">
          <v:imagedata r:id="rId1" o:title="Noformējums bez nosaukuma (2)"/>
          <w10:wrap anchorx="margin" anchory="margin"/>
        </v:shape>
      </w:pict>
    </w:r>
  </w:p>
  <w:p w14:paraId="182FC049" w14:textId="236780A2" w:rsidR="00E70C05" w:rsidRPr="00921772" w:rsidRDefault="00E70C05" w:rsidP="00921772">
    <w:pPr>
      <w:widowControl w:val="0"/>
      <w:tabs>
        <w:tab w:val="left" w:pos="709"/>
        <w:tab w:val="left" w:pos="1701"/>
        <w:tab w:val="left" w:pos="6804"/>
      </w:tabs>
      <w:jc w:val="center"/>
      <w:rPr>
        <w:rFonts w:eastAsia="SimSun;宋体" w:cs="Calibri"/>
        <w:color w:val="000000" w:themeColor="text1"/>
        <w:kern w:val="2"/>
        <w:sz w:val="20"/>
        <w:szCs w:val="20"/>
        <w:lang w:eastAsia="hi-IN" w:bidi="hi-I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3C7D44" w14:textId="77777777" w:rsidR="008F0143" w:rsidRPr="00E70C05" w:rsidRDefault="008F0143" w:rsidP="008F0143">
    <w:pPr>
      <w:pStyle w:val="Footer"/>
      <w:tabs>
        <w:tab w:val="left" w:pos="2580"/>
        <w:tab w:val="left" w:pos="3261"/>
        <w:tab w:val="center" w:pos="4535"/>
        <w:tab w:val="left" w:pos="5812"/>
      </w:tabs>
      <w:ind w:firstLine="0"/>
      <w:jc w:val="center"/>
      <w:rPr>
        <w:rFonts w:ascii="Times New Roman" w:hAnsi="Times New Roman" w:cs="Times New Roman"/>
        <w:kern w:val="2"/>
        <w:sz w:val="24"/>
        <w:szCs w:val="24"/>
      </w:rPr>
    </w:pPr>
    <w:r>
      <w:rPr>
        <w:noProof/>
      </w:rPr>
      <w:drawing>
        <wp:inline distT="0" distB="0" distL="0" distR="0" wp14:anchorId="156B493A" wp14:editId="4FE4EEA4">
          <wp:extent cx="1681593" cy="738000"/>
          <wp:effectExtent l="0" t="0" r="0" b="5080"/>
          <wp:docPr id="15811229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1593" cy="738000"/>
                  </a:xfrm>
                  <a:prstGeom prst="rect">
                    <a:avLst/>
                  </a:prstGeom>
                  <a:noFill/>
                  <a:ln>
                    <a:noFill/>
                  </a:ln>
                </pic:spPr>
              </pic:pic>
            </a:graphicData>
          </a:graphic>
        </wp:inline>
      </w:drawing>
    </w:r>
  </w:p>
  <w:p w14:paraId="2E9E86BA" w14:textId="77777777" w:rsidR="008F0143" w:rsidRDefault="008F0143" w:rsidP="008F0143">
    <w:pPr>
      <w:widowControl w:val="0"/>
      <w:tabs>
        <w:tab w:val="left" w:pos="709"/>
        <w:tab w:val="left" w:pos="1701"/>
        <w:tab w:val="left" w:pos="6804"/>
      </w:tabs>
      <w:jc w:val="center"/>
      <w:rPr>
        <w:rFonts w:eastAsia="SimSun;宋体" w:cs="Calibri"/>
        <w:b/>
        <w:bCs/>
        <w:color w:val="000000" w:themeColor="text1"/>
        <w:kern w:val="2"/>
        <w:sz w:val="20"/>
        <w:szCs w:val="20"/>
        <w:lang w:eastAsia="hi-IN" w:bidi="hi-IN"/>
      </w:rPr>
    </w:pPr>
    <w:r w:rsidRPr="000B3FA0">
      <w:rPr>
        <w:rFonts w:eastAsia="SimSun;宋体" w:cs="Calibri"/>
        <w:b/>
        <w:bCs/>
        <w:kern w:val="2"/>
        <w:sz w:val="20"/>
        <w:szCs w:val="20"/>
        <w:lang w:eastAsia="hi-IN" w:bidi="hi-IN"/>
      </w:rPr>
      <w:t>SIA “</w:t>
    </w:r>
    <w:r w:rsidRPr="000B3FA0">
      <w:rPr>
        <w:rFonts w:eastAsia="SimSun;宋体" w:cs="Calibri"/>
        <w:b/>
        <w:bCs/>
        <w:color w:val="000000" w:themeColor="text1"/>
        <w:kern w:val="2"/>
        <w:sz w:val="20"/>
        <w:szCs w:val="20"/>
        <w:lang w:eastAsia="hi-IN" w:bidi="hi-IN"/>
      </w:rPr>
      <w:t xml:space="preserve">LNS </w:t>
    </w:r>
    <w:proofErr w:type="spellStart"/>
    <w:r w:rsidRPr="000B3FA0">
      <w:rPr>
        <w:rFonts w:eastAsia="SimSun;宋体" w:cs="Calibri"/>
        <w:b/>
        <w:bCs/>
        <w:color w:val="000000" w:themeColor="text1"/>
        <w:kern w:val="2"/>
        <w:sz w:val="20"/>
        <w:szCs w:val="20"/>
        <w:lang w:eastAsia="hi-IN" w:bidi="hi-IN"/>
      </w:rPr>
      <w:t>pakalpojumi</w:t>
    </w:r>
    <w:proofErr w:type="spellEnd"/>
    <w:r w:rsidRPr="000B3FA0">
      <w:rPr>
        <w:rFonts w:eastAsia="SimSun;宋体" w:cs="Calibri"/>
        <w:b/>
        <w:bCs/>
        <w:color w:val="000000" w:themeColor="text1"/>
        <w:kern w:val="2"/>
        <w:sz w:val="20"/>
        <w:szCs w:val="20"/>
        <w:lang w:eastAsia="hi-IN" w:bidi="hi-IN"/>
      </w:rPr>
      <w:t>”</w:t>
    </w:r>
    <w:r>
      <w:rPr>
        <w:rFonts w:eastAsia="SimSun;宋体" w:cs="Calibri"/>
        <w:b/>
        <w:bCs/>
        <w:color w:val="000000" w:themeColor="text1"/>
        <w:kern w:val="2"/>
        <w:sz w:val="20"/>
        <w:szCs w:val="20"/>
        <w:lang w:eastAsia="hi-IN" w:bidi="hi-IN"/>
      </w:rPr>
      <w:t xml:space="preserve"> </w:t>
    </w:r>
  </w:p>
  <w:p w14:paraId="12A34C10" w14:textId="77777777" w:rsidR="008F0143" w:rsidRPr="000B3FA0" w:rsidRDefault="008F0143" w:rsidP="008F0143">
    <w:pPr>
      <w:widowControl w:val="0"/>
      <w:tabs>
        <w:tab w:val="left" w:pos="709"/>
        <w:tab w:val="left" w:pos="1701"/>
        <w:tab w:val="left" w:pos="6804"/>
      </w:tabs>
      <w:jc w:val="center"/>
      <w:rPr>
        <w:rFonts w:eastAsia="SimSun;宋体" w:cs="Calibri"/>
        <w:color w:val="000000" w:themeColor="text1"/>
        <w:kern w:val="2"/>
        <w:sz w:val="20"/>
        <w:szCs w:val="20"/>
        <w:lang w:eastAsia="hi-IN" w:bidi="hi-IN"/>
      </w:rPr>
    </w:pPr>
    <w:proofErr w:type="spellStart"/>
    <w:r w:rsidRPr="000B3FA0">
      <w:rPr>
        <w:rFonts w:eastAsia="SimSun;宋体" w:cs="Calibri"/>
        <w:color w:val="000000" w:themeColor="text1"/>
        <w:kern w:val="2"/>
        <w:sz w:val="20"/>
        <w:szCs w:val="20"/>
        <w:lang w:eastAsia="hi-IN" w:bidi="hi-IN"/>
      </w:rPr>
      <w:t>Reģ</w:t>
    </w:r>
    <w:proofErr w:type="spellEnd"/>
    <w:r w:rsidRPr="000B3FA0">
      <w:rPr>
        <w:rFonts w:eastAsia="SimSun;宋体" w:cs="Calibri"/>
        <w:color w:val="000000" w:themeColor="text1"/>
        <w:kern w:val="2"/>
        <w:sz w:val="20"/>
        <w:szCs w:val="20"/>
        <w:lang w:eastAsia="hi-IN" w:bidi="hi-IN"/>
      </w:rPr>
      <w:t>.</w:t>
    </w:r>
    <w:r>
      <w:rPr>
        <w:rFonts w:eastAsia="SimSun;宋体" w:cs="Calibri"/>
        <w:color w:val="000000" w:themeColor="text1"/>
        <w:kern w:val="2"/>
        <w:sz w:val="20"/>
        <w:szCs w:val="20"/>
        <w:lang w:eastAsia="hi-IN" w:bidi="hi-IN"/>
      </w:rPr>
      <w:t xml:space="preserve"> </w:t>
    </w:r>
    <w:r w:rsidRPr="000B3FA0">
      <w:rPr>
        <w:rFonts w:eastAsia="SimSun;宋体" w:cs="Calibri"/>
        <w:color w:val="000000" w:themeColor="text1"/>
        <w:kern w:val="2"/>
        <w:sz w:val="20"/>
        <w:szCs w:val="20"/>
        <w:lang w:eastAsia="hi-IN" w:bidi="hi-IN"/>
      </w:rPr>
      <w:t xml:space="preserve">Nr. 42403015020, Kr. Barona </w:t>
    </w:r>
    <w:proofErr w:type="spellStart"/>
    <w:r w:rsidRPr="000B3FA0">
      <w:rPr>
        <w:rFonts w:eastAsia="SimSun;宋体" w:cs="Calibri"/>
        <w:color w:val="000000" w:themeColor="text1"/>
        <w:kern w:val="2"/>
        <w:sz w:val="20"/>
        <w:szCs w:val="20"/>
        <w:lang w:eastAsia="hi-IN" w:bidi="hi-IN"/>
      </w:rPr>
      <w:t>iela</w:t>
    </w:r>
    <w:proofErr w:type="spellEnd"/>
    <w:r w:rsidRPr="000B3FA0">
      <w:rPr>
        <w:rFonts w:eastAsia="SimSun;宋体" w:cs="Calibri"/>
        <w:color w:val="000000" w:themeColor="text1"/>
        <w:kern w:val="2"/>
        <w:sz w:val="20"/>
        <w:szCs w:val="20"/>
        <w:lang w:eastAsia="hi-IN" w:bidi="hi-IN"/>
      </w:rPr>
      <w:t xml:space="preserve"> 49, </w:t>
    </w:r>
    <w:proofErr w:type="spellStart"/>
    <w:r w:rsidRPr="000B3FA0">
      <w:rPr>
        <w:rFonts w:eastAsia="SimSun;宋体" w:cs="Calibri"/>
        <w:color w:val="000000" w:themeColor="text1"/>
        <w:kern w:val="2"/>
        <w:sz w:val="20"/>
        <w:szCs w:val="20"/>
        <w:lang w:eastAsia="hi-IN" w:bidi="hi-IN"/>
      </w:rPr>
      <w:t>Ludza</w:t>
    </w:r>
    <w:proofErr w:type="spellEnd"/>
  </w:p>
  <w:p w14:paraId="27461595" w14:textId="26A1268D" w:rsidR="0015390D" w:rsidRPr="008F0143" w:rsidRDefault="008F0143" w:rsidP="008F0143">
    <w:pPr>
      <w:widowControl w:val="0"/>
      <w:tabs>
        <w:tab w:val="left" w:pos="709"/>
        <w:tab w:val="left" w:pos="1701"/>
        <w:tab w:val="left" w:pos="6804"/>
      </w:tabs>
      <w:jc w:val="center"/>
      <w:rPr>
        <w:rFonts w:eastAsia="SimSun;宋体" w:cs="Calibri"/>
        <w:color w:val="000000" w:themeColor="text1"/>
        <w:kern w:val="2"/>
        <w:sz w:val="20"/>
        <w:szCs w:val="20"/>
        <w:lang w:eastAsia="hi-IN" w:bidi="hi-IN"/>
      </w:rPr>
    </w:pPr>
    <w:r w:rsidRPr="000B3FA0">
      <w:rPr>
        <w:rFonts w:eastAsia="SimSun;宋体" w:cs="Calibri"/>
        <w:color w:val="000000" w:themeColor="text1"/>
        <w:kern w:val="2"/>
        <w:sz w:val="20"/>
        <w:szCs w:val="20"/>
        <w:lang w:eastAsia="hi-IN" w:bidi="hi-IN"/>
      </w:rPr>
      <w:t>LV</w:t>
    </w:r>
    <w:r>
      <w:rPr>
        <w:rFonts w:eastAsia="SimSun;宋体" w:cs="Calibri"/>
        <w:color w:val="000000" w:themeColor="text1"/>
        <w:kern w:val="2"/>
        <w:sz w:val="20"/>
        <w:szCs w:val="20"/>
        <w:lang w:eastAsia="hi-IN" w:bidi="hi-IN"/>
      </w:rPr>
      <w:t>-</w:t>
    </w:r>
    <w:r w:rsidRPr="000B3FA0">
      <w:rPr>
        <w:rFonts w:eastAsia="SimSun;宋体" w:cs="Calibri"/>
        <w:color w:val="000000" w:themeColor="text1"/>
        <w:kern w:val="2"/>
        <w:sz w:val="20"/>
        <w:szCs w:val="20"/>
        <w:lang w:eastAsia="hi-IN" w:bidi="hi-IN"/>
      </w:rPr>
      <w:t xml:space="preserve">5701, </w:t>
    </w:r>
    <w:proofErr w:type="spellStart"/>
    <w:r w:rsidRPr="000B3FA0">
      <w:rPr>
        <w:rFonts w:eastAsia="SimSun;宋体" w:cs="Calibri"/>
        <w:color w:val="000000" w:themeColor="text1"/>
        <w:kern w:val="2"/>
        <w:sz w:val="20"/>
        <w:szCs w:val="20"/>
        <w:lang w:eastAsia="hi-IN" w:bidi="hi-IN"/>
      </w:rPr>
      <w:t>tālr</w:t>
    </w:r>
    <w:proofErr w:type="spellEnd"/>
    <w:r w:rsidRPr="000B3FA0">
      <w:rPr>
        <w:rFonts w:eastAsia="SimSun;宋体" w:cs="Calibri"/>
        <w:color w:val="000000" w:themeColor="text1"/>
        <w:kern w:val="2"/>
        <w:sz w:val="20"/>
        <w:szCs w:val="20"/>
        <w:lang w:eastAsia="hi-IN" w:bidi="hi-IN"/>
      </w:rPr>
      <w:t xml:space="preserve">. 65707330, e-pasts: </w:t>
    </w:r>
    <w:r w:rsidRPr="002110F9">
      <w:rPr>
        <w:rFonts w:eastAsia="SimSun;宋体" w:cs="Calibri"/>
        <w:kern w:val="2"/>
        <w:sz w:val="20"/>
        <w:szCs w:val="20"/>
        <w:lang w:eastAsia="hi-IN" w:bidi="hi-IN"/>
      </w:rPr>
      <w:t>pasts@lnspakalpojumi.lv</w:t>
    </w:r>
    <w:r w:rsidR="008F0C0C">
      <w:rPr>
        <w:noProof/>
      </w:rPr>
      <w:pict w14:anchorId="23681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2828360" o:spid="_x0000_s2055" type="#_x0000_t75" style="position:absolute;left:0;text-align:left;margin-left:0;margin-top:0;width:595.35pt;height:842.1pt;z-index:-251658240;mso-position-horizontal:center;mso-position-horizontal-relative:margin;mso-position-vertical:center;mso-position-vertical-relative:margin" o:allowincell="f">
          <v:imagedata r:id="rId2" o:title="Noformējums bez nosaukuma (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DBC8A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1F96A4D"/>
    <w:multiLevelType w:val="multilevel"/>
    <w:tmpl w:val="841217E2"/>
    <w:lvl w:ilvl="0">
      <w:start w:val="1"/>
      <w:numFmt w:val="decimal"/>
      <w:pStyle w:val="2ndlevelprovision"/>
      <w:lvlText w:val="%1."/>
      <w:lvlJc w:val="left"/>
      <w:pPr>
        <w:tabs>
          <w:tab w:val="num" w:pos="360"/>
        </w:tabs>
        <w:ind w:left="360" w:hanging="360"/>
      </w:pPr>
      <w:rPr>
        <w:caps w:val="0"/>
        <w:strike w:val="0"/>
        <w:dstrike w:val="0"/>
        <w:vanish w:val="0"/>
        <w:webHidden w:val="0"/>
        <w:color w:val="auto"/>
        <w:u w:val="none"/>
        <w:effect w:val="none"/>
        <w:vertAlign w:val="baseline"/>
        <w:specVanish w:val="0"/>
      </w:rPr>
    </w:lvl>
    <w:lvl w:ilvl="1">
      <w:start w:val="1"/>
      <w:numFmt w:val="decimal"/>
      <w:isLgl/>
      <w:lvlText w:val="%1.%2."/>
      <w:lvlJc w:val="left"/>
      <w:pPr>
        <w:tabs>
          <w:tab w:val="num" w:pos="440"/>
        </w:tabs>
        <w:ind w:left="440" w:hanging="440"/>
      </w:pPr>
      <w:rPr>
        <w:rFonts w:ascii="Times New Roman" w:hAnsi="Times New Roman" w:cs="Times New Roman" w:hint="default"/>
        <w:caps w:val="0"/>
        <w:strike w:val="0"/>
        <w:dstrike w:val="0"/>
        <w:vanish w:val="0"/>
        <w:webHidden w:val="0"/>
        <w:sz w:val="28"/>
        <w:szCs w:val="28"/>
        <w:u w:val="none"/>
        <w:effect w:val="none"/>
        <w:specVanish w:val="0"/>
      </w:rPr>
    </w:lvl>
    <w:lvl w:ilvl="2">
      <w:start w:val="1"/>
      <w:numFmt w:val="decimal"/>
      <w:isLgl/>
      <w:lvlText w:val="%1.%2.%3."/>
      <w:lvlJc w:val="left"/>
      <w:pPr>
        <w:tabs>
          <w:tab w:val="num" w:pos="720"/>
        </w:tabs>
        <w:ind w:left="720" w:hanging="720"/>
      </w:pPr>
      <w:rPr>
        <w:sz w:val="24"/>
        <w:szCs w:val="24"/>
      </w:rPr>
    </w:lvl>
    <w:lvl w:ilvl="3">
      <w:start w:val="1"/>
      <w:numFmt w:val="decimal"/>
      <w:isLgl/>
      <w:lvlText w:val="%1.%2.%3.%4."/>
      <w:lvlJc w:val="left"/>
      <w:pPr>
        <w:tabs>
          <w:tab w:val="num" w:pos="720"/>
        </w:tabs>
        <w:ind w:left="720" w:hanging="720"/>
      </w:pPr>
      <w:rPr>
        <w:sz w:val="28"/>
        <w:szCs w:val="28"/>
      </w:rPr>
    </w:lvl>
    <w:lvl w:ilvl="4">
      <w:start w:val="1"/>
      <w:numFmt w:val="decimal"/>
      <w:isLgl/>
      <w:lvlText w:val="%1.%2.%3.%4.%5."/>
      <w:lvlJc w:val="left"/>
      <w:pPr>
        <w:tabs>
          <w:tab w:val="num" w:pos="1080"/>
        </w:tabs>
        <w:ind w:left="1080" w:hanging="1080"/>
      </w:pPr>
      <w:rPr>
        <w:sz w:val="28"/>
        <w:szCs w:val="28"/>
      </w:rPr>
    </w:lvl>
    <w:lvl w:ilvl="5">
      <w:start w:val="1"/>
      <w:numFmt w:val="decimal"/>
      <w:isLgl/>
      <w:lvlText w:val="%1.%2.%3.%4.%5.%6."/>
      <w:lvlJc w:val="left"/>
      <w:pPr>
        <w:tabs>
          <w:tab w:val="num" w:pos="1080"/>
        </w:tabs>
        <w:ind w:left="1080" w:hanging="1080"/>
      </w:pPr>
      <w:rPr>
        <w:sz w:val="28"/>
        <w:szCs w:val="28"/>
      </w:rPr>
    </w:lvl>
    <w:lvl w:ilvl="6">
      <w:start w:val="1"/>
      <w:numFmt w:val="decimal"/>
      <w:isLgl/>
      <w:lvlText w:val="%1.%2.%3.%4.%5.%6.%7."/>
      <w:lvlJc w:val="left"/>
      <w:pPr>
        <w:tabs>
          <w:tab w:val="num" w:pos="1440"/>
        </w:tabs>
        <w:ind w:left="1440" w:hanging="1440"/>
      </w:pPr>
      <w:rPr>
        <w:sz w:val="28"/>
        <w:szCs w:val="28"/>
      </w:rPr>
    </w:lvl>
    <w:lvl w:ilvl="7">
      <w:start w:val="1"/>
      <w:numFmt w:val="decimal"/>
      <w:isLgl/>
      <w:lvlText w:val="%1.%2.%3.%4.%5.%6.%7.%8."/>
      <w:lvlJc w:val="left"/>
      <w:pPr>
        <w:tabs>
          <w:tab w:val="num" w:pos="1440"/>
        </w:tabs>
        <w:ind w:left="1440" w:hanging="1440"/>
      </w:pPr>
      <w:rPr>
        <w:sz w:val="28"/>
        <w:szCs w:val="28"/>
      </w:rPr>
    </w:lvl>
    <w:lvl w:ilvl="8">
      <w:start w:val="1"/>
      <w:numFmt w:val="decimal"/>
      <w:isLgl/>
      <w:lvlText w:val="%1.%2.%3.%4.%5.%6.%7.%8.%9."/>
      <w:lvlJc w:val="left"/>
      <w:pPr>
        <w:tabs>
          <w:tab w:val="num" w:pos="1800"/>
        </w:tabs>
        <w:ind w:left="1800" w:hanging="1800"/>
      </w:pPr>
      <w:rPr>
        <w:sz w:val="28"/>
        <w:szCs w:val="28"/>
      </w:rPr>
    </w:lvl>
  </w:abstractNum>
  <w:abstractNum w:abstractNumId="2" w15:restartNumberingAfterBreak="0">
    <w:nsid w:val="48C453B6"/>
    <w:multiLevelType w:val="multilevel"/>
    <w:tmpl w:val="67800EE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9A24118"/>
    <w:multiLevelType w:val="multilevel"/>
    <w:tmpl w:val="C982F2C6"/>
    <w:lvl w:ilvl="0">
      <w:start w:val="1"/>
      <w:numFmt w:val="none"/>
      <w:pStyle w:val="Heading1"/>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num w:numId="1">
    <w:abstractNumId w:val="3"/>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spelling="clean" w:grammar="clean"/>
  <w:documentProtection w:edit="forms" w:enforcement="0"/>
  <w:defaultTabStop w:val="708"/>
  <w:autoHyphenation/>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44"/>
    <w:rsid w:val="000257B0"/>
    <w:rsid w:val="000767E5"/>
    <w:rsid w:val="00081C87"/>
    <w:rsid w:val="000822A1"/>
    <w:rsid w:val="00090F73"/>
    <w:rsid w:val="00095CC2"/>
    <w:rsid w:val="00097C99"/>
    <w:rsid w:val="000B3FA0"/>
    <w:rsid w:val="000D3EEC"/>
    <w:rsid w:val="00122566"/>
    <w:rsid w:val="00144744"/>
    <w:rsid w:val="0015390D"/>
    <w:rsid w:val="00161E02"/>
    <w:rsid w:val="001A720C"/>
    <w:rsid w:val="00206AD3"/>
    <w:rsid w:val="002110F9"/>
    <w:rsid w:val="0023659B"/>
    <w:rsid w:val="00243A05"/>
    <w:rsid w:val="003203FA"/>
    <w:rsid w:val="00343F74"/>
    <w:rsid w:val="003852CA"/>
    <w:rsid w:val="003B6261"/>
    <w:rsid w:val="0040446F"/>
    <w:rsid w:val="004147CA"/>
    <w:rsid w:val="00445FEB"/>
    <w:rsid w:val="004C67AA"/>
    <w:rsid w:val="00527F5D"/>
    <w:rsid w:val="00562B64"/>
    <w:rsid w:val="0057628E"/>
    <w:rsid w:val="005C50F0"/>
    <w:rsid w:val="005D40E4"/>
    <w:rsid w:val="00602AB0"/>
    <w:rsid w:val="00640776"/>
    <w:rsid w:val="00674F7B"/>
    <w:rsid w:val="00683D5A"/>
    <w:rsid w:val="00697AA6"/>
    <w:rsid w:val="006A6B8D"/>
    <w:rsid w:val="006D4192"/>
    <w:rsid w:val="007474CA"/>
    <w:rsid w:val="007A5C4E"/>
    <w:rsid w:val="007D649E"/>
    <w:rsid w:val="007E74F9"/>
    <w:rsid w:val="008758F7"/>
    <w:rsid w:val="008A2486"/>
    <w:rsid w:val="008C6AF0"/>
    <w:rsid w:val="008F0143"/>
    <w:rsid w:val="008F0C0C"/>
    <w:rsid w:val="00915952"/>
    <w:rsid w:val="00921772"/>
    <w:rsid w:val="00942359"/>
    <w:rsid w:val="0096035F"/>
    <w:rsid w:val="00977AC7"/>
    <w:rsid w:val="009930BC"/>
    <w:rsid w:val="009948F7"/>
    <w:rsid w:val="009A7AF8"/>
    <w:rsid w:val="009C0D7B"/>
    <w:rsid w:val="00A2566D"/>
    <w:rsid w:val="00A266AC"/>
    <w:rsid w:val="00A804FC"/>
    <w:rsid w:val="00A85909"/>
    <w:rsid w:val="00AF71CA"/>
    <w:rsid w:val="00B15C62"/>
    <w:rsid w:val="00B17477"/>
    <w:rsid w:val="00B63A0E"/>
    <w:rsid w:val="00B92960"/>
    <w:rsid w:val="00BB0472"/>
    <w:rsid w:val="00BB4F31"/>
    <w:rsid w:val="00C00159"/>
    <w:rsid w:val="00C0754D"/>
    <w:rsid w:val="00C104A4"/>
    <w:rsid w:val="00C3370E"/>
    <w:rsid w:val="00C51E10"/>
    <w:rsid w:val="00C74C6E"/>
    <w:rsid w:val="00C84181"/>
    <w:rsid w:val="00CA50AD"/>
    <w:rsid w:val="00CA5F44"/>
    <w:rsid w:val="00CE4092"/>
    <w:rsid w:val="00CE7E73"/>
    <w:rsid w:val="00CF152E"/>
    <w:rsid w:val="00D402F7"/>
    <w:rsid w:val="00D46163"/>
    <w:rsid w:val="00D7795C"/>
    <w:rsid w:val="00E1066C"/>
    <w:rsid w:val="00E70C05"/>
    <w:rsid w:val="00EA300B"/>
    <w:rsid w:val="00EB3E8D"/>
    <w:rsid w:val="00F571E9"/>
    <w:rsid w:val="00F6427B"/>
    <w:rsid w:val="00F72EB4"/>
    <w:rsid w:val="00F94A60"/>
    <w:rsid w:val="00FB46C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66FA9EE5"/>
  <w15:docId w15:val="{A8B02CEB-8AD9-4477-8E0D-222723132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SimSun" w:hAnsi="Liberation Serif" w:cs="Arial"/>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0143"/>
    <w:pPr>
      <w:suppressAutoHyphens/>
    </w:pPr>
    <w:rPr>
      <w:rFonts w:ascii="Calibri" w:eastAsia="Calibri" w:hAnsi="Calibri" w:cs="Times New Roman"/>
      <w:sz w:val="24"/>
      <w:szCs w:val="24"/>
      <w:lang w:val="en-GB" w:eastAsia="zh-CN"/>
    </w:rPr>
  </w:style>
  <w:style w:type="paragraph" w:styleId="Heading1">
    <w:name w:val="heading 1"/>
    <w:basedOn w:val="Normal"/>
    <w:next w:val="Normal"/>
    <w:uiPriority w:val="9"/>
    <w:qFormat/>
    <w:pPr>
      <w:keepNext/>
      <w:numPr>
        <w:numId w:val="1"/>
      </w:numPr>
      <w:jc w:val="both"/>
      <w:outlineLvl w:val="0"/>
    </w:pPr>
    <w:rPr>
      <w:b/>
      <w:bCs/>
      <w:sz w:val="28"/>
      <w:szCs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cs="Times New Roman"/>
    </w:rPr>
  </w:style>
  <w:style w:type="character" w:customStyle="1" w:styleId="Heading1Char">
    <w:name w:val="Heading 1 Char"/>
    <w:qFormat/>
    <w:rPr>
      <w:rFonts w:eastAsia="Calibri"/>
      <w:b/>
      <w:bCs/>
      <w:sz w:val="28"/>
      <w:szCs w:val="28"/>
      <w:lang w:val="lv-LV" w:bidi="ar-SA"/>
    </w:rPr>
  </w:style>
  <w:style w:type="character" w:customStyle="1" w:styleId="BodyTextChar">
    <w:name w:val="Body Text Char"/>
    <w:qFormat/>
    <w:rPr>
      <w:rFonts w:eastAsia="Calibri"/>
      <w:sz w:val="28"/>
      <w:szCs w:val="28"/>
      <w:lang w:val="lv-LV" w:bidi="ar-SA"/>
    </w:rPr>
  </w:style>
  <w:style w:type="character" w:customStyle="1" w:styleId="FooterChar">
    <w:name w:val="Footer Char"/>
    <w:uiPriority w:val="99"/>
    <w:qFormat/>
    <w:rPr>
      <w:rFonts w:ascii="Calibri" w:hAnsi="Calibri" w:cs="Calibri"/>
      <w:sz w:val="22"/>
      <w:szCs w:val="22"/>
      <w:lang w:val="en-US" w:bidi="ar-SA"/>
    </w:rPr>
  </w:style>
  <w:style w:type="character" w:styleId="Hyperlink">
    <w:name w:val="Hyperlink"/>
    <w:rPr>
      <w:rFonts w:cs="Times New Roman"/>
      <w:color w:val="0000FF"/>
      <w:u w:val="single"/>
    </w:rPr>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jc w:val="both"/>
    </w:pPr>
    <w:rPr>
      <w:sz w:val="28"/>
      <w:szCs w:val="28"/>
      <w:lang w:val="lv-LV"/>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uiPriority w:val="99"/>
    <w:pPr>
      <w:tabs>
        <w:tab w:val="center" w:pos="4320"/>
        <w:tab w:val="right" w:pos="8640"/>
      </w:tabs>
      <w:suppressAutoHyphens w:val="0"/>
      <w:ind w:firstLine="851"/>
      <w:jc w:val="both"/>
    </w:pPr>
    <w:rPr>
      <w:rFonts w:eastAsia="Times New Roman" w:cs="Calibri"/>
      <w:sz w:val="22"/>
      <w:szCs w:val="22"/>
      <w:lang w:val="en-US"/>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paragraph" w:styleId="Header">
    <w:name w:val="header"/>
    <w:basedOn w:val="Normal"/>
    <w:link w:val="HeaderChar"/>
    <w:uiPriority w:val="99"/>
    <w:unhideWhenUsed/>
    <w:rsid w:val="00E70C05"/>
    <w:pPr>
      <w:tabs>
        <w:tab w:val="center" w:pos="4153"/>
        <w:tab w:val="right" w:pos="8306"/>
      </w:tabs>
    </w:pPr>
  </w:style>
  <w:style w:type="character" w:customStyle="1" w:styleId="HeaderChar">
    <w:name w:val="Header Char"/>
    <w:basedOn w:val="DefaultParagraphFont"/>
    <w:link w:val="Header"/>
    <w:uiPriority w:val="99"/>
    <w:rsid w:val="00E70C05"/>
    <w:rPr>
      <w:rFonts w:ascii="Times New Roman" w:eastAsia="Calibri" w:hAnsi="Times New Roman" w:cs="Times New Roman"/>
      <w:sz w:val="24"/>
      <w:szCs w:val="24"/>
      <w:lang w:val="en-GB" w:eastAsia="zh-CN"/>
    </w:rPr>
  </w:style>
  <w:style w:type="character" w:styleId="UnresolvedMention">
    <w:name w:val="Unresolved Mention"/>
    <w:basedOn w:val="DefaultParagraphFont"/>
    <w:uiPriority w:val="99"/>
    <w:semiHidden/>
    <w:unhideWhenUsed/>
    <w:rsid w:val="00EA300B"/>
    <w:rPr>
      <w:color w:val="605E5C"/>
      <w:shd w:val="clear" w:color="auto" w:fill="E1DFDD"/>
    </w:rPr>
  </w:style>
  <w:style w:type="character" w:styleId="PlaceholderText">
    <w:name w:val="Placeholder Text"/>
    <w:basedOn w:val="DefaultParagraphFont"/>
    <w:uiPriority w:val="99"/>
    <w:semiHidden/>
    <w:rsid w:val="000D3EEC"/>
    <w:rPr>
      <w:color w:val="666666"/>
    </w:rPr>
  </w:style>
  <w:style w:type="paragraph" w:styleId="ListBullet">
    <w:name w:val="List Bullet"/>
    <w:basedOn w:val="Normal"/>
    <w:semiHidden/>
    <w:unhideWhenUsed/>
    <w:rsid w:val="007A5C4E"/>
    <w:pPr>
      <w:widowControl w:val="0"/>
      <w:numPr>
        <w:numId w:val="3"/>
      </w:numPr>
    </w:pPr>
    <w:rPr>
      <w:rFonts w:ascii="Times New Roman" w:eastAsia="Lucida Sans Unicode" w:hAnsi="Times New Roman"/>
      <w:szCs w:val="20"/>
      <w:lang w:val="en-US" w:eastAsia="lv-LV"/>
    </w:rPr>
  </w:style>
  <w:style w:type="paragraph" w:customStyle="1" w:styleId="DomeNormal-12">
    <w:name w:val="DomeNormal-12"/>
    <w:rsid w:val="007A5C4E"/>
    <w:pPr>
      <w:suppressAutoHyphens/>
      <w:spacing w:line="360" w:lineRule="auto"/>
      <w:ind w:right="-284" w:firstLine="454"/>
    </w:pPr>
    <w:rPr>
      <w:rFonts w:ascii="RimGaramond" w:eastAsia="Times New Roman" w:hAnsi="RimGaramond" w:cs="RimGaramond"/>
      <w:kern w:val="2"/>
      <w:sz w:val="24"/>
      <w:lang w:val="en-GB" w:eastAsia="ar-SA"/>
    </w:rPr>
  </w:style>
  <w:style w:type="character" w:customStyle="1" w:styleId="2ndlevelprovisionCharChar">
    <w:name w:val="2nd level (provision) Char Char"/>
    <w:link w:val="2ndlevelprovision"/>
    <w:uiPriority w:val="99"/>
    <w:locked/>
    <w:rsid w:val="007A5C4E"/>
    <w:rPr>
      <w:rFonts w:ascii="MS Mincho" w:eastAsia="MS Mincho" w:hAnsi="MS Mincho"/>
      <w:sz w:val="28"/>
      <w:szCs w:val="28"/>
    </w:rPr>
  </w:style>
  <w:style w:type="paragraph" w:customStyle="1" w:styleId="2ndlevelprovision">
    <w:name w:val="2nd level (provision)"/>
    <w:basedOn w:val="Normal"/>
    <w:link w:val="2ndlevelprovisionCharChar"/>
    <w:uiPriority w:val="99"/>
    <w:rsid w:val="007A5C4E"/>
    <w:pPr>
      <w:numPr>
        <w:numId w:val="4"/>
      </w:numPr>
      <w:tabs>
        <w:tab w:val="left" w:pos="1080"/>
      </w:tabs>
      <w:suppressAutoHyphens w:val="0"/>
      <w:overflowPunct w:val="0"/>
      <w:autoSpaceDE w:val="0"/>
      <w:autoSpaceDN w:val="0"/>
      <w:adjustRightInd w:val="0"/>
      <w:spacing w:after="120"/>
      <w:jc w:val="both"/>
    </w:pPr>
    <w:rPr>
      <w:rFonts w:ascii="MS Mincho" w:eastAsia="MS Mincho" w:hAnsi="MS Mincho" w:cs="Arial"/>
      <w:sz w:val="28"/>
      <w:szCs w:val="28"/>
      <w:lang w:val="lv-LV" w:eastAsia="lv-LV"/>
    </w:rPr>
  </w:style>
  <w:style w:type="character" w:customStyle="1" w:styleId="txtspecial">
    <w:name w:val="txt_special"/>
    <w:rsid w:val="007A5C4E"/>
  </w:style>
  <w:style w:type="paragraph" w:customStyle="1" w:styleId="RakstzRakstz">
    <w:name w:val="Rakstz. Rakstz."/>
    <w:basedOn w:val="Normal"/>
    <w:rsid w:val="0057628E"/>
    <w:pPr>
      <w:suppressAutoHyphens w:val="0"/>
      <w:spacing w:after="160" w:line="240" w:lineRule="exact"/>
    </w:pPr>
    <w:rPr>
      <w:rFonts w:ascii="Tahoma" w:eastAsia="Times New Roman" w:hAnsi="Tahoma"/>
      <w:sz w:val="20"/>
      <w:szCs w:val="20"/>
      <w:lang w:val="en-US" w:eastAsia="en-US"/>
    </w:rPr>
  </w:style>
  <w:style w:type="table" w:styleId="TableGrid">
    <w:name w:val="Table Grid"/>
    <w:basedOn w:val="TableNormal"/>
    <w:rsid w:val="00A2566D"/>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44744"/>
    <w:pPr>
      <w:suppressAutoHyphens w:val="0"/>
      <w:spacing w:after="160" w:line="259" w:lineRule="auto"/>
      <w:ind w:left="720"/>
      <w:contextualSpacing/>
    </w:pPr>
    <w:rPr>
      <w:rFonts w:asciiTheme="minorHAnsi" w:eastAsiaTheme="minorHAnsi" w:hAnsiTheme="minorHAnsi" w:cstheme="minorBidi"/>
      <w:kern w:val="2"/>
      <w:sz w:val="22"/>
      <w:szCs w:val="22"/>
      <w:lang w:val="lv-LV"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9755776">
      <w:bodyDiv w:val="1"/>
      <w:marLeft w:val="0"/>
      <w:marRight w:val="0"/>
      <w:marTop w:val="0"/>
      <w:marBottom w:val="0"/>
      <w:divBdr>
        <w:top w:val="none" w:sz="0" w:space="0" w:color="auto"/>
        <w:left w:val="none" w:sz="0" w:space="0" w:color="auto"/>
        <w:bottom w:val="none" w:sz="0" w:space="0" w:color="auto"/>
        <w:right w:val="none" w:sz="0" w:space="0" w:color="auto"/>
      </w:divBdr>
    </w:div>
    <w:div w:id="729228575">
      <w:bodyDiv w:val="1"/>
      <w:marLeft w:val="0"/>
      <w:marRight w:val="0"/>
      <w:marTop w:val="0"/>
      <w:marBottom w:val="0"/>
      <w:divBdr>
        <w:top w:val="none" w:sz="0" w:space="0" w:color="auto"/>
        <w:left w:val="none" w:sz="0" w:space="0" w:color="auto"/>
        <w:bottom w:val="none" w:sz="0" w:space="0" w:color="auto"/>
        <w:right w:val="none" w:sz="0" w:space="0" w:color="auto"/>
      </w:divBdr>
    </w:div>
    <w:div w:id="21064616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80A46101-EA78-485C-AE66-0724653D9A82}"/>
      </w:docPartPr>
      <w:docPartBody>
        <w:p w:rsidR="007A64BE" w:rsidRDefault="00B0797C">
          <w:r w:rsidRPr="00C40826">
            <w:rPr>
              <w:rStyle w:val="PlaceholderText"/>
              <w:rFonts w:hint="eastAsia"/>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BA"/>
    <w:family w:val="swiss"/>
    <w:pitch w:val="variable"/>
    <w:sig w:usb0="80000AFF" w:usb1="0000396B" w:usb2="00000000" w:usb3="00000000" w:csb0="000000BF" w:csb1="00000000"/>
  </w:font>
  <w:font w:name="RimGaramond">
    <w:altName w:val="Times New Roman"/>
    <w:charset w:val="BA"/>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SimSun;宋体">
    <w:panose1 w:val="00000000000000000000"/>
    <w:charset w:val="80"/>
    <w:family w:val="roman"/>
    <w:notTrueType/>
    <w:pitch w:val="default"/>
  </w:font>
  <w:font w:name="Calibri Light">
    <w:panose1 w:val="020F0302020204030204"/>
    <w:charset w:val="BA"/>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97C"/>
    <w:rsid w:val="000558BD"/>
    <w:rsid w:val="002F5FFD"/>
    <w:rsid w:val="004B202E"/>
    <w:rsid w:val="004B2626"/>
    <w:rsid w:val="005F6ED2"/>
    <w:rsid w:val="007A64BE"/>
    <w:rsid w:val="008758F7"/>
    <w:rsid w:val="008C6AF0"/>
    <w:rsid w:val="009202EE"/>
    <w:rsid w:val="00946CFF"/>
    <w:rsid w:val="009D489A"/>
    <w:rsid w:val="00B0797C"/>
    <w:rsid w:val="00B500BA"/>
    <w:rsid w:val="00BA793B"/>
    <w:rsid w:val="00CF152E"/>
    <w:rsid w:val="00E95B8D"/>
    <w:rsid w:val="00F90F5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797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43C97-6E72-4586-8E76-29C6D0A21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584</Words>
  <Characters>334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Sabiedrība ar ierobežotu atbildību “LUDZAS APSAIMNIEKOTĀJS”</vt:lpstr>
    </vt:vector>
  </TitlesOfParts>
  <Company/>
  <LinksUpToDate>false</LinksUpToDate>
  <CharactersWithSpaces>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Sabiedrība ar ierobežotu atbildību “LUDZAS APSAIMNIEKOTĀJS”</dc:title>
  <dc:subject/>
  <dc:creator>Dace_PC</dc:creator>
  <dc:description/>
  <cp:lastModifiedBy>Dace Vanaga</cp:lastModifiedBy>
  <cp:revision>6</cp:revision>
  <cp:lastPrinted>2026-01-07T10:54:00Z</cp:lastPrinted>
  <dcterms:created xsi:type="dcterms:W3CDTF">2026-07-23T04:59:00Z</dcterms:created>
  <dcterms:modified xsi:type="dcterms:W3CDTF">2026-07-23T05:09:00Z</dcterms:modified>
  <dc:language>lv-LV</dc:language>
</cp:coreProperties>
</file>