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B44F9" w14:textId="77777777" w:rsidR="00F4427A" w:rsidRPr="00251F90" w:rsidRDefault="00F4427A" w:rsidP="00F4427A">
      <w:pPr>
        <w:jc w:val="right"/>
        <w:rPr>
          <w:b/>
          <w:sz w:val="24"/>
          <w:szCs w:val="24"/>
        </w:rPr>
      </w:pPr>
      <w:r w:rsidRPr="00251F90">
        <w:rPr>
          <w:b/>
          <w:sz w:val="24"/>
          <w:szCs w:val="24"/>
        </w:rPr>
        <w:t>APSTIPRINĀTS</w:t>
      </w:r>
    </w:p>
    <w:p w14:paraId="5BB1E171" w14:textId="05D2DF6F" w:rsidR="00F4427A" w:rsidRPr="00251F90" w:rsidRDefault="00FE4380" w:rsidP="00F4427A">
      <w:pPr>
        <w:jc w:val="right"/>
        <w:rPr>
          <w:sz w:val="24"/>
          <w:szCs w:val="24"/>
        </w:rPr>
      </w:pPr>
      <w:r w:rsidRPr="00251F90">
        <w:rPr>
          <w:sz w:val="24"/>
          <w:szCs w:val="24"/>
        </w:rPr>
        <w:t>Nautrēnu apvienības pārvaldes</w:t>
      </w:r>
    </w:p>
    <w:p w14:paraId="522295D9" w14:textId="77777777" w:rsidR="00F4427A" w:rsidRPr="00251F90" w:rsidRDefault="00F4427A" w:rsidP="00F4427A">
      <w:pPr>
        <w:jc w:val="right"/>
        <w:rPr>
          <w:sz w:val="24"/>
          <w:szCs w:val="24"/>
        </w:rPr>
      </w:pPr>
      <w:r w:rsidRPr="00251F90">
        <w:rPr>
          <w:sz w:val="24"/>
          <w:szCs w:val="24"/>
        </w:rPr>
        <w:t>iepirkuma komisijas</w:t>
      </w:r>
    </w:p>
    <w:p w14:paraId="13DB91F5" w14:textId="67A923A9" w:rsidR="00F4427A" w:rsidRPr="00251F90" w:rsidRDefault="00F4427A" w:rsidP="00F4427A">
      <w:pPr>
        <w:jc w:val="right"/>
        <w:rPr>
          <w:sz w:val="24"/>
          <w:szCs w:val="24"/>
        </w:rPr>
      </w:pPr>
      <w:r w:rsidRPr="00251F90">
        <w:rPr>
          <w:sz w:val="24"/>
          <w:szCs w:val="24"/>
        </w:rPr>
        <w:t xml:space="preserve"> 202</w:t>
      </w:r>
      <w:r w:rsidR="00E438FC" w:rsidRPr="00251F90">
        <w:rPr>
          <w:sz w:val="24"/>
          <w:szCs w:val="24"/>
        </w:rPr>
        <w:t>6</w:t>
      </w:r>
      <w:r w:rsidRPr="00251F90">
        <w:rPr>
          <w:sz w:val="24"/>
          <w:szCs w:val="24"/>
        </w:rPr>
        <w:t xml:space="preserve">.gada </w:t>
      </w:r>
      <w:r w:rsidR="009E4A6B">
        <w:rPr>
          <w:sz w:val="24"/>
          <w:szCs w:val="24"/>
        </w:rPr>
        <w:t>23.jūlijā</w:t>
      </w:r>
      <w:r w:rsidRPr="00251F90">
        <w:rPr>
          <w:sz w:val="24"/>
          <w:szCs w:val="24"/>
        </w:rPr>
        <w:t xml:space="preserve"> sēdē </w:t>
      </w:r>
    </w:p>
    <w:p w14:paraId="697B1B99" w14:textId="2160B09D" w:rsidR="00F4427A" w:rsidRPr="00FE3806" w:rsidRDefault="00F4427A" w:rsidP="00F4427A">
      <w:pPr>
        <w:jc w:val="right"/>
        <w:rPr>
          <w:sz w:val="24"/>
          <w:szCs w:val="24"/>
        </w:rPr>
      </w:pPr>
      <w:r w:rsidRPr="00251F90">
        <w:rPr>
          <w:sz w:val="24"/>
          <w:szCs w:val="24"/>
        </w:rPr>
        <w:t>(protokols Nr.</w:t>
      </w:r>
      <w:r w:rsidR="00251F90" w:rsidRPr="00251F90">
        <w:rPr>
          <w:sz w:val="24"/>
          <w:szCs w:val="24"/>
        </w:rPr>
        <w:t>1</w:t>
      </w:r>
      <w:r w:rsidRPr="00251F90">
        <w:rPr>
          <w:sz w:val="24"/>
          <w:szCs w:val="24"/>
        </w:rPr>
        <w:t>)</w:t>
      </w:r>
    </w:p>
    <w:p w14:paraId="32DEB43E" w14:textId="77777777" w:rsidR="00F4427A" w:rsidRPr="00FE3806" w:rsidRDefault="00F4427A" w:rsidP="00F4427A">
      <w:pPr>
        <w:pStyle w:val="Galvene"/>
        <w:jc w:val="both"/>
        <w:rPr>
          <w:b/>
        </w:rPr>
      </w:pPr>
    </w:p>
    <w:p w14:paraId="24B58B70" w14:textId="77777777" w:rsidR="00F4427A" w:rsidRPr="00FE3806" w:rsidRDefault="00F4427A" w:rsidP="00F4427A">
      <w:pPr>
        <w:pStyle w:val="Galvene"/>
        <w:jc w:val="both"/>
      </w:pPr>
      <w:r w:rsidRPr="00FE3806">
        <w:rPr>
          <w:b/>
        </w:rPr>
        <w:t xml:space="preserve">                                                                                                                              </w:t>
      </w:r>
    </w:p>
    <w:p w14:paraId="63B30427" w14:textId="77777777" w:rsidR="00F4427A" w:rsidRPr="00FE3806" w:rsidRDefault="00F4427A" w:rsidP="00F4427A">
      <w:pPr>
        <w:jc w:val="center"/>
        <w:rPr>
          <w:b/>
          <w:bCs/>
          <w:spacing w:val="-9"/>
          <w:sz w:val="22"/>
          <w:szCs w:val="22"/>
        </w:rPr>
      </w:pPr>
    </w:p>
    <w:p w14:paraId="65B33C69" w14:textId="77777777" w:rsidR="00F4427A" w:rsidRPr="00FE3806" w:rsidRDefault="00F4427A" w:rsidP="00F4427A">
      <w:pPr>
        <w:jc w:val="center"/>
        <w:rPr>
          <w:b/>
          <w:bCs/>
          <w:spacing w:val="-9"/>
          <w:sz w:val="22"/>
          <w:szCs w:val="22"/>
        </w:rPr>
      </w:pPr>
    </w:p>
    <w:p w14:paraId="282165BB" w14:textId="77777777" w:rsidR="00F4427A" w:rsidRPr="00FE3806" w:rsidRDefault="00F4427A" w:rsidP="00F4427A">
      <w:pPr>
        <w:jc w:val="center"/>
        <w:rPr>
          <w:b/>
          <w:bCs/>
          <w:spacing w:val="-9"/>
          <w:sz w:val="22"/>
          <w:szCs w:val="22"/>
        </w:rPr>
      </w:pPr>
    </w:p>
    <w:p w14:paraId="24488BC1" w14:textId="77777777" w:rsidR="00F4427A" w:rsidRPr="00FE3806" w:rsidRDefault="00F4427A" w:rsidP="00F4427A">
      <w:pPr>
        <w:jc w:val="center"/>
        <w:rPr>
          <w:b/>
          <w:bCs/>
          <w:spacing w:val="-9"/>
          <w:sz w:val="22"/>
          <w:szCs w:val="22"/>
        </w:rPr>
      </w:pPr>
    </w:p>
    <w:p w14:paraId="0E263645" w14:textId="597156CF" w:rsidR="00F4427A" w:rsidRPr="00FE3806" w:rsidRDefault="00F4427A" w:rsidP="00F4427A">
      <w:pPr>
        <w:jc w:val="center"/>
        <w:rPr>
          <w:bCs/>
          <w:sz w:val="24"/>
          <w:szCs w:val="24"/>
          <w:lang w:bidi="th-TH"/>
          <w14:shadow w14:blurRad="50800" w14:dist="38100" w14:dir="2700000" w14:sx="100000" w14:sy="100000" w14:kx="0" w14:ky="0" w14:algn="tl">
            <w14:srgbClr w14:val="000000">
              <w14:alpha w14:val="60000"/>
            </w14:srgbClr>
          </w14:shadow>
        </w:rPr>
      </w:pPr>
    </w:p>
    <w:p w14:paraId="0728426A" w14:textId="77777777" w:rsidR="00F4427A" w:rsidRPr="00FE3806" w:rsidRDefault="00F4427A" w:rsidP="00F4427A">
      <w:pPr>
        <w:jc w:val="center"/>
        <w:rPr>
          <w:b/>
          <w:sz w:val="24"/>
          <w:szCs w:val="24"/>
          <w:lang w:bidi="th-TH"/>
          <w14:shadow w14:blurRad="50800" w14:dist="38100" w14:dir="2700000" w14:sx="100000" w14:sy="100000" w14:kx="0" w14:ky="0" w14:algn="tl">
            <w14:srgbClr w14:val="000000">
              <w14:alpha w14:val="60000"/>
            </w14:srgbClr>
          </w14:shadow>
        </w:rPr>
      </w:pPr>
    </w:p>
    <w:p w14:paraId="6AFCAFA8" w14:textId="77777777" w:rsidR="00F4427A" w:rsidRPr="00FE3806" w:rsidRDefault="00F4427A" w:rsidP="00F4427A">
      <w:pPr>
        <w:ind w:hanging="142"/>
        <w:jc w:val="center"/>
        <w:rPr>
          <w:b/>
          <w:sz w:val="32"/>
          <w:szCs w:val="32"/>
          <w:lang w:bidi="th-TH"/>
          <w14:shadow w14:blurRad="50800" w14:dist="38100" w14:dir="2700000" w14:sx="100000" w14:sy="100000" w14:kx="0" w14:ky="0" w14:algn="tl">
            <w14:srgbClr w14:val="000000">
              <w14:alpha w14:val="60000"/>
            </w14:srgbClr>
          </w14:shadow>
        </w:rPr>
      </w:pPr>
      <w:r w:rsidRPr="00FE3806">
        <w:rPr>
          <w:b/>
          <w:sz w:val="32"/>
          <w:szCs w:val="32"/>
          <w:lang w:bidi="th-TH"/>
          <w14:shadow w14:blurRad="50800" w14:dist="38100" w14:dir="2700000" w14:sx="100000" w14:sy="100000" w14:kx="0" w14:ky="0" w14:algn="tl">
            <w14:srgbClr w14:val="000000">
              <w14:alpha w14:val="60000"/>
            </w14:srgbClr>
          </w14:shadow>
        </w:rPr>
        <w:t>ATKLĀTA KONKURSA</w:t>
      </w:r>
    </w:p>
    <w:p w14:paraId="7AEBC1E1" w14:textId="77777777" w:rsidR="00F4427A" w:rsidRPr="00FE3806" w:rsidRDefault="00F4427A" w:rsidP="00F4427A">
      <w:pPr>
        <w:jc w:val="both"/>
        <w:rPr>
          <w:b/>
          <w:sz w:val="32"/>
          <w:szCs w:val="32"/>
          <w:lang w:bidi="th-TH"/>
          <w14:shadow w14:blurRad="50800" w14:dist="38100" w14:dir="2700000" w14:sx="100000" w14:sy="100000" w14:kx="0" w14:ky="0" w14:algn="tl">
            <w14:srgbClr w14:val="000000">
              <w14:alpha w14:val="60000"/>
            </w14:srgbClr>
          </w14:shadow>
        </w:rPr>
      </w:pPr>
    </w:p>
    <w:p w14:paraId="6A8E80A7" w14:textId="0E30F332" w:rsidR="00F4427A" w:rsidRPr="00FE3806" w:rsidRDefault="00F33F8D" w:rsidP="00F4427A">
      <w:pPr>
        <w:ind w:right="-1050" w:hanging="851"/>
        <w:jc w:val="center"/>
        <w:rPr>
          <w:b/>
          <w:sz w:val="24"/>
          <w:szCs w:val="24"/>
          <w:lang w:bidi="th-TH"/>
          <w14:shadow w14:blurRad="50800" w14:dist="38100" w14:dir="2700000" w14:sx="100000" w14:sy="100000" w14:kx="0" w14:ky="0" w14:algn="tl">
            <w14:srgbClr w14:val="000000">
              <w14:alpha w14:val="60000"/>
            </w14:srgbClr>
          </w14:shadow>
        </w:rPr>
      </w:pPr>
      <w:r w:rsidRPr="00FE3806">
        <w:rPr>
          <w:b/>
          <w:sz w:val="32"/>
          <w:szCs w:val="32"/>
          <w:lang w:bidi="th-TH"/>
          <w14:shadow w14:blurRad="50800" w14:dist="38100" w14:dir="2700000" w14:sx="100000" w14:sy="100000" w14:kx="0" w14:ky="0" w14:algn="tl">
            <w14:srgbClr w14:val="000000">
              <w14:alpha w14:val="60000"/>
            </w14:srgbClr>
          </w14:shadow>
        </w:rPr>
        <w:t>Malkas iegāde Nautrēnu apvienības pārvaldes pagastu iestāžu katlumājām</w:t>
      </w:r>
    </w:p>
    <w:p w14:paraId="79D4FB3C" w14:textId="77777777" w:rsidR="00F4427A" w:rsidRPr="00FE3806" w:rsidRDefault="00F4427A" w:rsidP="00F4427A">
      <w:pPr>
        <w:ind w:right="-1050" w:hanging="851"/>
        <w:jc w:val="center"/>
        <w:rPr>
          <w:b/>
          <w:bCs/>
          <w:sz w:val="28"/>
          <w:szCs w:val="28"/>
        </w:rPr>
      </w:pPr>
    </w:p>
    <w:p w14:paraId="63430AFE" w14:textId="063975F3" w:rsidR="00F4427A" w:rsidRPr="00FE3806" w:rsidRDefault="00F4427A" w:rsidP="00F4427A">
      <w:pPr>
        <w:ind w:right="-1050" w:hanging="851"/>
        <w:jc w:val="center"/>
        <w:rPr>
          <w:b/>
          <w:bCs/>
          <w:sz w:val="28"/>
          <w:szCs w:val="28"/>
        </w:rPr>
      </w:pPr>
      <w:r w:rsidRPr="00FE3806">
        <w:rPr>
          <w:b/>
          <w:bCs/>
          <w:sz w:val="28"/>
          <w:szCs w:val="28"/>
        </w:rPr>
        <w:t xml:space="preserve">(identifikācijas Nr. </w:t>
      </w:r>
      <w:r w:rsidR="00F33F8D" w:rsidRPr="00FE3806">
        <w:rPr>
          <w:b/>
          <w:bCs/>
          <w:sz w:val="28"/>
          <w:szCs w:val="28"/>
        </w:rPr>
        <w:t>NAP</w:t>
      </w:r>
      <w:r w:rsidRPr="00FE3806">
        <w:rPr>
          <w:b/>
          <w:bCs/>
          <w:sz w:val="28"/>
          <w:szCs w:val="28"/>
        </w:rPr>
        <w:t xml:space="preserve"> 202</w:t>
      </w:r>
      <w:r w:rsidR="00E438FC">
        <w:rPr>
          <w:b/>
          <w:bCs/>
          <w:sz w:val="28"/>
          <w:szCs w:val="28"/>
        </w:rPr>
        <w:t>6</w:t>
      </w:r>
      <w:r w:rsidRPr="00FE3806">
        <w:rPr>
          <w:b/>
          <w:bCs/>
          <w:sz w:val="28"/>
          <w:szCs w:val="28"/>
        </w:rPr>
        <w:t>/</w:t>
      </w:r>
      <w:r w:rsidR="009E4A6B">
        <w:rPr>
          <w:b/>
          <w:bCs/>
          <w:sz w:val="28"/>
          <w:szCs w:val="28"/>
        </w:rPr>
        <w:t>8</w:t>
      </w:r>
      <w:r w:rsidR="00B66DB1" w:rsidRPr="00FE3806">
        <w:rPr>
          <w:b/>
          <w:bCs/>
          <w:sz w:val="28"/>
          <w:szCs w:val="28"/>
        </w:rPr>
        <w:t>)</w:t>
      </w:r>
    </w:p>
    <w:p w14:paraId="1E099FE5" w14:textId="77777777" w:rsidR="00F4427A" w:rsidRPr="00FE3806" w:rsidRDefault="00F4427A" w:rsidP="00F4427A">
      <w:pPr>
        <w:ind w:right="-1050" w:hanging="851"/>
        <w:jc w:val="center"/>
        <w:rPr>
          <w:rStyle w:val="colora"/>
          <w:sz w:val="24"/>
          <w:szCs w:val="24"/>
        </w:rPr>
      </w:pPr>
    </w:p>
    <w:p w14:paraId="7247E410" w14:textId="77777777" w:rsidR="00F4427A" w:rsidRPr="00FE3806" w:rsidRDefault="00F4427A" w:rsidP="00F4427A">
      <w:pPr>
        <w:ind w:right="-1050"/>
        <w:rPr>
          <w:bCs/>
        </w:rPr>
      </w:pPr>
    </w:p>
    <w:p w14:paraId="4B052BC7" w14:textId="77777777" w:rsidR="00F4427A" w:rsidRPr="00FE3806" w:rsidRDefault="00F4427A" w:rsidP="00F4427A">
      <w:pPr>
        <w:ind w:right="-1050" w:hanging="851"/>
        <w:rPr>
          <w:b/>
          <w:bCs/>
          <w:sz w:val="24"/>
          <w:szCs w:val="24"/>
        </w:rPr>
      </w:pPr>
    </w:p>
    <w:p w14:paraId="206D55C6" w14:textId="77777777" w:rsidR="00F4427A" w:rsidRPr="00FE3806" w:rsidRDefault="00F4427A" w:rsidP="00F4427A">
      <w:pPr>
        <w:ind w:right="-1050" w:hanging="851"/>
        <w:rPr>
          <w:b/>
          <w:bCs/>
          <w:sz w:val="24"/>
          <w:szCs w:val="24"/>
        </w:rPr>
      </w:pPr>
    </w:p>
    <w:p w14:paraId="1D8056A9" w14:textId="77777777" w:rsidR="00F4427A" w:rsidRPr="00FE3806" w:rsidRDefault="00F4427A" w:rsidP="00F4427A">
      <w:pPr>
        <w:ind w:right="-1050" w:hanging="851"/>
        <w:jc w:val="center"/>
        <w:rPr>
          <w:b/>
          <w:bCs/>
          <w:sz w:val="28"/>
          <w:szCs w:val="28"/>
        </w:rPr>
      </w:pPr>
      <w:r w:rsidRPr="00FE3806">
        <w:rPr>
          <w:b/>
          <w:bCs/>
          <w:sz w:val="28"/>
          <w:szCs w:val="28"/>
        </w:rPr>
        <w:t>NOLIKUMS</w:t>
      </w:r>
    </w:p>
    <w:p w14:paraId="5F89610B" w14:textId="77777777" w:rsidR="00F4427A" w:rsidRPr="00FE3806" w:rsidRDefault="00F4427A" w:rsidP="00F4427A">
      <w:pPr>
        <w:ind w:right="-1050" w:hanging="851"/>
        <w:rPr>
          <w:b/>
          <w:bCs/>
          <w:sz w:val="24"/>
          <w:szCs w:val="24"/>
        </w:rPr>
      </w:pPr>
    </w:p>
    <w:p w14:paraId="345CC00F" w14:textId="77777777" w:rsidR="00F4427A" w:rsidRPr="00FE3806" w:rsidRDefault="00F4427A" w:rsidP="00F4427A">
      <w:pPr>
        <w:ind w:right="-1050" w:hanging="851"/>
        <w:rPr>
          <w:b/>
          <w:bCs/>
          <w:sz w:val="24"/>
          <w:szCs w:val="24"/>
        </w:rPr>
      </w:pPr>
    </w:p>
    <w:p w14:paraId="6540C9DA" w14:textId="77777777" w:rsidR="00F4427A" w:rsidRPr="00FE3806" w:rsidRDefault="00F4427A" w:rsidP="00F4427A">
      <w:pPr>
        <w:ind w:right="-1050" w:hanging="851"/>
        <w:rPr>
          <w:b/>
          <w:bCs/>
          <w:sz w:val="24"/>
          <w:szCs w:val="24"/>
        </w:rPr>
      </w:pPr>
    </w:p>
    <w:p w14:paraId="018C9833" w14:textId="77777777" w:rsidR="00F4427A" w:rsidRPr="00FE3806" w:rsidRDefault="00F4427A" w:rsidP="00F4427A">
      <w:pPr>
        <w:ind w:right="-1050" w:hanging="851"/>
        <w:jc w:val="center"/>
        <w:rPr>
          <w:b/>
          <w:bCs/>
          <w:sz w:val="24"/>
          <w:szCs w:val="24"/>
        </w:rPr>
      </w:pPr>
    </w:p>
    <w:p w14:paraId="09B79481" w14:textId="77777777" w:rsidR="00F4427A" w:rsidRPr="00FE3806" w:rsidRDefault="00F4427A" w:rsidP="00F4427A">
      <w:pPr>
        <w:ind w:right="43"/>
        <w:jc w:val="center"/>
        <w:rPr>
          <w:b/>
          <w:bCs/>
          <w:i/>
          <w:iCs/>
          <w:sz w:val="24"/>
          <w:szCs w:val="24"/>
        </w:rPr>
      </w:pPr>
    </w:p>
    <w:p w14:paraId="62C8C046" w14:textId="77777777" w:rsidR="00F4427A" w:rsidRPr="00FE3806" w:rsidRDefault="00F4427A" w:rsidP="00F4427A">
      <w:pPr>
        <w:ind w:right="-1050" w:hanging="851"/>
        <w:jc w:val="center"/>
        <w:rPr>
          <w:i/>
          <w:iCs/>
          <w:color w:val="000000"/>
          <w:sz w:val="24"/>
          <w:szCs w:val="24"/>
          <w:shd w:val="clear" w:color="auto" w:fill="FFFFFF"/>
        </w:rPr>
      </w:pPr>
      <w:bookmarkStart w:id="0" w:name="_Hlk89441367"/>
    </w:p>
    <w:p w14:paraId="4A85379A" w14:textId="77777777" w:rsidR="00F4427A" w:rsidRPr="00FE3806" w:rsidRDefault="00F4427A" w:rsidP="00F4427A">
      <w:pPr>
        <w:ind w:right="-1050" w:hanging="851"/>
        <w:jc w:val="center"/>
        <w:rPr>
          <w:i/>
          <w:iCs/>
          <w:color w:val="000000"/>
          <w:sz w:val="24"/>
          <w:szCs w:val="24"/>
          <w:shd w:val="clear" w:color="auto" w:fill="FFFFFF"/>
        </w:rPr>
      </w:pPr>
    </w:p>
    <w:p w14:paraId="73B2DBF8" w14:textId="77777777" w:rsidR="00F4427A" w:rsidRPr="00FE3806" w:rsidRDefault="00F4427A" w:rsidP="00F4427A">
      <w:pPr>
        <w:ind w:right="-1050" w:hanging="851"/>
        <w:jc w:val="center"/>
        <w:rPr>
          <w:i/>
          <w:iCs/>
          <w:color w:val="000000"/>
          <w:sz w:val="24"/>
          <w:szCs w:val="24"/>
          <w:shd w:val="clear" w:color="auto" w:fill="FFFFFF"/>
        </w:rPr>
      </w:pPr>
    </w:p>
    <w:p w14:paraId="2FADAECF" w14:textId="77777777" w:rsidR="00F4427A" w:rsidRPr="00FE3806" w:rsidRDefault="00F4427A" w:rsidP="00F4427A">
      <w:pPr>
        <w:ind w:right="-1050" w:hanging="851"/>
        <w:jc w:val="center"/>
        <w:rPr>
          <w:i/>
          <w:iCs/>
          <w:color w:val="000000"/>
          <w:sz w:val="24"/>
          <w:szCs w:val="24"/>
          <w:shd w:val="clear" w:color="auto" w:fill="FFFFFF"/>
        </w:rPr>
      </w:pPr>
    </w:p>
    <w:p w14:paraId="3517FC76" w14:textId="77777777" w:rsidR="00F4427A" w:rsidRPr="00FE3806" w:rsidRDefault="00F4427A" w:rsidP="00F4427A">
      <w:pPr>
        <w:ind w:right="-1050" w:hanging="851"/>
        <w:jc w:val="center"/>
        <w:rPr>
          <w:i/>
          <w:iCs/>
          <w:color w:val="000000"/>
          <w:sz w:val="24"/>
          <w:szCs w:val="24"/>
          <w:shd w:val="clear" w:color="auto" w:fill="FFFFFF"/>
        </w:rPr>
      </w:pPr>
    </w:p>
    <w:p w14:paraId="743D1CB8" w14:textId="77777777" w:rsidR="00F4427A" w:rsidRPr="00FE3806" w:rsidRDefault="00F4427A" w:rsidP="00F4427A">
      <w:pPr>
        <w:ind w:right="-1050" w:hanging="851"/>
        <w:jc w:val="center"/>
        <w:rPr>
          <w:i/>
          <w:iCs/>
          <w:color w:val="000000"/>
          <w:sz w:val="24"/>
          <w:szCs w:val="24"/>
          <w:shd w:val="clear" w:color="auto" w:fill="FFFFFF"/>
        </w:rPr>
      </w:pPr>
    </w:p>
    <w:p w14:paraId="6783C796" w14:textId="77777777" w:rsidR="00F4427A" w:rsidRPr="00FE3806" w:rsidRDefault="00F4427A" w:rsidP="00F4427A">
      <w:pPr>
        <w:ind w:right="-1050" w:hanging="851"/>
        <w:jc w:val="center"/>
        <w:rPr>
          <w:i/>
          <w:iCs/>
          <w:color w:val="000000"/>
          <w:sz w:val="24"/>
          <w:szCs w:val="24"/>
          <w:shd w:val="clear" w:color="auto" w:fill="FFFFFF"/>
        </w:rPr>
      </w:pPr>
    </w:p>
    <w:p w14:paraId="458CB25D" w14:textId="77777777" w:rsidR="00F4427A" w:rsidRPr="00FE3806" w:rsidRDefault="00F4427A" w:rsidP="00F4427A">
      <w:pPr>
        <w:ind w:right="-1050" w:hanging="851"/>
        <w:jc w:val="center"/>
        <w:rPr>
          <w:b/>
          <w:bCs/>
          <w:sz w:val="24"/>
          <w:szCs w:val="24"/>
        </w:rPr>
      </w:pPr>
    </w:p>
    <w:bookmarkEnd w:id="0"/>
    <w:p w14:paraId="41A370B4" w14:textId="77777777" w:rsidR="00F4427A" w:rsidRPr="00FE3806" w:rsidRDefault="00F4427A" w:rsidP="00F4427A">
      <w:pPr>
        <w:ind w:hanging="851"/>
        <w:jc w:val="center"/>
        <w:rPr>
          <w:b/>
          <w:bCs/>
          <w:sz w:val="22"/>
          <w:szCs w:val="22"/>
        </w:rPr>
      </w:pPr>
    </w:p>
    <w:p w14:paraId="362777D7" w14:textId="77777777" w:rsidR="00F4427A" w:rsidRPr="00FE3806" w:rsidRDefault="00F4427A" w:rsidP="00F4427A">
      <w:pPr>
        <w:ind w:hanging="851"/>
        <w:jc w:val="center"/>
        <w:rPr>
          <w:b/>
          <w:bCs/>
          <w:sz w:val="22"/>
          <w:szCs w:val="22"/>
        </w:rPr>
      </w:pPr>
    </w:p>
    <w:p w14:paraId="232D53C4" w14:textId="77777777" w:rsidR="00F4427A" w:rsidRPr="00FE3806" w:rsidRDefault="00F4427A" w:rsidP="00F4427A">
      <w:pPr>
        <w:ind w:hanging="851"/>
        <w:jc w:val="center"/>
        <w:rPr>
          <w:b/>
          <w:bCs/>
          <w:sz w:val="22"/>
          <w:szCs w:val="22"/>
        </w:rPr>
      </w:pPr>
    </w:p>
    <w:p w14:paraId="1CF345D2" w14:textId="77777777" w:rsidR="00F4427A" w:rsidRPr="00FE3806" w:rsidRDefault="00F4427A" w:rsidP="00F4427A">
      <w:pPr>
        <w:ind w:right="-1050" w:hanging="851"/>
        <w:jc w:val="center"/>
        <w:rPr>
          <w:b/>
          <w:bCs/>
          <w:sz w:val="22"/>
          <w:szCs w:val="22"/>
        </w:rPr>
      </w:pPr>
    </w:p>
    <w:p w14:paraId="3BCA44EF" w14:textId="77777777" w:rsidR="00F4427A" w:rsidRPr="00FE3806" w:rsidRDefault="00F4427A" w:rsidP="00F4427A">
      <w:pPr>
        <w:ind w:right="-1050" w:hanging="851"/>
        <w:jc w:val="center"/>
        <w:rPr>
          <w:b/>
          <w:bCs/>
          <w:sz w:val="22"/>
          <w:szCs w:val="22"/>
        </w:rPr>
      </w:pPr>
    </w:p>
    <w:p w14:paraId="59C34EC7" w14:textId="77777777" w:rsidR="00F4427A" w:rsidRPr="00FE3806" w:rsidRDefault="00F4427A" w:rsidP="00F4427A">
      <w:pPr>
        <w:ind w:right="-1050" w:hanging="851"/>
        <w:jc w:val="center"/>
        <w:rPr>
          <w:b/>
          <w:bCs/>
          <w:sz w:val="22"/>
          <w:szCs w:val="22"/>
        </w:rPr>
      </w:pPr>
    </w:p>
    <w:p w14:paraId="34B20CD9" w14:textId="77777777" w:rsidR="00F4427A" w:rsidRPr="00FE3806" w:rsidRDefault="00F4427A" w:rsidP="00F4427A">
      <w:pPr>
        <w:ind w:right="-1050" w:hanging="851"/>
        <w:jc w:val="center"/>
        <w:rPr>
          <w:b/>
          <w:bCs/>
          <w:sz w:val="22"/>
          <w:szCs w:val="22"/>
        </w:rPr>
      </w:pPr>
    </w:p>
    <w:p w14:paraId="2DA3B188" w14:textId="77777777" w:rsidR="00F4427A" w:rsidRPr="00FE3806" w:rsidRDefault="00F4427A" w:rsidP="00F4427A">
      <w:pPr>
        <w:ind w:right="-1050"/>
        <w:rPr>
          <w:b/>
          <w:bCs/>
          <w:sz w:val="22"/>
          <w:szCs w:val="22"/>
        </w:rPr>
      </w:pPr>
    </w:p>
    <w:p w14:paraId="7BDE79EE" w14:textId="77777777" w:rsidR="00F4427A" w:rsidRPr="00FE3806" w:rsidRDefault="00F4427A" w:rsidP="00F4427A">
      <w:pPr>
        <w:ind w:right="-1050" w:hanging="851"/>
        <w:jc w:val="center"/>
        <w:rPr>
          <w:b/>
          <w:bCs/>
          <w:sz w:val="22"/>
          <w:szCs w:val="22"/>
        </w:rPr>
      </w:pPr>
    </w:p>
    <w:p w14:paraId="20F8A343" w14:textId="77777777" w:rsidR="00F4427A" w:rsidRPr="00FE3806" w:rsidRDefault="00F4427A" w:rsidP="00F4427A">
      <w:pPr>
        <w:ind w:right="-1050"/>
        <w:rPr>
          <w:b/>
          <w:bCs/>
          <w:sz w:val="22"/>
          <w:szCs w:val="22"/>
        </w:rPr>
      </w:pPr>
    </w:p>
    <w:p w14:paraId="7D9C084B" w14:textId="01F8283B" w:rsidR="00F4427A" w:rsidRPr="00FE3806" w:rsidRDefault="00F33F8D" w:rsidP="00F4427A">
      <w:pPr>
        <w:ind w:right="-1050" w:hanging="851"/>
        <w:jc w:val="center"/>
        <w:rPr>
          <w:b/>
          <w:bCs/>
          <w:sz w:val="22"/>
          <w:szCs w:val="22"/>
        </w:rPr>
      </w:pPr>
      <w:proofErr w:type="spellStart"/>
      <w:r w:rsidRPr="00FE3806">
        <w:rPr>
          <w:b/>
          <w:bCs/>
          <w:sz w:val="22"/>
          <w:szCs w:val="22"/>
        </w:rPr>
        <w:t>Rogovkā</w:t>
      </w:r>
      <w:proofErr w:type="spellEnd"/>
    </w:p>
    <w:p w14:paraId="7FDF084C" w14:textId="4EF1518D" w:rsidR="00F4427A" w:rsidRPr="006F4635" w:rsidRDefault="00F4427A" w:rsidP="006F4635">
      <w:pPr>
        <w:ind w:right="-1050" w:hanging="851"/>
        <w:jc w:val="center"/>
        <w:rPr>
          <w:b/>
          <w:bCs/>
          <w:sz w:val="22"/>
          <w:szCs w:val="22"/>
        </w:rPr>
      </w:pPr>
      <w:r w:rsidRPr="00FE3806">
        <w:rPr>
          <w:b/>
          <w:bCs/>
          <w:sz w:val="22"/>
          <w:szCs w:val="22"/>
        </w:rPr>
        <w:t xml:space="preserve"> 202</w:t>
      </w:r>
      <w:r w:rsidR="00E438FC">
        <w:rPr>
          <w:b/>
          <w:bCs/>
          <w:sz w:val="22"/>
          <w:szCs w:val="22"/>
        </w:rPr>
        <w:t>6</w:t>
      </w:r>
    </w:p>
    <w:p w14:paraId="2A4E58DA" w14:textId="77777777" w:rsidR="00F4427A" w:rsidRPr="00FE3806" w:rsidRDefault="00F4427A" w:rsidP="009E4A6B">
      <w:pPr>
        <w:pStyle w:val="virsraksts11"/>
        <w:numPr>
          <w:ilvl w:val="0"/>
          <w:numId w:val="0"/>
        </w:numPr>
        <w:jc w:val="center"/>
        <w:rPr>
          <w:sz w:val="24"/>
          <w:szCs w:val="24"/>
        </w:rPr>
      </w:pPr>
      <w:r w:rsidRPr="00FE3806">
        <w:rPr>
          <w:sz w:val="24"/>
          <w:szCs w:val="24"/>
        </w:rPr>
        <w:lastRenderedPageBreak/>
        <w:t>1.Vispārīgā informācija</w:t>
      </w:r>
    </w:p>
    <w:p w14:paraId="1AB365CF" w14:textId="77777777" w:rsidR="00F4427A" w:rsidRPr="00FE3806" w:rsidRDefault="00F4427A" w:rsidP="00B66DB1">
      <w:pPr>
        <w:pStyle w:val="virsraksts11"/>
        <w:numPr>
          <w:ilvl w:val="0"/>
          <w:numId w:val="0"/>
        </w:numPr>
        <w:spacing w:before="0" w:after="0"/>
        <w:ind w:right="-766"/>
        <w:jc w:val="both"/>
        <w:rPr>
          <w:b w:val="0"/>
          <w:sz w:val="24"/>
          <w:szCs w:val="24"/>
        </w:rPr>
      </w:pPr>
      <w:r w:rsidRPr="00FE3806">
        <w:rPr>
          <w:b w:val="0"/>
          <w:sz w:val="24"/>
          <w:szCs w:val="24"/>
        </w:rPr>
        <w:t xml:space="preserve">1.1. </w:t>
      </w:r>
      <w:r w:rsidRPr="00FE3806">
        <w:rPr>
          <w:b w:val="0"/>
          <w:sz w:val="24"/>
          <w:szCs w:val="24"/>
          <w:u w:val="single"/>
        </w:rPr>
        <w:t>Identifikācijas numurs, pasūtītājs, pasūtītāja kontaktpersona</w:t>
      </w:r>
      <w:r w:rsidRPr="00FE3806">
        <w:rPr>
          <w:b w:val="0"/>
          <w:sz w:val="24"/>
          <w:szCs w:val="24"/>
        </w:rPr>
        <w:t>.</w:t>
      </w:r>
    </w:p>
    <w:p w14:paraId="6F557C08" w14:textId="2C07FCE1" w:rsidR="00F4427A" w:rsidRPr="00FE3806" w:rsidRDefault="00F4427A" w:rsidP="00B66DB1">
      <w:pPr>
        <w:pStyle w:val="virsraksts11"/>
        <w:numPr>
          <w:ilvl w:val="0"/>
          <w:numId w:val="0"/>
        </w:numPr>
        <w:spacing w:before="0" w:after="0"/>
        <w:ind w:left="357" w:right="-766" w:firstLine="69"/>
        <w:jc w:val="both"/>
        <w:rPr>
          <w:b w:val="0"/>
          <w:sz w:val="24"/>
          <w:szCs w:val="24"/>
        </w:rPr>
      </w:pPr>
      <w:r w:rsidRPr="00FE3806">
        <w:rPr>
          <w:b w:val="0"/>
          <w:sz w:val="24"/>
          <w:szCs w:val="24"/>
        </w:rPr>
        <w:t xml:space="preserve">1.1.1. Iepirkuma procedūras identifikācijas numurs </w:t>
      </w:r>
      <w:r w:rsidR="00F33F8D" w:rsidRPr="00FE3806">
        <w:rPr>
          <w:b w:val="0"/>
          <w:sz w:val="24"/>
          <w:szCs w:val="24"/>
        </w:rPr>
        <w:t>NAP</w:t>
      </w:r>
      <w:r w:rsidRPr="00FE3806">
        <w:rPr>
          <w:b w:val="0"/>
          <w:sz w:val="24"/>
          <w:szCs w:val="24"/>
        </w:rPr>
        <w:t xml:space="preserve"> 202</w:t>
      </w:r>
      <w:r w:rsidR="00E438FC">
        <w:rPr>
          <w:b w:val="0"/>
          <w:sz w:val="24"/>
          <w:szCs w:val="24"/>
        </w:rPr>
        <w:t>6</w:t>
      </w:r>
      <w:r w:rsidRPr="00FE3806">
        <w:rPr>
          <w:b w:val="0"/>
          <w:sz w:val="24"/>
          <w:szCs w:val="24"/>
        </w:rPr>
        <w:t>/</w:t>
      </w:r>
      <w:r w:rsidR="009E4A6B">
        <w:rPr>
          <w:b w:val="0"/>
          <w:sz w:val="24"/>
          <w:szCs w:val="24"/>
        </w:rPr>
        <w:t>8</w:t>
      </w:r>
      <w:r w:rsidRPr="00FE3806">
        <w:rPr>
          <w:b w:val="0"/>
          <w:sz w:val="24"/>
          <w:szCs w:val="24"/>
        </w:rPr>
        <w:t>.</w:t>
      </w:r>
    </w:p>
    <w:p w14:paraId="3D8423D6" w14:textId="1AEA4FF3" w:rsidR="00F4427A" w:rsidRPr="00FE3806" w:rsidRDefault="00F4427A" w:rsidP="00B66DB1">
      <w:pPr>
        <w:pStyle w:val="virsraksts11"/>
        <w:numPr>
          <w:ilvl w:val="0"/>
          <w:numId w:val="0"/>
        </w:numPr>
        <w:spacing w:before="0" w:after="0"/>
        <w:ind w:left="992" w:right="-766" w:hanging="566"/>
        <w:jc w:val="both"/>
        <w:rPr>
          <w:b w:val="0"/>
          <w:sz w:val="24"/>
          <w:szCs w:val="24"/>
        </w:rPr>
      </w:pPr>
      <w:r w:rsidRPr="00FE3806">
        <w:rPr>
          <w:b w:val="0"/>
          <w:sz w:val="24"/>
          <w:szCs w:val="24"/>
        </w:rPr>
        <w:t xml:space="preserve">1.1.2. Pasūtītājs ir </w:t>
      </w:r>
      <w:r w:rsidR="00F33F8D" w:rsidRPr="00FE3806">
        <w:rPr>
          <w:b w:val="0"/>
          <w:sz w:val="24"/>
          <w:szCs w:val="24"/>
        </w:rPr>
        <w:t xml:space="preserve">Nautrēnu apvienības pārvalde, reģistrācijas Nr. 40900027430, adrese: “Pagastmāja”, </w:t>
      </w:r>
      <w:proofErr w:type="spellStart"/>
      <w:r w:rsidR="00F33F8D" w:rsidRPr="00FE3806">
        <w:rPr>
          <w:b w:val="0"/>
          <w:sz w:val="24"/>
          <w:szCs w:val="24"/>
        </w:rPr>
        <w:t>Rogovka</w:t>
      </w:r>
      <w:proofErr w:type="spellEnd"/>
      <w:r w:rsidR="00F33F8D" w:rsidRPr="00FE3806">
        <w:rPr>
          <w:b w:val="0"/>
          <w:sz w:val="24"/>
          <w:szCs w:val="24"/>
        </w:rPr>
        <w:t>, Nautrēnu pagasts, Rēzeknes novads, LV-4652.</w:t>
      </w:r>
    </w:p>
    <w:p w14:paraId="115F95FF" w14:textId="5D4BD095" w:rsidR="00F4427A" w:rsidRPr="00FE3806" w:rsidRDefault="00F4427A" w:rsidP="00B66DB1">
      <w:pPr>
        <w:pStyle w:val="virsraksts11"/>
        <w:numPr>
          <w:ilvl w:val="0"/>
          <w:numId w:val="0"/>
        </w:numPr>
        <w:spacing w:before="0" w:after="0"/>
        <w:ind w:left="992" w:right="-766" w:hanging="566"/>
        <w:jc w:val="both"/>
        <w:rPr>
          <w:b w:val="0"/>
        </w:rPr>
      </w:pPr>
      <w:r w:rsidRPr="00FE3806">
        <w:rPr>
          <w:b w:val="0"/>
          <w:sz w:val="24"/>
          <w:szCs w:val="24"/>
        </w:rPr>
        <w:t>1.1.3. Pasūtītāja kontaktpersona saistībā ar Nolikumu:</w:t>
      </w:r>
      <w:r w:rsidRPr="00FE3806">
        <w:rPr>
          <w:b w:val="0"/>
        </w:rPr>
        <w:t xml:space="preserve"> </w:t>
      </w:r>
      <w:r w:rsidR="00340F76" w:rsidRPr="00FE3806">
        <w:rPr>
          <w:b w:val="0"/>
          <w:sz w:val="24"/>
          <w:szCs w:val="24"/>
        </w:rPr>
        <w:t>Laura Kudrjavceva, Centrālās pārvaldes Publisko iepirkumu nodaļas iepirkumu speciāliste, tālrunis 64607183, e-past</w:t>
      </w:r>
      <w:r w:rsidR="00340F76" w:rsidRPr="00BB4CB8">
        <w:rPr>
          <w:b w:val="0"/>
          <w:color w:val="000000" w:themeColor="text1"/>
          <w:sz w:val="24"/>
          <w:szCs w:val="24"/>
        </w:rPr>
        <w:t xml:space="preserve">s: </w:t>
      </w:r>
      <w:hyperlink r:id="rId7" w:history="1">
        <w:r w:rsidR="00340F76" w:rsidRPr="00BB4CB8">
          <w:rPr>
            <w:rStyle w:val="Hipersaite"/>
            <w:b w:val="0"/>
            <w:color w:val="000000" w:themeColor="text1"/>
            <w:sz w:val="24"/>
            <w:szCs w:val="24"/>
          </w:rPr>
          <w:t>laura.kudrjavceva@rezeknesnovads.lv</w:t>
        </w:r>
      </w:hyperlink>
      <w:r w:rsidR="00340F76" w:rsidRPr="00BB4CB8">
        <w:rPr>
          <w:b w:val="0"/>
          <w:color w:val="000000" w:themeColor="text1"/>
          <w:sz w:val="24"/>
          <w:szCs w:val="24"/>
        </w:rPr>
        <w:t xml:space="preserve">. </w:t>
      </w:r>
    </w:p>
    <w:p w14:paraId="1B0A1588" w14:textId="735BE3CC" w:rsidR="00F4427A" w:rsidRPr="00135558" w:rsidRDefault="00F4427A" w:rsidP="00340F76">
      <w:pPr>
        <w:pStyle w:val="virsraksts11"/>
        <w:numPr>
          <w:ilvl w:val="0"/>
          <w:numId w:val="0"/>
        </w:numPr>
        <w:spacing w:before="0" w:after="0"/>
        <w:ind w:left="992" w:right="-766" w:hanging="566"/>
        <w:jc w:val="both"/>
        <w:rPr>
          <w:b w:val="0"/>
          <w:color w:val="000000" w:themeColor="text1"/>
          <w:sz w:val="24"/>
          <w:szCs w:val="24"/>
        </w:rPr>
      </w:pPr>
      <w:r w:rsidRPr="00FE3806">
        <w:rPr>
          <w:b w:val="0"/>
          <w:sz w:val="24"/>
          <w:szCs w:val="24"/>
        </w:rPr>
        <w:t xml:space="preserve">1.1.4. Pasūtītāja </w:t>
      </w:r>
      <w:r w:rsidRPr="00135558">
        <w:rPr>
          <w:b w:val="0"/>
          <w:sz w:val="24"/>
          <w:szCs w:val="24"/>
        </w:rPr>
        <w:t xml:space="preserve">kontaktpersona saistībā ar tehnisko specifikāciju: </w:t>
      </w:r>
      <w:r w:rsidR="00340F76" w:rsidRPr="00135558">
        <w:rPr>
          <w:b w:val="0"/>
          <w:sz w:val="24"/>
          <w:szCs w:val="24"/>
        </w:rPr>
        <w:t xml:space="preserve">Aleksandrs Bindemanis, Nautrēnu apvienības pārvaldes vadītāja vietnieks plānošanas un īpašumu </w:t>
      </w:r>
      <w:r w:rsidR="00340F76" w:rsidRPr="00135558">
        <w:rPr>
          <w:b w:val="0"/>
          <w:color w:val="000000" w:themeColor="text1"/>
          <w:sz w:val="24"/>
          <w:szCs w:val="24"/>
        </w:rPr>
        <w:t xml:space="preserve">apsaimniekošanas jautājumos, tālrunis +371 </w:t>
      </w:r>
      <w:r w:rsidR="00135558" w:rsidRPr="00135558">
        <w:rPr>
          <w:b w:val="0"/>
          <w:color w:val="000000" w:themeColor="text1"/>
          <w:sz w:val="24"/>
          <w:szCs w:val="24"/>
        </w:rPr>
        <w:t>28768877</w:t>
      </w:r>
      <w:r w:rsidR="003D5667">
        <w:rPr>
          <w:b w:val="0"/>
          <w:color w:val="000000" w:themeColor="text1"/>
          <w:sz w:val="24"/>
          <w:szCs w:val="24"/>
        </w:rPr>
        <w:t>,</w:t>
      </w:r>
      <w:r w:rsidR="00340F76" w:rsidRPr="00135558">
        <w:rPr>
          <w:b w:val="0"/>
          <w:color w:val="000000" w:themeColor="text1"/>
          <w:sz w:val="24"/>
          <w:szCs w:val="24"/>
        </w:rPr>
        <w:t xml:space="preserve"> e-pasts: </w:t>
      </w:r>
      <w:hyperlink r:id="rId8" w:tgtFrame="_blank" w:history="1">
        <w:r w:rsidR="00135558" w:rsidRPr="00135558">
          <w:rPr>
            <w:rStyle w:val="Hipersaite"/>
            <w:b w:val="0"/>
            <w:color w:val="000000" w:themeColor="text1"/>
            <w:sz w:val="24"/>
            <w:szCs w:val="24"/>
          </w:rPr>
          <w:t>aleksandrs.bindemanis@rezeknesnovads.lv</w:t>
        </w:r>
      </w:hyperlink>
      <w:r w:rsidR="00340F76" w:rsidRPr="00135558">
        <w:rPr>
          <w:b w:val="0"/>
          <w:color w:val="000000" w:themeColor="text1"/>
          <w:sz w:val="24"/>
          <w:szCs w:val="24"/>
        </w:rPr>
        <w:t xml:space="preserve">. </w:t>
      </w:r>
    </w:p>
    <w:p w14:paraId="6CE8B73A" w14:textId="77777777" w:rsidR="00F4427A" w:rsidRPr="00FE3806" w:rsidRDefault="00F4427A" w:rsidP="00B66DB1">
      <w:pPr>
        <w:pStyle w:val="virsraksts11"/>
        <w:numPr>
          <w:ilvl w:val="0"/>
          <w:numId w:val="0"/>
        </w:numPr>
        <w:spacing w:before="0"/>
        <w:ind w:left="360" w:right="-766" w:hanging="360"/>
        <w:rPr>
          <w:b w:val="0"/>
          <w:sz w:val="24"/>
          <w:szCs w:val="24"/>
          <w:u w:val="single"/>
        </w:rPr>
      </w:pPr>
      <w:r w:rsidRPr="00FE3806">
        <w:rPr>
          <w:b w:val="0"/>
          <w:sz w:val="24"/>
          <w:szCs w:val="24"/>
        </w:rPr>
        <w:t>1.2.</w:t>
      </w:r>
      <w:r w:rsidRPr="00FE3806">
        <w:rPr>
          <w:b w:val="0"/>
          <w:sz w:val="24"/>
          <w:szCs w:val="24"/>
          <w:u w:val="single"/>
        </w:rPr>
        <w:t xml:space="preserve"> Iepirkuma priekšmets, līguma izpildes vieta un laiks.</w:t>
      </w:r>
    </w:p>
    <w:p w14:paraId="36CA2E72" w14:textId="78E1C3EB" w:rsidR="00F4427A" w:rsidRPr="00FE3806" w:rsidRDefault="00F4427A" w:rsidP="00B66DB1">
      <w:pPr>
        <w:pStyle w:val="virsraksts11"/>
        <w:numPr>
          <w:ilvl w:val="0"/>
          <w:numId w:val="0"/>
        </w:numPr>
        <w:spacing w:before="0" w:after="0"/>
        <w:ind w:left="992" w:right="-766" w:hanging="566"/>
        <w:jc w:val="both"/>
        <w:rPr>
          <w:b w:val="0"/>
          <w:sz w:val="24"/>
          <w:szCs w:val="24"/>
        </w:rPr>
      </w:pPr>
      <w:r w:rsidRPr="00FE3806">
        <w:rPr>
          <w:b w:val="0"/>
          <w:sz w:val="24"/>
          <w:szCs w:val="24"/>
        </w:rPr>
        <w:t xml:space="preserve">1.2.1. </w:t>
      </w:r>
      <w:r w:rsidRPr="00FE3806">
        <w:rPr>
          <w:bCs w:val="0"/>
          <w:sz w:val="24"/>
          <w:szCs w:val="24"/>
        </w:rPr>
        <w:t>Iepirkuma priekšmets</w:t>
      </w:r>
      <w:r w:rsidRPr="00FE3806">
        <w:rPr>
          <w:b w:val="0"/>
          <w:sz w:val="24"/>
          <w:szCs w:val="24"/>
        </w:rPr>
        <w:t xml:space="preserve"> ir </w:t>
      </w:r>
      <w:bookmarkStart w:id="1" w:name="_Toc88030583"/>
      <w:r w:rsidR="00F33F8D" w:rsidRPr="00FE3806">
        <w:rPr>
          <w:b w:val="0"/>
          <w:bCs w:val="0"/>
          <w:sz w:val="24"/>
          <w:szCs w:val="24"/>
        </w:rPr>
        <w:t>Malkas iegāde</w:t>
      </w:r>
      <w:r w:rsidR="00E438FC">
        <w:rPr>
          <w:b w:val="0"/>
          <w:bCs w:val="0"/>
          <w:sz w:val="24"/>
          <w:szCs w:val="24"/>
        </w:rPr>
        <w:t xml:space="preserve"> </w:t>
      </w:r>
      <w:r w:rsidR="00F33F8D" w:rsidRPr="00FE3806">
        <w:rPr>
          <w:b w:val="0"/>
          <w:bCs w:val="0"/>
          <w:sz w:val="24"/>
          <w:szCs w:val="24"/>
        </w:rPr>
        <w:t>Nautrēnu apvienības pārvaldes pagastu iestāžu katlumājām</w:t>
      </w:r>
      <w:r w:rsidR="00D67CCF" w:rsidRPr="00FE3806">
        <w:rPr>
          <w:b w:val="0"/>
          <w:bCs w:val="0"/>
          <w:sz w:val="24"/>
          <w:szCs w:val="24"/>
        </w:rPr>
        <w:t xml:space="preserve"> </w:t>
      </w:r>
      <w:r w:rsidR="007C5FA3" w:rsidRPr="00FE3806">
        <w:rPr>
          <w:b w:val="0"/>
          <w:bCs w:val="0"/>
          <w:sz w:val="24"/>
          <w:szCs w:val="24"/>
        </w:rPr>
        <w:t xml:space="preserve">atbilstoši tehniskajai specifikācijai </w:t>
      </w:r>
      <w:r w:rsidR="00D67CCF" w:rsidRPr="00FE3806">
        <w:rPr>
          <w:b w:val="0"/>
          <w:bCs w:val="0"/>
          <w:sz w:val="24"/>
          <w:szCs w:val="24"/>
        </w:rPr>
        <w:t>(Nolikuma Pielikums Nr.</w:t>
      </w:r>
      <w:r w:rsidR="007C5FA3" w:rsidRPr="00FE3806">
        <w:rPr>
          <w:b w:val="0"/>
          <w:bCs w:val="0"/>
          <w:sz w:val="24"/>
          <w:szCs w:val="24"/>
        </w:rPr>
        <w:t>2</w:t>
      </w:r>
      <w:r w:rsidR="00D67CCF" w:rsidRPr="00FE3806">
        <w:rPr>
          <w:b w:val="0"/>
          <w:bCs w:val="0"/>
          <w:sz w:val="24"/>
          <w:szCs w:val="24"/>
        </w:rPr>
        <w:t>)</w:t>
      </w:r>
      <w:r w:rsidRPr="00FE3806">
        <w:rPr>
          <w:rFonts w:eastAsia="Calibri"/>
          <w:b w:val="0"/>
          <w:bCs w:val="0"/>
          <w:color w:val="000000"/>
          <w:sz w:val="24"/>
          <w:szCs w:val="24"/>
        </w:rPr>
        <w:t>.</w:t>
      </w:r>
    </w:p>
    <w:p w14:paraId="58A74198" w14:textId="54692D3B" w:rsidR="00F4427A" w:rsidRPr="00FE3806" w:rsidRDefault="00F4427A" w:rsidP="00B66DB1">
      <w:pPr>
        <w:pStyle w:val="virsraksts11"/>
        <w:numPr>
          <w:ilvl w:val="0"/>
          <w:numId w:val="0"/>
        </w:numPr>
        <w:spacing w:before="0" w:after="0"/>
        <w:ind w:left="992" w:right="-766" w:hanging="566"/>
        <w:jc w:val="both"/>
        <w:rPr>
          <w:bCs w:val="0"/>
          <w:sz w:val="24"/>
          <w:szCs w:val="24"/>
        </w:rPr>
      </w:pPr>
      <w:r w:rsidRPr="00FE3806">
        <w:rPr>
          <w:rStyle w:val="colora"/>
          <w:b w:val="0"/>
          <w:sz w:val="24"/>
          <w:szCs w:val="24"/>
        </w:rPr>
        <w:t xml:space="preserve">1.2.2. </w:t>
      </w:r>
      <w:r w:rsidRPr="00FE3806">
        <w:rPr>
          <w:bCs w:val="0"/>
          <w:sz w:val="24"/>
          <w:szCs w:val="24"/>
        </w:rPr>
        <w:t xml:space="preserve">Iepirkuma priekšmets </w:t>
      </w:r>
      <w:r w:rsidR="00F33F8D" w:rsidRPr="00FE3806">
        <w:rPr>
          <w:bCs w:val="0"/>
          <w:sz w:val="24"/>
          <w:szCs w:val="24"/>
        </w:rPr>
        <w:t>tiek</w:t>
      </w:r>
      <w:r w:rsidRPr="00FE3806">
        <w:rPr>
          <w:bCs w:val="0"/>
          <w:sz w:val="24"/>
          <w:szCs w:val="24"/>
        </w:rPr>
        <w:t xml:space="preserve"> dalīts daļās</w:t>
      </w:r>
      <w:r w:rsidR="00BD3089">
        <w:rPr>
          <w:bCs w:val="0"/>
          <w:sz w:val="24"/>
          <w:szCs w:val="24"/>
        </w:rPr>
        <w:t>:</w:t>
      </w:r>
    </w:p>
    <w:p w14:paraId="7BCD9531" w14:textId="466C6261" w:rsidR="0000643C" w:rsidRPr="00FE3806" w:rsidRDefault="00430A90" w:rsidP="0000643C">
      <w:pPr>
        <w:pStyle w:val="virsraksts11"/>
        <w:numPr>
          <w:ilvl w:val="3"/>
          <w:numId w:val="18"/>
        </w:numPr>
        <w:spacing w:before="0" w:after="0"/>
        <w:ind w:right="-766"/>
        <w:jc w:val="both"/>
        <w:rPr>
          <w:b w:val="0"/>
          <w:sz w:val="24"/>
          <w:szCs w:val="24"/>
        </w:rPr>
      </w:pPr>
      <w:r w:rsidRPr="00A761B5">
        <w:rPr>
          <w:sz w:val="24"/>
          <w:szCs w:val="24"/>
        </w:rPr>
        <w:t xml:space="preserve">iepirkuma priekšmeta </w:t>
      </w:r>
      <w:r w:rsidRPr="00430A90">
        <w:rPr>
          <w:sz w:val="24"/>
          <w:szCs w:val="24"/>
        </w:rPr>
        <w:t>daļa Nr.1-</w:t>
      </w:r>
      <w:r>
        <w:rPr>
          <w:b w:val="0"/>
          <w:sz w:val="24"/>
          <w:szCs w:val="24"/>
        </w:rPr>
        <w:t xml:space="preserve"> </w:t>
      </w:r>
      <w:r w:rsidR="0000643C" w:rsidRPr="00FE3806">
        <w:rPr>
          <w:b w:val="0"/>
          <w:sz w:val="24"/>
          <w:szCs w:val="24"/>
        </w:rPr>
        <w:t>Malkas piegāde</w:t>
      </w:r>
      <w:r w:rsidR="00E438FC">
        <w:rPr>
          <w:b w:val="0"/>
          <w:sz w:val="24"/>
          <w:szCs w:val="24"/>
        </w:rPr>
        <w:t xml:space="preserve"> Lendžu, Bērzgales, </w:t>
      </w:r>
      <w:proofErr w:type="spellStart"/>
      <w:r w:rsidR="00E438FC">
        <w:rPr>
          <w:b w:val="0"/>
          <w:sz w:val="24"/>
          <w:szCs w:val="24"/>
        </w:rPr>
        <w:t>Verēmu</w:t>
      </w:r>
      <w:proofErr w:type="spellEnd"/>
      <w:r w:rsidR="00E438FC">
        <w:rPr>
          <w:b w:val="0"/>
          <w:sz w:val="24"/>
          <w:szCs w:val="24"/>
        </w:rPr>
        <w:t xml:space="preserve"> pagasta katlumājām</w:t>
      </w:r>
      <w:r w:rsidR="0000643C" w:rsidRPr="00FE3806">
        <w:rPr>
          <w:b w:val="0"/>
          <w:sz w:val="24"/>
          <w:szCs w:val="24"/>
        </w:rPr>
        <w:t>;</w:t>
      </w:r>
    </w:p>
    <w:p w14:paraId="73E3FA5D" w14:textId="59566C76" w:rsidR="00135558" w:rsidRDefault="00430A90" w:rsidP="00135558">
      <w:pPr>
        <w:pStyle w:val="virsraksts11"/>
        <w:numPr>
          <w:ilvl w:val="3"/>
          <w:numId w:val="18"/>
        </w:numPr>
        <w:spacing w:before="0" w:after="0"/>
        <w:ind w:right="-766"/>
        <w:jc w:val="both"/>
        <w:rPr>
          <w:b w:val="0"/>
          <w:sz w:val="24"/>
          <w:szCs w:val="24"/>
        </w:rPr>
      </w:pPr>
      <w:r w:rsidRPr="00A761B5">
        <w:rPr>
          <w:sz w:val="24"/>
          <w:szCs w:val="24"/>
        </w:rPr>
        <w:t xml:space="preserve">iepirkuma priekšmeta </w:t>
      </w:r>
      <w:r w:rsidRPr="00430A90">
        <w:rPr>
          <w:sz w:val="24"/>
          <w:szCs w:val="24"/>
        </w:rPr>
        <w:t>daļa Nr.</w:t>
      </w:r>
      <w:r>
        <w:rPr>
          <w:sz w:val="24"/>
          <w:szCs w:val="24"/>
        </w:rPr>
        <w:t>2</w:t>
      </w:r>
      <w:r w:rsidRPr="00430A90">
        <w:rPr>
          <w:sz w:val="24"/>
          <w:szCs w:val="24"/>
        </w:rPr>
        <w:t>-</w:t>
      </w:r>
      <w:r>
        <w:rPr>
          <w:b w:val="0"/>
          <w:sz w:val="24"/>
          <w:szCs w:val="24"/>
        </w:rPr>
        <w:t xml:space="preserve"> </w:t>
      </w:r>
      <w:r w:rsidR="0000643C" w:rsidRPr="00FE3806">
        <w:rPr>
          <w:b w:val="0"/>
          <w:sz w:val="24"/>
          <w:szCs w:val="24"/>
        </w:rPr>
        <w:t>Malkas piegāde</w:t>
      </w:r>
      <w:r w:rsidR="00E438FC">
        <w:rPr>
          <w:b w:val="0"/>
          <w:sz w:val="24"/>
          <w:szCs w:val="24"/>
        </w:rPr>
        <w:t xml:space="preserve"> Ilzeskalna un Nautrēnu pagasta katlumājām.</w:t>
      </w:r>
    </w:p>
    <w:p w14:paraId="78624D7E" w14:textId="10599C80" w:rsidR="00135558" w:rsidRPr="00135558" w:rsidRDefault="00135558" w:rsidP="00135558">
      <w:pPr>
        <w:pStyle w:val="virsraksts11"/>
        <w:numPr>
          <w:ilvl w:val="2"/>
          <w:numId w:val="18"/>
        </w:numPr>
        <w:spacing w:before="0" w:after="0"/>
        <w:ind w:right="-766"/>
        <w:jc w:val="both"/>
        <w:rPr>
          <w:b w:val="0"/>
          <w:sz w:val="24"/>
          <w:szCs w:val="24"/>
        </w:rPr>
      </w:pPr>
      <w:r w:rsidRPr="00135558">
        <w:rPr>
          <w:b w:val="0"/>
          <w:sz w:val="24"/>
          <w:szCs w:val="24"/>
        </w:rPr>
        <w:t xml:space="preserve">Piedāvājumu var iesniegt par vienu daļu  vai vairākām daļām. </w:t>
      </w:r>
      <w:r w:rsidRPr="00135558">
        <w:rPr>
          <w:b w:val="0"/>
          <w:sz w:val="24"/>
          <w:szCs w:val="24"/>
          <w:shd w:val="clear" w:color="auto" w:fill="FFFFFF"/>
        </w:rPr>
        <w:t>Iesniedzot</w:t>
      </w:r>
      <w:r w:rsidRPr="00135558">
        <w:rPr>
          <w:b w:val="0"/>
          <w:bCs w:val="0"/>
          <w:sz w:val="24"/>
          <w:szCs w:val="24"/>
          <w:shd w:val="clear" w:color="auto" w:fill="FFFFFF"/>
        </w:rPr>
        <w:t xml:space="preserve"> piedāvājumu par daļu/daļām, piedāvājums ir jāiesniedz par visu daļas/daļu apjomu.</w:t>
      </w:r>
    </w:p>
    <w:p w14:paraId="351FEC3E" w14:textId="77777777" w:rsidR="00FC1215" w:rsidRPr="00FE3806" w:rsidRDefault="00F4427A" w:rsidP="00135558">
      <w:pPr>
        <w:pStyle w:val="virsraksts11"/>
        <w:numPr>
          <w:ilvl w:val="2"/>
          <w:numId w:val="33"/>
        </w:numPr>
        <w:spacing w:before="0" w:after="0"/>
        <w:ind w:left="1134" w:right="-766"/>
        <w:jc w:val="both"/>
        <w:rPr>
          <w:b w:val="0"/>
          <w:iCs w:val="0"/>
          <w:sz w:val="24"/>
          <w:szCs w:val="24"/>
          <w:shd w:val="clear" w:color="auto" w:fill="FFFFFF"/>
        </w:rPr>
      </w:pPr>
      <w:r w:rsidRPr="00FE3806">
        <w:rPr>
          <w:b w:val="0"/>
          <w:bCs w:val="0"/>
          <w:sz w:val="24"/>
          <w:szCs w:val="24"/>
        </w:rPr>
        <w:t>Pretendents nav tiesīgs iesniegt piedāvājuma variantus.</w:t>
      </w:r>
    </w:p>
    <w:p w14:paraId="074C8E10" w14:textId="0F15D423" w:rsidR="00FC1215" w:rsidRPr="00FE3806" w:rsidRDefault="00F4427A" w:rsidP="00135558">
      <w:pPr>
        <w:pStyle w:val="virsraksts11"/>
        <w:numPr>
          <w:ilvl w:val="2"/>
          <w:numId w:val="33"/>
        </w:numPr>
        <w:spacing w:before="0" w:after="0"/>
        <w:ind w:left="1134" w:right="-766"/>
        <w:jc w:val="both"/>
        <w:rPr>
          <w:b w:val="0"/>
          <w:iCs w:val="0"/>
          <w:sz w:val="24"/>
          <w:szCs w:val="24"/>
          <w:shd w:val="clear" w:color="auto" w:fill="FFFFFF"/>
        </w:rPr>
      </w:pPr>
      <w:r w:rsidRPr="00FE3806">
        <w:rPr>
          <w:bCs w:val="0"/>
          <w:sz w:val="24"/>
          <w:szCs w:val="24"/>
        </w:rPr>
        <w:t>CPV kods</w:t>
      </w:r>
      <w:r w:rsidR="00F33F8D" w:rsidRPr="00FE3806">
        <w:rPr>
          <w:bCs w:val="0"/>
          <w:sz w:val="24"/>
          <w:szCs w:val="24"/>
        </w:rPr>
        <w:t xml:space="preserve"> (iepirkuma priekšmet</w:t>
      </w:r>
      <w:r w:rsidR="00FE3806">
        <w:rPr>
          <w:bCs w:val="0"/>
          <w:sz w:val="24"/>
          <w:szCs w:val="24"/>
        </w:rPr>
        <w:t>a</w:t>
      </w:r>
      <w:r w:rsidR="00F33F8D" w:rsidRPr="00FE3806">
        <w:rPr>
          <w:bCs w:val="0"/>
          <w:sz w:val="24"/>
          <w:szCs w:val="24"/>
        </w:rPr>
        <w:t xml:space="preserve"> daļa Nr.</w:t>
      </w:r>
      <w:r w:rsidR="00F773D9">
        <w:rPr>
          <w:bCs w:val="0"/>
          <w:sz w:val="24"/>
          <w:szCs w:val="24"/>
        </w:rPr>
        <w:t xml:space="preserve">1 un </w:t>
      </w:r>
      <w:r w:rsidR="00F33F8D" w:rsidRPr="00FE3806">
        <w:rPr>
          <w:bCs w:val="0"/>
          <w:sz w:val="24"/>
          <w:szCs w:val="24"/>
        </w:rPr>
        <w:t>Nr.</w:t>
      </w:r>
      <w:r w:rsidR="00F773D9">
        <w:rPr>
          <w:bCs w:val="0"/>
          <w:sz w:val="24"/>
          <w:szCs w:val="24"/>
        </w:rPr>
        <w:t>2</w:t>
      </w:r>
      <w:r w:rsidR="00F33F8D" w:rsidRPr="00FE3806">
        <w:rPr>
          <w:bCs w:val="0"/>
          <w:sz w:val="24"/>
          <w:szCs w:val="24"/>
        </w:rPr>
        <w:t>)</w:t>
      </w:r>
      <w:r w:rsidRPr="00FE3806">
        <w:rPr>
          <w:b w:val="0"/>
          <w:sz w:val="24"/>
          <w:szCs w:val="24"/>
        </w:rPr>
        <w:t xml:space="preserve">: </w:t>
      </w:r>
      <w:r w:rsidR="00F33F8D" w:rsidRPr="00FE3806">
        <w:rPr>
          <w:b w:val="0"/>
          <w:bCs w:val="0"/>
          <w:color w:val="000000"/>
          <w:sz w:val="24"/>
          <w:szCs w:val="24"/>
          <w:shd w:val="clear" w:color="auto" w:fill="FFFFFF"/>
        </w:rPr>
        <w:t>03413000-8 (kurināmā koksne).</w:t>
      </w:r>
    </w:p>
    <w:p w14:paraId="14827CE3" w14:textId="49ED12FF" w:rsidR="00FC1215" w:rsidRPr="00FE3806" w:rsidRDefault="00F4427A" w:rsidP="00135558">
      <w:pPr>
        <w:pStyle w:val="virsraksts11"/>
        <w:numPr>
          <w:ilvl w:val="2"/>
          <w:numId w:val="33"/>
        </w:numPr>
        <w:spacing w:before="0" w:after="0"/>
        <w:ind w:left="1134" w:right="-766"/>
        <w:jc w:val="both"/>
        <w:rPr>
          <w:b w:val="0"/>
          <w:iCs w:val="0"/>
          <w:sz w:val="24"/>
          <w:szCs w:val="24"/>
          <w:shd w:val="clear" w:color="auto" w:fill="FFFFFF"/>
        </w:rPr>
      </w:pPr>
      <w:r w:rsidRPr="00FE3806">
        <w:rPr>
          <w:bCs w:val="0"/>
          <w:sz w:val="24"/>
          <w:szCs w:val="24"/>
        </w:rPr>
        <w:t>Līguma izpildes vieta</w:t>
      </w:r>
      <w:r w:rsidRPr="00FE3806">
        <w:rPr>
          <w:b w:val="0"/>
          <w:sz w:val="24"/>
          <w:szCs w:val="24"/>
        </w:rPr>
        <w:t>:</w:t>
      </w:r>
      <w:r w:rsidRPr="00FE3806">
        <w:rPr>
          <w:b w:val="0"/>
          <w:iCs w:val="0"/>
          <w:sz w:val="24"/>
          <w:szCs w:val="24"/>
          <w:shd w:val="clear" w:color="auto" w:fill="FFFFFF"/>
        </w:rPr>
        <w:t xml:space="preserve"> </w:t>
      </w:r>
    </w:p>
    <w:p w14:paraId="5779C062" w14:textId="4059BA55" w:rsidR="0000643C" w:rsidRPr="00F773D9" w:rsidRDefault="00430A90" w:rsidP="00135558">
      <w:pPr>
        <w:pStyle w:val="Sarakstarindkopa"/>
        <w:widowControl/>
        <w:numPr>
          <w:ilvl w:val="3"/>
          <w:numId w:val="33"/>
        </w:numPr>
        <w:autoSpaceDE/>
        <w:autoSpaceDN/>
        <w:adjustRightInd/>
        <w:spacing w:line="256" w:lineRule="auto"/>
        <w:ind w:right="-766"/>
        <w:rPr>
          <w:sz w:val="24"/>
          <w:szCs w:val="24"/>
        </w:rPr>
      </w:pPr>
      <w:r w:rsidRPr="00430A90">
        <w:rPr>
          <w:b/>
          <w:bCs/>
          <w:sz w:val="24"/>
          <w:szCs w:val="24"/>
        </w:rPr>
        <w:t>iepirkuma priekšmeta daļā Nr.1</w:t>
      </w:r>
      <w:r w:rsidR="0000643C" w:rsidRPr="00FE3806">
        <w:rPr>
          <w:b/>
          <w:bCs/>
          <w:sz w:val="24"/>
          <w:szCs w:val="24"/>
        </w:rPr>
        <w:t xml:space="preserve">- </w:t>
      </w:r>
      <w:r w:rsidR="00F773D9" w:rsidRPr="00F773D9">
        <w:rPr>
          <w:sz w:val="24"/>
          <w:szCs w:val="24"/>
        </w:rPr>
        <w:t>Skolas iela 1, Lendži, Lendžu pagasts</w:t>
      </w:r>
      <w:r w:rsidR="005959AF">
        <w:rPr>
          <w:sz w:val="24"/>
          <w:szCs w:val="24"/>
        </w:rPr>
        <w:t>, Rēzeknes novads, LV - 4625</w:t>
      </w:r>
      <w:r w:rsidR="00F773D9" w:rsidRPr="00F773D9">
        <w:rPr>
          <w:sz w:val="24"/>
          <w:szCs w:val="24"/>
        </w:rPr>
        <w:t xml:space="preserve">; Rītupes iela </w:t>
      </w:r>
      <w:r w:rsidR="006F5106">
        <w:rPr>
          <w:sz w:val="24"/>
          <w:szCs w:val="24"/>
        </w:rPr>
        <w:t>25</w:t>
      </w:r>
      <w:r w:rsidR="00F773D9" w:rsidRPr="00F773D9">
        <w:rPr>
          <w:sz w:val="24"/>
          <w:szCs w:val="24"/>
        </w:rPr>
        <w:t>, Bērzgales ciems, Bērzgales pagasts</w:t>
      </w:r>
      <w:r w:rsidR="005959AF">
        <w:rPr>
          <w:sz w:val="24"/>
          <w:szCs w:val="24"/>
        </w:rPr>
        <w:t>, Rēzeknes novads, LV - 4612</w:t>
      </w:r>
      <w:r w:rsidR="00F773D9">
        <w:rPr>
          <w:sz w:val="24"/>
          <w:szCs w:val="24"/>
        </w:rPr>
        <w:t xml:space="preserve">; </w:t>
      </w:r>
      <w:r w:rsidR="00F773D9" w:rsidRPr="00F773D9">
        <w:rPr>
          <w:sz w:val="24"/>
          <w:szCs w:val="24"/>
        </w:rPr>
        <w:t>Makašāni, Vērēmu pagasts, Rēzeknes novads;</w:t>
      </w:r>
    </w:p>
    <w:p w14:paraId="1DDE2CBA" w14:textId="3147D363" w:rsidR="00F773D9" w:rsidRPr="00135558" w:rsidRDefault="00430A90" w:rsidP="00135558">
      <w:pPr>
        <w:pStyle w:val="Sarakstarindkopa"/>
        <w:widowControl/>
        <w:numPr>
          <w:ilvl w:val="3"/>
          <w:numId w:val="33"/>
        </w:numPr>
        <w:autoSpaceDE/>
        <w:autoSpaceDN/>
        <w:adjustRightInd/>
        <w:spacing w:line="256" w:lineRule="auto"/>
        <w:ind w:right="-766"/>
        <w:rPr>
          <w:sz w:val="24"/>
          <w:szCs w:val="24"/>
        </w:rPr>
      </w:pPr>
      <w:r w:rsidRPr="00430A90">
        <w:rPr>
          <w:b/>
          <w:bCs/>
          <w:sz w:val="24"/>
          <w:szCs w:val="24"/>
        </w:rPr>
        <w:t>iepirkuma priekšmeta daļ</w:t>
      </w:r>
      <w:r>
        <w:rPr>
          <w:b/>
          <w:bCs/>
          <w:sz w:val="24"/>
          <w:szCs w:val="24"/>
        </w:rPr>
        <w:t>ā</w:t>
      </w:r>
      <w:r w:rsidRPr="00430A90">
        <w:rPr>
          <w:b/>
          <w:bCs/>
          <w:sz w:val="24"/>
          <w:szCs w:val="24"/>
        </w:rPr>
        <w:t xml:space="preserve"> Nr.2</w:t>
      </w:r>
      <w:r w:rsidR="0000643C" w:rsidRPr="00135558">
        <w:rPr>
          <w:b/>
          <w:bCs/>
          <w:sz w:val="24"/>
          <w:szCs w:val="24"/>
        </w:rPr>
        <w:t xml:space="preserve">- </w:t>
      </w:r>
      <w:r w:rsidR="00F773D9" w:rsidRPr="00135558">
        <w:rPr>
          <w:sz w:val="24"/>
          <w:szCs w:val="24"/>
        </w:rPr>
        <w:t>Jaunatnes iela 1, Ilzeskalns, Ilzeskalna pagasts</w:t>
      </w:r>
      <w:r w:rsidR="005959AF" w:rsidRPr="00135558">
        <w:rPr>
          <w:sz w:val="24"/>
          <w:szCs w:val="24"/>
        </w:rPr>
        <w:t>, Rēzeknes novads;</w:t>
      </w:r>
      <w:r w:rsidR="00F773D9" w:rsidRPr="00135558">
        <w:rPr>
          <w:sz w:val="24"/>
          <w:szCs w:val="24"/>
        </w:rPr>
        <w:t xml:space="preserve"> </w:t>
      </w:r>
      <w:proofErr w:type="spellStart"/>
      <w:r w:rsidR="00F773D9" w:rsidRPr="00135558">
        <w:rPr>
          <w:sz w:val="24"/>
          <w:szCs w:val="24"/>
        </w:rPr>
        <w:t>Rogovka</w:t>
      </w:r>
      <w:proofErr w:type="spellEnd"/>
      <w:r w:rsidR="00F773D9" w:rsidRPr="00135558">
        <w:rPr>
          <w:sz w:val="24"/>
          <w:szCs w:val="24"/>
        </w:rPr>
        <w:t>, Nautrēnu pagasts, Rēzeknes novads.</w:t>
      </w:r>
    </w:p>
    <w:p w14:paraId="69E9D66B" w14:textId="5FB9FCD8" w:rsidR="00FC1215" w:rsidRPr="00135558" w:rsidRDefault="00F4427A" w:rsidP="00135558">
      <w:pPr>
        <w:pStyle w:val="virsraksts11"/>
        <w:numPr>
          <w:ilvl w:val="2"/>
          <w:numId w:val="33"/>
        </w:numPr>
        <w:spacing w:before="0" w:after="0"/>
        <w:ind w:left="1134" w:right="-766"/>
        <w:jc w:val="both"/>
        <w:rPr>
          <w:b w:val="0"/>
          <w:iCs w:val="0"/>
          <w:sz w:val="24"/>
          <w:szCs w:val="24"/>
          <w:shd w:val="clear" w:color="auto" w:fill="FFFFFF"/>
        </w:rPr>
      </w:pPr>
      <w:r w:rsidRPr="00135558">
        <w:rPr>
          <w:bCs w:val="0"/>
          <w:sz w:val="24"/>
          <w:szCs w:val="24"/>
        </w:rPr>
        <w:t>Līguma izpildes laiks</w:t>
      </w:r>
      <w:r w:rsidRPr="00135558">
        <w:rPr>
          <w:b w:val="0"/>
          <w:sz w:val="24"/>
          <w:szCs w:val="24"/>
        </w:rPr>
        <w:t>:</w:t>
      </w:r>
    </w:p>
    <w:p w14:paraId="159F77A6" w14:textId="64DADD1E" w:rsidR="0000643C" w:rsidRPr="00135558" w:rsidRDefault="00430A90" w:rsidP="00135558">
      <w:pPr>
        <w:pStyle w:val="virsraksts11"/>
        <w:numPr>
          <w:ilvl w:val="3"/>
          <w:numId w:val="33"/>
        </w:numPr>
        <w:spacing w:before="0" w:after="0"/>
        <w:ind w:right="-766"/>
        <w:jc w:val="both"/>
        <w:rPr>
          <w:iCs w:val="0"/>
          <w:kern w:val="2"/>
          <w:sz w:val="24"/>
          <w:szCs w:val="24"/>
          <w14:ligatures w14:val="standardContextual"/>
        </w:rPr>
      </w:pPr>
      <w:r w:rsidRPr="00430A90">
        <w:rPr>
          <w:sz w:val="24"/>
          <w:szCs w:val="24"/>
        </w:rPr>
        <w:t>iepirkuma priekšmeta daļā Nr.1</w:t>
      </w:r>
      <w:r w:rsidRPr="00430A90">
        <w:rPr>
          <w:iCs w:val="0"/>
          <w:kern w:val="2"/>
          <w:sz w:val="24"/>
          <w:szCs w:val="24"/>
          <w14:ligatures w14:val="standardContextual"/>
        </w:rPr>
        <w:t>-</w:t>
      </w:r>
      <w:r>
        <w:rPr>
          <w:iCs w:val="0"/>
          <w:kern w:val="2"/>
          <w:sz w:val="24"/>
          <w:szCs w:val="24"/>
          <w14:ligatures w14:val="standardContextual"/>
        </w:rPr>
        <w:t xml:space="preserve"> </w:t>
      </w:r>
      <w:r w:rsidR="0000643C" w:rsidRPr="00135558">
        <w:rPr>
          <w:iCs w:val="0"/>
          <w:kern w:val="2"/>
          <w:sz w:val="24"/>
          <w:szCs w:val="24"/>
          <w14:ligatures w14:val="standardContextual"/>
        </w:rPr>
        <w:t>45 dienas no līguma noslēgšanas dienas;</w:t>
      </w:r>
    </w:p>
    <w:p w14:paraId="755D3F7A" w14:textId="61CEABED" w:rsidR="0000643C" w:rsidRPr="00135558" w:rsidRDefault="00430A90" w:rsidP="00135558">
      <w:pPr>
        <w:pStyle w:val="virsraksts11"/>
        <w:numPr>
          <w:ilvl w:val="3"/>
          <w:numId w:val="33"/>
        </w:numPr>
        <w:spacing w:before="0" w:after="0"/>
        <w:ind w:right="-766"/>
        <w:jc w:val="both"/>
        <w:rPr>
          <w:iCs w:val="0"/>
          <w:kern w:val="2"/>
          <w:sz w:val="24"/>
          <w:szCs w:val="24"/>
          <w14:ligatures w14:val="standardContextual"/>
        </w:rPr>
      </w:pPr>
      <w:r w:rsidRPr="00430A90">
        <w:rPr>
          <w:iCs w:val="0"/>
          <w:kern w:val="2"/>
          <w:sz w:val="24"/>
          <w:szCs w:val="24"/>
          <w14:ligatures w14:val="standardContextual"/>
        </w:rPr>
        <w:t>iepirkuma priekšmeta daļ</w:t>
      </w:r>
      <w:r>
        <w:rPr>
          <w:iCs w:val="0"/>
          <w:kern w:val="2"/>
          <w:sz w:val="24"/>
          <w:szCs w:val="24"/>
          <w14:ligatures w14:val="standardContextual"/>
        </w:rPr>
        <w:t>ā</w:t>
      </w:r>
      <w:r w:rsidRPr="00430A90">
        <w:rPr>
          <w:iCs w:val="0"/>
          <w:kern w:val="2"/>
          <w:sz w:val="24"/>
          <w:szCs w:val="24"/>
          <w14:ligatures w14:val="standardContextual"/>
        </w:rPr>
        <w:t xml:space="preserve"> Nr.2</w:t>
      </w:r>
      <w:r>
        <w:rPr>
          <w:iCs w:val="0"/>
          <w:kern w:val="2"/>
          <w:sz w:val="24"/>
          <w:szCs w:val="24"/>
          <w14:ligatures w14:val="standardContextual"/>
        </w:rPr>
        <w:t xml:space="preserve">- </w:t>
      </w:r>
      <w:r w:rsidR="0000643C" w:rsidRPr="00135558">
        <w:rPr>
          <w:iCs w:val="0"/>
          <w:kern w:val="2"/>
          <w:sz w:val="24"/>
          <w:szCs w:val="24"/>
          <w14:ligatures w14:val="standardContextual"/>
        </w:rPr>
        <w:t>45 dienas no līguma noslēgšanas diena</w:t>
      </w:r>
      <w:r w:rsidR="00824B02">
        <w:rPr>
          <w:iCs w:val="0"/>
          <w:kern w:val="2"/>
          <w:sz w:val="24"/>
          <w:szCs w:val="24"/>
          <w14:ligatures w14:val="standardContextual"/>
        </w:rPr>
        <w:t>s</w:t>
      </w:r>
      <w:r w:rsidR="00135558">
        <w:rPr>
          <w:iCs w:val="0"/>
          <w:kern w:val="2"/>
          <w:sz w:val="24"/>
          <w:szCs w:val="24"/>
          <w14:ligatures w14:val="standardContextual"/>
        </w:rPr>
        <w:t>.</w:t>
      </w:r>
    </w:p>
    <w:p w14:paraId="245F3367" w14:textId="1C037A88" w:rsidR="00FC1215" w:rsidRPr="00FE3806" w:rsidRDefault="00F4427A" w:rsidP="00135558">
      <w:pPr>
        <w:pStyle w:val="virsraksts11"/>
        <w:numPr>
          <w:ilvl w:val="2"/>
          <w:numId w:val="33"/>
        </w:numPr>
        <w:spacing w:before="0" w:after="0"/>
        <w:ind w:left="1134" w:right="-766"/>
        <w:jc w:val="both"/>
        <w:rPr>
          <w:b w:val="0"/>
          <w:iCs w:val="0"/>
          <w:sz w:val="24"/>
          <w:szCs w:val="24"/>
          <w:shd w:val="clear" w:color="auto" w:fill="FFFFFF"/>
        </w:rPr>
      </w:pPr>
      <w:r w:rsidRPr="00135558">
        <w:rPr>
          <w:bCs w:val="0"/>
          <w:iCs w:val="0"/>
          <w:sz w:val="24"/>
          <w:szCs w:val="24"/>
          <w:shd w:val="clear" w:color="auto" w:fill="FFFFFF"/>
        </w:rPr>
        <w:t>Paredzamā līgumcena</w:t>
      </w:r>
      <w:r w:rsidRPr="00135558">
        <w:rPr>
          <w:b w:val="0"/>
          <w:iCs w:val="0"/>
          <w:sz w:val="24"/>
          <w:szCs w:val="24"/>
          <w:shd w:val="clear" w:color="auto" w:fill="FFFFFF"/>
        </w:rPr>
        <w:t xml:space="preserve"> </w:t>
      </w:r>
      <w:r w:rsidRPr="00135558">
        <w:rPr>
          <w:bCs w:val="0"/>
          <w:iCs w:val="0"/>
          <w:sz w:val="24"/>
          <w:szCs w:val="24"/>
          <w:shd w:val="clear" w:color="auto" w:fill="FFFFFF"/>
        </w:rPr>
        <w:t>(bez PVN)</w:t>
      </w:r>
      <w:r w:rsidR="007C5FA3" w:rsidRPr="00135558">
        <w:rPr>
          <w:bCs w:val="0"/>
          <w:iCs w:val="0"/>
          <w:sz w:val="24"/>
          <w:szCs w:val="24"/>
          <w:shd w:val="clear" w:color="auto" w:fill="FFFFFF"/>
        </w:rPr>
        <w:t xml:space="preserve"> (daļa Nr</w:t>
      </w:r>
      <w:r w:rsidR="007C5FA3" w:rsidRPr="00FE3806">
        <w:rPr>
          <w:bCs w:val="0"/>
          <w:iCs w:val="0"/>
          <w:sz w:val="24"/>
          <w:szCs w:val="24"/>
          <w:shd w:val="clear" w:color="auto" w:fill="FFFFFF"/>
        </w:rPr>
        <w:t>.1-Nr.</w:t>
      </w:r>
      <w:r w:rsidR="005959AF">
        <w:rPr>
          <w:bCs w:val="0"/>
          <w:iCs w:val="0"/>
          <w:sz w:val="24"/>
          <w:szCs w:val="24"/>
          <w:shd w:val="clear" w:color="auto" w:fill="FFFFFF"/>
        </w:rPr>
        <w:t>2</w:t>
      </w:r>
      <w:r w:rsidR="007C5FA3" w:rsidRPr="00FE3806">
        <w:rPr>
          <w:bCs w:val="0"/>
          <w:iCs w:val="0"/>
          <w:sz w:val="24"/>
          <w:szCs w:val="24"/>
          <w:shd w:val="clear" w:color="auto" w:fill="FFFFFF"/>
        </w:rPr>
        <w:t xml:space="preserve">) </w:t>
      </w:r>
      <w:r w:rsidR="005959AF">
        <w:rPr>
          <w:bCs w:val="0"/>
          <w:iCs w:val="0"/>
          <w:sz w:val="24"/>
          <w:szCs w:val="24"/>
          <w:shd w:val="clear" w:color="auto" w:fill="FFFFFF"/>
        </w:rPr>
        <w:t>45 360</w:t>
      </w:r>
      <w:r w:rsidR="00F478F3" w:rsidRPr="00FE3806">
        <w:rPr>
          <w:bCs w:val="0"/>
          <w:iCs w:val="0"/>
          <w:sz w:val="24"/>
          <w:szCs w:val="24"/>
          <w:shd w:val="clear" w:color="auto" w:fill="FFFFFF"/>
        </w:rPr>
        <w:t xml:space="preserve">,00 </w:t>
      </w:r>
      <w:r w:rsidR="007C5FA3" w:rsidRPr="00FE3806">
        <w:rPr>
          <w:bCs w:val="0"/>
          <w:iCs w:val="0"/>
          <w:sz w:val="24"/>
          <w:szCs w:val="24"/>
          <w:shd w:val="clear" w:color="auto" w:fill="FFFFFF"/>
        </w:rPr>
        <w:t>EUR (</w:t>
      </w:r>
      <w:r w:rsidR="00135558">
        <w:rPr>
          <w:bCs w:val="0"/>
          <w:iCs w:val="0"/>
          <w:sz w:val="24"/>
          <w:szCs w:val="24"/>
          <w:shd w:val="clear" w:color="auto" w:fill="FFFFFF"/>
        </w:rPr>
        <w:t>č</w:t>
      </w:r>
      <w:r w:rsidR="005959AF" w:rsidRPr="005959AF">
        <w:rPr>
          <w:bCs w:val="0"/>
          <w:iCs w:val="0"/>
          <w:sz w:val="24"/>
          <w:szCs w:val="24"/>
          <w:shd w:val="clear" w:color="auto" w:fill="FFFFFF"/>
        </w:rPr>
        <w:t xml:space="preserve">etrdesmit pieci tūkstoši trīs simti sešdesmit </w:t>
      </w:r>
      <w:proofErr w:type="spellStart"/>
      <w:r w:rsidR="005959AF" w:rsidRPr="005959AF">
        <w:rPr>
          <w:bCs w:val="0"/>
          <w:iCs w:val="0"/>
          <w:sz w:val="24"/>
          <w:szCs w:val="24"/>
          <w:shd w:val="clear" w:color="auto" w:fill="FFFFFF"/>
        </w:rPr>
        <w:t>euro</w:t>
      </w:r>
      <w:proofErr w:type="spellEnd"/>
      <w:r w:rsidR="005959AF" w:rsidRPr="005959AF">
        <w:rPr>
          <w:bCs w:val="0"/>
          <w:iCs w:val="0"/>
          <w:sz w:val="24"/>
          <w:szCs w:val="24"/>
          <w:shd w:val="clear" w:color="auto" w:fill="FFFFFF"/>
        </w:rPr>
        <w:t xml:space="preserve"> un 00 centi</w:t>
      </w:r>
      <w:r w:rsidR="007C5FA3" w:rsidRPr="00FE3806">
        <w:rPr>
          <w:bCs w:val="0"/>
          <w:iCs w:val="0"/>
          <w:sz w:val="24"/>
          <w:szCs w:val="24"/>
          <w:shd w:val="clear" w:color="auto" w:fill="FFFFFF"/>
        </w:rPr>
        <w:t>), attiecīgi:</w:t>
      </w:r>
    </w:p>
    <w:p w14:paraId="031EE610" w14:textId="474F06AF" w:rsidR="006E3E03" w:rsidRPr="00FE3806" w:rsidRDefault="00430A90" w:rsidP="00135558">
      <w:pPr>
        <w:pStyle w:val="Sarakstarindkopa"/>
        <w:widowControl/>
        <w:numPr>
          <w:ilvl w:val="3"/>
          <w:numId w:val="33"/>
        </w:numPr>
        <w:tabs>
          <w:tab w:val="left" w:pos="709"/>
        </w:tabs>
        <w:suppressAutoHyphens/>
        <w:autoSpaceDE/>
        <w:autoSpaceDN/>
        <w:adjustRightInd/>
        <w:spacing w:line="256" w:lineRule="auto"/>
        <w:ind w:left="1701"/>
        <w:jc w:val="both"/>
        <w:rPr>
          <w:sz w:val="24"/>
          <w:szCs w:val="24"/>
        </w:rPr>
      </w:pPr>
      <w:r w:rsidRPr="00430A90">
        <w:rPr>
          <w:b/>
          <w:bCs/>
          <w:sz w:val="24"/>
          <w:szCs w:val="24"/>
        </w:rPr>
        <w:t>iepirkuma priekšmeta daļā Nr.1:</w:t>
      </w:r>
      <w:r>
        <w:rPr>
          <w:sz w:val="24"/>
          <w:szCs w:val="24"/>
        </w:rPr>
        <w:t xml:space="preserve"> </w:t>
      </w:r>
      <w:r w:rsidR="0000643C" w:rsidRPr="00FE3806">
        <w:rPr>
          <w:sz w:val="24"/>
          <w:szCs w:val="24"/>
        </w:rPr>
        <w:t>2</w:t>
      </w:r>
      <w:r w:rsidR="005959AF">
        <w:rPr>
          <w:sz w:val="24"/>
          <w:szCs w:val="24"/>
        </w:rPr>
        <w:t>0 160</w:t>
      </w:r>
      <w:r w:rsidR="0000643C" w:rsidRPr="00FE3806">
        <w:rPr>
          <w:sz w:val="24"/>
          <w:szCs w:val="24"/>
        </w:rPr>
        <w:t xml:space="preserve">,00 </w:t>
      </w:r>
      <w:r w:rsidR="007C5FA3" w:rsidRPr="00FE3806">
        <w:rPr>
          <w:sz w:val="24"/>
          <w:szCs w:val="24"/>
        </w:rPr>
        <w:t>EUR (</w:t>
      </w:r>
      <w:r w:rsidR="00135558">
        <w:rPr>
          <w:sz w:val="24"/>
          <w:szCs w:val="24"/>
        </w:rPr>
        <w:t>d</w:t>
      </w:r>
      <w:r w:rsidR="005959AF" w:rsidRPr="005959AF">
        <w:rPr>
          <w:sz w:val="24"/>
          <w:szCs w:val="24"/>
        </w:rPr>
        <w:t xml:space="preserve">ivdesmit  tūkstoši viens simts sešdesmit </w:t>
      </w:r>
      <w:proofErr w:type="spellStart"/>
      <w:r w:rsidR="005959AF" w:rsidRPr="005959AF">
        <w:rPr>
          <w:sz w:val="24"/>
          <w:szCs w:val="24"/>
        </w:rPr>
        <w:t>euro</w:t>
      </w:r>
      <w:proofErr w:type="spellEnd"/>
      <w:r w:rsidR="005959AF" w:rsidRPr="005959AF">
        <w:rPr>
          <w:sz w:val="24"/>
          <w:szCs w:val="24"/>
        </w:rPr>
        <w:t xml:space="preserve"> un 00 centi</w:t>
      </w:r>
      <w:r w:rsidR="007C5FA3" w:rsidRPr="00FE3806">
        <w:rPr>
          <w:sz w:val="24"/>
          <w:szCs w:val="24"/>
        </w:rPr>
        <w:t>)</w:t>
      </w:r>
      <w:r w:rsidR="0000643C" w:rsidRPr="00FE3806">
        <w:rPr>
          <w:sz w:val="24"/>
          <w:szCs w:val="24"/>
        </w:rPr>
        <w:t>;</w:t>
      </w:r>
    </w:p>
    <w:p w14:paraId="536CB30D" w14:textId="699812D1" w:rsidR="006E3E03" w:rsidRPr="00FE3806" w:rsidRDefault="00430A90" w:rsidP="00135558">
      <w:pPr>
        <w:pStyle w:val="Sarakstarindkopa"/>
        <w:widowControl/>
        <w:numPr>
          <w:ilvl w:val="3"/>
          <w:numId w:val="33"/>
        </w:numPr>
        <w:tabs>
          <w:tab w:val="left" w:pos="709"/>
        </w:tabs>
        <w:suppressAutoHyphens/>
        <w:autoSpaceDE/>
        <w:autoSpaceDN/>
        <w:adjustRightInd/>
        <w:spacing w:line="256" w:lineRule="auto"/>
        <w:ind w:left="1701"/>
        <w:jc w:val="both"/>
        <w:rPr>
          <w:sz w:val="24"/>
          <w:szCs w:val="24"/>
        </w:rPr>
      </w:pPr>
      <w:r w:rsidRPr="00430A90">
        <w:rPr>
          <w:b/>
          <w:bCs/>
          <w:sz w:val="24"/>
          <w:szCs w:val="24"/>
        </w:rPr>
        <w:t>iepirkuma priekšmeta daļ</w:t>
      </w:r>
      <w:r>
        <w:rPr>
          <w:b/>
          <w:bCs/>
          <w:sz w:val="24"/>
          <w:szCs w:val="24"/>
        </w:rPr>
        <w:t>ā</w:t>
      </w:r>
      <w:r w:rsidRPr="00430A90">
        <w:rPr>
          <w:b/>
          <w:bCs/>
          <w:sz w:val="24"/>
          <w:szCs w:val="24"/>
        </w:rPr>
        <w:t xml:space="preserve"> Nr.2</w:t>
      </w:r>
      <w:r>
        <w:rPr>
          <w:b/>
          <w:bCs/>
          <w:sz w:val="24"/>
          <w:szCs w:val="24"/>
        </w:rPr>
        <w:t xml:space="preserve">: </w:t>
      </w:r>
      <w:r w:rsidR="005959AF">
        <w:rPr>
          <w:sz w:val="24"/>
          <w:szCs w:val="24"/>
        </w:rPr>
        <w:t>25 200</w:t>
      </w:r>
      <w:r w:rsidR="0000643C" w:rsidRPr="00FE3806">
        <w:rPr>
          <w:sz w:val="24"/>
          <w:szCs w:val="24"/>
        </w:rPr>
        <w:t xml:space="preserve">,00 EUR </w:t>
      </w:r>
      <w:r w:rsidR="007C5FA3" w:rsidRPr="00FE3806">
        <w:rPr>
          <w:sz w:val="24"/>
          <w:szCs w:val="24"/>
        </w:rPr>
        <w:t>(</w:t>
      </w:r>
      <w:r w:rsidR="00135558">
        <w:rPr>
          <w:sz w:val="24"/>
          <w:szCs w:val="24"/>
        </w:rPr>
        <w:t>d</w:t>
      </w:r>
      <w:r w:rsidR="005959AF" w:rsidRPr="005959AF">
        <w:rPr>
          <w:sz w:val="24"/>
          <w:szCs w:val="24"/>
        </w:rPr>
        <w:t xml:space="preserve">ivdesmit pieci tūkstoši divi simti </w:t>
      </w:r>
      <w:proofErr w:type="spellStart"/>
      <w:r w:rsidR="005959AF" w:rsidRPr="005959AF">
        <w:rPr>
          <w:sz w:val="24"/>
          <w:szCs w:val="24"/>
        </w:rPr>
        <w:t>euro</w:t>
      </w:r>
      <w:proofErr w:type="spellEnd"/>
      <w:r w:rsidR="005959AF" w:rsidRPr="005959AF">
        <w:rPr>
          <w:sz w:val="24"/>
          <w:szCs w:val="24"/>
        </w:rPr>
        <w:t xml:space="preserve"> un 00 centi</w:t>
      </w:r>
      <w:r w:rsidR="007C5FA3" w:rsidRPr="00FE3806">
        <w:rPr>
          <w:sz w:val="24"/>
          <w:szCs w:val="24"/>
        </w:rPr>
        <w:t>)</w:t>
      </w:r>
      <w:r w:rsidR="00135558">
        <w:rPr>
          <w:sz w:val="24"/>
          <w:szCs w:val="24"/>
        </w:rPr>
        <w:t>.</w:t>
      </w:r>
    </w:p>
    <w:p w14:paraId="083E2FA7" w14:textId="0DD01BF0" w:rsidR="001B22AB" w:rsidRPr="001B22AB" w:rsidRDefault="001B22AB" w:rsidP="001B22AB">
      <w:pPr>
        <w:pStyle w:val="tv2132"/>
        <w:numPr>
          <w:ilvl w:val="2"/>
          <w:numId w:val="5"/>
        </w:numPr>
        <w:spacing w:line="240" w:lineRule="auto"/>
        <w:ind w:left="1134" w:right="-766" w:hanging="708"/>
        <w:jc w:val="both"/>
        <w:rPr>
          <w:color w:val="auto"/>
          <w:sz w:val="24"/>
          <w:szCs w:val="24"/>
        </w:rPr>
      </w:pPr>
      <w:r w:rsidRPr="001B22AB">
        <w:rPr>
          <w:color w:val="auto"/>
          <w:sz w:val="24"/>
          <w:szCs w:val="24"/>
        </w:rPr>
        <w:t>Pasūtītājam ir tiesības lemt par pretendenta piedāvājuma noraidīšanu, ja pretendenta finanšu piedāvājums pārsniedz pieejamo finansējumu.</w:t>
      </w:r>
    </w:p>
    <w:p w14:paraId="2E4D5648" w14:textId="66F7C951" w:rsidR="00F4427A" w:rsidRPr="00135558" w:rsidRDefault="0000643C" w:rsidP="00135558">
      <w:pPr>
        <w:pStyle w:val="virsraksts11"/>
        <w:numPr>
          <w:ilvl w:val="2"/>
          <w:numId w:val="33"/>
        </w:numPr>
        <w:spacing w:before="0" w:after="0"/>
        <w:ind w:left="1134" w:right="-766"/>
        <w:jc w:val="both"/>
        <w:rPr>
          <w:b w:val="0"/>
          <w:bCs w:val="0"/>
          <w:iCs w:val="0"/>
          <w:sz w:val="24"/>
          <w:szCs w:val="24"/>
          <w:shd w:val="clear" w:color="auto" w:fill="FFFFFF"/>
        </w:rPr>
      </w:pPr>
      <w:r w:rsidRPr="00135558">
        <w:rPr>
          <w:b w:val="0"/>
          <w:bCs w:val="0"/>
          <w:i/>
          <w:sz w:val="24"/>
          <w:szCs w:val="24"/>
        </w:rPr>
        <w:t>Tehniskās specifik</w:t>
      </w:r>
      <w:r w:rsidR="005959AF" w:rsidRPr="00135558">
        <w:rPr>
          <w:b w:val="0"/>
          <w:bCs w:val="0"/>
          <w:i/>
          <w:sz w:val="24"/>
          <w:szCs w:val="24"/>
        </w:rPr>
        <w:t>ā</w:t>
      </w:r>
      <w:r w:rsidRPr="00135558">
        <w:rPr>
          <w:b w:val="0"/>
          <w:bCs w:val="0"/>
          <w:i/>
          <w:sz w:val="24"/>
          <w:szCs w:val="24"/>
        </w:rPr>
        <w:t xml:space="preserve">cijas sagatavošanas datums: </w:t>
      </w:r>
      <w:r w:rsidR="005959AF" w:rsidRPr="00135558">
        <w:rPr>
          <w:b w:val="0"/>
          <w:bCs w:val="0"/>
          <w:i/>
          <w:sz w:val="24"/>
          <w:szCs w:val="24"/>
        </w:rPr>
        <w:t>02</w:t>
      </w:r>
      <w:r w:rsidRPr="00135558">
        <w:rPr>
          <w:b w:val="0"/>
          <w:bCs w:val="0"/>
          <w:i/>
          <w:sz w:val="24"/>
          <w:szCs w:val="24"/>
        </w:rPr>
        <w:t>.0</w:t>
      </w:r>
      <w:r w:rsidR="005959AF" w:rsidRPr="00135558">
        <w:rPr>
          <w:b w:val="0"/>
          <w:bCs w:val="0"/>
          <w:i/>
          <w:sz w:val="24"/>
          <w:szCs w:val="24"/>
        </w:rPr>
        <w:t>6</w:t>
      </w:r>
      <w:r w:rsidRPr="00135558">
        <w:rPr>
          <w:b w:val="0"/>
          <w:bCs w:val="0"/>
          <w:i/>
          <w:sz w:val="24"/>
          <w:szCs w:val="24"/>
        </w:rPr>
        <w:t>.202</w:t>
      </w:r>
      <w:r w:rsidR="005959AF" w:rsidRPr="00135558">
        <w:rPr>
          <w:b w:val="0"/>
          <w:bCs w:val="0"/>
          <w:i/>
          <w:sz w:val="24"/>
          <w:szCs w:val="24"/>
        </w:rPr>
        <w:t>6</w:t>
      </w:r>
      <w:r w:rsidRPr="00135558">
        <w:rPr>
          <w:b w:val="0"/>
          <w:bCs w:val="0"/>
          <w:i/>
          <w:sz w:val="24"/>
          <w:szCs w:val="24"/>
        </w:rPr>
        <w:t>.</w:t>
      </w:r>
    </w:p>
    <w:p w14:paraId="67F3C765" w14:textId="77777777" w:rsidR="00F4427A" w:rsidRPr="00FE3806" w:rsidRDefault="00F4427A" w:rsidP="00B66DB1">
      <w:pPr>
        <w:pStyle w:val="virsraksts11"/>
        <w:numPr>
          <w:ilvl w:val="1"/>
          <w:numId w:val="5"/>
        </w:numPr>
        <w:tabs>
          <w:tab w:val="left" w:pos="426"/>
        </w:tabs>
        <w:spacing w:before="0" w:after="0"/>
        <w:ind w:right="-766" w:hanging="575"/>
        <w:jc w:val="both"/>
        <w:rPr>
          <w:b w:val="0"/>
          <w:sz w:val="24"/>
          <w:szCs w:val="24"/>
        </w:rPr>
      </w:pPr>
      <w:r w:rsidRPr="00FE3806">
        <w:rPr>
          <w:b w:val="0"/>
          <w:sz w:val="24"/>
          <w:szCs w:val="24"/>
          <w:u w:val="single"/>
        </w:rPr>
        <w:t>Atklātā konkursa nolikuma izsniegšana</w:t>
      </w:r>
      <w:r w:rsidRPr="00FE3806">
        <w:rPr>
          <w:b w:val="0"/>
          <w:sz w:val="24"/>
          <w:szCs w:val="24"/>
        </w:rPr>
        <w:t xml:space="preserve">. </w:t>
      </w:r>
    </w:p>
    <w:p w14:paraId="0E355339" w14:textId="03CAABD9" w:rsidR="00F4427A" w:rsidRPr="00FE3806" w:rsidRDefault="00F4427A" w:rsidP="00B66DB1">
      <w:pPr>
        <w:pStyle w:val="virsraksts11"/>
        <w:numPr>
          <w:ilvl w:val="2"/>
          <w:numId w:val="5"/>
        </w:numPr>
        <w:spacing w:before="0" w:after="0"/>
        <w:ind w:left="1134" w:right="-766" w:hanging="708"/>
        <w:jc w:val="both"/>
        <w:rPr>
          <w:b w:val="0"/>
          <w:sz w:val="24"/>
          <w:szCs w:val="24"/>
        </w:rPr>
      </w:pPr>
      <w:r w:rsidRPr="00FE3806">
        <w:rPr>
          <w:b w:val="0"/>
          <w:sz w:val="24"/>
          <w:szCs w:val="24"/>
        </w:rPr>
        <w:t xml:space="preserve">Pasūtītājs nodrošina piekļuvi iepirkuma procedūras dokumentiem, to izsniegšanu un papildu informācijas sniegšanu saskaņā ar Publisko iepirkumu likuma (turpmāk – PIL) 36.pantu, sākot ar dienu, kad paziņojums par līgumu publicēts Iepirkumu </w:t>
      </w:r>
      <w:r w:rsidRPr="00FE3806">
        <w:rPr>
          <w:b w:val="0"/>
          <w:sz w:val="24"/>
          <w:szCs w:val="24"/>
        </w:rPr>
        <w:lastRenderedPageBreak/>
        <w:t>uzraudzības biroja tīmekļvietnē. Iepirkuma procedūras dokumenti ir brīvi pieejami pasūtītāja pircēja profilā</w:t>
      </w:r>
      <w:r w:rsidRPr="00FE3806">
        <w:rPr>
          <w:b w:val="0"/>
          <w:sz w:val="24"/>
          <w:szCs w:val="24"/>
          <w:lang w:eastAsia="en-US"/>
        </w:rPr>
        <w:t xml:space="preserve"> Elektronisko iepirkumu sistēmas (turpmāk – EIS) e-konkursu apakšsistēmā </w:t>
      </w:r>
      <w:hyperlink r:id="rId9" w:history="1">
        <w:r w:rsidR="00FE4380" w:rsidRPr="00FE3806">
          <w:rPr>
            <w:rStyle w:val="Hipersaite"/>
            <w:rFonts w:eastAsiaTheme="majorEastAsia"/>
            <w:b w:val="0"/>
            <w:bCs w:val="0"/>
            <w:sz w:val="24"/>
            <w:szCs w:val="24"/>
          </w:rPr>
          <w:t>https://www.eis.gov.lv/EKEIS/Supplier/Organizer/17252</w:t>
        </w:r>
      </w:hyperlink>
      <w:r w:rsidRPr="00FE3806">
        <w:rPr>
          <w:b w:val="0"/>
          <w:bCs w:val="0"/>
          <w:sz w:val="24"/>
          <w:szCs w:val="24"/>
        </w:rPr>
        <w:t>.</w:t>
      </w:r>
    </w:p>
    <w:p w14:paraId="0CD9A59A" w14:textId="108BF83E" w:rsidR="00F4427A" w:rsidRPr="009E4A6B" w:rsidRDefault="00F4427A" w:rsidP="009E4A6B">
      <w:pPr>
        <w:pStyle w:val="Tekstabloks"/>
        <w:numPr>
          <w:ilvl w:val="2"/>
          <w:numId w:val="5"/>
        </w:numPr>
        <w:shd w:val="clear" w:color="auto" w:fill="auto"/>
        <w:spacing w:before="0" w:line="240" w:lineRule="auto"/>
        <w:ind w:left="1134" w:right="-766" w:hanging="708"/>
        <w:rPr>
          <w:sz w:val="24"/>
          <w:szCs w:val="24"/>
          <w:lang w:val="lv-LV"/>
        </w:rPr>
      </w:pPr>
      <w:r w:rsidRPr="00FE3806">
        <w:rPr>
          <w:sz w:val="24"/>
          <w:szCs w:val="24"/>
          <w:lang w:val="lv-LV"/>
        </w:rPr>
        <w:t>Ieinteresētais piegādātājs EIS e-konkursu apakšsistēmā šī konkursa sadaļā var reģistrēties kā nolikuma saņēmējs, ja tas ir reģistrēts EIS kā piegādātājs.</w:t>
      </w:r>
      <w:r w:rsidRPr="00FE3806">
        <w:rPr>
          <w:sz w:val="24"/>
          <w:szCs w:val="24"/>
          <w:vertAlign w:val="superscript"/>
        </w:rPr>
        <w:footnoteReference w:id="1"/>
      </w:r>
    </w:p>
    <w:p w14:paraId="14B2C0E4" w14:textId="77777777" w:rsidR="00F4427A" w:rsidRPr="00FE3806" w:rsidRDefault="00F4427A" w:rsidP="00B66DB1">
      <w:pPr>
        <w:pStyle w:val="virsraksts11"/>
        <w:numPr>
          <w:ilvl w:val="1"/>
          <w:numId w:val="5"/>
        </w:numPr>
        <w:spacing w:before="0" w:after="0"/>
        <w:ind w:left="426" w:right="-766" w:hanging="426"/>
        <w:rPr>
          <w:b w:val="0"/>
          <w:sz w:val="24"/>
          <w:szCs w:val="24"/>
          <w:u w:val="single"/>
        </w:rPr>
      </w:pPr>
      <w:r w:rsidRPr="00FE3806">
        <w:rPr>
          <w:b w:val="0"/>
          <w:sz w:val="24"/>
          <w:szCs w:val="24"/>
          <w:u w:val="single"/>
        </w:rPr>
        <w:t>Papildu informācijas sniegšana.</w:t>
      </w:r>
    </w:p>
    <w:p w14:paraId="289EAA4B" w14:textId="77777777" w:rsidR="00F4427A" w:rsidRPr="00FE3806" w:rsidRDefault="00F4427A" w:rsidP="00B66DB1">
      <w:pPr>
        <w:pStyle w:val="tv2132"/>
        <w:numPr>
          <w:ilvl w:val="2"/>
          <w:numId w:val="5"/>
        </w:numPr>
        <w:spacing w:line="240" w:lineRule="auto"/>
        <w:ind w:left="1134" w:right="-766" w:hanging="708"/>
        <w:jc w:val="both"/>
        <w:rPr>
          <w:color w:val="auto"/>
          <w:sz w:val="24"/>
          <w:szCs w:val="24"/>
        </w:rPr>
      </w:pPr>
      <w:r w:rsidRPr="00FE3806">
        <w:rPr>
          <w:color w:val="auto"/>
          <w:sz w:val="24"/>
          <w:szCs w:val="24"/>
        </w:rPr>
        <w:t xml:space="preserve">Ja piegādātājs ir laikus pieprasījis papildu informāciju par iepirkuma procedūras dokumentos iekļautajām prasībām, pasūtītājs to sniedz 5 (piecu) darbdienu laikā, bet ne vēlāk kā 6 (sešas) dienas pirms piedāvājumu iesniegšanas termiņa beigām. </w:t>
      </w:r>
    </w:p>
    <w:p w14:paraId="69F7D350" w14:textId="77777777" w:rsidR="00F4427A" w:rsidRPr="00FE3806" w:rsidRDefault="00F4427A" w:rsidP="00B66DB1">
      <w:pPr>
        <w:pStyle w:val="tv2132"/>
        <w:numPr>
          <w:ilvl w:val="2"/>
          <w:numId w:val="5"/>
        </w:numPr>
        <w:spacing w:line="240" w:lineRule="auto"/>
        <w:ind w:left="1134" w:right="-766" w:hanging="708"/>
        <w:jc w:val="both"/>
        <w:rPr>
          <w:color w:val="auto"/>
          <w:sz w:val="24"/>
          <w:szCs w:val="24"/>
        </w:rPr>
      </w:pPr>
      <w:r w:rsidRPr="00FE3806">
        <w:rPr>
          <w:color w:val="auto"/>
          <w:sz w:val="24"/>
          <w:szCs w:val="24"/>
        </w:rPr>
        <w:t xml:space="preserve">Papildu informāciju pasūtītājs </w:t>
      </w:r>
      <w:proofErr w:type="spellStart"/>
      <w:r w:rsidRPr="00FE3806">
        <w:rPr>
          <w:color w:val="auto"/>
          <w:sz w:val="24"/>
          <w:szCs w:val="24"/>
        </w:rPr>
        <w:t>nosūta</w:t>
      </w:r>
      <w:proofErr w:type="spellEnd"/>
      <w:r w:rsidRPr="00FE3806">
        <w:rPr>
          <w:color w:val="auto"/>
          <w:sz w:val="24"/>
          <w:szCs w:val="24"/>
        </w:rPr>
        <w:t xml:space="preserve"> piegādātājam, kas uzdevis jautājumu, un vienlaikus ievieto šo informāciju pircēja profilā EIS e-konkursu apakšsistēmā, kur ir pieejami iepirkuma procedūras dokumenti, norādot arī uzdoto jautājumu.</w:t>
      </w:r>
    </w:p>
    <w:p w14:paraId="63729C9F" w14:textId="77777777" w:rsidR="00F4427A" w:rsidRPr="00FE3806" w:rsidRDefault="00F4427A" w:rsidP="00B66DB1">
      <w:pPr>
        <w:pStyle w:val="tv2132"/>
        <w:numPr>
          <w:ilvl w:val="2"/>
          <w:numId w:val="5"/>
        </w:numPr>
        <w:spacing w:line="240" w:lineRule="auto"/>
        <w:ind w:left="1134" w:right="-766" w:hanging="708"/>
        <w:jc w:val="both"/>
        <w:rPr>
          <w:color w:val="auto"/>
          <w:sz w:val="24"/>
          <w:szCs w:val="24"/>
        </w:rPr>
      </w:pPr>
      <w:r w:rsidRPr="00FE3806">
        <w:rPr>
          <w:color w:val="auto"/>
          <w:sz w:val="24"/>
          <w:szCs w:val="24"/>
        </w:rPr>
        <w:t>Ja pasūtītājs izdarījis grozījumus iepirkuma procedūras dokumentos, tas ievieto informāciju par grozījumiem pircēja profilā EIS e-konkursu apakšsistēmā, kur ir pieejami šie dokumenti, ne vēlāk kā dienu pēc tam, kad paziņojums par izmaiņām vai papildu informāciju iesniegts Iepirkumu uzraudzības birojam publicēšanai.</w:t>
      </w:r>
    </w:p>
    <w:p w14:paraId="3EEF6391" w14:textId="77777777" w:rsidR="00F4427A" w:rsidRPr="00FE3806" w:rsidRDefault="00F4427A" w:rsidP="00B66DB1">
      <w:pPr>
        <w:pStyle w:val="virsraksts11"/>
        <w:numPr>
          <w:ilvl w:val="1"/>
          <w:numId w:val="5"/>
        </w:numPr>
        <w:spacing w:before="0" w:after="0"/>
        <w:ind w:left="426" w:right="-766" w:hanging="426"/>
        <w:rPr>
          <w:b w:val="0"/>
          <w:sz w:val="24"/>
          <w:szCs w:val="24"/>
        </w:rPr>
      </w:pPr>
      <w:r w:rsidRPr="00FE3806">
        <w:rPr>
          <w:b w:val="0"/>
          <w:sz w:val="24"/>
          <w:szCs w:val="24"/>
          <w:u w:val="single"/>
        </w:rPr>
        <w:t>Piedāvājuma iesniegšana un atvēršana</w:t>
      </w:r>
      <w:r w:rsidRPr="00FE3806">
        <w:rPr>
          <w:b w:val="0"/>
          <w:sz w:val="24"/>
          <w:szCs w:val="24"/>
        </w:rPr>
        <w:t>.</w:t>
      </w:r>
    </w:p>
    <w:p w14:paraId="00CB896C" w14:textId="28FE3653" w:rsidR="00F4427A" w:rsidRPr="00FE3806" w:rsidRDefault="00F4427A" w:rsidP="00B66DB1">
      <w:pPr>
        <w:pStyle w:val="Tekstabloks"/>
        <w:numPr>
          <w:ilvl w:val="2"/>
          <w:numId w:val="5"/>
        </w:numPr>
        <w:shd w:val="clear" w:color="auto" w:fill="auto"/>
        <w:spacing w:before="0" w:line="240" w:lineRule="auto"/>
        <w:ind w:left="993" w:right="-766" w:hanging="568"/>
        <w:rPr>
          <w:sz w:val="24"/>
          <w:szCs w:val="24"/>
          <w:lang w:val="lv-LV"/>
        </w:rPr>
      </w:pPr>
      <w:r w:rsidRPr="00FE3806">
        <w:rPr>
          <w:sz w:val="24"/>
          <w:szCs w:val="24"/>
          <w:lang w:val="lv-LV"/>
        </w:rPr>
        <w:t xml:space="preserve">Piedāvājums jāiesniedz </w:t>
      </w:r>
      <w:r w:rsidRPr="00892F61">
        <w:rPr>
          <w:b/>
          <w:sz w:val="24"/>
          <w:szCs w:val="24"/>
          <w:lang w:val="lv-LV"/>
        </w:rPr>
        <w:t xml:space="preserve">līdz </w:t>
      </w:r>
      <w:r w:rsidR="00FC1215" w:rsidRPr="00892F61">
        <w:rPr>
          <w:b/>
          <w:sz w:val="24"/>
          <w:szCs w:val="24"/>
          <w:lang w:val="lv-LV"/>
        </w:rPr>
        <w:t>202</w:t>
      </w:r>
      <w:r w:rsidR="005959AF" w:rsidRPr="00892F61">
        <w:rPr>
          <w:b/>
          <w:sz w:val="24"/>
          <w:szCs w:val="24"/>
          <w:lang w:val="lv-LV"/>
        </w:rPr>
        <w:t>6</w:t>
      </w:r>
      <w:r w:rsidR="00FC1215" w:rsidRPr="00892F61">
        <w:rPr>
          <w:b/>
          <w:sz w:val="24"/>
          <w:szCs w:val="24"/>
          <w:lang w:val="lv-LV"/>
        </w:rPr>
        <w:t xml:space="preserve">. </w:t>
      </w:r>
      <w:r w:rsidR="00FC1215" w:rsidRPr="00251F90">
        <w:rPr>
          <w:b/>
          <w:sz w:val="24"/>
          <w:szCs w:val="24"/>
          <w:lang w:val="lv-LV"/>
        </w:rPr>
        <w:t xml:space="preserve">gada </w:t>
      </w:r>
      <w:r w:rsidR="0004102C">
        <w:rPr>
          <w:b/>
          <w:sz w:val="24"/>
          <w:szCs w:val="24"/>
          <w:lang w:val="lv-LV"/>
        </w:rPr>
        <w:t>24</w:t>
      </w:r>
      <w:r w:rsidR="009E4A6B">
        <w:rPr>
          <w:b/>
          <w:sz w:val="24"/>
          <w:szCs w:val="24"/>
          <w:lang w:val="lv-LV"/>
        </w:rPr>
        <w:t>.augustam</w:t>
      </w:r>
      <w:r w:rsidRPr="00251F90">
        <w:rPr>
          <w:b/>
          <w:sz w:val="24"/>
          <w:szCs w:val="24"/>
          <w:lang w:val="lv-LV"/>
        </w:rPr>
        <w:t xml:space="preserve"> plkst.10-00</w:t>
      </w:r>
      <w:r w:rsidRPr="00251F90">
        <w:rPr>
          <w:sz w:val="24"/>
          <w:szCs w:val="24"/>
          <w:vertAlign w:val="superscript"/>
          <w:lang w:val="lv-LV"/>
        </w:rPr>
        <w:t xml:space="preserve"> </w:t>
      </w:r>
      <w:r w:rsidRPr="00251F90">
        <w:rPr>
          <w:b/>
          <w:sz w:val="24"/>
          <w:szCs w:val="24"/>
          <w:lang w:val="lv-LV"/>
        </w:rPr>
        <w:t>elektroniski</w:t>
      </w:r>
      <w:r w:rsidRPr="00251F90">
        <w:rPr>
          <w:sz w:val="24"/>
          <w:szCs w:val="24"/>
          <w:lang w:val="lv-LV"/>
        </w:rPr>
        <w:t xml:space="preserve"> EIS e-konkursu apakšsistēmā vienā no zemāk minētajiem</w:t>
      </w:r>
      <w:r w:rsidRPr="00FE3806">
        <w:rPr>
          <w:sz w:val="24"/>
          <w:szCs w:val="24"/>
          <w:lang w:val="lv-LV"/>
        </w:rPr>
        <w:t xml:space="preserve"> formātiem. Katra iesniedzamā dokumenta formāts var atšķirties, bet ir jāievēro šādi iespējamie veidi:</w:t>
      </w:r>
    </w:p>
    <w:p w14:paraId="1B639C40" w14:textId="77777777" w:rsidR="00F4427A" w:rsidRPr="00FE3806" w:rsidRDefault="00F4427A" w:rsidP="00B66DB1">
      <w:pPr>
        <w:pStyle w:val="Tekstabloks"/>
        <w:numPr>
          <w:ilvl w:val="3"/>
          <w:numId w:val="5"/>
        </w:numPr>
        <w:shd w:val="clear" w:color="auto" w:fill="auto"/>
        <w:tabs>
          <w:tab w:val="left" w:pos="1701"/>
          <w:tab w:val="left" w:pos="1843"/>
        </w:tabs>
        <w:spacing w:before="0" w:line="240" w:lineRule="auto"/>
        <w:ind w:left="1701" w:right="-766" w:hanging="709"/>
        <w:rPr>
          <w:sz w:val="24"/>
          <w:szCs w:val="24"/>
          <w:lang w:val="lv-LV"/>
        </w:rPr>
      </w:pPr>
      <w:r w:rsidRPr="00FE3806">
        <w:rPr>
          <w:sz w:val="24"/>
          <w:szCs w:val="24"/>
          <w:lang w:val="lv-LV"/>
        </w:rPr>
        <w:t>izmantojot EIS e-konkursu apakšsistēmas piedāvātos rīkus, aizpildot minētās sistēmas e-konkursu apakšsistēmā šī konkursa sadaļā ievietotās formas;</w:t>
      </w:r>
    </w:p>
    <w:p w14:paraId="576DF693" w14:textId="77777777" w:rsidR="00F4427A" w:rsidRPr="00FE3806" w:rsidRDefault="00F4427A" w:rsidP="00B66DB1">
      <w:pPr>
        <w:pStyle w:val="Tekstabloks"/>
        <w:numPr>
          <w:ilvl w:val="3"/>
          <w:numId w:val="5"/>
        </w:numPr>
        <w:shd w:val="clear" w:color="auto" w:fill="auto"/>
        <w:tabs>
          <w:tab w:val="left" w:pos="1701"/>
          <w:tab w:val="left" w:pos="1843"/>
        </w:tabs>
        <w:spacing w:before="0" w:line="240" w:lineRule="auto"/>
        <w:ind w:left="1701" w:right="-766" w:hanging="709"/>
        <w:rPr>
          <w:sz w:val="24"/>
          <w:szCs w:val="24"/>
          <w:lang w:val="lv-LV"/>
        </w:rPr>
      </w:pPr>
      <w:r w:rsidRPr="00FE3806">
        <w:rPr>
          <w:sz w:val="24"/>
          <w:szCs w:val="24"/>
          <w:lang w:val="lv-LV"/>
        </w:rPr>
        <w:t xml:space="preserve">elektroniski aizpildāmos dokumentus, sagatavojot ārpus EIS e-konkursu apakšsistēmas un augšupielādējot sistēmas attiecīgajās vietnēs aizpildītas </w:t>
      </w:r>
      <w:r w:rsidRPr="00FE3806">
        <w:rPr>
          <w:i/>
          <w:sz w:val="24"/>
          <w:szCs w:val="24"/>
          <w:lang w:val="lv-LV"/>
        </w:rPr>
        <w:t>PDF</w:t>
      </w:r>
      <w:r w:rsidRPr="00FE3806">
        <w:rPr>
          <w:sz w:val="24"/>
          <w:szCs w:val="24"/>
          <w:lang w:val="lv-LV"/>
        </w:rPr>
        <w:t xml:space="preserve"> formas, tai skaitā ar formā integrētajiem failiem (šādā gadījumā pretendents ir atbildīgs par aizpildāmo formu atbilstību dokumentācijas prasībām un formu paraugiem, kā arī dokumenta atvēršanas un nolasīšanas iespējām).</w:t>
      </w:r>
    </w:p>
    <w:p w14:paraId="30995B01" w14:textId="77777777" w:rsidR="00F4427A" w:rsidRPr="00FE3806" w:rsidRDefault="00F4427A" w:rsidP="00B66DB1">
      <w:pPr>
        <w:pStyle w:val="Tekstabloks"/>
        <w:numPr>
          <w:ilvl w:val="2"/>
          <w:numId w:val="5"/>
        </w:numPr>
        <w:shd w:val="clear" w:color="auto" w:fill="auto"/>
        <w:spacing w:before="0" w:line="240" w:lineRule="auto"/>
        <w:ind w:left="992" w:right="-766" w:hanging="567"/>
        <w:rPr>
          <w:sz w:val="24"/>
          <w:szCs w:val="24"/>
          <w:lang w:val="lv-LV"/>
        </w:rPr>
      </w:pPr>
      <w:r w:rsidRPr="00FE3806">
        <w:rPr>
          <w:rFonts w:eastAsia="MS Mincho"/>
          <w:b/>
          <w:sz w:val="24"/>
          <w:szCs w:val="24"/>
          <w:lang w:val="lv-LV"/>
        </w:rPr>
        <w:t>Ārpus EIS e-konkursu apakšsistēmas iesniegtie piedāvājumi</w:t>
      </w:r>
      <w:r w:rsidRPr="00FE3806">
        <w:rPr>
          <w:rFonts w:eastAsia="MS Mincho"/>
          <w:bCs/>
          <w:sz w:val="24"/>
          <w:szCs w:val="24"/>
          <w:lang w:val="lv-LV"/>
        </w:rPr>
        <w:t xml:space="preserve"> tiks atzīti par neatbilstošiem nolikuma prasībām. Tie </w:t>
      </w:r>
      <w:r w:rsidRPr="00FE3806">
        <w:rPr>
          <w:sz w:val="24"/>
          <w:szCs w:val="24"/>
          <w:lang w:val="lv-LV"/>
        </w:rPr>
        <w:t xml:space="preserve">netiks atvērti un neatvērti tiks nosūtīti atpakaļ iesniedzējam. </w:t>
      </w:r>
    </w:p>
    <w:p w14:paraId="0644FF3F" w14:textId="77777777" w:rsidR="00F4427A" w:rsidRPr="0008698E" w:rsidRDefault="00F4427A" w:rsidP="00B66DB1">
      <w:pPr>
        <w:pStyle w:val="Tekstabloks"/>
        <w:numPr>
          <w:ilvl w:val="2"/>
          <w:numId w:val="5"/>
        </w:numPr>
        <w:shd w:val="clear" w:color="auto" w:fill="auto"/>
        <w:spacing w:before="0" w:line="240" w:lineRule="auto"/>
        <w:ind w:left="992" w:right="-766" w:hanging="567"/>
        <w:rPr>
          <w:sz w:val="24"/>
          <w:szCs w:val="24"/>
          <w:lang w:val="lv-LV"/>
        </w:rPr>
      </w:pPr>
      <w:r w:rsidRPr="00FE3806">
        <w:rPr>
          <w:sz w:val="24"/>
          <w:szCs w:val="24"/>
          <w:lang w:val="lv-LV"/>
        </w:rPr>
        <w:t xml:space="preserve">Piedāvājumi, kas netiks iesniegti iepirkuma procedūras nolikumā noteiktajā kārtībā vai tiks iesniegti pēc nolikuma 1.5.1.apakšpunktā norādītā piedāvājumu iesniegšanas </w:t>
      </w:r>
      <w:r w:rsidRPr="0008698E">
        <w:rPr>
          <w:sz w:val="24"/>
          <w:szCs w:val="24"/>
          <w:lang w:val="lv-LV"/>
        </w:rPr>
        <w:t>termiņa beigām, netiks pieņemti. Nekādi piedāvājuma iesniegšanas termiņa kavējuma iemesli netiks ņemti vērā.</w:t>
      </w:r>
    </w:p>
    <w:p w14:paraId="2000CB1C" w14:textId="5E5C91CB" w:rsidR="00F4427A" w:rsidRPr="0008698E" w:rsidRDefault="00F4427A" w:rsidP="00B66DB1">
      <w:pPr>
        <w:widowControl/>
        <w:numPr>
          <w:ilvl w:val="2"/>
          <w:numId w:val="5"/>
        </w:numPr>
        <w:tabs>
          <w:tab w:val="left" w:pos="993"/>
        </w:tabs>
        <w:autoSpaceDE/>
        <w:adjustRightInd/>
        <w:ind w:left="1077" w:right="-766" w:hanging="652"/>
        <w:contextualSpacing/>
        <w:jc w:val="both"/>
        <w:rPr>
          <w:sz w:val="24"/>
          <w:szCs w:val="24"/>
        </w:rPr>
      </w:pPr>
      <w:r w:rsidRPr="0008698E">
        <w:rPr>
          <w:rFonts w:eastAsia="Calibri"/>
          <w:b/>
          <w:bCs/>
          <w:sz w:val="24"/>
          <w:szCs w:val="24"/>
          <w:lang w:eastAsia="en-US"/>
        </w:rPr>
        <w:t>Piedāvājumu atvēršanas sanāksme notiks</w:t>
      </w:r>
      <w:r w:rsidRPr="0008698E">
        <w:rPr>
          <w:rFonts w:eastAsia="Calibri"/>
          <w:sz w:val="24"/>
          <w:szCs w:val="24"/>
          <w:lang w:eastAsia="en-US"/>
        </w:rPr>
        <w:t xml:space="preserve"> </w:t>
      </w:r>
      <w:r w:rsidR="00FE4380" w:rsidRPr="0008698E">
        <w:rPr>
          <w:bCs/>
          <w:sz w:val="24"/>
          <w:u w:val="single"/>
        </w:rPr>
        <w:t>Nautrēnu apvienības pārvaldē</w:t>
      </w:r>
      <w:r w:rsidR="00FE4380" w:rsidRPr="0008698E">
        <w:rPr>
          <w:rFonts w:eastAsia="Calibri"/>
          <w:color w:val="000000"/>
          <w:sz w:val="24"/>
          <w:u w:val="single"/>
        </w:rPr>
        <w:t>, Rītupes ielā 34, Bērzgale, Bērzgales pagasts, Rēzeknes novads</w:t>
      </w:r>
      <w:r w:rsidRPr="0008698E">
        <w:rPr>
          <w:rFonts w:eastAsia="Calibri"/>
          <w:sz w:val="24"/>
          <w:szCs w:val="24"/>
          <w:lang w:eastAsia="en-US"/>
        </w:rPr>
        <w:t xml:space="preserve">, </w:t>
      </w:r>
      <w:r w:rsidR="00FC1215" w:rsidRPr="0008698E">
        <w:rPr>
          <w:b/>
          <w:bCs/>
          <w:sz w:val="24"/>
          <w:szCs w:val="24"/>
        </w:rPr>
        <w:t>202</w:t>
      </w:r>
      <w:r w:rsidR="00892F61" w:rsidRPr="0008698E">
        <w:rPr>
          <w:b/>
          <w:bCs/>
          <w:sz w:val="24"/>
          <w:szCs w:val="24"/>
        </w:rPr>
        <w:t>6</w:t>
      </w:r>
      <w:r w:rsidR="00FC1215" w:rsidRPr="0008698E">
        <w:rPr>
          <w:b/>
          <w:bCs/>
          <w:sz w:val="24"/>
          <w:szCs w:val="24"/>
        </w:rPr>
        <w:t>. gada</w:t>
      </w:r>
      <w:r w:rsidR="00251F90" w:rsidRPr="0008698E">
        <w:rPr>
          <w:b/>
          <w:bCs/>
          <w:sz w:val="24"/>
          <w:szCs w:val="24"/>
        </w:rPr>
        <w:t xml:space="preserve"> </w:t>
      </w:r>
      <w:r w:rsidR="0004102C">
        <w:rPr>
          <w:b/>
          <w:bCs/>
          <w:sz w:val="24"/>
          <w:szCs w:val="24"/>
        </w:rPr>
        <w:t>24</w:t>
      </w:r>
      <w:r w:rsidR="009E4A6B" w:rsidRPr="0008698E">
        <w:rPr>
          <w:b/>
          <w:bCs/>
          <w:sz w:val="24"/>
          <w:szCs w:val="24"/>
        </w:rPr>
        <w:t>.augustā</w:t>
      </w:r>
      <w:r w:rsidRPr="0008698E">
        <w:rPr>
          <w:b/>
          <w:sz w:val="24"/>
          <w:szCs w:val="24"/>
        </w:rPr>
        <w:t xml:space="preserve"> </w:t>
      </w:r>
      <w:r w:rsidRPr="0008698E">
        <w:rPr>
          <w:b/>
          <w:bCs/>
          <w:sz w:val="24"/>
          <w:szCs w:val="24"/>
        </w:rPr>
        <w:t>plkst.14-00</w:t>
      </w:r>
      <w:r w:rsidRPr="0008698E">
        <w:rPr>
          <w:rFonts w:eastAsia="Calibri"/>
          <w:sz w:val="24"/>
          <w:szCs w:val="24"/>
          <w:lang w:eastAsia="en-US"/>
        </w:rPr>
        <w:t xml:space="preserve">. Iesniegto piedāvājumu atvēršanas procesam var sekot līdzi tiešsaistes režīmā EIS e-konkursu apakšsistēmā </w:t>
      </w:r>
      <w:hyperlink r:id="rId10" w:history="1">
        <w:r w:rsidR="0008698E" w:rsidRPr="0008698E">
          <w:rPr>
            <w:rStyle w:val="Hipersaite"/>
            <w:rFonts w:eastAsia="Calibri"/>
            <w:sz w:val="24"/>
            <w:szCs w:val="24"/>
          </w:rPr>
          <w:t>https://www.eis.gov.lv/EKEIS/Supplier/Procurement/178205</w:t>
        </w:r>
      </w:hyperlink>
      <w:r w:rsidRPr="0008698E">
        <w:rPr>
          <w:rFonts w:eastAsia="Calibri"/>
          <w:sz w:val="24"/>
          <w:szCs w:val="24"/>
          <w:lang w:eastAsia="en-US"/>
        </w:rPr>
        <w:t>.</w:t>
      </w:r>
      <w:r w:rsidR="00FB5531" w:rsidRPr="0008698E">
        <w:rPr>
          <w:rFonts w:eastAsia="Calibri"/>
          <w:sz w:val="24"/>
          <w:szCs w:val="24"/>
          <w:lang w:eastAsia="en-US"/>
        </w:rPr>
        <w:t xml:space="preserve"> </w:t>
      </w:r>
      <w:r w:rsidRPr="0008698E">
        <w:rPr>
          <w:sz w:val="24"/>
          <w:szCs w:val="24"/>
        </w:rPr>
        <w:t>Sagatavojot piedāvājumu, pretendents ievēro, ka:</w:t>
      </w:r>
    </w:p>
    <w:p w14:paraId="597CC5FD" w14:textId="77777777" w:rsidR="00F4427A" w:rsidRPr="00FE3806" w:rsidRDefault="00F4427A" w:rsidP="00B66DB1">
      <w:pPr>
        <w:pStyle w:val="Tekstabloks"/>
        <w:numPr>
          <w:ilvl w:val="3"/>
          <w:numId w:val="5"/>
        </w:numPr>
        <w:shd w:val="clear" w:color="auto" w:fill="auto"/>
        <w:tabs>
          <w:tab w:val="left" w:pos="1701"/>
          <w:tab w:val="left" w:pos="1843"/>
        </w:tabs>
        <w:spacing w:before="0" w:line="240" w:lineRule="auto"/>
        <w:ind w:left="1701" w:right="-766" w:hanging="709"/>
        <w:rPr>
          <w:sz w:val="24"/>
          <w:szCs w:val="24"/>
          <w:lang w:val="lv-LV"/>
        </w:rPr>
      </w:pPr>
      <w:r w:rsidRPr="0008698E">
        <w:rPr>
          <w:sz w:val="24"/>
          <w:szCs w:val="24"/>
          <w:lang w:val="lv-LV"/>
        </w:rPr>
        <w:t>pieteikuma veidlapa, tehniskais un finanšu piedāvājums</w:t>
      </w:r>
      <w:r w:rsidRPr="00FE3806">
        <w:rPr>
          <w:sz w:val="24"/>
          <w:szCs w:val="24"/>
          <w:lang w:val="lv-LV"/>
        </w:rPr>
        <w:t xml:space="preserve"> jāaizpilda tikai elektroniski, atsevišķā elektroniskā dokumentā ar </w:t>
      </w:r>
      <w:r w:rsidRPr="00FE3806">
        <w:rPr>
          <w:i/>
          <w:sz w:val="24"/>
          <w:szCs w:val="24"/>
          <w:lang w:val="lv-LV"/>
        </w:rPr>
        <w:t>Microsoft Office 2010</w:t>
      </w:r>
      <w:r w:rsidRPr="00FE3806">
        <w:rPr>
          <w:sz w:val="24"/>
          <w:szCs w:val="24"/>
          <w:lang w:val="lv-LV"/>
        </w:rPr>
        <w:t xml:space="preserve"> (vai jaunākas programmatūras versijas) rīkiem lasāmā formātā;</w:t>
      </w:r>
    </w:p>
    <w:p w14:paraId="22C46C6E" w14:textId="77777777" w:rsidR="00F4427A" w:rsidRPr="00FE3806" w:rsidRDefault="00F4427A" w:rsidP="00B66DB1">
      <w:pPr>
        <w:pStyle w:val="Tekstabloks"/>
        <w:numPr>
          <w:ilvl w:val="3"/>
          <w:numId w:val="5"/>
        </w:numPr>
        <w:shd w:val="clear" w:color="auto" w:fill="auto"/>
        <w:tabs>
          <w:tab w:val="left" w:pos="1843"/>
        </w:tabs>
        <w:spacing w:before="0" w:line="240" w:lineRule="auto"/>
        <w:ind w:left="1701" w:right="-766" w:hanging="709"/>
        <w:rPr>
          <w:sz w:val="24"/>
          <w:szCs w:val="24"/>
          <w:lang w:val="lv-LV"/>
        </w:rPr>
      </w:pPr>
      <w:r w:rsidRPr="00FE3806">
        <w:rPr>
          <w:sz w:val="24"/>
          <w:szCs w:val="24"/>
          <w:lang w:val="lv-LV"/>
        </w:rPr>
        <w:t xml:space="preserve">piedāvājumu pretendents paraksta pēc izvēles ar drošu elektronisko parakstu un laika zīmogu vai ar EIS piedāvāto elektronisko parakstu (Sistēmas parakstu). Piedāvājumu paraksta pretendenta pārstāvis ar pārstāvības tiesībām vai tā pilnvarota persona. Ja piedāvājumu paraksta pilnvarota persona, </w:t>
      </w:r>
      <w:r w:rsidRPr="00FE3806">
        <w:rPr>
          <w:sz w:val="24"/>
          <w:szCs w:val="24"/>
          <w:lang w:val="lv-LV"/>
        </w:rPr>
        <w:lastRenderedPageBreak/>
        <w:t xml:space="preserve">jāpievieno personas ar pārstāvības tiesībām izdota pilnvara (skenēts dokumenta oriģināls </w:t>
      </w:r>
      <w:r w:rsidRPr="00FE3806">
        <w:rPr>
          <w:i/>
          <w:sz w:val="24"/>
          <w:szCs w:val="24"/>
          <w:lang w:val="lv-LV"/>
        </w:rPr>
        <w:t>PDF</w:t>
      </w:r>
      <w:r w:rsidRPr="00FE3806">
        <w:rPr>
          <w:sz w:val="24"/>
          <w:szCs w:val="24"/>
          <w:lang w:val="lv-LV"/>
        </w:rPr>
        <w:t xml:space="preserve"> formātā);</w:t>
      </w:r>
    </w:p>
    <w:p w14:paraId="6480728E" w14:textId="77777777" w:rsidR="00F4427A" w:rsidRPr="00FE3806" w:rsidRDefault="00F4427A" w:rsidP="00B66DB1">
      <w:pPr>
        <w:pStyle w:val="Tekstabloks"/>
        <w:numPr>
          <w:ilvl w:val="3"/>
          <w:numId w:val="5"/>
        </w:numPr>
        <w:shd w:val="clear" w:color="auto" w:fill="auto"/>
        <w:tabs>
          <w:tab w:val="left" w:pos="1843"/>
        </w:tabs>
        <w:spacing w:before="0" w:line="240" w:lineRule="auto"/>
        <w:ind w:left="1701" w:right="-766" w:hanging="709"/>
        <w:rPr>
          <w:sz w:val="24"/>
          <w:szCs w:val="24"/>
          <w:lang w:val="lv-LV"/>
        </w:rPr>
      </w:pPr>
      <w:r w:rsidRPr="00FE3806">
        <w:rPr>
          <w:sz w:val="24"/>
          <w:szCs w:val="24"/>
          <w:lang w:val="lv-LV"/>
        </w:rPr>
        <w:t xml:space="preserve">jebkurš piegādātājs kā pretendents var iesniegt tikai vienu piedāvājumu vienā variantā. Pretendents, kas iesniedzis piedāvājumu vairākos variantos, tiks izslēgts no dalības iepirkuma procedūrā. </w:t>
      </w:r>
    </w:p>
    <w:p w14:paraId="2EB78D13" w14:textId="77777777" w:rsidR="00F4427A" w:rsidRPr="00FE3806" w:rsidRDefault="00F4427A" w:rsidP="00B66DB1">
      <w:pPr>
        <w:pStyle w:val="Tekstabloks"/>
        <w:numPr>
          <w:ilvl w:val="2"/>
          <w:numId w:val="5"/>
        </w:numPr>
        <w:shd w:val="clear" w:color="auto" w:fill="auto"/>
        <w:spacing w:before="0" w:line="240" w:lineRule="auto"/>
        <w:ind w:left="992" w:right="-766" w:hanging="567"/>
        <w:rPr>
          <w:sz w:val="24"/>
          <w:szCs w:val="24"/>
          <w:lang w:val="lv-LV"/>
        </w:rPr>
      </w:pPr>
      <w:r w:rsidRPr="00FE3806">
        <w:rPr>
          <w:sz w:val="24"/>
          <w:szCs w:val="24"/>
          <w:lang w:val="lv-LV"/>
        </w:rPr>
        <w:t>Pretendents līdz piedāvājumu iesniegšanas termiņa beigām ir tiesīgs, nezaudējot piedāvājuma nodrošinājumu, atsaukt savu piedāvājumu vai iesniegt piedāvājuma grozījumus. Piedāvājuma atsaukuma vai grozījuma dokumenti sagatavojami, noformējami un iesniedzami tādā pašā kārtībā kā citi piedāvājuma dokumenti, ar norādi „Piedāvājuma grozījumi” vai „Piedāvājuma atsaukums”. Piedāvājuma atsaukums izslēdz pretendentu no tālākas dalības iepirkuma procedūrā.</w:t>
      </w:r>
    </w:p>
    <w:p w14:paraId="52ABE36C" w14:textId="77777777" w:rsidR="00F4427A" w:rsidRPr="00FE3806" w:rsidRDefault="00F4427A" w:rsidP="00B66DB1">
      <w:pPr>
        <w:pStyle w:val="Tekstabloks"/>
        <w:numPr>
          <w:ilvl w:val="2"/>
          <w:numId w:val="5"/>
        </w:numPr>
        <w:shd w:val="clear" w:color="auto" w:fill="auto"/>
        <w:spacing w:before="0" w:line="240" w:lineRule="auto"/>
        <w:ind w:left="992" w:right="-766" w:hanging="567"/>
        <w:rPr>
          <w:sz w:val="24"/>
          <w:szCs w:val="24"/>
          <w:lang w:val="lv-LV"/>
        </w:rPr>
      </w:pPr>
      <w:r w:rsidRPr="00FE3806">
        <w:rPr>
          <w:sz w:val="24"/>
          <w:szCs w:val="24"/>
          <w:lang w:val="lv-LV"/>
        </w:rPr>
        <w:t>Piedāvājuma iesniegšana nozīmē pretendenta godprātīgu nodomu piedalīties iepirkuma procedūrā un piekrišanu visām iepirkuma procedūras dokumentos noteiktajām prasībām. Piedāvājums ir saistošs pretendentam, kas to iesniedzis.</w:t>
      </w:r>
    </w:p>
    <w:p w14:paraId="2740980D" w14:textId="77777777" w:rsidR="00F4427A" w:rsidRPr="00FE3806" w:rsidRDefault="00F4427A" w:rsidP="00B66DB1">
      <w:pPr>
        <w:pStyle w:val="Tekstabloks"/>
        <w:numPr>
          <w:ilvl w:val="2"/>
          <w:numId w:val="5"/>
        </w:numPr>
        <w:shd w:val="clear" w:color="auto" w:fill="auto"/>
        <w:spacing w:before="0" w:line="240" w:lineRule="auto"/>
        <w:ind w:left="992" w:right="-766" w:hanging="567"/>
        <w:rPr>
          <w:b/>
          <w:sz w:val="24"/>
          <w:szCs w:val="24"/>
          <w:lang w:val="lv-LV"/>
        </w:rPr>
      </w:pPr>
      <w:r w:rsidRPr="00FE3806">
        <w:rPr>
          <w:sz w:val="24"/>
          <w:szCs w:val="24"/>
          <w:lang w:val="lv-LV"/>
        </w:rPr>
        <w:t>Iesniedzot piedāvājumu, pretendents pilnībā atzīst visus nolikumā (arī tā pielikumos un formās, kuras ir ievietotas EIS e-konkursu apakšsistēmas šī konkursa sadaļā) ietvertos nosacījumus.</w:t>
      </w:r>
    </w:p>
    <w:p w14:paraId="0B387FCF" w14:textId="033C5D7B" w:rsidR="00F4427A" w:rsidRPr="009E4A6B" w:rsidRDefault="00F4427A" w:rsidP="00B66DB1">
      <w:pPr>
        <w:pStyle w:val="Tekstabloks"/>
        <w:numPr>
          <w:ilvl w:val="2"/>
          <w:numId w:val="5"/>
        </w:numPr>
        <w:shd w:val="clear" w:color="auto" w:fill="auto"/>
        <w:spacing w:before="0" w:line="240" w:lineRule="auto"/>
        <w:ind w:left="992" w:right="-766" w:hanging="567"/>
        <w:rPr>
          <w:b/>
          <w:sz w:val="24"/>
          <w:szCs w:val="24"/>
          <w:lang w:val="lv-LV"/>
        </w:rPr>
      </w:pPr>
      <w:r w:rsidRPr="00FE3806">
        <w:rPr>
          <w:sz w:val="24"/>
          <w:szCs w:val="24"/>
          <w:lang w:val="lv-LV"/>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118BD4EF" w14:textId="55D03C3A" w:rsidR="00F4427A" w:rsidRPr="009808B8" w:rsidRDefault="00F4427A" w:rsidP="009E4A6B">
      <w:pPr>
        <w:pStyle w:val="Punkts"/>
        <w:numPr>
          <w:ilvl w:val="0"/>
          <w:numId w:val="5"/>
        </w:numPr>
        <w:tabs>
          <w:tab w:val="left" w:pos="284"/>
        </w:tabs>
        <w:suppressAutoHyphens w:val="0"/>
        <w:spacing w:before="120" w:after="120"/>
        <w:ind w:left="357" w:right="-765" w:hanging="357"/>
        <w:jc w:val="center"/>
        <w:rPr>
          <w:rFonts w:ascii="Times New Roman" w:hAnsi="Times New Roman"/>
          <w:sz w:val="24"/>
        </w:rPr>
      </w:pPr>
      <w:r w:rsidRPr="009808B8">
        <w:rPr>
          <w:rFonts w:ascii="Times New Roman" w:hAnsi="Times New Roman"/>
          <w:sz w:val="24"/>
        </w:rPr>
        <w:t>Pretendentu izslēgšanas nosacījumi</w:t>
      </w:r>
    </w:p>
    <w:p w14:paraId="3C749929" w14:textId="77777777" w:rsidR="00F4427A" w:rsidRPr="009E4A6B" w:rsidRDefault="00F4427A" w:rsidP="00B66DB1">
      <w:pPr>
        <w:pStyle w:val="Apakpunkts"/>
        <w:numPr>
          <w:ilvl w:val="0"/>
          <w:numId w:val="0"/>
        </w:numPr>
        <w:tabs>
          <w:tab w:val="left" w:pos="720"/>
        </w:tabs>
        <w:ind w:left="426" w:right="-766" w:hanging="426"/>
        <w:jc w:val="both"/>
        <w:rPr>
          <w:rFonts w:ascii="Times New Roman" w:hAnsi="Times New Roman"/>
          <w:b w:val="0"/>
          <w:bCs/>
          <w:sz w:val="24"/>
          <w:lang w:val="lv-LV"/>
        </w:rPr>
      </w:pPr>
      <w:r w:rsidRPr="009E4A6B">
        <w:rPr>
          <w:rFonts w:ascii="Times New Roman" w:hAnsi="Times New Roman"/>
          <w:b w:val="0"/>
          <w:bCs/>
          <w:sz w:val="24"/>
          <w:lang w:val="lv-LV"/>
        </w:rPr>
        <w:t xml:space="preserve">2.1. </w:t>
      </w:r>
      <w:r w:rsidRPr="009E4A6B">
        <w:rPr>
          <w:rFonts w:ascii="Times New Roman" w:hAnsi="Times New Roman"/>
          <w:b w:val="0"/>
          <w:bCs/>
          <w:sz w:val="24"/>
        </w:rPr>
        <w:t>Pasūtītājs izslēdz pretendentu no dalības iepirkuma procedūrā</w:t>
      </w:r>
      <w:r w:rsidRPr="009E4A6B">
        <w:rPr>
          <w:rFonts w:ascii="Times New Roman" w:hAnsi="Times New Roman"/>
          <w:b w:val="0"/>
          <w:bCs/>
          <w:sz w:val="24"/>
          <w:lang w:val="lv-LV"/>
        </w:rPr>
        <w:t xml:space="preserve">, ja uz pretendentu ir </w:t>
      </w:r>
      <w:r w:rsidRPr="009E4A6B">
        <w:rPr>
          <w:rFonts w:ascii="Times New Roman" w:hAnsi="Times New Roman"/>
          <w:b w:val="0"/>
          <w:bCs/>
          <w:sz w:val="24"/>
        </w:rPr>
        <w:t xml:space="preserve">attiecināmi </w:t>
      </w:r>
      <w:r w:rsidRPr="009E4A6B">
        <w:rPr>
          <w:rFonts w:ascii="Times New Roman" w:hAnsi="Times New Roman"/>
          <w:b w:val="0"/>
          <w:bCs/>
          <w:sz w:val="24"/>
          <w:lang w:val="lv-LV"/>
        </w:rPr>
        <w:t>PIL</w:t>
      </w:r>
      <w:r w:rsidRPr="009E4A6B">
        <w:rPr>
          <w:rFonts w:ascii="Times New Roman" w:hAnsi="Times New Roman"/>
          <w:b w:val="0"/>
          <w:bCs/>
          <w:sz w:val="24"/>
        </w:rPr>
        <w:t xml:space="preserve"> 42.panta otrās daļas 1., 2., 3., 4., 5., 6., 7., 10., 11., 12., 13. un 14. apakšpunktā noteiktie izslēgšanas gadījumi</w:t>
      </w:r>
      <w:r w:rsidRPr="009E4A6B">
        <w:rPr>
          <w:rFonts w:ascii="Times New Roman" w:hAnsi="Times New Roman"/>
          <w:b w:val="0"/>
          <w:bCs/>
          <w:sz w:val="24"/>
          <w:lang w:val="lv-LV"/>
        </w:rPr>
        <w:t>.</w:t>
      </w:r>
    </w:p>
    <w:p w14:paraId="0100EA38" w14:textId="77777777" w:rsidR="009E4A6B" w:rsidRPr="009E4A6B" w:rsidRDefault="00F4427A" w:rsidP="00B66DB1">
      <w:pPr>
        <w:pStyle w:val="Apakpunkts"/>
        <w:numPr>
          <w:ilvl w:val="0"/>
          <w:numId w:val="0"/>
        </w:numPr>
        <w:tabs>
          <w:tab w:val="left" w:pos="720"/>
        </w:tabs>
        <w:ind w:left="426" w:right="-766" w:hanging="426"/>
        <w:jc w:val="both"/>
        <w:rPr>
          <w:rFonts w:ascii="Times New Roman" w:hAnsi="Times New Roman"/>
          <w:b w:val="0"/>
          <w:bCs/>
          <w:sz w:val="24"/>
        </w:rPr>
      </w:pPr>
      <w:r w:rsidRPr="009E4A6B">
        <w:rPr>
          <w:rFonts w:ascii="Times New Roman" w:hAnsi="Times New Roman"/>
          <w:b w:val="0"/>
          <w:bCs/>
          <w:sz w:val="24"/>
          <w:lang w:val="lv-LV"/>
        </w:rPr>
        <w:t xml:space="preserve">2.2. </w:t>
      </w:r>
      <w:r w:rsidRPr="009E4A6B">
        <w:rPr>
          <w:rFonts w:ascii="Times New Roman" w:hAnsi="Times New Roman"/>
          <w:b w:val="0"/>
          <w:bCs/>
          <w:sz w:val="24"/>
        </w:rPr>
        <w:t>Izslēgšanas nosacījumu pārbaudi iepirkum</w:t>
      </w:r>
      <w:r w:rsidRPr="009E4A6B">
        <w:rPr>
          <w:rFonts w:ascii="Times New Roman" w:hAnsi="Times New Roman"/>
          <w:b w:val="0"/>
          <w:bCs/>
          <w:sz w:val="24"/>
          <w:lang w:val="lv-LV"/>
        </w:rPr>
        <w:t>a</w:t>
      </w:r>
      <w:r w:rsidRPr="009E4A6B">
        <w:rPr>
          <w:rFonts w:ascii="Times New Roman" w:hAnsi="Times New Roman"/>
          <w:b w:val="0"/>
          <w:bCs/>
          <w:sz w:val="24"/>
        </w:rPr>
        <w:t xml:space="preserve"> komisija veiks atbilstoši PIL 42.panta nosacījumiem, nepieciešamības gadījumā veicot uzticamības nodrošināšanai iesniegto pierādījumu vērtēšanu saskaņā ar PIL 43.pantu</w:t>
      </w:r>
      <w:r w:rsidRPr="009E4A6B">
        <w:rPr>
          <w:rFonts w:ascii="Times New Roman" w:hAnsi="Times New Roman"/>
          <w:b w:val="0"/>
          <w:bCs/>
          <w:sz w:val="24"/>
          <w:lang w:val="lv-LV"/>
        </w:rPr>
        <w:t>.</w:t>
      </w:r>
      <w:r w:rsidR="009E4A6B" w:rsidRPr="009E4A6B">
        <w:rPr>
          <w:rFonts w:ascii="Times New Roman" w:hAnsi="Times New Roman"/>
          <w:b w:val="0"/>
          <w:bCs/>
          <w:sz w:val="24"/>
        </w:rPr>
        <w:t xml:space="preserve"> </w:t>
      </w:r>
    </w:p>
    <w:p w14:paraId="6024868B" w14:textId="55A3CD13" w:rsidR="00F4427A" w:rsidRPr="009E4A6B" w:rsidRDefault="009E4A6B" w:rsidP="00B66DB1">
      <w:pPr>
        <w:pStyle w:val="Apakpunkts"/>
        <w:numPr>
          <w:ilvl w:val="0"/>
          <w:numId w:val="0"/>
        </w:numPr>
        <w:tabs>
          <w:tab w:val="left" w:pos="720"/>
        </w:tabs>
        <w:ind w:left="426" w:right="-766" w:hanging="426"/>
        <w:jc w:val="both"/>
        <w:rPr>
          <w:rFonts w:ascii="Times New Roman" w:hAnsi="Times New Roman"/>
          <w:b w:val="0"/>
          <w:bCs/>
          <w:sz w:val="24"/>
          <w:lang w:val="lv-LV"/>
        </w:rPr>
      </w:pPr>
      <w:r w:rsidRPr="009E4A6B">
        <w:rPr>
          <w:rFonts w:ascii="Times New Roman" w:hAnsi="Times New Roman"/>
          <w:b w:val="0"/>
          <w:bCs/>
          <w:sz w:val="24"/>
        </w:rPr>
        <w:t xml:space="preserve">2.3. </w:t>
      </w:r>
      <w:r w:rsidRPr="009E4A6B">
        <w:rPr>
          <w:rFonts w:ascii="Times New Roman" w:hAnsi="Times New Roman"/>
          <w:b w:val="0"/>
          <w:bCs/>
          <w:sz w:val="24"/>
          <w:lang w:val="lv-LV"/>
        </w:rPr>
        <w:t>Saskaņā ar Publisko iepirkumu likuma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68798AB9" w14:textId="12B633A7" w:rsidR="00F4427A" w:rsidRPr="009E4A6B" w:rsidRDefault="00F4427A" w:rsidP="009E4A6B">
      <w:pPr>
        <w:pStyle w:val="Apakpunkts"/>
        <w:numPr>
          <w:ilvl w:val="0"/>
          <w:numId w:val="0"/>
        </w:numPr>
        <w:tabs>
          <w:tab w:val="left" w:pos="720"/>
        </w:tabs>
        <w:ind w:left="426" w:right="-766" w:hanging="426"/>
        <w:jc w:val="both"/>
        <w:rPr>
          <w:rFonts w:ascii="Times New Roman" w:hAnsi="Times New Roman"/>
          <w:b w:val="0"/>
          <w:bCs/>
          <w:sz w:val="24"/>
        </w:rPr>
      </w:pPr>
      <w:r w:rsidRPr="009E4A6B">
        <w:rPr>
          <w:rFonts w:ascii="Times New Roman" w:hAnsi="Times New Roman"/>
          <w:b w:val="0"/>
          <w:bCs/>
          <w:sz w:val="24"/>
          <w:lang w:val="lv-LV"/>
        </w:rPr>
        <w:t>2.</w:t>
      </w:r>
      <w:r w:rsidR="009E4A6B" w:rsidRPr="009E4A6B">
        <w:rPr>
          <w:rFonts w:ascii="Times New Roman" w:hAnsi="Times New Roman"/>
          <w:b w:val="0"/>
          <w:bCs/>
          <w:sz w:val="24"/>
          <w:lang w:val="lv-LV"/>
        </w:rPr>
        <w:t>4</w:t>
      </w:r>
      <w:r w:rsidRPr="009E4A6B">
        <w:rPr>
          <w:rFonts w:ascii="Times New Roman" w:hAnsi="Times New Roman"/>
          <w:b w:val="0"/>
          <w:bCs/>
          <w:sz w:val="24"/>
          <w:lang w:val="lv-LV"/>
        </w:rPr>
        <w:t xml:space="preserve">. </w:t>
      </w:r>
      <w:r w:rsidRPr="009E4A6B">
        <w:rPr>
          <w:rFonts w:ascii="Times New Roman" w:hAnsi="Times New Roman"/>
          <w:b w:val="0"/>
          <w:bCs/>
          <w:sz w:val="24"/>
        </w:rPr>
        <w:t>Pasūtītājs izslēdz pretendentu no dalības līguma slēgšanas tiesību piešķiršanas procedūrā</w:t>
      </w:r>
      <w:r w:rsidRPr="009E4A6B">
        <w:rPr>
          <w:rFonts w:ascii="Times New Roman" w:hAnsi="Times New Roman"/>
          <w:b w:val="0"/>
          <w:bCs/>
          <w:color w:val="414142"/>
          <w:sz w:val="24"/>
        </w:rPr>
        <w:t xml:space="preserve"> </w:t>
      </w:r>
      <w:r w:rsidRPr="009E4A6B">
        <w:rPr>
          <w:rFonts w:ascii="Times New Roman" w:hAnsi="Times New Roman"/>
          <w:b w:val="0"/>
          <w:bCs/>
          <w:sz w:val="24"/>
        </w:rPr>
        <w:t>Starptautisko un Latvijas Republikas nacionālo sankciju likuma (turpmāk – Sankciju likums</w:t>
      </w:r>
      <w:r w:rsidRPr="00FE3806">
        <w:rPr>
          <w:rFonts w:ascii="Times New Roman" w:hAnsi="Times New Roman"/>
          <w:b w:val="0"/>
          <w:bCs/>
          <w:sz w:val="24"/>
        </w:rPr>
        <w:t>) 11.</w:t>
      </w:r>
      <w:r w:rsidRPr="00FE3806">
        <w:rPr>
          <w:rFonts w:ascii="Times New Roman" w:hAnsi="Times New Roman"/>
          <w:b w:val="0"/>
          <w:bCs/>
          <w:sz w:val="24"/>
          <w:vertAlign w:val="superscript"/>
        </w:rPr>
        <w:t xml:space="preserve">1 </w:t>
      </w:r>
      <w:r w:rsidRPr="00FE3806">
        <w:rPr>
          <w:rFonts w:ascii="Times New Roman" w:hAnsi="Times New Roman"/>
          <w:b w:val="0"/>
          <w:bCs/>
          <w:sz w:val="24"/>
        </w:rPr>
        <w:t>panta pirmajā daļā noteiktajos gadījumos.</w:t>
      </w:r>
      <w:bookmarkStart w:id="2" w:name="_Toc59334731"/>
      <w:bookmarkStart w:id="3" w:name="_Toc61422139"/>
      <w:bookmarkStart w:id="4" w:name="_Toc53909471"/>
      <w:bookmarkStart w:id="5" w:name="_Toc61422137"/>
      <w:bookmarkStart w:id="6" w:name="_Toc59334730"/>
      <w:bookmarkStart w:id="7" w:name="_Toc61422135"/>
      <w:bookmarkStart w:id="8" w:name="_Toc73362998"/>
      <w:bookmarkStart w:id="9" w:name="_Toc88030591"/>
      <w:bookmarkEnd w:id="1"/>
    </w:p>
    <w:p w14:paraId="19CBDAAA" w14:textId="77777777" w:rsidR="00F4427A" w:rsidRPr="00FE3806" w:rsidRDefault="00F4427A" w:rsidP="009E4A6B">
      <w:pPr>
        <w:pStyle w:val="virsraksts11"/>
        <w:keepNext w:val="0"/>
        <w:numPr>
          <w:ilvl w:val="0"/>
          <w:numId w:val="0"/>
        </w:numPr>
        <w:ind w:right="-765"/>
        <w:jc w:val="center"/>
        <w:rPr>
          <w:sz w:val="24"/>
          <w:szCs w:val="24"/>
        </w:rPr>
      </w:pPr>
      <w:r w:rsidRPr="00FE3806">
        <w:rPr>
          <w:sz w:val="24"/>
          <w:szCs w:val="24"/>
        </w:rPr>
        <w:t>3. Prasības pretendentiem</w:t>
      </w:r>
    </w:p>
    <w:p w14:paraId="4CF5FE63" w14:textId="77777777" w:rsidR="007C7FF5" w:rsidRPr="00FE3806" w:rsidRDefault="00F4427A" w:rsidP="007C7FF5">
      <w:pPr>
        <w:keepNext/>
        <w:widowControl/>
        <w:numPr>
          <w:ilvl w:val="1"/>
          <w:numId w:val="7"/>
        </w:numPr>
        <w:tabs>
          <w:tab w:val="clear" w:pos="540"/>
          <w:tab w:val="left" w:pos="709"/>
          <w:tab w:val="num" w:pos="851"/>
        </w:tabs>
        <w:ind w:left="426" w:right="-766" w:hanging="426"/>
        <w:jc w:val="both"/>
        <w:outlineLvl w:val="2"/>
        <w:rPr>
          <w:bCs/>
          <w:sz w:val="24"/>
          <w:szCs w:val="24"/>
        </w:rPr>
      </w:pPr>
      <w:bookmarkStart w:id="10" w:name="_Hlk125381331"/>
      <w:bookmarkStart w:id="11" w:name="_Hlk69225347"/>
      <w:r w:rsidRPr="00FE3806">
        <w:rPr>
          <w:bCs/>
          <w:sz w:val="24"/>
          <w:szCs w:val="24"/>
        </w:rPr>
        <w:t xml:space="preserve">Pretendents ir reģistrēts, licencēts vai sertificēts atbilstoši reģistrācijas vai pastāvīgās dzīvesvietas valsts normatīvo aktu prasībām. </w:t>
      </w:r>
      <w:bookmarkEnd w:id="10"/>
    </w:p>
    <w:p w14:paraId="4F0059C2" w14:textId="24F0D5AC" w:rsidR="007C7FF5" w:rsidRPr="005E4008" w:rsidRDefault="00113A19" w:rsidP="007C7FF5">
      <w:pPr>
        <w:keepNext/>
        <w:widowControl/>
        <w:numPr>
          <w:ilvl w:val="1"/>
          <w:numId w:val="7"/>
        </w:numPr>
        <w:tabs>
          <w:tab w:val="clear" w:pos="540"/>
          <w:tab w:val="left" w:pos="709"/>
          <w:tab w:val="num" w:pos="851"/>
        </w:tabs>
        <w:ind w:left="426" w:right="-766" w:hanging="426"/>
        <w:jc w:val="both"/>
        <w:outlineLvl w:val="2"/>
        <w:rPr>
          <w:bCs/>
          <w:sz w:val="24"/>
          <w:szCs w:val="24"/>
        </w:rPr>
      </w:pPr>
      <w:bookmarkStart w:id="12" w:name="_Hlk196825070"/>
      <w:r w:rsidRPr="00113A19">
        <w:rPr>
          <w:sz w:val="24"/>
          <w:szCs w:val="24"/>
        </w:rPr>
        <w:t xml:space="preserve">Pretendents iepriekšējo 3 (trīs) gadu (2023., 2024., 2025.) laikā un 2026.gadā līdz piedāvājumu iesniegšanas termiņa beigām ir izpildījis vismaz 1(vienu) līdzvērtīgu līgumu. Par līdzvērtīgu šī punkta izpratnē atzīstams līgums, kura ietvaros tika veikta malkas </w:t>
      </w:r>
      <w:r w:rsidRPr="00113A19">
        <w:rPr>
          <w:sz w:val="24"/>
          <w:szCs w:val="24"/>
        </w:rPr>
        <w:lastRenderedPageBreak/>
        <w:t>piegāde vismaz tādā apjomā, kādā  tiek iesniegts piedāvājums attiecīgajā iepirkuma priekšmeta daļā</w:t>
      </w:r>
      <w:r w:rsidR="00700207" w:rsidRPr="005E4008">
        <w:rPr>
          <w:sz w:val="24"/>
          <w:szCs w:val="24"/>
        </w:rPr>
        <w:t>.</w:t>
      </w:r>
      <w:bookmarkEnd w:id="12"/>
      <w:r w:rsidR="007C7FF5" w:rsidRPr="005E4008">
        <w:rPr>
          <w:sz w:val="24"/>
          <w:szCs w:val="24"/>
        </w:rPr>
        <w:t xml:space="preserve"> </w:t>
      </w:r>
    </w:p>
    <w:p w14:paraId="120391E7" w14:textId="77777777" w:rsidR="005E4008" w:rsidRPr="005E4008" w:rsidRDefault="005E4008" w:rsidP="005E4008">
      <w:pPr>
        <w:keepNext/>
        <w:widowControl/>
        <w:numPr>
          <w:ilvl w:val="1"/>
          <w:numId w:val="7"/>
        </w:numPr>
        <w:tabs>
          <w:tab w:val="clear" w:pos="540"/>
          <w:tab w:val="left" w:pos="709"/>
          <w:tab w:val="num" w:pos="851"/>
        </w:tabs>
        <w:ind w:left="426" w:right="-766" w:hanging="426"/>
        <w:jc w:val="both"/>
        <w:outlineLvl w:val="2"/>
        <w:rPr>
          <w:bCs/>
          <w:sz w:val="24"/>
          <w:szCs w:val="24"/>
        </w:rPr>
      </w:pPr>
      <w:r w:rsidRPr="005E4008">
        <w:rPr>
          <w:bCs/>
          <w:sz w:val="24"/>
          <w:szCs w:val="24"/>
        </w:rPr>
        <w:t>Pretendentam ir jānodrošina, lai iepirkuma līguma izpildē netiek ietvertas Krievijas Federācijas un Baltkrievijas Republikas izcelsmes preces un pakalpojumi.</w:t>
      </w:r>
    </w:p>
    <w:p w14:paraId="5024813E" w14:textId="1F9FC2C9" w:rsidR="00F4427A" w:rsidRPr="00FE3806" w:rsidRDefault="00F4427A" w:rsidP="007C7FF5">
      <w:pPr>
        <w:keepNext/>
        <w:widowControl/>
        <w:numPr>
          <w:ilvl w:val="1"/>
          <w:numId w:val="7"/>
        </w:numPr>
        <w:tabs>
          <w:tab w:val="clear" w:pos="540"/>
          <w:tab w:val="left" w:pos="709"/>
          <w:tab w:val="num" w:pos="851"/>
        </w:tabs>
        <w:ind w:left="426" w:right="-766" w:hanging="426"/>
        <w:jc w:val="both"/>
        <w:outlineLvl w:val="2"/>
        <w:rPr>
          <w:bCs/>
          <w:sz w:val="24"/>
          <w:szCs w:val="24"/>
        </w:rPr>
      </w:pPr>
      <w:r w:rsidRPr="005E4008">
        <w:rPr>
          <w:sz w:val="24"/>
          <w:szCs w:val="24"/>
        </w:rPr>
        <w:t>Pretendents līguma izpildē var piesaistīt apakšuzņēmējus</w:t>
      </w:r>
      <w:r w:rsidRPr="00FE3806">
        <w:rPr>
          <w:sz w:val="24"/>
        </w:rPr>
        <w:t>.</w:t>
      </w:r>
    </w:p>
    <w:p w14:paraId="237F1778" w14:textId="77777777" w:rsidR="00F4427A" w:rsidRPr="00FE3806" w:rsidRDefault="00F4427A" w:rsidP="00B66DB1">
      <w:pPr>
        <w:pStyle w:val="Apakpunkts"/>
        <w:numPr>
          <w:ilvl w:val="1"/>
          <w:numId w:val="7"/>
        </w:numPr>
        <w:tabs>
          <w:tab w:val="clear" w:pos="540"/>
          <w:tab w:val="num" w:pos="426"/>
          <w:tab w:val="left" w:pos="567"/>
        </w:tabs>
        <w:suppressAutoHyphens w:val="0"/>
        <w:ind w:right="-766"/>
        <w:jc w:val="both"/>
        <w:rPr>
          <w:rFonts w:ascii="Times New Roman" w:hAnsi="Times New Roman"/>
          <w:b w:val="0"/>
          <w:sz w:val="24"/>
        </w:rPr>
      </w:pPr>
      <w:r w:rsidRPr="00FE3806">
        <w:rPr>
          <w:rFonts w:ascii="Times New Roman" w:hAnsi="Times New Roman"/>
          <w:b w:val="0"/>
          <w:bCs/>
          <w:sz w:val="24"/>
        </w:rPr>
        <w:t>Pretendents iepirkuma nolikuma prasību izpildei savas kvalifikācijas atbilstības apliecināšanai var balstīties uz citu personu iespējām.</w:t>
      </w:r>
    </w:p>
    <w:bookmarkEnd w:id="11"/>
    <w:p w14:paraId="5DB4184E" w14:textId="77777777" w:rsidR="00F4427A" w:rsidRPr="00FE3806" w:rsidRDefault="00F4427A" w:rsidP="00B66DB1">
      <w:pPr>
        <w:numPr>
          <w:ilvl w:val="1"/>
          <w:numId w:val="7"/>
        </w:numPr>
        <w:tabs>
          <w:tab w:val="clear" w:pos="540"/>
          <w:tab w:val="num" w:pos="426"/>
          <w:tab w:val="left" w:pos="567"/>
        </w:tabs>
        <w:autoSpaceDE/>
        <w:adjustRightInd/>
        <w:spacing w:before="60" w:after="120"/>
        <w:ind w:right="-766"/>
        <w:jc w:val="both"/>
        <w:rPr>
          <w:b/>
          <w:bCs/>
          <w:sz w:val="24"/>
          <w:szCs w:val="24"/>
        </w:rPr>
      </w:pPr>
      <w:r w:rsidRPr="00FE3806">
        <w:rPr>
          <w:b/>
          <w:bCs/>
          <w:sz w:val="24"/>
          <w:szCs w:val="24"/>
        </w:rPr>
        <w:t>Ja pretendents ir piegādātāju apvienība:</w:t>
      </w:r>
    </w:p>
    <w:p w14:paraId="61154DA3" w14:textId="77777777" w:rsidR="00F4427A" w:rsidRPr="00FE3806" w:rsidRDefault="00F4427A" w:rsidP="00B66DB1">
      <w:pPr>
        <w:numPr>
          <w:ilvl w:val="2"/>
          <w:numId w:val="7"/>
        </w:numPr>
        <w:tabs>
          <w:tab w:val="left" w:pos="567"/>
        </w:tabs>
        <w:autoSpaceDE/>
        <w:adjustRightInd/>
        <w:spacing w:before="60" w:after="120"/>
        <w:ind w:right="-766"/>
        <w:jc w:val="both"/>
        <w:rPr>
          <w:sz w:val="24"/>
          <w:szCs w:val="24"/>
        </w:rPr>
      </w:pPr>
      <w:r w:rsidRPr="00FE3806">
        <w:rPr>
          <w:sz w:val="24"/>
          <w:szCs w:val="24"/>
        </w:rPr>
        <w:t>Piegādātāji,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izņemot nolikuma 3.1.punktu, kas ir izpildāms katram piegādātāju apvienības dalībniekam atsevišķi.</w:t>
      </w:r>
    </w:p>
    <w:p w14:paraId="0950563C" w14:textId="77777777" w:rsidR="00F4427A" w:rsidRPr="00FE3806" w:rsidRDefault="00F4427A" w:rsidP="00B66DB1">
      <w:pPr>
        <w:numPr>
          <w:ilvl w:val="2"/>
          <w:numId w:val="7"/>
        </w:numPr>
        <w:tabs>
          <w:tab w:val="left" w:pos="567"/>
        </w:tabs>
        <w:autoSpaceDE/>
        <w:adjustRightInd/>
        <w:spacing w:before="60" w:after="120"/>
        <w:ind w:right="-766"/>
        <w:jc w:val="both"/>
        <w:rPr>
          <w:sz w:val="24"/>
          <w:szCs w:val="24"/>
        </w:rPr>
      </w:pPr>
      <w:r w:rsidRPr="00FE3806">
        <w:rPr>
          <w:sz w:val="24"/>
          <w:szCs w:val="24"/>
        </w:rPr>
        <w:t xml:space="preserve">Ja piedāvājumu iesniedz piegādātāju apvienība, piedāvājumam pievieno visu apvienības dalībnieku parakstītu apliecinājumu vai vienošanos (iesniedzams skenēts dokumenta oriģināls vai apliecinātā kopija) par kopīga piedāvājuma iesniegšanu, kurā nosaukts galvenais dalībnieks, kurš ir pilnvarots parakstīt piedāvājuma dokumentus (ja tos neparaksta visi piegādātāju apvienības dalībnieki), saņemt un izdot rīkojumus apvienības dalībnieku vārdā, un kurš izrakstīs rēķinus un būs tiesīgs saņemt attiecīgos maksājumus. Vienošanās dokumentā jānorāda katram </w:t>
      </w:r>
      <w:r w:rsidRPr="00FE3806">
        <w:rPr>
          <w:bCs/>
          <w:iCs/>
          <w:sz w:val="24"/>
          <w:szCs w:val="24"/>
        </w:rPr>
        <w:t>dalībniekam nododamo izpildāmo darbu daļu procentos no piedāvātās kopējās līgumcenas</w:t>
      </w:r>
      <w:r w:rsidRPr="00FE3806">
        <w:rPr>
          <w:sz w:val="24"/>
          <w:szCs w:val="24"/>
        </w:rPr>
        <w:t xml:space="preserve"> un atbildības apjoms līguma izpildē.</w:t>
      </w:r>
    </w:p>
    <w:p w14:paraId="6A09047A" w14:textId="77777777" w:rsidR="00F4427A" w:rsidRPr="00FE3806" w:rsidRDefault="00F4427A" w:rsidP="00B66DB1">
      <w:pPr>
        <w:numPr>
          <w:ilvl w:val="2"/>
          <w:numId w:val="7"/>
        </w:numPr>
        <w:tabs>
          <w:tab w:val="left" w:pos="567"/>
        </w:tabs>
        <w:autoSpaceDE/>
        <w:adjustRightInd/>
        <w:spacing w:before="60" w:after="120"/>
        <w:ind w:right="-766"/>
        <w:jc w:val="both"/>
        <w:rPr>
          <w:sz w:val="24"/>
          <w:szCs w:val="24"/>
        </w:rPr>
      </w:pPr>
      <w:r w:rsidRPr="00FE3806">
        <w:rPr>
          <w:sz w:val="24"/>
          <w:szCs w:val="24"/>
        </w:rPr>
        <w:t>Ja personu apvienība nolikumā noteiktajā kārtībā tiek atzīta par konkursa uzvarētāju un iegūst tiesības slēgt līgumu, tad apvienība pirms iepirkuma līguma noslēgšanas pēc savas izvēles izveidojas atbilstoši noteiktam juridiskam statusam vai noslēdz sabiedrības līgumu, vienojoties par apvienības dalībnieku atbildības sadalījumu, ja tas nepieciešams iepirkuma līguma noteikumu sekmīgai izpildei.</w:t>
      </w:r>
    </w:p>
    <w:p w14:paraId="76FD9D80" w14:textId="77777777" w:rsidR="00F4427A" w:rsidRPr="00FE3806" w:rsidRDefault="00F4427A" w:rsidP="009E4A6B">
      <w:pPr>
        <w:pStyle w:val="virsraksts11"/>
        <w:keepNext w:val="0"/>
        <w:numPr>
          <w:ilvl w:val="0"/>
          <w:numId w:val="0"/>
        </w:numPr>
        <w:tabs>
          <w:tab w:val="left" w:pos="426"/>
        </w:tabs>
        <w:jc w:val="center"/>
        <w:rPr>
          <w:sz w:val="24"/>
          <w:szCs w:val="24"/>
        </w:rPr>
      </w:pPr>
      <w:r w:rsidRPr="00FE3806">
        <w:rPr>
          <w:sz w:val="24"/>
          <w:szCs w:val="24"/>
        </w:rPr>
        <w:t>4. Pretendentu atlasei iesniedzamie dokumenti</w:t>
      </w:r>
    </w:p>
    <w:p w14:paraId="7A9027E4" w14:textId="77777777" w:rsidR="00F4427A" w:rsidRPr="00FE3806" w:rsidRDefault="00F4427A" w:rsidP="00B66DB1">
      <w:pPr>
        <w:pStyle w:val="Paragrfs"/>
        <w:numPr>
          <w:ilvl w:val="1"/>
          <w:numId w:val="8"/>
        </w:numPr>
        <w:tabs>
          <w:tab w:val="left" w:pos="720"/>
        </w:tabs>
        <w:ind w:right="-766"/>
        <w:rPr>
          <w:rFonts w:ascii="Times New Roman" w:hAnsi="Times New Roman"/>
          <w:sz w:val="24"/>
        </w:rPr>
      </w:pPr>
      <w:bookmarkStart w:id="13" w:name="_Toc134628689"/>
      <w:r w:rsidRPr="00FE3806">
        <w:rPr>
          <w:rFonts w:ascii="Times New Roman" w:hAnsi="Times New Roman"/>
          <w:sz w:val="24"/>
          <w:u w:val="single"/>
        </w:rPr>
        <w:t xml:space="preserve">Pieteikums dalībai </w:t>
      </w:r>
      <w:bookmarkEnd w:id="13"/>
      <w:r w:rsidRPr="00FE3806">
        <w:rPr>
          <w:rFonts w:ascii="Times New Roman" w:hAnsi="Times New Roman"/>
          <w:sz w:val="24"/>
          <w:u w:val="single"/>
        </w:rPr>
        <w:t>iepirkumā</w:t>
      </w:r>
      <w:r w:rsidRPr="00FE3806">
        <w:rPr>
          <w:rFonts w:ascii="Times New Roman" w:hAnsi="Times New Roman"/>
          <w:sz w:val="24"/>
        </w:rPr>
        <w:t>. Pieteikumu dalībai iepirkumā pretendents sagatavo atbilstoši nolikuma paraugam (nolikuma pielikums Nr.1).</w:t>
      </w:r>
    </w:p>
    <w:p w14:paraId="0757415B" w14:textId="77777777" w:rsidR="00F4427A" w:rsidRPr="00FE3806" w:rsidRDefault="00F4427A" w:rsidP="00B66DB1">
      <w:pPr>
        <w:pStyle w:val="Paragrfs"/>
        <w:numPr>
          <w:ilvl w:val="1"/>
          <w:numId w:val="8"/>
        </w:numPr>
        <w:tabs>
          <w:tab w:val="left" w:pos="709"/>
        </w:tabs>
        <w:ind w:right="-766"/>
        <w:rPr>
          <w:rFonts w:ascii="Times New Roman" w:hAnsi="Times New Roman"/>
          <w:sz w:val="24"/>
        </w:rPr>
      </w:pPr>
      <w:r w:rsidRPr="00FE3806">
        <w:rPr>
          <w:rFonts w:ascii="Times New Roman" w:hAnsi="Times New Roman"/>
          <w:sz w:val="24"/>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FE3806">
        <w:rPr>
          <w:rFonts w:ascii="Times New Roman" w:hAnsi="Times New Roman"/>
          <w:i/>
          <w:iCs/>
          <w:sz w:val="24"/>
        </w:rPr>
        <w:t xml:space="preserve">Ja piedāvājumā iekļautos dokumentus paraksta pretendenta, kurš reģistrēts Latvijā, pārstāvis ar paraksta tiesībām, par pretendenta pārstāvja </w:t>
      </w:r>
      <w:proofErr w:type="spellStart"/>
      <w:r w:rsidRPr="00FE3806">
        <w:rPr>
          <w:rFonts w:ascii="Times New Roman" w:hAnsi="Times New Roman"/>
          <w:i/>
          <w:iCs/>
          <w:sz w:val="24"/>
        </w:rPr>
        <w:t>paraksttiesībām</w:t>
      </w:r>
      <w:proofErr w:type="spellEnd"/>
      <w:r w:rsidRPr="00FE3806">
        <w:rPr>
          <w:rFonts w:ascii="Times New Roman" w:hAnsi="Times New Roman"/>
          <w:i/>
          <w:iCs/>
          <w:sz w:val="24"/>
        </w:rPr>
        <w:t xml:space="preserve"> pasūtītājs pārliecinās publiski pieejamajās datu bāzēs.</w:t>
      </w:r>
    </w:p>
    <w:p w14:paraId="3972E659" w14:textId="77777777" w:rsidR="00F4427A" w:rsidRPr="00FE3806" w:rsidRDefault="00F4427A" w:rsidP="00B66DB1">
      <w:pPr>
        <w:pStyle w:val="Paragrfs"/>
        <w:numPr>
          <w:ilvl w:val="1"/>
          <w:numId w:val="8"/>
        </w:numPr>
        <w:tabs>
          <w:tab w:val="left" w:pos="709"/>
        </w:tabs>
        <w:ind w:right="-766"/>
        <w:rPr>
          <w:rFonts w:ascii="Times New Roman" w:hAnsi="Times New Roman"/>
          <w:sz w:val="24"/>
        </w:rPr>
      </w:pPr>
      <w:r w:rsidRPr="00FE3806">
        <w:rPr>
          <w:rFonts w:ascii="Times New Roman" w:hAnsi="Times New Roman"/>
          <w:sz w:val="24"/>
        </w:rPr>
        <w:t xml:space="preserve">Ārvalstu pretendentam reģistrācija ir jāapliecina atbilstoši attiecīgās valsts nosacījumiem (piemēram, norādot publiski pieejamu reģistru, kur pasūtītājs varētu pārliecināties par pretendenta reģistrācijas faktu). </w:t>
      </w:r>
      <w:r w:rsidRPr="00FE3806">
        <w:rPr>
          <w:rFonts w:ascii="Times New Roman" w:hAnsi="Times New Roman"/>
          <w:i/>
          <w:iCs/>
          <w:sz w:val="24"/>
        </w:rPr>
        <w:t>Par Latvijas Republikā reģistrētajiem pretendentiem pasūtītājs nolikuma 3.1.punktā norādīto informāciju iegūst Uzņēmuma reģistra publiskajā datu bāzē.</w:t>
      </w:r>
    </w:p>
    <w:p w14:paraId="12882380" w14:textId="32734D90" w:rsidR="000A4F2F" w:rsidRPr="00FE3806" w:rsidRDefault="009F7E37" w:rsidP="00B66DB1">
      <w:pPr>
        <w:pStyle w:val="Paragrfs"/>
        <w:numPr>
          <w:ilvl w:val="1"/>
          <w:numId w:val="8"/>
        </w:numPr>
        <w:tabs>
          <w:tab w:val="left" w:pos="709"/>
        </w:tabs>
        <w:spacing w:after="120"/>
        <w:ind w:right="-766"/>
        <w:rPr>
          <w:rFonts w:ascii="Times New Roman" w:hAnsi="Times New Roman"/>
          <w:bCs/>
          <w:sz w:val="24"/>
        </w:rPr>
      </w:pPr>
      <w:r w:rsidRPr="00FE3806">
        <w:rPr>
          <w:rFonts w:ascii="Times New Roman" w:hAnsi="Times New Roman"/>
          <w:bCs/>
          <w:sz w:val="24"/>
        </w:rPr>
        <w:t>Informācija par pretendenta pieredzi (jāaizpilda nolikuma pielikumā Nr.</w:t>
      </w:r>
      <w:r w:rsidR="00765E39" w:rsidRPr="00FE3806">
        <w:rPr>
          <w:rFonts w:ascii="Times New Roman" w:hAnsi="Times New Roman"/>
          <w:bCs/>
          <w:sz w:val="24"/>
        </w:rPr>
        <w:t>3</w:t>
      </w:r>
      <w:r w:rsidRPr="00FE3806">
        <w:rPr>
          <w:rFonts w:ascii="Times New Roman" w:hAnsi="Times New Roman"/>
          <w:bCs/>
          <w:sz w:val="24"/>
        </w:rPr>
        <w:t xml:space="preserve"> esošā forma), pievienojot </w:t>
      </w:r>
      <w:r w:rsidRPr="00FE3806">
        <w:rPr>
          <w:rFonts w:ascii="Times New Roman" w:hAnsi="Times New Roman"/>
          <w:bCs/>
          <w:sz w:val="24"/>
          <w:u w:val="single"/>
        </w:rPr>
        <w:t>vismaz 1 (vienu)</w:t>
      </w:r>
      <w:r w:rsidRPr="00FE3806">
        <w:rPr>
          <w:rFonts w:ascii="Times New Roman" w:hAnsi="Times New Roman"/>
          <w:bCs/>
          <w:sz w:val="24"/>
        </w:rPr>
        <w:t xml:space="preserve"> pozitīvo atsauksmi</w:t>
      </w:r>
      <w:r w:rsidRPr="00FE3806">
        <w:rPr>
          <w:rStyle w:val="Izclums"/>
          <w:rFonts w:ascii="Times New Roman" w:hAnsi="Times New Roman"/>
          <w:bCs/>
          <w:sz w:val="24"/>
        </w:rPr>
        <w:t xml:space="preserve">. </w:t>
      </w:r>
      <w:bookmarkStart w:id="14" w:name="_Hlk143774380"/>
      <w:r w:rsidRPr="00FE3806">
        <w:rPr>
          <w:rStyle w:val="Izclums"/>
          <w:rFonts w:ascii="Times New Roman" w:hAnsi="Times New Roman"/>
          <w:bCs/>
          <w:sz w:val="24"/>
        </w:rPr>
        <w:t xml:space="preserve">Pretendents ir tiesīgs iesniegt arī </w:t>
      </w:r>
      <w:r w:rsidRPr="00FE3806">
        <w:rPr>
          <w:rFonts w:ascii="Times New Roman" w:hAnsi="Times New Roman"/>
          <w:bCs/>
          <w:sz w:val="24"/>
        </w:rPr>
        <w:t>citus</w:t>
      </w:r>
      <w:r w:rsidRPr="00FE3806">
        <w:rPr>
          <w:rFonts w:ascii="Times New Roman" w:hAnsi="Times New Roman"/>
          <w:sz w:val="24"/>
          <w:shd w:val="clear" w:color="auto" w:fill="FFFFFF"/>
        </w:rPr>
        <w:t xml:space="preserve"> dokumentus (pieņemšanas-nodošanas aktus, pavadzīmes, izziņas, u.c.), kas apliecinātu pretendenta atbilstību nolikuma </w:t>
      </w:r>
      <w:r w:rsidR="00276575" w:rsidRPr="00FE3806">
        <w:rPr>
          <w:rFonts w:ascii="Times New Roman" w:hAnsi="Times New Roman"/>
          <w:sz w:val="24"/>
          <w:shd w:val="clear" w:color="auto" w:fill="FFFFFF"/>
        </w:rPr>
        <w:t>3</w:t>
      </w:r>
      <w:r w:rsidRPr="00FE3806">
        <w:rPr>
          <w:rFonts w:ascii="Times New Roman" w:hAnsi="Times New Roman"/>
          <w:sz w:val="24"/>
          <w:shd w:val="clear" w:color="auto" w:fill="FFFFFF"/>
        </w:rPr>
        <w:t>.</w:t>
      </w:r>
      <w:r w:rsidR="00276575" w:rsidRPr="00FE3806">
        <w:rPr>
          <w:rFonts w:ascii="Times New Roman" w:hAnsi="Times New Roman"/>
          <w:sz w:val="24"/>
          <w:shd w:val="clear" w:color="auto" w:fill="FFFFFF"/>
        </w:rPr>
        <w:t>2</w:t>
      </w:r>
      <w:r w:rsidRPr="00FE3806">
        <w:rPr>
          <w:rFonts w:ascii="Times New Roman" w:hAnsi="Times New Roman"/>
          <w:sz w:val="24"/>
          <w:shd w:val="clear" w:color="auto" w:fill="FFFFFF"/>
        </w:rPr>
        <w:t>.punktā izvirzītajām prasībām</w:t>
      </w:r>
      <w:bookmarkEnd w:id="14"/>
      <w:r w:rsidRPr="00FE3806">
        <w:rPr>
          <w:rFonts w:ascii="Times New Roman" w:hAnsi="Times New Roman"/>
          <w:bCs/>
          <w:sz w:val="24"/>
        </w:rPr>
        <w:t xml:space="preserve">. Informācijā par pretendenta pieredzi ir jānorāda informācija par </w:t>
      </w:r>
      <w:bookmarkStart w:id="15" w:name="_Hlk46845925"/>
      <w:r w:rsidRPr="00FE3806">
        <w:rPr>
          <w:rFonts w:ascii="Times New Roman" w:hAnsi="Times New Roman"/>
          <w:bCs/>
          <w:sz w:val="24"/>
        </w:rPr>
        <w:t xml:space="preserve">pasūtītāju un tā kontaktpersonu, līguma priekšmetu, līguma izpildes laiku, </w:t>
      </w:r>
      <w:r w:rsidR="00276575" w:rsidRPr="00FE3806">
        <w:rPr>
          <w:rFonts w:ascii="Times New Roman" w:hAnsi="Times New Roman"/>
          <w:bCs/>
          <w:sz w:val="24"/>
        </w:rPr>
        <w:t>sniegto pakalpojuma aprakstu</w:t>
      </w:r>
      <w:r w:rsidRPr="00FE3806">
        <w:rPr>
          <w:rFonts w:ascii="Times New Roman" w:hAnsi="Times New Roman"/>
          <w:bCs/>
          <w:sz w:val="24"/>
        </w:rPr>
        <w:t xml:space="preserve">, kā arī cita informācija, lai pasūtītājs varētu izvērtēt pretendenta atbilstību nolikuma </w:t>
      </w:r>
      <w:r w:rsidR="00276575" w:rsidRPr="00FE3806">
        <w:rPr>
          <w:rFonts w:ascii="Times New Roman" w:hAnsi="Times New Roman"/>
          <w:bCs/>
          <w:sz w:val="24"/>
        </w:rPr>
        <w:t>3</w:t>
      </w:r>
      <w:r w:rsidRPr="00FE3806">
        <w:rPr>
          <w:rFonts w:ascii="Times New Roman" w:hAnsi="Times New Roman"/>
          <w:bCs/>
          <w:sz w:val="24"/>
        </w:rPr>
        <w:t>.</w:t>
      </w:r>
      <w:r w:rsidR="00276575" w:rsidRPr="00FE3806">
        <w:rPr>
          <w:rFonts w:ascii="Times New Roman" w:hAnsi="Times New Roman"/>
          <w:bCs/>
          <w:sz w:val="24"/>
        </w:rPr>
        <w:t>2</w:t>
      </w:r>
      <w:r w:rsidRPr="00FE3806">
        <w:rPr>
          <w:rFonts w:ascii="Times New Roman" w:hAnsi="Times New Roman"/>
          <w:bCs/>
          <w:sz w:val="24"/>
        </w:rPr>
        <w:t>.punktā noteiktajām prasībām</w:t>
      </w:r>
      <w:bookmarkEnd w:id="15"/>
      <w:r w:rsidRPr="00FE3806">
        <w:rPr>
          <w:rFonts w:ascii="Times New Roman" w:hAnsi="Times New Roman"/>
          <w:bCs/>
          <w:sz w:val="24"/>
        </w:rPr>
        <w:t>.</w:t>
      </w:r>
    </w:p>
    <w:p w14:paraId="0CFE73C7" w14:textId="77777777" w:rsidR="005E4008" w:rsidRPr="005E4008" w:rsidRDefault="005E4008" w:rsidP="005E4008">
      <w:pPr>
        <w:pStyle w:val="Paragrfs"/>
        <w:numPr>
          <w:ilvl w:val="1"/>
          <w:numId w:val="8"/>
        </w:numPr>
        <w:tabs>
          <w:tab w:val="left" w:pos="720"/>
        </w:tabs>
        <w:spacing w:after="120"/>
        <w:ind w:right="-766"/>
        <w:rPr>
          <w:rFonts w:ascii="Times New Roman" w:hAnsi="Times New Roman"/>
          <w:sz w:val="24"/>
        </w:rPr>
      </w:pPr>
      <w:r w:rsidRPr="005E4008">
        <w:rPr>
          <w:rFonts w:ascii="Times New Roman" w:hAnsi="Times New Roman"/>
          <w:sz w:val="24"/>
        </w:rPr>
        <w:lastRenderedPageBreak/>
        <w:t>Pretendents, parakstot pieteikumu dalībai iepirkumā (nolikuma pielikums Nr.1), apliecina, ka līguma izpildē netiks izmantotas Krievijas Federācijas un Baltkrievijas Republikas izcelsmes preces un pakalpojumi, kā arī pēc pasūtītāja pieprasījuma pasūtītāja noteiktajā termiņā pretendents iesniegs dokumentus un informāciju, kas apliecina minēto prasību izpildi.</w:t>
      </w:r>
    </w:p>
    <w:p w14:paraId="46352F9A" w14:textId="1ABC1538" w:rsidR="00F4427A" w:rsidRPr="00FE3806" w:rsidRDefault="00F4427A" w:rsidP="00B66DB1">
      <w:pPr>
        <w:pStyle w:val="Paragrfs"/>
        <w:numPr>
          <w:ilvl w:val="1"/>
          <w:numId w:val="8"/>
        </w:numPr>
        <w:tabs>
          <w:tab w:val="left" w:pos="720"/>
        </w:tabs>
        <w:spacing w:after="120"/>
        <w:ind w:right="-766"/>
        <w:rPr>
          <w:rFonts w:ascii="Times New Roman" w:hAnsi="Times New Roman"/>
          <w:sz w:val="24"/>
        </w:rPr>
      </w:pPr>
      <w:r w:rsidRPr="00FE3806">
        <w:rPr>
          <w:rFonts w:ascii="Times New Roman" w:hAnsi="Times New Roman"/>
          <w:sz w:val="24"/>
        </w:rPr>
        <w:t xml:space="preserve">Ja pretendents pakalpojumu sniegšanā plāno piesaistīt apakšuzņēmējus, kuru sniedzamo pakalpojumu vērtība ir vismaz ir 10 000 </w:t>
      </w:r>
      <w:proofErr w:type="spellStart"/>
      <w:r w:rsidRPr="00FE3806">
        <w:rPr>
          <w:rFonts w:ascii="Times New Roman" w:hAnsi="Times New Roman"/>
          <w:i/>
          <w:sz w:val="24"/>
        </w:rPr>
        <w:t>euro</w:t>
      </w:r>
      <w:proofErr w:type="spellEnd"/>
      <w:r w:rsidRPr="00FE3806">
        <w:rPr>
          <w:rFonts w:ascii="Times New Roman" w:hAnsi="Times New Roman"/>
          <w:sz w:val="24"/>
        </w:rPr>
        <w:t xml:space="preserve">, ir jānorāda šis apakšuzņēmējs, katram šādam apakšuzņēmējam izpildei nododamā iepirkuma līguma daļa, šo darbu apjoms </w:t>
      </w:r>
      <w:proofErr w:type="spellStart"/>
      <w:r w:rsidRPr="00FE3806">
        <w:rPr>
          <w:rFonts w:ascii="Times New Roman" w:hAnsi="Times New Roman"/>
          <w:i/>
          <w:sz w:val="24"/>
        </w:rPr>
        <w:t>euro</w:t>
      </w:r>
      <w:proofErr w:type="spellEnd"/>
      <w:r w:rsidRPr="00FE3806">
        <w:rPr>
          <w:rFonts w:ascii="Times New Roman" w:hAnsi="Times New Roman"/>
          <w:sz w:val="24"/>
        </w:rPr>
        <w:t xml:space="preserve"> (saskaņā ar nolikuma pielikumu Nr.</w:t>
      </w:r>
      <w:r w:rsidR="00765E39" w:rsidRPr="00FE3806">
        <w:rPr>
          <w:rFonts w:ascii="Times New Roman" w:hAnsi="Times New Roman"/>
          <w:sz w:val="24"/>
        </w:rPr>
        <w:t>6</w:t>
      </w:r>
      <w:r w:rsidRPr="00FE3806">
        <w:rPr>
          <w:rFonts w:ascii="Times New Roman" w:hAnsi="Times New Roman"/>
          <w:sz w:val="24"/>
        </w:rPr>
        <w:t>), kā arī apakšuzņēmēja apliecinājums par gatavību veikt šos darbus, gadījumā, ja pretendents tiks atzīts par konkursa uzvarētāju (saskaņā ar nolikuma pielikumu Nr.</w:t>
      </w:r>
      <w:r w:rsidR="00765E39" w:rsidRPr="00FE3806">
        <w:rPr>
          <w:rFonts w:ascii="Times New Roman" w:hAnsi="Times New Roman"/>
          <w:sz w:val="24"/>
        </w:rPr>
        <w:t>7</w:t>
      </w:r>
      <w:r w:rsidRPr="00FE3806">
        <w:rPr>
          <w:rFonts w:ascii="Times New Roman" w:hAnsi="Times New Roman"/>
          <w:sz w:val="24"/>
        </w:rPr>
        <w:t>).</w:t>
      </w:r>
    </w:p>
    <w:p w14:paraId="0170074F" w14:textId="17AC5F1E" w:rsidR="00F4427A" w:rsidRPr="00FE3806" w:rsidRDefault="00F4427A" w:rsidP="00B66DB1">
      <w:pPr>
        <w:pStyle w:val="Paragrfs"/>
        <w:numPr>
          <w:ilvl w:val="1"/>
          <w:numId w:val="8"/>
        </w:numPr>
        <w:tabs>
          <w:tab w:val="left" w:pos="720"/>
        </w:tabs>
        <w:spacing w:after="120"/>
        <w:ind w:right="-766"/>
        <w:rPr>
          <w:rFonts w:ascii="Times New Roman" w:hAnsi="Times New Roman"/>
          <w:sz w:val="24"/>
        </w:rPr>
      </w:pPr>
      <w:r w:rsidRPr="00FE3806">
        <w:rPr>
          <w:rFonts w:ascii="Times New Roman" w:hAnsi="Times New Roman"/>
          <w:sz w:val="24"/>
        </w:rPr>
        <w:t xml:space="preserve">Ja pretendents </w:t>
      </w:r>
      <w:r w:rsidRPr="00FE3806">
        <w:rPr>
          <w:rFonts w:ascii="Times New Roman" w:hAnsi="Times New Roman"/>
          <w:bCs/>
          <w:sz w:val="24"/>
        </w:rPr>
        <w:t xml:space="preserve">savas kvalifikācijas atbilstības apliecināšanai </w:t>
      </w:r>
      <w:r w:rsidRPr="00FE3806">
        <w:rPr>
          <w:rFonts w:ascii="Times New Roman" w:hAnsi="Times New Roman"/>
          <w:sz w:val="24"/>
        </w:rPr>
        <w:t>balstās uz citas personas iespējām,</w:t>
      </w:r>
      <w:r w:rsidRPr="00FE3806">
        <w:rPr>
          <w:rFonts w:ascii="Times New Roman" w:hAnsi="Times New Roman"/>
        </w:rPr>
        <w:t xml:space="preserve"> </w:t>
      </w:r>
      <w:r w:rsidRPr="00FE3806">
        <w:rPr>
          <w:rFonts w:ascii="Times New Roman" w:hAnsi="Times New Roman"/>
          <w:sz w:val="24"/>
        </w:rPr>
        <w:t>piedāvājumam jāpievieno personas, uz kuras iespējām pretendents balstās, apliecinājums (saskaņā ar nolikuma pielikumu Nr.</w:t>
      </w:r>
      <w:r w:rsidR="00765E39" w:rsidRPr="00FE3806">
        <w:rPr>
          <w:rFonts w:ascii="Times New Roman" w:hAnsi="Times New Roman"/>
          <w:sz w:val="24"/>
        </w:rPr>
        <w:t>7</w:t>
      </w:r>
      <w:r w:rsidRPr="00FE3806">
        <w:rPr>
          <w:rFonts w:ascii="Times New Roman" w:hAnsi="Times New Roman"/>
          <w:sz w:val="24"/>
        </w:rPr>
        <w:t xml:space="preserve">), kā arī attiecīgā informācija ir jānorāda iepirkuma nolikuma pielikuma Nr.1 formā. </w:t>
      </w:r>
    </w:p>
    <w:p w14:paraId="41D50571" w14:textId="77777777" w:rsidR="00F4427A" w:rsidRPr="00FE3806" w:rsidRDefault="00F4427A" w:rsidP="00B66DB1">
      <w:pPr>
        <w:pStyle w:val="Rindkopa"/>
        <w:numPr>
          <w:ilvl w:val="1"/>
          <w:numId w:val="8"/>
        </w:numPr>
        <w:tabs>
          <w:tab w:val="left" w:pos="720"/>
        </w:tabs>
        <w:suppressAutoHyphens w:val="0"/>
        <w:spacing w:after="120"/>
        <w:ind w:right="-766"/>
        <w:rPr>
          <w:rFonts w:ascii="Times New Roman" w:hAnsi="Times New Roman"/>
          <w:sz w:val="24"/>
        </w:rPr>
      </w:pPr>
      <w:r w:rsidRPr="00FE3806">
        <w:rPr>
          <w:rFonts w:ascii="Times New Roman" w:hAnsi="Times New Roman"/>
          <w:b/>
          <w:sz w:val="24"/>
        </w:rPr>
        <w:t xml:space="preserve">Informācija par </w:t>
      </w:r>
      <w:r w:rsidRPr="00FE3806">
        <w:rPr>
          <w:rStyle w:val="Izteiksmgs"/>
          <w:rFonts w:ascii="Times New Roman" w:hAnsi="Times New Roman"/>
          <w:sz w:val="24"/>
        </w:rPr>
        <w:t>Eiropas vienotā iepirkuma procedūras dokumenta iesniegšanu</w:t>
      </w:r>
      <w:r w:rsidRPr="00FE3806">
        <w:rPr>
          <w:rFonts w:ascii="Times New Roman" w:hAnsi="Times New Roman"/>
          <w:sz w:val="24"/>
        </w:rPr>
        <w:t>.</w:t>
      </w:r>
    </w:p>
    <w:p w14:paraId="243E8C2E" w14:textId="77777777" w:rsidR="00F4427A" w:rsidRPr="00FE3806" w:rsidRDefault="00F4427A" w:rsidP="00B66DB1">
      <w:pPr>
        <w:pStyle w:val="Rindkopa"/>
        <w:numPr>
          <w:ilvl w:val="2"/>
          <w:numId w:val="8"/>
        </w:numPr>
        <w:tabs>
          <w:tab w:val="left" w:pos="851"/>
        </w:tabs>
        <w:suppressAutoHyphens w:val="0"/>
        <w:spacing w:after="120"/>
        <w:ind w:left="993" w:right="-766" w:hanging="709"/>
        <w:rPr>
          <w:rFonts w:ascii="Times New Roman" w:hAnsi="Times New Roman"/>
          <w:sz w:val="24"/>
        </w:rPr>
      </w:pPr>
      <w:r w:rsidRPr="00FE3806">
        <w:rPr>
          <w:rFonts w:ascii="Times New Roman" w:hAnsi="Times New Roman"/>
          <w:sz w:val="24"/>
        </w:rPr>
        <w:t xml:space="preserve">Pasūtītājs pieņem arī </w:t>
      </w:r>
      <w:r w:rsidRPr="00FE3806">
        <w:rPr>
          <w:rFonts w:ascii="Times New Roman" w:hAnsi="Times New Roman"/>
          <w:b/>
          <w:bCs/>
          <w:sz w:val="24"/>
        </w:rPr>
        <w:t>Eiropas vienoto iepirkuma procedūras dokumentu</w:t>
      </w:r>
      <w:r w:rsidRPr="00FE3806">
        <w:rPr>
          <w:rFonts w:ascii="Times New Roman" w:hAnsi="Times New Roman"/>
          <w:sz w:val="24"/>
        </w:rPr>
        <w:t xml:space="preserve"> (turpmāk – ESPD) kā sākotnējo pierādījumu atbilstībai iepirkuma procedūras dokumentos noteiktajām pretendentu atlases prasībām. </w:t>
      </w:r>
    </w:p>
    <w:p w14:paraId="0E9494A2" w14:textId="77777777" w:rsidR="00F4427A" w:rsidRPr="00FE3806" w:rsidRDefault="00F4427A" w:rsidP="00B66DB1">
      <w:pPr>
        <w:pStyle w:val="Rindkopa"/>
        <w:numPr>
          <w:ilvl w:val="2"/>
          <w:numId w:val="8"/>
        </w:numPr>
        <w:tabs>
          <w:tab w:val="left" w:pos="851"/>
        </w:tabs>
        <w:suppressAutoHyphens w:val="0"/>
        <w:spacing w:after="120"/>
        <w:ind w:left="993" w:right="-766" w:hanging="709"/>
        <w:rPr>
          <w:rFonts w:ascii="Times New Roman" w:hAnsi="Times New Roman"/>
          <w:sz w:val="24"/>
        </w:rPr>
      </w:pPr>
      <w:r w:rsidRPr="00FE3806">
        <w:rPr>
          <w:rFonts w:ascii="Times New Roman" w:hAnsi="Times New Roman"/>
          <w:sz w:val="24"/>
        </w:rPr>
        <w:t xml:space="preserve">Ja piegādātājs izvēlējies iesniegt ESPD, lai apliecinātu, ka tas atbilst iepirkuma procedūras dokumentos noteiktajām pretendentu atlases prasībām, tas iesniedz šo dokumentu arī par katru personu, uz kuras iespējām balstās, lai apliecinātu ka tā kvalifikācija atbilst iepirkuma procedūras dokumentos noteiktajām prasībām, un par katru tā norādīto apakšuzņēmēju, kura sniedzamo pakalpojumu vērtība ir vismaz 10 000 </w:t>
      </w:r>
      <w:proofErr w:type="spellStart"/>
      <w:r w:rsidRPr="00FE3806">
        <w:rPr>
          <w:rFonts w:ascii="Times New Roman" w:hAnsi="Times New Roman"/>
          <w:i/>
          <w:iCs/>
          <w:sz w:val="24"/>
        </w:rPr>
        <w:t>euro</w:t>
      </w:r>
      <w:proofErr w:type="spellEnd"/>
      <w:r w:rsidRPr="00FE3806">
        <w:rPr>
          <w:rFonts w:ascii="Times New Roman" w:hAnsi="Times New Roman"/>
          <w:sz w:val="24"/>
        </w:rPr>
        <w:t xml:space="preserve">. Piegādātāju apvienība iesniedz atsevišķu Eiropas vienoto iepirkuma procedūras dokumentu par katru tās dalībnieku. </w:t>
      </w:r>
    </w:p>
    <w:p w14:paraId="7516CF1C" w14:textId="77777777" w:rsidR="00F4427A" w:rsidRPr="00FE3806" w:rsidRDefault="00F4427A" w:rsidP="00B66DB1">
      <w:pPr>
        <w:pStyle w:val="Rindkopa"/>
        <w:numPr>
          <w:ilvl w:val="2"/>
          <w:numId w:val="8"/>
        </w:numPr>
        <w:tabs>
          <w:tab w:val="left" w:pos="851"/>
        </w:tabs>
        <w:suppressAutoHyphens w:val="0"/>
        <w:spacing w:after="120"/>
        <w:ind w:left="993" w:right="-766" w:hanging="709"/>
        <w:rPr>
          <w:rFonts w:ascii="Times New Roman" w:hAnsi="Times New Roman"/>
          <w:sz w:val="24"/>
        </w:rPr>
      </w:pPr>
      <w:r w:rsidRPr="00FE3806">
        <w:rPr>
          <w:rFonts w:ascii="Times New Roman" w:hAnsi="Times New Roman"/>
          <w:sz w:val="24"/>
        </w:rPr>
        <w:t xml:space="preserve">ESPD veidlapu nosaka Eiropas Komisijas 2016.gada 5.janvāra Īstenošanas regula 2016/7. ESPD veidlapa pieejama tīmekļvietnē: </w:t>
      </w:r>
      <w:hyperlink r:id="rId11" w:history="1">
        <w:r w:rsidRPr="00FE3806">
          <w:rPr>
            <w:rStyle w:val="Hipersaite"/>
            <w:rFonts w:ascii="Times New Roman" w:eastAsiaTheme="majorEastAsia" w:hAnsi="Times New Roman"/>
            <w:sz w:val="24"/>
          </w:rPr>
          <w:t>http://espd.eis.gov.lv/</w:t>
        </w:r>
      </w:hyperlink>
      <w:r w:rsidRPr="00FE3806">
        <w:rPr>
          <w:rFonts w:ascii="Times New Roman" w:hAnsi="Times New Roman"/>
          <w:sz w:val="24"/>
        </w:rPr>
        <w:t>. Pretendents sagatavoto Eiropas vienoto iepirkuma procedūras</w:t>
      </w:r>
      <w:r w:rsidRPr="00FE3806">
        <w:rPr>
          <w:rFonts w:ascii="Times New Roman" w:hAnsi="Times New Roman"/>
          <w:b/>
          <w:bCs/>
          <w:sz w:val="24"/>
        </w:rPr>
        <w:t xml:space="preserve"> </w:t>
      </w:r>
      <w:r w:rsidRPr="00FE3806">
        <w:rPr>
          <w:rFonts w:ascii="Times New Roman" w:hAnsi="Times New Roman"/>
          <w:sz w:val="24"/>
        </w:rPr>
        <w:t>dokumentu pievieno savam piedāvājuma Elektronisko</w:t>
      </w:r>
      <w:r w:rsidRPr="00FE3806">
        <w:rPr>
          <w:rFonts w:ascii="Times New Roman" w:hAnsi="Times New Roman"/>
          <w:b/>
          <w:sz w:val="24"/>
        </w:rPr>
        <w:t xml:space="preserve"> </w:t>
      </w:r>
      <w:r w:rsidRPr="00FE3806">
        <w:rPr>
          <w:rFonts w:ascii="Times New Roman" w:hAnsi="Times New Roman"/>
          <w:sz w:val="24"/>
        </w:rPr>
        <w:t>iepirkumu sistēmā, aizpildot visas sadaļas.</w:t>
      </w:r>
    </w:p>
    <w:p w14:paraId="07145139" w14:textId="77777777" w:rsidR="00F4427A" w:rsidRPr="00FE3806" w:rsidRDefault="00F4427A" w:rsidP="00B66DB1">
      <w:pPr>
        <w:pStyle w:val="Rindkopa"/>
        <w:numPr>
          <w:ilvl w:val="2"/>
          <w:numId w:val="8"/>
        </w:numPr>
        <w:tabs>
          <w:tab w:val="left" w:pos="851"/>
        </w:tabs>
        <w:suppressAutoHyphens w:val="0"/>
        <w:spacing w:after="120"/>
        <w:ind w:left="993" w:right="-766" w:hanging="709"/>
        <w:rPr>
          <w:rFonts w:ascii="Times New Roman" w:hAnsi="Times New Roman"/>
          <w:sz w:val="24"/>
        </w:rPr>
      </w:pPr>
      <w:r w:rsidRPr="00FE3806">
        <w:rPr>
          <w:rFonts w:ascii="Times New Roman" w:hAnsi="Times New Roman"/>
          <w:sz w:val="24"/>
        </w:rPr>
        <w:t>Ja Pretendents iesniedz Eiropas vienoto iepirkuma procedūras dokumentu kā sākotnējo pierādījumu atbilstībai paziņojumā par līgumu vai iepirkuma dokumentos noteiktajām pretendentu kvalifikācijas prasībām, Pasūtītājam jebkurā iepirkuma procedūras stadijā ir tiesības prasīt, lai pretendents iesniedz visus vai daļu no dokumentiem, kas apliecina atbilstību paziņojumā par līgumu vai iepirkuma procedūras dokumentos noteiktajām pretendentu kvalifikācijas prasībām. Pasūtītājs nepieprasa tādus dokumentus un informāciju, kas ir tā rīcībā vai ir pieejama publiskās datubāzēs.</w:t>
      </w:r>
    </w:p>
    <w:p w14:paraId="16588068" w14:textId="77777777" w:rsidR="00F4427A" w:rsidRPr="00FE3806" w:rsidRDefault="00F4427A" w:rsidP="009E4A6B">
      <w:pPr>
        <w:pStyle w:val="virsraksts11"/>
        <w:numPr>
          <w:ilvl w:val="0"/>
          <w:numId w:val="0"/>
        </w:numPr>
        <w:tabs>
          <w:tab w:val="left" w:pos="142"/>
        </w:tabs>
        <w:jc w:val="center"/>
        <w:rPr>
          <w:sz w:val="24"/>
          <w:szCs w:val="24"/>
        </w:rPr>
      </w:pPr>
      <w:bookmarkStart w:id="16" w:name="_Toc241378011"/>
      <w:bookmarkStart w:id="17" w:name="_Toc241378053"/>
      <w:bookmarkEnd w:id="2"/>
      <w:bookmarkEnd w:id="3"/>
      <w:bookmarkEnd w:id="4"/>
      <w:bookmarkEnd w:id="5"/>
      <w:bookmarkEnd w:id="6"/>
      <w:bookmarkEnd w:id="7"/>
      <w:bookmarkEnd w:id="8"/>
      <w:bookmarkEnd w:id="9"/>
      <w:r w:rsidRPr="00FE3806">
        <w:rPr>
          <w:sz w:val="24"/>
          <w:szCs w:val="24"/>
        </w:rPr>
        <w:t>5. Tehniskais piedāvājums</w:t>
      </w:r>
    </w:p>
    <w:p w14:paraId="5C42C3B6" w14:textId="6062A63A" w:rsidR="00F4427A" w:rsidRPr="009808B8" w:rsidRDefault="00F4427A" w:rsidP="009808B8">
      <w:pPr>
        <w:pStyle w:val="Sarakstarindkopa"/>
        <w:widowControl/>
        <w:numPr>
          <w:ilvl w:val="1"/>
          <w:numId w:val="9"/>
        </w:numPr>
        <w:autoSpaceDE/>
        <w:adjustRightInd/>
        <w:ind w:left="426" w:right="-766" w:hanging="426"/>
        <w:jc w:val="both"/>
        <w:rPr>
          <w:color w:val="000000"/>
          <w:sz w:val="24"/>
          <w:szCs w:val="24"/>
        </w:rPr>
      </w:pPr>
      <w:bookmarkStart w:id="18" w:name="_Toc61422142"/>
      <w:bookmarkStart w:id="19" w:name="_Toc88030599"/>
      <w:bookmarkEnd w:id="16"/>
      <w:bookmarkEnd w:id="17"/>
      <w:r w:rsidRPr="00FE3806">
        <w:rPr>
          <w:sz w:val="24"/>
          <w:szCs w:val="24"/>
        </w:rPr>
        <w:t>Tehnisk</w:t>
      </w:r>
      <w:r w:rsidR="009808B8">
        <w:rPr>
          <w:sz w:val="24"/>
          <w:szCs w:val="24"/>
        </w:rPr>
        <w:t>o</w:t>
      </w:r>
      <w:r w:rsidRPr="00FE3806">
        <w:rPr>
          <w:sz w:val="24"/>
          <w:szCs w:val="24"/>
        </w:rPr>
        <w:t xml:space="preserve"> piedāvājum</w:t>
      </w:r>
      <w:r w:rsidR="009808B8">
        <w:rPr>
          <w:sz w:val="24"/>
          <w:szCs w:val="24"/>
        </w:rPr>
        <w:t>u</w:t>
      </w:r>
      <w:r w:rsidRPr="00FE3806">
        <w:rPr>
          <w:sz w:val="24"/>
          <w:szCs w:val="24"/>
        </w:rPr>
        <w:t xml:space="preserve"> </w:t>
      </w:r>
      <w:r w:rsidR="009808B8" w:rsidRPr="00FE3806">
        <w:rPr>
          <w:sz w:val="24"/>
          <w:szCs w:val="24"/>
        </w:rPr>
        <w:t xml:space="preserve">(Nolikuma </w:t>
      </w:r>
      <w:r w:rsidR="009808B8">
        <w:rPr>
          <w:sz w:val="24"/>
          <w:szCs w:val="24"/>
        </w:rPr>
        <w:t>4</w:t>
      </w:r>
      <w:r w:rsidR="009808B8" w:rsidRPr="00FE3806">
        <w:rPr>
          <w:sz w:val="24"/>
          <w:szCs w:val="24"/>
        </w:rPr>
        <w:t>.pielikums)</w:t>
      </w:r>
      <w:r w:rsidR="009808B8">
        <w:rPr>
          <w:sz w:val="24"/>
          <w:szCs w:val="24"/>
        </w:rPr>
        <w:t xml:space="preserve"> </w:t>
      </w:r>
      <w:r w:rsidRPr="009808B8">
        <w:rPr>
          <w:sz w:val="24"/>
          <w:szCs w:val="24"/>
        </w:rPr>
        <w:t>pretendent</w:t>
      </w:r>
      <w:r w:rsidR="006E3E03" w:rsidRPr="009808B8">
        <w:rPr>
          <w:sz w:val="24"/>
          <w:szCs w:val="24"/>
        </w:rPr>
        <w:t xml:space="preserve">s sagatavo atbilstoši Tehniskajai specifikācijai (Nolikuma </w:t>
      </w:r>
      <w:r w:rsidR="00765E39" w:rsidRPr="009808B8">
        <w:rPr>
          <w:sz w:val="24"/>
          <w:szCs w:val="24"/>
        </w:rPr>
        <w:t>2</w:t>
      </w:r>
      <w:r w:rsidR="006E3E03" w:rsidRPr="009808B8">
        <w:rPr>
          <w:sz w:val="24"/>
          <w:szCs w:val="24"/>
        </w:rPr>
        <w:t>.pielikums), kur ietver informāciju par pretendenta gatavību izpildīt iepirkuma priekšmeta piegādi</w:t>
      </w:r>
      <w:r w:rsidR="009808B8" w:rsidRPr="009808B8">
        <w:rPr>
          <w:sz w:val="24"/>
          <w:szCs w:val="24"/>
        </w:rPr>
        <w:t>.</w:t>
      </w:r>
    </w:p>
    <w:p w14:paraId="267339F8" w14:textId="023060EC" w:rsidR="00DD6567" w:rsidRPr="00FE3806" w:rsidRDefault="00DD6567" w:rsidP="00B66DB1">
      <w:pPr>
        <w:pStyle w:val="Sarakstarindkopa"/>
        <w:widowControl/>
        <w:numPr>
          <w:ilvl w:val="1"/>
          <w:numId w:val="9"/>
        </w:numPr>
        <w:autoSpaceDE/>
        <w:adjustRightInd/>
        <w:ind w:left="426" w:right="-766" w:hanging="426"/>
        <w:jc w:val="both"/>
        <w:rPr>
          <w:color w:val="000000"/>
          <w:sz w:val="24"/>
          <w:szCs w:val="24"/>
          <w:u w:val="single"/>
        </w:rPr>
      </w:pPr>
      <w:r w:rsidRPr="00FE3806">
        <w:rPr>
          <w:color w:val="000000"/>
          <w:sz w:val="24"/>
          <w:szCs w:val="24"/>
          <w:u w:val="single"/>
        </w:rPr>
        <w:t xml:space="preserve">Pie sagatavotā tehniskā piedāvājuma pievieno </w:t>
      </w:r>
      <w:r w:rsidR="009808B8">
        <w:rPr>
          <w:color w:val="000000"/>
          <w:sz w:val="24"/>
          <w:szCs w:val="24"/>
          <w:u w:val="single"/>
        </w:rPr>
        <w:t>d</w:t>
      </w:r>
      <w:r w:rsidRPr="00FE3806">
        <w:rPr>
          <w:color w:val="000000"/>
          <w:sz w:val="24"/>
          <w:szCs w:val="24"/>
          <w:u w:val="single"/>
        </w:rPr>
        <w:t xml:space="preserve">okumentu, kas apliecina pretendenta tiesības piegādāt tehniskajā specifikācijā norādīto preci (malku) vai dokumenta, kas apliecina pretendenta tiesības sagatavot tehniskajā specifikācijā norādīto preci savā </w:t>
      </w:r>
      <w:r w:rsidRPr="00FE3806">
        <w:rPr>
          <w:color w:val="000000"/>
          <w:sz w:val="24"/>
          <w:szCs w:val="24"/>
          <w:u w:val="single"/>
        </w:rPr>
        <w:lastRenderedPageBreak/>
        <w:t>īpašumā, apstiprināta kopija (piem., ciršanas apliecinājums, sadarbības līgums, zemesgrāmatas kopijas par īpašumā esošu zemi vai mežu)</w:t>
      </w:r>
      <w:r w:rsidR="00340F76" w:rsidRPr="00FE3806">
        <w:rPr>
          <w:color w:val="000000"/>
          <w:sz w:val="24"/>
          <w:szCs w:val="24"/>
          <w:u w:val="single"/>
        </w:rPr>
        <w:t>.</w:t>
      </w:r>
    </w:p>
    <w:p w14:paraId="3C4D189D" w14:textId="77777777" w:rsidR="00F4427A" w:rsidRPr="00FE3806" w:rsidRDefault="00F4427A" w:rsidP="009E4A6B">
      <w:pPr>
        <w:pStyle w:val="virsraksts11"/>
        <w:numPr>
          <w:ilvl w:val="0"/>
          <w:numId w:val="11"/>
        </w:numPr>
        <w:ind w:left="357" w:hanging="357"/>
        <w:jc w:val="center"/>
        <w:rPr>
          <w:sz w:val="24"/>
          <w:szCs w:val="24"/>
        </w:rPr>
      </w:pPr>
      <w:bookmarkStart w:id="20" w:name="_Toc241378014"/>
      <w:bookmarkStart w:id="21" w:name="_Toc241378056"/>
      <w:r w:rsidRPr="00FE3806">
        <w:rPr>
          <w:sz w:val="24"/>
          <w:szCs w:val="24"/>
        </w:rPr>
        <w:t>Finanšu piedāvājums</w:t>
      </w:r>
      <w:bookmarkEnd w:id="20"/>
      <w:bookmarkEnd w:id="21"/>
    </w:p>
    <w:p w14:paraId="4E1DE48E" w14:textId="678B7337" w:rsidR="006E3E03" w:rsidRPr="00FE3806" w:rsidRDefault="006E3E03" w:rsidP="006E3E03">
      <w:pPr>
        <w:pStyle w:val="Sarakstarindkopa"/>
        <w:widowControl/>
        <w:numPr>
          <w:ilvl w:val="1"/>
          <w:numId w:val="11"/>
        </w:numPr>
        <w:suppressAutoHyphens/>
        <w:autoSpaceDN/>
        <w:adjustRightInd/>
        <w:spacing w:beforeLines="60" w:before="144" w:afterLines="60" w:after="144" w:line="254" w:lineRule="auto"/>
        <w:ind w:left="426" w:right="-766"/>
        <w:contextualSpacing/>
        <w:rPr>
          <w:sz w:val="24"/>
          <w:szCs w:val="24"/>
        </w:rPr>
      </w:pPr>
      <w:bookmarkStart w:id="22" w:name="_Toc175037010"/>
      <w:bookmarkEnd w:id="18"/>
      <w:bookmarkEnd w:id="19"/>
      <w:r w:rsidRPr="00FE3806">
        <w:rPr>
          <w:sz w:val="24"/>
          <w:szCs w:val="24"/>
        </w:rPr>
        <w:t>Finanšu piedāvājumu jāiesniedz saskaņā ar piedāvājuma veidlapu (</w:t>
      </w:r>
      <w:r w:rsidR="00765E39" w:rsidRPr="00FE3806">
        <w:rPr>
          <w:sz w:val="24"/>
          <w:szCs w:val="24"/>
        </w:rPr>
        <w:t>5</w:t>
      </w:r>
      <w:r w:rsidRPr="00FE3806">
        <w:rPr>
          <w:sz w:val="24"/>
          <w:szCs w:val="24"/>
        </w:rPr>
        <w:t>.</w:t>
      </w:r>
      <w:r w:rsidRPr="00FE3806">
        <w:rPr>
          <w:color w:val="000000"/>
          <w:sz w:val="24"/>
          <w:szCs w:val="24"/>
        </w:rPr>
        <w:t xml:space="preserve"> pielikums)</w:t>
      </w:r>
      <w:r w:rsidRPr="00FE3806">
        <w:rPr>
          <w:sz w:val="24"/>
          <w:szCs w:val="24"/>
        </w:rPr>
        <w:t>.</w:t>
      </w:r>
    </w:p>
    <w:p w14:paraId="0CAC1E2E" w14:textId="77777777" w:rsidR="006E3E03" w:rsidRPr="00FE3806" w:rsidRDefault="006E3E03" w:rsidP="006E3E03">
      <w:pPr>
        <w:pStyle w:val="Sarakstarindkopa"/>
        <w:widowControl/>
        <w:numPr>
          <w:ilvl w:val="1"/>
          <w:numId w:val="11"/>
        </w:numPr>
        <w:suppressAutoHyphens/>
        <w:autoSpaceDN/>
        <w:adjustRightInd/>
        <w:spacing w:beforeLines="60" w:before="144" w:afterLines="60" w:after="144" w:line="254" w:lineRule="auto"/>
        <w:ind w:left="426" w:right="-766"/>
        <w:contextualSpacing/>
        <w:rPr>
          <w:sz w:val="24"/>
          <w:szCs w:val="24"/>
        </w:rPr>
      </w:pPr>
      <w:r w:rsidRPr="00FE3806">
        <w:rPr>
          <w:sz w:val="24"/>
          <w:szCs w:val="24"/>
        </w:rPr>
        <w:t xml:space="preserve">Piedāvājuma cenu finanšu piedāvājumā jāizsaka </w:t>
      </w:r>
      <w:proofErr w:type="spellStart"/>
      <w:r w:rsidRPr="00FE3806">
        <w:rPr>
          <w:i/>
          <w:sz w:val="24"/>
          <w:szCs w:val="24"/>
        </w:rPr>
        <w:t>euro</w:t>
      </w:r>
      <w:proofErr w:type="spellEnd"/>
      <w:r w:rsidRPr="00FE3806">
        <w:rPr>
          <w:sz w:val="24"/>
          <w:szCs w:val="24"/>
        </w:rPr>
        <w:t>, bez pievienotās vērtības nodokļa (PVN).</w:t>
      </w:r>
    </w:p>
    <w:p w14:paraId="414A404F" w14:textId="47651A3B" w:rsidR="006E3E03" w:rsidRPr="00FE3806" w:rsidRDefault="006E3E03" w:rsidP="006E3E03">
      <w:pPr>
        <w:pStyle w:val="Sarakstarindkopa"/>
        <w:widowControl/>
        <w:numPr>
          <w:ilvl w:val="1"/>
          <w:numId w:val="11"/>
        </w:numPr>
        <w:suppressAutoHyphens/>
        <w:autoSpaceDN/>
        <w:adjustRightInd/>
        <w:spacing w:beforeLines="60" w:before="144" w:afterLines="60" w:after="144" w:line="254" w:lineRule="auto"/>
        <w:ind w:left="426" w:right="-766"/>
        <w:contextualSpacing/>
        <w:rPr>
          <w:sz w:val="24"/>
          <w:szCs w:val="24"/>
        </w:rPr>
      </w:pPr>
      <w:r w:rsidRPr="00FE3806">
        <w:rPr>
          <w:sz w:val="24"/>
          <w:szCs w:val="24"/>
        </w:rPr>
        <w:t xml:space="preserve">Piedāvājuma cenā jāietver visi izdevumi un paredzamās izmaksas, kas saistīti ar iepirkuma līguma izpildi, kā arī maksājumi, nodevas un nodokļi, izņemot </w:t>
      </w:r>
      <w:r w:rsidRPr="00FE3806">
        <w:rPr>
          <w:b/>
          <w:bCs/>
          <w:sz w:val="24"/>
          <w:szCs w:val="24"/>
        </w:rPr>
        <w:t>PVN.</w:t>
      </w:r>
    </w:p>
    <w:p w14:paraId="500F9704" w14:textId="77777777" w:rsidR="00F4427A" w:rsidRPr="00FE3806" w:rsidRDefault="00F4427A" w:rsidP="009E4A6B">
      <w:pPr>
        <w:pStyle w:val="Virsraksts3"/>
        <w:keepNext w:val="0"/>
        <w:autoSpaceDE/>
        <w:adjustRightInd/>
        <w:spacing w:before="120" w:after="120"/>
        <w:ind w:left="539"/>
        <w:jc w:val="center"/>
        <w:rPr>
          <w:rFonts w:ascii="Times New Roman" w:hAnsi="Times New Roman"/>
          <w:sz w:val="24"/>
          <w:szCs w:val="24"/>
        </w:rPr>
      </w:pPr>
      <w:r w:rsidRPr="00FE3806">
        <w:rPr>
          <w:rFonts w:ascii="Times New Roman" w:hAnsi="Times New Roman"/>
          <w:iCs/>
          <w:sz w:val="24"/>
          <w:szCs w:val="24"/>
        </w:rPr>
        <w:t>7. Piedāvājuma noformēšana</w:t>
      </w:r>
    </w:p>
    <w:p w14:paraId="012153D7" w14:textId="77777777" w:rsidR="00F4427A" w:rsidRPr="00FE3806" w:rsidRDefault="00F4427A" w:rsidP="00570149">
      <w:pPr>
        <w:pStyle w:val="Tekstabloks"/>
        <w:numPr>
          <w:ilvl w:val="1"/>
          <w:numId w:val="12"/>
        </w:numPr>
        <w:shd w:val="clear" w:color="auto" w:fill="auto"/>
        <w:spacing w:before="0" w:line="240" w:lineRule="auto"/>
        <w:ind w:left="425" w:right="-766" w:hanging="425"/>
        <w:rPr>
          <w:sz w:val="24"/>
          <w:szCs w:val="24"/>
          <w:lang w:val="lv-LV"/>
        </w:rPr>
      </w:pPr>
      <w:r w:rsidRPr="00FE3806">
        <w:rPr>
          <w:sz w:val="24"/>
          <w:szCs w:val="24"/>
          <w:lang w:val="lv-LV"/>
        </w:rPr>
        <w:t xml:space="preserve">Visi piedāvājuma dokumenti jāizstrādā, jānoformē, tostarp, dokumentu kopijas un dokumentu tulkojumi latviešu valodā, jāapliecina, saskaņā ar Ministru kabineta 2018.gada 4.septembra noteikumu Nr.558 „Dokumentu izstrādāšanas un noformēšanas kārtība” un iepirkuma procedūras nolikuma prasībām. Tiem jābūt aizpildītiem, datētiem un parakstītiem, izmantojot pasūtītāja piedāvātās veidlapas. </w:t>
      </w:r>
    </w:p>
    <w:p w14:paraId="769A1B58" w14:textId="77777777" w:rsidR="00F4427A" w:rsidRPr="00FE3806" w:rsidRDefault="00F4427A" w:rsidP="00570149">
      <w:pPr>
        <w:pStyle w:val="Tekstabloks"/>
        <w:numPr>
          <w:ilvl w:val="1"/>
          <w:numId w:val="12"/>
        </w:numPr>
        <w:shd w:val="clear" w:color="auto" w:fill="auto"/>
        <w:spacing w:before="0" w:line="240" w:lineRule="auto"/>
        <w:ind w:left="425" w:right="-766" w:hanging="425"/>
        <w:rPr>
          <w:sz w:val="24"/>
          <w:szCs w:val="24"/>
          <w:lang w:val="lv-LV"/>
        </w:rPr>
      </w:pPr>
      <w:r w:rsidRPr="00FE3806">
        <w:rPr>
          <w:sz w:val="24"/>
          <w:szCs w:val="24"/>
          <w:lang w:val="lv-LV"/>
        </w:rPr>
        <w:t>Pretendents atbild par iepirkuma procedūras dokumentu rūpīgu izskatīšanu, ieskaitot grozījumus iepirkuma procedūras dokumentos, pasūtītāja sniegto papildus informāciju un skaidrojumiem par iepirkuma procedūras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14:paraId="111800AD" w14:textId="77777777" w:rsidR="00F4427A" w:rsidRPr="00FE3806" w:rsidRDefault="00F4427A" w:rsidP="00570149">
      <w:pPr>
        <w:pStyle w:val="Tekstabloks"/>
        <w:numPr>
          <w:ilvl w:val="1"/>
          <w:numId w:val="12"/>
        </w:numPr>
        <w:shd w:val="clear" w:color="auto" w:fill="auto"/>
        <w:spacing w:before="0" w:line="240" w:lineRule="auto"/>
        <w:ind w:left="426" w:right="-766" w:hanging="426"/>
        <w:rPr>
          <w:sz w:val="24"/>
          <w:szCs w:val="24"/>
          <w:lang w:val="lv-LV"/>
        </w:rPr>
      </w:pPr>
      <w:r w:rsidRPr="00FE3806">
        <w:rPr>
          <w:sz w:val="24"/>
          <w:szCs w:val="24"/>
          <w:lang w:val="lv-LV"/>
        </w:rPr>
        <w:t xml:space="preserve">Piedāvājuma dokumenti jāsagatavo un jāiesniedz latviešu valodā, tiem jābūt skaidri salasāmiem un apliecinātiem Latvijas Republikas normatīvajos aktos noteiktajā kārtībā. </w:t>
      </w:r>
    </w:p>
    <w:p w14:paraId="60DE95AF" w14:textId="77777777" w:rsidR="00F4427A" w:rsidRPr="00FE3806" w:rsidRDefault="00F4427A" w:rsidP="00570149">
      <w:pPr>
        <w:pStyle w:val="Tekstabloks"/>
        <w:numPr>
          <w:ilvl w:val="1"/>
          <w:numId w:val="12"/>
        </w:numPr>
        <w:shd w:val="clear" w:color="auto" w:fill="auto"/>
        <w:spacing w:before="0" w:line="240" w:lineRule="auto"/>
        <w:ind w:left="425" w:right="-766" w:hanging="426"/>
        <w:rPr>
          <w:sz w:val="24"/>
          <w:szCs w:val="24"/>
          <w:lang w:val="lv-LV"/>
        </w:rPr>
      </w:pPr>
      <w:r w:rsidRPr="00FE3806">
        <w:rPr>
          <w:sz w:val="24"/>
          <w:szCs w:val="24"/>
          <w:lang w:val="lv-LV"/>
        </w:rPr>
        <w:t>Pretendenta dokumentam, kas iesniegts svešvalodā, jāpievieno šī dokumenta pretendenta apliecināts tulkojums latviešu</w:t>
      </w:r>
      <w:r w:rsidRPr="00FE3806">
        <w:rPr>
          <w:bCs/>
          <w:sz w:val="24"/>
          <w:szCs w:val="24"/>
          <w:lang w:val="lv-LV"/>
        </w:rPr>
        <w:t xml:space="preserve"> valodā.</w:t>
      </w:r>
      <w:r w:rsidRPr="00FE3806">
        <w:rPr>
          <w:sz w:val="24"/>
          <w:szCs w:val="24"/>
          <w:lang w:val="lv-LV"/>
        </w:rPr>
        <w:t xml:space="preserve"> </w:t>
      </w:r>
      <w:r w:rsidRPr="00FE3806">
        <w:rPr>
          <w:bCs/>
          <w:sz w:val="24"/>
          <w:szCs w:val="24"/>
          <w:lang w:val="lv-LV"/>
        </w:rPr>
        <w:t xml:space="preserve">Ja oriģinālā dokumenta teksts atšķiras no šī dokumenta tulkojuma teksta latviešu valodā, tad par pamatu tiks ņemts šī dokumenta tulkojums latviešu valodā. Par kaitējumu, kas radies dokumenta nepareiza tulkojuma dēļ, pretendents atbild Latvijas Republikas normatīvajos aktos noteiktajā kārtībā. </w:t>
      </w:r>
    </w:p>
    <w:p w14:paraId="56213430" w14:textId="77777777" w:rsidR="00F4427A" w:rsidRPr="00FE3806" w:rsidRDefault="00F4427A" w:rsidP="00570149">
      <w:pPr>
        <w:pStyle w:val="Tekstabloks"/>
        <w:numPr>
          <w:ilvl w:val="1"/>
          <w:numId w:val="12"/>
        </w:numPr>
        <w:shd w:val="clear" w:color="auto" w:fill="auto"/>
        <w:spacing w:before="0" w:line="240" w:lineRule="auto"/>
        <w:ind w:left="425" w:right="-766" w:hanging="425"/>
        <w:rPr>
          <w:sz w:val="24"/>
          <w:szCs w:val="24"/>
          <w:lang w:val="lv-LV"/>
        </w:rPr>
      </w:pPr>
      <w:r w:rsidRPr="00FE3806">
        <w:rPr>
          <w:sz w:val="24"/>
          <w:szCs w:val="24"/>
          <w:lang w:val="lv-LV"/>
        </w:rPr>
        <w:t xml:space="preserve">Visiem iesniegtajiem piedāvājuma dokumentiem jābūt parakstītiem. Pretendenta pieteikums dalībai atklātā konkursā un apliecinājumi jāparaksta personai ar tiesībām pārstāvēt pretendentu vai tās pilnvarotam pārstāvim. Pilnvarojuma gadījumos jāpievieno pilnvara. Pretendents ir tiesīgs ar vienu drošu elektronisko parakstu parakstīt visus dokumentus kā vienu kopumu. </w:t>
      </w:r>
    </w:p>
    <w:p w14:paraId="52DBF891" w14:textId="77777777" w:rsidR="00F4427A" w:rsidRPr="00FE3806" w:rsidRDefault="00F4427A" w:rsidP="00570149">
      <w:pPr>
        <w:pStyle w:val="Tekstabloks"/>
        <w:numPr>
          <w:ilvl w:val="1"/>
          <w:numId w:val="12"/>
        </w:numPr>
        <w:shd w:val="clear" w:color="auto" w:fill="auto"/>
        <w:spacing w:before="0" w:line="240" w:lineRule="auto"/>
        <w:ind w:left="425" w:right="-766" w:hanging="425"/>
        <w:rPr>
          <w:sz w:val="24"/>
          <w:szCs w:val="24"/>
          <w:lang w:val="lv-LV"/>
        </w:rPr>
      </w:pPr>
      <w:r w:rsidRPr="00FE3806">
        <w:rPr>
          <w:sz w:val="24"/>
          <w:szCs w:val="24"/>
          <w:lang w:val="lv-LV"/>
        </w:rPr>
        <w:t>Ja piedāvājumu iesniedz personu apvienība, pretendenta pieteikums dalībai atklātā konkursā un pilnvara, kas apliecina pilnvarotās personas tiesības pārstāvēt personu apvienības intereses iepirkuma procedūrā, jāparaksta visu apvienības dalībnieku pārstāvjiem vai to pilnvarotiem pārstāvjiem (pievienojami dokumenti, kas apliecina šīs tiesības). Arī pilnvara, kas apliecina pilnvarotās personas tiesības pārstāvēt personu apvienības intereses iepirkuma procedūrā, jāparaksta visu apvienības dalībnieku pārstāvjiem vai to pilnvarotiem pārstāvjiem (pievienojami dokumenti, kas apliecina šīs tiesības).</w:t>
      </w:r>
    </w:p>
    <w:p w14:paraId="5BDBB86D" w14:textId="77777777" w:rsidR="00F4427A" w:rsidRPr="00FE3806" w:rsidRDefault="00F4427A" w:rsidP="00570149">
      <w:pPr>
        <w:pStyle w:val="Tekstabloks"/>
        <w:numPr>
          <w:ilvl w:val="1"/>
          <w:numId w:val="12"/>
        </w:numPr>
        <w:shd w:val="clear" w:color="auto" w:fill="auto"/>
        <w:spacing w:before="0" w:line="240" w:lineRule="auto"/>
        <w:ind w:left="426" w:right="-766" w:hanging="426"/>
        <w:rPr>
          <w:color w:val="FF0000"/>
          <w:sz w:val="24"/>
          <w:szCs w:val="24"/>
          <w:lang w:val="lv-LV"/>
        </w:rPr>
      </w:pPr>
      <w:r w:rsidRPr="00FE3806">
        <w:rPr>
          <w:sz w:val="24"/>
          <w:szCs w:val="24"/>
          <w:lang w:val="lv-LV"/>
        </w:rPr>
        <w:t xml:space="preserve">Dokumentus, kas attiecas tikai uz apakšuzņēmēju, uz kura iespējām balstās pretendents, lai apliecinātu savu atbilstību izvirzītajām kvalifikācijas prasībām, vai paredz piesaistīt līguma izpildē, vai attiecas uz atsevišķu personu apvienības dalībnieku, jāparaksta apakšuzņēmēja personai ar tiesībām pārstāvēt to iepirkuma procedūrā vai tās pilnvarotam pārstāvim. </w:t>
      </w:r>
      <w:r w:rsidRPr="00FE3806">
        <w:rPr>
          <w:sz w:val="24"/>
          <w:szCs w:val="24"/>
          <w:lang w:val="lv-LV"/>
        </w:rPr>
        <w:lastRenderedPageBreak/>
        <w:t>Pilnvarojuma gadījumā jāpievieno pilnvaras oriģināls vai tās apliecināta kopija. Šī punkta prasības arī jāievēro, apliecinot dokumentu kopijas un dokumentu tulkojumu pareizību.</w:t>
      </w:r>
    </w:p>
    <w:p w14:paraId="173F2111" w14:textId="77777777" w:rsidR="00F4427A" w:rsidRPr="00FE3806" w:rsidRDefault="00F4427A" w:rsidP="00570149">
      <w:pPr>
        <w:pStyle w:val="Tekstabloks"/>
        <w:numPr>
          <w:ilvl w:val="1"/>
          <w:numId w:val="12"/>
        </w:numPr>
        <w:shd w:val="clear" w:color="auto" w:fill="auto"/>
        <w:spacing w:before="0" w:line="240" w:lineRule="auto"/>
        <w:ind w:left="426" w:right="-766" w:hanging="426"/>
        <w:rPr>
          <w:sz w:val="24"/>
          <w:szCs w:val="24"/>
          <w:lang w:val="lv-LV"/>
        </w:rPr>
      </w:pPr>
      <w:r w:rsidRPr="00FE3806">
        <w:rPr>
          <w:sz w:val="24"/>
          <w:szCs w:val="24"/>
          <w:lang w:val="lv-LV"/>
        </w:rPr>
        <w:t xml:space="preserve">Pretendents sedz visus izdevumus, kas saistīti ar piedāvājuma dokumentu izstrādāšanu, noformēšanu un iesniegšanu. Pasūtītājs nesegs un nekompensēs šos izdevumus, neatkarīgi no iepirkuma procedūras rezultātiem. </w:t>
      </w:r>
    </w:p>
    <w:p w14:paraId="6BE43921" w14:textId="77777777" w:rsidR="00F4427A" w:rsidRPr="00FE3806" w:rsidRDefault="00F4427A" w:rsidP="009E4A6B">
      <w:pPr>
        <w:pStyle w:val="virsraksts11"/>
        <w:numPr>
          <w:ilvl w:val="0"/>
          <w:numId w:val="0"/>
        </w:numPr>
        <w:ind w:left="539"/>
        <w:jc w:val="center"/>
        <w:rPr>
          <w:sz w:val="24"/>
          <w:szCs w:val="24"/>
        </w:rPr>
      </w:pPr>
      <w:bookmarkStart w:id="23" w:name="_Toc241378017"/>
      <w:bookmarkStart w:id="24" w:name="_Toc241378059"/>
      <w:bookmarkStart w:id="25" w:name="_Toc88030602"/>
      <w:bookmarkEnd w:id="22"/>
      <w:r w:rsidRPr="00FE3806">
        <w:rPr>
          <w:sz w:val="24"/>
          <w:szCs w:val="24"/>
        </w:rPr>
        <w:t>8. Piedāvājumu vērtēšana un izvēles kritēriji</w:t>
      </w:r>
    </w:p>
    <w:p w14:paraId="2D708A6B" w14:textId="77777777" w:rsidR="00F4427A" w:rsidRPr="00FE3806" w:rsidRDefault="00F4427A" w:rsidP="00F4427A">
      <w:pPr>
        <w:pStyle w:val="virsraksts11"/>
        <w:numPr>
          <w:ilvl w:val="1"/>
          <w:numId w:val="13"/>
        </w:numPr>
        <w:spacing w:before="0" w:after="0"/>
        <w:ind w:left="426" w:hanging="426"/>
        <w:rPr>
          <w:b w:val="0"/>
          <w:sz w:val="24"/>
          <w:szCs w:val="24"/>
        </w:rPr>
      </w:pPr>
      <w:r w:rsidRPr="00FE3806">
        <w:rPr>
          <w:b w:val="0"/>
          <w:sz w:val="24"/>
          <w:szCs w:val="24"/>
          <w:u w:val="single"/>
        </w:rPr>
        <w:t>Piedāvājumu vērtēšanas vispārīgie noteikumi</w:t>
      </w:r>
      <w:bookmarkEnd w:id="23"/>
      <w:bookmarkEnd w:id="24"/>
      <w:r w:rsidRPr="00FE3806">
        <w:rPr>
          <w:b w:val="0"/>
          <w:sz w:val="24"/>
          <w:szCs w:val="24"/>
        </w:rPr>
        <w:t>.</w:t>
      </w:r>
    </w:p>
    <w:p w14:paraId="517B0635" w14:textId="77777777" w:rsidR="00F4427A" w:rsidRPr="00FE3806" w:rsidRDefault="00F4427A" w:rsidP="00570149">
      <w:pPr>
        <w:pStyle w:val="Virsraksts2"/>
        <w:numPr>
          <w:ilvl w:val="2"/>
          <w:numId w:val="13"/>
        </w:numPr>
        <w:tabs>
          <w:tab w:val="left" w:pos="993"/>
        </w:tabs>
        <w:autoSpaceDE/>
        <w:adjustRightInd/>
        <w:spacing w:before="0" w:after="0"/>
        <w:ind w:left="993" w:right="-766" w:hanging="567"/>
        <w:jc w:val="both"/>
        <w:rPr>
          <w:rFonts w:ascii="Times New Roman" w:hAnsi="Times New Roman"/>
          <w:b w:val="0"/>
          <w:i w:val="0"/>
          <w:iCs w:val="0"/>
          <w:sz w:val="24"/>
          <w:szCs w:val="24"/>
        </w:rPr>
      </w:pPr>
      <w:r w:rsidRPr="00FE3806">
        <w:rPr>
          <w:rFonts w:ascii="Times New Roman" w:hAnsi="Times New Roman"/>
          <w:b w:val="0"/>
          <w:i w:val="0"/>
          <w:iCs w:val="0"/>
          <w:sz w:val="24"/>
          <w:szCs w:val="24"/>
        </w:rPr>
        <w:t>Pretendentu piedāvājumus iepirkuma komisija izvērtēs un atklāta konkursa uzvarētāju</w:t>
      </w:r>
      <w:r w:rsidRPr="00FE3806">
        <w:rPr>
          <w:rFonts w:ascii="Times New Roman" w:hAnsi="Times New Roman"/>
          <w:i w:val="0"/>
          <w:iCs w:val="0"/>
          <w:sz w:val="24"/>
          <w:szCs w:val="24"/>
        </w:rPr>
        <w:t xml:space="preserve"> </w:t>
      </w:r>
      <w:r w:rsidRPr="00FE3806">
        <w:rPr>
          <w:rFonts w:ascii="Times New Roman" w:hAnsi="Times New Roman"/>
          <w:b w:val="0"/>
          <w:i w:val="0"/>
          <w:iCs w:val="0"/>
          <w:sz w:val="24"/>
          <w:szCs w:val="24"/>
        </w:rPr>
        <w:t xml:space="preserve">noteiks slēgtā sēdē. </w:t>
      </w:r>
      <w:r w:rsidRPr="00FE3806">
        <w:rPr>
          <w:rFonts w:ascii="Times New Roman" w:hAnsi="Times New Roman"/>
          <w:b w:val="0"/>
          <w:i w:val="0"/>
          <w:iCs w:val="0"/>
          <w:color w:val="000000"/>
          <w:sz w:val="24"/>
          <w:szCs w:val="24"/>
        </w:rPr>
        <w:t xml:space="preserve">Iepirkuma komisija pārbauda pretendentu atbilstību kvalifikācijas prasībām un piedāvājumu atbilstību un izvēlas piedāvājumu saskaņā ar noteiktajiem piedāvājuma izvērtēšanas kritērijiem. </w:t>
      </w:r>
      <w:r w:rsidRPr="00FE3806">
        <w:rPr>
          <w:rFonts w:ascii="Times New Roman" w:hAnsi="Times New Roman"/>
          <w:b w:val="0"/>
          <w:i w:val="0"/>
          <w:iCs w:val="0"/>
          <w:sz w:val="24"/>
          <w:szCs w:val="24"/>
        </w:rPr>
        <w:t>Saskaņā ar Ministra kabineta 2017.gada 28.februāra noteikumu Nr.107 “Iepirkuma procedūru un metu konkursu norises kārtība” 16.punktu,</w:t>
      </w:r>
      <w:r w:rsidRPr="00FE3806">
        <w:rPr>
          <w:rFonts w:ascii="Times New Roman" w:hAnsi="Times New Roman"/>
          <w:bCs w:val="0"/>
          <w:i w:val="0"/>
          <w:iCs w:val="0"/>
          <w:sz w:val="24"/>
          <w:szCs w:val="24"/>
        </w:rPr>
        <w:t xml:space="preserve"> </w:t>
      </w:r>
      <w:r w:rsidRPr="00FE3806">
        <w:rPr>
          <w:rFonts w:ascii="Times New Roman" w:hAnsi="Times New Roman"/>
          <w:b w:val="0"/>
          <w:bCs w:val="0"/>
          <w:i w:val="0"/>
          <w:iCs w:val="0"/>
          <w:color w:val="000000"/>
          <w:sz w:val="24"/>
          <w:szCs w:val="24"/>
        </w:rPr>
        <w:t xml:space="preserve">iepirkuma komisija ir tiesīga pretendentu kvalifikācijas atbilstības, tehniskā piedāvājuma, atlases dokumentu un </w:t>
      </w:r>
      <w:r w:rsidRPr="00FE3806">
        <w:rPr>
          <w:rFonts w:ascii="Times New Roman" w:hAnsi="Times New Roman"/>
          <w:b w:val="0"/>
          <w:bCs w:val="0"/>
          <w:i w:val="0"/>
          <w:iCs w:val="0"/>
          <w:sz w:val="24"/>
          <w:szCs w:val="24"/>
        </w:rPr>
        <w:t>piedāvājuma noformējuma atbilstības</w:t>
      </w:r>
      <w:r w:rsidRPr="00FE3806">
        <w:rPr>
          <w:rFonts w:ascii="Times New Roman" w:hAnsi="Times New Roman"/>
          <w:b w:val="0"/>
          <w:bCs w:val="0"/>
          <w:i w:val="0"/>
          <w:iCs w:val="0"/>
          <w:color w:val="000000"/>
          <w:sz w:val="24"/>
          <w:szCs w:val="24"/>
        </w:rPr>
        <w:t xml:space="preserve"> pārbaudi veikt tikai tam pretendentam, kuram būtu piešķiramas iepirkuma līguma slēgšanas tiesības</w:t>
      </w:r>
      <w:r w:rsidRPr="00FE3806">
        <w:rPr>
          <w:rFonts w:ascii="Times New Roman" w:hAnsi="Times New Roman"/>
          <w:b w:val="0"/>
          <w:i w:val="0"/>
          <w:iCs w:val="0"/>
          <w:sz w:val="24"/>
          <w:szCs w:val="24"/>
        </w:rPr>
        <w:t>.</w:t>
      </w:r>
    </w:p>
    <w:p w14:paraId="77AA0933" w14:textId="77777777" w:rsidR="00F4427A" w:rsidRPr="00FE3806" w:rsidRDefault="00F4427A" w:rsidP="00570149">
      <w:pPr>
        <w:numPr>
          <w:ilvl w:val="2"/>
          <w:numId w:val="13"/>
        </w:numPr>
        <w:autoSpaceDE/>
        <w:adjustRightInd/>
        <w:ind w:left="993" w:right="-766" w:hanging="567"/>
        <w:jc w:val="both"/>
        <w:rPr>
          <w:bCs/>
          <w:iCs/>
          <w:sz w:val="24"/>
          <w:szCs w:val="24"/>
        </w:rPr>
      </w:pPr>
      <w:r w:rsidRPr="00FE3806">
        <w:rPr>
          <w:bCs/>
          <w:iCs/>
          <w:sz w:val="24"/>
          <w:szCs w:val="24"/>
        </w:rPr>
        <w:t xml:space="preserve">Informācija, kas attiecas uz piedāvājumu izskatīšanu, salīdzināšanu, vērtēšanu un atklāta konkursa uzvarētāja izvēli, netiks izpausta pretendentiem vai jebkurām citām personām, kuras nav oficiāli iesaistītas šajā procesā līdz brīdim, kamēr netiek paziņots par iepirkuma procedūras rezultātiem. </w:t>
      </w:r>
    </w:p>
    <w:p w14:paraId="512FE396" w14:textId="77777777" w:rsidR="00F4427A" w:rsidRPr="00FE3806" w:rsidRDefault="00F4427A" w:rsidP="00570149">
      <w:pPr>
        <w:numPr>
          <w:ilvl w:val="2"/>
          <w:numId w:val="13"/>
        </w:numPr>
        <w:autoSpaceDE/>
        <w:adjustRightInd/>
        <w:ind w:left="993" w:right="-766" w:hanging="567"/>
        <w:jc w:val="both"/>
        <w:rPr>
          <w:bCs/>
          <w:iCs/>
          <w:sz w:val="24"/>
          <w:szCs w:val="24"/>
        </w:rPr>
      </w:pPr>
      <w:r w:rsidRPr="00FE3806">
        <w:rPr>
          <w:bCs/>
          <w:iCs/>
          <w:sz w:val="24"/>
          <w:szCs w:val="24"/>
        </w:rPr>
        <w:t>Izskatot piedāvājumus, iepirkuma komisija neņem vērā pretendenta piedāvātos papildus labumus, kas nav pieprasīti nolikumā vai pārsniedz noteikto prasību minimumu.</w:t>
      </w:r>
    </w:p>
    <w:p w14:paraId="353AC749" w14:textId="77777777" w:rsidR="00F4427A" w:rsidRPr="00FE3806" w:rsidRDefault="00F4427A" w:rsidP="00570149">
      <w:pPr>
        <w:numPr>
          <w:ilvl w:val="2"/>
          <w:numId w:val="13"/>
        </w:numPr>
        <w:autoSpaceDE/>
        <w:adjustRightInd/>
        <w:ind w:left="993" w:right="-766" w:hanging="567"/>
        <w:jc w:val="both"/>
        <w:rPr>
          <w:sz w:val="24"/>
          <w:szCs w:val="24"/>
        </w:rPr>
      </w:pPr>
      <w:r w:rsidRPr="00FE3806">
        <w:rPr>
          <w:bCs/>
          <w:iCs/>
          <w:sz w:val="24"/>
          <w:szCs w:val="24"/>
        </w:rPr>
        <w:t xml:space="preserve">Lai sekmētu piedāvājumu izskatīšanas, salīdzināšanas un vērtēšanas procesu, komisija ir tiesīga pēc sava ieskata lūgt jebkuram pretendentam, lai tas izskaidro sava piedāvājuma saturu, tai skaitā veicamo darbu sarakstā norādītos izmaksu aprēķinus. Pieprasījums pēc izskaidrojuma un atbilde uz to ir jāsniedz </w:t>
      </w:r>
      <w:proofErr w:type="spellStart"/>
      <w:r w:rsidRPr="00FE3806">
        <w:rPr>
          <w:bCs/>
          <w:iCs/>
          <w:sz w:val="24"/>
          <w:szCs w:val="24"/>
        </w:rPr>
        <w:t>rakstveidā</w:t>
      </w:r>
      <w:proofErr w:type="spellEnd"/>
      <w:r w:rsidRPr="00FE3806">
        <w:rPr>
          <w:bCs/>
          <w:iCs/>
          <w:sz w:val="24"/>
          <w:szCs w:val="24"/>
        </w:rPr>
        <w:t>. Nav atļauts lūgt vai piedāvāt jebkādas izmaiņas piedāvājumā, tostarp, arī attiecībā uz piedāvājuma cenu, izņemot gadījumu, kad komisija</w:t>
      </w:r>
      <w:r w:rsidRPr="00FE3806">
        <w:rPr>
          <w:sz w:val="24"/>
          <w:szCs w:val="24"/>
        </w:rPr>
        <w:t xml:space="preserve"> paziņo par konstatēto aritmētisku kļūdu labojumu un laboto piedāvājuma summu pretendentam, kura pieļautās kļūdas labotas.</w:t>
      </w:r>
      <w:r w:rsidRPr="00FE3806">
        <w:rPr>
          <w:bCs/>
          <w:iCs/>
          <w:sz w:val="24"/>
          <w:szCs w:val="24"/>
        </w:rPr>
        <w:t xml:space="preserve"> </w:t>
      </w:r>
    </w:p>
    <w:p w14:paraId="2AFC1489" w14:textId="77777777" w:rsidR="00F4427A" w:rsidRPr="00FE3806" w:rsidRDefault="00F4427A" w:rsidP="00570149">
      <w:pPr>
        <w:pStyle w:val="virsraksts11"/>
        <w:numPr>
          <w:ilvl w:val="1"/>
          <w:numId w:val="13"/>
        </w:numPr>
        <w:spacing w:before="0" w:after="0"/>
        <w:ind w:left="426" w:right="-766" w:hanging="426"/>
        <w:rPr>
          <w:b w:val="0"/>
          <w:sz w:val="24"/>
          <w:szCs w:val="24"/>
        </w:rPr>
      </w:pPr>
      <w:bookmarkStart w:id="26" w:name="_Toc241378018"/>
      <w:bookmarkStart w:id="27" w:name="_Toc241378060"/>
      <w:r w:rsidRPr="00FE3806">
        <w:rPr>
          <w:b w:val="0"/>
          <w:sz w:val="24"/>
          <w:szCs w:val="24"/>
          <w:u w:val="single"/>
        </w:rPr>
        <w:t>Piedāvājuma noformējuma pārbaude</w:t>
      </w:r>
      <w:bookmarkEnd w:id="25"/>
      <w:bookmarkEnd w:id="26"/>
      <w:bookmarkEnd w:id="27"/>
      <w:r w:rsidRPr="00FE3806">
        <w:rPr>
          <w:b w:val="0"/>
          <w:sz w:val="24"/>
          <w:szCs w:val="24"/>
        </w:rPr>
        <w:t>.</w:t>
      </w:r>
    </w:p>
    <w:p w14:paraId="23AC9D85" w14:textId="77777777" w:rsidR="00F4427A" w:rsidRPr="00FE3806" w:rsidRDefault="00F4427A" w:rsidP="00570149">
      <w:pPr>
        <w:pStyle w:val="Virsraksts3"/>
        <w:keepNext w:val="0"/>
        <w:numPr>
          <w:ilvl w:val="2"/>
          <w:numId w:val="13"/>
        </w:numPr>
        <w:autoSpaceDE/>
        <w:adjustRightInd/>
        <w:spacing w:before="0" w:after="0"/>
        <w:ind w:left="993" w:right="-766" w:hanging="567"/>
        <w:jc w:val="both"/>
        <w:rPr>
          <w:rFonts w:ascii="Times New Roman" w:hAnsi="Times New Roman"/>
          <w:b w:val="0"/>
          <w:iCs/>
          <w:sz w:val="24"/>
          <w:szCs w:val="24"/>
        </w:rPr>
      </w:pPr>
      <w:r w:rsidRPr="00FE3806">
        <w:rPr>
          <w:rFonts w:ascii="Times New Roman" w:hAnsi="Times New Roman"/>
          <w:b w:val="0"/>
          <w:iCs/>
          <w:sz w:val="24"/>
          <w:szCs w:val="24"/>
        </w:rPr>
        <w:t>Iepirkuma komisija veic piedāvājumu noformējuma atbilstības pārbaudi nolikumā noteiktajām prasībām.</w:t>
      </w:r>
    </w:p>
    <w:p w14:paraId="3023B150" w14:textId="77777777" w:rsidR="00F4427A" w:rsidRPr="00FE3806" w:rsidRDefault="00F4427A" w:rsidP="00570149">
      <w:pPr>
        <w:pStyle w:val="Virsraksts3"/>
        <w:keepNext w:val="0"/>
        <w:numPr>
          <w:ilvl w:val="2"/>
          <w:numId w:val="13"/>
        </w:numPr>
        <w:autoSpaceDE/>
        <w:adjustRightInd/>
        <w:spacing w:before="0" w:after="0"/>
        <w:ind w:left="993" w:right="-766" w:hanging="568"/>
        <w:jc w:val="both"/>
        <w:rPr>
          <w:rFonts w:ascii="Times New Roman" w:hAnsi="Times New Roman"/>
          <w:b w:val="0"/>
          <w:iCs/>
          <w:sz w:val="24"/>
          <w:szCs w:val="24"/>
        </w:rPr>
      </w:pPr>
      <w:r w:rsidRPr="00FE3806">
        <w:rPr>
          <w:rStyle w:val="Izteiksmgs"/>
          <w:rFonts w:ascii="Times New Roman" w:hAnsi="Times New Roman"/>
          <w:sz w:val="24"/>
          <w:szCs w:val="24"/>
        </w:rPr>
        <w:t>Noformējuma</w:t>
      </w:r>
      <w:r w:rsidRPr="00FE3806">
        <w:rPr>
          <w:rFonts w:ascii="Times New Roman" w:hAnsi="Times New Roman"/>
          <w:b w:val="0"/>
          <w:sz w:val="24"/>
          <w:szCs w:val="24"/>
          <w:shd w:val="clear" w:color="auto" w:fill="FFFFFF"/>
        </w:rPr>
        <w:t xml:space="preserve"> trūkumu gadījumā </w:t>
      </w:r>
      <w:r w:rsidRPr="00FE3806">
        <w:rPr>
          <w:rStyle w:val="Izteiksmgs"/>
          <w:rFonts w:ascii="Times New Roman" w:hAnsi="Times New Roman"/>
          <w:sz w:val="24"/>
          <w:szCs w:val="24"/>
        </w:rPr>
        <w:t>komisija izvērtē</w:t>
      </w:r>
      <w:r w:rsidRPr="00FE3806">
        <w:rPr>
          <w:rFonts w:ascii="Times New Roman" w:hAnsi="Times New Roman"/>
          <w:b w:val="0"/>
          <w:sz w:val="24"/>
          <w:szCs w:val="24"/>
          <w:shd w:val="clear" w:color="auto" w:fill="FFFFFF"/>
        </w:rPr>
        <w:t xml:space="preserve"> to </w:t>
      </w:r>
      <w:r w:rsidRPr="00FE3806">
        <w:rPr>
          <w:rStyle w:val="Izteiksmgs"/>
          <w:rFonts w:ascii="Times New Roman" w:hAnsi="Times New Roman"/>
          <w:sz w:val="24"/>
          <w:szCs w:val="24"/>
        </w:rPr>
        <w:t>būtiskumu</w:t>
      </w:r>
      <w:r w:rsidRPr="00FE3806">
        <w:rPr>
          <w:rFonts w:ascii="Times New Roman" w:hAnsi="Times New Roman"/>
          <w:b w:val="0"/>
          <w:sz w:val="24"/>
          <w:szCs w:val="24"/>
          <w:shd w:val="clear" w:color="auto" w:fill="FFFFFF"/>
        </w:rPr>
        <w:t xml:space="preserve"> un lemj par piedāvājuma tālāku izskatīšanu</w:t>
      </w:r>
      <w:r w:rsidRPr="00FE3806">
        <w:rPr>
          <w:rFonts w:ascii="Times New Roman" w:hAnsi="Times New Roman"/>
          <w:b w:val="0"/>
          <w:iCs/>
          <w:sz w:val="24"/>
          <w:szCs w:val="24"/>
        </w:rPr>
        <w:t>.</w:t>
      </w:r>
    </w:p>
    <w:p w14:paraId="6456142A" w14:textId="77777777" w:rsidR="00F4427A" w:rsidRPr="00FE3806" w:rsidRDefault="00F4427A" w:rsidP="00570149">
      <w:pPr>
        <w:pStyle w:val="tv2132"/>
        <w:spacing w:line="240" w:lineRule="auto"/>
        <w:ind w:left="426" w:right="-766" w:hanging="426"/>
        <w:jc w:val="both"/>
        <w:rPr>
          <w:iCs/>
          <w:color w:val="auto"/>
          <w:sz w:val="24"/>
          <w:szCs w:val="24"/>
        </w:rPr>
      </w:pPr>
      <w:bookmarkStart w:id="28" w:name="_Toc88030603"/>
      <w:bookmarkStart w:id="29" w:name="_Toc241378019"/>
      <w:bookmarkStart w:id="30" w:name="_Toc241378061"/>
      <w:r w:rsidRPr="00FE3806">
        <w:rPr>
          <w:iCs/>
          <w:color w:val="auto"/>
          <w:sz w:val="24"/>
          <w:szCs w:val="24"/>
        </w:rPr>
        <w:t xml:space="preserve">8.3. </w:t>
      </w:r>
      <w:r w:rsidRPr="00FE3806">
        <w:rPr>
          <w:iCs/>
          <w:color w:val="auto"/>
          <w:sz w:val="24"/>
          <w:szCs w:val="24"/>
          <w:u w:val="single"/>
        </w:rPr>
        <w:t>Pretendentu atlase</w:t>
      </w:r>
      <w:bookmarkEnd w:id="28"/>
      <w:bookmarkEnd w:id="29"/>
      <w:bookmarkEnd w:id="30"/>
      <w:r w:rsidRPr="00FE3806">
        <w:rPr>
          <w:iCs/>
          <w:color w:val="auto"/>
          <w:sz w:val="24"/>
          <w:szCs w:val="24"/>
        </w:rPr>
        <w:t>.</w:t>
      </w:r>
    </w:p>
    <w:p w14:paraId="555081BF" w14:textId="77777777" w:rsidR="00F4427A" w:rsidRPr="00FE3806" w:rsidRDefault="00F4427A" w:rsidP="00570149">
      <w:pPr>
        <w:pStyle w:val="Virsraksts3"/>
        <w:keepNext w:val="0"/>
        <w:numPr>
          <w:ilvl w:val="2"/>
          <w:numId w:val="14"/>
        </w:numPr>
        <w:autoSpaceDE/>
        <w:adjustRightInd/>
        <w:spacing w:before="0" w:after="0"/>
        <w:ind w:left="993" w:right="-766" w:hanging="567"/>
        <w:jc w:val="both"/>
        <w:rPr>
          <w:rFonts w:ascii="Times New Roman" w:hAnsi="Times New Roman"/>
          <w:b w:val="0"/>
          <w:iCs/>
          <w:sz w:val="24"/>
          <w:szCs w:val="24"/>
        </w:rPr>
      </w:pPr>
      <w:r w:rsidRPr="00FE3806">
        <w:rPr>
          <w:rFonts w:ascii="Times New Roman" w:hAnsi="Times New Roman"/>
          <w:b w:val="0"/>
          <w:iCs/>
          <w:sz w:val="24"/>
          <w:szCs w:val="24"/>
        </w:rPr>
        <w:t>Pretendentu atlases laikā iepirkuma komisija veic nolikumā paredzēto dokumentu pārbaudi, lai pārliecinātos, vai pretendents atbilst nolikumā izvirzītajām kvalifikācijas prasībām.</w:t>
      </w:r>
    </w:p>
    <w:p w14:paraId="0C8E6B36" w14:textId="77777777" w:rsidR="00F4427A" w:rsidRPr="00FE3806" w:rsidRDefault="00F4427A" w:rsidP="00570149">
      <w:pPr>
        <w:pStyle w:val="Virsraksts3"/>
        <w:keepNext w:val="0"/>
        <w:numPr>
          <w:ilvl w:val="2"/>
          <w:numId w:val="14"/>
        </w:numPr>
        <w:autoSpaceDE/>
        <w:adjustRightInd/>
        <w:spacing w:before="0" w:after="0"/>
        <w:ind w:left="993" w:right="-766" w:hanging="567"/>
        <w:jc w:val="both"/>
        <w:rPr>
          <w:rFonts w:ascii="Times New Roman" w:hAnsi="Times New Roman"/>
          <w:b w:val="0"/>
          <w:bCs w:val="0"/>
          <w:iCs/>
          <w:sz w:val="24"/>
          <w:szCs w:val="24"/>
        </w:rPr>
      </w:pPr>
      <w:r w:rsidRPr="00FE3806">
        <w:rPr>
          <w:rFonts w:ascii="Times New Roman" w:hAnsi="Times New Roman"/>
          <w:b w:val="0"/>
          <w:bCs w:val="0"/>
          <w:sz w:val="24"/>
          <w:szCs w:val="24"/>
        </w:rPr>
        <w:t>Pretendents tiek atzīts par neatbilstošu nolikumā izvirzītajām kvalifikācijas prasībām gadījumā, ja:</w:t>
      </w:r>
    </w:p>
    <w:p w14:paraId="4EB39C88" w14:textId="77777777" w:rsidR="00F4427A" w:rsidRPr="00FE3806" w:rsidRDefault="00F4427A" w:rsidP="00570149">
      <w:pPr>
        <w:pStyle w:val="Rindkopa"/>
        <w:numPr>
          <w:ilvl w:val="3"/>
          <w:numId w:val="14"/>
        </w:numPr>
        <w:tabs>
          <w:tab w:val="left" w:pos="709"/>
          <w:tab w:val="left" w:pos="1560"/>
        </w:tabs>
        <w:suppressAutoHyphens w:val="0"/>
        <w:ind w:right="-766"/>
        <w:rPr>
          <w:rFonts w:ascii="Times New Roman" w:hAnsi="Times New Roman"/>
          <w:sz w:val="24"/>
        </w:rPr>
      </w:pPr>
      <w:r w:rsidRPr="00FE3806">
        <w:rPr>
          <w:rFonts w:ascii="Times New Roman" w:hAnsi="Times New Roman"/>
          <w:sz w:val="24"/>
        </w:rPr>
        <w:t>nav iesniegts kāds no atlases dokumentiem;</w:t>
      </w:r>
    </w:p>
    <w:p w14:paraId="5B88E3CC" w14:textId="77777777" w:rsidR="00F4427A" w:rsidRPr="005E7B82" w:rsidRDefault="00F4427A" w:rsidP="00570149">
      <w:pPr>
        <w:pStyle w:val="Rindkopa"/>
        <w:numPr>
          <w:ilvl w:val="3"/>
          <w:numId w:val="14"/>
        </w:numPr>
        <w:tabs>
          <w:tab w:val="left" w:pos="709"/>
          <w:tab w:val="left" w:pos="1560"/>
        </w:tabs>
        <w:suppressAutoHyphens w:val="0"/>
        <w:ind w:right="-766"/>
        <w:rPr>
          <w:rFonts w:ascii="Times New Roman" w:hAnsi="Times New Roman"/>
          <w:color w:val="000000" w:themeColor="text1"/>
          <w:sz w:val="24"/>
        </w:rPr>
      </w:pPr>
      <w:r w:rsidRPr="00FE3806">
        <w:rPr>
          <w:rFonts w:ascii="Times New Roman" w:hAnsi="Times New Roman"/>
          <w:sz w:val="24"/>
        </w:rPr>
        <w:t xml:space="preserve">ar iesniegto atlases dokumentu nav pierādīta pretendenta atbilstība kādai </w:t>
      </w:r>
      <w:r w:rsidRPr="005E7B82">
        <w:rPr>
          <w:rFonts w:ascii="Times New Roman" w:hAnsi="Times New Roman"/>
          <w:color w:val="000000" w:themeColor="text1"/>
          <w:sz w:val="24"/>
        </w:rPr>
        <w:t xml:space="preserve">nolikumā izvirzītajai prasībai;    </w:t>
      </w:r>
    </w:p>
    <w:p w14:paraId="2D97F382" w14:textId="77777777" w:rsidR="00F4427A" w:rsidRPr="005E7B82" w:rsidRDefault="00F4427A" w:rsidP="00570149">
      <w:pPr>
        <w:pStyle w:val="Rindkopa"/>
        <w:numPr>
          <w:ilvl w:val="3"/>
          <w:numId w:val="14"/>
        </w:numPr>
        <w:tabs>
          <w:tab w:val="left" w:pos="709"/>
          <w:tab w:val="left" w:pos="1560"/>
        </w:tabs>
        <w:suppressAutoHyphens w:val="0"/>
        <w:ind w:right="-766"/>
        <w:rPr>
          <w:rFonts w:ascii="Times New Roman" w:hAnsi="Times New Roman"/>
          <w:color w:val="000000" w:themeColor="text1"/>
          <w:sz w:val="24"/>
        </w:rPr>
      </w:pPr>
      <w:r w:rsidRPr="005E7B82">
        <w:rPr>
          <w:rFonts w:ascii="Times New Roman" w:hAnsi="Times New Roman"/>
          <w:color w:val="000000" w:themeColor="text1"/>
          <w:sz w:val="24"/>
        </w:rPr>
        <w:t>ir sniegta nepatiesa informācija par pretendenta kvalifikāciju.</w:t>
      </w:r>
    </w:p>
    <w:p w14:paraId="3965995E" w14:textId="77777777" w:rsidR="00F4427A" w:rsidRPr="005E7B82" w:rsidRDefault="00F4427A" w:rsidP="00570149">
      <w:pPr>
        <w:pStyle w:val="Virsraksts3"/>
        <w:keepNext w:val="0"/>
        <w:numPr>
          <w:ilvl w:val="1"/>
          <w:numId w:val="14"/>
        </w:numPr>
        <w:autoSpaceDE/>
        <w:adjustRightInd/>
        <w:spacing w:before="0" w:after="0"/>
        <w:ind w:left="426" w:right="-766" w:hanging="426"/>
        <w:jc w:val="both"/>
        <w:rPr>
          <w:rFonts w:ascii="Times New Roman" w:hAnsi="Times New Roman"/>
          <w:b w:val="0"/>
          <w:iCs/>
          <w:color w:val="000000" w:themeColor="text1"/>
          <w:sz w:val="24"/>
          <w:szCs w:val="24"/>
          <w:u w:val="single"/>
        </w:rPr>
      </w:pPr>
      <w:r w:rsidRPr="005E7B82">
        <w:rPr>
          <w:rFonts w:ascii="Times New Roman" w:hAnsi="Times New Roman"/>
          <w:b w:val="0"/>
          <w:iCs/>
          <w:color w:val="000000" w:themeColor="text1"/>
          <w:sz w:val="24"/>
          <w:szCs w:val="24"/>
          <w:u w:val="single"/>
        </w:rPr>
        <w:t>Tehnisko piedāvājumu atbilstības pārbaude.</w:t>
      </w:r>
    </w:p>
    <w:p w14:paraId="09B98E82" w14:textId="77777777" w:rsidR="00F4427A" w:rsidRPr="005E7B82" w:rsidRDefault="00F4427A" w:rsidP="00570149">
      <w:pPr>
        <w:pStyle w:val="Rindkopa"/>
        <w:numPr>
          <w:ilvl w:val="2"/>
          <w:numId w:val="14"/>
        </w:numPr>
        <w:tabs>
          <w:tab w:val="left" w:pos="709"/>
          <w:tab w:val="left" w:pos="851"/>
        </w:tabs>
        <w:suppressAutoHyphens w:val="0"/>
        <w:spacing w:after="120"/>
        <w:ind w:left="993" w:right="-766" w:hanging="567"/>
        <w:rPr>
          <w:rFonts w:ascii="Times New Roman" w:hAnsi="Times New Roman"/>
          <w:color w:val="000000" w:themeColor="text1"/>
          <w:sz w:val="24"/>
        </w:rPr>
      </w:pPr>
      <w:r w:rsidRPr="005E7B82">
        <w:rPr>
          <w:rFonts w:ascii="Times New Roman" w:hAnsi="Times New Roman"/>
          <w:color w:val="000000" w:themeColor="text1"/>
          <w:sz w:val="24"/>
        </w:rPr>
        <w:t>Iepirkuma komisija pārbauda pretendentu tehnisko piedāvājumu atbilstību iepirkuma procedūras nolikuma 5.punktā noteiktajām prasībām.</w:t>
      </w:r>
    </w:p>
    <w:p w14:paraId="2E9CBF29" w14:textId="16B0A5C1" w:rsidR="00F4427A" w:rsidRPr="005E7B82" w:rsidRDefault="00F4427A" w:rsidP="00570149">
      <w:pPr>
        <w:pStyle w:val="Rindkopa"/>
        <w:numPr>
          <w:ilvl w:val="2"/>
          <w:numId w:val="14"/>
        </w:numPr>
        <w:tabs>
          <w:tab w:val="left" w:pos="709"/>
          <w:tab w:val="left" w:pos="851"/>
        </w:tabs>
        <w:suppressAutoHyphens w:val="0"/>
        <w:spacing w:after="120"/>
        <w:ind w:left="993" w:right="-766" w:hanging="567"/>
        <w:rPr>
          <w:rFonts w:ascii="Times New Roman" w:hAnsi="Times New Roman"/>
          <w:color w:val="000000" w:themeColor="text1"/>
          <w:sz w:val="24"/>
        </w:rPr>
      </w:pPr>
      <w:r w:rsidRPr="005E7B82">
        <w:rPr>
          <w:rFonts w:ascii="Times New Roman" w:hAnsi="Times New Roman"/>
          <w:color w:val="000000" w:themeColor="text1"/>
          <w:sz w:val="24"/>
        </w:rPr>
        <w:lastRenderedPageBreak/>
        <w:t xml:space="preserve">Pretendenta piedāvājums tiek atzīts par neatbilstošu un tiek noraidīts, ja ir konstatēts, ka nav iesniegts kāds no nolikuma </w:t>
      </w:r>
      <w:r w:rsidR="00C800F2" w:rsidRPr="005E7B82">
        <w:rPr>
          <w:rFonts w:ascii="Times New Roman" w:hAnsi="Times New Roman"/>
          <w:color w:val="000000" w:themeColor="text1"/>
          <w:sz w:val="24"/>
        </w:rPr>
        <w:t>5</w:t>
      </w:r>
      <w:r w:rsidRPr="005E7B82">
        <w:rPr>
          <w:rFonts w:ascii="Times New Roman" w:hAnsi="Times New Roman"/>
          <w:color w:val="000000" w:themeColor="text1"/>
          <w:sz w:val="24"/>
        </w:rPr>
        <w:t xml:space="preserve">.punkta apakšpunktos norādītajiem dokumentiem vai no pretendenta iesniegtā tehniskā piedāvājuma konstatējams, ka tas neatbilst nolikuma </w:t>
      </w:r>
      <w:r w:rsidR="00C800F2" w:rsidRPr="005E7B82">
        <w:rPr>
          <w:rFonts w:ascii="Times New Roman" w:hAnsi="Times New Roman"/>
          <w:color w:val="000000" w:themeColor="text1"/>
          <w:sz w:val="24"/>
        </w:rPr>
        <w:t>5</w:t>
      </w:r>
      <w:r w:rsidRPr="005E7B82">
        <w:rPr>
          <w:rFonts w:ascii="Times New Roman" w:hAnsi="Times New Roman"/>
          <w:color w:val="000000" w:themeColor="text1"/>
          <w:sz w:val="24"/>
        </w:rPr>
        <w:t>.punktā noteiktajām prasībām vai nav norādīta visa Tehniskā piedāvājuma formā (nolikuma pielikums Nr.</w:t>
      </w:r>
      <w:r w:rsidR="00765E39" w:rsidRPr="005E7B82">
        <w:rPr>
          <w:rFonts w:ascii="Times New Roman" w:hAnsi="Times New Roman"/>
          <w:color w:val="000000" w:themeColor="text1"/>
          <w:sz w:val="24"/>
        </w:rPr>
        <w:t>4</w:t>
      </w:r>
      <w:r w:rsidRPr="005E7B82">
        <w:rPr>
          <w:rFonts w:ascii="Times New Roman" w:hAnsi="Times New Roman"/>
          <w:color w:val="000000" w:themeColor="text1"/>
          <w:sz w:val="24"/>
        </w:rPr>
        <w:t>) prasītā informācija.</w:t>
      </w:r>
    </w:p>
    <w:p w14:paraId="4E5E48A2" w14:textId="77777777" w:rsidR="00F4427A" w:rsidRPr="005E7B82" w:rsidRDefault="00F4427A" w:rsidP="00570149">
      <w:pPr>
        <w:pStyle w:val="Virsraksts3"/>
        <w:keepNext w:val="0"/>
        <w:numPr>
          <w:ilvl w:val="1"/>
          <w:numId w:val="14"/>
        </w:numPr>
        <w:autoSpaceDE/>
        <w:adjustRightInd/>
        <w:spacing w:before="0" w:after="0"/>
        <w:ind w:left="426" w:right="-766" w:hanging="426"/>
        <w:jc w:val="both"/>
        <w:rPr>
          <w:rFonts w:ascii="Times New Roman" w:hAnsi="Times New Roman"/>
          <w:b w:val="0"/>
          <w:iCs/>
          <w:color w:val="000000" w:themeColor="text1"/>
          <w:sz w:val="24"/>
          <w:szCs w:val="24"/>
        </w:rPr>
      </w:pPr>
      <w:r w:rsidRPr="005E7B82">
        <w:rPr>
          <w:rFonts w:ascii="Times New Roman" w:hAnsi="Times New Roman"/>
          <w:b w:val="0"/>
          <w:iCs/>
          <w:color w:val="000000" w:themeColor="text1"/>
          <w:sz w:val="24"/>
          <w:szCs w:val="24"/>
          <w:u w:val="single"/>
        </w:rPr>
        <w:t>Finanšu piedāvājumu atbilstības pārbaude</w:t>
      </w:r>
      <w:r w:rsidRPr="005E7B82">
        <w:rPr>
          <w:rFonts w:ascii="Times New Roman" w:hAnsi="Times New Roman"/>
          <w:b w:val="0"/>
          <w:iCs/>
          <w:color w:val="000000" w:themeColor="text1"/>
          <w:sz w:val="24"/>
          <w:szCs w:val="24"/>
        </w:rPr>
        <w:t xml:space="preserve">. </w:t>
      </w:r>
    </w:p>
    <w:p w14:paraId="1215464C" w14:textId="2A750211" w:rsidR="00F4427A" w:rsidRPr="005E7B82" w:rsidRDefault="00F4427A" w:rsidP="00570149">
      <w:pPr>
        <w:pStyle w:val="Virsraksts3"/>
        <w:keepNext w:val="0"/>
        <w:numPr>
          <w:ilvl w:val="2"/>
          <w:numId w:val="14"/>
        </w:numPr>
        <w:autoSpaceDE/>
        <w:adjustRightInd/>
        <w:spacing w:before="0" w:after="0"/>
        <w:ind w:left="993" w:right="-766" w:hanging="567"/>
        <w:jc w:val="both"/>
        <w:rPr>
          <w:rFonts w:ascii="Times New Roman" w:hAnsi="Times New Roman"/>
          <w:b w:val="0"/>
          <w:bCs w:val="0"/>
          <w:iCs/>
          <w:color w:val="000000" w:themeColor="text1"/>
          <w:sz w:val="24"/>
          <w:szCs w:val="24"/>
        </w:rPr>
      </w:pPr>
      <w:r w:rsidRPr="005E7B82">
        <w:rPr>
          <w:rFonts w:ascii="Times New Roman" w:hAnsi="Times New Roman"/>
          <w:b w:val="0"/>
          <w:bCs w:val="0"/>
          <w:color w:val="000000" w:themeColor="text1"/>
          <w:sz w:val="24"/>
          <w:szCs w:val="24"/>
        </w:rPr>
        <w:t xml:space="preserve">Iepirkuma komisija pārbauda pretendentu finanšu piedāvājumu atbilstību iepirkuma procedūras nolikumā noteiktajām prasībām. Nolikuma </w:t>
      </w:r>
      <w:r w:rsidR="00C800F2" w:rsidRPr="005E7B82">
        <w:rPr>
          <w:rFonts w:ascii="Times New Roman" w:hAnsi="Times New Roman"/>
          <w:b w:val="0"/>
          <w:bCs w:val="0"/>
          <w:color w:val="000000" w:themeColor="text1"/>
          <w:sz w:val="24"/>
          <w:szCs w:val="24"/>
        </w:rPr>
        <w:t>6</w:t>
      </w:r>
      <w:r w:rsidRPr="005E7B82">
        <w:rPr>
          <w:rFonts w:ascii="Times New Roman" w:hAnsi="Times New Roman"/>
          <w:b w:val="0"/>
          <w:bCs w:val="0"/>
          <w:color w:val="000000" w:themeColor="text1"/>
          <w:sz w:val="24"/>
          <w:szCs w:val="24"/>
        </w:rPr>
        <w:t>.punktam neatbilstošie piedāvājumi tiks noraidīti</w:t>
      </w:r>
      <w:r w:rsidRPr="005E7B82">
        <w:rPr>
          <w:rFonts w:ascii="Times New Roman" w:hAnsi="Times New Roman"/>
          <w:b w:val="0"/>
          <w:bCs w:val="0"/>
          <w:iCs/>
          <w:color w:val="000000" w:themeColor="text1"/>
          <w:sz w:val="24"/>
          <w:szCs w:val="24"/>
        </w:rPr>
        <w:t xml:space="preserve">. </w:t>
      </w:r>
    </w:p>
    <w:p w14:paraId="5536841C" w14:textId="77777777" w:rsidR="00F4427A" w:rsidRPr="005E7B82" w:rsidRDefault="00F4427A" w:rsidP="00570149">
      <w:pPr>
        <w:pStyle w:val="Virsraksts3"/>
        <w:keepNext w:val="0"/>
        <w:numPr>
          <w:ilvl w:val="2"/>
          <w:numId w:val="14"/>
        </w:numPr>
        <w:autoSpaceDE/>
        <w:adjustRightInd/>
        <w:spacing w:before="0" w:after="0"/>
        <w:ind w:left="993" w:right="-766" w:hanging="567"/>
        <w:jc w:val="both"/>
        <w:rPr>
          <w:rFonts w:ascii="Times New Roman" w:hAnsi="Times New Roman"/>
          <w:b w:val="0"/>
          <w:iCs/>
          <w:color w:val="000000" w:themeColor="text1"/>
          <w:sz w:val="24"/>
          <w:szCs w:val="24"/>
        </w:rPr>
      </w:pPr>
      <w:r w:rsidRPr="005E7B82">
        <w:rPr>
          <w:rFonts w:ascii="Times New Roman" w:hAnsi="Times New Roman"/>
          <w:b w:val="0"/>
          <w:iCs/>
          <w:color w:val="000000" w:themeColor="text1"/>
          <w:sz w:val="24"/>
          <w:szCs w:val="24"/>
        </w:rPr>
        <w:t>Finanšu piedāvājumu pārbaudes laikā iepirkumu komisija pārbauda, vai piedāvājumā nav aritmētisku kļūdu. Ja komisija konstatē šādas kļūdas, tā šīs kļūdas izlabo. Par kļūdu labojumu un laboto piedāvājuma summu iepirkumu komisija paziņo pretendentam, kura pieļautās kļūdas labotas. Vērtējot piedāvājumus, komisija ņem vērā labojumus.</w:t>
      </w:r>
    </w:p>
    <w:p w14:paraId="27771059" w14:textId="77777777" w:rsidR="00F4427A" w:rsidRPr="00FE3806" w:rsidRDefault="00F4427A" w:rsidP="00570149">
      <w:pPr>
        <w:pStyle w:val="Virsraksts3"/>
        <w:keepNext w:val="0"/>
        <w:numPr>
          <w:ilvl w:val="2"/>
          <w:numId w:val="14"/>
        </w:numPr>
        <w:autoSpaceDE/>
        <w:adjustRightInd/>
        <w:spacing w:before="0" w:after="0"/>
        <w:ind w:left="993" w:right="-766" w:hanging="567"/>
        <w:jc w:val="both"/>
        <w:rPr>
          <w:rFonts w:ascii="Times New Roman" w:hAnsi="Times New Roman"/>
          <w:b w:val="0"/>
          <w:iCs/>
          <w:sz w:val="24"/>
          <w:szCs w:val="24"/>
        </w:rPr>
      </w:pPr>
      <w:r w:rsidRPr="00FE3806">
        <w:rPr>
          <w:rFonts w:ascii="Times New Roman" w:hAnsi="Times New Roman"/>
          <w:b w:val="0"/>
          <w:iCs/>
          <w:sz w:val="24"/>
          <w:szCs w:val="24"/>
        </w:rPr>
        <w:t>Finanšu piedāvājumu pārbaudes laikā iepirkumu komisija pārbauda piedāvājumu cenu veidošanos un noskaidro, vai nav iesniegts nepamatoti lēts piedāvājums.</w:t>
      </w:r>
      <w:bookmarkStart w:id="31" w:name="_Toc207077237"/>
      <w:bookmarkStart w:id="32" w:name="_Toc207428533"/>
      <w:bookmarkStart w:id="33" w:name="_Toc207429529"/>
      <w:bookmarkStart w:id="34" w:name="_Toc208210011"/>
      <w:r w:rsidRPr="00FE3806">
        <w:rPr>
          <w:rFonts w:ascii="Times New Roman" w:hAnsi="Times New Roman"/>
          <w:b w:val="0"/>
          <w:iCs/>
          <w:sz w:val="24"/>
          <w:szCs w:val="24"/>
        </w:rPr>
        <w:t xml:space="preserve"> Ja piedāvājums šķiet nepamatoti lēts, komisija pieprasa skaidrojumu par piedāvāto cenu vai izmaksām saskaņā ar  PIL 53.panta pirmo daļu, kā arī informāciju par pretendenta un tā piedāvājumā norādīto apakšuzņēmēju (ja attiecināms) darbinieku vidējām stundas tarifa likmēm profesiju grupās saskaņā ar PIL 53.panta sesto daļu.</w:t>
      </w:r>
    </w:p>
    <w:p w14:paraId="1DBAE892" w14:textId="77777777" w:rsidR="00F4427A" w:rsidRPr="00FE3806" w:rsidRDefault="00F4427A" w:rsidP="00570149">
      <w:pPr>
        <w:pStyle w:val="Virsraksts3"/>
        <w:keepNext w:val="0"/>
        <w:numPr>
          <w:ilvl w:val="2"/>
          <w:numId w:val="14"/>
        </w:numPr>
        <w:autoSpaceDE/>
        <w:adjustRightInd/>
        <w:spacing w:before="0" w:after="0"/>
        <w:ind w:left="993" w:right="-766" w:hanging="567"/>
        <w:jc w:val="both"/>
        <w:rPr>
          <w:rFonts w:ascii="Times New Roman" w:hAnsi="Times New Roman"/>
          <w:b w:val="0"/>
          <w:sz w:val="24"/>
          <w:szCs w:val="24"/>
        </w:rPr>
      </w:pPr>
      <w:r w:rsidRPr="00FE3806">
        <w:rPr>
          <w:rFonts w:ascii="Times New Roman" w:hAnsi="Times New Roman"/>
          <w:b w:val="0"/>
          <w:sz w:val="24"/>
          <w:szCs w:val="24"/>
        </w:rPr>
        <w:t>Iepirkuma komisija noraida piedāvājumu kā nepamatoti lētu, ja sniegtie skaidrojumi nepamato pretendenta piedāvāto zemo cenas vai izmaksu līmeni</w:t>
      </w:r>
      <w:bookmarkStart w:id="35" w:name="_Hlk68858133"/>
      <w:bookmarkStart w:id="36" w:name="_Toc241378023"/>
      <w:bookmarkStart w:id="37" w:name="_Toc241378065"/>
      <w:bookmarkStart w:id="38" w:name="_Toc61422146"/>
      <w:bookmarkEnd w:id="31"/>
      <w:bookmarkEnd w:id="32"/>
      <w:bookmarkEnd w:id="33"/>
      <w:bookmarkEnd w:id="34"/>
      <w:r w:rsidRPr="00FE3806">
        <w:rPr>
          <w:rFonts w:ascii="Times New Roman" w:hAnsi="Times New Roman"/>
          <w:b w:val="0"/>
          <w:sz w:val="24"/>
          <w:szCs w:val="24"/>
        </w:rPr>
        <w:t>.</w:t>
      </w:r>
    </w:p>
    <w:p w14:paraId="2678F265" w14:textId="52E6971B" w:rsidR="00F4427A" w:rsidRPr="00FE3806" w:rsidRDefault="00F4427A" w:rsidP="004267A3">
      <w:pPr>
        <w:pStyle w:val="Sarakstarindkopa"/>
        <w:numPr>
          <w:ilvl w:val="2"/>
          <w:numId w:val="14"/>
        </w:numPr>
        <w:ind w:right="-766"/>
        <w:jc w:val="both"/>
        <w:rPr>
          <w:sz w:val="24"/>
          <w:szCs w:val="24"/>
        </w:rPr>
      </w:pPr>
      <w:r w:rsidRPr="00FE3806">
        <w:rPr>
          <w:iCs/>
          <w:sz w:val="24"/>
          <w:szCs w:val="24"/>
        </w:rPr>
        <w:t xml:space="preserve">No piedāvājumiem, kas atbilst iepirkuma nolikuma prasībām, iepirkuma komisija izvēlas </w:t>
      </w:r>
      <w:r w:rsidR="001E5CB6" w:rsidRPr="00FE3806">
        <w:rPr>
          <w:sz w:val="24"/>
          <w:szCs w:val="24"/>
        </w:rPr>
        <w:t>saimnieciski visizdevīgākajam piedāvāju</w:t>
      </w:r>
      <w:r w:rsidR="00DD6567" w:rsidRPr="00FE3806">
        <w:rPr>
          <w:sz w:val="24"/>
          <w:szCs w:val="24"/>
        </w:rPr>
        <w:t>mu katrā iepirkuma priekšmeta daļā</w:t>
      </w:r>
      <w:r w:rsidR="001E5CB6" w:rsidRPr="00FE3806">
        <w:rPr>
          <w:sz w:val="24"/>
          <w:szCs w:val="24"/>
        </w:rPr>
        <w:t xml:space="preserve">, ņemot vērā </w:t>
      </w:r>
      <w:r w:rsidR="00DD6567" w:rsidRPr="00FE3806">
        <w:rPr>
          <w:sz w:val="24"/>
          <w:szCs w:val="24"/>
        </w:rPr>
        <w:t xml:space="preserve">tikai </w:t>
      </w:r>
      <w:r w:rsidR="001E5CB6" w:rsidRPr="00FE3806">
        <w:rPr>
          <w:sz w:val="24"/>
          <w:szCs w:val="24"/>
        </w:rPr>
        <w:t>cenu</w:t>
      </w:r>
      <w:r w:rsidR="00DD6567" w:rsidRPr="00FE3806">
        <w:rPr>
          <w:sz w:val="24"/>
          <w:szCs w:val="24"/>
        </w:rPr>
        <w:t xml:space="preserve"> </w:t>
      </w:r>
      <w:r w:rsidR="001E5CB6" w:rsidRPr="00FE3806">
        <w:rPr>
          <w:b/>
          <w:bCs/>
          <w:i/>
          <w:iCs/>
          <w:sz w:val="24"/>
          <w:szCs w:val="24"/>
        </w:rPr>
        <w:t>(</w:t>
      </w:r>
      <w:proofErr w:type="spellStart"/>
      <w:r w:rsidR="001E5CB6" w:rsidRPr="00FE3806">
        <w:rPr>
          <w:b/>
          <w:bCs/>
          <w:i/>
          <w:iCs/>
          <w:sz w:val="24"/>
          <w:szCs w:val="24"/>
        </w:rPr>
        <w:t>euro</w:t>
      </w:r>
      <w:proofErr w:type="spellEnd"/>
      <w:r w:rsidR="001E5CB6" w:rsidRPr="00FE3806">
        <w:rPr>
          <w:b/>
          <w:bCs/>
          <w:i/>
          <w:iCs/>
          <w:sz w:val="24"/>
          <w:szCs w:val="24"/>
        </w:rPr>
        <w:t>, bez PVN)</w:t>
      </w:r>
      <w:r w:rsidR="005E7B82">
        <w:rPr>
          <w:sz w:val="24"/>
          <w:szCs w:val="24"/>
        </w:rPr>
        <w:t>.</w:t>
      </w:r>
      <w:r w:rsidR="001E5CB6" w:rsidRPr="00FE3806">
        <w:rPr>
          <w:sz w:val="24"/>
          <w:szCs w:val="24"/>
        </w:rPr>
        <w:t xml:space="preserve"> </w:t>
      </w:r>
      <w:r w:rsidRPr="00FE3806">
        <w:rPr>
          <w:sz w:val="24"/>
          <w:szCs w:val="24"/>
        </w:rPr>
        <w:t>Iepirkuma komisija piedāvājumu salīdzināšanai un izvērtēšanai izmantos tikai cenu, jo sagatavotā tehniskā specifikācija ir detalizēta un citiem kritērijiem nav būtiskas nozīmes piedāvājuma izvēlē.</w:t>
      </w:r>
      <w:r w:rsidRPr="00FE3806">
        <w:rPr>
          <w:bCs/>
          <w:iCs/>
          <w:sz w:val="24"/>
          <w:szCs w:val="24"/>
        </w:rPr>
        <w:t xml:space="preserve"> Vērtējot finanšu piedāvājumus, komisija ņem vērā pretendentu piedāvātās cenas bez PVN.</w:t>
      </w:r>
    </w:p>
    <w:p w14:paraId="723E35E9" w14:textId="6F0D9046" w:rsidR="005E7B82" w:rsidRPr="004267A3" w:rsidRDefault="004267A3" w:rsidP="004267A3">
      <w:pPr>
        <w:pStyle w:val="Sarakstarindkopa"/>
        <w:numPr>
          <w:ilvl w:val="2"/>
          <w:numId w:val="14"/>
        </w:numPr>
        <w:ind w:left="993" w:right="-766" w:hanging="567"/>
        <w:jc w:val="both"/>
        <w:rPr>
          <w:sz w:val="24"/>
          <w:szCs w:val="24"/>
        </w:rPr>
      </w:pPr>
      <w:r w:rsidRPr="004267A3">
        <w:rPr>
          <w:sz w:val="24"/>
          <w:szCs w:val="24"/>
        </w:rPr>
        <w:t>Gadījumā, ja pēc piedāvājumu izvērtēšanas tiks atzīts, ka vismaz divu piedāvājumu novērtējums ir vienāds, tad uzvarētājs tiek noteikts izlozes kārtībā. Par izlozes norises vietu un laiku tiek informēti visi pretendenti vismaz 3 (trīs) darba dienas iepriekš.</w:t>
      </w:r>
    </w:p>
    <w:p w14:paraId="2853EC97" w14:textId="733FD0E7" w:rsidR="00F4427A" w:rsidRPr="00FE3806" w:rsidRDefault="00F4427A" w:rsidP="00570149">
      <w:pPr>
        <w:pStyle w:val="Sarakstarindkopa"/>
        <w:numPr>
          <w:ilvl w:val="2"/>
          <w:numId w:val="14"/>
        </w:numPr>
        <w:ind w:left="993" w:right="-766" w:hanging="567"/>
        <w:jc w:val="both"/>
        <w:rPr>
          <w:sz w:val="24"/>
          <w:szCs w:val="24"/>
        </w:rPr>
      </w:pPr>
      <w:r w:rsidRPr="00FE3806">
        <w:rPr>
          <w:sz w:val="24"/>
          <w:szCs w:val="24"/>
        </w:rPr>
        <w:t xml:space="preserve">Attiecībā uz pretendentu, kuram būtu piešķiramas līguma slēgšanas tiesības, iepirkuma komisija veic pārbaudi par </w:t>
      </w:r>
      <w:r w:rsidRPr="00FE3806">
        <w:rPr>
          <w:sz w:val="24"/>
        </w:rPr>
        <w:t>PIL</w:t>
      </w:r>
      <w:r w:rsidRPr="00FE3806">
        <w:rPr>
          <w:sz w:val="24"/>
          <w:szCs w:val="24"/>
        </w:rPr>
        <w:t xml:space="preserve"> 42.panta otrās daļas 1., 2., 3., 4., 5., 6., 7., 10., 11., 12., 13. un 14. apakšpunktā noteikto izslēgšanas gadījumu esamību PIL 42.pantā noteiktajā kārtībā, kā arī PIL 43.pantā noteiktajos gadījumos veic uzticamības nodrošināšanai iesniegto pierādījumu vērtēšanu PIL 43.pantā noteiktajā kārtībā.</w:t>
      </w:r>
    </w:p>
    <w:p w14:paraId="66D6FE0E" w14:textId="77777777" w:rsidR="00140BC2" w:rsidRDefault="00140BC2" w:rsidP="009E4A6B">
      <w:pPr>
        <w:pStyle w:val="Sarakstarindkopa"/>
        <w:numPr>
          <w:ilvl w:val="2"/>
          <w:numId w:val="14"/>
        </w:numPr>
        <w:ind w:left="993" w:right="-766" w:hanging="567"/>
        <w:jc w:val="both"/>
        <w:rPr>
          <w:sz w:val="24"/>
          <w:szCs w:val="24"/>
        </w:rPr>
      </w:pPr>
      <w:r w:rsidRPr="00140BC2">
        <w:rPr>
          <w:sz w:val="24"/>
          <w:szCs w:val="24"/>
        </w:rPr>
        <w:t>Saskaņā ar Publisko iepirkumu likuma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6BAF1A35" w14:textId="5451F2A8" w:rsidR="00F4427A" w:rsidRPr="009E4A6B" w:rsidRDefault="00F4427A" w:rsidP="009E4A6B">
      <w:pPr>
        <w:pStyle w:val="Sarakstarindkopa"/>
        <w:numPr>
          <w:ilvl w:val="2"/>
          <w:numId w:val="14"/>
        </w:numPr>
        <w:ind w:left="993" w:right="-766" w:hanging="567"/>
        <w:jc w:val="both"/>
        <w:rPr>
          <w:sz w:val="24"/>
          <w:szCs w:val="24"/>
        </w:rPr>
      </w:pPr>
      <w:r w:rsidRPr="00FE3806">
        <w:rPr>
          <w:sz w:val="24"/>
          <w:szCs w:val="24"/>
        </w:rPr>
        <w:t>Iepirkuma komisija attiecībā uz pretendentu, kuram būtu piešķiramas līguma slēgšanas tiesības, Sankciju likuma 11.</w:t>
      </w:r>
      <w:r w:rsidRPr="00FE3806">
        <w:rPr>
          <w:sz w:val="24"/>
          <w:szCs w:val="24"/>
          <w:vertAlign w:val="superscript"/>
        </w:rPr>
        <w:t xml:space="preserve">1 </w:t>
      </w:r>
      <w:r w:rsidRPr="00FE3806">
        <w:rPr>
          <w:sz w:val="24"/>
          <w:szCs w:val="24"/>
        </w:rPr>
        <w:t xml:space="preserve">pantā noteiktajā kārtībā pārbauda, vai attiecībā uz šo pretendentu, tā valdes vai padomes locekli, patieso labuma guvēju, </w:t>
      </w:r>
      <w:proofErr w:type="spellStart"/>
      <w:r w:rsidRPr="00FE3806">
        <w:rPr>
          <w:sz w:val="24"/>
          <w:szCs w:val="24"/>
        </w:rPr>
        <w:t>pārstāvēttiesīgo</w:t>
      </w:r>
      <w:proofErr w:type="spellEnd"/>
      <w:r w:rsidRPr="00FE3806">
        <w:rPr>
          <w:sz w:val="24"/>
          <w:szCs w:val="24"/>
        </w:rPr>
        <w:t xml:space="preserve"> personu vai prokūristu, vai personu, kura ir pilnvarota pārstāvēt pretendentu darbībās, kas saistītas ar filiāli, vai personālsabiedrības biedru, tā valdes vai padomes locekli, patieso labuma guvēju, </w:t>
      </w:r>
      <w:proofErr w:type="spellStart"/>
      <w:r w:rsidRPr="00FE3806">
        <w:rPr>
          <w:sz w:val="24"/>
          <w:szCs w:val="24"/>
        </w:rPr>
        <w:t>pārstāvēttiesīgo</w:t>
      </w:r>
      <w:proofErr w:type="spellEnd"/>
      <w:r w:rsidRPr="00FE3806">
        <w:rPr>
          <w:sz w:val="24"/>
          <w:szCs w:val="24"/>
        </w:rPr>
        <w:t xml:space="preserve"> personu vai prokūristu, </w:t>
      </w:r>
      <w:r w:rsidRPr="00FE3806">
        <w:rPr>
          <w:sz w:val="24"/>
          <w:szCs w:val="24"/>
        </w:rPr>
        <w:lastRenderedPageBreak/>
        <w:t>ja pretendents ir personālsabiedrība, ir noteiktas starptautiskās vai nacionālās sankcijas vai būtiskas finanšu tirgus intereses ietekmējošas Eiropas Savienības vai Ziemeļatlantijas līguma organizācijas dalībvalsts sankcijas.</w:t>
      </w:r>
      <w:bookmarkEnd w:id="35"/>
    </w:p>
    <w:p w14:paraId="378D5BE4" w14:textId="77777777" w:rsidR="00F4427A" w:rsidRPr="00FE3806" w:rsidRDefault="00F4427A" w:rsidP="009E4A6B">
      <w:pPr>
        <w:pStyle w:val="Virsraksts3"/>
        <w:keepNext w:val="0"/>
        <w:autoSpaceDE/>
        <w:adjustRightInd/>
        <w:spacing w:before="120" w:after="120"/>
        <w:ind w:left="992" w:hanging="567"/>
        <w:jc w:val="center"/>
        <w:rPr>
          <w:rFonts w:ascii="Times New Roman" w:hAnsi="Times New Roman"/>
          <w:b w:val="0"/>
          <w:sz w:val="24"/>
          <w:szCs w:val="24"/>
        </w:rPr>
      </w:pPr>
      <w:r w:rsidRPr="00FE3806">
        <w:rPr>
          <w:rFonts w:ascii="Times New Roman" w:hAnsi="Times New Roman"/>
          <w:sz w:val="24"/>
          <w:szCs w:val="24"/>
        </w:rPr>
        <w:t>9. Lēmuma pieņemšana un atklāta konkursa rezultātu paziņošana</w:t>
      </w:r>
    </w:p>
    <w:p w14:paraId="450AFE63" w14:textId="77777777" w:rsidR="00F4427A" w:rsidRPr="00FE3806" w:rsidRDefault="00F4427A" w:rsidP="00570149">
      <w:pPr>
        <w:pStyle w:val="Apakpunkts"/>
        <w:numPr>
          <w:ilvl w:val="1"/>
          <w:numId w:val="15"/>
        </w:numPr>
        <w:tabs>
          <w:tab w:val="left" w:pos="720"/>
        </w:tabs>
        <w:suppressAutoHyphens w:val="0"/>
        <w:ind w:left="426" w:right="-766" w:hanging="426"/>
        <w:jc w:val="both"/>
        <w:rPr>
          <w:rFonts w:ascii="Times New Roman" w:hAnsi="Times New Roman"/>
          <w:b w:val="0"/>
          <w:sz w:val="24"/>
          <w:lang w:eastAsia="lv-LV"/>
        </w:rPr>
      </w:pPr>
      <w:r w:rsidRPr="00FE3806">
        <w:rPr>
          <w:rFonts w:ascii="Times New Roman" w:hAnsi="Times New Roman"/>
          <w:b w:val="0"/>
          <w:sz w:val="24"/>
          <w:lang w:eastAsia="lv-LV"/>
        </w:rPr>
        <w:t>Iepirkumu komisija pieņem lēmumu slēgt iepirkuma līgumu</w:t>
      </w:r>
      <w:r w:rsidRPr="00FE3806">
        <w:rPr>
          <w:rFonts w:ascii="Times New Roman" w:hAnsi="Times New Roman"/>
          <w:b w:val="0"/>
          <w:sz w:val="24"/>
          <w:lang w:val="lv-LV" w:eastAsia="lv-LV"/>
        </w:rPr>
        <w:t>s</w:t>
      </w:r>
      <w:r w:rsidRPr="00FE3806">
        <w:rPr>
          <w:rFonts w:ascii="Times New Roman" w:hAnsi="Times New Roman"/>
          <w:b w:val="0"/>
          <w:sz w:val="24"/>
          <w:lang w:eastAsia="lv-LV"/>
        </w:rPr>
        <w:t xml:space="preserve">. </w:t>
      </w:r>
    </w:p>
    <w:p w14:paraId="51CDFD85" w14:textId="77777777" w:rsidR="00F4427A" w:rsidRPr="00FE3806" w:rsidRDefault="00F4427A" w:rsidP="00570149">
      <w:pPr>
        <w:pStyle w:val="Apakpunkts"/>
        <w:numPr>
          <w:ilvl w:val="1"/>
          <w:numId w:val="15"/>
        </w:numPr>
        <w:tabs>
          <w:tab w:val="left" w:pos="720"/>
        </w:tabs>
        <w:suppressAutoHyphens w:val="0"/>
        <w:ind w:left="426" w:right="-766" w:hanging="426"/>
        <w:jc w:val="both"/>
        <w:rPr>
          <w:rFonts w:ascii="Times New Roman" w:hAnsi="Times New Roman"/>
          <w:b w:val="0"/>
          <w:bCs/>
          <w:color w:val="000000" w:themeColor="text1"/>
          <w:sz w:val="24"/>
          <w:lang w:eastAsia="lv-LV"/>
        </w:rPr>
      </w:pPr>
      <w:r w:rsidRPr="00FE3806">
        <w:rPr>
          <w:rFonts w:ascii="Times New Roman" w:hAnsi="Times New Roman"/>
          <w:b w:val="0"/>
          <w:bCs/>
          <w:color w:val="000000" w:themeColor="text1"/>
          <w:sz w:val="24"/>
          <w:lang w:val="lv-LV"/>
        </w:rPr>
        <w:t xml:space="preserve">Iepirkuma komisija </w:t>
      </w:r>
      <w:r w:rsidRPr="00FE3806">
        <w:rPr>
          <w:rFonts w:ascii="Times New Roman" w:hAnsi="Times New Roman"/>
          <w:b w:val="0"/>
          <w:bCs/>
          <w:color w:val="000000" w:themeColor="text1"/>
          <w:sz w:val="24"/>
        </w:rPr>
        <w:t xml:space="preserve">triju darbdienu laikā </w:t>
      </w:r>
      <w:r w:rsidRPr="00FE3806">
        <w:rPr>
          <w:rFonts w:ascii="Times New Roman" w:hAnsi="Times New Roman"/>
          <w:b w:val="0"/>
          <w:bCs/>
          <w:color w:val="000000" w:themeColor="text1"/>
          <w:sz w:val="24"/>
          <w:shd w:val="clear" w:color="auto" w:fill="FFFFFF"/>
        </w:rPr>
        <w:t>pēc lēmuma pieņemšanas</w:t>
      </w:r>
      <w:r w:rsidRPr="00FE3806">
        <w:rPr>
          <w:rFonts w:ascii="Times New Roman" w:hAnsi="Times New Roman"/>
          <w:b w:val="0"/>
          <w:bCs/>
          <w:color w:val="000000" w:themeColor="text1"/>
          <w:sz w:val="24"/>
        </w:rPr>
        <w:t xml:space="preserve"> informē visus pretendentus par pieņemto lēmumu attiecībā uz iepirkuma līguma slēgšanu, atbilstoši PIL 37.panta regulējumam.</w:t>
      </w:r>
    </w:p>
    <w:p w14:paraId="6683C42F" w14:textId="77777777" w:rsidR="00F4427A" w:rsidRPr="006F4635" w:rsidRDefault="00F4427A" w:rsidP="00570149">
      <w:pPr>
        <w:pStyle w:val="Apakpunkts"/>
        <w:numPr>
          <w:ilvl w:val="1"/>
          <w:numId w:val="15"/>
        </w:numPr>
        <w:tabs>
          <w:tab w:val="left" w:pos="720"/>
        </w:tabs>
        <w:suppressAutoHyphens w:val="0"/>
        <w:spacing w:after="120"/>
        <w:ind w:left="425" w:right="-766" w:hanging="425"/>
        <w:jc w:val="both"/>
        <w:rPr>
          <w:rFonts w:ascii="Times New Roman" w:hAnsi="Times New Roman"/>
          <w:b w:val="0"/>
          <w:sz w:val="24"/>
          <w:lang w:eastAsia="lv-LV"/>
        </w:rPr>
      </w:pPr>
      <w:r w:rsidRPr="00FE3806">
        <w:rPr>
          <w:rFonts w:ascii="Times New Roman" w:hAnsi="Times New Roman"/>
          <w:b w:val="0"/>
          <w:sz w:val="24"/>
          <w:lang w:val="lv-LV" w:eastAsia="lv-LV"/>
        </w:rPr>
        <w:t xml:space="preserve">Iepirkuma komisija, ievērojot Ministru kabineta 2017.gada 28.februāra noteikumu Nr.107 „Iepirkuma procedūru un metu konkursu norises kārtība” 21.punkta prasības, sagatavo iepirkuma procedūras ziņojumu un publicē to pircēja profilā 5 (piecu) darbdienu laikā pēc </w:t>
      </w:r>
      <w:r w:rsidRPr="006F4635">
        <w:rPr>
          <w:rFonts w:ascii="Times New Roman" w:hAnsi="Times New Roman"/>
          <w:b w:val="0"/>
          <w:sz w:val="24"/>
          <w:lang w:val="lv-LV" w:eastAsia="lv-LV"/>
        </w:rPr>
        <w:t>lēmuma pieņemšanas par iepirkuma procedūras rezultātiem.</w:t>
      </w:r>
    </w:p>
    <w:p w14:paraId="6BBA3D82" w14:textId="77777777" w:rsidR="00F4427A" w:rsidRPr="00FE3806" w:rsidRDefault="00F4427A" w:rsidP="00140BC2">
      <w:pPr>
        <w:pStyle w:val="Apakpunkts"/>
        <w:numPr>
          <w:ilvl w:val="0"/>
          <w:numId w:val="15"/>
        </w:numPr>
        <w:tabs>
          <w:tab w:val="left" w:pos="720"/>
        </w:tabs>
        <w:suppressAutoHyphens w:val="0"/>
        <w:spacing w:before="120" w:after="120"/>
        <w:ind w:left="357" w:hanging="357"/>
        <w:jc w:val="center"/>
        <w:rPr>
          <w:rFonts w:ascii="Times New Roman" w:hAnsi="Times New Roman"/>
          <w:sz w:val="24"/>
          <w:lang w:val="lv-LV" w:eastAsia="lv-LV"/>
        </w:rPr>
      </w:pPr>
      <w:r w:rsidRPr="00FE3806">
        <w:rPr>
          <w:rFonts w:ascii="Times New Roman" w:hAnsi="Times New Roman"/>
          <w:sz w:val="24"/>
          <w:lang w:val="lv-LV" w:eastAsia="lv-LV"/>
        </w:rPr>
        <w:t>Iepirkuma līgums</w:t>
      </w:r>
    </w:p>
    <w:p w14:paraId="62D684E2" w14:textId="286C7DDE" w:rsidR="00F4427A" w:rsidRPr="00FE3806" w:rsidRDefault="00F4427A" w:rsidP="00570149">
      <w:pPr>
        <w:pStyle w:val="Apakpunkts"/>
        <w:numPr>
          <w:ilvl w:val="1"/>
          <w:numId w:val="15"/>
        </w:numPr>
        <w:tabs>
          <w:tab w:val="left" w:pos="567"/>
        </w:tabs>
        <w:suppressAutoHyphens w:val="0"/>
        <w:autoSpaceDE w:val="0"/>
        <w:autoSpaceDN w:val="0"/>
        <w:adjustRightInd w:val="0"/>
        <w:ind w:left="426" w:right="-766" w:hanging="426"/>
        <w:jc w:val="both"/>
        <w:rPr>
          <w:rFonts w:ascii="Times New Roman" w:hAnsi="Times New Roman"/>
          <w:b w:val="0"/>
          <w:sz w:val="24"/>
          <w:lang w:val="lv-LV" w:eastAsia="lv-LV"/>
        </w:rPr>
      </w:pPr>
      <w:r w:rsidRPr="00FE3806">
        <w:rPr>
          <w:rFonts w:ascii="Times New Roman" w:eastAsia="ArialMT" w:hAnsi="Times New Roman"/>
          <w:b w:val="0"/>
          <w:sz w:val="24"/>
          <w:lang w:val="lv-LV"/>
        </w:rPr>
        <w:t xml:space="preserve">Pasūtītājs slēdz iepirkuma līgumu </w:t>
      </w:r>
      <w:r w:rsidR="00FB0A95" w:rsidRPr="00FE3806">
        <w:rPr>
          <w:rFonts w:ascii="Times New Roman" w:eastAsia="ArialMT" w:hAnsi="Times New Roman"/>
          <w:b w:val="0"/>
          <w:sz w:val="24"/>
          <w:lang w:val="lv-LV"/>
        </w:rPr>
        <w:t>attiecīgajā iepirkuma priekšmeta daļā</w:t>
      </w:r>
      <w:r w:rsidR="00276575" w:rsidRPr="00FE3806">
        <w:rPr>
          <w:rFonts w:ascii="Times New Roman" w:eastAsia="ArialMT" w:hAnsi="Times New Roman"/>
          <w:b w:val="0"/>
          <w:sz w:val="24"/>
          <w:lang w:val="lv-LV"/>
        </w:rPr>
        <w:t xml:space="preserve"> (</w:t>
      </w:r>
      <w:r w:rsidR="0004728E">
        <w:rPr>
          <w:rFonts w:ascii="Times New Roman" w:eastAsia="ArialMT" w:hAnsi="Times New Roman"/>
          <w:b w:val="0"/>
          <w:sz w:val="24"/>
          <w:lang w:val="lv-LV"/>
        </w:rPr>
        <w:t>8. pielikums)</w:t>
      </w:r>
      <w:r w:rsidR="00FB0A95" w:rsidRPr="00FE3806">
        <w:rPr>
          <w:rFonts w:ascii="Times New Roman" w:eastAsia="ArialMT" w:hAnsi="Times New Roman"/>
          <w:b w:val="0"/>
          <w:sz w:val="24"/>
          <w:lang w:val="lv-LV"/>
        </w:rPr>
        <w:t>, iepirkuma priekšmeta</w:t>
      </w:r>
      <w:r w:rsidR="0004728E">
        <w:rPr>
          <w:rFonts w:ascii="Times New Roman" w:eastAsia="ArialMT" w:hAnsi="Times New Roman"/>
          <w:b w:val="0"/>
          <w:sz w:val="24"/>
          <w:lang w:val="lv-LV"/>
        </w:rPr>
        <w:t xml:space="preserve"> </w:t>
      </w:r>
      <w:r w:rsidRPr="00FE3806">
        <w:rPr>
          <w:rFonts w:ascii="Times New Roman" w:eastAsia="ArialMT" w:hAnsi="Times New Roman"/>
          <w:b w:val="0"/>
          <w:sz w:val="24"/>
          <w:lang w:val="lv-LV"/>
        </w:rPr>
        <w:t>ar iepirkumu komisijas izraudzīto pretendentu ne agrāk kā nākamajā darbdienā pēc PIL 60.panta septītajā daļā paredzētā nogaidīšanas termiņa beigām, ja Iepirkumu uzraudzības birojam nav PIL 68.pantā noteiktajā kārtībā iesniegts iesniegums par iepirkuma procedūras pārkāpumiem.</w:t>
      </w:r>
    </w:p>
    <w:p w14:paraId="5AB4B83A" w14:textId="77777777" w:rsidR="00F4427A" w:rsidRPr="00FE3806" w:rsidRDefault="00F4427A" w:rsidP="00570149">
      <w:pPr>
        <w:pStyle w:val="Apakpunkts"/>
        <w:numPr>
          <w:ilvl w:val="1"/>
          <w:numId w:val="15"/>
        </w:numPr>
        <w:tabs>
          <w:tab w:val="left" w:pos="567"/>
        </w:tabs>
        <w:suppressAutoHyphens w:val="0"/>
        <w:autoSpaceDE w:val="0"/>
        <w:autoSpaceDN w:val="0"/>
        <w:adjustRightInd w:val="0"/>
        <w:ind w:left="426" w:right="-766" w:hanging="426"/>
        <w:jc w:val="both"/>
        <w:rPr>
          <w:rFonts w:ascii="Times New Roman" w:hAnsi="Times New Roman"/>
          <w:b w:val="0"/>
          <w:sz w:val="24"/>
          <w:lang w:val="lv-LV" w:eastAsia="lv-LV"/>
        </w:rPr>
      </w:pPr>
      <w:r w:rsidRPr="00FE3806">
        <w:rPr>
          <w:rFonts w:ascii="Times New Roman" w:eastAsia="ArialMT" w:hAnsi="Times New Roman"/>
          <w:b w:val="0"/>
          <w:sz w:val="24"/>
          <w:lang w:val="lv-LV"/>
        </w:rPr>
        <w:t>Ja pretendents, kuram piešķirtas iepirkuma līguma slēgšanas tiesības, atsakās slēgt iepirkuma līgumu ar pasūtītāju, iepirkumu komisija ir tiesīga pieņemt lēmumu iepirkuma līguma slēgšanas tiesības piešķi</w:t>
      </w:r>
      <w:r w:rsidRPr="00FE3806">
        <w:rPr>
          <w:rFonts w:ascii="Times New Roman" w:eastAsia="ArialMT" w:hAnsi="Times New Roman"/>
          <w:b w:val="0"/>
          <w:sz w:val="24"/>
          <w:lang w:val="lv-LV" w:eastAsia="en-US"/>
        </w:rPr>
        <w:t xml:space="preserve">rt nākamajam pretendentam, kurš iesniedzis saimnieciski visizdevīgāko piedāvājumu, vai pārtraukt iepirkuma procedūru, neizvēloties nevienu piedāvājumu. </w:t>
      </w:r>
    </w:p>
    <w:p w14:paraId="620C7903" w14:textId="77777777" w:rsidR="00F4427A" w:rsidRPr="00FE3806" w:rsidRDefault="00F4427A" w:rsidP="00570149">
      <w:pPr>
        <w:pStyle w:val="Apakpunkts"/>
        <w:numPr>
          <w:ilvl w:val="1"/>
          <w:numId w:val="15"/>
        </w:numPr>
        <w:tabs>
          <w:tab w:val="left" w:pos="567"/>
        </w:tabs>
        <w:suppressAutoHyphens w:val="0"/>
        <w:autoSpaceDE w:val="0"/>
        <w:autoSpaceDN w:val="0"/>
        <w:adjustRightInd w:val="0"/>
        <w:ind w:left="426" w:right="-766" w:hanging="426"/>
        <w:jc w:val="both"/>
        <w:rPr>
          <w:rFonts w:ascii="Times New Roman" w:hAnsi="Times New Roman"/>
          <w:b w:val="0"/>
          <w:sz w:val="24"/>
          <w:lang w:val="lv-LV" w:eastAsia="lv-LV"/>
        </w:rPr>
      </w:pPr>
      <w:r w:rsidRPr="00FE3806">
        <w:rPr>
          <w:rFonts w:ascii="Times New Roman" w:eastAsia="ArialMT" w:hAnsi="Times New Roman"/>
          <w:b w:val="0"/>
          <w:sz w:val="24"/>
          <w:lang w:val="lv-LV" w:eastAsia="en-US"/>
        </w:rPr>
        <w:t>Ja pieņemts lēmums iepirkuma līguma slēgšanas tiesības piešķirt nākamajam pretendentam, kurš iesniedzis saimnieciski visizdevīgāko piedāvājumu, bet tas atsakās slēgt iepirkuma līgumu, iepirkumu komisija pieņem lēmumu pārtraukt iepirkuma procedūru, neizvēloties nevienu piedāvājumu.</w:t>
      </w:r>
    </w:p>
    <w:p w14:paraId="138B502B" w14:textId="77777777" w:rsidR="00F4427A" w:rsidRPr="00FE3806" w:rsidRDefault="00F4427A" w:rsidP="00570149">
      <w:pPr>
        <w:pStyle w:val="Apakpunkts"/>
        <w:numPr>
          <w:ilvl w:val="1"/>
          <w:numId w:val="15"/>
        </w:numPr>
        <w:tabs>
          <w:tab w:val="left" w:pos="567"/>
        </w:tabs>
        <w:suppressAutoHyphens w:val="0"/>
        <w:autoSpaceDE w:val="0"/>
        <w:autoSpaceDN w:val="0"/>
        <w:adjustRightInd w:val="0"/>
        <w:spacing w:after="120"/>
        <w:ind w:left="425" w:right="-766" w:hanging="425"/>
        <w:jc w:val="both"/>
        <w:rPr>
          <w:rFonts w:ascii="Times New Roman" w:hAnsi="Times New Roman"/>
          <w:sz w:val="24"/>
        </w:rPr>
      </w:pPr>
      <w:r w:rsidRPr="00FE3806">
        <w:rPr>
          <w:rFonts w:ascii="Times New Roman" w:eastAsia="ArialMT" w:hAnsi="Times New Roman"/>
          <w:b w:val="0"/>
          <w:sz w:val="24"/>
          <w:lang w:val="lv-LV"/>
        </w:rPr>
        <w:t>Pasūtītājs pēc tam, kad noslēgts iepirkuma līgums vai pieņemts lēmums par iepirkuma procedūras izbeigšanu vai pārtraukšanu, sagatavo un iesniedz publicēšanai publikāciju vadības sistēmā paziņojumu par līguma slēgšanas tiesību piešķiršanu saskaņā ar PIL 29.pantu un, ja attiecināms, ievieto pircēja profilā iepirkuma līguma pamattekstu saskaņā ar PIL 60.panta desmito daļu.</w:t>
      </w:r>
    </w:p>
    <w:p w14:paraId="628F408F" w14:textId="58773192" w:rsidR="00F4427A" w:rsidRPr="00FE3806" w:rsidRDefault="00F4427A" w:rsidP="00570149">
      <w:pPr>
        <w:pStyle w:val="Apakpunkts"/>
        <w:numPr>
          <w:ilvl w:val="1"/>
          <w:numId w:val="15"/>
        </w:numPr>
        <w:tabs>
          <w:tab w:val="left" w:pos="567"/>
        </w:tabs>
        <w:suppressAutoHyphens w:val="0"/>
        <w:autoSpaceDE w:val="0"/>
        <w:autoSpaceDN w:val="0"/>
        <w:adjustRightInd w:val="0"/>
        <w:spacing w:after="120"/>
        <w:ind w:left="425" w:right="-766" w:hanging="425"/>
        <w:jc w:val="both"/>
        <w:rPr>
          <w:rFonts w:ascii="Times New Roman" w:hAnsi="Times New Roman"/>
          <w:sz w:val="24"/>
        </w:rPr>
      </w:pPr>
      <w:r w:rsidRPr="00FE3806">
        <w:rPr>
          <w:rFonts w:ascii="Times New Roman" w:eastAsia="ArialMT" w:hAnsi="Times New Roman"/>
          <w:b w:val="0"/>
          <w:sz w:val="24"/>
          <w:lang w:val="lv-LV"/>
        </w:rPr>
        <w:t xml:space="preserve">Pasūtītājs ne vēlāk kā </w:t>
      </w:r>
      <w:r w:rsidR="0008698E">
        <w:rPr>
          <w:rFonts w:ascii="Times New Roman" w:eastAsia="ArialMT" w:hAnsi="Times New Roman"/>
          <w:b w:val="0"/>
          <w:sz w:val="24"/>
          <w:lang w:val="lv-LV"/>
        </w:rPr>
        <w:t>desmit</w:t>
      </w:r>
      <w:r w:rsidRPr="00FE3806">
        <w:rPr>
          <w:rFonts w:ascii="Times New Roman" w:eastAsia="ArialMT" w:hAnsi="Times New Roman"/>
          <w:b w:val="0"/>
          <w:sz w:val="24"/>
          <w:lang w:val="lv-LV"/>
        </w:rPr>
        <w:t xml:space="preserve"> darbdienu laikā pēc iepirkuma līguma izpildes papildina līgumu reģistra ierakstu publikāciju vadības sistēmā saskaņā ar PIL </w:t>
      </w:r>
      <w:r w:rsidR="00C75017" w:rsidRPr="00C75017">
        <w:rPr>
          <w:rFonts w:ascii="Times New Roman" w:eastAsia="ArialMT" w:hAnsi="Times New Roman"/>
          <w:b w:val="0"/>
          <w:sz w:val="24"/>
          <w:lang w:val="lv-LV"/>
        </w:rPr>
        <w:t>33.</w:t>
      </w:r>
      <w:r w:rsidR="00C75017" w:rsidRPr="00C75017">
        <w:rPr>
          <w:rFonts w:ascii="Times New Roman" w:eastAsia="ArialMT" w:hAnsi="Times New Roman"/>
          <w:b w:val="0"/>
          <w:sz w:val="24"/>
          <w:vertAlign w:val="superscript"/>
          <w:lang w:val="lv-LV"/>
        </w:rPr>
        <w:t>1</w:t>
      </w:r>
      <w:r w:rsidR="00C75017" w:rsidRPr="00C75017">
        <w:rPr>
          <w:rFonts w:ascii="Times New Roman" w:eastAsia="ArialMT" w:hAnsi="Times New Roman"/>
          <w:b w:val="0"/>
          <w:sz w:val="24"/>
          <w:lang w:val="lv-LV"/>
        </w:rPr>
        <w:t xml:space="preserve"> </w:t>
      </w:r>
      <w:r w:rsidRPr="00FE3806">
        <w:rPr>
          <w:rFonts w:ascii="Times New Roman" w:eastAsia="ArialMT" w:hAnsi="Times New Roman"/>
          <w:b w:val="0"/>
          <w:sz w:val="24"/>
          <w:lang w:val="lv-LV"/>
        </w:rPr>
        <w:t xml:space="preserve">panta </w:t>
      </w:r>
      <w:r w:rsidR="00C75017">
        <w:rPr>
          <w:rFonts w:ascii="Times New Roman" w:eastAsia="ArialMT" w:hAnsi="Times New Roman"/>
          <w:b w:val="0"/>
          <w:sz w:val="24"/>
          <w:lang w:val="lv-LV"/>
        </w:rPr>
        <w:t>pirmās</w:t>
      </w:r>
      <w:r w:rsidRPr="00FE3806">
        <w:rPr>
          <w:rFonts w:ascii="Times New Roman" w:eastAsia="ArialMT" w:hAnsi="Times New Roman"/>
          <w:b w:val="0"/>
          <w:sz w:val="24"/>
          <w:lang w:val="lv-LV"/>
        </w:rPr>
        <w:t xml:space="preserve"> daļas nosacījumiem.</w:t>
      </w:r>
    </w:p>
    <w:p w14:paraId="2CAC9DF8" w14:textId="77777777" w:rsidR="00F4427A" w:rsidRPr="00FE3806" w:rsidRDefault="00F4427A" w:rsidP="00140BC2">
      <w:pPr>
        <w:pStyle w:val="Virsraksts2"/>
        <w:tabs>
          <w:tab w:val="left" w:pos="567"/>
          <w:tab w:val="left" w:pos="720"/>
        </w:tabs>
        <w:spacing w:before="120" w:after="120"/>
        <w:jc w:val="center"/>
        <w:rPr>
          <w:rFonts w:ascii="Times New Roman" w:hAnsi="Times New Roman"/>
          <w:i w:val="0"/>
          <w:sz w:val="24"/>
          <w:szCs w:val="24"/>
        </w:rPr>
      </w:pPr>
      <w:bookmarkStart w:id="39" w:name="_Toc61422149"/>
      <w:bookmarkStart w:id="40" w:name="_Toc59334739"/>
      <w:bookmarkEnd w:id="36"/>
      <w:bookmarkEnd w:id="37"/>
      <w:r w:rsidRPr="00FE3806">
        <w:rPr>
          <w:rFonts w:ascii="Times New Roman" w:hAnsi="Times New Roman"/>
          <w:i w:val="0"/>
          <w:sz w:val="24"/>
          <w:szCs w:val="24"/>
        </w:rPr>
        <w:t>11. Iepirkumu komisijas tiesības un pienākumi</w:t>
      </w:r>
    </w:p>
    <w:p w14:paraId="7534FBC5" w14:textId="77777777" w:rsidR="00F4427A" w:rsidRPr="00FE3806" w:rsidRDefault="00F4427A" w:rsidP="00570149">
      <w:pPr>
        <w:pStyle w:val="Virsraksts2"/>
        <w:tabs>
          <w:tab w:val="left" w:pos="567"/>
          <w:tab w:val="left" w:pos="720"/>
        </w:tabs>
        <w:spacing w:before="0" w:after="0"/>
        <w:ind w:right="-766"/>
        <w:rPr>
          <w:rFonts w:ascii="Times New Roman" w:hAnsi="Times New Roman"/>
          <w:b w:val="0"/>
          <w:i w:val="0"/>
          <w:sz w:val="24"/>
          <w:szCs w:val="24"/>
        </w:rPr>
      </w:pPr>
      <w:r w:rsidRPr="00FE3806">
        <w:rPr>
          <w:rFonts w:ascii="Times New Roman" w:hAnsi="Times New Roman"/>
          <w:b w:val="0"/>
          <w:i w:val="0"/>
          <w:sz w:val="24"/>
          <w:szCs w:val="24"/>
        </w:rPr>
        <w:t>11.1.</w:t>
      </w:r>
      <w:r w:rsidRPr="00FE3806">
        <w:rPr>
          <w:rFonts w:ascii="Times New Roman" w:hAnsi="Times New Roman"/>
          <w:b w:val="0"/>
          <w:i w:val="0"/>
          <w:sz w:val="24"/>
          <w:szCs w:val="24"/>
          <w:u w:val="single"/>
        </w:rPr>
        <w:t>Iepirkumu komisijai ir tiesības</w:t>
      </w:r>
      <w:bookmarkEnd w:id="39"/>
      <w:bookmarkEnd w:id="40"/>
      <w:r w:rsidRPr="00FE3806">
        <w:rPr>
          <w:rFonts w:ascii="Times New Roman" w:hAnsi="Times New Roman"/>
          <w:b w:val="0"/>
          <w:i w:val="0"/>
          <w:sz w:val="24"/>
          <w:szCs w:val="24"/>
        </w:rPr>
        <w:t>:</w:t>
      </w:r>
    </w:p>
    <w:p w14:paraId="0CABBC1D" w14:textId="77777777" w:rsidR="00F4427A" w:rsidRPr="00FE3806" w:rsidRDefault="00F4427A" w:rsidP="00570149">
      <w:pPr>
        <w:pStyle w:val="naisf"/>
        <w:numPr>
          <w:ilvl w:val="2"/>
          <w:numId w:val="16"/>
        </w:numPr>
        <w:tabs>
          <w:tab w:val="left" w:pos="1134"/>
        </w:tabs>
        <w:spacing w:before="0" w:beforeAutospacing="0" w:after="0" w:afterAutospacing="0"/>
        <w:ind w:left="993" w:right="-766" w:hanging="567"/>
        <w:rPr>
          <w:bCs/>
          <w:iCs/>
          <w:lang w:val="lv-LV" w:eastAsia="lv-LV"/>
        </w:rPr>
      </w:pPr>
      <w:r w:rsidRPr="00FE3806">
        <w:rPr>
          <w:bCs/>
          <w:iCs/>
          <w:lang w:val="lv-LV" w:eastAsia="lv-LV"/>
        </w:rPr>
        <w:t>pieprasīt, lai pretendents precizētu informāciju par savu piedāvājumu, ja tas nepieciešams pretendentu atlasei, piedāvājumu atbilstības pārbaudei, kā arī piedāvājumu vērtēšanai;</w:t>
      </w:r>
    </w:p>
    <w:p w14:paraId="335C6EA4" w14:textId="77777777" w:rsidR="00F4427A" w:rsidRPr="00FE3806" w:rsidRDefault="00F4427A" w:rsidP="00570149">
      <w:pPr>
        <w:pStyle w:val="naisf"/>
        <w:numPr>
          <w:ilvl w:val="2"/>
          <w:numId w:val="16"/>
        </w:numPr>
        <w:tabs>
          <w:tab w:val="left" w:pos="1134"/>
        </w:tabs>
        <w:spacing w:before="0" w:beforeAutospacing="0" w:after="0" w:afterAutospacing="0"/>
        <w:ind w:left="993" w:right="-766" w:hanging="567"/>
        <w:rPr>
          <w:bCs/>
          <w:iCs/>
          <w:lang w:val="lv-LV" w:eastAsia="lv-LV"/>
        </w:rPr>
      </w:pPr>
      <w:r w:rsidRPr="00FE3806">
        <w:rPr>
          <w:bCs/>
          <w:iCs/>
          <w:lang w:val="lv-LV" w:eastAsia="lv-LV"/>
        </w:rPr>
        <w:t xml:space="preserve">pārbaudīt zemāko cenu veidošanos, lai pārliecinātos, vai nav saņemts nepamatoti lēts piedāvājums; </w:t>
      </w:r>
    </w:p>
    <w:p w14:paraId="7C0D55B4" w14:textId="77777777" w:rsidR="00F4427A" w:rsidRPr="00FE3806" w:rsidRDefault="00F4427A" w:rsidP="00570149">
      <w:pPr>
        <w:pStyle w:val="naisf"/>
        <w:numPr>
          <w:ilvl w:val="2"/>
          <w:numId w:val="16"/>
        </w:numPr>
        <w:tabs>
          <w:tab w:val="left" w:pos="1134"/>
        </w:tabs>
        <w:spacing w:before="0" w:beforeAutospacing="0" w:after="0" w:afterAutospacing="0"/>
        <w:ind w:left="993" w:right="-766" w:hanging="567"/>
        <w:rPr>
          <w:bCs/>
          <w:iCs/>
          <w:lang w:val="lv-LV" w:eastAsia="lv-LV"/>
        </w:rPr>
      </w:pPr>
      <w:r w:rsidRPr="00FE3806">
        <w:rPr>
          <w:bCs/>
          <w:iCs/>
          <w:lang w:val="lv-LV" w:eastAsia="lv-LV"/>
        </w:rPr>
        <w:t>lemt par piedāvājumu noformējuma atbilstību atklāta konkursa nolikumā iekļautajām prasībām;</w:t>
      </w:r>
    </w:p>
    <w:p w14:paraId="269DC936" w14:textId="77777777" w:rsidR="00F4427A" w:rsidRPr="00FE3806" w:rsidRDefault="00F4427A" w:rsidP="00570149">
      <w:pPr>
        <w:pStyle w:val="naisf"/>
        <w:numPr>
          <w:ilvl w:val="2"/>
          <w:numId w:val="16"/>
        </w:numPr>
        <w:tabs>
          <w:tab w:val="left" w:pos="1134"/>
        </w:tabs>
        <w:spacing w:before="0" w:beforeAutospacing="0" w:after="0" w:afterAutospacing="0"/>
        <w:ind w:left="993" w:right="-766" w:hanging="567"/>
        <w:rPr>
          <w:bCs/>
          <w:iCs/>
          <w:lang w:val="lv-LV" w:eastAsia="lv-LV"/>
        </w:rPr>
      </w:pPr>
      <w:r w:rsidRPr="00FE3806">
        <w:rPr>
          <w:bCs/>
          <w:iCs/>
          <w:lang w:val="lv-LV" w:eastAsia="lv-LV"/>
        </w:rPr>
        <w:t>noraidīt piedāvājumus, ja tie neatbilst PIL un atklāta konkursa nolikuma prasībām;</w:t>
      </w:r>
    </w:p>
    <w:p w14:paraId="0E3CE8F9" w14:textId="77777777" w:rsidR="00F4427A" w:rsidRPr="00FE3806" w:rsidRDefault="00F4427A" w:rsidP="00570149">
      <w:pPr>
        <w:pStyle w:val="naisf"/>
        <w:numPr>
          <w:ilvl w:val="2"/>
          <w:numId w:val="16"/>
        </w:numPr>
        <w:tabs>
          <w:tab w:val="left" w:pos="1134"/>
        </w:tabs>
        <w:spacing w:before="0" w:beforeAutospacing="0" w:after="0" w:afterAutospacing="0"/>
        <w:ind w:left="1080" w:right="-766" w:hanging="654"/>
        <w:rPr>
          <w:bCs/>
          <w:iCs/>
          <w:lang w:val="lv-LV" w:eastAsia="lv-LV"/>
        </w:rPr>
      </w:pPr>
      <w:r w:rsidRPr="00FE3806">
        <w:rPr>
          <w:bCs/>
          <w:iCs/>
          <w:lang w:val="lv-LV" w:eastAsia="lv-LV"/>
        </w:rPr>
        <w:t>labot aritmētiskas kļūdas pretendentu finanšu piedāvājumos;</w:t>
      </w:r>
    </w:p>
    <w:p w14:paraId="51C24F74" w14:textId="77777777" w:rsidR="00F4427A" w:rsidRPr="00FE3806" w:rsidRDefault="00F4427A" w:rsidP="00570149">
      <w:pPr>
        <w:pStyle w:val="naisf"/>
        <w:numPr>
          <w:ilvl w:val="2"/>
          <w:numId w:val="16"/>
        </w:numPr>
        <w:spacing w:before="0" w:beforeAutospacing="0" w:after="0" w:afterAutospacing="0"/>
        <w:ind w:left="1134" w:right="-766" w:hanging="708"/>
        <w:rPr>
          <w:bCs/>
          <w:iCs/>
          <w:lang w:val="lv-LV" w:eastAsia="lv-LV"/>
        </w:rPr>
      </w:pPr>
      <w:r w:rsidRPr="00FE3806">
        <w:rPr>
          <w:bCs/>
          <w:iCs/>
          <w:lang w:val="lv-LV" w:eastAsia="lv-LV"/>
        </w:rPr>
        <w:lastRenderedPageBreak/>
        <w:t>pieaicināt ekspertus pretendentu atlasei, piedāvājumu atbilstības pārbaudei un vērtēšanai;</w:t>
      </w:r>
    </w:p>
    <w:p w14:paraId="266EFB6B" w14:textId="77777777" w:rsidR="00F4427A" w:rsidRPr="00FE3806" w:rsidRDefault="00F4427A" w:rsidP="00570149">
      <w:pPr>
        <w:pStyle w:val="naisf"/>
        <w:numPr>
          <w:ilvl w:val="2"/>
          <w:numId w:val="16"/>
        </w:numPr>
        <w:tabs>
          <w:tab w:val="left" w:pos="1134"/>
        </w:tabs>
        <w:spacing w:before="0" w:beforeAutospacing="0" w:after="0" w:afterAutospacing="0"/>
        <w:ind w:left="993" w:right="-766" w:hanging="567"/>
        <w:rPr>
          <w:bCs/>
          <w:iCs/>
          <w:lang w:val="lv-LV"/>
        </w:rPr>
      </w:pPr>
      <w:r w:rsidRPr="00FE3806">
        <w:rPr>
          <w:bCs/>
          <w:iCs/>
          <w:lang w:val="lv-LV"/>
        </w:rPr>
        <w:t>izvēlēties nākamo saimnieciski visizdevīgāko piedāvājumu, ja izraudzītais pretendents atsakās slēgt iepirkuma līgumu ar pasūtītāju.</w:t>
      </w:r>
      <w:bookmarkStart w:id="41" w:name="_Toc61422150"/>
      <w:bookmarkStart w:id="42" w:name="_Toc59334740"/>
    </w:p>
    <w:p w14:paraId="0AB00F64" w14:textId="77777777" w:rsidR="00F4427A" w:rsidRPr="00FE3806" w:rsidRDefault="00F4427A" w:rsidP="00570149">
      <w:pPr>
        <w:pStyle w:val="Virsraksts2"/>
        <w:numPr>
          <w:ilvl w:val="1"/>
          <w:numId w:val="16"/>
        </w:numPr>
        <w:tabs>
          <w:tab w:val="left" w:pos="426"/>
        </w:tabs>
        <w:spacing w:before="0" w:after="0"/>
        <w:ind w:left="567" w:right="-766" w:hanging="567"/>
        <w:rPr>
          <w:rFonts w:ascii="Times New Roman" w:hAnsi="Times New Roman"/>
          <w:b w:val="0"/>
          <w:bCs w:val="0"/>
          <w:i w:val="0"/>
          <w:iCs w:val="0"/>
          <w:color w:val="000000"/>
          <w:sz w:val="24"/>
          <w:szCs w:val="24"/>
        </w:rPr>
      </w:pPr>
      <w:r w:rsidRPr="00FE3806">
        <w:rPr>
          <w:rFonts w:ascii="Times New Roman" w:hAnsi="Times New Roman"/>
          <w:b w:val="0"/>
          <w:bCs w:val="0"/>
          <w:i w:val="0"/>
          <w:iCs w:val="0"/>
          <w:color w:val="000000"/>
          <w:sz w:val="24"/>
          <w:szCs w:val="24"/>
          <w:u w:val="single"/>
        </w:rPr>
        <w:t>Iepirkumu komisijai ir pienākum</w:t>
      </w:r>
      <w:bookmarkEnd w:id="41"/>
      <w:bookmarkEnd w:id="42"/>
      <w:r w:rsidRPr="00FE3806">
        <w:rPr>
          <w:rFonts w:ascii="Times New Roman" w:hAnsi="Times New Roman"/>
          <w:b w:val="0"/>
          <w:bCs w:val="0"/>
          <w:i w:val="0"/>
          <w:iCs w:val="0"/>
          <w:color w:val="000000"/>
          <w:sz w:val="24"/>
          <w:szCs w:val="24"/>
          <w:u w:val="single"/>
        </w:rPr>
        <w:t>s</w:t>
      </w:r>
      <w:r w:rsidRPr="00FE3806">
        <w:rPr>
          <w:rFonts w:ascii="Times New Roman" w:hAnsi="Times New Roman"/>
          <w:b w:val="0"/>
          <w:bCs w:val="0"/>
          <w:i w:val="0"/>
          <w:iCs w:val="0"/>
          <w:color w:val="000000"/>
          <w:sz w:val="24"/>
          <w:szCs w:val="24"/>
        </w:rPr>
        <w:t xml:space="preserve">: </w:t>
      </w:r>
    </w:p>
    <w:p w14:paraId="1F4B28CD" w14:textId="77777777" w:rsidR="00F4427A" w:rsidRPr="00FE3806" w:rsidRDefault="00F4427A" w:rsidP="00570149">
      <w:pPr>
        <w:pStyle w:val="naisf"/>
        <w:numPr>
          <w:ilvl w:val="2"/>
          <w:numId w:val="16"/>
        </w:numPr>
        <w:tabs>
          <w:tab w:val="left" w:pos="1134"/>
        </w:tabs>
        <w:spacing w:before="0" w:beforeAutospacing="0" w:after="0" w:afterAutospacing="0"/>
        <w:ind w:right="-766" w:hanging="294"/>
        <w:rPr>
          <w:bCs/>
          <w:iCs/>
          <w:lang w:val="lv-LV" w:eastAsia="lv-LV"/>
        </w:rPr>
      </w:pPr>
      <w:r w:rsidRPr="00FE3806">
        <w:rPr>
          <w:bCs/>
          <w:iCs/>
          <w:lang w:val="lv-LV" w:eastAsia="lv-LV"/>
        </w:rPr>
        <w:t>izstrādāt un apstiprināt iepirkuma procedūras dokumentus;</w:t>
      </w:r>
    </w:p>
    <w:p w14:paraId="2169002A" w14:textId="77777777" w:rsidR="00F4427A" w:rsidRPr="00FE3806" w:rsidRDefault="00F4427A" w:rsidP="00570149">
      <w:pPr>
        <w:pStyle w:val="naisf"/>
        <w:numPr>
          <w:ilvl w:val="2"/>
          <w:numId w:val="16"/>
        </w:numPr>
        <w:tabs>
          <w:tab w:val="left" w:pos="1134"/>
        </w:tabs>
        <w:spacing w:before="0" w:beforeAutospacing="0" w:after="0" w:afterAutospacing="0"/>
        <w:ind w:right="-766" w:hanging="294"/>
        <w:rPr>
          <w:bCs/>
          <w:iCs/>
          <w:lang w:val="lv-LV" w:eastAsia="lv-LV"/>
        </w:rPr>
      </w:pPr>
      <w:r w:rsidRPr="00FE3806">
        <w:rPr>
          <w:bCs/>
          <w:iCs/>
          <w:lang w:val="lv-LV" w:eastAsia="lv-LV"/>
        </w:rPr>
        <w:t>nodrošināt atklāta konkursa norises dokumentēšanu;</w:t>
      </w:r>
    </w:p>
    <w:p w14:paraId="54380DDE" w14:textId="77777777" w:rsidR="00F4427A" w:rsidRPr="00FE3806" w:rsidRDefault="00F4427A" w:rsidP="00570149">
      <w:pPr>
        <w:pStyle w:val="naisf"/>
        <w:numPr>
          <w:ilvl w:val="2"/>
          <w:numId w:val="16"/>
        </w:numPr>
        <w:spacing w:before="0" w:beforeAutospacing="0" w:after="0" w:afterAutospacing="0"/>
        <w:ind w:left="1134" w:right="-766" w:hanging="708"/>
        <w:rPr>
          <w:bCs/>
          <w:iCs/>
          <w:lang w:val="lv-LV" w:eastAsia="lv-LV"/>
        </w:rPr>
      </w:pPr>
      <w:r w:rsidRPr="00FE3806">
        <w:rPr>
          <w:bCs/>
          <w:iCs/>
          <w:lang w:val="lv-LV" w:eastAsia="lv-LV"/>
        </w:rPr>
        <w:t>nodrošināt pretendentu brīvu konkurenci, kā arī vienlīdzīgu un taisnīgu attieksmi pret tiem;</w:t>
      </w:r>
    </w:p>
    <w:p w14:paraId="0578E9D9" w14:textId="77777777" w:rsidR="00F4427A" w:rsidRPr="00FE3806" w:rsidRDefault="00F4427A" w:rsidP="00570149">
      <w:pPr>
        <w:pStyle w:val="naisf"/>
        <w:numPr>
          <w:ilvl w:val="2"/>
          <w:numId w:val="16"/>
        </w:numPr>
        <w:tabs>
          <w:tab w:val="left" w:pos="1134"/>
        </w:tabs>
        <w:spacing w:before="0" w:beforeAutospacing="0" w:after="0" w:afterAutospacing="0"/>
        <w:ind w:right="-766" w:hanging="294"/>
        <w:rPr>
          <w:bCs/>
          <w:iCs/>
          <w:lang w:val="lv-LV" w:eastAsia="lv-LV"/>
        </w:rPr>
      </w:pPr>
      <w:r w:rsidRPr="00FE3806">
        <w:rPr>
          <w:bCs/>
          <w:iCs/>
          <w:lang w:val="lv-LV" w:eastAsia="lv-LV"/>
        </w:rPr>
        <w:t>nodrošināt konfidenciālas informācijas neizpaušanu;</w:t>
      </w:r>
    </w:p>
    <w:p w14:paraId="0AAFE867" w14:textId="77777777" w:rsidR="00F4427A" w:rsidRPr="00FE3806" w:rsidRDefault="00F4427A" w:rsidP="00570149">
      <w:pPr>
        <w:pStyle w:val="naisf"/>
        <w:numPr>
          <w:ilvl w:val="2"/>
          <w:numId w:val="16"/>
        </w:numPr>
        <w:spacing w:before="0" w:beforeAutospacing="0" w:after="0" w:afterAutospacing="0"/>
        <w:ind w:left="1134" w:right="-766" w:hanging="708"/>
        <w:rPr>
          <w:bCs/>
          <w:iCs/>
          <w:lang w:val="lv-LV" w:eastAsia="lv-LV"/>
        </w:rPr>
      </w:pPr>
      <w:r w:rsidRPr="00FE3806">
        <w:rPr>
          <w:bCs/>
          <w:iCs/>
          <w:lang w:val="lv-LV" w:eastAsia="lv-LV"/>
        </w:rPr>
        <w:t>vērtēt pretendentus un to iesniegtos piedāvājumus saskaņā ar PIL, citiem normatīvajiem aktiem un atklāta konkursa nolikumu, izvēlēties piedāvājumu, vai pieņemt lēmumu par atklāta konkursa izbeigšanu vai pārtraukšanu, neizvēloties nevienu piedāvājumu;</w:t>
      </w:r>
    </w:p>
    <w:p w14:paraId="19735E3C" w14:textId="77777777" w:rsidR="00F4427A" w:rsidRPr="00FE3806" w:rsidRDefault="00F4427A" w:rsidP="00570149">
      <w:pPr>
        <w:pStyle w:val="naisf"/>
        <w:numPr>
          <w:ilvl w:val="2"/>
          <w:numId w:val="16"/>
        </w:numPr>
        <w:spacing w:before="0" w:beforeAutospacing="0" w:after="0" w:afterAutospacing="0"/>
        <w:ind w:left="1134" w:right="-766" w:hanging="708"/>
        <w:rPr>
          <w:bCs/>
          <w:iCs/>
          <w:lang w:val="lv-LV" w:eastAsia="lv-LV"/>
        </w:rPr>
      </w:pPr>
      <w:r w:rsidRPr="00FE3806">
        <w:rPr>
          <w:bCs/>
          <w:iCs/>
          <w:lang w:val="lv-LV" w:eastAsia="lv-LV"/>
        </w:rPr>
        <w:t>pēc ieinteresēto pretendentu pieprasījuma normatīvajos aktos noteiktajā kārtībā sniegt informāciju par iepirkuma procedūras dokumentos iekļautajām prasībām;</w:t>
      </w:r>
    </w:p>
    <w:p w14:paraId="79F2DAB7" w14:textId="77777777" w:rsidR="00F4427A" w:rsidRPr="00FE3806" w:rsidRDefault="00F4427A" w:rsidP="00570149">
      <w:pPr>
        <w:pStyle w:val="naisf"/>
        <w:numPr>
          <w:ilvl w:val="2"/>
          <w:numId w:val="16"/>
        </w:numPr>
        <w:spacing w:before="0" w:beforeAutospacing="0" w:after="0" w:afterAutospacing="0"/>
        <w:ind w:left="1134" w:right="-766" w:hanging="708"/>
        <w:rPr>
          <w:bCs/>
          <w:iCs/>
          <w:lang w:val="lv-LV" w:eastAsia="lv-LV"/>
        </w:rPr>
      </w:pPr>
      <w:r w:rsidRPr="00FE3806">
        <w:rPr>
          <w:bCs/>
          <w:iCs/>
          <w:lang w:val="lv-LV" w:eastAsia="lv-LV"/>
        </w:rPr>
        <w:t>triju darbdienu laikā pēc lēmuma pieņemšanas vienlaikus rakstiski informēt visus pretendentus par atklāta konkursa rezultātiem.</w:t>
      </w:r>
    </w:p>
    <w:p w14:paraId="74BDA426" w14:textId="77777777" w:rsidR="00F4427A" w:rsidRPr="00FE3806" w:rsidRDefault="00F4427A" w:rsidP="00140BC2">
      <w:pPr>
        <w:pStyle w:val="Virsraksts2"/>
        <w:keepNext w:val="0"/>
        <w:spacing w:before="120" w:after="120"/>
        <w:jc w:val="center"/>
        <w:rPr>
          <w:rFonts w:ascii="Times New Roman" w:hAnsi="Times New Roman"/>
          <w:i w:val="0"/>
          <w:sz w:val="24"/>
          <w:szCs w:val="24"/>
        </w:rPr>
      </w:pPr>
      <w:bookmarkStart w:id="43" w:name="_Toc61422152"/>
      <w:bookmarkStart w:id="44" w:name="_Toc59334742"/>
      <w:r w:rsidRPr="00FE3806">
        <w:rPr>
          <w:rFonts w:ascii="Times New Roman" w:hAnsi="Times New Roman"/>
          <w:i w:val="0"/>
          <w:sz w:val="24"/>
          <w:szCs w:val="24"/>
        </w:rPr>
        <w:t>12. Pretendenta tiesības un pienākumi</w:t>
      </w:r>
    </w:p>
    <w:p w14:paraId="2A4F47CF" w14:textId="77777777" w:rsidR="00F4427A" w:rsidRPr="00FE3806" w:rsidRDefault="00F4427A" w:rsidP="00570149">
      <w:pPr>
        <w:pStyle w:val="Virsraksts2"/>
        <w:keepNext w:val="0"/>
        <w:numPr>
          <w:ilvl w:val="1"/>
          <w:numId w:val="17"/>
        </w:numPr>
        <w:tabs>
          <w:tab w:val="left" w:pos="567"/>
        </w:tabs>
        <w:spacing w:before="0" w:after="0"/>
        <w:ind w:right="-766"/>
        <w:rPr>
          <w:rFonts w:ascii="Times New Roman" w:hAnsi="Times New Roman"/>
          <w:b w:val="0"/>
          <w:i w:val="0"/>
          <w:sz w:val="24"/>
          <w:szCs w:val="24"/>
        </w:rPr>
      </w:pPr>
      <w:r w:rsidRPr="00FE3806">
        <w:rPr>
          <w:rFonts w:ascii="Times New Roman" w:hAnsi="Times New Roman"/>
          <w:b w:val="0"/>
          <w:i w:val="0"/>
          <w:sz w:val="24"/>
          <w:szCs w:val="24"/>
          <w:u w:val="single"/>
        </w:rPr>
        <w:t>Pretendentam ir tiesības</w:t>
      </w:r>
      <w:bookmarkEnd w:id="43"/>
      <w:bookmarkEnd w:id="44"/>
      <w:r w:rsidRPr="00FE3806">
        <w:rPr>
          <w:rFonts w:ascii="Times New Roman" w:hAnsi="Times New Roman"/>
          <w:b w:val="0"/>
          <w:i w:val="0"/>
          <w:sz w:val="24"/>
          <w:szCs w:val="24"/>
        </w:rPr>
        <w:t>:</w:t>
      </w:r>
    </w:p>
    <w:p w14:paraId="3E82895F" w14:textId="6010663B" w:rsidR="00F4427A" w:rsidRPr="00FB5531" w:rsidRDefault="00F4427A" w:rsidP="00570149">
      <w:pPr>
        <w:pStyle w:val="Virsraksts2"/>
        <w:keepNext w:val="0"/>
        <w:spacing w:before="0" w:after="0"/>
        <w:ind w:left="1134" w:right="-766" w:hanging="708"/>
        <w:jc w:val="both"/>
        <w:rPr>
          <w:rFonts w:ascii="Times New Roman" w:hAnsi="Times New Roman"/>
          <w:b w:val="0"/>
          <w:bCs w:val="0"/>
          <w:i w:val="0"/>
          <w:iCs w:val="0"/>
          <w:sz w:val="24"/>
          <w:szCs w:val="24"/>
        </w:rPr>
      </w:pPr>
      <w:r w:rsidRPr="00FE3806">
        <w:rPr>
          <w:rFonts w:ascii="Times New Roman" w:hAnsi="Times New Roman"/>
          <w:b w:val="0"/>
          <w:i w:val="0"/>
          <w:sz w:val="24"/>
          <w:szCs w:val="24"/>
        </w:rPr>
        <w:t xml:space="preserve">12.1.1. </w:t>
      </w:r>
      <w:r w:rsidRPr="00251F90">
        <w:rPr>
          <w:rFonts w:ascii="Times New Roman" w:hAnsi="Times New Roman"/>
          <w:b w:val="0"/>
          <w:i w:val="0"/>
          <w:sz w:val="24"/>
          <w:szCs w:val="24"/>
        </w:rPr>
        <w:t xml:space="preserve">iepazīties </w:t>
      </w:r>
      <w:r w:rsidRPr="00251F90">
        <w:rPr>
          <w:rFonts w:ascii="Times New Roman" w:hAnsi="Times New Roman"/>
          <w:b w:val="0"/>
          <w:bCs w:val="0"/>
          <w:i w:val="0"/>
          <w:iCs w:val="0"/>
          <w:sz w:val="24"/>
          <w:szCs w:val="24"/>
        </w:rPr>
        <w:t>ar iepirkuma procedūras dokumentiem EIS e-konkursu apakšsistēmā</w:t>
      </w:r>
      <w:r w:rsidR="0008698E">
        <w:rPr>
          <w:rFonts w:ascii="Times New Roman" w:hAnsi="Times New Roman"/>
          <w:b w:val="0"/>
          <w:bCs w:val="0"/>
          <w:i w:val="0"/>
          <w:iCs w:val="0"/>
          <w:sz w:val="24"/>
          <w:szCs w:val="24"/>
        </w:rPr>
        <w:t xml:space="preserve"> </w:t>
      </w:r>
      <w:hyperlink r:id="rId12" w:history="1">
        <w:r w:rsidR="0008698E" w:rsidRPr="00CF5797">
          <w:rPr>
            <w:rStyle w:val="Hipersaite"/>
            <w:rFonts w:ascii="Times New Roman" w:hAnsi="Times New Roman"/>
            <w:b w:val="0"/>
            <w:bCs w:val="0"/>
            <w:i w:val="0"/>
            <w:iCs w:val="0"/>
            <w:sz w:val="24"/>
            <w:szCs w:val="24"/>
          </w:rPr>
          <w:t>https://www.eis.gov.lv/EKEIS/Supplier/Procurement/178205</w:t>
        </w:r>
      </w:hyperlink>
      <w:r w:rsidR="0008698E">
        <w:rPr>
          <w:rFonts w:ascii="Times New Roman" w:hAnsi="Times New Roman"/>
          <w:b w:val="0"/>
          <w:bCs w:val="0"/>
          <w:i w:val="0"/>
          <w:iCs w:val="0"/>
          <w:sz w:val="24"/>
          <w:szCs w:val="24"/>
        </w:rPr>
        <w:t xml:space="preserve">; </w:t>
      </w:r>
    </w:p>
    <w:p w14:paraId="30DCCBB1" w14:textId="77777777" w:rsidR="00F4427A" w:rsidRPr="00FE3806" w:rsidRDefault="00F4427A" w:rsidP="00570149">
      <w:pPr>
        <w:tabs>
          <w:tab w:val="left" w:pos="426"/>
        </w:tabs>
        <w:ind w:left="1134" w:right="-766" w:hanging="708"/>
        <w:jc w:val="both"/>
        <w:rPr>
          <w:bCs/>
          <w:iCs/>
          <w:sz w:val="24"/>
          <w:szCs w:val="24"/>
        </w:rPr>
      </w:pPr>
      <w:r w:rsidRPr="00FE3806">
        <w:rPr>
          <w:sz w:val="24"/>
          <w:szCs w:val="24"/>
        </w:rPr>
        <w:t xml:space="preserve">12.1.2. </w:t>
      </w:r>
      <w:r w:rsidRPr="00FE3806">
        <w:rPr>
          <w:bCs/>
          <w:iCs/>
          <w:sz w:val="24"/>
          <w:szCs w:val="24"/>
        </w:rPr>
        <w:t>pirms piedāvājumu iesniegšanas termiņa beigām grozīt vai atsaukt iesniegto piedāvājumu;</w:t>
      </w:r>
    </w:p>
    <w:p w14:paraId="217F1866" w14:textId="77777777" w:rsidR="00F4427A" w:rsidRPr="00FE3806" w:rsidRDefault="00F4427A" w:rsidP="00570149">
      <w:pPr>
        <w:pStyle w:val="naisf"/>
        <w:tabs>
          <w:tab w:val="left" w:pos="1080"/>
        </w:tabs>
        <w:spacing w:before="0" w:beforeAutospacing="0" w:after="0" w:afterAutospacing="0"/>
        <w:ind w:right="-766" w:firstLine="426"/>
        <w:rPr>
          <w:lang w:val="lv-LV"/>
        </w:rPr>
      </w:pPr>
      <w:r w:rsidRPr="00FE3806">
        <w:rPr>
          <w:bCs/>
          <w:iCs/>
          <w:lang w:val="lv-LV" w:eastAsia="lv-LV"/>
        </w:rPr>
        <w:t>12.1.3. piedalīties piedāvājumu atvēršanas sanāksmē EIS e-konkursu apakšsistēmā tiešsaistē</w:t>
      </w:r>
      <w:r w:rsidRPr="00FE3806">
        <w:rPr>
          <w:lang w:val="lv-LV"/>
        </w:rPr>
        <w:t>.</w:t>
      </w:r>
    </w:p>
    <w:p w14:paraId="23D7C564" w14:textId="77777777" w:rsidR="00F4427A" w:rsidRPr="00FE3806" w:rsidRDefault="00F4427A" w:rsidP="00570149">
      <w:pPr>
        <w:pStyle w:val="naisf"/>
        <w:spacing w:before="0" w:beforeAutospacing="0" w:after="0" w:afterAutospacing="0"/>
        <w:ind w:left="720" w:right="-766" w:hanging="720"/>
        <w:rPr>
          <w:bCs/>
          <w:iCs/>
          <w:lang w:val="lv-LV" w:eastAsia="lv-LV"/>
        </w:rPr>
      </w:pPr>
      <w:bookmarkStart w:id="45" w:name="_Toc61422153"/>
      <w:bookmarkStart w:id="46" w:name="_Toc59334743"/>
      <w:r w:rsidRPr="00FE3806">
        <w:rPr>
          <w:bCs/>
          <w:iCs/>
          <w:lang w:val="lv-LV" w:eastAsia="lv-LV"/>
        </w:rPr>
        <w:t xml:space="preserve">12.2. </w:t>
      </w:r>
      <w:r w:rsidRPr="00FE3806">
        <w:rPr>
          <w:bCs/>
          <w:iCs/>
          <w:u w:val="single"/>
          <w:lang w:val="lv-LV" w:eastAsia="lv-LV"/>
        </w:rPr>
        <w:t>Pretendentam ir pienākum</w:t>
      </w:r>
      <w:bookmarkEnd w:id="45"/>
      <w:bookmarkEnd w:id="46"/>
      <w:r w:rsidRPr="00FE3806">
        <w:rPr>
          <w:bCs/>
          <w:iCs/>
          <w:u w:val="single"/>
          <w:lang w:val="lv-LV" w:eastAsia="lv-LV"/>
        </w:rPr>
        <w:t>s</w:t>
      </w:r>
      <w:r w:rsidRPr="00FE3806">
        <w:rPr>
          <w:bCs/>
          <w:iCs/>
          <w:lang w:val="lv-LV" w:eastAsia="lv-LV"/>
        </w:rPr>
        <w:t>:</w:t>
      </w:r>
    </w:p>
    <w:p w14:paraId="27BC59FB" w14:textId="77777777" w:rsidR="00F4427A" w:rsidRPr="00FE3806" w:rsidRDefault="00F4427A" w:rsidP="00570149">
      <w:pPr>
        <w:pStyle w:val="naisf"/>
        <w:spacing w:before="0" w:beforeAutospacing="0" w:after="0" w:afterAutospacing="0"/>
        <w:ind w:left="567" w:right="-766" w:hanging="141"/>
        <w:rPr>
          <w:bCs/>
          <w:iCs/>
          <w:lang w:val="lv-LV" w:eastAsia="lv-LV"/>
        </w:rPr>
      </w:pPr>
      <w:r w:rsidRPr="00FE3806">
        <w:rPr>
          <w:bCs/>
          <w:iCs/>
          <w:lang w:val="lv-LV" w:eastAsia="lv-LV"/>
        </w:rPr>
        <w:t>12.2.1. sagatavot piedāvājumu atbilstoši atklāta konkursa nolikuma prasībām;</w:t>
      </w:r>
    </w:p>
    <w:p w14:paraId="7FD4C50D" w14:textId="77777777" w:rsidR="00F4427A" w:rsidRPr="00FE3806" w:rsidRDefault="00F4427A" w:rsidP="00570149">
      <w:pPr>
        <w:pStyle w:val="naisf"/>
        <w:spacing w:before="0" w:beforeAutospacing="0" w:after="0" w:afterAutospacing="0"/>
        <w:ind w:left="567" w:right="-766" w:hanging="141"/>
        <w:rPr>
          <w:bCs/>
          <w:iCs/>
          <w:lang w:val="lv-LV" w:eastAsia="lv-LV"/>
        </w:rPr>
      </w:pPr>
      <w:r w:rsidRPr="00FE3806">
        <w:rPr>
          <w:bCs/>
          <w:iCs/>
          <w:lang w:val="lv-LV" w:eastAsia="lv-LV"/>
        </w:rPr>
        <w:t>12.2.2. sniegt patiesu informāciju;</w:t>
      </w:r>
    </w:p>
    <w:p w14:paraId="20987FE2" w14:textId="77777777" w:rsidR="00F4427A" w:rsidRPr="00FE3806" w:rsidRDefault="00F4427A" w:rsidP="00570149">
      <w:pPr>
        <w:pStyle w:val="naisf"/>
        <w:spacing w:before="0" w:beforeAutospacing="0" w:after="0" w:afterAutospacing="0"/>
        <w:ind w:left="567" w:right="-766" w:hanging="141"/>
        <w:rPr>
          <w:bCs/>
          <w:iCs/>
          <w:lang w:val="lv-LV" w:eastAsia="lv-LV"/>
        </w:rPr>
      </w:pPr>
      <w:r w:rsidRPr="00FE3806">
        <w:rPr>
          <w:bCs/>
          <w:iCs/>
          <w:lang w:val="lv-LV" w:eastAsia="lv-LV"/>
        </w:rPr>
        <w:t>12.2.3. sniegt atbildes uz iepirkuma komisijas pieprasījumiem;</w:t>
      </w:r>
    </w:p>
    <w:p w14:paraId="156EB3D5" w14:textId="77777777" w:rsidR="00F4427A" w:rsidRPr="00FE3806" w:rsidRDefault="00F4427A" w:rsidP="00570149">
      <w:pPr>
        <w:pStyle w:val="naisf"/>
        <w:spacing w:before="0" w:beforeAutospacing="0" w:after="0" w:afterAutospacing="0"/>
        <w:ind w:left="567" w:right="-766" w:hanging="141"/>
        <w:rPr>
          <w:bCs/>
          <w:iCs/>
          <w:lang w:val="lv-LV" w:eastAsia="lv-LV"/>
        </w:rPr>
      </w:pPr>
      <w:r w:rsidRPr="00FE3806">
        <w:rPr>
          <w:bCs/>
          <w:iCs/>
          <w:lang w:val="lv-LV" w:eastAsia="lv-LV"/>
        </w:rPr>
        <w:t>12.2.4. segt visas izmaksas, kas saistītas ar piedāvājuma sagatavošanu un iesniegšanu;</w:t>
      </w:r>
    </w:p>
    <w:p w14:paraId="52F5A4BB" w14:textId="77777777" w:rsidR="00F4427A" w:rsidRPr="00FE3806" w:rsidRDefault="00F4427A" w:rsidP="00570149">
      <w:pPr>
        <w:pStyle w:val="naisf"/>
        <w:spacing w:before="0" w:beforeAutospacing="0" w:after="0" w:afterAutospacing="0"/>
        <w:ind w:left="993" w:right="-766" w:hanging="567"/>
        <w:rPr>
          <w:bCs/>
          <w:iCs/>
          <w:lang w:val="lv-LV" w:eastAsia="lv-LV"/>
        </w:rPr>
      </w:pPr>
      <w:r w:rsidRPr="00FE3806">
        <w:rPr>
          <w:bCs/>
          <w:iCs/>
          <w:lang w:val="lv-LV" w:eastAsia="lv-LV"/>
        </w:rPr>
        <w:t xml:space="preserve">12.2.5. lai piekļūtu elektroniski izsludinātai iepirkuma procedūrai un izmantotu EIS                   e-konkursu apakšsistēmu, saskaņā ar Ministru kabineta 2022. gada 20. decembra noteikumiem Nr.816 “Publisko elektronisko iepirkumu noteikumi” </w:t>
      </w:r>
      <w:r w:rsidRPr="00FE3806">
        <w:rPr>
          <w:b/>
          <w:bCs/>
          <w:iCs/>
          <w:lang w:val="lv-LV" w:eastAsia="lv-LV"/>
        </w:rPr>
        <w:t>savlaicīgi reģistrēties kā EIS dalībniekam ar tiesībām lietot EIS</w:t>
      </w:r>
      <w:r w:rsidRPr="00FE3806">
        <w:rPr>
          <w:bCs/>
          <w:iCs/>
          <w:lang w:val="lv-LV" w:eastAsia="lv-LV"/>
        </w:rPr>
        <w:t xml:space="preserve"> ar nepieciešamajām apakšsistēmām (reģistrācijas informācija un reģistrācijas veidlapas ir pieejamas Elektronisko iepirkumu sistēmas tīmekļvietnē </w:t>
      </w:r>
      <w:hyperlink r:id="rId13" w:history="1">
        <w:r w:rsidRPr="00FE3806">
          <w:rPr>
            <w:rStyle w:val="Hipersaite"/>
            <w:rFonts w:eastAsiaTheme="majorEastAsia"/>
            <w:bCs/>
            <w:iCs/>
            <w:lang w:val="lv-LV"/>
          </w:rPr>
          <w:t>https://www.eis.gov.lv/EIS/Publications/PublicationView.aspx?PublicationId=4&amp;systemCode=CORE</w:t>
        </w:r>
      </w:hyperlink>
      <w:r w:rsidRPr="00FE3806">
        <w:rPr>
          <w:bCs/>
          <w:iCs/>
          <w:lang w:val="lv-LV" w:eastAsia="lv-LV"/>
        </w:rPr>
        <w:t xml:space="preserve">. </w:t>
      </w:r>
      <w:bookmarkEnd w:id="38"/>
    </w:p>
    <w:p w14:paraId="34BD762C" w14:textId="77777777" w:rsidR="00F4427A" w:rsidRPr="00FE3806" w:rsidRDefault="00F4427A" w:rsidP="00F4427A">
      <w:pPr>
        <w:pStyle w:val="naisf"/>
        <w:spacing w:before="0" w:beforeAutospacing="0" w:after="0" w:afterAutospacing="0"/>
        <w:ind w:left="993" w:hanging="567"/>
        <w:rPr>
          <w:bCs/>
          <w:iCs/>
          <w:lang w:val="lv-LV" w:eastAsia="lv-LV"/>
        </w:rPr>
      </w:pPr>
    </w:p>
    <w:p w14:paraId="636B4076" w14:textId="77777777" w:rsidR="00F4427A" w:rsidRPr="00FE3806" w:rsidRDefault="00F4427A" w:rsidP="00F4427A">
      <w:pPr>
        <w:pStyle w:val="naisf"/>
        <w:numPr>
          <w:ilvl w:val="0"/>
          <w:numId w:val="17"/>
        </w:numPr>
        <w:spacing w:before="0" w:beforeAutospacing="0" w:after="0" w:afterAutospacing="0"/>
        <w:jc w:val="center"/>
        <w:rPr>
          <w:b/>
          <w:iCs/>
          <w:lang w:val="lv-LV" w:eastAsia="lv-LV"/>
        </w:rPr>
      </w:pPr>
      <w:r w:rsidRPr="00FE3806">
        <w:rPr>
          <w:b/>
          <w:iCs/>
          <w:lang w:val="lv-LV" w:eastAsia="lv-LV"/>
        </w:rPr>
        <w:t>Pielikumi</w:t>
      </w:r>
    </w:p>
    <w:p w14:paraId="2494DDD7" w14:textId="77777777" w:rsidR="00F4427A" w:rsidRPr="00FE3806" w:rsidRDefault="00F4427A" w:rsidP="00F4427A">
      <w:pPr>
        <w:pStyle w:val="naisf"/>
        <w:numPr>
          <w:ilvl w:val="1"/>
          <w:numId w:val="17"/>
        </w:numPr>
        <w:spacing w:before="0" w:beforeAutospacing="0" w:after="0" w:afterAutospacing="0"/>
        <w:rPr>
          <w:bCs/>
          <w:iCs/>
          <w:lang w:val="lv-LV"/>
        </w:rPr>
      </w:pPr>
      <w:r w:rsidRPr="00FE3806">
        <w:rPr>
          <w:bCs/>
          <w:iCs/>
          <w:lang w:val="lv-LV"/>
        </w:rPr>
        <w:t>Pieteikums (forma) – Pielikums Nr.1;</w:t>
      </w:r>
    </w:p>
    <w:p w14:paraId="7FE5535C" w14:textId="128BD28D" w:rsidR="00FB0A95" w:rsidRPr="00FE3806" w:rsidRDefault="00FB0A95" w:rsidP="00FB0A95">
      <w:pPr>
        <w:pStyle w:val="naisf"/>
        <w:numPr>
          <w:ilvl w:val="1"/>
          <w:numId w:val="17"/>
        </w:numPr>
        <w:spacing w:before="0" w:beforeAutospacing="0" w:after="0" w:afterAutospacing="0"/>
        <w:rPr>
          <w:bCs/>
          <w:iCs/>
          <w:lang w:val="lv-LV" w:eastAsia="lv-LV"/>
        </w:rPr>
      </w:pPr>
      <w:r w:rsidRPr="00FE3806">
        <w:rPr>
          <w:bCs/>
          <w:iCs/>
          <w:lang w:val="lv-LV"/>
        </w:rPr>
        <w:t>Tehniskā specifikācija</w:t>
      </w:r>
      <w:r w:rsidRPr="00FE3806">
        <w:rPr>
          <w:bCs/>
          <w:iCs/>
          <w:lang w:val="lv-LV" w:eastAsia="lv-LV"/>
        </w:rPr>
        <w:t>– Pielikums Nr.2;</w:t>
      </w:r>
    </w:p>
    <w:p w14:paraId="73BB8AB2" w14:textId="37E616A9" w:rsidR="00FB0A95" w:rsidRPr="00FE3806" w:rsidRDefault="00FB0A95" w:rsidP="00FB0A95">
      <w:pPr>
        <w:pStyle w:val="naisf"/>
        <w:numPr>
          <w:ilvl w:val="1"/>
          <w:numId w:val="17"/>
        </w:numPr>
        <w:spacing w:before="0" w:beforeAutospacing="0" w:after="0" w:afterAutospacing="0"/>
        <w:rPr>
          <w:bCs/>
          <w:iCs/>
          <w:lang w:val="lv-LV" w:eastAsia="lv-LV"/>
        </w:rPr>
      </w:pPr>
      <w:r w:rsidRPr="00FE3806">
        <w:rPr>
          <w:bCs/>
          <w:lang w:val="lv-LV"/>
        </w:rPr>
        <w:t>Informācija par pretendenta pieredzi (forma)</w:t>
      </w:r>
      <w:r w:rsidRPr="00FE3806">
        <w:rPr>
          <w:bCs/>
          <w:iCs/>
          <w:lang w:val="lv-LV"/>
        </w:rPr>
        <w:t xml:space="preserve"> – Pielikums Nr.3;</w:t>
      </w:r>
    </w:p>
    <w:p w14:paraId="4C1AF19B" w14:textId="11DBCC32" w:rsidR="00FB0A95" w:rsidRPr="0004728E" w:rsidRDefault="00FB0A95" w:rsidP="0004728E">
      <w:pPr>
        <w:pStyle w:val="naisf"/>
        <w:numPr>
          <w:ilvl w:val="1"/>
          <w:numId w:val="17"/>
        </w:numPr>
        <w:spacing w:before="0" w:beforeAutospacing="0" w:after="0" w:afterAutospacing="0"/>
        <w:rPr>
          <w:bCs/>
          <w:iCs/>
          <w:lang w:val="lv-LV" w:eastAsia="lv-LV"/>
        </w:rPr>
      </w:pPr>
      <w:r w:rsidRPr="00FE3806">
        <w:rPr>
          <w:bCs/>
          <w:iCs/>
          <w:lang w:val="lv-LV"/>
        </w:rPr>
        <w:t xml:space="preserve">Tehniskais piedāvājums iepirkuma priekšmeta 1. </w:t>
      </w:r>
      <w:r w:rsidR="00FE3806" w:rsidRPr="00FE3806">
        <w:rPr>
          <w:bCs/>
          <w:iCs/>
          <w:lang w:val="lv-LV"/>
        </w:rPr>
        <w:t>un 2.</w:t>
      </w:r>
      <w:r w:rsidRPr="00FE3806">
        <w:rPr>
          <w:bCs/>
          <w:iCs/>
          <w:lang w:val="lv-LV"/>
        </w:rPr>
        <w:t>daļa (forma) – Pielikums Nr.4</w:t>
      </w:r>
      <w:r w:rsidR="00FE3806" w:rsidRPr="0004728E">
        <w:rPr>
          <w:bCs/>
          <w:iCs/>
          <w:lang w:val="lv-LV"/>
        </w:rPr>
        <w:t>;</w:t>
      </w:r>
    </w:p>
    <w:p w14:paraId="7E0F34F4" w14:textId="71018D3D" w:rsidR="00F4427A" w:rsidRPr="00FE3806" w:rsidRDefault="00F4427A" w:rsidP="00F4427A">
      <w:pPr>
        <w:pStyle w:val="naisf"/>
        <w:numPr>
          <w:ilvl w:val="1"/>
          <w:numId w:val="17"/>
        </w:numPr>
        <w:spacing w:before="0" w:beforeAutospacing="0" w:after="0" w:afterAutospacing="0"/>
        <w:rPr>
          <w:bCs/>
          <w:iCs/>
          <w:lang w:val="lv-LV"/>
        </w:rPr>
      </w:pPr>
      <w:r w:rsidRPr="00FE3806">
        <w:rPr>
          <w:bCs/>
          <w:iCs/>
          <w:lang w:val="lv-LV"/>
        </w:rPr>
        <w:t>Finanšu piedāvājums (forma) – Pielikums Nr.</w:t>
      </w:r>
      <w:r w:rsidR="00FB0A95" w:rsidRPr="00FE3806">
        <w:rPr>
          <w:bCs/>
          <w:iCs/>
          <w:lang w:val="lv-LV"/>
        </w:rPr>
        <w:t>5</w:t>
      </w:r>
      <w:r w:rsidRPr="00FE3806">
        <w:rPr>
          <w:bCs/>
          <w:iCs/>
          <w:lang w:val="lv-LV"/>
        </w:rPr>
        <w:t>;</w:t>
      </w:r>
    </w:p>
    <w:p w14:paraId="5521E864" w14:textId="4A64B1D9" w:rsidR="00F4427A" w:rsidRPr="00FE3806" w:rsidRDefault="00276575" w:rsidP="00F4427A">
      <w:pPr>
        <w:pStyle w:val="naisf"/>
        <w:numPr>
          <w:ilvl w:val="1"/>
          <w:numId w:val="17"/>
        </w:numPr>
        <w:spacing w:before="0" w:beforeAutospacing="0" w:after="0" w:afterAutospacing="0"/>
        <w:rPr>
          <w:bCs/>
          <w:iCs/>
          <w:lang w:val="lv-LV"/>
        </w:rPr>
      </w:pPr>
      <w:r w:rsidRPr="00FE3806">
        <w:rPr>
          <w:bCs/>
          <w:iCs/>
          <w:lang w:val="lv-LV" w:eastAsia="lv-LV"/>
        </w:rPr>
        <w:t>Informācija par apakšuzņēmējiem (forma</w:t>
      </w:r>
      <w:r w:rsidR="00F4427A" w:rsidRPr="00FE3806">
        <w:rPr>
          <w:bCs/>
          <w:iCs/>
          <w:lang w:val="lv-LV" w:eastAsia="lv-LV"/>
        </w:rPr>
        <w:t xml:space="preserve">) </w:t>
      </w:r>
      <w:r w:rsidR="00F4427A" w:rsidRPr="00FE3806">
        <w:rPr>
          <w:bCs/>
          <w:iCs/>
          <w:lang w:val="lv-LV"/>
        </w:rPr>
        <w:t>– Pielikums Nr.</w:t>
      </w:r>
      <w:r w:rsidR="00FB0A95" w:rsidRPr="00FE3806">
        <w:rPr>
          <w:bCs/>
          <w:iCs/>
          <w:lang w:val="lv-LV"/>
        </w:rPr>
        <w:t>6</w:t>
      </w:r>
      <w:r w:rsidR="00F4427A" w:rsidRPr="00FE3806">
        <w:rPr>
          <w:bCs/>
          <w:iCs/>
          <w:lang w:val="lv-LV"/>
        </w:rPr>
        <w:t>;</w:t>
      </w:r>
    </w:p>
    <w:p w14:paraId="10DD1B66" w14:textId="0451E2AC" w:rsidR="00F4427A" w:rsidRPr="00FE3806" w:rsidRDefault="00276575" w:rsidP="00F4427A">
      <w:pPr>
        <w:pStyle w:val="naisf"/>
        <w:numPr>
          <w:ilvl w:val="1"/>
          <w:numId w:val="17"/>
        </w:numPr>
        <w:spacing w:before="0" w:beforeAutospacing="0" w:after="0" w:afterAutospacing="0"/>
        <w:rPr>
          <w:bCs/>
          <w:iCs/>
          <w:lang w:val="lv-LV"/>
        </w:rPr>
      </w:pPr>
      <w:r w:rsidRPr="00FE3806">
        <w:rPr>
          <w:bCs/>
          <w:iCs/>
          <w:lang w:val="lv-LV"/>
        </w:rPr>
        <w:t>Apakšuzņēmēju apliecinājums (forma)</w:t>
      </w:r>
      <w:r w:rsidR="00F4427A" w:rsidRPr="00FE3806">
        <w:rPr>
          <w:bCs/>
          <w:iCs/>
          <w:lang w:val="lv-LV"/>
        </w:rPr>
        <w:t xml:space="preserve"> – Pielikums Nr.</w:t>
      </w:r>
      <w:r w:rsidR="00FB0A95" w:rsidRPr="00FE3806">
        <w:rPr>
          <w:bCs/>
          <w:iCs/>
          <w:lang w:val="lv-LV"/>
        </w:rPr>
        <w:t>7</w:t>
      </w:r>
      <w:r w:rsidR="00F4427A" w:rsidRPr="00FE3806">
        <w:rPr>
          <w:bCs/>
          <w:iCs/>
          <w:lang w:val="lv-LV"/>
        </w:rPr>
        <w:t>;</w:t>
      </w:r>
    </w:p>
    <w:p w14:paraId="499E1C26" w14:textId="1BF8107A" w:rsidR="00F4427A" w:rsidRPr="00FE3806" w:rsidRDefault="00276575" w:rsidP="00F4427A">
      <w:pPr>
        <w:pStyle w:val="naisf"/>
        <w:numPr>
          <w:ilvl w:val="1"/>
          <w:numId w:val="17"/>
        </w:numPr>
        <w:spacing w:before="0" w:beforeAutospacing="0" w:after="0" w:afterAutospacing="0"/>
        <w:rPr>
          <w:bCs/>
          <w:iCs/>
          <w:lang w:val="lv-LV" w:eastAsia="lv-LV"/>
        </w:rPr>
      </w:pPr>
      <w:r w:rsidRPr="00FE3806">
        <w:rPr>
          <w:bCs/>
          <w:iCs/>
          <w:lang w:val="lv-LV" w:eastAsia="lv-LV"/>
        </w:rPr>
        <w:lastRenderedPageBreak/>
        <w:t>Līguma projekts– Pielikums Nr.</w:t>
      </w:r>
      <w:r w:rsidR="00FB0A95" w:rsidRPr="00FE3806">
        <w:rPr>
          <w:bCs/>
          <w:iCs/>
          <w:lang w:val="lv-LV" w:eastAsia="lv-LV"/>
        </w:rPr>
        <w:t>8.</w:t>
      </w:r>
    </w:p>
    <w:p w14:paraId="51AACB46" w14:textId="77777777" w:rsidR="00F4427A" w:rsidRPr="00FE3806" w:rsidRDefault="00F4427A" w:rsidP="00F4427A">
      <w:pPr>
        <w:pStyle w:val="naisf"/>
        <w:spacing w:before="0" w:beforeAutospacing="0" w:after="0" w:afterAutospacing="0"/>
        <w:ind w:left="993" w:hanging="567"/>
        <w:jc w:val="center"/>
        <w:rPr>
          <w:bCs/>
          <w:iCs/>
          <w:lang w:val="lv-LV" w:eastAsia="lv-LV"/>
        </w:rPr>
      </w:pPr>
    </w:p>
    <w:p w14:paraId="204524BB" w14:textId="77777777" w:rsidR="00F4427A" w:rsidRPr="00FE3806" w:rsidRDefault="00F4427A" w:rsidP="00F4427A">
      <w:pPr>
        <w:pStyle w:val="naisf"/>
        <w:spacing w:before="0" w:beforeAutospacing="0" w:after="0" w:afterAutospacing="0"/>
        <w:ind w:left="993" w:hanging="567"/>
        <w:jc w:val="center"/>
        <w:rPr>
          <w:bCs/>
          <w:iCs/>
          <w:lang w:val="lv-LV" w:eastAsia="lv-LV"/>
        </w:rPr>
      </w:pPr>
    </w:p>
    <w:p w14:paraId="179EEDC8" w14:textId="77777777" w:rsidR="00F4427A" w:rsidRPr="00FE3806" w:rsidRDefault="00F4427A" w:rsidP="00F4427A">
      <w:pPr>
        <w:pStyle w:val="naisf"/>
        <w:spacing w:before="0" w:beforeAutospacing="0" w:after="0" w:afterAutospacing="0"/>
        <w:ind w:left="993" w:hanging="567"/>
        <w:jc w:val="center"/>
        <w:rPr>
          <w:bCs/>
          <w:iCs/>
          <w:lang w:val="lv-LV" w:eastAsia="lv-LV"/>
        </w:rPr>
      </w:pPr>
    </w:p>
    <w:p w14:paraId="4714CEF3" w14:textId="2AAFEA23" w:rsidR="00F4427A" w:rsidRPr="00FE3806" w:rsidRDefault="00F4427A" w:rsidP="00F4427A">
      <w:pPr>
        <w:pStyle w:val="naisf"/>
        <w:spacing w:before="0" w:beforeAutospacing="0" w:after="0" w:afterAutospacing="0"/>
        <w:ind w:left="993" w:hanging="993"/>
        <w:rPr>
          <w:bCs/>
          <w:iCs/>
          <w:lang w:val="lv-LV" w:eastAsia="lv-LV"/>
        </w:rPr>
      </w:pPr>
      <w:r w:rsidRPr="00FE3806">
        <w:rPr>
          <w:bCs/>
          <w:iCs/>
          <w:lang w:val="lv-LV" w:eastAsia="lv-LV"/>
        </w:rPr>
        <w:t>Iepirkuma komisijas priekšsēdētāj</w:t>
      </w:r>
      <w:r w:rsidR="00FE4380" w:rsidRPr="00FE3806">
        <w:rPr>
          <w:bCs/>
          <w:iCs/>
          <w:lang w:val="lv-LV" w:eastAsia="lv-LV"/>
        </w:rPr>
        <w:t>s</w:t>
      </w:r>
      <w:r w:rsidRPr="00FE3806">
        <w:rPr>
          <w:bCs/>
          <w:iCs/>
          <w:lang w:val="lv-LV" w:eastAsia="lv-LV"/>
        </w:rPr>
        <w:t xml:space="preserve">                     </w:t>
      </w:r>
      <w:r w:rsidR="00FB0A95" w:rsidRPr="00FE3806">
        <w:rPr>
          <w:bCs/>
          <w:i/>
          <w:lang w:val="lv-LV" w:eastAsia="lv-LV"/>
        </w:rPr>
        <w:tab/>
      </w:r>
      <w:r w:rsidR="00FB0A95" w:rsidRPr="00FE3806">
        <w:rPr>
          <w:bCs/>
          <w:i/>
          <w:lang w:val="lv-LV" w:eastAsia="lv-LV"/>
        </w:rPr>
        <w:tab/>
      </w:r>
      <w:r w:rsidR="00DD6567" w:rsidRPr="00FE3806">
        <w:rPr>
          <w:bCs/>
          <w:iCs/>
          <w:lang w:val="lv-LV" w:eastAsia="lv-LV"/>
        </w:rPr>
        <w:t>Aleksandrs Bindemanis</w:t>
      </w:r>
      <w:r w:rsidRPr="00FE3806">
        <w:rPr>
          <w:bCs/>
          <w:iCs/>
          <w:lang w:val="lv-LV" w:eastAsia="lv-LV"/>
        </w:rPr>
        <w:t xml:space="preserve">                                              </w:t>
      </w:r>
    </w:p>
    <w:p w14:paraId="770CFCAE" w14:textId="77777777" w:rsidR="00163395" w:rsidRDefault="00163395"/>
    <w:sectPr w:rsidR="00163395" w:rsidSect="00135558">
      <w:headerReference w:type="default" r:id="rId1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AD7BE" w14:textId="77777777" w:rsidR="00C1111F" w:rsidRDefault="00C1111F" w:rsidP="00F4427A">
      <w:r>
        <w:separator/>
      </w:r>
    </w:p>
  </w:endnote>
  <w:endnote w:type="continuationSeparator" w:id="0">
    <w:p w14:paraId="422880E3" w14:textId="77777777" w:rsidR="00C1111F" w:rsidRDefault="00C1111F" w:rsidP="00F4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Meiryo"/>
    <w:charset w:val="00"/>
    <w:family w:val="swiss"/>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ECC3" w14:textId="77777777" w:rsidR="00C1111F" w:rsidRDefault="00C1111F" w:rsidP="00F4427A">
      <w:r>
        <w:separator/>
      </w:r>
    </w:p>
  </w:footnote>
  <w:footnote w:type="continuationSeparator" w:id="0">
    <w:p w14:paraId="06818C29" w14:textId="77777777" w:rsidR="00C1111F" w:rsidRDefault="00C1111F" w:rsidP="00F4427A">
      <w:r>
        <w:continuationSeparator/>
      </w:r>
    </w:p>
  </w:footnote>
  <w:footnote w:id="1">
    <w:p w14:paraId="04540A16" w14:textId="77777777" w:rsidR="00F4427A" w:rsidRDefault="00F4427A" w:rsidP="00F4427A">
      <w:pPr>
        <w:pStyle w:val="Vresteksts"/>
        <w:jc w:val="both"/>
        <w:rPr>
          <w:color w:val="1F497D"/>
        </w:rPr>
      </w:pPr>
      <w:r>
        <w:rPr>
          <w:rStyle w:val="Vresatsauce"/>
        </w:rPr>
        <w:footnoteRef/>
      </w:r>
      <w:r>
        <w:t xml:space="preserve"> Informāciju par to, kā ieinteresētais piegādātājs var reģistrēties par Nolikuma saņēmēju sk.</w:t>
      </w:r>
      <w:r>
        <w:rPr>
          <w:color w:val="FF0000"/>
        </w:rPr>
        <w:t xml:space="preserve"> </w:t>
      </w:r>
      <w:hyperlink r:id="rId1" w:history="1">
        <w:r>
          <w:rPr>
            <w:rStyle w:val="Hipersaite"/>
            <w:rFonts w:eastAsiaTheme="majorEastAsia"/>
          </w:rPr>
          <w:t>https://www.eis.gov.lv/EIS/Publications/PublicationView.aspx?PublicationId=883</w:t>
        </w:r>
      </w:hyperlink>
      <w:r>
        <w:t>.</w:t>
      </w:r>
    </w:p>
    <w:p w14:paraId="27139E3F" w14:textId="77777777" w:rsidR="00F4427A" w:rsidRDefault="00F4427A" w:rsidP="00F4427A">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C23C" w14:textId="0580F3B4" w:rsidR="00D67CCF" w:rsidRDefault="00D67CCF" w:rsidP="00D67CCF">
    <w:pPr>
      <w:pStyle w:val="Galvene"/>
      <w:pBdr>
        <w:bottom w:val="single" w:sz="12" w:space="1" w:color="auto"/>
      </w:pBdr>
      <w:jc w:val="center"/>
      <w:rPr>
        <w:b/>
        <w:bCs/>
        <w:sz w:val="18"/>
        <w:szCs w:val="18"/>
      </w:rPr>
    </w:pPr>
    <w:bookmarkStart w:id="47" w:name="_Hlk163197759"/>
    <w:bookmarkStart w:id="48" w:name="_Hlk163197760"/>
    <w:bookmarkStart w:id="49" w:name="_Hlk163218304"/>
    <w:bookmarkStart w:id="50" w:name="_Hlk163218305"/>
    <w:r w:rsidRPr="007C7FF5">
      <w:rPr>
        <w:b/>
        <w:bCs/>
        <w:sz w:val="18"/>
        <w:szCs w:val="18"/>
      </w:rPr>
      <w:t>Atklāta konkursa “</w:t>
    </w:r>
    <w:r w:rsidR="00D165C3" w:rsidRPr="007C7FF5">
      <w:rPr>
        <w:b/>
        <w:bCs/>
        <w:sz w:val="18"/>
        <w:szCs w:val="18"/>
      </w:rPr>
      <w:t>Malkas iegāde Nautrēnu apvienības pārvaldes pagastu iestāžu katlumājām</w:t>
    </w:r>
    <w:r w:rsidRPr="007C7FF5">
      <w:rPr>
        <w:b/>
        <w:bCs/>
        <w:sz w:val="18"/>
        <w:szCs w:val="18"/>
      </w:rPr>
      <w:t xml:space="preserve">” (identifikācijas Nr. </w:t>
    </w:r>
    <w:r w:rsidR="00D165C3" w:rsidRPr="007C7FF5">
      <w:rPr>
        <w:b/>
        <w:bCs/>
        <w:sz w:val="18"/>
        <w:szCs w:val="18"/>
      </w:rPr>
      <w:t xml:space="preserve">NAP </w:t>
    </w:r>
    <w:r w:rsidRPr="007C7FF5">
      <w:rPr>
        <w:b/>
        <w:bCs/>
        <w:sz w:val="18"/>
        <w:szCs w:val="18"/>
      </w:rPr>
      <w:t>202</w:t>
    </w:r>
    <w:r w:rsidR="00E438FC">
      <w:rPr>
        <w:b/>
        <w:bCs/>
        <w:sz w:val="18"/>
        <w:szCs w:val="18"/>
      </w:rPr>
      <w:t>6</w:t>
    </w:r>
    <w:r w:rsidRPr="007C7FF5">
      <w:rPr>
        <w:b/>
        <w:bCs/>
        <w:sz w:val="18"/>
        <w:szCs w:val="18"/>
      </w:rPr>
      <w:t>/</w:t>
    </w:r>
    <w:r w:rsidR="009E4A6B">
      <w:rPr>
        <w:b/>
        <w:bCs/>
        <w:sz w:val="18"/>
        <w:szCs w:val="18"/>
      </w:rPr>
      <w:t>8</w:t>
    </w:r>
    <w:r w:rsidRPr="007C7FF5">
      <w:rPr>
        <w:b/>
        <w:bCs/>
        <w:sz w:val="18"/>
        <w:szCs w:val="18"/>
      </w:rPr>
      <w:t>) nolikums</w:t>
    </w:r>
    <w:bookmarkEnd w:id="47"/>
    <w:bookmarkEnd w:id="48"/>
    <w:bookmarkEnd w:id="49"/>
    <w:bookmarkEnd w:id="50"/>
  </w:p>
  <w:p w14:paraId="564DD15E" w14:textId="77777777" w:rsidR="007C7FF5" w:rsidRPr="007C7FF5" w:rsidRDefault="007C7FF5" w:rsidP="00D67CCF">
    <w:pPr>
      <w:pStyle w:val="Galvene"/>
      <w:jc w:val="center"/>
      <w:rPr>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767"/>
    <w:multiLevelType w:val="multilevel"/>
    <w:tmpl w:val="32044F82"/>
    <w:lvl w:ilvl="0">
      <w:start w:val="5"/>
      <w:numFmt w:val="decimal"/>
      <w:lvlText w:val="%1."/>
      <w:lvlJc w:val="left"/>
      <w:pPr>
        <w:ind w:left="360" w:hanging="360"/>
      </w:pPr>
      <w:rPr>
        <w:color w:val="auto"/>
      </w:rPr>
    </w:lvl>
    <w:lvl w:ilvl="1">
      <w:start w:val="1"/>
      <w:numFmt w:val="decimal"/>
      <w:lvlText w:val="%1.%2."/>
      <w:lvlJc w:val="left"/>
      <w:pPr>
        <w:ind w:left="786" w:hanging="360"/>
      </w:pPr>
      <w:rPr>
        <w:color w:val="auto"/>
      </w:rPr>
    </w:lvl>
    <w:lvl w:ilvl="2">
      <w:start w:val="1"/>
      <w:numFmt w:val="decimal"/>
      <w:lvlText w:val="%1.%2.%3."/>
      <w:lvlJc w:val="left"/>
      <w:pPr>
        <w:ind w:left="1572" w:hanging="720"/>
      </w:pPr>
      <w:rPr>
        <w:color w:val="auto"/>
      </w:rPr>
    </w:lvl>
    <w:lvl w:ilvl="3">
      <w:start w:val="1"/>
      <w:numFmt w:val="decimal"/>
      <w:lvlText w:val="%1.%2.%3.%4."/>
      <w:lvlJc w:val="left"/>
      <w:pPr>
        <w:ind w:left="1998" w:hanging="720"/>
      </w:pPr>
      <w:rPr>
        <w:color w:val="auto"/>
      </w:rPr>
    </w:lvl>
    <w:lvl w:ilvl="4">
      <w:start w:val="1"/>
      <w:numFmt w:val="decimal"/>
      <w:lvlText w:val="%1.%2.%3.%4.%5."/>
      <w:lvlJc w:val="left"/>
      <w:pPr>
        <w:ind w:left="2784" w:hanging="1080"/>
      </w:pPr>
      <w:rPr>
        <w:color w:val="auto"/>
      </w:rPr>
    </w:lvl>
    <w:lvl w:ilvl="5">
      <w:start w:val="1"/>
      <w:numFmt w:val="decimal"/>
      <w:lvlText w:val="%1.%2.%3.%4.%5.%6."/>
      <w:lvlJc w:val="left"/>
      <w:pPr>
        <w:ind w:left="3210" w:hanging="1080"/>
      </w:pPr>
      <w:rPr>
        <w:color w:val="auto"/>
      </w:rPr>
    </w:lvl>
    <w:lvl w:ilvl="6">
      <w:start w:val="1"/>
      <w:numFmt w:val="decimal"/>
      <w:lvlText w:val="%1.%2.%3.%4.%5.%6.%7."/>
      <w:lvlJc w:val="left"/>
      <w:pPr>
        <w:ind w:left="3996" w:hanging="1440"/>
      </w:pPr>
      <w:rPr>
        <w:color w:val="auto"/>
      </w:rPr>
    </w:lvl>
    <w:lvl w:ilvl="7">
      <w:start w:val="1"/>
      <w:numFmt w:val="decimal"/>
      <w:lvlText w:val="%1.%2.%3.%4.%5.%6.%7.%8."/>
      <w:lvlJc w:val="left"/>
      <w:pPr>
        <w:ind w:left="4422" w:hanging="1440"/>
      </w:pPr>
      <w:rPr>
        <w:color w:val="auto"/>
      </w:rPr>
    </w:lvl>
    <w:lvl w:ilvl="8">
      <w:start w:val="1"/>
      <w:numFmt w:val="decimal"/>
      <w:lvlText w:val="%1.%2.%3.%4.%5.%6.%7.%8.%9."/>
      <w:lvlJc w:val="left"/>
      <w:pPr>
        <w:ind w:left="5208" w:hanging="1800"/>
      </w:pPr>
      <w:rPr>
        <w:color w:val="auto"/>
      </w:rPr>
    </w:lvl>
  </w:abstractNum>
  <w:abstractNum w:abstractNumId="1" w15:restartNumberingAfterBreak="0">
    <w:nsid w:val="0758746A"/>
    <w:multiLevelType w:val="multilevel"/>
    <w:tmpl w:val="D01676DC"/>
    <w:lvl w:ilvl="0">
      <w:start w:val="8"/>
      <w:numFmt w:val="decimal"/>
      <w:lvlText w:val="%1."/>
      <w:lvlJc w:val="left"/>
      <w:pPr>
        <w:ind w:left="360" w:hanging="360"/>
      </w:pPr>
      <w:rPr>
        <w:u w:val="single"/>
      </w:rPr>
    </w:lvl>
    <w:lvl w:ilvl="1">
      <w:start w:val="1"/>
      <w:numFmt w:val="decimal"/>
      <w:lvlText w:val="%1.%2."/>
      <w:lvlJc w:val="left"/>
      <w:pPr>
        <w:ind w:left="900" w:hanging="360"/>
      </w:pPr>
      <w:rPr>
        <w:strike w:val="0"/>
        <w:dstrike w:val="0"/>
        <w:u w:val="none"/>
        <w:effect w:val="none"/>
      </w:rPr>
    </w:lvl>
    <w:lvl w:ilvl="2">
      <w:start w:val="1"/>
      <w:numFmt w:val="decimal"/>
      <w:lvlText w:val="%1.%2.%3."/>
      <w:lvlJc w:val="left"/>
      <w:pPr>
        <w:ind w:left="1800" w:hanging="720"/>
      </w:pPr>
      <w:rPr>
        <w:strike w:val="0"/>
        <w:dstrike w:val="0"/>
        <w:u w:val="none"/>
        <w:effect w:val="none"/>
      </w:rPr>
    </w:lvl>
    <w:lvl w:ilvl="3">
      <w:start w:val="1"/>
      <w:numFmt w:val="decimal"/>
      <w:lvlText w:val="%1.%2.%3.%4."/>
      <w:lvlJc w:val="left"/>
      <w:pPr>
        <w:ind w:left="2340" w:hanging="720"/>
      </w:pPr>
      <w:rPr>
        <w:u w:val="single"/>
      </w:rPr>
    </w:lvl>
    <w:lvl w:ilvl="4">
      <w:start w:val="1"/>
      <w:numFmt w:val="decimal"/>
      <w:lvlText w:val="%1.%2.%3.%4.%5."/>
      <w:lvlJc w:val="left"/>
      <w:pPr>
        <w:ind w:left="3240" w:hanging="1080"/>
      </w:pPr>
      <w:rPr>
        <w:u w:val="single"/>
      </w:rPr>
    </w:lvl>
    <w:lvl w:ilvl="5">
      <w:start w:val="1"/>
      <w:numFmt w:val="decimal"/>
      <w:lvlText w:val="%1.%2.%3.%4.%5.%6."/>
      <w:lvlJc w:val="left"/>
      <w:pPr>
        <w:ind w:left="3780" w:hanging="1080"/>
      </w:pPr>
      <w:rPr>
        <w:u w:val="single"/>
      </w:rPr>
    </w:lvl>
    <w:lvl w:ilvl="6">
      <w:start w:val="1"/>
      <w:numFmt w:val="decimal"/>
      <w:lvlText w:val="%1.%2.%3.%4.%5.%6.%7."/>
      <w:lvlJc w:val="left"/>
      <w:pPr>
        <w:ind w:left="4680" w:hanging="1440"/>
      </w:pPr>
      <w:rPr>
        <w:u w:val="single"/>
      </w:rPr>
    </w:lvl>
    <w:lvl w:ilvl="7">
      <w:start w:val="1"/>
      <w:numFmt w:val="decimal"/>
      <w:lvlText w:val="%1.%2.%3.%4.%5.%6.%7.%8."/>
      <w:lvlJc w:val="left"/>
      <w:pPr>
        <w:ind w:left="5220" w:hanging="1440"/>
      </w:pPr>
      <w:rPr>
        <w:u w:val="single"/>
      </w:rPr>
    </w:lvl>
    <w:lvl w:ilvl="8">
      <w:start w:val="1"/>
      <w:numFmt w:val="decimal"/>
      <w:lvlText w:val="%1.%2.%3.%4.%5.%6.%7.%8.%9."/>
      <w:lvlJc w:val="left"/>
      <w:pPr>
        <w:ind w:left="6120" w:hanging="1800"/>
      </w:pPr>
      <w:rPr>
        <w:u w:val="single"/>
      </w:rPr>
    </w:lvl>
  </w:abstractNum>
  <w:abstractNum w:abstractNumId="2" w15:restartNumberingAfterBreak="0">
    <w:nsid w:val="084A3A3A"/>
    <w:multiLevelType w:val="hybridMultilevel"/>
    <w:tmpl w:val="0A9433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F60558"/>
    <w:multiLevelType w:val="multilevel"/>
    <w:tmpl w:val="0D70FDD4"/>
    <w:lvl w:ilvl="0">
      <w:start w:val="8"/>
      <w:numFmt w:val="decimal"/>
      <w:lvlText w:val="%1."/>
      <w:lvlJc w:val="left"/>
      <w:pPr>
        <w:ind w:left="540" w:hanging="540"/>
      </w:pPr>
    </w:lvl>
    <w:lvl w:ilvl="1">
      <w:start w:val="3"/>
      <w:numFmt w:val="decimal"/>
      <w:lvlText w:val="%1.%2."/>
      <w:lvlJc w:val="left"/>
      <w:pPr>
        <w:ind w:left="895" w:hanging="540"/>
      </w:pPr>
    </w:lvl>
    <w:lvl w:ilvl="2">
      <w:start w:val="1"/>
      <w:numFmt w:val="decimal"/>
      <w:lvlText w:val="%1.%2.%3."/>
      <w:lvlJc w:val="left"/>
      <w:pPr>
        <w:ind w:left="1146" w:hanging="720"/>
      </w:pPr>
      <w:rPr>
        <w:sz w:val="24"/>
        <w:szCs w:val="24"/>
      </w:r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abstractNum w:abstractNumId="4" w15:restartNumberingAfterBreak="0">
    <w:nsid w:val="1375272A"/>
    <w:multiLevelType w:val="multilevel"/>
    <w:tmpl w:val="6F00E586"/>
    <w:lvl w:ilvl="0">
      <w:start w:val="11"/>
      <w:numFmt w:val="decimal"/>
      <w:lvlText w:val="%1."/>
      <w:lvlJc w:val="left"/>
      <w:pPr>
        <w:ind w:left="660" w:hanging="660"/>
      </w:pPr>
    </w:lvl>
    <w:lvl w:ilvl="1">
      <w:start w:val="1"/>
      <w:numFmt w:val="decimal"/>
      <w:lvlText w:val="%1.%2."/>
      <w:lvlJc w:val="left"/>
      <w:pPr>
        <w:ind w:left="660" w:hanging="6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39A3C98"/>
    <w:multiLevelType w:val="multilevel"/>
    <w:tmpl w:val="999679BE"/>
    <w:lvl w:ilvl="0">
      <w:start w:val="1"/>
      <w:numFmt w:val="decimal"/>
      <w:lvlText w:val="%1."/>
      <w:lvlJc w:val="left"/>
      <w:pPr>
        <w:ind w:left="720" w:hanging="720"/>
      </w:pPr>
      <w:rPr>
        <w:b w:val="0"/>
      </w:rPr>
    </w:lvl>
    <w:lvl w:ilvl="1">
      <w:start w:val="2"/>
      <w:numFmt w:val="decimal"/>
      <w:lvlText w:val="%1.%2."/>
      <w:lvlJc w:val="left"/>
      <w:pPr>
        <w:ind w:left="1287" w:hanging="720"/>
      </w:pPr>
      <w:rPr>
        <w:b w:val="0"/>
      </w:rPr>
    </w:lvl>
    <w:lvl w:ilvl="2">
      <w:start w:val="2"/>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6" w15:restartNumberingAfterBreak="0">
    <w:nsid w:val="18A22E86"/>
    <w:multiLevelType w:val="multilevel"/>
    <w:tmpl w:val="F6BC27B0"/>
    <w:lvl w:ilvl="0">
      <w:start w:val="3"/>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color w:val="auto"/>
      </w:rPr>
    </w:lvl>
    <w:lvl w:ilvl="2">
      <w:start w:val="1"/>
      <w:numFmt w:val="decimal"/>
      <w:lvlText w:val="%1.%2.%3."/>
      <w:lvlJc w:val="left"/>
      <w:pPr>
        <w:tabs>
          <w:tab w:val="num" w:pos="1080"/>
        </w:tabs>
        <w:ind w:left="1080" w:hanging="720"/>
      </w:pPr>
      <w:rPr>
        <w:rFonts w:cs="Times New Roman"/>
        <w:b w:val="0"/>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19A0486E"/>
    <w:multiLevelType w:val="hybridMultilevel"/>
    <w:tmpl w:val="EFBC9CAA"/>
    <w:lvl w:ilvl="0" w:tplc="FFFFFFFF">
      <w:start w:val="1"/>
      <w:numFmt w:val="bullet"/>
      <w:pStyle w:val="Apakpunkts"/>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803AAF"/>
    <w:multiLevelType w:val="multilevel"/>
    <w:tmpl w:val="77DCCE10"/>
    <w:lvl w:ilvl="0">
      <w:start w:val="1"/>
      <w:numFmt w:val="decimal"/>
      <w:pStyle w:val="virsraksts1"/>
      <w:lvlText w:val="%1."/>
      <w:lvlJc w:val="left"/>
      <w:pPr>
        <w:tabs>
          <w:tab w:val="num" w:pos="720"/>
        </w:tabs>
        <w:ind w:left="720" w:hanging="360"/>
      </w:pPr>
      <w:rPr>
        <w:rFonts w:ascii="Calibri" w:hAnsi="Calibri" w:cs="Times New Roman" w:hint="default"/>
      </w:rPr>
    </w:lvl>
    <w:lvl w:ilvl="1">
      <w:start w:val="1"/>
      <w:numFmt w:val="decimal"/>
      <w:isLgl/>
      <w:lvlText w:val="%1.%2."/>
      <w:lvlJc w:val="left"/>
      <w:pPr>
        <w:ind w:left="36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9" w15:restartNumberingAfterBreak="0">
    <w:nsid w:val="22B23CD9"/>
    <w:multiLevelType w:val="multilevel"/>
    <w:tmpl w:val="93721BAA"/>
    <w:lvl w:ilvl="0">
      <w:start w:val="5"/>
      <w:numFmt w:val="decimal"/>
      <w:lvlText w:val="%1."/>
      <w:lvlJc w:val="left"/>
      <w:pPr>
        <w:ind w:left="360" w:hanging="360"/>
      </w:pPr>
      <w:rPr>
        <w:color w:val="auto"/>
      </w:rPr>
    </w:lvl>
    <w:lvl w:ilvl="1">
      <w:start w:val="1"/>
      <w:numFmt w:val="decimal"/>
      <w:lvlText w:val="%1.%2."/>
      <w:lvlJc w:val="left"/>
      <w:pPr>
        <w:ind w:left="786" w:hanging="360"/>
      </w:pPr>
      <w:rPr>
        <w:color w:val="auto"/>
      </w:rPr>
    </w:lvl>
    <w:lvl w:ilvl="2">
      <w:start w:val="1"/>
      <w:numFmt w:val="decimal"/>
      <w:lvlText w:val="%1.%2.%3."/>
      <w:lvlJc w:val="left"/>
      <w:pPr>
        <w:ind w:left="1572" w:hanging="720"/>
      </w:pPr>
      <w:rPr>
        <w:b w:val="0"/>
        <w:bCs w:val="0"/>
        <w:color w:val="auto"/>
      </w:rPr>
    </w:lvl>
    <w:lvl w:ilvl="3">
      <w:start w:val="1"/>
      <w:numFmt w:val="decimal"/>
      <w:lvlText w:val="%1.%2.%3.%4."/>
      <w:lvlJc w:val="left"/>
      <w:pPr>
        <w:ind w:left="1998" w:hanging="720"/>
      </w:pPr>
      <w:rPr>
        <w:color w:val="auto"/>
      </w:rPr>
    </w:lvl>
    <w:lvl w:ilvl="4">
      <w:start w:val="1"/>
      <w:numFmt w:val="decimal"/>
      <w:lvlText w:val="%1.%2.%3.%4.%5."/>
      <w:lvlJc w:val="left"/>
      <w:pPr>
        <w:ind w:left="2784" w:hanging="1080"/>
      </w:pPr>
      <w:rPr>
        <w:color w:val="auto"/>
      </w:rPr>
    </w:lvl>
    <w:lvl w:ilvl="5">
      <w:start w:val="1"/>
      <w:numFmt w:val="decimal"/>
      <w:lvlText w:val="%1.%2.%3.%4.%5.%6."/>
      <w:lvlJc w:val="left"/>
      <w:pPr>
        <w:ind w:left="3210" w:hanging="1080"/>
      </w:pPr>
      <w:rPr>
        <w:color w:val="auto"/>
      </w:rPr>
    </w:lvl>
    <w:lvl w:ilvl="6">
      <w:start w:val="1"/>
      <w:numFmt w:val="decimal"/>
      <w:lvlText w:val="%1.%2.%3.%4.%5.%6.%7."/>
      <w:lvlJc w:val="left"/>
      <w:pPr>
        <w:ind w:left="3996" w:hanging="1440"/>
      </w:pPr>
      <w:rPr>
        <w:color w:val="auto"/>
      </w:rPr>
    </w:lvl>
    <w:lvl w:ilvl="7">
      <w:start w:val="1"/>
      <w:numFmt w:val="decimal"/>
      <w:lvlText w:val="%1.%2.%3.%4.%5.%6.%7.%8."/>
      <w:lvlJc w:val="left"/>
      <w:pPr>
        <w:ind w:left="4422" w:hanging="1440"/>
      </w:pPr>
      <w:rPr>
        <w:color w:val="auto"/>
      </w:rPr>
    </w:lvl>
    <w:lvl w:ilvl="8">
      <w:start w:val="1"/>
      <w:numFmt w:val="decimal"/>
      <w:lvlText w:val="%1.%2.%3.%4.%5.%6.%7.%8.%9."/>
      <w:lvlJc w:val="left"/>
      <w:pPr>
        <w:ind w:left="5208" w:hanging="1800"/>
      </w:pPr>
      <w:rPr>
        <w:color w:val="auto"/>
      </w:rPr>
    </w:lvl>
  </w:abstractNum>
  <w:abstractNum w:abstractNumId="10" w15:restartNumberingAfterBreak="0">
    <w:nsid w:val="27DB2889"/>
    <w:multiLevelType w:val="hybridMultilevel"/>
    <w:tmpl w:val="90B4C6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B562F20"/>
    <w:multiLevelType w:val="multilevel"/>
    <w:tmpl w:val="46881E4A"/>
    <w:lvl w:ilvl="0">
      <w:start w:val="1"/>
      <w:numFmt w:val="decimal"/>
      <w:lvlText w:val="%1."/>
      <w:lvlJc w:val="left"/>
      <w:pPr>
        <w:ind w:left="540" w:hanging="540"/>
      </w:pPr>
      <w:rPr>
        <w:rFonts w:cs="Arial" w:hint="default"/>
      </w:rPr>
    </w:lvl>
    <w:lvl w:ilvl="1">
      <w:start w:val="2"/>
      <w:numFmt w:val="decimal"/>
      <w:lvlText w:val="%1.%2."/>
      <w:lvlJc w:val="left"/>
      <w:pPr>
        <w:ind w:left="1036" w:hanging="540"/>
      </w:pPr>
      <w:rPr>
        <w:rFonts w:cs="Arial" w:hint="default"/>
      </w:rPr>
    </w:lvl>
    <w:lvl w:ilvl="2">
      <w:start w:val="4"/>
      <w:numFmt w:val="decimal"/>
      <w:lvlText w:val="%1.%2.%3."/>
      <w:lvlJc w:val="left"/>
      <w:pPr>
        <w:ind w:left="1146" w:hanging="720"/>
      </w:pPr>
      <w:rPr>
        <w:rFonts w:cs="Arial" w:hint="default"/>
      </w:rPr>
    </w:lvl>
    <w:lvl w:ilvl="3">
      <w:start w:val="1"/>
      <w:numFmt w:val="decimal"/>
      <w:lvlText w:val="%1.%2.%3.%4."/>
      <w:lvlJc w:val="left"/>
      <w:pPr>
        <w:ind w:left="1712" w:hanging="720"/>
      </w:pPr>
      <w:rPr>
        <w:rFonts w:cs="Arial" w:hint="default"/>
      </w:rPr>
    </w:lvl>
    <w:lvl w:ilvl="4">
      <w:start w:val="1"/>
      <w:numFmt w:val="decimal"/>
      <w:lvlText w:val="%1.%2.%3.%4.%5."/>
      <w:lvlJc w:val="left"/>
      <w:pPr>
        <w:ind w:left="3064" w:hanging="1080"/>
      </w:pPr>
      <w:rPr>
        <w:rFonts w:cs="Arial" w:hint="default"/>
      </w:rPr>
    </w:lvl>
    <w:lvl w:ilvl="5">
      <w:start w:val="1"/>
      <w:numFmt w:val="decimal"/>
      <w:lvlText w:val="%1.%2.%3.%4.%5.%6."/>
      <w:lvlJc w:val="left"/>
      <w:pPr>
        <w:ind w:left="3560" w:hanging="1080"/>
      </w:pPr>
      <w:rPr>
        <w:rFonts w:cs="Arial" w:hint="default"/>
      </w:rPr>
    </w:lvl>
    <w:lvl w:ilvl="6">
      <w:start w:val="1"/>
      <w:numFmt w:val="decimal"/>
      <w:lvlText w:val="%1.%2.%3.%4.%5.%6.%7."/>
      <w:lvlJc w:val="left"/>
      <w:pPr>
        <w:ind w:left="4416" w:hanging="1440"/>
      </w:pPr>
      <w:rPr>
        <w:rFonts w:cs="Arial" w:hint="default"/>
      </w:rPr>
    </w:lvl>
    <w:lvl w:ilvl="7">
      <w:start w:val="1"/>
      <w:numFmt w:val="decimal"/>
      <w:lvlText w:val="%1.%2.%3.%4.%5.%6.%7.%8."/>
      <w:lvlJc w:val="left"/>
      <w:pPr>
        <w:ind w:left="4912" w:hanging="1440"/>
      </w:pPr>
      <w:rPr>
        <w:rFonts w:cs="Arial" w:hint="default"/>
      </w:rPr>
    </w:lvl>
    <w:lvl w:ilvl="8">
      <w:start w:val="1"/>
      <w:numFmt w:val="decimal"/>
      <w:lvlText w:val="%1.%2.%3.%4.%5.%6.%7.%8.%9."/>
      <w:lvlJc w:val="left"/>
      <w:pPr>
        <w:ind w:left="5768" w:hanging="1800"/>
      </w:pPr>
      <w:rPr>
        <w:rFonts w:cs="Arial" w:hint="default"/>
      </w:rPr>
    </w:lvl>
  </w:abstractNum>
  <w:abstractNum w:abstractNumId="12" w15:restartNumberingAfterBreak="0">
    <w:nsid w:val="30697714"/>
    <w:multiLevelType w:val="multilevel"/>
    <w:tmpl w:val="3168C568"/>
    <w:lvl w:ilvl="0">
      <w:start w:val="5"/>
      <w:numFmt w:val="decimal"/>
      <w:lvlText w:val="%1."/>
      <w:lvlJc w:val="left"/>
      <w:pPr>
        <w:ind w:left="720" w:hanging="720"/>
      </w:pPr>
      <w:rPr>
        <w:color w:val="auto"/>
      </w:rPr>
    </w:lvl>
    <w:lvl w:ilvl="1">
      <w:start w:val="2"/>
      <w:numFmt w:val="decimal"/>
      <w:lvlText w:val="%1.%2."/>
      <w:lvlJc w:val="left"/>
      <w:pPr>
        <w:ind w:left="1051" w:hanging="720"/>
      </w:pPr>
      <w:rPr>
        <w:color w:val="auto"/>
      </w:rPr>
    </w:lvl>
    <w:lvl w:ilvl="2">
      <w:start w:val="2"/>
      <w:numFmt w:val="decimal"/>
      <w:lvlText w:val="%1.%2.%3."/>
      <w:lvlJc w:val="left"/>
      <w:pPr>
        <w:ind w:left="1382" w:hanging="720"/>
      </w:pPr>
      <w:rPr>
        <w:color w:val="auto"/>
      </w:rPr>
    </w:lvl>
    <w:lvl w:ilvl="3">
      <w:start w:val="1"/>
      <w:numFmt w:val="decimal"/>
      <w:lvlText w:val="%1.%2.%3.%4."/>
      <w:lvlJc w:val="left"/>
      <w:pPr>
        <w:ind w:left="1713" w:hanging="720"/>
      </w:pPr>
      <w:rPr>
        <w:color w:val="auto"/>
      </w:rPr>
    </w:lvl>
    <w:lvl w:ilvl="4">
      <w:start w:val="1"/>
      <w:numFmt w:val="decimal"/>
      <w:lvlText w:val="%1.%2.%3.%4.%5."/>
      <w:lvlJc w:val="left"/>
      <w:pPr>
        <w:ind w:left="2404" w:hanging="1080"/>
      </w:pPr>
      <w:rPr>
        <w:color w:val="auto"/>
      </w:rPr>
    </w:lvl>
    <w:lvl w:ilvl="5">
      <w:start w:val="1"/>
      <w:numFmt w:val="decimal"/>
      <w:lvlText w:val="%1.%2.%3.%4.%5.%6."/>
      <w:lvlJc w:val="left"/>
      <w:pPr>
        <w:ind w:left="2735" w:hanging="1080"/>
      </w:pPr>
      <w:rPr>
        <w:color w:val="auto"/>
      </w:rPr>
    </w:lvl>
    <w:lvl w:ilvl="6">
      <w:start w:val="1"/>
      <w:numFmt w:val="decimal"/>
      <w:lvlText w:val="%1.%2.%3.%4.%5.%6.%7."/>
      <w:lvlJc w:val="left"/>
      <w:pPr>
        <w:ind w:left="3426" w:hanging="1440"/>
      </w:pPr>
      <w:rPr>
        <w:color w:val="auto"/>
      </w:rPr>
    </w:lvl>
    <w:lvl w:ilvl="7">
      <w:start w:val="1"/>
      <w:numFmt w:val="decimal"/>
      <w:lvlText w:val="%1.%2.%3.%4.%5.%6.%7.%8."/>
      <w:lvlJc w:val="left"/>
      <w:pPr>
        <w:ind w:left="3757" w:hanging="1440"/>
      </w:pPr>
      <w:rPr>
        <w:color w:val="auto"/>
      </w:rPr>
    </w:lvl>
    <w:lvl w:ilvl="8">
      <w:start w:val="1"/>
      <w:numFmt w:val="decimal"/>
      <w:lvlText w:val="%1.%2.%3.%4.%5.%6.%7.%8.%9."/>
      <w:lvlJc w:val="left"/>
      <w:pPr>
        <w:ind w:left="4448" w:hanging="1800"/>
      </w:pPr>
      <w:rPr>
        <w:color w:val="auto"/>
      </w:rPr>
    </w:lvl>
  </w:abstractNum>
  <w:abstractNum w:abstractNumId="13" w15:restartNumberingAfterBreak="0">
    <w:nsid w:val="3372604C"/>
    <w:multiLevelType w:val="multilevel"/>
    <w:tmpl w:val="C4602044"/>
    <w:lvl w:ilvl="0">
      <w:start w:val="7"/>
      <w:numFmt w:val="decimal"/>
      <w:lvlText w:val="%1."/>
      <w:lvlJc w:val="left"/>
      <w:pPr>
        <w:ind w:left="360" w:hanging="360"/>
      </w:pPr>
    </w:lvl>
    <w:lvl w:ilvl="1">
      <w:start w:val="1"/>
      <w:numFmt w:val="decimal"/>
      <w:lvlText w:val="%1.%2."/>
      <w:lvlJc w:val="left"/>
      <w:pPr>
        <w:ind w:left="900" w:hanging="360"/>
      </w:pPr>
      <w:rPr>
        <w:rFonts w:ascii="Times New Roman" w:hAnsi="Times New Roman" w:cs="Times New Roman" w:hint="default"/>
        <w:color w:val="auto"/>
        <w:sz w:val="24"/>
        <w:szCs w:val="24"/>
        <w:lang w:val="lv-LV"/>
      </w:r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4" w15:restartNumberingAfterBreak="0">
    <w:nsid w:val="348D43FE"/>
    <w:multiLevelType w:val="multilevel"/>
    <w:tmpl w:val="351E4052"/>
    <w:lvl w:ilvl="0">
      <w:start w:val="8"/>
      <w:numFmt w:val="decimal"/>
      <w:lvlText w:val="%1."/>
      <w:lvlJc w:val="left"/>
      <w:pPr>
        <w:ind w:left="540" w:hanging="540"/>
      </w:pPr>
    </w:lvl>
    <w:lvl w:ilvl="1">
      <w:start w:val="1"/>
      <w:numFmt w:val="decimal"/>
      <w:lvlText w:val="%1.%2."/>
      <w:lvlJc w:val="left"/>
      <w:pPr>
        <w:ind w:left="611" w:hanging="540"/>
      </w:pPr>
    </w:lvl>
    <w:lvl w:ilvl="2">
      <w:start w:val="1"/>
      <w:numFmt w:val="decimal"/>
      <w:lvlText w:val="%1.%2.%3."/>
      <w:lvlJc w:val="left"/>
      <w:pPr>
        <w:ind w:left="1288"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5"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3D0E79DC"/>
    <w:multiLevelType w:val="hybridMultilevel"/>
    <w:tmpl w:val="7654DFA2"/>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17" w15:restartNumberingAfterBreak="0">
    <w:nsid w:val="48B179B8"/>
    <w:multiLevelType w:val="multilevel"/>
    <w:tmpl w:val="4CA60C90"/>
    <w:lvl w:ilvl="0">
      <w:start w:val="4"/>
      <w:numFmt w:val="decimal"/>
      <w:lvlText w:val="%1."/>
      <w:lvlJc w:val="left"/>
      <w:pPr>
        <w:ind w:left="360" w:hanging="360"/>
      </w:pPr>
      <w:rPr>
        <w:rFonts w:hint="default"/>
        <w:b/>
        <w:bCs/>
      </w:rPr>
    </w:lvl>
    <w:lvl w:ilvl="1">
      <w:start w:val="10"/>
      <w:numFmt w:val="decimal"/>
      <w:lvlText w:val="%1.%2."/>
      <w:lvlJc w:val="left"/>
      <w:pPr>
        <w:ind w:left="502" w:hanging="360"/>
      </w:pPr>
      <w:rPr>
        <w:rFonts w:ascii="Times New Roman" w:hAnsi="Times New Roman" w:cs="Times New Roman" w:hint="default"/>
        <w:b/>
        <w:bCs/>
      </w:rPr>
    </w:lvl>
    <w:lvl w:ilvl="2">
      <w:start w:val="1"/>
      <w:numFmt w:val="decimal"/>
      <w:lvlText w:val="%1.%2.%3."/>
      <w:lvlJc w:val="left"/>
      <w:pPr>
        <w:ind w:left="1004" w:hanging="720"/>
      </w:pPr>
      <w:rPr>
        <w:rFonts w:ascii="Times New Roman" w:hAnsi="Times New Roman" w:cs="Times New Roman" w:hint="default"/>
        <w:b/>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518E760B"/>
    <w:multiLevelType w:val="multilevel"/>
    <w:tmpl w:val="51267CAC"/>
    <w:lvl w:ilvl="0">
      <w:start w:val="6"/>
      <w:numFmt w:val="decimal"/>
      <w:lvlText w:val="%1."/>
      <w:lvlJc w:val="left"/>
      <w:pPr>
        <w:ind w:left="360" w:hanging="360"/>
      </w:pPr>
    </w:lvl>
    <w:lvl w:ilvl="1">
      <w:start w:val="1"/>
      <w:numFmt w:val="decimal"/>
      <w:lvlText w:val="%1.%2."/>
      <w:lvlJc w:val="left"/>
      <w:pPr>
        <w:ind w:left="1780" w:hanging="360"/>
      </w:pPr>
      <w:rPr>
        <w:b w:val="0"/>
        <w:sz w:val="24"/>
        <w:szCs w:val="24"/>
      </w:rPr>
    </w:lvl>
    <w:lvl w:ilvl="2">
      <w:start w:val="1"/>
      <w:numFmt w:val="decimal"/>
      <w:lvlText w:val="%1.%2.%3."/>
      <w:lvlJc w:val="left"/>
      <w:pPr>
        <w:ind w:left="3560" w:hanging="720"/>
      </w:pPr>
    </w:lvl>
    <w:lvl w:ilvl="3">
      <w:start w:val="1"/>
      <w:numFmt w:val="decimal"/>
      <w:lvlText w:val="%1.%2.%3.%4."/>
      <w:lvlJc w:val="left"/>
      <w:pPr>
        <w:ind w:left="4980" w:hanging="720"/>
      </w:pPr>
    </w:lvl>
    <w:lvl w:ilvl="4">
      <w:start w:val="1"/>
      <w:numFmt w:val="decimal"/>
      <w:lvlText w:val="%1.%2.%3.%4.%5."/>
      <w:lvlJc w:val="left"/>
      <w:pPr>
        <w:ind w:left="6760" w:hanging="1080"/>
      </w:pPr>
    </w:lvl>
    <w:lvl w:ilvl="5">
      <w:start w:val="1"/>
      <w:numFmt w:val="decimal"/>
      <w:lvlText w:val="%1.%2.%3.%4.%5.%6."/>
      <w:lvlJc w:val="left"/>
      <w:pPr>
        <w:ind w:left="8180" w:hanging="1080"/>
      </w:pPr>
    </w:lvl>
    <w:lvl w:ilvl="6">
      <w:start w:val="1"/>
      <w:numFmt w:val="decimal"/>
      <w:lvlText w:val="%1.%2.%3.%4.%5.%6.%7."/>
      <w:lvlJc w:val="left"/>
      <w:pPr>
        <w:ind w:left="9960" w:hanging="1440"/>
      </w:pPr>
    </w:lvl>
    <w:lvl w:ilvl="7">
      <w:start w:val="1"/>
      <w:numFmt w:val="decimal"/>
      <w:lvlText w:val="%1.%2.%3.%4.%5.%6.%7.%8."/>
      <w:lvlJc w:val="left"/>
      <w:pPr>
        <w:ind w:left="11380" w:hanging="1440"/>
      </w:pPr>
    </w:lvl>
    <w:lvl w:ilvl="8">
      <w:start w:val="1"/>
      <w:numFmt w:val="decimal"/>
      <w:lvlText w:val="%1.%2.%3.%4.%5.%6.%7.%8.%9."/>
      <w:lvlJc w:val="left"/>
      <w:pPr>
        <w:ind w:left="13160" w:hanging="1800"/>
      </w:pPr>
    </w:lvl>
  </w:abstractNum>
  <w:abstractNum w:abstractNumId="19" w15:restartNumberingAfterBreak="0">
    <w:nsid w:val="54C72B5B"/>
    <w:multiLevelType w:val="hybridMultilevel"/>
    <w:tmpl w:val="4D58C23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56287437"/>
    <w:multiLevelType w:val="multilevel"/>
    <w:tmpl w:val="2FA05DF4"/>
    <w:lvl w:ilvl="0">
      <w:start w:val="12"/>
      <w:numFmt w:val="decimal"/>
      <w:lvlText w:val="%1."/>
      <w:lvlJc w:val="left"/>
      <w:pPr>
        <w:ind w:left="480" w:hanging="480"/>
      </w:pPr>
      <w:rPr>
        <w:strike w:val="0"/>
        <w:dstrike w:val="0"/>
        <w:u w:val="none"/>
        <w:effect w:val="none"/>
      </w:rPr>
    </w:lvl>
    <w:lvl w:ilvl="1">
      <w:start w:val="1"/>
      <w:numFmt w:val="decimal"/>
      <w:lvlText w:val="%1.%2."/>
      <w:lvlJc w:val="left"/>
      <w:pPr>
        <w:ind w:left="480" w:hanging="480"/>
      </w:pPr>
      <w:rPr>
        <w:strike w:val="0"/>
        <w:dstrike w:val="0"/>
        <w:u w:val="none"/>
        <w:effect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21" w15:restartNumberingAfterBreak="0">
    <w:nsid w:val="5C2A75C4"/>
    <w:multiLevelType w:val="multilevel"/>
    <w:tmpl w:val="8AEACE4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C9F07F3"/>
    <w:multiLevelType w:val="multilevel"/>
    <w:tmpl w:val="266C7FF6"/>
    <w:lvl w:ilvl="0">
      <w:start w:val="1"/>
      <w:numFmt w:val="decimal"/>
      <w:lvlText w:val="%1."/>
      <w:lvlJc w:val="left"/>
      <w:pPr>
        <w:ind w:left="360" w:hanging="360"/>
      </w:pPr>
      <w:rPr>
        <w:u w:val="none"/>
      </w:rPr>
    </w:lvl>
    <w:lvl w:ilvl="1">
      <w:start w:val="3"/>
      <w:numFmt w:val="decimal"/>
      <w:lvlText w:val="%1.%2."/>
      <w:lvlJc w:val="left"/>
      <w:pPr>
        <w:ind w:left="717" w:hanging="360"/>
      </w:pPr>
      <w:rPr>
        <w:strike w:val="0"/>
        <w:dstrike w:val="0"/>
        <w:u w:val="none"/>
        <w:effect w:val="none"/>
      </w:rPr>
    </w:lvl>
    <w:lvl w:ilvl="2">
      <w:start w:val="1"/>
      <w:numFmt w:val="decimal"/>
      <w:lvlText w:val="%1.%2.%3."/>
      <w:lvlJc w:val="left"/>
      <w:pPr>
        <w:ind w:left="1434" w:hanging="720"/>
      </w:pPr>
      <w:rPr>
        <w:b w:val="0"/>
        <w:bCs/>
        <w:strike w:val="0"/>
        <w:dstrike w:val="0"/>
        <w:u w:val="none"/>
        <w:effect w:val="none"/>
      </w:rPr>
    </w:lvl>
    <w:lvl w:ilvl="3">
      <w:start w:val="1"/>
      <w:numFmt w:val="decimal"/>
      <w:lvlText w:val="%1.%2.%3.%4."/>
      <w:lvlJc w:val="left"/>
      <w:pPr>
        <w:ind w:left="1791" w:hanging="720"/>
      </w:pPr>
      <w:rPr>
        <w:strike w:val="0"/>
        <w:dstrike w:val="0"/>
        <w:u w:val="none"/>
        <w:effect w:val="none"/>
      </w:rPr>
    </w:lvl>
    <w:lvl w:ilvl="4">
      <w:start w:val="1"/>
      <w:numFmt w:val="decimal"/>
      <w:lvlText w:val="%1.%2.%3.%4.%5."/>
      <w:lvlJc w:val="left"/>
      <w:pPr>
        <w:ind w:left="2508" w:hanging="1080"/>
      </w:pPr>
      <w:rPr>
        <w:u w:val="single"/>
      </w:rPr>
    </w:lvl>
    <w:lvl w:ilvl="5">
      <w:start w:val="1"/>
      <w:numFmt w:val="decimal"/>
      <w:lvlText w:val="%1.%2.%3.%4.%5.%6."/>
      <w:lvlJc w:val="left"/>
      <w:pPr>
        <w:ind w:left="2865" w:hanging="1080"/>
      </w:pPr>
      <w:rPr>
        <w:u w:val="single"/>
      </w:rPr>
    </w:lvl>
    <w:lvl w:ilvl="6">
      <w:start w:val="1"/>
      <w:numFmt w:val="decimal"/>
      <w:lvlText w:val="%1.%2.%3.%4.%5.%6.%7."/>
      <w:lvlJc w:val="left"/>
      <w:pPr>
        <w:ind w:left="3582" w:hanging="1440"/>
      </w:pPr>
      <w:rPr>
        <w:u w:val="single"/>
      </w:rPr>
    </w:lvl>
    <w:lvl w:ilvl="7">
      <w:start w:val="1"/>
      <w:numFmt w:val="decimal"/>
      <w:lvlText w:val="%1.%2.%3.%4.%5.%6.%7.%8."/>
      <w:lvlJc w:val="left"/>
      <w:pPr>
        <w:ind w:left="3939" w:hanging="1440"/>
      </w:pPr>
      <w:rPr>
        <w:u w:val="single"/>
      </w:rPr>
    </w:lvl>
    <w:lvl w:ilvl="8">
      <w:start w:val="1"/>
      <w:numFmt w:val="decimal"/>
      <w:lvlText w:val="%1.%2.%3.%4.%5.%6.%7.%8.%9."/>
      <w:lvlJc w:val="left"/>
      <w:pPr>
        <w:ind w:left="4656" w:hanging="1800"/>
      </w:pPr>
      <w:rPr>
        <w:u w:val="single"/>
      </w:rPr>
    </w:lvl>
  </w:abstractNum>
  <w:abstractNum w:abstractNumId="23" w15:restartNumberingAfterBreak="0">
    <w:nsid w:val="5D9D0E4A"/>
    <w:multiLevelType w:val="hybridMultilevel"/>
    <w:tmpl w:val="37E80DE0"/>
    <w:lvl w:ilvl="0" w:tplc="53009E38">
      <w:start w:val="1"/>
      <w:numFmt w:val="lowerLetter"/>
      <w:lvlText w:val="%1)"/>
      <w:lvlJc w:val="left"/>
      <w:pPr>
        <w:ind w:left="900" w:hanging="360"/>
      </w:p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start w:val="1"/>
      <w:numFmt w:val="decimal"/>
      <w:lvlText w:val="%4."/>
      <w:lvlJc w:val="left"/>
      <w:pPr>
        <w:ind w:left="3060" w:hanging="360"/>
      </w:pPr>
    </w:lvl>
    <w:lvl w:ilvl="4" w:tplc="04260019">
      <w:start w:val="1"/>
      <w:numFmt w:val="lowerLetter"/>
      <w:lvlText w:val="%5."/>
      <w:lvlJc w:val="left"/>
      <w:pPr>
        <w:ind w:left="3780" w:hanging="360"/>
      </w:pPr>
    </w:lvl>
    <w:lvl w:ilvl="5" w:tplc="0426001B">
      <w:start w:val="1"/>
      <w:numFmt w:val="lowerRoman"/>
      <w:lvlText w:val="%6."/>
      <w:lvlJc w:val="right"/>
      <w:pPr>
        <w:ind w:left="4500" w:hanging="180"/>
      </w:pPr>
    </w:lvl>
    <w:lvl w:ilvl="6" w:tplc="0426000F">
      <w:start w:val="1"/>
      <w:numFmt w:val="decimal"/>
      <w:lvlText w:val="%7."/>
      <w:lvlJc w:val="left"/>
      <w:pPr>
        <w:ind w:left="5220" w:hanging="360"/>
      </w:pPr>
    </w:lvl>
    <w:lvl w:ilvl="7" w:tplc="04260019">
      <w:start w:val="1"/>
      <w:numFmt w:val="lowerLetter"/>
      <w:lvlText w:val="%8."/>
      <w:lvlJc w:val="left"/>
      <w:pPr>
        <w:ind w:left="5940" w:hanging="360"/>
      </w:pPr>
    </w:lvl>
    <w:lvl w:ilvl="8" w:tplc="0426001B">
      <w:start w:val="1"/>
      <w:numFmt w:val="lowerRoman"/>
      <w:lvlText w:val="%9."/>
      <w:lvlJc w:val="right"/>
      <w:pPr>
        <w:ind w:left="6660" w:hanging="180"/>
      </w:pPr>
    </w:lvl>
  </w:abstractNum>
  <w:abstractNum w:abstractNumId="24" w15:restartNumberingAfterBreak="0">
    <w:nsid w:val="61357509"/>
    <w:multiLevelType w:val="multilevel"/>
    <w:tmpl w:val="9D0E8E2A"/>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b w:val="0"/>
        <w:bCs/>
        <w:color w:val="000000" w:themeColor="text1"/>
      </w:rPr>
    </w:lvl>
    <w:lvl w:ilvl="2">
      <w:start w:val="1"/>
      <w:numFmt w:val="decimal"/>
      <w:lvlText w:val="%1.%2.%3."/>
      <w:lvlJc w:val="left"/>
      <w:pPr>
        <w:tabs>
          <w:tab w:val="num" w:pos="1560"/>
        </w:tabs>
        <w:ind w:left="1560" w:hanging="720"/>
      </w:pPr>
      <w:rPr>
        <w:rFonts w:cs="Times New Roman"/>
        <w:b w:val="0"/>
        <w:bCs/>
      </w:rPr>
    </w:lvl>
    <w:lvl w:ilvl="3">
      <w:start w:val="1"/>
      <w:numFmt w:val="decimal"/>
      <w:lvlText w:val="%1.%2.%3.%4."/>
      <w:lvlJc w:val="left"/>
      <w:pPr>
        <w:tabs>
          <w:tab w:val="num" w:pos="1980"/>
        </w:tabs>
        <w:ind w:left="1980" w:hanging="720"/>
      </w:pPr>
      <w:rPr>
        <w:rFonts w:cs="Times New Roman"/>
        <w:b w:val="0"/>
        <w:bCs w:val="0"/>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25" w15:restartNumberingAfterBreak="0">
    <w:nsid w:val="61BB1DD2"/>
    <w:multiLevelType w:val="multilevel"/>
    <w:tmpl w:val="6EFA0312"/>
    <w:lvl w:ilvl="0">
      <w:start w:val="4"/>
      <w:numFmt w:val="decimal"/>
      <w:lvlText w:val="%1."/>
      <w:lvlJc w:val="left"/>
      <w:pPr>
        <w:ind w:left="360" w:hanging="360"/>
      </w:pPr>
      <w:rPr>
        <w:u w:val="singl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u w:val="none"/>
        <w:effect w:val="non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26" w15:restartNumberingAfterBreak="0">
    <w:nsid w:val="6592716F"/>
    <w:multiLevelType w:val="multilevel"/>
    <w:tmpl w:val="C12A0894"/>
    <w:lvl w:ilvl="0">
      <w:start w:val="9"/>
      <w:numFmt w:val="decimal"/>
      <w:lvlText w:val="%1."/>
      <w:lvlJc w:val="left"/>
      <w:pPr>
        <w:ind w:left="360" w:hanging="360"/>
      </w:pPr>
    </w:lvl>
    <w:lvl w:ilvl="1">
      <w:start w:val="1"/>
      <w:numFmt w:val="decimal"/>
      <w:lvlText w:val="%1.%2."/>
      <w:lvlJc w:val="left"/>
      <w:pPr>
        <w:ind w:left="1778" w:hanging="360"/>
      </w:pPr>
      <w:rPr>
        <w:b w:val="0"/>
        <w:color w:val="auto"/>
        <w:lang w:val="x-none"/>
      </w:rPr>
    </w:lvl>
    <w:lvl w:ilvl="2">
      <w:start w:val="1"/>
      <w:numFmt w:val="decimal"/>
      <w:lvlText w:val="%1.%2.%3."/>
      <w:lvlJc w:val="left"/>
      <w:pPr>
        <w:ind w:left="3556" w:hanging="720"/>
      </w:pPr>
    </w:lvl>
    <w:lvl w:ilvl="3">
      <w:start w:val="1"/>
      <w:numFmt w:val="decimal"/>
      <w:lvlText w:val="%1.%2.%3.%4."/>
      <w:lvlJc w:val="left"/>
      <w:pPr>
        <w:ind w:left="4974" w:hanging="720"/>
      </w:pPr>
    </w:lvl>
    <w:lvl w:ilvl="4">
      <w:start w:val="1"/>
      <w:numFmt w:val="decimal"/>
      <w:lvlText w:val="%1.%2.%3.%4.%5."/>
      <w:lvlJc w:val="left"/>
      <w:pPr>
        <w:ind w:left="6752" w:hanging="1080"/>
      </w:pPr>
    </w:lvl>
    <w:lvl w:ilvl="5">
      <w:start w:val="1"/>
      <w:numFmt w:val="decimal"/>
      <w:lvlText w:val="%1.%2.%3.%4.%5.%6."/>
      <w:lvlJc w:val="left"/>
      <w:pPr>
        <w:ind w:left="8170" w:hanging="1080"/>
      </w:pPr>
    </w:lvl>
    <w:lvl w:ilvl="6">
      <w:start w:val="1"/>
      <w:numFmt w:val="decimal"/>
      <w:lvlText w:val="%1.%2.%3.%4.%5.%6.%7."/>
      <w:lvlJc w:val="left"/>
      <w:pPr>
        <w:ind w:left="9948" w:hanging="1440"/>
      </w:pPr>
    </w:lvl>
    <w:lvl w:ilvl="7">
      <w:start w:val="1"/>
      <w:numFmt w:val="decimal"/>
      <w:lvlText w:val="%1.%2.%3.%4.%5.%6.%7.%8."/>
      <w:lvlJc w:val="left"/>
      <w:pPr>
        <w:ind w:left="11366" w:hanging="1440"/>
      </w:pPr>
    </w:lvl>
    <w:lvl w:ilvl="8">
      <w:start w:val="1"/>
      <w:numFmt w:val="decimal"/>
      <w:lvlText w:val="%1.%2.%3.%4.%5.%6.%7.%8.%9."/>
      <w:lvlJc w:val="left"/>
      <w:pPr>
        <w:ind w:left="13144" w:hanging="1800"/>
      </w:pPr>
    </w:lvl>
  </w:abstractNum>
  <w:abstractNum w:abstractNumId="27" w15:restartNumberingAfterBreak="0">
    <w:nsid w:val="691C135F"/>
    <w:multiLevelType w:val="multilevel"/>
    <w:tmpl w:val="1E6A0816"/>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13"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357462"/>
    <w:multiLevelType w:val="multilevel"/>
    <w:tmpl w:val="4F18E152"/>
    <w:lvl w:ilvl="0">
      <w:start w:val="1"/>
      <w:numFmt w:val="none"/>
      <w:pStyle w:val="Stils1"/>
      <w:lvlText w:val="9."/>
      <w:lvlJc w:val="left"/>
      <w:pPr>
        <w:tabs>
          <w:tab w:val="num" w:pos="454"/>
        </w:tabs>
        <w:ind w:left="454" w:hanging="454"/>
      </w:pPr>
    </w:lvl>
    <w:lvl w:ilvl="1">
      <w:start w:val="1"/>
      <w:numFmt w:val="decimal"/>
      <w:pStyle w:val="Stils2"/>
      <w:lvlText w:val="9%1.%2."/>
      <w:lvlJc w:val="left"/>
      <w:pPr>
        <w:tabs>
          <w:tab w:val="num" w:pos="454"/>
        </w:tabs>
        <w:ind w:left="454" w:hanging="454"/>
      </w:pPr>
      <w:rPr>
        <w:b/>
        <w:color w:val="auto"/>
      </w:rPr>
    </w:lvl>
    <w:lvl w:ilvl="2">
      <w:start w:val="1"/>
      <w:numFmt w:val="decimal"/>
      <w:pStyle w:val="Stils3"/>
      <w:lvlText w:val="9%1.%2.%3."/>
      <w:lvlJc w:val="left"/>
      <w:pPr>
        <w:tabs>
          <w:tab w:val="num" w:pos="2411"/>
        </w:tabs>
        <w:ind w:left="2411" w:hanging="567"/>
      </w:pPr>
      <w:rPr>
        <w:b/>
        <w:strike w:val="0"/>
        <w:dstrike w:val="0"/>
        <w:sz w:val="22"/>
        <w:szCs w:val="22"/>
        <w:u w:val="none"/>
        <w:effect w:val="none"/>
      </w:rPr>
    </w:lvl>
    <w:lvl w:ilvl="3">
      <w:start w:val="1"/>
      <w:numFmt w:val="decimal"/>
      <w:pStyle w:val="Stils4"/>
      <w:lvlText w:val="%1.%2.%3.%4."/>
      <w:lvlJc w:val="left"/>
      <w:pPr>
        <w:tabs>
          <w:tab w:val="num" w:pos="2438"/>
        </w:tabs>
        <w:ind w:left="2438" w:hanging="737"/>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01818BE"/>
    <w:multiLevelType w:val="multilevel"/>
    <w:tmpl w:val="54141402"/>
    <w:lvl w:ilvl="0">
      <w:start w:val="1"/>
      <w:numFmt w:val="decimal"/>
      <w:lvlText w:val="%1."/>
      <w:lvlJc w:val="left"/>
      <w:pPr>
        <w:ind w:left="540" w:hanging="540"/>
      </w:pPr>
      <w:rPr>
        <w:sz w:val="24"/>
      </w:rPr>
    </w:lvl>
    <w:lvl w:ilvl="1">
      <w:start w:val="6"/>
      <w:numFmt w:val="decimal"/>
      <w:lvlText w:val="%1.%2."/>
      <w:lvlJc w:val="left"/>
      <w:pPr>
        <w:ind w:left="810" w:hanging="540"/>
      </w:pPr>
      <w:rPr>
        <w:sz w:val="24"/>
      </w:rPr>
    </w:lvl>
    <w:lvl w:ilvl="2">
      <w:start w:val="1"/>
      <w:numFmt w:val="decimal"/>
      <w:lvlText w:val="%1.%2.%3."/>
      <w:lvlJc w:val="left"/>
      <w:pPr>
        <w:ind w:left="1260" w:hanging="720"/>
      </w:pPr>
      <w:rPr>
        <w:b w:val="0"/>
        <w:bCs/>
        <w:sz w:val="24"/>
      </w:rPr>
    </w:lvl>
    <w:lvl w:ilvl="3">
      <w:start w:val="1"/>
      <w:numFmt w:val="decimal"/>
      <w:lvlText w:val="%1.%2.%3.%4."/>
      <w:lvlJc w:val="left"/>
      <w:pPr>
        <w:ind w:left="1530" w:hanging="720"/>
      </w:pPr>
      <w:rPr>
        <w:b w:val="0"/>
        <w:bCs/>
        <w:color w:val="auto"/>
        <w:sz w:val="24"/>
      </w:rPr>
    </w:lvl>
    <w:lvl w:ilvl="4">
      <w:start w:val="1"/>
      <w:numFmt w:val="decimal"/>
      <w:lvlText w:val="%1.%2.%3.%4.%5."/>
      <w:lvlJc w:val="left"/>
      <w:pPr>
        <w:ind w:left="2160" w:hanging="1080"/>
      </w:pPr>
      <w:rPr>
        <w:sz w:val="24"/>
      </w:rPr>
    </w:lvl>
    <w:lvl w:ilvl="5">
      <w:start w:val="1"/>
      <w:numFmt w:val="decimal"/>
      <w:lvlText w:val="%1.%2.%3.%4.%5.%6."/>
      <w:lvlJc w:val="left"/>
      <w:pPr>
        <w:ind w:left="2430" w:hanging="1080"/>
      </w:pPr>
      <w:rPr>
        <w:sz w:val="24"/>
      </w:rPr>
    </w:lvl>
    <w:lvl w:ilvl="6">
      <w:start w:val="1"/>
      <w:numFmt w:val="decimal"/>
      <w:lvlText w:val="%1.%2.%3.%4.%5.%6.%7."/>
      <w:lvlJc w:val="left"/>
      <w:pPr>
        <w:ind w:left="3060" w:hanging="1440"/>
      </w:pPr>
      <w:rPr>
        <w:sz w:val="24"/>
      </w:rPr>
    </w:lvl>
    <w:lvl w:ilvl="7">
      <w:start w:val="1"/>
      <w:numFmt w:val="decimal"/>
      <w:lvlText w:val="%1.%2.%3.%4.%5.%6.%7.%8."/>
      <w:lvlJc w:val="left"/>
      <w:pPr>
        <w:ind w:left="3330" w:hanging="1440"/>
      </w:pPr>
      <w:rPr>
        <w:sz w:val="24"/>
      </w:rPr>
    </w:lvl>
    <w:lvl w:ilvl="8">
      <w:start w:val="1"/>
      <w:numFmt w:val="decimal"/>
      <w:lvlText w:val="%1.%2.%3.%4.%5.%6.%7.%8.%9."/>
      <w:lvlJc w:val="left"/>
      <w:pPr>
        <w:ind w:left="3960" w:hanging="1800"/>
      </w:pPr>
      <w:rPr>
        <w:sz w:val="24"/>
      </w:rPr>
    </w:lvl>
  </w:abstractNum>
  <w:abstractNum w:abstractNumId="30" w15:restartNumberingAfterBreak="0">
    <w:nsid w:val="76991BDB"/>
    <w:multiLevelType w:val="hybridMultilevel"/>
    <w:tmpl w:val="E63E790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7D207FC3"/>
    <w:multiLevelType w:val="multilevel"/>
    <w:tmpl w:val="0E483B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D5E59D2"/>
    <w:multiLevelType w:val="multilevel"/>
    <w:tmpl w:val="86167D38"/>
    <w:lvl w:ilvl="0">
      <w:start w:val="1"/>
      <w:numFmt w:val="decimal"/>
      <w:lvlText w:val="%1."/>
      <w:lvlJc w:val="left"/>
      <w:pPr>
        <w:ind w:left="540" w:hanging="540"/>
      </w:pPr>
      <w:rPr>
        <w:rFonts w:cs="Arial" w:hint="default"/>
      </w:rPr>
    </w:lvl>
    <w:lvl w:ilvl="1">
      <w:start w:val="2"/>
      <w:numFmt w:val="decimal"/>
      <w:lvlText w:val="%1.%2."/>
      <w:lvlJc w:val="left"/>
      <w:pPr>
        <w:ind w:left="1036" w:hanging="540"/>
      </w:pPr>
      <w:rPr>
        <w:rFonts w:cs="Arial" w:hint="default"/>
      </w:rPr>
    </w:lvl>
    <w:lvl w:ilvl="2">
      <w:start w:val="4"/>
      <w:numFmt w:val="decimal"/>
      <w:lvlText w:val="%1.%2.%3."/>
      <w:lvlJc w:val="left"/>
      <w:pPr>
        <w:ind w:left="1146" w:hanging="720"/>
      </w:pPr>
      <w:rPr>
        <w:rFonts w:cs="Arial" w:hint="default"/>
      </w:rPr>
    </w:lvl>
    <w:lvl w:ilvl="3">
      <w:start w:val="1"/>
      <w:numFmt w:val="decimal"/>
      <w:lvlText w:val="%1.%2.%3.%4."/>
      <w:lvlJc w:val="left"/>
      <w:pPr>
        <w:ind w:left="1712" w:hanging="720"/>
      </w:pPr>
      <w:rPr>
        <w:rFonts w:cs="Arial" w:hint="default"/>
        <w:b w:val="0"/>
        <w:bCs w:val="0"/>
      </w:rPr>
    </w:lvl>
    <w:lvl w:ilvl="4">
      <w:start w:val="1"/>
      <w:numFmt w:val="decimal"/>
      <w:lvlText w:val="%1.%2.%3.%4.%5."/>
      <w:lvlJc w:val="left"/>
      <w:pPr>
        <w:ind w:left="3064" w:hanging="1080"/>
      </w:pPr>
      <w:rPr>
        <w:rFonts w:cs="Arial" w:hint="default"/>
      </w:rPr>
    </w:lvl>
    <w:lvl w:ilvl="5">
      <w:start w:val="1"/>
      <w:numFmt w:val="decimal"/>
      <w:lvlText w:val="%1.%2.%3.%4.%5.%6."/>
      <w:lvlJc w:val="left"/>
      <w:pPr>
        <w:ind w:left="3560" w:hanging="1080"/>
      </w:pPr>
      <w:rPr>
        <w:rFonts w:cs="Arial" w:hint="default"/>
      </w:rPr>
    </w:lvl>
    <w:lvl w:ilvl="6">
      <w:start w:val="1"/>
      <w:numFmt w:val="decimal"/>
      <w:lvlText w:val="%1.%2.%3.%4.%5.%6.%7."/>
      <w:lvlJc w:val="left"/>
      <w:pPr>
        <w:ind w:left="4416" w:hanging="1440"/>
      </w:pPr>
      <w:rPr>
        <w:rFonts w:cs="Arial" w:hint="default"/>
      </w:rPr>
    </w:lvl>
    <w:lvl w:ilvl="7">
      <w:start w:val="1"/>
      <w:numFmt w:val="decimal"/>
      <w:lvlText w:val="%1.%2.%3.%4.%5.%6.%7.%8."/>
      <w:lvlJc w:val="left"/>
      <w:pPr>
        <w:ind w:left="4912" w:hanging="1440"/>
      </w:pPr>
      <w:rPr>
        <w:rFonts w:cs="Arial" w:hint="default"/>
      </w:rPr>
    </w:lvl>
    <w:lvl w:ilvl="8">
      <w:start w:val="1"/>
      <w:numFmt w:val="decimal"/>
      <w:lvlText w:val="%1.%2.%3.%4.%5.%6.%7.%8.%9."/>
      <w:lvlJc w:val="left"/>
      <w:pPr>
        <w:ind w:left="5768" w:hanging="1800"/>
      </w:pPr>
      <w:rPr>
        <w:rFonts w:cs="Arial" w:hint="default"/>
      </w:rPr>
    </w:lvl>
  </w:abstractNum>
  <w:num w:numId="1" w16cid:durableId="2420357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7764042">
    <w:abstractNumId w:val="7"/>
  </w:num>
  <w:num w:numId="3" w16cid:durableId="313512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5647377">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3741959">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2037094">
    <w:abstractNumId w:val="2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227926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7385735">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818745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9678520">
    <w:abstractNumId w:val="12"/>
    <w:lvlOverride w:ilvl="0">
      <w:startOverride w:val="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416381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473926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562264">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9534378">
    <w:abstractNumId w:val="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7304924">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5272570">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0261973">
    <w:abstractNumId w:val="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5629257">
    <w:abstractNumId w:val="11"/>
  </w:num>
  <w:num w:numId="19" w16cid:durableId="1771924647">
    <w:abstractNumId w:val="16"/>
  </w:num>
  <w:num w:numId="20" w16cid:durableId="1534490824">
    <w:abstractNumId w:val="21"/>
  </w:num>
  <w:num w:numId="21" w16cid:durableId="1028261308">
    <w:abstractNumId w:val="31"/>
  </w:num>
  <w:num w:numId="22" w16cid:durableId="433793320">
    <w:abstractNumId w:val="9"/>
  </w:num>
  <w:num w:numId="23" w16cid:durableId="6598436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60352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04489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32288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2779306">
    <w:abstractNumId w:val="17"/>
  </w:num>
  <w:num w:numId="28" w16cid:durableId="1725253954">
    <w:abstractNumId w:val="19"/>
  </w:num>
  <w:num w:numId="29" w16cid:durableId="122424975">
    <w:abstractNumId w:val="10"/>
  </w:num>
  <w:num w:numId="30" w16cid:durableId="2006206336">
    <w:abstractNumId w:val="2"/>
  </w:num>
  <w:num w:numId="31" w16cid:durableId="15277113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73986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5443617">
    <w:abstractNumId w:val="32"/>
  </w:num>
  <w:num w:numId="34" w16cid:durableId="223566215">
    <w:abstractNumId w:val="27"/>
  </w:num>
  <w:num w:numId="35" w16cid:durableId="981427981">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2295883">
    <w:abstractNumId w:val="15"/>
  </w:num>
  <w:num w:numId="37" w16cid:durableId="18814326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87A"/>
    <w:rsid w:val="00005C80"/>
    <w:rsid w:val="0000643C"/>
    <w:rsid w:val="00026ECA"/>
    <w:rsid w:val="0004102C"/>
    <w:rsid w:val="0004728E"/>
    <w:rsid w:val="0008698E"/>
    <w:rsid w:val="000A4F2F"/>
    <w:rsid w:val="000B10F6"/>
    <w:rsid w:val="000C05F2"/>
    <w:rsid w:val="00113A19"/>
    <w:rsid w:val="0012644E"/>
    <w:rsid w:val="00135558"/>
    <w:rsid w:val="00140BC2"/>
    <w:rsid w:val="00163395"/>
    <w:rsid w:val="001B22AB"/>
    <w:rsid w:val="001E475F"/>
    <w:rsid w:val="001E5CB6"/>
    <w:rsid w:val="00200BE8"/>
    <w:rsid w:val="00222F25"/>
    <w:rsid w:val="00251F90"/>
    <w:rsid w:val="0025605E"/>
    <w:rsid w:val="00276575"/>
    <w:rsid w:val="002B1E04"/>
    <w:rsid w:val="002B4404"/>
    <w:rsid w:val="002D2EC5"/>
    <w:rsid w:val="00300D6A"/>
    <w:rsid w:val="00301148"/>
    <w:rsid w:val="00340F76"/>
    <w:rsid w:val="003A2B22"/>
    <w:rsid w:val="003D3DA6"/>
    <w:rsid w:val="003D5667"/>
    <w:rsid w:val="004267A3"/>
    <w:rsid w:val="00430A90"/>
    <w:rsid w:val="0044038E"/>
    <w:rsid w:val="0046587A"/>
    <w:rsid w:val="004727A8"/>
    <w:rsid w:val="004749C0"/>
    <w:rsid w:val="00482EE8"/>
    <w:rsid w:val="004A2832"/>
    <w:rsid w:val="004A48BA"/>
    <w:rsid w:val="004C371B"/>
    <w:rsid w:val="004C6984"/>
    <w:rsid w:val="0052316A"/>
    <w:rsid w:val="005306C1"/>
    <w:rsid w:val="00531431"/>
    <w:rsid w:val="00570149"/>
    <w:rsid w:val="005825D5"/>
    <w:rsid w:val="005959AF"/>
    <w:rsid w:val="005C62F0"/>
    <w:rsid w:val="005E4008"/>
    <w:rsid w:val="005E7B82"/>
    <w:rsid w:val="006045F5"/>
    <w:rsid w:val="006120DF"/>
    <w:rsid w:val="00642078"/>
    <w:rsid w:val="00647A8F"/>
    <w:rsid w:val="00686D3C"/>
    <w:rsid w:val="006E3E03"/>
    <w:rsid w:val="006E71C7"/>
    <w:rsid w:val="006F4635"/>
    <w:rsid w:val="006F5106"/>
    <w:rsid w:val="00700207"/>
    <w:rsid w:val="00765E39"/>
    <w:rsid w:val="00770A98"/>
    <w:rsid w:val="00777C98"/>
    <w:rsid w:val="007C3A8A"/>
    <w:rsid w:val="007C5FA3"/>
    <w:rsid w:val="007C7FF5"/>
    <w:rsid w:val="007F21C9"/>
    <w:rsid w:val="00820615"/>
    <w:rsid w:val="00824B02"/>
    <w:rsid w:val="008776AD"/>
    <w:rsid w:val="00892F61"/>
    <w:rsid w:val="008C73C9"/>
    <w:rsid w:val="009074E5"/>
    <w:rsid w:val="0090757B"/>
    <w:rsid w:val="00941349"/>
    <w:rsid w:val="0096308A"/>
    <w:rsid w:val="009808B8"/>
    <w:rsid w:val="009B7DB9"/>
    <w:rsid w:val="009E4A6B"/>
    <w:rsid w:val="009F63CD"/>
    <w:rsid w:val="009F7E37"/>
    <w:rsid w:val="00A02B4F"/>
    <w:rsid w:val="00A114D2"/>
    <w:rsid w:val="00A45155"/>
    <w:rsid w:val="00A76ECC"/>
    <w:rsid w:val="00A80A97"/>
    <w:rsid w:val="00AB2672"/>
    <w:rsid w:val="00AB5F6E"/>
    <w:rsid w:val="00AD7EA1"/>
    <w:rsid w:val="00AE6C6A"/>
    <w:rsid w:val="00AF5345"/>
    <w:rsid w:val="00B40DAC"/>
    <w:rsid w:val="00B66DB1"/>
    <w:rsid w:val="00BB4CB8"/>
    <w:rsid w:val="00BD3089"/>
    <w:rsid w:val="00C1038E"/>
    <w:rsid w:val="00C1111F"/>
    <w:rsid w:val="00C14770"/>
    <w:rsid w:val="00C732F3"/>
    <w:rsid w:val="00C75017"/>
    <w:rsid w:val="00C800F2"/>
    <w:rsid w:val="00C8486A"/>
    <w:rsid w:val="00C90E47"/>
    <w:rsid w:val="00CB2D2E"/>
    <w:rsid w:val="00D02F62"/>
    <w:rsid w:val="00D15D14"/>
    <w:rsid w:val="00D165C3"/>
    <w:rsid w:val="00D47BDF"/>
    <w:rsid w:val="00D56F62"/>
    <w:rsid w:val="00D67CCF"/>
    <w:rsid w:val="00D9028B"/>
    <w:rsid w:val="00D915C6"/>
    <w:rsid w:val="00D93ABD"/>
    <w:rsid w:val="00D9466C"/>
    <w:rsid w:val="00DA285E"/>
    <w:rsid w:val="00DC483A"/>
    <w:rsid w:val="00DD6567"/>
    <w:rsid w:val="00DE0D0B"/>
    <w:rsid w:val="00DE274C"/>
    <w:rsid w:val="00DF5274"/>
    <w:rsid w:val="00E26ABD"/>
    <w:rsid w:val="00E35E43"/>
    <w:rsid w:val="00E40E4B"/>
    <w:rsid w:val="00E438FC"/>
    <w:rsid w:val="00E809CA"/>
    <w:rsid w:val="00EB5A05"/>
    <w:rsid w:val="00EC15B5"/>
    <w:rsid w:val="00ED16C7"/>
    <w:rsid w:val="00F33F8D"/>
    <w:rsid w:val="00F441A1"/>
    <w:rsid w:val="00F4427A"/>
    <w:rsid w:val="00F478F3"/>
    <w:rsid w:val="00F51326"/>
    <w:rsid w:val="00F5204C"/>
    <w:rsid w:val="00F568EF"/>
    <w:rsid w:val="00F7168A"/>
    <w:rsid w:val="00F773D9"/>
    <w:rsid w:val="00F84C20"/>
    <w:rsid w:val="00F9124B"/>
    <w:rsid w:val="00FB0A95"/>
    <w:rsid w:val="00FB5531"/>
    <w:rsid w:val="00FC1215"/>
    <w:rsid w:val="00FE09FD"/>
    <w:rsid w:val="00FE3806"/>
    <w:rsid w:val="00FE4380"/>
    <w:rsid w:val="00FE63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61905"/>
  <w15:chartTrackingRefBased/>
  <w15:docId w15:val="{06A6E1EA-6C92-4C58-846B-6F8E8089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4427A"/>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lv-LV"/>
      <w14:ligatures w14:val="none"/>
    </w:rPr>
  </w:style>
  <w:style w:type="paragraph" w:styleId="Virsraksts2">
    <w:name w:val="heading 2"/>
    <w:basedOn w:val="Parasts"/>
    <w:next w:val="Parasts"/>
    <w:link w:val="Virsraksts2Rakstz"/>
    <w:semiHidden/>
    <w:unhideWhenUsed/>
    <w:qFormat/>
    <w:rsid w:val="00F4427A"/>
    <w:pPr>
      <w:keepNext/>
      <w:spacing w:before="240" w:after="60"/>
      <w:outlineLvl w:val="1"/>
    </w:pPr>
    <w:rPr>
      <w:rFonts w:ascii="Cambria" w:hAnsi="Cambria"/>
      <w:b/>
      <w:bCs/>
      <w:i/>
      <w:iCs/>
      <w:sz w:val="28"/>
      <w:szCs w:val="28"/>
    </w:rPr>
  </w:style>
  <w:style w:type="paragraph" w:styleId="Virsraksts3">
    <w:name w:val="heading 3"/>
    <w:basedOn w:val="Parasts"/>
    <w:next w:val="Parasts"/>
    <w:link w:val="Virsraksts3Rakstz"/>
    <w:semiHidden/>
    <w:unhideWhenUsed/>
    <w:qFormat/>
    <w:rsid w:val="00F4427A"/>
    <w:pPr>
      <w:keepNext/>
      <w:spacing w:before="240" w:after="60"/>
      <w:outlineLvl w:val="2"/>
    </w:pPr>
    <w:rPr>
      <w:rFonts w:ascii="Cambria" w:hAnsi="Cambria"/>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Heading2Char">
    <w:name w:val="Heading 2 Char"/>
    <w:basedOn w:val="Noklusjumarindkopasfonts"/>
    <w:uiPriority w:val="9"/>
    <w:semiHidden/>
    <w:rsid w:val="00F4427A"/>
    <w:rPr>
      <w:rFonts w:asciiTheme="majorHAnsi" w:eastAsiaTheme="majorEastAsia" w:hAnsiTheme="majorHAnsi" w:cstheme="majorBidi"/>
      <w:color w:val="2F5496" w:themeColor="accent1" w:themeShade="BF"/>
      <w:kern w:val="0"/>
      <w:sz w:val="26"/>
      <w:szCs w:val="26"/>
      <w:lang w:eastAsia="lv-LV"/>
      <w14:ligatures w14:val="none"/>
    </w:rPr>
  </w:style>
  <w:style w:type="character" w:customStyle="1" w:styleId="Virsraksts3Rakstz">
    <w:name w:val="Virsraksts 3 Rakstz."/>
    <w:basedOn w:val="Noklusjumarindkopasfonts"/>
    <w:link w:val="Virsraksts3"/>
    <w:semiHidden/>
    <w:rsid w:val="00F4427A"/>
    <w:rPr>
      <w:rFonts w:ascii="Cambria" w:eastAsia="Times New Roman" w:hAnsi="Cambria" w:cs="Times New Roman"/>
      <w:b/>
      <w:bCs/>
      <w:kern w:val="0"/>
      <w:sz w:val="26"/>
      <w:szCs w:val="26"/>
      <w:lang w:eastAsia="lv-LV"/>
      <w14:ligatures w14:val="none"/>
    </w:rPr>
  </w:style>
  <w:style w:type="character" w:styleId="Hipersaite">
    <w:name w:val="Hyperlink"/>
    <w:uiPriority w:val="99"/>
    <w:unhideWhenUsed/>
    <w:rsid w:val="00F4427A"/>
    <w:rPr>
      <w:color w:val="0000FF"/>
      <w:u w:val="single"/>
    </w:rPr>
  </w:style>
  <w:style w:type="character" w:customStyle="1" w:styleId="VrestekstsRakstz">
    <w:name w:val="Vēres teksts Rakstz."/>
    <w:aliases w:val="Footnote Rakstz.,Fußnote Rakstz."/>
    <w:basedOn w:val="Noklusjumarindkopasfonts"/>
    <w:link w:val="Vresteksts"/>
    <w:semiHidden/>
    <w:locked/>
    <w:rsid w:val="00F4427A"/>
    <w:rPr>
      <w:rFonts w:ascii="Times New Roman" w:eastAsia="Times New Roman" w:hAnsi="Times New Roman" w:cs="Times New Roman"/>
      <w:sz w:val="20"/>
      <w:szCs w:val="20"/>
    </w:rPr>
  </w:style>
  <w:style w:type="paragraph" w:styleId="Vresteksts">
    <w:name w:val="footnote text"/>
    <w:aliases w:val="Footnote,Fußnote"/>
    <w:basedOn w:val="Parasts"/>
    <w:link w:val="VrestekstsRakstz"/>
    <w:semiHidden/>
    <w:unhideWhenUsed/>
    <w:rsid w:val="00F4427A"/>
    <w:pPr>
      <w:widowControl/>
      <w:autoSpaceDE/>
      <w:autoSpaceDN/>
      <w:adjustRightInd/>
    </w:pPr>
    <w:rPr>
      <w:kern w:val="2"/>
      <w:lang w:eastAsia="en-US"/>
      <w14:ligatures w14:val="standardContextual"/>
    </w:rPr>
  </w:style>
  <w:style w:type="character" w:customStyle="1" w:styleId="FootnoteTextChar1">
    <w:name w:val="Footnote Text Char1"/>
    <w:basedOn w:val="Noklusjumarindkopasfonts"/>
    <w:uiPriority w:val="99"/>
    <w:semiHidden/>
    <w:rsid w:val="00F4427A"/>
    <w:rPr>
      <w:rFonts w:ascii="Times New Roman" w:eastAsia="Times New Roman" w:hAnsi="Times New Roman" w:cs="Times New Roman"/>
      <w:kern w:val="0"/>
      <w:sz w:val="20"/>
      <w:szCs w:val="20"/>
      <w:lang w:eastAsia="lv-LV"/>
      <w14:ligatures w14:val="none"/>
    </w:rPr>
  </w:style>
  <w:style w:type="paragraph" w:styleId="Galvene">
    <w:name w:val="header"/>
    <w:basedOn w:val="Parasts"/>
    <w:link w:val="GalveneRakstz"/>
    <w:unhideWhenUsed/>
    <w:rsid w:val="00F4427A"/>
    <w:pPr>
      <w:tabs>
        <w:tab w:val="center" w:pos="4153"/>
        <w:tab w:val="right" w:pos="8306"/>
      </w:tabs>
    </w:pPr>
  </w:style>
  <w:style w:type="character" w:customStyle="1" w:styleId="GalveneRakstz">
    <w:name w:val="Galvene Rakstz."/>
    <w:basedOn w:val="Noklusjumarindkopasfonts"/>
    <w:link w:val="Galvene"/>
    <w:rsid w:val="00F4427A"/>
    <w:rPr>
      <w:rFonts w:ascii="Times New Roman" w:eastAsia="Times New Roman" w:hAnsi="Times New Roman" w:cs="Times New Roman"/>
      <w:kern w:val="0"/>
      <w:sz w:val="20"/>
      <w:szCs w:val="20"/>
      <w:lang w:eastAsia="lv-LV"/>
      <w14:ligatures w14:val="none"/>
    </w:rPr>
  </w:style>
  <w:style w:type="paragraph" w:styleId="Tekstabloks">
    <w:name w:val="Block Text"/>
    <w:basedOn w:val="Parasts"/>
    <w:unhideWhenUsed/>
    <w:rsid w:val="00F4427A"/>
    <w:pPr>
      <w:widowControl/>
      <w:shd w:val="clear" w:color="auto" w:fill="FFFFFF"/>
      <w:autoSpaceDE/>
      <w:autoSpaceDN/>
      <w:adjustRightInd/>
      <w:spacing w:before="108" w:line="278" w:lineRule="exact"/>
      <w:ind w:left="1435" w:right="89"/>
      <w:jc w:val="both"/>
    </w:pPr>
    <w:rPr>
      <w:color w:val="000000"/>
      <w:spacing w:val="-1"/>
      <w:sz w:val="22"/>
      <w:szCs w:val="22"/>
      <w:lang w:val="en-GB" w:eastAsia="en-US"/>
    </w:rPr>
  </w:style>
  <w:style w:type="character" w:customStyle="1" w:styleId="SarakstarindkopaRakstz">
    <w:name w:val="Saraksta rindkopa Rakstz."/>
    <w:aliases w:val="H&amp;P List Paragraph Rakstz.,2 Rakstz.,Strip Rakstz.,Normal bullet 2 Rakstz.,Bullet list Rakstz.,Syle 1 Rakstz.,Saistīto dokumentu saraksts Rakstz.,List Paragraph1 Rakstz.,Numurets Rakstz.,Virsraksti Rakstz.,PPS_Bullet Rakstz."/>
    <w:link w:val="Sarakstarindkopa"/>
    <w:uiPriority w:val="34"/>
    <w:qFormat/>
    <w:locked/>
    <w:rsid w:val="00F4427A"/>
    <w:rPr>
      <w:rFonts w:ascii="Times New Roman" w:eastAsia="Times New Roman" w:hAnsi="Times New Roman" w:cs="Times New Roman"/>
      <w:sz w:val="20"/>
      <w:szCs w:val="20"/>
      <w:lang w:eastAsia="lv-LV"/>
    </w:rPr>
  </w:style>
  <w:style w:type="paragraph" w:styleId="Sarakstarindkopa">
    <w:name w:val="List Paragraph"/>
    <w:aliases w:val="H&amp;P List Paragraph,2,Strip,Normal bullet 2,Bullet list,Syle 1,Saistīto dokumentu saraksts,List Paragraph1,Numurets,Virsraksti,PPS_Bullet,Numbered Para 1,Dot pt,No Spacing1,List Paragraph Char Char Char,Indicator Text,Bullet Points,l"/>
    <w:basedOn w:val="Parasts"/>
    <w:link w:val="SarakstarindkopaRakstz"/>
    <w:uiPriority w:val="34"/>
    <w:qFormat/>
    <w:rsid w:val="00F4427A"/>
    <w:pPr>
      <w:ind w:left="720"/>
    </w:pPr>
    <w:rPr>
      <w:kern w:val="2"/>
      <w14:ligatures w14:val="standardContextual"/>
    </w:rPr>
  </w:style>
  <w:style w:type="paragraph" w:customStyle="1" w:styleId="virsraksts1">
    <w:name w:val="virsraksts 1"/>
    <w:basedOn w:val="Kjene"/>
    <w:rsid w:val="00F4427A"/>
    <w:pPr>
      <w:numPr>
        <w:numId w:val="1"/>
      </w:numPr>
      <w:tabs>
        <w:tab w:val="clear" w:pos="720"/>
        <w:tab w:val="clear" w:pos="4153"/>
        <w:tab w:val="clear" w:pos="8306"/>
        <w:tab w:val="num" w:pos="360"/>
      </w:tabs>
      <w:autoSpaceDE/>
      <w:autoSpaceDN/>
      <w:adjustRightInd/>
      <w:spacing w:before="240" w:after="240"/>
      <w:ind w:left="0" w:firstLine="0"/>
      <w:jc w:val="center"/>
    </w:pPr>
    <w:rPr>
      <w:b/>
      <w:caps/>
      <w:sz w:val="22"/>
      <w:szCs w:val="22"/>
    </w:rPr>
  </w:style>
  <w:style w:type="paragraph" w:customStyle="1" w:styleId="Apakpunkts">
    <w:name w:val="Apakšpunkts"/>
    <w:basedOn w:val="Parasts"/>
    <w:link w:val="ApakpunktsChar"/>
    <w:rsid w:val="00F4427A"/>
    <w:pPr>
      <w:widowControl/>
      <w:numPr>
        <w:numId w:val="2"/>
      </w:numPr>
      <w:suppressAutoHyphens/>
      <w:autoSpaceDE/>
      <w:autoSpaceDN/>
      <w:adjustRightInd/>
    </w:pPr>
    <w:rPr>
      <w:rFonts w:ascii="Arial" w:hAnsi="Arial"/>
      <w:b/>
      <w:szCs w:val="24"/>
      <w:lang w:val="x-none" w:eastAsia="ar-SA"/>
    </w:rPr>
  </w:style>
  <w:style w:type="paragraph" w:customStyle="1" w:styleId="Punkts">
    <w:name w:val="Punkts"/>
    <w:basedOn w:val="Parasts"/>
    <w:next w:val="Apakpunkts"/>
    <w:rsid w:val="00F4427A"/>
    <w:pPr>
      <w:widowControl/>
      <w:suppressAutoHyphens/>
      <w:autoSpaceDE/>
      <w:autoSpaceDN/>
      <w:adjustRightInd/>
    </w:pPr>
    <w:rPr>
      <w:rFonts w:ascii="Arial" w:hAnsi="Arial"/>
      <w:b/>
      <w:szCs w:val="24"/>
      <w:lang w:eastAsia="ar-SA"/>
    </w:rPr>
  </w:style>
  <w:style w:type="character" w:customStyle="1" w:styleId="ApakpunktsChar">
    <w:name w:val="Apakšpunkts Char"/>
    <w:link w:val="Apakpunkts"/>
    <w:locked/>
    <w:rsid w:val="00F4427A"/>
    <w:rPr>
      <w:rFonts w:ascii="Arial" w:eastAsia="Times New Roman" w:hAnsi="Arial" w:cs="Times New Roman"/>
      <w:b/>
      <w:kern w:val="0"/>
      <w:sz w:val="20"/>
      <w:szCs w:val="24"/>
      <w:lang w:val="x-none" w:eastAsia="ar-SA"/>
      <w14:ligatures w14:val="none"/>
    </w:rPr>
  </w:style>
  <w:style w:type="paragraph" w:customStyle="1" w:styleId="Rindkopa">
    <w:name w:val="Rindkopa"/>
    <w:basedOn w:val="Parasts"/>
    <w:next w:val="Punkts"/>
    <w:rsid w:val="00F4427A"/>
    <w:pPr>
      <w:widowControl/>
      <w:suppressAutoHyphens/>
      <w:autoSpaceDE/>
      <w:autoSpaceDN/>
      <w:adjustRightInd/>
      <w:ind w:left="851"/>
      <w:jc w:val="both"/>
    </w:pPr>
    <w:rPr>
      <w:rFonts w:ascii="Arial" w:hAnsi="Arial"/>
      <w:szCs w:val="24"/>
      <w:lang w:eastAsia="ar-SA"/>
    </w:rPr>
  </w:style>
  <w:style w:type="paragraph" w:customStyle="1" w:styleId="naisf">
    <w:name w:val="naisf"/>
    <w:basedOn w:val="Parasts"/>
    <w:rsid w:val="00F4427A"/>
    <w:pPr>
      <w:widowControl/>
      <w:autoSpaceDE/>
      <w:autoSpaceDN/>
      <w:adjustRightInd/>
      <w:spacing w:before="100" w:beforeAutospacing="1" w:after="100" w:afterAutospacing="1"/>
      <w:jc w:val="both"/>
    </w:pPr>
    <w:rPr>
      <w:sz w:val="24"/>
      <w:szCs w:val="24"/>
      <w:lang w:val="en-GB" w:eastAsia="en-US"/>
    </w:rPr>
  </w:style>
  <w:style w:type="paragraph" w:customStyle="1" w:styleId="virsraksts11">
    <w:name w:val="virsraksts 1.1."/>
    <w:basedOn w:val="Virsraksts2"/>
    <w:rsid w:val="00F4427A"/>
    <w:pPr>
      <w:numPr>
        <w:ilvl w:val="1"/>
        <w:numId w:val="3"/>
      </w:numPr>
      <w:autoSpaceDE/>
      <w:autoSpaceDN/>
      <w:adjustRightInd/>
      <w:spacing w:before="120" w:after="120"/>
    </w:pPr>
    <w:rPr>
      <w:rFonts w:ascii="Times New Roman" w:hAnsi="Times New Roman"/>
      <w:i w:val="0"/>
      <w:sz w:val="22"/>
      <w:szCs w:val="22"/>
    </w:rPr>
  </w:style>
  <w:style w:type="character" w:customStyle="1" w:styleId="ParagrfsChar">
    <w:name w:val="Paragrāfs Char"/>
    <w:link w:val="Paragrfs"/>
    <w:locked/>
    <w:rsid w:val="00F4427A"/>
    <w:rPr>
      <w:rFonts w:ascii="Arial" w:eastAsia="Times New Roman" w:hAnsi="Arial" w:cs="Times New Roman"/>
      <w:sz w:val="20"/>
      <w:szCs w:val="24"/>
      <w:lang w:eastAsia="lv-LV"/>
    </w:rPr>
  </w:style>
  <w:style w:type="paragraph" w:customStyle="1" w:styleId="Paragrfs">
    <w:name w:val="Paragrāfs"/>
    <w:basedOn w:val="Parasts"/>
    <w:next w:val="Rindkopa"/>
    <w:link w:val="ParagrfsChar"/>
    <w:rsid w:val="00F4427A"/>
    <w:pPr>
      <w:widowControl/>
      <w:tabs>
        <w:tab w:val="num" w:pos="851"/>
      </w:tabs>
      <w:autoSpaceDE/>
      <w:autoSpaceDN/>
      <w:adjustRightInd/>
      <w:ind w:left="851" w:hanging="851"/>
      <w:jc w:val="both"/>
    </w:pPr>
    <w:rPr>
      <w:rFonts w:ascii="Arial" w:hAnsi="Arial"/>
      <w:kern w:val="2"/>
      <w:szCs w:val="24"/>
      <w14:ligatures w14:val="standardContextual"/>
    </w:rPr>
  </w:style>
  <w:style w:type="paragraph" w:customStyle="1" w:styleId="tv2132">
    <w:name w:val="tv2132"/>
    <w:basedOn w:val="Parasts"/>
    <w:rsid w:val="00F4427A"/>
    <w:pPr>
      <w:widowControl/>
      <w:autoSpaceDE/>
      <w:autoSpaceDN/>
      <w:adjustRightInd/>
      <w:spacing w:line="360" w:lineRule="auto"/>
      <w:ind w:firstLine="300"/>
    </w:pPr>
    <w:rPr>
      <w:color w:val="414142"/>
    </w:rPr>
  </w:style>
  <w:style w:type="character" w:styleId="Vresatsauce">
    <w:name w:val="footnote reference"/>
    <w:aliases w:val="Footnote symbol"/>
    <w:uiPriority w:val="99"/>
    <w:semiHidden/>
    <w:unhideWhenUsed/>
    <w:rsid w:val="00F4427A"/>
    <w:rPr>
      <w:rFonts w:ascii="Times New Roman" w:hAnsi="Times New Roman" w:cs="Times New Roman" w:hint="default"/>
      <w:vertAlign w:val="superscript"/>
    </w:rPr>
  </w:style>
  <w:style w:type="character" w:customStyle="1" w:styleId="colora">
    <w:name w:val="colora"/>
    <w:rsid w:val="00F4427A"/>
  </w:style>
  <w:style w:type="character" w:customStyle="1" w:styleId="Virsraksts2Rakstz">
    <w:name w:val="Virsraksts 2 Rakstz."/>
    <w:link w:val="Virsraksts2"/>
    <w:semiHidden/>
    <w:locked/>
    <w:rsid w:val="00F4427A"/>
    <w:rPr>
      <w:rFonts w:ascii="Cambria" w:eastAsia="Times New Roman" w:hAnsi="Cambria" w:cs="Times New Roman"/>
      <w:b/>
      <w:bCs/>
      <w:i/>
      <w:iCs/>
      <w:kern w:val="0"/>
      <w:sz w:val="28"/>
      <w:szCs w:val="28"/>
      <w:lang w:eastAsia="lv-LV"/>
      <w14:ligatures w14:val="none"/>
    </w:rPr>
  </w:style>
  <w:style w:type="character" w:styleId="Izteiksmgs">
    <w:name w:val="Strong"/>
    <w:basedOn w:val="Noklusjumarindkopasfonts"/>
    <w:uiPriority w:val="22"/>
    <w:qFormat/>
    <w:rsid w:val="00F4427A"/>
    <w:rPr>
      <w:b/>
      <w:bCs/>
    </w:rPr>
  </w:style>
  <w:style w:type="character" w:styleId="Izclums">
    <w:name w:val="Emphasis"/>
    <w:basedOn w:val="Noklusjumarindkopasfonts"/>
    <w:uiPriority w:val="20"/>
    <w:qFormat/>
    <w:rsid w:val="00F4427A"/>
    <w:rPr>
      <w:i/>
      <w:iCs/>
    </w:rPr>
  </w:style>
  <w:style w:type="paragraph" w:styleId="Kjene">
    <w:name w:val="footer"/>
    <w:basedOn w:val="Parasts"/>
    <w:link w:val="KjeneRakstz"/>
    <w:uiPriority w:val="99"/>
    <w:unhideWhenUsed/>
    <w:rsid w:val="00F4427A"/>
    <w:pPr>
      <w:tabs>
        <w:tab w:val="center" w:pos="4153"/>
        <w:tab w:val="right" w:pos="8306"/>
      </w:tabs>
    </w:pPr>
  </w:style>
  <w:style w:type="character" w:customStyle="1" w:styleId="KjeneRakstz">
    <w:name w:val="Kājene Rakstz."/>
    <w:basedOn w:val="Noklusjumarindkopasfonts"/>
    <w:link w:val="Kjene"/>
    <w:uiPriority w:val="99"/>
    <w:rsid w:val="00F4427A"/>
    <w:rPr>
      <w:rFonts w:ascii="Times New Roman" w:eastAsia="Times New Roman" w:hAnsi="Times New Roman" w:cs="Times New Roman"/>
      <w:kern w:val="0"/>
      <w:sz w:val="20"/>
      <w:szCs w:val="20"/>
      <w:lang w:eastAsia="lv-LV"/>
      <w14:ligatures w14:val="none"/>
    </w:rPr>
  </w:style>
  <w:style w:type="character" w:styleId="Komentraatsauce">
    <w:name w:val="annotation reference"/>
    <w:basedOn w:val="Noklusjumarindkopasfonts"/>
    <w:uiPriority w:val="99"/>
    <w:semiHidden/>
    <w:unhideWhenUsed/>
    <w:rsid w:val="00F4427A"/>
    <w:rPr>
      <w:sz w:val="16"/>
      <w:szCs w:val="16"/>
    </w:rPr>
  </w:style>
  <w:style w:type="paragraph" w:styleId="Komentrateksts">
    <w:name w:val="annotation text"/>
    <w:basedOn w:val="Parasts"/>
    <w:link w:val="KomentratekstsRakstz"/>
    <w:uiPriority w:val="99"/>
    <w:semiHidden/>
    <w:unhideWhenUsed/>
    <w:rsid w:val="00F4427A"/>
  </w:style>
  <w:style w:type="character" w:customStyle="1" w:styleId="KomentratekstsRakstz">
    <w:name w:val="Komentāra teksts Rakstz."/>
    <w:basedOn w:val="Noklusjumarindkopasfonts"/>
    <w:link w:val="Komentrateksts"/>
    <w:uiPriority w:val="99"/>
    <w:semiHidden/>
    <w:rsid w:val="00F4427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F4427A"/>
    <w:rPr>
      <w:b/>
      <w:bCs/>
    </w:rPr>
  </w:style>
  <w:style w:type="character" w:customStyle="1" w:styleId="KomentratmaRakstz">
    <w:name w:val="Komentāra tēma Rakstz."/>
    <w:basedOn w:val="KomentratekstsRakstz"/>
    <w:link w:val="Komentratma"/>
    <w:uiPriority w:val="99"/>
    <w:semiHidden/>
    <w:rsid w:val="00F4427A"/>
    <w:rPr>
      <w:rFonts w:ascii="Times New Roman" w:eastAsia="Times New Roman" w:hAnsi="Times New Roman" w:cs="Times New Roman"/>
      <w:b/>
      <w:bCs/>
      <w:kern w:val="0"/>
      <w:sz w:val="20"/>
      <w:szCs w:val="20"/>
      <w:lang w:eastAsia="lv-LV"/>
      <w14:ligatures w14:val="none"/>
    </w:rPr>
  </w:style>
  <w:style w:type="character" w:styleId="Neatrisintapieminana">
    <w:name w:val="Unresolved Mention"/>
    <w:basedOn w:val="Noklusjumarindkopasfonts"/>
    <w:uiPriority w:val="99"/>
    <w:semiHidden/>
    <w:unhideWhenUsed/>
    <w:rsid w:val="00F4427A"/>
    <w:rPr>
      <w:color w:val="605E5C"/>
      <w:shd w:val="clear" w:color="auto" w:fill="E1DFDD"/>
    </w:rPr>
  </w:style>
  <w:style w:type="character" w:styleId="Izmantotahipersaite">
    <w:name w:val="FollowedHyperlink"/>
    <w:basedOn w:val="Noklusjumarindkopasfonts"/>
    <w:uiPriority w:val="99"/>
    <w:semiHidden/>
    <w:unhideWhenUsed/>
    <w:rsid w:val="00AB5F6E"/>
    <w:rPr>
      <w:color w:val="954F72" w:themeColor="followedHyperlink"/>
      <w:u w:val="single"/>
    </w:rPr>
  </w:style>
  <w:style w:type="paragraph" w:customStyle="1" w:styleId="Default">
    <w:name w:val="Default"/>
    <w:rsid w:val="00F33F8D"/>
    <w:pPr>
      <w:autoSpaceDE w:val="0"/>
      <w:autoSpaceDN w:val="0"/>
      <w:adjustRightInd w:val="0"/>
      <w:spacing w:after="0" w:line="240" w:lineRule="auto"/>
    </w:pPr>
    <w:rPr>
      <w:rFonts w:ascii="Calibri" w:hAnsi="Calibri" w:cs="Calibri"/>
      <w:color w:val="000000"/>
      <w:kern w:val="0"/>
      <w:sz w:val="24"/>
      <w:szCs w:val="24"/>
    </w:rPr>
  </w:style>
  <w:style w:type="paragraph" w:customStyle="1" w:styleId="Stils1">
    <w:name w:val="Stils1"/>
    <w:basedOn w:val="Parasts"/>
    <w:rsid w:val="000A4F2F"/>
    <w:pPr>
      <w:widowControl/>
      <w:numPr>
        <w:numId w:val="26"/>
      </w:numPr>
      <w:autoSpaceDE/>
      <w:autoSpaceDN/>
      <w:adjustRightInd/>
      <w:jc w:val="both"/>
    </w:pPr>
    <w:rPr>
      <w:b/>
      <w:i/>
      <w:color w:val="000000"/>
      <w:lang w:bidi="lo-LA"/>
    </w:rPr>
  </w:style>
  <w:style w:type="paragraph" w:customStyle="1" w:styleId="Stils2">
    <w:name w:val="Stils2"/>
    <w:basedOn w:val="Parasts"/>
    <w:rsid w:val="000A4F2F"/>
    <w:pPr>
      <w:widowControl/>
      <w:numPr>
        <w:ilvl w:val="1"/>
        <w:numId w:val="26"/>
      </w:numPr>
      <w:autoSpaceDE/>
      <w:autoSpaceDN/>
      <w:adjustRightInd/>
      <w:jc w:val="both"/>
    </w:pPr>
    <w:rPr>
      <w:color w:val="000000"/>
      <w:lang w:bidi="lo-LA"/>
    </w:rPr>
  </w:style>
  <w:style w:type="paragraph" w:customStyle="1" w:styleId="Stils3">
    <w:name w:val="Stils3"/>
    <w:basedOn w:val="Parasts"/>
    <w:rsid w:val="000A4F2F"/>
    <w:pPr>
      <w:widowControl/>
      <w:numPr>
        <w:ilvl w:val="2"/>
        <w:numId w:val="26"/>
      </w:numPr>
      <w:autoSpaceDE/>
      <w:autoSpaceDN/>
      <w:adjustRightInd/>
      <w:jc w:val="both"/>
    </w:pPr>
    <w:rPr>
      <w:lang w:bidi="lo-LA"/>
    </w:rPr>
  </w:style>
  <w:style w:type="paragraph" w:customStyle="1" w:styleId="Stils4">
    <w:name w:val="Stils4"/>
    <w:basedOn w:val="Parasts"/>
    <w:rsid w:val="000A4F2F"/>
    <w:pPr>
      <w:widowControl/>
      <w:numPr>
        <w:ilvl w:val="3"/>
        <w:numId w:val="26"/>
      </w:numPr>
      <w:autoSpaceDE/>
      <w:autoSpaceDN/>
      <w:adjustRightInd/>
      <w:jc w:val="both"/>
    </w:pPr>
    <w:rPr>
      <w:lang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9500">
      <w:bodyDiv w:val="1"/>
      <w:marLeft w:val="0"/>
      <w:marRight w:val="0"/>
      <w:marTop w:val="0"/>
      <w:marBottom w:val="0"/>
      <w:divBdr>
        <w:top w:val="none" w:sz="0" w:space="0" w:color="auto"/>
        <w:left w:val="none" w:sz="0" w:space="0" w:color="auto"/>
        <w:bottom w:val="none" w:sz="0" w:space="0" w:color="auto"/>
        <w:right w:val="none" w:sz="0" w:space="0" w:color="auto"/>
      </w:divBdr>
    </w:div>
    <w:div w:id="187567021">
      <w:bodyDiv w:val="1"/>
      <w:marLeft w:val="0"/>
      <w:marRight w:val="0"/>
      <w:marTop w:val="0"/>
      <w:marBottom w:val="0"/>
      <w:divBdr>
        <w:top w:val="none" w:sz="0" w:space="0" w:color="auto"/>
        <w:left w:val="none" w:sz="0" w:space="0" w:color="auto"/>
        <w:bottom w:val="none" w:sz="0" w:space="0" w:color="auto"/>
        <w:right w:val="none" w:sz="0" w:space="0" w:color="auto"/>
      </w:divBdr>
    </w:div>
    <w:div w:id="492961802">
      <w:bodyDiv w:val="1"/>
      <w:marLeft w:val="0"/>
      <w:marRight w:val="0"/>
      <w:marTop w:val="0"/>
      <w:marBottom w:val="0"/>
      <w:divBdr>
        <w:top w:val="none" w:sz="0" w:space="0" w:color="auto"/>
        <w:left w:val="none" w:sz="0" w:space="0" w:color="auto"/>
        <w:bottom w:val="none" w:sz="0" w:space="0" w:color="auto"/>
        <w:right w:val="none" w:sz="0" w:space="0" w:color="auto"/>
      </w:divBdr>
    </w:div>
    <w:div w:id="570775327">
      <w:bodyDiv w:val="1"/>
      <w:marLeft w:val="0"/>
      <w:marRight w:val="0"/>
      <w:marTop w:val="0"/>
      <w:marBottom w:val="0"/>
      <w:divBdr>
        <w:top w:val="none" w:sz="0" w:space="0" w:color="auto"/>
        <w:left w:val="none" w:sz="0" w:space="0" w:color="auto"/>
        <w:bottom w:val="none" w:sz="0" w:space="0" w:color="auto"/>
        <w:right w:val="none" w:sz="0" w:space="0" w:color="auto"/>
      </w:divBdr>
    </w:div>
    <w:div w:id="868101806">
      <w:bodyDiv w:val="1"/>
      <w:marLeft w:val="0"/>
      <w:marRight w:val="0"/>
      <w:marTop w:val="0"/>
      <w:marBottom w:val="0"/>
      <w:divBdr>
        <w:top w:val="none" w:sz="0" w:space="0" w:color="auto"/>
        <w:left w:val="none" w:sz="0" w:space="0" w:color="auto"/>
        <w:bottom w:val="none" w:sz="0" w:space="0" w:color="auto"/>
        <w:right w:val="none" w:sz="0" w:space="0" w:color="auto"/>
      </w:divBdr>
    </w:div>
    <w:div w:id="1437863792">
      <w:bodyDiv w:val="1"/>
      <w:marLeft w:val="0"/>
      <w:marRight w:val="0"/>
      <w:marTop w:val="0"/>
      <w:marBottom w:val="0"/>
      <w:divBdr>
        <w:top w:val="none" w:sz="0" w:space="0" w:color="auto"/>
        <w:left w:val="none" w:sz="0" w:space="0" w:color="auto"/>
        <w:bottom w:val="none" w:sz="0" w:space="0" w:color="auto"/>
        <w:right w:val="none" w:sz="0" w:space="0" w:color="auto"/>
      </w:divBdr>
    </w:div>
    <w:div w:id="1624967925">
      <w:bodyDiv w:val="1"/>
      <w:marLeft w:val="0"/>
      <w:marRight w:val="0"/>
      <w:marTop w:val="0"/>
      <w:marBottom w:val="0"/>
      <w:divBdr>
        <w:top w:val="none" w:sz="0" w:space="0" w:color="auto"/>
        <w:left w:val="none" w:sz="0" w:space="0" w:color="auto"/>
        <w:bottom w:val="none" w:sz="0" w:space="0" w:color="auto"/>
        <w:right w:val="none" w:sz="0" w:space="0" w:color="auto"/>
      </w:divBdr>
    </w:div>
    <w:div w:id="190934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s.bindemanis@rezeknesnovads.lv" TargetMode="External"/><Relationship Id="rId13" Type="http://schemas.openxmlformats.org/officeDocument/2006/relationships/hyperlink" Target="https://www.eis.gov.lv/EIS/Publications/PublicationView.aspx?PublicationId=4&amp;systemCode=CORE" TargetMode="External"/><Relationship Id="rId3" Type="http://schemas.openxmlformats.org/officeDocument/2006/relationships/settings" Target="settings.xml"/><Relationship Id="rId7" Type="http://schemas.openxmlformats.org/officeDocument/2006/relationships/hyperlink" Target="mailto:laura.kudrjavceva@rezeknesnovads.lv" TargetMode="External"/><Relationship Id="rId12" Type="http://schemas.openxmlformats.org/officeDocument/2006/relationships/hyperlink" Target="https://www.eis.gov.lv/EKEIS/Supplier/Procurement/1782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spd.eis.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is.gov.lv/EKEIS/Supplier/Procurement/178205" TargetMode="External"/><Relationship Id="rId4" Type="http://schemas.openxmlformats.org/officeDocument/2006/relationships/webSettings" Target="webSettings.xml"/><Relationship Id="rId9" Type="http://schemas.openxmlformats.org/officeDocument/2006/relationships/hyperlink" Target="https://www.eis.gov.lv/EKEIS/Supplier/Organizer/17252"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12</Pages>
  <Words>21229</Words>
  <Characters>12102</Characters>
  <Application>Microsoft Office Word</Application>
  <DocSecurity>0</DocSecurity>
  <Lines>100</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Laura Kudrjavceva</cp:lastModifiedBy>
  <cp:revision>15</cp:revision>
  <dcterms:created xsi:type="dcterms:W3CDTF">2026-06-10T13:14:00Z</dcterms:created>
  <dcterms:modified xsi:type="dcterms:W3CDTF">2026-07-23T13:21:00Z</dcterms:modified>
</cp:coreProperties>
</file>