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09B6" w14:textId="0EFA8FFF" w:rsidR="006522D8" w:rsidRPr="00EC5564" w:rsidRDefault="006522D8" w:rsidP="006522D8">
      <w:pPr>
        <w:ind w:left="7513" w:right="-1"/>
        <w:rPr>
          <w:rFonts w:ascii="Times New Roman" w:eastAsia="Times New Roman" w:hAnsi="Times New Roman" w:cs="Times New Roman"/>
          <w:i/>
          <w:sz w:val="20"/>
          <w:szCs w:val="20"/>
          <w:lang w:val="lv-LV"/>
        </w:rPr>
      </w:pPr>
      <w:r w:rsidRPr="00EC5564">
        <w:rPr>
          <w:rFonts w:ascii="Times New Roman" w:eastAsia="Times New Roman" w:hAnsi="Times New Roman" w:cs="Times New Roman"/>
          <w:i/>
          <w:sz w:val="20"/>
          <w:szCs w:val="20"/>
          <w:lang w:val="lv-LV"/>
        </w:rPr>
        <w:t>Pielikums Nr.</w:t>
      </w:r>
      <w:r w:rsidR="00EC5564" w:rsidRPr="00EC5564">
        <w:rPr>
          <w:rFonts w:ascii="Times New Roman" w:eastAsia="Times New Roman" w:hAnsi="Times New Roman" w:cs="Times New Roman"/>
          <w:i/>
          <w:sz w:val="20"/>
          <w:szCs w:val="20"/>
          <w:lang w:val="lv-LV"/>
        </w:rPr>
        <w:t>4</w:t>
      </w:r>
    </w:p>
    <w:p w14:paraId="1FF57B83" w14:textId="1213728C" w:rsidR="006522D8" w:rsidRDefault="00C1328C" w:rsidP="006522D8">
      <w:pPr>
        <w:ind w:left="7513" w:right="28"/>
        <w:outlineLvl w:val="0"/>
        <w:rPr>
          <w:rFonts w:ascii="Times New Roman" w:eastAsia="Times New Roman" w:hAnsi="Times New Roman" w:cs="Times New Roman"/>
          <w:sz w:val="20"/>
          <w:szCs w:val="20"/>
          <w:lang w:val="lv-LV"/>
        </w:rPr>
      </w:pPr>
      <w:r w:rsidRPr="00EC5564">
        <w:rPr>
          <w:rFonts w:ascii="Times New Roman" w:eastAsia="Times New Roman" w:hAnsi="Times New Roman" w:cs="Times New Roman"/>
          <w:sz w:val="20"/>
          <w:szCs w:val="20"/>
          <w:lang w:val="lv-LV"/>
        </w:rPr>
        <w:t>Iepirkuma</w:t>
      </w:r>
      <w:r w:rsidR="006522D8" w:rsidRPr="004D4450">
        <w:rPr>
          <w:rFonts w:ascii="Times New Roman" w:eastAsia="Times New Roman" w:hAnsi="Times New Roman" w:cs="Times New Roman"/>
          <w:sz w:val="20"/>
          <w:szCs w:val="20"/>
          <w:lang w:val="lv-LV"/>
        </w:rPr>
        <w:t>,</w:t>
      </w:r>
      <w:r w:rsidR="00A105D9">
        <w:rPr>
          <w:rFonts w:ascii="Times New Roman" w:eastAsia="Times New Roman" w:hAnsi="Times New Roman" w:cs="Times New Roman"/>
          <w:sz w:val="20"/>
          <w:szCs w:val="20"/>
          <w:lang w:val="lv-LV"/>
        </w:rPr>
        <w:t xml:space="preserve"> identifikācijas Nr. VAMOIC </w:t>
      </w:r>
      <w:r w:rsidR="00FE1B6C">
        <w:rPr>
          <w:rFonts w:ascii="Times New Roman" w:eastAsia="Times New Roman" w:hAnsi="Times New Roman" w:cs="Times New Roman"/>
          <w:sz w:val="20"/>
          <w:szCs w:val="20"/>
          <w:lang w:val="lv-LV"/>
        </w:rPr>
        <w:t>202</w:t>
      </w:r>
      <w:r w:rsidR="00D41035">
        <w:rPr>
          <w:rFonts w:ascii="Times New Roman" w:eastAsia="Times New Roman" w:hAnsi="Times New Roman" w:cs="Times New Roman"/>
          <w:sz w:val="20"/>
          <w:szCs w:val="20"/>
          <w:lang w:val="lv-LV"/>
        </w:rPr>
        <w:t>6</w:t>
      </w:r>
      <w:r w:rsidR="00FE1B6C">
        <w:rPr>
          <w:rFonts w:ascii="Times New Roman" w:eastAsia="Times New Roman" w:hAnsi="Times New Roman" w:cs="Times New Roman"/>
          <w:sz w:val="20"/>
          <w:szCs w:val="20"/>
          <w:lang w:val="lv-LV"/>
        </w:rPr>
        <w:t>/</w:t>
      </w:r>
      <w:r w:rsidR="00DE3292">
        <w:rPr>
          <w:rFonts w:ascii="Times New Roman" w:eastAsia="Times New Roman" w:hAnsi="Times New Roman" w:cs="Times New Roman"/>
          <w:sz w:val="20"/>
          <w:szCs w:val="20"/>
          <w:lang w:val="lv-LV"/>
        </w:rPr>
        <w:t>81</w:t>
      </w:r>
      <w:r w:rsidR="006522D8">
        <w:rPr>
          <w:rFonts w:ascii="Times New Roman" w:eastAsia="Times New Roman" w:hAnsi="Times New Roman" w:cs="Times New Roman"/>
          <w:sz w:val="20"/>
          <w:szCs w:val="20"/>
          <w:lang w:val="lv-LV"/>
        </w:rPr>
        <w:t>,</w:t>
      </w:r>
    </w:p>
    <w:p w14:paraId="279015C0" w14:textId="77777777" w:rsidR="006522D8" w:rsidRPr="004D4450" w:rsidRDefault="006522D8" w:rsidP="006522D8">
      <w:pPr>
        <w:ind w:left="751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nolikumam</w:t>
      </w:r>
    </w:p>
    <w:p w14:paraId="5D9F3353" w14:textId="77777777" w:rsidR="006522D8" w:rsidRPr="006522D8" w:rsidRDefault="006522D8" w:rsidP="006522D8">
      <w:pPr>
        <w:autoSpaceDE w:val="0"/>
        <w:autoSpaceDN w:val="0"/>
        <w:adjustRightInd w:val="0"/>
        <w:jc w:val="center"/>
        <w:rPr>
          <w:rFonts w:ascii="Times New Roman" w:eastAsia="Times New Roman" w:hAnsi="Times New Roman" w:cs="Times New Roman"/>
          <w:sz w:val="24"/>
          <w:szCs w:val="24"/>
          <w:lang w:val="lv-LV"/>
        </w:rPr>
      </w:pPr>
    </w:p>
    <w:p w14:paraId="1D7102AA" w14:textId="01C449E3" w:rsidR="006522D8" w:rsidRPr="0000142A" w:rsidRDefault="006522D8" w:rsidP="006522D8">
      <w:pPr>
        <w:autoSpaceDE w:val="0"/>
        <w:autoSpaceDN w:val="0"/>
        <w:adjustRightInd w:val="0"/>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51EE8A80"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665670">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665670">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7A5749E8" w:rsidR="00665670" w:rsidRPr="00665670" w:rsidRDefault="00665670" w:rsidP="00665670">
      <w:pPr>
        <w:autoSpaceDE w:val="0"/>
        <w:autoSpaceDN w:val="0"/>
        <w:adjustRightInd w:val="0"/>
        <w:ind w:firstLine="720"/>
        <w:jc w:val="both"/>
        <w:rPr>
          <w:rFonts w:ascii="Times New Roman" w:eastAsia="Calibri" w:hAnsi="Times New Roman" w:cs="Times New Roman"/>
          <w:bCs/>
          <w:color w:val="000000"/>
          <w:sz w:val="24"/>
          <w:szCs w:val="24"/>
          <w:lang w:val="lv-LV" w:eastAsia="lv-LV"/>
        </w:rPr>
      </w:pPr>
      <w:r w:rsidRPr="00665670">
        <w:rPr>
          <w:rFonts w:ascii="Times New Roman" w:eastAsia="Calibri" w:hAnsi="Times New Roman" w:cs="Times New Roman"/>
          <w:bCs/>
          <w:color w:val="000000"/>
          <w:sz w:val="24"/>
          <w:szCs w:val="24"/>
          <w:lang w:val="lv-LV" w:eastAsia="lv-LV"/>
        </w:rPr>
        <w:t xml:space="preserve">Iepirkuma </w:t>
      </w:r>
      <w:r w:rsidRPr="006D4266">
        <w:rPr>
          <w:rFonts w:ascii="Times New Roman" w:hAnsi="Times New Roman" w:cs="Times New Roman"/>
          <w:b/>
          <w:sz w:val="24"/>
          <w:szCs w:val="24"/>
          <w:lang w:val="lv-LV"/>
        </w:rPr>
        <w:t>“</w:t>
      </w:r>
      <w:r w:rsidR="00DE3292" w:rsidRPr="00DE3292">
        <w:rPr>
          <w:rFonts w:ascii="Times New Roman" w:hAnsi="Times New Roman" w:cs="Times New Roman"/>
          <w:b/>
          <w:sz w:val="24"/>
          <w:szCs w:val="24"/>
          <w:lang w:val="lv-LV"/>
        </w:rPr>
        <w:t>Būvprojekta izstrāde, autoruzraudzība un būvdarbi objektā “Ēkas (223) pārbūve “Ādažu militārā bāze”, Kadaga, Ādažu novads</w:t>
      </w:r>
      <w:r w:rsidR="00C84177" w:rsidRPr="00C84177">
        <w:rPr>
          <w:rFonts w:ascii="Times New Roman" w:hAnsi="Times New Roman" w:cs="Times New Roman"/>
          <w:b/>
          <w:sz w:val="24"/>
          <w:szCs w:val="24"/>
          <w:lang w:val="lv-LV"/>
        </w:rPr>
        <w:t>”</w:t>
      </w:r>
      <w:r w:rsidRPr="006D4266">
        <w:rPr>
          <w:rFonts w:ascii="Times New Roman" w:hAnsi="Times New Roman" w:cs="Times New Roman"/>
          <w:b/>
          <w:sz w:val="24"/>
          <w:szCs w:val="24"/>
          <w:lang w:val="lv-LV"/>
        </w:rPr>
        <w:t>”</w:t>
      </w:r>
      <w:r w:rsidRPr="00665670">
        <w:rPr>
          <w:rFonts w:ascii="Times New Roman" w:eastAsia="Calibri" w:hAnsi="Times New Roman" w:cs="Times New Roman"/>
          <w:b/>
          <w:color w:val="000000"/>
          <w:sz w:val="24"/>
          <w:szCs w:val="24"/>
          <w:lang w:val="lv-LV" w:eastAsia="lv-LV"/>
        </w:rPr>
        <w:t xml:space="preserve">, </w:t>
      </w:r>
      <w:r w:rsidRPr="00665670">
        <w:rPr>
          <w:rFonts w:ascii="Times New Roman" w:eastAsia="Calibri" w:hAnsi="Times New Roman" w:cs="Times New Roman"/>
          <w:color w:val="000000"/>
          <w:sz w:val="24"/>
          <w:szCs w:val="24"/>
          <w:lang w:val="lv-LV" w:eastAsia="lv-LV"/>
        </w:rPr>
        <w:t>identifikācijas Nr.</w:t>
      </w:r>
      <w:r w:rsidR="006D4266">
        <w:rPr>
          <w:rFonts w:ascii="Times New Roman" w:eastAsia="Calibri" w:hAnsi="Times New Roman" w:cs="Times New Roman"/>
          <w:color w:val="000000"/>
          <w:sz w:val="24"/>
          <w:szCs w:val="24"/>
          <w:lang w:val="lv-LV" w:eastAsia="lv-LV"/>
        </w:rPr>
        <w:t> </w:t>
      </w:r>
      <w:r w:rsidRPr="00665670">
        <w:rPr>
          <w:rFonts w:ascii="Times New Roman" w:eastAsia="Calibri" w:hAnsi="Times New Roman" w:cs="Times New Roman"/>
          <w:color w:val="000000"/>
          <w:sz w:val="24"/>
          <w:szCs w:val="24"/>
          <w:lang w:val="lv-LV" w:eastAsia="lv-LV"/>
        </w:rPr>
        <w:t>VAMOIC 20</w:t>
      </w:r>
      <w:r w:rsidR="005C4015">
        <w:rPr>
          <w:rFonts w:ascii="Times New Roman" w:eastAsia="Calibri" w:hAnsi="Times New Roman" w:cs="Times New Roman"/>
          <w:color w:val="000000"/>
          <w:sz w:val="24"/>
          <w:szCs w:val="24"/>
          <w:lang w:val="lv-LV" w:eastAsia="lv-LV"/>
        </w:rPr>
        <w:t>2</w:t>
      </w:r>
      <w:r w:rsidR="00D41035">
        <w:rPr>
          <w:rFonts w:ascii="Times New Roman" w:eastAsia="Calibri" w:hAnsi="Times New Roman" w:cs="Times New Roman"/>
          <w:color w:val="000000"/>
          <w:sz w:val="24"/>
          <w:szCs w:val="24"/>
          <w:lang w:val="lv-LV" w:eastAsia="lv-LV"/>
        </w:rPr>
        <w:t>6</w:t>
      </w:r>
      <w:r w:rsidRPr="00665670">
        <w:rPr>
          <w:rFonts w:ascii="Times New Roman" w:eastAsia="Calibri" w:hAnsi="Times New Roman" w:cs="Times New Roman"/>
          <w:color w:val="000000"/>
          <w:sz w:val="24"/>
          <w:szCs w:val="24"/>
          <w:lang w:val="lv-LV" w:eastAsia="lv-LV"/>
        </w:rPr>
        <w:t>/</w:t>
      </w:r>
      <w:r w:rsidR="00DE3292">
        <w:rPr>
          <w:rFonts w:ascii="Times New Roman" w:eastAsia="Calibri" w:hAnsi="Times New Roman" w:cs="Times New Roman"/>
          <w:color w:val="000000"/>
          <w:sz w:val="24"/>
          <w:szCs w:val="24"/>
          <w:lang w:val="lv-LV" w:eastAsia="lv-LV"/>
        </w:rPr>
        <w:t>81</w:t>
      </w:r>
      <w:r w:rsidRPr="00665670">
        <w:rPr>
          <w:rFonts w:ascii="Times New Roman" w:eastAsia="Calibri" w:hAnsi="Times New Roman" w:cs="Times New Roman"/>
          <w:color w:val="000000"/>
          <w:sz w:val="24"/>
          <w:szCs w:val="24"/>
          <w:lang w:val="lv-LV" w:eastAsia="lv-LV"/>
        </w:rPr>
        <w:t>,</w:t>
      </w:r>
    </w:p>
    <w:p w14:paraId="7F8955DB"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pretendents ______________________________________ *</w:t>
      </w:r>
    </w:p>
    <w:p w14:paraId="3AB445CA"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Reģ. Nr. _________________________________________</w:t>
      </w:r>
    </w:p>
    <w:p w14:paraId="09D1EC83"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665670">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5C4015">
      <w:pPr>
        <w:autoSpaceDE w:val="0"/>
        <w:autoSpaceDN w:val="0"/>
        <w:adjustRightInd w:val="0"/>
        <w:contextualSpacing/>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40D04C23" w:rsidR="00665670" w:rsidRPr="00665670" w:rsidRDefault="00665670" w:rsidP="005C4015">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665670">
        <w:rPr>
          <w:rFonts w:ascii="Times New Roman" w:eastAsia="Times New Roman" w:hAnsi="Times New Roman" w:cs="Times New Roman"/>
          <w:i/>
          <w:sz w:val="24"/>
          <w:szCs w:val="24"/>
          <w:lang w:val="lv-LV"/>
        </w:rPr>
        <w:t>kopā un katrs atsevišķi saukti arī</w:t>
      </w:r>
      <w:r w:rsidRPr="00665670">
        <w:rPr>
          <w:rFonts w:ascii="Times New Roman" w:eastAsia="Times New Roman" w:hAnsi="Times New Roman" w:cs="Times New Roman"/>
          <w:sz w:val="24"/>
          <w:szCs w:val="24"/>
          <w:lang w:val="lv-LV"/>
        </w:rPr>
        <w:t xml:space="preserve"> - </w:t>
      </w:r>
      <w:r w:rsidRPr="00665670">
        <w:rPr>
          <w:rFonts w:ascii="Times New Roman" w:eastAsia="Times New Roman" w:hAnsi="Times New Roman" w:cs="Times New Roman"/>
          <w:b/>
          <w:i/>
          <w:sz w:val="24"/>
          <w:szCs w:val="24"/>
          <w:lang w:val="lv-LV"/>
        </w:rPr>
        <w:t>komersanti</w:t>
      </w:r>
      <w:r w:rsidRPr="00665670">
        <w:rPr>
          <w:rFonts w:ascii="Times New Roman" w:eastAsia="Times New Roman" w:hAnsi="Times New Roman" w:cs="Times New Roman"/>
          <w:b/>
          <w:sz w:val="24"/>
          <w:szCs w:val="24"/>
          <w:lang w:val="lv-LV"/>
        </w:rPr>
        <w:t>)</w:t>
      </w:r>
      <w:r w:rsidRPr="00665670">
        <w:rPr>
          <w:rFonts w:ascii="Times New Roman" w:eastAsia="Times New Roman" w:hAnsi="Times New Roman" w:cs="Times New Roman"/>
          <w:sz w:val="24"/>
          <w:szCs w:val="24"/>
          <w:lang w:val="lv-LV"/>
        </w:rPr>
        <w:t xml:space="preserve"> neattiecas 2022.</w:t>
      </w:r>
      <w:r w:rsidR="00D050F3">
        <w:rPr>
          <w:rFonts w:ascii="Times New Roman" w:eastAsia="Times New Roman" w:hAnsi="Times New Roman" w:cs="Times New Roman"/>
          <w:sz w:val="24"/>
          <w:szCs w:val="24"/>
          <w:lang w:val="lv-LV"/>
        </w:rPr>
        <w:t xml:space="preserve"> </w:t>
      </w:r>
      <w:r w:rsidRPr="00665670">
        <w:rPr>
          <w:rFonts w:ascii="Times New Roman" w:eastAsia="Times New Roman" w:hAnsi="Times New Roman" w:cs="Times New Roman"/>
          <w:sz w:val="24"/>
          <w:szCs w:val="24"/>
          <w:lang w:val="lv-LV"/>
        </w:rPr>
        <w:t>gada 8.</w:t>
      </w:r>
      <w:r w:rsidR="00D050F3">
        <w:rPr>
          <w:rFonts w:ascii="Times New Roman" w:eastAsia="Times New Roman" w:hAnsi="Times New Roman" w:cs="Times New Roman"/>
          <w:sz w:val="24"/>
          <w:szCs w:val="24"/>
          <w:lang w:val="lv-LV"/>
        </w:rPr>
        <w:t xml:space="preserve"> </w:t>
      </w:r>
      <w:r w:rsidRPr="00665670">
        <w:rPr>
          <w:rFonts w:ascii="Times New Roman" w:eastAsia="Times New Roman" w:hAnsi="Times New Roman" w:cs="Times New Roman"/>
          <w:sz w:val="24"/>
          <w:szCs w:val="24"/>
          <w:lang w:val="lv-LV"/>
        </w:rPr>
        <w:t>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1710CB">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Krievijas valstspiederīgie, vai fiziskas un juridiskas personas, to vienības vai struktūrvienības, kas veic uzņēmējdarbību Krievijā;</w:t>
      </w:r>
    </w:p>
    <w:p w14:paraId="58240C28" w14:textId="77777777" w:rsidR="00665670" w:rsidRPr="00665670" w:rsidRDefault="00665670" w:rsidP="001710CB">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1710CB">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7F711781" w:rsidR="00665670" w:rsidRPr="00665670" w:rsidRDefault="00665670" w:rsidP="001710CB">
      <w:pPr>
        <w:numPr>
          <w:ilvl w:val="0"/>
          <w:numId w:val="3"/>
        </w:numPr>
        <w:tabs>
          <w:tab w:val="left" w:pos="1576"/>
        </w:tabs>
        <w:autoSpaceDE w:val="0"/>
        <w:autoSpaceDN w:val="0"/>
        <w:ind w:left="426" w:hanging="426"/>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pārstāvēttiesīgām personām vai prokūristiem neattiecas starptautisko un nacionālo sankciju, būtisku finanšu tirgus intereses ietekmējošu Eiropas Savienības un Ziemeļatlantijas līguma organizācijas dalībvalsts sankciju ietvaros noteiktas sankcijas; </w:t>
      </w:r>
    </w:p>
    <w:p w14:paraId="12BE3E41" w14:textId="77777777" w:rsidR="00665670" w:rsidRPr="00665670" w:rsidRDefault="00665670" w:rsidP="001710CB">
      <w:pPr>
        <w:tabs>
          <w:tab w:val="left" w:pos="1576"/>
        </w:tabs>
        <w:autoSpaceDE w:val="0"/>
        <w:autoSpaceDN w:val="0"/>
        <w:ind w:left="426" w:hanging="426"/>
        <w:contextualSpacing/>
        <w:jc w:val="both"/>
        <w:rPr>
          <w:rFonts w:ascii="Times New Roman" w:eastAsia="Times New Roman" w:hAnsi="Times New Roman" w:cs="Times New Roman"/>
          <w:sz w:val="24"/>
          <w:szCs w:val="24"/>
          <w:lang w:val="lv-LV"/>
        </w:rPr>
      </w:pPr>
    </w:p>
    <w:p w14:paraId="2766F538" w14:textId="33643EC0" w:rsidR="00665670" w:rsidRPr="00665670" w:rsidRDefault="001710CB" w:rsidP="001710CB">
      <w:pPr>
        <w:tabs>
          <w:tab w:val="left" w:pos="1576"/>
        </w:tabs>
        <w:autoSpaceDE w:val="0"/>
        <w:autoSpaceDN w:val="0"/>
        <w:ind w:left="426" w:hanging="426"/>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ab/>
      </w:r>
      <w:r w:rsidR="00665670" w:rsidRPr="00665670">
        <w:rPr>
          <w:rFonts w:ascii="Times New Roman" w:eastAsia="Times New Roman" w:hAnsi="Times New Roman" w:cs="Times New Roman"/>
          <w:sz w:val="24"/>
          <w:szCs w:val="24"/>
          <w:lang w:val="lv-LV"/>
        </w:rPr>
        <w:t>(turpmāk apliecinājumā 1. un 2.</w:t>
      </w:r>
      <w:r w:rsidR="00D050F3">
        <w:rPr>
          <w:rFonts w:ascii="Times New Roman" w:eastAsia="Times New Roman" w:hAnsi="Times New Roman" w:cs="Times New Roman"/>
          <w:sz w:val="24"/>
          <w:szCs w:val="24"/>
          <w:lang w:val="lv-LV"/>
        </w:rPr>
        <w:t xml:space="preserve"> </w:t>
      </w:r>
      <w:r w:rsidR="00665670" w:rsidRPr="00665670">
        <w:rPr>
          <w:rFonts w:ascii="Times New Roman" w:eastAsia="Times New Roman" w:hAnsi="Times New Roman" w:cs="Times New Roman"/>
          <w:sz w:val="24"/>
          <w:szCs w:val="24"/>
          <w:lang w:val="lv-LV"/>
        </w:rPr>
        <w:t>punktā norādītais kopā sauktas arī – Sankcijas)</w:t>
      </w:r>
    </w:p>
    <w:p w14:paraId="33DA2243" w14:textId="77777777" w:rsidR="00665670" w:rsidRPr="00665670" w:rsidRDefault="00665670" w:rsidP="001710CB">
      <w:pPr>
        <w:tabs>
          <w:tab w:val="left" w:pos="1576"/>
        </w:tabs>
        <w:autoSpaceDE w:val="0"/>
        <w:autoSpaceDN w:val="0"/>
        <w:ind w:left="426" w:hanging="426"/>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1710CB">
      <w:pPr>
        <w:numPr>
          <w:ilvl w:val="0"/>
          <w:numId w:val="3"/>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77777777" w:rsidR="00665670" w:rsidRPr="00665670" w:rsidRDefault="00665670" w:rsidP="001710CB">
      <w:pPr>
        <w:numPr>
          <w:ilvl w:val="0"/>
          <w:numId w:val="3"/>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 xml:space="preserve">Līguma izpildei netiks slēgti līgumi par tādu preču, materiālu, izejvielu piegādēm un pakalpojumiem, kam noteiktas Sankcijas; </w:t>
      </w:r>
    </w:p>
    <w:p w14:paraId="29794141" w14:textId="3EF9F417" w:rsidR="00665670" w:rsidRPr="00665670" w:rsidRDefault="001B46F0" w:rsidP="001710CB">
      <w:pPr>
        <w:numPr>
          <w:ilvl w:val="0"/>
          <w:numId w:val="3"/>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pārstāvēttiesīgo personu vai prokūristu), kas Līguma izpildes ietvaros sniedz Pretendentam pakalpojumus vai piegādā preces (materiālus, izejvielas),  </w:t>
      </w:r>
      <w:r w:rsidR="00665670" w:rsidRPr="00665670">
        <w:rPr>
          <w:rFonts w:ascii="Times New Roman" w:eastAsia="Times New Roman" w:hAnsi="Times New Roman" w:cs="Times New Roman"/>
          <w:sz w:val="24"/>
          <w:szCs w:val="24"/>
          <w:lang w:val="lv-LV"/>
        </w:rPr>
        <w:lastRenderedPageBreak/>
        <w:t>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5C4015" w:rsidRDefault="001B46F0" w:rsidP="001710CB">
      <w:pPr>
        <w:numPr>
          <w:ilvl w:val="0"/>
          <w:numId w:val="3"/>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ievērot normatīvos aktus un starptautiskos instrumentus attiecībā uz sankcijām, un uzņemos atbildību </w:t>
      </w:r>
      <w:r w:rsidR="00665670" w:rsidRPr="005C4015">
        <w:rPr>
          <w:rFonts w:ascii="Times New Roman" w:eastAsia="Times New Roman" w:hAnsi="Times New Roman" w:cs="Times New Roman"/>
          <w:sz w:val="24"/>
          <w:szCs w:val="24"/>
          <w:lang w:val="lv-LV"/>
        </w:rPr>
        <w:t>par to ievērošanu;</w:t>
      </w:r>
    </w:p>
    <w:p w14:paraId="5B95D55F" w14:textId="720893F4" w:rsidR="00665670" w:rsidRPr="005C4015" w:rsidRDefault="001B46F0" w:rsidP="001710CB">
      <w:pPr>
        <w:numPr>
          <w:ilvl w:val="0"/>
          <w:numId w:val="3"/>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sidRPr="005C4015">
        <w:rPr>
          <w:rFonts w:ascii="Times New Roman" w:eastAsia="Times New Roman" w:hAnsi="Times New Roman" w:cs="Times New Roman"/>
          <w:sz w:val="24"/>
          <w:szCs w:val="24"/>
          <w:lang w:val="lv-LV"/>
        </w:rPr>
        <w:t>A</w:t>
      </w:r>
      <w:r w:rsidR="00665670" w:rsidRPr="005C4015">
        <w:rPr>
          <w:rFonts w:ascii="Times New Roman" w:eastAsia="Times New Roman" w:hAnsi="Times New Roman" w:cs="Times New Roman"/>
          <w:sz w:val="24"/>
          <w:szCs w:val="24"/>
          <w:lang w:val="lv-LV"/>
        </w:rPr>
        <w:t xml:space="preserve">pņemos ievērot līgumā noteikto kārtību attiecībā uz Sankciju ievērošanu. </w:t>
      </w:r>
    </w:p>
    <w:p w14:paraId="2E6615C8" w14:textId="4F23A43C" w:rsidR="00BC7EE0" w:rsidRPr="005C4015" w:rsidRDefault="00BC7EE0" w:rsidP="001710CB">
      <w:pPr>
        <w:numPr>
          <w:ilvl w:val="0"/>
          <w:numId w:val="3"/>
        </w:numPr>
        <w:autoSpaceDE w:val="0"/>
        <w:autoSpaceDN w:val="0"/>
        <w:ind w:left="426" w:hanging="426"/>
        <w:contextualSpacing/>
        <w:jc w:val="both"/>
        <w:rPr>
          <w:rFonts w:ascii="Times New Roman" w:hAnsi="Times New Roman" w:cs="Times New Roman"/>
          <w:sz w:val="24"/>
          <w:szCs w:val="24"/>
          <w:lang w:val="lv-LV"/>
        </w:rPr>
      </w:pPr>
      <w:r w:rsidRPr="005C4015">
        <w:rPr>
          <w:rFonts w:ascii="Times New Roman" w:hAnsi="Times New Roman" w:cs="Times New Roman"/>
          <w:sz w:val="24"/>
          <w:szCs w:val="24"/>
          <w:lang w:val="lv-LV"/>
        </w:rPr>
        <w:t xml:space="preserve">Gadījumā, ja komersants </w:t>
      </w:r>
      <w:r w:rsidRPr="005C4015">
        <w:rPr>
          <w:rFonts w:ascii="Times New Roman" w:hAnsi="Times New Roman" w:cs="Times New Roman"/>
          <w:bCs/>
          <w:sz w:val="24"/>
          <w:szCs w:val="24"/>
          <w:lang w:val="lv-LV"/>
        </w:rPr>
        <w:t>vai kāda no līguma izpildes nodrošināšanas piegādes ķēdē iesaistītajām personām</w:t>
      </w:r>
      <w:r w:rsidRPr="005C4015">
        <w:rPr>
          <w:rFonts w:ascii="Times New Roman" w:hAnsi="Times New Roman" w:cs="Times New Roman"/>
          <w:sz w:val="24"/>
          <w:szCs w:val="24"/>
          <w:lang w:val="lv-LV"/>
        </w:rPr>
        <w:t xml:space="preserve"> atbilst Noziedzīgi iegūtu līdzekļu legalizācijas un terorisma un proliferācijas finansēšanas novēršanas likuma (turpmāk – NILL) 3.</w:t>
      </w:r>
      <w:r w:rsidR="005C4015">
        <w:rPr>
          <w:rFonts w:ascii="Times New Roman" w:hAnsi="Times New Roman" w:cs="Times New Roman"/>
          <w:sz w:val="24"/>
          <w:szCs w:val="24"/>
          <w:lang w:val="lv-LV"/>
        </w:rPr>
        <w:t xml:space="preserve"> </w:t>
      </w:r>
      <w:r w:rsidRPr="005C4015">
        <w:rPr>
          <w:rFonts w:ascii="Times New Roman" w:hAnsi="Times New Roman" w:cs="Times New Roman"/>
          <w:sz w:val="24"/>
          <w:szCs w:val="24"/>
          <w:lang w:val="lv-LV"/>
        </w:rPr>
        <w:t xml:space="preserve">pantam, tās apliecina </w:t>
      </w:r>
      <w:r w:rsidRPr="005C4015">
        <w:rPr>
          <w:rFonts w:ascii="Times New Roman" w:hAnsi="Times New Roman" w:cs="Times New Roman"/>
          <w:bCs/>
          <w:sz w:val="24"/>
          <w:szCs w:val="24"/>
          <w:lang w:val="lv-LV"/>
        </w:rPr>
        <w:t>komersantam</w:t>
      </w:r>
      <w:r w:rsidRPr="005C4015">
        <w:rPr>
          <w:rFonts w:ascii="Times New Roman" w:hAnsi="Times New Roman" w:cs="Times New Roman"/>
          <w:sz w:val="24"/>
          <w:szCs w:val="24"/>
          <w:lang w:val="lv-LV"/>
        </w:rPr>
        <w:t xml:space="preserve"> (</w:t>
      </w:r>
      <w:r w:rsidRPr="005C4015">
        <w:rPr>
          <w:rFonts w:ascii="Times New Roman" w:hAnsi="Times New Roman" w:cs="Times New Roman"/>
          <w:bCs/>
          <w:sz w:val="24"/>
          <w:szCs w:val="24"/>
          <w:lang w:val="lv-LV"/>
        </w:rPr>
        <w:t>pretendentam) un komersants (pretendents) apliecina pasūtītājam</w:t>
      </w:r>
      <w:r w:rsidRPr="005C4015">
        <w:rPr>
          <w:rFonts w:ascii="Times New Roman" w:hAnsi="Times New Roman" w:cs="Times New Roman"/>
          <w:bCs/>
          <w:i/>
          <w:iCs/>
          <w:sz w:val="24"/>
          <w:szCs w:val="24"/>
          <w:lang w:val="lv-LV"/>
        </w:rPr>
        <w:t>,</w:t>
      </w:r>
      <w:r w:rsidRPr="005C4015">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uzvārdu___________________  </w:t>
      </w:r>
      <w:r w:rsidRPr="005C4015">
        <w:rPr>
          <w:rFonts w:ascii="Times New Roman" w:hAnsi="Times New Roman" w:cs="Times New Roman"/>
          <w:i/>
          <w:iCs/>
          <w:sz w:val="24"/>
          <w:szCs w:val="24"/>
          <w:lang w:val="lv-LV"/>
        </w:rPr>
        <w:t>(norādīt, ja attiecas)</w:t>
      </w:r>
      <w:r w:rsidRPr="005C4015">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6230FECB" w14:textId="77777777" w:rsidR="00BC7EE0" w:rsidRPr="005C4015" w:rsidRDefault="00BC7EE0" w:rsidP="005C4015">
      <w:pPr>
        <w:tabs>
          <w:tab w:val="left" w:pos="1576"/>
        </w:tabs>
        <w:autoSpaceDE w:val="0"/>
        <w:autoSpaceDN w:val="0"/>
        <w:ind w:left="360"/>
        <w:contextualSpacing/>
        <w:jc w:val="both"/>
        <w:rPr>
          <w:rFonts w:ascii="Times New Roman" w:eastAsia="Calibri" w:hAnsi="Times New Roman" w:cs="Times New Roman"/>
          <w:sz w:val="24"/>
          <w:szCs w:val="24"/>
          <w:lang w:val="lv-LV"/>
        </w:rPr>
      </w:pPr>
    </w:p>
    <w:p w14:paraId="1E277C00" w14:textId="4A75F5D4" w:rsidR="00665670" w:rsidRPr="00665670" w:rsidRDefault="00665670" w:rsidP="005C4015">
      <w:pPr>
        <w:tabs>
          <w:tab w:val="left" w:pos="1576"/>
        </w:tabs>
        <w:autoSpaceDE w:val="0"/>
        <w:autoSpaceDN w:val="0"/>
        <w:contextualSpacing/>
        <w:jc w:val="both"/>
        <w:rPr>
          <w:rFonts w:ascii="Times New Roman" w:eastAsia="Calibri" w:hAnsi="Times New Roman" w:cs="Times New Roman"/>
          <w:sz w:val="24"/>
          <w:szCs w:val="24"/>
          <w:lang w:val="lv-LV"/>
        </w:rPr>
      </w:pPr>
    </w:p>
    <w:p w14:paraId="6BCCC159" w14:textId="382A3AA3" w:rsidR="00665670" w:rsidRPr="00665670" w:rsidRDefault="00665670" w:rsidP="005C4015">
      <w:pPr>
        <w:autoSpaceDE w:val="0"/>
        <w:autoSpaceDN w:val="0"/>
        <w:adjustRightInd w:val="0"/>
        <w:contextualSpacing/>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w:t>
      </w:r>
      <w:r w:rsidR="005C4015">
        <w:rPr>
          <w:rFonts w:ascii="Times New Roman" w:hAnsi="Times New Roman" w:cs="Times New Roman"/>
          <w:sz w:val="24"/>
          <w:szCs w:val="24"/>
          <w:lang w:val="lv-LV"/>
        </w:rPr>
        <w:t>ja piedāvājumu</w:t>
      </w:r>
      <w:r w:rsidRPr="00665670">
        <w:rPr>
          <w:rFonts w:ascii="Times New Roman" w:hAnsi="Times New Roman" w:cs="Times New Roman"/>
          <w:sz w:val="24"/>
          <w:szCs w:val="24"/>
          <w:lang w:val="lv-LV"/>
        </w:rPr>
        <w:t xml:space="preserve"> iesniedz personu apvienība, tad apliecinājums jāiesniedz katram personu apvienības biedram.</w:t>
      </w:r>
    </w:p>
    <w:p w14:paraId="229411A0" w14:textId="77777777" w:rsidR="0057314D" w:rsidRDefault="0057314D" w:rsidP="00665670">
      <w:pPr>
        <w:tabs>
          <w:tab w:val="left" w:pos="4536"/>
        </w:tabs>
        <w:spacing w:before="100" w:beforeAutospacing="1" w:line="276" w:lineRule="auto"/>
        <w:jc w:val="both"/>
        <w:rPr>
          <w:rFonts w:ascii="Times New Roman" w:hAnsi="Times New Roman" w:cs="Times New Roman"/>
          <w:sz w:val="24"/>
          <w:szCs w:val="24"/>
          <w:lang w:val="lv-LV"/>
        </w:rPr>
      </w:pPr>
    </w:p>
    <w:p w14:paraId="0F941061" w14:textId="77777777" w:rsidR="0057314D" w:rsidRDefault="0057314D" w:rsidP="00665670">
      <w:pPr>
        <w:tabs>
          <w:tab w:val="left" w:pos="4536"/>
        </w:tabs>
        <w:spacing w:before="100" w:beforeAutospacing="1" w:line="276" w:lineRule="auto"/>
        <w:jc w:val="both"/>
        <w:rPr>
          <w:rFonts w:ascii="Times New Roman" w:hAnsi="Times New Roman" w:cs="Times New Roman"/>
          <w:sz w:val="24"/>
          <w:szCs w:val="24"/>
          <w:lang w:val="lv-LV"/>
        </w:rPr>
      </w:pPr>
    </w:p>
    <w:p w14:paraId="42C8FDEC" w14:textId="2574DECC"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Pretendenta pārstāvēttiesīgā persona vai pilnvarotā persona: </w:t>
      </w:r>
    </w:p>
    <w:p w14:paraId="33C2296A"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Paraksts: </w:t>
      </w:r>
      <w:r w:rsidRPr="00665670">
        <w:rPr>
          <w:rFonts w:ascii="Times New Roman" w:hAnsi="Times New Roman" w:cs="Times New Roman"/>
          <w:sz w:val="24"/>
          <w:szCs w:val="24"/>
          <w:u w:val="single"/>
          <w:lang w:val="lv-LV"/>
        </w:rPr>
        <w:tab/>
      </w:r>
    </w:p>
    <w:p w14:paraId="3ABBA9D0" w14:textId="77777777" w:rsidR="00665670" w:rsidRPr="00665670" w:rsidRDefault="00665670" w:rsidP="00665670">
      <w:pPr>
        <w:tabs>
          <w:tab w:val="left" w:pos="4536"/>
        </w:tabs>
        <w:spacing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Vārds, uzvārds: </w:t>
      </w:r>
      <w:r w:rsidRPr="00665670">
        <w:rPr>
          <w:rFonts w:ascii="Times New Roman" w:hAnsi="Times New Roman" w:cs="Times New Roman"/>
          <w:sz w:val="24"/>
          <w:szCs w:val="24"/>
          <w:u w:val="single"/>
          <w:lang w:val="lv-LV"/>
        </w:rPr>
        <w:tab/>
      </w:r>
    </w:p>
    <w:p w14:paraId="4C6E7664"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Amats: </w:t>
      </w:r>
      <w:r w:rsidRPr="00665670">
        <w:rPr>
          <w:rFonts w:ascii="Times New Roman" w:hAnsi="Times New Roman" w:cs="Times New Roman"/>
          <w:sz w:val="24"/>
          <w:szCs w:val="24"/>
          <w:u w:val="single"/>
          <w:lang w:val="lv-LV"/>
        </w:rPr>
        <w:tab/>
      </w:r>
    </w:p>
    <w:p w14:paraId="44C0AE66"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Datums: </w:t>
      </w:r>
      <w:r w:rsidRPr="00665670">
        <w:rPr>
          <w:rFonts w:ascii="Times New Roman" w:hAnsi="Times New Roman" w:cs="Times New Roman"/>
          <w:sz w:val="24"/>
          <w:szCs w:val="24"/>
          <w:u w:val="single"/>
          <w:lang w:val="lv-LV"/>
        </w:rPr>
        <w:tab/>
      </w:r>
    </w:p>
    <w:p w14:paraId="2EEF5141"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665670">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6522D8">
      <w:pgSz w:w="12240" w:h="15840"/>
      <w:pgMar w:top="709"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060207495">
    <w:abstractNumId w:val="2"/>
  </w:num>
  <w:num w:numId="2" w16cid:durableId="778646343">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3748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51A69"/>
    <w:rsid w:val="000A6105"/>
    <w:rsid w:val="00116AB8"/>
    <w:rsid w:val="001710CB"/>
    <w:rsid w:val="00195CA7"/>
    <w:rsid w:val="001B46F0"/>
    <w:rsid w:val="00220ED1"/>
    <w:rsid w:val="002257F9"/>
    <w:rsid w:val="00242A7C"/>
    <w:rsid w:val="002640D8"/>
    <w:rsid w:val="0037108F"/>
    <w:rsid w:val="003E5A94"/>
    <w:rsid w:val="004277E6"/>
    <w:rsid w:val="00427BE8"/>
    <w:rsid w:val="00491754"/>
    <w:rsid w:val="004A31D7"/>
    <w:rsid w:val="004B2A29"/>
    <w:rsid w:val="004D44C8"/>
    <w:rsid w:val="004F3F6E"/>
    <w:rsid w:val="0057314D"/>
    <w:rsid w:val="005C11E2"/>
    <w:rsid w:val="005C282F"/>
    <w:rsid w:val="005C4015"/>
    <w:rsid w:val="00626234"/>
    <w:rsid w:val="006522D8"/>
    <w:rsid w:val="00665670"/>
    <w:rsid w:val="00694ED5"/>
    <w:rsid w:val="006D4266"/>
    <w:rsid w:val="006E1266"/>
    <w:rsid w:val="00720106"/>
    <w:rsid w:val="00742F8D"/>
    <w:rsid w:val="00761C67"/>
    <w:rsid w:val="00791D16"/>
    <w:rsid w:val="007A4936"/>
    <w:rsid w:val="007C67B4"/>
    <w:rsid w:val="007E482A"/>
    <w:rsid w:val="008840AC"/>
    <w:rsid w:val="00890EA0"/>
    <w:rsid w:val="008B473C"/>
    <w:rsid w:val="00940917"/>
    <w:rsid w:val="009C2399"/>
    <w:rsid w:val="009F5407"/>
    <w:rsid w:val="00A105D9"/>
    <w:rsid w:val="00A52F5B"/>
    <w:rsid w:val="00AE6AC0"/>
    <w:rsid w:val="00B76751"/>
    <w:rsid w:val="00BA1797"/>
    <w:rsid w:val="00BC7EE0"/>
    <w:rsid w:val="00C1328C"/>
    <w:rsid w:val="00C43DC2"/>
    <w:rsid w:val="00C56517"/>
    <w:rsid w:val="00C84177"/>
    <w:rsid w:val="00D050F3"/>
    <w:rsid w:val="00D27C95"/>
    <w:rsid w:val="00D41035"/>
    <w:rsid w:val="00D97DF7"/>
    <w:rsid w:val="00DC26A2"/>
    <w:rsid w:val="00DE3292"/>
    <w:rsid w:val="00DE32C4"/>
    <w:rsid w:val="00E22733"/>
    <w:rsid w:val="00E345E1"/>
    <w:rsid w:val="00E9294F"/>
    <w:rsid w:val="00EC5564"/>
    <w:rsid w:val="00F6731E"/>
    <w:rsid w:val="00F705C8"/>
    <w:rsid w:val="00FC69A8"/>
    <w:rsid w:val="00FE1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2801</Words>
  <Characters>1597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Maija Slanka</cp:lastModifiedBy>
  <cp:revision>31</cp:revision>
  <cp:lastPrinted>2023-11-29T08:00:00Z</cp:lastPrinted>
  <dcterms:created xsi:type="dcterms:W3CDTF">2022-03-10T08:36:00Z</dcterms:created>
  <dcterms:modified xsi:type="dcterms:W3CDTF">2026-07-20T06:58:00Z</dcterms:modified>
</cp:coreProperties>
</file>