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21BE0" w14:textId="77777777" w:rsidR="00E14BD0" w:rsidRPr="003C65C2" w:rsidRDefault="00E14BD0" w:rsidP="00467D06">
      <w:pPr>
        <w:pStyle w:val="Normaali"/>
        <w:ind w:firstLine="0"/>
        <w:jc w:val="center"/>
        <w:rPr>
          <w:b/>
        </w:rPr>
      </w:pPr>
      <w:r w:rsidRPr="003C65C2">
        <w:rPr>
          <w:b/>
          <w:bCs/>
          <w:caps/>
        </w:rPr>
        <w:t>Tehniskā specifikācija</w:t>
      </w:r>
    </w:p>
    <w:p w14:paraId="36236F4E" w14:textId="34CB8491" w:rsidR="00EF1FA8" w:rsidRDefault="00467D06" w:rsidP="00061497">
      <w:pPr>
        <w:pStyle w:val="Normaali"/>
        <w:jc w:val="center"/>
        <w:rPr>
          <w:b/>
        </w:rPr>
      </w:pPr>
      <w:r w:rsidRPr="003C65C2">
        <w:rPr>
          <w:b/>
        </w:rPr>
        <w:t>B</w:t>
      </w:r>
      <w:r w:rsidR="0023009A" w:rsidRPr="003C65C2">
        <w:rPr>
          <w:b/>
        </w:rPr>
        <w:t xml:space="preserve">ūvuzraudzības veikšana objektā </w:t>
      </w:r>
      <w:r w:rsidR="00346FAE" w:rsidRPr="00346FAE">
        <w:rPr>
          <w:b/>
        </w:rPr>
        <w:t>“</w:t>
      </w:r>
      <w:r w:rsidR="00E12527" w:rsidRPr="00E12527">
        <w:rPr>
          <w:b/>
        </w:rPr>
        <w:t>Videonovērošanas sistēmas paplašināšana Brjanskas ielā posmā no Sēlijas ielas līdz Lielā ielai Daugavpils valstspilsētā</w:t>
      </w:r>
      <w:r w:rsidR="004117C7" w:rsidRPr="004117C7">
        <w:rPr>
          <w:b/>
        </w:rPr>
        <w:t>”</w:t>
      </w:r>
    </w:p>
    <w:p w14:paraId="3C632B6F" w14:textId="77777777" w:rsidR="003C65C2" w:rsidRPr="003C65C2" w:rsidRDefault="003C65C2" w:rsidP="00467D06">
      <w:pPr>
        <w:pStyle w:val="Normaali"/>
        <w:jc w:val="center"/>
        <w:rPr>
          <w:b/>
        </w:rPr>
      </w:pPr>
    </w:p>
    <w:p w14:paraId="12B7BF1A" w14:textId="77777777" w:rsidR="006D309F" w:rsidRPr="009A3BD9" w:rsidRDefault="006D309F" w:rsidP="0026480D">
      <w:pPr>
        <w:keepNext/>
        <w:widowControl w:val="0"/>
        <w:numPr>
          <w:ilvl w:val="0"/>
          <w:numId w:val="2"/>
        </w:numPr>
        <w:autoSpaceDE w:val="0"/>
        <w:autoSpaceDN w:val="0"/>
        <w:adjustRightInd w:val="0"/>
        <w:spacing w:after="0"/>
        <w:outlineLvl w:val="4"/>
        <w:rPr>
          <w:rFonts w:ascii="Times New Roman" w:hAnsi="Times New Roman"/>
          <w:b/>
          <w:bCs/>
          <w:sz w:val="24"/>
          <w:szCs w:val="24"/>
        </w:rPr>
      </w:pPr>
      <w:r w:rsidRPr="009A3BD9">
        <w:rPr>
          <w:rFonts w:ascii="Times New Roman" w:hAnsi="Times New Roman"/>
          <w:b/>
          <w:bCs/>
          <w:sz w:val="24"/>
          <w:szCs w:val="24"/>
        </w:rPr>
        <w:t>BŪVDARBU APRAKSTS</w:t>
      </w:r>
    </w:p>
    <w:p w14:paraId="3D13650A" w14:textId="6A629673" w:rsidR="00890233" w:rsidRPr="00061497" w:rsidRDefault="006D309F" w:rsidP="00061497">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9A3BD9">
        <w:rPr>
          <w:rFonts w:ascii="Times New Roman" w:hAnsi="Times New Roman"/>
          <w:sz w:val="24"/>
          <w:szCs w:val="24"/>
          <w:lang w:eastAsia="lv-LV"/>
        </w:rPr>
        <w:t xml:space="preserve"> Veicamie būvdarbi saskaņā ar izstrādāto </w:t>
      </w:r>
      <w:r w:rsidR="005E5DBC">
        <w:rPr>
          <w:rFonts w:ascii="Times New Roman" w:hAnsi="Times New Roman"/>
          <w:sz w:val="24"/>
          <w:szCs w:val="24"/>
          <w:lang w:eastAsia="lv-LV"/>
        </w:rPr>
        <w:t>būvprojektu</w:t>
      </w:r>
      <w:r w:rsidRPr="009A3BD9">
        <w:rPr>
          <w:rFonts w:ascii="Times New Roman" w:hAnsi="Times New Roman"/>
          <w:sz w:val="24"/>
          <w:szCs w:val="24"/>
          <w:lang w:eastAsia="lv-LV"/>
        </w:rPr>
        <w:t xml:space="preserve"> </w:t>
      </w:r>
      <w:r w:rsidR="004117C7">
        <w:rPr>
          <w:rFonts w:ascii="Times New Roman" w:hAnsi="Times New Roman"/>
          <w:b/>
          <w:bCs/>
          <w:iCs/>
          <w:snapToGrid w:val="0"/>
          <w:sz w:val="24"/>
          <w:szCs w:val="24"/>
        </w:rPr>
        <w:t>“</w:t>
      </w:r>
      <w:r w:rsidR="00E12527" w:rsidRPr="00E12527">
        <w:rPr>
          <w:rFonts w:ascii="Times New Roman" w:hAnsi="Times New Roman"/>
          <w:b/>
          <w:bCs/>
          <w:iCs/>
          <w:snapToGrid w:val="0"/>
          <w:sz w:val="24"/>
          <w:szCs w:val="24"/>
        </w:rPr>
        <w:t>Videonovērošanas sistēmas paplašināšana Brjanskas ielā posmā no Sēlijas ielas līdz Lielā ielai Daugavpils valstspilsētā</w:t>
      </w:r>
      <w:r w:rsidR="004836D5">
        <w:rPr>
          <w:rFonts w:ascii="Times New Roman" w:hAnsi="Times New Roman"/>
          <w:b/>
          <w:bCs/>
          <w:iCs/>
          <w:snapToGrid w:val="0"/>
          <w:sz w:val="24"/>
          <w:szCs w:val="24"/>
        </w:rPr>
        <w:t>”</w:t>
      </w:r>
      <w:r w:rsidR="004836D5" w:rsidRPr="004836D5">
        <w:rPr>
          <w:rFonts w:ascii="Times New Roman" w:hAnsi="Times New Roman"/>
          <w:b/>
          <w:bCs/>
          <w:iCs/>
          <w:snapToGrid w:val="0"/>
          <w:sz w:val="24"/>
          <w:szCs w:val="24"/>
        </w:rPr>
        <w:t xml:space="preserve"> </w:t>
      </w:r>
      <w:r w:rsidR="00E14BD0" w:rsidRPr="00061497">
        <w:rPr>
          <w:rFonts w:ascii="Times New Roman" w:hAnsi="Times New Roman"/>
          <w:sz w:val="24"/>
          <w:szCs w:val="24"/>
        </w:rPr>
        <w:t>(</w:t>
      </w:r>
      <w:r w:rsidRPr="00061497">
        <w:rPr>
          <w:rFonts w:ascii="Times New Roman" w:hAnsi="Times New Roman"/>
          <w:sz w:val="24"/>
          <w:szCs w:val="24"/>
          <w:lang w:eastAsia="lv-LV"/>
        </w:rPr>
        <w:t xml:space="preserve">turpmāk </w:t>
      </w:r>
      <w:r w:rsidR="00E14BD0" w:rsidRPr="00061497">
        <w:rPr>
          <w:rFonts w:ascii="Times New Roman" w:hAnsi="Times New Roman"/>
          <w:sz w:val="24"/>
          <w:szCs w:val="24"/>
          <w:lang w:eastAsia="lv-LV"/>
        </w:rPr>
        <w:t>–</w:t>
      </w:r>
      <w:r w:rsidRPr="00061497">
        <w:rPr>
          <w:rFonts w:ascii="Times New Roman" w:hAnsi="Times New Roman"/>
          <w:sz w:val="24"/>
          <w:szCs w:val="24"/>
          <w:lang w:eastAsia="lv-LV"/>
        </w:rPr>
        <w:t xml:space="preserve"> Būvprojekts</w:t>
      </w:r>
      <w:r w:rsidR="00E14BD0" w:rsidRPr="00061497">
        <w:rPr>
          <w:rFonts w:ascii="Times New Roman" w:hAnsi="Times New Roman"/>
          <w:sz w:val="24"/>
          <w:szCs w:val="24"/>
          <w:lang w:eastAsia="lv-LV"/>
        </w:rPr>
        <w:t>)</w:t>
      </w:r>
      <w:r w:rsidRPr="00061497">
        <w:rPr>
          <w:rFonts w:ascii="Times New Roman" w:hAnsi="Times New Roman"/>
          <w:sz w:val="24"/>
          <w:szCs w:val="24"/>
          <w:lang w:eastAsia="lv-LV"/>
        </w:rPr>
        <w:t>.</w:t>
      </w:r>
    </w:p>
    <w:p w14:paraId="4FEF9C08" w14:textId="77777777" w:rsidR="00890233" w:rsidRDefault="006D309F"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Būvuzraugam jānodrošina nepārtraukta (tas ir Būvdarbu uzraudzība jāveic, kad vien norit būvdarbi, arī ārpus normālā darba laika un brīvdienās) būvniecības procesa uzraudzība. </w:t>
      </w:r>
    </w:p>
    <w:p w14:paraId="19D47E59" w14:textId="77777777" w:rsidR="00890233" w:rsidRDefault="00D123D6"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Atbildīgais būvuzraugs un/vai citi būvuzraudzības līguma norīkotie būvuzraugi, ar attiecīgiem būvuzraudzības sertifikātiem (ja līgumu slēdz ar juridisko personu) nodrošina nepārtrauktu uzraudzību, viens no tiem tiek noteikts par būvuzraudzības grupas vadītāju.</w:t>
      </w:r>
    </w:p>
    <w:p w14:paraId="396AA75C" w14:textId="77777777" w:rsidR="00890233" w:rsidRDefault="00376B53"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 xml:space="preserve">Būvuzraugam obligāti jāpiedalās </w:t>
      </w:r>
      <w:r w:rsidR="00CE26F0" w:rsidRPr="00890233">
        <w:rPr>
          <w:rFonts w:ascii="Times New Roman" w:hAnsi="Times New Roman"/>
          <w:sz w:val="24"/>
          <w:szCs w:val="24"/>
        </w:rPr>
        <w:t>pie būvkonstrukciju, segto darbu un citu izpildīto būvdarbu pieņemšanā, tai skaitā kontrolēt darbu izpildes kvalitāti;</w:t>
      </w:r>
    </w:p>
    <w:p w14:paraId="6316F885" w14:textId="77777777" w:rsidR="00890233" w:rsidRDefault="00107600"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Pretendentam</w:t>
      </w:r>
      <w:r w:rsidR="006D309F" w:rsidRPr="00890233">
        <w:rPr>
          <w:rFonts w:ascii="Times New Roman" w:hAnsi="Times New Roman"/>
          <w:sz w:val="24"/>
          <w:szCs w:val="24"/>
          <w:lang w:eastAsia="lv-LV"/>
        </w:rPr>
        <w:t xml:space="preserve"> jānodrošina pietiekamā skaitā kvalificēts personāls būvdarbu līgumā paredzēto būvdarbu uzraudzības (turpmāk - Uzraudzība) veikšanai.</w:t>
      </w:r>
    </w:p>
    <w:p w14:paraId="1CA9B784" w14:textId="77777777" w:rsidR="00890233" w:rsidRDefault="00376B53"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Būvuzraugam jānodrošina un jāseko, lai</w:t>
      </w:r>
      <w:r w:rsidR="0089243B" w:rsidRPr="00890233">
        <w:rPr>
          <w:rFonts w:ascii="Times New Roman" w:hAnsi="Times New Roman"/>
          <w:sz w:val="24"/>
          <w:szCs w:val="24"/>
        </w:rPr>
        <w:t>:</w:t>
      </w:r>
    </w:p>
    <w:p w14:paraId="6E108636" w14:textId="0B24E943" w:rsidR="00890233" w:rsidRPr="00890233" w:rsidRDefault="0089243B" w:rsidP="00890233">
      <w:pPr>
        <w:pStyle w:val="ListParagraph"/>
        <w:widowControl w:val="0"/>
        <w:numPr>
          <w:ilvl w:val="2"/>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būvdarbi tiktu veikti atbilstoši Latvijas Republikā spēkā esošajos normatīvajos aktos noteiktajām prasībām, plānotajā laikā un termiņā saskaņā ar līgumu, </w:t>
      </w:r>
    </w:p>
    <w:p w14:paraId="30F88AB8" w14:textId="77777777" w:rsidR="00890233" w:rsidRPr="00890233" w:rsidRDefault="0089243B" w:rsidP="00890233">
      <w:pPr>
        <w:pStyle w:val="ListParagraph"/>
        <w:widowControl w:val="0"/>
        <w:numPr>
          <w:ilvl w:val="2"/>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paveikto būvdarbu kvalitāte un apjomi tiktu pienācīgi pārbaudīti un dokumentēti, </w:t>
      </w:r>
    </w:p>
    <w:p w14:paraId="25444A77" w14:textId="77777777" w:rsidR="00890233" w:rsidRPr="00890233" w:rsidRDefault="0089243B" w:rsidP="00890233">
      <w:pPr>
        <w:pStyle w:val="ListParagraph"/>
        <w:widowControl w:val="0"/>
        <w:numPr>
          <w:ilvl w:val="2"/>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būvdarbu veikšanai tiktu piesaistīti pietiekami resursi.</w:t>
      </w:r>
    </w:p>
    <w:p w14:paraId="7C3BD0A6" w14:textId="77777777" w:rsidR="00890233" w:rsidRPr="00890233" w:rsidRDefault="006D309F"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Būvuzraugs iknedēļas ražošanas apspriedēs informē par būvdarbu gaitu, kā arī pēc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lang w:eastAsia="lv-LV"/>
        </w:rPr>
        <w:t xml:space="preserve"> </w:t>
      </w:r>
      <w:r w:rsidRPr="00890233">
        <w:rPr>
          <w:rFonts w:ascii="Times New Roman" w:hAnsi="Times New Roman"/>
          <w:sz w:val="24"/>
          <w:szCs w:val="24"/>
          <w:lang w:eastAsia="lv-LV"/>
        </w:rPr>
        <w:t>pieprasījuma sniedz rakstisku informāciju par saviem lēmumiem un būvdarbu gaitu.</w:t>
      </w:r>
    </w:p>
    <w:p w14:paraId="1A2E7F54" w14:textId="77777777" w:rsidR="00890233" w:rsidRPr="00890233" w:rsidRDefault="00376B53"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Būvuzraugam jāatskaitās saskaņā ar 4.</w:t>
      </w:r>
      <w:r w:rsidR="00C30F6C" w:rsidRPr="00890233">
        <w:rPr>
          <w:rFonts w:ascii="Times New Roman" w:hAnsi="Times New Roman"/>
          <w:sz w:val="24"/>
          <w:szCs w:val="24"/>
        </w:rPr>
        <w:t xml:space="preserve"> </w:t>
      </w:r>
      <w:r w:rsidRPr="00890233">
        <w:rPr>
          <w:rFonts w:ascii="Times New Roman" w:hAnsi="Times New Roman"/>
          <w:sz w:val="24"/>
          <w:szCs w:val="24"/>
        </w:rPr>
        <w:t xml:space="preserve">apakšpunktu „Atskaites”, kā arī pēc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rPr>
        <w:t xml:space="preserve"> </w:t>
      </w:r>
      <w:r w:rsidRPr="00890233">
        <w:rPr>
          <w:rFonts w:ascii="Times New Roman" w:hAnsi="Times New Roman"/>
          <w:sz w:val="24"/>
          <w:szCs w:val="24"/>
        </w:rPr>
        <w:t>pārstāvja pieprasījuma jāziņo un jāsniedz papildus informāciju par saviem lēmumiem un būvdarbu gaitu.</w:t>
      </w:r>
    </w:p>
    <w:p w14:paraId="74104FD6" w14:textId="77777777" w:rsidR="00890233" w:rsidRPr="00890233" w:rsidRDefault="0089243B"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 xml:space="preserve">Būvuzraugam nekavējoties jābrīdina būvdarbu vadītājs un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rPr>
        <w:t xml:space="preserve"> </w:t>
      </w:r>
      <w:r w:rsidRPr="00890233">
        <w:rPr>
          <w:rFonts w:ascii="Times New Roman" w:hAnsi="Times New Roman"/>
          <w:sz w:val="24"/>
          <w:szCs w:val="24"/>
        </w:rPr>
        <w:t xml:space="preserve">pārstāvis, ja būvdarbu veikšanai nepieciešama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rPr>
        <w:t xml:space="preserve"> </w:t>
      </w:r>
      <w:r w:rsidRPr="00890233">
        <w:rPr>
          <w:rFonts w:ascii="Times New Roman" w:hAnsi="Times New Roman"/>
          <w:sz w:val="24"/>
          <w:szCs w:val="24"/>
        </w:rPr>
        <w:t>rīcība. Ja būvdarbu laikā rodas situācijas, kas apdraud būvdarbu kvalitāti, termiņus, izmaksas vai pārkāpj normatīvo aktu prasības, būvuzraugam ir jāpieņem lēmums par apdraudējuma novēršanu</w:t>
      </w:r>
      <w:r w:rsidR="00890233">
        <w:rPr>
          <w:rFonts w:ascii="Times New Roman" w:hAnsi="Times New Roman"/>
          <w:sz w:val="24"/>
          <w:szCs w:val="24"/>
        </w:rPr>
        <w:t>.</w:t>
      </w:r>
    </w:p>
    <w:p w14:paraId="70682DAB" w14:textId="77777777" w:rsidR="00890233" w:rsidRPr="00CC7E38" w:rsidRDefault="006D309F"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CC7E38">
        <w:rPr>
          <w:rFonts w:ascii="Times New Roman" w:hAnsi="Times New Roman"/>
          <w:sz w:val="24"/>
          <w:szCs w:val="24"/>
          <w:lang w:eastAsia="lv-LV"/>
        </w:rPr>
        <w:t>Būvuzraugs nodrošina būvmateriālu kvalitātes ekspertīžu veikšanu</w:t>
      </w:r>
      <w:r w:rsidR="00376B53" w:rsidRPr="00CC7E38">
        <w:rPr>
          <w:rFonts w:ascii="Times New Roman" w:hAnsi="Times New Roman"/>
          <w:sz w:val="24"/>
          <w:szCs w:val="24"/>
          <w:lang w:eastAsia="lv-LV"/>
        </w:rPr>
        <w:t>.</w:t>
      </w:r>
    </w:p>
    <w:p w14:paraId="669D7D1E" w14:textId="3B380D6F" w:rsidR="00F62921" w:rsidRPr="00890233" w:rsidRDefault="00F62921"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ru-RU"/>
        </w:rPr>
        <w:t xml:space="preserve">Būvuzraugam ir pienākums veikt digitālu būvniecības procesa dokumentācijas apriti Būvniecības informācijas sistēmā (BIS), </w:t>
      </w:r>
      <w:bookmarkStart w:id="0" w:name="_Hlk30076896"/>
      <w:r w:rsidRPr="00890233">
        <w:rPr>
          <w:rFonts w:ascii="Times New Roman" w:hAnsi="Times New Roman"/>
          <w:sz w:val="24"/>
          <w:szCs w:val="24"/>
          <w:lang w:eastAsia="ru-RU"/>
        </w:rPr>
        <w:t>atbilstoši 2015.gada 28.jūlija Ministru kabineta noteikumiem Nr.438 “Būvniecības informācijas sistēmas noteikumi”</w:t>
      </w:r>
      <w:bookmarkEnd w:id="0"/>
    </w:p>
    <w:p w14:paraId="2227CB47" w14:textId="77777777" w:rsidR="00886036" w:rsidRPr="00D123D6" w:rsidRDefault="00886036" w:rsidP="00DC69EC">
      <w:pPr>
        <w:pStyle w:val="naisf"/>
        <w:spacing w:before="0" w:beforeAutospacing="0" w:after="0" w:afterAutospacing="0"/>
        <w:ind w:left="360"/>
        <w:jc w:val="both"/>
      </w:pPr>
    </w:p>
    <w:p w14:paraId="67921054" w14:textId="77777777" w:rsidR="00890233" w:rsidRDefault="00886036" w:rsidP="00890233">
      <w:pPr>
        <w:widowControl w:val="0"/>
        <w:numPr>
          <w:ilvl w:val="0"/>
          <w:numId w:val="2"/>
        </w:numPr>
        <w:autoSpaceDE w:val="0"/>
        <w:autoSpaceDN w:val="0"/>
        <w:adjustRightInd w:val="0"/>
        <w:spacing w:after="0"/>
        <w:rPr>
          <w:rFonts w:ascii="Times New Roman" w:hAnsi="Times New Roman"/>
          <w:b/>
          <w:sz w:val="24"/>
          <w:szCs w:val="24"/>
          <w:lang w:eastAsia="lv-LV"/>
        </w:rPr>
      </w:pPr>
      <w:r w:rsidRPr="009A3BD9">
        <w:rPr>
          <w:rFonts w:ascii="Times New Roman" w:hAnsi="Times New Roman"/>
          <w:b/>
          <w:sz w:val="24"/>
          <w:szCs w:val="24"/>
          <w:lang w:eastAsia="lv-LV"/>
        </w:rPr>
        <w:t xml:space="preserve"> </w:t>
      </w:r>
      <w:r w:rsidR="00E14BD0" w:rsidRPr="009A3BD9">
        <w:rPr>
          <w:rFonts w:ascii="Times New Roman" w:hAnsi="Times New Roman"/>
          <w:b/>
          <w:caps/>
          <w:sz w:val="24"/>
          <w:szCs w:val="24"/>
          <w:lang w:eastAsia="lv-LV"/>
        </w:rPr>
        <w:t>Prasības personālam</w:t>
      </w:r>
      <w:r w:rsidRPr="009A3BD9">
        <w:rPr>
          <w:rFonts w:ascii="Times New Roman" w:hAnsi="Times New Roman"/>
          <w:b/>
          <w:sz w:val="24"/>
          <w:szCs w:val="24"/>
          <w:lang w:eastAsia="lv-LV"/>
        </w:rPr>
        <w:t xml:space="preserve">: </w:t>
      </w:r>
    </w:p>
    <w:p w14:paraId="6B6498DB" w14:textId="77777777" w:rsidR="00890233" w:rsidRPr="00890233" w:rsidRDefault="00886036" w:rsidP="00890233">
      <w:pPr>
        <w:pStyle w:val="ListParagraph"/>
        <w:widowControl w:val="0"/>
        <w:numPr>
          <w:ilvl w:val="1"/>
          <w:numId w:val="2"/>
        </w:numPr>
        <w:autoSpaceDE w:val="0"/>
        <w:autoSpaceDN w:val="0"/>
        <w:adjustRightInd w:val="0"/>
        <w:spacing w:after="0"/>
        <w:rPr>
          <w:rFonts w:ascii="Times New Roman" w:hAnsi="Times New Roman"/>
          <w:b/>
          <w:sz w:val="24"/>
          <w:szCs w:val="24"/>
          <w:lang w:eastAsia="lv-LV"/>
        </w:rPr>
      </w:pPr>
      <w:r w:rsidRPr="00890233">
        <w:rPr>
          <w:rFonts w:ascii="Times New Roman" w:hAnsi="Times New Roman"/>
          <w:sz w:val="24"/>
          <w:szCs w:val="24"/>
          <w:lang w:eastAsia="lv-LV"/>
        </w:rPr>
        <w:t>Būvuzraugam jābūt sertificētam atbilstoši darbu apjomam, ko Pretendents apņēmies veikt.</w:t>
      </w:r>
    </w:p>
    <w:p w14:paraId="528A2D63" w14:textId="411F5DF7" w:rsidR="00FC7895" w:rsidRPr="00890233" w:rsidRDefault="00886036" w:rsidP="00890233">
      <w:pPr>
        <w:pStyle w:val="ListParagraph"/>
        <w:widowControl w:val="0"/>
        <w:numPr>
          <w:ilvl w:val="1"/>
          <w:numId w:val="2"/>
        </w:numPr>
        <w:autoSpaceDE w:val="0"/>
        <w:autoSpaceDN w:val="0"/>
        <w:adjustRightInd w:val="0"/>
        <w:spacing w:after="0"/>
        <w:rPr>
          <w:rFonts w:ascii="Times New Roman" w:hAnsi="Times New Roman"/>
          <w:b/>
          <w:sz w:val="24"/>
          <w:szCs w:val="24"/>
          <w:lang w:eastAsia="lv-LV"/>
        </w:rPr>
      </w:pPr>
      <w:r w:rsidRPr="00890233">
        <w:rPr>
          <w:rFonts w:ascii="Times New Roman" w:hAnsi="Times New Roman"/>
          <w:sz w:val="24"/>
          <w:szCs w:val="24"/>
          <w:lang w:eastAsia="lv-LV"/>
        </w:rPr>
        <w:t>Darbinieki nedrīkst būt interešu konfliktā savu pienākumu ietvaros.</w:t>
      </w:r>
    </w:p>
    <w:p w14:paraId="77BC180B" w14:textId="77777777" w:rsidR="00886036" w:rsidRPr="009A3BD9" w:rsidRDefault="00886036">
      <w:pPr>
        <w:widowControl w:val="0"/>
        <w:tabs>
          <w:tab w:val="left" w:pos="567"/>
        </w:tabs>
        <w:autoSpaceDE w:val="0"/>
        <w:autoSpaceDN w:val="0"/>
        <w:adjustRightInd w:val="0"/>
        <w:spacing w:after="0" w:line="240" w:lineRule="auto"/>
        <w:ind w:left="567"/>
        <w:jc w:val="both"/>
        <w:rPr>
          <w:rFonts w:ascii="Times New Roman" w:hAnsi="Times New Roman"/>
          <w:sz w:val="24"/>
          <w:szCs w:val="24"/>
          <w:lang w:eastAsia="lv-LV"/>
        </w:rPr>
      </w:pPr>
    </w:p>
    <w:p w14:paraId="791D155D" w14:textId="77777777" w:rsidR="00890233" w:rsidRDefault="0089243B" w:rsidP="00890233">
      <w:pPr>
        <w:widowControl w:val="0"/>
        <w:numPr>
          <w:ilvl w:val="0"/>
          <w:numId w:val="2"/>
        </w:numPr>
        <w:autoSpaceDE w:val="0"/>
        <w:autoSpaceDN w:val="0"/>
        <w:adjustRightInd w:val="0"/>
        <w:spacing w:after="0" w:line="240" w:lineRule="auto"/>
        <w:rPr>
          <w:rFonts w:ascii="Times New Roman" w:hAnsi="Times New Roman"/>
          <w:b/>
          <w:sz w:val="24"/>
          <w:szCs w:val="24"/>
          <w:lang w:eastAsia="lv-LV"/>
        </w:rPr>
      </w:pPr>
      <w:r w:rsidRPr="009A3BD9">
        <w:rPr>
          <w:rFonts w:ascii="Times New Roman" w:hAnsi="Times New Roman"/>
          <w:b/>
          <w:sz w:val="24"/>
          <w:szCs w:val="24"/>
          <w:lang w:eastAsia="lv-LV"/>
        </w:rPr>
        <w:t>BŪVUZRAUDZĪBA, BŪVUZRAUGA SAISTĪBAS BŪVES BŪVDARBU, TĀS NODOŠANAS EKSPLUATĀCIJĀ POSMĀ UN GARANTIJAS POSMĀ</w:t>
      </w:r>
    </w:p>
    <w:p w14:paraId="6496FA84" w14:textId="7540C22D" w:rsidR="0089243B" w:rsidRPr="00890233" w:rsidRDefault="0089243B" w:rsidP="00890233">
      <w:pPr>
        <w:pStyle w:val="ListParagraph"/>
        <w:widowControl w:val="0"/>
        <w:numPr>
          <w:ilvl w:val="1"/>
          <w:numId w:val="2"/>
        </w:numPr>
        <w:autoSpaceDE w:val="0"/>
        <w:autoSpaceDN w:val="0"/>
        <w:adjustRightInd w:val="0"/>
        <w:spacing w:after="0" w:line="240" w:lineRule="auto"/>
        <w:rPr>
          <w:rFonts w:ascii="Times New Roman" w:hAnsi="Times New Roman"/>
          <w:b/>
          <w:sz w:val="24"/>
          <w:szCs w:val="24"/>
          <w:lang w:eastAsia="lv-LV"/>
        </w:rPr>
      </w:pPr>
      <w:r w:rsidRPr="00890233">
        <w:rPr>
          <w:rFonts w:ascii="Times New Roman" w:hAnsi="Times New Roman"/>
          <w:sz w:val="24"/>
          <w:szCs w:val="24"/>
          <w:lang w:eastAsia="lv-LV"/>
        </w:rPr>
        <w:t xml:space="preserve">Būvniecības posms sākas ar brīdi, kad </w:t>
      </w:r>
      <w:r w:rsidR="00A70F74" w:rsidRPr="00890233">
        <w:rPr>
          <w:rFonts w:ascii="Times New Roman" w:hAnsi="Times New Roman"/>
          <w:sz w:val="24"/>
          <w:szCs w:val="24"/>
          <w:lang w:eastAsia="lv-LV"/>
        </w:rPr>
        <w:t>būvniecības ierosinātājs</w:t>
      </w:r>
      <w:r w:rsidRPr="00890233">
        <w:rPr>
          <w:rFonts w:ascii="Times New Roman" w:hAnsi="Times New Roman"/>
          <w:sz w:val="24"/>
          <w:szCs w:val="24"/>
          <w:lang w:eastAsia="lv-LV"/>
        </w:rPr>
        <w:t xml:space="preserve"> ir saņēmis </w:t>
      </w:r>
      <w:r w:rsidR="00841C86" w:rsidRPr="00890233">
        <w:rPr>
          <w:rFonts w:ascii="Times New Roman" w:hAnsi="Times New Roman"/>
          <w:sz w:val="24"/>
          <w:szCs w:val="24"/>
          <w:lang w:eastAsia="lv-LV"/>
        </w:rPr>
        <w:t xml:space="preserve">atzīmi par </w:t>
      </w:r>
      <w:r w:rsidR="00841C86" w:rsidRPr="00890233">
        <w:rPr>
          <w:rFonts w:ascii="Times New Roman" w:hAnsi="Times New Roman"/>
          <w:sz w:val="24"/>
          <w:szCs w:val="24"/>
          <w:lang w:eastAsia="lv-LV"/>
        </w:rPr>
        <w:lastRenderedPageBreak/>
        <w:t>būvdarbu</w:t>
      </w:r>
      <w:r w:rsidR="00732204" w:rsidRPr="00890233">
        <w:rPr>
          <w:rFonts w:ascii="Times New Roman" w:hAnsi="Times New Roman"/>
          <w:sz w:val="24"/>
          <w:szCs w:val="24"/>
          <w:lang w:eastAsia="lv-LV"/>
        </w:rPr>
        <w:t xml:space="preserve"> </w:t>
      </w:r>
      <w:r w:rsidR="00841C86" w:rsidRPr="00890233">
        <w:rPr>
          <w:rFonts w:ascii="Times New Roman" w:hAnsi="Times New Roman"/>
          <w:sz w:val="24"/>
          <w:szCs w:val="24"/>
          <w:lang w:eastAsia="lv-LV"/>
        </w:rPr>
        <w:t xml:space="preserve">uzsākšanas nosacījumu izpildi </w:t>
      </w:r>
      <w:r w:rsidRPr="00890233">
        <w:rPr>
          <w:rFonts w:ascii="Times New Roman" w:hAnsi="Times New Roman"/>
          <w:sz w:val="24"/>
          <w:szCs w:val="24"/>
          <w:lang w:eastAsia="lv-LV"/>
        </w:rPr>
        <w:t>būvatļauj</w:t>
      </w:r>
      <w:r w:rsidR="00841C86" w:rsidRPr="00890233">
        <w:rPr>
          <w:rFonts w:ascii="Times New Roman" w:hAnsi="Times New Roman"/>
          <w:sz w:val="24"/>
          <w:szCs w:val="24"/>
          <w:lang w:eastAsia="lv-LV"/>
        </w:rPr>
        <w:t>ā un būves vietas pieņemšanas-nodošanas akta parakstīšanas dienas</w:t>
      </w:r>
      <w:r w:rsidRPr="00890233">
        <w:rPr>
          <w:rFonts w:ascii="Times New Roman" w:hAnsi="Times New Roman"/>
          <w:sz w:val="24"/>
          <w:szCs w:val="24"/>
          <w:lang w:eastAsia="lv-LV"/>
        </w:rPr>
        <w:t>.</w:t>
      </w:r>
    </w:p>
    <w:p w14:paraId="486EFD3B" w14:textId="02649EF5" w:rsidR="0089243B" w:rsidRPr="00890233" w:rsidRDefault="0089243B" w:rsidP="00890233">
      <w:pPr>
        <w:pStyle w:val="ListParagraph"/>
        <w:widowControl w:val="0"/>
        <w:numPr>
          <w:ilvl w:val="1"/>
          <w:numId w:val="2"/>
        </w:numPr>
        <w:tabs>
          <w:tab w:val="left" w:pos="567"/>
        </w:tabs>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Būvuzraugs veic sekojošus vispārīgos pienākumus:</w:t>
      </w:r>
    </w:p>
    <w:p w14:paraId="374EAA75" w14:textId="77777777" w:rsidR="00890233" w:rsidRDefault="0089243B" w:rsidP="00890233">
      <w:pPr>
        <w:pStyle w:val="ListParagraph"/>
        <w:numPr>
          <w:ilvl w:val="2"/>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 xml:space="preserve">pēc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lang w:eastAsia="lv-LV"/>
        </w:rPr>
        <w:t xml:space="preserve"> </w:t>
      </w:r>
      <w:r w:rsidRPr="00890233">
        <w:rPr>
          <w:rFonts w:ascii="Times New Roman" w:hAnsi="Times New Roman"/>
          <w:sz w:val="24"/>
          <w:szCs w:val="24"/>
          <w:lang w:eastAsia="lv-LV"/>
        </w:rPr>
        <w:t xml:space="preserve">norādījumiem katru nedēļu organizē un vada būvdarbu gaitas apspriešanas sapulces, un veic to protokolēšanu, sapulcēs piedalās būvuzrauga, </w:t>
      </w:r>
      <w:r w:rsidR="00A70F74" w:rsidRPr="00890233">
        <w:rPr>
          <w:rFonts w:ascii="Times New Roman" w:hAnsi="Times New Roman"/>
          <w:sz w:val="24"/>
          <w:szCs w:val="24"/>
          <w:lang w:eastAsia="lv-LV"/>
        </w:rPr>
        <w:t>būvniecības ierosinātāja,</w:t>
      </w:r>
      <w:r w:rsidRPr="00890233">
        <w:rPr>
          <w:rFonts w:ascii="Times New Roman" w:hAnsi="Times New Roman"/>
          <w:sz w:val="24"/>
          <w:szCs w:val="24"/>
          <w:lang w:eastAsia="lv-LV"/>
        </w:rPr>
        <w:t xml:space="preserve"> </w:t>
      </w:r>
      <w:r w:rsidR="00A70F74" w:rsidRPr="00890233">
        <w:rPr>
          <w:rFonts w:ascii="Times New Roman" w:hAnsi="Times New Roman"/>
          <w:sz w:val="24"/>
          <w:szCs w:val="24"/>
          <w:lang w:eastAsia="lv-LV"/>
        </w:rPr>
        <w:t xml:space="preserve">autoruzrauga </w:t>
      </w:r>
      <w:r w:rsidR="009A2357" w:rsidRPr="00890233">
        <w:rPr>
          <w:rFonts w:ascii="Times New Roman" w:hAnsi="Times New Roman"/>
          <w:sz w:val="24"/>
          <w:szCs w:val="24"/>
          <w:lang w:eastAsia="lv-LV"/>
        </w:rPr>
        <w:t>(ja tiek veikta autoruzraudzība)</w:t>
      </w:r>
      <w:r w:rsidRPr="00890233">
        <w:rPr>
          <w:rFonts w:ascii="Times New Roman" w:hAnsi="Times New Roman"/>
          <w:sz w:val="24"/>
          <w:szCs w:val="24"/>
          <w:lang w:eastAsia="lv-LV"/>
        </w:rPr>
        <w:t>, būvuzņēmēja un citu pieaicināto būvniecības dalībnieku pārstāvji, parakstītie sapulču protokoli ir saistoši visiem būvniecības dalībniekiem;</w:t>
      </w:r>
    </w:p>
    <w:p w14:paraId="655EA891" w14:textId="77777777" w:rsidR="00890233" w:rsidRDefault="0089243B" w:rsidP="00890233">
      <w:pPr>
        <w:pStyle w:val="ListParagraph"/>
        <w:numPr>
          <w:ilvl w:val="2"/>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 xml:space="preserve">sniedz iespējamo problēmu risinājumus, nesaskaņu vai neskaidrību gadījumos starp </w:t>
      </w:r>
      <w:r w:rsidR="00A70F74" w:rsidRPr="00890233">
        <w:rPr>
          <w:rFonts w:ascii="Times New Roman" w:hAnsi="Times New Roman"/>
          <w:sz w:val="24"/>
          <w:szCs w:val="24"/>
          <w:lang w:eastAsia="lv-LV"/>
        </w:rPr>
        <w:t>būvniecības ierosinātāju</w:t>
      </w:r>
      <w:r w:rsidRPr="00890233">
        <w:rPr>
          <w:rFonts w:ascii="Times New Roman" w:hAnsi="Times New Roman"/>
          <w:sz w:val="24"/>
          <w:szCs w:val="24"/>
          <w:lang w:eastAsia="lv-LV"/>
        </w:rPr>
        <w:t xml:space="preserve">, galveno būvuzņēmēju un Būvprojekta autoru </w:t>
      </w:r>
      <w:r w:rsidR="007B2ED5" w:rsidRPr="00890233">
        <w:rPr>
          <w:rFonts w:ascii="Times New Roman" w:hAnsi="Times New Roman"/>
          <w:sz w:val="24"/>
          <w:szCs w:val="24"/>
          <w:lang w:eastAsia="lv-LV"/>
        </w:rPr>
        <w:t>–</w:t>
      </w:r>
      <w:r w:rsidRPr="00890233">
        <w:rPr>
          <w:rFonts w:ascii="Times New Roman" w:hAnsi="Times New Roman"/>
          <w:sz w:val="24"/>
          <w:szCs w:val="24"/>
          <w:lang w:eastAsia="lv-LV"/>
        </w:rPr>
        <w:t xml:space="preserve"> Autoruzraugu</w:t>
      </w:r>
      <w:r w:rsidR="007B2ED5" w:rsidRPr="00890233">
        <w:rPr>
          <w:rFonts w:ascii="Times New Roman" w:hAnsi="Times New Roman"/>
          <w:sz w:val="24"/>
          <w:szCs w:val="24"/>
          <w:lang w:eastAsia="lv-LV"/>
        </w:rPr>
        <w:t xml:space="preserve"> (ja tiek veikta </w:t>
      </w:r>
      <w:r w:rsidR="004E70BF" w:rsidRPr="00890233">
        <w:rPr>
          <w:rFonts w:ascii="Times New Roman" w:hAnsi="Times New Roman"/>
          <w:sz w:val="24"/>
          <w:szCs w:val="24"/>
          <w:lang w:eastAsia="lv-LV"/>
        </w:rPr>
        <w:t>a</w:t>
      </w:r>
      <w:r w:rsidR="007B2ED5" w:rsidRPr="00890233">
        <w:rPr>
          <w:rFonts w:ascii="Times New Roman" w:hAnsi="Times New Roman"/>
          <w:sz w:val="24"/>
          <w:szCs w:val="24"/>
          <w:lang w:eastAsia="lv-LV"/>
        </w:rPr>
        <w:t>utoruzraudzība)</w:t>
      </w:r>
      <w:r w:rsidRPr="00890233">
        <w:rPr>
          <w:rFonts w:ascii="Times New Roman" w:hAnsi="Times New Roman"/>
          <w:sz w:val="24"/>
          <w:szCs w:val="24"/>
          <w:lang w:eastAsia="lv-LV"/>
        </w:rPr>
        <w:t>;</w:t>
      </w:r>
    </w:p>
    <w:p w14:paraId="0F7934EC" w14:textId="77777777" w:rsidR="00890233" w:rsidRDefault="0089243B" w:rsidP="00890233">
      <w:pPr>
        <w:pStyle w:val="ListParagraph"/>
        <w:numPr>
          <w:ilvl w:val="2"/>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analizē galvenā būvuzņēmēja iesniegtās tāmes, darbu veikšanas projektus, darbu veikšanas kalendāros grafikus, un citus ar būvniecību saistītos dokumentus, seko līdzi autoruzraudzības procesam</w:t>
      </w:r>
      <w:r w:rsidR="004E70BF" w:rsidRPr="00890233">
        <w:rPr>
          <w:rFonts w:ascii="Times New Roman" w:hAnsi="Times New Roman"/>
          <w:sz w:val="24"/>
          <w:szCs w:val="24"/>
          <w:lang w:eastAsia="lv-LV"/>
        </w:rPr>
        <w:t xml:space="preserve"> (ja tiek veikta autoruzraudzība)</w:t>
      </w:r>
      <w:r w:rsidRPr="00890233">
        <w:rPr>
          <w:rFonts w:ascii="Times New Roman" w:hAnsi="Times New Roman"/>
          <w:sz w:val="24"/>
          <w:szCs w:val="24"/>
          <w:lang w:eastAsia="lv-LV"/>
        </w:rPr>
        <w:t xml:space="preserve">, piedalās neparedzēto būvdarbu, projekta risinājumu izmaiņu izvērtēšanā un sagatavo par šiem jautājumiem ieteikumus un komentārus, informē un konsultē </w:t>
      </w:r>
      <w:r w:rsidR="00A70F74" w:rsidRPr="00890233">
        <w:rPr>
          <w:rFonts w:ascii="Times New Roman" w:hAnsi="Times New Roman"/>
          <w:sz w:val="24"/>
          <w:szCs w:val="24"/>
          <w:lang w:eastAsia="lv-LV"/>
        </w:rPr>
        <w:t>būvniecības ierosinātāju</w:t>
      </w:r>
      <w:r w:rsidRPr="00890233">
        <w:rPr>
          <w:rFonts w:ascii="Times New Roman" w:hAnsi="Times New Roman"/>
          <w:sz w:val="24"/>
          <w:szCs w:val="24"/>
          <w:lang w:eastAsia="lv-LV"/>
        </w:rPr>
        <w:t>.</w:t>
      </w:r>
    </w:p>
    <w:p w14:paraId="2D06B5DF" w14:textId="6ADF4009" w:rsidR="00A1383C" w:rsidRPr="00890233" w:rsidRDefault="000C54E2" w:rsidP="00890233">
      <w:pPr>
        <w:pStyle w:val="ListParagraph"/>
        <w:numPr>
          <w:ilvl w:val="1"/>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Atbildīgais b</w:t>
      </w:r>
      <w:r w:rsidR="0089243B" w:rsidRPr="00890233">
        <w:rPr>
          <w:rFonts w:ascii="Times New Roman" w:hAnsi="Times New Roman"/>
          <w:sz w:val="24"/>
          <w:szCs w:val="24"/>
          <w:lang w:eastAsia="lv-LV"/>
        </w:rPr>
        <w:t>ūvuzraugs</w:t>
      </w:r>
      <w:r w:rsidRPr="00890233">
        <w:rPr>
          <w:rFonts w:ascii="Times New Roman" w:hAnsi="Times New Roman"/>
          <w:sz w:val="24"/>
          <w:szCs w:val="24"/>
          <w:lang w:eastAsia="lv-LV"/>
        </w:rPr>
        <w:t xml:space="preserve"> un/vai citi būvuzraudzības līguma norīkotie būvuzraugi (ja līgumu slēdz ar juridisko personu)</w:t>
      </w:r>
      <w:r w:rsidR="0089243B" w:rsidRPr="00890233">
        <w:rPr>
          <w:rFonts w:ascii="Times New Roman" w:hAnsi="Times New Roman"/>
          <w:sz w:val="24"/>
          <w:szCs w:val="24"/>
          <w:lang w:eastAsia="lv-LV"/>
        </w:rPr>
        <w:t xml:space="preserve"> veic būves būvdarbu būvuzraudzību </w:t>
      </w:r>
      <w:r w:rsidR="00A1383C" w:rsidRPr="00890233">
        <w:rPr>
          <w:rFonts w:ascii="Times New Roman" w:hAnsi="Times New Roman"/>
          <w:sz w:val="24"/>
          <w:szCs w:val="24"/>
          <w:lang w:eastAsia="lv-LV"/>
        </w:rPr>
        <w:t>pamatojoties uz:</w:t>
      </w:r>
    </w:p>
    <w:p w14:paraId="757BFDC1" w14:textId="77777777" w:rsidR="00A1383C" w:rsidRDefault="00A1383C" w:rsidP="0026480D">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Pr>
          <w:rFonts w:ascii="Times New Roman" w:hAnsi="Times New Roman"/>
          <w:sz w:val="24"/>
          <w:szCs w:val="24"/>
          <w:lang w:eastAsia="lv-LV"/>
        </w:rPr>
        <w:t>Būvniecības likums;</w:t>
      </w:r>
    </w:p>
    <w:p w14:paraId="30C2DBD6" w14:textId="77777777" w:rsidR="008204EC" w:rsidRDefault="008204EC" w:rsidP="0026480D">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Pr>
          <w:rFonts w:ascii="Times New Roman" w:hAnsi="Times New Roman"/>
          <w:sz w:val="24"/>
          <w:szCs w:val="24"/>
          <w:lang w:eastAsia="lv-LV"/>
        </w:rPr>
        <w:t>Aizsargjoslu likums;</w:t>
      </w:r>
    </w:p>
    <w:p w14:paraId="4C735897" w14:textId="0F82DADF" w:rsidR="00A1383C" w:rsidRPr="00A160E8" w:rsidRDefault="00E12527" w:rsidP="00A160E8">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sidRPr="00E12527">
        <w:rPr>
          <w:rFonts w:ascii="Times New Roman" w:hAnsi="Times New Roman"/>
          <w:sz w:val="24"/>
          <w:szCs w:val="24"/>
          <w:lang w:eastAsia="lv-LV"/>
        </w:rPr>
        <w:t>b.</w:t>
      </w:r>
      <w:r w:rsidRPr="00E12527">
        <w:rPr>
          <w:rFonts w:ascii="Times New Roman" w:hAnsi="Times New Roman"/>
          <w:sz w:val="24"/>
          <w:szCs w:val="24"/>
          <w:lang w:eastAsia="lv-LV"/>
        </w:rPr>
        <w:tab/>
        <w:t xml:space="preserve">Ministru kabineta noteikumi – 2014.gada 19.augusta Ministru kabineta noteikumi Nr.500 “Vispārīgie būvnoteikumi”, 2015.gada 28.jūlija Ministru kabineta noteikumi Nr.438 “Būvniecības informācijas sistēmas noteikumi”, 2003.gada 25.februāra Ministru kabineta noteikumi Nr.92 “Darba aizsardzības prasības, veicot būvdarbus”, 2009.gada 28.aprīļa Ministru kabineta noteikumi Nr.359 “Darba aizsardzības prasības darba vietās”, 2017.gada 09.maija Ministru kabineta noteikumi Nr.253 “Atsevišķu inženierbūvju būvnoteikumi”, 2016.gada 19.aprīļa Ministru kabineta noteikumi Nr.238 “Ugunsdrošības noteikumi”, 2002.gada 20.augusta Ministru kabineta noteikumi Nr.372 “Darba aizsardzības prasības, lietojot individuālās aizsardzības līdzekļus”, 2003.gada 4.februāra Ministru kabineta noteikumi Nr.66 “Darba aizsardzības prasības nodarbināto aizsardzībai pret darba vides trokšņa radīto risku”, 2015.gada 30.jūnija Ministru kabineta noteikumi Nr.333 “Noteikumi par Latvijas būvnormatīvu LBN 201-15 “Būvju ugunsdrošība””, 2014.gada 30.septembra Ministru kabineta noteikumi Nr.574 “Noteikumi par Latvijas būvnormatīvu LBN 008-14 “Inženiertīklu izvietojums””, 2021.gada 18.februāra Ministru kabineta noteikumi Nr.113 “Atkritumu un to pārvadājumu uzskaites kārtība”, 2017.gada 20.jūnija Ministru kabineta noteikumi” </w:t>
      </w:r>
      <w:r>
        <w:rPr>
          <w:rFonts w:ascii="Times New Roman" w:hAnsi="Times New Roman"/>
          <w:sz w:val="24"/>
          <w:szCs w:val="24"/>
          <w:lang w:eastAsia="lv-LV"/>
        </w:rPr>
        <w:t xml:space="preserve">un </w:t>
      </w:r>
      <w:r w:rsidR="00AC1B2B" w:rsidRPr="00A160E8">
        <w:rPr>
          <w:rFonts w:ascii="Times New Roman" w:hAnsi="Times New Roman"/>
          <w:sz w:val="24"/>
          <w:szCs w:val="24"/>
          <w:lang w:eastAsia="lv-LV"/>
        </w:rPr>
        <w:t xml:space="preserve">citu LR normatīvo aktu prasībām. </w:t>
      </w:r>
    </w:p>
    <w:p w14:paraId="0BC420D0" w14:textId="77777777" w:rsidR="003C65C2" w:rsidRDefault="003C65C2" w:rsidP="0026480D">
      <w:pPr>
        <w:pStyle w:val="ListParagraph"/>
        <w:tabs>
          <w:tab w:val="left" w:pos="709"/>
        </w:tabs>
        <w:autoSpaceDE w:val="0"/>
        <w:autoSpaceDN w:val="0"/>
        <w:adjustRightInd w:val="0"/>
        <w:spacing w:after="120"/>
        <w:ind w:left="709"/>
        <w:jc w:val="both"/>
        <w:rPr>
          <w:rFonts w:ascii="Times New Roman" w:hAnsi="Times New Roman"/>
          <w:sz w:val="24"/>
          <w:szCs w:val="24"/>
          <w:lang w:eastAsia="lv-LV"/>
        </w:rPr>
      </w:pPr>
    </w:p>
    <w:p w14:paraId="13BCF0AC" w14:textId="4386219B" w:rsidR="00AC1B2B" w:rsidRPr="00AC1B2B" w:rsidRDefault="00AC1B2B" w:rsidP="0026480D">
      <w:pPr>
        <w:pStyle w:val="ListParagraph"/>
        <w:tabs>
          <w:tab w:val="left" w:pos="709"/>
        </w:tabs>
        <w:autoSpaceDE w:val="0"/>
        <w:autoSpaceDN w:val="0"/>
        <w:adjustRightInd w:val="0"/>
        <w:spacing w:after="120"/>
        <w:ind w:left="709"/>
        <w:jc w:val="both"/>
        <w:rPr>
          <w:rFonts w:ascii="Times New Roman" w:hAnsi="Times New Roman"/>
          <w:sz w:val="24"/>
          <w:szCs w:val="24"/>
          <w:lang w:eastAsia="lv-LV"/>
        </w:rPr>
      </w:pPr>
      <w:r w:rsidRPr="00AC1B2B">
        <w:rPr>
          <w:rFonts w:ascii="Times New Roman" w:hAnsi="Times New Roman"/>
          <w:sz w:val="24"/>
          <w:szCs w:val="24"/>
          <w:lang w:eastAsia="lv-LV"/>
        </w:rPr>
        <w:t>Būvuzraugam ir šādi pienākumi:</w:t>
      </w:r>
    </w:p>
    <w:p w14:paraId="25E04222" w14:textId="77777777" w:rsidR="00890233" w:rsidRDefault="00107600"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pirms būvdarbu uzsākšanas izstrādā</w:t>
      </w:r>
      <w:r w:rsidR="00AC1B2B" w:rsidRPr="00890233">
        <w:rPr>
          <w:rFonts w:ascii="Times New Roman" w:hAnsi="Times New Roman"/>
          <w:sz w:val="24"/>
          <w:szCs w:val="24"/>
          <w:lang w:eastAsia="lv-LV"/>
        </w:rPr>
        <w:t>t</w:t>
      </w:r>
      <w:r w:rsidRPr="00890233">
        <w:rPr>
          <w:rFonts w:ascii="Times New Roman" w:hAnsi="Times New Roman"/>
          <w:sz w:val="24"/>
          <w:szCs w:val="24"/>
          <w:lang w:eastAsia="lv-LV"/>
        </w:rPr>
        <w:t xml:space="preserve"> būvuzraudzības plānu un pievieno</w:t>
      </w:r>
      <w:r w:rsidR="00AC1B2B" w:rsidRPr="00890233">
        <w:rPr>
          <w:rFonts w:ascii="Times New Roman" w:hAnsi="Times New Roman"/>
          <w:sz w:val="24"/>
          <w:szCs w:val="24"/>
          <w:lang w:eastAsia="lv-LV"/>
        </w:rPr>
        <w:t>t</w:t>
      </w:r>
      <w:r w:rsidRPr="00890233">
        <w:rPr>
          <w:rFonts w:ascii="Times New Roman" w:hAnsi="Times New Roman"/>
          <w:sz w:val="24"/>
          <w:szCs w:val="24"/>
          <w:lang w:eastAsia="lv-LV"/>
        </w:rPr>
        <w:t xml:space="preserve"> konkrētajai būvniecības lietai būvniecības informācijas sistēmā;</w:t>
      </w:r>
    </w:p>
    <w:p w14:paraId="2083546A" w14:textId="77777777" w:rsidR="00890233" w:rsidRDefault="000C54E2"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nepieļaut atkāpes no būvniecības ieceres dokumentācijas</w:t>
      </w:r>
      <w:r w:rsidR="0089243B" w:rsidRPr="00890233">
        <w:rPr>
          <w:rFonts w:ascii="Times New Roman" w:hAnsi="Times New Roman"/>
          <w:sz w:val="24"/>
          <w:szCs w:val="24"/>
          <w:lang w:eastAsia="lv-LV"/>
        </w:rPr>
        <w:t>;</w:t>
      </w:r>
    </w:p>
    <w:p w14:paraId="7991C002" w14:textId="77777777" w:rsidR="00890233" w:rsidRDefault="00D71FB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 xml:space="preserve">iepazīties ar būvniecības ierosinātāja un būvdarbu veicēja, kā arī ar būvdarbu veicēja un atsevišķu būvdarbu veicēju (ja tādi ir iesaistīti būvdarbu veikšanā) līguma </w:t>
      </w:r>
      <w:r w:rsidRPr="00890233">
        <w:rPr>
          <w:rFonts w:ascii="Times New Roman" w:hAnsi="Times New Roman"/>
          <w:sz w:val="24"/>
          <w:szCs w:val="24"/>
          <w:lang w:eastAsia="lv-LV"/>
        </w:rPr>
        <w:lastRenderedPageBreak/>
        <w:t>nosacījumiem attiecībā uz būvdarbu apjomu un izpildi</w:t>
      </w:r>
      <w:r w:rsidR="0089243B" w:rsidRPr="00890233">
        <w:rPr>
          <w:rFonts w:ascii="Times New Roman" w:hAnsi="Times New Roman"/>
          <w:sz w:val="24"/>
          <w:szCs w:val="24"/>
          <w:lang w:eastAsia="lv-LV"/>
        </w:rPr>
        <w:t>;</w:t>
      </w:r>
    </w:p>
    <w:p w14:paraId="5A203050" w14:textId="77777777" w:rsidR="00890233" w:rsidRDefault="008F577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vai pirms būvdarbu uzsākšanas ir izpildīti būvdarbu sagatavošanas nosacījumi</w:t>
      </w:r>
      <w:r w:rsidR="0089243B" w:rsidRPr="00890233">
        <w:rPr>
          <w:rFonts w:ascii="Times New Roman" w:hAnsi="Times New Roman"/>
          <w:sz w:val="24"/>
          <w:szCs w:val="24"/>
          <w:lang w:eastAsia="lv-LV"/>
        </w:rPr>
        <w:t>;</w:t>
      </w:r>
    </w:p>
    <w:p w14:paraId="35998BAC" w14:textId="77777777" w:rsidR="00890233" w:rsidRDefault="008F577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būvdarbu secības un kvalitātes atbilstību būvprojektam, darbu veikšanas projektam, kā arī būvniecību, darba aizsardzību, vides aizsardzību un ugunsdrošību reglamentējošiem normatīvajiem aktiem</w:t>
      </w:r>
      <w:r w:rsidR="0089243B" w:rsidRPr="00890233">
        <w:rPr>
          <w:rFonts w:ascii="Times New Roman" w:hAnsi="Times New Roman"/>
          <w:sz w:val="24"/>
          <w:szCs w:val="24"/>
          <w:lang w:eastAsia="lv-LV"/>
        </w:rPr>
        <w:t>;</w:t>
      </w:r>
    </w:p>
    <w:p w14:paraId="2416CCD4" w14:textId="77777777" w:rsidR="00890233" w:rsidRDefault="008F577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būvdarbos izmantojamo būvizstrādājumu atbilstību apliecinošos dokumentus, kā arī būvizstrādājumu atbilstību būvprojektam</w:t>
      </w:r>
      <w:r w:rsidR="0089243B" w:rsidRPr="00890233">
        <w:rPr>
          <w:rFonts w:ascii="Times New Roman" w:hAnsi="Times New Roman"/>
          <w:sz w:val="24"/>
          <w:szCs w:val="24"/>
          <w:lang w:eastAsia="lv-LV"/>
        </w:rPr>
        <w:t>;</w:t>
      </w:r>
    </w:p>
    <w:p w14:paraId="5611735F" w14:textId="77777777" w:rsidR="00890233" w:rsidRDefault="009B5519"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veikto būvdarbu apjomus</w:t>
      </w:r>
      <w:r w:rsidR="0089243B" w:rsidRPr="00890233">
        <w:rPr>
          <w:rFonts w:ascii="Times New Roman" w:hAnsi="Times New Roman"/>
          <w:sz w:val="24"/>
          <w:szCs w:val="24"/>
          <w:lang w:eastAsia="lv-LV"/>
        </w:rPr>
        <w:t>;</w:t>
      </w:r>
    </w:p>
    <w:p w14:paraId="3ADA436B" w14:textId="77777777" w:rsidR="00890233" w:rsidRDefault="00E82BA9"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objektu, kā arī izbūvēto konstrukciju un inženiersistēmu atbilstību būvprojekta risinājumiem</w:t>
      </w:r>
      <w:r w:rsidR="0089243B" w:rsidRPr="00890233">
        <w:rPr>
          <w:rFonts w:ascii="Times New Roman" w:hAnsi="Times New Roman"/>
          <w:sz w:val="24"/>
          <w:szCs w:val="24"/>
          <w:lang w:eastAsia="lv-LV"/>
        </w:rPr>
        <w:t>;</w:t>
      </w:r>
    </w:p>
    <w:p w14:paraId="35C66153" w14:textId="77777777" w:rsidR="00890233" w:rsidRDefault="00E82BA9"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izdarīt ierakstus būvdarbu žurnālā, tai skaitā par objekta pārbaudēs konstatētiem trūkumiem un būvdarbu vadītāja prombūtni</w:t>
      </w:r>
      <w:r w:rsidR="0089243B" w:rsidRPr="00890233">
        <w:rPr>
          <w:rFonts w:ascii="Times New Roman" w:hAnsi="Times New Roman"/>
          <w:sz w:val="24"/>
          <w:szCs w:val="24"/>
          <w:lang w:eastAsia="lv-LV"/>
        </w:rPr>
        <w:t>;</w:t>
      </w:r>
    </w:p>
    <w:p w14:paraId="0E2AA553" w14:textId="77777777" w:rsidR="00890233" w:rsidRDefault="0059373E"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vizuāli fiksēt (piemēram, fotogrāfijā) būvuzraudzības plānā noteikto būvdarbu posmu pabeigšanu</w:t>
      </w:r>
      <w:r w:rsidR="0089243B" w:rsidRPr="00890233">
        <w:rPr>
          <w:rFonts w:ascii="Times New Roman" w:hAnsi="Times New Roman"/>
          <w:sz w:val="24"/>
          <w:szCs w:val="24"/>
          <w:lang w:eastAsia="lv-LV"/>
        </w:rPr>
        <w:t>;</w:t>
      </w:r>
    </w:p>
    <w:p w14:paraId="39C75A8A" w14:textId="77777777" w:rsidR="00890233" w:rsidRDefault="0011337D"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ierasties būvlaukumā pēc autoruzrauga, būvdarbu veicēja, būvinspektora vai citas būvvaldes amatpersonas pirmā uzaicinājuma</w:t>
      </w:r>
      <w:r w:rsidR="0089243B" w:rsidRPr="00890233">
        <w:rPr>
          <w:rFonts w:ascii="Times New Roman" w:hAnsi="Times New Roman"/>
          <w:sz w:val="24"/>
          <w:szCs w:val="24"/>
          <w:lang w:eastAsia="lv-LV"/>
        </w:rPr>
        <w:t>;</w:t>
      </w:r>
    </w:p>
    <w:p w14:paraId="164E38F1" w14:textId="77777777" w:rsidR="00890233" w:rsidRDefault="00C162A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piedalīties būvkonstrukciju, segto darbu un citu izpildīto būvdarbu pieņemšanā; tai skaitā kontrolēt darbu izpildes kvalitāti</w:t>
      </w:r>
      <w:r w:rsidR="0089243B" w:rsidRPr="00890233">
        <w:rPr>
          <w:rFonts w:ascii="Times New Roman" w:hAnsi="Times New Roman"/>
          <w:sz w:val="24"/>
          <w:szCs w:val="24"/>
          <w:lang w:eastAsia="lv-LV"/>
        </w:rPr>
        <w:t>;</w:t>
      </w:r>
    </w:p>
    <w:p w14:paraId="55EBE112" w14:textId="77777777" w:rsidR="00890233" w:rsidRDefault="00F82DF6"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pieņemt tikai tos darbus, kas izpildīti atbilstoši būvprojektam un normatīvajos aktos noteiktajām prasībām</w:t>
      </w:r>
    </w:p>
    <w:p w14:paraId="319216E8" w14:textId="77777777" w:rsidR="00890233" w:rsidRDefault="00192E5B"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kontrolēt būvdarbu žurnālā ierakstīto norādījumu izpildi</w:t>
      </w:r>
      <w:r w:rsidR="0089243B" w:rsidRPr="00890233">
        <w:rPr>
          <w:rFonts w:ascii="Times New Roman" w:hAnsi="Times New Roman"/>
          <w:sz w:val="24"/>
          <w:szCs w:val="24"/>
          <w:lang w:eastAsia="lv-LV"/>
        </w:rPr>
        <w:t>;</w:t>
      </w:r>
    </w:p>
    <w:p w14:paraId="6BA3FD60" w14:textId="77777777" w:rsidR="00890233" w:rsidRDefault="00192E5B"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ziņot būvniecības ierosinātājam un atbildīgajām institūcijām par būvdarbu vadītāja prombūtni būvdarbu laikā, būvniecību reglamentējošo normatīvo aktu pārkāpumiem būvdarbu sagatavošanas un būvdarbu laikā, kā arī par atkāpēm no būvprojekta;</w:t>
      </w:r>
    </w:p>
    <w:p w14:paraId="089A49A8" w14:textId="77777777" w:rsidR="00890233" w:rsidRDefault="004E0B33"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nekavējoties izziņot strādājošo evakuāciju no būvlaukuma, ja būvlaukumā konstatētas bīstamas konstrukciju deformācijas, sabrukšanas pazīmes vai tieši ugunsgrēka izcelšanās vai eksplozijas draudi, un paziņot par to būvniecības ierosinātājam, būvvaldei, kā arī, ja nepieciešams, izsaukt Valsts ugunsdzēsības un glābšanas dienesta un citu speciālo dienestu pārstāvjus normatīvajos aktos noteiktajā kārtībā. Būvuzraugs rīkojumus un darbības koordinē ar atbildīgo būvdarbu vadītāju;</w:t>
      </w:r>
    </w:p>
    <w:p w14:paraId="2390149B" w14:textId="77777777" w:rsidR="00890233" w:rsidRDefault="004E0B33"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piedalīties būves pieņemšanā ekspluatācijā;</w:t>
      </w:r>
    </w:p>
    <w:p w14:paraId="498FE688" w14:textId="77777777" w:rsidR="00890233" w:rsidRDefault="004E0B33"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informēt attiecīgo būvvaldi vai biroju, ja objekta ekspluatācija ir uzsākta patvaļīgi;</w:t>
      </w:r>
    </w:p>
    <w:p w14:paraId="6C29A85F" w14:textId="77777777" w:rsidR="00890233" w:rsidRDefault="00EB61E6"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informēt būvniecības ierosinātāju par objektiem, kuriem būvspeciālists ir piesaistīts</w:t>
      </w:r>
      <w:r w:rsidR="00F95DBD" w:rsidRPr="00890233">
        <w:rPr>
          <w:rFonts w:ascii="Times New Roman" w:hAnsi="Times New Roman"/>
          <w:sz w:val="24"/>
          <w:szCs w:val="24"/>
          <w:lang w:eastAsia="lv-LV"/>
        </w:rPr>
        <w:t>;</w:t>
      </w:r>
    </w:p>
    <w:p w14:paraId="47C16D99" w14:textId="69423846" w:rsidR="00CA0292" w:rsidRPr="00890233" w:rsidRDefault="00F66F2F"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parakstīt vai būvniecības informācijas sistēmā apstiprināt apliecinājumu par būves gatavību ekspluatācijai, ja objekts ir realizēts atbilstoši būvprojektam un ir izpildīti šo noteikumu</w:t>
      </w:r>
      <w:r w:rsidR="00890233">
        <w:rPr>
          <w:rFonts w:ascii="Times New Roman" w:hAnsi="Times New Roman"/>
          <w:sz w:val="24"/>
          <w:szCs w:val="24"/>
          <w:lang w:eastAsia="lv-LV"/>
        </w:rPr>
        <w:t>.</w:t>
      </w:r>
    </w:p>
    <w:p w14:paraId="1CCF1592" w14:textId="77777777" w:rsidR="006768FA" w:rsidRDefault="0089243B" w:rsidP="006768FA">
      <w:pPr>
        <w:pStyle w:val="ListParagraph"/>
        <w:numPr>
          <w:ilvl w:val="1"/>
          <w:numId w:val="2"/>
        </w:numPr>
        <w:tabs>
          <w:tab w:val="left" w:pos="-2835"/>
          <w:tab w:val="left" w:pos="567"/>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 xml:space="preserve">Būvuzraugs, veicot būvuzraudzību. papildus </w:t>
      </w:r>
      <w:r w:rsidR="00087C29" w:rsidRPr="00890233">
        <w:rPr>
          <w:rFonts w:ascii="Times New Roman" w:hAnsi="Times New Roman"/>
          <w:sz w:val="24"/>
          <w:szCs w:val="24"/>
          <w:lang w:eastAsia="lv-LV"/>
        </w:rPr>
        <w:t xml:space="preserve">Vispārīgos būvnoteikumu </w:t>
      </w:r>
      <w:r w:rsidR="00087C29" w:rsidRPr="00890233">
        <w:rPr>
          <w:rFonts w:ascii="Times New Roman" w:hAnsi="Times New Roman"/>
          <w:bCs/>
          <w:color w:val="414142"/>
          <w:sz w:val="24"/>
          <w:szCs w:val="24"/>
          <w:shd w:val="clear" w:color="auto" w:fill="FFFFFF"/>
        </w:rPr>
        <w:t>XI</w:t>
      </w:r>
      <w:r w:rsidR="00087C29" w:rsidRPr="00890233">
        <w:rPr>
          <w:rFonts w:ascii="Times New Roman" w:hAnsi="Times New Roman"/>
          <w:sz w:val="24"/>
          <w:szCs w:val="24"/>
          <w:lang w:eastAsia="lv-LV"/>
        </w:rPr>
        <w:t xml:space="preserve">. apakšnodaļā </w:t>
      </w:r>
      <w:r w:rsidRPr="00890233">
        <w:rPr>
          <w:rFonts w:ascii="Times New Roman" w:hAnsi="Times New Roman"/>
          <w:sz w:val="24"/>
          <w:szCs w:val="24"/>
          <w:lang w:eastAsia="lv-LV"/>
        </w:rPr>
        <w:t>prasībām veic sekojošo:</w:t>
      </w:r>
    </w:p>
    <w:p w14:paraId="66074F51"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pārbauda un izvērtē no būvuzņēmēja saņemtos veikto būvdarbu izpildes aktus, akceptējot tos vai pamatoti rakstveidā noraida turpmāko 5 (piecu) darba dienu laikā no saņemšanas brīža, un par savu lēmumu nekavējoties informē </w:t>
      </w:r>
      <w:r w:rsidR="00ED4F7B" w:rsidRPr="006768FA">
        <w:rPr>
          <w:rFonts w:ascii="Times New Roman" w:hAnsi="Times New Roman"/>
          <w:sz w:val="24"/>
          <w:szCs w:val="24"/>
          <w:lang w:eastAsia="lv-LV"/>
        </w:rPr>
        <w:t>būvniecības ierosinātāju</w:t>
      </w:r>
      <w:r w:rsidRPr="006768FA">
        <w:rPr>
          <w:rFonts w:ascii="Times New Roman" w:hAnsi="Times New Roman"/>
          <w:sz w:val="24"/>
          <w:szCs w:val="24"/>
          <w:lang w:eastAsia="lv-LV"/>
        </w:rPr>
        <w:t>;</w:t>
      </w:r>
    </w:p>
    <w:p w14:paraId="004C72B1"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kontrolē būvdarbu izmaksu atbilstību </w:t>
      </w:r>
      <w:r w:rsidR="00ED4F7B" w:rsidRPr="006768FA">
        <w:rPr>
          <w:rFonts w:ascii="Times New Roman" w:hAnsi="Times New Roman"/>
          <w:sz w:val="24"/>
          <w:szCs w:val="24"/>
          <w:lang w:eastAsia="lv-LV"/>
        </w:rPr>
        <w:t>būvniecības ierosinātāja</w:t>
      </w:r>
      <w:r w:rsidRPr="006768FA">
        <w:rPr>
          <w:rFonts w:ascii="Times New Roman" w:hAnsi="Times New Roman"/>
          <w:sz w:val="24"/>
          <w:szCs w:val="24"/>
          <w:lang w:eastAsia="lv-LV"/>
        </w:rPr>
        <w:t xml:space="preserve"> apstiprinātajām izmaksu tāmēm;</w:t>
      </w:r>
    </w:p>
    <w:p w14:paraId="48F7CAC9"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lastRenderedPageBreak/>
        <w:t>piedalās konstatēto defektu fiksācijā, noformējot to rakstiski un parakstot attiecīgi sastādītu aktu;</w:t>
      </w:r>
    </w:p>
    <w:p w14:paraId="494CA484"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īpašu uzmanību pievērš un regulāri veic pārbaudi veicamo būvdarbu un pielietojamo izstrādājumu, iekārtu un materiālu kvalitātes nodrošināšanai, kurai jāatbilst Latvijas Republikā spēkā esošo būvnormatīvu prasībām vai citām, ja tādas definētas līgumā, kas noslēgts ar būvuzņēmēju, par to iepriekš rakstiski vienojoties ar </w:t>
      </w:r>
      <w:r w:rsidR="00ED4F7B" w:rsidRPr="006768FA">
        <w:rPr>
          <w:rFonts w:ascii="Times New Roman" w:hAnsi="Times New Roman"/>
          <w:sz w:val="24"/>
          <w:szCs w:val="24"/>
          <w:lang w:eastAsia="lv-LV"/>
        </w:rPr>
        <w:t>būvniecības ierosinātāju</w:t>
      </w:r>
      <w:r w:rsidRPr="006768FA">
        <w:rPr>
          <w:rFonts w:ascii="Times New Roman" w:hAnsi="Times New Roman"/>
          <w:sz w:val="24"/>
          <w:szCs w:val="24"/>
          <w:lang w:eastAsia="lv-LV"/>
        </w:rPr>
        <w:t>, organizē nepieciešamās kvalitātes pārbaudes sertificētās laboratorijās,</w:t>
      </w:r>
    </w:p>
    <w:p w14:paraId="6AD12605" w14:textId="77777777" w:rsidR="00BC4C4F" w:rsidRDefault="0089243B" w:rsidP="00904D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BC4C4F">
        <w:rPr>
          <w:rFonts w:ascii="Times New Roman" w:hAnsi="Times New Roman"/>
          <w:sz w:val="24"/>
          <w:szCs w:val="24"/>
          <w:lang w:eastAsia="lv-LV"/>
        </w:rPr>
        <w:t xml:space="preserve">sagatavo atskaites un prezentē testu rezultātus </w:t>
      </w:r>
      <w:r w:rsidR="00ED4F7B" w:rsidRPr="00BC4C4F">
        <w:rPr>
          <w:rFonts w:ascii="Times New Roman" w:hAnsi="Times New Roman"/>
          <w:sz w:val="24"/>
          <w:szCs w:val="24"/>
          <w:lang w:eastAsia="lv-LV"/>
        </w:rPr>
        <w:t>būvniecības ierosinātājam</w:t>
      </w:r>
      <w:r w:rsidR="00ED4F7B" w:rsidRPr="00BC4C4F" w:rsidDel="00ED4F7B">
        <w:rPr>
          <w:rFonts w:ascii="Times New Roman" w:hAnsi="Times New Roman"/>
          <w:sz w:val="24"/>
          <w:szCs w:val="24"/>
          <w:lang w:eastAsia="lv-LV"/>
        </w:rPr>
        <w:t xml:space="preserve"> </w:t>
      </w:r>
      <w:r w:rsidRPr="00BC4C4F">
        <w:rPr>
          <w:rFonts w:ascii="Times New Roman" w:hAnsi="Times New Roman"/>
          <w:sz w:val="24"/>
          <w:szCs w:val="24"/>
          <w:lang w:eastAsia="lv-LV"/>
        </w:rPr>
        <w:t>;</w:t>
      </w:r>
    </w:p>
    <w:p w14:paraId="79124334" w14:textId="2C238C7B" w:rsidR="006768FA" w:rsidRPr="00BC4C4F" w:rsidRDefault="0089243B" w:rsidP="00904D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BC4C4F">
        <w:rPr>
          <w:rFonts w:ascii="Times New Roman" w:hAnsi="Times New Roman"/>
          <w:sz w:val="24"/>
          <w:szCs w:val="24"/>
          <w:lang w:eastAsia="lv-LV"/>
        </w:rPr>
        <w:t>uzrauga, lai būvē būvdarbi tiktu veikti, nebojājot iebūvējamās iekārtas un materiālus, veicot nepieciešamos maskēšanas un nosegšanas darbus un netraucējot būvniecības procesu;</w:t>
      </w:r>
    </w:p>
    <w:p w14:paraId="691B8013"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izpilda </w:t>
      </w:r>
      <w:r w:rsidR="00ED4F7B" w:rsidRPr="006768FA">
        <w:rPr>
          <w:rFonts w:ascii="Times New Roman" w:hAnsi="Times New Roman"/>
          <w:sz w:val="24"/>
          <w:szCs w:val="24"/>
          <w:lang w:eastAsia="lv-LV"/>
        </w:rPr>
        <w:t>būvniecības ierosinātāja</w:t>
      </w:r>
      <w:r w:rsidRPr="006768FA">
        <w:rPr>
          <w:rFonts w:ascii="Times New Roman" w:hAnsi="Times New Roman"/>
          <w:sz w:val="24"/>
          <w:szCs w:val="24"/>
          <w:lang w:eastAsia="lv-LV"/>
        </w:rPr>
        <w:t xml:space="preserve"> norādījumus un ieteikumus ar nosacījumu, ka tie nav pretrunā ar Būvprojektu un Latvijas Republikā spēkā esošiem normatīviem aktiem;</w:t>
      </w:r>
    </w:p>
    <w:p w14:paraId="0BEAE4A8"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pieprasa no būvuzņēmēja būvuzraudzības procesā atklāto defektu, pārkāpumu vai atkāpju no Būvprojekta, būvdarbu tāmes un spēkā esošajiem Latvijas būvnormatīviem novēršanu un uzrauga atklāto defektu novēršanas izpildi;</w:t>
      </w:r>
    </w:p>
    <w:p w14:paraId="7B9652AC"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kontrolē un uzrauga būvdarbu veikšanas un finanšu grafikus, uzrauga, lai visi ar Būvobjekta būvniecību saistītie būvdarbi tiktu izpildīti atbilstoši noslēgtajam būvuzņēmēja līgumam, </w:t>
      </w:r>
      <w:r w:rsidR="00ED4F7B" w:rsidRPr="006768FA">
        <w:rPr>
          <w:rFonts w:ascii="Times New Roman" w:hAnsi="Times New Roman"/>
          <w:sz w:val="24"/>
          <w:szCs w:val="24"/>
          <w:lang w:eastAsia="lv-LV"/>
        </w:rPr>
        <w:t>būvniecības ierosinātāja</w:t>
      </w:r>
      <w:r w:rsidR="00ED4F7B" w:rsidRPr="006768FA" w:rsidDel="00ED4F7B">
        <w:rPr>
          <w:rFonts w:ascii="Times New Roman" w:hAnsi="Times New Roman"/>
          <w:sz w:val="24"/>
          <w:szCs w:val="24"/>
          <w:lang w:eastAsia="lv-LV"/>
        </w:rPr>
        <w:t xml:space="preserve"> </w:t>
      </w:r>
      <w:r w:rsidRPr="006768FA">
        <w:rPr>
          <w:rFonts w:ascii="Times New Roman" w:hAnsi="Times New Roman"/>
          <w:sz w:val="24"/>
          <w:szCs w:val="24"/>
          <w:lang w:eastAsia="lv-LV"/>
        </w:rPr>
        <w:t>vai tā atbildīgo pārstāvju organizētajās sapulcēs ziņo par grafiku progresu;</w:t>
      </w:r>
    </w:p>
    <w:p w14:paraId="109907D2"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kontrolē būvdarbu apjomu faktisko izpildi atbilstoši būvuzņēmēja sagatavotiem ikmēneša būvdarbu izpildes pieņemšanas - nodošanas aktiem un apstiprina tos atbilstoši padarītajam būvdarbu apjomam;</w:t>
      </w:r>
    </w:p>
    <w:p w14:paraId="411766DF" w14:textId="77777777" w:rsidR="006768FA" w:rsidRDefault="00632DA0"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Atbildīgais būvuzraugs un/vai citi būvuzraudzības līguma norīkotie būvuzraugi (ja līgumu slēdz ar juridisko personu) </w:t>
      </w:r>
      <w:r w:rsidR="0089243B" w:rsidRPr="006768FA">
        <w:rPr>
          <w:rFonts w:ascii="Times New Roman" w:hAnsi="Times New Roman"/>
          <w:sz w:val="24"/>
          <w:szCs w:val="24"/>
          <w:lang w:eastAsia="lv-LV"/>
        </w:rPr>
        <w:t>veic nepārtrauktu būves būvdarbu uzraudzību, apmeklējot būvi katru darba dienu</w:t>
      </w:r>
      <w:r w:rsidR="00087C29" w:rsidRPr="006768FA">
        <w:rPr>
          <w:rFonts w:ascii="Times New Roman" w:hAnsi="Times New Roman"/>
          <w:sz w:val="24"/>
          <w:szCs w:val="24"/>
          <w:lang w:eastAsia="lv-LV"/>
        </w:rPr>
        <w:t xml:space="preserve"> visā būvdarbu veikšanas laikā</w:t>
      </w:r>
      <w:r w:rsidR="0089243B" w:rsidRPr="006768FA">
        <w:rPr>
          <w:rFonts w:ascii="Times New Roman" w:hAnsi="Times New Roman"/>
          <w:sz w:val="24"/>
          <w:szCs w:val="24"/>
          <w:lang w:eastAsia="lv-LV"/>
        </w:rPr>
        <w:t xml:space="preserve"> un veicot būvlaukumā konstatēto pārkāpumu foto fiksācijas;</w:t>
      </w:r>
    </w:p>
    <w:p w14:paraId="5F167236" w14:textId="77777777" w:rsidR="006768FA" w:rsidRDefault="00501FC3"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pārbauda būvobjektā piegādāto būvizstrādājumu atbilstību apliecinošu dokumentāciju un nodrošina </w:t>
      </w:r>
      <w:r w:rsidR="0089243B" w:rsidRPr="006768FA">
        <w:rPr>
          <w:rFonts w:ascii="Times New Roman" w:hAnsi="Times New Roman"/>
          <w:sz w:val="24"/>
          <w:szCs w:val="24"/>
          <w:lang w:eastAsia="lv-LV"/>
        </w:rPr>
        <w:t>tikai Būvprojektā noteiktu</w:t>
      </w:r>
      <w:r w:rsidRPr="006768FA">
        <w:rPr>
          <w:rFonts w:ascii="Times New Roman" w:hAnsi="Times New Roman"/>
          <w:sz w:val="24"/>
          <w:szCs w:val="24"/>
          <w:lang w:eastAsia="lv-LV"/>
        </w:rPr>
        <w:t>, kā arī tādu būvizstrādājumu iebūvēšanu būvē, kuriem ir atbilstību apliecinoša dokumentācija un par kuriem nav informācijas, ka tie neatbilst normatīvajos aktos noteiktajām prasībām būvniecības jomā vai deklarētajām ekspluatācijas īpašībām;</w:t>
      </w:r>
    </w:p>
    <w:p w14:paraId="1E7C9D98"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seko, lai būvuzņēmējs sagatavotu un iesniegtu</w:t>
      </w:r>
      <w:r w:rsidR="007265E2" w:rsidRPr="006768FA">
        <w:rPr>
          <w:rFonts w:ascii="Times New Roman" w:hAnsi="Times New Roman"/>
          <w:sz w:val="24"/>
          <w:szCs w:val="24"/>
          <w:lang w:eastAsia="lv-LV"/>
        </w:rPr>
        <w:t xml:space="preserve"> (t.sk. ja nepieciešams pievieno pie būvniecības informācijas sistēmas)</w:t>
      </w:r>
      <w:r w:rsidRPr="006768FA">
        <w:rPr>
          <w:rFonts w:ascii="Times New Roman" w:hAnsi="Times New Roman"/>
          <w:sz w:val="24"/>
          <w:szCs w:val="24"/>
          <w:lang w:eastAsia="lv-LV"/>
        </w:rPr>
        <w:t xml:space="preserve"> </w:t>
      </w:r>
      <w:r w:rsidR="00ED4F7B" w:rsidRPr="006768FA">
        <w:rPr>
          <w:rFonts w:ascii="Times New Roman" w:hAnsi="Times New Roman"/>
          <w:sz w:val="24"/>
          <w:szCs w:val="24"/>
          <w:lang w:eastAsia="lv-LV"/>
        </w:rPr>
        <w:t>būvniecības ierosinātāj</w:t>
      </w:r>
      <w:r w:rsidR="00061182" w:rsidRPr="006768FA">
        <w:rPr>
          <w:rFonts w:ascii="Times New Roman" w:hAnsi="Times New Roman"/>
          <w:sz w:val="24"/>
          <w:szCs w:val="24"/>
          <w:lang w:eastAsia="lv-LV"/>
        </w:rPr>
        <w:t>a</w:t>
      </w:r>
      <w:r w:rsidR="00ED4F7B" w:rsidRPr="006768FA">
        <w:rPr>
          <w:rFonts w:ascii="Times New Roman" w:hAnsi="Times New Roman"/>
          <w:sz w:val="24"/>
          <w:szCs w:val="24"/>
          <w:lang w:eastAsia="lv-LV"/>
        </w:rPr>
        <w:t>m</w:t>
      </w:r>
      <w:r w:rsidRPr="006768FA">
        <w:rPr>
          <w:rFonts w:ascii="Times New Roman" w:hAnsi="Times New Roman"/>
          <w:sz w:val="24"/>
          <w:szCs w:val="24"/>
          <w:lang w:eastAsia="lv-LV"/>
        </w:rPr>
        <w:t xml:space="preserve"> saskaņošanai izvērstu kvalitātes kontroles plānu būvdarbu veikšanai, izstrādātu un iesniegtu saskaņošanai darbu veikšanas projektu atbilstošiem veicamajiem būvdarbiem;</w:t>
      </w:r>
    </w:p>
    <w:p w14:paraId="49058417"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kontrolē, lai būvuzņēmējs sagatavotu būvē iebūvēto inženieriekārtu ražotāju ekspluatācijas instrukcijas, uzrauga, lai būvuzņēmējs veiktu </w:t>
      </w:r>
      <w:r w:rsidR="00ED4F7B" w:rsidRPr="006768FA">
        <w:rPr>
          <w:rFonts w:ascii="Times New Roman" w:hAnsi="Times New Roman"/>
          <w:sz w:val="24"/>
          <w:szCs w:val="24"/>
          <w:lang w:eastAsia="lv-LV"/>
        </w:rPr>
        <w:t>būvniecības ierosinātāja</w:t>
      </w:r>
      <w:r w:rsidR="00ED4F7B" w:rsidRPr="006768FA" w:rsidDel="00ED4F7B">
        <w:rPr>
          <w:rFonts w:ascii="Times New Roman" w:hAnsi="Times New Roman"/>
          <w:sz w:val="24"/>
          <w:szCs w:val="24"/>
          <w:lang w:eastAsia="lv-LV"/>
        </w:rPr>
        <w:t xml:space="preserve"> </w:t>
      </w:r>
      <w:r w:rsidRPr="006768FA">
        <w:rPr>
          <w:rFonts w:ascii="Times New Roman" w:hAnsi="Times New Roman"/>
          <w:sz w:val="24"/>
          <w:szCs w:val="24"/>
          <w:lang w:eastAsia="lv-LV"/>
        </w:rPr>
        <w:t xml:space="preserve"> darbinieku, kas veiks būvju tālāko ekspluatāciju, apmācības un to gaitu, ja tāda nepieciešama;</w:t>
      </w:r>
    </w:p>
    <w:p w14:paraId="523B56F5"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veic būvē veicamo būvdarbu kvalitātes kontroli, atbilstoši </w:t>
      </w:r>
      <w:r w:rsidR="00087C29" w:rsidRPr="006768FA">
        <w:rPr>
          <w:rFonts w:ascii="Times New Roman" w:hAnsi="Times New Roman"/>
          <w:sz w:val="24"/>
          <w:szCs w:val="24"/>
          <w:lang w:eastAsia="lv-LV"/>
        </w:rPr>
        <w:t xml:space="preserve">Vispārīgos būvnoteikumu </w:t>
      </w:r>
      <w:r w:rsidR="00087C29" w:rsidRPr="006768FA">
        <w:rPr>
          <w:rFonts w:ascii="Times New Roman" w:hAnsi="Times New Roman"/>
          <w:bCs/>
          <w:color w:val="414142"/>
          <w:sz w:val="24"/>
          <w:szCs w:val="24"/>
          <w:shd w:val="clear" w:color="auto" w:fill="FFFFFF"/>
        </w:rPr>
        <w:t>XI</w:t>
      </w:r>
      <w:r w:rsidR="00087C29" w:rsidRPr="006768FA">
        <w:rPr>
          <w:rFonts w:ascii="Times New Roman" w:hAnsi="Times New Roman"/>
          <w:sz w:val="24"/>
          <w:szCs w:val="24"/>
          <w:lang w:eastAsia="lv-LV"/>
        </w:rPr>
        <w:t>. apakšnodaļā prasībām</w:t>
      </w:r>
      <w:r w:rsidRPr="006768FA">
        <w:rPr>
          <w:rFonts w:ascii="Times New Roman" w:hAnsi="Times New Roman"/>
          <w:sz w:val="24"/>
          <w:szCs w:val="24"/>
          <w:lang w:eastAsia="lv-LV"/>
        </w:rPr>
        <w:t>, Uzņēmuma līgumam, Būvprojektam un ar būvniecību saistītajai dokumentācijai;</w:t>
      </w:r>
    </w:p>
    <w:p w14:paraId="6A85B292" w14:textId="77777777" w:rsidR="006768FA" w:rsidRDefault="00087C29"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lastRenderedPageBreak/>
        <w:t xml:space="preserve">divas </w:t>
      </w:r>
      <w:r w:rsidR="00185D46" w:rsidRPr="006768FA">
        <w:rPr>
          <w:rFonts w:ascii="Times New Roman" w:hAnsi="Times New Roman"/>
          <w:sz w:val="24"/>
          <w:szCs w:val="24"/>
          <w:lang w:eastAsia="lv-LV"/>
        </w:rPr>
        <w:t>nedēļas</w:t>
      </w:r>
      <w:r w:rsidR="0089243B" w:rsidRPr="006768FA">
        <w:rPr>
          <w:rFonts w:ascii="Times New Roman" w:hAnsi="Times New Roman"/>
          <w:sz w:val="24"/>
          <w:szCs w:val="24"/>
          <w:lang w:eastAsia="lv-LV"/>
        </w:rPr>
        <w:t xml:space="preserve"> pirms plānotās būves nodošanas ekspluatācijā sagatavo informāciju par būves gatavības statusu un sastāda nepabeigto būvdarbu sarakstu, to izpildes grafiku un veic tā kontroli līdz pilnīgai būvdarbu pabeigšanai un pieņemšanas - nodošanas akta parakstīšanai starp būvuzņēmēju un </w:t>
      </w:r>
      <w:r w:rsidR="00ED4F7B" w:rsidRPr="006768FA">
        <w:rPr>
          <w:rFonts w:ascii="Times New Roman" w:hAnsi="Times New Roman"/>
          <w:sz w:val="24"/>
          <w:szCs w:val="24"/>
          <w:lang w:eastAsia="lv-LV"/>
        </w:rPr>
        <w:t>būvniecības ierosinātāju</w:t>
      </w:r>
      <w:r w:rsidR="006768FA">
        <w:rPr>
          <w:rFonts w:ascii="Times New Roman" w:hAnsi="Times New Roman"/>
          <w:sz w:val="24"/>
          <w:szCs w:val="24"/>
          <w:lang w:eastAsia="lv-LV"/>
        </w:rPr>
        <w:t>;</w:t>
      </w:r>
    </w:p>
    <w:p w14:paraId="10F8F5A3" w14:textId="4FB9D534" w:rsidR="00CA0292" w:rsidRP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veic citas darbības, kas pēc būtības un atbilstoši spēkā esošajiem normatīvajiem aktiem ir būvuzrauga pienākums.</w:t>
      </w:r>
    </w:p>
    <w:p w14:paraId="20934DD2" w14:textId="77777777" w:rsidR="006768FA" w:rsidRDefault="0089243B" w:rsidP="006768FA">
      <w:pPr>
        <w:pStyle w:val="ListParagraph"/>
        <w:numPr>
          <w:ilvl w:val="1"/>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Veicot būvuzraudzību, būvuzraugam ir tiesības:</w:t>
      </w:r>
    </w:p>
    <w:p w14:paraId="5CDF0336"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pieprasīt no būvniecības ierosinātāja un būvdarbu veicēja jebkurus būvprojekta dokumentus, lai iegūtu precīzu pārskatu par būvdarbu gaitu un būvdarbu izpildi atbilstoši būvprojektam un, ja nepieciešams, par būvdarbu izpildītāju kvalifikāciju, ja attiecīgā informācija un dokumenti nav pieejami būvniecības informācijas sistēmā;</w:t>
      </w:r>
    </w:p>
    <w:p w14:paraId="75C09274"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pieprasīt uzbūvēto konstrukciju un segto darbu atsegšanu, ja turpmākā darbu izpildes procesā rodas pamatotas šaubas par kāda darba izpildes kvalitāti un atbilstību Būvprojektam;</w:t>
      </w:r>
    </w:p>
    <w:p w14:paraId="31C358D9"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ja konstatētas patvaļīgas atkāpes no būvprojekta vai netiek ievērotas Latvijas būvnormatīvos vai darba aizsardzību, vides aizsardzību un ugunsdrošību regulējošajos normatīvajos aktos noteiktās prasības, pārtraukt būvdarbus uz laiku, kamēr tiek novērsti konstatētie trūkumi, vai iesniegt attiecīgi būvniecības ierosinātājam, būvvaldei, Valsts ugunsdzēsības un glābšanas dienestam vai Valsts darba inspekcijai motivētu rakstisku pieprasījumu apturēt būvdarbus;</w:t>
      </w:r>
    </w:p>
    <w:p w14:paraId="753636EF"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ierosināt atbildīgā būvdarbu vadītāja, kā arī atsevišķo darbu būvdarbu vadītāju būvprakses sertifikāta apturēšanu vai anulēšanu, ja būvdarbos atkārtoti tiek pieļautas profesionālas kļūdas vai normatīvo aktu pārkāpumi;</w:t>
      </w:r>
    </w:p>
    <w:p w14:paraId="548AD9AC"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vienpusēji atkāpties no būvuzraudzības līguma vai atteikties no pienākuma pildīšanas (ja būvuzraugs ir norīkots) un rakstiski informēt par to attiecīgo būvvaldi vai biroju, ja būvniecības ierosinātājs pieprasa veikt darbības, kas ir pretrunā ar būvniecību reglamentējošiem normatīvajiem aktiem;</w:t>
      </w:r>
    </w:p>
    <w:p w14:paraId="791FE1FF" w14:textId="24831549" w:rsidR="00AF3A29" w:rsidRP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rPr>
        <w:t>informēt būvniecības ierosinātāju, autoruzraugu un būvvaldi vai institūciju, kas pilda būvvaldes funkcijas, iesniedzot detalizētus aprēķinus, ja būvuzraugam ir radušās pamatotas šaubas par būvprojektā ietvertajiem tehniskajiem risinājumiem.</w:t>
      </w:r>
    </w:p>
    <w:p w14:paraId="3A35E7D7" w14:textId="037E5837" w:rsidR="0089243B" w:rsidRPr="006768FA" w:rsidRDefault="0089243B" w:rsidP="006768FA">
      <w:pPr>
        <w:pStyle w:val="ListParagraph"/>
        <w:numPr>
          <w:ilvl w:val="1"/>
          <w:numId w:val="2"/>
        </w:numPr>
        <w:tabs>
          <w:tab w:val="left" w:pos="-2835"/>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Veicot būvuzraudzību, būvuzraugs ir atbildīgs par:</w:t>
      </w:r>
    </w:p>
    <w:p w14:paraId="6BD5EAD1"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būvdarbu norises uzraudzību kopumā atbilstoši </w:t>
      </w:r>
      <w:r w:rsidR="00185D46" w:rsidRPr="006768FA">
        <w:rPr>
          <w:rFonts w:ascii="Times New Roman" w:hAnsi="Times New Roman"/>
          <w:sz w:val="24"/>
          <w:szCs w:val="24"/>
          <w:lang w:eastAsia="lv-LV"/>
        </w:rPr>
        <w:t xml:space="preserve">Vispārīgos būvnoteikumu </w:t>
      </w:r>
      <w:r w:rsidR="00185D46" w:rsidRPr="006768FA">
        <w:rPr>
          <w:rFonts w:ascii="Times New Roman" w:hAnsi="Times New Roman"/>
          <w:bCs/>
          <w:color w:val="414142"/>
          <w:sz w:val="24"/>
          <w:szCs w:val="24"/>
          <w:shd w:val="clear" w:color="auto" w:fill="FFFFFF"/>
        </w:rPr>
        <w:t>XI</w:t>
      </w:r>
      <w:r w:rsidR="00185D46" w:rsidRPr="006768FA">
        <w:rPr>
          <w:rFonts w:ascii="Times New Roman" w:hAnsi="Times New Roman"/>
          <w:sz w:val="24"/>
          <w:szCs w:val="24"/>
          <w:lang w:eastAsia="lv-LV"/>
        </w:rPr>
        <w:t xml:space="preserve">. apakšnodaļā </w:t>
      </w:r>
      <w:r w:rsidRPr="006768FA">
        <w:rPr>
          <w:rFonts w:ascii="Times New Roman" w:hAnsi="Times New Roman"/>
          <w:sz w:val="24"/>
          <w:szCs w:val="24"/>
          <w:lang w:eastAsia="lv-LV"/>
        </w:rPr>
        <w:t>noteiktajām prasībām un noslēgtā būvuzraudzības līguma prasībām;</w:t>
      </w:r>
    </w:p>
    <w:p w14:paraId="02E33EAD"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būvdarbu uzsākšanu atbilstoši Vispārīgo būvnoteikumu </w:t>
      </w:r>
      <w:r w:rsidR="00185D46" w:rsidRPr="006768FA">
        <w:rPr>
          <w:rFonts w:ascii="Times New Roman" w:hAnsi="Times New Roman"/>
          <w:bCs/>
          <w:color w:val="414142"/>
          <w:sz w:val="24"/>
          <w:szCs w:val="24"/>
          <w:shd w:val="clear" w:color="auto" w:fill="FFFFFF"/>
        </w:rPr>
        <w:t>VIII</w:t>
      </w:r>
      <w:r w:rsidR="00185D46" w:rsidRPr="006768FA">
        <w:rPr>
          <w:rFonts w:ascii="Times New Roman" w:hAnsi="Times New Roman"/>
          <w:sz w:val="24"/>
          <w:szCs w:val="24"/>
          <w:lang w:eastAsia="lv-LV"/>
        </w:rPr>
        <w:t xml:space="preserve"> </w:t>
      </w:r>
      <w:r w:rsidRPr="006768FA">
        <w:rPr>
          <w:rFonts w:ascii="Times New Roman" w:hAnsi="Times New Roman"/>
          <w:sz w:val="24"/>
          <w:szCs w:val="24"/>
          <w:lang w:eastAsia="lv-LV"/>
        </w:rPr>
        <w:t>apakšnodaļā noteiktajām prasībām;</w:t>
      </w:r>
    </w:p>
    <w:p w14:paraId="2F385DA3"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būvprojekta īstenošanu atbilstoši </w:t>
      </w:r>
      <w:r w:rsidR="00185D46" w:rsidRPr="006768FA">
        <w:rPr>
          <w:rFonts w:ascii="Times New Roman" w:hAnsi="Times New Roman"/>
          <w:sz w:val="24"/>
          <w:szCs w:val="24"/>
          <w:lang w:eastAsia="lv-LV"/>
        </w:rPr>
        <w:t xml:space="preserve">Vispārīgos būvnoteikumu </w:t>
      </w:r>
      <w:r w:rsidR="00185D46" w:rsidRPr="006768FA">
        <w:rPr>
          <w:rFonts w:ascii="Times New Roman" w:hAnsi="Times New Roman"/>
          <w:bCs/>
          <w:color w:val="414142"/>
          <w:sz w:val="24"/>
          <w:szCs w:val="24"/>
          <w:shd w:val="clear" w:color="auto" w:fill="FFFFFF"/>
        </w:rPr>
        <w:t>XI</w:t>
      </w:r>
      <w:r w:rsidR="00185D46" w:rsidRPr="006768FA">
        <w:rPr>
          <w:rFonts w:ascii="Times New Roman" w:hAnsi="Times New Roman"/>
          <w:sz w:val="24"/>
          <w:szCs w:val="24"/>
          <w:lang w:eastAsia="lv-LV"/>
        </w:rPr>
        <w:t xml:space="preserve">. apakšnodaļā </w:t>
      </w:r>
      <w:r w:rsidRPr="006768FA">
        <w:rPr>
          <w:rFonts w:ascii="Times New Roman" w:hAnsi="Times New Roman"/>
          <w:sz w:val="24"/>
          <w:szCs w:val="24"/>
          <w:lang w:eastAsia="lv-LV"/>
        </w:rPr>
        <w:t>un citu normatīvo aktu prasībām;</w:t>
      </w:r>
    </w:p>
    <w:p w14:paraId="0964D83E"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to, lai būvdarbos tiktu izmantoti kvalitatīvi un Būvprojektam atbilstoši būvizstrādājumi;</w:t>
      </w:r>
    </w:p>
    <w:p w14:paraId="2179133D"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neplānotiem būvdarbu pārtraukumiem, ja tie radušies būvuzrauga vainas dēļ;</w:t>
      </w:r>
    </w:p>
    <w:p w14:paraId="1A0C2EEF" w14:textId="0C7EF211" w:rsidR="0089243B" w:rsidRPr="006768FA" w:rsidRDefault="006768FA"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Pr>
          <w:rFonts w:ascii="Times New Roman" w:hAnsi="Times New Roman"/>
          <w:sz w:val="24"/>
          <w:szCs w:val="24"/>
          <w:lang w:eastAsia="lv-LV"/>
        </w:rPr>
        <w:t>b</w:t>
      </w:r>
      <w:r w:rsidR="009C3A43" w:rsidRPr="006768FA">
        <w:rPr>
          <w:rFonts w:ascii="Times New Roman" w:hAnsi="Times New Roman"/>
          <w:sz w:val="24"/>
          <w:szCs w:val="24"/>
          <w:lang w:eastAsia="lv-LV"/>
        </w:rPr>
        <w:t xml:space="preserve">ūvniecības ierosinātājam </w:t>
      </w:r>
      <w:r w:rsidR="0089243B" w:rsidRPr="006768FA">
        <w:rPr>
          <w:rFonts w:ascii="Times New Roman" w:hAnsi="Times New Roman"/>
          <w:sz w:val="24"/>
          <w:szCs w:val="24"/>
          <w:lang w:eastAsia="lv-LV"/>
        </w:rPr>
        <w:t>vai būvuzņēmējam nodarītajiem zaudējumiem, kas radušies būvuzrauga bezdarbības vai vainas dēļ.</w:t>
      </w:r>
    </w:p>
    <w:p w14:paraId="3BB57CF4" w14:textId="77777777" w:rsidR="006768FA" w:rsidRDefault="0089243B" w:rsidP="006768FA">
      <w:pPr>
        <w:pStyle w:val="ListParagraph"/>
        <w:widowControl w:val="0"/>
        <w:numPr>
          <w:ilvl w:val="1"/>
          <w:numId w:val="2"/>
        </w:numPr>
        <w:tabs>
          <w:tab w:val="left" w:pos="-2835"/>
          <w:tab w:val="left" w:pos="709"/>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Pēc Būvobjekta būvdarbu pabeigšanas, bet pirms Būvobjekta pieņemšanas - nodošanas akta parakstīšanas, būvuzraugs:</w:t>
      </w:r>
    </w:p>
    <w:p w14:paraId="5BDC38EC" w14:textId="77777777" w:rsidR="006768FA" w:rsidRDefault="0089243B" w:rsidP="006768FA">
      <w:pPr>
        <w:pStyle w:val="ListParagraph"/>
        <w:widowControl w:val="0"/>
        <w:numPr>
          <w:ilvl w:val="2"/>
          <w:numId w:val="2"/>
        </w:numPr>
        <w:tabs>
          <w:tab w:val="left" w:pos="-2835"/>
          <w:tab w:val="left" w:pos="709"/>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apsekojot būvi, veic iespējamo defektu un nepilnību uzskaitījumu, par to sastādot </w:t>
      </w:r>
      <w:r w:rsidRPr="006768FA">
        <w:rPr>
          <w:rFonts w:ascii="Times New Roman" w:hAnsi="Times New Roman"/>
          <w:sz w:val="24"/>
          <w:szCs w:val="24"/>
          <w:lang w:eastAsia="lv-LV"/>
        </w:rPr>
        <w:lastRenderedPageBreak/>
        <w:t>attiecīgu aktu, kā arī veic nepilnību un defektu iemeslu un cēloņu noskaidrošanu, to novēršanas plāna un termiņu pieprasīšanu, nepilnību un defektu novēršanu no būvuzņēmēja puses līdz nodošanai ekspluatācijā;</w:t>
      </w:r>
    </w:p>
    <w:p w14:paraId="2F12F6CD" w14:textId="34F2A622" w:rsidR="0089243B" w:rsidRPr="006768FA" w:rsidRDefault="0089243B" w:rsidP="006768FA">
      <w:pPr>
        <w:pStyle w:val="ListParagraph"/>
        <w:widowControl w:val="0"/>
        <w:numPr>
          <w:ilvl w:val="2"/>
          <w:numId w:val="2"/>
        </w:numPr>
        <w:tabs>
          <w:tab w:val="left" w:pos="-2835"/>
          <w:tab w:val="left" w:pos="709"/>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ja nepieciešams, ierosina </w:t>
      </w:r>
      <w:r w:rsidR="009C3A43" w:rsidRPr="006768FA">
        <w:rPr>
          <w:rFonts w:ascii="Times New Roman" w:hAnsi="Times New Roman"/>
          <w:sz w:val="24"/>
          <w:szCs w:val="24"/>
          <w:lang w:eastAsia="lv-LV"/>
        </w:rPr>
        <w:t>būvniecības ierosinātājam</w:t>
      </w:r>
      <w:r w:rsidRPr="006768FA">
        <w:rPr>
          <w:rFonts w:ascii="Times New Roman" w:hAnsi="Times New Roman"/>
          <w:sz w:val="24"/>
          <w:szCs w:val="24"/>
          <w:lang w:eastAsia="lv-LV"/>
        </w:rPr>
        <w:t xml:space="preserve"> attiecīgu līgumsodu uzlikšanu būvuzņēmējam par līguma saistību nepildīšanu.</w:t>
      </w:r>
    </w:p>
    <w:p w14:paraId="228C492B" w14:textId="77777777" w:rsidR="006768FA" w:rsidRDefault="0089243B" w:rsidP="006768FA">
      <w:pPr>
        <w:pStyle w:val="ListParagraph"/>
        <w:widowControl w:val="0"/>
        <w:numPr>
          <w:ilvl w:val="1"/>
          <w:numId w:val="2"/>
        </w:numPr>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Līdz būves nodošanai ekspluatācijā būvuzraugs iesniedz </w:t>
      </w:r>
      <w:r w:rsidR="009C3A43" w:rsidRPr="006768FA">
        <w:rPr>
          <w:rFonts w:ascii="Times New Roman" w:hAnsi="Times New Roman"/>
          <w:sz w:val="24"/>
          <w:szCs w:val="24"/>
          <w:lang w:eastAsia="lv-LV"/>
        </w:rPr>
        <w:t>būvniecības ierosinātājam</w:t>
      </w:r>
      <w:r w:rsidRPr="006768FA">
        <w:rPr>
          <w:rFonts w:ascii="Times New Roman" w:hAnsi="Times New Roman"/>
          <w:sz w:val="24"/>
          <w:szCs w:val="24"/>
          <w:lang w:eastAsia="lv-LV"/>
        </w:rPr>
        <w:t xml:space="preserve"> pilnu atskaiti</w:t>
      </w:r>
      <w:r w:rsidR="00233E75" w:rsidRPr="006768FA">
        <w:rPr>
          <w:rFonts w:ascii="Times New Roman" w:hAnsi="Times New Roman"/>
          <w:sz w:val="24"/>
          <w:szCs w:val="24"/>
          <w:lang w:eastAsia="lv-LV"/>
        </w:rPr>
        <w:t xml:space="preserve"> </w:t>
      </w:r>
      <w:r w:rsidRPr="006768FA">
        <w:rPr>
          <w:rFonts w:ascii="Times New Roman" w:hAnsi="Times New Roman"/>
          <w:sz w:val="24"/>
          <w:szCs w:val="24"/>
          <w:lang w:eastAsia="lv-LV"/>
        </w:rPr>
        <w:t>par faktiski padarīto būvdarba apjomu un faktiski izlietoto naudas līdzekļu apjomu,</w:t>
      </w:r>
      <w:r w:rsidR="00233E75" w:rsidRPr="006768FA">
        <w:rPr>
          <w:rFonts w:ascii="Times New Roman" w:hAnsi="Times New Roman"/>
          <w:sz w:val="24"/>
          <w:szCs w:val="24"/>
          <w:lang w:eastAsia="lv-LV"/>
        </w:rPr>
        <w:t xml:space="preserve"> </w:t>
      </w:r>
      <w:r w:rsidRPr="006768FA">
        <w:rPr>
          <w:rFonts w:ascii="Times New Roman" w:hAnsi="Times New Roman"/>
          <w:sz w:val="24"/>
          <w:szCs w:val="24"/>
          <w:lang w:eastAsia="lv-LV"/>
        </w:rPr>
        <w:t>pamatojot atskaitē minētos rādītājus ar esošo dokumentāciju (darbu izpildes akti,</w:t>
      </w:r>
      <w:r w:rsidRPr="006768FA">
        <w:rPr>
          <w:rFonts w:ascii="Times New Roman" w:hAnsi="Times New Roman"/>
          <w:sz w:val="24"/>
          <w:szCs w:val="24"/>
          <w:lang w:eastAsia="lv-LV"/>
        </w:rPr>
        <w:br/>
        <w:t xml:space="preserve">pavadzīmes, rēķini, vienošanās un citu), kā arī nodod </w:t>
      </w:r>
      <w:r w:rsidR="009C3A43" w:rsidRPr="006768FA">
        <w:rPr>
          <w:rFonts w:ascii="Times New Roman" w:hAnsi="Times New Roman"/>
          <w:sz w:val="24"/>
          <w:szCs w:val="24"/>
          <w:lang w:eastAsia="lv-LV"/>
        </w:rPr>
        <w:t>būvniecības ierosinātājam</w:t>
      </w:r>
      <w:r w:rsidRPr="006768FA">
        <w:rPr>
          <w:rFonts w:ascii="Times New Roman" w:hAnsi="Times New Roman"/>
          <w:sz w:val="24"/>
          <w:szCs w:val="24"/>
          <w:lang w:eastAsia="lv-LV"/>
        </w:rPr>
        <w:t xml:space="preserve"> visus būvuzraudzības</w:t>
      </w:r>
      <w:r w:rsidR="00233E75" w:rsidRPr="006768FA">
        <w:rPr>
          <w:rFonts w:ascii="Times New Roman" w:hAnsi="Times New Roman"/>
          <w:sz w:val="24"/>
          <w:szCs w:val="24"/>
          <w:lang w:eastAsia="lv-LV"/>
        </w:rPr>
        <w:t xml:space="preserve"> </w:t>
      </w:r>
      <w:r w:rsidRPr="006768FA">
        <w:rPr>
          <w:rFonts w:ascii="Times New Roman" w:hAnsi="Times New Roman"/>
          <w:sz w:val="24"/>
          <w:szCs w:val="24"/>
          <w:lang w:eastAsia="lv-LV"/>
        </w:rPr>
        <w:t>laikā saņemtos dokumentus.</w:t>
      </w:r>
    </w:p>
    <w:p w14:paraId="655C1DF5" w14:textId="77777777" w:rsidR="006768FA" w:rsidRDefault="006768FA" w:rsidP="006768FA">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Pr>
          <w:rFonts w:ascii="Times New Roman" w:hAnsi="Times New Roman"/>
          <w:sz w:val="24"/>
          <w:szCs w:val="24"/>
          <w:lang w:eastAsia="lv-LV"/>
        </w:rPr>
        <w:t>b</w:t>
      </w:r>
      <w:r w:rsidR="0089243B" w:rsidRPr="006768FA">
        <w:rPr>
          <w:rFonts w:ascii="Times New Roman" w:hAnsi="Times New Roman"/>
          <w:sz w:val="24"/>
          <w:szCs w:val="24"/>
          <w:lang w:eastAsia="lv-LV"/>
        </w:rPr>
        <w:t xml:space="preserve">ūvuzraugs savlaicīgi brīdina </w:t>
      </w:r>
      <w:r w:rsidR="009C3A43" w:rsidRPr="006768FA">
        <w:rPr>
          <w:rFonts w:ascii="Times New Roman" w:hAnsi="Times New Roman"/>
          <w:sz w:val="24"/>
          <w:szCs w:val="24"/>
          <w:lang w:eastAsia="lv-LV"/>
        </w:rPr>
        <w:t>būvniecības ierosinātāju</w:t>
      </w:r>
      <w:r w:rsidR="0089243B" w:rsidRPr="006768FA">
        <w:rPr>
          <w:rFonts w:ascii="Times New Roman" w:hAnsi="Times New Roman"/>
          <w:sz w:val="24"/>
          <w:szCs w:val="24"/>
          <w:lang w:eastAsia="lv-LV"/>
        </w:rPr>
        <w:t xml:space="preserve"> par iespējamām problēmām un riskiem, sniedzot to iespējamos risinājumus.</w:t>
      </w:r>
    </w:p>
    <w:p w14:paraId="46314C31" w14:textId="77777777" w:rsidR="006768FA" w:rsidRDefault="006768FA" w:rsidP="006768FA">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b</w:t>
      </w:r>
      <w:r w:rsidR="00185D46" w:rsidRPr="006768FA">
        <w:rPr>
          <w:rFonts w:ascii="Times New Roman" w:hAnsi="Times New Roman"/>
          <w:sz w:val="24"/>
          <w:szCs w:val="24"/>
          <w:lang w:eastAsia="lv-LV"/>
        </w:rPr>
        <w:t xml:space="preserve">ūvuzraugs pirms būves nodošanas ekspluatācijā iesniedz </w:t>
      </w:r>
      <w:r w:rsidR="009C3A43" w:rsidRPr="006768FA">
        <w:rPr>
          <w:rFonts w:ascii="Times New Roman" w:hAnsi="Times New Roman"/>
          <w:sz w:val="24"/>
          <w:szCs w:val="24"/>
          <w:lang w:eastAsia="lv-LV"/>
        </w:rPr>
        <w:t>būvniecības ierosinātājam</w:t>
      </w:r>
      <w:r w:rsidR="00185D46" w:rsidRPr="006768FA">
        <w:rPr>
          <w:rFonts w:ascii="Times New Roman" w:hAnsi="Times New Roman"/>
          <w:sz w:val="24"/>
          <w:szCs w:val="24"/>
          <w:lang w:eastAsia="lv-LV"/>
        </w:rPr>
        <w:t xml:space="preserve"> un </w:t>
      </w:r>
      <w:r w:rsidR="00451D40" w:rsidRPr="006768FA">
        <w:rPr>
          <w:rFonts w:ascii="Times New Roman" w:hAnsi="Times New Roman"/>
          <w:sz w:val="24"/>
          <w:szCs w:val="24"/>
          <w:lang w:eastAsia="lv-LV"/>
        </w:rPr>
        <w:t>pievieno konkrētajai būvniecības lietai būvniecības informācijas sistēmā</w:t>
      </w:r>
      <w:r w:rsidR="00185D46" w:rsidRPr="006768FA">
        <w:rPr>
          <w:rFonts w:ascii="Times New Roman" w:hAnsi="Times New Roman"/>
          <w:sz w:val="24"/>
          <w:szCs w:val="24"/>
          <w:lang w:eastAsia="lv-LV"/>
        </w:rPr>
        <w:t xml:space="preserve"> pārskatu par būvuzraudzības plānā norādīto pasākumu savlaicīgu izpildi un apliecina, ka būve ir uzbūvēta atbilstoši būvdarbu kvalitātes prasībām un normatīvajiem aktiem </w:t>
      </w:r>
    </w:p>
    <w:p w14:paraId="5136E4E2" w14:textId="32DC3D88" w:rsidR="0089243B" w:rsidRPr="006768FA" w:rsidRDefault="0089243B" w:rsidP="006768FA">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Būvuzraugs piedalās konstatēto defektu aktu sastādīšanā </w:t>
      </w:r>
      <w:r w:rsidRPr="006768FA">
        <w:rPr>
          <w:rFonts w:ascii="Times New Roman" w:hAnsi="Times New Roman"/>
          <w:sz w:val="24"/>
          <w:szCs w:val="24"/>
          <w:u w:val="single"/>
          <w:lang w:eastAsia="lv-LV"/>
        </w:rPr>
        <w:t>būvdarbu garantijas</w:t>
      </w:r>
      <w:r w:rsidRPr="006768FA">
        <w:rPr>
          <w:rFonts w:ascii="Times New Roman" w:hAnsi="Times New Roman"/>
          <w:sz w:val="24"/>
          <w:szCs w:val="24"/>
          <w:lang w:eastAsia="lv-LV"/>
        </w:rPr>
        <w:t xml:space="preserve"> periodā.</w:t>
      </w:r>
    </w:p>
    <w:p w14:paraId="547AC349" w14:textId="77777777" w:rsidR="00765B73" w:rsidRDefault="00765B73" w:rsidP="0026480D">
      <w:pPr>
        <w:pStyle w:val="NormalWeb"/>
        <w:numPr>
          <w:ilvl w:val="1"/>
          <w:numId w:val="16"/>
        </w:numPr>
        <w:spacing w:before="0" w:line="276" w:lineRule="auto"/>
        <w:ind w:left="709" w:hanging="709"/>
        <w:jc w:val="both"/>
        <w:rPr>
          <w:rFonts w:eastAsia="Calibri"/>
          <w:b/>
          <w:lang w:val="lv-LV" w:eastAsia="lv-LV"/>
        </w:rPr>
      </w:pPr>
      <w:r w:rsidRPr="009A3BD9">
        <w:rPr>
          <w:rFonts w:eastAsia="Calibri"/>
          <w:b/>
          <w:lang w:val="lv-LV" w:eastAsia="lv-LV"/>
        </w:rPr>
        <w:t xml:space="preserve">Būvuzraugs ir materiāli atbildīgs par pieņemto darbu patiesumu un atbilstību. Neatbilstības gadījuma </w:t>
      </w:r>
      <w:r w:rsidR="00E0245A" w:rsidRPr="009A3BD9">
        <w:rPr>
          <w:b/>
          <w:lang w:val="lv-LV" w:eastAsia="lv-LV"/>
        </w:rPr>
        <w:t>būvniecības ierosinātāj</w:t>
      </w:r>
      <w:r w:rsidR="00E0245A" w:rsidRPr="00D50597">
        <w:rPr>
          <w:b/>
          <w:lang w:val="lv-LV" w:eastAsia="lv-LV"/>
        </w:rPr>
        <w:t>s</w:t>
      </w:r>
      <w:r w:rsidR="00E0245A" w:rsidRPr="009A3BD9" w:rsidDel="00E0245A">
        <w:rPr>
          <w:rFonts w:eastAsia="Calibri"/>
          <w:b/>
          <w:lang w:val="lv-LV" w:eastAsia="lv-LV"/>
        </w:rPr>
        <w:t xml:space="preserve"> </w:t>
      </w:r>
      <w:r w:rsidRPr="009A3BD9">
        <w:rPr>
          <w:rFonts w:eastAsia="Calibri"/>
          <w:b/>
          <w:lang w:val="lv-LV" w:eastAsia="lv-LV"/>
        </w:rPr>
        <w:t xml:space="preserve"> var pieļautas kļūdas un tas radušos zaudējumus ieturēt no Būvuzraudzības samaksas.</w:t>
      </w:r>
    </w:p>
    <w:p w14:paraId="04A2ADCD" w14:textId="77777777" w:rsidR="004C780E" w:rsidRDefault="004C780E" w:rsidP="0026480D">
      <w:pPr>
        <w:pStyle w:val="NormalWeb"/>
        <w:numPr>
          <w:ilvl w:val="1"/>
          <w:numId w:val="16"/>
        </w:numPr>
        <w:spacing w:before="0" w:line="276" w:lineRule="auto"/>
        <w:ind w:left="709" w:hanging="785"/>
        <w:jc w:val="both"/>
        <w:rPr>
          <w:rFonts w:eastAsia="Calibri"/>
          <w:bCs/>
          <w:lang w:val="lv-LV" w:eastAsia="lv-LV"/>
        </w:rPr>
      </w:pPr>
      <w:r w:rsidRPr="00CF1A50">
        <w:rPr>
          <w:rFonts w:eastAsia="Calibri"/>
          <w:bCs/>
          <w:lang w:val="lv-LV" w:eastAsia="lv-LV"/>
        </w:rPr>
        <w:t>Pirms būvdarbu uzsākšanas objektā būvspeciālistam, kas veiks atbildīgā būvuzrauga pienākumus, vai būvkomersantam, kas nodarbina konkrēto būvspeciālistu, jānoslēdz būvspeciālista apdrošināšanas līgums. Minētais līgums jāuztur spēkā visu būvdarbu un garantijas laiku. Būvspeciālistam, kas veiks atbildīgā būvuzrauga pienākumus, būvspeciālista apdrošināšanas līgumu var slēgt darba devējs, kas nodarbina konkrēto būvspeciālistu.</w:t>
      </w:r>
      <w:r w:rsidR="00CF1A50" w:rsidRPr="00CF1A50">
        <w:rPr>
          <w:rFonts w:eastAsia="Calibri"/>
          <w:bCs/>
          <w:lang w:val="lv-LV" w:eastAsia="lv-LV"/>
        </w:rPr>
        <w:t xml:space="preserve"> </w:t>
      </w:r>
      <w:r w:rsidR="00CF1A50">
        <w:rPr>
          <w:rFonts w:eastAsia="Calibri"/>
          <w:bCs/>
          <w:lang w:val="lv-LV" w:eastAsia="lv-LV"/>
        </w:rPr>
        <w:t>Augstāk</w:t>
      </w:r>
      <w:r w:rsidRPr="00CF1A50">
        <w:rPr>
          <w:rFonts w:eastAsia="Calibri"/>
          <w:bCs/>
          <w:lang w:val="lv-LV" w:eastAsia="lv-LV"/>
        </w:rPr>
        <w:t>minētajā būvspeciālista apdrošināšanas līgumā tiek apdrošināta atbildība par zaudējumiem, ko izraisa atbildīgais būvspeciālists un visi darba izpildē iesaistītie būvspeciālisti.</w:t>
      </w:r>
    </w:p>
    <w:p w14:paraId="3D0BC746" w14:textId="77777777" w:rsidR="006768FA" w:rsidRPr="00CF1A50" w:rsidRDefault="006768FA" w:rsidP="006768FA">
      <w:pPr>
        <w:pStyle w:val="NormalWeb"/>
        <w:spacing w:before="0" w:line="276" w:lineRule="auto"/>
        <w:ind w:left="709"/>
        <w:jc w:val="both"/>
        <w:rPr>
          <w:rFonts w:eastAsia="Calibri"/>
          <w:bCs/>
          <w:lang w:val="lv-LV" w:eastAsia="lv-LV"/>
        </w:rPr>
      </w:pPr>
    </w:p>
    <w:p w14:paraId="3BF2D3F5" w14:textId="77777777" w:rsidR="00886036" w:rsidRPr="009A3BD9" w:rsidRDefault="00886036" w:rsidP="00890233">
      <w:pPr>
        <w:widowControl w:val="0"/>
        <w:numPr>
          <w:ilvl w:val="0"/>
          <w:numId w:val="2"/>
        </w:numPr>
        <w:autoSpaceDE w:val="0"/>
        <w:autoSpaceDN w:val="0"/>
        <w:adjustRightInd w:val="0"/>
        <w:spacing w:after="0"/>
        <w:rPr>
          <w:rFonts w:ascii="Times New Roman" w:hAnsi="Times New Roman"/>
          <w:b/>
          <w:caps/>
          <w:sz w:val="24"/>
          <w:szCs w:val="24"/>
          <w:lang w:eastAsia="lv-LV"/>
        </w:rPr>
      </w:pPr>
      <w:r w:rsidRPr="009A3BD9">
        <w:rPr>
          <w:rFonts w:ascii="Times New Roman" w:hAnsi="Times New Roman"/>
          <w:b/>
          <w:caps/>
          <w:sz w:val="24"/>
          <w:szCs w:val="24"/>
          <w:lang w:eastAsia="lv-LV"/>
        </w:rPr>
        <w:t xml:space="preserve"> Atskaites:</w:t>
      </w:r>
    </w:p>
    <w:p w14:paraId="47F8358F" w14:textId="77777777" w:rsidR="006768FA" w:rsidRDefault="00886036" w:rsidP="006768FA">
      <w:pPr>
        <w:pStyle w:val="naisf"/>
        <w:numPr>
          <w:ilvl w:val="1"/>
          <w:numId w:val="2"/>
        </w:numPr>
        <w:spacing w:before="0" w:beforeAutospacing="0" w:after="0" w:afterAutospacing="0" w:line="276" w:lineRule="auto"/>
        <w:jc w:val="both"/>
      </w:pPr>
      <w:r w:rsidRPr="009A3BD9">
        <w:t xml:space="preserve">Būvuzraugs sagatavo un </w:t>
      </w:r>
      <w:r w:rsidRPr="009A3BD9">
        <w:rPr>
          <w:u w:val="single"/>
        </w:rPr>
        <w:t>rakstiski</w:t>
      </w:r>
      <w:r w:rsidRPr="009A3BD9">
        <w:t xml:space="preserve"> iesniedz </w:t>
      </w:r>
      <w:r w:rsidR="000708DE" w:rsidRPr="009A3BD9">
        <w:t>būvniecības ierosinātājam</w:t>
      </w:r>
      <w:r w:rsidRPr="009A3BD9">
        <w:t xml:space="preserve"> šādas būvdarbu un būvuzraudzības izpildes atskaites, formātu iepriekš saskaņojot ar </w:t>
      </w:r>
      <w:r w:rsidR="000708DE" w:rsidRPr="00D50597">
        <w:t>būvniecības ierosinātāju</w:t>
      </w:r>
      <w:r w:rsidRPr="009A3BD9">
        <w:t>:</w:t>
      </w:r>
    </w:p>
    <w:p w14:paraId="53C79E3F" w14:textId="77777777" w:rsidR="006768FA" w:rsidRDefault="00886036" w:rsidP="006768FA">
      <w:pPr>
        <w:pStyle w:val="naisf"/>
        <w:numPr>
          <w:ilvl w:val="2"/>
          <w:numId w:val="2"/>
        </w:numPr>
        <w:spacing w:before="0" w:beforeAutospacing="0" w:after="0" w:afterAutospacing="0" w:line="276" w:lineRule="auto"/>
        <w:jc w:val="both"/>
      </w:pPr>
      <w:r w:rsidRPr="006768FA">
        <w:rPr>
          <w:b/>
          <w:bCs/>
        </w:rPr>
        <w:t xml:space="preserve">Ikmēneša atskaiti </w:t>
      </w:r>
      <w:r w:rsidRPr="009A3BD9">
        <w:t> jāiesniedz katra</w:t>
      </w:r>
      <w:r w:rsidR="00DB2FB1" w:rsidRPr="009A3BD9">
        <w:t xml:space="preserve"> nākamā</w:t>
      </w:r>
      <w:r w:rsidRPr="009A3BD9">
        <w:t xml:space="preserve"> mēneša </w:t>
      </w:r>
      <w:r w:rsidR="00DB2FB1" w:rsidRPr="009A3BD9">
        <w:t>pirmajā</w:t>
      </w:r>
      <w:r w:rsidRPr="009A3BD9">
        <w:t xml:space="preserve"> nedēļā. </w:t>
      </w:r>
      <w:smartTag w:uri="schemas-tilde-lv/tildestengine" w:element="veidnes">
        <w:smartTagPr>
          <w:attr w:name="id" w:val="-1"/>
          <w:attr w:name="baseform" w:val="Atskaite"/>
          <w:attr w:name="text" w:val="Atskaite"/>
        </w:smartTagPr>
        <w:r w:rsidRPr="009A3BD9">
          <w:t>Atskaite</w:t>
        </w:r>
      </w:smartTag>
      <w:r w:rsidRPr="009A3BD9">
        <w:t xml:space="preserve"> tiek iesniegta </w:t>
      </w:r>
      <w:r w:rsidR="00B55BAC" w:rsidRPr="009A3BD9">
        <w:t>būvniecības ierosinātāja</w:t>
      </w:r>
      <w:r w:rsidRPr="009A3BD9">
        <w:t xml:space="preserve"> norādītajai personai aktīvā būvdarbu periodā, ziņojot par būvdarbu gaitu, objektā paveiktajiem darbiem iepriekšējā mēnesī.</w:t>
      </w:r>
    </w:p>
    <w:p w14:paraId="7F88B3AF" w14:textId="227DEBB1" w:rsidR="00886036" w:rsidRPr="009A3BD9" w:rsidRDefault="00886036" w:rsidP="006768FA">
      <w:pPr>
        <w:pStyle w:val="naisf"/>
        <w:numPr>
          <w:ilvl w:val="2"/>
          <w:numId w:val="2"/>
        </w:numPr>
        <w:spacing w:before="0" w:beforeAutospacing="0" w:after="0" w:afterAutospacing="0" w:line="276" w:lineRule="auto"/>
        <w:jc w:val="both"/>
      </w:pPr>
      <w:r w:rsidRPr="006768FA">
        <w:rPr>
          <w:b/>
          <w:bCs/>
        </w:rPr>
        <w:t xml:space="preserve">Pabeigšanas atskaiti </w:t>
      </w:r>
      <w:r w:rsidRPr="009A3BD9">
        <w:t>iesniedz 1</w:t>
      </w:r>
      <w:r w:rsidR="00171A67">
        <w:t>0 darba</w:t>
      </w:r>
      <w:r w:rsidRPr="009A3BD9">
        <w:t xml:space="preserve"> dienu laikā pēc būvdarbu pabeigšanas un tajā ietilpst:</w:t>
      </w:r>
    </w:p>
    <w:p w14:paraId="3A6233D1" w14:textId="77777777" w:rsidR="00886036" w:rsidRPr="009A3BD9" w:rsidRDefault="00886036" w:rsidP="0026480D">
      <w:pPr>
        <w:pStyle w:val="naisf"/>
        <w:spacing w:before="0" w:beforeAutospacing="0" w:after="0" w:afterAutospacing="0" w:line="276" w:lineRule="auto"/>
        <w:ind w:left="2977" w:hanging="817"/>
      </w:pPr>
      <w:r w:rsidRPr="009A3BD9">
        <w:t xml:space="preserve">4.1.2.1. </w:t>
      </w:r>
      <w:smartTag w:uri="schemas-tilde-lv/tildestengine" w:element="veidnes">
        <w:smartTagPr>
          <w:attr w:name="id" w:val="-1"/>
          <w:attr w:name="baseform" w:val="Atskaite"/>
          <w:attr w:name="text" w:val="Atskaite"/>
        </w:smartTagPr>
        <w:r w:rsidRPr="009A3BD9">
          <w:t>atskaite</w:t>
        </w:r>
      </w:smartTag>
      <w:r w:rsidRPr="009A3BD9">
        <w:t xml:space="preserve"> par Būvdarbu veicēja iepriekšējā periodā un pavisam kopā veiktajiem būvdarbiem;</w:t>
      </w:r>
    </w:p>
    <w:p w14:paraId="646A9A7C" w14:textId="77777777" w:rsidR="000F226F" w:rsidRPr="009A3BD9" w:rsidRDefault="000F226F" w:rsidP="0026480D">
      <w:pPr>
        <w:pStyle w:val="naisf"/>
        <w:spacing w:before="0" w:beforeAutospacing="0" w:after="0" w:afterAutospacing="0" w:line="276" w:lineRule="auto"/>
        <w:ind w:left="2160"/>
      </w:pPr>
      <w:r w:rsidRPr="009A3BD9">
        <w:t>4.1.2.2. faktiskais būvdarbu izpildes un naudas plūsmas grafiks;</w:t>
      </w:r>
    </w:p>
    <w:p w14:paraId="68B584C6" w14:textId="77777777" w:rsidR="000F226F" w:rsidRPr="009A3BD9" w:rsidRDefault="000F226F" w:rsidP="0026480D">
      <w:pPr>
        <w:pStyle w:val="naisf"/>
        <w:spacing w:before="0" w:beforeAutospacing="0" w:after="0" w:afterAutospacing="0" w:line="276" w:lineRule="auto"/>
        <w:ind w:left="2160"/>
      </w:pPr>
      <w:r w:rsidRPr="009A3BD9">
        <w:t>4.1.2.3. faktiskais Uzraudzības izpildes un naudas plūsmas grafiks;</w:t>
      </w:r>
    </w:p>
    <w:p w14:paraId="16B39831" w14:textId="77777777" w:rsidR="00886036" w:rsidRPr="009A3BD9" w:rsidRDefault="00886036" w:rsidP="0026480D">
      <w:pPr>
        <w:pStyle w:val="naisf"/>
        <w:spacing w:before="0" w:beforeAutospacing="0" w:after="0" w:afterAutospacing="0" w:line="276" w:lineRule="auto"/>
        <w:ind w:left="2160"/>
      </w:pPr>
      <w:r w:rsidRPr="009A3BD9">
        <w:t>4.1.2.</w:t>
      </w:r>
      <w:r w:rsidR="000F226F" w:rsidRPr="009A3BD9">
        <w:t>4</w:t>
      </w:r>
      <w:r w:rsidRPr="009A3BD9">
        <w:t>. būvprojekta un būvdarbu veicēja novērtējums;</w:t>
      </w:r>
    </w:p>
    <w:p w14:paraId="02E257BC" w14:textId="77777777" w:rsidR="007C2690" w:rsidRPr="009A3BD9" w:rsidRDefault="007C2690" w:rsidP="0026480D">
      <w:pPr>
        <w:pStyle w:val="naisf"/>
        <w:spacing w:before="0" w:beforeAutospacing="0" w:after="0" w:afterAutospacing="0" w:line="276" w:lineRule="auto"/>
        <w:ind w:left="2160"/>
      </w:pPr>
      <w:r w:rsidRPr="009A3BD9">
        <w:t>4.1.2.3. akts par būvobjekta izpilddokumentacijas pieņemšanu</w:t>
      </w:r>
      <w:r w:rsidR="004D0ECE">
        <w:t xml:space="preserve"> (t.sk. būvniecības informācijas sistēmā)</w:t>
      </w:r>
      <w:r w:rsidRPr="009A3BD9">
        <w:t>;</w:t>
      </w:r>
      <w:r w:rsidR="004D0ECE">
        <w:t xml:space="preserve"> </w:t>
      </w:r>
    </w:p>
    <w:p w14:paraId="404C8929" w14:textId="77777777" w:rsidR="00886036" w:rsidRPr="009A3BD9" w:rsidRDefault="00886036" w:rsidP="0026480D">
      <w:pPr>
        <w:pStyle w:val="naisf"/>
        <w:spacing w:before="0" w:beforeAutospacing="0" w:after="0" w:afterAutospacing="0" w:line="276" w:lineRule="auto"/>
        <w:ind w:left="2160"/>
      </w:pPr>
      <w:r w:rsidRPr="009A3BD9">
        <w:lastRenderedPageBreak/>
        <w:t>4.1.2.</w:t>
      </w:r>
      <w:r w:rsidR="007C2690" w:rsidRPr="009A3BD9">
        <w:t>4</w:t>
      </w:r>
      <w:r w:rsidRPr="009A3BD9">
        <w:t xml:space="preserve">. </w:t>
      </w:r>
      <w:smartTag w:uri="schemas-tilde-lv/tildestengine" w:element="veidnes">
        <w:smartTagPr>
          <w:attr w:name="text" w:val="akts"/>
          <w:attr w:name="baseform" w:val="akts"/>
          <w:attr w:name="id" w:val="-1"/>
        </w:smartTagPr>
        <w:r w:rsidRPr="009A3BD9">
          <w:t>akts</w:t>
        </w:r>
      </w:smartTag>
      <w:r w:rsidRPr="009A3BD9">
        <w:t xml:space="preserve"> par paveikto būvuzraudzību un rēķins.</w:t>
      </w:r>
      <w:r w:rsidR="007C2690" w:rsidRPr="009A3BD9">
        <w:t xml:space="preserve"> </w:t>
      </w:r>
    </w:p>
    <w:p w14:paraId="302648D2" w14:textId="77777777" w:rsidR="006768FA" w:rsidRDefault="000F226F" w:rsidP="006768FA">
      <w:pPr>
        <w:pStyle w:val="naisf"/>
        <w:spacing w:before="0" w:beforeAutospacing="0" w:after="0" w:afterAutospacing="0" w:line="276" w:lineRule="auto"/>
        <w:ind w:left="1080"/>
        <w:jc w:val="both"/>
      </w:pPr>
      <w:r w:rsidRPr="009A3BD9">
        <w:t>Atskaites jāiesniedz 2 eksemplāros papīra formātā, iesietas un elektroniski MSOffice formātā</w:t>
      </w:r>
      <w:r w:rsidR="00E24E2B" w:rsidRPr="009A3BD9">
        <w:t>.</w:t>
      </w:r>
    </w:p>
    <w:p w14:paraId="750EA258" w14:textId="0853FC81" w:rsidR="00886036" w:rsidRDefault="00886036" w:rsidP="006768FA">
      <w:pPr>
        <w:pStyle w:val="naisf"/>
        <w:numPr>
          <w:ilvl w:val="1"/>
          <w:numId w:val="2"/>
        </w:numPr>
        <w:spacing w:before="0" w:beforeAutospacing="0" w:after="0" w:afterAutospacing="0" w:line="276" w:lineRule="auto"/>
        <w:jc w:val="both"/>
      </w:pPr>
      <w:r w:rsidRPr="009A3BD9">
        <w:t>Būvniecības darbu veikšanas laikā Būvuzraugam ir jāievēro Dabas aizsardzības prasības, Darba drošības noteikumi.</w:t>
      </w:r>
    </w:p>
    <w:p w14:paraId="469BD742" w14:textId="77777777" w:rsidR="006768FA" w:rsidRPr="009A3BD9" w:rsidRDefault="006768FA" w:rsidP="006768FA">
      <w:pPr>
        <w:pStyle w:val="naisf"/>
        <w:spacing w:before="0" w:beforeAutospacing="0" w:after="0" w:afterAutospacing="0" w:line="276" w:lineRule="auto"/>
        <w:ind w:left="792"/>
        <w:jc w:val="both"/>
      </w:pPr>
    </w:p>
    <w:p w14:paraId="4D76F0B2" w14:textId="77777777" w:rsidR="00F72FF3" w:rsidRPr="009A3BD9" w:rsidRDefault="00F72FF3" w:rsidP="00890233">
      <w:pPr>
        <w:widowControl w:val="0"/>
        <w:numPr>
          <w:ilvl w:val="0"/>
          <w:numId w:val="2"/>
        </w:numPr>
        <w:autoSpaceDE w:val="0"/>
        <w:autoSpaceDN w:val="0"/>
        <w:adjustRightInd w:val="0"/>
        <w:spacing w:after="0"/>
        <w:rPr>
          <w:rFonts w:ascii="Times New Roman" w:hAnsi="Times New Roman"/>
          <w:b/>
          <w:caps/>
          <w:sz w:val="24"/>
          <w:szCs w:val="24"/>
          <w:lang w:eastAsia="lv-LV"/>
        </w:rPr>
      </w:pPr>
      <w:r w:rsidRPr="009A3BD9">
        <w:rPr>
          <w:rFonts w:ascii="Times New Roman" w:hAnsi="Times New Roman"/>
          <w:b/>
          <w:caps/>
          <w:sz w:val="24"/>
          <w:szCs w:val="24"/>
          <w:lang w:eastAsia="lv-LV"/>
        </w:rPr>
        <w:t>Minim</w:t>
      </w:r>
      <w:r w:rsidRPr="009A3BD9">
        <w:rPr>
          <w:rFonts w:ascii="Times New Roman" w:hAnsi="Times New Roman" w:hint="eastAsia"/>
          <w:b/>
          <w:caps/>
          <w:sz w:val="24"/>
          <w:szCs w:val="24"/>
          <w:lang w:eastAsia="lv-LV"/>
        </w:rPr>
        <w:t>ā</w:t>
      </w:r>
      <w:r w:rsidRPr="009A3BD9">
        <w:rPr>
          <w:rFonts w:ascii="Times New Roman" w:hAnsi="Times New Roman"/>
          <w:b/>
          <w:caps/>
          <w:sz w:val="24"/>
          <w:szCs w:val="24"/>
          <w:lang w:eastAsia="lv-LV"/>
        </w:rPr>
        <w:t>l</w:t>
      </w:r>
      <w:r w:rsidRPr="009A3BD9">
        <w:rPr>
          <w:rFonts w:ascii="Times New Roman" w:hAnsi="Times New Roman" w:hint="eastAsia"/>
          <w:b/>
          <w:caps/>
          <w:sz w:val="24"/>
          <w:szCs w:val="24"/>
          <w:lang w:eastAsia="lv-LV"/>
        </w:rPr>
        <w:t>ā</w:t>
      </w:r>
      <w:r w:rsidRPr="009A3BD9">
        <w:rPr>
          <w:rFonts w:ascii="Times New Roman" w:hAnsi="Times New Roman"/>
          <w:b/>
          <w:caps/>
          <w:sz w:val="24"/>
          <w:szCs w:val="24"/>
          <w:lang w:eastAsia="lv-LV"/>
        </w:rPr>
        <w:t>s speci</w:t>
      </w:r>
      <w:r w:rsidRPr="009A3BD9">
        <w:rPr>
          <w:rFonts w:ascii="Times New Roman" w:hAnsi="Times New Roman" w:hint="eastAsia"/>
          <w:b/>
          <w:caps/>
          <w:sz w:val="24"/>
          <w:szCs w:val="24"/>
          <w:lang w:eastAsia="lv-LV"/>
        </w:rPr>
        <w:t>ā</w:t>
      </w:r>
      <w:r w:rsidRPr="009A3BD9">
        <w:rPr>
          <w:rFonts w:ascii="Times New Roman" w:hAnsi="Times New Roman"/>
          <w:b/>
          <w:caps/>
          <w:sz w:val="24"/>
          <w:szCs w:val="24"/>
          <w:lang w:eastAsia="lv-LV"/>
        </w:rPr>
        <w:t>listu slodzes b</w:t>
      </w:r>
      <w:r w:rsidRPr="009A3BD9">
        <w:rPr>
          <w:rFonts w:ascii="Times New Roman" w:hAnsi="Times New Roman" w:hint="eastAsia"/>
          <w:b/>
          <w:caps/>
          <w:sz w:val="24"/>
          <w:szCs w:val="24"/>
          <w:lang w:eastAsia="lv-LV"/>
        </w:rPr>
        <w:t>ū</w:t>
      </w:r>
      <w:r w:rsidRPr="009A3BD9">
        <w:rPr>
          <w:rFonts w:ascii="Times New Roman" w:hAnsi="Times New Roman"/>
          <w:b/>
          <w:caps/>
          <w:sz w:val="24"/>
          <w:szCs w:val="24"/>
          <w:lang w:eastAsia="lv-LV"/>
        </w:rPr>
        <w:t>vobjekt</w:t>
      </w:r>
      <w:r w:rsidRPr="009A3BD9">
        <w:rPr>
          <w:rFonts w:ascii="Times New Roman" w:hAnsi="Times New Roman" w:hint="eastAsia"/>
          <w:b/>
          <w:caps/>
          <w:sz w:val="24"/>
          <w:szCs w:val="24"/>
          <w:lang w:eastAsia="lv-LV"/>
        </w:rPr>
        <w:t>ā</w:t>
      </w:r>
    </w:p>
    <w:p w14:paraId="448299A2" w14:textId="58A19AEA" w:rsidR="00F84371" w:rsidRDefault="00F84371" w:rsidP="00F84371">
      <w:pPr>
        <w:pStyle w:val="naisf"/>
        <w:spacing w:before="0" w:beforeAutospacing="0" w:after="0" w:afterAutospacing="0" w:line="276" w:lineRule="auto"/>
        <w:ind w:firstLine="360"/>
        <w:jc w:val="both"/>
      </w:pPr>
      <w:r>
        <w:t xml:space="preserve">Inženiertīklu būvuzraugs: </w:t>
      </w:r>
      <w:r w:rsidR="00E12527">
        <w:t>2</w:t>
      </w:r>
      <w:r>
        <w:t>(</w:t>
      </w:r>
      <w:r w:rsidR="00E12527">
        <w:t xml:space="preserve">EST un </w:t>
      </w:r>
      <w:r>
        <w:t>ELT tīkli)</w:t>
      </w:r>
    </w:p>
    <w:p w14:paraId="4661F9C3" w14:textId="47668ED7" w:rsidR="00467D06" w:rsidRDefault="006051C9" w:rsidP="00F84371">
      <w:pPr>
        <w:pStyle w:val="naisf"/>
        <w:spacing w:before="0" w:beforeAutospacing="0" w:after="0" w:afterAutospacing="0" w:line="276" w:lineRule="auto"/>
        <w:ind w:firstLine="360"/>
        <w:jc w:val="both"/>
      </w:pPr>
      <w:r w:rsidRPr="009A3BD9">
        <w:t xml:space="preserve">Būvuzraugam objektā </w:t>
      </w:r>
      <w:r w:rsidRPr="009A3BD9">
        <w:rPr>
          <w:b/>
        </w:rPr>
        <w:t xml:space="preserve">jābūt </w:t>
      </w:r>
      <w:r w:rsidR="00061182" w:rsidRPr="00061182">
        <w:rPr>
          <w:b/>
        </w:rPr>
        <w:t>kad vien norit būvdarbi, arī ārpus normālā darba laika un brīvdienās</w:t>
      </w:r>
      <w:r w:rsidR="00061182">
        <w:rPr>
          <w:b/>
        </w:rPr>
        <w:t>.</w:t>
      </w:r>
    </w:p>
    <w:p w14:paraId="74C9975C" w14:textId="62C00FB1" w:rsidR="000854A5" w:rsidRPr="009A3BD9" w:rsidRDefault="003C65C2" w:rsidP="00467D06">
      <w:pPr>
        <w:pStyle w:val="naisf"/>
        <w:spacing w:before="0" w:beforeAutospacing="0" w:after="0" w:afterAutospacing="0" w:line="276" w:lineRule="auto"/>
        <w:ind w:firstLine="360"/>
        <w:jc w:val="both"/>
      </w:pPr>
      <w:r>
        <w:t>B</w:t>
      </w:r>
      <w:r w:rsidR="00D6280D" w:rsidRPr="009A3BD9">
        <w:t xml:space="preserve">ūvdarbu izpildes termiņš: </w:t>
      </w:r>
      <w:r w:rsidR="00E12527">
        <w:t>3</w:t>
      </w:r>
      <w:r w:rsidR="00270A98" w:rsidRPr="009A3BD9">
        <w:t xml:space="preserve"> </w:t>
      </w:r>
      <w:r w:rsidR="00624278" w:rsidRPr="009A3BD9">
        <w:t>mēneši.</w:t>
      </w:r>
    </w:p>
    <w:p w14:paraId="74C0AAEA" w14:textId="77777777" w:rsidR="00F72FF3" w:rsidRPr="009A3BD9" w:rsidRDefault="00867C09" w:rsidP="0026480D">
      <w:pPr>
        <w:pStyle w:val="naisf"/>
        <w:spacing w:before="0" w:beforeAutospacing="0" w:after="0" w:afterAutospacing="0" w:line="276" w:lineRule="auto"/>
        <w:jc w:val="both"/>
      </w:pPr>
      <w:r w:rsidRPr="009A3BD9">
        <w:t>Piezīme:</w:t>
      </w:r>
    </w:p>
    <w:p w14:paraId="1E69D503" w14:textId="740DAEB4" w:rsidR="00624278" w:rsidRDefault="00520234" w:rsidP="00467D06">
      <w:pPr>
        <w:pStyle w:val="naisf"/>
        <w:spacing w:before="0" w:beforeAutospacing="0" w:after="0" w:afterAutospacing="0" w:line="276" w:lineRule="auto"/>
        <w:ind w:firstLine="360"/>
        <w:jc w:val="both"/>
      </w:pPr>
      <w:r w:rsidRPr="00D50597">
        <w:t>Ja būvuzraudzības līgumu slēdz ar juridisko personu, līgumā norāda konkrētās fiziskās</w:t>
      </w:r>
      <w:r w:rsidR="00467D06">
        <w:t xml:space="preserve"> </w:t>
      </w:r>
      <w:r w:rsidRPr="00D50597">
        <w:t>personas, kuras veiks būvuzraudzību, kā arī norāda atbildīgo būvuzraugu – ceļu uzraugu.</w:t>
      </w:r>
    </w:p>
    <w:p w14:paraId="51C10D85" w14:textId="30EF57E5" w:rsidR="000F226F" w:rsidRDefault="000F226F" w:rsidP="004112EE">
      <w:pPr>
        <w:pStyle w:val="ListParagraph"/>
        <w:widowControl w:val="0"/>
        <w:numPr>
          <w:ilvl w:val="0"/>
          <w:numId w:val="2"/>
        </w:numPr>
        <w:autoSpaceDE w:val="0"/>
        <w:autoSpaceDN w:val="0"/>
        <w:adjustRightInd w:val="0"/>
        <w:spacing w:before="120" w:after="0" w:line="240" w:lineRule="auto"/>
        <w:rPr>
          <w:rFonts w:ascii="Times New Roman" w:hAnsi="Times New Roman"/>
          <w:b/>
          <w:caps/>
          <w:sz w:val="24"/>
          <w:szCs w:val="24"/>
          <w:lang w:eastAsia="lv-LV"/>
        </w:rPr>
      </w:pPr>
      <w:r w:rsidRPr="004112EE">
        <w:rPr>
          <w:rFonts w:ascii="Times New Roman" w:hAnsi="Times New Roman"/>
          <w:b/>
          <w:caps/>
          <w:sz w:val="24"/>
          <w:szCs w:val="24"/>
          <w:lang w:eastAsia="lv-LV"/>
        </w:rPr>
        <w:t>Darbu apjomi</w:t>
      </w:r>
      <w:r w:rsidR="004661B0" w:rsidRPr="004112EE">
        <w:rPr>
          <w:rFonts w:ascii="Times New Roman" w:hAnsi="Times New Roman"/>
          <w:b/>
          <w:caps/>
          <w:sz w:val="24"/>
          <w:szCs w:val="24"/>
          <w:lang w:eastAsia="lv-LV"/>
        </w:rPr>
        <w:t>:</w:t>
      </w:r>
    </w:p>
    <w:p w14:paraId="2B374A74" w14:textId="12DA57E6" w:rsidR="00467D06" w:rsidRPr="00930A69" w:rsidRDefault="00930A69" w:rsidP="00930A69">
      <w:pPr>
        <w:pStyle w:val="NormalWeb"/>
        <w:spacing w:before="0"/>
        <w:ind w:firstLine="360"/>
        <w:jc w:val="both"/>
        <w:rPr>
          <w:bCs/>
          <w:lang w:val="lv-LV"/>
        </w:rPr>
      </w:pPr>
      <w:r w:rsidRPr="00930A69">
        <w:rPr>
          <w:bCs/>
          <w:lang w:val="lv-LV"/>
        </w:rPr>
        <w:t xml:space="preserve">Saskaņā ar būvprojekta dokumentāciju(t.sk. arī darbu daudzuma sarakstu)  </w:t>
      </w:r>
    </w:p>
    <w:p w14:paraId="75EEA07E" w14:textId="77777777" w:rsidR="00EF1FA8" w:rsidRDefault="00EF1FA8" w:rsidP="009A3BD9">
      <w:pPr>
        <w:spacing w:line="240" w:lineRule="auto"/>
        <w:rPr>
          <w:rFonts w:ascii="Times New Roman" w:hAnsi="Times New Roman"/>
          <w:sz w:val="24"/>
          <w:szCs w:val="24"/>
        </w:rPr>
      </w:pPr>
    </w:p>
    <w:p w14:paraId="41AFE639" w14:textId="4BC8BC32" w:rsidR="006830E9" w:rsidRPr="00DC4607" w:rsidRDefault="006830E9" w:rsidP="006830E9">
      <w:pPr>
        <w:snapToGrid w:val="0"/>
        <w:spacing w:before="120"/>
        <w:ind w:firstLine="720"/>
        <w:jc w:val="both"/>
        <w:rPr>
          <w:rFonts w:ascii="Times New Roman" w:hAnsi="Times New Roman"/>
          <w:iCs/>
          <w:sz w:val="24"/>
          <w:szCs w:val="24"/>
        </w:rPr>
      </w:pPr>
      <w:r w:rsidRPr="00DC4607">
        <w:rPr>
          <w:rFonts w:ascii="Times New Roman" w:hAnsi="Times New Roman"/>
          <w:color w:val="414142"/>
          <w:shd w:val="clear" w:color="auto" w:fill="FFFFFF"/>
        </w:rPr>
        <w:t xml:space="preserve">Tehniskās specifikācijas sagatavošanas vai pēdējās aktualizācijas datums – </w:t>
      </w:r>
      <w:r>
        <w:rPr>
          <w:rFonts w:ascii="Times New Roman" w:hAnsi="Times New Roman"/>
          <w:color w:val="414142"/>
          <w:shd w:val="clear" w:color="auto" w:fill="FFFFFF"/>
        </w:rPr>
        <w:t>1</w:t>
      </w:r>
      <w:r w:rsidR="00E12527">
        <w:rPr>
          <w:rFonts w:ascii="Times New Roman" w:hAnsi="Times New Roman"/>
          <w:color w:val="414142"/>
          <w:shd w:val="clear" w:color="auto" w:fill="FFFFFF"/>
        </w:rPr>
        <w:t>2</w:t>
      </w:r>
      <w:r w:rsidRPr="00DC4607">
        <w:rPr>
          <w:rFonts w:ascii="Times New Roman" w:hAnsi="Times New Roman"/>
          <w:color w:val="414142"/>
          <w:shd w:val="clear" w:color="auto" w:fill="FFFFFF"/>
        </w:rPr>
        <w:t>.0</w:t>
      </w:r>
      <w:r w:rsidR="00E12527">
        <w:rPr>
          <w:rFonts w:ascii="Times New Roman" w:hAnsi="Times New Roman"/>
          <w:color w:val="414142"/>
          <w:shd w:val="clear" w:color="auto" w:fill="FFFFFF"/>
        </w:rPr>
        <w:t>6</w:t>
      </w:r>
      <w:r w:rsidRPr="00DC4607">
        <w:rPr>
          <w:rFonts w:ascii="Times New Roman" w:hAnsi="Times New Roman"/>
          <w:color w:val="414142"/>
          <w:shd w:val="clear" w:color="auto" w:fill="FFFFFF"/>
        </w:rPr>
        <w:t>.202</w:t>
      </w:r>
      <w:r w:rsidR="00E12527">
        <w:rPr>
          <w:rFonts w:ascii="Times New Roman" w:hAnsi="Times New Roman"/>
          <w:color w:val="414142"/>
          <w:shd w:val="clear" w:color="auto" w:fill="FFFFFF"/>
        </w:rPr>
        <w:t>6</w:t>
      </w:r>
      <w:r w:rsidRPr="00DC4607">
        <w:rPr>
          <w:rFonts w:ascii="Times New Roman" w:hAnsi="Times New Roman"/>
          <w:color w:val="414142"/>
          <w:shd w:val="clear" w:color="auto" w:fill="FFFFFF"/>
        </w:rPr>
        <w:t>.</w:t>
      </w:r>
    </w:p>
    <w:p w14:paraId="5E90080B" w14:textId="77777777" w:rsidR="003331C1" w:rsidRPr="003C65C2" w:rsidRDefault="003331C1" w:rsidP="003331C1">
      <w:pPr>
        <w:spacing w:after="0" w:line="240" w:lineRule="auto"/>
        <w:rPr>
          <w:rFonts w:ascii="Times New Roman" w:eastAsia="Times New Roman" w:hAnsi="Times New Roman"/>
          <w:b/>
          <w:sz w:val="24"/>
          <w:szCs w:val="24"/>
        </w:rPr>
      </w:pPr>
      <w:r w:rsidRPr="003C65C2">
        <w:rPr>
          <w:rFonts w:ascii="Times New Roman" w:eastAsia="Times New Roman" w:hAnsi="Times New Roman"/>
          <w:b/>
          <w:sz w:val="24"/>
          <w:szCs w:val="24"/>
        </w:rPr>
        <w:t xml:space="preserve">Sagatavoja: </w:t>
      </w:r>
    </w:p>
    <w:p w14:paraId="56917B04" w14:textId="57F3EAF6" w:rsidR="003331C1" w:rsidRPr="003C65C2" w:rsidRDefault="003331C1" w:rsidP="003331C1">
      <w:pPr>
        <w:spacing w:after="0" w:line="240" w:lineRule="auto"/>
        <w:rPr>
          <w:rFonts w:ascii="Times New Roman" w:eastAsia="Times New Roman" w:hAnsi="Times New Roman"/>
          <w:sz w:val="24"/>
          <w:szCs w:val="24"/>
        </w:rPr>
      </w:pPr>
      <w:r w:rsidRPr="003C65C2">
        <w:rPr>
          <w:rFonts w:ascii="Times New Roman" w:eastAsia="Times New Roman" w:hAnsi="Times New Roman"/>
          <w:sz w:val="24"/>
          <w:szCs w:val="24"/>
        </w:rPr>
        <w:t xml:space="preserve">Daugavpils </w:t>
      </w:r>
      <w:r w:rsidR="008C740F" w:rsidRPr="003C65C2">
        <w:rPr>
          <w:rFonts w:ascii="Times New Roman" w:eastAsia="Times New Roman" w:hAnsi="Times New Roman"/>
          <w:sz w:val="24"/>
          <w:szCs w:val="24"/>
        </w:rPr>
        <w:t>valsts</w:t>
      </w:r>
      <w:r w:rsidRPr="003C65C2">
        <w:rPr>
          <w:rFonts w:ascii="Times New Roman" w:eastAsia="Times New Roman" w:hAnsi="Times New Roman"/>
          <w:sz w:val="24"/>
          <w:szCs w:val="24"/>
        </w:rPr>
        <w:t xml:space="preserve">pilsētas pašvaldības iestādes </w:t>
      </w:r>
    </w:p>
    <w:p w14:paraId="26292D4F" w14:textId="77777777" w:rsidR="003331C1" w:rsidRPr="003C65C2" w:rsidRDefault="003331C1" w:rsidP="003331C1">
      <w:pPr>
        <w:spacing w:after="0" w:line="240" w:lineRule="auto"/>
        <w:rPr>
          <w:rFonts w:ascii="Times New Roman" w:eastAsia="Times New Roman" w:hAnsi="Times New Roman"/>
          <w:sz w:val="24"/>
          <w:szCs w:val="24"/>
        </w:rPr>
      </w:pPr>
      <w:r w:rsidRPr="003C65C2">
        <w:rPr>
          <w:rFonts w:ascii="Times New Roman" w:eastAsia="Times New Roman" w:hAnsi="Times New Roman"/>
          <w:sz w:val="24"/>
          <w:szCs w:val="24"/>
        </w:rPr>
        <w:t xml:space="preserve">“Komunālās saimniecības pārvalde” </w:t>
      </w:r>
    </w:p>
    <w:p w14:paraId="3E346378" w14:textId="6501DEF9" w:rsidR="002D4F84" w:rsidRPr="003C65C2" w:rsidRDefault="008260CB" w:rsidP="003331C1">
      <w:pPr>
        <w:spacing w:after="0" w:line="240" w:lineRule="auto"/>
        <w:rPr>
          <w:rFonts w:ascii="Times New Roman" w:eastAsia="Times New Roman" w:hAnsi="Times New Roman"/>
          <w:sz w:val="24"/>
          <w:szCs w:val="24"/>
        </w:rPr>
        <w:sectPr w:rsidR="002D4F84" w:rsidRPr="003C65C2" w:rsidSect="00930A69">
          <w:footerReference w:type="default" r:id="rId8"/>
          <w:pgSz w:w="11906" w:h="16838" w:code="9"/>
          <w:pgMar w:top="1418" w:right="567" w:bottom="1418" w:left="1701" w:header="706" w:footer="706" w:gutter="0"/>
          <w:cols w:space="708"/>
          <w:docGrid w:linePitch="360"/>
        </w:sectPr>
      </w:pPr>
      <w:r>
        <w:rPr>
          <w:rFonts w:ascii="Times New Roman" w:eastAsia="Times New Roman" w:hAnsi="Times New Roman"/>
          <w:sz w:val="24"/>
          <w:szCs w:val="24"/>
        </w:rPr>
        <w:t>Komunālinženieris</w:t>
      </w:r>
      <w:r w:rsidR="000D46F3" w:rsidRPr="003C65C2">
        <w:rPr>
          <w:rFonts w:ascii="Times New Roman" w:eastAsia="Times New Roman" w:hAnsi="Times New Roman"/>
          <w:sz w:val="24"/>
          <w:szCs w:val="24"/>
        </w:rPr>
        <w:t xml:space="preserve"> </w:t>
      </w:r>
      <w:r w:rsidR="003331C1" w:rsidRPr="003C65C2">
        <w:rPr>
          <w:rFonts w:ascii="Times New Roman" w:eastAsia="Times New Roman" w:hAnsi="Times New Roman"/>
          <w:sz w:val="24"/>
          <w:szCs w:val="24"/>
        </w:rPr>
        <w:t xml:space="preserve">                        </w:t>
      </w:r>
      <w:r w:rsidR="003331C1" w:rsidRPr="003C65C2">
        <w:rPr>
          <w:rFonts w:ascii="Times New Roman" w:eastAsia="Times New Roman" w:hAnsi="Times New Roman"/>
          <w:sz w:val="24"/>
          <w:szCs w:val="24"/>
        </w:rPr>
        <w:tab/>
      </w:r>
      <w:r w:rsidR="003331C1" w:rsidRPr="003C65C2">
        <w:rPr>
          <w:rFonts w:ascii="Times New Roman" w:eastAsia="Times New Roman" w:hAnsi="Times New Roman"/>
          <w:sz w:val="24"/>
          <w:szCs w:val="24"/>
        </w:rPr>
        <w:tab/>
        <w:t xml:space="preserve">         </w:t>
      </w:r>
      <w:r w:rsidR="003331C1" w:rsidRPr="003C65C2">
        <w:rPr>
          <w:rFonts w:ascii="Times New Roman" w:eastAsia="Times New Roman" w:hAnsi="Times New Roman"/>
          <w:sz w:val="24"/>
          <w:szCs w:val="24"/>
        </w:rPr>
        <w:tab/>
      </w:r>
      <w:r w:rsidR="003331C1" w:rsidRPr="003C65C2">
        <w:rPr>
          <w:rFonts w:ascii="Times New Roman" w:eastAsia="Times New Roman" w:hAnsi="Times New Roman"/>
          <w:sz w:val="24"/>
          <w:szCs w:val="24"/>
        </w:rPr>
        <w:tab/>
        <w:t xml:space="preserve">                                </w:t>
      </w:r>
      <w:r w:rsidR="003C65C2">
        <w:rPr>
          <w:rFonts w:ascii="Times New Roman" w:eastAsia="Times New Roman" w:hAnsi="Times New Roman"/>
          <w:sz w:val="24"/>
          <w:szCs w:val="24"/>
        </w:rPr>
        <w:t xml:space="preserve">         </w:t>
      </w:r>
      <w:r>
        <w:rPr>
          <w:rFonts w:ascii="Times New Roman" w:eastAsia="Times New Roman" w:hAnsi="Times New Roman"/>
          <w:sz w:val="24"/>
          <w:szCs w:val="24"/>
        </w:rPr>
        <w:t>O</w:t>
      </w:r>
      <w:r w:rsidR="000D46F3" w:rsidRPr="003C65C2">
        <w:rPr>
          <w:rFonts w:ascii="Times New Roman" w:eastAsia="Times New Roman" w:hAnsi="Times New Roman"/>
          <w:sz w:val="24"/>
          <w:szCs w:val="24"/>
        </w:rPr>
        <w:t>.</w:t>
      </w:r>
      <w:r>
        <w:rPr>
          <w:rFonts w:ascii="Times New Roman" w:eastAsia="Times New Roman" w:hAnsi="Times New Roman"/>
          <w:sz w:val="24"/>
          <w:szCs w:val="24"/>
        </w:rPr>
        <w:t>Krukovskis</w:t>
      </w:r>
    </w:p>
    <w:p w14:paraId="56B5E0D5" w14:textId="08F42FF1" w:rsidR="00A47B23" w:rsidRPr="00890233" w:rsidRDefault="00A47B23" w:rsidP="009A3BD9">
      <w:pPr>
        <w:spacing w:line="240" w:lineRule="auto"/>
        <w:rPr>
          <w:rFonts w:ascii="Times New Roman" w:hAnsi="Times New Roman"/>
          <w:sz w:val="24"/>
          <w:szCs w:val="24"/>
        </w:rPr>
      </w:pPr>
      <w:r w:rsidRPr="009A3BD9">
        <w:rPr>
          <w:rFonts w:ascii="Times New Roman" w:hAnsi="Times New Roman"/>
          <w:sz w:val="24"/>
          <w:szCs w:val="24"/>
        </w:rPr>
        <w:lastRenderedPageBreak/>
        <w:t xml:space="preserve">Pielikums 1 </w:t>
      </w:r>
    </w:p>
    <w:tbl>
      <w:tblPr>
        <w:tblW w:w="14672" w:type="dxa"/>
        <w:tblInd w:w="93" w:type="dxa"/>
        <w:tblLook w:val="04A0" w:firstRow="1" w:lastRow="0" w:firstColumn="1" w:lastColumn="0" w:noHBand="0" w:noVBand="1"/>
      </w:tblPr>
      <w:tblGrid>
        <w:gridCol w:w="1430"/>
        <w:gridCol w:w="2053"/>
        <w:gridCol w:w="507"/>
        <w:gridCol w:w="2262"/>
        <w:gridCol w:w="999"/>
        <w:gridCol w:w="1211"/>
        <w:gridCol w:w="1231"/>
        <w:gridCol w:w="1546"/>
        <w:gridCol w:w="1165"/>
        <w:gridCol w:w="2268"/>
      </w:tblGrid>
      <w:tr w:rsidR="00A47B23" w:rsidRPr="00D50597" w14:paraId="1DEB62AD" w14:textId="77777777" w:rsidTr="009A3BD9">
        <w:trPr>
          <w:trHeight w:val="222"/>
        </w:trPr>
        <w:tc>
          <w:tcPr>
            <w:tcW w:w="14672" w:type="dxa"/>
            <w:gridSpan w:val="10"/>
            <w:noWrap/>
            <w:vAlign w:val="bottom"/>
            <w:hideMark/>
          </w:tcPr>
          <w:p w14:paraId="1A7F3A47" w14:textId="77777777" w:rsidR="00A47B23" w:rsidRPr="009A3BD9" w:rsidRDefault="00A47B23">
            <w:pPr>
              <w:spacing w:after="0" w:line="240" w:lineRule="auto"/>
              <w:jc w:val="center"/>
              <w:rPr>
                <w:rFonts w:ascii="Times New Roman" w:eastAsia="Times New Roman" w:hAnsi="Times New Roman"/>
                <w:b/>
                <w:bCs/>
                <w:sz w:val="24"/>
                <w:szCs w:val="24"/>
                <w:lang w:eastAsia="lv-LV"/>
              </w:rPr>
            </w:pPr>
            <w:bookmarkStart w:id="2" w:name="RANGE!A1:I49"/>
            <w:r w:rsidRPr="009A3BD9">
              <w:rPr>
                <w:rFonts w:ascii="Times New Roman" w:eastAsia="Times New Roman" w:hAnsi="Times New Roman"/>
                <w:b/>
                <w:bCs/>
                <w:sz w:val="24"/>
                <w:szCs w:val="24"/>
                <w:lang w:eastAsia="lv-LV"/>
              </w:rPr>
              <w:t>Būvuzrauga atskaite</w:t>
            </w:r>
            <w:bookmarkEnd w:id="2"/>
          </w:p>
        </w:tc>
      </w:tr>
      <w:tr w:rsidR="00A47B23" w:rsidRPr="00D50597" w14:paraId="1BA8BEAC" w14:textId="77777777" w:rsidTr="009A3BD9">
        <w:trPr>
          <w:trHeight w:val="80"/>
        </w:trPr>
        <w:tc>
          <w:tcPr>
            <w:tcW w:w="14672" w:type="dxa"/>
            <w:gridSpan w:val="10"/>
            <w:noWrap/>
            <w:vAlign w:val="bottom"/>
            <w:hideMark/>
          </w:tcPr>
          <w:p w14:paraId="6A35591E" w14:textId="75E7597D" w:rsidR="00A47B23" w:rsidRPr="009A3BD9" w:rsidRDefault="00A47B23">
            <w:pPr>
              <w:spacing w:after="0" w:line="240" w:lineRule="auto"/>
              <w:jc w:val="center"/>
              <w:rPr>
                <w:rFonts w:ascii="Times New Roman" w:eastAsia="Times New Roman" w:hAnsi="Times New Roman"/>
                <w:b/>
                <w:bCs/>
                <w:sz w:val="24"/>
                <w:szCs w:val="24"/>
                <w:lang w:eastAsia="lv-LV"/>
              </w:rPr>
            </w:pPr>
            <w:r w:rsidRPr="009A3BD9">
              <w:rPr>
                <w:rFonts w:ascii="Times New Roman" w:eastAsia="Times New Roman" w:hAnsi="Times New Roman"/>
                <w:b/>
                <w:bCs/>
                <w:sz w:val="24"/>
                <w:szCs w:val="24"/>
                <w:lang w:eastAsia="lv-LV"/>
              </w:rPr>
              <w:t>Nr</w:t>
            </w:r>
            <w:r w:rsidR="00467D06">
              <w:rPr>
                <w:rFonts w:ascii="Times New Roman" w:eastAsia="Times New Roman" w:hAnsi="Times New Roman"/>
                <w:b/>
                <w:bCs/>
                <w:sz w:val="24"/>
                <w:szCs w:val="24"/>
                <w:lang w:eastAsia="lv-LV"/>
              </w:rPr>
              <w:t>.</w:t>
            </w:r>
            <w:r w:rsidRPr="009A3BD9">
              <w:rPr>
                <w:rFonts w:ascii="Times New Roman" w:eastAsia="Times New Roman" w:hAnsi="Times New Roman"/>
                <w:b/>
                <w:bCs/>
                <w:sz w:val="24"/>
                <w:szCs w:val="24"/>
                <w:lang w:eastAsia="lv-LV"/>
              </w:rPr>
              <w:t xml:space="preserve"> </w:t>
            </w:r>
          </w:p>
        </w:tc>
      </w:tr>
      <w:tr w:rsidR="00A47B23" w:rsidRPr="00D50597" w14:paraId="40B5FA8F" w14:textId="77777777" w:rsidTr="009A3BD9">
        <w:trPr>
          <w:trHeight w:val="104"/>
        </w:trPr>
        <w:tc>
          <w:tcPr>
            <w:tcW w:w="14672" w:type="dxa"/>
            <w:gridSpan w:val="10"/>
            <w:noWrap/>
            <w:vAlign w:val="bottom"/>
            <w:hideMark/>
          </w:tcPr>
          <w:p w14:paraId="33A7A01B" w14:textId="77777777" w:rsidR="00A47B23" w:rsidRPr="00D50597" w:rsidRDefault="00A47B23">
            <w:pPr>
              <w:spacing w:after="0" w:line="240" w:lineRule="auto"/>
              <w:jc w:val="center"/>
              <w:rPr>
                <w:rFonts w:ascii="Times New Roman" w:eastAsia="Times New Roman" w:hAnsi="Times New Roman"/>
                <w:sz w:val="24"/>
                <w:szCs w:val="24"/>
                <w:lang w:eastAsia="lv-LV"/>
              </w:rPr>
            </w:pPr>
            <w:r w:rsidRPr="00D50597">
              <w:rPr>
                <w:rFonts w:ascii="Times New Roman" w:eastAsia="Times New Roman" w:hAnsi="Times New Roman"/>
                <w:sz w:val="24"/>
                <w:szCs w:val="24"/>
                <w:lang w:eastAsia="lv-LV"/>
              </w:rPr>
              <w:t>Pārskata periods: no ___</w:t>
            </w:r>
            <w:r w:rsidR="00E50CBF" w:rsidRPr="00D50597">
              <w:rPr>
                <w:rFonts w:ascii="Times New Roman" w:eastAsia="Times New Roman" w:hAnsi="Times New Roman"/>
                <w:sz w:val="24"/>
                <w:szCs w:val="24"/>
                <w:lang w:eastAsia="lv-LV"/>
              </w:rPr>
              <w:t>,</w:t>
            </w:r>
            <w:r w:rsidRPr="00D50597">
              <w:rPr>
                <w:rFonts w:ascii="Times New Roman" w:eastAsia="Times New Roman" w:hAnsi="Times New Roman"/>
                <w:sz w:val="24"/>
                <w:szCs w:val="24"/>
                <w:lang w:eastAsia="lv-LV"/>
              </w:rPr>
              <w:t>________ līdz ____</w:t>
            </w:r>
            <w:r w:rsidR="00E50CBF" w:rsidRPr="00D50597">
              <w:rPr>
                <w:rFonts w:ascii="Times New Roman" w:eastAsia="Times New Roman" w:hAnsi="Times New Roman"/>
                <w:sz w:val="24"/>
                <w:szCs w:val="24"/>
                <w:lang w:eastAsia="lv-LV"/>
              </w:rPr>
              <w:t>,</w:t>
            </w:r>
            <w:r w:rsidRPr="00D50597">
              <w:rPr>
                <w:rFonts w:ascii="Times New Roman" w:eastAsia="Times New Roman" w:hAnsi="Times New Roman"/>
                <w:sz w:val="24"/>
                <w:szCs w:val="24"/>
                <w:lang w:eastAsia="lv-LV"/>
              </w:rPr>
              <w:t xml:space="preserve"> _________</w:t>
            </w:r>
            <w:r w:rsidR="00E50CBF" w:rsidRPr="00D50597">
              <w:rPr>
                <w:rFonts w:ascii="Times New Roman" w:eastAsia="Times New Roman" w:hAnsi="Times New Roman"/>
                <w:sz w:val="24"/>
                <w:szCs w:val="24"/>
                <w:lang w:eastAsia="lv-LV"/>
              </w:rPr>
              <w:t>,</w:t>
            </w:r>
          </w:p>
        </w:tc>
      </w:tr>
      <w:tr w:rsidR="00A47B23" w:rsidRPr="00D50597" w14:paraId="73573B88" w14:textId="77777777" w:rsidTr="009A3BD9">
        <w:trPr>
          <w:trHeight w:val="90"/>
        </w:trPr>
        <w:tc>
          <w:tcPr>
            <w:tcW w:w="1430" w:type="dxa"/>
            <w:noWrap/>
            <w:vAlign w:val="bottom"/>
          </w:tcPr>
          <w:p w14:paraId="205A161E" w14:textId="77777777" w:rsidR="00A47B23" w:rsidRPr="009A3BD9" w:rsidRDefault="00A47B23">
            <w:pPr>
              <w:spacing w:after="0" w:line="240" w:lineRule="auto"/>
              <w:rPr>
                <w:rFonts w:ascii="Times New Roman" w:eastAsia="Times New Roman" w:hAnsi="Times New Roman"/>
                <w:sz w:val="24"/>
                <w:szCs w:val="24"/>
                <w:lang w:eastAsia="lv-LV"/>
              </w:rPr>
            </w:pPr>
          </w:p>
        </w:tc>
        <w:tc>
          <w:tcPr>
            <w:tcW w:w="2053" w:type="dxa"/>
            <w:noWrap/>
            <w:vAlign w:val="bottom"/>
          </w:tcPr>
          <w:p w14:paraId="3B0F5264"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69" w:type="dxa"/>
            <w:gridSpan w:val="2"/>
            <w:noWrap/>
            <w:vAlign w:val="bottom"/>
          </w:tcPr>
          <w:p w14:paraId="55D8A9D5"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73F8329B"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13BA6989" w14:textId="77777777" w:rsidR="00A47B23" w:rsidRPr="00D50597" w:rsidRDefault="00A47B23">
            <w:pPr>
              <w:spacing w:after="0" w:line="240" w:lineRule="auto"/>
              <w:jc w:val="center"/>
              <w:rPr>
                <w:rFonts w:ascii="Times New Roman" w:eastAsia="Times New Roman" w:hAnsi="Times New Roman"/>
                <w:sz w:val="24"/>
                <w:szCs w:val="24"/>
                <w:lang w:eastAsia="lv-LV"/>
              </w:rPr>
            </w:pPr>
          </w:p>
        </w:tc>
        <w:tc>
          <w:tcPr>
            <w:tcW w:w="1231" w:type="dxa"/>
            <w:noWrap/>
            <w:vAlign w:val="bottom"/>
          </w:tcPr>
          <w:p w14:paraId="716F5EBE" w14:textId="77777777" w:rsidR="00A47B23" w:rsidRPr="00D50597" w:rsidRDefault="00A47B23">
            <w:pPr>
              <w:spacing w:after="0" w:line="240" w:lineRule="auto"/>
              <w:jc w:val="center"/>
              <w:rPr>
                <w:rFonts w:ascii="Times New Roman" w:eastAsia="Times New Roman" w:hAnsi="Times New Roman"/>
                <w:sz w:val="24"/>
                <w:szCs w:val="24"/>
                <w:lang w:eastAsia="lv-LV"/>
              </w:rPr>
            </w:pPr>
          </w:p>
        </w:tc>
        <w:tc>
          <w:tcPr>
            <w:tcW w:w="1546" w:type="dxa"/>
            <w:noWrap/>
            <w:vAlign w:val="bottom"/>
          </w:tcPr>
          <w:p w14:paraId="5892A525" w14:textId="77777777" w:rsidR="00A47B23" w:rsidRPr="00D50597" w:rsidRDefault="00A47B23">
            <w:pPr>
              <w:spacing w:after="0" w:line="240" w:lineRule="auto"/>
              <w:jc w:val="center"/>
              <w:rPr>
                <w:rFonts w:ascii="Times New Roman" w:eastAsia="Times New Roman" w:hAnsi="Times New Roman"/>
                <w:sz w:val="24"/>
                <w:szCs w:val="24"/>
                <w:lang w:eastAsia="lv-LV"/>
              </w:rPr>
            </w:pPr>
          </w:p>
        </w:tc>
        <w:tc>
          <w:tcPr>
            <w:tcW w:w="1165" w:type="dxa"/>
            <w:noWrap/>
            <w:vAlign w:val="bottom"/>
          </w:tcPr>
          <w:p w14:paraId="0CD65BAE"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1687D085"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6E1E7917" w14:textId="77777777" w:rsidTr="009A3BD9">
        <w:trPr>
          <w:trHeight w:val="300"/>
        </w:trPr>
        <w:tc>
          <w:tcPr>
            <w:tcW w:w="3483" w:type="dxa"/>
            <w:gridSpan w:val="2"/>
            <w:noWrap/>
            <w:vAlign w:val="bottom"/>
          </w:tcPr>
          <w:p w14:paraId="7493B99A" w14:textId="77777777" w:rsidR="00A47B23" w:rsidRPr="009A3BD9" w:rsidRDefault="00A47B23">
            <w:pPr>
              <w:spacing w:after="0" w:line="240" w:lineRule="auto"/>
              <w:rPr>
                <w:rFonts w:ascii="Times New Roman" w:eastAsia="Times New Roman" w:hAnsi="Times New Roman"/>
                <w:sz w:val="24"/>
                <w:szCs w:val="24"/>
                <w:lang w:eastAsia="lv-LV"/>
              </w:rPr>
            </w:pPr>
          </w:p>
        </w:tc>
        <w:tc>
          <w:tcPr>
            <w:tcW w:w="3768" w:type="dxa"/>
            <w:gridSpan w:val="3"/>
            <w:noWrap/>
            <w:vAlign w:val="bottom"/>
          </w:tcPr>
          <w:p w14:paraId="62444A0C"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1211" w:type="dxa"/>
            <w:tcBorders>
              <w:left w:val="nil"/>
            </w:tcBorders>
            <w:noWrap/>
            <w:vAlign w:val="bottom"/>
          </w:tcPr>
          <w:p w14:paraId="70D986FF"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641CE04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Būvdarbu veicējs:</w:t>
            </w:r>
          </w:p>
        </w:tc>
        <w:tc>
          <w:tcPr>
            <w:tcW w:w="3433" w:type="dxa"/>
            <w:gridSpan w:val="2"/>
            <w:tcBorders>
              <w:top w:val="nil"/>
              <w:left w:val="nil"/>
              <w:bottom w:val="single" w:sz="4" w:space="0" w:color="auto"/>
              <w:right w:val="nil"/>
            </w:tcBorders>
            <w:noWrap/>
            <w:vAlign w:val="bottom"/>
            <w:hideMark/>
          </w:tcPr>
          <w:p w14:paraId="42D485D1"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2BA88730" w14:textId="77777777" w:rsidTr="009A3BD9">
        <w:trPr>
          <w:trHeight w:val="300"/>
        </w:trPr>
        <w:tc>
          <w:tcPr>
            <w:tcW w:w="3483" w:type="dxa"/>
            <w:gridSpan w:val="2"/>
            <w:noWrap/>
            <w:vAlign w:val="bottom"/>
            <w:hideMark/>
          </w:tcPr>
          <w:p w14:paraId="22186337"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Objekta nosaukums:</w:t>
            </w:r>
          </w:p>
        </w:tc>
        <w:tc>
          <w:tcPr>
            <w:tcW w:w="3768" w:type="dxa"/>
            <w:gridSpan w:val="3"/>
            <w:tcBorders>
              <w:bottom w:val="single" w:sz="4" w:space="0" w:color="auto"/>
            </w:tcBorders>
            <w:vAlign w:val="bottom"/>
            <w:hideMark/>
          </w:tcPr>
          <w:p w14:paraId="1CA2F233"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3232515D"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4F683786"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Būvdarbu līguma Nr</w:t>
            </w:r>
            <w:r w:rsidR="00E50CBF" w:rsidRPr="009A3BD9">
              <w:rPr>
                <w:rFonts w:ascii="Times New Roman" w:eastAsia="Times New Roman" w:hAnsi="Times New Roman"/>
                <w:sz w:val="24"/>
                <w:szCs w:val="24"/>
                <w:lang w:eastAsia="lv-LV"/>
              </w:rPr>
              <w:t>,</w:t>
            </w:r>
          </w:p>
        </w:tc>
        <w:tc>
          <w:tcPr>
            <w:tcW w:w="3433" w:type="dxa"/>
            <w:gridSpan w:val="2"/>
            <w:tcBorders>
              <w:top w:val="single" w:sz="4" w:space="0" w:color="auto"/>
              <w:left w:val="nil"/>
              <w:bottom w:val="single" w:sz="4" w:space="0" w:color="auto"/>
              <w:right w:val="nil"/>
            </w:tcBorders>
            <w:noWrap/>
            <w:vAlign w:val="bottom"/>
            <w:hideMark/>
          </w:tcPr>
          <w:p w14:paraId="6C26E83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1712E746" w14:textId="77777777" w:rsidTr="009A3BD9">
        <w:trPr>
          <w:trHeight w:val="300"/>
        </w:trPr>
        <w:tc>
          <w:tcPr>
            <w:tcW w:w="3483" w:type="dxa"/>
            <w:gridSpan w:val="2"/>
            <w:noWrap/>
            <w:vAlign w:val="bottom"/>
          </w:tcPr>
          <w:p w14:paraId="7B570F3B" w14:textId="77777777" w:rsidR="00A47B23" w:rsidRPr="009A3BD9" w:rsidRDefault="00A47B23">
            <w:pPr>
              <w:spacing w:after="0" w:line="240" w:lineRule="auto"/>
              <w:rPr>
                <w:rFonts w:ascii="Times New Roman" w:eastAsia="Times New Roman" w:hAnsi="Times New Roman"/>
                <w:sz w:val="24"/>
                <w:szCs w:val="24"/>
                <w:lang w:eastAsia="lv-LV"/>
              </w:rPr>
            </w:pPr>
          </w:p>
        </w:tc>
        <w:tc>
          <w:tcPr>
            <w:tcW w:w="3768" w:type="dxa"/>
            <w:gridSpan w:val="3"/>
            <w:tcBorders>
              <w:top w:val="single" w:sz="4" w:space="0" w:color="auto"/>
              <w:bottom w:val="single" w:sz="4" w:space="0" w:color="auto"/>
            </w:tcBorders>
            <w:vAlign w:val="center"/>
            <w:hideMark/>
          </w:tcPr>
          <w:p w14:paraId="55F03F9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7CC593E5"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42C7AFED"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Būvuzraugs:</w:t>
            </w:r>
          </w:p>
        </w:tc>
        <w:tc>
          <w:tcPr>
            <w:tcW w:w="3433" w:type="dxa"/>
            <w:gridSpan w:val="2"/>
            <w:tcBorders>
              <w:top w:val="nil"/>
              <w:left w:val="nil"/>
              <w:bottom w:val="single" w:sz="4" w:space="0" w:color="auto"/>
              <w:right w:val="nil"/>
            </w:tcBorders>
            <w:noWrap/>
            <w:vAlign w:val="bottom"/>
            <w:hideMark/>
          </w:tcPr>
          <w:p w14:paraId="01B4FB22"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4C3E2F" w:rsidRPr="00D50597" w14:paraId="0F5B04CB" w14:textId="77777777" w:rsidTr="009A3BD9">
        <w:trPr>
          <w:trHeight w:val="244"/>
        </w:trPr>
        <w:tc>
          <w:tcPr>
            <w:tcW w:w="3483" w:type="dxa"/>
            <w:gridSpan w:val="2"/>
            <w:noWrap/>
            <w:vAlign w:val="bottom"/>
          </w:tcPr>
          <w:p w14:paraId="4B3F2A72" w14:textId="77777777" w:rsidR="004C3E2F" w:rsidRPr="009A3BD9" w:rsidRDefault="004C3E2F">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Projekta sadaļa</w:t>
            </w:r>
          </w:p>
        </w:tc>
        <w:tc>
          <w:tcPr>
            <w:tcW w:w="3768" w:type="dxa"/>
            <w:gridSpan w:val="3"/>
            <w:tcBorders>
              <w:top w:val="single" w:sz="4" w:space="0" w:color="auto"/>
              <w:bottom w:val="single" w:sz="4" w:space="0" w:color="auto"/>
            </w:tcBorders>
            <w:vAlign w:val="center"/>
            <w:hideMark/>
          </w:tcPr>
          <w:p w14:paraId="514C22DE" w14:textId="77777777" w:rsidR="004C3E2F" w:rsidRPr="009A3BD9" w:rsidRDefault="004C3E2F">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70E2751D" w14:textId="77777777" w:rsidR="004C3E2F" w:rsidRPr="009A3BD9" w:rsidRDefault="004C3E2F">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3AB3CAE7" w14:textId="77777777" w:rsidR="004C3E2F" w:rsidRPr="009A3BD9" w:rsidRDefault="004C3E2F">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Būvuzraudzības līguma Nr</w:t>
            </w:r>
            <w:r w:rsidR="00E50CBF" w:rsidRPr="009A3BD9">
              <w:rPr>
                <w:rFonts w:ascii="Times New Roman" w:eastAsia="Times New Roman" w:hAnsi="Times New Roman"/>
                <w:sz w:val="24"/>
                <w:szCs w:val="24"/>
                <w:lang w:eastAsia="lv-LV"/>
              </w:rPr>
              <w:t>,</w:t>
            </w:r>
            <w:r w:rsidRPr="009A3BD9">
              <w:rPr>
                <w:rFonts w:ascii="Times New Roman" w:eastAsia="Times New Roman" w:hAnsi="Times New Roman"/>
                <w:sz w:val="24"/>
                <w:szCs w:val="24"/>
                <w:lang w:eastAsia="lv-LV"/>
              </w:rPr>
              <w:t>:</w:t>
            </w:r>
          </w:p>
        </w:tc>
        <w:tc>
          <w:tcPr>
            <w:tcW w:w="3433" w:type="dxa"/>
            <w:gridSpan w:val="2"/>
            <w:tcBorders>
              <w:top w:val="single" w:sz="4" w:space="0" w:color="auto"/>
              <w:left w:val="nil"/>
              <w:bottom w:val="single" w:sz="4" w:space="0" w:color="auto"/>
              <w:right w:val="nil"/>
            </w:tcBorders>
            <w:noWrap/>
            <w:vAlign w:val="bottom"/>
            <w:hideMark/>
          </w:tcPr>
          <w:p w14:paraId="1E7BD304" w14:textId="77777777" w:rsidR="004C3E2F" w:rsidRPr="009A3BD9" w:rsidRDefault="004C3E2F">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1E4576DB" w14:textId="77777777" w:rsidTr="009A3BD9">
        <w:trPr>
          <w:trHeight w:val="105"/>
        </w:trPr>
        <w:tc>
          <w:tcPr>
            <w:tcW w:w="1430" w:type="dxa"/>
            <w:vAlign w:val="center"/>
          </w:tcPr>
          <w:p w14:paraId="31D38609" w14:textId="77777777" w:rsidR="00A47B23" w:rsidRPr="009A3BD9" w:rsidRDefault="00A47B23">
            <w:pPr>
              <w:spacing w:after="0" w:line="240" w:lineRule="auto"/>
              <w:rPr>
                <w:rFonts w:ascii="Times New Roman" w:eastAsia="Times New Roman" w:hAnsi="Times New Roman"/>
                <w:sz w:val="24"/>
                <w:szCs w:val="24"/>
                <w:lang w:eastAsia="lv-LV"/>
              </w:rPr>
            </w:pPr>
          </w:p>
        </w:tc>
        <w:tc>
          <w:tcPr>
            <w:tcW w:w="2053" w:type="dxa"/>
            <w:vAlign w:val="center"/>
          </w:tcPr>
          <w:p w14:paraId="1AC9DA25"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69" w:type="dxa"/>
            <w:gridSpan w:val="2"/>
            <w:tcBorders>
              <w:top w:val="single" w:sz="4" w:space="0" w:color="auto"/>
            </w:tcBorders>
            <w:vAlign w:val="center"/>
          </w:tcPr>
          <w:p w14:paraId="4CC26CDF"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tcBorders>
              <w:top w:val="single" w:sz="4" w:space="0" w:color="auto"/>
            </w:tcBorders>
            <w:noWrap/>
            <w:vAlign w:val="bottom"/>
          </w:tcPr>
          <w:p w14:paraId="59D78006"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1211" w:type="dxa"/>
            <w:noWrap/>
            <w:vAlign w:val="bottom"/>
          </w:tcPr>
          <w:p w14:paraId="3B575E4A"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2777" w:type="dxa"/>
            <w:gridSpan w:val="2"/>
            <w:noWrap/>
            <w:vAlign w:val="bottom"/>
          </w:tcPr>
          <w:p w14:paraId="21C91D3E"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3B739DA1"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5D72F59D"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4B6D0DED" w14:textId="77777777" w:rsidTr="009A3BD9">
        <w:trPr>
          <w:trHeight w:val="255"/>
        </w:trPr>
        <w:tc>
          <w:tcPr>
            <w:tcW w:w="1430" w:type="dxa"/>
            <w:vMerge w:val="restart"/>
            <w:tcBorders>
              <w:top w:val="single" w:sz="8" w:space="0" w:color="auto"/>
              <w:left w:val="single" w:sz="8" w:space="0" w:color="auto"/>
              <w:bottom w:val="single" w:sz="4" w:space="0" w:color="auto"/>
              <w:right w:val="single" w:sz="4" w:space="0" w:color="auto"/>
            </w:tcBorders>
            <w:textDirection w:val="btLr"/>
            <w:vAlign w:val="center"/>
            <w:hideMark/>
          </w:tcPr>
          <w:p w14:paraId="69ED7BD5"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Datums</w:t>
            </w:r>
          </w:p>
        </w:tc>
        <w:tc>
          <w:tcPr>
            <w:tcW w:w="2053" w:type="dxa"/>
            <w:vMerge w:val="restart"/>
            <w:tcBorders>
              <w:top w:val="single" w:sz="8" w:space="0" w:color="auto"/>
              <w:left w:val="single" w:sz="4" w:space="0" w:color="auto"/>
              <w:bottom w:val="single" w:sz="4" w:space="0" w:color="auto"/>
              <w:right w:val="single" w:sz="4" w:space="0" w:color="auto"/>
            </w:tcBorders>
            <w:vAlign w:val="center"/>
            <w:hideMark/>
          </w:tcPr>
          <w:p w14:paraId="56B49722"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Darbu veids</w:t>
            </w:r>
          </w:p>
        </w:tc>
        <w:tc>
          <w:tcPr>
            <w:tcW w:w="2769" w:type="dxa"/>
            <w:gridSpan w:val="2"/>
            <w:vMerge w:val="restart"/>
            <w:tcBorders>
              <w:top w:val="single" w:sz="8" w:space="0" w:color="auto"/>
              <w:left w:val="single" w:sz="4" w:space="0" w:color="auto"/>
              <w:bottom w:val="single" w:sz="4" w:space="0" w:color="auto"/>
              <w:right w:val="single" w:sz="4" w:space="0" w:color="auto"/>
            </w:tcBorders>
            <w:vAlign w:val="center"/>
            <w:hideMark/>
          </w:tcPr>
          <w:p w14:paraId="6916DDB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Mērāmais parametrs</w:t>
            </w:r>
          </w:p>
        </w:tc>
        <w:tc>
          <w:tcPr>
            <w:tcW w:w="999" w:type="dxa"/>
            <w:vMerge w:val="restart"/>
            <w:tcBorders>
              <w:top w:val="single" w:sz="8" w:space="0" w:color="auto"/>
              <w:left w:val="single" w:sz="4" w:space="0" w:color="auto"/>
              <w:bottom w:val="single" w:sz="4" w:space="0" w:color="auto"/>
              <w:right w:val="single" w:sz="4" w:space="0" w:color="auto"/>
            </w:tcBorders>
            <w:textDirection w:val="btLr"/>
            <w:vAlign w:val="center"/>
            <w:hideMark/>
          </w:tcPr>
          <w:p w14:paraId="2D45E5E5"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Mērvienība</w:t>
            </w:r>
          </w:p>
        </w:tc>
        <w:tc>
          <w:tcPr>
            <w:tcW w:w="2442" w:type="dxa"/>
            <w:gridSpan w:val="2"/>
            <w:tcBorders>
              <w:top w:val="single" w:sz="8" w:space="0" w:color="auto"/>
              <w:left w:val="nil"/>
              <w:bottom w:val="single" w:sz="4" w:space="0" w:color="auto"/>
              <w:right w:val="single" w:sz="4" w:space="0" w:color="auto"/>
            </w:tcBorders>
            <w:noWrap/>
            <w:vAlign w:val="bottom"/>
            <w:hideMark/>
          </w:tcPr>
          <w:p w14:paraId="6D913F2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Mērījuma vieta</w:t>
            </w:r>
          </w:p>
        </w:tc>
        <w:tc>
          <w:tcPr>
            <w:tcW w:w="1546" w:type="dxa"/>
            <w:vMerge w:val="restart"/>
            <w:tcBorders>
              <w:top w:val="single" w:sz="8" w:space="0" w:color="auto"/>
              <w:left w:val="single" w:sz="4" w:space="0" w:color="auto"/>
              <w:bottom w:val="single" w:sz="4" w:space="0" w:color="auto"/>
              <w:right w:val="single" w:sz="4" w:space="0" w:color="auto"/>
            </w:tcBorders>
            <w:vAlign w:val="center"/>
            <w:hideMark/>
          </w:tcPr>
          <w:p w14:paraId="7831C25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Projektētais lielums</w:t>
            </w:r>
          </w:p>
        </w:tc>
        <w:tc>
          <w:tcPr>
            <w:tcW w:w="1165" w:type="dxa"/>
            <w:vMerge w:val="restart"/>
            <w:tcBorders>
              <w:top w:val="single" w:sz="8" w:space="0" w:color="auto"/>
              <w:left w:val="single" w:sz="4" w:space="0" w:color="auto"/>
              <w:bottom w:val="single" w:sz="4" w:space="0" w:color="auto"/>
              <w:right w:val="single" w:sz="4" w:space="0" w:color="auto"/>
            </w:tcBorders>
            <w:vAlign w:val="center"/>
            <w:hideMark/>
          </w:tcPr>
          <w:p w14:paraId="27FA775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Mērījuma rezultāts</w:t>
            </w:r>
          </w:p>
        </w:tc>
        <w:tc>
          <w:tcPr>
            <w:tcW w:w="2268" w:type="dxa"/>
            <w:vMerge w:val="restart"/>
            <w:tcBorders>
              <w:top w:val="single" w:sz="8" w:space="0" w:color="auto"/>
              <w:left w:val="single" w:sz="4" w:space="0" w:color="auto"/>
              <w:bottom w:val="single" w:sz="4" w:space="0" w:color="auto"/>
              <w:right w:val="single" w:sz="8" w:space="0" w:color="auto"/>
            </w:tcBorders>
            <w:vAlign w:val="center"/>
            <w:hideMark/>
          </w:tcPr>
          <w:p w14:paraId="4EC089A3"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Komentārs</w:t>
            </w:r>
          </w:p>
        </w:tc>
      </w:tr>
      <w:tr w:rsidR="00A47B23" w:rsidRPr="00D50597" w14:paraId="4D2237BB" w14:textId="77777777" w:rsidTr="009A3BD9">
        <w:trPr>
          <w:trHeight w:val="729"/>
        </w:trPr>
        <w:tc>
          <w:tcPr>
            <w:tcW w:w="0" w:type="auto"/>
            <w:vMerge/>
            <w:tcBorders>
              <w:top w:val="single" w:sz="8" w:space="0" w:color="auto"/>
              <w:left w:val="single" w:sz="8" w:space="0" w:color="auto"/>
              <w:bottom w:val="single" w:sz="4" w:space="0" w:color="auto"/>
              <w:right w:val="single" w:sz="4" w:space="0" w:color="auto"/>
            </w:tcBorders>
            <w:vAlign w:val="center"/>
            <w:hideMark/>
          </w:tcPr>
          <w:p w14:paraId="31BC2387" w14:textId="77777777" w:rsidR="00A47B23" w:rsidRPr="009A3BD9" w:rsidRDefault="00A47B23">
            <w:pPr>
              <w:spacing w:after="0" w:line="240" w:lineRule="auto"/>
              <w:rPr>
                <w:rFonts w:ascii="Times New Roman" w:eastAsia="Times New Roman" w:hAnsi="Times New Roman"/>
                <w:sz w:val="24"/>
                <w:szCs w:val="24"/>
                <w:lang w:eastAsia="lv-LV"/>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19ABB123"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69" w:type="dxa"/>
            <w:gridSpan w:val="2"/>
            <w:vMerge/>
            <w:tcBorders>
              <w:top w:val="single" w:sz="8" w:space="0" w:color="auto"/>
              <w:left w:val="single" w:sz="4" w:space="0" w:color="auto"/>
              <w:bottom w:val="single" w:sz="4" w:space="0" w:color="auto"/>
              <w:right w:val="single" w:sz="4" w:space="0" w:color="auto"/>
            </w:tcBorders>
            <w:vAlign w:val="center"/>
            <w:hideMark/>
          </w:tcPr>
          <w:p w14:paraId="6AB73CF1" w14:textId="77777777" w:rsidR="00A47B23" w:rsidRPr="009A3BD9" w:rsidRDefault="00A47B23">
            <w:pPr>
              <w:spacing w:after="0" w:line="240" w:lineRule="auto"/>
              <w:rPr>
                <w:rFonts w:ascii="Times New Roman" w:eastAsia="Times New Roman" w:hAnsi="Times New Roman"/>
                <w:sz w:val="24"/>
                <w:szCs w:val="24"/>
                <w:lang w:eastAsia="lv-LV"/>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12A9D05B"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top w:val="nil"/>
              <w:left w:val="nil"/>
              <w:bottom w:val="single" w:sz="4" w:space="0" w:color="auto"/>
              <w:right w:val="single" w:sz="4" w:space="0" w:color="auto"/>
            </w:tcBorders>
            <w:vAlign w:val="center"/>
            <w:hideMark/>
          </w:tcPr>
          <w:p w14:paraId="17AAEEA1"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Pk</w:t>
            </w:r>
          </w:p>
        </w:tc>
        <w:tc>
          <w:tcPr>
            <w:tcW w:w="1231" w:type="dxa"/>
            <w:tcBorders>
              <w:top w:val="nil"/>
              <w:left w:val="nil"/>
              <w:bottom w:val="single" w:sz="4" w:space="0" w:color="auto"/>
              <w:right w:val="single" w:sz="4" w:space="0" w:color="auto"/>
            </w:tcBorders>
            <w:vAlign w:val="center"/>
            <w:hideMark/>
          </w:tcPr>
          <w:p w14:paraId="1391597A"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Attiecībā pret ceļa asi</w:t>
            </w: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4A225FA2"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vMerge/>
            <w:tcBorders>
              <w:top w:val="single" w:sz="8" w:space="0" w:color="auto"/>
              <w:left w:val="single" w:sz="4" w:space="0" w:color="auto"/>
              <w:bottom w:val="single" w:sz="4" w:space="0" w:color="auto"/>
              <w:right w:val="single" w:sz="4" w:space="0" w:color="auto"/>
            </w:tcBorders>
            <w:vAlign w:val="center"/>
            <w:hideMark/>
          </w:tcPr>
          <w:p w14:paraId="23BB9A2D"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vMerge/>
            <w:tcBorders>
              <w:top w:val="single" w:sz="8" w:space="0" w:color="auto"/>
              <w:left w:val="single" w:sz="4" w:space="0" w:color="auto"/>
              <w:bottom w:val="single" w:sz="4" w:space="0" w:color="auto"/>
              <w:right w:val="single" w:sz="8" w:space="0" w:color="auto"/>
            </w:tcBorders>
            <w:vAlign w:val="center"/>
            <w:hideMark/>
          </w:tcPr>
          <w:p w14:paraId="6F167F65"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11D137A1" w14:textId="77777777" w:rsidTr="009A3BD9">
        <w:trPr>
          <w:trHeight w:val="180"/>
        </w:trPr>
        <w:tc>
          <w:tcPr>
            <w:tcW w:w="1430" w:type="dxa"/>
            <w:tcBorders>
              <w:top w:val="nil"/>
              <w:left w:val="single" w:sz="8" w:space="0" w:color="auto"/>
              <w:bottom w:val="single" w:sz="4" w:space="0" w:color="auto"/>
              <w:right w:val="single" w:sz="4" w:space="0" w:color="auto"/>
            </w:tcBorders>
            <w:vAlign w:val="center"/>
            <w:hideMark/>
          </w:tcPr>
          <w:p w14:paraId="34C0EC75"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1</w:t>
            </w:r>
          </w:p>
        </w:tc>
        <w:tc>
          <w:tcPr>
            <w:tcW w:w="2053" w:type="dxa"/>
            <w:tcBorders>
              <w:top w:val="nil"/>
              <w:left w:val="nil"/>
              <w:bottom w:val="single" w:sz="4" w:space="0" w:color="auto"/>
              <w:right w:val="single" w:sz="4" w:space="0" w:color="auto"/>
            </w:tcBorders>
            <w:vAlign w:val="center"/>
            <w:hideMark/>
          </w:tcPr>
          <w:p w14:paraId="683C111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2</w:t>
            </w:r>
          </w:p>
        </w:tc>
        <w:tc>
          <w:tcPr>
            <w:tcW w:w="2769" w:type="dxa"/>
            <w:gridSpan w:val="2"/>
            <w:tcBorders>
              <w:top w:val="nil"/>
              <w:left w:val="nil"/>
              <w:bottom w:val="single" w:sz="4" w:space="0" w:color="auto"/>
              <w:right w:val="single" w:sz="4" w:space="0" w:color="auto"/>
            </w:tcBorders>
            <w:vAlign w:val="center"/>
            <w:hideMark/>
          </w:tcPr>
          <w:p w14:paraId="63681E88"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3</w:t>
            </w:r>
          </w:p>
        </w:tc>
        <w:tc>
          <w:tcPr>
            <w:tcW w:w="999" w:type="dxa"/>
            <w:tcBorders>
              <w:top w:val="nil"/>
              <w:left w:val="nil"/>
              <w:bottom w:val="single" w:sz="4" w:space="0" w:color="auto"/>
              <w:right w:val="single" w:sz="4" w:space="0" w:color="auto"/>
            </w:tcBorders>
            <w:vAlign w:val="center"/>
            <w:hideMark/>
          </w:tcPr>
          <w:p w14:paraId="2C682152"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4</w:t>
            </w:r>
          </w:p>
        </w:tc>
        <w:tc>
          <w:tcPr>
            <w:tcW w:w="1211" w:type="dxa"/>
            <w:tcBorders>
              <w:top w:val="nil"/>
              <w:left w:val="nil"/>
              <w:bottom w:val="single" w:sz="4" w:space="0" w:color="auto"/>
              <w:right w:val="single" w:sz="4" w:space="0" w:color="auto"/>
            </w:tcBorders>
            <w:vAlign w:val="center"/>
            <w:hideMark/>
          </w:tcPr>
          <w:p w14:paraId="31D31F6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5</w:t>
            </w:r>
          </w:p>
        </w:tc>
        <w:tc>
          <w:tcPr>
            <w:tcW w:w="1231" w:type="dxa"/>
            <w:tcBorders>
              <w:top w:val="nil"/>
              <w:left w:val="nil"/>
              <w:bottom w:val="single" w:sz="4" w:space="0" w:color="auto"/>
              <w:right w:val="single" w:sz="4" w:space="0" w:color="auto"/>
            </w:tcBorders>
            <w:vAlign w:val="center"/>
            <w:hideMark/>
          </w:tcPr>
          <w:p w14:paraId="0B69943C"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6</w:t>
            </w:r>
          </w:p>
        </w:tc>
        <w:tc>
          <w:tcPr>
            <w:tcW w:w="1546" w:type="dxa"/>
            <w:tcBorders>
              <w:top w:val="nil"/>
              <w:left w:val="nil"/>
              <w:bottom w:val="single" w:sz="4" w:space="0" w:color="auto"/>
              <w:right w:val="single" w:sz="4" w:space="0" w:color="auto"/>
            </w:tcBorders>
            <w:vAlign w:val="center"/>
            <w:hideMark/>
          </w:tcPr>
          <w:p w14:paraId="6C686A08"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7</w:t>
            </w:r>
          </w:p>
        </w:tc>
        <w:tc>
          <w:tcPr>
            <w:tcW w:w="1165" w:type="dxa"/>
            <w:tcBorders>
              <w:top w:val="nil"/>
              <w:left w:val="nil"/>
              <w:bottom w:val="single" w:sz="4" w:space="0" w:color="auto"/>
              <w:right w:val="single" w:sz="4" w:space="0" w:color="auto"/>
            </w:tcBorders>
            <w:vAlign w:val="center"/>
            <w:hideMark/>
          </w:tcPr>
          <w:p w14:paraId="7CB8A37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8</w:t>
            </w:r>
          </w:p>
        </w:tc>
        <w:tc>
          <w:tcPr>
            <w:tcW w:w="2268" w:type="dxa"/>
            <w:tcBorders>
              <w:top w:val="nil"/>
              <w:left w:val="nil"/>
              <w:bottom w:val="single" w:sz="4" w:space="0" w:color="auto"/>
              <w:right w:val="single" w:sz="8" w:space="0" w:color="auto"/>
            </w:tcBorders>
            <w:vAlign w:val="center"/>
            <w:hideMark/>
          </w:tcPr>
          <w:p w14:paraId="5265433C"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9</w:t>
            </w:r>
          </w:p>
        </w:tc>
      </w:tr>
      <w:tr w:rsidR="00A47B23" w:rsidRPr="00D50597" w14:paraId="53DA2DA2" w14:textId="77777777" w:rsidTr="009A3BD9">
        <w:trPr>
          <w:trHeight w:val="255"/>
        </w:trPr>
        <w:tc>
          <w:tcPr>
            <w:tcW w:w="1430" w:type="dxa"/>
            <w:tcBorders>
              <w:top w:val="nil"/>
              <w:left w:val="single" w:sz="8" w:space="0" w:color="auto"/>
              <w:bottom w:val="single" w:sz="4" w:space="0" w:color="auto"/>
              <w:right w:val="single" w:sz="4" w:space="0" w:color="auto"/>
            </w:tcBorders>
            <w:noWrap/>
            <w:vAlign w:val="center"/>
            <w:hideMark/>
          </w:tcPr>
          <w:p w14:paraId="224FE55F"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053" w:type="dxa"/>
            <w:tcBorders>
              <w:top w:val="nil"/>
              <w:left w:val="nil"/>
              <w:bottom w:val="single" w:sz="4" w:space="0" w:color="auto"/>
              <w:right w:val="single" w:sz="4" w:space="0" w:color="auto"/>
            </w:tcBorders>
            <w:hideMark/>
          </w:tcPr>
          <w:p w14:paraId="6E1F24BB"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769" w:type="dxa"/>
            <w:gridSpan w:val="2"/>
            <w:tcBorders>
              <w:top w:val="nil"/>
              <w:left w:val="nil"/>
              <w:bottom w:val="single" w:sz="4" w:space="0" w:color="auto"/>
              <w:right w:val="single" w:sz="4" w:space="0" w:color="auto"/>
            </w:tcBorders>
            <w:vAlign w:val="bottom"/>
            <w:hideMark/>
          </w:tcPr>
          <w:p w14:paraId="3BD1151E"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single" w:sz="4" w:space="0" w:color="auto"/>
            </w:tcBorders>
            <w:noWrap/>
            <w:vAlign w:val="bottom"/>
            <w:hideMark/>
          </w:tcPr>
          <w:p w14:paraId="5F23EB0D"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single" w:sz="4" w:space="0" w:color="auto"/>
            </w:tcBorders>
            <w:noWrap/>
            <w:vAlign w:val="center"/>
            <w:hideMark/>
          </w:tcPr>
          <w:p w14:paraId="7FFD32AD"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single" w:sz="4" w:space="0" w:color="auto"/>
              <w:left w:val="nil"/>
              <w:bottom w:val="single" w:sz="4" w:space="0" w:color="auto"/>
              <w:right w:val="single" w:sz="4" w:space="0" w:color="auto"/>
            </w:tcBorders>
            <w:noWrap/>
            <w:vAlign w:val="center"/>
            <w:hideMark/>
          </w:tcPr>
          <w:p w14:paraId="2F8E18B3"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single" w:sz="4" w:space="0" w:color="auto"/>
            </w:tcBorders>
            <w:noWrap/>
            <w:vAlign w:val="center"/>
            <w:hideMark/>
          </w:tcPr>
          <w:p w14:paraId="79565C9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single" w:sz="4" w:space="0" w:color="auto"/>
            </w:tcBorders>
            <w:noWrap/>
            <w:vAlign w:val="center"/>
            <w:hideMark/>
          </w:tcPr>
          <w:p w14:paraId="012C388D"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single" w:sz="4" w:space="0" w:color="auto"/>
              <w:left w:val="nil"/>
              <w:bottom w:val="single" w:sz="4" w:space="0" w:color="auto"/>
              <w:right w:val="single" w:sz="8" w:space="0" w:color="auto"/>
            </w:tcBorders>
            <w:vAlign w:val="bottom"/>
            <w:hideMark/>
          </w:tcPr>
          <w:p w14:paraId="18822535"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7848EC85" w14:textId="77777777" w:rsidTr="009A3BD9">
        <w:trPr>
          <w:trHeight w:val="255"/>
        </w:trPr>
        <w:tc>
          <w:tcPr>
            <w:tcW w:w="1430" w:type="dxa"/>
            <w:tcBorders>
              <w:top w:val="nil"/>
              <w:left w:val="single" w:sz="8" w:space="0" w:color="auto"/>
              <w:bottom w:val="single" w:sz="4" w:space="0" w:color="auto"/>
              <w:right w:val="single" w:sz="4" w:space="0" w:color="auto"/>
            </w:tcBorders>
            <w:noWrap/>
            <w:hideMark/>
          </w:tcPr>
          <w:p w14:paraId="74157AD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053" w:type="dxa"/>
            <w:tcBorders>
              <w:top w:val="nil"/>
              <w:left w:val="nil"/>
              <w:bottom w:val="single" w:sz="4" w:space="0" w:color="auto"/>
              <w:right w:val="single" w:sz="4" w:space="0" w:color="auto"/>
            </w:tcBorders>
            <w:noWrap/>
            <w:hideMark/>
          </w:tcPr>
          <w:p w14:paraId="7716DB01"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769" w:type="dxa"/>
            <w:gridSpan w:val="2"/>
            <w:tcBorders>
              <w:top w:val="nil"/>
              <w:left w:val="nil"/>
              <w:bottom w:val="single" w:sz="4" w:space="0" w:color="auto"/>
              <w:right w:val="single" w:sz="4" w:space="0" w:color="auto"/>
            </w:tcBorders>
            <w:noWrap/>
            <w:vAlign w:val="bottom"/>
            <w:hideMark/>
          </w:tcPr>
          <w:p w14:paraId="42DC9F16"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single" w:sz="4" w:space="0" w:color="auto"/>
            </w:tcBorders>
            <w:noWrap/>
            <w:vAlign w:val="bottom"/>
            <w:hideMark/>
          </w:tcPr>
          <w:p w14:paraId="24CFF439"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single" w:sz="4" w:space="0" w:color="auto"/>
            </w:tcBorders>
            <w:noWrap/>
            <w:vAlign w:val="center"/>
            <w:hideMark/>
          </w:tcPr>
          <w:p w14:paraId="58D8F16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nil"/>
              <w:left w:val="nil"/>
              <w:bottom w:val="single" w:sz="4" w:space="0" w:color="auto"/>
              <w:right w:val="single" w:sz="4" w:space="0" w:color="auto"/>
            </w:tcBorders>
            <w:noWrap/>
            <w:vAlign w:val="center"/>
            <w:hideMark/>
          </w:tcPr>
          <w:p w14:paraId="15B17C7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single" w:sz="4" w:space="0" w:color="auto"/>
            </w:tcBorders>
            <w:noWrap/>
            <w:vAlign w:val="center"/>
            <w:hideMark/>
          </w:tcPr>
          <w:p w14:paraId="5501CE9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single" w:sz="4" w:space="0" w:color="auto"/>
            </w:tcBorders>
            <w:noWrap/>
            <w:vAlign w:val="center"/>
            <w:hideMark/>
          </w:tcPr>
          <w:p w14:paraId="415EF7A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nil"/>
              <w:left w:val="nil"/>
              <w:bottom w:val="single" w:sz="4" w:space="0" w:color="auto"/>
              <w:right w:val="single" w:sz="8" w:space="0" w:color="auto"/>
            </w:tcBorders>
            <w:vAlign w:val="bottom"/>
            <w:hideMark/>
          </w:tcPr>
          <w:p w14:paraId="7350A7F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02806531" w14:textId="77777777" w:rsidTr="009A3BD9">
        <w:trPr>
          <w:trHeight w:val="255"/>
        </w:trPr>
        <w:tc>
          <w:tcPr>
            <w:tcW w:w="1430" w:type="dxa"/>
            <w:tcBorders>
              <w:top w:val="nil"/>
              <w:left w:val="single" w:sz="8" w:space="0" w:color="auto"/>
              <w:bottom w:val="single" w:sz="4" w:space="0" w:color="auto"/>
              <w:right w:val="single" w:sz="4" w:space="0" w:color="auto"/>
            </w:tcBorders>
            <w:noWrap/>
            <w:vAlign w:val="bottom"/>
            <w:hideMark/>
          </w:tcPr>
          <w:p w14:paraId="20A6AE4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053" w:type="dxa"/>
            <w:tcBorders>
              <w:top w:val="nil"/>
              <w:left w:val="nil"/>
              <w:bottom w:val="single" w:sz="4" w:space="0" w:color="auto"/>
              <w:right w:val="single" w:sz="4" w:space="0" w:color="auto"/>
            </w:tcBorders>
            <w:noWrap/>
            <w:vAlign w:val="bottom"/>
            <w:hideMark/>
          </w:tcPr>
          <w:p w14:paraId="35783B9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769" w:type="dxa"/>
            <w:gridSpan w:val="2"/>
            <w:tcBorders>
              <w:top w:val="nil"/>
              <w:left w:val="nil"/>
              <w:bottom w:val="single" w:sz="4" w:space="0" w:color="auto"/>
              <w:right w:val="single" w:sz="4" w:space="0" w:color="auto"/>
            </w:tcBorders>
            <w:noWrap/>
            <w:vAlign w:val="bottom"/>
            <w:hideMark/>
          </w:tcPr>
          <w:p w14:paraId="60932EB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single" w:sz="4" w:space="0" w:color="auto"/>
            </w:tcBorders>
            <w:noWrap/>
            <w:vAlign w:val="bottom"/>
            <w:hideMark/>
          </w:tcPr>
          <w:p w14:paraId="09738C3B"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single" w:sz="4" w:space="0" w:color="auto"/>
            </w:tcBorders>
            <w:noWrap/>
            <w:vAlign w:val="bottom"/>
            <w:hideMark/>
          </w:tcPr>
          <w:p w14:paraId="30D768EF"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nil"/>
              <w:left w:val="nil"/>
              <w:bottom w:val="single" w:sz="4" w:space="0" w:color="auto"/>
              <w:right w:val="single" w:sz="4" w:space="0" w:color="auto"/>
            </w:tcBorders>
            <w:noWrap/>
            <w:vAlign w:val="center"/>
            <w:hideMark/>
          </w:tcPr>
          <w:p w14:paraId="52E166D3"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single" w:sz="4" w:space="0" w:color="auto"/>
            </w:tcBorders>
            <w:noWrap/>
            <w:vAlign w:val="center"/>
            <w:hideMark/>
          </w:tcPr>
          <w:p w14:paraId="2C3289DD"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single" w:sz="4" w:space="0" w:color="auto"/>
            </w:tcBorders>
            <w:noWrap/>
            <w:vAlign w:val="center"/>
            <w:hideMark/>
          </w:tcPr>
          <w:p w14:paraId="29DFBBA1"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single" w:sz="4" w:space="0" w:color="auto"/>
              <w:bottom w:val="single" w:sz="4" w:space="0" w:color="auto"/>
              <w:right w:val="single" w:sz="4" w:space="0" w:color="auto"/>
            </w:tcBorders>
            <w:noWrap/>
            <w:vAlign w:val="bottom"/>
          </w:tcPr>
          <w:p w14:paraId="072DC8E3"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44DB9E0C" w14:textId="77777777" w:rsidTr="009A3BD9">
        <w:trPr>
          <w:trHeight w:val="240"/>
        </w:trPr>
        <w:tc>
          <w:tcPr>
            <w:tcW w:w="3483" w:type="dxa"/>
            <w:gridSpan w:val="2"/>
            <w:hideMark/>
          </w:tcPr>
          <w:p w14:paraId="12B6A92C"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Piezīme:</w:t>
            </w:r>
          </w:p>
        </w:tc>
        <w:tc>
          <w:tcPr>
            <w:tcW w:w="2769" w:type="dxa"/>
            <w:gridSpan w:val="2"/>
            <w:noWrap/>
            <w:vAlign w:val="bottom"/>
          </w:tcPr>
          <w:p w14:paraId="0484C273"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999" w:type="dxa"/>
            <w:noWrap/>
            <w:vAlign w:val="bottom"/>
          </w:tcPr>
          <w:p w14:paraId="74246880"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1211" w:type="dxa"/>
            <w:noWrap/>
            <w:vAlign w:val="bottom"/>
          </w:tcPr>
          <w:p w14:paraId="33C9F594"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65DF0B00"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38B5EFD8"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36BEFA13"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578C851D"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34B7D453" w14:textId="77777777" w:rsidTr="009A3BD9">
        <w:trPr>
          <w:trHeight w:val="276"/>
        </w:trPr>
        <w:tc>
          <w:tcPr>
            <w:tcW w:w="14672" w:type="dxa"/>
            <w:gridSpan w:val="10"/>
            <w:vMerge w:val="restart"/>
            <w:hideMark/>
          </w:tcPr>
          <w:p w14:paraId="384B1D82"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Atzīme par  konstatēto pārkāpumu un pārkāpuma novēršanai nepieciešamās darbības un novēršanas termiņu</w:t>
            </w:r>
          </w:p>
        </w:tc>
      </w:tr>
      <w:tr w:rsidR="00A47B23" w:rsidRPr="00D50597" w14:paraId="7D11AF6F" w14:textId="77777777" w:rsidTr="009A3BD9">
        <w:trPr>
          <w:trHeight w:val="276"/>
        </w:trPr>
        <w:tc>
          <w:tcPr>
            <w:tcW w:w="14672" w:type="dxa"/>
            <w:gridSpan w:val="10"/>
            <w:vMerge/>
            <w:vAlign w:val="center"/>
            <w:hideMark/>
          </w:tcPr>
          <w:p w14:paraId="0B5954AA"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6115AD68" w14:textId="77777777" w:rsidTr="009A3BD9">
        <w:trPr>
          <w:trHeight w:val="255"/>
        </w:trPr>
        <w:tc>
          <w:tcPr>
            <w:tcW w:w="3990" w:type="dxa"/>
            <w:gridSpan w:val="3"/>
            <w:noWrap/>
            <w:vAlign w:val="bottom"/>
            <w:hideMark/>
          </w:tcPr>
          <w:p w14:paraId="2A841F93" w14:textId="77777777" w:rsidR="00A47B23" w:rsidRPr="009A3BD9" w:rsidRDefault="00A47B23">
            <w:pPr>
              <w:spacing w:after="0" w:line="240" w:lineRule="auto"/>
              <w:rPr>
                <w:rFonts w:ascii="Times New Roman" w:eastAsia="Times New Roman" w:hAnsi="Times New Roman"/>
                <w:b/>
                <w:bCs/>
                <w:sz w:val="24"/>
                <w:szCs w:val="24"/>
                <w:lang w:eastAsia="lv-LV"/>
              </w:rPr>
            </w:pPr>
            <w:r w:rsidRPr="009A3BD9">
              <w:rPr>
                <w:rFonts w:ascii="Times New Roman" w:eastAsia="Times New Roman" w:hAnsi="Times New Roman"/>
                <w:b/>
                <w:bCs/>
                <w:sz w:val="24"/>
                <w:szCs w:val="24"/>
                <w:lang w:eastAsia="lv-LV"/>
              </w:rPr>
              <w:t>Konstatēts:</w:t>
            </w:r>
          </w:p>
        </w:tc>
        <w:tc>
          <w:tcPr>
            <w:tcW w:w="2262" w:type="dxa"/>
            <w:noWrap/>
            <w:vAlign w:val="bottom"/>
          </w:tcPr>
          <w:p w14:paraId="29BC13C2"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2F4ECCA6"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7D0DC79B"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14AF7435"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2A09C223"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53698AFC"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1305D053"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7EC71E5B" w14:textId="77777777" w:rsidTr="009A3BD9">
        <w:trPr>
          <w:trHeight w:val="255"/>
        </w:trPr>
        <w:tc>
          <w:tcPr>
            <w:tcW w:w="14672" w:type="dxa"/>
            <w:gridSpan w:val="10"/>
            <w:tcBorders>
              <w:top w:val="nil"/>
              <w:left w:val="nil"/>
              <w:bottom w:val="single" w:sz="4" w:space="0" w:color="auto"/>
              <w:right w:val="nil"/>
            </w:tcBorders>
            <w:vAlign w:val="bottom"/>
            <w:hideMark/>
          </w:tcPr>
          <w:p w14:paraId="17AA63E6" w14:textId="77777777" w:rsidR="00A47B23" w:rsidRPr="009A3BD9" w:rsidRDefault="00A47B23">
            <w:pPr>
              <w:spacing w:after="0" w:line="240" w:lineRule="auto"/>
              <w:rPr>
                <w:rFonts w:ascii="Times New Roman" w:eastAsia="Times New Roman" w:hAnsi="Times New Roman"/>
                <w:i/>
                <w:iCs/>
                <w:sz w:val="24"/>
                <w:szCs w:val="24"/>
                <w:lang w:eastAsia="lv-LV"/>
              </w:rPr>
            </w:pPr>
            <w:r w:rsidRPr="009A3BD9">
              <w:rPr>
                <w:rFonts w:ascii="Times New Roman" w:eastAsia="Times New Roman" w:hAnsi="Times New Roman"/>
                <w:i/>
                <w:iCs/>
                <w:sz w:val="24"/>
                <w:szCs w:val="24"/>
                <w:lang w:eastAsia="lv-LV"/>
              </w:rPr>
              <w:t> </w:t>
            </w:r>
          </w:p>
        </w:tc>
      </w:tr>
      <w:tr w:rsidR="00A47B23" w:rsidRPr="00D50597" w14:paraId="7328635A" w14:textId="77777777" w:rsidTr="009A3BD9">
        <w:trPr>
          <w:trHeight w:val="255"/>
        </w:trPr>
        <w:tc>
          <w:tcPr>
            <w:tcW w:w="1430" w:type="dxa"/>
            <w:tcBorders>
              <w:top w:val="nil"/>
              <w:left w:val="nil"/>
              <w:bottom w:val="single" w:sz="4" w:space="0" w:color="auto"/>
              <w:right w:val="nil"/>
            </w:tcBorders>
            <w:noWrap/>
            <w:vAlign w:val="bottom"/>
            <w:hideMark/>
          </w:tcPr>
          <w:p w14:paraId="37E484EA"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560" w:type="dxa"/>
            <w:gridSpan w:val="2"/>
            <w:tcBorders>
              <w:top w:val="nil"/>
              <w:left w:val="nil"/>
              <w:bottom w:val="single" w:sz="4" w:space="0" w:color="auto"/>
              <w:right w:val="nil"/>
            </w:tcBorders>
            <w:noWrap/>
            <w:vAlign w:val="bottom"/>
            <w:hideMark/>
          </w:tcPr>
          <w:p w14:paraId="54CBE896"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2" w:type="dxa"/>
            <w:tcBorders>
              <w:top w:val="nil"/>
              <w:left w:val="nil"/>
              <w:bottom w:val="single" w:sz="4" w:space="0" w:color="auto"/>
              <w:right w:val="nil"/>
            </w:tcBorders>
            <w:noWrap/>
            <w:vAlign w:val="bottom"/>
            <w:hideMark/>
          </w:tcPr>
          <w:p w14:paraId="2DA6ABB1"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nil"/>
            </w:tcBorders>
            <w:noWrap/>
            <w:vAlign w:val="bottom"/>
            <w:hideMark/>
          </w:tcPr>
          <w:p w14:paraId="6E15800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nil"/>
            </w:tcBorders>
            <w:noWrap/>
            <w:vAlign w:val="bottom"/>
            <w:hideMark/>
          </w:tcPr>
          <w:p w14:paraId="49DDD833"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nil"/>
              <w:left w:val="nil"/>
              <w:bottom w:val="single" w:sz="4" w:space="0" w:color="auto"/>
              <w:right w:val="nil"/>
            </w:tcBorders>
            <w:noWrap/>
            <w:vAlign w:val="bottom"/>
            <w:hideMark/>
          </w:tcPr>
          <w:p w14:paraId="5EBBEAFA"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nil"/>
            </w:tcBorders>
            <w:noWrap/>
            <w:vAlign w:val="bottom"/>
            <w:hideMark/>
          </w:tcPr>
          <w:p w14:paraId="6A32597A"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nil"/>
            </w:tcBorders>
            <w:noWrap/>
            <w:vAlign w:val="bottom"/>
            <w:hideMark/>
          </w:tcPr>
          <w:p w14:paraId="289F834D"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nil"/>
              <w:left w:val="nil"/>
              <w:bottom w:val="single" w:sz="4" w:space="0" w:color="auto"/>
              <w:right w:val="nil"/>
            </w:tcBorders>
            <w:noWrap/>
            <w:vAlign w:val="bottom"/>
            <w:hideMark/>
          </w:tcPr>
          <w:p w14:paraId="0A7CDC9F"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087A496F" w14:textId="77777777" w:rsidTr="009A3BD9">
        <w:trPr>
          <w:trHeight w:val="120"/>
        </w:trPr>
        <w:tc>
          <w:tcPr>
            <w:tcW w:w="1430" w:type="dxa"/>
            <w:noWrap/>
            <w:vAlign w:val="bottom"/>
          </w:tcPr>
          <w:p w14:paraId="6F78583F" w14:textId="77777777" w:rsidR="00A47B23" w:rsidRPr="009A3BD9" w:rsidRDefault="00A47B23">
            <w:pPr>
              <w:spacing w:after="0" w:line="240" w:lineRule="auto"/>
              <w:rPr>
                <w:rFonts w:ascii="Times New Roman" w:eastAsia="Times New Roman" w:hAnsi="Times New Roman"/>
                <w:sz w:val="24"/>
                <w:szCs w:val="24"/>
                <w:lang w:eastAsia="lv-LV"/>
              </w:rPr>
            </w:pPr>
          </w:p>
        </w:tc>
        <w:tc>
          <w:tcPr>
            <w:tcW w:w="2560" w:type="dxa"/>
            <w:gridSpan w:val="2"/>
            <w:noWrap/>
            <w:vAlign w:val="bottom"/>
          </w:tcPr>
          <w:p w14:paraId="76DE6018"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2" w:type="dxa"/>
            <w:noWrap/>
            <w:vAlign w:val="bottom"/>
          </w:tcPr>
          <w:p w14:paraId="4C19789F"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08354801"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7F17F27A"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54BE214A"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1D0FEE2D"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0730E31B"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79854378"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7759B2D7" w14:textId="77777777" w:rsidTr="009A3BD9">
        <w:trPr>
          <w:trHeight w:val="80"/>
        </w:trPr>
        <w:tc>
          <w:tcPr>
            <w:tcW w:w="1430" w:type="dxa"/>
            <w:noWrap/>
            <w:vAlign w:val="bottom"/>
            <w:hideMark/>
          </w:tcPr>
          <w:p w14:paraId="565FDE1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Būvuzraugs:</w:t>
            </w:r>
          </w:p>
        </w:tc>
        <w:tc>
          <w:tcPr>
            <w:tcW w:w="2560" w:type="dxa"/>
            <w:gridSpan w:val="2"/>
            <w:tcBorders>
              <w:top w:val="nil"/>
              <w:left w:val="nil"/>
              <w:bottom w:val="single" w:sz="4" w:space="0" w:color="auto"/>
              <w:right w:val="nil"/>
            </w:tcBorders>
            <w:noWrap/>
            <w:vAlign w:val="bottom"/>
            <w:hideMark/>
          </w:tcPr>
          <w:p w14:paraId="36D8367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2" w:type="dxa"/>
            <w:tcBorders>
              <w:top w:val="nil"/>
              <w:left w:val="nil"/>
              <w:bottom w:val="single" w:sz="4" w:space="0" w:color="auto"/>
              <w:right w:val="nil"/>
            </w:tcBorders>
            <w:noWrap/>
            <w:vAlign w:val="bottom"/>
            <w:hideMark/>
          </w:tcPr>
          <w:p w14:paraId="1FADE406" w14:textId="77777777" w:rsidR="00A47B23" w:rsidRPr="009A3BD9" w:rsidRDefault="00A47B23">
            <w:pPr>
              <w:spacing w:after="0" w:line="240" w:lineRule="auto"/>
              <w:jc w:val="right"/>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noWrap/>
            <w:vAlign w:val="bottom"/>
          </w:tcPr>
          <w:p w14:paraId="6D117286"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51636F4C"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6EB190B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2D0ADCE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14CA85E2"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387EE666"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5EC3730E" w14:textId="77777777" w:rsidTr="009A3BD9">
        <w:trPr>
          <w:trHeight w:val="255"/>
        </w:trPr>
        <w:tc>
          <w:tcPr>
            <w:tcW w:w="6252" w:type="dxa"/>
            <w:gridSpan w:val="4"/>
            <w:noWrap/>
            <w:vAlign w:val="bottom"/>
            <w:hideMark/>
          </w:tcPr>
          <w:p w14:paraId="472ECF80"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Datums:</w:t>
            </w:r>
          </w:p>
        </w:tc>
        <w:tc>
          <w:tcPr>
            <w:tcW w:w="999" w:type="dxa"/>
            <w:noWrap/>
            <w:vAlign w:val="bottom"/>
          </w:tcPr>
          <w:p w14:paraId="69DB42D4"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1B9FBD59"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5A2FBC3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7455B093"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1663E2A1"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10F9EB45"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75B884A9" w14:textId="77777777" w:rsidTr="009A3BD9">
        <w:trPr>
          <w:trHeight w:val="255"/>
        </w:trPr>
        <w:tc>
          <w:tcPr>
            <w:tcW w:w="1430" w:type="dxa"/>
            <w:noWrap/>
            <w:vAlign w:val="bottom"/>
          </w:tcPr>
          <w:p w14:paraId="0B21DABF" w14:textId="77777777" w:rsidR="00A47B23" w:rsidRPr="009A3BD9" w:rsidRDefault="00A47B23">
            <w:pPr>
              <w:spacing w:after="0" w:line="240" w:lineRule="auto"/>
              <w:rPr>
                <w:rFonts w:ascii="Times New Roman" w:eastAsia="Times New Roman" w:hAnsi="Times New Roman"/>
                <w:sz w:val="24"/>
                <w:szCs w:val="24"/>
                <w:lang w:eastAsia="lv-LV"/>
              </w:rPr>
            </w:pPr>
          </w:p>
        </w:tc>
        <w:tc>
          <w:tcPr>
            <w:tcW w:w="2560" w:type="dxa"/>
            <w:gridSpan w:val="2"/>
            <w:noWrap/>
            <w:vAlign w:val="bottom"/>
          </w:tcPr>
          <w:p w14:paraId="2CD19220"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2" w:type="dxa"/>
            <w:noWrap/>
            <w:vAlign w:val="bottom"/>
          </w:tcPr>
          <w:p w14:paraId="7EDFAD10"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65FF3E0A" w14:textId="77777777" w:rsidR="00A47B23" w:rsidRPr="009A3BD9" w:rsidRDefault="00A47B23">
            <w:pPr>
              <w:spacing w:after="0" w:line="240" w:lineRule="auto"/>
              <w:rPr>
                <w:rFonts w:ascii="Times New Roman" w:eastAsia="Times New Roman" w:hAnsi="Times New Roman"/>
                <w:sz w:val="24"/>
                <w:szCs w:val="24"/>
                <w:lang w:eastAsia="lv-LV"/>
              </w:rPr>
            </w:pPr>
          </w:p>
        </w:tc>
        <w:tc>
          <w:tcPr>
            <w:tcW w:w="2442" w:type="dxa"/>
            <w:gridSpan w:val="2"/>
            <w:noWrap/>
            <w:vAlign w:val="bottom"/>
          </w:tcPr>
          <w:p w14:paraId="0BFBEFF6" w14:textId="77777777" w:rsidR="00A47B23" w:rsidRPr="009A3BD9" w:rsidRDefault="00A47B23">
            <w:pPr>
              <w:spacing w:after="0" w:line="240" w:lineRule="auto"/>
              <w:jc w:val="right"/>
              <w:rPr>
                <w:rFonts w:ascii="Times New Roman" w:eastAsia="Times New Roman" w:hAnsi="Times New Roman"/>
                <w:sz w:val="24"/>
                <w:szCs w:val="24"/>
                <w:lang w:eastAsia="lv-LV"/>
              </w:rPr>
            </w:pPr>
          </w:p>
        </w:tc>
        <w:tc>
          <w:tcPr>
            <w:tcW w:w="1546" w:type="dxa"/>
            <w:noWrap/>
            <w:vAlign w:val="bottom"/>
          </w:tcPr>
          <w:p w14:paraId="5B315A2D"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0F5D57D4"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0AFF0D93" w14:textId="77777777" w:rsidR="00A47B23" w:rsidRPr="009A3BD9" w:rsidRDefault="00A47B23">
            <w:pPr>
              <w:spacing w:after="0" w:line="240" w:lineRule="auto"/>
              <w:rPr>
                <w:rFonts w:ascii="Times New Roman" w:eastAsia="Times New Roman" w:hAnsi="Times New Roman"/>
                <w:sz w:val="24"/>
                <w:szCs w:val="24"/>
                <w:lang w:eastAsia="lv-LV"/>
              </w:rPr>
            </w:pPr>
          </w:p>
        </w:tc>
      </w:tr>
      <w:tr w:rsidR="00051533" w:rsidRPr="00D50597" w14:paraId="687D0FF3" w14:textId="77777777" w:rsidTr="00051533">
        <w:trPr>
          <w:trHeight w:val="676"/>
        </w:trPr>
        <w:tc>
          <w:tcPr>
            <w:tcW w:w="1430" w:type="dxa"/>
            <w:noWrap/>
            <w:vAlign w:val="bottom"/>
            <w:hideMark/>
          </w:tcPr>
          <w:p w14:paraId="42C63371"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Inženieris:</w:t>
            </w:r>
          </w:p>
        </w:tc>
        <w:tc>
          <w:tcPr>
            <w:tcW w:w="2560" w:type="dxa"/>
            <w:gridSpan w:val="2"/>
            <w:tcBorders>
              <w:top w:val="nil"/>
              <w:left w:val="nil"/>
              <w:bottom w:val="single" w:sz="4" w:space="0" w:color="auto"/>
              <w:right w:val="nil"/>
            </w:tcBorders>
            <w:noWrap/>
            <w:vAlign w:val="bottom"/>
            <w:hideMark/>
          </w:tcPr>
          <w:p w14:paraId="48B04D31"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2" w:type="dxa"/>
            <w:tcBorders>
              <w:top w:val="nil"/>
              <w:left w:val="nil"/>
              <w:bottom w:val="single" w:sz="4" w:space="0" w:color="auto"/>
              <w:right w:val="nil"/>
            </w:tcBorders>
            <w:noWrap/>
            <w:vAlign w:val="bottom"/>
            <w:hideMark/>
          </w:tcPr>
          <w:p w14:paraId="2E8E3428"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noWrap/>
            <w:vAlign w:val="bottom"/>
          </w:tcPr>
          <w:p w14:paraId="2073B6D4" w14:textId="77777777" w:rsidR="00051533" w:rsidRPr="009A3BD9" w:rsidRDefault="00051533">
            <w:pPr>
              <w:spacing w:after="0" w:line="240" w:lineRule="auto"/>
              <w:rPr>
                <w:rFonts w:ascii="Times New Roman" w:eastAsia="Times New Roman" w:hAnsi="Times New Roman"/>
                <w:sz w:val="24"/>
                <w:szCs w:val="24"/>
                <w:lang w:eastAsia="lv-LV"/>
              </w:rPr>
            </w:pPr>
          </w:p>
        </w:tc>
        <w:tc>
          <w:tcPr>
            <w:tcW w:w="3988" w:type="dxa"/>
            <w:gridSpan w:val="3"/>
            <w:noWrap/>
            <w:vAlign w:val="bottom"/>
            <w:hideMark/>
          </w:tcPr>
          <w:p w14:paraId="1239A3C2" w14:textId="77777777" w:rsidR="00051533" w:rsidRPr="009A3BD9" w:rsidRDefault="00051533">
            <w:pPr>
              <w:spacing w:after="0" w:line="240" w:lineRule="auto"/>
              <w:jc w:val="right"/>
              <w:rPr>
                <w:rFonts w:ascii="Times New Roman" w:eastAsia="Times New Roman" w:hAnsi="Times New Roman"/>
                <w:sz w:val="24"/>
                <w:szCs w:val="24"/>
                <w:lang w:eastAsia="lv-LV"/>
              </w:rPr>
            </w:pPr>
          </w:p>
          <w:p w14:paraId="484BFA8E" w14:textId="77777777" w:rsidR="00051533" w:rsidRPr="009A3BD9" w:rsidRDefault="00051533" w:rsidP="00051533">
            <w:pPr>
              <w:spacing w:after="0" w:line="240" w:lineRule="auto"/>
              <w:jc w:val="right"/>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Būvniecības ierosinātāja pārstāvis:</w:t>
            </w:r>
          </w:p>
        </w:tc>
        <w:tc>
          <w:tcPr>
            <w:tcW w:w="3433" w:type="dxa"/>
            <w:gridSpan w:val="2"/>
            <w:tcBorders>
              <w:top w:val="nil"/>
              <w:left w:val="nil"/>
              <w:bottom w:val="single" w:sz="4" w:space="0" w:color="auto"/>
            </w:tcBorders>
            <w:noWrap/>
            <w:vAlign w:val="bottom"/>
            <w:hideMark/>
          </w:tcPr>
          <w:p w14:paraId="25D7F274"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bl>
    <w:p w14:paraId="20D9C5E1" w14:textId="77777777" w:rsidR="006D309F" w:rsidRPr="009A3BD9" w:rsidRDefault="006D309F" w:rsidP="009A3BD9">
      <w:pPr>
        <w:spacing w:after="0" w:line="240" w:lineRule="auto"/>
        <w:rPr>
          <w:rFonts w:ascii="Times New Roman" w:eastAsia="Times New Roman" w:hAnsi="Times New Roman"/>
          <w:sz w:val="24"/>
          <w:szCs w:val="24"/>
        </w:rPr>
      </w:pPr>
    </w:p>
    <w:sectPr w:rsidR="006D309F" w:rsidRPr="009A3BD9" w:rsidSect="002D4F84">
      <w:pgSz w:w="16838" w:h="11906" w:orient="landscape" w:code="9"/>
      <w:pgMar w:top="993" w:right="1134" w:bottom="567" w:left="1134"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CE04A" w14:textId="77777777" w:rsidR="00C44744" w:rsidRDefault="00C44744" w:rsidP="000C54E2">
      <w:pPr>
        <w:spacing w:after="0" w:line="240" w:lineRule="auto"/>
      </w:pPr>
      <w:r>
        <w:separator/>
      </w:r>
    </w:p>
  </w:endnote>
  <w:endnote w:type="continuationSeparator" w:id="0">
    <w:p w14:paraId="4CF140D0" w14:textId="77777777" w:rsidR="00C44744" w:rsidRDefault="00C44744" w:rsidP="000C5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HelveticaLT">
    <w:altName w:val="Times New Roman"/>
    <w:charset w:val="00"/>
    <w:family w:val="auto"/>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4061490"/>
      <w:docPartObj>
        <w:docPartGallery w:val="Page Numbers (Bottom of Page)"/>
        <w:docPartUnique/>
      </w:docPartObj>
    </w:sdtPr>
    <w:sdtEndPr>
      <w:rPr>
        <w:noProof/>
      </w:rPr>
    </w:sdtEndPr>
    <w:sdtContent>
      <w:p w14:paraId="621D70F6" w14:textId="74AC5ABB" w:rsidR="00C44744" w:rsidRDefault="00C44744" w:rsidP="004112EE">
        <w:pPr>
          <w:pStyle w:val="Footer"/>
          <w:jc w:val="right"/>
          <w:rPr>
            <w:noProof/>
          </w:rPr>
        </w:pPr>
        <w:r>
          <w:fldChar w:fldCharType="begin"/>
        </w:r>
        <w:r>
          <w:instrText xml:space="preserve"> PAGE   \* MERGEFORMAT </w:instrText>
        </w:r>
        <w:r>
          <w:fldChar w:fldCharType="separate"/>
        </w:r>
        <w:r w:rsidR="000D46F3">
          <w:rPr>
            <w:noProof/>
          </w:rPr>
          <w:t>2</w:t>
        </w:r>
        <w:r w:rsidR="000D46F3">
          <w:rPr>
            <w:noProof/>
          </w:rPr>
          <w:t>1</w:t>
        </w:r>
        <w:r>
          <w:rPr>
            <w:noProof/>
          </w:rPr>
          <w:fldChar w:fldCharType="end"/>
        </w:r>
      </w:p>
    </w:sdtContent>
  </w:sdt>
  <w:p w14:paraId="4F41F3D0" w14:textId="3C8AB1A8" w:rsidR="008577EB" w:rsidRPr="008577EB" w:rsidRDefault="008577EB" w:rsidP="008577EB">
    <w:pPr>
      <w:pStyle w:val="Footer"/>
      <w:rPr>
        <w:rFonts w:ascii="Times New Roman" w:hAnsi="Times New Roman"/>
        <w:sz w:val="18"/>
        <w:szCs w:val="24"/>
      </w:rPr>
    </w:pPr>
    <w:bookmarkStart w:id="1" w:name="ESIGNER_NOTICE"/>
    <w:r w:rsidRPr="008577EB">
      <w:rPr>
        <w:rFonts w:ascii="Times New Roman" w:hAnsi="Times New Roman"/>
        <w:bCs/>
        <w:i/>
        <w:sz w:val="18"/>
        <w:szCs w:val="24"/>
      </w:rPr>
      <w:t>ŠIS DOKUMENTS IR ELEKTRONISKI PARAKSTĪTS AR DROŠU ELEKTRONISKO PARAKSTU UN SATUR LAIKA ZĪMOGU</w:t>
    </w:r>
    <w:bookmarkEnd w:id="1"/>
  </w:p>
  <w:p w14:paraId="5FB57477" w14:textId="77777777" w:rsidR="008577EB" w:rsidRDefault="008577EB" w:rsidP="004112E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91217" w14:textId="77777777" w:rsidR="00C44744" w:rsidRDefault="00C44744" w:rsidP="000C54E2">
      <w:pPr>
        <w:spacing w:after="0" w:line="240" w:lineRule="auto"/>
      </w:pPr>
      <w:r>
        <w:separator/>
      </w:r>
    </w:p>
  </w:footnote>
  <w:footnote w:type="continuationSeparator" w:id="0">
    <w:p w14:paraId="70F0F721" w14:textId="77777777" w:rsidR="00C44744" w:rsidRDefault="00C44744" w:rsidP="000C54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0CA6"/>
    <w:multiLevelType w:val="multilevel"/>
    <w:tmpl w:val="A6743992"/>
    <w:lvl w:ilvl="0">
      <w:start w:val="3"/>
      <w:numFmt w:val="decimal"/>
      <w:lvlText w:val="%1.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82651E"/>
    <w:multiLevelType w:val="singleLevel"/>
    <w:tmpl w:val="C68C947C"/>
    <w:lvl w:ilvl="0">
      <w:start w:val="1"/>
      <w:numFmt w:val="decimal"/>
      <w:lvlText w:val="3.7.%1."/>
      <w:lvlJc w:val="left"/>
      <w:pPr>
        <w:ind w:left="0" w:firstLine="0"/>
      </w:pPr>
      <w:rPr>
        <w:rFonts w:ascii="Times New Roman" w:hAnsi="Times New Roman" w:cs="Times New Roman" w:hint="default"/>
      </w:rPr>
    </w:lvl>
  </w:abstractNum>
  <w:abstractNum w:abstractNumId="2" w15:restartNumberingAfterBreak="0">
    <w:nsid w:val="0C1C39CE"/>
    <w:multiLevelType w:val="hybridMultilevel"/>
    <w:tmpl w:val="8CCCDA48"/>
    <w:lvl w:ilvl="0" w:tplc="4470FCD0">
      <w:start w:val="1"/>
      <w:numFmt w:val="decimal"/>
      <w:lvlText w:val="%1.1."/>
      <w:lvlJc w:val="left"/>
      <w:pPr>
        <w:ind w:left="1571" w:hanging="360"/>
      </w:pPr>
      <w:rPr>
        <w:rFonts w:hint="default"/>
      </w:r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3" w15:restartNumberingAfterBreak="0">
    <w:nsid w:val="0EB60430"/>
    <w:multiLevelType w:val="multilevel"/>
    <w:tmpl w:val="DD36E4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4C502AB"/>
    <w:multiLevelType w:val="multilevel"/>
    <w:tmpl w:val="2C58958E"/>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94531E3"/>
    <w:multiLevelType w:val="hybridMultilevel"/>
    <w:tmpl w:val="4342A4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2F2423"/>
    <w:multiLevelType w:val="hybridMultilevel"/>
    <w:tmpl w:val="346C907E"/>
    <w:lvl w:ilvl="0" w:tplc="75246EC6">
      <w:start w:val="27"/>
      <w:numFmt w:val="decimal"/>
      <w:lvlText w:val="%1.1."/>
      <w:lvlJc w:val="left"/>
      <w:pPr>
        <w:ind w:left="1571"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BD60587"/>
    <w:multiLevelType w:val="hybridMultilevel"/>
    <w:tmpl w:val="F4F2B1BE"/>
    <w:lvl w:ilvl="0" w:tplc="2A4E3F6C">
      <w:start w:val="1"/>
      <w:numFmt w:val="decimal"/>
      <w:lvlText w:val="%1."/>
      <w:lvlJc w:val="left"/>
      <w:pPr>
        <w:tabs>
          <w:tab w:val="num" w:pos="720"/>
        </w:tabs>
        <w:ind w:left="720" w:hanging="360"/>
      </w:pPr>
      <w:rPr>
        <w:color w:val="000000"/>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283D6B1E"/>
    <w:multiLevelType w:val="hybridMultilevel"/>
    <w:tmpl w:val="D700AF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8B7250A"/>
    <w:multiLevelType w:val="hybridMultilevel"/>
    <w:tmpl w:val="46245464"/>
    <w:lvl w:ilvl="0" w:tplc="7E5ABBA6">
      <w:start w:val="3"/>
      <w:numFmt w:val="decimal"/>
      <w:lvlText w:val="%1.1."/>
      <w:lvlJc w:val="left"/>
      <w:pPr>
        <w:ind w:left="1571"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97104B9"/>
    <w:multiLevelType w:val="multilevel"/>
    <w:tmpl w:val="6108DE70"/>
    <w:lvl w:ilvl="0">
      <w:start w:val="1"/>
      <w:numFmt w:val="decimal"/>
      <w:lvlText w:val="%1."/>
      <w:lvlJc w:val="left"/>
      <w:pPr>
        <w:ind w:left="660" w:hanging="660"/>
      </w:pPr>
      <w:rPr>
        <w:rFonts w:hint="default"/>
      </w:rPr>
    </w:lvl>
    <w:lvl w:ilvl="1">
      <w:start w:val="16"/>
      <w:numFmt w:val="decimal"/>
      <w:lvlText w:val="%1.%2."/>
      <w:lvlJc w:val="left"/>
      <w:pPr>
        <w:ind w:left="840" w:hanging="660"/>
      </w:pPr>
      <w:rPr>
        <w:rFonts w:hint="default"/>
      </w:rPr>
    </w:lvl>
    <w:lvl w:ilvl="2">
      <w:start w:val="1"/>
      <w:numFmt w:val="decimal"/>
      <w:lvlText w:val="%1.%2.%3."/>
      <w:lvlJc w:val="left"/>
      <w:pPr>
        <w:ind w:left="1080" w:hanging="720"/>
      </w:pPr>
      <w:rPr>
        <w:rFonts w:hint="default"/>
        <w:b w:val="0"/>
        <w:bCs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 w15:restartNumberingAfterBreak="0">
    <w:nsid w:val="2DE90779"/>
    <w:multiLevelType w:val="singleLevel"/>
    <w:tmpl w:val="BD88A10A"/>
    <w:lvl w:ilvl="0">
      <w:start w:val="1"/>
      <w:numFmt w:val="decimal"/>
      <w:lvlText w:val="3.3.%1."/>
      <w:lvlJc w:val="left"/>
      <w:pPr>
        <w:ind w:left="0" w:firstLine="0"/>
      </w:pPr>
      <w:rPr>
        <w:rFonts w:ascii="Times New Roman" w:hAnsi="Times New Roman" w:cs="Times New Roman" w:hint="default"/>
      </w:rPr>
    </w:lvl>
  </w:abstractNum>
  <w:abstractNum w:abstractNumId="12" w15:restartNumberingAfterBreak="0">
    <w:nsid w:val="2ED858E8"/>
    <w:multiLevelType w:val="singleLevel"/>
    <w:tmpl w:val="3ECA1E4E"/>
    <w:lvl w:ilvl="0">
      <w:start w:val="1"/>
      <w:numFmt w:val="decimal"/>
      <w:lvlText w:val="3.4.%1."/>
      <w:lvlJc w:val="left"/>
      <w:pPr>
        <w:ind w:left="0" w:firstLine="0"/>
      </w:pPr>
      <w:rPr>
        <w:rFonts w:ascii="Times New Roman" w:hAnsi="Times New Roman" w:cs="Times New Roman" w:hint="default"/>
      </w:rPr>
    </w:lvl>
  </w:abstractNum>
  <w:abstractNum w:abstractNumId="13" w15:restartNumberingAfterBreak="0">
    <w:nsid w:val="2F644665"/>
    <w:multiLevelType w:val="singleLevel"/>
    <w:tmpl w:val="72BE7D3E"/>
    <w:lvl w:ilvl="0">
      <w:start w:val="1"/>
      <w:numFmt w:val="decimal"/>
      <w:lvlText w:val="3.6.%1."/>
      <w:lvlJc w:val="left"/>
      <w:pPr>
        <w:ind w:left="0" w:firstLine="0"/>
      </w:pPr>
      <w:rPr>
        <w:rFonts w:ascii="Times New Roman" w:hAnsi="Times New Roman" w:cs="Times New Roman" w:hint="default"/>
      </w:rPr>
    </w:lvl>
  </w:abstractNum>
  <w:abstractNum w:abstractNumId="14" w15:restartNumberingAfterBreak="0">
    <w:nsid w:val="32F0616B"/>
    <w:multiLevelType w:val="singleLevel"/>
    <w:tmpl w:val="E7A08E14"/>
    <w:lvl w:ilvl="0">
      <w:start w:val="12"/>
      <w:numFmt w:val="decimal"/>
      <w:lvlText w:val="3.4.%1."/>
      <w:lvlJc w:val="left"/>
      <w:pPr>
        <w:ind w:left="0" w:firstLine="0"/>
      </w:pPr>
      <w:rPr>
        <w:rFonts w:ascii="Times New Roman" w:hAnsi="Times New Roman" w:cs="Times New Roman" w:hint="default"/>
      </w:rPr>
    </w:lvl>
  </w:abstractNum>
  <w:abstractNum w:abstractNumId="15" w15:restartNumberingAfterBreak="0">
    <w:nsid w:val="37E040A5"/>
    <w:multiLevelType w:val="multilevel"/>
    <w:tmpl w:val="074A23A6"/>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2101A1"/>
    <w:multiLevelType w:val="multilevel"/>
    <w:tmpl w:val="670231BE"/>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b w:val="0"/>
        <w:bCs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E57521F"/>
    <w:multiLevelType w:val="multilevel"/>
    <w:tmpl w:val="7D9C613C"/>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0182B13"/>
    <w:multiLevelType w:val="multilevel"/>
    <w:tmpl w:val="CD70E140"/>
    <w:lvl w:ilvl="0">
      <w:start w:val="1"/>
      <w:numFmt w:val="upperRoman"/>
      <w:pStyle w:val="Heading1"/>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pStyle w:val="Heading5"/>
      <w:lvlText w:val="%1.%2.%3.%4.%5"/>
      <w:lvlJc w:val="left"/>
      <w:pPr>
        <w:tabs>
          <w:tab w:val="num" w:pos="1575"/>
        </w:tabs>
        <w:ind w:left="1575" w:hanging="1008"/>
      </w:pPr>
      <w:rPr>
        <w:rFonts w:hint="default"/>
      </w:rPr>
    </w:lvl>
    <w:lvl w:ilvl="5">
      <w:start w:val="1"/>
      <w:numFmt w:val="decimal"/>
      <w:pStyle w:val="Heading6"/>
      <w:lvlText w:val="%1.%2.%3.%4.%5.%6"/>
      <w:lvlJc w:val="left"/>
      <w:pPr>
        <w:tabs>
          <w:tab w:val="num" w:pos="1719"/>
        </w:tabs>
        <w:ind w:left="1719" w:hanging="1152"/>
      </w:pPr>
      <w:rPr>
        <w:rFonts w:hint="default"/>
      </w:rPr>
    </w:lvl>
    <w:lvl w:ilvl="6">
      <w:start w:val="1"/>
      <w:numFmt w:val="decimal"/>
      <w:pStyle w:val="Heading7"/>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19" w15:restartNumberingAfterBreak="0">
    <w:nsid w:val="40374505"/>
    <w:multiLevelType w:val="hybridMultilevel"/>
    <w:tmpl w:val="69B60CDA"/>
    <w:lvl w:ilvl="0" w:tplc="7916B8B6">
      <w:start w:val="1"/>
      <w:numFmt w:val="decimal"/>
      <w:lvlText w:val="3.%1."/>
      <w:lvlJc w:val="left"/>
      <w:pPr>
        <w:tabs>
          <w:tab w:val="num" w:pos="720"/>
        </w:tabs>
        <w:ind w:left="567" w:hanging="207"/>
      </w:pPr>
      <w:rPr>
        <w:rFonts w:ascii="Times New Roman" w:hAnsi="Times New Roman" w:cs="Times New Roman" w:hint="default"/>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466D1504"/>
    <w:multiLevelType w:val="multilevel"/>
    <w:tmpl w:val="D58E5C4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6F03532"/>
    <w:multiLevelType w:val="multilevel"/>
    <w:tmpl w:val="1556C3E4"/>
    <w:lvl w:ilvl="0">
      <w:start w:val="7"/>
      <w:numFmt w:val="decimal"/>
      <w:lvlText w:val="3.%1."/>
      <w:lvlJc w:val="left"/>
      <w:pPr>
        <w:tabs>
          <w:tab w:val="num" w:pos="360"/>
        </w:tabs>
        <w:ind w:left="360" w:hanging="360"/>
      </w:pPr>
      <w:rPr>
        <w:rFonts w:ascii="Times New Roman" w:hAnsi="Times New Roman" w:cs="Times New Roman" w:hint="default"/>
      </w:rPr>
    </w:lvl>
    <w:lvl w:ilvl="1">
      <w:start w:val="1"/>
      <w:numFmt w:val="decimal"/>
      <w:lvlText w:val="3.8.%2."/>
      <w:lvlJc w:val="left"/>
      <w:pPr>
        <w:tabs>
          <w:tab w:val="num" w:pos="360"/>
        </w:tabs>
        <w:ind w:left="360" w:hanging="360"/>
      </w:pPr>
      <w:rPr>
        <w:rFonts w:ascii="Times New Roman" w:hAnsi="Times New Roman" w:cs="Times New Roman"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9BA3233"/>
    <w:multiLevelType w:val="singleLevel"/>
    <w:tmpl w:val="9C5AA030"/>
    <w:lvl w:ilvl="0">
      <w:start w:val="7"/>
      <w:numFmt w:val="decimal"/>
      <w:lvlText w:val="3.%1."/>
      <w:lvlJc w:val="left"/>
      <w:pPr>
        <w:ind w:left="0" w:firstLine="0"/>
      </w:pPr>
      <w:rPr>
        <w:rFonts w:ascii="Times New Roman" w:hAnsi="Times New Roman" w:cs="Times New Roman" w:hint="default"/>
      </w:rPr>
    </w:lvl>
  </w:abstractNum>
  <w:abstractNum w:abstractNumId="23" w15:restartNumberingAfterBreak="0">
    <w:nsid w:val="4F826A42"/>
    <w:multiLevelType w:val="multilevel"/>
    <w:tmpl w:val="4998C948"/>
    <w:lvl w:ilvl="0">
      <w:start w:val="3"/>
      <w:numFmt w:val="decimal"/>
      <w:lvlText w:val="%1."/>
      <w:lvlJc w:val="left"/>
      <w:pPr>
        <w:ind w:left="495" w:hanging="495"/>
      </w:pPr>
      <w:rPr>
        <w:rFonts w:hint="default"/>
      </w:rPr>
    </w:lvl>
    <w:lvl w:ilvl="1">
      <w:start w:val="2"/>
      <w:numFmt w:val="decimal"/>
      <w:lvlText w:val="%1.%2."/>
      <w:lvlJc w:val="left"/>
      <w:pPr>
        <w:ind w:left="849" w:hanging="495"/>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4FBF2A75"/>
    <w:multiLevelType w:val="hybridMultilevel"/>
    <w:tmpl w:val="1D4A0544"/>
    <w:lvl w:ilvl="0" w:tplc="6DE455F8">
      <w:start w:val="2"/>
      <w:numFmt w:val="decimal"/>
      <w:lvlText w:val="2.2.%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48D7E8D"/>
    <w:multiLevelType w:val="singleLevel"/>
    <w:tmpl w:val="6DE455F8"/>
    <w:lvl w:ilvl="0">
      <w:start w:val="2"/>
      <w:numFmt w:val="decimal"/>
      <w:lvlText w:val="2.2.%1."/>
      <w:legacy w:legacy="1" w:legacySpace="0" w:legacyIndent="724"/>
      <w:lvlJc w:val="left"/>
      <w:rPr>
        <w:rFonts w:ascii="Times New Roman" w:hAnsi="Times New Roman" w:cs="Times New Roman" w:hint="default"/>
      </w:rPr>
    </w:lvl>
  </w:abstractNum>
  <w:abstractNum w:abstractNumId="26" w15:restartNumberingAfterBreak="0">
    <w:nsid w:val="5AA95E98"/>
    <w:multiLevelType w:val="hybridMultilevel"/>
    <w:tmpl w:val="6538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9A71AA"/>
    <w:multiLevelType w:val="multilevel"/>
    <w:tmpl w:val="8662DAD4"/>
    <w:lvl w:ilvl="0">
      <w:start w:val="1"/>
      <w:numFmt w:val="decimal"/>
      <w:lvlText w:val="%1."/>
      <w:lvlJc w:val="left"/>
      <w:pPr>
        <w:ind w:left="360" w:hanging="360"/>
      </w:pPr>
      <w:rPr>
        <w:i w:val="0"/>
      </w:rPr>
    </w:lvl>
    <w:lvl w:ilvl="1">
      <w:start w:val="1"/>
      <w:numFmt w:val="decimal"/>
      <w:lvlText w:val="%1.%2."/>
      <w:lvlJc w:val="left"/>
      <w:pPr>
        <w:ind w:left="71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E344397"/>
    <w:multiLevelType w:val="singleLevel"/>
    <w:tmpl w:val="939C747A"/>
    <w:lvl w:ilvl="0">
      <w:start w:val="16"/>
      <w:numFmt w:val="decimal"/>
      <w:lvlText w:val="3.3.%1."/>
      <w:lvlJc w:val="left"/>
      <w:pPr>
        <w:ind w:left="0" w:firstLine="0"/>
      </w:pPr>
      <w:rPr>
        <w:rFonts w:ascii="Times New Roman" w:hAnsi="Times New Roman" w:cs="Times New Roman" w:hint="default"/>
      </w:rPr>
    </w:lvl>
  </w:abstractNum>
  <w:abstractNum w:abstractNumId="29" w15:restartNumberingAfterBreak="0">
    <w:nsid w:val="614A257E"/>
    <w:multiLevelType w:val="hybridMultilevel"/>
    <w:tmpl w:val="2A485E7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32C65E6"/>
    <w:multiLevelType w:val="hybridMultilevel"/>
    <w:tmpl w:val="ED0CA6F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66CB3BB2"/>
    <w:multiLevelType w:val="multilevel"/>
    <w:tmpl w:val="A16A10E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8FB2C01"/>
    <w:multiLevelType w:val="hybridMultilevel"/>
    <w:tmpl w:val="D18095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92A4AFA"/>
    <w:multiLevelType w:val="hybridMultilevel"/>
    <w:tmpl w:val="5A0E47A8"/>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4" w15:restartNumberingAfterBreak="0">
    <w:nsid w:val="69F07567"/>
    <w:multiLevelType w:val="multilevel"/>
    <w:tmpl w:val="7D9C613C"/>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AAA58D2"/>
    <w:multiLevelType w:val="multilevel"/>
    <w:tmpl w:val="9C1E9D8A"/>
    <w:lvl w:ilvl="0">
      <w:start w:val="3"/>
      <w:numFmt w:val="decimal"/>
      <w:lvlText w:val="%1."/>
      <w:lvlJc w:val="left"/>
      <w:pPr>
        <w:ind w:left="360" w:hanging="360"/>
      </w:pPr>
      <w:rPr>
        <w:rFonts w:ascii="Times New Roman" w:eastAsia="Times New Roman" w:hAnsi="Times New Roman" w:hint="default"/>
        <w:sz w:val="24"/>
      </w:rPr>
    </w:lvl>
    <w:lvl w:ilvl="1">
      <w:start w:val="9"/>
      <w:numFmt w:val="decimal"/>
      <w:lvlText w:val="%1.%2."/>
      <w:lvlJc w:val="left"/>
      <w:pPr>
        <w:ind w:left="720" w:hanging="360"/>
      </w:pPr>
      <w:rPr>
        <w:rFonts w:ascii="Times New Roman" w:eastAsia="Times New Roman" w:hAnsi="Times New Roman" w:cs="Times New Roman" w:hint="default"/>
        <w:b w:val="0"/>
        <w:bCs/>
        <w:sz w:val="24"/>
      </w:rPr>
    </w:lvl>
    <w:lvl w:ilvl="2">
      <w:start w:val="1"/>
      <w:numFmt w:val="decimal"/>
      <w:lvlText w:val="%1.%2.%3."/>
      <w:lvlJc w:val="left"/>
      <w:pPr>
        <w:ind w:left="1440" w:hanging="720"/>
      </w:pPr>
      <w:rPr>
        <w:rFonts w:ascii="Times New Roman" w:eastAsia="Times New Roman" w:hAnsi="Times New Roman" w:hint="default"/>
        <w:sz w:val="24"/>
      </w:rPr>
    </w:lvl>
    <w:lvl w:ilvl="3">
      <w:start w:val="1"/>
      <w:numFmt w:val="decimal"/>
      <w:lvlText w:val="%1.%2.%3.%4."/>
      <w:lvlJc w:val="left"/>
      <w:pPr>
        <w:ind w:left="1800" w:hanging="720"/>
      </w:pPr>
      <w:rPr>
        <w:rFonts w:ascii="Times New Roman" w:eastAsia="Times New Roman" w:hAnsi="Times New Roman" w:hint="default"/>
        <w:sz w:val="24"/>
      </w:rPr>
    </w:lvl>
    <w:lvl w:ilvl="4">
      <w:start w:val="1"/>
      <w:numFmt w:val="decimal"/>
      <w:lvlText w:val="%1.%2.%3.%4.%5."/>
      <w:lvlJc w:val="left"/>
      <w:pPr>
        <w:ind w:left="2520" w:hanging="1080"/>
      </w:pPr>
      <w:rPr>
        <w:rFonts w:ascii="Times New Roman" w:eastAsia="Times New Roman" w:hAnsi="Times New Roman" w:hint="default"/>
        <w:sz w:val="24"/>
      </w:rPr>
    </w:lvl>
    <w:lvl w:ilvl="5">
      <w:start w:val="1"/>
      <w:numFmt w:val="decimal"/>
      <w:lvlText w:val="%1.%2.%3.%4.%5.%6."/>
      <w:lvlJc w:val="left"/>
      <w:pPr>
        <w:ind w:left="2880" w:hanging="1080"/>
      </w:pPr>
      <w:rPr>
        <w:rFonts w:ascii="Times New Roman" w:eastAsia="Times New Roman" w:hAnsi="Times New Roman" w:hint="default"/>
        <w:sz w:val="24"/>
      </w:rPr>
    </w:lvl>
    <w:lvl w:ilvl="6">
      <w:start w:val="1"/>
      <w:numFmt w:val="decimal"/>
      <w:lvlText w:val="%1.%2.%3.%4.%5.%6.%7."/>
      <w:lvlJc w:val="left"/>
      <w:pPr>
        <w:ind w:left="3600" w:hanging="1440"/>
      </w:pPr>
      <w:rPr>
        <w:rFonts w:ascii="Times New Roman" w:eastAsia="Times New Roman" w:hAnsi="Times New Roman" w:hint="default"/>
        <w:sz w:val="24"/>
      </w:rPr>
    </w:lvl>
    <w:lvl w:ilvl="7">
      <w:start w:val="1"/>
      <w:numFmt w:val="decimal"/>
      <w:lvlText w:val="%1.%2.%3.%4.%5.%6.%7.%8."/>
      <w:lvlJc w:val="left"/>
      <w:pPr>
        <w:ind w:left="3960" w:hanging="1440"/>
      </w:pPr>
      <w:rPr>
        <w:rFonts w:ascii="Times New Roman" w:eastAsia="Times New Roman" w:hAnsi="Times New Roman" w:hint="default"/>
        <w:sz w:val="24"/>
      </w:rPr>
    </w:lvl>
    <w:lvl w:ilvl="8">
      <w:start w:val="1"/>
      <w:numFmt w:val="decimal"/>
      <w:lvlText w:val="%1.%2.%3.%4.%5.%6.%7.%8.%9."/>
      <w:lvlJc w:val="left"/>
      <w:pPr>
        <w:ind w:left="4680" w:hanging="1800"/>
      </w:pPr>
      <w:rPr>
        <w:rFonts w:ascii="Times New Roman" w:eastAsia="Times New Roman" w:hAnsi="Times New Roman" w:hint="default"/>
        <w:sz w:val="24"/>
      </w:rPr>
    </w:lvl>
  </w:abstractNum>
  <w:abstractNum w:abstractNumId="36" w15:restartNumberingAfterBreak="0">
    <w:nsid w:val="6C39153E"/>
    <w:multiLevelType w:val="hybridMultilevel"/>
    <w:tmpl w:val="04241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341D4B"/>
    <w:multiLevelType w:val="hybridMultilevel"/>
    <w:tmpl w:val="B0006112"/>
    <w:lvl w:ilvl="0" w:tplc="0338D220">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F445F29"/>
    <w:multiLevelType w:val="hybridMultilevel"/>
    <w:tmpl w:val="4D12425E"/>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F776C59"/>
    <w:multiLevelType w:val="multilevel"/>
    <w:tmpl w:val="F48E8C7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FC8292F"/>
    <w:multiLevelType w:val="hybridMultilevel"/>
    <w:tmpl w:val="F2CE8DF6"/>
    <w:lvl w:ilvl="0" w:tplc="E8B4EBE2">
      <w:start w:val="3"/>
      <w:numFmt w:val="bullet"/>
      <w:lvlText w:val="-"/>
      <w:lvlJc w:val="left"/>
      <w:pPr>
        <w:ind w:left="1209" w:hanging="360"/>
      </w:pPr>
      <w:rPr>
        <w:rFonts w:ascii="Times New Roman" w:eastAsia="Calibri" w:hAnsi="Times New Roman" w:cs="Times New Roman" w:hint="default"/>
      </w:rPr>
    </w:lvl>
    <w:lvl w:ilvl="1" w:tplc="04260003" w:tentative="1">
      <w:start w:val="1"/>
      <w:numFmt w:val="bullet"/>
      <w:lvlText w:val="o"/>
      <w:lvlJc w:val="left"/>
      <w:pPr>
        <w:ind w:left="1929" w:hanging="360"/>
      </w:pPr>
      <w:rPr>
        <w:rFonts w:ascii="Courier New" w:hAnsi="Courier New" w:cs="Courier New" w:hint="default"/>
      </w:rPr>
    </w:lvl>
    <w:lvl w:ilvl="2" w:tplc="04260005" w:tentative="1">
      <w:start w:val="1"/>
      <w:numFmt w:val="bullet"/>
      <w:lvlText w:val=""/>
      <w:lvlJc w:val="left"/>
      <w:pPr>
        <w:ind w:left="2649" w:hanging="360"/>
      </w:pPr>
      <w:rPr>
        <w:rFonts w:ascii="Wingdings" w:hAnsi="Wingdings" w:hint="default"/>
      </w:rPr>
    </w:lvl>
    <w:lvl w:ilvl="3" w:tplc="04260001" w:tentative="1">
      <w:start w:val="1"/>
      <w:numFmt w:val="bullet"/>
      <w:lvlText w:val=""/>
      <w:lvlJc w:val="left"/>
      <w:pPr>
        <w:ind w:left="3369" w:hanging="360"/>
      </w:pPr>
      <w:rPr>
        <w:rFonts w:ascii="Symbol" w:hAnsi="Symbol" w:hint="default"/>
      </w:rPr>
    </w:lvl>
    <w:lvl w:ilvl="4" w:tplc="04260003" w:tentative="1">
      <w:start w:val="1"/>
      <w:numFmt w:val="bullet"/>
      <w:lvlText w:val="o"/>
      <w:lvlJc w:val="left"/>
      <w:pPr>
        <w:ind w:left="4089" w:hanging="360"/>
      </w:pPr>
      <w:rPr>
        <w:rFonts w:ascii="Courier New" w:hAnsi="Courier New" w:cs="Courier New" w:hint="default"/>
      </w:rPr>
    </w:lvl>
    <w:lvl w:ilvl="5" w:tplc="04260005" w:tentative="1">
      <w:start w:val="1"/>
      <w:numFmt w:val="bullet"/>
      <w:lvlText w:val=""/>
      <w:lvlJc w:val="left"/>
      <w:pPr>
        <w:ind w:left="4809" w:hanging="360"/>
      </w:pPr>
      <w:rPr>
        <w:rFonts w:ascii="Wingdings" w:hAnsi="Wingdings" w:hint="default"/>
      </w:rPr>
    </w:lvl>
    <w:lvl w:ilvl="6" w:tplc="04260001" w:tentative="1">
      <w:start w:val="1"/>
      <w:numFmt w:val="bullet"/>
      <w:lvlText w:val=""/>
      <w:lvlJc w:val="left"/>
      <w:pPr>
        <w:ind w:left="5529" w:hanging="360"/>
      </w:pPr>
      <w:rPr>
        <w:rFonts w:ascii="Symbol" w:hAnsi="Symbol" w:hint="default"/>
      </w:rPr>
    </w:lvl>
    <w:lvl w:ilvl="7" w:tplc="04260003" w:tentative="1">
      <w:start w:val="1"/>
      <w:numFmt w:val="bullet"/>
      <w:lvlText w:val="o"/>
      <w:lvlJc w:val="left"/>
      <w:pPr>
        <w:ind w:left="6249" w:hanging="360"/>
      </w:pPr>
      <w:rPr>
        <w:rFonts w:ascii="Courier New" w:hAnsi="Courier New" w:cs="Courier New" w:hint="default"/>
      </w:rPr>
    </w:lvl>
    <w:lvl w:ilvl="8" w:tplc="04260005" w:tentative="1">
      <w:start w:val="1"/>
      <w:numFmt w:val="bullet"/>
      <w:lvlText w:val=""/>
      <w:lvlJc w:val="left"/>
      <w:pPr>
        <w:ind w:left="6969" w:hanging="360"/>
      </w:pPr>
      <w:rPr>
        <w:rFonts w:ascii="Wingdings" w:hAnsi="Wingdings" w:hint="default"/>
      </w:rPr>
    </w:lvl>
  </w:abstractNum>
  <w:abstractNum w:abstractNumId="41" w15:restartNumberingAfterBreak="0">
    <w:nsid w:val="6FEE4E13"/>
    <w:multiLevelType w:val="multilevel"/>
    <w:tmpl w:val="D9EE3738"/>
    <w:lvl w:ilvl="0">
      <w:start w:val="3"/>
      <w:numFmt w:val="decimal"/>
      <w:lvlText w:val="%1"/>
      <w:lvlJc w:val="left"/>
      <w:pPr>
        <w:ind w:left="435" w:hanging="435"/>
      </w:pPr>
      <w:rPr>
        <w:rFonts w:hint="default"/>
      </w:rPr>
    </w:lvl>
    <w:lvl w:ilvl="1">
      <w:start w:val="2"/>
      <w:numFmt w:val="decimal"/>
      <w:lvlText w:val="%1.%2"/>
      <w:lvlJc w:val="left"/>
      <w:pPr>
        <w:ind w:left="789" w:hanging="435"/>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42" w15:restartNumberingAfterBreak="0">
    <w:nsid w:val="726C6FB9"/>
    <w:multiLevelType w:val="singleLevel"/>
    <w:tmpl w:val="0F8A5FF2"/>
    <w:lvl w:ilvl="0">
      <w:start w:val="1"/>
      <w:numFmt w:val="decimal"/>
      <w:lvlText w:val="3.5.%1."/>
      <w:lvlJc w:val="left"/>
      <w:pPr>
        <w:ind w:left="0" w:firstLine="0"/>
      </w:pPr>
      <w:rPr>
        <w:rFonts w:ascii="Times New Roman" w:hAnsi="Times New Roman" w:cs="Times New Roman" w:hint="default"/>
      </w:rPr>
    </w:lvl>
  </w:abstractNum>
  <w:abstractNum w:abstractNumId="43" w15:restartNumberingAfterBreak="0">
    <w:nsid w:val="727E0932"/>
    <w:multiLevelType w:val="hybridMultilevel"/>
    <w:tmpl w:val="B9F0BB8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764F74D9"/>
    <w:multiLevelType w:val="hybridMultilevel"/>
    <w:tmpl w:val="D3888BAC"/>
    <w:lvl w:ilvl="0" w:tplc="0427000D">
      <w:start w:val="1"/>
      <w:numFmt w:val="bullet"/>
      <w:lvlText w:val=""/>
      <w:lvlJc w:val="left"/>
      <w:pPr>
        <w:ind w:left="720" w:hanging="360"/>
      </w:pPr>
      <w:rPr>
        <w:rFonts w:ascii="HelveticaLT" w:hAnsi="HelveticaLT" w:hint="default"/>
      </w:rPr>
    </w:lvl>
    <w:lvl w:ilvl="1" w:tplc="04270003" w:tentative="1">
      <w:start w:val="1"/>
      <w:numFmt w:val="bullet"/>
      <w:lvlText w:val="o"/>
      <w:lvlJc w:val="left"/>
      <w:pPr>
        <w:ind w:left="1440" w:hanging="360"/>
      </w:pPr>
      <w:rPr>
        <w:rFonts w:ascii="Cambria Math" w:hAnsi="Cambria Math" w:cs="Cambria Math" w:hint="default"/>
      </w:rPr>
    </w:lvl>
    <w:lvl w:ilvl="2" w:tplc="04270005" w:tentative="1">
      <w:start w:val="1"/>
      <w:numFmt w:val="bullet"/>
      <w:lvlText w:val=""/>
      <w:lvlJc w:val="left"/>
      <w:pPr>
        <w:ind w:left="2160" w:hanging="360"/>
      </w:pPr>
      <w:rPr>
        <w:rFonts w:ascii="HelveticaLT" w:hAnsi="HelveticaLT" w:hint="default"/>
      </w:rPr>
    </w:lvl>
    <w:lvl w:ilvl="3" w:tplc="04270001" w:tentative="1">
      <w:start w:val="1"/>
      <w:numFmt w:val="bullet"/>
      <w:lvlText w:val=""/>
      <w:lvlJc w:val="left"/>
      <w:pPr>
        <w:ind w:left="2880" w:hanging="360"/>
      </w:pPr>
      <w:rPr>
        <w:rFonts w:ascii="Garamond" w:hAnsi="Garamond" w:hint="default"/>
      </w:rPr>
    </w:lvl>
    <w:lvl w:ilvl="4" w:tplc="04270003" w:tentative="1">
      <w:start w:val="1"/>
      <w:numFmt w:val="bullet"/>
      <w:lvlText w:val="o"/>
      <w:lvlJc w:val="left"/>
      <w:pPr>
        <w:ind w:left="3600" w:hanging="360"/>
      </w:pPr>
      <w:rPr>
        <w:rFonts w:ascii="Cambria Math" w:hAnsi="Cambria Math" w:cs="Cambria Math" w:hint="default"/>
      </w:rPr>
    </w:lvl>
    <w:lvl w:ilvl="5" w:tplc="04270005" w:tentative="1">
      <w:start w:val="1"/>
      <w:numFmt w:val="bullet"/>
      <w:lvlText w:val=""/>
      <w:lvlJc w:val="left"/>
      <w:pPr>
        <w:ind w:left="4320" w:hanging="360"/>
      </w:pPr>
      <w:rPr>
        <w:rFonts w:ascii="HelveticaLT" w:hAnsi="HelveticaLT" w:hint="default"/>
      </w:rPr>
    </w:lvl>
    <w:lvl w:ilvl="6" w:tplc="04270001" w:tentative="1">
      <w:start w:val="1"/>
      <w:numFmt w:val="bullet"/>
      <w:lvlText w:val=""/>
      <w:lvlJc w:val="left"/>
      <w:pPr>
        <w:ind w:left="5040" w:hanging="360"/>
      </w:pPr>
      <w:rPr>
        <w:rFonts w:ascii="Garamond" w:hAnsi="Garamond" w:hint="default"/>
      </w:rPr>
    </w:lvl>
    <w:lvl w:ilvl="7" w:tplc="04270003" w:tentative="1">
      <w:start w:val="1"/>
      <w:numFmt w:val="bullet"/>
      <w:lvlText w:val="o"/>
      <w:lvlJc w:val="left"/>
      <w:pPr>
        <w:ind w:left="5760" w:hanging="360"/>
      </w:pPr>
      <w:rPr>
        <w:rFonts w:ascii="Cambria Math" w:hAnsi="Cambria Math" w:cs="Cambria Math" w:hint="default"/>
      </w:rPr>
    </w:lvl>
    <w:lvl w:ilvl="8" w:tplc="04270005" w:tentative="1">
      <w:start w:val="1"/>
      <w:numFmt w:val="bullet"/>
      <w:lvlText w:val=""/>
      <w:lvlJc w:val="left"/>
      <w:pPr>
        <w:ind w:left="6480" w:hanging="360"/>
      </w:pPr>
      <w:rPr>
        <w:rFonts w:ascii="HelveticaLT" w:hAnsi="HelveticaLT" w:hint="default"/>
      </w:rPr>
    </w:lvl>
  </w:abstractNum>
  <w:abstractNum w:abstractNumId="45" w15:restartNumberingAfterBreak="0">
    <w:nsid w:val="7CBB609E"/>
    <w:multiLevelType w:val="hybridMultilevel"/>
    <w:tmpl w:val="BFD00AA0"/>
    <w:lvl w:ilvl="0" w:tplc="0409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DB0159B"/>
    <w:multiLevelType w:val="hybridMultilevel"/>
    <w:tmpl w:val="24067F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347755861">
    <w:abstractNumId w:val="18"/>
  </w:num>
  <w:num w:numId="2" w16cid:durableId="1011106860">
    <w:abstractNumId w:val="16"/>
  </w:num>
  <w:num w:numId="3" w16cid:durableId="449009390">
    <w:abstractNumId w:val="25"/>
  </w:num>
  <w:num w:numId="4" w16cid:durableId="1668553633">
    <w:abstractNumId w:val="11"/>
  </w:num>
  <w:num w:numId="5" w16cid:durableId="15616401">
    <w:abstractNumId w:val="28"/>
  </w:num>
  <w:num w:numId="6" w16cid:durableId="996298424">
    <w:abstractNumId w:val="12"/>
  </w:num>
  <w:num w:numId="7" w16cid:durableId="1358115712">
    <w:abstractNumId w:val="14"/>
  </w:num>
  <w:num w:numId="8" w16cid:durableId="1307667807">
    <w:abstractNumId w:val="42"/>
  </w:num>
  <w:num w:numId="9" w16cid:durableId="410591503">
    <w:abstractNumId w:val="13"/>
  </w:num>
  <w:num w:numId="10" w16cid:durableId="827475054">
    <w:abstractNumId w:val="13"/>
    <w:lvlOverride w:ilvl="0">
      <w:lvl w:ilvl="0">
        <w:start w:val="1"/>
        <w:numFmt w:val="decimal"/>
        <w:lvlText w:val="3.6.%1."/>
        <w:lvlJc w:val="left"/>
        <w:pPr>
          <w:ind w:left="0" w:firstLine="0"/>
        </w:pPr>
        <w:rPr>
          <w:rFonts w:asciiTheme="minorHAnsi" w:hAnsiTheme="minorHAnsi" w:cstheme="minorHAnsi" w:hint="default"/>
        </w:rPr>
      </w:lvl>
    </w:lvlOverride>
  </w:num>
  <w:num w:numId="11" w16cid:durableId="2090542599">
    <w:abstractNumId w:val="22"/>
  </w:num>
  <w:num w:numId="12" w16cid:durableId="1960381358">
    <w:abstractNumId w:val="1"/>
  </w:num>
  <w:num w:numId="13" w16cid:durableId="1194265861">
    <w:abstractNumId w:val="21"/>
  </w:num>
  <w:num w:numId="14" w16cid:durableId="1460756776">
    <w:abstractNumId w:val="41"/>
  </w:num>
  <w:num w:numId="15" w16cid:durableId="1229338076">
    <w:abstractNumId w:val="23"/>
  </w:num>
  <w:num w:numId="16" w16cid:durableId="526286433">
    <w:abstractNumId w:val="35"/>
  </w:num>
  <w:num w:numId="17" w16cid:durableId="368382455">
    <w:abstractNumId w:val="17"/>
  </w:num>
  <w:num w:numId="18" w16cid:durableId="863858473">
    <w:abstractNumId w:val="40"/>
  </w:num>
  <w:num w:numId="19" w16cid:durableId="1832135253">
    <w:abstractNumId w:val="19"/>
  </w:num>
  <w:num w:numId="20" w16cid:durableId="1459294948">
    <w:abstractNumId w:val="45"/>
  </w:num>
  <w:num w:numId="21" w16cid:durableId="1552694830">
    <w:abstractNumId w:val="31"/>
  </w:num>
  <w:num w:numId="22" w16cid:durableId="9771480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33469813">
    <w:abstractNumId w:val="33"/>
  </w:num>
  <w:num w:numId="24" w16cid:durableId="1357387382">
    <w:abstractNumId w:val="38"/>
  </w:num>
  <w:num w:numId="25" w16cid:durableId="419255818">
    <w:abstractNumId w:val="32"/>
  </w:num>
  <w:num w:numId="26" w16cid:durableId="795878073">
    <w:abstractNumId w:val="29"/>
  </w:num>
  <w:num w:numId="27" w16cid:durableId="1586495568">
    <w:abstractNumId w:val="3"/>
  </w:num>
  <w:num w:numId="28" w16cid:durableId="637299680">
    <w:abstractNumId w:val="15"/>
  </w:num>
  <w:num w:numId="29" w16cid:durableId="849611730">
    <w:abstractNumId w:val="34"/>
  </w:num>
  <w:num w:numId="30" w16cid:durableId="576595753">
    <w:abstractNumId w:val="37"/>
  </w:num>
  <w:num w:numId="31" w16cid:durableId="1739786121">
    <w:abstractNumId w:val="8"/>
  </w:num>
  <w:num w:numId="32" w16cid:durableId="1881159928">
    <w:abstractNumId w:val="36"/>
  </w:num>
  <w:num w:numId="33" w16cid:durableId="1700281447">
    <w:abstractNumId w:val="5"/>
  </w:num>
  <w:num w:numId="34" w16cid:durableId="104354796">
    <w:abstractNumId w:val="20"/>
  </w:num>
  <w:num w:numId="35" w16cid:durableId="1657344294">
    <w:abstractNumId w:val="7"/>
  </w:num>
  <w:num w:numId="36" w16cid:durableId="2087724027">
    <w:abstractNumId w:val="46"/>
  </w:num>
  <w:num w:numId="37" w16cid:durableId="1311448992">
    <w:abstractNumId w:val="43"/>
  </w:num>
  <w:num w:numId="38" w16cid:durableId="1462193048">
    <w:abstractNumId w:val="30"/>
  </w:num>
  <w:num w:numId="39" w16cid:durableId="1867255930">
    <w:abstractNumId w:val="44"/>
  </w:num>
  <w:num w:numId="40" w16cid:durableId="1463616701">
    <w:abstractNumId w:val="26"/>
  </w:num>
  <w:num w:numId="41" w16cid:durableId="1069503671">
    <w:abstractNumId w:val="27"/>
  </w:num>
  <w:num w:numId="42" w16cid:durableId="643046994">
    <w:abstractNumId w:val="39"/>
  </w:num>
  <w:num w:numId="43" w16cid:durableId="445931456">
    <w:abstractNumId w:val="2"/>
  </w:num>
  <w:num w:numId="44" w16cid:durableId="270548934">
    <w:abstractNumId w:val="6"/>
  </w:num>
  <w:num w:numId="45" w16cid:durableId="1936472320">
    <w:abstractNumId w:val="9"/>
  </w:num>
  <w:num w:numId="46" w16cid:durableId="1056123333">
    <w:abstractNumId w:val="0"/>
  </w:num>
  <w:num w:numId="47" w16cid:durableId="503404170">
    <w:abstractNumId w:val="10"/>
  </w:num>
  <w:num w:numId="48" w16cid:durableId="1972243428">
    <w:abstractNumId w:val="4"/>
  </w:num>
  <w:num w:numId="49" w16cid:durableId="194584227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defaultTabStop w:val="720"/>
  <w:drawingGridHorizontalSpacing w:val="110"/>
  <w:displayHorizontalDrawingGridEvery w:val="2"/>
  <w:displayVertic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A19"/>
    <w:rsid w:val="00011050"/>
    <w:rsid w:val="00011E08"/>
    <w:rsid w:val="000209FE"/>
    <w:rsid w:val="0002335E"/>
    <w:rsid w:val="00036BD9"/>
    <w:rsid w:val="00037229"/>
    <w:rsid w:val="00037AA1"/>
    <w:rsid w:val="00044F45"/>
    <w:rsid w:val="000468B4"/>
    <w:rsid w:val="00051533"/>
    <w:rsid w:val="00055EEE"/>
    <w:rsid w:val="00056540"/>
    <w:rsid w:val="00061182"/>
    <w:rsid w:val="00061497"/>
    <w:rsid w:val="000708DE"/>
    <w:rsid w:val="000848A5"/>
    <w:rsid w:val="000854A5"/>
    <w:rsid w:val="00087C29"/>
    <w:rsid w:val="000A2B32"/>
    <w:rsid w:val="000A6652"/>
    <w:rsid w:val="000C4EB5"/>
    <w:rsid w:val="000C54E2"/>
    <w:rsid w:val="000C76C1"/>
    <w:rsid w:val="000D46F3"/>
    <w:rsid w:val="000E65B5"/>
    <w:rsid w:val="000F226F"/>
    <w:rsid w:val="000F4C0D"/>
    <w:rsid w:val="000F6C4E"/>
    <w:rsid w:val="000F6E0C"/>
    <w:rsid w:val="001028E4"/>
    <w:rsid w:val="00107600"/>
    <w:rsid w:val="0011337D"/>
    <w:rsid w:val="00116F01"/>
    <w:rsid w:val="001233B3"/>
    <w:rsid w:val="001308C0"/>
    <w:rsid w:val="001614E8"/>
    <w:rsid w:val="00165B4C"/>
    <w:rsid w:val="00171A67"/>
    <w:rsid w:val="001814EF"/>
    <w:rsid w:val="00185D46"/>
    <w:rsid w:val="00192E5B"/>
    <w:rsid w:val="001A68BF"/>
    <w:rsid w:val="001B0357"/>
    <w:rsid w:val="001B6755"/>
    <w:rsid w:val="001C1482"/>
    <w:rsid w:val="001C6696"/>
    <w:rsid w:val="001D1A81"/>
    <w:rsid w:val="001D5F4F"/>
    <w:rsid w:val="001E061D"/>
    <w:rsid w:val="001E6531"/>
    <w:rsid w:val="0023009A"/>
    <w:rsid w:val="00233E75"/>
    <w:rsid w:val="00261689"/>
    <w:rsid w:val="0026480D"/>
    <w:rsid w:val="00270A98"/>
    <w:rsid w:val="00270AB9"/>
    <w:rsid w:val="00284D94"/>
    <w:rsid w:val="00287586"/>
    <w:rsid w:val="002A13A8"/>
    <w:rsid w:val="002A5A3A"/>
    <w:rsid w:val="002B4ACA"/>
    <w:rsid w:val="002D342E"/>
    <w:rsid w:val="002D4F84"/>
    <w:rsid w:val="002D5026"/>
    <w:rsid w:val="002F77EC"/>
    <w:rsid w:val="00301158"/>
    <w:rsid w:val="00301878"/>
    <w:rsid w:val="00306A34"/>
    <w:rsid w:val="00313EBA"/>
    <w:rsid w:val="0031711F"/>
    <w:rsid w:val="00320505"/>
    <w:rsid w:val="00320B6A"/>
    <w:rsid w:val="003331C1"/>
    <w:rsid w:val="00346FAE"/>
    <w:rsid w:val="00351304"/>
    <w:rsid w:val="003626B3"/>
    <w:rsid w:val="003660B2"/>
    <w:rsid w:val="00376B53"/>
    <w:rsid w:val="00380D16"/>
    <w:rsid w:val="0038580A"/>
    <w:rsid w:val="0039471D"/>
    <w:rsid w:val="003A0872"/>
    <w:rsid w:val="003A4A6B"/>
    <w:rsid w:val="003A6480"/>
    <w:rsid w:val="003B4C42"/>
    <w:rsid w:val="003C578C"/>
    <w:rsid w:val="003C65C2"/>
    <w:rsid w:val="003D07CE"/>
    <w:rsid w:val="003D6E73"/>
    <w:rsid w:val="003F56C0"/>
    <w:rsid w:val="00406661"/>
    <w:rsid w:val="004112EE"/>
    <w:rsid w:val="004117C7"/>
    <w:rsid w:val="004139E2"/>
    <w:rsid w:val="0041466F"/>
    <w:rsid w:val="004203B6"/>
    <w:rsid w:val="00423AFA"/>
    <w:rsid w:val="00443B82"/>
    <w:rsid w:val="00444514"/>
    <w:rsid w:val="00447456"/>
    <w:rsid w:val="00451D40"/>
    <w:rsid w:val="00455A7C"/>
    <w:rsid w:val="0046119D"/>
    <w:rsid w:val="00461322"/>
    <w:rsid w:val="00461709"/>
    <w:rsid w:val="00464FED"/>
    <w:rsid w:val="004661B0"/>
    <w:rsid w:val="00467D06"/>
    <w:rsid w:val="00473E6A"/>
    <w:rsid w:val="004824B6"/>
    <w:rsid w:val="004836D5"/>
    <w:rsid w:val="004868D7"/>
    <w:rsid w:val="00491C61"/>
    <w:rsid w:val="0049790F"/>
    <w:rsid w:val="004B55E5"/>
    <w:rsid w:val="004B7FA8"/>
    <w:rsid w:val="004C3E2F"/>
    <w:rsid w:val="004C780E"/>
    <w:rsid w:val="004D0ECE"/>
    <w:rsid w:val="004D1272"/>
    <w:rsid w:val="004D7C5D"/>
    <w:rsid w:val="004E0B33"/>
    <w:rsid w:val="004E47B7"/>
    <w:rsid w:val="004E70BF"/>
    <w:rsid w:val="004F36C6"/>
    <w:rsid w:val="00501FC3"/>
    <w:rsid w:val="00505302"/>
    <w:rsid w:val="00505B23"/>
    <w:rsid w:val="005133A7"/>
    <w:rsid w:val="00520234"/>
    <w:rsid w:val="005341E6"/>
    <w:rsid w:val="00535C9D"/>
    <w:rsid w:val="00543100"/>
    <w:rsid w:val="005514B5"/>
    <w:rsid w:val="00552436"/>
    <w:rsid w:val="005531AD"/>
    <w:rsid w:val="00554082"/>
    <w:rsid w:val="00557C3A"/>
    <w:rsid w:val="00571832"/>
    <w:rsid w:val="00572857"/>
    <w:rsid w:val="005766F3"/>
    <w:rsid w:val="005776CD"/>
    <w:rsid w:val="00581B83"/>
    <w:rsid w:val="00586101"/>
    <w:rsid w:val="00586FBD"/>
    <w:rsid w:val="0059344A"/>
    <w:rsid w:val="0059373E"/>
    <w:rsid w:val="005A5585"/>
    <w:rsid w:val="005B2589"/>
    <w:rsid w:val="005C4B4F"/>
    <w:rsid w:val="005C7D77"/>
    <w:rsid w:val="005D2120"/>
    <w:rsid w:val="005D2AFD"/>
    <w:rsid w:val="005E13E0"/>
    <w:rsid w:val="005E5DBC"/>
    <w:rsid w:val="00601F37"/>
    <w:rsid w:val="00602A5E"/>
    <w:rsid w:val="00605108"/>
    <w:rsid w:val="006051C9"/>
    <w:rsid w:val="00614B7C"/>
    <w:rsid w:val="00615DEF"/>
    <w:rsid w:val="00624278"/>
    <w:rsid w:val="00632DA0"/>
    <w:rsid w:val="00651E2C"/>
    <w:rsid w:val="00665874"/>
    <w:rsid w:val="00671297"/>
    <w:rsid w:val="006752A4"/>
    <w:rsid w:val="0067684B"/>
    <w:rsid w:val="006768FA"/>
    <w:rsid w:val="006830E9"/>
    <w:rsid w:val="0069035B"/>
    <w:rsid w:val="006B70A0"/>
    <w:rsid w:val="006D309F"/>
    <w:rsid w:val="006E7957"/>
    <w:rsid w:val="006F05A6"/>
    <w:rsid w:val="006F2857"/>
    <w:rsid w:val="006F7330"/>
    <w:rsid w:val="00707A19"/>
    <w:rsid w:val="00707A90"/>
    <w:rsid w:val="007152F8"/>
    <w:rsid w:val="007155BF"/>
    <w:rsid w:val="00721029"/>
    <w:rsid w:val="007265E2"/>
    <w:rsid w:val="00732204"/>
    <w:rsid w:val="00736351"/>
    <w:rsid w:val="0075410B"/>
    <w:rsid w:val="00755330"/>
    <w:rsid w:val="00765B73"/>
    <w:rsid w:val="00771876"/>
    <w:rsid w:val="00785815"/>
    <w:rsid w:val="0079055E"/>
    <w:rsid w:val="007911BF"/>
    <w:rsid w:val="00794E6B"/>
    <w:rsid w:val="007A185F"/>
    <w:rsid w:val="007B2ED5"/>
    <w:rsid w:val="007C2690"/>
    <w:rsid w:val="007C6848"/>
    <w:rsid w:val="007D606F"/>
    <w:rsid w:val="007E0526"/>
    <w:rsid w:val="007E2B32"/>
    <w:rsid w:val="007E4A91"/>
    <w:rsid w:val="007F0006"/>
    <w:rsid w:val="007F7183"/>
    <w:rsid w:val="00802802"/>
    <w:rsid w:val="00804C35"/>
    <w:rsid w:val="008204EC"/>
    <w:rsid w:val="008260CB"/>
    <w:rsid w:val="0083036A"/>
    <w:rsid w:val="00841C86"/>
    <w:rsid w:val="008423E9"/>
    <w:rsid w:val="008450DD"/>
    <w:rsid w:val="00847DC7"/>
    <w:rsid w:val="00851D79"/>
    <w:rsid w:val="008577EB"/>
    <w:rsid w:val="00867C09"/>
    <w:rsid w:val="00870AA8"/>
    <w:rsid w:val="00886036"/>
    <w:rsid w:val="00890233"/>
    <w:rsid w:val="0089243B"/>
    <w:rsid w:val="00892A69"/>
    <w:rsid w:val="008A1E02"/>
    <w:rsid w:val="008A705B"/>
    <w:rsid w:val="008B1696"/>
    <w:rsid w:val="008B550E"/>
    <w:rsid w:val="008B6FB0"/>
    <w:rsid w:val="008C4EF6"/>
    <w:rsid w:val="008C740F"/>
    <w:rsid w:val="008D46A6"/>
    <w:rsid w:val="008D6AF9"/>
    <w:rsid w:val="008D7C9C"/>
    <w:rsid w:val="008F5771"/>
    <w:rsid w:val="008F5996"/>
    <w:rsid w:val="00900E4E"/>
    <w:rsid w:val="00906849"/>
    <w:rsid w:val="00912073"/>
    <w:rsid w:val="009203A2"/>
    <w:rsid w:val="00930A69"/>
    <w:rsid w:val="00943C56"/>
    <w:rsid w:val="00946DC1"/>
    <w:rsid w:val="0095177C"/>
    <w:rsid w:val="009579BC"/>
    <w:rsid w:val="0096703A"/>
    <w:rsid w:val="00970892"/>
    <w:rsid w:val="0097480D"/>
    <w:rsid w:val="009804FB"/>
    <w:rsid w:val="00995D55"/>
    <w:rsid w:val="009A2357"/>
    <w:rsid w:val="009A3BD9"/>
    <w:rsid w:val="009A73E0"/>
    <w:rsid w:val="009B2B38"/>
    <w:rsid w:val="009B5519"/>
    <w:rsid w:val="009B626D"/>
    <w:rsid w:val="009C3A43"/>
    <w:rsid w:val="009C7DD1"/>
    <w:rsid w:val="009D2441"/>
    <w:rsid w:val="009D3759"/>
    <w:rsid w:val="009E4E79"/>
    <w:rsid w:val="009E7B9D"/>
    <w:rsid w:val="00A03B3D"/>
    <w:rsid w:val="00A1383C"/>
    <w:rsid w:val="00A160E8"/>
    <w:rsid w:val="00A2348B"/>
    <w:rsid w:val="00A2746E"/>
    <w:rsid w:val="00A44660"/>
    <w:rsid w:val="00A47B23"/>
    <w:rsid w:val="00A54682"/>
    <w:rsid w:val="00A56E32"/>
    <w:rsid w:val="00A70F74"/>
    <w:rsid w:val="00A71A28"/>
    <w:rsid w:val="00A87FF0"/>
    <w:rsid w:val="00A942DB"/>
    <w:rsid w:val="00AB6DF4"/>
    <w:rsid w:val="00AC1B2B"/>
    <w:rsid w:val="00AE1640"/>
    <w:rsid w:val="00AE16BE"/>
    <w:rsid w:val="00AE4867"/>
    <w:rsid w:val="00AF3A29"/>
    <w:rsid w:val="00B04BEE"/>
    <w:rsid w:val="00B057C6"/>
    <w:rsid w:val="00B40944"/>
    <w:rsid w:val="00B5121A"/>
    <w:rsid w:val="00B5354C"/>
    <w:rsid w:val="00B55BAC"/>
    <w:rsid w:val="00B67FCB"/>
    <w:rsid w:val="00B804BD"/>
    <w:rsid w:val="00B81FAD"/>
    <w:rsid w:val="00B83BDD"/>
    <w:rsid w:val="00B91175"/>
    <w:rsid w:val="00BA2D00"/>
    <w:rsid w:val="00BC14BB"/>
    <w:rsid w:val="00BC2018"/>
    <w:rsid w:val="00BC4C4F"/>
    <w:rsid w:val="00BC5271"/>
    <w:rsid w:val="00BC62BF"/>
    <w:rsid w:val="00BD78BC"/>
    <w:rsid w:val="00BE2F01"/>
    <w:rsid w:val="00BE5F1F"/>
    <w:rsid w:val="00C01EB8"/>
    <w:rsid w:val="00C162A1"/>
    <w:rsid w:val="00C23586"/>
    <w:rsid w:val="00C30F6C"/>
    <w:rsid w:val="00C31230"/>
    <w:rsid w:val="00C43367"/>
    <w:rsid w:val="00C43989"/>
    <w:rsid w:val="00C44744"/>
    <w:rsid w:val="00C50471"/>
    <w:rsid w:val="00C52735"/>
    <w:rsid w:val="00C53666"/>
    <w:rsid w:val="00C5573C"/>
    <w:rsid w:val="00C85CDF"/>
    <w:rsid w:val="00C869C4"/>
    <w:rsid w:val="00C944A3"/>
    <w:rsid w:val="00C94C6E"/>
    <w:rsid w:val="00C9785D"/>
    <w:rsid w:val="00CA0292"/>
    <w:rsid w:val="00CB08BF"/>
    <w:rsid w:val="00CB31E3"/>
    <w:rsid w:val="00CB403D"/>
    <w:rsid w:val="00CB4D4A"/>
    <w:rsid w:val="00CC6668"/>
    <w:rsid w:val="00CC7E38"/>
    <w:rsid w:val="00CD7D13"/>
    <w:rsid w:val="00CE26F0"/>
    <w:rsid w:val="00CE408E"/>
    <w:rsid w:val="00CE74A8"/>
    <w:rsid w:val="00CF087F"/>
    <w:rsid w:val="00CF1A50"/>
    <w:rsid w:val="00D066B6"/>
    <w:rsid w:val="00D123D6"/>
    <w:rsid w:val="00D14B89"/>
    <w:rsid w:val="00D173CD"/>
    <w:rsid w:val="00D20830"/>
    <w:rsid w:val="00D27102"/>
    <w:rsid w:val="00D33536"/>
    <w:rsid w:val="00D35378"/>
    <w:rsid w:val="00D40E8C"/>
    <w:rsid w:val="00D41982"/>
    <w:rsid w:val="00D50597"/>
    <w:rsid w:val="00D6280D"/>
    <w:rsid w:val="00D71903"/>
    <w:rsid w:val="00D71FB1"/>
    <w:rsid w:val="00D86472"/>
    <w:rsid w:val="00D91440"/>
    <w:rsid w:val="00D955A4"/>
    <w:rsid w:val="00DA61C6"/>
    <w:rsid w:val="00DB2FB1"/>
    <w:rsid w:val="00DB3183"/>
    <w:rsid w:val="00DB4D79"/>
    <w:rsid w:val="00DB6592"/>
    <w:rsid w:val="00DB6E78"/>
    <w:rsid w:val="00DC69EC"/>
    <w:rsid w:val="00DE51C5"/>
    <w:rsid w:val="00DF2EBD"/>
    <w:rsid w:val="00E0245A"/>
    <w:rsid w:val="00E12527"/>
    <w:rsid w:val="00E14BD0"/>
    <w:rsid w:val="00E246C6"/>
    <w:rsid w:val="00E24E2B"/>
    <w:rsid w:val="00E25C2A"/>
    <w:rsid w:val="00E266D1"/>
    <w:rsid w:val="00E35D77"/>
    <w:rsid w:val="00E50CBF"/>
    <w:rsid w:val="00E547E0"/>
    <w:rsid w:val="00E54D72"/>
    <w:rsid w:val="00E556D6"/>
    <w:rsid w:val="00E82BA9"/>
    <w:rsid w:val="00E92DC8"/>
    <w:rsid w:val="00EB00E3"/>
    <w:rsid w:val="00EB2ACD"/>
    <w:rsid w:val="00EB3CA5"/>
    <w:rsid w:val="00EB50E0"/>
    <w:rsid w:val="00EB61E6"/>
    <w:rsid w:val="00EC52C4"/>
    <w:rsid w:val="00ED4F7B"/>
    <w:rsid w:val="00EF1FA8"/>
    <w:rsid w:val="00EF3375"/>
    <w:rsid w:val="00F00C4C"/>
    <w:rsid w:val="00F027B4"/>
    <w:rsid w:val="00F05A94"/>
    <w:rsid w:val="00F130FD"/>
    <w:rsid w:val="00F26577"/>
    <w:rsid w:val="00F45FFE"/>
    <w:rsid w:val="00F55300"/>
    <w:rsid w:val="00F56400"/>
    <w:rsid w:val="00F62921"/>
    <w:rsid w:val="00F66F2F"/>
    <w:rsid w:val="00F7195E"/>
    <w:rsid w:val="00F72FF3"/>
    <w:rsid w:val="00F75ED1"/>
    <w:rsid w:val="00F775A0"/>
    <w:rsid w:val="00F81CE9"/>
    <w:rsid w:val="00F82DF6"/>
    <w:rsid w:val="00F84371"/>
    <w:rsid w:val="00F92026"/>
    <w:rsid w:val="00F94BB6"/>
    <w:rsid w:val="00F95DBD"/>
    <w:rsid w:val="00FA2990"/>
    <w:rsid w:val="00FC4692"/>
    <w:rsid w:val="00FC7895"/>
    <w:rsid w:val="00FD10A9"/>
    <w:rsid w:val="00FE2283"/>
    <w:rsid w:val="00FE5D8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32769"/>
    <o:shapelayout v:ext="edit">
      <o:idmap v:ext="edit" data="1"/>
    </o:shapelayout>
  </w:shapeDefaults>
  <w:decimalSymbol w:val="."/>
  <w:listSeparator w:val=";"/>
  <w14:docId w14:val="7DBB5504"/>
  <w15:docId w15:val="{7F838BAD-6B7C-4DD3-96D7-18D978FA3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DD1"/>
    <w:pPr>
      <w:spacing w:after="200" w:line="276" w:lineRule="auto"/>
    </w:pPr>
    <w:rPr>
      <w:sz w:val="22"/>
      <w:szCs w:val="22"/>
      <w:lang w:eastAsia="en-US"/>
    </w:rPr>
  </w:style>
  <w:style w:type="paragraph" w:styleId="Heading1">
    <w:name w:val="heading 1"/>
    <w:aliases w:val="H1"/>
    <w:basedOn w:val="Normal"/>
    <w:next w:val="Normal"/>
    <w:link w:val="Heading1Char"/>
    <w:uiPriority w:val="9"/>
    <w:qFormat/>
    <w:rsid w:val="00707A19"/>
    <w:pPr>
      <w:keepNext/>
      <w:keepLines/>
      <w:numPr>
        <w:numId w:val="1"/>
      </w:numPr>
      <w:spacing w:before="840" w:after="240" w:line="240" w:lineRule="auto"/>
      <w:outlineLvl w:val="0"/>
    </w:pPr>
    <w:rPr>
      <w:rFonts w:ascii="Times New Roman" w:eastAsia="Times New Roman" w:hAnsi="Times New Roman"/>
      <w:bCs/>
      <w:sz w:val="40"/>
      <w:szCs w:val="24"/>
    </w:rPr>
  </w:style>
  <w:style w:type="paragraph" w:styleId="Heading2">
    <w:name w:val="heading 2"/>
    <w:basedOn w:val="Normal"/>
    <w:next w:val="Normal"/>
    <w:link w:val="Heading2Char"/>
    <w:uiPriority w:val="99"/>
    <w:qFormat/>
    <w:rsid w:val="00A87FF0"/>
    <w:pPr>
      <w:keepNext/>
      <w:suppressAutoHyphens/>
      <w:spacing w:after="0" w:line="240" w:lineRule="auto"/>
      <w:jc w:val="right"/>
      <w:outlineLvl w:val="1"/>
    </w:pPr>
    <w:rPr>
      <w:rFonts w:ascii="Times New Roman" w:eastAsia="Times New Roman" w:hAnsi="Times New Roman"/>
      <w:b/>
      <w:bCs/>
      <w:sz w:val="24"/>
      <w:szCs w:val="24"/>
      <w:lang w:eastAsia="ar-SA"/>
    </w:rPr>
  </w:style>
  <w:style w:type="paragraph" w:styleId="Heading5">
    <w:name w:val="heading 5"/>
    <w:basedOn w:val="Normal"/>
    <w:next w:val="Normal"/>
    <w:link w:val="Heading5Char"/>
    <w:qFormat/>
    <w:rsid w:val="00707A19"/>
    <w:pPr>
      <w:keepNext/>
      <w:numPr>
        <w:ilvl w:val="4"/>
        <w:numId w:val="1"/>
      </w:numPr>
      <w:spacing w:after="0" w:line="240" w:lineRule="auto"/>
      <w:jc w:val="both"/>
      <w:outlineLvl w:val="4"/>
    </w:pPr>
    <w:rPr>
      <w:rFonts w:ascii="Times New Roman" w:eastAsia="Times New Roman" w:hAnsi="Times New Roman"/>
      <w:b/>
      <w:bCs/>
      <w:sz w:val="24"/>
      <w:szCs w:val="24"/>
    </w:rPr>
  </w:style>
  <w:style w:type="paragraph" w:styleId="Heading6">
    <w:name w:val="heading 6"/>
    <w:basedOn w:val="Normal"/>
    <w:next w:val="Normal"/>
    <w:link w:val="Heading6Char"/>
    <w:qFormat/>
    <w:rsid w:val="00707A19"/>
    <w:pPr>
      <w:keepNext/>
      <w:numPr>
        <w:ilvl w:val="5"/>
        <w:numId w:val="1"/>
      </w:numPr>
      <w:spacing w:after="0" w:line="240" w:lineRule="auto"/>
      <w:jc w:val="both"/>
      <w:outlineLvl w:val="5"/>
    </w:pPr>
    <w:rPr>
      <w:rFonts w:ascii="Times New Roman" w:eastAsia="Times New Roman" w:hAnsi="Times New Roman"/>
      <w:b/>
      <w:bCs/>
      <w:sz w:val="28"/>
      <w:szCs w:val="24"/>
    </w:rPr>
  </w:style>
  <w:style w:type="paragraph" w:styleId="Heading7">
    <w:name w:val="heading 7"/>
    <w:basedOn w:val="Normal"/>
    <w:next w:val="Normal"/>
    <w:link w:val="Heading7Char"/>
    <w:qFormat/>
    <w:rsid w:val="00707A19"/>
    <w:pPr>
      <w:numPr>
        <w:ilvl w:val="6"/>
        <w:numId w:val="1"/>
      </w:numPr>
      <w:spacing w:before="240" w:after="60" w:line="240" w:lineRule="auto"/>
      <w:jc w:val="both"/>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707A19"/>
    <w:pPr>
      <w:numPr>
        <w:ilvl w:val="7"/>
        <w:numId w:val="1"/>
      </w:numPr>
      <w:spacing w:before="240" w:after="60" w:line="240" w:lineRule="auto"/>
      <w:jc w:val="both"/>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707A19"/>
    <w:pPr>
      <w:numPr>
        <w:ilvl w:val="8"/>
        <w:numId w:val="1"/>
      </w:numPr>
      <w:spacing w:before="240" w:after="60" w:line="240" w:lineRule="auto"/>
      <w:jc w:val="both"/>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uiPriority w:val="9"/>
    <w:rsid w:val="00707A19"/>
    <w:rPr>
      <w:rFonts w:ascii="Times New Roman" w:eastAsia="Times New Roman" w:hAnsi="Times New Roman"/>
      <w:bCs/>
      <w:sz w:val="40"/>
      <w:szCs w:val="24"/>
      <w:lang w:eastAsia="en-US"/>
    </w:rPr>
  </w:style>
  <w:style w:type="character" w:customStyle="1" w:styleId="Heading2Char">
    <w:name w:val="Heading 2 Char"/>
    <w:basedOn w:val="DefaultParagraphFont"/>
    <w:link w:val="Heading2"/>
    <w:uiPriority w:val="99"/>
    <w:rsid w:val="00A87FF0"/>
    <w:rPr>
      <w:rFonts w:ascii="Times New Roman" w:eastAsia="Times New Roman" w:hAnsi="Times New Roman"/>
      <w:b/>
      <w:bCs/>
      <w:sz w:val="24"/>
      <w:szCs w:val="24"/>
      <w:lang w:eastAsia="ar-SA"/>
    </w:rPr>
  </w:style>
  <w:style w:type="character" w:customStyle="1" w:styleId="Heading5Char">
    <w:name w:val="Heading 5 Char"/>
    <w:link w:val="Heading5"/>
    <w:rsid w:val="00707A19"/>
    <w:rPr>
      <w:rFonts w:ascii="Times New Roman" w:eastAsia="Times New Roman" w:hAnsi="Times New Roman"/>
      <w:b/>
      <w:bCs/>
      <w:sz w:val="24"/>
      <w:szCs w:val="24"/>
      <w:lang w:eastAsia="en-US"/>
    </w:rPr>
  </w:style>
  <w:style w:type="character" w:customStyle="1" w:styleId="Heading6Char">
    <w:name w:val="Heading 6 Char"/>
    <w:link w:val="Heading6"/>
    <w:rsid w:val="00707A19"/>
    <w:rPr>
      <w:rFonts w:ascii="Times New Roman" w:eastAsia="Times New Roman" w:hAnsi="Times New Roman"/>
      <w:b/>
      <w:bCs/>
      <w:sz w:val="28"/>
      <w:szCs w:val="24"/>
      <w:lang w:eastAsia="en-US"/>
    </w:rPr>
  </w:style>
  <w:style w:type="character" w:customStyle="1" w:styleId="Heading7Char">
    <w:name w:val="Heading 7 Char"/>
    <w:link w:val="Heading7"/>
    <w:rsid w:val="00707A19"/>
    <w:rPr>
      <w:rFonts w:ascii="Times New Roman" w:eastAsia="Times New Roman" w:hAnsi="Times New Roman"/>
      <w:sz w:val="24"/>
      <w:szCs w:val="24"/>
      <w:lang w:eastAsia="en-US"/>
    </w:rPr>
  </w:style>
  <w:style w:type="character" w:customStyle="1" w:styleId="Heading8Char">
    <w:name w:val="Heading 8 Char"/>
    <w:link w:val="Heading8"/>
    <w:rsid w:val="00707A19"/>
    <w:rPr>
      <w:rFonts w:ascii="Times New Roman" w:eastAsia="Times New Roman" w:hAnsi="Times New Roman"/>
      <w:i/>
      <w:iCs/>
      <w:sz w:val="24"/>
      <w:szCs w:val="24"/>
      <w:lang w:eastAsia="en-US"/>
    </w:rPr>
  </w:style>
  <w:style w:type="character" w:customStyle="1" w:styleId="Heading9Char">
    <w:name w:val="Heading 9 Char"/>
    <w:link w:val="Heading9"/>
    <w:rsid w:val="00707A19"/>
    <w:rPr>
      <w:rFonts w:ascii="Arial" w:eastAsia="Times New Roman" w:hAnsi="Arial" w:cs="Arial"/>
      <w:sz w:val="22"/>
      <w:szCs w:val="22"/>
      <w:lang w:eastAsia="en-US"/>
    </w:rPr>
  </w:style>
  <w:style w:type="paragraph" w:styleId="BodyTextIndent">
    <w:name w:val="Body Text Indent"/>
    <w:basedOn w:val="Normal"/>
    <w:link w:val="BodyTextIndentChar"/>
    <w:semiHidden/>
    <w:rsid w:val="00707A19"/>
    <w:pPr>
      <w:spacing w:after="0" w:line="240" w:lineRule="auto"/>
      <w:ind w:left="360"/>
    </w:pPr>
    <w:rPr>
      <w:rFonts w:ascii="Times New Roman" w:eastAsia="Times New Roman" w:hAnsi="Times New Roman"/>
      <w:sz w:val="24"/>
      <w:szCs w:val="24"/>
    </w:rPr>
  </w:style>
  <w:style w:type="character" w:customStyle="1" w:styleId="BodyTextIndentChar">
    <w:name w:val="Body Text Indent Char"/>
    <w:link w:val="BodyTextIndent"/>
    <w:semiHidden/>
    <w:rsid w:val="00707A19"/>
    <w:rPr>
      <w:rFonts w:ascii="Times New Roman" w:eastAsia="Times New Roman" w:hAnsi="Times New Roman"/>
      <w:sz w:val="24"/>
      <w:szCs w:val="24"/>
      <w:lang w:eastAsia="en-US"/>
    </w:rPr>
  </w:style>
  <w:style w:type="paragraph" w:customStyle="1" w:styleId="Normaali">
    <w:name w:val="Normaali"/>
    <w:autoRedefine/>
    <w:rsid w:val="001C1482"/>
    <w:pPr>
      <w:spacing w:before="120"/>
      <w:ind w:firstLine="360"/>
      <w:jc w:val="both"/>
    </w:pPr>
    <w:rPr>
      <w:rFonts w:ascii="Times New Roman" w:eastAsia="Times New Roman" w:hAnsi="Times New Roman"/>
      <w:iCs/>
      <w:snapToGrid w:val="0"/>
      <w:sz w:val="24"/>
      <w:szCs w:val="24"/>
    </w:rPr>
  </w:style>
  <w:style w:type="paragraph" w:customStyle="1" w:styleId="naisf">
    <w:name w:val="naisf"/>
    <w:basedOn w:val="Normal"/>
    <w:rsid w:val="00886036"/>
    <w:pPr>
      <w:spacing w:before="100" w:beforeAutospacing="1" w:after="100" w:afterAutospacing="1" w:line="240" w:lineRule="auto"/>
    </w:pPr>
    <w:rPr>
      <w:rFonts w:ascii="Times New Roman" w:eastAsia="Times New Roman" w:hAnsi="Times New Roman"/>
      <w:sz w:val="24"/>
      <w:szCs w:val="24"/>
      <w:lang w:eastAsia="lv-LV"/>
    </w:rPr>
  </w:style>
  <w:style w:type="paragraph" w:styleId="NormalWeb">
    <w:name w:val="Normal (Web)"/>
    <w:basedOn w:val="Normal"/>
    <w:rsid w:val="00886036"/>
    <w:pPr>
      <w:spacing w:before="100" w:after="0" w:line="240" w:lineRule="auto"/>
    </w:pPr>
    <w:rPr>
      <w:rFonts w:ascii="Times New Roman" w:eastAsia="Times New Roman" w:hAnsi="Times New Roman"/>
      <w:sz w:val="24"/>
      <w:szCs w:val="24"/>
      <w:lang w:val="en-GB"/>
    </w:rPr>
  </w:style>
  <w:style w:type="character" w:styleId="CommentReference">
    <w:name w:val="annotation reference"/>
    <w:basedOn w:val="DefaultParagraphFont"/>
    <w:uiPriority w:val="99"/>
    <w:semiHidden/>
    <w:unhideWhenUsed/>
    <w:rsid w:val="007A185F"/>
    <w:rPr>
      <w:sz w:val="16"/>
      <w:szCs w:val="16"/>
    </w:rPr>
  </w:style>
  <w:style w:type="paragraph" w:styleId="CommentText">
    <w:name w:val="annotation text"/>
    <w:basedOn w:val="Normal"/>
    <w:link w:val="CommentTextChar"/>
    <w:uiPriority w:val="99"/>
    <w:semiHidden/>
    <w:unhideWhenUsed/>
    <w:rsid w:val="007A185F"/>
    <w:pPr>
      <w:spacing w:line="240" w:lineRule="auto"/>
    </w:pPr>
    <w:rPr>
      <w:sz w:val="20"/>
      <w:szCs w:val="20"/>
    </w:rPr>
  </w:style>
  <w:style w:type="character" w:customStyle="1" w:styleId="CommentTextChar">
    <w:name w:val="Comment Text Char"/>
    <w:basedOn w:val="DefaultParagraphFont"/>
    <w:link w:val="CommentText"/>
    <w:uiPriority w:val="99"/>
    <w:semiHidden/>
    <w:rsid w:val="007A185F"/>
    <w:rPr>
      <w:lang w:eastAsia="en-US"/>
    </w:rPr>
  </w:style>
  <w:style w:type="paragraph" w:styleId="CommentSubject">
    <w:name w:val="annotation subject"/>
    <w:basedOn w:val="CommentText"/>
    <w:next w:val="CommentText"/>
    <w:link w:val="CommentSubjectChar"/>
    <w:uiPriority w:val="99"/>
    <w:semiHidden/>
    <w:unhideWhenUsed/>
    <w:rsid w:val="007A185F"/>
    <w:rPr>
      <w:b/>
      <w:bCs/>
    </w:rPr>
  </w:style>
  <w:style w:type="character" w:customStyle="1" w:styleId="CommentSubjectChar">
    <w:name w:val="Comment Subject Char"/>
    <w:basedOn w:val="CommentTextChar"/>
    <w:link w:val="CommentSubject"/>
    <w:uiPriority w:val="99"/>
    <w:semiHidden/>
    <w:rsid w:val="007A185F"/>
    <w:rPr>
      <w:b/>
      <w:bCs/>
      <w:lang w:eastAsia="en-US"/>
    </w:rPr>
  </w:style>
  <w:style w:type="paragraph" w:styleId="BalloonText">
    <w:name w:val="Balloon Text"/>
    <w:basedOn w:val="Normal"/>
    <w:link w:val="BalloonTextChar"/>
    <w:uiPriority w:val="99"/>
    <w:semiHidden/>
    <w:unhideWhenUsed/>
    <w:rsid w:val="007A18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185F"/>
    <w:rPr>
      <w:rFonts w:ascii="Tahoma" w:hAnsi="Tahoma" w:cs="Tahoma"/>
      <w:sz w:val="16"/>
      <w:szCs w:val="16"/>
      <w:lang w:eastAsia="en-US"/>
    </w:rPr>
  </w:style>
  <w:style w:type="paragraph" w:styleId="ListParagraph">
    <w:name w:val="List Paragraph"/>
    <w:aliases w:val="Syle 1,Normal bullet 2,Bullet list,Strip,H&amp;P List Paragraph,Līguma galvenais punkts,2,Saistīto dokumentu saraksts,Colorful List - Accent 12,List Paragraph1,Numurets,PPS_Bullet"/>
    <w:basedOn w:val="Normal"/>
    <w:link w:val="ListParagraphChar"/>
    <w:uiPriority w:val="34"/>
    <w:qFormat/>
    <w:rsid w:val="0089243B"/>
    <w:pPr>
      <w:ind w:left="720"/>
      <w:contextualSpacing/>
    </w:pPr>
  </w:style>
  <w:style w:type="character" w:customStyle="1" w:styleId="ListParagraphChar">
    <w:name w:val="List Paragraph Char"/>
    <w:aliases w:val="Syle 1 Char,Normal bullet 2 Char,Bullet list Char,Strip Char,H&amp;P List Paragraph Char,Līguma galvenais punkts Char,2 Char,Saistīto dokumentu saraksts Char,Colorful List - Accent 12 Char,List Paragraph1 Char,Numurets Char"/>
    <w:link w:val="ListParagraph"/>
    <w:uiPriority w:val="34"/>
    <w:qFormat/>
    <w:locked/>
    <w:rsid w:val="00A87FF0"/>
    <w:rPr>
      <w:sz w:val="22"/>
      <w:szCs w:val="22"/>
      <w:lang w:eastAsia="en-US"/>
    </w:rPr>
  </w:style>
  <w:style w:type="character" w:customStyle="1" w:styleId="apple-converted-space">
    <w:name w:val="apple-converted-space"/>
    <w:basedOn w:val="DefaultParagraphFont"/>
    <w:rsid w:val="00867C09"/>
  </w:style>
  <w:style w:type="paragraph" w:styleId="Header">
    <w:name w:val="header"/>
    <w:basedOn w:val="Normal"/>
    <w:link w:val="HeaderChar"/>
    <w:uiPriority w:val="99"/>
    <w:unhideWhenUsed/>
    <w:rsid w:val="000C54E2"/>
    <w:pPr>
      <w:tabs>
        <w:tab w:val="center" w:pos="4153"/>
        <w:tab w:val="right" w:pos="8306"/>
      </w:tabs>
      <w:spacing w:after="0" w:line="240" w:lineRule="auto"/>
    </w:pPr>
  </w:style>
  <w:style w:type="character" w:customStyle="1" w:styleId="HeaderChar">
    <w:name w:val="Header Char"/>
    <w:basedOn w:val="DefaultParagraphFont"/>
    <w:link w:val="Header"/>
    <w:uiPriority w:val="99"/>
    <w:rsid w:val="000C54E2"/>
    <w:rPr>
      <w:sz w:val="22"/>
      <w:szCs w:val="22"/>
      <w:lang w:eastAsia="en-US"/>
    </w:rPr>
  </w:style>
  <w:style w:type="paragraph" w:styleId="Footer">
    <w:name w:val="footer"/>
    <w:basedOn w:val="Normal"/>
    <w:link w:val="FooterChar"/>
    <w:uiPriority w:val="99"/>
    <w:unhideWhenUsed/>
    <w:rsid w:val="000C54E2"/>
    <w:pPr>
      <w:tabs>
        <w:tab w:val="center" w:pos="4153"/>
        <w:tab w:val="right" w:pos="8306"/>
      </w:tabs>
      <w:spacing w:after="0" w:line="240" w:lineRule="auto"/>
    </w:pPr>
  </w:style>
  <w:style w:type="character" w:customStyle="1" w:styleId="FooterChar">
    <w:name w:val="Footer Char"/>
    <w:basedOn w:val="DefaultParagraphFont"/>
    <w:link w:val="Footer"/>
    <w:uiPriority w:val="99"/>
    <w:rsid w:val="000C54E2"/>
    <w:rPr>
      <w:sz w:val="22"/>
      <w:szCs w:val="22"/>
      <w:lang w:eastAsia="en-US"/>
    </w:rPr>
  </w:style>
  <w:style w:type="character" w:styleId="Hyperlink">
    <w:name w:val="Hyperlink"/>
    <w:basedOn w:val="DefaultParagraphFont"/>
    <w:uiPriority w:val="99"/>
    <w:unhideWhenUsed/>
    <w:rsid w:val="00C31230"/>
    <w:rPr>
      <w:color w:val="0563C1"/>
      <w:u w:val="single"/>
    </w:rPr>
  </w:style>
  <w:style w:type="character" w:styleId="FollowedHyperlink">
    <w:name w:val="FollowedHyperlink"/>
    <w:basedOn w:val="DefaultParagraphFont"/>
    <w:uiPriority w:val="99"/>
    <w:semiHidden/>
    <w:unhideWhenUsed/>
    <w:rsid w:val="00C31230"/>
    <w:rPr>
      <w:color w:val="954F72"/>
      <w:u w:val="single"/>
    </w:rPr>
  </w:style>
  <w:style w:type="paragraph" w:customStyle="1" w:styleId="font5">
    <w:name w:val="font5"/>
    <w:basedOn w:val="Normal"/>
    <w:rsid w:val="00C31230"/>
    <w:pPr>
      <w:spacing w:before="100" w:beforeAutospacing="1" w:after="100" w:afterAutospacing="1" w:line="240" w:lineRule="auto"/>
    </w:pPr>
    <w:rPr>
      <w:rFonts w:ascii="Arial" w:eastAsia="Times New Roman" w:hAnsi="Arial" w:cs="Arial"/>
      <w:sz w:val="20"/>
      <w:szCs w:val="20"/>
      <w:lang w:eastAsia="lv-LV"/>
    </w:rPr>
  </w:style>
  <w:style w:type="paragraph" w:customStyle="1" w:styleId="font6">
    <w:name w:val="font6"/>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font7">
    <w:name w:val="font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font8">
    <w:name w:val="font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font9">
    <w:name w:val="font9"/>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xl72">
    <w:name w:val="xl72"/>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73">
    <w:name w:val="xl73"/>
    <w:basedOn w:val="Normal"/>
    <w:rsid w:val="00C31230"/>
    <w:pPr>
      <w:pBdr>
        <w:top w:val="single" w:sz="4" w:space="0" w:color="auto"/>
        <w:left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74">
    <w:name w:val="xl74"/>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75">
    <w:name w:val="xl75"/>
    <w:basedOn w:val="Normal"/>
    <w:rsid w:val="00C31230"/>
    <w:pPr>
      <w:pBdr>
        <w:left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76">
    <w:name w:val="xl76"/>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7">
    <w:name w:val="xl77"/>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8">
    <w:name w:val="xl78"/>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9">
    <w:name w:val="xl79"/>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0">
    <w:name w:val="xl80"/>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1">
    <w:name w:val="xl8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2">
    <w:name w:val="xl8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3">
    <w:name w:val="xl83"/>
    <w:basedOn w:val="Normal"/>
    <w:rsid w:val="00C31230"/>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84">
    <w:name w:val="xl84"/>
    <w:basedOn w:val="Normal"/>
    <w:rsid w:val="00C31230"/>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5">
    <w:name w:val="xl8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86">
    <w:name w:val="xl8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87">
    <w:name w:val="xl8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88">
    <w:name w:val="xl8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89">
    <w:name w:val="xl8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0">
    <w:name w:val="xl9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1">
    <w:name w:val="xl9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2">
    <w:name w:val="xl9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3">
    <w:name w:val="xl93"/>
    <w:basedOn w:val="Normal"/>
    <w:rsid w:val="00C31230"/>
    <w:pP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94">
    <w:name w:val="xl9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95">
    <w:name w:val="xl9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6">
    <w:name w:val="xl9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7">
    <w:name w:val="xl97"/>
    <w:basedOn w:val="Normal"/>
    <w:rsid w:val="00C31230"/>
    <w:pPr>
      <w:spacing w:before="100" w:beforeAutospacing="1" w:after="100" w:afterAutospacing="1" w:line="240" w:lineRule="auto"/>
    </w:pPr>
    <w:rPr>
      <w:rFonts w:ascii="Times New Roman" w:eastAsia="Times New Roman" w:hAnsi="Times New Roman"/>
      <w:i/>
      <w:iCs/>
      <w:sz w:val="16"/>
      <w:szCs w:val="16"/>
      <w:lang w:eastAsia="lv-LV"/>
    </w:rPr>
  </w:style>
  <w:style w:type="paragraph" w:customStyle="1" w:styleId="xl98">
    <w:name w:val="xl9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99">
    <w:name w:val="xl99"/>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00">
    <w:name w:val="xl10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sz w:val="20"/>
      <w:szCs w:val="20"/>
      <w:lang w:eastAsia="lv-LV"/>
    </w:rPr>
  </w:style>
  <w:style w:type="paragraph" w:customStyle="1" w:styleId="xl101">
    <w:name w:val="xl10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02">
    <w:name w:val="xl10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03">
    <w:name w:val="xl10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04">
    <w:name w:val="xl104"/>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05">
    <w:name w:val="xl105"/>
    <w:basedOn w:val="Normal"/>
    <w:rsid w:val="00C31230"/>
    <w:pP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106">
    <w:name w:val="xl106"/>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7">
    <w:name w:val="xl10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8">
    <w:name w:val="xl10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9">
    <w:name w:val="xl109"/>
    <w:basedOn w:val="Normal"/>
    <w:rsid w:val="00C3123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10">
    <w:name w:val="xl11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1">
    <w:name w:val="xl11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2">
    <w:name w:val="xl11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3">
    <w:name w:val="xl113"/>
    <w:basedOn w:val="Normal"/>
    <w:rsid w:val="00C31230"/>
    <w:pPr>
      <w:spacing w:before="100" w:beforeAutospacing="1" w:after="100" w:afterAutospacing="1" w:line="240" w:lineRule="auto"/>
    </w:pPr>
    <w:rPr>
      <w:rFonts w:ascii="Times New Roman" w:eastAsia="Times New Roman" w:hAnsi="Times New Roman"/>
      <w:i/>
      <w:iCs/>
      <w:sz w:val="16"/>
      <w:szCs w:val="16"/>
      <w:lang w:eastAsia="lv-LV"/>
    </w:rPr>
  </w:style>
  <w:style w:type="paragraph" w:customStyle="1" w:styleId="xl114">
    <w:name w:val="xl11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5">
    <w:name w:val="xl115"/>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16">
    <w:name w:val="xl11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7">
    <w:name w:val="xl11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18">
    <w:name w:val="xl118"/>
    <w:basedOn w:val="Normal"/>
    <w:rsid w:val="00C31230"/>
    <w:pPr>
      <w:spacing w:before="100" w:beforeAutospacing="1" w:after="100" w:afterAutospacing="1" w:line="240" w:lineRule="auto"/>
      <w:textAlignment w:val="center"/>
    </w:pPr>
    <w:rPr>
      <w:rFonts w:ascii="Arial" w:eastAsia="Times New Roman" w:hAnsi="Arial" w:cs="Arial"/>
      <w:sz w:val="20"/>
      <w:szCs w:val="20"/>
      <w:lang w:eastAsia="lv-LV"/>
    </w:rPr>
  </w:style>
  <w:style w:type="paragraph" w:customStyle="1" w:styleId="xl119">
    <w:name w:val="xl11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i/>
      <w:iCs/>
      <w:sz w:val="20"/>
      <w:szCs w:val="20"/>
      <w:lang w:eastAsia="lv-LV"/>
    </w:rPr>
  </w:style>
  <w:style w:type="paragraph" w:customStyle="1" w:styleId="xl120">
    <w:name w:val="xl12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21">
    <w:name w:val="xl12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2">
    <w:name w:val="xl12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23">
    <w:name w:val="xl12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4">
    <w:name w:val="xl12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5">
    <w:name w:val="xl125"/>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26">
    <w:name w:val="xl126"/>
    <w:basedOn w:val="Normal"/>
    <w:rsid w:val="00C3123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7">
    <w:name w:val="xl127"/>
    <w:basedOn w:val="Normal"/>
    <w:rsid w:val="00C3123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8">
    <w:name w:val="xl128"/>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9">
    <w:name w:val="xl129"/>
    <w:basedOn w:val="Normal"/>
    <w:rsid w:val="00C31230"/>
    <w:pPr>
      <w:pBdr>
        <w:top w:val="single" w:sz="4" w:space="0" w:color="auto"/>
        <w:left w:val="single" w:sz="4" w:space="0" w:color="auto"/>
        <w:bottom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0">
    <w:name w:val="xl130"/>
    <w:basedOn w:val="Normal"/>
    <w:rsid w:val="00C31230"/>
    <w:pPr>
      <w:pBdr>
        <w:top w:val="single" w:sz="4" w:space="0" w:color="auto"/>
        <w:bottom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1">
    <w:name w:val="xl131"/>
    <w:basedOn w:val="Normal"/>
    <w:rsid w:val="00C31230"/>
    <w:pPr>
      <w:pBdr>
        <w:top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2">
    <w:name w:val="xl132"/>
    <w:basedOn w:val="Normal"/>
    <w:rsid w:val="00C3123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3">
    <w:name w:val="xl133"/>
    <w:basedOn w:val="Normal"/>
    <w:rsid w:val="00C31230"/>
    <w:pPr>
      <w:pBdr>
        <w:top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4">
    <w:name w:val="xl134"/>
    <w:basedOn w:val="Normal"/>
    <w:rsid w:val="00C3123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5">
    <w:name w:val="xl135"/>
    <w:basedOn w:val="Normal"/>
    <w:rsid w:val="00C31230"/>
    <w:pPr>
      <w:spacing w:before="100" w:beforeAutospacing="1" w:after="100" w:afterAutospacing="1" w:line="240" w:lineRule="auto"/>
      <w:jc w:val="center"/>
      <w:textAlignment w:val="center"/>
    </w:pPr>
    <w:rPr>
      <w:rFonts w:ascii="Arial Narrow" w:eastAsia="Times New Roman" w:hAnsi="Arial Narrow"/>
      <w:b/>
      <w:bCs/>
      <w:i/>
      <w:iCs/>
      <w:sz w:val="20"/>
      <w:szCs w:val="20"/>
      <w:u w:val="single"/>
      <w:lang w:eastAsia="lv-LV"/>
    </w:rPr>
  </w:style>
  <w:style w:type="paragraph" w:customStyle="1" w:styleId="xl136">
    <w:name w:val="xl13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7">
    <w:name w:val="xl13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8">
    <w:name w:val="xl13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9">
    <w:name w:val="xl13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table" w:styleId="TableGrid">
    <w:name w:val="Table Grid"/>
    <w:basedOn w:val="TableNormal"/>
    <w:uiPriority w:val="59"/>
    <w:rsid w:val="00C31230"/>
    <w:rPr>
      <w:rFonts w:ascii="Times New Roman" w:hAnsi="Times New Roman"/>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Normal"/>
    <w:rsid w:val="00C31230"/>
    <w:pPr>
      <w:spacing w:before="100" w:beforeAutospacing="1" w:after="100" w:afterAutospacing="1" w:line="240" w:lineRule="auto"/>
    </w:pPr>
    <w:rPr>
      <w:rFonts w:ascii="Arial Narrow" w:eastAsia="Times New Roman" w:hAnsi="Arial Narrow"/>
      <w:sz w:val="24"/>
      <w:szCs w:val="24"/>
      <w:lang w:eastAsia="lv-LV"/>
    </w:rPr>
  </w:style>
  <w:style w:type="paragraph" w:customStyle="1" w:styleId="xl141">
    <w:name w:val="xl141"/>
    <w:basedOn w:val="Normal"/>
    <w:rsid w:val="00C31230"/>
    <w:pPr>
      <w:spacing w:before="100" w:beforeAutospacing="1" w:after="100" w:afterAutospacing="1" w:line="240" w:lineRule="auto"/>
      <w:textAlignment w:val="center"/>
    </w:pPr>
    <w:rPr>
      <w:rFonts w:ascii="Arial Narrow" w:eastAsia="Times New Roman" w:hAnsi="Arial Narrow"/>
      <w:color w:val="FF0000"/>
      <w:sz w:val="24"/>
      <w:szCs w:val="24"/>
      <w:lang w:eastAsia="lv-LV"/>
    </w:rPr>
  </w:style>
  <w:style w:type="paragraph" w:customStyle="1" w:styleId="xl142">
    <w:name w:val="xl14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lv-LV"/>
    </w:rPr>
  </w:style>
  <w:style w:type="paragraph" w:customStyle="1" w:styleId="xl143">
    <w:name w:val="xl14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lv-LV"/>
    </w:rPr>
  </w:style>
  <w:style w:type="paragraph" w:customStyle="1" w:styleId="xl144">
    <w:name w:val="xl14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5">
    <w:name w:val="xl14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6">
    <w:name w:val="xl14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7">
    <w:name w:val="xl14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8">
    <w:name w:val="xl148"/>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i/>
      <w:iCs/>
      <w:sz w:val="24"/>
      <w:szCs w:val="24"/>
      <w:lang w:eastAsia="lv-LV"/>
    </w:rPr>
  </w:style>
  <w:style w:type="paragraph" w:customStyle="1" w:styleId="xl149">
    <w:name w:val="xl149"/>
    <w:basedOn w:val="Normal"/>
    <w:rsid w:val="00C31230"/>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i/>
      <w:iCs/>
      <w:sz w:val="24"/>
      <w:szCs w:val="24"/>
      <w:lang w:eastAsia="lv-LV"/>
    </w:rPr>
  </w:style>
  <w:style w:type="paragraph" w:customStyle="1" w:styleId="xl71">
    <w:name w:val="xl71"/>
    <w:basedOn w:val="Normal"/>
    <w:rsid w:val="00C31230"/>
    <w:pPr>
      <w:spacing w:before="100" w:beforeAutospacing="1" w:after="100" w:afterAutospacing="1" w:line="240" w:lineRule="auto"/>
    </w:pPr>
    <w:rPr>
      <w:rFonts w:ascii="Arial Narrow" w:eastAsia="Times New Roman" w:hAnsi="Arial Narrow"/>
      <w:sz w:val="24"/>
      <w:szCs w:val="24"/>
      <w:lang w:eastAsia="lv-LV"/>
    </w:rPr>
  </w:style>
  <w:style w:type="paragraph" w:customStyle="1" w:styleId="msonormal0">
    <w:name w:val="msonormal"/>
    <w:basedOn w:val="Normal"/>
    <w:rsid w:val="00C31230"/>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font10">
    <w:name w:val="font10"/>
    <w:basedOn w:val="Normal"/>
    <w:rsid w:val="00C31230"/>
    <w:pPr>
      <w:spacing w:before="100" w:beforeAutospacing="1" w:after="100" w:afterAutospacing="1" w:line="240" w:lineRule="auto"/>
    </w:pPr>
    <w:rPr>
      <w:rFonts w:ascii="Arial Narrow" w:eastAsia="Times New Roman" w:hAnsi="Arial Narrow"/>
      <w:color w:val="000000"/>
      <w:sz w:val="20"/>
      <w:szCs w:val="20"/>
      <w:lang w:eastAsia="lv-LV"/>
    </w:rPr>
  </w:style>
  <w:style w:type="paragraph" w:customStyle="1" w:styleId="font11">
    <w:name w:val="font11"/>
    <w:basedOn w:val="Normal"/>
    <w:rsid w:val="00C31230"/>
    <w:pPr>
      <w:spacing w:before="100" w:beforeAutospacing="1" w:after="100" w:afterAutospacing="1" w:line="240" w:lineRule="auto"/>
    </w:pPr>
    <w:rPr>
      <w:rFonts w:ascii="Arial Narrow" w:eastAsia="Times New Roman" w:hAnsi="Arial Narrow"/>
      <w:color w:val="000000"/>
      <w:sz w:val="20"/>
      <w:szCs w:val="20"/>
      <w:lang w:eastAsia="lv-LV"/>
    </w:rPr>
  </w:style>
  <w:style w:type="paragraph" w:customStyle="1" w:styleId="font12">
    <w:name w:val="font12"/>
    <w:basedOn w:val="Normal"/>
    <w:rsid w:val="00C31230"/>
    <w:pPr>
      <w:spacing w:before="100" w:beforeAutospacing="1" w:after="100" w:afterAutospacing="1" w:line="240" w:lineRule="auto"/>
    </w:pPr>
    <w:rPr>
      <w:rFonts w:ascii="Arial Narrow" w:eastAsia="Times New Roman" w:hAnsi="Arial Narrow"/>
      <w:i/>
      <w:iCs/>
      <w:color w:val="000000"/>
      <w:sz w:val="20"/>
      <w:szCs w:val="20"/>
      <w:lang w:eastAsia="lv-LV"/>
    </w:rPr>
  </w:style>
  <w:style w:type="paragraph" w:customStyle="1" w:styleId="font13">
    <w:name w:val="font13"/>
    <w:basedOn w:val="Normal"/>
    <w:rsid w:val="00C31230"/>
    <w:pPr>
      <w:spacing w:before="100" w:beforeAutospacing="1" w:after="100" w:afterAutospacing="1" w:line="240" w:lineRule="auto"/>
    </w:pPr>
    <w:rPr>
      <w:rFonts w:ascii="Arial Narrow" w:eastAsia="Times New Roman" w:hAnsi="Arial Narrow"/>
      <w:i/>
      <w:iCs/>
      <w:color w:val="000000"/>
      <w:sz w:val="20"/>
      <w:szCs w:val="20"/>
      <w:lang w:eastAsia="lv-LV"/>
    </w:rPr>
  </w:style>
  <w:style w:type="paragraph" w:customStyle="1" w:styleId="font14">
    <w:name w:val="font14"/>
    <w:basedOn w:val="Normal"/>
    <w:rsid w:val="00C31230"/>
    <w:pPr>
      <w:spacing w:before="100" w:beforeAutospacing="1" w:after="100" w:afterAutospacing="1" w:line="240" w:lineRule="auto"/>
    </w:pPr>
    <w:rPr>
      <w:rFonts w:eastAsia="Times New Roman" w:cs="Calibri"/>
      <w:color w:val="000000"/>
      <w:sz w:val="20"/>
      <w:szCs w:val="20"/>
      <w:lang w:eastAsia="lv-LV"/>
    </w:rPr>
  </w:style>
  <w:style w:type="paragraph" w:customStyle="1" w:styleId="font15">
    <w:name w:val="font15"/>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xl150">
    <w:name w:val="xl150"/>
    <w:basedOn w:val="Normal"/>
    <w:rsid w:val="00C3123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51">
    <w:name w:val="xl15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52">
    <w:name w:val="xl15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53">
    <w:name w:val="xl153"/>
    <w:basedOn w:val="Normal"/>
    <w:rsid w:val="00C31230"/>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154">
    <w:name w:val="xl154"/>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5">
    <w:name w:val="xl155"/>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6">
    <w:name w:val="xl156"/>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7">
    <w:name w:val="xl15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58">
    <w:name w:val="xl15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59">
    <w:name w:val="xl15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color w:val="000000"/>
      <w:sz w:val="20"/>
      <w:szCs w:val="20"/>
      <w:lang w:eastAsia="lv-LV"/>
    </w:rPr>
  </w:style>
  <w:style w:type="paragraph" w:customStyle="1" w:styleId="xl160">
    <w:name w:val="xl16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1">
    <w:name w:val="xl16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2">
    <w:name w:val="xl16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63">
    <w:name w:val="xl163"/>
    <w:basedOn w:val="Normal"/>
    <w:rsid w:val="00C31230"/>
    <w:pP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164">
    <w:name w:val="xl16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5">
    <w:name w:val="xl16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6">
    <w:name w:val="xl16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7">
    <w:name w:val="xl16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68">
    <w:name w:val="xl168"/>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69">
    <w:name w:val="xl16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70">
    <w:name w:val="xl17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71">
    <w:name w:val="xl171"/>
    <w:basedOn w:val="Normal"/>
    <w:rsid w:val="00C31230"/>
    <w:pPr>
      <w:pBdr>
        <w:top w:val="single" w:sz="4" w:space="0" w:color="auto"/>
        <w:lef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72">
    <w:name w:val="xl172"/>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73">
    <w:name w:val="xl173"/>
    <w:basedOn w:val="Normal"/>
    <w:rsid w:val="00C3123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174">
    <w:name w:val="xl174"/>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5">
    <w:name w:val="xl175"/>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6">
    <w:name w:val="xl176"/>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7">
    <w:name w:val="xl177"/>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78">
    <w:name w:val="xl178"/>
    <w:basedOn w:val="Normal"/>
    <w:rsid w:val="00C31230"/>
    <w:pPr>
      <w:pBdr>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79">
    <w:name w:val="xl179"/>
    <w:basedOn w:val="Normal"/>
    <w:rsid w:val="00C31230"/>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i/>
      <w:iCs/>
      <w:color w:val="000000"/>
      <w:sz w:val="20"/>
      <w:szCs w:val="20"/>
      <w:lang w:eastAsia="lv-LV"/>
    </w:rPr>
  </w:style>
  <w:style w:type="paragraph" w:customStyle="1" w:styleId="xl180">
    <w:name w:val="xl180"/>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1">
    <w:name w:val="xl181"/>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2">
    <w:name w:val="xl182"/>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3">
    <w:name w:val="xl183"/>
    <w:basedOn w:val="Normal"/>
    <w:rsid w:val="00C31230"/>
    <w:pPr>
      <w:pBdr>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84">
    <w:name w:val="xl184"/>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85">
    <w:name w:val="xl185"/>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i/>
      <w:iCs/>
      <w:color w:val="000000"/>
      <w:sz w:val="20"/>
      <w:szCs w:val="20"/>
      <w:lang w:eastAsia="lv-LV"/>
    </w:rPr>
  </w:style>
  <w:style w:type="paragraph" w:customStyle="1" w:styleId="xl186">
    <w:name w:val="xl186"/>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7">
    <w:name w:val="xl187"/>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8">
    <w:name w:val="xl188"/>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9">
    <w:name w:val="xl189"/>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90">
    <w:name w:val="xl190"/>
    <w:basedOn w:val="Normal"/>
    <w:rsid w:val="00C3123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191">
    <w:name w:val="xl19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92">
    <w:name w:val="xl19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93">
    <w:name w:val="xl193"/>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94">
    <w:name w:val="xl19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95">
    <w:name w:val="xl19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96">
    <w:name w:val="xl196"/>
    <w:basedOn w:val="Normal"/>
    <w:rsid w:val="00C31230"/>
    <w:pPr>
      <w:pBdr>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97">
    <w:name w:val="xl197"/>
    <w:basedOn w:val="Normal"/>
    <w:rsid w:val="00C31230"/>
    <w:pPr>
      <w:pBdr>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98">
    <w:name w:val="xl198"/>
    <w:basedOn w:val="Normal"/>
    <w:rsid w:val="00C3123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99">
    <w:name w:val="xl199"/>
    <w:basedOn w:val="Normal"/>
    <w:rsid w:val="00C3123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0">
    <w:name w:val="xl20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1">
    <w:name w:val="xl201"/>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2">
    <w:name w:val="xl202"/>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03">
    <w:name w:val="xl203"/>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4">
    <w:name w:val="xl204"/>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5">
    <w:name w:val="xl205"/>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6">
    <w:name w:val="xl206"/>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7">
    <w:name w:val="xl207"/>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08">
    <w:name w:val="xl20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09">
    <w:name w:val="xl209"/>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i/>
      <w:iCs/>
      <w:sz w:val="20"/>
      <w:szCs w:val="20"/>
      <w:lang w:eastAsia="lv-LV"/>
    </w:rPr>
  </w:style>
  <w:style w:type="paragraph" w:customStyle="1" w:styleId="xl210">
    <w:name w:val="xl21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1">
    <w:name w:val="xl21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12">
    <w:name w:val="xl21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13">
    <w:name w:val="xl21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FF0000"/>
      <w:sz w:val="20"/>
      <w:szCs w:val="20"/>
      <w:lang w:eastAsia="lv-LV"/>
    </w:rPr>
  </w:style>
  <w:style w:type="paragraph" w:customStyle="1" w:styleId="xl214">
    <w:name w:val="xl21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215">
    <w:name w:val="xl215"/>
    <w:basedOn w:val="Normal"/>
    <w:rsid w:val="00C31230"/>
    <w:pPr>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216">
    <w:name w:val="xl216"/>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7">
    <w:name w:val="xl217"/>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8">
    <w:name w:val="xl218"/>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9">
    <w:name w:val="xl219"/>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0">
    <w:name w:val="xl22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1">
    <w:name w:val="xl221"/>
    <w:basedOn w:val="Normal"/>
    <w:rsid w:val="00C3123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22">
    <w:name w:val="xl22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3">
    <w:name w:val="xl22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4">
    <w:name w:val="xl22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225">
    <w:name w:val="xl225"/>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6">
    <w:name w:val="xl22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7">
    <w:name w:val="xl22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28">
    <w:name w:val="xl22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9">
    <w:name w:val="xl22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30">
    <w:name w:val="xl23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231">
    <w:name w:val="xl23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232">
    <w:name w:val="xl232"/>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Narrow" w:eastAsia="Times New Roman" w:hAnsi="Arial Narrow"/>
      <w:sz w:val="20"/>
      <w:szCs w:val="20"/>
      <w:lang w:eastAsia="lv-LV"/>
    </w:rPr>
  </w:style>
  <w:style w:type="paragraph" w:customStyle="1" w:styleId="xl233">
    <w:name w:val="xl23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sz w:val="20"/>
      <w:szCs w:val="20"/>
      <w:lang w:eastAsia="lv-LV"/>
    </w:rPr>
  </w:style>
  <w:style w:type="paragraph" w:customStyle="1" w:styleId="xl234">
    <w:name w:val="xl23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sz w:val="20"/>
      <w:szCs w:val="20"/>
      <w:u w:val="single"/>
      <w:lang w:eastAsia="lv-LV"/>
    </w:rPr>
  </w:style>
  <w:style w:type="paragraph" w:customStyle="1" w:styleId="xl235">
    <w:name w:val="xl235"/>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36">
    <w:name w:val="xl236"/>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7">
    <w:name w:val="xl237"/>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8">
    <w:name w:val="xl238"/>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9">
    <w:name w:val="xl239"/>
    <w:basedOn w:val="Normal"/>
    <w:rsid w:val="00C31230"/>
    <w:pP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240">
    <w:name w:val="xl240"/>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1">
    <w:name w:val="xl241"/>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i/>
      <w:iCs/>
      <w:sz w:val="20"/>
      <w:szCs w:val="20"/>
      <w:lang w:eastAsia="lv-LV"/>
    </w:rPr>
  </w:style>
  <w:style w:type="paragraph" w:customStyle="1" w:styleId="xl242">
    <w:name w:val="xl242"/>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43">
    <w:name w:val="xl243"/>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4">
    <w:name w:val="xl244"/>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45">
    <w:name w:val="xl24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46">
    <w:name w:val="xl24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7">
    <w:name w:val="xl24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48">
    <w:name w:val="xl24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49">
    <w:name w:val="xl249"/>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0">
    <w:name w:val="xl250"/>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51">
    <w:name w:val="xl251"/>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2">
    <w:name w:val="xl252"/>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53">
    <w:name w:val="xl25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4">
    <w:name w:val="xl25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5">
    <w:name w:val="xl25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6">
    <w:name w:val="xl256"/>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7">
    <w:name w:val="xl25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8">
    <w:name w:val="xl25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9">
    <w:name w:val="xl259"/>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60">
    <w:name w:val="xl260"/>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RakstzCharCharRakstzCharCharRakstz">
    <w:name w:val="Rakstz. Char Char Rakstz. Char Char Rakstz."/>
    <w:basedOn w:val="Normal"/>
    <w:rsid w:val="00A87FF0"/>
    <w:pPr>
      <w:spacing w:after="160" w:line="240" w:lineRule="exact"/>
    </w:pPr>
    <w:rPr>
      <w:rFonts w:ascii="Tahoma" w:eastAsia="Times New Roman" w:hAnsi="Tahoma"/>
      <w:sz w:val="20"/>
      <w:szCs w:val="20"/>
      <w:lang w:val="en-US"/>
    </w:rPr>
  </w:style>
  <w:style w:type="numbering" w:customStyle="1" w:styleId="NoList1">
    <w:name w:val="No List1"/>
    <w:next w:val="NoList"/>
    <w:uiPriority w:val="99"/>
    <w:semiHidden/>
    <w:unhideWhenUsed/>
    <w:rsid w:val="005C4B4F"/>
  </w:style>
  <w:style w:type="table" w:customStyle="1" w:styleId="TableGrid1">
    <w:name w:val="Table Grid1"/>
    <w:basedOn w:val="TableNormal"/>
    <w:next w:val="TableGrid"/>
    <w:uiPriority w:val="59"/>
    <w:rsid w:val="005C4B4F"/>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707A90"/>
  </w:style>
  <w:style w:type="table" w:customStyle="1" w:styleId="TableGrid2">
    <w:name w:val="Table Grid2"/>
    <w:basedOn w:val="TableNormal"/>
    <w:next w:val="TableGrid"/>
    <w:uiPriority w:val="59"/>
    <w:rsid w:val="00707A90"/>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7A90"/>
    <w:rPr>
      <w:noProof/>
      <w:sz w:val="22"/>
      <w:szCs w:val="22"/>
      <w:lang w:eastAsia="en-US"/>
    </w:rPr>
  </w:style>
  <w:style w:type="character" w:customStyle="1" w:styleId="UnresolvedMention1">
    <w:name w:val="Unresolved Mention1"/>
    <w:basedOn w:val="DefaultParagraphFont"/>
    <w:uiPriority w:val="99"/>
    <w:semiHidden/>
    <w:unhideWhenUsed/>
    <w:rsid w:val="00E246C6"/>
    <w:rPr>
      <w:color w:val="605E5C"/>
      <w:shd w:val="clear" w:color="auto" w:fill="E1DFDD"/>
    </w:rPr>
  </w:style>
  <w:style w:type="paragraph" w:customStyle="1" w:styleId="xl64626">
    <w:name w:val="xl64626"/>
    <w:basedOn w:val="Normal"/>
    <w:rsid w:val="004112EE"/>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64627">
    <w:name w:val="xl64627"/>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28">
    <w:name w:val="xl64628"/>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64629">
    <w:name w:val="xl64629"/>
    <w:basedOn w:val="Normal"/>
    <w:rsid w:val="004112EE"/>
    <w:pP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64630">
    <w:name w:val="xl64630"/>
    <w:basedOn w:val="Normal"/>
    <w:rsid w:val="004112E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1">
    <w:name w:val="xl64631"/>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2">
    <w:name w:val="xl64632"/>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4633">
    <w:name w:val="xl64633"/>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34">
    <w:name w:val="xl64634"/>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64635">
    <w:name w:val="xl64635"/>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6">
    <w:name w:val="xl64636"/>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7">
    <w:name w:val="xl64637"/>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8">
    <w:name w:val="xl64638"/>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4639">
    <w:name w:val="xl64639"/>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64640">
    <w:name w:val="xl64640"/>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1">
    <w:name w:val="xl64641"/>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2">
    <w:name w:val="xl64642"/>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43">
    <w:name w:val="xl64643"/>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44">
    <w:name w:val="xl64644"/>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5">
    <w:name w:val="xl64645"/>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9">
    <w:name w:val="xl69"/>
    <w:basedOn w:val="Normal"/>
    <w:rsid w:val="00BC4C4F"/>
    <w:pPr>
      <w:spacing w:before="100" w:beforeAutospacing="1" w:after="100" w:afterAutospacing="1" w:line="240" w:lineRule="auto"/>
    </w:pPr>
    <w:rPr>
      <w:rFonts w:ascii="Arial" w:eastAsia="Times New Roman" w:hAnsi="Arial" w:cs="Arial"/>
      <w:sz w:val="24"/>
      <w:szCs w:val="24"/>
      <w:lang w:eastAsia="lv-LV"/>
    </w:rPr>
  </w:style>
  <w:style w:type="paragraph" w:customStyle="1" w:styleId="xl70">
    <w:name w:val="xl70"/>
    <w:basedOn w:val="Normal"/>
    <w:rsid w:val="00BC4C4F"/>
    <w:pPr>
      <w:spacing w:before="100" w:beforeAutospacing="1" w:after="100" w:afterAutospacing="1" w:line="240" w:lineRule="auto"/>
      <w:textAlignment w:val="center"/>
    </w:pPr>
    <w:rPr>
      <w:rFonts w:ascii="Arial" w:eastAsia="Times New Roman" w:hAnsi="Arial" w:cs="Arial"/>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56851">
      <w:bodyDiv w:val="1"/>
      <w:marLeft w:val="0"/>
      <w:marRight w:val="0"/>
      <w:marTop w:val="0"/>
      <w:marBottom w:val="0"/>
      <w:divBdr>
        <w:top w:val="none" w:sz="0" w:space="0" w:color="auto"/>
        <w:left w:val="none" w:sz="0" w:space="0" w:color="auto"/>
        <w:bottom w:val="none" w:sz="0" w:space="0" w:color="auto"/>
        <w:right w:val="none" w:sz="0" w:space="0" w:color="auto"/>
      </w:divBdr>
    </w:div>
    <w:div w:id="154691251">
      <w:bodyDiv w:val="1"/>
      <w:marLeft w:val="0"/>
      <w:marRight w:val="0"/>
      <w:marTop w:val="0"/>
      <w:marBottom w:val="0"/>
      <w:divBdr>
        <w:top w:val="none" w:sz="0" w:space="0" w:color="auto"/>
        <w:left w:val="none" w:sz="0" w:space="0" w:color="auto"/>
        <w:bottom w:val="none" w:sz="0" w:space="0" w:color="auto"/>
        <w:right w:val="none" w:sz="0" w:space="0" w:color="auto"/>
      </w:divBdr>
    </w:div>
    <w:div w:id="160900960">
      <w:bodyDiv w:val="1"/>
      <w:marLeft w:val="0"/>
      <w:marRight w:val="0"/>
      <w:marTop w:val="0"/>
      <w:marBottom w:val="0"/>
      <w:divBdr>
        <w:top w:val="none" w:sz="0" w:space="0" w:color="auto"/>
        <w:left w:val="none" w:sz="0" w:space="0" w:color="auto"/>
        <w:bottom w:val="none" w:sz="0" w:space="0" w:color="auto"/>
        <w:right w:val="none" w:sz="0" w:space="0" w:color="auto"/>
      </w:divBdr>
    </w:div>
    <w:div w:id="165901765">
      <w:bodyDiv w:val="1"/>
      <w:marLeft w:val="0"/>
      <w:marRight w:val="0"/>
      <w:marTop w:val="0"/>
      <w:marBottom w:val="0"/>
      <w:divBdr>
        <w:top w:val="none" w:sz="0" w:space="0" w:color="auto"/>
        <w:left w:val="none" w:sz="0" w:space="0" w:color="auto"/>
        <w:bottom w:val="none" w:sz="0" w:space="0" w:color="auto"/>
        <w:right w:val="none" w:sz="0" w:space="0" w:color="auto"/>
      </w:divBdr>
    </w:div>
    <w:div w:id="406995466">
      <w:bodyDiv w:val="1"/>
      <w:marLeft w:val="0"/>
      <w:marRight w:val="0"/>
      <w:marTop w:val="0"/>
      <w:marBottom w:val="0"/>
      <w:divBdr>
        <w:top w:val="none" w:sz="0" w:space="0" w:color="auto"/>
        <w:left w:val="none" w:sz="0" w:space="0" w:color="auto"/>
        <w:bottom w:val="none" w:sz="0" w:space="0" w:color="auto"/>
        <w:right w:val="none" w:sz="0" w:space="0" w:color="auto"/>
      </w:divBdr>
    </w:div>
    <w:div w:id="486284896">
      <w:bodyDiv w:val="1"/>
      <w:marLeft w:val="0"/>
      <w:marRight w:val="0"/>
      <w:marTop w:val="0"/>
      <w:marBottom w:val="0"/>
      <w:divBdr>
        <w:top w:val="none" w:sz="0" w:space="0" w:color="auto"/>
        <w:left w:val="none" w:sz="0" w:space="0" w:color="auto"/>
        <w:bottom w:val="none" w:sz="0" w:space="0" w:color="auto"/>
        <w:right w:val="none" w:sz="0" w:space="0" w:color="auto"/>
      </w:divBdr>
    </w:div>
    <w:div w:id="515386207">
      <w:bodyDiv w:val="1"/>
      <w:marLeft w:val="0"/>
      <w:marRight w:val="0"/>
      <w:marTop w:val="0"/>
      <w:marBottom w:val="0"/>
      <w:divBdr>
        <w:top w:val="none" w:sz="0" w:space="0" w:color="auto"/>
        <w:left w:val="none" w:sz="0" w:space="0" w:color="auto"/>
        <w:bottom w:val="none" w:sz="0" w:space="0" w:color="auto"/>
        <w:right w:val="none" w:sz="0" w:space="0" w:color="auto"/>
      </w:divBdr>
    </w:div>
    <w:div w:id="573710614">
      <w:bodyDiv w:val="1"/>
      <w:marLeft w:val="0"/>
      <w:marRight w:val="0"/>
      <w:marTop w:val="0"/>
      <w:marBottom w:val="0"/>
      <w:divBdr>
        <w:top w:val="none" w:sz="0" w:space="0" w:color="auto"/>
        <w:left w:val="none" w:sz="0" w:space="0" w:color="auto"/>
        <w:bottom w:val="none" w:sz="0" w:space="0" w:color="auto"/>
        <w:right w:val="none" w:sz="0" w:space="0" w:color="auto"/>
      </w:divBdr>
    </w:div>
    <w:div w:id="630212274">
      <w:bodyDiv w:val="1"/>
      <w:marLeft w:val="0"/>
      <w:marRight w:val="0"/>
      <w:marTop w:val="0"/>
      <w:marBottom w:val="0"/>
      <w:divBdr>
        <w:top w:val="none" w:sz="0" w:space="0" w:color="auto"/>
        <w:left w:val="none" w:sz="0" w:space="0" w:color="auto"/>
        <w:bottom w:val="none" w:sz="0" w:space="0" w:color="auto"/>
        <w:right w:val="none" w:sz="0" w:space="0" w:color="auto"/>
      </w:divBdr>
    </w:div>
    <w:div w:id="728000364">
      <w:bodyDiv w:val="1"/>
      <w:marLeft w:val="0"/>
      <w:marRight w:val="0"/>
      <w:marTop w:val="0"/>
      <w:marBottom w:val="0"/>
      <w:divBdr>
        <w:top w:val="none" w:sz="0" w:space="0" w:color="auto"/>
        <w:left w:val="none" w:sz="0" w:space="0" w:color="auto"/>
        <w:bottom w:val="none" w:sz="0" w:space="0" w:color="auto"/>
        <w:right w:val="none" w:sz="0" w:space="0" w:color="auto"/>
      </w:divBdr>
    </w:div>
    <w:div w:id="852961525">
      <w:bodyDiv w:val="1"/>
      <w:marLeft w:val="0"/>
      <w:marRight w:val="0"/>
      <w:marTop w:val="0"/>
      <w:marBottom w:val="0"/>
      <w:divBdr>
        <w:top w:val="none" w:sz="0" w:space="0" w:color="auto"/>
        <w:left w:val="none" w:sz="0" w:space="0" w:color="auto"/>
        <w:bottom w:val="none" w:sz="0" w:space="0" w:color="auto"/>
        <w:right w:val="none" w:sz="0" w:space="0" w:color="auto"/>
      </w:divBdr>
    </w:div>
    <w:div w:id="862671616">
      <w:bodyDiv w:val="1"/>
      <w:marLeft w:val="0"/>
      <w:marRight w:val="0"/>
      <w:marTop w:val="0"/>
      <w:marBottom w:val="0"/>
      <w:divBdr>
        <w:top w:val="none" w:sz="0" w:space="0" w:color="auto"/>
        <w:left w:val="none" w:sz="0" w:space="0" w:color="auto"/>
        <w:bottom w:val="none" w:sz="0" w:space="0" w:color="auto"/>
        <w:right w:val="none" w:sz="0" w:space="0" w:color="auto"/>
      </w:divBdr>
    </w:div>
    <w:div w:id="966545099">
      <w:bodyDiv w:val="1"/>
      <w:marLeft w:val="0"/>
      <w:marRight w:val="0"/>
      <w:marTop w:val="0"/>
      <w:marBottom w:val="0"/>
      <w:divBdr>
        <w:top w:val="none" w:sz="0" w:space="0" w:color="auto"/>
        <w:left w:val="none" w:sz="0" w:space="0" w:color="auto"/>
        <w:bottom w:val="none" w:sz="0" w:space="0" w:color="auto"/>
        <w:right w:val="none" w:sz="0" w:space="0" w:color="auto"/>
      </w:divBdr>
    </w:div>
    <w:div w:id="1014497462">
      <w:bodyDiv w:val="1"/>
      <w:marLeft w:val="0"/>
      <w:marRight w:val="0"/>
      <w:marTop w:val="0"/>
      <w:marBottom w:val="0"/>
      <w:divBdr>
        <w:top w:val="none" w:sz="0" w:space="0" w:color="auto"/>
        <w:left w:val="none" w:sz="0" w:space="0" w:color="auto"/>
        <w:bottom w:val="none" w:sz="0" w:space="0" w:color="auto"/>
        <w:right w:val="none" w:sz="0" w:space="0" w:color="auto"/>
      </w:divBdr>
    </w:div>
    <w:div w:id="1118453399">
      <w:bodyDiv w:val="1"/>
      <w:marLeft w:val="0"/>
      <w:marRight w:val="0"/>
      <w:marTop w:val="0"/>
      <w:marBottom w:val="0"/>
      <w:divBdr>
        <w:top w:val="none" w:sz="0" w:space="0" w:color="auto"/>
        <w:left w:val="none" w:sz="0" w:space="0" w:color="auto"/>
        <w:bottom w:val="none" w:sz="0" w:space="0" w:color="auto"/>
        <w:right w:val="none" w:sz="0" w:space="0" w:color="auto"/>
      </w:divBdr>
    </w:div>
    <w:div w:id="1158611440">
      <w:bodyDiv w:val="1"/>
      <w:marLeft w:val="0"/>
      <w:marRight w:val="0"/>
      <w:marTop w:val="0"/>
      <w:marBottom w:val="0"/>
      <w:divBdr>
        <w:top w:val="none" w:sz="0" w:space="0" w:color="auto"/>
        <w:left w:val="none" w:sz="0" w:space="0" w:color="auto"/>
        <w:bottom w:val="none" w:sz="0" w:space="0" w:color="auto"/>
        <w:right w:val="none" w:sz="0" w:space="0" w:color="auto"/>
      </w:divBdr>
    </w:div>
    <w:div w:id="1178499774">
      <w:bodyDiv w:val="1"/>
      <w:marLeft w:val="0"/>
      <w:marRight w:val="0"/>
      <w:marTop w:val="0"/>
      <w:marBottom w:val="0"/>
      <w:divBdr>
        <w:top w:val="none" w:sz="0" w:space="0" w:color="auto"/>
        <w:left w:val="none" w:sz="0" w:space="0" w:color="auto"/>
        <w:bottom w:val="none" w:sz="0" w:space="0" w:color="auto"/>
        <w:right w:val="none" w:sz="0" w:space="0" w:color="auto"/>
      </w:divBdr>
    </w:div>
    <w:div w:id="1214345765">
      <w:bodyDiv w:val="1"/>
      <w:marLeft w:val="0"/>
      <w:marRight w:val="0"/>
      <w:marTop w:val="0"/>
      <w:marBottom w:val="0"/>
      <w:divBdr>
        <w:top w:val="none" w:sz="0" w:space="0" w:color="auto"/>
        <w:left w:val="none" w:sz="0" w:space="0" w:color="auto"/>
        <w:bottom w:val="none" w:sz="0" w:space="0" w:color="auto"/>
        <w:right w:val="none" w:sz="0" w:space="0" w:color="auto"/>
      </w:divBdr>
    </w:div>
    <w:div w:id="1309095342">
      <w:bodyDiv w:val="1"/>
      <w:marLeft w:val="0"/>
      <w:marRight w:val="0"/>
      <w:marTop w:val="0"/>
      <w:marBottom w:val="0"/>
      <w:divBdr>
        <w:top w:val="none" w:sz="0" w:space="0" w:color="auto"/>
        <w:left w:val="none" w:sz="0" w:space="0" w:color="auto"/>
        <w:bottom w:val="none" w:sz="0" w:space="0" w:color="auto"/>
        <w:right w:val="none" w:sz="0" w:space="0" w:color="auto"/>
      </w:divBdr>
    </w:div>
    <w:div w:id="1479876800">
      <w:bodyDiv w:val="1"/>
      <w:marLeft w:val="0"/>
      <w:marRight w:val="0"/>
      <w:marTop w:val="0"/>
      <w:marBottom w:val="0"/>
      <w:divBdr>
        <w:top w:val="none" w:sz="0" w:space="0" w:color="auto"/>
        <w:left w:val="none" w:sz="0" w:space="0" w:color="auto"/>
        <w:bottom w:val="none" w:sz="0" w:space="0" w:color="auto"/>
        <w:right w:val="none" w:sz="0" w:space="0" w:color="auto"/>
      </w:divBdr>
    </w:div>
    <w:div w:id="1522939959">
      <w:bodyDiv w:val="1"/>
      <w:marLeft w:val="0"/>
      <w:marRight w:val="0"/>
      <w:marTop w:val="0"/>
      <w:marBottom w:val="0"/>
      <w:divBdr>
        <w:top w:val="none" w:sz="0" w:space="0" w:color="auto"/>
        <w:left w:val="none" w:sz="0" w:space="0" w:color="auto"/>
        <w:bottom w:val="none" w:sz="0" w:space="0" w:color="auto"/>
        <w:right w:val="none" w:sz="0" w:space="0" w:color="auto"/>
      </w:divBdr>
    </w:div>
    <w:div w:id="1607228351">
      <w:bodyDiv w:val="1"/>
      <w:marLeft w:val="0"/>
      <w:marRight w:val="0"/>
      <w:marTop w:val="0"/>
      <w:marBottom w:val="0"/>
      <w:divBdr>
        <w:top w:val="none" w:sz="0" w:space="0" w:color="auto"/>
        <w:left w:val="none" w:sz="0" w:space="0" w:color="auto"/>
        <w:bottom w:val="none" w:sz="0" w:space="0" w:color="auto"/>
        <w:right w:val="none" w:sz="0" w:space="0" w:color="auto"/>
      </w:divBdr>
    </w:div>
    <w:div w:id="1647398829">
      <w:bodyDiv w:val="1"/>
      <w:marLeft w:val="0"/>
      <w:marRight w:val="0"/>
      <w:marTop w:val="0"/>
      <w:marBottom w:val="0"/>
      <w:divBdr>
        <w:top w:val="none" w:sz="0" w:space="0" w:color="auto"/>
        <w:left w:val="none" w:sz="0" w:space="0" w:color="auto"/>
        <w:bottom w:val="none" w:sz="0" w:space="0" w:color="auto"/>
        <w:right w:val="none" w:sz="0" w:space="0" w:color="auto"/>
      </w:divBdr>
    </w:div>
    <w:div w:id="1818761426">
      <w:bodyDiv w:val="1"/>
      <w:marLeft w:val="0"/>
      <w:marRight w:val="0"/>
      <w:marTop w:val="0"/>
      <w:marBottom w:val="0"/>
      <w:divBdr>
        <w:top w:val="none" w:sz="0" w:space="0" w:color="auto"/>
        <w:left w:val="none" w:sz="0" w:space="0" w:color="auto"/>
        <w:bottom w:val="none" w:sz="0" w:space="0" w:color="auto"/>
        <w:right w:val="none" w:sz="0" w:space="0" w:color="auto"/>
      </w:divBdr>
    </w:div>
    <w:div w:id="211335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84CD-36B9-4A21-B41B-291B89B06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1779</TotalTime>
  <Pages>8</Pages>
  <Words>12538</Words>
  <Characters>7147</Characters>
  <Application>Microsoft Office Word</Application>
  <DocSecurity>0</DocSecurity>
  <Lines>59</Lines>
  <Paragraphs>39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DARBA UZDEVUMS</vt:lpstr>
      <vt:lpstr>DARBA UZDEVUMS</vt:lpstr>
    </vt:vector>
  </TitlesOfParts>
  <Company/>
  <LinksUpToDate>false</LinksUpToDate>
  <CharactersWithSpaces>19646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DARBA UZDEVUMS</dc:title>
  <dc:creator>User</dc:creator>
  <cp:lastModifiedBy>Olegs Krukovskis</cp:lastModifiedBy>
  <cp:revision>25</cp:revision>
  <cp:lastPrinted>2019-05-20T10:21:00Z</cp:lastPrinted>
  <dcterms:created xsi:type="dcterms:W3CDTF">2023-09-29T08:06:00Z</dcterms:created>
  <dcterms:modified xsi:type="dcterms:W3CDTF">2026-06-12T10:33:00Z</dcterms:modified>
</cp:coreProperties>
</file>