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180CC" w14:textId="3674E19B" w:rsidR="00280315" w:rsidRPr="00407BB9" w:rsidRDefault="00A55E23" w:rsidP="00C65B18">
      <w:pPr>
        <w:jc w:val="center"/>
        <w:rPr>
          <w:b/>
          <w:sz w:val="40"/>
          <w:szCs w:val="40"/>
          <w:lang w:eastAsia="lv-LV"/>
        </w:rPr>
      </w:pPr>
      <w:r w:rsidRPr="00407BB9">
        <w:rPr>
          <w:b/>
          <w:noProof/>
          <w:sz w:val="40"/>
          <w:szCs w:val="40"/>
          <w:lang w:eastAsia="lv-LV"/>
        </w:rPr>
        <w:drawing>
          <wp:inline distT="0" distB="0" distL="0" distR="0" wp14:anchorId="02651827" wp14:editId="2EC42965">
            <wp:extent cx="5778500" cy="730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8500" cy="730250"/>
                    </a:xfrm>
                    <a:prstGeom prst="rect">
                      <a:avLst/>
                    </a:prstGeom>
                    <a:noFill/>
                    <a:ln>
                      <a:noFill/>
                    </a:ln>
                  </pic:spPr>
                </pic:pic>
              </a:graphicData>
            </a:graphic>
          </wp:inline>
        </w:drawing>
      </w:r>
    </w:p>
    <w:p w14:paraId="0ED6F7A4" w14:textId="77777777" w:rsidR="00280315" w:rsidRPr="00407BB9" w:rsidRDefault="00280315" w:rsidP="009D27BD">
      <w:pPr>
        <w:ind w:firstLine="374"/>
        <w:jc w:val="center"/>
        <w:rPr>
          <w:b/>
          <w:sz w:val="20"/>
          <w:szCs w:val="20"/>
        </w:rPr>
      </w:pPr>
      <w:r w:rsidRPr="00407BB9">
        <w:rPr>
          <w:b/>
          <w:sz w:val="20"/>
          <w:szCs w:val="20"/>
          <w:lang w:eastAsia="lv-LV"/>
        </w:rPr>
        <w:t xml:space="preserve">SIA „UG Projekts”, reģ. Nr.40103431318, </w:t>
      </w:r>
      <w:r w:rsidR="00CC0C85" w:rsidRPr="00407BB9">
        <w:rPr>
          <w:b/>
          <w:sz w:val="20"/>
          <w:szCs w:val="20"/>
          <w:lang w:eastAsia="lv-LV"/>
        </w:rPr>
        <w:t>Skolas iela 65a-8</w:t>
      </w:r>
      <w:r w:rsidR="005570F6" w:rsidRPr="00407BB9">
        <w:rPr>
          <w:b/>
          <w:sz w:val="20"/>
          <w:szCs w:val="20"/>
          <w:lang w:eastAsia="lv-LV"/>
        </w:rPr>
        <w:t>3</w:t>
      </w:r>
      <w:r w:rsidR="00CC0C85" w:rsidRPr="00407BB9">
        <w:rPr>
          <w:b/>
          <w:sz w:val="20"/>
          <w:szCs w:val="20"/>
          <w:lang w:eastAsia="lv-LV"/>
        </w:rPr>
        <w:t>, Jūrmala, LV-2016</w:t>
      </w:r>
    </w:p>
    <w:p w14:paraId="67E706C6" w14:textId="77777777" w:rsidR="00280315" w:rsidRPr="00407BB9" w:rsidRDefault="00280315" w:rsidP="009D27BD">
      <w:pPr>
        <w:ind w:firstLine="374"/>
        <w:jc w:val="center"/>
        <w:rPr>
          <w:b/>
          <w:sz w:val="20"/>
          <w:szCs w:val="20"/>
        </w:rPr>
      </w:pPr>
      <w:r w:rsidRPr="00407BB9">
        <w:rPr>
          <w:b/>
          <w:sz w:val="20"/>
          <w:szCs w:val="20"/>
        </w:rPr>
        <w:t xml:space="preserve">Būvkomersanta reģ. Nr.9281-R, m.t. 27726110, </w:t>
      </w:r>
      <w:hyperlink r:id="rId9" w:history="1">
        <w:r w:rsidR="00CC137C" w:rsidRPr="00407BB9">
          <w:rPr>
            <w:rStyle w:val="Hyperlink"/>
            <w:b/>
            <w:sz w:val="20"/>
            <w:szCs w:val="20"/>
          </w:rPr>
          <w:t>ugprojekts@inbox.lv</w:t>
        </w:r>
      </w:hyperlink>
    </w:p>
    <w:p w14:paraId="24FBBC9D" w14:textId="77777777" w:rsidR="00280315" w:rsidRPr="00407BB9" w:rsidRDefault="00CC137C" w:rsidP="009D27BD">
      <w:pPr>
        <w:ind w:firstLine="540"/>
        <w:jc w:val="center"/>
        <w:rPr>
          <w:sz w:val="32"/>
          <w:szCs w:val="32"/>
        </w:rPr>
      </w:pPr>
      <w:hyperlink r:id="rId10" w:history="1">
        <w:r w:rsidRPr="00407BB9">
          <w:rPr>
            <w:rStyle w:val="Hyperlink"/>
            <w:b/>
            <w:sz w:val="20"/>
            <w:szCs w:val="20"/>
          </w:rPr>
          <w:t>www.ugprojekts.lv</w:t>
        </w:r>
      </w:hyperlink>
    </w:p>
    <w:p w14:paraId="687F8EFA" w14:textId="77777777" w:rsidR="00280315" w:rsidRPr="00407BB9" w:rsidRDefault="00280315" w:rsidP="009D27BD">
      <w:pPr>
        <w:ind w:firstLine="540"/>
        <w:rPr>
          <w:sz w:val="32"/>
          <w:szCs w:val="32"/>
        </w:rPr>
      </w:pPr>
    </w:p>
    <w:p w14:paraId="009CF2A7" w14:textId="77777777" w:rsidR="00280315" w:rsidRPr="00407BB9" w:rsidRDefault="00280315" w:rsidP="009D27BD">
      <w:pPr>
        <w:ind w:firstLine="540"/>
        <w:rPr>
          <w:sz w:val="32"/>
          <w:szCs w:val="32"/>
        </w:rPr>
      </w:pPr>
    </w:p>
    <w:p w14:paraId="20159E60" w14:textId="77777777" w:rsidR="00D06F1B" w:rsidRPr="00407BB9" w:rsidRDefault="00D06F1B" w:rsidP="00D06F1B">
      <w:pPr>
        <w:ind w:left="2694" w:hanging="2410"/>
        <w:rPr>
          <w:sz w:val="32"/>
          <w:szCs w:val="32"/>
        </w:rPr>
      </w:pPr>
    </w:p>
    <w:p w14:paraId="78699B12" w14:textId="686C40DA" w:rsidR="001C4C7C" w:rsidRPr="00407BB9" w:rsidRDefault="00280315" w:rsidP="00812A4E">
      <w:pPr>
        <w:ind w:left="2694" w:hanging="2410"/>
        <w:rPr>
          <w:rStyle w:val="c5"/>
          <w:b/>
          <w:color w:val="000000"/>
          <w:sz w:val="32"/>
          <w:szCs w:val="32"/>
        </w:rPr>
      </w:pPr>
      <w:r w:rsidRPr="00407BB9">
        <w:rPr>
          <w:sz w:val="32"/>
          <w:szCs w:val="32"/>
        </w:rPr>
        <w:t xml:space="preserve">Būvobjekts: </w:t>
      </w:r>
      <w:r w:rsidR="006324EF" w:rsidRPr="00407BB9">
        <w:rPr>
          <w:sz w:val="32"/>
          <w:szCs w:val="32"/>
        </w:rPr>
        <w:tab/>
      </w:r>
      <w:r w:rsidR="00A55E23" w:rsidRPr="00A55E23">
        <w:rPr>
          <w:rStyle w:val="c5"/>
          <w:b/>
          <w:color w:val="000000"/>
          <w:sz w:val="32"/>
          <w:szCs w:val="32"/>
        </w:rPr>
        <w:t>Simulāciju istabas ar klīniskajiem uzdevumiem izveide</w:t>
      </w:r>
    </w:p>
    <w:p w14:paraId="066EF0D9" w14:textId="77777777" w:rsidR="00E45A2C" w:rsidRPr="00407BB9" w:rsidRDefault="00280315" w:rsidP="006324EF">
      <w:pPr>
        <w:ind w:left="2694" w:hanging="2410"/>
        <w:rPr>
          <w:b/>
          <w:sz w:val="32"/>
          <w:szCs w:val="32"/>
        </w:rPr>
      </w:pPr>
      <w:r w:rsidRPr="00407BB9">
        <w:rPr>
          <w:sz w:val="32"/>
          <w:szCs w:val="32"/>
        </w:rPr>
        <w:t>Adrese:</w:t>
      </w:r>
      <w:r w:rsidRPr="00407BB9">
        <w:rPr>
          <w:b/>
          <w:sz w:val="32"/>
          <w:szCs w:val="32"/>
        </w:rPr>
        <w:t xml:space="preserve"> </w:t>
      </w:r>
      <w:r w:rsidRPr="00407BB9">
        <w:rPr>
          <w:b/>
          <w:sz w:val="32"/>
          <w:szCs w:val="32"/>
        </w:rPr>
        <w:tab/>
      </w:r>
      <w:bookmarkStart w:id="0" w:name="_Hlk3719825"/>
      <w:r w:rsidR="00812A4E">
        <w:rPr>
          <w:b/>
          <w:sz w:val="32"/>
          <w:szCs w:val="32"/>
        </w:rPr>
        <w:t>Vasarnīcu</w:t>
      </w:r>
      <w:r w:rsidR="00B82009" w:rsidRPr="00407BB9">
        <w:rPr>
          <w:b/>
          <w:sz w:val="32"/>
          <w:szCs w:val="32"/>
        </w:rPr>
        <w:t xml:space="preserve"> iel</w:t>
      </w:r>
      <w:r w:rsidR="00D06F1B" w:rsidRPr="00407BB9">
        <w:rPr>
          <w:b/>
          <w:sz w:val="32"/>
          <w:szCs w:val="32"/>
        </w:rPr>
        <w:t>a</w:t>
      </w:r>
      <w:r w:rsidR="00B82009" w:rsidRPr="00407BB9">
        <w:rPr>
          <w:b/>
          <w:sz w:val="32"/>
          <w:szCs w:val="32"/>
        </w:rPr>
        <w:t xml:space="preserve"> </w:t>
      </w:r>
      <w:r w:rsidR="00812A4E">
        <w:rPr>
          <w:b/>
          <w:sz w:val="32"/>
          <w:szCs w:val="32"/>
        </w:rPr>
        <w:t>20</w:t>
      </w:r>
      <w:r w:rsidR="00B82009" w:rsidRPr="00407BB9">
        <w:rPr>
          <w:b/>
          <w:sz w:val="32"/>
          <w:szCs w:val="32"/>
        </w:rPr>
        <w:t xml:space="preserve">, </w:t>
      </w:r>
      <w:bookmarkEnd w:id="0"/>
      <w:r w:rsidR="00812A4E">
        <w:rPr>
          <w:b/>
          <w:sz w:val="32"/>
          <w:szCs w:val="32"/>
        </w:rPr>
        <w:t>Daugavpils</w:t>
      </w:r>
    </w:p>
    <w:p w14:paraId="691A74E5" w14:textId="77777777" w:rsidR="00BE2E85" w:rsidRPr="00407BB9" w:rsidRDefault="00280315" w:rsidP="00E45A2C">
      <w:pPr>
        <w:ind w:left="3600" w:hanging="3060"/>
        <w:rPr>
          <w:sz w:val="32"/>
          <w:szCs w:val="32"/>
        </w:rPr>
      </w:pPr>
      <w:r w:rsidRPr="00407BB9">
        <w:rPr>
          <w:b/>
          <w:sz w:val="32"/>
          <w:szCs w:val="32"/>
        </w:rPr>
        <w:t xml:space="preserve">             </w:t>
      </w:r>
    </w:p>
    <w:p w14:paraId="37035AA5" w14:textId="77777777" w:rsidR="00280315" w:rsidRDefault="00280315" w:rsidP="006324EF">
      <w:pPr>
        <w:ind w:left="2694" w:hanging="2410"/>
        <w:rPr>
          <w:b/>
          <w:sz w:val="32"/>
          <w:szCs w:val="32"/>
        </w:rPr>
      </w:pPr>
      <w:r w:rsidRPr="00407BB9">
        <w:rPr>
          <w:sz w:val="32"/>
          <w:szCs w:val="32"/>
        </w:rPr>
        <w:t xml:space="preserve">Pasūtītājs: </w:t>
      </w:r>
      <w:r w:rsidRPr="00407BB9">
        <w:rPr>
          <w:sz w:val="32"/>
          <w:szCs w:val="32"/>
        </w:rPr>
        <w:tab/>
      </w:r>
      <w:r w:rsidR="00812A4E" w:rsidRPr="00812A4E">
        <w:rPr>
          <w:b/>
          <w:sz w:val="32"/>
          <w:szCs w:val="32"/>
        </w:rPr>
        <w:t>SIA “Daugavpils reģionālā slimnīca”</w:t>
      </w:r>
    </w:p>
    <w:p w14:paraId="16B94389" w14:textId="77777777" w:rsidR="00812A4E" w:rsidRPr="00407BB9" w:rsidRDefault="00812A4E" w:rsidP="006324EF">
      <w:pPr>
        <w:ind w:left="2694" w:hanging="2410"/>
        <w:rPr>
          <w:b/>
          <w:sz w:val="32"/>
          <w:szCs w:val="32"/>
        </w:rPr>
      </w:pPr>
      <w:r>
        <w:rPr>
          <w:b/>
          <w:sz w:val="32"/>
          <w:szCs w:val="32"/>
        </w:rPr>
        <w:tab/>
        <w:t>reģ. Nr.41503029600</w:t>
      </w:r>
    </w:p>
    <w:p w14:paraId="5C609F35" w14:textId="77777777" w:rsidR="00280315" w:rsidRPr="00407BB9" w:rsidRDefault="00280315" w:rsidP="004E0C66">
      <w:pPr>
        <w:ind w:hanging="3060"/>
        <w:rPr>
          <w:sz w:val="32"/>
          <w:szCs w:val="32"/>
        </w:rPr>
      </w:pPr>
    </w:p>
    <w:p w14:paraId="01C89630" w14:textId="77777777" w:rsidR="00BE2E85" w:rsidRPr="00407BB9" w:rsidRDefault="00BE2E85" w:rsidP="004E0C66">
      <w:pPr>
        <w:ind w:hanging="3060"/>
        <w:rPr>
          <w:sz w:val="16"/>
          <w:szCs w:val="16"/>
        </w:rPr>
      </w:pPr>
    </w:p>
    <w:p w14:paraId="0736726D" w14:textId="77777777" w:rsidR="00280315" w:rsidRPr="00407BB9" w:rsidRDefault="00280315" w:rsidP="009D27BD">
      <w:pPr>
        <w:ind w:firstLine="540"/>
        <w:rPr>
          <w:sz w:val="32"/>
          <w:szCs w:val="32"/>
        </w:rPr>
      </w:pPr>
    </w:p>
    <w:p w14:paraId="4ED081E9" w14:textId="77777777" w:rsidR="003914DF" w:rsidRPr="00407BB9" w:rsidRDefault="003914DF" w:rsidP="009D27BD">
      <w:pPr>
        <w:ind w:firstLine="540"/>
        <w:rPr>
          <w:sz w:val="32"/>
          <w:szCs w:val="32"/>
        </w:rPr>
      </w:pPr>
    </w:p>
    <w:p w14:paraId="3014AEF6" w14:textId="77777777" w:rsidR="00280315" w:rsidRPr="00407BB9" w:rsidRDefault="00280315" w:rsidP="009D27BD">
      <w:pPr>
        <w:ind w:firstLine="540"/>
        <w:rPr>
          <w:sz w:val="32"/>
          <w:szCs w:val="32"/>
        </w:rPr>
      </w:pPr>
    </w:p>
    <w:p w14:paraId="2488F06E" w14:textId="77777777" w:rsidR="00280315" w:rsidRPr="00407BB9" w:rsidRDefault="00280315" w:rsidP="009D27BD">
      <w:pPr>
        <w:ind w:firstLine="540"/>
        <w:jc w:val="center"/>
        <w:outlineLvl w:val="0"/>
        <w:rPr>
          <w:b/>
          <w:bCs/>
        </w:rPr>
      </w:pPr>
    </w:p>
    <w:p w14:paraId="347C765E" w14:textId="77777777" w:rsidR="00280315" w:rsidRPr="00407BB9" w:rsidRDefault="00280315" w:rsidP="009D27BD">
      <w:pPr>
        <w:ind w:firstLine="540"/>
        <w:jc w:val="center"/>
        <w:rPr>
          <w:b/>
          <w:sz w:val="48"/>
          <w:szCs w:val="48"/>
        </w:rPr>
      </w:pPr>
      <w:r w:rsidRPr="00407BB9">
        <w:rPr>
          <w:b/>
          <w:sz w:val="48"/>
          <w:szCs w:val="48"/>
        </w:rPr>
        <w:t>UGUNSDROŠĪBAS PASĀKUMU PĀRSKATS</w:t>
      </w:r>
    </w:p>
    <w:p w14:paraId="25D5B5CA" w14:textId="77777777" w:rsidR="00280315" w:rsidRPr="00407BB9" w:rsidRDefault="00280315" w:rsidP="009D27BD">
      <w:pPr>
        <w:ind w:firstLine="540"/>
        <w:rPr>
          <w:sz w:val="32"/>
          <w:szCs w:val="32"/>
        </w:rPr>
      </w:pPr>
    </w:p>
    <w:p w14:paraId="12ABBE5B" w14:textId="77777777" w:rsidR="00F43C03" w:rsidRPr="00407BB9" w:rsidRDefault="00F43C03" w:rsidP="009D27BD">
      <w:pPr>
        <w:ind w:firstLine="540"/>
        <w:rPr>
          <w:sz w:val="32"/>
          <w:szCs w:val="32"/>
        </w:rPr>
      </w:pPr>
    </w:p>
    <w:p w14:paraId="61B276D5" w14:textId="77777777" w:rsidR="00816396" w:rsidRPr="00407BB9" w:rsidRDefault="00816396" w:rsidP="009D27BD">
      <w:pPr>
        <w:ind w:firstLine="540"/>
        <w:rPr>
          <w:sz w:val="32"/>
          <w:szCs w:val="32"/>
        </w:rPr>
      </w:pPr>
    </w:p>
    <w:p w14:paraId="1685B80D" w14:textId="77777777" w:rsidR="00816396" w:rsidRPr="00407BB9" w:rsidRDefault="00816396" w:rsidP="009D27BD">
      <w:pPr>
        <w:ind w:firstLine="540"/>
        <w:rPr>
          <w:sz w:val="32"/>
          <w:szCs w:val="32"/>
        </w:rPr>
      </w:pPr>
    </w:p>
    <w:p w14:paraId="4D810972" w14:textId="77777777" w:rsidR="00F12211" w:rsidRDefault="00F12211" w:rsidP="009D27BD">
      <w:pPr>
        <w:ind w:firstLine="540"/>
        <w:rPr>
          <w:sz w:val="32"/>
          <w:szCs w:val="32"/>
        </w:rPr>
      </w:pPr>
    </w:p>
    <w:p w14:paraId="56E7C5C4" w14:textId="77777777" w:rsidR="00A55E23" w:rsidRDefault="00A55E23" w:rsidP="009D27BD">
      <w:pPr>
        <w:ind w:firstLine="540"/>
        <w:rPr>
          <w:sz w:val="32"/>
          <w:szCs w:val="32"/>
        </w:rPr>
      </w:pPr>
    </w:p>
    <w:p w14:paraId="11F251E9" w14:textId="77777777" w:rsidR="00A55E23" w:rsidRDefault="00A55E23" w:rsidP="009D27BD">
      <w:pPr>
        <w:ind w:firstLine="540"/>
        <w:rPr>
          <w:sz w:val="32"/>
          <w:szCs w:val="32"/>
        </w:rPr>
      </w:pPr>
    </w:p>
    <w:p w14:paraId="7BFF91FA" w14:textId="77777777" w:rsidR="00A55E23" w:rsidRPr="00407BB9" w:rsidRDefault="00A55E23" w:rsidP="009D27BD">
      <w:pPr>
        <w:ind w:firstLine="540"/>
        <w:rPr>
          <w:sz w:val="32"/>
          <w:szCs w:val="32"/>
        </w:rPr>
      </w:pPr>
    </w:p>
    <w:p w14:paraId="531CDD4C" w14:textId="77777777" w:rsidR="00A55E23" w:rsidRDefault="00A55E23" w:rsidP="00A55E23">
      <w:pPr>
        <w:ind w:right="-261" w:firstLine="284"/>
        <w:rPr>
          <w:sz w:val="32"/>
          <w:szCs w:val="32"/>
        </w:rPr>
      </w:pPr>
    </w:p>
    <w:p w14:paraId="5677104B" w14:textId="77777777" w:rsidR="00A55E23" w:rsidRDefault="00A55E23" w:rsidP="00A55E23">
      <w:pPr>
        <w:ind w:right="-261" w:firstLine="284"/>
        <w:rPr>
          <w:sz w:val="32"/>
          <w:szCs w:val="32"/>
        </w:rPr>
      </w:pPr>
    </w:p>
    <w:p w14:paraId="3D4BC49F" w14:textId="30B8EB22" w:rsidR="00A55E23" w:rsidRPr="00A8600C" w:rsidRDefault="00A55E23" w:rsidP="00A55E23">
      <w:pPr>
        <w:ind w:right="-261" w:firstLine="284"/>
        <w:rPr>
          <w:sz w:val="32"/>
          <w:szCs w:val="32"/>
        </w:rPr>
      </w:pPr>
      <w:r w:rsidRPr="00A8600C">
        <w:rPr>
          <w:sz w:val="32"/>
          <w:szCs w:val="32"/>
        </w:rPr>
        <w:t>Ugunsdrošības pasākumu pārskata daļas vadītājs:</w:t>
      </w:r>
      <w:r w:rsidRPr="00A8600C">
        <w:rPr>
          <w:sz w:val="32"/>
          <w:szCs w:val="32"/>
          <w:u w:val="single"/>
        </w:rPr>
        <w:tab/>
      </w:r>
      <w:r w:rsidRPr="00A8600C">
        <w:rPr>
          <w:sz w:val="32"/>
          <w:szCs w:val="32"/>
          <w:u w:val="single"/>
        </w:rPr>
        <w:tab/>
      </w:r>
      <w:r w:rsidRPr="00A8600C">
        <w:rPr>
          <w:sz w:val="32"/>
          <w:szCs w:val="32"/>
          <w:u w:val="single"/>
        </w:rPr>
        <w:tab/>
      </w:r>
      <w:r w:rsidRPr="00A8600C">
        <w:rPr>
          <w:sz w:val="32"/>
          <w:szCs w:val="32"/>
        </w:rPr>
        <w:tab/>
      </w:r>
    </w:p>
    <w:p w14:paraId="1EC2D53D" w14:textId="77777777" w:rsidR="00A55E23" w:rsidRPr="00A8600C" w:rsidRDefault="00A55E23" w:rsidP="00A55E23">
      <w:pPr>
        <w:ind w:firstLine="284"/>
        <w:jc w:val="both"/>
        <w:rPr>
          <w:sz w:val="32"/>
          <w:szCs w:val="32"/>
        </w:rPr>
      </w:pP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t xml:space="preserve"> </w:t>
      </w:r>
      <w:r>
        <w:rPr>
          <w:sz w:val="32"/>
          <w:szCs w:val="32"/>
        </w:rPr>
        <w:tab/>
      </w:r>
      <w:proofErr w:type="spellStart"/>
      <w:r w:rsidRPr="00B22188">
        <w:rPr>
          <w:sz w:val="32"/>
          <w:szCs w:val="32"/>
        </w:rPr>
        <w:t>J.Šmits</w:t>
      </w:r>
      <w:proofErr w:type="spellEnd"/>
    </w:p>
    <w:p w14:paraId="337B57F5" w14:textId="77777777" w:rsidR="00A55E23" w:rsidRPr="00A8600C" w:rsidRDefault="00A55E23" w:rsidP="00A55E23">
      <w:pPr>
        <w:ind w:firstLine="284"/>
        <w:jc w:val="both"/>
        <w:rPr>
          <w:b/>
          <w:sz w:val="36"/>
          <w:szCs w:val="36"/>
        </w:rPr>
      </w:pP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r>
      <w:r w:rsidRPr="00A8600C">
        <w:rPr>
          <w:sz w:val="32"/>
          <w:szCs w:val="32"/>
        </w:rPr>
        <w:tab/>
        <w:t xml:space="preserve"> </w:t>
      </w:r>
      <w:proofErr w:type="spellStart"/>
      <w:r w:rsidRPr="00A8600C">
        <w:rPr>
          <w:sz w:val="32"/>
          <w:szCs w:val="32"/>
        </w:rPr>
        <w:t>sert</w:t>
      </w:r>
      <w:proofErr w:type="spellEnd"/>
      <w:r w:rsidRPr="00A8600C">
        <w:rPr>
          <w:sz w:val="32"/>
          <w:szCs w:val="32"/>
        </w:rPr>
        <w:t>.</w:t>
      </w:r>
      <w:r>
        <w:rPr>
          <w:sz w:val="32"/>
          <w:szCs w:val="32"/>
        </w:rPr>
        <w:t xml:space="preserve"> </w:t>
      </w:r>
      <w:r w:rsidRPr="00A8600C">
        <w:rPr>
          <w:sz w:val="32"/>
          <w:szCs w:val="32"/>
        </w:rPr>
        <w:t>Nr.</w:t>
      </w:r>
      <w:r>
        <w:rPr>
          <w:sz w:val="32"/>
          <w:szCs w:val="32"/>
        </w:rPr>
        <w:t xml:space="preserve"> </w:t>
      </w:r>
      <w:r w:rsidRPr="00B22188">
        <w:rPr>
          <w:sz w:val="32"/>
          <w:szCs w:val="32"/>
        </w:rPr>
        <w:t>3-02574</w:t>
      </w:r>
    </w:p>
    <w:p w14:paraId="1DEA20D5" w14:textId="77777777" w:rsidR="00A55E23" w:rsidRDefault="00A55E23" w:rsidP="00A55E23">
      <w:pPr>
        <w:ind w:firstLine="540"/>
        <w:jc w:val="center"/>
        <w:rPr>
          <w:b/>
          <w:sz w:val="36"/>
          <w:szCs w:val="36"/>
        </w:rPr>
      </w:pPr>
    </w:p>
    <w:p w14:paraId="76640C82" w14:textId="77777777" w:rsidR="00280D0E" w:rsidRPr="00407BB9" w:rsidRDefault="00280D0E" w:rsidP="009D27BD">
      <w:pPr>
        <w:ind w:firstLine="540"/>
        <w:jc w:val="center"/>
        <w:rPr>
          <w:b/>
          <w:sz w:val="36"/>
          <w:szCs w:val="36"/>
        </w:rPr>
      </w:pPr>
    </w:p>
    <w:p w14:paraId="7740E0A4" w14:textId="7848A5FE" w:rsidR="00280315" w:rsidRPr="00407BB9" w:rsidRDefault="00280315" w:rsidP="009D27BD">
      <w:pPr>
        <w:ind w:firstLine="540"/>
        <w:jc w:val="center"/>
        <w:rPr>
          <w:b/>
          <w:sz w:val="36"/>
          <w:szCs w:val="36"/>
        </w:rPr>
      </w:pPr>
      <w:r w:rsidRPr="00407BB9">
        <w:rPr>
          <w:b/>
          <w:sz w:val="36"/>
          <w:szCs w:val="36"/>
        </w:rPr>
        <w:t>20</w:t>
      </w:r>
      <w:r w:rsidR="00812A4E">
        <w:rPr>
          <w:b/>
          <w:sz w:val="36"/>
          <w:szCs w:val="36"/>
        </w:rPr>
        <w:t>2</w:t>
      </w:r>
      <w:r w:rsidR="00A55E23">
        <w:rPr>
          <w:b/>
          <w:sz w:val="36"/>
          <w:szCs w:val="36"/>
        </w:rPr>
        <w:t>6</w:t>
      </w:r>
      <w:r w:rsidRPr="00407BB9">
        <w:rPr>
          <w:b/>
          <w:sz w:val="36"/>
          <w:szCs w:val="36"/>
        </w:rPr>
        <w:t>.g.</w:t>
      </w:r>
    </w:p>
    <w:p w14:paraId="0EF6F8E1" w14:textId="77777777" w:rsidR="00280315" w:rsidRPr="00407BB9" w:rsidRDefault="00911717" w:rsidP="00622C8A">
      <w:pPr>
        <w:jc w:val="center"/>
        <w:rPr>
          <w:b/>
          <w:sz w:val="32"/>
          <w:szCs w:val="32"/>
        </w:rPr>
      </w:pPr>
      <w:r w:rsidRPr="00407BB9">
        <w:rPr>
          <w:b/>
          <w:sz w:val="32"/>
          <w:szCs w:val="32"/>
        </w:rPr>
        <w:br w:type="page"/>
      </w:r>
      <w:r w:rsidR="00280315" w:rsidRPr="00407BB9">
        <w:rPr>
          <w:b/>
          <w:sz w:val="32"/>
          <w:szCs w:val="32"/>
        </w:rPr>
        <w:lastRenderedPageBreak/>
        <w:t xml:space="preserve">Saturs </w:t>
      </w:r>
    </w:p>
    <w:p w14:paraId="33B6889C" w14:textId="77777777" w:rsidR="00280315" w:rsidRPr="00407BB9" w:rsidRDefault="00280315" w:rsidP="006F58E9"/>
    <w:p w14:paraId="7CA39D56" w14:textId="02C62EB0" w:rsidR="00B82585" w:rsidRPr="00407BB9" w:rsidRDefault="00280315">
      <w:pPr>
        <w:pStyle w:val="TOC1"/>
        <w:rPr>
          <w:rFonts w:ascii="Calibri" w:hAnsi="Calibri"/>
          <w:sz w:val="22"/>
          <w:szCs w:val="22"/>
          <w:lang w:val="ru-RU"/>
        </w:rPr>
      </w:pPr>
      <w:r w:rsidRPr="00407BB9">
        <w:rPr>
          <w:color w:val="0000FF"/>
        </w:rPr>
        <w:fldChar w:fldCharType="begin"/>
      </w:r>
      <w:r w:rsidRPr="00407BB9">
        <w:rPr>
          <w:color w:val="0000FF"/>
        </w:rPr>
        <w:instrText xml:space="preserve"> TOC \o "1-3" \h \z \u </w:instrText>
      </w:r>
      <w:r w:rsidRPr="00407BB9">
        <w:rPr>
          <w:color w:val="0000FF"/>
        </w:rPr>
        <w:fldChar w:fldCharType="separate"/>
      </w:r>
      <w:hyperlink w:anchor="_Toc394840830" w:history="1">
        <w:r w:rsidR="00B82585" w:rsidRPr="00407BB9">
          <w:rPr>
            <w:rStyle w:val="Hyperlink"/>
          </w:rPr>
          <w:t>1. Ievads</w:t>
        </w:r>
        <w:r w:rsidR="00B82585" w:rsidRPr="00407BB9">
          <w:rPr>
            <w:webHidden/>
          </w:rPr>
          <w:tab/>
        </w:r>
        <w:r w:rsidR="00B82585" w:rsidRPr="00407BB9">
          <w:rPr>
            <w:webHidden/>
          </w:rPr>
          <w:fldChar w:fldCharType="begin"/>
        </w:r>
        <w:r w:rsidR="00B82585" w:rsidRPr="00407BB9">
          <w:rPr>
            <w:webHidden/>
          </w:rPr>
          <w:instrText xml:space="preserve"> PAGEREF _Toc394840830 \h </w:instrText>
        </w:r>
        <w:r w:rsidR="00B82585" w:rsidRPr="00407BB9">
          <w:rPr>
            <w:webHidden/>
          </w:rPr>
        </w:r>
        <w:r w:rsidR="00B82585" w:rsidRPr="00407BB9">
          <w:rPr>
            <w:webHidden/>
          </w:rPr>
          <w:fldChar w:fldCharType="separate"/>
        </w:r>
        <w:r w:rsidR="00AB7757">
          <w:rPr>
            <w:webHidden/>
          </w:rPr>
          <w:t>3</w:t>
        </w:r>
        <w:r w:rsidR="00B82585" w:rsidRPr="00407BB9">
          <w:rPr>
            <w:webHidden/>
          </w:rPr>
          <w:fldChar w:fldCharType="end"/>
        </w:r>
      </w:hyperlink>
    </w:p>
    <w:p w14:paraId="2BD7F630" w14:textId="130A2C32" w:rsidR="00B82585" w:rsidRPr="00407BB9" w:rsidRDefault="00B82585">
      <w:pPr>
        <w:pStyle w:val="TOC1"/>
        <w:rPr>
          <w:rFonts w:ascii="Calibri" w:hAnsi="Calibri"/>
          <w:sz w:val="22"/>
          <w:szCs w:val="22"/>
          <w:lang w:val="ru-RU"/>
        </w:rPr>
      </w:pPr>
      <w:hyperlink w:anchor="_Toc394840831" w:history="1">
        <w:r w:rsidRPr="00407BB9">
          <w:rPr>
            <w:rStyle w:val="Hyperlink"/>
          </w:rPr>
          <w:t>2. Būves ugunsdrošības raksturlielumi</w:t>
        </w:r>
        <w:r w:rsidRPr="00407BB9">
          <w:rPr>
            <w:webHidden/>
          </w:rPr>
          <w:tab/>
        </w:r>
        <w:r w:rsidRPr="00407BB9">
          <w:rPr>
            <w:webHidden/>
          </w:rPr>
          <w:fldChar w:fldCharType="begin"/>
        </w:r>
        <w:r w:rsidRPr="00407BB9">
          <w:rPr>
            <w:webHidden/>
          </w:rPr>
          <w:instrText xml:space="preserve"> PAGEREF _Toc394840831 \h </w:instrText>
        </w:r>
        <w:r w:rsidRPr="00407BB9">
          <w:rPr>
            <w:webHidden/>
          </w:rPr>
        </w:r>
        <w:r w:rsidRPr="00407BB9">
          <w:rPr>
            <w:webHidden/>
          </w:rPr>
          <w:fldChar w:fldCharType="separate"/>
        </w:r>
        <w:r w:rsidR="00AB7757">
          <w:rPr>
            <w:webHidden/>
          </w:rPr>
          <w:t>6</w:t>
        </w:r>
        <w:r w:rsidRPr="00407BB9">
          <w:rPr>
            <w:webHidden/>
          </w:rPr>
          <w:fldChar w:fldCharType="end"/>
        </w:r>
      </w:hyperlink>
    </w:p>
    <w:p w14:paraId="170C525A" w14:textId="3C670930" w:rsidR="00B82585" w:rsidRPr="00407BB9" w:rsidRDefault="00B82585">
      <w:pPr>
        <w:pStyle w:val="TOC1"/>
        <w:rPr>
          <w:rFonts w:ascii="Calibri" w:hAnsi="Calibri"/>
          <w:sz w:val="22"/>
          <w:szCs w:val="22"/>
          <w:lang w:val="ru-RU"/>
        </w:rPr>
      </w:pPr>
      <w:hyperlink w:anchor="_Toc394840832" w:history="1">
        <w:r w:rsidRPr="00407BB9">
          <w:rPr>
            <w:rStyle w:val="Hyperlink"/>
          </w:rPr>
          <w:t>3. Ģenerālplāna ugunsdrošības risinājumi</w:t>
        </w:r>
        <w:r w:rsidRPr="00407BB9">
          <w:rPr>
            <w:webHidden/>
          </w:rPr>
          <w:tab/>
        </w:r>
        <w:r w:rsidRPr="00407BB9">
          <w:rPr>
            <w:webHidden/>
          </w:rPr>
          <w:fldChar w:fldCharType="begin"/>
        </w:r>
        <w:r w:rsidRPr="00407BB9">
          <w:rPr>
            <w:webHidden/>
          </w:rPr>
          <w:instrText xml:space="preserve"> PAGEREF _Toc394840832 \h </w:instrText>
        </w:r>
        <w:r w:rsidRPr="00407BB9">
          <w:rPr>
            <w:webHidden/>
          </w:rPr>
        </w:r>
        <w:r w:rsidRPr="00407BB9">
          <w:rPr>
            <w:webHidden/>
          </w:rPr>
          <w:fldChar w:fldCharType="separate"/>
        </w:r>
        <w:r w:rsidR="00AB7757">
          <w:rPr>
            <w:webHidden/>
          </w:rPr>
          <w:t>6</w:t>
        </w:r>
        <w:r w:rsidRPr="00407BB9">
          <w:rPr>
            <w:webHidden/>
          </w:rPr>
          <w:fldChar w:fldCharType="end"/>
        </w:r>
      </w:hyperlink>
    </w:p>
    <w:p w14:paraId="4EC0020A" w14:textId="1EBC4A51" w:rsidR="00B82585" w:rsidRPr="00407BB9" w:rsidRDefault="00B82585">
      <w:pPr>
        <w:pStyle w:val="TOC1"/>
        <w:rPr>
          <w:rFonts w:ascii="Calibri" w:hAnsi="Calibri"/>
          <w:sz w:val="22"/>
          <w:szCs w:val="22"/>
          <w:lang w:val="ru-RU"/>
        </w:rPr>
      </w:pPr>
      <w:hyperlink w:anchor="_Toc394840833" w:history="1">
        <w:r w:rsidRPr="00407BB9">
          <w:rPr>
            <w:rStyle w:val="Hyperlink"/>
          </w:rPr>
          <w:t>4. Ugunsdrošības prasības būvkonstrukcijām un plānošanas risinājumiem</w:t>
        </w:r>
        <w:r w:rsidRPr="00407BB9">
          <w:rPr>
            <w:webHidden/>
          </w:rPr>
          <w:tab/>
        </w:r>
        <w:r w:rsidRPr="00407BB9">
          <w:rPr>
            <w:webHidden/>
          </w:rPr>
          <w:fldChar w:fldCharType="begin"/>
        </w:r>
        <w:r w:rsidRPr="00407BB9">
          <w:rPr>
            <w:webHidden/>
          </w:rPr>
          <w:instrText xml:space="preserve"> PAGEREF _Toc394840833 \h </w:instrText>
        </w:r>
        <w:r w:rsidRPr="00407BB9">
          <w:rPr>
            <w:webHidden/>
          </w:rPr>
        </w:r>
        <w:r w:rsidRPr="00407BB9">
          <w:rPr>
            <w:webHidden/>
          </w:rPr>
          <w:fldChar w:fldCharType="separate"/>
        </w:r>
        <w:r w:rsidR="00AB7757">
          <w:rPr>
            <w:webHidden/>
          </w:rPr>
          <w:t>7</w:t>
        </w:r>
        <w:r w:rsidRPr="00407BB9">
          <w:rPr>
            <w:webHidden/>
          </w:rPr>
          <w:fldChar w:fldCharType="end"/>
        </w:r>
      </w:hyperlink>
    </w:p>
    <w:p w14:paraId="371B0E14" w14:textId="7EDB774B" w:rsidR="00B82585" w:rsidRPr="00407BB9" w:rsidRDefault="00B82585">
      <w:pPr>
        <w:pStyle w:val="TOC1"/>
        <w:rPr>
          <w:rFonts w:ascii="Calibri" w:hAnsi="Calibri"/>
          <w:sz w:val="22"/>
          <w:szCs w:val="22"/>
          <w:lang w:val="ru-RU"/>
        </w:rPr>
      </w:pPr>
      <w:hyperlink w:anchor="_Toc394840834" w:history="1">
        <w:r w:rsidRPr="00407BB9">
          <w:rPr>
            <w:rStyle w:val="Hyperlink"/>
          </w:rPr>
          <w:t>5. Evakuācijas nodrošināšana</w:t>
        </w:r>
        <w:r w:rsidRPr="00407BB9">
          <w:rPr>
            <w:webHidden/>
          </w:rPr>
          <w:tab/>
        </w:r>
        <w:r w:rsidRPr="00407BB9">
          <w:rPr>
            <w:webHidden/>
          </w:rPr>
          <w:fldChar w:fldCharType="begin"/>
        </w:r>
        <w:r w:rsidRPr="00407BB9">
          <w:rPr>
            <w:webHidden/>
          </w:rPr>
          <w:instrText xml:space="preserve"> PAGEREF _Toc394840834 \h </w:instrText>
        </w:r>
        <w:r w:rsidRPr="00407BB9">
          <w:rPr>
            <w:webHidden/>
          </w:rPr>
        </w:r>
        <w:r w:rsidRPr="00407BB9">
          <w:rPr>
            <w:webHidden/>
          </w:rPr>
          <w:fldChar w:fldCharType="separate"/>
        </w:r>
        <w:r w:rsidR="00AB7757">
          <w:rPr>
            <w:webHidden/>
          </w:rPr>
          <w:t>8</w:t>
        </w:r>
        <w:r w:rsidRPr="00407BB9">
          <w:rPr>
            <w:webHidden/>
          </w:rPr>
          <w:fldChar w:fldCharType="end"/>
        </w:r>
      </w:hyperlink>
    </w:p>
    <w:p w14:paraId="23F7E3F1" w14:textId="7300C9BC" w:rsidR="00B82585" w:rsidRPr="00407BB9" w:rsidRDefault="00B82585">
      <w:pPr>
        <w:pStyle w:val="TOC1"/>
        <w:rPr>
          <w:rFonts w:ascii="Calibri" w:hAnsi="Calibri"/>
          <w:sz w:val="22"/>
          <w:szCs w:val="22"/>
          <w:lang w:val="ru-RU"/>
        </w:rPr>
      </w:pPr>
      <w:hyperlink w:anchor="_Toc394840835" w:history="1">
        <w:r w:rsidRPr="00407BB9">
          <w:rPr>
            <w:rStyle w:val="Hyperlink"/>
          </w:rPr>
          <w:t>6. Ugunsaizsardzības sistēmas</w:t>
        </w:r>
        <w:r w:rsidRPr="00407BB9">
          <w:rPr>
            <w:webHidden/>
          </w:rPr>
          <w:tab/>
        </w:r>
        <w:r w:rsidRPr="00407BB9">
          <w:rPr>
            <w:webHidden/>
          </w:rPr>
          <w:fldChar w:fldCharType="begin"/>
        </w:r>
        <w:r w:rsidRPr="00407BB9">
          <w:rPr>
            <w:webHidden/>
          </w:rPr>
          <w:instrText xml:space="preserve"> PAGEREF _Toc394840835 \h </w:instrText>
        </w:r>
        <w:r w:rsidRPr="00407BB9">
          <w:rPr>
            <w:webHidden/>
          </w:rPr>
        </w:r>
        <w:r w:rsidRPr="00407BB9">
          <w:rPr>
            <w:webHidden/>
          </w:rPr>
          <w:fldChar w:fldCharType="separate"/>
        </w:r>
        <w:r w:rsidR="00AB7757">
          <w:rPr>
            <w:webHidden/>
          </w:rPr>
          <w:t>9</w:t>
        </w:r>
        <w:r w:rsidRPr="00407BB9">
          <w:rPr>
            <w:webHidden/>
          </w:rPr>
          <w:fldChar w:fldCharType="end"/>
        </w:r>
      </w:hyperlink>
    </w:p>
    <w:p w14:paraId="77F063BF" w14:textId="684D1F1C" w:rsidR="00B82585" w:rsidRPr="00407BB9" w:rsidRDefault="00B82585">
      <w:pPr>
        <w:pStyle w:val="TOC1"/>
        <w:rPr>
          <w:rFonts w:ascii="Calibri" w:hAnsi="Calibri"/>
          <w:sz w:val="22"/>
          <w:szCs w:val="22"/>
          <w:lang w:val="ru-RU"/>
        </w:rPr>
      </w:pPr>
      <w:hyperlink w:anchor="_Toc394840836" w:history="1">
        <w:r w:rsidRPr="00407BB9">
          <w:rPr>
            <w:rStyle w:val="Hyperlink"/>
          </w:rPr>
          <w:t>7. Paredzētie inženiertehnisko sistēmu ugunsdrošības risinājumi</w:t>
        </w:r>
        <w:r w:rsidRPr="00407BB9">
          <w:rPr>
            <w:webHidden/>
          </w:rPr>
          <w:tab/>
        </w:r>
        <w:r w:rsidRPr="00407BB9">
          <w:rPr>
            <w:webHidden/>
          </w:rPr>
          <w:fldChar w:fldCharType="begin"/>
        </w:r>
        <w:r w:rsidRPr="00407BB9">
          <w:rPr>
            <w:webHidden/>
          </w:rPr>
          <w:instrText xml:space="preserve"> PAGEREF _Toc394840836 \h </w:instrText>
        </w:r>
        <w:r w:rsidRPr="00407BB9">
          <w:rPr>
            <w:webHidden/>
          </w:rPr>
        </w:r>
        <w:r w:rsidRPr="00407BB9">
          <w:rPr>
            <w:webHidden/>
          </w:rPr>
          <w:fldChar w:fldCharType="separate"/>
        </w:r>
        <w:r w:rsidR="00AB7757">
          <w:rPr>
            <w:webHidden/>
          </w:rPr>
          <w:t>10</w:t>
        </w:r>
        <w:r w:rsidRPr="00407BB9">
          <w:rPr>
            <w:webHidden/>
          </w:rPr>
          <w:fldChar w:fldCharType="end"/>
        </w:r>
      </w:hyperlink>
    </w:p>
    <w:p w14:paraId="5C2F965D" w14:textId="718A7733" w:rsidR="00B82585" w:rsidRPr="00407BB9" w:rsidRDefault="00B82585">
      <w:pPr>
        <w:pStyle w:val="TOC1"/>
        <w:rPr>
          <w:rFonts w:ascii="Calibri" w:hAnsi="Calibri"/>
          <w:sz w:val="22"/>
          <w:szCs w:val="22"/>
          <w:lang w:val="ru-RU"/>
        </w:rPr>
      </w:pPr>
      <w:hyperlink w:anchor="_Toc394840837" w:history="1">
        <w:r w:rsidRPr="00407BB9">
          <w:rPr>
            <w:rStyle w:val="Hyperlink"/>
          </w:rPr>
          <w:t>8. Manuālās (primārās) ugunsdzēsības iekārtas</w:t>
        </w:r>
        <w:r w:rsidRPr="00407BB9">
          <w:rPr>
            <w:webHidden/>
          </w:rPr>
          <w:tab/>
        </w:r>
        <w:r w:rsidRPr="00407BB9">
          <w:rPr>
            <w:webHidden/>
          </w:rPr>
          <w:fldChar w:fldCharType="begin"/>
        </w:r>
        <w:r w:rsidRPr="00407BB9">
          <w:rPr>
            <w:webHidden/>
          </w:rPr>
          <w:instrText xml:space="preserve"> PAGEREF _Toc394840837 \h </w:instrText>
        </w:r>
        <w:r w:rsidRPr="00407BB9">
          <w:rPr>
            <w:webHidden/>
          </w:rPr>
        </w:r>
        <w:r w:rsidRPr="00407BB9">
          <w:rPr>
            <w:webHidden/>
          </w:rPr>
          <w:fldChar w:fldCharType="separate"/>
        </w:r>
        <w:r w:rsidR="00AB7757">
          <w:rPr>
            <w:webHidden/>
          </w:rPr>
          <w:t>10</w:t>
        </w:r>
        <w:r w:rsidRPr="00407BB9">
          <w:rPr>
            <w:webHidden/>
          </w:rPr>
          <w:fldChar w:fldCharType="end"/>
        </w:r>
      </w:hyperlink>
    </w:p>
    <w:p w14:paraId="28A850EB" w14:textId="29D52338" w:rsidR="00B82585" w:rsidRPr="00407BB9" w:rsidRDefault="00B82585">
      <w:pPr>
        <w:pStyle w:val="TOC1"/>
        <w:rPr>
          <w:rFonts w:ascii="Calibri" w:hAnsi="Calibri"/>
          <w:sz w:val="22"/>
          <w:szCs w:val="22"/>
          <w:lang w:val="ru-RU"/>
        </w:rPr>
      </w:pPr>
      <w:hyperlink w:anchor="_Toc394840838" w:history="1">
        <w:r w:rsidRPr="00407BB9">
          <w:rPr>
            <w:rStyle w:val="Hyperlink"/>
          </w:rPr>
          <w:t>9. Ugunsdrošības pasākumi ēkas ekspluatācijas stadijā</w:t>
        </w:r>
        <w:r w:rsidRPr="00407BB9">
          <w:rPr>
            <w:webHidden/>
          </w:rPr>
          <w:tab/>
        </w:r>
        <w:r w:rsidRPr="00407BB9">
          <w:rPr>
            <w:webHidden/>
          </w:rPr>
          <w:fldChar w:fldCharType="begin"/>
        </w:r>
        <w:r w:rsidRPr="00407BB9">
          <w:rPr>
            <w:webHidden/>
          </w:rPr>
          <w:instrText xml:space="preserve"> PAGEREF _Toc394840838 \h </w:instrText>
        </w:r>
        <w:r w:rsidRPr="00407BB9">
          <w:rPr>
            <w:webHidden/>
          </w:rPr>
        </w:r>
        <w:r w:rsidRPr="00407BB9">
          <w:rPr>
            <w:webHidden/>
          </w:rPr>
          <w:fldChar w:fldCharType="separate"/>
        </w:r>
        <w:r w:rsidR="00AB7757">
          <w:rPr>
            <w:webHidden/>
          </w:rPr>
          <w:t>11</w:t>
        </w:r>
        <w:r w:rsidRPr="00407BB9">
          <w:rPr>
            <w:webHidden/>
          </w:rPr>
          <w:fldChar w:fldCharType="end"/>
        </w:r>
      </w:hyperlink>
    </w:p>
    <w:p w14:paraId="5C3506C2" w14:textId="64ED6EC2" w:rsidR="00B82585" w:rsidRPr="00407BB9" w:rsidRDefault="00B82585">
      <w:pPr>
        <w:pStyle w:val="TOC1"/>
        <w:rPr>
          <w:rFonts w:ascii="Calibri" w:hAnsi="Calibri"/>
          <w:sz w:val="22"/>
          <w:szCs w:val="22"/>
          <w:lang w:val="ru-RU"/>
        </w:rPr>
      </w:pPr>
      <w:hyperlink w:anchor="_Toc394840839" w:history="1">
        <w:r w:rsidRPr="00407BB9">
          <w:rPr>
            <w:rStyle w:val="Hyperlink"/>
          </w:rPr>
          <w:t>10. Izmantotie normatīvie akti</w:t>
        </w:r>
        <w:r w:rsidRPr="00407BB9">
          <w:rPr>
            <w:webHidden/>
          </w:rPr>
          <w:tab/>
        </w:r>
        <w:r w:rsidRPr="00407BB9">
          <w:rPr>
            <w:webHidden/>
          </w:rPr>
          <w:fldChar w:fldCharType="begin"/>
        </w:r>
        <w:r w:rsidRPr="00407BB9">
          <w:rPr>
            <w:webHidden/>
          </w:rPr>
          <w:instrText xml:space="preserve"> PAGEREF _Toc394840839 \h </w:instrText>
        </w:r>
        <w:r w:rsidRPr="00407BB9">
          <w:rPr>
            <w:webHidden/>
          </w:rPr>
        </w:r>
        <w:r w:rsidRPr="00407BB9">
          <w:rPr>
            <w:webHidden/>
          </w:rPr>
          <w:fldChar w:fldCharType="separate"/>
        </w:r>
        <w:r w:rsidR="00AB7757">
          <w:rPr>
            <w:webHidden/>
          </w:rPr>
          <w:t>12</w:t>
        </w:r>
        <w:r w:rsidRPr="00407BB9">
          <w:rPr>
            <w:webHidden/>
          </w:rPr>
          <w:fldChar w:fldCharType="end"/>
        </w:r>
      </w:hyperlink>
    </w:p>
    <w:p w14:paraId="795133F0" w14:textId="77777777" w:rsidR="00280315" w:rsidRPr="00407BB9" w:rsidRDefault="00280315" w:rsidP="00D87B07">
      <w:pPr>
        <w:spacing w:line="480" w:lineRule="auto"/>
        <w:ind w:right="-142"/>
      </w:pPr>
      <w:r w:rsidRPr="00407BB9">
        <w:rPr>
          <w:color w:val="0000FF"/>
        </w:rPr>
        <w:fldChar w:fldCharType="end"/>
      </w:r>
    </w:p>
    <w:p w14:paraId="3B427ADE" w14:textId="77777777" w:rsidR="00280315" w:rsidRPr="00407BB9" w:rsidRDefault="00280315" w:rsidP="00E94CC8"/>
    <w:p w14:paraId="00707A15" w14:textId="77777777" w:rsidR="00280315" w:rsidRPr="00407BB9" w:rsidRDefault="00280315" w:rsidP="00E94CC8"/>
    <w:p w14:paraId="76082C86" w14:textId="77777777" w:rsidR="00280315" w:rsidRPr="00407BB9" w:rsidRDefault="00280315" w:rsidP="00E94CC8"/>
    <w:p w14:paraId="32A11A07" w14:textId="77777777" w:rsidR="00280315" w:rsidRPr="00407BB9" w:rsidRDefault="00280315" w:rsidP="00E94CC8"/>
    <w:p w14:paraId="69703B9B" w14:textId="77777777" w:rsidR="00280315" w:rsidRPr="00407BB9" w:rsidRDefault="00280315" w:rsidP="00E94CC8"/>
    <w:p w14:paraId="11ABAAF0" w14:textId="77777777" w:rsidR="00280315" w:rsidRPr="00407BB9" w:rsidRDefault="00280315" w:rsidP="00E94CC8"/>
    <w:p w14:paraId="01C975CF" w14:textId="77777777" w:rsidR="00280315" w:rsidRPr="00407BB9" w:rsidRDefault="00280315" w:rsidP="00254001">
      <w:pPr>
        <w:rPr>
          <w:b/>
        </w:rPr>
      </w:pPr>
    </w:p>
    <w:p w14:paraId="28B937A7" w14:textId="77777777" w:rsidR="00280315" w:rsidRPr="00407BB9" w:rsidRDefault="00254001" w:rsidP="00A624F5">
      <w:pPr>
        <w:ind w:firstLine="540"/>
        <w:jc w:val="center"/>
        <w:outlineLvl w:val="0"/>
        <w:rPr>
          <w:b/>
        </w:rPr>
      </w:pPr>
      <w:r w:rsidRPr="00407BB9">
        <w:rPr>
          <w:b/>
        </w:rPr>
        <w:br w:type="page"/>
      </w:r>
      <w:bookmarkStart w:id="1" w:name="_Toc394840830"/>
      <w:r w:rsidR="00280315" w:rsidRPr="00407BB9">
        <w:rPr>
          <w:b/>
        </w:rPr>
        <w:lastRenderedPageBreak/>
        <w:t xml:space="preserve">1. </w:t>
      </w:r>
      <w:r w:rsidR="00280315" w:rsidRPr="00407BB9">
        <w:rPr>
          <w:b/>
          <w:caps/>
        </w:rPr>
        <w:t>Ievads</w:t>
      </w:r>
      <w:bookmarkEnd w:id="1"/>
    </w:p>
    <w:p w14:paraId="6498D703" w14:textId="77777777" w:rsidR="00280315" w:rsidRPr="00407BB9" w:rsidRDefault="00280315" w:rsidP="00F546A7">
      <w:pPr>
        <w:ind w:firstLine="540"/>
      </w:pPr>
    </w:p>
    <w:p w14:paraId="567D7AA9" w14:textId="77777777" w:rsidR="00280315" w:rsidRPr="00407BB9" w:rsidRDefault="00280315" w:rsidP="00F546A7">
      <w:pPr>
        <w:ind w:firstLine="709"/>
        <w:jc w:val="both"/>
      </w:pPr>
      <w:r w:rsidRPr="00407BB9">
        <w:t>Ugunsdrošības pasākumu pārskats – ir projekta daļa, kas atspoguļo ugunsdrošības prasības, kuras jāizpilda saskaņā ar Latvijas Republikā spēkā esošo normatīvo aktu prasībām.</w:t>
      </w:r>
    </w:p>
    <w:p w14:paraId="26D786CE" w14:textId="4683FB5E" w:rsidR="00280315" w:rsidRPr="00407BB9" w:rsidRDefault="00280315" w:rsidP="00D06F1B">
      <w:pPr>
        <w:ind w:firstLine="709"/>
        <w:jc w:val="both"/>
      </w:pPr>
      <w:r w:rsidRPr="00407BB9">
        <w:t>Izstrādājot Ugunsdrošības pasākumu pārskatu tika izmantoti</w:t>
      </w:r>
      <w:r w:rsidR="00966573" w:rsidRPr="00407BB9">
        <w:t xml:space="preserve"> būvprojekta „</w:t>
      </w:r>
      <w:r w:rsidR="00055755" w:rsidRPr="00055755">
        <w:t>Simulāciju istabas ar klīniskajiem uzdevumiem izveide</w:t>
      </w:r>
      <w:r w:rsidR="0015051F" w:rsidRPr="00407BB9">
        <w:t xml:space="preserve">” </w:t>
      </w:r>
      <w:r w:rsidR="00ED0817" w:rsidRPr="00ED0817">
        <w:t>Vasarnīcu iel</w:t>
      </w:r>
      <w:r w:rsidR="00ED0817">
        <w:t>ā</w:t>
      </w:r>
      <w:r w:rsidR="00ED0817" w:rsidRPr="00ED0817">
        <w:t xml:space="preserve"> 20, Daugavpil</w:t>
      </w:r>
      <w:r w:rsidR="00ED0817">
        <w:t>ī</w:t>
      </w:r>
      <w:r w:rsidR="00101686" w:rsidRPr="00407BB9">
        <w:t xml:space="preserve"> </w:t>
      </w:r>
      <w:r w:rsidRPr="00407BB9">
        <w:t>stāv</w:t>
      </w:r>
      <w:r w:rsidR="00245F55" w:rsidRPr="00407BB9">
        <w:t>u</w:t>
      </w:r>
      <w:r w:rsidRPr="00407BB9">
        <w:t xml:space="preserve"> plān</w:t>
      </w:r>
      <w:r w:rsidR="00245F55" w:rsidRPr="00407BB9">
        <w:t>i</w:t>
      </w:r>
      <w:r w:rsidRPr="00407BB9">
        <w:rPr>
          <w:iCs/>
        </w:rPr>
        <w:t xml:space="preserve">, </w:t>
      </w:r>
      <w:r w:rsidR="00245F55" w:rsidRPr="00407BB9">
        <w:rPr>
          <w:iCs/>
        </w:rPr>
        <w:t xml:space="preserve">griezumi, </w:t>
      </w:r>
      <w:r w:rsidRPr="00407BB9">
        <w:rPr>
          <w:iCs/>
        </w:rPr>
        <w:t>skaidroj</w:t>
      </w:r>
      <w:r w:rsidR="00AE06F5" w:rsidRPr="00407BB9">
        <w:rPr>
          <w:iCs/>
        </w:rPr>
        <w:t>ošais apraksts</w:t>
      </w:r>
      <w:r w:rsidR="00ED0817">
        <w:rPr>
          <w:iCs/>
        </w:rPr>
        <w:t>, ē</w:t>
      </w:r>
      <w:r w:rsidR="00ED0817" w:rsidRPr="00ED0817">
        <w:rPr>
          <w:iCs/>
        </w:rPr>
        <w:t>kas kadastrālās uzmērīšanas liet</w:t>
      </w:r>
      <w:r w:rsidR="00ED0817">
        <w:rPr>
          <w:iCs/>
        </w:rPr>
        <w:t>a</w:t>
      </w:r>
      <w:r w:rsidRPr="00407BB9">
        <w:rPr>
          <w:iCs/>
        </w:rPr>
        <w:t xml:space="preserve">. </w:t>
      </w:r>
      <w:r w:rsidR="00F53BBC">
        <w:rPr>
          <w:iCs/>
        </w:rPr>
        <w:t xml:space="preserve">Objekts – </w:t>
      </w:r>
      <w:r w:rsidR="00F53BBC" w:rsidRPr="00F53BBC">
        <w:rPr>
          <w:iCs/>
        </w:rPr>
        <w:t>2.stāva esošas lokālas telpas Nr.86, 85, 84, 83, 81, 80, 79, 78</w:t>
      </w:r>
      <w:r w:rsidR="00F53BBC">
        <w:rPr>
          <w:iCs/>
        </w:rPr>
        <w:t>.</w:t>
      </w:r>
    </w:p>
    <w:p w14:paraId="355B4568" w14:textId="77777777" w:rsidR="00280315" w:rsidRPr="00407BB9" w:rsidRDefault="005B5A42" w:rsidP="00F546A7">
      <w:pPr>
        <w:ind w:firstLine="709"/>
        <w:jc w:val="both"/>
      </w:pPr>
      <w:r w:rsidRPr="00407BB9">
        <w:t xml:space="preserve">Saskaņā ar Būvniecības likuma un 2014.gada 19.augusta Ministru kabineta noteikumu Nr.500 „Vispārīgie būvnoteikumi” prasībām būvprojektam jāatbilst Latvijas būvnormatīviem, kā arī citu normatīvo aktu prasībām. </w:t>
      </w:r>
      <w:r w:rsidR="00280315" w:rsidRPr="00407BB9">
        <w:t>Atkāpes no tehnisko vai īpašo noteikumu prasībām jāsaskaņo ar Valsts ugunsdzēsības un glābšanas dienestu Vispārīgajos būvnoteikumos noteiktajā kārtībā.</w:t>
      </w:r>
    </w:p>
    <w:p w14:paraId="098285F2" w14:textId="77777777" w:rsidR="00172B6B" w:rsidRPr="00407BB9" w:rsidRDefault="00280315" w:rsidP="00F546A7">
      <w:pPr>
        <w:ind w:firstLine="709"/>
        <w:jc w:val="both"/>
      </w:pPr>
      <w:r w:rsidRPr="00407BB9">
        <w:t>Pārskatā minētiem ugunsdrošības pasākumiem jābūt realizētiem būvprojektā.</w:t>
      </w:r>
      <w:r w:rsidR="00172B6B" w:rsidRPr="00407BB9">
        <w:t xml:space="preserve"> </w:t>
      </w:r>
    </w:p>
    <w:p w14:paraId="6F593C40" w14:textId="77777777" w:rsidR="00280315" w:rsidRPr="00407BB9" w:rsidRDefault="00280315" w:rsidP="00F546A7">
      <w:pPr>
        <w:ind w:firstLine="709"/>
        <w:jc w:val="both"/>
      </w:pPr>
      <w:r w:rsidRPr="00407BB9">
        <w:t>Ugunsdrošības pasākumu pārskats koriģējams gadījumā, ja tiek mainīti būvprojekta ugunsdrošības risinājumi vai saņemti būvniecības uzraudzības iestāžu norādes (likumdošanā noteiktā kārtībā).</w:t>
      </w:r>
    </w:p>
    <w:p w14:paraId="4D694AF3" w14:textId="77777777" w:rsidR="00413D27" w:rsidRPr="00407BB9" w:rsidRDefault="00413D27" w:rsidP="00413D27">
      <w:pPr>
        <w:ind w:firstLine="709"/>
        <w:jc w:val="both"/>
      </w:pPr>
      <w:r w:rsidRPr="00407BB9">
        <w:t>Saskaņā ar 2011.gada 9.marta Eiropas Parlamenta un Padomes regulu 305/2011/ES būve jāprojektē un jābūvē tā, lai ugunsgrēka izcelšanās gadījumā:</w:t>
      </w:r>
    </w:p>
    <w:p w14:paraId="5B6D351A" w14:textId="77777777" w:rsidR="00413D27" w:rsidRPr="00407BB9" w:rsidRDefault="00413D27" w:rsidP="00413D27">
      <w:pPr>
        <w:ind w:left="709" w:hanging="283"/>
        <w:jc w:val="both"/>
      </w:pPr>
      <w:r w:rsidRPr="00407BB9">
        <w:t>-</w:t>
      </w:r>
      <w:r w:rsidRPr="00407BB9">
        <w:tab/>
        <w:t>tā noteiktu laiku saglabātu nestspēju;</w:t>
      </w:r>
    </w:p>
    <w:p w14:paraId="079B04B5" w14:textId="77777777" w:rsidR="00413D27" w:rsidRPr="00407BB9" w:rsidRDefault="00413D27" w:rsidP="00413D27">
      <w:pPr>
        <w:ind w:left="709" w:hanging="283"/>
        <w:jc w:val="both"/>
      </w:pPr>
      <w:r w:rsidRPr="00407BB9">
        <w:t>-</w:t>
      </w:r>
      <w:r w:rsidRPr="00407BB9">
        <w:tab/>
        <w:t>ierobežotu uguns un dūmu izraisīšanos un izplatīšanos būvē;</w:t>
      </w:r>
    </w:p>
    <w:p w14:paraId="61105A8F" w14:textId="77777777" w:rsidR="00413D27" w:rsidRPr="00407BB9" w:rsidRDefault="00413D27" w:rsidP="00413D27">
      <w:pPr>
        <w:ind w:left="709" w:hanging="283"/>
        <w:jc w:val="both"/>
      </w:pPr>
      <w:r w:rsidRPr="00407BB9">
        <w:t>-</w:t>
      </w:r>
      <w:r w:rsidRPr="00407BB9">
        <w:tab/>
        <w:t>neradītu uguns izplatīšanās draudus blakus esošajām būvēm;</w:t>
      </w:r>
    </w:p>
    <w:p w14:paraId="4B6F12BD" w14:textId="77777777" w:rsidR="00413D27" w:rsidRPr="00407BB9" w:rsidRDefault="00413D27" w:rsidP="00413D27">
      <w:pPr>
        <w:ind w:left="709" w:hanging="283"/>
        <w:jc w:val="both"/>
      </w:pPr>
      <w:r w:rsidRPr="00407BB9">
        <w:t>-</w:t>
      </w:r>
      <w:r w:rsidRPr="00407BB9">
        <w:tab/>
        <w:t>būvē esošie cilvēki varētu pamest būvi vai tikt izglābti citādi;</w:t>
      </w:r>
    </w:p>
    <w:p w14:paraId="7F2EC0FC" w14:textId="77777777" w:rsidR="00413D27" w:rsidRDefault="00413D27" w:rsidP="00413D27">
      <w:pPr>
        <w:ind w:left="709" w:hanging="283"/>
        <w:jc w:val="both"/>
      </w:pPr>
      <w:r w:rsidRPr="00407BB9">
        <w:t>-</w:t>
      </w:r>
      <w:r w:rsidRPr="00407BB9">
        <w:tab/>
        <w:t>ņemtu vērā glābšanas komandu drošību.</w:t>
      </w:r>
    </w:p>
    <w:p w14:paraId="2E6B978B" w14:textId="77777777" w:rsidR="00177464" w:rsidRPr="00E43447" w:rsidRDefault="00177464" w:rsidP="00177464">
      <w:pPr>
        <w:ind w:firstLine="709"/>
        <w:jc w:val="both"/>
      </w:pPr>
      <w:r w:rsidRPr="00E43447">
        <w:t>Pārskatā ir lietoti termini un definīcijas saskaņā ar Latvijas būvnormatīvu LBN 201-15 „Būvju ugunsdrošība”:</w:t>
      </w:r>
    </w:p>
    <w:p w14:paraId="70A169A3" w14:textId="77777777" w:rsidR="00177464" w:rsidRPr="00E43447" w:rsidRDefault="00177464" w:rsidP="00177464">
      <w:pPr>
        <w:ind w:left="709" w:hanging="283"/>
        <w:jc w:val="both"/>
      </w:pPr>
      <w:r w:rsidRPr="00E43447">
        <w:t xml:space="preserve">- </w:t>
      </w:r>
      <w:r w:rsidRPr="00E43447">
        <w:rPr>
          <w:i/>
          <w:iCs/>
        </w:rPr>
        <w:t>atverama aila</w:t>
      </w:r>
      <w:r w:rsidRPr="00E43447">
        <w:t xml:space="preserve"> – atverams logs, durvis, vārti vai lūka būves ārējā norobežojošajā konstrukcijā, kas ir sasniedzama ar ugunsdzēsības un glābšanas dienesta tehniskajiem līdzekļiem un ko var izmantot glābšanas darbos (atveramas ailas izbūvē tā, lai tās no būves iekšpuses varētu viegli atvērt, atveramas ailas brīvā augstuma un platuma summa ir vismaz 1,5 metri un malas minimālais garums – 60 cm; attālums no atveramas ailas apakšējās malas līdz grīdas līmenim nedrīkst būt lielāks par 1,2 metriem);</w:t>
      </w:r>
    </w:p>
    <w:p w14:paraId="7B5E909E" w14:textId="77777777" w:rsidR="00177464" w:rsidRPr="00E43447" w:rsidRDefault="00177464" w:rsidP="00177464">
      <w:pPr>
        <w:ind w:left="709" w:hanging="283"/>
        <w:jc w:val="both"/>
      </w:pPr>
      <w:r w:rsidRPr="00E43447">
        <w:t xml:space="preserve">- </w:t>
      </w:r>
      <w:r w:rsidRPr="00E43447">
        <w:rPr>
          <w:i/>
          <w:iCs/>
        </w:rPr>
        <w:t>automātiskā ugunsgrēka atklāšanas un trauksmes signalizācijas sistēma</w:t>
      </w:r>
      <w:r w:rsidRPr="00E43447">
        <w:t xml:space="preserve"> – stacionāra inženiertehniskā sistēma, kas automātiski atklāj ugunsgrēka izcelšanos un signālu par ugunsgrēku vai sistēmas bojājumiem pārraida uz kontroles un signalizācijas pulti, ugunsgrēka gadījumā iedarbina aizsargājamā būvē trauksmes signālu izziņošanas ierīces, kā arī izstrādā signālus citu inženiertehnisko sistēmu vadībai;</w:t>
      </w:r>
    </w:p>
    <w:p w14:paraId="75DEE7B8" w14:textId="77777777" w:rsidR="00177464" w:rsidRPr="00E43447" w:rsidRDefault="00177464" w:rsidP="00177464">
      <w:pPr>
        <w:ind w:left="709" w:hanging="283"/>
        <w:jc w:val="both"/>
      </w:pPr>
      <w:r w:rsidRPr="00E43447">
        <w:lastRenderedPageBreak/>
        <w:t xml:space="preserve">- </w:t>
      </w:r>
      <w:r w:rsidRPr="00E43447">
        <w:rPr>
          <w:i/>
          <w:iCs/>
        </w:rPr>
        <w:t>automātiskā balss ugunsgrēka izziņošanas sistēma</w:t>
      </w:r>
      <w:r w:rsidRPr="00E43447">
        <w:t xml:space="preserve"> – stacionāra inženiertehniskā sistēma, kas, saņemot vadības signālu no citas automātiskās ugunsaizsardzības sistēmas, kura konstatējusi ugunsgrēka izcelšanos, aizsargājamā būvē automātiski pārraida balss paziņojumu par ugunsgrēka izcelšanos un rīcību ugunsgrēka gadījumā;</w:t>
      </w:r>
    </w:p>
    <w:p w14:paraId="036C7476" w14:textId="77777777" w:rsidR="00177464" w:rsidRPr="00E43447" w:rsidRDefault="00177464" w:rsidP="00177464">
      <w:pPr>
        <w:ind w:left="709" w:hanging="283"/>
        <w:jc w:val="both"/>
      </w:pPr>
      <w:r w:rsidRPr="00E43447">
        <w:t xml:space="preserve">- </w:t>
      </w:r>
      <w:r w:rsidRPr="00E43447">
        <w:rPr>
          <w:i/>
          <w:iCs/>
        </w:rPr>
        <w:t>automātiskā dūmu un karstuma izvades sistēma</w:t>
      </w:r>
      <w:r w:rsidRPr="00E43447">
        <w:t xml:space="preserve"> – stacionāra inženiertehniskā sistēma, kas ugunsgrēka gadījumā, saņemot vadības signālu no citas automātiskās ugunsaizsardzības sistēmas, kura konstatējusi ugunsgrēka izcelšanos, nodrošina dūmu un karstuma izvadi no aizsargājamās telpas ārpus būves, radot aizsargājamās telpās dabīgo vai mehānisko dūmu vilkmi;</w:t>
      </w:r>
    </w:p>
    <w:p w14:paraId="72BC74A8" w14:textId="77777777" w:rsidR="00177464" w:rsidRPr="00E43447" w:rsidRDefault="00177464" w:rsidP="00177464">
      <w:pPr>
        <w:ind w:left="709" w:hanging="283"/>
        <w:jc w:val="both"/>
      </w:pPr>
      <w:r w:rsidRPr="00E43447">
        <w:t xml:space="preserve">- </w:t>
      </w:r>
      <w:r w:rsidRPr="00E43447">
        <w:rPr>
          <w:i/>
          <w:iCs/>
        </w:rPr>
        <w:t>automātiskā ugunsdzēsības sistēma</w:t>
      </w:r>
      <w:r w:rsidRPr="00E43447">
        <w:t xml:space="preserve"> – stacionāra inženiertehniskā sistēma, kas, konstatējot ugunsgrēka izcelšanos vai saņemot vadības signālu no citas automātiskās ugunsaizsardzības sistēmas, kura konstatējusi ugunsgrēka izcelšanos, automātiski veic ugunsgrēka dzēšanu vai ugunsgrēka lokalizāciju, kā arī izstrādā signālus citu inženiertehnisko sistēmu vadībai;</w:t>
      </w:r>
    </w:p>
    <w:p w14:paraId="42D44E29" w14:textId="77777777" w:rsidR="00177464" w:rsidRPr="00E43447" w:rsidRDefault="00177464" w:rsidP="00177464">
      <w:pPr>
        <w:ind w:left="709" w:hanging="283"/>
        <w:jc w:val="both"/>
      </w:pPr>
      <w:r w:rsidRPr="00E43447">
        <w:t xml:space="preserve">- </w:t>
      </w:r>
      <w:r w:rsidRPr="00E43447">
        <w:rPr>
          <w:i/>
          <w:iCs/>
        </w:rPr>
        <w:t>būves augstākā stāva grīdas līmenis</w:t>
      </w:r>
      <w:r w:rsidRPr="00E43447">
        <w:t xml:space="preserve"> – līmeņu starpība starp brauktuves vai līdzvērtīgas virsmas līmeni, uz kuras var uzbraukt un nostāties ugunsdzēsības un glābšanas tehniskie līdzekļi, un būves augstākā stāva grīdas līmeni, kurā pastāvīgi uzturas būves lietotāji;</w:t>
      </w:r>
    </w:p>
    <w:p w14:paraId="65C761EB" w14:textId="77777777" w:rsidR="00177464" w:rsidRPr="00E43447" w:rsidRDefault="00177464" w:rsidP="00177464">
      <w:pPr>
        <w:ind w:left="709" w:hanging="283"/>
        <w:jc w:val="both"/>
      </w:pPr>
      <w:r w:rsidRPr="00E43447">
        <w:t xml:space="preserve">- </w:t>
      </w:r>
      <w:r w:rsidRPr="00E43447">
        <w:rPr>
          <w:i/>
          <w:iCs/>
        </w:rPr>
        <w:t xml:space="preserve">būves </w:t>
      </w:r>
      <w:proofErr w:type="spellStart"/>
      <w:r w:rsidRPr="00E43447">
        <w:rPr>
          <w:i/>
          <w:iCs/>
        </w:rPr>
        <w:t>ugunsnoturības</w:t>
      </w:r>
      <w:proofErr w:type="spellEnd"/>
      <w:r w:rsidRPr="00E43447">
        <w:rPr>
          <w:i/>
          <w:iCs/>
        </w:rPr>
        <w:t xml:space="preserve"> pakāpe</w:t>
      </w:r>
      <w:r w:rsidRPr="00E43447">
        <w:t xml:space="preserve"> – būves </w:t>
      </w:r>
      <w:proofErr w:type="spellStart"/>
      <w:r w:rsidRPr="00E43447">
        <w:t>ugunsnoturības</w:t>
      </w:r>
      <w:proofErr w:type="spellEnd"/>
      <w:r w:rsidRPr="00E43447">
        <w:t xml:space="preserve"> rādītājs, kas atkarīgs no būves lietošanas veida, būves augstākā stāva grīdas līmeņa atzīmes, noteiktās ugunsdrošības nodalījuma platības, telpu </w:t>
      </w:r>
      <w:proofErr w:type="spellStart"/>
      <w:r w:rsidRPr="00E43447">
        <w:t>ugunsslodzes</w:t>
      </w:r>
      <w:proofErr w:type="spellEnd"/>
      <w:r w:rsidRPr="00E43447">
        <w:t xml:space="preserve">, būvkonstrukciju ugunsizturības un iebūvēto būvizstrādājumu </w:t>
      </w:r>
      <w:proofErr w:type="spellStart"/>
      <w:r w:rsidRPr="00E43447">
        <w:t>ugunsreakcijas</w:t>
      </w:r>
      <w:proofErr w:type="spellEnd"/>
      <w:r w:rsidRPr="00E43447">
        <w:t>;</w:t>
      </w:r>
    </w:p>
    <w:p w14:paraId="2D046B35" w14:textId="77777777" w:rsidR="00177464" w:rsidRPr="00E43447" w:rsidRDefault="00177464" w:rsidP="00177464">
      <w:pPr>
        <w:ind w:left="709" w:hanging="283"/>
        <w:jc w:val="both"/>
      </w:pPr>
      <w:r w:rsidRPr="00E43447">
        <w:t xml:space="preserve">- </w:t>
      </w:r>
      <w:r w:rsidRPr="00E43447">
        <w:rPr>
          <w:i/>
          <w:iCs/>
        </w:rPr>
        <w:t>dūmu izvades ailas</w:t>
      </w:r>
      <w:r w:rsidRPr="00E43447">
        <w:t xml:space="preserve"> – veramas durvis, vārti, atverami logi, atveramās žalūzijas un lūkas, atklātas ailas ārējās norobežojošajās konstrukcijās, caur kurām ugunsgrēka gadījumā iespējams izvadīt dūmus;</w:t>
      </w:r>
    </w:p>
    <w:p w14:paraId="1D91AD3E" w14:textId="77777777" w:rsidR="00177464" w:rsidRPr="00E43447" w:rsidRDefault="00177464" w:rsidP="00177464">
      <w:pPr>
        <w:ind w:left="709" w:hanging="283"/>
        <w:jc w:val="both"/>
      </w:pPr>
      <w:r w:rsidRPr="00E43447">
        <w:t xml:space="preserve">- </w:t>
      </w:r>
      <w:r w:rsidRPr="00E43447">
        <w:rPr>
          <w:i/>
          <w:iCs/>
        </w:rPr>
        <w:t>evakuācija</w:t>
      </w:r>
      <w:r w:rsidRPr="00E43447">
        <w:t xml:space="preserve"> – organizēta cilvēku pārvietošanās uz drošu vietu ārpus būves zemes virsmas līmenī vai ugunsdrošības nodalījumu ugunsgrēka vai citu briesmu gadījumā;</w:t>
      </w:r>
    </w:p>
    <w:p w14:paraId="78AFE6F5" w14:textId="77777777" w:rsidR="00177464" w:rsidRPr="00E43447" w:rsidRDefault="00177464" w:rsidP="00177464">
      <w:pPr>
        <w:ind w:left="709" w:hanging="283"/>
        <w:jc w:val="both"/>
      </w:pPr>
      <w:r w:rsidRPr="00E43447">
        <w:t xml:space="preserve">- </w:t>
      </w:r>
      <w:r w:rsidRPr="00E43447">
        <w:rPr>
          <w:i/>
          <w:iCs/>
        </w:rPr>
        <w:t>evakuācijas ceļa garums</w:t>
      </w:r>
      <w:r w:rsidRPr="00E43447">
        <w:t xml:space="preserve"> – attālums no būves daļas vai ugunsdrošības nodalījuma vistālākās vietas pa visīsāko iespējamo evakuācijas ceļu līdz tuvākajai evakuācijas izejai. Evakuācijas ceļa garums netiek normēts aizsargātā evakuācijas ceļā, ārējās evakuācijas kāpnēs, </w:t>
      </w:r>
      <w:proofErr w:type="spellStart"/>
      <w:r w:rsidRPr="00E43447">
        <w:t>ugunsaizsargātā</w:t>
      </w:r>
      <w:proofErr w:type="spellEnd"/>
      <w:r w:rsidRPr="00E43447">
        <w:t xml:space="preserve"> kāpņu telpā un </w:t>
      </w:r>
      <w:proofErr w:type="spellStart"/>
      <w:r w:rsidRPr="00E43447">
        <w:t>dūmaizsargātā</w:t>
      </w:r>
      <w:proofErr w:type="spellEnd"/>
      <w:r w:rsidRPr="00E43447">
        <w:t xml:space="preserve"> kāpņu telpā, kā arī ugunsdrošības priekštelpā;</w:t>
      </w:r>
    </w:p>
    <w:p w14:paraId="0F3C3121" w14:textId="77777777" w:rsidR="00177464" w:rsidRPr="00E43447" w:rsidRDefault="00177464" w:rsidP="00177464">
      <w:pPr>
        <w:ind w:left="709" w:hanging="283"/>
        <w:jc w:val="both"/>
      </w:pPr>
      <w:r w:rsidRPr="00E43447">
        <w:t xml:space="preserve">- </w:t>
      </w:r>
      <w:r w:rsidRPr="00E43447">
        <w:rPr>
          <w:i/>
          <w:iCs/>
        </w:rPr>
        <w:t>evakuācijas ceļš</w:t>
      </w:r>
      <w:r w:rsidRPr="00E43447">
        <w:t xml:space="preserve"> – drošs un viegli atrodams kustības ceļš, kas sākas jebkurā būves punktā, kurā pastāvīgi var uzturēties būves lietotāji, un ved uz evakuācijas izeju;</w:t>
      </w:r>
    </w:p>
    <w:p w14:paraId="133576AA" w14:textId="77777777" w:rsidR="00177464" w:rsidRPr="00E43447" w:rsidRDefault="00177464" w:rsidP="00177464">
      <w:pPr>
        <w:ind w:left="709" w:hanging="283"/>
        <w:jc w:val="both"/>
      </w:pPr>
      <w:r w:rsidRPr="00E43447">
        <w:t xml:space="preserve">- </w:t>
      </w:r>
      <w:r w:rsidRPr="00E43447">
        <w:rPr>
          <w:i/>
          <w:iCs/>
        </w:rPr>
        <w:t>evakuācijas izeja</w:t>
      </w:r>
      <w:r w:rsidRPr="00E43447">
        <w:t xml:space="preserve"> – izeja no būves vai ugunsdrošības nodalījuma daļām, pa kuru var nokļūt ārpus būves zemes virsmas līmenī;</w:t>
      </w:r>
    </w:p>
    <w:p w14:paraId="051609AA" w14:textId="77777777" w:rsidR="00177464" w:rsidRPr="00E43447" w:rsidRDefault="00177464" w:rsidP="00177464">
      <w:pPr>
        <w:ind w:left="709" w:hanging="283"/>
        <w:jc w:val="both"/>
      </w:pPr>
      <w:r w:rsidRPr="00E43447">
        <w:t xml:space="preserve">- </w:t>
      </w:r>
      <w:r w:rsidRPr="00E43447">
        <w:rPr>
          <w:i/>
          <w:iCs/>
        </w:rPr>
        <w:t>jumta segums</w:t>
      </w:r>
      <w:r w:rsidRPr="00E43447">
        <w:t xml:space="preserve"> – jumta augšējais </w:t>
      </w:r>
      <w:proofErr w:type="spellStart"/>
      <w:r w:rsidRPr="00E43447">
        <w:t>hidroizolējošais</w:t>
      </w:r>
      <w:proofErr w:type="spellEnd"/>
      <w:r w:rsidRPr="00E43447">
        <w:t xml:space="preserve"> slānis, kas pasargā būvi no atmosfēras ārējās iedarbības;</w:t>
      </w:r>
    </w:p>
    <w:p w14:paraId="397D712F" w14:textId="77777777" w:rsidR="00177464" w:rsidRPr="00E43447" w:rsidRDefault="00177464" w:rsidP="00177464">
      <w:pPr>
        <w:ind w:left="709" w:hanging="283"/>
        <w:jc w:val="both"/>
      </w:pPr>
      <w:r w:rsidRPr="00E43447">
        <w:lastRenderedPageBreak/>
        <w:t xml:space="preserve">- </w:t>
      </w:r>
      <w:r w:rsidRPr="00E43447">
        <w:rPr>
          <w:i/>
          <w:iCs/>
        </w:rPr>
        <w:t>neautomātiskā dūmu un karstuma izvades sistēma</w:t>
      </w:r>
      <w:r w:rsidRPr="00E43447">
        <w:t xml:space="preserve"> – stacionāra inženiertehniskā sistēma, kas gadījumā, ja darbību iniciē manuāli, nodrošina dūmu izvadi no aizsargājamās telpas ārpus būves, radot aizsargājamās telpās dabīgu vai mehānisku dūmu vilkmi;</w:t>
      </w:r>
    </w:p>
    <w:p w14:paraId="1C6BFB48" w14:textId="77777777" w:rsidR="00177464" w:rsidRPr="00E43447" w:rsidRDefault="00177464" w:rsidP="00177464">
      <w:pPr>
        <w:ind w:left="709" w:hanging="283"/>
        <w:jc w:val="both"/>
      </w:pPr>
      <w:r w:rsidRPr="00E43447">
        <w:t xml:space="preserve">- </w:t>
      </w:r>
      <w:r w:rsidRPr="00E43447">
        <w:rPr>
          <w:i/>
          <w:iCs/>
        </w:rPr>
        <w:t>neventilējama fasāde</w:t>
      </w:r>
      <w:r w:rsidRPr="00E43447">
        <w:t xml:space="preserve"> – fasādes (ārsienas) </w:t>
      </w:r>
      <w:proofErr w:type="spellStart"/>
      <w:r w:rsidRPr="00E43447">
        <w:t>daudzslāņu</w:t>
      </w:r>
      <w:proofErr w:type="spellEnd"/>
      <w:r w:rsidRPr="00E43447">
        <w:t xml:space="preserve"> konstrukcija, kurai starp atsevišķiem slāņiem nav gaisa </w:t>
      </w:r>
      <w:proofErr w:type="spellStart"/>
      <w:r w:rsidRPr="00E43447">
        <w:t>šķirkārtas</w:t>
      </w:r>
      <w:proofErr w:type="spellEnd"/>
      <w:r w:rsidRPr="00E43447">
        <w:t>;</w:t>
      </w:r>
    </w:p>
    <w:p w14:paraId="7593BF83" w14:textId="77777777" w:rsidR="00177464" w:rsidRPr="00E43447" w:rsidRDefault="00177464" w:rsidP="00177464">
      <w:pPr>
        <w:ind w:left="709" w:hanging="283"/>
        <w:jc w:val="both"/>
      </w:pPr>
      <w:r w:rsidRPr="00E43447">
        <w:t xml:space="preserve">- </w:t>
      </w:r>
      <w:r w:rsidRPr="00E43447">
        <w:rPr>
          <w:i/>
          <w:iCs/>
        </w:rPr>
        <w:t>savietotais jumts</w:t>
      </w:r>
      <w:r w:rsidRPr="00E43447">
        <w:t xml:space="preserve"> – būves norobežojošā konstrukcija, kura vienlaikus izpilda augšējā stāva pārseguma un jumta funkcijas;</w:t>
      </w:r>
    </w:p>
    <w:p w14:paraId="4026F3EF" w14:textId="77777777" w:rsidR="00177464" w:rsidRPr="00E43447" w:rsidRDefault="00177464" w:rsidP="00177464">
      <w:pPr>
        <w:ind w:left="709" w:hanging="283"/>
        <w:jc w:val="both"/>
      </w:pPr>
      <w:r w:rsidRPr="00E43447">
        <w:t xml:space="preserve">- </w:t>
      </w:r>
      <w:proofErr w:type="spellStart"/>
      <w:r w:rsidRPr="00E43447">
        <w:rPr>
          <w:i/>
          <w:iCs/>
        </w:rPr>
        <w:t>sprādzienbīstama</w:t>
      </w:r>
      <w:proofErr w:type="spellEnd"/>
      <w:r w:rsidRPr="00E43447">
        <w:rPr>
          <w:i/>
          <w:iCs/>
        </w:rPr>
        <w:t xml:space="preserve"> telpa</w:t>
      </w:r>
      <w:r w:rsidRPr="00E43447">
        <w:t xml:space="preserve"> – telpa, kurā izmantotā ražošanas vai glabāšanas tehnoloģija veido </w:t>
      </w:r>
      <w:proofErr w:type="spellStart"/>
      <w:r w:rsidRPr="00E43447">
        <w:t>sprādzienbīstamo</w:t>
      </w:r>
      <w:proofErr w:type="spellEnd"/>
      <w:r w:rsidRPr="00E43447">
        <w:t xml:space="preserve"> vidi vairāk par 30% no telpas kopējās platības;</w:t>
      </w:r>
    </w:p>
    <w:p w14:paraId="3168EEAB" w14:textId="77777777" w:rsidR="00177464" w:rsidRPr="00E43447" w:rsidRDefault="00177464" w:rsidP="00177464">
      <w:pPr>
        <w:ind w:left="709" w:hanging="283"/>
        <w:jc w:val="both"/>
      </w:pPr>
      <w:r w:rsidRPr="00E43447">
        <w:t xml:space="preserve">- </w:t>
      </w:r>
      <w:r w:rsidRPr="00E43447">
        <w:rPr>
          <w:i/>
          <w:iCs/>
        </w:rPr>
        <w:t>ugunsdroša būvkonstrukcija</w:t>
      </w:r>
      <w:r w:rsidRPr="00E43447">
        <w:t xml:space="preserve"> – būvkonstrukcija ar normētu ugunsizturību un būvizstrādājumu </w:t>
      </w:r>
      <w:proofErr w:type="spellStart"/>
      <w:r w:rsidRPr="00E43447">
        <w:t>ugunsreakcijas</w:t>
      </w:r>
      <w:proofErr w:type="spellEnd"/>
      <w:r w:rsidRPr="00E43447">
        <w:t xml:space="preserve"> klasi, kas paredzēta ugunsgrēka bīstamo faktoru ierobežošanai;</w:t>
      </w:r>
    </w:p>
    <w:p w14:paraId="2198DD9B" w14:textId="77777777" w:rsidR="00177464" w:rsidRPr="00E43447" w:rsidRDefault="00177464" w:rsidP="00177464">
      <w:pPr>
        <w:ind w:left="709" w:hanging="283"/>
        <w:jc w:val="both"/>
      </w:pPr>
      <w:r w:rsidRPr="00E43447">
        <w:t xml:space="preserve">- </w:t>
      </w:r>
      <w:r w:rsidRPr="00E43447">
        <w:rPr>
          <w:i/>
          <w:iCs/>
        </w:rPr>
        <w:t>ugunsdroši atdalīta telpa</w:t>
      </w:r>
      <w:r w:rsidRPr="00E43447">
        <w:t xml:space="preserve"> – telpa, kas no citām telpām atdalīta ar ugunsdrošām būvkonstrukcijām;</w:t>
      </w:r>
    </w:p>
    <w:p w14:paraId="007A41BA" w14:textId="77777777" w:rsidR="00177464" w:rsidRPr="00E43447" w:rsidRDefault="00177464" w:rsidP="00177464">
      <w:pPr>
        <w:ind w:left="709" w:hanging="283"/>
        <w:jc w:val="both"/>
      </w:pPr>
      <w:r w:rsidRPr="00E43447">
        <w:t xml:space="preserve">- </w:t>
      </w:r>
      <w:r w:rsidRPr="00E43447">
        <w:rPr>
          <w:i/>
          <w:iCs/>
        </w:rPr>
        <w:t xml:space="preserve">ugunsdrošības nodalījuma platība </w:t>
      </w:r>
      <w:r w:rsidRPr="00E43447">
        <w:t>– ugunsdrošības nodalījuma stāva platība starp ārējām sienām vai ārējām un ugunsdrošības nodalījuma norobežojošām konstrukcijām;</w:t>
      </w:r>
    </w:p>
    <w:p w14:paraId="6D383BCF" w14:textId="77777777" w:rsidR="00177464" w:rsidRPr="00E43447" w:rsidRDefault="00177464" w:rsidP="00177464">
      <w:pPr>
        <w:ind w:left="709" w:hanging="283"/>
        <w:jc w:val="both"/>
      </w:pPr>
      <w:r w:rsidRPr="00E43447">
        <w:t xml:space="preserve">- </w:t>
      </w:r>
      <w:r w:rsidRPr="00E43447">
        <w:rPr>
          <w:i/>
          <w:iCs/>
        </w:rPr>
        <w:t xml:space="preserve">ugunsdrošības nodalījums </w:t>
      </w:r>
      <w:r w:rsidRPr="00E43447">
        <w:t xml:space="preserve">– būves daļa, kas atdalīta no pārējām būves daļām ar ugunsdrošām konstrukcijām tā, lai uguns un dūmu izplatība uz šo būves daļu un no tās noteiktā laikposmā tiktu aizkavēta un saglabāta </w:t>
      </w:r>
      <w:proofErr w:type="spellStart"/>
      <w:r w:rsidRPr="00E43447">
        <w:t>netspēja</w:t>
      </w:r>
      <w:proofErr w:type="spellEnd"/>
      <w:r w:rsidRPr="00E43447">
        <w:t>;</w:t>
      </w:r>
    </w:p>
    <w:p w14:paraId="215B59BB" w14:textId="77777777" w:rsidR="00177464" w:rsidRPr="00E43447" w:rsidRDefault="00177464" w:rsidP="00177464">
      <w:pPr>
        <w:ind w:left="709" w:hanging="283"/>
        <w:jc w:val="both"/>
      </w:pPr>
      <w:r w:rsidRPr="00E43447">
        <w:t xml:space="preserve">- </w:t>
      </w:r>
      <w:r w:rsidRPr="00E43447">
        <w:rPr>
          <w:i/>
          <w:iCs/>
        </w:rPr>
        <w:t>ugunsizturība</w:t>
      </w:r>
      <w:r w:rsidRPr="00E43447">
        <w:t xml:space="preserve"> – būves konstrukciju vai elementu spēja noteiktā laikposmā saglabāt nestspēju, </w:t>
      </w:r>
      <w:proofErr w:type="spellStart"/>
      <w:r w:rsidRPr="00E43447">
        <w:t>termoizolētību</w:t>
      </w:r>
      <w:proofErr w:type="spellEnd"/>
      <w:r w:rsidRPr="00E43447">
        <w:t xml:space="preserve"> un viengabalainību;</w:t>
      </w:r>
    </w:p>
    <w:p w14:paraId="488E1EBE" w14:textId="77777777" w:rsidR="00177464" w:rsidRPr="00E43447" w:rsidRDefault="00177464" w:rsidP="00177464">
      <w:pPr>
        <w:ind w:left="709" w:hanging="283"/>
        <w:jc w:val="both"/>
      </w:pPr>
      <w:r w:rsidRPr="00E43447">
        <w:t xml:space="preserve">- </w:t>
      </w:r>
      <w:proofErr w:type="spellStart"/>
      <w:r w:rsidRPr="00E43447">
        <w:rPr>
          <w:i/>
          <w:iCs/>
        </w:rPr>
        <w:t>ugunsreakcija</w:t>
      </w:r>
      <w:proofErr w:type="spellEnd"/>
      <w:r w:rsidRPr="00E43447">
        <w:t xml:space="preserve"> – būvizstrādājuma reakcija, to noteiktos apstākļos pakļaujot uguns iedarbībai, kas raksturo tā spēju ar savu noārdīšanos veicināt uguns izplatību;</w:t>
      </w:r>
    </w:p>
    <w:p w14:paraId="0F3E47A0" w14:textId="77777777" w:rsidR="00177464" w:rsidRPr="00E43447" w:rsidRDefault="00177464" w:rsidP="00177464">
      <w:pPr>
        <w:ind w:left="709" w:hanging="283"/>
        <w:jc w:val="both"/>
      </w:pPr>
      <w:r w:rsidRPr="00E43447">
        <w:t xml:space="preserve">- </w:t>
      </w:r>
      <w:proofErr w:type="spellStart"/>
      <w:r w:rsidRPr="00E43447">
        <w:rPr>
          <w:i/>
          <w:iCs/>
        </w:rPr>
        <w:t>ugunsslodze</w:t>
      </w:r>
      <w:proofErr w:type="spellEnd"/>
      <w:r w:rsidRPr="00E43447">
        <w:t xml:space="preserve"> – degšanas procesa laikā izdalāmās siltuma enerģijas daudzums (MJ) no telpas būvkonstrukcijām (pastāvīga </w:t>
      </w:r>
      <w:proofErr w:type="spellStart"/>
      <w:r w:rsidRPr="00E43447">
        <w:t>ugunsslodze</w:t>
      </w:r>
      <w:proofErr w:type="spellEnd"/>
      <w:r w:rsidRPr="00E43447">
        <w:t xml:space="preserve">) un telpā esošajām </w:t>
      </w:r>
      <w:proofErr w:type="spellStart"/>
      <w:r w:rsidRPr="00E43447">
        <w:t>degtspējīgām</w:t>
      </w:r>
      <w:proofErr w:type="spellEnd"/>
      <w:r w:rsidRPr="00E43447">
        <w:t xml:space="preserve"> vielām, materiāliem un iekārtam (mainīgā </w:t>
      </w:r>
      <w:proofErr w:type="spellStart"/>
      <w:r w:rsidRPr="00E43447">
        <w:t>ugunsslodze</w:t>
      </w:r>
      <w:proofErr w:type="spellEnd"/>
      <w:r w:rsidRPr="00E43447">
        <w:t>) uz telpas grīdas laukuma vienību (m</w:t>
      </w:r>
      <w:r w:rsidRPr="00E43447">
        <w:rPr>
          <w:vertAlign w:val="superscript"/>
        </w:rPr>
        <w:t>2</w:t>
      </w:r>
      <w:r w:rsidRPr="00E43447">
        <w:t>);</w:t>
      </w:r>
    </w:p>
    <w:p w14:paraId="634E8E7A" w14:textId="77777777" w:rsidR="00177464" w:rsidRPr="00E43447" w:rsidRDefault="00177464" w:rsidP="00177464">
      <w:pPr>
        <w:ind w:left="709" w:hanging="283"/>
        <w:jc w:val="both"/>
      </w:pPr>
      <w:r w:rsidRPr="00E43447">
        <w:t xml:space="preserve">- </w:t>
      </w:r>
      <w:r w:rsidRPr="00E43447">
        <w:rPr>
          <w:i/>
          <w:iCs/>
        </w:rPr>
        <w:t>ventilējama (piekārtā) fasāde</w:t>
      </w:r>
      <w:r w:rsidRPr="00E43447">
        <w:t xml:space="preserve"> – fasādes konstrukcija, kurai starp siltumizolāciju un ārējo apdari ir gaisa </w:t>
      </w:r>
      <w:proofErr w:type="spellStart"/>
      <w:r w:rsidRPr="00E43447">
        <w:t>šķirkārta</w:t>
      </w:r>
      <w:proofErr w:type="spellEnd"/>
      <w:r w:rsidRPr="00E43447">
        <w:t>;</w:t>
      </w:r>
    </w:p>
    <w:p w14:paraId="57BCD7DA" w14:textId="77777777" w:rsidR="00177464" w:rsidRPr="00E43447" w:rsidRDefault="00177464" w:rsidP="00177464">
      <w:pPr>
        <w:ind w:left="709" w:hanging="283"/>
        <w:jc w:val="both"/>
      </w:pPr>
      <w:r w:rsidRPr="00E43447">
        <w:t xml:space="preserve">- </w:t>
      </w:r>
      <w:proofErr w:type="spellStart"/>
      <w:r w:rsidRPr="00E43447">
        <w:rPr>
          <w:i/>
          <w:iCs/>
        </w:rPr>
        <w:t>zibensaizsardzības</w:t>
      </w:r>
      <w:proofErr w:type="spellEnd"/>
      <w:r w:rsidRPr="00E43447">
        <w:rPr>
          <w:i/>
          <w:iCs/>
        </w:rPr>
        <w:t xml:space="preserve"> sistēma</w:t>
      </w:r>
      <w:r w:rsidRPr="00E43447">
        <w:t xml:space="preserve"> – vienota sistēma, kas paredzēta būvju, to atsevišķo daļu, elektroietaišu un citu objektu aizsardzībai pret </w:t>
      </w:r>
      <w:proofErr w:type="spellStart"/>
      <w:r w:rsidRPr="00E43447">
        <w:t>zibensizlādes</w:t>
      </w:r>
      <w:proofErr w:type="spellEnd"/>
      <w:r w:rsidRPr="00E43447">
        <w:t xml:space="preserve"> tiešo un netiešo iedarbi;</w:t>
      </w:r>
    </w:p>
    <w:p w14:paraId="02B1B7DE" w14:textId="77777777" w:rsidR="00177464" w:rsidRPr="00E43447" w:rsidRDefault="00177464" w:rsidP="00177464">
      <w:pPr>
        <w:ind w:left="709" w:hanging="283"/>
        <w:jc w:val="both"/>
      </w:pPr>
      <w:r w:rsidRPr="00E43447">
        <w:t xml:space="preserve">- </w:t>
      </w:r>
      <w:r w:rsidRPr="00E43447">
        <w:rPr>
          <w:i/>
          <w:iCs/>
        </w:rPr>
        <w:t>telpa, kurā pastāvīgi var uzturēties cilvēki</w:t>
      </w:r>
      <w:r w:rsidRPr="00E43447">
        <w:t xml:space="preserve"> – visu lietošanas veidu telpas, izņemot bēniņus, tehniskās telpas, kas paredzētas tehnoloģisko iekārtu, </w:t>
      </w:r>
      <w:proofErr w:type="spellStart"/>
      <w:r w:rsidRPr="00E43447">
        <w:t>inženieriekārtu</w:t>
      </w:r>
      <w:proofErr w:type="spellEnd"/>
      <w:r w:rsidRPr="00E43447">
        <w:t xml:space="preserve"> un inženiertīklu izvietošanai, sanitārtehniskās telpas, kā arī citas telpas, kurās atbilstoši būvniecības dokumentācijā paredzētajiem risinājumiem cilvēki nepārtraukti uzturas mazāk par divām stundām vai kopumā uzturas mazāk par sešām stundām diennaktī;</w:t>
      </w:r>
    </w:p>
    <w:p w14:paraId="76E761D0" w14:textId="77777777" w:rsidR="00177464" w:rsidRPr="00E43447" w:rsidRDefault="00177464" w:rsidP="00177464">
      <w:pPr>
        <w:ind w:left="709" w:hanging="283"/>
        <w:jc w:val="both"/>
      </w:pPr>
      <w:r w:rsidRPr="00E43447">
        <w:lastRenderedPageBreak/>
        <w:t xml:space="preserve">- </w:t>
      </w:r>
      <w:r w:rsidRPr="00E43447">
        <w:rPr>
          <w:i/>
          <w:iCs/>
        </w:rPr>
        <w:t>automātiskā ugunsaizsardzības sistēma</w:t>
      </w:r>
      <w:r w:rsidRPr="00E43447">
        <w:t xml:space="preserve"> – stacionāra inženiertehniskā sistēma, kas pastāvīgi ieslēgta darba gaidīšanas režīmā un ugunsgrēka gadījumā patstāvīgi vai, saņemot vadības signālu no citas automātiskās ugunsaizsardzības sistēmas, kura konstatējusi ugunsgrēka izcelšanos, automātiski un manuāli nodrošina tai noteikto funkciju izpildi;</w:t>
      </w:r>
    </w:p>
    <w:p w14:paraId="25A0622D" w14:textId="77777777" w:rsidR="00177464" w:rsidRPr="00E43447" w:rsidRDefault="00177464" w:rsidP="00177464">
      <w:pPr>
        <w:ind w:left="709" w:hanging="283"/>
        <w:jc w:val="both"/>
      </w:pPr>
      <w:r w:rsidRPr="00E43447">
        <w:t xml:space="preserve">- </w:t>
      </w:r>
      <w:r w:rsidRPr="00E43447">
        <w:rPr>
          <w:i/>
          <w:iCs/>
        </w:rPr>
        <w:t>neautomātiskā ugunsaizsardzības sistēma</w:t>
      </w:r>
      <w:r w:rsidRPr="00E43447">
        <w:t xml:space="preserve"> – stacionāra inženiertehniskā sistēma, kas pastāvīgi ieslēgta darba gaidīšanas režīmā un, saņemot vadības signālu, kuru iniciē cilvēks, patstāvīgi nodrošina tai noteikto funkciju izpildi.</w:t>
      </w:r>
    </w:p>
    <w:p w14:paraId="3FAE8C11" w14:textId="77777777" w:rsidR="008005D1" w:rsidRPr="00407BB9" w:rsidRDefault="008005D1" w:rsidP="008005D1">
      <w:pPr>
        <w:ind w:left="709" w:hanging="283"/>
        <w:jc w:val="both"/>
      </w:pPr>
    </w:p>
    <w:p w14:paraId="26404038" w14:textId="77777777" w:rsidR="00280315" w:rsidRPr="00407BB9" w:rsidRDefault="00280315" w:rsidP="00A624F5">
      <w:pPr>
        <w:pStyle w:val="Heading1"/>
        <w:ind w:firstLine="540"/>
        <w:rPr>
          <w:caps/>
          <w:sz w:val="28"/>
          <w:szCs w:val="28"/>
        </w:rPr>
      </w:pPr>
      <w:bookmarkStart w:id="2" w:name="_Toc394840831"/>
      <w:r w:rsidRPr="00407BB9">
        <w:rPr>
          <w:sz w:val="28"/>
          <w:szCs w:val="28"/>
        </w:rPr>
        <w:t xml:space="preserve">2. </w:t>
      </w:r>
      <w:r w:rsidRPr="00407BB9">
        <w:rPr>
          <w:caps/>
          <w:sz w:val="28"/>
          <w:szCs w:val="28"/>
        </w:rPr>
        <w:t>Būves ugunsdrošības raksturlielumi</w:t>
      </w:r>
      <w:bookmarkEnd w:id="2"/>
    </w:p>
    <w:p w14:paraId="09EC683B" w14:textId="77777777" w:rsidR="00BF4BB5" w:rsidRPr="00407BB9" w:rsidRDefault="00BF4BB5" w:rsidP="00BF4BB5">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085"/>
      </w:tblGrid>
      <w:tr w:rsidR="00AE06F5" w:rsidRPr="00407BB9" w14:paraId="38C59F1C" w14:textId="77777777" w:rsidTr="00E237E0">
        <w:tc>
          <w:tcPr>
            <w:tcW w:w="6119" w:type="dxa"/>
          </w:tcPr>
          <w:p w14:paraId="4D6768A3" w14:textId="77777777" w:rsidR="00AE06F5" w:rsidRPr="00407BB9" w:rsidRDefault="00AE06F5" w:rsidP="007F43BE">
            <w:pPr>
              <w:spacing w:before="20" w:after="20"/>
              <w:jc w:val="center"/>
              <w:rPr>
                <w:b/>
                <w:sz w:val="24"/>
                <w:szCs w:val="24"/>
              </w:rPr>
            </w:pPr>
            <w:r w:rsidRPr="00407BB9">
              <w:rPr>
                <w:b/>
                <w:sz w:val="24"/>
                <w:szCs w:val="24"/>
              </w:rPr>
              <w:t>Raksturlielumi</w:t>
            </w:r>
          </w:p>
        </w:tc>
        <w:tc>
          <w:tcPr>
            <w:tcW w:w="3085" w:type="dxa"/>
          </w:tcPr>
          <w:p w14:paraId="132620D1" w14:textId="77777777" w:rsidR="00AE06F5" w:rsidRPr="00407BB9" w:rsidRDefault="00935B74" w:rsidP="007F43BE">
            <w:pPr>
              <w:spacing w:before="20" w:after="20"/>
              <w:jc w:val="center"/>
              <w:rPr>
                <w:b/>
                <w:sz w:val="24"/>
                <w:szCs w:val="24"/>
              </w:rPr>
            </w:pPr>
            <w:r w:rsidRPr="00407BB9">
              <w:rPr>
                <w:b/>
                <w:sz w:val="24"/>
                <w:szCs w:val="24"/>
              </w:rPr>
              <w:t>Rādītāji</w:t>
            </w:r>
          </w:p>
        </w:tc>
      </w:tr>
      <w:tr w:rsidR="00AE06F5" w:rsidRPr="006F6E2A" w14:paraId="6E1C9D94" w14:textId="77777777" w:rsidTr="00E237E0">
        <w:tc>
          <w:tcPr>
            <w:tcW w:w="6119" w:type="dxa"/>
          </w:tcPr>
          <w:p w14:paraId="1075BCF5" w14:textId="77777777" w:rsidR="00AE06F5" w:rsidRPr="006F6E2A" w:rsidRDefault="00AE06F5" w:rsidP="007F43BE">
            <w:pPr>
              <w:spacing w:before="20" w:after="20"/>
              <w:jc w:val="both"/>
              <w:rPr>
                <w:sz w:val="24"/>
                <w:szCs w:val="24"/>
              </w:rPr>
            </w:pPr>
            <w:r w:rsidRPr="006F6E2A">
              <w:rPr>
                <w:sz w:val="24"/>
                <w:szCs w:val="24"/>
              </w:rPr>
              <w:t>Ēkas kopējā platība, m</w:t>
            </w:r>
            <w:r w:rsidRPr="006F6E2A">
              <w:rPr>
                <w:sz w:val="24"/>
                <w:szCs w:val="24"/>
                <w:vertAlign w:val="superscript"/>
              </w:rPr>
              <w:t>2</w:t>
            </w:r>
          </w:p>
        </w:tc>
        <w:tc>
          <w:tcPr>
            <w:tcW w:w="3085" w:type="dxa"/>
          </w:tcPr>
          <w:p w14:paraId="0FDEB6EF" w14:textId="77777777" w:rsidR="00AE06F5" w:rsidRPr="006F6E2A" w:rsidRDefault="00ED0817" w:rsidP="00CD6F29">
            <w:pPr>
              <w:spacing w:before="20" w:after="20"/>
              <w:jc w:val="center"/>
              <w:rPr>
                <w:sz w:val="24"/>
                <w:szCs w:val="24"/>
              </w:rPr>
            </w:pPr>
            <w:r w:rsidRPr="006F6E2A">
              <w:rPr>
                <w:sz w:val="24"/>
                <w:szCs w:val="24"/>
              </w:rPr>
              <w:t>35670,3</w:t>
            </w:r>
          </w:p>
        </w:tc>
      </w:tr>
      <w:tr w:rsidR="006915D0" w:rsidRPr="006F6E2A" w14:paraId="6D3AB233" w14:textId="77777777" w:rsidTr="00E237E0">
        <w:tc>
          <w:tcPr>
            <w:tcW w:w="6119" w:type="dxa"/>
          </w:tcPr>
          <w:p w14:paraId="5AD61DCA" w14:textId="77777777" w:rsidR="006915D0" w:rsidRPr="00F53BBC" w:rsidRDefault="006915D0" w:rsidP="007F43BE">
            <w:pPr>
              <w:spacing w:before="20" w:after="20"/>
              <w:jc w:val="both"/>
              <w:rPr>
                <w:sz w:val="24"/>
                <w:szCs w:val="24"/>
              </w:rPr>
            </w:pPr>
            <w:r w:rsidRPr="00F53BBC">
              <w:rPr>
                <w:sz w:val="24"/>
                <w:szCs w:val="24"/>
              </w:rPr>
              <w:t>Projektējamo telpu platība, m</w:t>
            </w:r>
            <w:r w:rsidRPr="00F53BBC">
              <w:rPr>
                <w:sz w:val="24"/>
                <w:szCs w:val="24"/>
                <w:vertAlign w:val="superscript"/>
              </w:rPr>
              <w:t>2</w:t>
            </w:r>
          </w:p>
        </w:tc>
        <w:tc>
          <w:tcPr>
            <w:tcW w:w="3085" w:type="dxa"/>
          </w:tcPr>
          <w:p w14:paraId="6341C54B" w14:textId="5E3D4242" w:rsidR="006915D0" w:rsidRPr="006F6E2A" w:rsidRDefault="00F53BBC" w:rsidP="00CD6F29">
            <w:pPr>
              <w:spacing w:before="20" w:after="20"/>
              <w:jc w:val="center"/>
              <w:rPr>
                <w:sz w:val="24"/>
                <w:szCs w:val="24"/>
              </w:rPr>
            </w:pPr>
            <w:r w:rsidRPr="00F53BBC">
              <w:rPr>
                <w:sz w:val="24"/>
                <w:szCs w:val="24"/>
              </w:rPr>
              <w:t>126,3</w:t>
            </w:r>
          </w:p>
        </w:tc>
      </w:tr>
      <w:tr w:rsidR="00ED0817" w:rsidRPr="006F6E2A" w14:paraId="1B06DF5A" w14:textId="77777777" w:rsidTr="00E237E0">
        <w:tc>
          <w:tcPr>
            <w:tcW w:w="6119" w:type="dxa"/>
          </w:tcPr>
          <w:p w14:paraId="7FD33434" w14:textId="77777777" w:rsidR="00ED0817" w:rsidRPr="006F6E2A" w:rsidRDefault="00ED0817" w:rsidP="007F43BE">
            <w:pPr>
              <w:spacing w:before="20" w:after="20"/>
              <w:jc w:val="both"/>
              <w:rPr>
                <w:sz w:val="24"/>
                <w:szCs w:val="24"/>
              </w:rPr>
            </w:pPr>
            <w:r w:rsidRPr="006F6E2A">
              <w:rPr>
                <w:sz w:val="24"/>
                <w:szCs w:val="24"/>
              </w:rPr>
              <w:t>Apbūves laukums, m</w:t>
            </w:r>
            <w:r w:rsidRPr="006F6E2A">
              <w:rPr>
                <w:sz w:val="24"/>
                <w:szCs w:val="24"/>
                <w:vertAlign w:val="superscript"/>
              </w:rPr>
              <w:t>2</w:t>
            </w:r>
          </w:p>
        </w:tc>
        <w:tc>
          <w:tcPr>
            <w:tcW w:w="3085" w:type="dxa"/>
          </w:tcPr>
          <w:p w14:paraId="64869B76" w14:textId="77777777" w:rsidR="00ED0817" w:rsidRPr="006F6E2A" w:rsidRDefault="00ED0817" w:rsidP="00CD6F29">
            <w:pPr>
              <w:spacing w:before="20" w:after="20"/>
              <w:jc w:val="center"/>
              <w:rPr>
                <w:sz w:val="24"/>
                <w:szCs w:val="24"/>
              </w:rPr>
            </w:pPr>
            <w:r w:rsidRPr="006F6E2A">
              <w:rPr>
                <w:sz w:val="24"/>
                <w:szCs w:val="24"/>
              </w:rPr>
              <w:t>6901,1</w:t>
            </w:r>
          </w:p>
        </w:tc>
      </w:tr>
      <w:tr w:rsidR="00AE06F5" w:rsidRPr="006F6E2A" w14:paraId="4C6BCEE4" w14:textId="77777777" w:rsidTr="00E237E0">
        <w:tc>
          <w:tcPr>
            <w:tcW w:w="6119" w:type="dxa"/>
          </w:tcPr>
          <w:p w14:paraId="71B33F3B" w14:textId="77777777" w:rsidR="00AE06F5" w:rsidRPr="006F6E2A" w:rsidRDefault="00AE06F5" w:rsidP="007F43BE">
            <w:pPr>
              <w:spacing w:before="20" w:after="20"/>
              <w:jc w:val="both"/>
              <w:rPr>
                <w:sz w:val="24"/>
                <w:szCs w:val="24"/>
              </w:rPr>
            </w:pPr>
            <w:r w:rsidRPr="006F6E2A">
              <w:rPr>
                <w:sz w:val="24"/>
                <w:szCs w:val="24"/>
              </w:rPr>
              <w:t>Ēkas stāvu skaits</w:t>
            </w:r>
          </w:p>
        </w:tc>
        <w:tc>
          <w:tcPr>
            <w:tcW w:w="3085" w:type="dxa"/>
          </w:tcPr>
          <w:p w14:paraId="048DBBD7" w14:textId="77777777" w:rsidR="00AE06F5" w:rsidRPr="006F6E2A" w:rsidRDefault="00ED0817" w:rsidP="00CD6F29">
            <w:pPr>
              <w:spacing w:before="20" w:after="20"/>
              <w:jc w:val="center"/>
              <w:rPr>
                <w:sz w:val="24"/>
                <w:szCs w:val="24"/>
              </w:rPr>
            </w:pPr>
            <w:r w:rsidRPr="006F6E2A">
              <w:rPr>
                <w:sz w:val="24"/>
                <w:szCs w:val="24"/>
              </w:rPr>
              <w:t>13</w:t>
            </w:r>
            <w:r w:rsidR="00AE06F5" w:rsidRPr="006F6E2A">
              <w:rPr>
                <w:sz w:val="24"/>
                <w:szCs w:val="24"/>
              </w:rPr>
              <w:t xml:space="preserve"> (</w:t>
            </w:r>
            <w:r w:rsidR="00CD6F29" w:rsidRPr="006F6E2A">
              <w:rPr>
                <w:sz w:val="24"/>
                <w:szCs w:val="24"/>
              </w:rPr>
              <w:t xml:space="preserve">un </w:t>
            </w:r>
            <w:r w:rsidR="00AE06F5" w:rsidRPr="006F6E2A">
              <w:rPr>
                <w:sz w:val="24"/>
                <w:szCs w:val="24"/>
              </w:rPr>
              <w:t>pagrabstāvs)</w:t>
            </w:r>
          </w:p>
        </w:tc>
      </w:tr>
      <w:tr w:rsidR="00E237E0" w:rsidRPr="006F6E2A" w14:paraId="039B5904" w14:textId="77777777" w:rsidTr="00E237E0">
        <w:tc>
          <w:tcPr>
            <w:tcW w:w="6119" w:type="dxa"/>
          </w:tcPr>
          <w:p w14:paraId="2F505819" w14:textId="2B30E82F" w:rsidR="00E237E0" w:rsidRPr="006F6E2A" w:rsidRDefault="00E237E0" w:rsidP="007F43BE">
            <w:pPr>
              <w:spacing w:before="20" w:after="20"/>
              <w:jc w:val="both"/>
              <w:rPr>
                <w:sz w:val="24"/>
                <w:szCs w:val="24"/>
              </w:rPr>
            </w:pPr>
            <w:r>
              <w:rPr>
                <w:sz w:val="24"/>
                <w:szCs w:val="24"/>
              </w:rPr>
              <w:t>Stāvs, kurā paredzēta pārbūve</w:t>
            </w:r>
          </w:p>
        </w:tc>
        <w:tc>
          <w:tcPr>
            <w:tcW w:w="3085" w:type="dxa"/>
          </w:tcPr>
          <w:p w14:paraId="38508216" w14:textId="0E481EAE" w:rsidR="00E237E0" w:rsidRPr="006F6E2A" w:rsidRDefault="00E237E0" w:rsidP="00CD6F29">
            <w:pPr>
              <w:spacing w:before="20" w:after="20"/>
              <w:jc w:val="center"/>
              <w:rPr>
                <w:sz w:val="24"/>
                <w:szCs w:val="24"/>
              </w:rPr>
            </w:pPr>
            <w:r>
              <w:rPr>
                <w:sz w:val="24"/>
                <w:szCs w:val="24"/>
              </w:rPr>
              <w:t>2</w:t>
            </w:r>
          </w:p>
        </w:tc>
      </w:tr>
      <w:tr w:rsidR="00AE06F5" w:rsidRPr="006F6E2A" w14:paraId="395B08E1" w14:textId="77777777" w:rsidTr="00E237E0">
        <w:tc>
          <w:tcPr>
            <w:tcW w:w="6119" w:type="dxa"/>
          </w:tcPr>
          <w:p w14:paraId="5EECEBF9" w14:textId="77777777" w:rsidR="00AE06F5" w:rsidRPr="006F6E2A" w:rsidRDefault="00AE06F5" w:rsidP="007F43BE">
            <w:pPr>
              <w:spacing w:before="20" w:after="20"/>
              <w:jc w:val="both"/>
              <w:rPr>
                <w:sz w:val="24"/>
                <w:szCs w:val="24"/>
              </w:rPr>
            </w:pPr>
            <w:r w:rsidRPr="006F6E2A">
              <w:rPr>
                <w:sz w:val="24"/>
                <w:szCs w:val="24"/>
              </w:rPr>
              <w:t>Ē</w:t>
            </w:r>
            <w:r w:rsidR="00AF7B16" w:rsidRPr="006F6E2A">
              <w:rPr>
                <w:sz w:val="24"/>
                <w:szCs w:val="24"/>
              </w:rPr>
              <w:t>kas augstums (no brauktuves), m</w:t>
            </w:r>
          </w:p>
        </w:tc>
        <w:tc>
          <w:tcPr>
            <w:tcW w:w="3085" w:type="dxa"/>
          </w:tcPr>
          <w:p w14:paraId="4225A5EB" w14:textId="77777777" w:rsidR="00AE06F5" w:rsidRPr="006F6E2A" w:rsidRDefault="00CD6F29" w:rsidP="00CD6F29">
            <w:pPr>
              <w:spacing w:before="20" w:after="20"/>
              <w:jc w:val="center"/>
              <w:rPr>
                <w:sz w:val="24"/>
                <w:szCs w:val="24"/>
              </w:rPr>
            </w:pPr>
            <w:r w:rsidRPr="006F6E2A">
              <w:rPr>
                <w:sz w:val="24"/>
                <w:szCs w:val="24"/>
              </w:rPr>
              <w:t xml:space="preserve">virs </w:t>
            </w:r>
            <w:r w:rsidR="00ED0817" w:rsidRPr="006F6E2A">
              <w:rPr>
                <w:sz w:val="24"/>
                <w:szCs w:val="24"/>
              </w:rPr>
              <w:t>28</w:t>
            </w:r>
            <w:r w:rsidRPr="006F6E2A">
              <w:rPr>
                <w:sz w:val="24"/>
                <w:szCs w:val="24"/>
              </w:rPr>
              <w:t xml:space="preserve"> </w:t>
            </w:r>
          </w:p>
        </w:tc>
      </w:tr>
      <w:tr w:rsidR="00AE06F5" w:rsidRPr="006F6E2A" w14:paraId="0EB858DB" w14:textId="77777777" w:rsidTr="00E237E0">
        <w:tc>
          <w:tcPr>
            <w:tcW w:w="6119" w:type="dxa"/>
          </w:tcPr>
          <w:p w14:paraId="747077C7" w14:textId="77777777" w:rsidR="00AE06F5" w:rsidRPr="006F6E2A" w:rsidRDefault="00AE06F5" w:rsidP="007F43BE">
            <w:pPr>
              <w:spacing w:before="20" w:after="20"/>
              <w:jc w:val="both"/>
              <w:rPr>
                <w:sz w:val="24"/>
                <w:szCs w:val="24"/>
              </w:rPr>
            </w:pPr>
            <w:r w:rsidRPr="006F6E2A">
              <w:rPr>
                <w:sz w:val="24"/>
                <w:szCs w:val="24"/>
              </w:rPr>
              <w:t>Au</w:t>
            </w:r>
            <w:r w:rsidR="00AF7B16" w:rsidRPr="006F6E2A">
              <w:rPr>
                <w:sz w:val="24"/>
                <w:szCs w:val="24"/>
              </w:rPr>
              <w:t>gstākā stāva grīdas augstums, m</w:t>
            </w:r>
          </w:p>
        </w:tc>
        <w:tc>
          <w:tcPr>
            <w:tcW w:w="3085" w:type="dxa"/>
          </w:tcPr>
          <w:p w14:paraId="19AFF78B" w14:textId="77777777" w:rsidR="00AE06F5" w:rsidRPr="006F6E2A" w:rsidRDefault="00ED0817" w:rsidP="00CD6F29">
            <w:pPr>
              <w:spacing w:before="20" w:after="20"/>
              <w:jc w:val="center"/>
              <w:rPr>
                <w:sz w:val="24"/>
                <w:szCs w:val="24"/>
              </w:rPr>
            </w:pPr>
            <w:r w:rsidRPr="006F6E2A">
              <w:rPr>
                <w:sz w:val="24"/>
                <w:szCs w:val="24"/>
              </w:rPr>
              <w:t>virs 28</w:t>
            </w:r>
          </w:p>
        </w:tc>
      </w:tr>
      <w:tr w:rsidR="00AE06F5" w:rsidRPr="006F6E2A" w14:paraId="365F8DAC" w14:textId="77777777" w:rsidTr="00E237E0">
        <w:tc>
          <w:tcPr>
            <w:tcW w:w="6119" w:type="dxa"/>
          </w:tcPr>
          <w:p w14:paraId="5135765D" w14:textId="77777777" w:rsidR="00AE06F5" w:rsidRPr="006F6E2A" w:rsidRDefault="00AE06F5" w:rsidP="007F43BE">
            <w:pPr>
              <w:spacing w:before="20" w:after="20"/>
              <w:jc w:val="both"/>
              <w:rPr>
                <w:sz w:val="24"/>
                <w:szCs w:val="24"/>
              </w:rPr>
            </w:pPr>
            <w:r w:rsidRPr="006F6E2A">
              <w:rPr>
                <w:sz w:val="24"/>
                <w:szCs w:val="24"/>
              </w:rPr>
              <w:t>Ēkas būvapjoms, m</w:t>
            </w:r>
            <w:r w:rsidRPr="006F6E2A">
              <w:rPr>
                <w:sz w:val="24"/>
                <w:szCs w:val="24"/>
                <w:vertAlign w:val="superscript"/>
              </w:rPr>
              <w:t>3</w:t>
            </w:r>
          </w:p>
        </w:tc>
        <w:tc>
          <w:tcPr>
            <w:tcW w:w="3085" w:type="dxa"/>
          </w:tcPr>
          <w:p w14:paraId="0B0ABF74" w14:textId="77777777" w:rsidR="00AE06F5" w:rsidRPr="006F6E2A" w:rsidRDefault="00ED0817" w:rsidP="00CD6F29">
            <w:pPr>
              <w:spacing w:before="20" w:after="20"/>
              <w:jc w:val="center"/>
              <w:rPr>
                <w:sz w:val="24"/>
                <w:szCs w:val="24"/>
              </w:rPr>
            </w:pPr>
            <w:r w:rsidRPr="006F6E2A">
              <w:rPr>
                <w:sz w:val="24"/>
                <w:szCs w:val="24"/>
              </w:rPr>
              <w:t>136 475</w:t>
            </w:r>
          </w:p>
        </w:tc>
      </w:tr>
      <w:tr w:rsidR="00AE06F5" w:rsidRPr="006F6E2A" w14:paraId="6D440FA9" w14:textId="77777777" w:rsidTr="00E237E0">
        <w:tc>
          <w:tcPr>
            <w:tcW w:w="6119" w:type="dxa"/>
          </w:tcPr>
          <w:p w14:paraId="0ACAD2BC" w14:textId="77777777" w:rsidR="00AE06F5" w:rsidRPr="006F6E2A" w:rsidRDefault="00AE06F5" w:rsidP="007F43BE">
            <w:pPr>
              <w:spacing w:before="20" w:after="20"/>
              <w:jc w:val="both"/>
              <w:rPr>
                <w:sz w:val="24"/>
                <w:szCs w:val="24"/>
              </w:rPr>
            </w:pPr>
            <w:r w:rsidRPr="006F6E2A">
              <w:rPr>
                <w:sz w:val="24"/>
                <w:szCs w:val="24"/>
              </w:rPr>
              <w:t>Ēkas lietošanas veids</w:t>
            </w:r>
          </w:p>
        </w:tc>
        <w:tc>
          <w:tcPr>
            <w:tcW w:w="3085" w:type="dxa"/>
          </w:tcPr>
          <w:p w14:paraId="22032235" w14:textId="77777777" w:rsidR="00AE06F5" w:rsidRPr="006F6E2A" w:rsidRDefault="001C06AA" w:rsidP="00CD6F29">
            <w:pPr>
              <w:spacing w:before="20" w:after="20"/>
              <w:jc w:val="center"/>
              <w:rPr>
                <w:sz w:val="24"/>
                <w:szCs w:val="24"/>
              </w:rPr>
            </w:pPr>
            <w:r w:rsidRPr="006F6E2A">
              <w:rPr>
                <w:sz w:val="24"/>
                <w:szCs w:val="24"/>
              </w:rPr>
              <w:t>III</w:t>
            </w:r>
          </w:p>
        </w:tc>
      </w:tr>
      <w:tr w:rsidR="00AE06F5" w:rsidRPr="006F6E2A" w14:paraId="39031B14" w14:textId="77777777" w:rsidTr="00E237E0">
        <w:tc>
          <w:tcPr>
            <w:tcW w:w="6119" w:type="dxa"/>
          </w:tcPr>
          <w:p w14:paraId="6719C060" w14:textId="77777777" w:rsidR="00AE06F5" w:rsidRPr="006F6E2A" w:rsidRDefault="00AE06F5" w:rsidP="007F43BE">
            <w:pPr>
              <w:spacing w:before="20" w:after="20"/>
              <w:jc w:val="both"/>
              <w:rPr>
                <w:sz w:val="24"/>
                <w:szCs w:val="24"/>
              </w:rPr>
            </w:pPr>
            <w:r w:rsidRPr="006F6E2A">
              <w:rPr>
                <w:sz w:val="24"/>
                <w:szCs w:val="24"/>
              </w:rPr>
              <w:t>Ēkas ugunsnoturības pakāpe</w:t>
            </w:r>
          </w:p>
        </w:tc>
        <w:tc>
          <w:tcPr>
            <w:tcW w:w="3085" w:type="dxa"/>
          </w:tcPr>
          <w:p w14:paraId="61F617FC" w14:textId="77777777" w:rsidR="00AE06F5" w:rsidRPr="006F6E2A" w:rsidRDefault="00AF7B16" w:rsidP="00CD6F29">
            <w:pPr>
              <w:spacing w:before="20" w:after="20"/>
              <w:jc w:val="center"/>
              <w:rPr>
                <w:sz w:val="24"/>
                <w:szCs w:val="24"/>
              </w:rPr>
            </w:pPr>
            <w:r w:rsidRPr="006F6E2A">
              <w:rPr>
                <w:sz w:val="24"/>
                <w:szCs w:val="24"/>
              </w:rPr>
              <w:t>U</w:t>
            </w:r>
            <w:r w:rsidR="00ED0817" w:rsidRPr="006F6E2A">
              <w:rPr>
                <w:sz w:val="24"/>
                <w:szCs w:val="24"/>
              </w:rPr>
              <w:t>1</w:t>
            </w:r>
            <w:r w:rsidRPr="006F6E2A">
              <w:rPr>
                <w:sz w:val="24"/>
                <w:szCs w:val="24"/>
              </w:rPr>
              <w:t>a</w:t>
            </w:r>
          </w:p>
        </w:tc>
      </w:tr>
      <w:tr w:rsidR="00AE06F5" w:rsidRPr="00407BB9" w14:paraId="19E77B6B" w14:textId="77777777" w:rsidTr="00E237E0">
        <w:tc>
          <w:tcPr>
            <w:tcW w:w="6119" w:type="dxa"/>
          </w:tcPr>
          <w:p w14:paraId="4732A3C2" w14:textId="77777777" w:rsidR="00AE06F5" w:rsidRPr="006F6E2A" w:rsidRDefault="00AE06F5" w:rsidP="007F43BE">
            <w:pPr>
              <w:spacing w:before="20" w:after="20"/>
              <w:jc w:val="both"/>
              <w:rPr>
                <w:sz w:val="24"/>
                <w:szCs w:val="24"/>
              </w:rPr>
            </w:pPr>
            <w:r w:rsidRPr="006F6E2A">
              <w:rPr>
                <w:sz w:val="24"/>
                <w:szCs w:val="24"/>
              </w:rPr>
              <w:t>Lietotāju skaits</w:t>
            </w:r>
            <w:r w:rsidR="00095C80" w:rsidRPr="006F6E2A">
              <w:rPr>
                <w:sz w:val="24"/>
                <w:szCs w:val="24"/>
              </w:rPr>
              <w:t xml:space="preserve"> projektējamās telpās</w:t>
            </w:r>
          </w:p>
        </w:tc>
        <w:tc>
          <w:tcPr>
            <w:tcW w:w="3085" w:type="dxa"/>
          </w:tcPr>
          <w:p w14:paraId="7CC12CFA" w14:textId="77777777" w:rsidR="00AE06F5" w:rsidRPr="00407BB9" w:rsidRDefault="00ED0817" w:rsidP="00CD6F29">
            <w:pPr>
              <w:spacing w:before="20" w:after="20"/>
              <w:jc w:val="center"/>
              <w:rPr>
                <w:sz w:val="24"/>
                <w:szCs w:val="24"/>
              </w:rPr>
            </w:pPr>
            <w:r w:rsidRPr="006F6E2A">
              <w:rPr>
                <w:sz w:val="24"/>
                <w:szCs w:val="24"/>
              </w:rPr>
              <w:t>l</w:t>
            </w:r>
            <w:r w:rsidR="00AE06F5" w:rsidRPr="006F6E2A">
              <w:rPr>
                <w:sz w:val="24"/>
                <w:szCs w:val="24"/>
              </w:rPr>
              <w:t xml:space="preserve">īdz </w:t>
            </w:r>
            <w:r w:rsidRPr="006F6E2A">
              <w:rPr>
                <w:sz w:val="24"/>
                <w:szCs w:val="24"/>
              </w:rPr>
              <w:t>50</w:t>
            </w:r>
          </w:p>
        </w:tc>
      </w:tr>
    </w:tbl>
    <w:p w14:paraId="60767071" w14:textId="77777777" w:rsidR="00280315" w:rsidRDefault="00280315" w:rsidP="00A624F5">
      <w:pPr>
        <w:ind w:firstLine="540"/>
        <w:jc w:val="both"/>
      </w:pPr>
    </w:p>
    <w:p w14:paraId="78DD184A" w14:textId="77777777" w:rsidR="006C743E" w:rsidRPr="00E43447" w:rsidRDefault="006C743E" w:rsidP="006C743E">
      <w:pPr>
        <w:ind w:firstLine="709"/>
        <w:jc w:val="both"/>
        <w:rPr>
          <w:lang w:eastAsia="en-US"/>
        </w:rPr>
      </w:pPr>
      <w:r w:rsidRPr="00E43447">
        <w:rPr>
          <w:lang w:eastAsia="en-US"/>
        </w:rPr>
        <w:t xml:space="preserve">Pārbūvējamās skolas telpās nav paredzētas telpas ar </w:t>
      </w:r>
      <w:proofErr w:type="spellStart"/>
      <w:r w:rsidRPr="00E43447">
        <w:rPr>
          <w:lang w:eastAsia="en-US"/>
        </w:rPr>
        <w:t>sprādzienbīstamu</w:t>
      </w:r>
      <w:proofErr w:type="spellEnd"/>
      <w:r w:rsidRPr="00E43447">
        <w:rPr>
          <w:lang w:eastAsia="en-US"/>
        </w:rPr>
        <w:t xml:space="preserve"> vidi. </w:t>
      </w:r>
    </w:p>
    <w:p w14:paraId="54F9D408" w14:textId="77777777" w:rsidR="006C743E" w:rsidRPr="00E43447" w:rsidRDefault="006C743E" w:rsidP="006C743E">
      <w:pPr>
        <w:ind w:firstLine="709"/>
        <w:jc w:val="both"/>
        <w:rPr>
          <w:lang w:eastAsia="en-US"/>
        </w:rPr>
      </w:pPr>
      <w:r w:rsidRPr="00E43447">
        <w:rPr>
          <w:lang w:eastAsia="en-US"/>
        </w:rPr>
        <w:t>Šī būvprojekta ietvaros netiek risināts ēkas dalījums ugunsdrošības nodalījumos, jo šīs ēkas pārbūve to neietekmē.</w:t>
      </w:r>
    </w:p>
    <w:p w14:paraId="74ABAB72" w14:textId="77777777" w:rsidR="006C743E" w:rsidRPr="00407BB9" w:rsidRDefault="006C743E" w:rsidP="00A624F5">
      <w:pPr>
        <w:ind w:firstLine="540"/>
        <w:jc w:val="both"/>
      </w:pPr>
    </w:p>
    <w:p w14:paraId="3AC47E36" w14:textId="711B9E69" w:rsidR="00280315" w:rsidRPr="00407BB9" w:rsidRDefault="00280315" w:rsidP="00A624F5">
      <w:pPr>
        <w:pStyle w:val="Heading1"/>
        <w:ind w:firstLine="540"/>
        <w:rPr>
          <w:sz w:val="28"/>
          <w:szCs w:val="28"/>
        </w:rPr>
      </w:pPr>
      <w:bookmarkStart w:id="3" w:name="_Toc394840832"/>
      <w:r w:rsidRPr="00407BB9">
        <w:rPr>
          <w:sz w:val="28"/>
          <w:szCs w:val="28"/>
        </w:rPr>
        <w:t xml:space="preserve">3. </w:t>
      </w:r>
      <w:r w:rsidRPr="00407BB9">
        <w:rPr>
          <w:caps/>
          <w:sz w:val="28"/>
          <w:szCs w:val="28"/>
        </w:rPr>
        <w:t>Ģenerālplāna ugunsdrošības risinājumi</w:t>
      </w:r>
      <w:bookmarkEnd w:id="3"/>
    </w:p>
    <w:p w14:paraId="1F2AAB52" w14:textId="77777777" w:rsidR="00280315" w:rsidRPr="00407BB9" w:rsidRDefault="00280315" w:rsidP="00C25325">
      <w:pPr>
        <w:ind w:firstLine="540"/>
        <w:jc w:val="both"/>
      </w:pPr>
    </w:p>
    <w:p w14:paraId="42FB2A20" w14:textId="77777777" w:rsidR="007E1FC6" w:rsidRPr="00407BB9" w:rsidRDefault="00F02876" w:rsidP="00A57A0E">
      <w:pPr>
        <w:ind w:firstLine="709"/>
        <w:jc w:val="both"/>
        <w:rPr>
          <w:bCs/>
          <w:shd w:val="clear" w:color="auto" w:fill="FFFFFF"/>
        </w:rPr>
      </w:pPr>
      <w:r w:rsidRPr="00407BB9">
        <w:t xml:space="preserve">Pie objekta </w:t>
      </w:r>
      <w:bookmarkStart w:id="4" w:name="_Hlk3720977"/>
      <w:r w:rsidR="00DB1D8A" w:rsidRPr="00DB1D8A">
        <w:t>SIA “Daugavpils reģionālā slimnīca” ēk</w:t>
      </w:r>
      <w:r w:rsidR="00DB1D8A">
        <w:t>as</w:t>
      </w:r>
      <w:r w:rsidR="00DB1D8A" w:rsidRPr="00DB1D8A">
        <w:t xml:space="preserve"> Vasarnīcu ielā 20, Daugavpilī </w:t>
      </w:r>
      <w:r w:rsidRPr="00407BB9">
        <w:t>u</w:t>
      </w:r>
      <w:r w:rsidR="007E1FC6" w:rsidRPr="00407BB9">
        <w:t>gunsdzēsības automobiļu piebrauktuve</w:t>
      </w:r>
      <w:bookmarkEnd w:id="4"/>
      <w:r w:rsidR="007E1FC6" w:rsidRPr="00407BB9">
        <w:rPr>
          <w:bCs/>
        </w:rPr>
        <w:t xml:space="preserve"> saskaņā ar </w:t>
      </w:r>
      <w:bookmarkStart w:id="5" w:name="_Hlk3721158"/>
      <w:r w:rsidR="008E7844" w:rsidRPr="00407BB9">
        <w:rPr>
          <w:bCs/>
        </w:rPr>
        <w:t>LBN 201-15 “Būvju ugunsdrošība”</w:t>
      </w:r>
      <w:bookmarkEnd w:id="5"/>
      <w:r w:rsidR="008E7844" w:rsidRPr="00407BB9">
        <w:rPr>
          <w:bCs/>
        </w:rPr>
        <w:t xml:space="preserve"> </w:t>
      </w:r>
      <w:r w:rsidR="007E1FC6" w:rsidRPr="00407BB9">
        <w:rPr>
          <w:bCs/>
        </w:rPr>
        <w:t>prasībām</w:t>
      </w:r>
      <w:r w:rsidR="001B141D" w:rsidRPr="00407BB9">
        <w:rPr>
          <w:bCs/>
        </w:rPr>
        <w:t xml:space="preserve"> </w:t>
      </w:r>
      <w:r w:rsidR="003F6F36" w:rsidRPr="00407BB9">
        <w:rPr>
          <w:bCs/>
        </w:rPr>
        <w:t xml:space="preserve">ir </w:t>
      </w:r>
      <w:r w:rsidR="007E7EA9" w:rsidRPr="00407BB9">
        <w:rPr>
          <w:bCs/>
        </w:rPr>
        <w:t>nepieciešama</w:t>
      </w:r>
      <w:r w:rsidR="00790A8E" w:rsidRPr="00407BB9">
        <w:rPr>
          <w:bCs/>
        </w:rPr>
        <w:t xml:space="preserve">, </w:t>
      </w:r>
      <w:r w:rsidR="001B141D" w:rsidRPr="00407BB9">
        <w:rPr>
          <w:bCs/>
        </w:rPr>
        <w:t xml:space="preserve">jo </w:t>
      </w:r>
      <w:r w:rsidR="0040218A" w:rsidRPr="00407BB9">
        <w:rPr>
          <w:bCs/>
        </w:rPr>
        <w:t xml:space="preserve">ēkas </w:t>
      </w:r>
      <w:r w:rsidR="001B141D" w:rsidRPr="00407BB9">
        <w:rPr>
          <w:bCs/>
        </w:rPr>
        <w:t>augstākā stāva grīdas līmeņa atzīme pārsniedz 8 metrus</w:t>
      </w:r>
      <w:r w:rsidR="00EA1895" w:rsidRPr="00407BB9">
        <w:rPr>
          <w:bCs/>
          <w:shd w:val="clear" w:color="auto" w:fill="FFFFFF"/>
        </w:rPr>
        <w:t>.</w:t>
      </w:r>
      <w:r w:rsidR="008B5B98" w:rsidRPr="00407BB9">
        <w:rPr>
          <w:bCs/>
          <w:shd w:val="clear" w:color="auto" w:fill="FFFFFF"/>
        </w:rPr>
        <w:t xml:space="preserve"> </w:t>
      </w:r>
      <w:r w:rsidR="003F6F36" w:rsidRPr="00407BB9">
        <w:rPr>
          <w:bCs/>
          <w:shd w:val="clear" w:color="auto" w:fill="FFFFFF"/>
        </w:rPr>
        <w:t xml:space="preserve">Ugunsdzēsības automobiļu piebrauktuves paredzētas esošās, kas pieļaujams atbilstoši LBN 201-15 “Būvju ugunsdrošība” 42.punktam. </w:t>
      </w:r>
    </w:p>
    <w:p w14:paraId="388BF673" w14:textId="77777777" w:rsidR="00280315" w:rsidRPr="006F6E2A" w:rsidRDefault="00364698" w:rsidP="00A57A0E">
      <w:pPr>
        <w:pStyle w:val="tvhtmlmktable"/>
        <w:spacing w:before="0" w:beforeAutospacing="0" w:after="0" w:afterAutospacing="0"/>
        <w:ind w:firstLine="709"/>
        <w:jc w:val="both"/>
        <w:rPr>
          <w:rFonts w:ascii="Times New Roman" w:hAnsi="Times New Roman"/>
          <w:bCs/>
          <w:sz w:val="28"/>
          <w:szCs w:val="28"/>
          <w:shd w:val="clear" w:color="auto" w:fill="FFFFFF"/>
          <w:lang w:val="lv-LV"/>
        </w:rPr>
      </w:pPr>
      <w:r w:rsidRPr="00407BB9">
        <w:rPr>
          <w:rFonts w:ascii="Times New Roman" w:hAnsi="Times New Roman"/>
          <w:bCs/>
          <w:sz w:val="28"/>
          <w:szCs w:val="28"/>
          <w:shd w:val="clear" w:color="auto" w:fill="FFFFFF"/>
          <w:lang w:val="lv-LV"/>
        </w:rPr>
        <w:t xml:space="preserve"> </w:t>
      </w:r>
      <w:r w:rsidR="00280315" w:rsidRPr="00407BB9">
        <w:rPr>
          <w:rFonts w:ascii="Times New Roman" w:hAnsi="Times New Roman"/>
          <w:bCs/>
          <w:sz w:val="28"/>
          <w:szCs w:val="28"/>
          <w:shd w:val="clear" w:color="auto" w:fill="FFFFFF"/>
          <w:lang w:val="lv-LV"/>
        </w:rPr>
        <w:t>Saskaņā ar LBN 222-</w:t>
      </w:r>
      <w:r w:rsidR="008E7844" w:rsidRPr="00407BB9">
        <w:rPr>
          <w:rFonts w:ascii="Times New Roman" w:hAnsi="Times New Roman"/>
          <w:bCs/>
          <w:sz w:val="28"/>
          <w:szCs w:val="28"/>
          <w:shd w:val="clear" w:color="auto" w:fill="FFFFFF"/>
          <w:lang w:val="lv-LV"/>
        </w:rPr>
        <w:t>15</w:t>
      </w:r>
      <w:r w:rsidR="00280315" w:rsidRPr="00407BB9">
        <w:rPr>
          <w:rFonts w:ascii="Times New Roman" w:hAnsi="Times New Roman"/>
          <w:bCs/>
          <w:sz w:val="28"/>
          <w:szCs w:val="28"/>
          <w:shd w:val="clear" w:color="auto" w:fill="FFFFFF"/>
          <w:lang w:val="lv-LV"/>
        </w:rPr>
        <w:t xml:space="preserve"> „Ūdensapgādes būves” </w:t>
      </w:r>
      <w:r w:rsidR="003257FC" w:rsidRPr="00407BB9">
        <w:rPr>
          <w:rFonts w:ascii="Times New Roman" w:hAnsi="Times New Roman"/>
          <w:bCs/>
          <w:sz w:val="28"/>
          <w:szCs w:val="28"/>
          <w:shd w:val="clear" w:color="auto" w:fill="FFFFFF"/>
          <w:lang w:val="lv-LV"/>
        </w:rPr>
        <w:t>5</w:t>
      </w:r>
      <w:r w:rsidR="00280315" w:rsidRPr="00407BB9">
        <w:rPr>
          <w:rFonts w:ascii="Times New Roman" w:hAnsi="Times New Roman"/>
          <w:bCs/>
          <w:sz w:val="28"/>
          <w:szCs w:val="28"/>
          <w:shd w:val="clear" w:color="auto" w:fill="FFFFFF"/>
          <w:lang w:val="lv-LV"/>
        </w:rPr>
        <w:t>.tabulu „</w:t>
      </w:r>
      <w:r w:rsidR="003257FC" w:rsidRPr="00407BB9">
        <w:rPr>
          <w:rFonts w:ascii="Times New Roman" w:hAnsi="Times New Roman"/>
          <w:bCs/>
          <w:sz w:val="28"/>
          <w:szCs w:val="28"/>
          <w:shd w:val="clear" w:color="auto" w:fill="FFFFFF"/>
          <w:lang w:val="lv-LV"/>
        </w:rPr>
        <w:t>Ārējās ugunsdzēsības ūdens patēriņš dzīvojamām un publiskajām (arī ražošanas, lauksaimniecības, noliktavu pārvaldes un sadzīves) ēkām</w:t>
      </w:r>
      <w:r w:rsidR="00280315" w:rsidRPr="00407BB9">
        <w:rPr>
          <w:rFonts w:ascii="Times New Roman" w:hAnsi="Times New Roman"/>
          <w:bCs/>
          <w:sz w:val="28"/>
          <w:szCs w:val="28"/>
          <w:shd w:val="clear" w:color="auto" w:fill="FFFFFF"/>
          <w:lang w:val="lv-LV"/>
        </w:rPr>
        <w:t xml:space="preserve">”, ārējās ugunsdzēsības </w:t>
      </w:r>
      <w:r w:rsidR="00280315" w:rsidRPr="006F6E2A">
        <w:rPr>
          <w:rFonts w:ascii="Times New Roman" w:hAnsi="Times New Roman"/>
          <w:bCs/>
          <w:sz w:val="28"/>
          <w:szCs w:val="28"/>
          <w:shd w:val="clear" w:color="auto" w:fill="FFFFFF"/>
          <w:lang w:val="lv-LV"/>
        </w:rPr>
        <w:t xml:space="preserve">ūdens patēriņš (l/s) viena ugunsgrēka dzēšanai </w:t>
      </w:r>
      <w:r w:rsidR="003257FC" w:rsidRPr="006F6E2A">
        <w:rPr>
          <w:rFonts w:ascii="Times New Roman" w:hAnsi="Times New Roman"/>
          <w:bCs/>
          <w:sz w:val="28"/>
          <w:szCs w:val="28"/>
          <w:shd w:val="clear" w:color="auto" w:fill="FFFFFF"/>
          <w:lang w:val="lv-LV"/>
        </w:rPr>
        <w:t>ja</w:t>
      </w:r>
      <w:r w:rsidR="003257FC" w:rsidRPr="006F6E2A">
        <w:rPr>
          <w:rFonts w:ascii="Times New Roman" w:hAnsi="Times New Roman"/>
          <w:sz w:val="28"/>
          <w:szCs w:val="28"/>
          <w:lang w:val="lv-LV"/>
        </w:rPr>
        <w:t xml:space="preserve"> ēkas stāvu skaits ir </w:t>
      </w:r>
      <w:r w:rsidR="00AD6735" w:rsidRPr="006F6E2A">
        <w:rPr>
          <w:rFonts w:ascii="Times New Roman" w:hAnsi="Times New Roman"/>
          <w:sz w:val="28"/>
          <w:szCs w:val="28"/>
          <w:lang w:val="lv-LV"/>
        </w:rPr>
        <w:t>virs</w:t>
      </w:r>
      <w:r w:rsidR="003257FC" w:rsidRPr="006F6E2A">
        <w:rPr>
          <w:rFonts w:ascii="Times New Roman" w:hAnsi="Times New Roman"/>
          <w:sz w:val="28"/>
          <w:szCs w:val="28"/>
          <w:lang w:val="lv-LV"/>
        </w:rPr>
        <w:t xml:space="preserve"> </w:t>
      </w:r>
      <w:r w:rsidR="00FA145B" w:rsidRPr="006F6E2A">
        <w:rPr>
          <w:rFonts w:ascii="Times New Roman" w:hAnsi="Times New Roman"/>
          <w:sz w:val="28"/>
          <w:szCs w:val="28"/>
          <w:lang w:val="lv-LV"/>
        </w:rPr>
        <w:t>10</w:t>
      </w:r>
      <w:r w:rsidR="00A57A0E" w:rsidRPr="006F6E2A">
        <w:rPr>
          <w:rFonts w:ascii="Times New Roman" w:hAnsi="Times New Roman"/>
          <w:sz w:val="28"/>
          <w:szCs w:val="28"/>
          <w:lang w:val="lv-LV"/>
        </w:rPr>
        <w:t xml:space="preserve"> </w:t>
      </w:r>
      <w:r w:rsidR="00CC48A7" w:rsidRPr="006F6E2A">
        <w:rPr>
          <w:rFonts w:ascii="Times New Roman" w:hAnsi="Times New Roman"/>
          <w:sz w:val="28"/>
          <w:szCs w:val="28"/>
          <w:lang w:val="lv-LV"/>
        </w:rPr>
        <w:t xml:space="preserve">un </w:t>
      </w:r>
      <w:r w:rsidR="00280315" w:rsidRPr="006F6E2A">
        <w:rPr>
          <w:rFonts w:ascii="Times New Roman" w:hAnsi="Times New Roman"/>
          <w:sz w:val="28"/>
          <w:szCs w:val="28"/>
          <w:lang w:val="lv-LV"/>
        </w:rPr>
        <w:t>būvapjoms ir</w:t>
      </w:r>
      <w:r w:rsidR="00280315" w:rsidRPr="006F6E2A">
        <w:rPr>
          <w:rFonts w:ascii="Times New Roman" w:hAnsi="Times New Roman"/>
          <w:bCs/>
          <w:sz w:val="28"/>
          <w:szCs w:val="28"/>
          <w:lang w:val="lv-LV"/>
        </w:rPr>
        <w:t xml:space="preserve"> </w:t>
      </w:r>
      <w:r w:rsidR="00AD6735" w:rsidRPr="006F6E2A">
        <w:rPr>
          <w:rFonts w:ascii="Times New Roman" w:hAnsi="Times New Roman"/>
          <w:sz w:val="28"/>
          <w:szCs w:val="28"/>
          <w:lang w:val="lv-LV"/>
        </w:rPr>
        <w:t>virs</w:t>
      </w:r>
      <w:r w:rsidR="003257FC" w:rsidRPr="006F6E2A">
        <w:rPr>
          <w:rFonts w:ascii="Times New Roman" w:hAnsi="Times New Roman"/>
          <w:sz w:val="28"/>
          <w:szCs w:val="28"/>
          <w:lang w:val="lv-LV"/>
        </w:rPr>
        <w:t xml:space="preserve"> </w:t>
      </w:r>
      <w:r w:rsidR="003F6F36" w:rsidRPr="006F6E2A">
        <w:rPr>
          <w:rFonts w:ascii="Times New Roman" w:hAnsi="Times New Roman"/>
          <w:sz w:val="28"/>
          <w:szCs w:val="28"/>
          <w:lang w:val="lv-LV"/>
        </w:rPr>
        <w:t xml:space="preserve">100 </w:t>
      </w:r>
      <w:r w:rsidR="003257FC" w:rsidRPr="006F6E2A">
        <w:rPr>
          <w:rFonts w:ascii="Times New Roman" w:hAnsi="Times New Roman"/>
          <w:sz w:val="28"/>
          <w:szCs w:val="28"/>
          <w:lang w:val="lv-LV"/>
        </w:rPr>
        <w:t>000</w:t>
      </w:r>
      <w:r w:rsidR="00280315" w:rsidRPr="006F6E2A">
        <w:rPr>
          <w:rFonts w:ascii="Times New Roman" w:hAnsi="Times New Roman"/>
          <w:sz w:val="28"/>
          <w:szCs w:val="28"/>
          <w:lang w:val="lv-LV"/>
        </w:rPr>
        <w:t xml:space="preserve"> m</w:t>
      </w:r>
      <w:r w:rsidR="00280315" w:rsidRPr="006F6E2A">
        <w:rPr>
          <w:rFonts w:ascii="Times New Roman" w:hAnsi="Times New Roman"/>
          <w:sz w:val="28"/>
          <w:szCs w:val="28"/>
          <w:shd w:val="clear" w:color="auto" w:fill="FFFFFF"/>
          <w:vertAlign w:val="superscript"/>
          <w:lang w:val="lv-LV"/>
        </w:rPr>
        <w:t>3</w:t>
      </w:r>
      <w:r w:rsidR="00280315" w:rsidRPr="006F6E2A">
        <w:rPr>
          <w:rFonts w:ascii="Times New Roman" w:hAnsi="Times New Roman"/>
          <w:bCs/>
          <w:sz w:val="28"/>
          <w:szCs w:val="28"/>
          <w:lang w:val="lv-LV"/>
        </w:rPr>
        <w:t xml:space="preserve">, pieņemts </w:t>
      </w:r>
      <w:r w:rsidR="00AD6735" w:rsidRPr="006F6E2A">
        <w:rPr>
          <w:rFonts w:ascii="Times New Roman" w:hAnsi="Times New Roman"/>
          <w:bCs/>
          <w:sz w:val="28"/>
          <w:szCs w:val="28"/>
          <w:lang w:val="lv-LV"/>
        </w:rPr>
        <w:t>4</w:t>
      </w:r>
      <w:r w:rsidR="00486185" w:rsidRPr="006F6E2A">
        <w:rPr>
          <w:rFonts w:ascii="Times New Roman" w:hAnsi="Times New Roman"/>
          <w:bCs/>
          <w:sz w:val="28"/>
          <w:szCs w:val="28"/>
          <w:lang w:val="lv-LV"/>
        </w:rPr>
        <w:t>5</w:t>
      </w:r>
      <w:r w:rsidR="00280315" w:rsidRPr="006F6E2A">
        <w:rPr>
          <w:rFonts w:ascii="Times New Roman" w:hAnsi="Times New Roman"/>
          <w:bCs/>
          <w:sz w:val="28"/>
          <w:szCs w:val="28"/>
          <w:lang w:val="lv-LV"/>
        </w:rPr>
        <w:t xml:space="preserve"> l/s</w:t>
      </w:r>
      <w:r w:rsidR="00280315" w:rsidRPr="006F6E2A">
        <w:rPr>
          <w:rFonts w:ascii="Times New Roman" w:hAnsi="Times New Roman"/>
          <w:sz w:val="28"/>
          <w:szCs w:val="28"/>
          <w:lang w:val="lv-LV"/>
        </w:rPr>
        <w:t>.</w:t>
      </w:r>
      <w:r w:rsidR="001E4770" w:rsidRPr="006F6E2A">
        <w:rPr>
          <w:rFonts w:ascii="Times New Roman" w:hAnsi="Times New Roman"/>
          <w:sz w:val="28"/>
          <w:szCs w:val="28"/>
          <w:lang w:val="lv-LV"/>
        </w:rPr>
        <w:t xml:space="preserve"> </w:t>
      </w:r>
    </w:p>
    <w:p w14:paraId="6C7A7809" w14:textId="77777777" w:rsidR="00204496" w:rsidRPr="006F6E2A" w:rsidRDefault="00204496" w:rsidP="00204496">
      <w:pPr>
        <w:ind w:firstLine="720"/>
        <w:jc w:val="both"/>
        <w:rPr>
          <w:bCs/>
          <w:shd w:val="clear" w:color="auto" w:fill="FFFFFF"/>
        </w:rPr>
      </w:pPr>
      <w:r w:rsidRPr="006F6E2A">
        <w:rPr>
          <w:bCs/>
          <w:shd w:val="clear" w:color="auto" w:fill="FFFFFF"/>
        </w:rPr>
        <w:t xml:space="preserve">Ārējās ugunsdzēsības ūdens patēriņu nodrošina </w:t>
      </w:r>
      <w:r w:rsidR="00965101" w:rsidRPr="006F6E2A">
        <w:rPr>
          <w:bCs/>
          <w:shd w:val="clear" w:color="auto" w:fill="FFFFFF"/>
        </w:rPr>
        <w:t xml:space="preserve">vismaz </w:t>
      </w:r>
      <w:r w:rsidRPr="006F6E2A">
        <w:rPr>
          <w:bCs/>
          <w:shd w:val="clear" w:color="auto" w:fill="FFFFFF"/>
        </w:rPr>
        <w:t xml:space="preserve">2 </w:t>
      </w:r>
      <w:r w:rsidR="00965101" w:rsidRPr="006F6E2A">
        <w:rPr>
          <w:bCs/>
          <w:shd w:val="clear" w:color="auto" w:fill="FFFFFF"/>
        </w:rPr>
        <w:t xml:space="preserve">esošie </w:t>
      </w:r>
      <w:r w:rsidRPr="006F6E2A">
        <w:rPr>
          <w:bCs/>
          <w:shd w:val="clear" w:color="auto" w:fill="FFFFFF"/>
        </w:rPr>
        <w:t xml:space="preserve">ugunsdzēsības hidranti. Hidranti atrodas vismaz 10 m attālumā no projektējamās </w:t>
      </w:r>
      <w:r w:rsidRPr="006F6E2A">
        <w:rPr>
          <w:bCs/>
          <w:shd w:val="clear" w:color="auto" w:fill="FFFFFF"/>
        </w:rPr>
        <w:lastRenderedPageBreak/>
        <w:t>ēkas un tie nav tālāk par 200 m no ēkas tālākā punkta. Tīkls nodrošina nepieciešamo ūdens patēriņu.</w:t>
      </w:r>
    </w:p>
    <w:p w14:paraId="315BDE71" w14:textId="77777777" w:rsidR="00204496" w:rsidRPr="00407BB9" w:rsidRDefault="00204496" w:rsidP="00204496">
      <w:pPr>
        <w:ind w:firstLine="720"/>
        <w:jc w:val="both"/>
        <w:rPr>
          <w:bCs/>
          <w:shd w:val="clear" w:color="auto" w:fill="FFFFFF"/>
        </w:rPr>
      </w:pPr>
      <w:r w:rsidRPr="006F6E2A">
        <w:rPr>
          <w:bCs/>
          <w:shd w:val="clear" w:color="auto" w:fill="FFFFFF"/>
        </w:rPr>
        <w:t>Ugunsdzēsības hidranti ir viegli pieejami ugunsdzēsības tehnikai. Ugunsdzēsības hidrantus ir jāapzīmē atbilstoši Ministru kabineta 2016.gada 19.aprīļa noteikumu Nr.238 „Ugunsdrošības noteikumi”  1.pielikuma prasībām</w:t>
      </w:r>
      <w:r w:rsidRPr="00407BB9">
        <w:rPr>
          <w:bCs/>
          <w:shd w:val="clear" w:color="auto" w:fill="FFFFFF"/>
        </w:rPr>
        <w:t xml:space="preserve"> (par to atbild ārējā ūdensvada apsaimniekotājs). Ugunsdzēsības hidranti un to norādes zīmes atrodas ārējo gaismas ķermeņu apgaismotajā zonā.</w:t>
      </w:r>
    </w:p>
    <w:p w14:paraId="2C71618E" w14:textId="77777777" w:rsidR="002C19C8" w:rsidRPr="00407BB9" w:rsidRDefault="00DD2FA0" w:rsidP="00DD2978">
      <w:pPr>
        <w:ind w:firstLine="720"/>
        <w:jc w:val="both"/>
        <w:rPr>
          <w:bCs/>
        </w:rPr>
      </w:pPr>
      <w:r w:rsidRPr="00407BB9">
        <w:rPr>
          <w:bCs/>
        </w:rPr>
        <w:t>Saskaņā ar LBN 201-15 „Būvju ugunsdrošība”</w:t>
      </w:r>
      <w:r w:rsidR="0040218A" w:rsidRPr="00407BB9">
        <w:rPr>
          <w:bCs/>
        </w:rPr>
        <w:t xml:space="preserve"> </w:t>
      </w:r>
      <w:r w:rsidR="000428A7" w:rsidRPr="00407BB9">
        <w:rPr>
          <w:bCs/>
        </w:rPr>
        <w:t>34.punktu, atļauts saglabāt esošās atstarpes starp būvēm un atstarpes līdz blakus esošo zemes vienību robežām, jo netiek palielināti būvju gabarīti ugunsdrošības atstarpes virzienā.</w:t>
      </w:r>
    </w:p>
    <w:p w14:paraId="14B84986" w14:textId="77777777" w:rsidR="002C19C8" w:rsidRPr="00407BB9" w:rsidRDefault="002C19C8" w:rsidP="00187ABE">
      <w:pPr>
        <w:ind w:firstLine="720"/>
        <w:jc w:val="both"/>
        <w:rPr>
          <w:bCs/>
        </w:rPr>
      </w:pPr>
    </w:p>
    <w:p w14:paraId="7CE95159" w14:textId="77777777" w:rsidR="00280315" w:rsidRPr="00407BB9" w:rsidRDefault="00280315" w:rsidP="00A624F5">
      <w:pPr>
        <w:pStyle w:val="Heading1"/>
        <w:tabs>
          <w:tab w:val="left" w:pos="4760"/>
        </w:tabs>
        <w:ind w:firstLine="540"/>
        <w:rPr>
          <w:sz w:val="28"/>
          <w:szCs w:val="28"/>
        </w:rPr>
      </w:pPr>
      <w:bookmarkStart w:id="6" w:name="_Toc394840833"/>
      <w:r w:rsidRPr="00407BB9">
        <w:rPr>
          <w:sz w:val="28"/>
          <w:szCs w:val="28"/>
        </w:rPr>
        <w:t xml:space="preserve">4. </w:t>
      </w:r>
      <w:r w:rsidRPr="00407BB9">
        <w:rPr>
          <w:caps/>
          <w:sz w:val="28"/>
          <w:szCs w:val="28"/>
        </w:rPr>
        <w:t>Ugunsdrošības prasības būvkonstrukcijām un plānošanas risinājumiem</w:t>
      </w:r>
      <w:bookmarkEnd w:id="6"/>
    </w:p>
    <w:p w14:paraId="1DE2C1F7" w14:textId="77777777" w:rsidR="00280315" w:rsidRPr="00407BB9" w:rsidRDefault="00280315" w:rsidP="00A624F5">
      <w:pPr>
        <w:ind w:firstLine="540"/>
        <w:jc w:val="both"/>
      </w:pPr>
    </w:p>
    <w:p w14:paraId="1F37D34F" w14:textId="7627FD18" w:rsidR="001E5875" w:rsidRPr="00407BB9" w:rsidRDefault="001E5875" w:rsidP="001E5875">
      <w:pPr>
        <w:ind w:firstLine="720"/>
        <w:jc w:val="both"/>
      </w:pPr>
      <w:r w:rsidRPr="00407BB9">
        <w:rPr>
          <w:rStyle w:val="c5"/>
          <w:color w:val="000000"/>
        </w:rPr>
        <w:t xml:space="preserve">Projektējamā ēka </w:t>
      </w:r>
      <w:r w:rsidR="00C322AE" w:rsidRPr="00C322AE">
        <w:rPr>
          <w:rStyle w:val="c5"/>
          <w:color w:val="000000"/>
        </w:rPr>
        <w:t>SIA “Daugavpils reģionālā slimnīca” Vasarnīcu ielā 20, Daugavpilī</w:t>
      </w:r>
      <w:r w:rsidRPr="00407BB9">
        <w:t xml:space="preserve"> </w:t>
      </w:r>
      <w:r w:rsidR="000B2455" w:rsidRPr="00407BB9">
        <w:t xml:space="preserve">saskaņā ar LBN 201-15 „Būvju ugunsdrošība” </w:t>
      </w:r>
      <w:r w:rsidR="00E65385" w:rsidRPr="00407BB9">
        <w:t>3</w:t>
      </w:r>
      <w:r w:rsidR="000B2455" w:rsidRPr="00407BB9">
        <w:t>.</w:t>
      </w:r>
      <w:r w:rsidR="00E65385" w:rsidRPr="00407BB9">
        <w:t>tabulu</w:t>
      </w:r>
      <w:r w:rsidR="000B2455" w:rsidRPr="00407BB9">
        <w:t xml:space="preserve"> </w:t>
      </w:r>
      <w:r w:rsidR="00E65385" w:rsidRPr="00407BB9">
        <w:t>atbilst</w:t>
      </w:r>
      <w:r w:rsidR="000B2455" w:rsidRPr="00407BB9">
        <w:t xml:space="preserve"> U</w:t>
      </w:r>
      <w:r w:rsidR="00C322AE">
        <w:t>1</w:t>
      </w:r>
      <w:r w:rsidR="00E65385" w:rsidRPr="00407BB9">
        <w:t>a</w:t>
      </w:r>
      <w:r w:rsidR="00612431" w:rsidRPr="00407BB9">
        <w:t xml:space="preserve"> </w:t>
      </w:r>
      <w:r w:rsidR="00E65385" w:rsidRPr="00407BB9">
        <w:t>ugunsnoturības pakāpei</w:t>
      </w:r>
      <w:r w:rsidR="000B2455" w:rsidRPr="00407BB9">
        <w:t xml:space="preserve">. </w:t>
      </w:r>
      <w:r w:rsidRPr="00407BB9">
        <w:t xml:space="preserve">Saskaņā ar LBN 201-15 „Būvju ugunsdrošība” </w:t>
      </w:r>
      <w:r w:rsidR="00E65385" w:rsidRPr="00407BB9">
        <w:t xml:space="preserve">pielikuma 1.tabulu </w:t>
      </w:r>
      <w:r w:rsidRPr="00407BB9">
        <w:t xml:space="preserve">būvju konstrukciju minimālā ugunsizturība noteikta </w:t>
      </w:r>
      <w:r w:rsidR="00E65385" w:rsidRPr="00407BB9">
        <w:t xml:space="preserve">Ugunsdrošības pasākumu pārskata </w:t>
      </w:r>
      <w:r w:rsidRPr="00407BB9">
        <w:t xml:space="preserve">tabulā Nr.1. </w:t>
      </w:r>
    </w:p>
    <w:p w14:paraId="3BB2487A" w14:textId="77777777" w:rsidR="001E5875" w:rsidRPr="00407BB9" w:rsidRDefault="001E5875" w:rsidP="001E5875">
      <w:pPr>
        <w:ind w:firstLine="540"/>
        <w:jc w:val="right"/>
        <w:rPr>
          <w:b/>
          <w:sz w:val="24"/>
          <w:szCs w:val="24"/>
        </w:rPr>
      </w:pPr>
      <w:r w:rsidRPr="00407BB9">
        <w:rPr>
          <w:b/>
          <w:sz w:val="24"/>
          <w:szCs w:val="24"/>
        </w:rPr>
        <w:t>Tabula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1"/>
        <w:gridCol w:w="3093"/>
      </w:tblGrid>
      <w:tr w:rsidR="00E65385" w:rsidRPr="00407BB9" w14:paraId="5CDFC88A" w14:textId="77777777" w:rsidTr="00F53BBC">
        <w:trPr>
          <w:trHeight w:val="596"/>
        </w:trPr>
        <w:tc>
          <w:tcPr>
            <w:tcW w:w="6111" w:type="dxa"/>
            <w:vAlign w:val="center"/>
          </w:tcPr>
          <w:p w14:paraId="419354CD" w14:textId="77777777" w:rsidR="00E65385" w:rsidRPr="00407BB9" w:rsidRDefault="00E65385" w:rsidP="009126E4">
            <w:pPr>
              <w:spacing w:before="100" w:after="100"/>
              <w:jc w:val="center"/>
              <w:rPr>
                <w:b/>
              </w:rPr>
            </w:pPr>
            <w:r w:rsidRPr="00407BB9">
              <w:rPr>
                <w:b/>
              </w:rPr>
              <w:t>Būvkonstrukcijas</w:t>
            </w:r>
          </w:p>
        </w:tc>
        <w:tc>
          <w:tcPr>
            <w:tcW w:w="3093" w:type="dxa"/>
          </w:tcPr>
          <w:p w14:paraId="4C290634" w14:textId="77777777" w:rsidR="00E65385" w:rsidRPr="00407BB9" w:rsidRDefault="00E65385" w:rsidP="00E65385">
            <w:pPr>
              <w:spacing w:before="100" w:after="100"/>
              <w:jc w:val="center"/>
              <w:rPr>
                <w:b/>
              </w:rPr>
            </w:pPr>
            <w:r w:rsidRPr="00407BB9">
              <w:rPr>
                <w:b/>
              </w:rPr>
              <w:t>Ugunsnizturība</w:t>
            </w:r>
          </w:p>
        </w:tc>
      </w:tr>
      <w:tr w:rsidR="00E65385" w:rsidRPr="00407BB9" w14:paraId="36C4D5AD" w14:textId="77777777" w:rsidTr="00F53BBC">
        <w:tc>
          <w:tcPr>
            <w:tcW w:w="6111" w:type="dxa"/>
          </w:tcPr>
          <w:p w14:paraId="101D3332" w14:textId="77777777" w:rsidR="00E65385" w:rsidRPr="00407BB9" w:rsidRDefault="00E65385" w:rsidP="009126E4">
            <w:pPr>
              <w:jc w:val="center"/>
              <w:rPr>
                <w:sz w:val="20"/>
                <w:szCs w:val="20"/>
              </w:rPr>
            </w:pPr>
            <w:r w:rsidRPr="00407BB9">
              <w:rPr>
                <w:sz w:val="20"/>
                <w:szCs w:val="20"/>
              </w:rPr>
              <w:t>1.</w:t>
            </w:r>
          </w:p>
        </w:tc>
        <w:tc>
          <w:tcPr>
            <w:tcW w:w="3093" w:type="dxa"/>
          </w:tcPr>
          <w:p w14:paraId="4B41CF91" w14:textId="77777777" w:rsidR="00E65385" w:rsidRPr="00407BB9" w:rsidRDefault="00E65385" w:rsidP="009126E4">
            <w:pPr>
              <w:jc w:val="center"/>
              <w:rPr>
                <w:sz w:val="20"/>
                <w:szCs w:val="20"/>
              </w:rPr>
            </w:pPr>
            <w:r w:rsidRPr="00407BB9">
              <w:rPr>
                <w:sz w:val="20"/>
                <w:szCs w:val="20"/>
              </w:rPr>
              <w:t>2.</w:t>
            </w:r>
          </w:p>
        </w:tc>
      </w:tr>
      <w:tr w:rsidR="00F53BBC" w:rsidRPr="00407BB9" w14:paraId="7C80447E" w14:textId="77777777" w:rsidTr="00F53BBC">
        <w:tc>
          <w:tcPr>
            <w:tcW w:w="6111" w:type="dxa"/>
          </w:tcPr>
          <w:p w14:paraId="484EEA44" w14:textId="482053F6" w:rsidR="00F53BBC" w:rsidRDefault="00F53BBC" w:rsidP="009126E4">
            <w:pPr>
              <w:spacing w:before="60" w:after="40"/>
              <w:rPr>
                <w:sz w:val="24"/>
                <w:szCs w:val="24"/>
              </w:rPr>
            </w:pPr>
            <w:r>
              <w:rPr>
                <w:sz w:val="24"/>
                <w:szCs w:val="24"/>
              </w:rPr>
              <w:t>Nesošās sienas</w:t>
            </w:r>
          </w:p>
        </w:tc>
        <w:tc>
          <w:tcPr>
            <w:tcW w:w="3093" w:type="dxa"/>
          </w:tcPr>
          <w:p w14:paraId="167E0B32" w14:textId="3833BDFB" w:rsidR="00F53BBC" w:rsidRDefault="00F53BBC" w:rsidP="00683C03">
            <w:pPr>
              <w:spacing w:before="60" w:after="40"/>
              <w:jc w:val="center"/>
              <w:rPr>
                <w:sz w:val="24"/>
                <w:szCs w:val="24"/>
              </w:rPr>
            </w:pPr>
            <w:r>
              <w:rPr>
                <w:sz w:val="24"/>
                <w:szCs w:val="24"/>
              </w:rPr>
              <w:t>REI 120</w:t>
            </w:r>
          </w:p>
        </w:tc>
      </w:tr>
      <w:tr w:rsidR="00C322AE" w:rsidRPr="00407BB9" w14:paraId="0B520B39" w14:textId="77777777" w:rsidTr="00F53BBC">
        <w:tc>
          <w:tcPr>
            <w:tcW w:w="6111" w:type="dxa"/>
          </w:tcPr>
          <w:p w14:paraId="7A804E46" w14:textId="77777777" w:rsidR="00C322AE" w:rsidRPr="00407BB9" w:rsidRDefault="00C322AE" w:rsidP="009126E4">
            <w:pPr>
              <w:spacing w:before="60" w:after="40"/>
              <w:rPr>
                <w:sz w:val="24"/>
                <w:szCs w:val="24"/>
              </w:rPr>
            </w:pPr>
            <w:r>
              <w:rPr>
                <w:sz w:val="24"/>
                <w:szCs w:val="24"/>
              </w:rPr>
              <w:t xml:space="preserve">Kolonnas </w:t>
            </w:r>
          </w:p>
        </w:tc>
        <w:tc>
          <w:tcPr>
            <w:tcW w:w="3093" w:type="dxa"/>
          </w:tcPr>
          <w:p w14:paraId="2747DF66" w14:textId="77777777" w:rsidR="00C322AE" w:rsidRPr="00407BB9" w:rsidRDefault="00C322AE" w:rsidP="00683C03">
            <w:pPr>
              <w:spacing w:before="60" w:after="40"/>
              <w:jc w:val="center"/>
              <w:rPr>
                <w:sz w:val="24"/>
                <w:szCs w:val="24"/>
              </w:rPr>
            </w:pPr>
            <w:r>
              <w:rPr>
                <w:sz w:val="24"/>
                <w:szCs w:val="24"/>
              </w:rPr>
              <w:t>R 120</w:t>
            </w:r>
          </w:p>
        </w:tc>
      </w:tr>
      <w:tr w:rsidR="00E65385" w:rsidRPr="00407BB9" w14:paraId="08C094A0" w14:textId="77777777" w:rsidTr="00F53BBC">
        <w:tc>
          <w:tcPr>
            <w:tcW w:w="6111" w:type="dxa"/>
          </w:tcPr>
          <w:p w14:paraId="5B18E24B" w14:textId="77777777" w:rsidR="00E65385" w:rsidRPr="00407BB9" w:rsidRDefault="00E65385" w:rsidP="009126E4">
            <w:pPr>
              <w:spacing w:before="60" w:after="40"/>
              <w:rPr>
                <w:sz w:val="24"/>
                <w:szCs w:val="24"/>
              </w:rPr>
            </w:pPr>
            <w:r w:rsidRPr="00407BB9">
              <w:rPr>
                <w:sz w:val="24"/>
                <w:szCs w:val="24"/>
              </w:rPr>
              <w:t>Pārsegumi</w:t>
            </w:r>
          </w:p>
        </w:tc>
        <w:tc>
          <w:tcPr>
            <w:tcW w:w="3093" w:type="dxa"/>
          </w:tcPr>
          <w:p w14:paraId="64AE2B50" w14:textId="77777777" w:rsidR="00E65385" w:rsidRPr="00407BB9" w:rsidRDefault="00E65385" w:rsidP="0035168E">
            <w:pPr>
              <w:spacing w:before="60" w:after="40"/>
              <w:jc w:val="center"/>
              <w:rPr>
                <w:sz w:val="24"/>
                <w:szCs w:val="24"/>
              </w:rPr>
            </w:pPr>
            <w:r w:rsidRPr="00407BB9">
              <w:rPr>
                <w:sz w:val="24"/>
                <w:szCs w:val="24"/>
              </w:rPr>
              <w:t xml:space="preserve">REI </w:t>
            </w:r>
            <w:r w:rsidR="0035168E" w:rsidRPr="00407BB9">
              <w:rPr>
                <w:sz w:val="24"/>
                <w:szCs w:val="24"/>
              </w:rPr>
              <w:t>6</w:t>
            </w:r>
            <w:r w:rsidRPr="00407BB9">
              <w:rPr>
                <w:sz w:val="24"/>
                <w:szCs w:val="24"/>
              </w:rPr>
              <w:t>0</w:t>
            </w:r>
          </w:p>
        </w:tc>
      </w:tr>
      <w:tr w:rsidR="00E65385" w:rsidRPr="00407BB9" w14:paraId="27A9743F" w14:textId="77777777" w:rsidTr="00F53BBC">
        <w:tc>
          <w:tcPr>
            <w:tcW w:w="6111" w:type="dxa"/>
          </w:tcPr>
          <w:p w14:paraId="5F127B91" w14:textId="77777777" w:rsidR="00E65385" w:rsidRPr="00407BB9" w:rsidRDefault="00E65385" w:rsidP="001E5875">
            <w:pPr>
              <w:spacing w:before="60" w:after="40"/>
              <w:rPr>
                <w:sz w:val="24"/>
                <w:szCs w:val="24"/>
              </w:rPr>
            </w:pPr>
            <w:r w:rsidRPr="00407BB9">
              <w:rPr>
                <w:sz w:val="24"/>
                <w:szCs w:val="24"/>
              </w:rPr>
              <w:t>Ugunsdroši atdalītu telpu norobežojošās konstrukcijas</w:t>
            </w:r>
          </w:p>
        </w:tc>
        <w:tc>
          <w:tcPr>
            <w:tcW w:w="3093" w:type="dxa"/>
          </w:tcPr>
          <w:p w14:paraId="631B416A" w14:textId="77777777" w:rsidR="00E65385" w:rsidRPr="00407BB9" w:rsidRDefault="00E65385" w:rsidP="0035168E">
            <w:pPr>
              <w:spacing w:before="60" w:after="40"/>
              <w:jc w:val="center"/>
              <w:rPr>
                <w:sz w:val="24"/>
                <w:szCs w:val="24"/>
              </w:rPr>
            </w:pPr>
            <w:r w:rsidRPr="00407BB9">
              <w:rPr>
                <w:sz w:val="24"/>
                <w:szCs w:val="24"/>
              </w:rPr>
              <w:t xml:space="preserve">EI </w:t>
            </w:r>
            <w:r w:rsidR="0035168E" w:rsidRPr="00407BB9">
              <w:rPr>
                <w:sz w:val="24"/>
                <w:szCs w:val="24"/>
              </w:rPr>
              <w:t>6</w:t>
            </w:r>
            <w:r w:rsidRPr="00407BB9">
              <w:rPr>
                <w:sz w:val="24"/>
                <w:szCs w:val="24"/>
              </w:rPr>
              <w:t>0</w:t>
            </w:r>
          </w:p>
        </w:tc>
      </w:tr>
      <w:tr w:rsidR="00E65385" w:rsidRPr="00407BB9" w14:paraId="5AA8FB21" w14:textId="77777777" w:rsidTr="00F53BBC">
        <w:tc>
          <w:tcPr>
            <w:tcW w:w="6111" w:type="dxa"/>
          </w:tcPr>
          <w:p w14:paraId="2ADD6E94" w14:textId="6F23B7AA" w:rsidR="00E65385" w:rsidRPr="00407BB9" w:rsidRDefault="00E65385" w:rsidP="001C0DB0">
            <w:pPr>
              <w:spacing w:before="60" w:after="40"/>
              <w:rPr>
                <w:sz w:val="24"/>
                <w:szCs w:val="24"/>
              </w:rPr>
            </w:pPr>
            <w:r w:rsidRPr="00407BB9">
              <w:rPr>
                <w:sz w:val="24"/>
                <w:szCs w:val="24"/>
              </w:rPr>
              <w:t>Ailu (durvis, logi, lūkas un vārsti) aizpildījums ugunsdroši atdalītas telpas norobežojošās konstrukcijās</w:t>
            </w:r>
          </w:p>
        </w:tc>
        <w:tc>
          <w:tcPr>
            <w:tcW w:w="3093" w:type="dxa"/>
          </w:tcPr>
          <w:p w14:paraId="0BE7E781" w14:textId="77777777" w:rsidR="00E65385" w:rsidRPr="00407BB9" w:rsidRDefault="00E65385" w:rsidP="001D57CE">
            <w:pPr>
              <w:spacing w:before="60" w:after="40"/>
              <w:jc w:val="center"/>
              <w:rPr>
                <w:sz w:val="24"/>
                <w:szCs w:val="24"/>
              </w:rPr>
            </w:pPr>
            <w:r w:rsidRPr="00407BB9">
              <w:rPr>
                <w:sz w:val="24"/>
                <w:szCs w:val="24"/>
              </w:rPr>
              <w:t>EI 30</w:t>
            </w:r>
          </w:p>
        </w:tc>
      </w:tr>
    </w:tbl>
    <w:p w14:paraId="05C23C8D" w14:textId="77777777" w:rsidR="004E02B3" w:rsidRPr="00407BB9" w:rsidRDefault="004E02B3" w:rsidP="001E5875">
      <w:pPr>
        <w:pStyle w:val="tvhtml"/>
        <w:spacing w:before="0" w:beforeAutospacing="0" w:after="0" w:afterAutospacing="0"/>
        <w:ind w:firstLine="720"/>
        <w:jc w:val="both"/>
        <w:rPr>
          <w:sz w:val="28"/>
          <w:szCs w:val="28"/>
          <w:lang w:val="lv-LV"/>
        </w:rPr>
      </w:pPr>
    </w:p>
    <w:p w14:paraId="0799911E" w14:textId="77777777" w:rsidR="001E5875" w:rsidRPr="00407BB9" w:rsidRDefault="001E5875" w:rsidP="001E5875">
      <w:pPr>
        <w:pStyle w:val="tvhtml"/>
        <w:spacing w:before="0" w:beforeAutospacing="0" w:after="0" w:afterAutospacing="0"/>
        <w:ind w:firstLine="720"/>
        <w:jc w:val="both"/>
        <w:rPr>
          <w:sz w:val="28"/>
          <w:szCs w:val="28"/>
          <w:lang w:val="lv-LV"/>
        </w:rPr>
      </w:pPr>
      <w:r w:rsidRPr="00407BB9">
        <w:rPr>
          <w:sz w:val="28"/>
          <w:szCs w:val="28"/>
          <w:lang w:val="lv-LV"/>
        </w:rPr>
        <w:t>Ēku būvizstrādājumu minimālā ugunsreakcijas klase noteikta tabulā Nr.2.</w:t>
      </w:r>
    </w:p>
    <w:p w14:paraId="2960DF9A" w14:textId="77777777" w:rsidR="001E5875" w:rsidRPr="00407BB9" w:rsidRDefault="001E5875" w:rsidP="001E5875">
      <w:pPr>
        <w:ind w:firstLine="540"/>
        <w:jc w:val="right"/>
        <w:rPr>
          <w:b/>
          <w:sz w:val="24"/>
          <w:szCs w:val="24"/>
        </w:rPr>
      </w:pPr>
      <w:r w:rsidRPr="00407BB9">
        <w:rPr>
          <w:b/>
          <w:sz w:val="24"/>
          <w:szCs w:val="24"/>
        </w:rPr>
        <w:t>Tabula Nr.2.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1"/>
        <w:gridCol w:w="3093"/>
      </w:tblGrid>
      <w:tr w:rsidR="00727603" w:rsidRPr="00407BB9" w14:paraId="79998915" w14:textId="77777777" w:rsidTr="00F53BBC">
        <w:trPr>
          <w:trHeight w:val="529"/>
        </w:trPr>
        <w:tc>
          <w:tcPr>
            <w:tcW w:w="6111" w:type="dxa"/>
            <w:vAlign w:val="center"/>
          </w:tcPr>
          <w:p w14:paraId="046ED72A" w14:textId="77777777" w:rsidR="00727603" w:rsidRPr="00407BB9" w:rsidRDefault="00727603" w:rsidP="009126E4">
            <w:pPr>
              <w:spacing w:before="40" w:after="40"/>
              <w:jc w:val="center"/>
              <w:rPr>
                <w:b/>
              </w:rPr>
            </w:pPr>
            <w:r w:rsidRPr="00407BB9">
              <w:rPr>
                <w:b/>
              </w:rPr>
              <w:t>Būvkonstrukcijas</w:t>
            </w:r>
          </w:p>
        </w:tc>
        <w:tc>
          <w:tcPr>
            <w:tcW w:w="3093" w:type="dxa"/>
          </w:tcPr>
          <w:p w14:paraId="2B410CEC" w14:textId="77777777" w:rsidR="00727603" w:rsidRPr="00407BB9" w:rsidRDefault="00727603" w:rsidP="009126E4">
            <w:pPr>
              <w:spacing w:before="40" w:after="40"/>
              <w:jc w:val="center"/>
              <w:rPr>
                <w:b/>
              </w:rPr>
            </w:pPr>
            <w:r w:rsidRPr="00407BB9">
              <w:rPr>
                <w:b/>
              </w:rPr>
              <w:t>Ugunsreakcijas klase</w:t>
            </w:r>
          </w:p>
        </w:tc>
      </w:tr>
      <w:tr w:rsidR="00727603" w:rsidRPr="00407BB9" w14:paraId="69EAD8D3" w14:textId="77777777" w:rsidTr="00F53BBC">
        <w:tc>
          <w:tcPr>
            <w:tcW w:w="6111" w:type="dxa"/>
          </w:tcPr>
          <w:p w14:paraId="122CD22F" w14:textId="77777777" w:rsidR="00727603" w:rsidRPr="00407BB9" w:rsidRDefault="00727603" w:rsidP="009126E4">
            <w:pPr>
              <w:jc w:val="center"/>
              <w:rPr>
                <w:sz w:val="20"/>
                <w:szCs w:val="20"/>
              </w:rPr>
            </w:pPr>
            <w:r w:rsidRPr="00407BB9">
              <w:rPr>
                <w:sz w:val="20"/>
                <w:szCs w:val="20"/>
              </w:rPr>
              <w:t>1.</w:t>
            </w:r>
          </w:p>
        </w:tc>
        <w:tc>
          <w:tcPr>
            <w:tcW w:w="3093" w:type="dxa"/>
          </w:tcPr>
          <w:p w14:paraId="5C8809BF" w14:textId="77777777" w:rsidR="00727603" w:rsidRPr="00407BB9" w:rsidRDefault="00727603" w:rsidP="009126E4">
            <w:pPr>
              <w:jc w:val="center"/>
              <w:rPr>
                <w:sz w:val="20"/>
                <w:szCs w:val="20"/>
              </w:rPr>
            </w:pPr>
            <w:r w:rsidRPr="00407BB9">
              <w:rPr>
                <w:sz w:val="20"/>
                <w:szCs w:val="20"/>
              </w:rPr>
              <w:t>2.</w:t>
            </w:r>
          </w:p>
        </w:tc>
      </w:tr>
      <w:tr w:rsidR="000C481F" w:rsidRPr="00407BB9" w14:paraId="61017AB7" w14:textId="77777777" w:rsidTr="00F53BBC">
        <w:tc>
          <w:tcPr>
            <w:tcW w:w="6111" w:type="dxa"/>
          </w:tcPr>
          <w:p w14:paraId="718CFAD4" w14:textId="77777777" w:rsidR="000C481F" w:rsidRPr="00407BB9" w:rsidRDefault="000C481F" w:rsidP="00276D15">
            <w:pPr>
              <w:spacing w:before="60" w:after="40"/>
              <w:rPr>
                <w:sz w:val="24"/>
                <w:szCs w:val="24"/>
              </w:rPr>
            </w:pPr>
            <w:r w:rsidRPr="00407BB9">
              <w:rPr>
                <w:sz w:val="24"/>
                <w:szCs w:val="24"/>
              </w:rPr>
              <w:t>Nesošās sienas</w:t>
            </w:r>
          </w:p>
        </w:tc>
        <w:tc>
          <w:tcPr>
            <w:tcW w:w="3093" w:type="dxa"/>
          </w:tcPr>
          <w:p w14:paraId="487F9199" w14:textId="77777777" w:rsidR="000C481F" w:rsidRPr="00407BB9" w:rsidRDefault="000C481F" w:rsidP="001D57CE">
            <w:pPr>
              <w:spacing w:before="60" w:after="40"/>
              <w:jc w:val="center"/>
              <w:rPr>
                <w:sz w:val="24"/>
                <w:szCs w:val="24"/>
              </w:rPr>
            </w:pPr>
            <w:r w:rsidRPr="00407BB9">
              <w:rPr>
                <w:sz w:val="24"/>
                <w:szCs w:val="24"/>
              </w:rPr>
              <w:t>A</w:t>
            </w:r>
            <w:r w:rsidR="00C322AE">
              <w:rPr>
                <w:sz w:val="24"/>
                <w:szCs w:val="24"/>
              </w:rPr>
              <w:t>1</w:t>
            </w:r>
          </w:p>
        </w:tc>
      </w:tr>
      <w:tr w:rsidR="00C322AE" w:rsidRPr="00407BB9" w14:paraId="783732BD" w14:textId="77777777" w:rsidTr="00F53BBC">
        <w:tc>
          <w:tcPr>
            <w:tcW w:w="6111" w:type="dxa"/>
          </w:tcPr>
          <w:p w14:paraId="10CD9A0C" w14:textId="77777777" w:rsidR="00C322AE" w:rsidRPr="00407BB9" w:rsidRDefault="00C322AE" w:rsidP="00276D15">
            <w:pPr>
              <w:spacing w:before="60" w:after="40"/>
              <w:rPr>
                <w:sz w:val="24"/>
                <w:szCs w:val="24"/>
              </w:rPr>
            </w:pPr>
            <w:r>
              <w:rPr>
                <w:sz w:val="24"/>
                <w:szCs w:val="24"/>
              </w:rPr>
              <w:t xml:space="preserve">Kolonnas </w:t>
            </w:r>
          </w:p>
        </w:tc>
        <w:tc>
          <w:tcPr>
            <w:tcW w:w="3093" w:type="dxa"/>
          </w:tcPr>
          <w:p w14:paraId="3A9B707D" w14:textId="77777777" w:rsidR="00C322AE" w:rsidRPr="00407BB9" w:rsidRDefault="00C322AE" w:rsidP="001D57CE">
            <w:pPr>
              <w:spacing w:before="60" w:after="40"/>
              <w:jc w:val="center"/>
              <w:rPr>
                <w:sz w:val="24"/>
                <w:szCs w:val="24"/>
              </w:rPr>
            </w:pPr>
            <w:r>
              <w:rPr>
                <w:sz w:val="24"/>
                <w:szCs w:val="24"/>
              </w:rPr>
              <w:t>A1</w:t>
            </w:r>
          </w:p>
        </w:tc>
      </w:tr>
      <w:tr w:rsidR="00727603" w:rsidRPr="00407BB9" w14:paraId="7D05447F" w14:textId="77777777" w:rsidTr="00F53BBC">
        <w:trPr>
          <w:trHeight w:val="241"/>
        </w:trPr>
        <w:tc>
          <w:tcPr>
            <w:tcW w:w="6111" w:type="dxa"/>
          </w:tcPr>
          <w:p w14:paraId="3EB8F303" w14:textId="77777777" w:rsidR="00727603" w:rsidRPr="00407BB9" w:rsidRDefault="00727603" w:rsidP="00A0213F">
            <w:pPr>
              <w:spacing w:before="60" w:after="40"/>
              <w:rPr>
                <w:sz w:val="24"/>
                <w:szCs w:val="24"/>
              </w:rPr>
            </w:pPr>
            <w:r w:rsidRPr="00407BB9">
              <w:rPr>
                <w:sz w:val="24"/>
                <w:szCs w:val="24"/>
              </w:rPr>
              <w:t>Starpstāvu pārsegumi</w:t>
            </w:r>
          </w:p>
        </w:tc>
        <w:tc>
          <w:tcPr>
            <w:tcW w:w="3093" w:type="dxa"/>
          </w:tcPr>
          <w:p w14:paraId="584F8099" w14:textId="77777777" w:rsidR="00727603" w:rsidRPr="00407BB9" w:rsidRDefault="00C322AE" w:rsidP="00B44AA2">
            <w:pPr>
              <w:spacing w:before="60" w:after="40"/>
              <w:jc w:val="center"/>
              <w:rPr>
                <w:sz w:val="24"/>
                <w:szCs w:val="24"/>
              </w:rPr>
            </w:pPr>
            <w:r>
              <w:rPr>
                <w:sz w:val="24"/>
                <w:szCs w:val="24"/>
              </w:rPr>
              <w:t>A1</w:t>
            </w:r>
          </w:p>
        </w:tc>
      </w:tr>
      <w:tr w:rsidR="00727603" w:rsidRPr="00407BB9" w14:paraId="547AA8AC" w14:textId="77777777" w:rsidTr="00F53BBC">
        <w:tc>
          <w:tcPr>
            <w:tcW w:w="6111" w:type="dxa"/>
          </w:tcPr>
          <w:p w14:paraId="4E21B0F3" w14:textId="77777777" w:rsidR="00727603" w:rsidRPr="00407BB9" w:rsidRDefault="00727603" w:rsidP="001A4558">
            <w:pPr>
              <w:spacing w:before="60" w:after="40"/>
              <w:rPr>
                <w:sz w:val="24"/>
                <w:szCs w:val="24"/>
              </w:rPr>
            </w:pPr>
            <w:r w:rsidRPr="00407BB9">
              <w:rPr>
                <w:sz w:val="24"/>
                <w:szCs w:val="24"/>
              </w:rPr>
              <w:t>Ugunsdroši atdalītu telpu norobežojošās konstrukcijas</w:t>
            </w:r>
          </w:p>
        </w:tc>
        <w:tc>
          <w:tcPr>
            <w:tcW w:w="3093" w:type="dxa"/>
          </w:tcPr>
          <w:p w14:paraId="7D8E3B02" w14:textId="77777777" w:rsidR="00727603" w:rsidRPr="00407BB9" w:rsidRDefault="00C322AE" w:rsidP="001D57CE">
            <w:pPr>
              <w:spacing w:before="60" w:after="40"/>
              <w:jc w:val="center"/>
              <w:rPr>
                <w:sz w:val="24"/>
                <w:szCs w:val="24"/>
              </w:rPr>
            </w:pPr>
            <w:r>
              <w:rPr>
                <w:sz w:val="24"/>
                <w:szCs w:val="24"/>
              </w:rPr>
              <w:t>A2</w:t>
            </w:r>
            <w:r w:rsidR="004C4151" w:rsidRPr="00407BB9">
              <w:rPr>
                <w:sz w:val="24"/>
                <w:szCs w:val="24"/>
              </w:rPr>
              <w:t>-s1,d0</w:t>
            </w:r>
          </w:p>
        </w:tc>
      </w:tr>
    </w:tbl>
    <w:p w14:paraId="2F1E0B29" w14:textId="77777777" w:rsidR="006C743E" w:rsidRPr="00E43447" w:rsidRDefault="006C743E" w:rsidP="006C743E">
      <w:pPr>
        <w:pStyle w:val="tvhtml"/>
        <w:spacing w:before="0" w:beforeAutospacing="0" w:after="0" w:afterAutospacing="0"/>
        <w:ind w:firstLine="720"/>
        <w:jc w:val="both"/>
        <w:rPr>
          <w:sz w:val="28"/>
          <w:szCs w:val="28"/>
          <w:lang w:val="lv-LV"/>
        </w:rPr>
      </w:pPr>
      <w:r w:rsidRPr="00E43447">
        <w:rPr>
          <w:sz w:val="28"/>
          <w:szCs w:val="28"/>
          <w:lang w:val="lv-LV"/>
        </w:rPr>
        <w:t>Tabulā ietvertās prasības attiecas uz ēkas būvkonstrukcijām, bet neattiecas uz to iekšējo apdari.</w:t>
      </w:r>
    </w:p>
    <w:p w14:paraId="2E9EF38B" w14:textId="77777777" w:rsidR="006C743E" w:rsidRPr="00E43447" w:rsidRDefault="006C743E" w:rsidP="006C743E">
      <w:pPr>
        <w:pStyle w:val="tvhtml"/>
        <w:spacing w:before="0" w:beforeAutospacing="0" w:after="0" w:afterAutospacing="0"/>
        <w:ind w:firstLine="720"/>
        <w:jc w:val="both"/>
        <w:rPr>
          <w:sz w:val="28"/>
          <w:szCs w:val="28"/>
          <w:lang w:val="lv-LV"/>
        </w:rPr>
      </w:pPr>
      <w:r w:rsidRPr="00E43447">
        <w:rPr>
          <w:sz w:val="28"/>
          <w:szCs w:val="28"/>
          <w:lang w:val="lv-LV"/>
        </w:rPr>
        <w:t xml:space="preserve">Būvkonstrukcijām, kuru ugunsizturība neatbilst tabulā minētajām prasībām (piemērām neaizsargātām tērauda konstrukcijām), paredz papildus </w:t>
      </w:r>
      <w:r w:rsidRPr="00E43447">
        <w:rPr>
          <w:sz w:val="28"/>
          <w:szCs w:val="28"/>
          <w:lang w:val="lv-LV"/>
        </w:rPr>
        <w:lastRenderedPageBreak/>
        <w:t xml:space="preserve">ugunsaizsardzības pasākumus (ugunsaizsardzību ar karstumā uzbriestošām krāsām, ugunsdrošiem apmetumiem vai ugunsdrošiem plākšņu materiāliem) vai citu ugunsaizsardzību. </w:t>
      </w:r>
    </w:p>
    <w:p w14:paraId="00A5AC86" w14:textId="55F57C47" w:rsidR="009B1B0D" w:rsidRPr="00F53BBC" w:rsidRDefault="00800D5F" w:rsidP="009B1B0D">
      <w:pPr>
        <w:shd w:val="clear" w:color="auto" w:fill="FFFFFF"/>
        <w:spacing w:line="293" w:lineRule="atLeast"/>
        <w:ind w:firstLine="709"/>
        <w:jc w:val="both"/>
      </w:pPr>
      <w:r w:rsidRPr="00F53BBC">
        <w:t xml:space="preserve">Ugunsdrošās durvis, kas izbūvētas ugunsdrošās būvkonstrukcijās, paredzēts aprīkot ar pašaizvēršanās mehānismiem. </w:t>
      </w:r>
      <w:r w:rsidR="009B1B0D" w:rsidRPr="00F53BBC">
        <w:t xml:space="preserve">Ugunsdrošām durvīm jāatbilst </w:t>
      </w:r>
      <w:r w:rsidR="00F455BD" w:rsidRPr="00F53BBC">
        <w:t>LVS EN 1634-1+A1:2018</w:t>
      </w:r>
      <w:r w:rsidR="009B1B0D" w:rsidRPr="00F53BBC">
        <w:t xml:space="preserve">, </w:t>
      </w:r>
      <w:r w:rsidR="00F455BD" w:rsidRPr="00F53BBC">
        <w:t>LVS EN 13501-2</w:t>
      </w:r>
      <w:r w:rsidR="009B1B0D" w:rsidRPr="00F53BBC">
        <w:t>.</w:t>
      </w:r>
    </w:p>
    <w:p w14:paraId="1E04F431" w14:textId="77777777" w:rsidR="005A5452" w:rsidRPr="006F6E2A" w:rsidRDefault="00E046A5" w:rsidP="000345F8">
      <w:pPr>
        <w:ind w:firstLine="720"/>
        <w:jc w:val="both"/>
      </w:pPr>
      <w:r w:rsidRPr="00407BB9">
        <w:t>Gaiteņu platumi nav mazāki par 1,</w:t>
      </w:r>
      <w:r w:rsidR="00C955B6" w:rsidRPr="00407BB9">
        <w:t>8</w:t>
      </w:r>
      <w:r w:rsidRPr="00407BB9">
        <w:t xml:space="preserve"> m (brīvais platums) apmeklētājiem </w:t>
      </w:r>
      <w:r w:rsidRPr="006F6E2A">
        <w:t>paredzētajās telpās un nav mazāki par 0,9 m personāla un pārējās telpās.</w:t>
      </w:r>
    </w:p>
    <w:p w14:paraId="34C35D88" w14:textId="77777777" w:rsidR="00DC77ED" w:rsidRPr="006F6E2A" w:rsidRDefault="004E7701" w:rsidP="00A37469">
      <w:pPr>
        <w:ind w:firstLine="709"/>
        <w:jc w:val="both"/>
      </w:pPr>
      <w:bookmarkStart w:id="7" w:name="_Toc328079693"/>
      <w:r w:rsidRPr="006F6E2A">
        <w:t>Kā atsevišķas ugunsdroši atdalītas telpas tiek veidotas</w:t>
      </w:r>
      <w:r w:rsidR="00DC77ED" w:rsidRPr="006F6E2A">
        <w:t>:</w:t>
      </w:r>
    </w:p>
    <w:p w14:paraId="6D15234E" w14:textId="77777777" w:rsidR="008B3DCD" w:rsidRPr="00407BB9" w:rsidRDefault="008B3DCD" w:rsidP="00884C88">
      <w:pPr>
        <w:ind w:firstLine="709"/>
        <w:jc w:val="both"/>
      </w:pPr>
      <w:r w:rsidRPr="00407BB9">
        <w:t>- būves stāvi ugunsdrošības nodalījuma ietvaros</w:t>
      </w:r>
      <w:r w:rsidR="00630CBC" w:rsidRPr="00407BB9">
        <w:t>;</w:t>
      </w:r>
    </w:p>
    <w:p w14:paraId="2674E955" w14:textId="77777777" w:rsidR="00AF082D" w:rsidRPr="00407BB9" w:rsidRDefault="00AF082D" w:rsidP="00884C88">
      <w:pPr>
        <w:ind w:firstLine="709"/>
        <w:jc w:val="both"/>
      </w:pPr>
      <w:r w:rsidRPr="00407BB9">
        <w:t xml:space="preserve">- </w:t>
      </w:r>
      <w:proofErr w:type="spellStart"/>
      <w:r w:rsidR="005361D6" w:rsidRPr="00407BB9">
        <w:t>degtspējīgu</w:t>
      </w:r>
      <w:proofErr w:type="spellEnd"/>
      <w:r w:rsidR="005361D6" w:rsidRPr="00407BB9">
        <w:t xml:space="preserve"> materiālu, vielu un uzliesmojošu šķidrumu noliktavas;</w:t>
      </w:r>
    </w:p>
    <w:p w14:paraId="6E2823BD" w14:textId="77777777" w:rsidR="008B3DCD" w:rsidRPr="00407BB9" w:rsidRDefault="008B3DCD" w:rsidP="00A37469">
      <w:pPr>
        <w:ind w:firstLine="709"/>
        <w:jc w:val="both"/>
      </w:pPr>
      <w:r w:rsidRPr="00407BB9">
        <w:t xml:space="preserve">- </w:t>
      </w:r>
      <w:r w:rsidR="00B019A8" w:rsidRPr="00407BB9">
        <w:t>inženiertīklu šahtas ar nenoblīvētām ailām starpstāvu pārsegumu līmenī.</w:t>
      </w:r>
    </w:p>
    <w:p w14:paraId="14EFFCE7" w14:textId="114E4C6D" w:rsidR="00654CF7" w:rsidRPr="00407BB9" w:rsidRDefault="00895B51" w:rsidP="00622F6F">
      <w:pPr>
        <w:ind w:firstLine="709"/>
        <w:jc w:val="both"/>
      </w:pPr>
      <w:r w:rsidRPr="00407BB9">
        <w:t>Lai ugunsgrēka gadījumā ierobežotu dūmu izplatīšanos un nodrošinātu dūmu izvadi no telpām</w:t>
      </w:r>
      <w:r w:rsidR="00E85489" w:rsidRPr="00407BB9">
        <w:t xml:space="preserve">, </w:t>
      </w:r>
      <w:r w:rsidRPr="00407BB9">
        <w:t>būvē paredzētas dūmu izvades ailas (</w:t>
      </w:r>
      <w:r w:rsidR="00763101" w:rsidRPr="00407BB9">
        <w:t xml:space="preserve">atverami </w:t>
      </w:r>
      <w:r w:rsidRPr="00407BB9">
        <w:t>logi</w:t>
      </w:r>
      <w:r w:rsidR="00115961" w:rsidRPr="00407BB9">
        <w:t>).</w:t>
      </w:r>
      <w:r w:rsidRPr="00407BB9">
        <w:t xml:space="preserve"> Attālums no jebkura punkta stāvā līdz dūmu izvades ailai nepārsniedz </w:t>
      </w:r>
      <w:r w:rsidR="00BC46BF" w:rsidRPr="00407BB9">
        <w:t>15</w:t>
      </w:r>
      <w:r w:rsidRPr="00407BB9">
        <w:t xml:space="preserve"> metrus</w:t>
      </w:r>
      <w:r w:rsidR="00837FAF" w:rsidRPr="00407BB9">
        <w:t>.</w:t>
      </w:r>
      <w:r w:rsidR="00AF2D95" w:rsidRPr="00407BB9">
        <w:t xml:space="preserve"> </w:t>
      </w:r>
      <w:r w:rsidR="00E71CC5" w:rsidRPr="00407BB9">
        <w:t>Katras dūmu izvades ailas minimālā platība ir vismaz 0,5 m</w:t>
      </w:r>
      <w:r w:rsidR="00E71CC5" w:rsidRPr="00407BB9">
        <w:rPr>
          <w:vertAlign w:val="superscript"/>
        </w:rPr>
        <w:t>2</w:t>
      </w:r>
      <w:r w:rsidR="00E71CC5" w:rsidRPr="00407BB9">
        <w:t>.</w:t>
      </w:r>
      <w:r w:rsidR="00AE5190" w:rsidRPr="00407BB9">
        <w:t xml:space="preserve"> </w:t>
      </w:r>
    </w:p>
    <w:p w14:paraId="55C5EB7B" w14:textId="77777777" w:rsidR="00895B51" w:rsidRPr="00407BB9" w:rsidRDefault="00895B51" w:rsidP="00895B51">
      <w:pPr>
        <w:ind w:firstLine="720"/>
        <w:jc w:val="both"/>
      </w:pPr>
      <w:r w:rsidRPr="00407BB9">
        <w:t xml:space="preserve">Ventilācijas sistēmu gaisa vados vietās, kurās tie šķērso būvkonstrukcijas ar normēto ugunsizturības robežu, ir paredzēta ugunsdrošo vārstu uzstādīšana. </w:t>
      </w:r>
    </w:p>
    <w:p w14:paraId="24E7A50D" w14:textId="77777777" w:rsidR="00895B51" w:rsidRPr="00407BB9" w:rsidRDefault="00C17F70" w:rsidP="00C17F70">
      <w:pPr>
        <w:ind w:firstLine="720"/>
        <w:jc w:val="both"/>
      </w:pPr>
      <w:r w:rsidRPr="00407BB9">
        <w:t>Ugunsdrošo konstrukciju šķērsojošos inženiertīklus izbūvē tā, lai nesamazinātu ugunsdrošo konstrukciju ugunsizturību un nepieļautu dūmu, gāzes un uguns izplatību. Ugunsdrošo būvkonstrukciju un inženiertīklu šķērsojuma vietu spraugas aizpilda ar ugunsdrošiem blīvējumiem vai sistēmām</w:t>
      </w:r>
      <w:r w:rsidR="00CC006F" w:rsidRPr="00407BB9">
        <w:t>, atbilstoši LVS EN 1366 prasībām</w:t>
      </w:r>
      <w:r w:rsidRPr="00407BB9">
        <w:t>, kuru ugunsizturība var būt par pakāpi zemāka nekā ugunsdrošām konstrukcijām noteiktā ugunsizturība, bet ne zemāka par EI 30.</w:t>
      </w:r>
    </w:p>
    <w:p w14:paraId="65B3B59E" w14:textId="77777777" w:rsidR="007B5D27" w:rsidRPr="00407BB9" w:rsidRDefault="007B5D27" w:rsidP="00D85153">
      <w:pPr>
        <w:pStyle w:val="Heading1"/>
        <w:rPr>
          <w:sz w:val="28"/>
          <w:szCs w:val="28"/>
        </w:rPr>
      </w:pPr>
    </w:p>
    <w:p w14:paraId="3A4B5CB2" w14:textId="77777777" w:rsidR="00280315" w:rsidRPr="00407BB9" w:rsidRDefault="00280315" w:rsidP="00D85153">
      <w:pPr>
        <w:pStyle w:val="Heading1"/>
        <w:rPr>
          <w:sz w:val="28"/>
          <w:szCs w:val="28"/>
        </w:rPr>
      </w:pPr>
      <w:bookmarkStart w:id="8" w:name="_Toc394840834"/>
      <w:r w:rsidRPr="00407BB9">
        <w:rPr>
          <w:sz w:val="28"/>
          <w:szCs w:val="28"/>
        </w:rPr>
        <w:t xml:space="preserve">5. </w:t>
      </w:r>
      <w:r w:rsidRPr="00407BB9">
        <w:rPr>
          <w:caps/>
          <w:sz w:val="28"/>
          <w:szCs w:val="28"/>
        </w:rPr>
        <w:t>Evakuācijas nodrošināšana</w:t>
      </w:r>
      <w:bookmarkEnd w:id="7"/>
      <w:bookmarkEnd w:id="8"/>
    </w:p>
    <w:p w14:paraId="782FDA86" w14:textId="77777777" w:rsidR="00280315" w:rsidRPr="00407BB9" w:rsidRDefault="00280315" w:rsidP="00D85153">
      <w:pPr>
        <w:ind w:firstLine="540"/>
      </w:pPr>
    </w:p>
    <w:p w14:paraId="5EDF39EB" w14:textId="77777777" w:rsidR="00280315" w:rsidRPr="00407BB9" w:rsidRDefault="00E61CA1" w:rsidP="00D85153">
      <w:pPr>
        <w:tabs>
          <w:tab w:val="left" w:pos="627"/>
        </w:tabs>
        <w:ind w:firstLine="709"/>
        <w:jc w:val="both"/>
      </w:pPr>
      <w:r w:rsidRPr="00407BB9">
        <w:t>Projektējamā ē</w:t>
      </w:r>
      <w:r w:rsidR="00280315" w:rsidRPr="00407BB9">
        <w:t xml:space="preserve">kā evakuācijas izejas paredzētas tā, lai nodrošinātu ātru un drošu cilvēku evakuāciju ārā no </w:t>
      </w:r>
      <w:r w:rsidRPr="00407BB9">
        <w:t>tās</w:t>
      </w:r>
      <w:r w:rsidR="00280315" w:rsidRPr="00407BB9">
        <w:t xml:space="preserve">. </w:t>
      </w:r>
    </w:p>
    <w:p w14:paraId="34BDD44C" w14:textId="6E8C174F" w:rsidR="005262A3" w:rsidRPr="00407BB9" w:rsidRDefault="00601B68" w:rsidP="00601B68">
      <w:pPr>
        <w:tabs>
          <w:tab w:val="left" w:pos="627"/>
        </w:tabs>
        <w:ind w:firstLine="709"/>
        <w:jc w:val="both"/>
      </w:pPr>
      <w:r w:rsidRPr="00407BB9">
        <w:t>Saskaņā ar LBN 201-</w:t>
      </w:r>
      <w:r w:rsidR="00785322" w:rsidRPr="00407BB9">
        <w:t>15</w:t>
      </w:r>
      <w:r w:rsidRPr="00407BB9">
        <w:t xml:space="preserve"> „Būvju ugunsdrošība” </w:t>
      </w:r>
      <w:r w:rsidR="00EC5332" w:rsidRPr="00407BB9">
        <w:t xml:space="preserve">pielikuma 6.tabulas prasībām </w:t>
      </w:r>
      <w:r w:rsidR="005A526A" w:rsidRPr="00407BB9">
        <w:t>no projektējamās ēkas</w:t>
      </w:r>
      <w:r w:rsidR="00EC5332" w:rsidRPr="00407BB9">
        <w:t xml:space="preserve"> telpā</w:t>
      </w:r>
      <w:r w:rsidR="005A526A" w:rsidRPr="00407BB9">
        <w:t>m</w:t>
      </w:r>
      <w:r w:rsidR="00C83A8E" w:rsidRPr="00407BB9">
        <w:t xml:space="preserve"> (</w:t>
      </w:r>
      <w:r w:rsidR="00354BB6" w:rsidRPr="00407BB9">
        <w:t>III</w:t>
      </w:r>
      <w:r w:rsidR="00EC5332" w:rsidRPr="00407BB9">
        <w:t xml:space="preserve"> lietošanas veida telpas) evakuācijas ceļa garums nepārsniedz </w:t>
      </w:r>
      <w:r w:rsidR="00C9028F" w:rsidRPr="00407BB9">
        <w:t>30</w:t>
      </w:r>
      <w:r w:rsidR="00EC5332" w:rsidRPr="00407BB9">
        <w:t xml:space="preserve"> metrus, no strupceļu zonām – </w:t>
      </w:r>
      <w:r w:rsidR="00C9028F" w:rsidRPr="00407BB9">
        <w:t>1</w:t>
      </w:r>
      <w:r w:rsidR="00EC5332" w:rsidRPr="00407BB9">
        <w:t xml:space="preserve">5 metrus. </w:t>
      </w:r>
    </w:p>
    <w:p w14:paraId="462ACEB8" w14:textId="1D608D35" w:rsidR="00133BCE" w:rsidRPr="002711CD" w:rsidRDefault="00133BCE" w:rsidP="00705A3C">
      <w:pPr>
        <w:tabs>
          <w:tab w:val="left" w:pos="627"/>
        </w:tabs>
        <w:ind w:firstLine="709"/>
        <w:jc w:val="both"/>
      </w:pPr>
      <w:bookmarkStart w:id="9" w:name="_Toc371156945"/>
      <w:r w:rsidRPr="00407BB9">
        <w:t>No p</w:t>
      </w:r>
      <w:r w:rsidR="002346B6">
        <w:t>ārbūv</w:t>
      </w:r>
      <w:r w:rsidRPr="00407BB9">
        <w:t xml:space="preserve">ējamām telpām viena evakuācijas izeja ir caur kāpņu </w:t>
      </w:r>
      <w:r w:rsidRPr="002711CD">
        <w:t xml:space="preserve">telpu </w:t>
      </w:r>
      <w:r w:rsidR="00A870A1">
        <w:t>Nr.89 (inv. lietas numurs)</w:t>
      </w:r>
      <w:r w:rsidRPr="002711CD">
        <w:t xml:space="preserve">, otra </w:t>
      </w:r>
      <w:r w:rsidR="006915D0" w:rsidRPr="002711CD">
        <w:t xml:space="preserve">caur kāpņu telpu </w:t>
      </w:r>
      <w:r w:rsidR="00A870A1">
        <w:t>Nr.106</w:t>
      </w:r>
      <w:r w:rsidRPr="002711CD">
        <w:t>.</w:t>
      </w:r>
    </w:p>
    <w:p w14:paraId="59E3E406" w14:textId="77777777" w:rsidR="008C771D" w:rsidRPr="00407BB9" w:rsidRDefault="00A87850" w:rsidP="00705A3C">
      <w:pPr>
        <w:tabs>
          <w:tab w:val="left" w:pos="627"/>
        </w:tabs>
        <w:ind w:firstLine="709"/>
        <w:jc w:val="both"/>
      </w:pPr>
      <w:r w:rsidRPr="00407BB9">
        <w:t>Evakuācijas ceļu platum</w:t>
      </w:r>
      <w:r w:rsidR="00884798" w:rsidRPr="00407BB9">
        <w:t>i</w:t>
      </w:r>
      <w:r w:rsidRPr="00407BB9">
        <w:t xml:space="preserve"> nav mazāk</w:t>
      </w:r>
      <w:r w:rsidR="00884798" w:rsidRPr="00407BB9">
        <w:t>i</w:t>
      </w:r>
      <w:r w:rsidRPr="00407BB9">
        <w:t xml:space="preserve"> par 1</w:t>
      </w:r>
      <w:r w:rsidR="00133BCE" w:rsidRPr="00407BB9">
        <w:t>8</w:t>
      </w:r>
      <w:r w:rsidRPr="00407BB9">
        <w:t>00 mm (evakuācijas ceļa platumu atļauts samazināt līdz vienam metram, ja tas paredzēts līdz 50 evakuējamiem</w:t>
      </w:r>
      <w:r w:rsidR="00884798" w:rsidRPr="00407BB9">
        <w:t>,</w:t>
      </w:r>
      <w:r w:rsidR="00207BC9" w:rsidRPr="00407BB9">
        <w:t xml:space="preserve"> un līdz 700 mm, ja tas paredzēts līdz pieciem evakuējamiem</w:t>
      </w:r>
      <w:r w:rsidRPr="00407BB9">
        <w:t xml:space="preserve">). </w:t>
      </w:r>
    </w:p>
    <w:p w14:paraId="6BFEB0C2" w14:textId="77777777" w:rsidR="00390CE7" w:rsidRPr="00407BB9" w:rsidRDefault="00390CE7" w:rsidP="0013707B">
      <w:pPr>
        <w:tabs>
          <w:tab w:val="left" w:pos="627"/>
        </w:tabs>
        <w:ind w:firstLine="709"/>
        <w:jc w:val="both"/>
      </w:pPr>
      <w:r w:rsidRPr="00407BB9">
        <w:t>Durvis evakuācijas ceļos un izejās atveras evakuācijas virzienā, izņemot durvis no telpām, kurās lietotāju skaits ir mazāks par 25. Evakuācijas izejās durvis ugunsgrēka gadījumā ir viegli atveramas no telpas iekšpuses bez aizkavējuma un šķēršļiem (par aizkavējumu tiek uzskatīts jebkurš šķērslis, kas liedz atvērt durvis ilgāk par trim sekundēm).</w:t>
      </w:r>
      <w:r w:rsidR="009F3198" w:rsidRPr="00407BB9">
        <w:t xml:space="preserve"> Evakuācijas izejās durvis ir aprīkotas ar pašaizvēršanās mehānismu (ārdurvis).</w:t>
      </w:r>
    </w:p>
    <w:p w14:paraId="24CFEEC0" w14:textId="77777777" w:rsidR="0013707B" w:rsidRPr="00407BB9" w:rsidRDefault="0013707B" w:rsidP="0013707B">
      <w:pPr>
        <w:tabs>
          <w:tab w:val="left" w:pos="627"/>
        </w:tabs>
        <w:ind w:firstLine="709"/>
        <w:jc w:val="both"/>
      </w:pPr>
      <w:r w:rsidRPr="00407BB9">
        <w:lastRenderedPageBreak/>
        <w:t xml:space="preserve">Durvju brīvais augstums evakuācijas ceļos un izejās ir vismaz divi metri. Durvju brīvais platums </w:t>
      </w:r>
      <w:r w:rsidR="00167A86" w:rsidRPr="00407BB9">
        <w:t xml:space="preserve">evakuācijas ceļos </w:t>
      </w:r>
      <w:r w:rsidRPr="00407BB9">
        <w:t>ir vismaz 0,9 metri</w:t>
      </w:r>
      <w:r w:rsidR="00E27D29" w:rsidRPr="00407BB9">
        <w:t>, evakuācijas izejās – vismaz 1,2 metri.</w:t>
      </w:r>
      <w:r w:rsidR="00410DAE" w:rsidRPr="00407BB9">
        <w:t xml:space="preserve"> Tehniskajām telpām, saimniecības telpām un citām būves telpām, kurās var atrasties līdz pieciem būves lietotājiem, durvju brīvo platumu atļauts samazināt līdz 700 mm.</w:t>
      </w:r>
      <w:r w:rsidR="008B7EC1" w:rsidRPr="00407BB9">
        <w:t xml:space="preserve"> </w:t>
      </w:r>
    </w:p>
    <w:p w14:paraId="5807015B" w14:textId="77777777" w:rsidR="00686B1D" w:rsidRPr="00407BB9" w:rsidRDefault="00686B1D" w:rsidP="00D71240">
      <w:pPr>
        <w:pStyle w:val="Heading1"/>
        <w:rPr>
          <w:sz w:val="28"/>
          <w:szCs w:val="28"/>
        </w:rPr>
      </w:pPr>
      <w:bookmarkStart w:id="10" w:name="_Toc328079694"/>
      <w:bookmarkStart w:id="11" w:name="_Toc394840835"/>
      <w:bookmarkEnd w:id="9"/>
    </w:p>
    <w:p w14:paraId="1FCBF673" w14:textId="77777777" w:rsidR="00280315" w:rsidRPr="00407BB9" w:rsidRDefault="00280315" w:rsidP="00D71240">
      <w:pPr>
        <w:pStyle w:val="Heading1"/>
        <w:rPr>
          <w:sz w:val="28"/>
          <w:szCs w:val="28"/>
        </w:rPr>
      </w:pPr>
      <w:r w:rsidRPr="00407BB9">
        <w:rPr>
          <w:sz w:val="28"/>
          <w:szCs w:val="28"/>
        </w:rPr>
        <w:t xml:space="preserve">6. </w:t>
      </w:r>
      <w:r w:rsidRPr="00407BB9">
        <w:rPr>
          <w:caps/>
          <w:sz w:val="28"/>
          <w:szCs w:val="28"/>
        </w:rPr>
        <w:t>Ugunsaizsardzības sistēmas</w:t>
      </w:r>
      <w:bookmarkEnd w:id="10"/>
      <w:bookmarkEnd w:id="11"/>
    </w:p>
    <w:p w14:paraId="6EBA4CF3" w14:textId="77777777" w:rsidR="00280315" w:rsidRPr="00407BB9" w:rsidRDefault="00280315" w:rsidP="00D71240"/>
    <w:p w14:paraId="7C2708CD" w14:textId="638F610C" w:rsidR="00AA0996" w:rsidRPr="00407BB9" w:rsidRDefault="00AA0996" w:rsidP="00AA0996">
      <w:pPr>
        <w:ind w:firstLine="720"/>
        <w:jc w:val="both"/>
      </w:pPr>
      <w:r w:rsidRPr="00407BB9">
        <w:t>Saskaņā ar LBN 201-1</w:t>
      </w:r>
      <w:r w:rsidR="00266E96" w:rsidRPr="00407BB9">
        <w:t>5</w:t>
      </w:r>
      <w:r w:rsidRPr="00407BB9">
        <w:t xml:space="preserve"> „Būvju ugunsdrošība” 185.</w:t>
      </w:r>
      <w:r w:rsidR="0037179A" w:rsidRPr="00407BB9">
        <w:t>2</w:t>
      </w:r>
      <w:r w:rsidRPr="00407BB9">
        <w:t xml:space="preserve">.punkta prasībām </w:t>
      </w:r>
      <w:r w:rsidR="00045023" w:rsidRPr="00407BB9">
        <w:t>projektējamā</w:t>
      </w:r>
      <w:r w:rsidRPr="00407BB9">
        <w:t xml:space="preserve"> ēk</w:t>
      </w:r>
      <w:r w:rsidR="00045023" w:rsidRPr="00407BB9">
        <w:t xml:space="preserve">ā </w:t>
      </w:r>
      <w:r w:rsidR="00A870A1">
        <w:t>ierīkota</w:t>
      </w:r>
      <w:r w:rsidR="00045023" w:rsidRPr="00407BB9">
        <w:t xml:space="preserve"> </w:t>
      </w:r>
      <w:r w:rsidRPr="00407BB9">
        <w:t>automātiskā ugunsgrēka atklāšanas un trauksmes signalizācijas sistēma</w:t>
      </w:r>
      <w:r w:rsidR="00C15B99" w:rsidRPr="00407BB9">
        <w:t xml:space="preserve"> (esošā)</w:t>
      </w:r>
      <w:r w:rsidRPr="00407BB9">
        <w:t>.</w:t>
      </w:r>
    </w:p>
    <w:p w14:paraId="00898A80" w14:textId="77777777" w:rsidR="00AA0996" w:rsidRPr="00407BB9" w:rsidRDefault="00AA0996" w:rsidP="00AA0996">
      <w:pPr>
        <w:ind w:firstLine="720"/>
        <w:jc w:val="both"/>
      </w:pPr>
      <w:r w:rsidRPr="00407BB9">
        <w:t>Automātiskās ugunsgrēka atklāšanas un trauksmes signalizācijas sistēmas iekārtas un aprīkojums atbilst piemērojamo standartu prasībām. To montāžu veic saskaņā ar Latvijas standarta LVS CEN/TS 54-14 „Ugunsgrēka atklāšanas un ugunsgrēka trauksmes sistēmas – 14.daļa: Norādījumi plānošanai, projektēšanai, montāžai, nodošanai ekspluatācijā, lietošanai un ekspluatācijai” un ražotāja tehnisko noteikumu prasībām.</w:t>
      </w:r>
    </w:p>
    <w:p w14:paraId="379304E0" w14:textId="77777777" w:rsidR="00AA0996" w:rsidRPr="00407BB9" w:rsidRDefault="00AA0996" w:rsidP="00AA0996">
      <w:pPr>
        <w:ind w:firstLine="720"/>
        <w:jc w:val="both"/>
      </w:pPr>
      <w:r w:rsidRPr="00407BB9">
        <w:t>Automātiskās ugunsgrēka atklāšanas un trauksmes signalizācijas sistēmas uztveršanas un kontroles paneļa nepārtraukto elektrobarošanu nodrošina, uzstādot akumulatoru baterijas, kas nodrošina paneļa darbību 72 stundu laikā elektroapgādes pārtraukšanas gadījumā. Akumulatoru baterijas uzstāda uztveršanas un kontroles panelī.</w:t>
      </w:r>
    </w:p>
    <w:p w14:paraId="1E2EDDF2" w14:textId="4614544F" w:rsidR="005361D6" w:rsidRPr="00407BB9" w:rsidRDefault="005361D6" w:rsidP="005361D6">
      <w:pPr>
        <w:ind w:firstLine="720"/>
        <w:jc w:val="both"/>
      </w:pPr>
      <w:r w:rsidRPr="00407BB9">
        <w:t xml:space="preserve">Saskaņā ar LBN 201-15 „Būvju ugunsdrošība” 191.2.punkta prasībām projektējamā ēkā </w:t>
      </w:r>
      <w:r w:rsidR="00A870A1">
        <w:t>ierīkota</w:t>
      </w:r>
      <w:r w:rsidRPr="00407BB9">
        <w:t xml:space="preserve"> automātiskā balss ugunsgrēka izziņošanas sistēma</w:t>
      </w:r>
      <w:r w:rsidR="006915D0">
        <w:t xml:space="preserve"> (esošā)</w:t>
      </w:r>
      <w:r w:rsidRPr="00407BB9">
        <w:t>.</w:t>
      </w:r>
    </w:p>
    <w:p w14:paraId="07054052" w14:textId="77777777" w:rsidR="005361D6" w:rsidRPr="00407BB9" w:rsidRDefault="005361D6" w:rsidP="005361D6">
      <w:pPr>
        <w:ind w:firstLine="720"/>
        <w:jc w:val="both"/>
      </w:pPr>
      <w:r w:rsidRPr="00407BB9">
        <w:t>Sistēma paredzēta, lai veiktu visu telpu apziņošanu ugunsgrēka vai citas avārijas situācijas gadījumā, kā arī veiktu cita rakstura paziņojumus. Sistēma automātiski iedarbināma, nostrādājot automātiskā ugunsgrēka atklāšanas un trauksmes signalizācijas sistēmai. Apsardzes personāls var iedarbināt sistēmu nekavējoties (bez aiztures). To montāžu veic saskaņā ar standarta LVS EN 60849 „Skaņas sistēmas avārijas gadījumiem” un ražotāja tehnisko noteikumu prasībām. Ugunsgrēka izziņošanas sistēmas iekārtas un aprīkojums atbilst piemērojamo standartu prasībām. Ugunsgrēka izziņošanas sistēmas nepārtraukto elektrobarošanu nodrošina, uzstādot akumulatoru baterijas un uzlādēšanas ierīci (UPS sistēmu), kas nodrošina paneļa darbību 1 stundas laikā elektroapgādes pārtraukšanas gadījumā.</w:t>
      </w:r>
    </w:p>
    <w:p w14:paraId="6F812E20" w14:textId="77777777" w:rsidR="004D632F" w:rsidRPr="00407BB9" w:rsidRDefault="000A41AE" w:rsidP="00E13A22">
      <w:pPr>
        <w:ind w:firstLine="709"/>
        <w:jc w:val="both"/>
        <w:rPr>
          <w:color w:val="000000"/>
        </w:rPr>
      </w:pPr>
      <w:r w:rsidRPr="00407BB9">
        <w:rPr>
          <w:color w:val="000000"/>
        </w:rPr>
        <w:tab/>
        <w:t>Iedarbojusies automātiskās ugunsgrēka atklāšanas un trauksmes s</w:t>
      </w:r>
      <w:r w:rsidR="00E13A22" w:rsidRPr="00407BB9">
        <w:rPr>
          <w:color w:val="000000"/>
        </w:rPr>
        <w:t>ignalizācijas sistēma nodrošina</w:t>
      </w:r>
      <w:r w:rsidR="004D632F" w:rsidRPr="00407BB9">
        <w:rPr>
          <w:color w:val="000000"/>
        </w:rPr>
        <w:t>:</w:t>
      </w:r>
    </w:p>
    <w:p w14:paraId="49D38580" w14:textId="77777777" w:rsidR="000A41AE" w:rsidRPr="00407BB9" w:rsidRDefault="004D632F" w:rsidP="00E13A22">
      <w:pPr>
        <w:ind w:firstLine="709"/>
        <w:jc w:val="both"/>
        <w:rPr>
          <w:color w:val="000000"/>
        </w:rPr>
      </w:pPr>
      <w:r w:rsidRPr="00407BB9">
        <w:rPr>
          <w:color w:val="000000"/>
        </w:rPr>
        <w:t xml:space="preserve">- </w:t>
      </w:r>
      <w:r w:rsidR="000A41AE" w:rsidRPr="00407BB9">
        <w:rPr>
          <w:color w:val="000000"/>
        </w:rPr>
        <w:t>evakuācijas izeju un evakuācijas kustības virzienu izgaismoto norādītājzīmju</w:t>
      </w:r>
      <w:r w:rsidRPr="00407BB9">
        <w:t xml:space="preserve"> </w:t>
      </w:r>
      <w:r w:rsidRPr="00407BB9">
        <w:rPr>
          <w:color w:val="000000"/>
        </w:rPr>
        <w:t>iedarbināšanu;</w:t>
      </w:r>
    </w:p>
    <w:p w14:paraId="52B54D5A" w14:textId="77777777" w:rsidR="005361D6" w:rsidRPr="00407BB9" w:rsidRDefault="0008554F" w:rsidP="00E13A22">
      <w:pPr>
        <w:ind w:firstLine="709"/>
        <w:jc w:val="both"/>
        <w:rPr>
          <w:color w:val="000000"/>
        </w:rPr>
      </w:pPr>
      <w:r w:rsidRPr="00407BB9">
        <w:rPr>
          <w:color w:val="000000"/>
        </w:rPr>
        <w:t>- v</w:t>
      </w:r>
      <w:r w:rsidR="00281F56" w:rsidRPr="00407BB9">
        <w:rPr>
          <w:color w:val="000000"/>
        </w:rPr>
        <w:t>entilācijas sistēmas atslēgšanu</w:t>
      </w:r>
      <w:r w:rsidR="005361D6" w:rsidRPr="00407BB9">
        <w:rPr>
          <w:color w:val="000000"/>
        </w:rPr>
        <w:t>;</w:t>
      </w:r>
    </w:p>
    <w:p w14:paraId="106544F9" w14:textId="77777777" w:rsidR="008824C5" w:rsidRPr="00407BB9" w:rsidRDefault="008824C5" w:rsidP="008824C5">
      <w:pPr>
        <w:ind w:firstLine="709"/>
        <w:jc w:val="both"/>
        <w:rPr>
          <w:color w:val="000000"/>
        </w:rPr>
      </w:pPr>
      <w:r w:rsidRPr="00407BB9">
        <w:rPr>
          <w:color w:val="000000"/>
        </w:rPr>
        <w:t>- liftu nolaišanu un bloķēšanu ēkas 1.stāvā;</w:t>
      </w:r>
    </w:p>
    <w:p w14:paraId="1813BEAE" w14:textId="77777777" w:rsidR="009B1B0D" w:rsidRDefault="005361D6" w:rsidP="00E13A22">
      <w:pPr>
        <w:ind w:firstLine="709"/>
        <w:jc w:val="both"/>
        <w:rPr>
          <w:color w:val="000000"/>
        </w:rPr>
      </w:pPr>
      <w:r w:rsidRPr="00407BB9">
        <w:rPr>
          <w:color w:val="000000"/>
        </w:rPr>
        <w:t>- automātiskās balss ugunsgrēka izziņošanas sistēmas palaišanu</w:t>
      </w:r>
      <w:r w:rsidR="009B1B0D">
        <w:rPr>
          <w:color w:val="000000"/>
        </w:rPr>
        <w:t>;</w:t>
      </w:r>
    </w:p>
    <w:p w14:paraId="4886D1DB" w14:textId="77777777" w:rsidR="0008554F" w:rsidRPr="00005388" w:rsidRDefault="009B1B0D" w:rsidP="00E13A22">
      <w:pPr>
        <w:ind w:firstLine="709"/>
        <w:jc w:val="both"/>
      </w:pPr>
      <w:r w:rsidRPr="00005388">
        <w:lastRenderedPageBreak/>
        <w:t>- automātiskās gaisa virsspiediena sistēmas palaišanu</w:t>
      </w:r>
      <w:r w:rsidR="00281F56" w:rsidRPr="00005388">
        <w:t>.</w:t>
      </w:r>
    </w:p>
    <w:p w14:paraId="772DA4AF" w14:textId="77777777" w:rsidR="009B1B0D" w:rsidRDefault="009B1B0D" w:rsidP="00D85153">
      <w:pPr>
        <w:pStyle w:val="Heading1"/>
        <w:ind w:firstLine="540"/>
        <w:rPr>
          <w:caps/>
          <w:sz w:val="28"/>
          <w:szCs w:val="28"/>
        </w:rPr>
      </w:pPr>
      <w:bookmarkStart w:id="12" w:name="_Toc328079695"/>
      <w:bookmarkStart w:id="13" w:name="_Toc394840836"/>
    </w:p>
    <w:p w14:paraId="2D13BD85" w14:textId="77777777" w:rsidR="00280315" w:rsidRPr="00407BB9" w:rsidRDefault="00280315" w:rsidP="00D85153">
      <w:pPr>
        <w:pStyle w:val="Heading1"/>
        <w:ind w:firstLine="540"/>
        <w:rPr>
          <w:caps/>
          <w:sz w:val="28"/>
          <w:szCs w:val="28"/>
        </w:rPr>
      </w:pPr>
      <w:r w:rsidRPr="00407BB9">
        <w:rPr>
          <w:caps/>
          <w:sz w:val="28"/>
          <w:szCs w:val="28"/>
        </w:rPr>
        <w:t>7. Paredzētie inženiertehnisko sistēmu ugunsdrošības risinājumi</w:t>
      </w:r>
      <w:bookmarkEnd w:id="12"/>
      <w:bookmarkEnd w:id="13"/>
    </w:p>
    <w:p w14:paraId="695A592D" w14:textId="77777777" w:rsidR="00280315" w:rsidRPr="00407BB9" w:rsidRDefault="00280315" w:rsidP="00D85153">
      <w:pPr>
        <w:ind w:firstLine="540"/>
      </w:pPr>
    </w:p>
    <w:p w14:paraId="4A1C0696" w14:textId="77777777" w:rsidR="00643F8F" w:rsidRPr="00407BB9" w:rsidRDefault="00643F8F" w:rsidP="00643F8F">
      <w:pPr>
        <w:ind w:firstLine="720"/>
        <w:jc w:val="both"/>
      </w:pPr>
      <w:r w:rsidRPr="00407BB9">
        <w:t xml:space="preserve">Saskaņā ar LBN 221-15 „Ēku iekšējais ūdensvads un kanalizācija” </w:t>
      </w:r>
      <w:r w:rsidR="0077448E" w:rsidRPr="00407BB9">
        <w:t>1</w:t>
      </w:r>
      <w:r w:rsidRPr="00407BB9">
        <w:t>.tabulu, ēkām ar būvapjomu virs 5000 m</w:t>
      </w:r>
      <w:r w:rsidRPr="00407BB9">
        <w:rPr>
          <w:vertAlign w:val="superscript"/>
        </w:rPr>
        <w:t>3</w:t>
      </w:r>
      <w:r w:rsidRPr="00407BB9">
        <w:t xml:space="preserve"> ūdens patēriņš iekšējiem ugunsdzēsības krāniem noteikts 1 strūkla ar minimālo patēriņu 1,0 l/s. Blīvās ūdensstrūklas darbības rādiuss ir vienāds ar telpu augstumu, bet ne mazāks par sešiem metriem.</w:t>
      </w:r>
      <w:r w:rsidR="00AF62EA" w:rsidRPr="00407BB9">
        <w:t xml:space="preserve"> </w:t>
      </w:r>
      <w:r w:rsidR="006915D0">
        <w:t>Ēkā ir esošā ie</w:t>
      </w:r>
      <w:r w:rsidR="006915D0" w:rsidRPr="006915D0">
        <w:t>kšējā ugunsdzēsības ūdensapgādes sistēma</w:t>
      </w:r>
      <w:r w:rsidR="006915D0">
        <w:t>.</w:t>
      </w:r>
    </w:p>
    <w:p w14:paraId="30359045" w14:textId="77777777" w:rsidR="00643F8F" w:rsidRPr="00407BB9" w:rsidRDefault="001D340C" w:rsidP="00643F8F">
      <w:pPr>
        <w:ind w:firstLine="720"/>
        <w:jc w:val="both"/>
      </w:pPr>
      <w:r w:rsidRPr="00407BB9">
        <w:t>Iekšējās ugunsdzēsības ūdensapgādes sistēmas krāniem jāatbilst LVS EN 671-1:2012, LVS EN 671-2:2012 prasībām, šļūtenei pievienotais stobrs nodrošina kompaktu strūklu un ir noslēdzams.</w:t>
      </w:r>
    </w:p>
    <w:p w14:paraId="11EC7080" w14:textId="77777777" w:rsidR="00643F8F" w:rsidRPr="00407BB9" w:rsidRDefault="00643F8F" w:rsidP="00643F8F">
      <w:pPr>
        <w:ind w:firstLine="720"/>
        <w:jc w:val="both"/>
      </w:pPr>
      <w:r w:rsidRPr="00407BB9">
        <w:t xml:space="preserve">Iekšējās ugunsdzēsības ūdensapgādes sistēmas sūkņu tālvadība tiek nodrošināta no tālvadības pogām, kuras uzstāda pie katra ugunsdzēsības krāna. </w:t>
      </w:r>
    </w:p>
    <w:p w14:paraId="36A49247" w14:textId="77777777" w:rsidR="00643F8F" w:rsidRPr="00407BB9" w:rsidRDefault="00643F8F" w:rsidP="00643F8F">
      <w:pPr>
        <w:ind w:firstLine="720"/>
        <w:jc w:val="both"/>
      </w:pPr>
      <w:r w:rsidRPr="00407BB9">
        <w:t>Ugunsdzēsības krānus komplektē ar 20 m garām ugunsdzēsības šļūtenēm un ugunsdzēsības stobriem. Krānus ar aprīkojumu novieto ugunsdzēsības skapjos 1,35 m augstumā no grīdas un apzīmē ar norādes zīmēm atbilstoši Ministru kabineta 2016.gada 19.aprīļa noteikumu Nr.238 „Ugunsdrošības noteikumi” 1.pielikuma prasībām. Ugunsdzēsību krānu darbības laiks – 45 minūtes.</w:t>
      </w:r>
    </w:p>
    <w:p w14:paraId="628C74F9" w14:textId="77777777" w:rsidR="00B44EE4" w:rsidRPr="00407BB9" w:rsidRDefault="00643F8F" w:rsidP="00643F8F">
      <w:pPr>
        <w:ind w:firstLine="720"/>
        <w:jc w:val="both"/>
      </w:pPr>
      <w:r w:rsidRPr="00407BB9">
        <w:t>Iekšējās ugunsdzēsības ūdensapgādes sistēmai nodrošina elektrobarošanu caur automātisko rezerves ieslēdzēju no diviem savstarpēji neatkarīgiem elektroapgādes avotiem.</w:t>
      </w:r>
    </w:p>
    <w:p w14:paraId="417063BA" w14:textId="77777777" w:rsidR="00D25F5C" w:rsidRPr="00407BB9" w:rsidRDefault="00D25F5C" w:rsidP="00D25F5C">
      <w:pPr>
        <w:ind w:firstLine="709"/>
        <w:jc w:val="both"/>
      </w:pPr>
      <w:r w:rsidRPr="00407BB9">
        <w:t>Projektējamā</w:t>
      </w:r>
      <w:r w:rsidR="00163022" w:rsidRPr="00407BB9">
        <w:t>s</w:t>
      </w:r>
      <w:r w:rsidRPr="00407BB9">
        <w:t xml:space="preserve"> ēk</w:t>
      </w:r>
      <w:r w:rsidR="00163022" w:rsidRPr="00407BB9">
        <w:t>as evakuācijas ceļos</w:t>
      </w:r>
      <w:r w:rsidRPr="00407BB9">
        <w:t xml:space="preserve"> tiek ierīkots evakuācijas apgaismojums. Evakuācijas izejas, kas paredzētas vismaz 50 cilvēku evakuācijai, aprīko ar izgaismotiem evakuācijas izejas norādītājiem, kuru gaismas ķermeņus komplektē ar iebūvētu autonomu barošanas avotu, kas nodrošina vienas stundas darbu avārijas režīmā (pamata elektrobarošanas pārtraukšanas gadījumā). Norādītājzīmju marķējumam jāatbilst </w:t>
      </w:r>
      <w:r w:rsidR="00163022" w:rsidRPr="00407BB9">
        <w:t xml:space="preserve">Ministru kabineta 2016.gada 19.aprīļa noteikumu Nr.238 „Ugunsdrošības noteikumi” 1.pielikuma </w:t>
      </w:r>
      <w:r w:rsidRPr="00407BB9">
        <w:t xml:space="preserve">prasībām. </w:t>
      </w:r>
    </w:p>
    <w:p w14:paraId="0FAEA64C" w14:textId="77777777" w:rsidR="00D25F5C" w:rsidRPr="00407BB9" w:rsidRDefault="00D25F5C" w:rsidP="00D25F5C">
      <w:pPr>
        <w:ind w:firstLine="709"/>
        <w:jc w:val="both"/>
      </w:pPr>
      <w:r w:rsidRPr="00407BB9">
        <w:t>Evakuācijas apgaismes tīkli un izgaismotie evakuācijas izejas norādītāji ir pieslēgti diviem neatkarīgiem elektroapgādes avotiem. Evakuācijas apgaismojumu ierīko atbilstoši elektroiekārtu ierīkošanu reglamentējošajiem normatīvajiem aktiem.  Evakuācijas apgaismojums evakuācijas ceļos grīdas līmenī un uz kāpņu pakāpieniem telpās nedrīkst būt mazāks par 0.5 lx.</w:t>
      </w:r>
    </w:p>
    <w:p w14:paraId="226FBD14" w14:textId="77777777" w:rsidR="004F39C9" w:rsidRPr="00407BB9" w:rsidRDefault="004F39C9" w:rsidP="00D85153">
      <w:pPr>
        <w:ind w:firstLine="540"/>
        <w:jc w:val="both"/>
      </w:pPr>
    </w:p>
    <w:p w14:paraId="33B56A47" w14:textId="77777777" w:rsidR="00280315" w:rsidRPr="00407BB9" w:rsidRDefault="00280315" w:rsidP="00D85153">
      <w:pPr>
        <w:pStyle w:val="Heading1"/>
        <w:ind w:firstLine="540"/>
        <w:rPr>
          <w:sz w:val="28"/>
          <w:szCs w:val="28"/>
        </w:rPr>
      </w:pPr>
      <w:bookmarkStart w:id="14" w:name="_Toc328079696"/>
      <w:bookmarkStart w:id="15" w:name="_Toc394840837"/>
      <w:r w:rsidRPr="00407BB9">
        <w:rPr>
          <w:sz w:val="28"/>
          <w:szCs w:val="28"/>
        </w:rPr>
        <w:t xml:space="preserve">8. </w:t>
      </w:r>
      <w:r w:rsidRPr="00407BB9">
        <w:rPr>
          <w:caps/>
          <w:sz w:val="28"/>
          <w:szCs w:val="28"/>
        </w:rPr>
        <w:t>Manuālās (primārās) ugunsdzēsības iekārtas</w:t>
      </w:r>
      <w:bookmarkEnd w:id="14"/>
      <w:bookmarkEnd w:id="15"/>
    </w:p>
    <w:p w14:paraId="51BB009B" w14:textId="77777777" w:rsidR="00280315" w:rsidRPr="00407BB9" w:rsidRDefault="00280315" w:rsidP="00D85153">
      <w:pPr>
        <w:ind w:firstLine="540"/>
      </w:pPr>
    </w:p>
    <w:p w14:paraId="0E1319D8" w14:textId="12FFC34B" w:rsidR="00DD1FA9" w:rsidRPr="00407BB9" w:rsidRDefault="00ED1DFE" w:rsidP="00ED1DFE">
      <w:pPr>
        <w:ind w:firstLine="720"/>
        <w:jc w:val="both"/>
      </w:pPr>
      <w:r w:rsidRPr="00407BB9">
        <w:t xml:space="preserve">Ugunsgrēku dzēšanai paredzēta ugunsdzēsības aparātu uzstādīšana, ievērojot Ministru kabineta </w:t>
      </w:r>
      <w:r w:rsidR="00797D9D" w:rsidRPr="00407BB9">
        <w:t xml:space="preserve">2016.gada 19.aprīļa </w:t>
      </w:r>
      <w:r w:rsidRPr="00407BB9">
        <w:t xml:space="preserve">noteikumu Nr.238 </w:t>
      </w:r>
      <w:r w:rsidRPr="00005388">
        <w:t xml:space="preserve">„Ugunsdrošības noteikumi” 5.pielikuma </w:t>
      </w:r>
      <w:r w:rsidR="00A870A1">
        <w:t>2</w:t>
      </w:r>
      <w:r w:rsidRPr="00005388">
        <w:t xml:space="preserve">.tabulas prasības. </w:t>
      </w:r>
      <w:r w:rsidR="00872036" w:rsidRPr="00005388">
        <w:t>Kopē</w:t>
      </w:r>
      <w:r w:rsidR="002766C3" w:rsidRPr="00005388">
        <w:t>j</w:t>
      </w:r>
      <w:r w:rsidR="00872036" w:rsidRPr="00005388">
        <w:t>ai</w:t>
      </w:r>
      <w:r w:rsidR="002766C3" w:rsidRPr="00005388">
        <w:t xml:space="preserve"> ugunsdzēšamo aparātu dzēstspējai</w:t>
      </w:r>
      <w:r w:rsidR="00B42AA9" w:rsidRPr="00005388">
        <w:t xml:space="preserve"> </w:t>
      </w:r>
      <w:r w:rsidR="00171433" w:rsidRPr="00005388">
        <w:t>projektējamās telpās (</w:t>
      </w:r>
      <w:r w:rsidR="00A870A1">
        <w:t>127</w:t>
      </w:r>
      <w:r w:rsidR="00171433" w:rsidRPr="00005388">
        <w:t xml:space="preserve"> m</w:t>
      </w:r>
      <w:r w:rsidR="00171433" w:rsidRPr="00005388">
        <w:rPr>
          <w:vertAlign w:val="superscript"/>
        </w:rPr>
        <w:t>2</w:t>
      </w:r>
      <w:r w:rsidR="00171433" w:rsidRPr="00005388">
        <w:t>)</w:t>
      </w:r>
      <w:r w:rsidR="00872036" w:rsidRPr="00005388">
        <w:t xml:space="preserve">, ņemot vērā, ka ēkā ir paredzēta iekšējā </w:t>
      </w:r>
      <w:r w:rsidR="00872036" w:rsidRPr="00005388">
        <w:lastRenderedPageBreak/>
        <w:t>ugunsdzēsības ūdensapgādes sistēma,</w:t>
      </w:r>
      <w:r w:rsidR="002766C3" w:rsidRPr="00005388">
        <w:t xml:space="preserve"> jābūt </w:t>
      </w:r>
      <w:r w:rsidR="00A870A1">
        <w:t>64</w:t>
      </w:r>
      <w:r w:rsidR="00226D05" w:rsidRPr="00005388">
        <w:t>A</w:t>
      </w:r>
      <w:r w:rsidR="00171433" w:rsidRPr="00005388">
        <w:t>/</w:t>
      </w:r>
      <w:r w:rsidR="00226D05" w:rsidRPr="00005388">
        <w:t xml:space="preserve"> </w:t>
      </w:r>
      <w:r w:rsidR="00A870A1">
        <w:t>288</w:t>
      </w:r>
      <w:r w:rsidR="00226D05" w:rsidRPr="00005388">
        <w:t>B</w:t>
      </w:r>
      <w:r w:rsidR="002766C3" w:rsidRPr="00005388">
        <w:t xml:space="preserve">. </w:t>
      </w:r>
      <w:r w:rsidR="00DD1FA9" w:rsidRPr="00005388">
        <w:t xml:space="preserve">Piemēram, 6 kg ugunsdzēšamo aparātu ar dzēstspēju </w:t>
      </w:r>
      <w:r w:rsidR="00A870A1">
        <w:t>34</w:t>
      </w:r>
      <w:r w:rsidR="00DD1FA9" w:rsidRPr="00005388">
        <w:t xml:space="preserve">A/233B/C daudzums būs </w:t>
      </w:r>
      <w:r w:rsidR="00A870A1">
        <w:t>2</w:t>
      </w:r>
      <w:r w:rsidR="00DD1FA9" w:rsidRPr="00005388">
        <w:t xml:space="preserve"> gab.</w:t>
      </w:r>
    </w:p>
    <w:p w14:paraId="0DD33DA7" w14:textId="77777777" w:rsidR="00ED1DFE" w:rsidRPr="00407BB9" w:rsidRDefault="00ED1DFE" w:rsidP="00ED1DFE">
      <w:pPr>
        <w:ind w:firstLine="720"/>
        <w:jc w:val="both"/>
      </w:pPr>
      <w:r w:rsidRPr="00407BB9">
        <w:t xml:space="preserve">Izvietojot ugunsdzēsības aparātus, jāņem vērā, ka telpās to atrašanās vietas no jebkuras vietas telpās nedrīkst pārsniegt </w:t>
      </w:r>
      <w:r w:rsidR="00872036" w:rsidRPr="00407BB9">
        <w:t>4</w:t>
      </w:r>
      <w:r w:rsidRPr="00407BB9">
        <w:t xml:space="preserve">0 metrus. Ugunsdzēsības aparātus uzstāda redzamās, viegli pieejamās vietās un apzīmē ar norādes zīmēm </w:t>
      </w:r>
      <w:r w:rsidR="0039505B" w:rsidRPr="00407BB9">
        <w:t>atbilstoši Ministru kabineta 2016.gada 19.aprīļa noteikumu Nr.238 „Ugunsdrošības noteikumi” 1.pielikuma prasībām</w:t>
      </w:r>
      <w:r w:rsidRPr="00407BB9">
        <w:t>.</w:t>
      </w:r>
    </w:p>
    <w:p w14:paraId="7BF0DC66" w14:textId="77777777" w:rsidR="004F39C9" w:rsidRPr="00407BB9" w:rsidRDefault="004F39C9" w:rsidP="009A6800">
      <w:pPr>
        <w:ind w:firstLine="709"/>
        <w:jc w:val="both"/>
      </w:pPr>
    </w:p>
    <w:p w14:paraId="62441FC0" w14:textId="77777777" w:rsidR="00280315" w:rsidRPr="00407BB9" w:rsidRDefault="00280315" w:rsidP="00D85153">
      <w:pPr>
        <w:pStyle w:val="Heading1"/>
        <w:ind w:firstLine="540"/>
        <w:rPr>
          <w:sz w:val="28"/>
          <w:szCs w:val="28"/>
        </w:rPr>
      </w:pPr>
      <w:bookmarkStart w:id="16" w:name="_Toc328079697"/>
      <w:bookmarkStart w:id="17" w:name="_Toc394840838"/>
      <w:r w:rsidRPr="00407BB9">
        <w:rPr>
          <w:sz w:val="28"/>
          <w:szCs w:val="28"/>
        </w:rPr>
        <w:t xml:space="preserve">9. </w:t>
      </w:r>
      <w:r w:rsidRPr="00407BB9">
        <w:rPr>
          <w:caps/>
          <w:sz w:val="28"/>
          <w:szCs w:val="28"/>
        </w:rPr>
        <w:t>Ugunsdrošības pasākumi ēkas ekspluatācijas stadijā</w:t>
      </w:r>
      <w:bookmarkEnd w:id="16"/>
      <w:bookmarkEnd w:id="17"/>
    </w:p>
    <w:p w14:paraId="6A82FBC3" w14:textId="77777777" w:rsidR="00280315" w:rsidRPr="00407BB9" w:rsidRDefault="00280315" w:rsidP="00D85153">
      <w:pPr>
        <w:ind w:firstLine="540"/>
        <w:jc w:val="both"/>
      </w:pPr>
    </w:p>
    <w:p w14:paraId="3E016113" w14:textId="77777777" w:rsidR="00ED1DFE" w:rsidRPr="00407BB9" w:rsidRDefault="00B80AC2" w:rsidP="00B80AC2">
      <w:pPr>
        <w:ind w:firstLine="709"/>
        <w:jc w:val="both"/>
      </w:pPr>
      <w:r w:rsidRPr="00407BB9">
        <w:t xml:space="preserve">Ugunsdrošības pasākumus ēkā pēc tās nodošanas ekspluatācijā nosaka </w:t>
      </w:r>
      <w:r w:rsidR="00ED1DFE" w:rsidRPr="00407BB9">
        <w:t xml:space="preserve">Ministru kabineta </w:t>
      </w:r>
      <w:r w:rsidR="00543BED" w:rsidRPr="00407BB9">
        <w:t xml:space="preserve">2016.gada 19.aprīļa </w:t>
      </w:r>
      <w:r w:rsidR="00ED1DFE" w:rsidRPr="00407BB9">
        <w:t>noteikumu Nr.238 „Ugunsdrošības noteikumi”</w:t>
      </w:r>
      <w:r w:rsidRPr="00407BB9">
        <w:t>.</w:t>
      </w:r>
      <w:r w:rsidR="003B1B67" w:rsidRPr="00407BB9">
        <w:t xml:space="preserve"> </w:t>
      </w:r>
    </w:p>
    <w:p w14:paraId="55F5EBB2" w14:textId="77777777" w:rsidR="00183EA2" w:rsidRPr="00407BB9" w:rsidRDefault="00183EA2" w:rsidP="00B80AC2">
      <w:pPr>
        <w:ind w:firstLine="709"/>
        <w:jc w:val="both"/>
      </w:pPr>
      <w:r w:rsidRPr="00407BB9">
        <w:t>Objekta palīgtelpās aizliegts uzglabāt materiālus un priekšmetus tādā daudzumā, kas veidos ugunsslodzi vairāk par 300 MJ/m</w:t>
      </w:r>
      <w:r w:rsidRPr="00407BB9">
        <w:rPr>
          <w:vertAlign w:val="superscript"/>
        </w:rPr>
        <w:t>2</w:t>
      </w:r>
      <w:r w:rsidRPr="00407BB9">
        <w:t xml:space="preserve"> (piemēram koksne līdz 15,5 kg/m</w:t>
      </w:r>
      <w:r w:rsidRPr="00407BB9">
        <w:rPr>
          <w:vertAlign w:val="superscript"/>
        </w:rPr>
        <w:t>2</w:t>
      </w:r>
      <w:r w:rsidRPr="00407BB9">
        <w:t>, vai papīrs/kartons 17,5 kg/m</w:t>
      </w:r>
      <w:r w:rsidRPr="00407BB9">
        <w:rPr>
          <w:vertAlign w:val="superscript"/>
        </w:rPr>
        <w:t>2</w:t>
      </w:r>
      <w:r w:rsidRPr="00407BB9">
        <w:t>, vai kokvilna 16,5 kg/m</w:t>
      </w:r>
      <w:r w:rsidRPr="00407BB9">
        <w:rPr>
          <w:vertAlign w:val="superscript"/>
        </w:rPr>
        <w:t>2</w:t>
      </w:r>
      <w:r w:rsidRPr="00407BB9">
        <w:t>, vai polietilēns 6,7 kg/m</w:t>
      </w:r>
      <w:r w:rsidRPr="00407BB9">
        <w:rPr>
          <w:vertAlign w:val="superscript"/>
        </w:rPr>
        <w:t>2</w:t>
      </w:r>
      <w:r w:rsidRPr="00407BB9">
        <w:t>, vai gumija 6,6 kg/m</w:t>
      </w:r>
      <w:r w:rsidRPr="00407BB9">
        <w:rPr>
          <w:vertAlign w:val="superscript"/>
        </w:rPr>
        <w:t>2</w:t>
      </w:r>
      <w:r w:rsidRPr="00407BB9">
        <w:t>).</w:t>
      </w:r>
    </w:p>
    <w:p w14:paraId="565FE4AE" w14:textId="77777777" w:rsidR="00B80AC2" w:rsidRPr="00407BB9" w:rsidRDefault="00B80AC2" w:rsidP="00B80AC2">
      <w:pPr>
        <w:ind w:firstLine="709"/>
        <w:jc w:val="both"/>
      </w:pPr>
      <w:r w:rsidRPr="00407BB9">
        <w:t>Objektā vadītājam ir pienākumi:</w:t>
      </w:r>
    </w:p>
    <w:p w14:paraId="37D4B8F5" w14:textId="77777777" w:rsidR="00B80AC2" w:rsidRPr="00407BB9" w:rsidRDefault="00B80AC2" w:rsidP="00B80AC2">
      <w:pPr>
        <w:numPr>
          <w:ilvl w:val="0"/>
          <w:numId w:val="1"/>
        </w:numPr>
        <w:jc w:val="both"/>
      </w:pPr>
      <w:r w:rsidRPr="00407BB9">
        <w:t>nodrošināt ugunsdrošības instrukcijas izstrādi;</w:t>
      </w:r>
    </w:p>
    <w:p w14:paraId="76C86F5C" w14:textId="77777777" w:rsidR="00B80AC2" w:rsidRPr="00407BB9" w:rsidRDefault="00B80AC2" w:rsidP="00B80AC2">
      <w:pPr>
        <w:numPr>
          <w:ilvl w:val="0"/>
          <w:numId w:val="1"/>
        </w:numPr>
        <w:jc w:val="both"/>
      </w:pPr>
      <w:r w:rsidRPr="00407BB9">
        <w:t>organizēt darbinieku instruēšanu ugunsdrošības jomā un par to izdarīt atzīmi Ugunsdrošības instruktāžas uzskaites žurnālā;</w:t>
      </w:r>
    </w:p>
    <w:p w14:paraId="02650CE5" w14:textId="77777777" w:rsidR="00B80AC2" w:rsidRPr="00407BB9" w:rsidRDefault="00B80AC2" w:rsidP="00B80AC2">
      <w:pPr>
        <w:numPr>
          <w:ilvl w:val="0"/>
          <w:numId w:val="1"/>
        </w:numPr>
        <w:jc w:val="both"/>
      </w:pPr>
      <w:r w:rsidRPr="00407BB9">
        <w:t xml:space="preserve">Ne retāk kā reizi gadā saskaņā ar </w:t>
      </w:r>
      <w:r w:rsidR="00ED1DFE" w:rsidRPr="00407BB9">
        <w:t>rīcības plānu ugunsgrēka gadījumā</w:t>
      </w:r>
      <w:r w:rsidRPr="00407BB9">
        <w:t xml:space="preserve"> </w:t>
      </w:r>
      <w:r w:rsidR="00ED1DFE" w:rsidRPr="00407BB9">
        <w:t>organizēt praktiskās nodarbības</w:t>
      </w:r>
      <w:r w:rsidRPr="00407BB9">
        <w:t>;</w:t>
      </w:r>
    </w:p>
    <w:p w14:paraId="79AC5307" w14:textId="77777777" w:rsidR="00B80AC2" w:rsidRPr="00407BB9" w:rsidRDefault="00B80AC2" w:rsidP="00B80AC2">
      <w:pPr>
        <w:numPr>
          <w:ilvl w:val="0"/>
          <w:numId w:val="1"/>
        </w:numPr>
        <w:jc w:val="both"/>
      </w:pPr>
      <w:r w:rsidRPr="00407BB9">
        <w:t xml:space="preserve">izstrādāt cilvēku evakuācijas plānus atbilstoši </w:t>
      </w:r>
      <w:r w:rsidR="00ED1DFE" w:rsidRPr="00407BB9">
        <w:t>2016.gada 19.aprīļa Ministru kabineta noteikumu Nr.238 „Ugunsdrošības noteikumi”</w:t>
      </w:r>
      <w:r w:rsidRPr="00407BB9">
        <w:t xml:space="preserve"> prasībām.</w:t>
      </w:r>
    </w:p>
    <w:p w14:paraId="62FA2955" w14:textId="77777777" w:rsidR="00B80AC2" w:rsidRPr="00407BB9" w:rsidRDefault="00B80AC2" w:rsidP="00B80AC2">
      <w:pPr>
        <w:ind w:firstLine="709"/>
        <w:jc w:val="both"/>
      </w:pPr>
      <w:r w:rsidRPr="00407BB9">
        <w:t>Par objekta ugunsdrošību atbildīgajiem darbiniekiem, personām, kuras izstrādā rīcības plānu ugunsgrēka gadījumam un ugunsdrošības instrukciju, kā arī personām, kuras veic ugunsdrošības instruktāžu, nepieciešama apmācība ugunsdrošības jomā atbilstoši Izglītības un zinātnes ministrijas izstrādātai licencētai mācību programmai (ne mazāk par 160 stundām).</w:t>
      </w:r>
    </w:p>
    <w:p w14:paraId="3210811D" w14:textId="77777777" w:rsidR="00B80AC2" w:rsidRPr="00407BB9" w:rsidRDefault="00B80AC2" w:rsidP="00B80AC2">
      <w:pPr>
        <w:ind w:firstLine="709"/>
        <w:jc w:val="both"/>
      </w:pPr>
      <w:r w:rsidRPr="00407BB9">
        <w:t>Ugunsdrošības instrukcijā ietver šādu informāciju:</w:t>
      </w:r>
    </w:p>
    <w:p w14:paraId="3E360A34" w14:textId="77777777" w:rsidR="00B80AC2" w:rsidRPr="00407BB9" w:rsidRDefault="00B80AC2" w:rsidP="00B80AC2">
      <w:pPr>
        <w:numPr>
          <w:ilvl w:val="0"/>
          <w:numId w:val="1"/>
        </w:numPr>
        <w:jc w:val="both"/>
      </w:pPr>
      <w:r w:rsidRPr="00407BB9">
        <w:t>kārtība, kādā tiek uzturēta teritorija, ēkas, telpas, evakuācijas ceļi un piebraucamie ceļi pie ēkām, būvēm un ugunsdzēsības ūdensapgādes vietām, kā arī ziņas par objekta ugunsdrošību;</w:t>
      </w:r>
    </w:p>
    <w:p w14:paraId="3A325079" w14:textId="77777777" w:rsidR="00B80AC2" w:rsidRPr="00407BB9" w:rsidRDefault="00B80AC2" w:rsidP="00B80AC2">
      <w:pPr>
        <w:numPr>
          <w:ilvl w:val="0"/>
          <w:numId w:val="1"/>
        </w:numPr>
        <w:jc w:val="both"/>
      </w:pPr>
      <w:r w:rsidRPr="00407BB9">
        <w:t>ugunsdrošības režīms, ugunsdrošības prasības ēku un būvju inženiertehnisko iekārtu ekspluatācijā, iespējamie riska faktori;</w:t>
      </w:r>
    </w:p>
    <w:p w14:paraId="3745F4CB" w14:textId="77777777" w:rsidR="00B80AC2" w:rsidRPr="00407BB9" w:rsidRDefault="00B80AC2" w:rsidP="00B80AC2">
      <w:pPr>
        <w:numPr>
          <w:ilvl w:val="0"/>
          <w:numId w:val="1"/>
        </w:numPr>
        <w:jc w:val="both"/>
      </w:pPr>
      <w:r w:rsidRPr="00407BB9">
        <w:t>vietu un telpu sakopšanas un elektropatērētāju atvienošanas kārtība pēc darba beigām;</w:t>
      </w:r>
    </w:p>
    <w:p w14:paraId="11CCEA7D" w14:textId="77777777" w:rsidR="00B80AC2" w:rsidRPr="00407BB9" w:rsidRDefault="00B80AC2" w:rsidP="00B80AC2">
      <w:pPr>
        <w:numPr>
          <w:ilvl w:val="0"/>
          <w:numId w:val="1"/>
        </w:numPr>
        <w:jc w:val="both"/>
      </w:pPr>
      <w:r w:rsidRPr="00407BB9">
        <w:t>vietas, kur atļauts smēķēt;</w:t>
      </w:r>
    </w:p>
    <w:p w14:paraId="7D4C6F9C" w14:textId="77777777" w:rsidR="00B80AC2" w:rsidRPr="00407BB9" w:rsidRDefault="00B80AC2" w:rsidP="00B80AC2">
      <w:pPr>
        <w:numPr>
          <w:ilvl w:val="0"/>
          <w:numId w:val="1"/>
        </w:numPr>
        <w:jc w:val="both"/>
      </w:pPr>
      <w:r w:rsidRPr="00407BB9">
        <w:t>ugunsbīstamo darbu veikšanas kārtība;</w:t>
      </w:r>
    </w:p>
    <w:p w14:paraId="7862A855" w14:textId="77777777" w:rsidR="00B80AC2" w:rsidRPr="00407BB9" w:rsidRDefault="00B80AC2" w:rsidP="00B80AC2">
      <w:pPr>
        <w:numPr>
          <w:ilvl w:val="0"/>
          <w:numId w:val="1"/>
        </w:numPr>
        <w:jc w:val="both"/>
      </w:pPr>
      <w:r w:rsidRPr="00407BB9">
        <w:t>darbinieku pienākumi un rīcība ugunsgrēka gadījumā:</w:t>
      </w:r>
    </w:p>
    <w:p w14:paraId="7BE0BE09" w14:textId="77777777" w:rsidR="00B80AC2" w:rsidRPr="00407BB9" w:rsidRDefault="00B80AC2" w:rsidP="00B80AC2">
      <w:pPr>
        <w:numPr>
          <w:ilvl w:val="0"/>
          <w:numId w:val="1"/>
        </w:numPr>
        <w:jc w:val="both"/>
      </w:pPr>
      <w:r w:rsidRPr="00407BB9">
        <w:t>ugunsdzēsības dienesta izsaukšanas kārtība;</w:t>
      </w:r>
    </w:p>
    <w:p w14:paraId="77E75487" w14:textId="77777777" w:rsidR="00B80AC2" w:rsidRPr="00407BB9" w:rsidRDefault="00B80AC2" w:rsidP="00B80AC2">
      <w:pPr>
        <w:numPr>
          <w:ilvl w:val="0"/>
          <w:numId w:val="1"/>
        </w:numPr>
        <w:jc w:val="both"/>
      </w:pPr>
      <w:r w:rsidRPr="00407BB9">
        <w:lastRenderedPageBreak/>
        <w:t>ventilācijas iekārtu, elektroiekārtu un citu inženiertehnisko iekārtu atvienošanas kārtība;</w:t>
      </w:r>
    </w:p>
    <w:p w14:paraId="00A2C997" w14:textId="77777777" w:rsidR="00B80AC2" w:rsidRPr="00407BB9" w:rsidRDefault="00B80AC2" w:rsidP="00B80AC2">
      <w:pPr>
        <w:numPr>
          <w:ilvl w:val="0"/>
          <w:numId w:val="1"/>
        </w:numPr>
        <w:jc w:val="both"/>
      </w:pPr>
      <w:r w:rsidRPr="00407BB9">
        <w:t>ugunsdzēšanas līdzekļu, ugunsaizsardzības sistēmu un iekārtu izmantošanas kārtība;</w:t>
      </w:r>
    </w:p>
    <w:p w14:paraId="001C53CA" w14:textId="77777777" w:rsidR="00B80AC2" w:rsidRPr="00407BB9" w:rsidRDefault="00B80AC2" w:rsidP="00B80AC2">
      <w:pPr>
        <w:numPr>
          <w:ilvl w:val="0"/>
          <w:numId w:val="1"/>
        </w:numPr>
        <w:jc w:val="both"/>
      </w:pPr>
      <w:r w:rsidRPr="00407BB9">
        <w:t>cilvēku evakuācijas kārtība;</w:t>
      </w:r>
    </w:p>
    <w:p w14:paraId="59C72D1F" w14:textId="77777777" w:rsidR="00B80AC2" w:rsidRPr="00407BB9" w:rsidRDefault="00B80AC2" w:rsidP="00B80AC2">
      <w:pPr>
        <w:numPr>
          <w:ilvl w:val="0"/>
          <w:numId w:val="1"/>
        </w:numPr>
        <w:jc w:val="both"/>
      </w:pPr>
      <w:r w:rsidRPr="00407BB9">
        <w:t>materiālo vērtību evakuācijas kārtība.</w:t>
      </w:r>
    </w:p>
    <w:p w14:paraId="491AE134" w14:textId="77777777" w:rsidR="00B80AC2" w:rsidRPr="00407BB9" w:rsidRDefault="00B80AC2" w:rsidP="00B80AC2">
      <w:pPr>
        <w:ind w:firstLine="709"/>
        <w:jc w:val="both"/>
      </w:pPr>
      <w:r w:rsidRPr="00407BB9">
        <w:t>Rīcības plānā ugunsgrēka gadījumam norāda kārtību, kādā:</w:t>
      </w:r>
    </w:p>
    <w:p w14:paraId="273E5B4A" w14:textId="77777777" w:rsidR="00B80AC2" w:rsidRPr="00407BB9" w:rsidRDefault="00B80AC2" w:rsidP="00B80AC2">
      <w:pPr>
        <w:numPr>
          <w:ilvl w:val="0"/>
          <w:numId w:val="1"/>
        </w:numPr>
        <w:jc w:val="both"/>
      </w:pPr>
      <w:r w:rsidRPr="00407BB9">
        <w:t>izsauc Valsts ugunsdzēsības un glābšanas dienestu;</w:t>
      </w:r>
    </w:p>
    <w:p w14:paraId="1E40DFBB" w14:textId="77777777" w:rsidR="00B80AC2" w:rsidRPr="00407BB9" w:rsidRDefault="00B80AC2" w:rsidP="00B80AC2">
      <w:pPr>
        <w:numPr>
          <w:ilvl w:val="0"/>
          <w:numId w:val="1"/>
        </w:numPr>
        <w:jc w:val="both"/>
      </w:pPr>
      <w:r w:rsidRPr="00407BB9">
        <w:t>evakuē cilvēkus no bīstamās zonas, pasargā un evakuē materiālās vērtības;</w:t>
      </w:r>
    </w:p>
    <w:p w14:paraId="39D3C51A" w14:textId="77777777" w:rsidR="00B80AC2" w:rsidRPr="00407BB9" w:rsidRDefault="00B80AC2" w:rsidP="00B80AC2">
      <w:pPr>
        <w:numPr>
          <w:ilvl w:val="0"/>
          <w:numId w:val="1"/>
        </w:numPr>
        <w:jc w:val="both"/>
      </w:pPr>
      <w:r w:rsidRPr="00407BB9">
        <w:t>sagaida ugunsdzēsības un glābšanas dienestu, norādot īsāko ceļu līdz ugunsgrēka vietai un ūdensņemšanas vietai;</w:t>
      </w:r>
    </w:p>
    <w:p w14:paraId="0C3D4AD1" w14:textId="77777777" w:rsidR="00B80AC2" w:rsidRPr="00407BB9" w:rsidRDefault="00B80AC2" w:rsidP="00B80AC2">
      <w:pPr>
        <w:numPr>
          <w:ilvl w:val="0"/>
          <w:numId w:val="1"/>
        </w:numPr>
        <w:jc w:val="both"/>
      </w:pPr>
      <w:r w:rsidRPr="00407BB9">
        <w:t>pārtrauc elektroenerģijas padevi (izņemot elektroenerģijas padevi ugunsdzēsības ietaisēm);</w:t>
      </w:r>
    </w:p>
    <w:p w14:paraId="266BFBA2" w14:textId="77777777" w:rsidR="00B80AC2" w:rsidRPr="00407BB9" w:rsidRDefault="00B80AC2" w:rsidP="00B80AC2">
      <w:pPr>
        <w:numPr>
          <w:ilvl w:val="0"/>
          <w:numId w:val="1"/>
        </w:numPr>
        <w:jc w:val="both"/>
      </w:pPr>
      <w:r w:rsidRPr="00407BB9">
        <w:t>izslēdz tehnoloģiskās iekārtas, elektroietaises un inženierkomunikācijas;</w:t>
      </w:r>
    </w:p>
    <w:p w14:paraId="17A1492D" w14:textId="77777777" w:rsidR="00B80AC2" w:rsidRPr="00407BB9" w:rsidRDefault="00B80AC2" w:rsidP="00B80AC2">
      <w:pPr>
        <w:numPr>
          <w:ilvl w:val="0"/>
          <w:numId w:val="1"/>
        </w:numPr>
        <w:jc w:val="both"/>
      </w:pPr>
      <w:r w:rsidRPr="00407BB9">
        <w:t>iedarbina ugunsaizsardzības sistēmas un iekārtas;</w:t>
      </w:r>
    </w:p>
    <w:p w14:paraId="2180F63A" w14:textId="77777777" w:rsidR="00B80AC2" w:rsidRPr="00407BB9" w:rsidRDefault="00B80AC2" w:rsidP="00B80AC2">
      <w:pPr>
        <w:numPr>
          <w:ilvl w:val="0"/>
          <w:numId w:val="1"/>
        </w:numPr>
        <w:jc w:val="both"/>
      </w:pPr>
      <w:r w:rsidRPr="00407BB9">
        <w:t>pasargā ugunsdzēsībā iesaistītos cilvēkus no ugunsgrēka bīstamo faktoru iedarbības;</w:t>
      </w:r>
    </w:p>
    <w:p w14:paraId="6B72CF5B" w14:textId="77777777" w:rsidR="00B80AC2" w:rsidRPr="00407BB9" w:rsidRDefault="00B80AC2" w:rsidP="00B80AC2">
      <w:pPr>
        <w:numPr>
          <w:ilvl w:val="0"/>
          <w:numId w:val="1"/>
        </w:numPr>
        <w:jc w:val="both"/>
      </w:pPr>
      <w:r w:rsidRPr="00407BB9">
        <w:t>darbojas objekta ugunsdrošības vai apsardzes dienests un tiek izmantoti ugunsdzēsības līdzekļi un tehnika;</w:t>
      </w:r>
    </w:p>
    <w:p w14:paraId="2E89D06B" w14:textId="77777777" w:rsidR="00B80AC2" w:rsidRPr="00407BB9" w:rsidRDefault="00B80AC2" w:rsidP="00B80AC2">
      <w:pPr>
        <w:numPr>
          <w:ilvl w:val="0"/>
          <w:numId w:val="1"/>
        </w:numPr>
        <w:jc w:val="both"/>
      </w:pPr>
      <w:r w:rsidRPr="00407BB9">
        <w:t>rīkojas objekta personāls atkarībā no apstākļiem (piemēram, diennakts laika, meteoroloģiskajiem apstākļiem, gadalaika).</w:t>
      </w:r>
    </w:p>
    <w:p w14:paraId="780D642C" w14:textId="77777777" w:rsidR="00B80AC2" w:rsidRPr="00407BB9" w:rsidRDefault="00B80AC2" w:rsidP="00B80AC2">
      <w:pPr>
        <w:ind w:firstLine="709"/>
        <w:jc w:val="both"/>
      </w:pPr>
      <w:r w:rsidRPr="00407BB9">
        <w:t>Objektā glabā šādus dokumentus par automātiskajām ugunsaizsardzības sistēmām (automātiskās ugunsgrēka atklāšanas un trauksmes signalizācijas sistēma):</w:t>
      </w:r>
    </w:p>
    <w:p w14:paraId="34C8DAE1" w14:textId="77777777" w:rsidR="00B80AC2" w:rsidRPr="00407BB9" w:rsidRDefault="00B80AC2" w:rsidP="00B80AC2">
      <w:pPr>
        <w:numPr>
          <w:ilvl w:val="0"/>
          <w:numId w:val="1"/>
        </w:numPr>
        <w:jc w:val="both"/>
      </w:pPr>
      <w:r w:rsidRPr="00407BB9">
        <w:t>automātisko ugunsaizsardzības iekārtu tehniskos projektus;</w:t>
      </w:r>
    </w:p>
    <w:p w14:paraId="1881BCFD" w14:textId="77777777" w:rsidR="00B80AC2" w:rsidRPr="00407BB9" w:rsidRDefault="00B80AC2" w:rsidP="00B80AC2">
      <w:pPr>
        <w:numPr>
          <w:ilvl w:val="0"/>
          <w:numId w:val="1"/>
        </w:numPr>
        <w:jc w:val="both"/>
      </w:pPr>
      <w:r w:rsidRPr="00407BB9">
        <w:t>automātisko ugunsaizsardzības iekārtu ekspluatācijas instrukcijas;</w:t>
      </w:r>
    </w:p>
    <w:p w14:paraId="443BE1D1" w14:textId="77777777" w:rsidR="00B80AC2" w:rsidRPr="00407BB9" w:rsidRDefault="00B80AC2" w:rsidP="00B80AC2">
      <w:pPr>
        <w:numPr>
          <w:ilvl w:val="0"/>
          <w:numId w:val="1"/>
        </w:numPr>
        <w:jc w:val="both"/>
      </w:pPr>
      <w:r w:rsidRPr="00407BB9">
        <w:t>ugunsdrošībai nozīmīgo inženiertehnisko sistēmu (automātisko ugunsaizsardzības sistēmu) pieņemšanas akti ar tiem pievienotajiem dokumentiem (segto darbu aktiem, pārbaužu un mērījumu protokoliem);</w:t>
      </w:r>
    </w:p>
    <w:p w14:paraId="4852F9B3" w14:textId="77777777" w:rsidR="00B80AC2" w:rsidRPr="00407BB9" w:rsidRDefault="00B80AC2" w:rsidP="00B80AC2">
      <w:pPr>
        <w:numPr>
          <w:ilvl w:val="0"/>
          <w:numId w:val="1"/>
        </w:numPr>
        <w:jc w:val="both"/>
      </w:pPr>
      <w:r w:rsidRPr="00407BB9">
        <w:t>iekārtu ražotāja tehniskās pases, kā arī automātisko ugunsaizsardzības iekārtu un ierīču atbilstību apliecinošus dokumentus.</w:t>
      </w:r>
    </w:p>
    <w:p w14:paraId="32421BA6" w14:textId="77777777" w:rsidR="00B80AC2" w:rsidRPr="00407BB9" w:rsidRDefault="00B80AC2" w:rsidP="00B80AC2">
      <w:pPr>
        <w:ind w:firstLine="709"/>
        <w:jc w:val="both"/>
      </w:pPr>
      <w:r w:rsidRPr="00407BB9">
        <w:t>Par automātisko ugunsaizsardzības iekārtu tehnisko apkopi un remontu noslēdz līgumu ar specializētu organizāciju. Šīs organizācijas personālam nepieciešams zināšanas apliecinošs dokuments.</w:t>
      </w:r>
    </w:p>
    <w:p w14:paraId="2D2B7E0E" w14:textId="77777777" w:rsidR="00643F8F" w:rsidRPr="00407BB9" w:rsidRDefault="00643F8F" w:rsidP="00643F8F">
      <w:pPr>
        <w:ind w:left="720"/>
        <w:jc w:val="both"/>
      </w:pPr>
      <w:r w:rsidRPr="00407BB9">
        <w:t>Ugunsdzēsības krānus un to aprīkojumu pārbauda reizi gadā.</w:t>
      </w:r>
    </w:p>
    <w:p w14:paraId="788FB540" w14:textId="77777777" w:rsidR="00B80AC2" w:rsidRPr="00407BB9" w:rsidRDefault="00B80AC2" w:rsidP="00B80AC2">
      <w:pPr>
        <w:ind w:firstLine="709"/>
        <w:jc w:val="both"/>
      </w:pPr>
      <w:r w:rsidRPr="00407BB9">
        <w:t>Ugunsdzēsības aparātus ekspluatē, pārbauda, remontē un uzpilda atbilstoši ražotāja tehniskajiem noteikumiem un Latvijas standarta LVS 332 "Ugunsdzēsības aparātu uzturēšana ekspluatācijai gatavā stāvoklī" prasībām.</w:t>
      </w:r>
    </w:p>
    <w:p w14:paraId="3C29541B" w14:textId="77777777" w:rsidR="004F39C9" w:rsidRPr="00407BB9" w:rsidRDefault="004F39C9" w:rsidP="00B80AC2">
      <w:pPr>
        <w:ind w:firstLine="540"/>
        <w:jc w:val="both"/>
      </w:pPr>
    </w:p>
    <w:p w14:paraId="188C7364" w14:textId="77777777" w:rsidR="00B80AC2" w:rsidRPr="00407BB9" w:rsidRDefault="00B80AC2" w:rsidP="00B80AC2">
      <w:pPr>
        <w:pStyle w:val="Heading1"/>
        <w:rPr>
          <w:sz w:val="28"/>
          <w:szCs w:val="28"/>
        </w:rPr>
      </w:pPr>
      <w:bookmarkStart w:id="18" w:name="_Toc371156954"/>
      <w:bookmarkStart w:id="19" w:name="_Toc394840839"/>
      <w:r w:rsidRPr="00407BB9">
        <w:rPr>
          <w:sz w:val="28"/>
          <w:szCs w:val="28"/>
        </w:rPr>
        <w:t xml:space="preserve">10. IZMANTOTIE </w:t>
      </w:r>
      <w:r w:rsidRPr="00407BB9">
        <w:rPr>
          <w:caps/>
          <w:sz w:val="28"/>
          <w:szCs w:val="28"/>
        </w:rPr>
        <w:t>normatīvie akti</w:t>
      </w:r>
      <w:bookmarkEnd w:id="18"/>
      <w:bookmarkEnd w:id="19"/>
    </w:p>
    <w:p w14:paraId="5F33862A" w14:textId="77777777" w:rsidR="00B80AC2" w:rsidRPr="00407BB9" w:rsidRDefault="00B80AC2" w:rsidP="00B80AC2">
      <w:pPr>
        <w:ind w:firstLine="540"/>
        <w:jc w:val="center"/>
        <w:rPr>
          <w:b/>
        </w:rPr>
      </w:pPr>
    </w:p>
    <w:p w14:paraId="56AED3FF" w14:textId="77777777" w:rsidR="00B80AC2" w:rsidRPr="00407BB9" w:rsidRDefault="00B80AC2" w:rsidP="00D155B1">
      <w:pPr>
        <w:ind w:right="-1" w:firstLine="709"/>
        <w:jc w:val="both"/>
      </w:pPr>
      <w:r w:rsidRPr="00407BB9">
        <w:t>Ir izmantoti šādi normatīvie akti, kas nosaka ugunsdrošības prasības projektējamajam objektam:</w:t>
      </w:r>
    </w:p>
    <w:p w14:paraId="0C07B635" w14:textId="77777777" w:rsidR="00B80AC2" w:rsidRPr="00407BB9" w:rsidRDefault="00B80AC2" w:rsidP="00B80AC2">
      <w:pPr>
        <w:numPr>
          <w:ilvl w:val="0"/>
          <w:numId w:val="31"/>
        </w:numPr>
        <w:ind w:left="709" w:right="-1" w:hanging="425"/>
        <w:jc w:val="both"/>
      </w:pPr>
      <w:r w:rsidRPr="00407BB9">
        <w:lastRenderedPageBreak/>
        <w:t>LBN 201-1</w:t>
      </w:r>
      <w:r w:rsidR="00D155B1" w:rsidRPr="00407BB9">
        <w:t>5</w:t>
      </w:r>
      <w:r w:rsidRPr="00407BB9">
        <w:t xml:space="preserve"> „Būvju ugunsdrošība”;</w:t>
      </w:r>
    </w:p>
    <w:p w14:paraId="1EE5B731" w14:textId="77777777" w:rsidR="00122749" w:rsidRPr="00407BB9" w:rsidRDefault="00122749" w:rsidP="00B80AC2">
      <w:pPr>
        <w:numPr>
          <w:ilvl w:val="0"/>
          <w:numId w:val="31"/>
        </w:numPr>
        <w:ind w:left="709" w:right="-1" w:hanging="425"/>
        <w:jc w:val="both"/>
      </w:pPr>
      <w:r w:rsidRPr="00407BB9">
        <w:t>LBN 208-15 “Publiskas būves”;</w:t>
      </w:r>
    </w:p>
    <w:p w14:paraId="6DB1A585" w14:textId="77777777" w:rsidR="00B80AC2" w:rsidRPr="00407BB9" w:rsidRDefault="00B80AC2" w:rsidP="00B80AC2">
      <w:pPr>
        <w:numPr>
          <w:ilvl w:val="0"/>
          <w:numId w:val="31"/>
        </w:numPr>
        <w:ind w:left="709" w:right="-1" w:hanging="425"/>
        <w:jc w:val="both"/>
      </w:pPr>
      <w:r w:rsidRPr="00407BB9">
        <w:t>LBN 222-</w:t>
      </w:r>
      <w:r w:rsidR="00D155B1" w:rsidRPr="00407BB9">
        <w:t>15</w:t>
      </w:r>
      <w:r w:rsidRPr="00407BB9">
        <w:t xml:space="preserve"> „Ūdensapgādes būves”;</w:t>
      </w:r>
    </w:p>
    <w:p w14:paraId="5327CD89" w14:textId="77777777" w:rsidR="00B80AC2" w:rsidRPr="00407BB9" w:rsidRDefault="00B80AC2" w:rsidP="00B80AC2">
      <w:pPr>
        <w:numPr>
          <w:ilvl w:val="0"/>
          <w:numId w:val="31"/>
        </w:numPr>
        <w:ind w:left="709" w:right="-1" w:hanging="425"/>
        <w:jc w:val="both"/>
      </w:pPr>
      <w:r w:rsidRPr="00407BB9">
        <w:t>LBN 221-</w:t>
      </w:r>
      <w:r w:rsidR="00D155B1" w:rsidRPr="00407BB9">
        <w:t>15</w:t>
      </w:r>
      <w:r w:rsidRPr="00407BB9">
        <w:t xml:space="preserve"> „Ēku iekšējais ūdensvads un kanalizācija”;</w:t>
      </w:r>
    </w:p>
    <w:p w14:paraId="3904E21A" w14:textId="77777777" w:rsidR="00B80AC2" w:rsidRPr="00407BB9" w:rsidRDefault="00B80AC2" w:rsidP="00B80AC2">
      <w:pPr>
        <w:numPr>
          <w:ilvl w:val="0"/>
          <w:numId w:val="31"/>
        </w:numPr>
        <w:ind w:left="709" w:right="-1" w:hanging="425"/>
        <w:jc w:val="both"/>
      </w:pPr>
      <w:r w:rsidRPr="00407BB9">
        <w:t>LBN 231-</w:t>
      </w:r>
      <w:r w:rsidR="00D155B1" w:rsidRPr="00407BB9">
        <w:t>15</w:t>
      </w:r>
      <w:r w:rsidRPr="00407BB9">
        <w:t xml:space="preserve"> „Dzīvojamo un publisko ēku apkure un ventilācija”;</w:t>
      </w:r>
    </w:p>
    <w:p w14:paraId="0B62D76A" w14:textId="77777777" w:rsidR="00A07056" w:rsidRPr="00407BB9" w:rsidRDefault="007675BD" w:rsidP="00B80AC2">
      <w:pPr>
        <w:numPr>
          <w:ilvl w:val="0"/>
          <w:numId w:val="31"/>
        </w:numPr>
        <w:ind w:left="709" w:right="-1" w:hanging="425"/>
        <w:jc w:val="both"/>
      </w:pPr>
      <w:r w:rsidRPr="00407BB9">
        <w:t>LBN 261-</w:t>
      </w:r>
      <w:r w:rsidR="00DC1A00" w:rsidRPr="00407BB9">
        <w:t>15</w:t>
      </w:r>
      <w:r w:rsidRPr="00407BB9">
        <w:t xml:space="preserve"> „</w:t>
      </w:r>
      <w:r w:rsidR="00D155B1" w:rsidRPr="00407BB9">
        <w:t xml:space="preserve"> Ēku iekšējā elektroinstalācija</w:t>
      </w:r>
      <w:r w:rsidRPr="00407BB9">
        <w:t>”;</w:t>
      </w:r>
    </w:p>
    <w:p w14:paraId="69EEBA6C" w14:textId="77777777" w:rsidR="00B80AC2" w:rsidRPr="00407BB9" w:rsidRDefault="00B80AC2" w:rsidP="00B80AC2">
      <w:pPr>
        <w:numPr>
          <w:ilvl w:val="0"/>
          <w:numId w:val="31"/>
        </w:numPr>
        <w:ind w:left="709" w:right="-1" w:hanging="425"/>
        <w:jc w:val="both"/>
      </w:pPr>
      <w:r w:rsidRPr="00407BB9">
        <w:t>LVS CEN/TS 54-14: 2004 „Ugunsgrēka uztveršanas un ugunsgrēka signalizācijas sistēmas. 14.daļa: Norādījumi plānošanai, projektēšanai, montāžai, nodošanai ekspluatācijā, lietošanai un ekspluatācijai”;</w:t>
      </w:r>
    </w:p>
    <w:p w14:paraId="0672B4ED" w14:textId="77777777" w:rsidR="00AA48E2" w:rsidRPr="00407BB9" w:rsidRDefault="00AA48E2" w:rsidP="00AA48E2">
      <w:pPr>
        <w:numPr>
          <w:ilvl w:val="0"/>
          <w:numId w:val="31"/>
        </w:numPr>
        <w:ind w:left="709" w:right="-1" w:hanging="425"/>
        <w:jc w:val="both"/>
      </w:pPr>
      <w:r w:rsidRPr="00407BB9">
        <w:t>LVS EN 60849:2003 „Avārijas brīdināšanas nolūkiem paredzētās skaņas sistēmas”;</w:t>
      </w:r>
    </w:p>
    <w:p w14:paraId="7993ACF4" w14:textId="77777777" w:rsidR="00166F99" w:rsidRPr="00407BB9" w:rsidRDefault="00166F99" w:rsidP="00166F99">
      <w:pPr>
        <w:numPr>
          <w:ilvl w:val="0"/>
          <w:numId w:val="31"/>
        </w:numPr>
        <w:ind w:left="709" w:right="-1" w:hanging="425"/>
        <w:jc w:val="both"/>
      </w:pPr>
      <w:r w:rsidRPr="00407BB9">
        <w:t>LVS EN 1838:2013 „Apgaismes lietojumi. Avārijapgaisme”;</w:t>
      </w:r>
    </w:p>
    <w:p w14:paraId="315F0A12" w14:textId="77777777" w:rsidR="00166F99" w:rsidRPr="00407BB9" w:rsidRDefault="00166F99" w:rsidP="00166F99">
      <w:pPr>
        <w:numPr>
          <w:ilvl w:val="0"/>
          <w:numId w:val="31"/>
        </w:numPr>
        <w:ind w:left="709" w:right="-1" w:hanging="425"/>
        <w:jc w:val="both"/>
      </w:pPr>
      <w:r w:rsidRPr="00407BB9">
        <w:t>LVS EN 1838:2003L „Apgaismes lietojumi – Avārijapgaisme”;</w:t>
      </w:r>
    </w:p>
    <w:p w14:paraId="26123114" w14:textId="77777777" w:rsidR="00166F99" w:rsidRPr="00407BB9" w:rsidRDefault="00166F99" w:rsidP="00166F99">
      <w:pPr>
        <w:numPr>
          <w:ilvl w:val="0"/>
          <w:numId w:val="31"/>
        </w:numPr>
        <w:ind w:left="709" w:right="-1" w:hanging="425"/>
        <w:jc w:val="both"/>
      </w:pPr>
      <w:r w:rsidRPr="00407BB9">
        <w:t>LVS EN 50171:2002 „Centrālās energoapgādes sistēmas”;</w:t>
      </w:r>
    </w:p>
    <w:p w14:paraId="22F18C42" w14:textId="77777777" w:rsidR="00166F99" w:rsidRPr="00407BB9" w:rsidRDefault="00166F99" w:rsidP="00166F99">
      <w:pPr>
        <w:numPr>
          <w:ilvl w:val="0"/>
          <w:numId w:val="31"/>
        </w:numPr>
        <w:ind w:left="709" w:right="-1" w:hanging="425"/>
        <w:jc w:val="both"/>
      </w:pPr>
      <w:r w:rsidRPr="00407BB9">
        <w:t>LVS EN 50172:2004 „Evakuācijas apgaismes sistēmas”;</w:t>
      </w:r>
    </w:p>
    <w:p w14:paraId="279E781A" w14:textId="77777777" w:rsidR="00816396" w:rsidRPr="00407BB9" w:rsidRDefault="00816396" w:rsidP="00816396">
      <w:pPr>
        <w:numPr>
          <w:ilvl w:val="0"/>
          <w:numId w:val="31"/>
        </w:numPr>
        <w:ind w:left="709" w:right="-1" w:hanging="425"/>
        <w:jc w:val="both"/>
      </w:pPr>
      <w:r w:rsidRPr="00407BB9">
        <w:t>LVS EN 1993-1-2 3.Eirokodekss – Tērauda konstrukciju projektēšana – 1.–2.daļa: Vispārīgie noteikumi – Konstrukciju ugunsdrošības projektēšana;</w:t>
      </w:r>
    </w:p>
    <w:p w14:paraId="057232CC" w14:textId="77777777" w:rsidR="00166F99" w:rsidRPr="00407BB9" w:rsidRDefault="00ED1DFE" w:rsidP="00166F99">
      <w:pPr>
        <w:numPr>
          <w:ilvl w:val="0"/>
          <w:numId w:val="31"/>
        </w:numPr>
        <w:ind w:left="709" w:right="-1" w:hanging="425"/>
        <w:jc w:val="both"/>
      </w:pPr>
      <w:r w:rsidRPr="00407BB9">
        <w:t xml:space="preserve">Ministru kabineta </w:t>
      </w:r>
      <w:r w:rsidR="00543BED" w:rsidRPr="00407BB9">
        <w:t xml:space="preserve">2016.gada 19.aprīļa </w:t>
      </w:r>
      <w:r w:rsidRPr="00407BB9">
        <w:t>noteikumu Nr.238 „Ugunsdrošības noteikumi”</w:t>
      </w:r>
      <w:r w:rsidR="00166F99" w:rsidRPr="00407BB9">
        <w:t>.</w:t>
      </w:r>
    </w:p>
    <w:p w14:paraId="09137C2D" w14:textId="77777777" w:rsidR="0035766D" w:rsidRPr="00407BB9" w:rsidRDefault="0035766D" w:rsidP="00615428">
      <w:pPr>
        <w:ind w:firstLine="540"/>
        <w:jc w:val="right"/>
      </w:pPr>
    </w:p>
    <w:p w14:paraId="4B8F8970" w14:textId="77777777" w:rsidR="00E52163" w:rsidRPr="00407BB9" w:rsidRDefault="00E52163" w:rsidP="00615428">
      <w:pPr>
        <w:ind w:firstLine="540"/>
        <w:jc w:val="right"/>
      </w:pPr>
    </w:p>
    <w:p w14:paraId="5C986547" w14:textId="77777777" w:rsidR="00E52163" w:rsidRPr="00407BB9" w:rsidRDefault="00E52163" w:rsidP="00615428">
      <w:pPr>
        <w:ind w:firstLine="540"/>
        <w:jc w:val="right"/>
      </w:pPr>
    </w:p>
    <w:p w14:paraId="5D723B98" w14:textId="3D8747F1" w:rsidR="00280315" w:rsidRDefault="004C08DA" w:rsidP="004C08DA">
      <w:pPr>
        <w:ind w:firstLine="540"/>
        <w:jc w:val="right"/>
      </w:pPr>
      <w:r w:rsidRPr="00407BB9">
        <w:t>UPP daļas vadītājs:</w:t>
      </w:r>
      <w:r w:rsidRPr="00407BB9">
        <w:tab/>
      </w:r>
      <w:r w:rsidRPr="00407BB9">
        <w:rPr>
          <w:u w:val="single"/>
        </w:rPr>
        <w:tab/>
      </w:r>
      <w:r w:rsidRPr="00407BB9">
        <w:rPr>
          <w:u w:val="single"/>
        </w:rPr>
        <w:tab/>
      </w:r>
      <w:r w:rsidRPr="00407BB9">
        <w:rPr>
          <w:u w:val="single"/>
        </w:rPr>
        <w:tab/>
      </w:r>
      <w:r w:rsidRPr="00407BB9">
        <w:rPr>
          <w:u w:val="single"/>
        </w:rPr>
        <w:tab/>
      </w:r>
      <w:proofErr w:type="spellStart"/>
      <w:r w:rsidRPr="00407BB9">
        <w:t>J.</w:t>
      </w:r>
      <w:r w:rsidR="00A55E23">
        <w:t>Šmits</w:t>
      </w:r>
      <w:proofErr w:type="spellEnd"/>
    </w:p>
    <w:sectPr w:rsidR="00280315" w:rsidSect="00C65B18">
      <w:headerReference w:type="even" r:id="rId11"/>
      <w:headerReference w:type="default" r:id="rId12"/>
      <w:footerReference w:type="even" r:id="rId13"/>
      <w:footerReference w:type="default" r:id="rId14"/>
      <w:pgSz w:w="11906" w:h="16838"/>
      <w:pgMar w:top="1134" w:right="99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AD879" w14:textId="77777777" w:rsidR="00095821" w:rsidRDefault="00095821">
      <w:r>
        <w:separator/>
      </w:r>
    </w:p>
  </w:endnote>
  <w:endnote w:type="continuationSeparator" w:id="0">
    <w:p w14:paraId="446B0455" w14:textId="77777777" w:rsidR="00095821" w:rsidRDefault="00095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A58C" w14:textId="77777777" w:rsidR="00753A85" w:rsidRDefault="00753A85" w:rsidP="003A51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759EE63" w14:textId="77777777" w:rsidR="00753A85" w:rsidRDefault="00753A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347C9" w14:textId="77777777" w:rsidR="00753A85" w:rsidRDefault="00753A85">
    <w:pPr>
      <w:pStyle w:val="Footer"/>
      <w:jc w:val="center"/>
    </w:pPr>
  </w:p>
  <w:p w14:paraId="1F55E222" w14:textId="77777777" w:rsidR="00753A85" w:rsidRDefault="00753A85">
    <w:pPr>
      <w:pStyle w:val="Footer"/>
      <w:jc w:val="center"/>
    </w:pPr>
    <w:r>
      <w:fldChar w:fldCharType="begin"/>
    </w:r>
    <w:r>
      <w:instrText xml:space="preserve"> PAGE   \* MERGEFORMAT </w:instrText>
    </w:r>
    <w:r>
      <w:fldChar w:fldCharType="separate"/>
    </w:r>
    <w:r>
      <w:rPr>
        <w:noProof/>
      </w:rPr>
      <w:t>4</w:t>
    </w:r>
    <w:r>
      <w:rPr>
        <w:noProof/>
      </w:rPr>
      <w:fldChar w:fldCharType="end"/>
    </w:r>
  </w:p>
  <w:p w14:paraId="3CD0EC59" w14:textId="77777777" w:rsidR="00753A85" w:rsidRDefault="00753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655AB" w14:textId="77777777" w:rsidR="00095821" w:rsidRDefault="00095821">
      <w:r>
        <w:separator/>
      </w:r>
    </w:p>
  </w:footnote>
  <w:footnote w:type="continuationSeparator" w:id="0">
    <w:p w14:paraId="69DE8760" w14:textId="77777777" w:rsidR="00095821" w:rsidRDefault="00095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3E16B" w14:textId="77777777" w:rsidR="00753A85" w:rsidRDefault="00753A85" w:rsidP="0035215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FB779F" w14:textId="77777777" w:rsidR="00753A85" w:rsidRDefault="00753A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0545" w14:textId="77777777" w:rsidR="00753A85" w:rsidRDefault="00753A85" w:rsidP="0035215E">
    <w:pPr>
      <w:pStyle w:val="Header"/>
      <w:framePr w:wrap="around" w:vAnchor="text" w:hAnchor="margin" w:xAlign="center" w:y="1"/>
      <w:rPr>
        <w:rStyle w:val="PageNumber"/>
      </w:rPr>
    </w:pPr>
  </w:p>
  <w:p w14:paraId="6E63EDAC" w14:textId="77777777" w:rsidR="00753A85" w:rsidRDefault="00753A85" w:rsidP="00A35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8C679E2"/>
    <w:lvl w:ilvl="0">
      <w:numFmt w:val="bullet"/>
      <w:lvlText w:val="*"/>
      <w:lvlJc w:val="left"/>
    </w:lvl>
  </w:abstractNum>
  <w:abstractNum w:abstractNumId="1" w15:restartNumberingAfterBreak="0">
    <w:nsid w:val="015E329D"/>
    <w:multiLevelType w:val="hybridMultilevel"/>
    <w:tmpl w:val="EAE034C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2A4611"/>
    <w:multiLevelType w:val="hybridMultilevel"/>
    <w:tmpl w:val="8BDE3DF2"/>
    <w:lvl w:ilvl="0" w:tplc="AF04C4C4">
      <w:start w:val="1"/>
      <w:numFmt w:val="bullet"/>
      <w:lvlText w:val="-"/>
      <w:lvlJc w:val="left"/>
      <w:pPr>
        <w:tabs>
          <w:tab w:val="num" w:pos="720"/>
        </w:tabs>
        <w:ind w:left="720" w:hanging="360"/>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27673B"/>
    <w:multiLevelType w:val="hybridMultilevel"/>
    <w:tmpl w:val="0C9C1030"/>
    <w:lvl w:ilvl="0" w:tplc="AA46D2F8">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A6962B2"/>
    <w:multiLevelType w:val="hybridMultilevel"/>
    <w:tmpl w:val="95AC9168"/>
    <w:lvl w:ilvl="0" w:tplc="AA46D2F8">
      <w:start w:val="1"/>
      <w:numFmt w:val="bullet"/>
      <w:lvlText w:val="-"/>
      <w:lvlJc w:val="left"/>
      <w:pPr>
        <w:tabs>
          <w:tab w:val="num" w:pos="360"/>
        </w:tabs>
        <w:ind w:left="360" w:hanging="360"/>
      </w:pPr>
      <w:rPr>
        <w:rFonts w:ascii="Times New Roman" w:hAnsi="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D60249C"/>
    <w:multiLevelType w:val="hybridMultilevel"/>
    <w:tmpl w:val="AAB42B9E"/>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F9D03F9"/>
    <w:multiLevelType w:val="hybridMultilevel"/>
    <w:tmpl w:val="FA66A07A"/>
    <w:lvl w:ilvl="0" w:tplc="67709C8A">
      <w:start w:val="6"/>
      <w:numFmt w:val="bullet"/>
      <w:lvlText w:val="-"/>
      <w:lvlJc w:val="left"/>
      <w:pPr>
        <w:tabs>
          <w:tab w:val="num" w:pos="1260"/>
        </w:tabs>
        <w:ind w:left="1260" w:hanging="720"/>
      </w:pPr>
      <w:rPr>
        <w:rFonts w:ascii="Times New Roman" w:eastAsia="Times New Roman" w:hAnsi="Times New Roman" w:hint="default"/>
      </w:rPr>
    </w:lvl>
    <w:lvl w:ilvl="1" w:tplc="04260003" w:tentative="1">
      <w:start w:val="1"/>
      <w:numFmt w:val="bullet"/>
      <w:lvlText w:val="o"/>
      <w:lvlJc w:val="left"/>
      <w:pPr>
        <w:tabs>
          <w:tab w:val="num" w:pos="1620"/>
        </w:tabs>
        <w:ind w:left="1620" w:hanging="360"/>
      </w:pPr>
      <w:rPr>
        <w:rFonts w:ascii="Courier New" w:hAnsi="Courier New" w:hint="default"/>
      </w:rPr>
    </w:lvl>
    <w:lvl w:ilvl="2" w:tplc="04260005" w:tentative="1">
      <w:start w:val="1"/>
      <w:numFmt w:val="bullet"/>
      <w:lvlText w:val=""/>
      <w:lvlJc w:val="left"/>
      <w:pPr>
        <w:tabs>
          <w:tab w:val="num" w:pos="2340"/>
        </w:tabs>
        <w:ind w:left="2340" w:hanging="360"/>
      </w:pPr>
      <w:rPr>
        <w:rFonts w:ascii="Wingdings" w:hAnsi="Wingdings" w:hint="default"/>
      </w:rPr>
    </w:lvl>
    <w:lvl w:ilvl="3" w:tplc="04260001" w:tentative="1">
      <w:start w:val="1"/>
      <w:numFmt w:val="bullet"/>
      <w:lvlText w:val=""/>
      <w:lvlJc w:val="left"/>
      <w:pPr>
        <w:tabs>
          <w:tab w:val="num" w:pos="3060"/>
        </w:tabs>
        <w:ind w:left="3060" w:hanging="360"/>
      </w:pPr>
      <w:rPr>
        <w:rFonts w:ascii="Symbol" w:hAnsi="Symbol" w:hint="default"/>
      </w:rPr>
    </w:lvl>
    <w:lvl w:ilvl="4" w:tplc="04260003" w:tentative="1">
      <w:start w:val="1"/>
      <w:numFmt w:val="bullet"/>
      <w:lvlText w:val="o"/>
      <w:lvlJc w:val="left"/>
      <w:pPr>
        <w:tabs>
          <w:tab w:val="num" w:pos="3780"/>
        </w:tabs>
        <w:ind w:left="3780" w:hanging="360"/>
      </w:pPr>
      <w:rPr>
        <w:rFonts w:ascii="Courier New" w:hAnsi="Courier New" w:hint="default"/>
      </w:rPr>
    </w:lvl>
    <w:lvl w:ilvl="5" w:tplc="04260005" w:tentative="1">
      <w:start w:val="1"/>
      <w:numFmt w:val="bullet"/>
      <w:lvlText w:val=""/>
      <w:lvlJc w:val="left"/>
      <w:pPr>
        <w:tabs>
          <w:tab w:val="num" w:pos="4500"/>
        </w:tabs>
        <w:ind w:left="4500" w:hanging="360"/>
      </w:pPr>
      <w:rPr>
        <w:rFonts w:ascii="Wingdings" w:hAnsi="Wingdings" w:hint="default"/>
      </w:rPr>
    </w:lvl>
    <w:lvl w:ilvl="6" w:tplc="04260001" w:tentative="1">
      <w:start w:val="1"/>
      <w:numFmt w:val="bullet"/>
      <w:lvlText w:val=""/>
      <w:lvlJc w:val="left"/>
      <w:pPr>
        <w:tabs>
          <w:tab w:val="num" w:pos="5220"/>
        </w:tabs>
        <w:ind w:left="5220" w:hanging="360"/>
      </w:pPr>
      <w:rPr>
        <w:rFonts w:ascii="Symbol" w:hAnsi="Symbol" w:hint="default"/>
      </w:rPr>
    </w:lvl>
    <w:lvl w:ilvl="7" w:tplc="04260003" w:tentative="1">
      <w:start w:val="1"/>
      <w:numFmt w:val="bullet"/>
      <w:lvlText w:val="o"/>
      <w:lvlJc w:val="left"/>
      <w:pPr>
        <w:tabs>
          <w:tab w:val="num" w:pos="5940"/>
        </w:tabs>
        <w:ind w:left="5940" w:hanging="360"/>
      </w:pPr>
      <w:rPr>
        <w:rFonts w:ascii="Courier New" w:hAnsi="Courier New" w:hint="default"/>
      </w:rPr>
    </w:lvl>
    <w:lvl w:ilvl="8" w:tplc="0426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1FE53D53"/>
    <w:multiLevelType w:val="hybridMultilevel"/>
    <w:tmpl w:val="8EFC052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1EF78C2"/>
    <w:multiLevelType w:val="hybridMultilevel"/>
    <w:tmpl w:val="17B614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832231"/>
    <w:multiLevelType w:val="hybridMultilevel"/>
    <w:tmpl w:val="EA6A732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4661BD4"/>
    <w:multiLevelType w:val="hybridMultilevel"/>
    <w:tmpl w:val="7004A4A2"/>
    <w:lvl w:ilvl="0" w:tplc="AA46D2F8">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5167025"/>
    <w:multiLevelType w:val="hybridMultilevel"/>
    <w:tmpl w:val="3702D380"/>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B54B7A"/>
    <w:multiLevelType w:val="hybridMultilevel"/>
    <w:tmpl w:val="B6C8AFD4"/>
    <w:lvl w:ilvl="0" w:tplc="AA46D2F8">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30F0516"/>
    <w:multiLevelType w:val="hybridMultilevel"/>
    <w:tmpl w:val="9A7651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6B3DEA"/>
    <w:multiLevelType w:val="hybridMultilevel"/>
    <w:tmpl w:val="0798C93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7BF69A2"/>
    <w:multiLevelType w:val="hybridMultilevel"/>
    <w:tmpl w:val="68AE3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C76008"/>
    <w:multiLevelType w:val="hybridMultilevel"/>
    <w:tmpl w:val="CCB85F54"/>
    <w:lvl w:ilvl="0" w:tplc="040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FB12A3B"/>
    <w:multiLevelType w:val="hybridMultilevel"/>
    <w:tmpl w:val="28D25790"/>
    <w:lvl w:ilvl="0" w:tplc="0409000B">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DF5936"/>
    <w:multiLevelType w:val="hybridMultilevel"/>
    <w:tmpl w:val="BA922074"/>
    <w:lvl w:ilvl="0" w:tplc="39B41F50">
      <w:start w:val="1"/>
      <w:numFmt w:val="bullet"/>
      <w:lvlText w:val="-"/>
      <w:lvlJc w:val="left"/>
      <w:pPr>
        <w:tabs>
          <w:tab w:val="num" w:pos="1305"/>
        </w:tabs>
        <w:ind w:left="1305" w:hanging="765"/>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46295EEB"/>
    <w:multiLevelType w:val="hybridMultilevel"/>
    <w:tmpl w:val="3D1A987A"/>
    <w:lvl w:ilvl="0" w:tplc="AA46D2F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47260"/>
    <w:multiLevelType w:val="hybridMultilevel"/>
    <w:tmpl w:val="364676A6"/>
    <w:lvl w:ilvl="0" w:tplc="AA46D2F8">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555DC2"/>
    <w:multiLevelType w:val="hybridMultilevel"/>
    <w:tmpl w:val="296C8EA4"/>
    <w:lvl w:ilvl="0" w:tplc="AA46D2F8">
      <w:start w:val="1"/>
      <w:numFmt w:val="bullet"/>
      <w:lvlText w:val="-"/>
      <w:lvlJc w:val="left"/>
      <w:pPr>
        <w:tabs>
          <w:tab w:val="num" w:pos="1157"/>
        </w:tabs>
        <w:ind w:left="1157" w:hanging="360"/>
      </w:pPr>
      <w:rPr>
        <w:rFonts w:ascii="Times New Roman" w:hAnsi="Times New Roman" w:hint="default"/>
      </w:rPr>
    </w:lvl>
    <w:lvl w:ilvl="1" w:tplc="04190003" w:tentative="1">
      <w:start w:val="1"/>
      <w:numFmt w:val="bullet"/>
      <w:lvlText w:val="o"/>
      <w:lvlJc w:val="left"/>
      <w:pPr>
        <w:tabs>
          <w:tab w:val="num" w:pos="1877"/>
        </w:tabs>
        <w:ind w:left="1877" w:hanging="360"/>
      </w:pPr>
      <w:rPr>
        <w:rFonts w:ascii="Courier New" w:hAnsi="Courier New" w:hint="default"/>
      </w:rPr>
    </w:lvl>
    <w:lvl w:ilvl="2" w:tplc="04190005" w:tentative="1">
      <w:start w:val="1"/>
      <w:numFmt w:val="bullet"/>
      <w:lvlText w:val=""/>
      <w:lvlJc w:val="left"/>
      <w:pPr>
        <w:tabs>
          <w:tab w:val="num" w:pos="2597"/>
        </w:tabs>
        <w:ind w:left="2597" w:hanging="360"/>
      </w:pPr>
      <w:rPr>
        <w:rFonts w:ascii="Wingdings" w:hAnsi="Wingdings" w:hint="default"/>
      </w:rPr>
    </w:lvl>
    <w:lvl w:ilvl="3" w:tplc="04190001" w:tentative="1">
      <w:start w:val="1"/>
      <w:numFmt w:val="bullet"/>
      <w:lvlText w:val=""/>
      <w:lvlJc w:val="left"/>
      <w:pPr>
        <w:tabs>
          <w:tab w:val="num" w:pos="3317"/>
        </w:tabs>
        <w:ind w:left="3317" w:hanging="360"/>
      </w:pPr>
      <w:rPr>
        <w:rFonts w:ascii="Symbol" w:hAnsi="Symbol" w:hint="default"/>
      </w:rPr>
    </w:lvl>
    <w:lvl w:ilvl="4" w:tplc="04190003" w:tentative="1">
      <w:start w:val="1"/>
      <w:numFmt w:val="bullet"/>
      <w:lvlText w:val="o"/>
      <w:lvlJc w:val="left"/>
      <w:pPr>
        <w:tabs>
          <w:tab w:val="num" w:pos="4037"/>
        </w:tabs>
        <w:ind w:left="4037" w:hanging="360"/>
      </w:pPr>
      <w:rPr>
        <w:rFonts w:ascii="Courier New" w:hAnsi="Courier New" w:hint="default"/>
      </w:rPr>
    </w:lvl>
    <w:lvl w:ilvl="5" w:tplc="04190005" w:tentative="1">
      <w:start w:val="1"/>
      <w:numFmt w:val="bullet"/>
      <w:lvlText w:val=""/>
      <w:lvlJc w:val="left"/>
      <w:pPr>
        <w:tabs>
          <w:tab w:val="num" w:pos="4757"/>
        </w:tabs>
        <w:ind w:left="4757" w:hanging="360"/>
      </w:pPr>
      <w:rPr>
        <w:rFonts w:ascii="Wingdings" w:hAnsi="Wingdings" w:hint="default"/>
      </w:rPr>
    </w:lvl>
    <w:lvl w:ilvl="6" w:tplc="04190001" w:tentative="1">
      <w:start w:val="1"/>
      <w:numFmt w:val="bullet"/>
      <w:lvlText w:val=""/>
      <w:lvlJc w:val="left"/>
      <w:pPr>
        <w:tabs>
          <w:tab w:val="num" w:pos="5477"/>
        </w:tabs>
        <w:ind w:left="5477" w:hanging="360"/>
      </w:pPr>
      <w:rPr>
        <w:rFonts w:ascii="Symbol" w:hAnsi="Symbol" w:hint="default"/>
      </w:rPr>
    </w:lvl>
    <w:lvl w:ilvl="7" w:tplc="04190003" w:tentative="1">
      <w:start w:val="1"/>
      <w:numFmt w:val="bullet"/>
      <w:lvlText w:val="o"/>
      <w:lvlJc w:val="left"/>
      <w:pPr>
        <w:tabs>
          <w:tab w:val="num" w:pos="6197"/>
        </w:tabs>
        <w:ind w:left="6197" w:hanging="360"/>
      </w:pPr>
      <w:rPr>
        <w:rFonts w:ascii="Courier New" w:hAnsi="Courier New" w:hint="default"/>
      </w:rPr>
    </w:lvl>
    <w:lvl w:ilvl="8" w:tplc="04190005" w:tentative="1">
      <w:start w:val="1"/>
      <w:numFmt w:val="bullet"/>
      <w:lvlText w:val=""/>
      <w:lvlJc w:val="left"/>
      <w:pPr>
        <w:tabs>
          <w:tab w:val="num" w:pos="6917"/>
        </w:tabs>
        <w:ind w:left="6917" w:hanging="360"/>
      </w:pPr>
      <w:rPr>
        <w:rFonts w:ascii="Wingdings" w:hAnsi="Wingdings" w:hint="default"/>
      </w:rPr>
    </w:lvl>
  </w:abstractNum>
  <w:abstractNum w:abstractNumId="22" w15:restartNumberingAfterBreak="0">
    <w:nsid w:val="47733CCF"/>
    <w:multiLevelType w:val="hybridMultilevel"/>
    <w:tmpl w:val="4CCED450"/>
    <w:lvl w:ilvl="0" w:tplc="AA46D2F8">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90203FD"/>
    <w:multiLevelType w:val="hybridMultilevel"/>
    <w:tmpl w:val="6A967E12"/>
    <w:lvl w:ilvl="0" w:tplc="AA46D2F8">
      <w:start w:val="1"/>
      <w:numFmt w:val="bullet"/>
      <w:lvlText w:val="-"/>
      <w:lvlJc w:val="left"/>
      <w:pPr>
        <w:tabs>
          <w:tab w:val="num" w:pos="360"/>
        </w:tabs>
        <w:ind w:left="360" w:hanging="360"/>
      </w:pPr>
      <w:rPr>
        <w:rFonts w:ascii="Times New Roman" w:hAnsi="Times New Roman" w:hint="default"/>
      </w:rPr>
    </w:lvl>
    <w:lvl w:ilvl="1" w:tplc="04190011">
      <w:start w:val="1"/>
      <w:numFmt w:val="decimal"/>
      <w:lvlText w:val="%2)"/>
      <w:lvlJc w:val="left"/>
      <w:pPr>
        <w:tabs>
          <w:tab w:val="num" w:pos="1260"/>
        </w:tabs>
        <w:ind w:left="1260" w:hanging="360"/>
      </w:pPr>
      <w:rPr>
        <w:rFonts w:cs="Times New Roman"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E304C59"/>
    <w:multiLevelType w:val="hybridMultilevel"/>
    <w:tmpl w:val="E266041C"/>
    <w:lvl w:ilvl="0" w:tplc="AA46D2F8">
      <w:start w:val="1"/>
      <w:numFmt w:val="bullet"/>
      <w:lvlText w:val="-"/>
      <w:lvlJc w:val="left"/>
      <w:pPr>
        <w:tabs>
          <w:tab w:val="num" w:pos="720"/>
        </w:tabs>
        <w:ind w:left="720" w:hanging="360"/>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D47922"/>
    <w:multiLevelType w:val="hybridMultilevel"/>
    <w:tmpl w:val="7D6AE9F4"/>
    <w:lvl w:ilvl="0" w:tplc="AA46D2F8">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69446CC"/>
    <w:multiLevelType w:val="hybridMultilevel"/>
    <w:tmpl w:val="5DC4A266"/>
    <w:lvl w:ilvl="0" w:tplc="9AAC1F48">
      <w:start w:val="2"/>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7" w15:restartNumberingAfterBreak="0">
    <w:nsid w:val="61177683"/>
    <w:multiLevelType w:val="hybridMultilevel"/>
    <w:tmpl w:val="7D3A9846"/>
    <w:lvl w:ilvl="0" w:tplc="AA46D2F8">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D3755"/>
    <w:multiLevelType w:val="hybridMultilevel"/>
    <w:tmpl w:val="88F81E8E"/>
    <w:lvl w:ilvl="0" w:tplc="3C480288">
      <w:start w:val="2"/>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9" w15:restartNumberingAfterBreak="0">
    <w:nsid w:val="627E3B37"/>
    <w:multiLevelType w:val="hybridMultilevel"/>
    <w:tmpl w:val="0A26B8CC"/>
    <w:lvl w:ilvl="0" w:tplc="AA46D2F8">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6D13EB6"/>
    <w:multiLevelType w:val="hybridMultilevel"/>
    <w:tmpl w:val="A9D4DEC6"/>
    <w:lvl w:ilvl="0" w:tplc="AA46D2F8">
      <w:start w:val="1"/>
      <w:numFmt w:val="bullet"/>
      <w:lvlText w:val="-"/>
      <w:lvlJc w:val="left"/>
      <w:pPr>
        <w:tabs>
          <w:tab w:val="num" w:pos="720"/>
        </w:tabs>
        <w:ind w:left="720" w:hanging="360"/>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5C5BC2"/>
    <w:multiLevelType w:val="hybridMultilevel"/>
    <w:tmpl w:val="BE44A662"/>
    <w:lvl w:ilvl="0" w:tplc="EF2E818E">
      <w:start w:val="1"/>
      <w:numFmt w:val="bullet"/>
      <w:lvlText w:val="-"/>
      <w:lvlJc w:val="left"/>
      <w:pPr>
        <w:tabs>
          <w:tab w:val="num" w:pos="720"/>
        </w:tabs>
        <w:ind w:left="720" w:hanging="360"/>
      </w:pPr>
      <w:rPr>
        <w:rFonts w:ascii="Times New Roman" w:hAnsi="Times New Roman" w:hint="default"/>
        <w:sz w:val="26"/>
      </w:rPr>
    </w:lvl>
    <w:lvl w:ilvl="1" w:tplc="04190003" w:tentative="1">
      <w:start w:val="1"/>
      <w:numFmt w:val="bullet"/>
      <w:lvlText w:val="o"/>
      <w:lvlJc w:val="left"/>
      <w:pPr>
        <w:tabs>
          <w:tab w:val="num" w:pos="2508"/>
        </w:tabs>
        <w:ind w:left="2508" w:hanging="360"/>
      </w:pPr>
      <w:rPr>
        <w:rFonts w:ascii="Courier New" w:hAnsi="Courier New" w:hint="default"/>
      </w:rPr>
    </w:lvl>
    <w:lvl w:ilvl="2" w:tplc="04190005" w:tentative="1">
      <w:start w:val="1"/>
      <w:numFmt w:val="bullet"/>
      <w:lvlText w:val=""/>
      <w:lvlJc w:val="left"/>
      <w:pPr>
        <w:tabs>
          <w:tab w:val="num" w:pos="3228"/>
        </w:tabs>
        <w:ind w:left="3228" w:hanging="360"/>
      </w:pPr>
      <w:rPr>
        <w:rFonts w:ascii="Wingdings" w:hAnsi="Wingdings" w:hint="default"/>
      </w:rPr>
    </w:lvl>
    <w:lvl w:ilvl="3" w:tplc="04190001" w:tentative="1">
      <w:start w:val="1"/>
      <w:numFmt w:val="bullet"/>
      <w:lvlText w:val=""/>
      <w:lvlJc w:val="left"/>
      <w:pPr>
        <w:tabs>
          <w:tab w:val="num" w:pos="3948"/>
        </w:tabs>
        <w:ind w:left="3948" w:hanging="360"/>
      </w:pPr>
      <w:rPr>
        <w:rFonts w:ascii="Symbol" w:hAnsi="Symbol" w:hint="default"/>
      </w:rPr>
    </w:lvl>
    <w:lvl w:ilvl="4" w:tplc="04190003" w:tentative="1">
      <w:start w:val="1"/>
      <w:numFmt w:val="bullet"/>
      <w:lvlText w:val="o"/>
      <w:lvlJc w:val="left"/>
      <w:pPr>
        <w:tabs>
          <w:tab w:val="num" w:pos="4668"/>
        </w:tabs>
        <w:ind w:left="4668" w:hanging="360"/>
      </w:pPr>
      <w:rPr>
        <w:rFonts w:ascii="Courier New" w:hAnsi="Courier New" w:hint="default"/>
      </w:rPr>
    </w:lvl>
    <w:lvl w:ilvl="5" w:tplc="04190005" w:tentative="1">
      <w:start w:val="1"/>
      <w:numFmt w:val="bullet"/>
      <w:lvlText w:val=""/>
      <w:lvlJc w:val="left"/>
      <w:pPr>
        <w:tabs>
          <w:tab w:val="num" w:pos="5388"/>
        </w:tabs>
        <w:ind w:left="5388" w:hanging="360"/>
      </w:pPr>
      <w:rPr>
        <w:rFonts w:ascii="Wingdings" w:hAnsi="Wingdings" w:hint="default"/>
      </w:rPr>
    </w:lvl>
    <w:lvl w:ilvl="6" w:tplc="04190001" w:tentative="1">
      <w:start w:val="1"/>
      <w:numFmt w:val="bullet"/>
      <w:lvlText w:val=""/>
      <w:lvlJc w:val="left"/>
      <w:pPr>
        <w:tabs>
          <w:tab w:val="num" w:pos="6108"/>
        </w:tabs>
        <w:ind w:left="6108" w:hanging="360"/>
      </w:pPr>
      <w:rPr>
        <w:rFonts w:ascii="Symbol" w:hAnsi="Symbol" w:hint="default"/>
      </w:rPr>
    </w:lvl>
    <w:lvl w:ilvl="7" w:tplc="04190003" w:tentative="1">
      <w:start w:val="1"/>
      <w:numFmt w:val="bullet"/>
      <w:lvlText w:val="o"/>
      <w:lvlJc w:val="left"/>
      <w:pPr>
        <w:tabs>
          <w:tab w:val="num" w:pos="6828"/>
        </w:tabs>
        <w:ind w:left="6828" w:hanging="360"/>
      </w:pPr>
      <w:rPr>
        <w:rFonts w:ascii="Courier New" w:hAnsi="Courier New" w:hint="default"/>
      </w:rPr>
    </w:lvl>
    <w:lvl w:ilvl="8" w:tplc="04190005" w:tentative="1">
      <w:start w:val="1"/>
      <w:numFmt w:val="bullet"/>
      <w:lvlText w:val=""/>
      <w:lvlJc w:val="left"/>
      <w:pPr>
        <w:tabs>
          <w:tab w:val="num" w:pos="7548"/>
        </w:tabs>
        <w:ind w:left="7548" w:hanging="360"/>
      </w:pPr>
      <w:rPr>
        <w:rFonts w:ascii="Wingdings" w:hAnsi="Wingdings" w:hint="default"/>
      </w:rPr>
    </w:lvl>
  </w:abstractNum>
  <w:abstractNum w:abstractNumId="32" w15:restartNumberingAfterBreak="0">
    <w:nsid w:val="6D2165ED"/>
    <w:multiLevelType w:val="hybridMultilevel"/>
    <w:tmpl w:val="7504AC48"/>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7E4851"/>
    <w:multiLevelType w:val="hybridMultilevel"/>
    <w:tmpl w:val="2384035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B9309C"/>
    <w:multiLevelType w:val="hybridMultilevel"/>
    <w:tmpl w:val="1762924A"/>
    <w:lvl w:ilvl="0" w:tplc="AA46D2F8">
      <w:start w:val="1"/>
      <w:numFmt w:val="bullet"/>
      <w:lvlText w:val="-"/>
      <w:lvlJc w:val="left"/>
      <w:pPr>
        <w:tabs>
          <w:tab w:val="num" w:pos="360"/>
        </w:tabs>
        <w:ind w:left="360" w:hanging="360"/>
      </w:pPr>
      <w:rPr>
        <w:rFonts w:ascii="Times New Roman" w:hAnsi="Times New Roman"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6373E6"/>
    <w:multiLevelType w:val="hybridMultilevel"/>
    <w:tmpl w:val="03EE2B12"/>
    <w:lvl w:ilvl="0" w:tplc="AA46D2F8">
      <w:start w:val="1"/>
      <w:numFmt w:val="bullet"/>
      <w:lvlText w:val="-"/>
      <w:lvlJc w:val="left"/>
      <w:pPr>
        <w:ind w:left="1429" w:hanging="360"/>
      </w:pPr>
      <w:rPr>
        <w:rFonts w:ascii="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6" w15:restartNumberingAfterBreak="0">
    <w:nsid w:val="75417E90"/>
    <w:multiLevelType w:val="hybridMultilevel"/>
    <w:tmpl w:val="62E6835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6B42E59"/>
    <w:multiLevelType w:val="hybridMultilevel"/>
    <w:tmpl w:val="FDA4427E"/>
    <w:lvl w:ilvl="0" w:tplc="EF2E818E">
      <w:start w:val="1"/>
      <w:numFmt w:val="bullet"/>
      <w:lvlText w:val="-"/>
      <w:lvlJc w:val="left"/>
      <w:pPr>
        <w:tabs>
          <w:tab w:val="num" w:pos="360"/>
        </w:tabs>
        <w:ind w:left="360" w:hanging="360"/>
      </w:pPr>
      <w:rPr>
        <w:rFonts w:ascii="Times New Roman" w:hAnsi="Times New Roman" w:hint="default"/>
        <w:sz w:val="26"/>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8" w15:restartNumberingAfterBreak="0">
    <w:nsid w:val="7F634CDB"/>
    <w:multiLevelType w:val="hybridMultilevel"/>
    <w:tmpl w:val="76BEBCC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983696767">
    <w:abstractNumId w:val="20"/>
  </w:num>
  <w:num w:numId="2" w16cid:durableId="2061245392">
    <w:abstractNumId w:val="11"/>
  </w:num>
  <w:num w:numId="3" w16cid:durableId="858468810">
    <w:abstractNumId w:val="16"/>
  </w:num>
  <w:num w:numId="4" w16cid:durableId="1165898617">
    <w:abstractNumId w:val="3"/>
  </w:num>
  <w:num w:numId="5" w16cid:durableId="1471631584">
    <w:abstractNumId w:val="30"/>
  </w:num>
  <w:num w:numId="6" w16cid:durableId="2063625991">
    <w:abstractNumId w:val="34"/>
  </w:num>
  <w:num w:numId="7" w16cid:durableId="1022777052">
    <w:abstractNumId w:val="23"/>
  </w:num>
  <w:num w:numId="8" w16cid:durableId="2081099831">
    <w:abstractNumId w:val="19"/>
  </w:num>
  <w:num w:numId="9" w16cid:durableId="1262103336">
    <w:abstractNumId w:val="31"/>
  </w:num>
  <w:num w:numId="10" w16cid:durableId="1308705537">
    <w:abstractNumId w:val="37"/>
  </w:num>
  <w:num w:numId="11" w16cid:durableId="920141153">
    <w:abstractNumId w:val="12"/>
  </w:num>
  <w:num w:numId="12" w16cid:durableId="1718815626">
    <w:abstractNumId w:val="21"/>
  </w:num>
  <w:num w:numId="13" w16cid:durableId="1684240640">
    <w:abstractNumId w:val="2"/>
  </w:num>
  <w:num w:numId="14" w16cid:durableId="1130171729">
    <w:abstractNumId w:val="24"/>
  </w:num>
  <w:num w:numId="15" w16cid:durableId="167450905">
    <w:abstractNumId w:val="29"/>
  </w:num>
  <w:num w:numId="16" w16cid:durableId="324817783">
    <w:abstractNumId w:val="25"/>
  </w:num>
  <w:num w:numId="17" w16cid:durableId="871764005">
    <w:abstractNumId w:val="27"/>
  </w:num>
  <w:num w:numId="18" w16cid:durableId="308754126">
    <w:abstractNumId w:val="10"/>
  </w:num>
  <w:num w:numId="19" w16cid:durableId="855386860">
    <w:abstractNumId w:val="22"/>
  </w:num>
  <w:num w:numId="20" w16cid:durableId="1284848330">
    <w:abstractNumId w:val="4"/>
  </w:num>
  <w:num w:numId="21" w16cid:durableId="551845011">
    <w:abstractNumId w:val="1"/>
  </w:num>
  <w:num w:numId="22" w16cid:durableId="1715306457">
    <w:abstractNumId w:val="38"/>
  </w:num>
  <w:num w:numId="23" w16cid:durableId="1939676314">
    <w:abstractNumId w:val="36"/>
  </w:num>
  <w:num w:numId="24" w16cid:durableId="105780662">
    <w:abstractNumId w:val="9"/>
  </w:num>
  <w:num w:numId="25" w16cid:durableId="183369857">
    <w:abstractNumId w:val="7"/>
  </w:num>
  <w:num w:numId="26" w16cid:durableId="264848758">
    <w:abstractNumId w:val="14"/>
  </w:num>
  <w:num w:numId="27" w16cid:durableId="1924103154">
    <w:abstractNumId w:val="5"/>
  </w:num>
  <w:num w:numId="28" w16cid:durableId="1174565926">
    <w:abstractNumId w:val="0"/>
    <w:lvlOverride w:ilvl="0">
      <w:lvl w:ilvl="0">
        <w:numFmt w:val="bullet"/>
        <w:lvlText w:val="-"/>
        <w:legacy w:legacy="1" w:legacySpace="0" w:legacyIndent="343"/>
        <w:lvlJc w:val="left"/>
        <w:rPr>
          <w:rFonts w:ascii="Times New Roman" w:hAnsi="Times New Roman" w:hint="default"/>
        </w:rPr>
      </w:lvl>
    </w:lvlOverride>
  </w:num>
  <w:num w:numId="29" w16cid:durableId="963386228">
    <w:abstractNumId w:val="6"/>
  </w:num>
  <w:num w:numId="30" w16cid:durableId="2022268890">
    <w:abstractNumId w:val="18"/>
  </w:num>
  <w:num w:numId="31" w16cid:durableId="93599019">
    <w:abstractNumId w:val="35"/>
  </w:num>
  <w:num w:numId="32" w16cid:durableId="2033221445">
    <w:abstractNumId w:val="13"/>
  </w:num>
  <w:num w:numId="33" w16cid:durableId="1477455352">
    <w:abstractNumId w:val="8"/>
  </w:num>
  <w:num w:numId="34" w16cid:durableId="1223951567">
    <w:abstractNumId w:val="15"/>
  </w:num>
  <w:num w:numId="35" w16cid:durableId="561985349">
    <w:abstractNumId w:val="33"/>
  </w:num>
  <w:num w:numId="36" w16cid:durableId="68816458">
    <w:abstractNumId w:val="32"/>
  </w:num>
  <w:num w:numId="37" w16cid:durableId="1413354063">
    <w:abstractNumId w:val="17"/>
  </w:num>
  <w:num w:numId="38" w16cid:durableId="278725907">
    <w:abstractNumId w:val="26"/>
  </w:num>
  <w:num w:numId="39" w16cid:durableId="13772405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15E"/>
    <w:rsid w:val="000012C3"/>
    <w:rsid w:val="000012C7"/>
    <w:rsid w:val="000017BC"/>
    <w:rsid w:val="000024CA"/>
    <w:rsid w:val="00002E94"/>
    <w:rsid w:val="00003815"/>
    <w:rsid w:val="00004324"/>
    <w:rsid w:val="00005388"/>
    <w:rsid w:val="00006B31"/>
    <w:rsid w:val="0000704A"/>
    <w:rsid w:val="000104F9"/>
    <w:rsid w:val="00012822"/>
    <w:rsid w:val="000131A2"/>
    <w:rsid w:val="0001477F"/>
    <w:rsid w:val="00015904"/>
    <w:rsid w:val="00020581"/>
    <w:rsid w:val="00020E9A"/>
    <w:rsid w:val="00020F1B"/>
    <w:rsid w:val="00021163"/>
    <w:rsid w:val="000212D1"/>
    <w:rsid w:val="000226A0"/>
    <w:rsid w:val="00023E39"/>
    <w:rsid w:val="00026896"/>
    <w:rsid w:val="00026931"/>
    <w:rsid w:val="00026F41"/>
    <w:rsid w:val="00030498"/>
    <w:rsid w:val="00031860"/>
    <w:rsid w:val="0003212A"/>
    <w:rsid w:val="00033D38"/>
    <w:rsid w:val="00033E39"/>
    <w:rsid w:val="000345F8"/>
    <w:rsid w:val="00034C1C"/>
    <w:rsid w:val="0003528A"/>
    <w:rsid w:val="000356A9"/>
    <w:rsid w:val="000357E6"/>
    <w:rsid w:val="00041C28"/>
    <w:rsid w:val="000428A7"/>
    <w:rsid w:val="000429A4"/>
    <w:rsid w:val="00042E53"/>
    <w:rsid w:val="0004468D"/>
    <w:rsid w:val="00044BA7"/>
    <w:rsid w:val="00045023"/>
    <w:rsid w:val="0004525A"/>
    <w:rsid w:val="00046CC0"/>
    <w:rsid w:val="0004777B"/>
    <w:rsid w:val="00047A83"/>
    <w:rsid w:val="000508E7"/>
    <w:rsid w:val="000513D3"/>
    <w:rsid w:val="000513F9"/>
    <w:rsid w:val="00051EA4"/>
    <w:rsid w:val="000522CD"/>
    <w:rsid w:val="00052622"/>
    <w:rsid w:val="00052A00"/>
    <w:rsid w:val="00052F77"/>
    <w:rsid w:val="0005323E"/>
    <w:rsid w:val="00055755"/>
    <w:rsid w:val="00056508"/>
    <w:rsid w:val="00056B51"/>
    <w:rsid w:val="000573B3"/>
    <w:rsid w:val="000574EE"/>
    <w:rsid w:val="00060E8B"/>
    <w:rsid w:val="00060EAB"/>
    <w:rsid w:val="00061C9F"/>
    <w:rsid w:val="00062559"/>
    <w:rsid w:val="000627D1"/>
    <w:rsid w:val="000631B2"/>
    <w:rsid w:val="00063ACA"/>
    <w:rsid w:val="00063C5C"/>
    <w:rsid w:val="0006569A"/>
    <w:rsid w:val="00065AAC"/>
    <w:rsid w:val="00066093"/>
    <w:rsid w:val="00066594"/>
    <w:rsid w:val="0007030B"/>
    <w:rsid w:val="0007190B"/>
    <w:rsid w:val="0007247D"/>
    <w:rsid w:val="00072602"/>
    <w:rsid w:val="000732CA"/>
    <w:rsid w:val="00073935"/>
    <w:rsid w:val="00074715"/>
    <w:rsid w:val="0007483F"/>
    <w:rsid w:val="00074864"/>
    <w:rsid w:val="00076753"/>
    <w:rsid w:val="00077412"/>
    <w:rsid w:val="00077A88"/>
    <w:rsid w:val="00077EE5"/>
    <w:rsid w:val="00082781"/>
    <w:rsid w:val="00082AE4"/>
    <w:rsid w:val="00083C67"/>
    <w:rsid w:val="00085493"/>
    <w:rsid w:val="0008554F"/>
    <w:rsid w:val="00086898"/>
    <w:rsid w:val="0008742C"/>
    <w:rsid w:val="00090849"/>
    <w:rsid w:val="00091A01"/>
    <w:rsid w:val="00091A85"/>
    <w:rsid w:val="00091B6F"/>
    <w:rsid w:val="00093538"/>
    <w:rsid w:val="000941E1"/>
    <w:rsid w:val="00095821"/>
    <w:rsid w:val="00095967"/>
    <w:rsid w:val="00095C80"/>
    <w:rsid w:val="000A22B9"/>
    <w:rsid w:val="000A41AE"/>
    <w:rsid w:val="000A4EDA"/>
    <w:rsid w:val="000A6A3A"/>
    <w:rsid w:val="000A6CE5"/>
    <w:rsid w:val="000B0745"/>
    <w:rsid w:val="000B0DD8"/>
    <w:rsid w:val="000B21FA"/>
    <w:rsid w:val="000B2455"/>
    <w:rsid w:val="000B37D0"/>
    <w:rsid w:val="000B5585"/>
    <w:rsid w:val="000B5C2E"/>
    <w:rsid w:val="000B6185"/>
    <w:rsid w:val="000C18DD"/>
    <w:rsid w:val="000C1A57"/>
    <w:rsid w:val="000C2BE5"/>
    <w:rsid w:val="000C3DA3"/>
    <w:rsid w:val="000C481F"/>
    <w:rsid w:val="000C4DE5"/>
    <w:rsid w:val="000C520D"/>
    <w:rsid w:val="000C5D3C"/>
    <w:rsid w:val="000C6499"/>
    <w:rsid w:val="000C6A0A"/>
    <w:rsid w:val="000C750D"/>
    <w:rsid w:val="000C7C07"/>
    <w:rsid w:val="000D3CDE"/>
    <w:rsid w:val="000E0464"/>
    <w:rsid w:val="000E0DCB"/>
    <w:rsid w:val="000E151F"/>
    <w:rsid w:val="000E30A7"/>
    <w:rsid w:val="000E570C"/>
    <w:rsid w:val="000E5E8C"/>
    <w:rsid w:val="000E75D0"/>
    <w:rsid w:val="000E7CE3"/>
    <w:rsid w:val="000F2EE3"/>
    <w:rsid w:val="000F43AD"/>
    <w:rsid w:val="000F5D61"/>
    <w:rsid w:val="000F76B2"/>
    <w:rsid w:val="00100801"/>
    <w:rsid w:val="00100BEB"/>
    <w:rsid w:val="0010138A"/>
    <w:rsid w:val="001015E1"/>
    <w:rsid w:val="00101686"/>
    <w:rsid w:val="00102671"/>
    <w:rsid w:val="00104740"/>
    <w:rsid w:val="001049B6"/>
    <w:rsid w:val="0010621A"/>
    <w:rsid w:val="00106DF1"/>
    <w:rsid w:val="001070A2"/>
    <w:rsid w:val="00107259"/>
    <w:rsid w:val="00111D55"/>
    <w:rsid w:val="0011355F"/>
    <w:rsid w:val="00114C1B"/>
    <w:rsid w:val="00115961"/>
    <w:rsid w:val="0011619F"/>
    <w:rsid w:val="00117AA3"/>
    <w:rsid w:val="0012007F"/>
    <w:rsid w:val="00122749"/>
    <w:rsid w:val="00124531"/>
    <w:rsid w:val="001268C5"/>
    <w:rsid w:val="00126F44"/>
    <w:rsid w:val="001307C8"/>
    <w:rsid w:val="001315B4"/>
    <w:rsid w:val="001331D4"/>
    <w:rsid w:val="001337CE"/>
    <w:rsid w:val="00133BCE"/>
    <w:rsid w:val="0013556B"/>
    <w:rsid w:val="00136074"/>
    <w:rsid w:val="00136E3D"/>
    <w:rsid w:val="0013706F"/>
    <w:rsid w:val="0013707B"/>
    <w:rsid w:val="00137F57"/>
    <w:rsid w:val="0014028E"/>
    <w:rsid w:val="001403FD"/>
    <w:rsid w:val="00142174"/>
    <w:rsid w:val="0014220C"/>
    <w:rsid w:val="00143DFF"/>
    <w:rsid w:val="00145DC3"/>
    <w:rsid w:val="00146934"/>
    <w:rsid w:val="0014720D"/>
    <w:rsid w:val="0015051F"/>
    <w:rsid w:val="0015153E"/>
    <w:rsid w:val="00151570"/>
    <w:rsid w:val="001518E4"/>
    <w:rsid w:val="001549E5"/>
    <w:rsid w:val="001558F8"/>
    <w:rsid w:val="00161875"/>
    <w:rsid w:val="00161C65"/>
    <w:rsid w:val="00163022"/>
    <w:rsid w:val="00163DE2"/>
    <w:rsid w:val="001652E4"/>
    <w:rsid w:val="00165390"/>
    <w:rsid w:val="00166552"/>
    <w:rsid w:val="001667FC"/>
    <w:rsid w:val="00166BCD"/>
    <w:rsid w:val="00166E57"/>
    <w:rsid w:val="00166F99"/>
    <w:rsid w:val="00167A18"/>
    <w:rsid w:val="00167A86"/>
    <w:rsid w:val="001706DB"/>
    <w:rsid w:val="00171433"/>
    <w:rsid w:val="0017191D"/>
    <w:rsid w:val="00172B6B"/>
    <w:rsid w:val="00174A4C"/>
    <w:rsid w:val="001763E7"/>
    <w:rsid w:val="00177464"/>
    <w:rsid w:val="00181278"/>
    <w:rsid w:val="00183386"/>
    <w:rsid w:val="00183EA2"/>
    <w:rsid w:val="00184710"/>
    <w:rsid w:val="00185920"/>
    <w:rsid w:val="00186B4B"/>
    <w:rsid w:val="00187764"/>
    <w:rsid w:val="00187ABE"/>
    <w:rsid w:val="00193D3F"/>
    <w:rsid w:val="00194F3A"/>
    <w:rsid w:val="00196090"/>
    <w:rsid w:val="00196C14"/>
    <w:rsid w:val="001A0590"/>
    <w:rsid w:val="001A0B0E"/>
    <w:rsid w:val="001A0C13"/>
    <w:rsid w:val="001A100A"/>
    <w:rsid w:val="001A20A5"/>
    <w:rsid w:val="001A2296"/>
    <w:rsid w:val="001A2DE4"/>
    <w:rsid w:val="001A3A03"/>
    <w:rsid w:val="001A4558"/>
    <w:rsid w:val="001A46EB"/>
    <w:rsid w:val="001A72CD"/>
    <w:rsid w:val="001A72D2"/>
    <w:rsid w:val="001B0714"/>
    <w:rsid w:val="001B08FA"/>
    <w:rsid w:val="001B141D"/>
    <w:rsid w:val="001B3424"/>
    <w:rsid w:val="001B3AC8"/>
    <w:rsid w:val="001C06AA"/>
    <w:rsid w:val="001C0DB0"/>
    <w:rsid w:val="001C13E1"/>
    <w:rsid w:val="001C2BFF"/>
    <w:rsid w:val="001C4C7C"/>
    <w:rsid w:val="001C6678"/>
    <w:rsid w:val="001C6A57"/>
    <w:rsid w:val="001D047E"/>
    <w:rsid w:val="001D0DC1"/>
    <w:rsid w:val="001D2366"/>
    <w:rsid w:val="001D23F1"/>
    <w:rsid w:val="001D321B"/>
    <w:rsid w:val="001D340C"/>
    <w:rsid w:val="001D35E5"/>
    <w:rsid w:val="001D3EB5"/>
    <w:rsid w:val="001D57CE"/>
    <w:rsid w:val="001D7F53"/>
    <w:rsid w:val="001E11A6"/>
    <w:rsid w:val="001E1398"/>
    <w:rsid w:val="001E1B90"/>
    <w:rsid w:val="001E2EB0"/>
    <w:rsid w:val="001E39E5"/>
    <w:rsid w:val="001E4770"/>
    <w:rsid w:val="001E53BF"/>
    <w:rsid w:val="001E5875"/>
    <w:rsid w:val="001E6469"/>
    <w:rsid w:val="001E7823"/>
    <w:rsid w:val="001F0093"/>
    <w:rsid w:val="001F0449"/>
    <w:rsid w:val="001F0A1B"/>
    <w:rsid w:val="001F12D8"/>
    <w:rsid w:val="001F1E5D"/>
    <w:rsid w:val="001F21B9"/>
    <w:rsid w:val="001F2795"/>
    <w:rsid w:val="001F2801"/>
    <w:rsid w:val="001F3A72"/>
    <w:rsid w:val="001F5029"/>
    <w:rsid w:val="001F5540"/>
    <w:rsid w:val="001F5F84"/>
    <w:rsid w:val="001F61DD"/>
    <w:rsid w:val="001F679D"/>
    <w:rsid w:val="001F6BC0"/>
    <w:rsid w:val="001F78A9"/>
    <w:rsid w:val="001F7E89"/>
    <w:rsid w:val="00204496"/>
    <w:rsid w:val="00204752"/>
    <w:rsid w:val="00207023"/>
    <w:rsid w:val="00207366"/>
    <w:rsid w:val="002079CA"/>
    <w:rsid w:val="00207BC9"/>
    <w:rsid w:val="00207C1B"/>
    <w:rsid w:val="002100A0"/>
    <w:rsid w:val="0021017C"/>
    <w:rsid w:val="002159FB"/>
    <w:rsid w:val="002169E8"/>
    <w:rsid w:val="00217475"/>
    <w:rsid w:val="00220151"/>
    <w:rsid w:val="00220513"/>
    <w:rsid w:val="00221018"/>
    <w:rsid w:val="00223F8E"/>
    <w:rsid w:val="00223FC1"/>
    <w:rsid w:val="0022420D"/>
    <w:rsid w:val="00224BE6"/>
    <w:rsid w:val="00224ED0"/>
    <w:rsid w:val="00225856"/>
    <w:rsid w:val="00226092"/>
    <w:rsid w:val="00226D05"/>
    <w:rsid w:val="0022734F"/>
    <w:rsid w:val="00230EE6"/>
    <w:rsid w:val="00233DD4"/>
    <w:rsid w:val="00233E5C"/>
    <w:rsid w:val="0023410D"/>
    <w:rsid w:val="002346B6"/>
    <w:rsid w:val="00234B1D"/>
    <w:rsid w:val="00234E59"/>
    <w:rsid w:val="00235B85"/>
    <w:rsid w:val="002366CE"/>
    <w:rsid w:val="00236D51"/>
    <w:rsid w:val="00240F90"/>
    <w:rsid w:val="00241EFA"/>
    <w:rsid w:val="00242BCE"/>
    <w:rsid w:val="0024353B"/>
    <w:rsid w:val="00243B9D"/>
    <w:rsid w:val="002450B0"/>
    <w:rsid w:val="00245630"/>
    <w:rsid w:val="00245CBF"/>
    <w:rsid w:val="00245F55"/>
    <w:rsid w:val="00247F26"/>
    <w:rsid w:val="002512BF"/>
    <w:rsid w:val="0025278E"/>
    <w:rsid w:val="00254001"/>
    <w:rsid w:val="00254FC2"/>
    <w:rsid w:val="0025537F"/>
    <w:rsid w:val="002553DC"/>
    <w:rsid w:val="0025588E"/>
    <w:rsid w:val="00257660"/>
    <w:rsid w:val="002577FF"/>
    <w:rsid w:val="0026007F"/>
    <w:rsid w:val="002608B8"/>
    <w:rsid w:val="002608EE"/>
    <w:rsid w:val="00261DCC"/>
    <w:rsid w:val="00262FCE"/>
    <w:rsid w:val="00265347"/>
    <w:rsid w:val="0026696B"/>
    <w:rsid w:val="002669BE"/>
    <w:rsid w:val="00266E96"/>
    <w:rsid w:val="00267141"/>
    <w:rsid w:val="002711CD"/>
    <w:rsid w:val="00272FF5"/>
    <w:rsid w:val="002732B3"/>
    <w:rsid w:val="002733BB"/>
    <w:rsid w:val="0027435C"/>
    <w:rsid w:val="00274816"/>
    <w:rsid w:val="002766C3"/>
    <w:rsid w:val="00276D15"/>
    <w:rsid w:val="002772D0"/>
    <w:rsid w:val="00280315"/>
    <w:rsid w:val="0028066D"/>
    <w:rsid w:val="002807ED"/>
    <w:rsid w:val="002807F3"/>
    <w:rsid w:val="00280A96"/>
    <w:rsid w:val="00280D0E"/>
    <w:rsid w:val="00281F56"/>
    <w:rsid w:val="00282000"/>
    <w:rsid w:val="00282CE1"/>
    <w:rsid w:val="002830AB"/>
    <w:rsid w:val="00285D61"/>
    <w:rsid w:val="00286189"/>
    <w:rsid w:val="002867F0"/>
    <w:rsid w:val="00286FF7"/>
    <w:rsid w:val="00287444"/>
    <w:rsid w:val="0028793E"/>
    <w:rsid w:val="00290341"/>
    <w:rsid w:val="002923D6"/>
    <w:rsid w:val="00295FCB"/>
    <w:rsid w:val="00296132"/>
    <w:rsid w:val="00296664"/>
    <w:rsid w:val="002A01AE"/>
    <w:rsid w:val="002A1F6E"/>
    <w:rsid w:val="002A288D"/>
    <w:rsid w:val="002A3E63"/>
    <w:rsid w:val="002A41D9"/>
    <w:rsid w:val="002A566E"/>
    <w:rsid w:val="002A616B"/>
    <w:rsid w:val="002A6E74"/>
    <w:rsid w:val="002A71E9"/>
    <w:rsid w:val="002B3EB6"/>
    <w:rsid w:val="002B46CD"/>
    <w:rsid w:val="002B56DD"/>
    <w:rsid w:val="002B6C23"/>
    <w:rsid w:val="002B6FF4"/>
    <w:rsid w:val="002B7E03"/>
    <w:rsid w:val="002C02CA"/>
    <w:rsid w:val="002C07C6"/>
    <w:rsid w:val="002C19C8"/>
    <w:rsid w:val="002C1BC9"/>
    <w:rsid w:val="002C26C0"/>
    <w:rsid w:val="002C38A8"/>
    <w:rsid w:val="002C7D3C"/>
    <w:rsid w:val="002D09F9"/>
    <w:rsid w:val="002D24B0"/>
    <w:rsid w:val="002D291A"/>
    <w:rsid w:val="002D3492"/>
    <w:rsid w:val="002D483D"/>
    <w:rsid w:val="002D59D0"/>
    <w:rsid w:val="002D5C9E"/>
    <w:rsid w:val="002D5EA2"/>
    <w:rsid w:val="002D5FC1"/>
    <w:rsid w:val="002D6379"/>
    <w:rsid w:val="002D6851"/>
    <w:rsid w:val="002D788B"/>
    <w:rsid w:val="002E0517"/>
    <w:rsid w:val="002E154F"/>
    <w:rsid w:val="002E216C"/>
    <w:rsid w:val="002E2573"/>
    <w:rsid w:val="002E32B7"/>
    <w:rsid w:val="002E3B7E"/>
    <w:rsid w:val="002E3E37"/>
    <w:rsid w:val="002E4448"/>
    <w:rsid w:val="002E59A5"/>
    <w:rsid w:val="002E6671"/>
    <w:rsid w:val="002E679C"/>
    <w:rsid w:val="002F01F8"/>
    <w:rsid w:val="002F04BE"/>
    <w:rsid w:val="002F19E3"/>
    <w:rsid w:val="002F406C"/>
    <w:rsid w:val="002F4135"/>
    <w:rsid w:val="002F48B2"/>
    <w:rsid w:val="002F4E36"/>
    <w:rsid w:val="002F5632"/>
    <w:rsid w:val="002F6E22"/>
    <w:rsid w:val="002F736F"/>
    <w:rsid w:val="00300818"/>
    <w:rsid w:val="00301895"/>
    <w:rsid w:val="003033C3"/>
    <w:rsid w:val="003036FC"/>
    <w:rsid w:val="0030634F"/>
    <w:rsid w:val="00306C47"/>
    <w:rsid w:val="00307F00"/>
    <w:rsid w:val="0031121A"/>
    <w:rsid w:val="00311552"/>
    <w:rsid w:val="00312DD1"/>
    <w:rsid w:val="00312E7D"/>
    <w:rsid w:val="00313F71"/>
    <w:rsid w:val="003161F4"/>
    <w:rsid w:val="00316B20"/>
    <w:rsid w:val="003175B1"/>
    <w:rsid w:val="003200C4"/>
    <w:rsid w:val="00321C48"/>
    <w:rsid w:val="00323461"/>
    <w:rsid w:val="0032442C"/>
    <w:rsid w:val="00324481"/>
    <w:rsid w:val="003246E6"/>
    <w:rsid w:val="00324BB4"/>
    <w:rsid w:val="0032509F"/>
    <w:rsid w:val="003255AD"/>
    <w:rsid w:val="003257FC"/>
    <w:rsid w:val="00326F12"/>
    <w:rsid w:val="00326F64"/>
    <w:rsid w:val="00335C75"/>
    <w:rsid w:val="003362F8"/>
    <w:rsid w:val="0033647A"/>
    <w:rsid w:val="003364CC"/>
    <w:rsid w:val="003368EF"/>
    <w:rsid w:val="00337CD2"/>
    <w:rsid w:val="00340AA3"/>
    <w:rsid w:val="003410BB"/>
    <w:rsid w:val="00341194"/>
    <w:rsid w:val="0034124B"/>
    <w:rsid w:val="00342FFC"/>
    <w:rsid w:val="003430C5"/>
    <w:rsid w:val="00343938"/>
    <w:rsid w:val="00344BF6"/>
    <w:rsid w:val="00344D33"/>
    <w:rsid w:val="00345130"/>
    <w:rsid w:val="0034514E"/>
    <w:rsid w:val="0034605A"/>
    <w:rsid w:val="0034610F"/>
    <w:rsid w:val="00346770"/>
    <w:rsid w:val="00346A31"/>
    <w:rsid w:val="00347149"/>
    <w:rsid w:val="0034760F"/>
    <w:rsid w:val="00347D25"/>
    <w:rsid w:val="00350CD1"/>
    <w:rsid w:val="0035158F"/>
    <w:rsid w:val="0035168E"/>
    <w:rsid w:val="0035215E"/>
    <w:rsid w:val="00352500"/>
    <w:rsid w:val="00353AB0"/>
    <w:rsid w:val="00353C8D"/>
    <w:rsid w:val="003541CA"/>
    <w:rsid w:val="00354BB6"/>
    <w:rsid w:val="003552A4"/>
    <w:rsid w:val="00355472"/>
    <w:rsid w:val="00356046"/>
    <w:rsid w:val="0035766D"/>
    <w:rsid w:val="0035779D"/>
    <w:rsid w:val="00360BC0"/>
    <w:rsid w:val="00360BC3"/>
    <w:rsid w:val="00361621"/>
    <w:rsid w:val="00362863"/>
    <w:rsid w:val="00362CAD"/>
    <w:rsid w:val="00362F6C"/>
    <w:rsid w:val="003638C0"/>
    <w:rsid w:val="00364414"/>
    <w:rsid w:val="003644F7"/>
    <w:rsid w:val="00364698"/>
    <w:rsid w:val="00365C1C"/>
    <w:rsid w:val="003678E1"/>
    <w:rsid w:val="003678EA"/>
    <w:rsid w:val="00367FA2"/>
    <w:rsid w:val="003701CE"/>
    <w:rsid w:val="00370988"/>
    <w:rsid w:val="00370C45"/>
    <w:rsid w:val="00371302"/>
    <w:rsid w:val="0037179A"/>
    <w:rsid w:val="003744C2"/>
    <w:rsid w:val="00374BF7"/>
    <w:rsid w:val="003752A2"/>
    <w:rsid w:val="0037533E"/>
    <w:rsid w:val="00375A1C"/>
    <w:rsid w:val="00376630"/>
    <w:rsid w:val="0037663E"/>
    <w:rsid w:val="00376843"/>
    <w:rsid w:val="0037743B"/>
    <w:rsid w:val="003774E4"/>
    <w:rsid w:val="00380856"/>
    <w:rsid w:val="0038124C"/>
    <w:rsid w:val="00382D42"/>
    <w:rsid w:val="003846C5"/>
    <w:rsid w:val="00385DA1"/>
    <w:rsid w:val="00390CE7"/>
    <w:rsid w:val="00390D18"/>
    <w:rsid w:val="003914DF"/>
    <w:rsid w:val="00392DF8"/>
    <w:rsid w:val="00393150"/>
    <w:rsid w:val="003941B3"/>
    <w:rsid w:val="00394FD6"/>
    <w:rsid w:val="0039505B"/>
    <w:rsid w:val="003953A1"/>
    <w:rsid w:val="003966EF"/>
    <w:rsid w:val="00396F36"/>
    <w:rsid w:val="003A078D"/>
    <w:rsid w:val="003A1BCB"/>
    <w:rsid w:val="003A1BE9"/>
    <w:rsid w:val="003A46F6"/>
    <w:rsid w:val="003A479D"/>
    <w:rsid w:val="003A5138"/>
    <w:rsid w:val="003A529B"/>
    <w:rsid w:val="003A5E43"/>
    <w:rsid w:val="003A6A5A"/>
    <w:rsid w:val="003B0988"/>
    <w:rsid w:val="003B0D5D"/>
    <w:rsid w:val="003B1189"/>
    <w:rsid w:val="003B1B67"/>
    <w:rsid w:val="003B1E7A"/>
    <w:rsid w:val="003B35E5"/>
    <w:rsid w:val="003B37D7"/>
    <w:rsid w:val="003B41D0"/>
    <w:rsid w:val="003B4548"/>
    <w:rsid w:val="003B49A6"/>
    <w:rsid w:val="003B5EF1"/>
    <w:rsid w:val="003B6C80"/>
    <w:rsid w:val="003B6D3C"/>
    <w:rsid w:val="003B73CE"/>
    <w:rsid w:val="003C002D"/>
    <w:rsid w:val="003C01AF"/>
    <w:rsid w:val="003C19E6"/>
    <w:rsid w:val="003C4336"/>
    <w:rsid w:val="003C555E"/>
    <w:rsid w:val="003D00C7"/>
    <w:rsid w:val="003D1828"/>
    <w:rsid w:val="003D3DCE"/>
    <w:rsid w:val="003D4B0E"/>
    <w:rsid w:val="003D50D3"/>
    <w:rsid w:val="003D5E7B"/>
    <w:rsid w:val="003D6E6D"/>
    <w:rsid w:val="003D71E9"/>
    <w:rsid w:val="003E1627"/>
    <w:rsid w:val="003E361F"/>
    <w:rsid w:val="003E3B0B"/>
    <w:rsid w:val="003E40CA"/>
    <w:rsid w:val="003E42FB"/>
    <w:rsid w:val="003E44B5"/>
    <w:rsid w:val="003E4EC4"/>
    <w:rsid w:val="003E5451"/>
    <w:rsid w:val="003E57AB"/>
    <w:rsid w:val="003E6824"/>
    <w:rsid w:val="003E71BF"/>
    <w:rsid w:val="003E7D43"/>
    <w:rsid w:val="003F04B5"/>
    <w:rsid w:val="003F2963"/>
    <w:rsid w:val="003F3DBA"/>
    <w:rsid w:val="003F41D2"/>
    <w:rsid w:val="003F433B"/>
    <w:rsid w:val="003F4355"/>
    <w:rsid w:val="003F43D8"/>
    <w:rsid w:val="003F4B47"/>
    <w:rsid w:val="003F4EFE"/>
    <w:rsid w:val="003F5497"/>
    <w:rsid w:val="003F5677"/>
    <w:rsid w:val="003F6302"/>
    <w:rsid w:val="003F656F"/>
    <w:rsid w:val="003F6869"/>
    <w:rsid w:val="003F6F36"/>
    <w:rsid w:val="003F79CE"/>
    <w:rsid w:val="003F7AB0"/>
    <w:rsid w:val="003F7C70"/>
    <w:rsid w:val="0040218A"/>
    <w:rsid w:val="00404305"/>
    <w:rsid w:val="004059A4"/>
    <w:rsid w:val="00405B3E"/>
    <w:rsid w:val="00407BB9"/>
    <w:rsid w:val="00410DAE"/>
    <w:rsid w:val="00411BBA"/>
    <w:rsid w:val="0041236F"/>
    <w:rsid w:val="00412717"/>
    <w:rsid w:val="00412DE3"/>
    <w:rsid w:val="004133B7"/>
    <w:rsid w:val="00413D27"/>
    <w:rsid w:val="0041425B"/>
    <w:rsid w:val="00414E87"/>
    <w:rsid w:val="004162C8"/>
    <w:rsid w:val="004169C0"/>
    <w:rsid w:val="00416FAE"/>
    <w:rsid w:val="00420018"/>
    <w:rsid w:val="004208C8"/>
    <w:rsid w:val="004215D2"/>
    <w:rsid w:val="00421920"/>
    <w:rsid w:val="00421CD9"/>
    <w:rsid w:val="00422FC8"/>
    <w:rsid w:val="00423147"/>
    <w:rsid w:val="00424845"/>
    <w:rsid w:val="0042538E"/>
    <w:rsid w:val="00426675"/>
    <w:rsid w:val="00426ACB"/>
    <w:rsid w:val="00426B46"/>
    <w:rsid w:val="0042749F"/>
    <w:rsid w:val="004317BC"/>
    <w:rsid w:val="004318EC"/>
    <w:rsid w:val="0043192E"/>
    <w:rsid w:val="00431B51"/>
    <w:rsid w:val="0043467A"/>
    <w:rsid w:val="00434840"/>
    <w:rsid w:val="00434B0F"/>
    <w:rsid w:val="004360E0"/>
    <w:rsid w:val="0043635D"/>
    <w:rsid w:val="00436B0A"/>
    <w:rsid w:val="00437181"/>
    <w:rsid w:val="0043743D"/>
    <w:rsid w:val="00441038"/>
    <w:rsid w:val="00441FC4"/>
    <w:rsid w:val="004422A5"/>
    <w:rsid w:val="00442916"/>
    <w:rsid w:val="00444DEF"/>
    <w:rsid w:val="0044568C"/>
    <w:rsid w:val="004456BC"/>
    <w:rsid w:val="004461A8"/>
    <w:rsid w:val="004466A0"/>
    <w:rsid w:val="00450086"/>
    <w:rsid w:val="004512C6"/>
    <w:rsid w:val="00451556"/>
    <w:rsid w:val="00451695"/>
    <w:rsid w:val="00451EB0"/>
    <w:rsid w:val="0045387D"/>
    <w:rsid w:val="00453885"/>
    <w:rsid w:val="0045404B"/>
    <w:rsid w:val="004544B7"/>
    <w:rsid w:val="004546C4"/>
    <w:rsid w:val="00454BF8"/>
    <w:rsid w:val="00454CEE"/>
    <w:rsid w:val="004552BF"/>
    <w:rsid w:val="00455841"/>
    <w:rsid w:val="00456A57"/>
    <w:rsid w:val="004602A7"/>
    <w:rsid w:val="00462777"/>
    <w:rsid w:val="00462911"/>
    <w:rsid w:val="00463012"/>
    <w:rsid w:val="00463584"/>
    <w:rsid w:val="00463800"/>
    <w:rsid w:val="00463BC9"/>
    <w:rsid w:val="004640CC"/>
    <w:rsid w:val="00465780"/>
    <w:rsid w:val="00465BEA"/>
    <w:rsid w:val="00466409"/>
    <w:rsid w:val="004674EE"/>
    <w:rsid w:val="004676D2"/>
    <w:rsid w:val="00467AFB"/>
    <w:rsid w:val="004704E6"/>
    <w:rsid w:val="004715C3"/>
    <w:rsid w:val="00472268"/>
    <w:rsid w:val="004726D7"/>
    <w:rsid w:val="00473732"/>
    <w:rsid w:val="00473FFA"/>
    <w:rsid w:val="00474168"/>
    <w:rsid w:val="00474281"/>
    <w:rsid w:val="00475D99"/>
    <w:rsid w:val="004762AF"/>
    <w:rsid w:val="00476744"/>
    <w:rsid w:val="00477C55"/>
    <w:rsid w:val="00477C60"/>
    <w:rsid w:val="00480678"/>
    <w:rsid w:val="00480778"/>
    <w:rsid w:val="00481182"/>
    <w:rsid w:val="00481E1F"/>
    <w:rsid w:val="00482742"/>
    <w:rsid w:val="00482951"/>
    <w:rsid w:val="0048431D"/>
    <w:rsid w:val="004848FA"/>
    <w:rsid w:val="00486185"/>
    <w:rsid w:val="00486457"/>
    <w:rsid w:val="0049352F"/>
    <w:rsid w:val="00494EEA"/>
    <w:rsid w:val="00495847"/>
    <w:rsid w:val="004958A3"/>
    <w:rsid w:val="004A00D9"/>
    <w:rsid w:val="004A0B8B"/>
    <w:rsid w:val="004A0CB7"/>
    <w:rsid w:val="004A0DD5"/>
    <w:rsid w:val="004A1DD7"/>
    <w:rsid w:val="004A22F9"/>
    <w:rsid w:val="004A2C9F"/>
    <w:rsid w:val="004A3B26"/>
    <w:rsid w:val="004A3FE9"/>
    <w:rsid w:val="004A437F"/>
    <w:rsid w:val="004A49A3"/>
    <w:rsid w:val="004A5033"/>
    <w:rsid w:val="004A588D"/>
    <w:rsid w:val="004A622F"/>
    <w:rsid w:val="004A7FF4"/>
    <w:rsid w:val="004B032B"/>
    <w:rsid w:val="004B0B87"/>
    <w:rsid w:val="004B1F1F"/>
    <w:rsid w:val="004B2150"/>
    <w:rsid w:val="004B2542"/>
    <w:rsid w:val="004B26BB"/>
    <w:rsid w:val="004B32F9"/>
    <w:rsid w:val="004B3434"/>
    <w:rsid w:val="004B485D"/>
    <w:rsid w:val="004B6214"/>
    <w:rsid w:val="004B6705"/>
    <w:rsid w:val="004B6C32"/>
    <w:rsid w:val="004B6EC3"/>
    <w:rsid w:val="004B7A8A"/>
    <w:rsid w:val="004B7D6B"/>
    <w:rsid w:val="004B7E26"/>
    <w:rsid w:val="004C03BE"/>
    <w:rsid w:val="004C0514"/>
    <w:rsid w:val="004C0515"/>
    <w:rsid w:val="004C08DA"/>
    <w:rsid w:val="004C1438"/>
    <w:rsid w:val="004C1D28"/>
    <w:rsid w:val="004C3A1F"/>
    <w:rsid w:val="004C4151"/>
    <w:rsid w:val="004C48DB"/>
    <w:rsid w:val="004C5D40"/>
    <w:rsid w:val="004C6E6E"/>
    <w:rsid w:val="004C6EB8"/>
    <w:rsid w:val="004C6F56"/>
    <w:rsid w:val="004D06B2"/>
    <w:rsid w:val="004D0D1B"/>
    <w:rsid w:val="004D19BF"/>
    <w:rsid w:val="004D1A4E"/>
    <w:rsid w:val="004D1E83"/>
    <w:rsid w:val="004D2763"/>
    <w:rsid w:val="004D3ED3"/>
    <w:rsid w:val="004D4431"/>
    <w:rsid w:val="004D632F"/>
    <w:rsid w:val="004D68C0"/>
    <w:rsid w:val="004D7D17"/>
    <w:rsid w:val="004D7EDC"/>
    <w:rsid w:val="004E02B3"/>
    <w:rsid w:val="004E0544"/>
    <w:rsid w:val="004E0C66"/>
    <w:rsid w:val="004E26C7"/>
    <w:rsid w:val="004E39B9"/>
    <w:rsid w:val="004E4058"/>
    <w:rsid w:val="004E5497"/>
    <w:rsid w:val="004E569A"/>
    <w:rsid w:val="004E641D"/>
    <w:rsid w:val="004E6D76"/>
    <w:rsid w:val="004E737A"/>
    <w:rsid w:val="004E7597"/>
    <w:rsid w:val="004E7701"/>
    <w:rsid w:val="004F39C9"/>
    <w:rsid w:val="004F3BD6"/>
    <w:rsid w:val="004F4877"/>
    <w:rsid w:val="004F4C01"/>
    <w:rsid w:val="004F5080"/>
    <w:rsid w:val="004F512B"/>
    <w:rsid w:val="004F77E8"/>
    <w:rsid w:val="00502C30"/>
    <w:rsid w:val="00503694"/>
    <w:rsid w:val="00503C69"/>
    <w:rsid w:val="005043BE"/>
    <w:rsid w:val="00504BAC"/>
    <w:rsid w:val="00505B63"/>
    <w:rsid w:val="005071D5"/>
    <w:rsid w:val="005105F0"/>
    <w:rsid w:val="00513920"/>
    <w:rsid w:val="0051489E"/>
    <w:rsid w:val="00514DB5"/>
    <w:rsid w:val="0051630F"/>
    <w:rsid w:val="005165CD"/>
    <w:rsid w:val="00516C56"/>
    <w:rsid w:val="00521186"/>
    <w:rsid w:val="00523811"/>
    <w:rsid w:val="00523BB8"/>
    <w:rsid w:val="005241D0"/>
    <w:rsid w:val="005258C9"/>
    <w:rsid w:val="00525A08"/>
    <w:rsid w:val="00525EC3"/>
    <w:rsid w:val="005262A3"/>
    <w:rsid w:val="00526746"/>
    <w:rsid w:val="00526B3C"/>
    <w:rsid w:val="005273AA"/>
    <w:rsid w:val="00527A03"/>
    <w:rsid w:val="00531B8D"/>
    <w:rsid w:val="0053358B"/>
    <w:rsid w:val="0053454F"/>
    <w:rsid w:val="00535D7D"/>
    <w:rsid w:val="00536168"/>
    <w:rsid w:val="005361D6"/>
    <w:rsid w:val="00537D07"/>
    <w:rsid w:val="005415B0"/>
    <w:rsid w:val="00542206"/>
    <w:rsid w:val="00542434"/>
    <w:rsid w:val="005435C5"/>
    <w:rsid w:val="00543BED"/>
    <w:rsid w:val="00545B3E"/>
    <w:rsid w:val="00547F6C"/>
    <w:rsid w:val="00550977"/>
    <w:rsid w:val="00551FB1"/>
    <w:rsid w:val="00553C0A"/>
    <w:rsid w:val="00555465"/>
    <w:rsid w:val="00555C57"/>
    <w:rsid w:val="00555DB0"/>
    <w:rsid w:val="005560DD"/>
    <w:rsid w:val="00557082"/>
    <w:rsid w:val="005570F6"/>
    <w:rsid w:val="00560DD6"/>
    <w:rsid w:val="00561A33"/>
    <w:rsid w:val="00561B56"/>
    <w:rsid w:val="00563314"/>
    <w:rsid w:val="00563CE0"/>
    <w:rsid w:val="005643AF"/>
    <w:rsid w:val="0056447A"/>
    <w:rsid w:val="005644E7"/>
    <w:rsid w:val="0056474C"/>
    <w:rsid w:val="00564BD2"/>
    <w:rsid w:val="0056698A"/>
    <w:rsid w:val="005671CA"/>
    <w:rsid w:val="005706D6"/>
    <w:rsid w:val="005716FE"/>
    <w:rsid w:val="0057197F"/>
    <w:rsid w:val="00571A10"/>
    <w:rsid w:val="00571A91"/>
    <w:rsid w:val="00573358"/>
    <w:rsid w:val="005742C3"/>
    <w:rsid w:val="00574C38"/>
    <w:rsid w:val="00575B46"/>
    <w:rsid w:val="00576541"/>
    <w:rsid w:val="00576861"/>
    <w:rsid w:val="00577A4E"/>
    <w:rsid w:val="00580762"/>
    <w:rsid w:val="00581268"/>
    <w:rsid w:val="0058155F"/>
    <w:rsid w:val="0058192F"/>
    <w:rsid w:val="00581C02"/>
    <w:rsid w:val="00582EDB"/>
    <w:rsid w:val="005833F4"/>
    <w:rsid w:val="0058491B"/>
    <w:rsid w:val="00586314"/>
    <w:rsid w:val="005917C8"/>
    <w:rsid w:val="00591CAA"/>
    <w:rsid w:val="00594386"/>
    <w:rsid w:val="00594969"/>
    <w:rsid w:val="00596110"/>
    <w:rsid w:val="00596A98"/>
    <w:rsid w:val="00597FEF"/>
    <w:rsid w:val="005A01C3"/>
    <w:rsid w:val="005A0393"/>
    <w:rsid w:val="005A16ED"/>
    <w:rsid w:val="005A2C50"/>
    <w:rsid w:val="005A2D71"/>
    <w:rsid w:val="005A526A"/>
    <w:rsid w:val="005A5452"/>
    <w:rsid w:val="005A7E3C"/>
    <w:rsid w:val="005B018C"/>
    <w:rsid w:val="005B0524"/>
    <w:rsid w:val="005B3F87"/>
    <w:rsid w:val="005B5A42"/>
    <w:rsid w:val="005B62E3"/>
    <w:rsid w:val="005C00E2"/>
    <w:rsid w:val="005C02D7"/>
    <w:rsid w:val="005C0F73"/>
    <w:rsid w:val="005C1DD7"/>
    <w:rsid w:val="005C1FDC"/>
    <w:rsid w:val="005C265D"/>
    <w:rsid w:val="005C33F7"/>
    <w:rsid w:val="005C4678"/>
    <w:rsid w:val="005C5CDA"/>
    <w:rsid w:val="005C681E"/>
    <w:rsid w:val="005C6C85"/>
    <w:rsid w:val="005C76D7"/>
    <w:rsid w:val="005C7FE8"/>
    <w:rsid w:val="005D076F"/>
    <w:rsid w:val="005D095A"/>
    <w:rsid w:val="005D306B"/>
    <w:rsid w:val="005D3C9B"/>
    <w:rsid w:val="005D3FBA"/>
    <w:rsid w:val="005D4D16"/>
    <w:rsid w:val="005D634B"/>
    <w:rsid w:val="005E0387"/>
    <w:rsid w:val="005E0613"/>
    <w:rsid w:val="005E1318"/>
    <w:rsid w:val="005E181E"/>
    <w:rsid w:val="005E18EE"/>
    <w:rsid w:val="005E1E5A"/>
    <w:rsid w:val="005E369D"/>
    <w:rsid w:val="005E6144"/>
    <w:rsid w:val="005E62C6"/>
    <w:rsid w:val="005E6689"/>
    <w:rsid w:val="005F02BA"/>
    <w:rsid w:val="005F1E6E"/>
    <w:rsid w:val="005F36A7"/>
    <w:rsid w:val="005F5196"/>
    <w:rsid w:val="005F606F"/>
    <w:rsid w:val="005F654F"/>
    <w:rsid w:val="005F6ABB"/>
    <w:rsid w:val="005F6F88"/>
    <w:rsid w:val="006008AD"/>
    <w:rsid w:val="006012A8"/>
    <w:rsid w:val="00601B68"/>
    <w:rsid w:val="006067F3"/>
    <w:rsid w:val="00606FAD"/>
    <w:rsid w:val="006071B9"/>
    <w:rsid w:val="00610B5D"/>
    <w:rsid w:val="00611A33"/>
    <w:rsid w:val="00611FAD"/>
    <w:rsid w:val="00612431"/>
    <w:rsid w:val="006124BF"/>
    <w:rsid w:val="00614125"/>
    <w:rsid w:val="00615428"/>
    <w:rsid w:val="00615853"/>
    <w:rsid w:val="00615E6C"/>
    <w:rsid w:val="00615EA5"/>
    <w:rsid w:val="00616616"/>
    <w:rsid w:val="0061737F"/>
    <w:rsid w:val="006217A3"/>
    <w:rsid w:val="00621852"/>
    <w:rsid w:val="00622AC5"/>
    <w:rsid w:val="00622C8A"/>
    <w:rsid w:val="00622F6F"/>
    <w:rsid w:val="00623C4E"/>
    <w:rsid w:val="00623D40"/>
    <w:rsid w:val="00624291"/>
    <w:rsid w:val="00625F9C"/>
    <w:rsid w:val="00627E45"/>
    <w:rsid w:val="006304D5"/>
    <w:rsid w:val="00630756"/>
    <w:rsid w:val="00630B4E"/>
    <w:rsid w:val="00630CBC"/>
    <w:rsid w:val="006311F7"/>
    <w:rsid w:val="006313A5"/>
    <w:rsid w:val="0063170C"/>
    <w:rsid w:val="006324EF"/>
    <w:rsid w:val="00632DE6"/>
    <w:rsid w:val="00633A4B"/>
    <w:rsid w:val="006341C4"/>
    <w:rsid w:val="006350C1"/>
    <w:rsid w:val="006367B4"/>
    <w:rsid w:val="00636F15"/>
    <w:rsid w:val="00636F40"/>
    <w:rsid w:val="0063711E"/>
    <w:rsid w:val="006371D4"/>
    <w:rsid w:val="00637EDB"/>
    <w:rsid w:val="00637EF3"/>
    <w:rsid w:val="006414F0"/>
    <w:rsid w:val="00643F8F"/>
    <w:rsid w:val="00644C34"/>
    <w:rsid w:val="0064557F"/>
    <w:rsid w:val="00645834"/>
    <w:rsid w:val="0064726A"/>
    <w:rsid w:val="0065085D"/>
    <w:rsid w:val="00650AAB"/>
    <w:rsid w:val="006510D0"/>
    <w:rsid w:val="0065119B"/>
    <w:rsid w:val="006511FF"/>
    <w:rsid w:val="00651E73"/>
    <w:rsid w:val="00652878"/>
    <w:rsid w:val="00652AD0"/>
    <w:rsid w:val="00653139"/>
    <w:rsid w:val="0065438E"/>
    <w:rsid w:val="00654BDE"/>
    <w:rsid w:val="00654CF7"/>
    <w:rsid w:val="00656354"/>
    <w:rsid w:val="006569D5"/>
    <w:rsid w:val="0065716D"/>
    <w:rsid w:val="006576CE"/>
    <w:rsid w:val="00661CC6"/>
    <w:rsid w:val="0066226D"/>
    <w:rsid w:val="0066719E"/>
    <w:rsid w:val="006705E3"/>
    <w:rsid w:val="00673921"/>
    <w:rsid w:val="00674D12"/>
    <w:rsid w:val="00675F0F"/>
    <w:rsid w:val="006818FA"/>
    <w:rsid w:val="00683B12"/>
    <w:rsid w:val="00683C03"/>
    <w:rsid w:val="0068560D"/>
    <w:rsid w:val="00686B1D"/>
    <w:rsid w:val="00686D33"/>
    <w:rsid w:val="00687F9B"/>
    <w:rsid w:val="00690C47"/>
    <w:rsid w:val="006915D0"/>
    <w:rsid w:val="006926EA"/>
    <w:rsid w:val="00693497"/>
    <w:rsid w:val="00695708"/>
    <w:rsid w:val="006979E3"/>
    <w:rsid w:val="006A0C81"/>
    <w:rsid w:val="006A10E3"/>
    <w:rsid w:val="006A16BF"/>
    <w:rsid w:val="006A53E4"/>
    <w:rsid w:val="006A7572"/>
    <w:rsid w:val="006B07B5"/>
    <w:rsid w:val="006B113E"/>
    <w:rsid w:val="006B2BA0"/>
    <w:rsid w:val="006B2DDE"/>
    <w:rsid w:val="006B3D87"/>
    <w:rsid w:val="006B4079"/>
    <w:rsid w:val="006B48A8"/>
    <w:rsid w:val="006B6116"/>
    <w:rsid w:val="006C2119"/>
    <w:rsid w:val="006C2562"/>
    <w:rsid w:val="006C2E79"/>
    <w:rsid w:val="006C3E04"/>
    <w:rsid w:val="006C6431"/>
    <w:rsid w:val="006C704C"/>
    <w:rsid w:val="006C743E"/>
    <w:rsid w:val="006D035C"/>
    <w:rsid w:val="006D1C8A"/>
    <w:rsid w:val="006D22DA"/>
    <w:rsid w:val="006D24AF"/>
    <w:rsid w:val="006D24B7"/>
    <w:rsid w:val="006D4739"/>
    <w:rsid w:val="006D4FA8"/>
    <w:rsid w:val="006D559A"/>
    <w:rsid w:val="006D5CA8"/>
    <w:rsid w:val="006D60B4"/>
    <w:rsid w:val="006E0C00"/>
    <w:rsid w:val="006E47D5"/>
    <w:rsid w:val="006E5234"/>
    <w:rsid w:val="006E5651"/>
    <w:rsid w:val="006E68F1"/>
    <w:rsid w:val="006E7064"/>
    <w:rsid w:val="006F26DB"/>
    <w:rsid w:val="006F58E9"/>
    <w:rsid w:val="006F5C97"/>
    <w:rsid w:val="006F6E2A"/>
    <w:rsid w:val="00700108"/>
    <w:rsid w:val="007001E6"/>
    <w:rsid w:val="00700717"/>
    <w:rsid w:val="00700DE9"/>
    <w:rsid w:val="007026F1"/>
    <w:rsid w:val="007054BB"/>
    <w:rsid w:val="00705A3C"/>
    <w:rsid w:val="00705D56"/>
    <w:rsid w:val="007060FF"/>
    <w:rsid w:val="00706547"/>
    <w:rsid w:val="00707BD6"/>
    <w:rsid w:val="00711632"/>
    <w:rsid w:val="00712DA1"/>
    <w:rsid w:val="00713AF9"/>
    <w:rsid w:val="0071442A"/>
    <w:rsid w:val="00714661"/>
    <w:rsid w:val="007148F0"/>
    <w:rsid w:val="0071645D"/>
    <w:rsid w:val="007247DB"/>
    <w:rsid w:val="0072618F"/>
    <w:rsid w:val="007266DB"/>
    <w:rsid w:val="00726F65"/>
    <w:rsid w:val="00727603"/>
    <w:rsid w:val="00727CF7"/>
    <w:rsid w:val="00730A40"/>
    <w:rsid w:val="00731384"/>
    <w:rsid w:val="007338D6"/>
    <w:rsid w:val="00733B65"/>
    <w:rsid w:val="00735D4A"/>
    <w:rsid w:val="00735DC1"/>
    <w:rsid w:val="00736BF2"/>
    <w:rsid w:val="00737099"/>
    <w:rsid w:val="0073736E"/>
    <w:rsid w:val="00737F66"/>
    <w:rsid w:val="00740AA7"/>
    <w:rsid w:val="007456BB"/>
    <w:rsid w:val="00746092"/>
    <w:rsid w:val="00746988"/>
    <w:rsid w:val="00746C91"/>
    <w:rsid w:val="00747FBC"/>
    <w:rsid w:val="00750C04"/>
    <w:rsid w:val="00752B7A"/>
    <w:rsid w:val="0075359C"/>
    <w:rsid w:val="00753A85"/>
    <w:rsid w:val="007543D7"/>
    <w:rsid w:val="007563BE"/>
    <w:rsid w:val="00757C3A"/>
    <w:rsid w:val="00761434"/>
    <w:rsid w:val="00763011"/>
    <w:rsid w:val="00763101"/>
    <w:rsid w:val="0076311C"/>
    <w:rsid w:val="007641CA"/>
    <w:rsid w:val="007652BA"/>
    <w:rsid w:val="0076655C"/>
    <w:rsid w:val="00767278"/>
    <w:rsid w:val="007674A7"/>
    <w:rsid w:val="007675BD"/>
    <w:rsid w:val="00767C16"/>
    <w:rsid w:val="0077002F"/>
    <w:rsid w:val="007717F0"/>
    <w:rsid w:val="00773582"/>
    <w:rsid w:val="00773D2D"/>
    <w:rsid w:val="00774284"/>
    <w:rsid w:val="0077448E"/>
    <w:rsid w:val="007758A0"/>
    <w:rsid w:val="00776505"/>
    <w:rsid w:val="007772F9"/>
    <w:rsid w:val="00777308"/>
    <w:rsid w:val="00780DE1"/>
    <w:rsid w:val="00781704"/>
    <w:rsid w:val="0078259A"/>
    <w:rsid w:val="00782B23"/>
    <w:rsid w:val="00782FF0"/>
    <w:rsid w:val="007833DB"/>
    <w:rsid w:val="00783428"/>
    <w:rsid w:val="00783552"/>
    <w:rsid w:val="00783614"/>
    <w:rsid w:val="00783C69"/>
    <w:rsid w:val="007850FD"/>
    <w:rsid w:val="00785322"/>
    <w:rsid w:val="00786575"/>
    <w:rsid w:val="00786F38"/>
    <w:rsid w:val="00787097"/>
    <w:rsid w:val="007878B2"/>
    <w:rsid w:val="007901E7"/>
    <w:rsid w:val="00790841"/>
    <w:rsid w:val="00790A8E"/>
    <w:rsid w:val="00790B99"/>
    <w:rsid w:val="00791FCA"/>
    <w:rsid w:val="00792AA0"/>
    <w:rsid w:val="00792E7B"/>
    <w:rsid w:val="007954E0"/>
    <w:rsid w:val="007962AD"/>
    <w:rsid w:val="00796899"/>
    <w:rsid w:val="007971AD"/>
    <w:rsid w:val="0079763C"/>
    <w:rsid w:val="007978A5"/>
    <w:rsid w:val="00797A48"/>
    <w:rsid w:val="00797D9D"/>
    <w:rsid w:val="007A0DA7"/>
    <w:rsid w:val="007A191B"/>
    <w:rsid w:val="007A2FB3"/>
    <w:rsid w:val="007A30C8"/>
    <w:rsid w:val="007A4F9F"/>
    <w:rsid w:val="007A61A3"/>
    <w:rsid w:val="007A71FD"/>
    <w:rsid w:val="007B0369"/>
    <w:rsid w:val="007B06B3"/>
    <w:rsid w:val="007B141F"/>
    <w:rsid w:val="007B19AD"/>
    <w:rsid w:val="007B1D96"/>
    <w:rsid w:val="007B26E9"/>
    <w:rsid w:val="007B2A87"/>
    <w:rsid w:val="007B5D27"/>
    <w:rsid w:val="007C1B18"/>
    <w:rsid w:val="007C3A93"/>
    <w:rsid w:val="007C3DAF"/>
    <w:rsid w:val="007C498B"/>
    <w:rsid w:val="007C51C2"/>
    <w:rsid w:val="007C52D2"/>
    <w:rsid w:val="007C5C5B"/>
    <w:rsid w:val="007C5FA3"/>
    <w:rsid w:val="007D20BE"/>
    <w:rsid w:val="007D20C2"/>
    <w:rsid w:val="007D3A15"/>
    <w:rsid w:val="007D42E2"/>
    <w:rsid w:val="007D4341"/>
    <w:rsid w:val="007D4B2D"/>
    <w:rsid w:val="007D5C24"/>
    <w:rsid w:val="007D7EFE"/>
    <w:rsid w:val="007E00E2"/>
    <w:rsid w:val="007E183D"/>
    <w:rsid w:val="007E1E62"/>
    <w:rsid w:val="007E1FC6"/>
    <w:rsid w:val="007E544E"/>
    <w:rsid w:val="007E5752"/>
    <w:rsid w:val="007E7979"/>
    <w:rsid w:val="007E7EA9"/>
    <w:rsid w:val="007F019A"/>
    <w:rsid w:val="007F0445"/>
    <w:rsid w:val="007F09C8"/>
    <w:rsid w:val="007F0A4E"/>
    <w:rsid w:val="007F110B"/>
    <w:rsid w:val="007F1113"/>
    <w:rsid w:val="007F1FB9"/>
    <w:rsid w:val="007F28C7"/>
    <w:rsid w:val="007F2C2E"/>
    <w:rsid w:val="007F2D23"/>
    <w:rsid w:val="007F3DE9"/>
    <w:rsid w:val="007F43BE"/>
    <w:rsid w:val="007F539A"/>
    <w:rsid w:val="007F59E0"/>
    <w:rsid w:val="007F5F36"/>
    <w:rsid w:val="007F7278"/>
    <w:rsid w:val="007F77E4"/>
    <w:rsid w:val="007F7A6E"/>
    <w:rsid w:val="008005D1"/>
    <w:rsid w:val="00800D5F"/>
    <w:rsid w:val="00800E79"/>
    <w:rsid w:val="0080132B"/>
    <w:rsid w:val="0080179E"/>
    <w:rsid w:val="008017B0"/>
    <w:rsid w:val="00805B18"/>
    <w:rsid w:val="00807E1B"/>
    <w:rsid w:val="00811760"/>
    <w:rsid w:val="00812A4E"/>
    <w:rsid w:val="00815789"/>
    <w:rsid w:val="00815CBE"/>
    <w:rsid w:val="00816396"/>
    <w:rsid w:val="00817421"/>
    <w:rsid w:val="008176F4"/>
    <w:rsid w:val="008231BF"/>
    <w:rsid w:val="008247CD"/>
    <w:rsid w:val="00825BD6"/>
    <w:rsid w:val="00826816"/>
    <w:rsid w:val="00826CB2"/>
    <w:rsid w:val="008271AA"/>
    <w:rsid w:val="00827F2D"/>
    <w:rsid w:val="00830562"/>
    <w:rsid w:val="00832662"/>
    <w:rsid w:val="00832A4E"/>
    <w:rsid w:val="00834250"/>
    <w:rsid w:val="00834396"/>
    <w:rsid w:val="008346C1"/>
    <w:rsid w:val="0083493B"/>
    <w:rsid w:val="00834BA7"/>
    <w:rsid w:val="00834F13"/>
    <w:rsid w:val="00835E40"/>
    <w:rsid w:val="00836806"/>
    <w:rsid w:val="00836A24"/>
    <w:rsid w:val="00837FAF"/>
    <w:rsid w:val="0084045A"/>
    <w:rsid w:val="00841A18"/>
    <w:rsid w:val="00841CEE"/>
    <w:rsid w:val="0084289E"/>
    <w:rsid w:val="008429E2"/>
    <w:rsid w:val="00843387"/>
    <w:rsid w:val="00844B5C"/>
    <w:rsid w:val="00845842"/>
    <w:rsid w:val="0084584A"/>
    <w:rsid w:val="00845EC3"/>
    <w:rsid w:val="00846176"/>
    <w:rsid w:val="0084627C"/>
    <w:rsid w:val="00847AF2"/>
    <w:rsid w:val="00850FA6"/>
    <w:rsid w:val="0085230E"/>
    <w:rsid w:val="00853656"/>
    <w:rsid w:val="00854D50"/>
    <w:rsid w:val="00855198"/>
    <w:rsid w:val="00855349"/>
    <w:rsid w:val="00855C36"/>
    <w:rsid w:val="008561FB"/>
    <w:rsid w:val="00856807"/>
    <w:rsid w:val="00860D59"/>
    <w:rsid w:val="00861249"/>
    <w:rsid w:val="008623ED"/>
    <w:rsid w:val="008631D1"/>
    <w:rsid w:val="00863C22"/>
    <w:rsid w:val="00865415"/>
    <w:rsid w:val="00865568"/>
    <w:rsid w:val="0086560F"/>
    <w:rsid w:val="00865A55"/>
    <w:rsid w:val="008665A5"/>
    <w:rsid w:val="008668FA"/>
    <w:rsid w:val="0086690C"/>
    <w:rsid w:val="00872036"/>
    <w:rsid w:val="0087293A"/>
    <w:rsid w:val="00873554"/>
    <w:rsid w:val="00877AA2"/>
    <w:rsid w:val="0088232B"/>
    <w:rsid w:val="008824C5"/>
    <w:rsid w:val="00883F15"/>
    <w:rsid w:val="0088466E"/>
    <w:rsid w:val="00884798"/>
    <w:rsid w:val="00884C88"/>
    <w:rsid w:val="00885243"/>
    <w:rsid w:val="00886F00"/>
    <w:rsid w:val="00887F3A"/>
    <w:rsid w:val="00890C26"/>
    <w:rsid w:val="00892B6B"/>
    <w:rsid w:val="008953B6"/>
    <w:rsid w:val="00895B51"/>
    <w:rsid w:val="00897EB7"/>
    <w:rsid w:val="008A081E"/>
    <w:rsid w:val="008A1540"/>
    <w:rsid w:val="008A2014"/>
    <w:rsid w:val="008A2E45"/>
    <w:rsid w:val="008A34C3"/>
    <w:rsid w:val="008A45FE"/>
    <w:rsid w:val="008A4AF4"/>
    <w:rsid w:val="008A5000"/>
    <w:rsid w:val="008A5574"/>
    <w:rsid w:val="008A5EDD"/>
    <w:rsid w:val="008A606A"/>
    <w:rsid w:val="008A6EF1"/>
    <w:rsid w:val="008A6FAB"/>
    <w:rsid w:val="008A78C5"/>
    <w:rsid w:val="008B049C"/>
    <w:rsid w:val="008B1399"/>
    <w:rsid w:val="008B1ABB"/>
    <w:rsid w:val="008B1F91"/>
    <w:rsid w:val="008B2BFD"/>
    <w:rsid w:val="008B3ADB"/>
    <w:rsid w:val="008B3DCD"/>
    <w:rsid w:val="008B4A88"/>
    <w:rsid w:val="008B5B98"/>
    <w:rsid w:val="008B5E27"/>
    <w:rsid w:val="008B7B32"/>
    <w:rsid w:val="008B7EC1"/>
    <w:rsid w:val="008C0021"/>
    <w:rsid w:val="008C0025"/>
    <w:rsid w:val="008C11DB"/>
    <w:rsid w:val="008C339E"/>
    <w:rsid w:val="008C49AF"/>
    <w:rsid w:val="008C571C"/>
    <w:rsid w:val="008C6C2B"/>
    <w:rsid w:val="008C6F1F"/>
    <w:rsid w:val="008C73BC"/>
    <w:rsid w:val="008C771D"/>
    <w:rsid w:val="008C798F"/>
    <w:rsid w:val="008D03A9"/>
    <w:rsid w:val="008D03CE"/>
    <w:rsid w:val="008D1EBF"/>
    <w:rsid w:val="008D2035"/>
    <w:rsid w:val="008D3515"/>
    <w:rsid w:val="008D4EDA"/>
    <w:rsid w:val="008E2583"/>
    <w:rsid w:val="008E5C2E"/>
    <w:rsid w:val="008E687D"/>
    <w:rsid w:val="008E7844"/>
    <w:rsid w:val="008F15FB"/>
    <w:rsid w:val="008F4D25"/>
    <w:rsid w:val="008F4D7D"/>
    <w:rsid w:val="008F5013"/>
    <w:rsid w:val="008F573C"/>
    <w:rsid w:val="008F5F09"/>
    <w:rsid w:val="00900387"/>
    <w:rsid w:val="009005ED"/>
    <w:rsid w:val="00901321"/>
    <w:rsid w:val="00901AE2"/>
    <w:rsid w:val="0090202E"/>
    <w:rsid w:val="00902A10"/>
    <w:rsid w:val="00902A24"/>
    <w:rsid w:val="0090374A"/>
    <w:rsid w:val="00904A9B"/>
    <w:rsid w:val="00905B3D"/>
    <w:rsid w:val="00907981"/>
    <w:rsid w:val="009101FD"/>
    <w:rsid w:val="0091031C"/>
    <w:rsid w:val="0091111F"/>
    <w:rsid w:val="00911717"/>
    <w:rsid w:val="00911E54"/>
    <w:rsid w:val="009126E4"/>
    <w:rsid w:val="00912EAD"/>
    <w:rsid w:val="00914634"/>
    <w:rsid w:val="00914D54"/>
    <w:rsid w:val="00915EA5"/>
    <w:rsid w:val="009175C8"/>
    <w:rsid w:val="00917C6A"/>
    <w:rsid w:val="00917EB9"/>
    <w:rsid w:val="009206DA"/>
    <w:rsid w:val="00922814"/>
    <w:rsid w:val="00925001"/>
    <w:rsid w:val="00925E99"/>
    <w:rsid w:val="009265EC"/>
    <w:rsid w:val="00927483"/>
    <w:rsid w:val="00931C13"/>
    <w:rsid w:val="00932C16"/>
    <w:rsid w:val="009333B2"/>
    <w:rsid w:val="00933441"/>
    <w:rsid w:val="00934429"/>
    <w:rsid w:val="00935B74"/>
    <w:rsid w:val="009374C0"/>
    <w:rsid w:val="00937728"/>
    <w:rsid w:val="00937E36"/>
    <w:rsid w:val="00941788"/>
    <w:rsid w:val="0094183A"/>
    <w:rsid w:val="00941C5B"/>
    <w:rsid w:val="00941C81"/>
    <w:rsid w:val="00941F28"/>
    <w:rsid w:val="0094328B"/>
    <w:rsid w:val="009434A9"/>
    <w:rsid w:val="00943AAC"/>
    <w:rsid w:val="0094454E"/>
    <w:rsid w:val="009446BD"/>
    <w:rsid w:val="00944DB5"/>
    <w:rsid w:val="00945C5D"/>
    <w:rsid w:val="00945EC0"/>
    <w:rsid w:val="009474D0"/>
    <w:rsid w:val="0094766C"/>
    <w:rsid w:val="009501CB"/>
    <w:rsid w:val="00950ED1"/>
    <w:rsid w:val="0095179A"/>
    <w:rsid w:val="009528AC"/>
    <w:rsid w:val="009536E0"/>
    <w:rsid w:val="009568C3"/>
    <w:rsid w:val="00956F77"/>
    <w:rsid w:val="00957DAF"/>
    <w:rsid w:val="00961EEB"/>
    <w:rsid w:val="00962119"/>
    <w:rsid w:val="00965101"/>
    <w:rsid w:val="00965438"/>
    <w:rsid w:val="009657F6"/>
    <w:rsid w:val="00966573"/>
    <w:rsid w:val="00967462"/>
    <w:rsid w:val="009674D0"/>
    <w:rsid w:val="00967BC2"/>
    <w:rsid w:val="00967FF9"/>
    <w:rsid w:val="009733A0"/>
    <w:rsid w:val="00973F4D"/>
    <w:rsid w:val="0098029F"/>
    <w:rsid w:val="009811E0"/>
    <w:rsid w:val="00981A9B"/>
    <w:rsid w:val="0098299C"/>
    <w:rsid w:val="00982D0D"/>
    <w:rsid w:val="00984EAC"/>
    <w:rsid w:val="00986CA7"/>
    <w:rsid w:val="00987855"/>
    <w:rsid w:val="009906D7"/>
    <w:rsid w:val="00991566"/>
    <w:rsid w:val="009938C1"/>
    <w:rsid w:val="0099634B"/>
    <w:rsid w:val="009969D0"/>
    <w:rsid w:val="00996D7B"/>
    <w:rsid w:val="009A3F29"/>
    <w:rsid w:val="009A6800"/>
    <w:rsid w:val="009B02EA"/>
    <w:rsid w:val="009B1215"/>
    <w:rsid w:val="009B1B0D"/>
    <w:rsid w:val="009B211E"/>
    <w:rsid w:val="009B3D3B"/>
    <w:rsid w:val="009B44C4"/>
    <w:rsid w:val="009B44F5"/>
    <w:rsid w:val="009C34AE"/>
    <w:rsid w:val="009C34E0"/>
    <w:rsid w:val="009C4112"/>
    <w:rsid w:val="009C5899"/>
    <w:rsid w:val="009C5FFB"/>
    <w:rsid w:val="009C636B"/>
    <w:rsid w:val="009C640D"/>
    <w:rsid w:val="009C7C63"/>
    <w:rsid w:val="009D18CF"/>
    <w:rsid w:val="009D1A19"/>
    <w:rsid w:val="009D27BD"/>
    <w:rsid w:val="009D3BD4"/>
    <w:rsid w:val="009D4BF0"/>
    <w:rsid w:val="009D7C30"/>
    <w:rsid w:val="009E1B46"/>
    <w:rsid w:val="009E1F25"/>
    <w:rsid w:val="009E1F4F"/>
    <w:rsid w:val="009E3401"/>
    <w:rsid w:val="009E3E05"/>
    <w:rsid w:val="009E56D5"/>
    <w:rsid w:val="009E7468"/>
    <w:rsid w:val="009F0F04"/>
    <w:rsid w:val="009F22FD"/>
    <w:rsid w:val="009F26CE"/>
    <w:rsid w:val="009F2C09"/>
    <w:rsid w:val="009F3198"/>
    <w:rsid w:val="009F3BFF"/>
    <w:rsid w:val="009F552D"/>
    <w:rsid w:val="009F6CF8"/>
    <w:rsid w:val="009F743E"/>
    <w:rsid w:val="00A006EA"/>
    <w:rsid w:val="00A013F3"/>
    <w:rsid w:val="00A01FA7"/>
    <w:rsid w:val="00A0213F"/>
    <w:rsid w:val="00A0300A"/>
    <w:rsid w:val="00A040E5"/>
    <w:rsid w:val="00A048DE"/>
    <w:rsid w:val="00A063CC"/>
    <w:rsid w:val="00A07056"/>
    <w:rsid w:val="00A0734E"/>
    <w:rsid w:val="00A07391"/>
    <w:rsid w:val="00A112E7"/>
    <w:rsid w:val="00A117C0"/>
    <w:rsid w:val="00A12110"/>
    <w:rsid w:val="00A13945"/>
    <w:rsid w:val="00A13E54"/>
    <w:rsid w:val="00A13F95"/>
    <w:rsid w:val="00A171D7"/>
    <w:rsid w:val="00A202E2"/>
    <w:rsid w:val="00A214F8"/>
    <w:rsid w:val="00A21B66"/>
    <w:rsid w:val="00A21BDF"/>
    <w:rsid w:val="00A21E26"/>
    <w:rsid w:val="00A22C83"/>
    <w:rsid w:val="00A2322F"/>
    <w:rsid w:val="00A23290"/>
    <w:rsid w:val="00A246B7"/>
    <w:rsid w:val="00A24A42"/>
    <w:rsid w:val="00A25EC6"/>
    <w:rsid w:val="00A260A4"/>
    <w:rsid w:val="00A26F23"/>
    <w:rsid w:val="00A3092B"/>
    <w:rsid w:val="00A31F16"/>
    <w:rsid w:val="00A321D8"/>
    <w:rsid w:val="00A3352A"/>
    <w:rsid w:val="00A339A7"/>
    <w:rsid w:val="00A33E1B"/>
    <w:rsid w:val="00A35828"/>
    <w:rsid w:val="00A3585E"/>
    <w:rsid w:val="00A35A8B"/>
    <w:rsid w:val="00A35F44"/>
    <w:rsid w:val="00A36954"/>
    <w:rsid w:val="00A37469"/>
    <w:rsid w:val="00A379D7"/>
    <w:rsid w:val="00A40554"/>
    <w:rsid w:val="00A40BA2"/>
    <w:rsid w:val="00A410AD"/>
    <w:rsid w:val="00A43CF8"/>
    <w:rsid w:val="00A44135"/>
    <w:rsid w:val="00A44355"/>
    <w:rsid w:val="00A44CE7"/>
    <w:rsid w:val="00A50AD7"/>
    <w:rsid w:val="00A50E48"/>
    <w:rsid w:val="00A51196"/>
    <w:rsid w:val="00A52181"/>
    <w:rsid w:val="00A52672"/>
    <w:rsid w:val="00A52F3A"/>
    <w:rsid w:val="00A5300F"/>
    <w:rsid w:val="00A545F6"/>
    <w:rsid w:val="00A55ADE"/>
    <w:rsid w:val="00A55E23"/>
    <w:rsid w:val="00A56494"/>
    <w:rsid w:val="00A56882"/>
    <w:rsid w:val="00A57A0E"/>
    <w:rsid w:val="00A624F5"/>
    <w:rsid w:val="00A626B0"/>
    <w:rsid w:val="00A63287"/>
    <w:rsid w:val="00A6505C"/>
    <w:rsid w:val="00A66CF9"/>
    <w:rsid w:val="00A71390"/>
    <w:rsid w:val="00A71525"/>
    <w:rsid w:val="00A71552"/>
    <w:rsid w:val="00A74630"/>
    <w:rsid w:val="00A80648"/>
    <w:rsid w:val="00A81592"/>
    <w:rsid w:val="00A826AA"/>
    <w:rsid w:val="00A83A03"/>
    <w:rsid w:val="00A8457D"/>
    <w:rsid w:val="00A84A73"/>
    <w:rsid w:val="00A870A1"/>
    <w:rsid w:val="00A87850"/>
    <w:rsid w:val="00A87BBE"/>
    <w:rsid w:val="00A92A2B"/>
    <w:rsid w:val="00A934C4"/>
    <w:rsid w:val="00A93FA9"/>
    <w:rsid w:val="00A94B43"/>
    <w:rsid w:val="00A9588B"/>
    <w:rsid w:val="00AA0528"/>
    <w:rsid w:val="00AA0996"/>
    <w:rsid w:val="00AA10BB"/>
    <w:rsid w:val="00AA2125"/>
    <w:rsid w:val="00AA2FFB"/>
    <w:rsid w:val="00AA302C"/>
    <w:rsid w:val="00AA48E2"/>
    <w:rsid w:val="00AA4992"/>
    <w:rsid w:val="00AA5E29"/>
    <w:rsid w:val="00AA74A6"/>
    <w:rsid w:val="00AB1946"/>
    <w:rsid w:val="00AB36B4"/>
    <w:rsid w:val="00AB3FAE"/>
    <w:rsid w:val="00AB4706"/>
    <w:rsid w:val="00AB57BD"/>
    <w:rsid w:val="00AB5962"/>
    <w:rsid w:val="00AB60CC"/>
    <w:rsid w:val="00AB7757"/>
    <w:rsid w:val="00AB7E52"/>
    <w:rsid w:val="00AC1177"/>
    <w:rsid w:val="00AC3C5B"/>
    <w:rsid w:val="00AC5B28"/>
    <w:rsid w:val="00AD077E"/>
    <w:rsid w:val="00AD0AC5"/>
    <w:rsid w:val="00AD1B2A"/>
    <w:rsid w:val="00AD2775"/>
    <w:rsid w:val="00AD3041"/>
    <w:rsid w:val="00AD494F"/>
    <w:rsid w:val="00AD60B2"/>
    <w:rsid w:val="00AD6735"/>
    <w:rsid w:val="00AD6A77"/>
    <w:rsid w:val="00AE06F5"/>
    <w:rsid w:val="00AE09C8"/>
    <w:rsid w:val="00AE2B8B"/>
    <w:rsid w:val="00AE2FB6"/>
    <w:rsid w:val="00AE46CE"/>
    <w:rsid w:val="00AE5190"/>
    <w:rsid w:val="00AE543C"/>
    <w:rsid w:val="00AE5583"/>
    <w:rsid w:val="00AE56E1"/>
    <w:rsid w:val="00AE57D5"/>
    <w:rsid w:val="00AF04F5"/>
    <w:rsid w:val="00AF082D"/>
    <w:rsid w:val="00AF0D05"/>
    <w:rsid w:val="00AF11D1"/>
    <w:rsid w:val="00AF2D95"/>
    <w:rsid w:val="00AF3181"/>
    <w:rsid w:val="00AF32A7"/>
    <w:rsid w:val="00AF33E6"/>
    <w:rsid w:val="00AF5F95"/>
    <w:rsid w:val="00AF6163"/>
    <w:rsid w:val="00AF62EA"/>
    <w:rsid w:val="00AF6595"/>
    <w:rsid w:val="00AF7B16"/>
    <w:rsid w:val="00B01195"/>
    <w:rsid w:val="00B019A8"/>
    <w:rsid w:val="00B01D4B"/>
    <w:rsid w:val="00B0222F"/>
    <w:rsid w:val="00B04076"/>
    <w:rsid w:val="00B04CD4"/>
    <w:rsid w:val="00B068CD"/>
    <w:rsid w:val="00B06CD6"/>
    <w:rsid w:val="00B0735C"/>
    <w:rsid w:val="00B07C12"/>
    <w:rsid w:val="00B1023E"/>
    <w:rsid w:val="00B1081D"/>
    <w:rsid w:val="00B10B0A"/>
    <w:rsid w:val="00B11B26"/>
    <w:rsid w:val="00B12120"/>
    <w:rsid w:val="00B13469"/>
    <w:rsid w:val="00B1409D"/>
    <w:rsid w:val="00B14D33"/>
    <w:rsid w:val="00B1505B"/>
    <w:rsid w:val="00B15153"/>
    <w:rsid w:val="00B21AB0"/>
    <w:rsid w:val="00B24561"/>
    <w:rsid w:val="00B2482F"/>
    <w:rsid w:val="00B25166"/>
    <w:rsid w:val="00B251B7"/>
    <w:rsid w:val="00B262DD"/>
    <w:rsid w:val="00B3036A"/>
    <w:rsid w:val="00B303C9"/>
    <w:rsid w:val="00B32614"/>
    <w:rsid w:val="00B32790"/>
    <w:rsid w:val="00B3410C"/>
    <w:rsid w:val="00B3496D"/>
    <w:rsid w:val="00B357AF"/>
    <w:rsid w:val="00B36A23"/>
    <w:rsid w:val="00B37497"/>
    <w:rsid w:val="00B37569"/>
    <w:rsid w:val="00B376A8"/>
    <w:rsid w:val="00B37FA0"/>
    <w:rsid w:val="00B405D7"/>
    <w:rsid w:val="00B4130C"/>
    <w:rsid w:val="00B415C0"/>
    <w:rsid w:val="00B42422"/>
    <w:rsid w:val="00B42AA9"/>
    <w:rsid w:val="00B42B86"/>
    <w:rsid w:val="00B44AA2"/>
    <w:rsid w:val="00B44EE4"/>
    <w:rsid w:val="00B4555A"/>
    <w:rsid w:val="00B45ACA"/>
    <w:rsid w:val="00B4610F"/>
    <w:rsid w:val="00B463EB"/>
    <w:rsid w:val="00B47E88"/>
    <w:rsid w:val="00B508E9"/>
    <w:rsid w:val="00B50ACA"/>
    <w:rsid w:val="00B51F03"/>
    <w:rsid w:val="00B52D99"/>
    <w:rsid w:val="00B53B18"/>
    <w:rsid w:val="00B53C25"/>
    <w:rsid w:val="00B5481F"/>
    <w:rsid w:val="00B55136"/>
    <w:rsid w:val="00B56BB0"/>
    <w:rsid w:val="00B57ABC"/>
    <w:rsid w:val="00B60CAB"/>
    <w:rsid w:val="00B616E2"/>
    <w:rsid w:val="00B6200D"/>
    <w:rsid w:val="00B62075"/>
    <w:rsid w:val="00B621CB"/>
    <w:rsid w:val="00B62999"/>
    <w:rsid w:val="00B64849"/>
    <w:rsid w:val="00B65080"/>
    <w:rsid w:val="00B6633C"/>
    <w:rsid w:val="00B67152"/>
    <w:rsid w:val="00B67480"/>
    <w:rsid w:val="00B703ED"/>
    <w:rsid w:val="00B70FFA"/>
    <w:rsid w:val="00B7170A"/>
    <w:rsid w:val="00B73D6B"/>
    <w:rsid w:val="00B74824"/>
    <w:rsid w:val="00B74C5C"/>
    <w:rsid w:val="00B74CEA"/>
    <w:rsid w:val="00B769C7"/>
    <w:rsid w:val="00B770BF"/>
    <w:rsid w:val="00B77195"/>
    <w:rsid w:val="00B77FF1"/>
    <w:rsid w:val="00B80AC2"/>
    <w:rsid w:val="00B8155C"/>
    <w:rsid w:val="00B81567"/>
    <w:rsid w:val="00B81D8F"/>
    <w:rsid w:val="00B81FBC"/>
    <w:rsid w:val="00B82009"/>
    <w:rsid w:val="00B82585"/>
    <w:rsid w:val="00B82ED6"/>
    <w:rsid w:val="00B83522"/>
    <w:rsid w:val="00B84C45"/>
    <w:rsid w:val="00B854EC"/>
    <w:rsid w:val="00B8584C"/>
    <w:rsid w:val="00B862AD"/>
    <w:rsid w:val="00B9093C"/>
    <w:rsid w:val="00B90FA7"/>
    <w:rsid w:val="00B9171B"/>
    <w:rsid w:val="00B93A19"/>
    <w:rsid w:val="00B93A59"/>
    <w:rsid w:val="00B97500"/>
    <w:rsid w:val="00B97A8E"/>
    <w:rsid w:val="00BA0505"/>
    <w:rsid w:val="00BA0C51"/>
    <w:rsid w:val="00BA20FF"/>
    <w:rsid w:val="00BA22C5"/>
    <w:rsid w:val="00BA2708"/>
    <w:rsid w:val="00BA34B7"/>
    <w:rsid w:val="00BA3701"/>
    <w:rsid w:val="00BA6666"/>
    <w:rsid w:val="00BA73C2"/>
    <w:rsid w:val="00BA7641"/>
    <w:rsid w:val="00BB2600"/>
    <w:rsid w:val="00BB2CFE"/>
    <w:rsid w:val="00BB3000"/>
    <w:rsid w:val="00BB40CF"/>
    <w:rsid w:val="00BB581C"/>
    <w:rsid w:val="00BB5CB8"/>
    <w:rsid w:val="00BB5DD9"/>
    <w:rsid w:val="00BB734D"/>
    <w:rsid w:val="00BB79D6"/>
    <w:rsid w:val="00BB7EAB"/>
    <w:rsid w:val="00BC083C"/>
    <w:rsid w:val="00BC0879"/>
    <w:rsid w:val="00BC0C10"/>
    <w:rsid w:val="00BC167B"/>
    <w:rsid w:val="00BC258B"/>
    <w:rsid w:val="00BC46BF"/>
    <w:rsid w:val="00BC6975"/>
    <w:rsid w:val="00BC69BA"/>
    <w:rsid w:val="00BC7917"/>
    <w:rsid w:val="00BD05F8"/>
    <w:rsid w:val="00BD0848"/>
    <w:rsid w:val="00BD0BC3"/>
    <w:rsid w:val="00BD1814"/>
    <w:rsid w:val="00BD2345"/>
    <w:rsid w:val="00BD2D40"/>
    <w:rsid w:val="00BD3838"/>
    <w:rsid w:val="00BD3FEF"/>
    <w:rsid w:val="00BD4DC3"/>
    <w:rsid w:val="00BD4FAA"/>
    <w:rsid w:val="00BD5104"/>
    <w:rsid w:val="00BD6DD6"/>
    <w:rsid w:val="00BD7AEB"/>
    <w:rsid w:val="00BE1086"/>
    <w:rsid w:val="00BE2E85"/>
    <w:rsid w:val="00BE3E37"/>
    <w:rsid w:val="00BE3FE0"/>
    <w:rsid w:val="00BE4177"/>
    <w:rsid w:val="00BE56DD"/>
    <w:rsid w:val="00BE687D"/>
    <w:rsid w:val="00BE7074"/>
    <w:rsid w:val="00BE7EA3"/>
    <w:rsid w:val="00BF0FA3"/>
    <w:rsid w:val="00BF1982"/>
    <w:rsid w:val="00BF2321"/>
    <w:rsid w:val="00BF26F2"/>
    <w:rsid w:val="00BF2D11"/>
    <w:rsid w:val="00BF4BB5"/>
    <w:rsid w:val="00C00FFB"/>
    <w:rsid w:val="00C02BAE"/>
    <w:rsid w:val="00C032A6"/>
    <w:rsid w:val="00C0494F"/>
    <w:rsid w:val="00C06179"/>
    <w:rsid w:val="00C06356"/>
    <w:rsid w:val="00C06431"/>
    <w:rsid w:val="00C10C87"/>
    <w:rsid w:val="00C11D24"/>
    <w:rsid w:val="00C1202B"/>
    <w:rsid w:val="00C140A7"/>
    <w:rsid w:val="00C15812"/>
    <w:rsid w:val="00C15B99"/>
    <w:rsid w:val="00C17F70"/>
    <w:rsid w:val="00C20862"/>
    <w:rsid w:val="00C234C8"/>
    <w:rsid w:val="00C23684"/>
    <w:rsid w:val="00C24289"/>
    <w:rsid w:val="00C25325"/>
    <w:rsid w:val="00C25F0D"/>
    <w:rsid w:val="00C25F5B"/>
    <w:rsid w:val="00C26861"/>
    <w:rsid w:val="00C30036"/>
    <w:rsid w:val="00C322AE"/>
    <w:rsid w:val="00C32939"/>
    <w:rsid w:val="00C340DD"/>
    <w:rsid w:val="00C34BF7"/>
    <w:rsid w:val="00C34F40"/>
    <w:rsid w:val="00C35C65"/>
    <w:rsid w:val="00C37322"/>
    <w:rsid w:val="00C400FF"/>
    <w:rsid w:val="00C4120C"/>
    <w:rsid w:val="00C41373"/>
    <w:rsid w:val="00C442BC"/>
    <w:rsid w:val="00C4498C"/>
    <w:rsid w:val="00C45A22"/>
    <w:rsid w:val="00C45AC6"/>
    <w:rsid w:val="00C46078"/>
    <w:rsid w:val="00C4669C"/>
    <w:rsid w:val="00C4782D"/>
    <w:rsid w:val="00C51B7F"/>
    <w:rsid w:val="00C5220D"/>
    <w:rsid w:val="00C5335F"/>
    <w:rsid w:val="00C55DE2"/>
    <w:rsid w:val="00C5636B"/>
    <w:rsid w:val="00C56D3D"/>
    <w:rsid w:val="00C61441"/>
    <w:rsid w:val="00C63160"/>
    <w:rsid w:val="00C64399"/>
    <w:rsid w:val="00C6548D"/>
    <w:rsid w:val="00C65696"/>
    <w:rsid w:val="00C65B18"/>
    <w:rsid w:val="00C660D2"/>
    <w:rsid w:val="00C6644E"/>
    <w:rsid w:val="00C70170"/>
    <w:rsid w:val="00C71E9B"/>
    <w:rsid w:val="00C720E2"/>
    <w:rsid w:val="00C744C2"/>
    <w:rsid w:val="00C7505F"/>
    <w:rsid w:val="00C763EC"/>
    <w:rsid w:val="00C81649"/>
    <w:rsid w:val="00C8200D"/>
    <w:rsid w:val="00C82543"/>
    <w:rsid w:val="00C83A8E"/>
    <w:rsid w:val="00C84001"/>
    <w:rsid w:val="00C85974"/>
    <w:rsid w:val="00C8702C"/>
    <w:rsid w:val="00C87F2B"/>
    <w:rsid w:val="00C9028F"/>
    <w:rsid w:val="00C910FC"/>
    <w:rsid w:val="00C91C7E"/>
    <w:rsid w:val="00C943F9"/>
    <w:rsid w:val="00C94B08"/>
    <w:rsid w:val="00C955B6"/>
    <w:rsid w:val="00C95E10"/>
    <w:rsid w:val="00C96CD3"/>
    <w:rsid w:val="00C97812"/>
    <w:rsid w:val="00CA082A"/>
    <w:rsid w:val="00CA1524"/>
    <w:rsid w:val="00CA2684"/>
    <w:rsid w:val="00CA2BD6"/>
    <w:rsid w:val="00CA33E8"/>
    <w:rsid w:val="00CA38C8"/>
    <w:rsid w:val="00CA4F9E"/>
    <w:rsid w:val="00CA5139"/>
    <w:rsid w:val="00CA6407"/>
    <w:rsid w:val="00CA64BF"/>
    <w:rsid w:val="00CA6612"/>
    <w:rsid w:val="00CA6CDA"/>
    <w:rsid w:val="00CA792D"/>
    <w:rsid w:val="00CB082A"/>
    <w:rsid w:val="00CB12AA"/>
    <w:rsid w:val="00CB1CA0"/>
    <w:rsid w:val="00CB1DC0"/>
    <w:rsid w:val="00CB1FEC"/>
    <w:rsid w:val="00CB301E"/>
    <w:rsid w:val="00CB3A08"/>
    <w:rsid w:val="00CB4148"/>
    <w:rsid w:val="00CB4258"/>
    <w:rsid w:val="00CB42B7"/>
    <w:rsid w:val="00CB4B7D"/>
    <w:rsid w:val="00CB62AA"/>
    <w:rsid w:val="00CB6B91"/>
    <w:rsid w:val="00CB7436"/>
    <w:rsid w:val="00CC006F"/>
    <w:rsid w:val="00CC0C85"/>
    <w:rsid w:val="00CC137C"/>
    <w:rsid w:val="00CC2756"/>
    <w:rsid w:val="00CC2CFB"/>
    <w:rsid w:val="00CC3835"/>
    <w:rsid w:val="00CC3B89"/>
    <w:rsid w:val="00CC3BAE"/>
    <w:rsid w:val="00CC3DF2"/>
    <w:rsid w:val="00CC429D"/>
    <w:rsid w:val="00CC48A7"/>
    <w:rsid w:val="00CC5EB3"/>
    <w:rsid w:val="00CC5FA3"/>
    <w:rsid w:val="00CC654D"/>
    <w:rsid w:val="00CC6A50"/>
    <w:rsid w:val="00CC6B60"/>
    <w:rsid w:val="00CD1CB3"/>
    <w:rsid w:val="00CD2DF7"/>
    <w:rsid w:val="00CD3D53"/>
    <w:rsid w:val="00CD418A"/>
    <w:rsid w:val="00CD6707"/>
    <w:rsid w:val="00CD6F29"/>
    <w:rsid w:val="00CE102D"/>
    <w:rsid w:val="00CE1603"/>
    <w:rsid w:val="00CE230C"/>
    <w:rsid w:val="00CE700A"/>
    <w:rsid w:val="00CE7E6D"/>
    <w:rsid w:val="00CF06B5"/>
    <w:rsid w:val="00CF20AE"/>
    <w:rsid w:val="00CF3EC7"/>
    <w:rsid w:val="00CF4E84"/>
    <w:rsid w:val="00CF5BAC"/>
    <w:rsid w:val="00CF6A0A"/>
    <w:rsid w:val="00CF7DDF"/>
    <w:rsid w:val="00D00859"/>
    <w:rsid w:val="00D008D5"/>
    <w:rsid w:val="00D00B11"/>
    <w:rsid w:val="00D00E3D"/>
    <w:rsid w:val="00D01ED0"/>
    <w:rsid w:val="00D0201F"/>
    <w:rsid w:val="00D02514"/>
    <w:rsid w:val="00D02792"/>
    <w:rsid w:val="00D02A02"/>
    <w:rsid w:val="00D045F1"/>
    <w:rsid w:val="00D047FF"/>
    <w:rsid w:val="00D05E06"/>
    <w:rsid w:val="00D066EF"/>
    <w:rsid w:val="00D069E8"/>
    <w:rsid w:val="00D06A7E"/>
    <w:rsid w:val="00D06F1B"/>
    <w:rsid w:val="00D070CC"/>
    <w:rsid w:val="00D1002C"/>
    <w:rsid w:val="00D109BC"/>
    <w:rsid w:val="00D10BDE"/>
    <w:rsid w:val="00D12318"/>
    <w:rsid w:val="00D155B1"/>
    <w:rsid w:val="00D16839"/>
    <w:rsid w:val="00D2037D"/>
    <w:rsid w:val="00D21BBD"/>
    <w:rsid w:val="00D22D9D"/>
    <w:rsid w:val="00D24058"/>
    <w:rsid w:val="00D25F5C"/>
    <w:rsid w:val="00D27A98"/>
    <w:rsid w:val="00D30744"/>
    <w:rsid w:val="00D30D54"/>
    <w:rsid w:val="00D31110"/>
    <w:rsid w:val="00D31DB4"/>
    <w:rsid w:val="00D33E61"/>
    <w:rsid w:val="00D33E9C"/>
    <w:rsid w:val="00D3453D"/>
    <w:rsid w:val="00D3519A"/>
    <w:rsid w:val="00D36101"/>
    <w:rsid w:val="00D367B9"/>
    <w:rsid w:val="00D424F5"/>
    <w:rsid w:val="00D426DF"/>
    <w:rsid w:val="00D43C0A"/>
    <w:rsid w:val="00D43F7A"/>
    <w:rsid w:val="00D43FE6"/>
    <w:rsid w:val="00D448B2"/>
    <w:rsid w:val="00D44D1A"/>
    <w:rsid w:val="00D4537E"/>
    <w:rsid w:val="00D46C19"/>
    <w:rsid w:val="00D474E7"/>
    <w:rsid w:val="00D47B47"/>
    <w:rsid w:val="00D51786"/>
    <w:rsid w:val="00D51874"/>
    <w:rsid w:val="00D52395"/>
    <w:rsid w:val="00D5429C"/>
    <w:rsid w:val="00D54CD4"/>
    <w:rsid w:val="00D5605E"/>
    <w:rsid w:val="00D56189"/>
    <w:rsid w:val="00D602AE"/>
    <w:rsid w:val="00D60C6C"/>
    <w:rsid w:val="00D621DC"/>
    <w:rsid w:val="00D630A4"/>
    <w:rsid w:val="00D63A15"/>
    <w:rsid w:val="00D64112"/>
    <w:rsid w:val="00D64B93"/>
    <w:rsid w:val="00D6592F"/>
    <w:rsid w:val="00D66890"/>
    <w:rsid w:val="00D66F6F"/>
    <w:rsid w:val="00D70C4B"/>
    <w:rsid w:val="00D70F5B"/>
    <w:rsid w:val="00D71240"/>
    <w:rsid w:val="00D72016"/>
    <w:rsid w:val="00D73D3F"/>
    <w:rsid w:val="00D74209"/>
    <w:rsid w:val="00D765DF"/>
    <w:rsid w:val="00D77828"/>
    <w:rsid w:val="00D77F20"/>
    <w:rsid w:val="00D80D52"/>
    <w:rsid w:val="00D83C64"/>
    <w:rsid w:val="00D84140"/>
    <w:rsid w:val="00D84E1A"/>
    <w:rsid w:val="00D84FB0"/>
    <w:rsid w:val="00D85153"/>
    <w:rsid w:val="00D85290"/>
    <w:rsid w:val="00D8724A"/>
    <w:rsid w:val="00D8765F"/>
    <w:rsid w:val="00D87866"/>
    <w:rsid w:val="00D87B07"/>
    <w:rsid w:val="00D87B15"/>
    <w:rsid w:val="00D92F57"/>
    <w:rsid w:val="00D94E24"/>
    <w:rsid w:val="00D95E5F"/>
    <w:rsid w:val="00D96BBC"/>
    <w:rsid w:val="00D978AA"/>
    <w:rsid w:val="00DA1A66"/>
    <w:rsid w:val="00DA2EB4"/>
    <w:rsid w:val="00DA376E"/>
    <w:rsid w:val="00DA491D"/>
    <w:rsid w:val="00DA5010"/>
    <w:rsid w:val="00DA608F"/>
    <w:rsid w:val="00DA618E"/>
    <w:rsid w:val="00DA6544"/>
    <w:rsid w:val="00DA657E"/>
    <w:rsid w:val="00DA6CFD"/>
    <w:rsid w:val="00DA7B25"/>
    <w:rsid w:val="00DB1D8A"/>
    <w:rsid w:val="00DB26FA"/>
    <w:rsid w:val="00DB44C4"/>
    <w:rsid w:val="00DB5600"/>
    <w:rsid w:val="00DB63B8"/>
    <w:rsid w:val="00DB6B28"/>
    <w:rsid w:val="00DB7519"/>
    <w:rsid w:val="00DB7C7F"/>
    <w:rsid w:val="00DC1A00"/>
    <w:rsid w:val="00DC3856"/>
    <w:rsid w:val="00DC3BC0"/>
    <w:rsid w:val="00DC4A45"/>
    <w:rsid w:val="00DC6D5F"/>
    <w:rsid w:val="00DC77ED"/>
    <w:rsid w:val="00DD026B"/>
    <w:rsid w:val="00DD0BF5"/>
    <w:rsid w:val="00DD0DF1"/>
    <w:rsid w:val="00DD1FA9"/>
    <w:rsid w:val="00DD2978"/>
    <w:rsid w:val="00DD2FA0"/>
    <w:rsid w:val="00DD775F"/>
    <w:rsid w:val="00DD7914"/>
    <w:rsid w:val="00DD7A3F"/>
    <w:rsid w:val="00DE1898"/>
    <w:rsid w:val="00DE2A58"/>
    <w:rsid w:val="00DE3526"/>
    <w:rsid w:val="00DE35E8"/>
    <w:rsid w:val="00DE3F72"/>
    <w:rsid w:val="00DE7402"/>
    <w:rsid w:val="00DE7E9B"/>
    <w:rsid w:val="00DF3049"/>
    <w:rsid w:val="00DF32CA"/>
    <w:rsid w:val="00DF514D"/>
    <w:rsid w:val="00DF61BA"/>
    <w:rsid w:val="00DF6325"/>
    <w:rsid w:val="00DF6A06"/>
    <w:rsid w:val="00DF6DEE"/>
    <w:rsid w:val="00E00BFF"/>
    <w:rsid w:val="00E023E4"/>
    <w:rsid w:val="00E02F35"/>
    <w:rsid w:val="00E02F82"/>
    <w:rsid w:val="00E03193"/>
    <w:rsid w:val="00E034E6"/>
    <w:rsid w:val="00E0403D"/>
    <w:rsid w:val="00E046A5"/>
    <w:rsid w:val="00E04BD4"/>
    <w:rsid w:val="00E05A7C"/>
    <w:rsid w:val="00E0603B"/>
    <w:rsid w:val="00E0669B"/>
    <w:rsid w:val="00E077B7"/>
    <w:rsid w:val="00E07985"/>
    <w:rsid w:val="00E10CAF"/>
    <w:rsid w:val="00E11212"/>
    <w:rsid w:val="00E1159B"/>
    <w:rsid w:val="00E11E67"/>
    <w:rsid w:val="00E123DA"/>
    <w:rsid w:val="00E12923"/>
    <w:rsid w:val="00E13A22"/>
    <w:rsid w:val="00E140C0"/>
    <w:rsid w:val="00E142D4"/>
    <w:rsid w:val="00E14675"/>
    <w:rsid w:val="00E16532"/>
    <w:rsid w:val="00E16B26"/>
    <w:rsid w:val="00E16BEB"/>
    <w:rsid w:val="00E2165E"/>
    <w:rsid w:val="00E2176E"/>
    <w:rsid w:val="00E221B5"/>
    <w:rsid w:val="00E237E0"/>
    <w:rsid w:val="00E23B8E"/>
    <w:rsid w:val="00E25999"/>
    <w:rsid w:val="00E27D29"/>
    <w:rsid w:val="00E308C8"/>
    <w:rsid w:val="00E31192"/>
    <w:rsid w:val="00E317E5"/>
    <w:rsid w:val="00E31FDA"/>
    <w:rsid w:val="00E32018"/>
    <w:rsid w:val="00E3378F"/>
    <w:rsid w:val="00E34462"/>
    <w:rsid w:val="00E36484"/>
    <w:rsid w:val="00E3658C"/>
    <w:rsid w:val="00E367A3"/>
    <w:rsid w:val="00E3724C"/>
    <w:rsid w:val="00E37DD4"/>
    <w:rsid w:val="00E402D9"/>
    <w:rsid w:val="00E40D9F"/>
    <w:rsid w:val="00E41339"/>
    <w:rsid w:val="00E419CE"/>
    <w:rsid w:val="00E41C4E"/>
    <w:rsid w:val="00E41D02"/>
    <w:rsid w:val="00E429E8"/>
    <w:rsid w:val="00E446D2"/>
    <w:rsid w:val="00E456AF"/>
    <w:rsid w:val="00E45A2C"/>
    <w:rsid w:val="00E46747"/>
    <w:rsid w:val="00E4734B"/>
    <w:rsid w:val="00E5081A"/>
    <w:rsid w:val="00E50C6E"/>
    <w:rsid w:val="00E51160"/>
    <w:rsid w:val="00E52163"/>
    <w:rsid w:val="00E52645"/>
    <w:rsid w:val="00E53413"/>
    <w:rsid w:val="00E53FBF"/>
    <w:rsid w:val="00E552DC"/>
    <w:rsid w:val="00E56422"/>
    <w:rsid w:val="00E579CA"/>
    <w:rsid w:val="00E6089B"/>
    <w:rsid w:val="00E61586"/>
    <w:rsid w:val="00E61CA1"/>
    <w:rsid w:val="00E62699"/>
    <w:rsid w:val="00E6387B"/>
    <w:rsid w:val="00E6529A"/>
    <w:rsid w:val="00E65385"/>
    <w:rsid w:val="00E661CE"/>
    <w:rsid w:val="00E676B4"/>
    <w:rsid w:val="00E71CC5"/>
    <w:rsid w:val="00E71FA8"/>
    <w:rsid w:val="00E72DEB"/>
    <w:rsid w:val="00E742D4"/>
    <w:rsid w:val="00E769AA"/>
    <w:rsid w:val="00E77739"/>
    <w:rsid w:val="00E77D68"/>
    <w:rsid w:val="00E80320"/>
    <w:rsid w:val="00E80A04"/>
    <w:rsid w:val="00E834A7"/>
    <w:rsid w:val="00E8379D"/>
    <w:rsid w:val="00E84E6C"/>
    <w:rsid w:val="00E8503E"/>
    <w:rsid w:val="00E85489"/>
    <w:rsid w:val="00E85881"/>
    <w:rsid w:val="00E90BC0"/>
    <w:rsid w:val="00E91902"/>
    <w:rsid w:val="00E92E30"/>
    <w:rsid w:val="00E933AA"/>
    <w:rsid w:val="00E94CC8"/>
    <w:rsid w:val="00EA10F2"/>
    <w:rsid w:val="00EA13D6"/>
    <w:rsid w:val="00EA1895"/>
    <w:rsid w:val="00EA1903"/>
    <w:rsid w:val="00EA2F90"/>
    <w:rsid w:val="00EA6B75"/>
    <w:rsid w:val="00EB0717"/>
    <w:rsid w:val="00EB0C8F"/>
    <w:rsid w:val="00EB1CD0"/>
    <w:rsid w:val="00EB24E1"/>
    <w:rsid w:val="00EB257D"/>
    <w:rsid w:val="00EB31CB"/>
    <w:rsid w:val="00EB349D"/>
    <w:rsid w:val="00EB3746"/>
    <w:rsid w:val="00EB3C60"/>
    <w:rsid w:val="00EB4886"/>
    <w:rsid w:val="00EB4F3F"/>
    <w:rsid w:val="00EB69B9"/>
    <w:rsid w:val="00EC223C"/>
    <w:rsid w:val="00EC2610"/>
    <w:rsid w:val="00EC2B28"/>
    <w:rsid w:val="00EC40BF"/>
    <w:rsid w:val="00EC46D8"/>
    <w:rsid w:val="00EC5332"/>
    <w:rsid w:val="00EC55D5"/>
    <w:rsid w:val="00EC6BBF"/>
    <w:rsid w:val="00EC6D6B"/>
    <w:rsid w:val="00ED0817"/>
    <w:rsid w:val="00ED156A"/>
    <w:rsid w:val="00ED1947"/>
    <w:rsid w:val="00ED1BC6"/>
    <w:rsid w:val="00ED1DFE"/>
    <w:rsid w:val="00ED1E4C"/>
    <w:rsid w:val="00ED4017"/>
    <w:rsid w:val="00ED6E89"/>
    <w:rsid w:val="00EE1B31"/>
    <w:rsid w:val="00EE1FFA"/>
    <w:rsid w:val="00EE2A2E"/>
    <w:rsid w:val="00EE4640"/>
    <w:rsid w:val="00EE5A1F"/>
    <w:rsid w:val="00EE5F57"/>
    <w:rsid w:val="00EE6BC4"/>
    <w:rsid w:val="00EE70B7"/>
    <w:rsid w:val="00EF09F7"/>
    <w:rsid w:val="00EF0D62"/>
    <w:rsid w:val="00EF10CE"/>
    <w:rsid w:val="00EF2995"/>
    <w:rsid w:val="00EF2DDF"/>
    <w:rsid w:val="00EF7BAC"/>
    <w:rsid w:val="00F004E0"/>
    <w:rsid w:val="00F00D4C"/>
    <w:rsid w:val="00F00EB2"/>
    <w:rsid w:val="00F02876"/>
    <w:rsid w:val="00F03A72"/>
    <w:rsid w:val="00F04DAB"/>
    <w:rsid w:val="00F04DC2"/>
    <w:rsid w:val="00F04F75"/>
    <w:rsid w:val="00F0580A"/>
    <w:rsid w:val="00F05A5F"/>
    <w:rsid w:val="00F05F79"/>
    <w:rsid w:val="00F0616C"/>
    <w:rsid w:val="00F066BF"/>
    <w:rsid w:val="00F108F4"/>
    <w:rsid w:val="00F118F0"/>
    <w:rsid w:val="00F11F00"/>
    <w:rsid w:val="00F12211"/>
    <w:rsid w:val="00F135F7"/>
    <w:rsid w:val="00F150CF"/>
    <w:rsid w:val="00F165B0"/>
    <w:rsid w:val="00F17031"/>
    <w:rsid w:val="00F229C9"/>
    <w:rsid w:val="00F23F3C"/>
    <w:rsid w:val="00F24FE2"/>
    <w:rsid w:val="00F25539"/>
    <w:rsid w:val="00F26B9A"/>
    <w:rsid w:val="00F31295"/>
    <w:rsid w:val="00F3235E"/>
    <w:rsid w:val="00F34E14"/>
    <w:rsid w:val="00F352B7"/>
    <w:rsid w:val="00F35DC3"/>
    <w:rsid w:val="00F36A12"/>
    <w:rsid w:val="00F3736B"/>
    <w:rsid w:val="00F37526"/>
    <w:rsid w:val="00F40BDB"/>
    <w:rsid w:val="00F43C03"/>
    <w:rsid w:val="00F453B4"/>
    <w:rsid w:val="00F455BD"/>
    <w:rsid w:val="00F50836"/>
    <w:rsid w:val="00F50FB9"/>
    <w:rsid w:val="00F528D0"/>
    <w:rsid w:val="00F53BBC"/>
    <w:rsid w:val="00F546A7"/>
    <w:rsid w:val="00F54E37"/>
    <w:rsid w:val="00F55C82"/>
    <w:rsid w:val="00F56AD6"/>
    <w:rsid w:val="00F57A9D"/>
    <w:rsid w:val="00F60387"/>
    <w:rsid w:val="00F60912"/>
    <w:rsid w:val="00F60CC5"/>
    <w:rsid w:val="00F6116D"/>
    <w:rsid w:val="00F62373"/>
    <w:rsid w:val="00F63DB1"/>
    <w:rsid w:val="00F66039"/>
    <w:rsid w:val="00F66321"/>
    <w:rsid w:val="00F70250"/>
    <w:rsid w:val="00F7042F"/>
    <w:rsid w:val="00F716B5"/>
    <w:rsid w:val="00F71A0B"/>
    <w:rsid w:val="00F72456"/>
    <w:rsid w:val="00F72B1A"/>
    <w:rsid w:val="00F7302D"/>
    <w:rsid w:val="00F739B4"/>
    <w:rsid w:val="00F750D0"/>
    <w:rsid w:val="00F76AC6"/>
    <w:rsid w:val="00F77EF1"/>
    <w:rsid w:val="00F80322"/>
    <w:rsid w:val="00F823E8"/>
    <w:rsid w:val="00F8447E"/>
    <w:rsid w:val="00F85D4B"/>
    <w:rsid w:val="00F863A5"/>
    <w:rsid w:val="00F90643"/>
    <w:rsid w:val="00F91836"/>
    <w:rsid w:val="00F9222E"/>
    <w:rsid w:val="00F9224B"/>
    <w:rsid w:val="00F93200"/>
    <w:rsid w:val="00F93614"/>
    <w:rsid w:val="00F9393F"/>
    <w:rsid w:val="00F9419F"/>
    <w:rsid w:val="00F9714F"/>
    <w:rsid w:val="00F97417"/>
    <w:rsid w:val="00F97EC5"/>
    <w:rsid w:val="00FA145B"/>
    <w:rsid w:val="00FA2616"/>
    <w:rsid w:val="00FA35C9"/>
    <w:rsid w:val="00FA3ADC"/>
    <w:rsid w:val="00FA4AAF"/>
    <w:rsid w:val="00FA50C8"/>
    <w:rsid w:val="00FA511E"/>
    <w:rsid w:val="00FA5201"/>
    <w:rsid w:val="00FA70E5"/>
    <w:rsid w:val="00FA7498"/>
    <w:rsid w:val="00FA79C5"/>
    <w:rsid w:val="00FB21A7"/>
    <w:rsid w:val="00FB2453"/>
    <w:rsid w:val="00FB26A1"/>
    <w:rsid w:val="00FB347F"/>
    <w:rsid w:val="00FB57A7"/>
    <w:rsid w:val="00FB601E"/>
    <w:rsid w:val="00FB6925"/>
    <w:rsid w:val="00FC12AD"/>
    <w:rsid w:val="00FC2567"/>
    <w:rsid w:val="00FC2C9B"/>
    <w:rsid w:val="00FC34A2"/>
    <w:rsid w:val="00FC3B68"/>
    <w:rsid w:val="00FC50A8"/>
    <w:rsid w:val="00FC63A7"/>
    <w:rsid w:val="00FC7356"/>
    <w:rsid w:val="00FC74CF"/>
    <w:rsid w:val="00FD0BFD"/>
    <w:rsid w:val="00FD0EE6"/>
    <w:rsid w:val="00FD1A44"/>
    <w:rsid w:val="00FD3B96"/>
    <w:rsid w:val="00FD41CF"/>
    <w:rsid w:val="00FD5804"/>
    <w:rsid w:val="00FE05AD"/>
    <w:rsid w:val="00FE22E0"/>
    <w:rsid w:val="00FE240A"/>
    <w:rsid w:val="00FE275D"/>
    <w:rsid w:val="00FE2FA5"/>
    <w:rsid w:val="00FE4760"/>
    <w:rsid w:val="00FE7915"/>
    <w:rsid w:val="00FF0184"/>
    <w:rsid w:val="00FF02CE"/>
    <w:rsid w:val="00FF1581"/>
    <w:rsid w:val="00FF1AE2"/>
    <w:rsid w:val="00FF3537"/>
    <w:rsid w:val="00FF3729"/>
    <w:rsid w:val="00FF4022"/>
    <w:rsid w:val="00FF494B"/>
    <w:rsid w:val="00FF57C7"/>
    <w:rsid w:val="00FF5FCC"/>
    <w:rsid w:val="00FF73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16DE2"/>
  <w15:chartTrackingRefBased/>
  <w15:docId w15:val="{0F328540-0F63-43D8-9137-FEBC27AE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uiPriority="39"/>
    <w:lsdException w:name="footer" w:uiPriority="99"/>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215E"/>
    <w:rPr>
      <w:sz w:val="28"/>
      <w:szCs w:val="28"/>
      <w:lang w:eastAsia="ru-RU"/>
    </w:rPr>
  </w:style>
  <w:style w:type="paragraph" w:styleId="Heading1">
    <w:name w:val="heading 1"/>
    <w:basedOn w:val="Normal"/>
    <w:next w:val="Normal"/>
    <w:link w:val="Heading1Char"/>
    <w:qFormat/>
    <w:rsid w:val="0035215E"/>
    <w:pPr>
      <w:keepNext/>
      <w:jc w:val="center"/>
      <w:outlineLvl w:val="0"/>
    </w:pPr>
    <w:rPr>
      <w:b/>
      <w:bCs/>
      <w:sz w:val="19"/>
      <w:szCs w:val="19"/>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352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rsid w:val="0035215E"/>
    <w:pPr>
      <w:spacing w:before="65" w:after="65"/>
      <w:ind w:firstLine="324"/>
      <w:jc w:val="both"/>
    </w:pPr>
    <w:rPr>
      <w:sz w:val="24"/>
      <w:szCs w:val="24"/>
      <w:lang w:val="ru-RU"/>
    </w:rPr>
  </w:style>
  <w:style w:type="paragraph" w:customStyle="1" w:styleId="Sarakstarindkopa1">
    <w:name w:val="Saraksta rindkopa1"/>
    <w:basedOn w:val="Normal"/>
    <w:rsid w:val="0035215E"/>
    <w:pPr>
      <w:spacing w:after="200" w:line="276" w:lineRule="auto"/>
      <w:ind w:left="720"/>
      <w:contextualSpacing/>
    </w:pPr>
    <w:rPr>
      <w:rFonts w:ascii="Calibri" w:hAnsi="Calibri"/>
      <w:sz w:val="22"/>
      <w:szCs w:val="22"/>
      <w:lang w:eastAsia="en-US"/>
    </w:rPr>
  </w:style>
  <w:style w:type="paragraph" w:styleId="Header">
    <w:name w:val="header"/>
    <w:basedOn w:val="Normal"/>
    <w:rsid w:val="0035215E"/>
    <w:pPr>
      <w:tabs>
        <w:tab w:val="center" w:pos="4677"/>
        <w:tab w:val="right" w:pos="9355"/>
      </w:tabs>
    </w:pPr>
  </w:style>
  <w:style w:type="character" w:styleId="PageNumber">
    <w:name w:val="page number"/>
    <w:rsid w:val="0035215E"/>
    <w:rPr>
      <w:rFonts w:cs="Times New Roman"/>
    </w:rPr>
  </w:style>
  <w:style w:type="paragraph" w:styleId="BalloonText">
    <w:name w:val="Balloon Text"/>
    <w:basedOn w:val="Normal"/>
    <w:semiHidden/>
    <w:rsid w:val="0035215E"/>
    <w:rPr>
      <w:rFonts w:ascii="Tahoma" w:hAnsi="Tahoma" w:cs="Tahoma"/>
      <w:sz w:val="16"/>
      <w:szCs w:val="16"/>
    </w:rPr>
  </w:style>
  <w:style w:type="character" w:styleId="CommentReference">
    <w:name w:val="annotation reference"/>
    <w:semiHidden/>
    <w:rsid w:val="0035215E"/>
    <w:rPr>
      <w:rFonts w:cs="Times New Roman"/>
      <w:sz w:val="16"/>
      <w:szCs w:val="16"/>
    </w:rPr>
  </w:style>
  <w:style w:type="paragraph" w:styleId="CommentText">
    <w:name w:val="annotation text"/>
    <w:basedOn w:val="Normal"/>
    <w:semiHidden/>
    <w:rsid w:val="0035215E"/>
    <w:rPr>
      <w:sz w:val="20"/>
      <w:szCs w:val="20"/>
    </w:rPr>
  </w:style>
  <w:style w:type="paragraph" w:styleId="CommentSubject">
    <w:name w:val="annotation subject"/>
    <w:basedOn w:val="CommentText"/>
    <w:next w:val="CommentText"/>
    <w:semiHidden/>
    <w:rsid w:val="0035215E"/>
    <w:rPr>
      <w:b/>
      <w:bCs/>
    </w:rPr>
  </w:style>
  <w:style w:type="paragraph" w:customStyle="1" w:styleId="tvhtml">
    <w:name w:val="tv_html"/>
    <w:basedOn w:val="Normal"/>
    <w:rsid w:val="009528AC"/>
    <w:pPr>
      <w:spacing w:before="100" w:beforeAutospacing="1" w:after="100" w:afterAutospacing="1"/>
    </w:pPr>
    <w:rPr>
      <w:sz w:val="24"/>
      <w:szCs w:val="24"/>
      <w:lang w:val="ru-RU"/>
    </w:rPr>
  </w:style>
  <w:style w:type="paragraph" w:styleId="NormalWeb">
    <w:name w:val="Normal (Web)"/>
    <w:basedOn w:val="Normal"/>
    <w:rsid w:val="00B77195"/>
    <w:pPr>
      <w:spacing w:before="100" w:beforeAutospacing="1" w:after="100" w:afterAutospacing="1"/>
    </w:pPr>
    <w:rPr>
      <w:sz w:val="24"/>
      <w:szCs w:val="24"/>
      <w:lang w:val="ru-RU"/>
    </w:rPr>
  </w:style>
  <w:style w:type="paragraph" w:styleId="TOC1">
    <w:name w:val="toc 1"/>
    <w:basedOn w:val="Normal"/>
    <w:next w:val="Normal"/>
    <w:autoRedefine/>
    <w:uiPriority w:val="39"/>
    <w:rsid w:val="00D87B07"/>
    <w:pPr>
      <w:tabs>
        <w:tab w:val="right" w:leader="dot" w:pos="9214"/>
      </w:tabs>
      <w:spacing w:line="480" w:lineRule="auto"/>
    </w:pPr>
    <w:rPr>
      <w:noProof/>
    </w:rPr>
  </w:style>
  <w:style w:type="character" w:styleId="Hyperlink">
    <w:name w:val="Hyperlink"/>
    <w:uiPriority w:val="99"/>
    <w:rsid w:val="00622C8A"/>
    <w:rPr>
      <w:rFonts w:cs="Times New Roman"/>
      <w:color w:val="0000FF"/>
      <w:u w:val="single"/>
    </w:rPr>
  </w:style>
  <w:style w:type="paragraph" w:styleId="Footer">
    <w:name w:val="footer"/>
    <w:basedOn w:val="Normal"/>
    <w:link w:val="FooterChar"/>
    <w:uiPriority w:val="99"/>
    <w:rsid w:val="00622C8A"/>
    <w:pPr>
      <w:tabs>
        <w:tab w:val="center" w:pos="4153"/>
        <w:tab w:val="right" w:pos="8306"/>
      </w:tabs>
    </w:pPr>
  </w:style>
  <w:style w:type="character" w:customStyle="1" w:styleId="Heading1Char">
    <w:name w:val="Heading 1 Char"/>
    <w:link w:val="Heading1"/>
    <w:locked/>
    <w:rsid w:val="00D85153"/>
    <w:rPr>
      <w:rFonts w:cs="Times New Roman"/>
      <w:b/>
      <w:bCs/>
      <w:sz w:val="19"/>
      <w:szCs w:val="19"/>
      <w:lang w:val="lv-LV" w:eastAsia="en-US" w:bidi="ar-SA"/>
    </w:rPr>
  </w:style>
  <w:style w:type="character" w:customStyle="1" w:styleId="c5">
    <w:name w:val="c5"/>
    <w:basedOn w:val="DefaultParagraphFont"/>
    <w:rsid w:val="00CF4E84"/>
  </w:style>
  <w:style w:type="paragraph" w:customStyle="1" w:styleId="tvhtmlmktable">
    <w:name w:val="tv_html mk_table"/>
    <w:basedOn w:val="Normal"/>
    <w:rsid w:val="00D36101"/>
    <w:pPr>
      <w:shd w:val="clear" w:color="auto" w:fill="FFFFFF"/>
      <w:spacing w:before="100" w:beforeAutospacing="1" w:after="100" w:afterAutospacing="1"/>
    </w:pPr>
    <w:rPr>
      <w:rFonts w:ascii="Verdana" w:hAnsi="Verdana"/>
      <w:sz w:val="18"/>
      <w:szCs w:val="18"/>
      <w:lang w:val="ru-RU"/>
    </w:rPr>
  </w:style>
  <w:style w:type="paragraph" w:styleId="TOCHeading">
    <w:name w:val="TOC Heading"/>
    <w:basedOn w:val="Heading1"/>
    <w:next w:val="Normal"/>
    <w:uiPriority w:val="39"/>
    <w:qFormat/>
    <w:rsid w:val="00747FBC"/>
    <w:pPr>
      <w:keepLines/>
      <w:spacing w:before="480" w:line="276" w:lineRule="auto"/>
      <w:jc w:val="left"/>
      <w:outlineLvl w:val="9"/>
    </w:pPr>
    <w:rPr>
      <w:rFonts w:ascii="Cambria" w:eastAsia="MS Gothic" w:hAnsi="Cambria"/>
      <w:color w:val="365F91"/>
      <w:sz w:val="28"/>
      <w:szCs w:val="28"/>
      <w:lang w:val="en-US" w:eastAsia="ja-JP"/>
    </w:rPr>
  </w:style>
  <w:style w:type="paragraph" w:customStyle="1" w:styleId="c4">
    <w:name w:val="c4"/>
    <w:basedOn w:val="Normal"/>
    <w:rsid w:val="00BD05F8"/>
    <w:pPr>
      <w:spacing w:before="88" w:after="88"/>
    </w:pPr>
    <w:rPr>
      <w:sz w:val="24"/>
      <w:szCs w:val="24"/>
      <w:lang w:eastAsia="lv-LV"/>
    </w:rPr>
  </w:style>
  <w:style w:type="character" w:customStyle="1" w:styleId="c3">
    <w:name w:val="c3"/>
    <w:basedOn w:val="DefaultParagraphFont"/>
    <w:rsid w:val="00BD05F8"/>
  </w:style>
  <w:style w:type="character" w:customStyle="1" w:styleId="FooterChar">
    <w:name w:val="Footer Char"/>
    <w:link w:val="Footer"/>
    <w:uiPriority w:val="99"/>
    <w:rsid w:val="003F7AB0"/>
    <w:rPr>
      <w:sz w:val="28"/>
      <w:szCs w:val="28"/>
      <w:lang w:val="lv-LV" w:eastAsia="ru-RU"/>
    </w:rPr>
  </w:style>
  <w:style w:type="character" w:styleId="Strong">
    <w:name w:val="Strong"/>
    <w:qFormat/>
    <w:locked/>
    <w:rsid w:val="000E30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gprojekts.lv" TargetMode="External"/><Relationship Id="rId4" Type="http://schemas.openxmlformats.org/officeDocument/2006/relationships/settings" Target="settings.xml"/><Relationship Id="rId9" Type="http://schemas.openxmlformats.org/officeDocument/2006/relationships/hyperlink" Target="mailto:ugprojekts@inbox.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E5FA8-257B-44DE-8073-3CF5F2B5F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Pages>
  <Words>17204</Words>
  <Characters>9807</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PROJEKTS</vt:lpstr>
    </vt:vector>
  </TitlesOfParts>
  <Company/>
  <LinksUpToDate>false</LinksUpToDate>
  <CharactersWithSpaces>26958</CharactersWithSpaces>
  <SharedDoc>false</SharedDoc>
  <HLinks>
    <vt:vector size="72" baseType="variant">
      <vt:variant>
        <vt:i4>1376315</vt:i4>
      </vt:variant>
      <vt:variant>
        <vt:i4>62</vt:i4>
      </vt:variant>
      <vt:variant>
        <vt:i4>0</vt:i4>
      </vt:variant>
      <vt:variant>
        <vt:i4>5</vt:i4>
      </vt:variant>
      <vt:variant>
        <vt:lpwstr/>
      </vt:variant>
      <vt:variant>
        <vt:lpwstr>_Toc394840839</vt:lpwstr>
      </vt:variant>
      <vt:variant>
        <vt:i4>1376315</vt:i4>
      </vt:variant>
      <vt:variant>
        <vt:i4>56</vt:i4>
      </vt:variant>
      <vt:variant>
        <vt:i4>0</vt:i4>
      </vt:variant>
      <vt:variant>
        <vt:i4>5</vt:i4>
      </vt:variant>
      <vt:variant>
        <vt:lpwstr/>
      </vt:variant>
      <vt:variant>
        <vt:lpwstr>_Toc394840838</vt:lpwstr>
      </vt:variant>
      <vt:variant>
        <vt:i4>1376315</vt:i4>
      </vt:variant>
      <vt:variant>
        <vt:i4>50</vt:i4>
      </vt:variant>
      <vt:variant>
        <vt:i4>0</vt:i4>
      </vt:variant>
      <vt:variant>
        <vt:i4>5</vt:i4>
      </vt:variant>
      <vt:variant>
        <vt:lpwstr/>
      </vt:variant>
      <vt:variant>
        <vt:lpwstr>_Toc394840837</vt:lpwstr>
      </vt:variant>
      <vt:variant>
        <vt:i4>1376315</vt:i4>
      </vt:variant>
      <vt:variant>
        <vt:i4>44</vt:i4>
      </vt:variant>
      <vt:variant>
        <vt:i4>0</vt:i4>
      </vt:variant>
      <vt:variant>
        <vt:i4>5</vt:i4>
      </vt:variant>
      <vt:variant>
        <vt:lpwstr/>
      </vt:variant>
      <vt:variant>
        <vt:lpwstr>_Toc394840836</vt:lpwstr>
      </vt:variant>
      <vt:variant>
        <vt:i4>1376315</vt:i4>
      </vt:variant>
      <vt:variant>
        <vt:i4>38</vt:i4>
      </vt:variant>
      <vt:variant>
        <vt:i4>0</vt:i4>
      </vt:variant>
      <vt:variant>
        <vt:i4>5</vt:i4>
      </vt:variant>
      <vt:variant>
        <vt:lpwstr/>
      </vt:variant>
      <vt:variant>
        <vt:lpwstr>_Toc394840835</vt:lpwstr>
      </vt:variant>
      <vt:variant>
        <vt:i4>1376315</vt:i4>
      </vt:variant>
      <vt:variant>
        <vt:i4>32</vt:i4>
      </vt:variant>
      <vt:variant>
        <vt:i4>0</vt:i4>
      </vt:variant>
      <vt:variant>
        <vt:i4>5</vt:i4>
      </vt:variant>
      <vt:variant>
        <vt:lpwstr/>
      </vt:variant>
      <vt:variant>
        <vt:lpwstr>_Toc394840834</vt:lpwstr>
      </vt:variant>
      <vt:variant>
        <vt:i4>1376315</vt:i4>
      </vt:variant>
      <vt:variant>
        <vt:i4>26</vt:i4>
      </vt:variant>
      <vt:variant>
        <vt:i4>0</vt:i4>
      </vt:variant>
      <vt:variant>
        <vt:i4>5</vt:i4>
      </vt:variant>
      <vt:variant>
        <vt:lpwstr/>
      </vt:variant>
      <vt:variant>
        <vt:lpwstr>_Toc394840833</vt:lpwstr>
      </vt:variant>
      <vt:variant>
        <vt:i4>1376315</vt:i4>
      </vt:variant>
      <vt:variant>
        <vt:i4>20</vt:i4>
      </vt:variant>
      <vt:variant>
        <vt:i4>0</vt:i4>
      </vt:variant>
      <vt:variant>
        <vt:i4>5</vt:i4>
      </vt:variant>
      <vt:variant>
        <vt:lpwstr/>
      </vt:variant>
      <vt:variant>
        <vt:lpwstr>_Toc394840832</vt:lpwstr>
      </vt:variant>
      <vt:variant>
        <vt:i4>1376315</vt:i4>
      </vt:variant>
      <vt:variant>
        <vt:i4>14</vt:i4>
      </vt:variant>
      <vt:variant>
        <vt:i4>0</vt:i4>
      </vt:variant>
      <vt:variant>
        <vt:i4>5</vt:i4>
      </vt:variant>
      <vt:variant>
        <vt:lpwstr/>
      </vt:variant>
      <vt:variant>
        <vt:lpwstr>_Toc394840831</vt:lpwstr>
      </vt:variant>
      <vt:variant>
        <vt:i4>1376315</vt:i4>
      </vt:variant>
      <vt:variant>
        <vt:i4>8</vt:i4>
      </vt:variant>
      <vt:variant>
        <vt:i4>0</vt:i4>
      </vt:variant>
      <vt:variant>
        <vt:i4>5</vt:i4>
      </vt:variant>
      <vt:variant>
        <vt:lpwstr/>
      </vt:variant>
      <vt:variant>
        <vt:lpwstr>_Toc394840830</vt:lpwstr>
      </vt:variant>
      <vt:variant>
        <vt:i4>524379</vt:i4>
      </vt:variant>
      <vt:variant>
        <vt:i4>3</vt:i4>
      </vt:variant>
      <vt:variant>
        <vt:i4>0</vt:i4>
      </vt:variant>
      <vt:variant>
        <vt:i4>5</vt:i4>
      </vt:variant>
      <vt:variant>
        <vt:lpwstr>http://www.ugprojekts.lv/</vt:lpwstr>
      </vt:variant>
      <vt:variant>
        <vt:lpwstr/>
      </vt:variant>
      <vt:variant>
        <vt:i4>50</vt:i4>
      </vt:variant>
      <vt:variant>
        <vt:i4>0</vt:i4>
      </vt:variant>
      <vt:variant>
        <vt:i4>0</vt:i4>
      </vt:variant>
      <vt:variant>
        <vt:i4>5</vt:i4>
      </vt:variant>
      <vt:variant>
        <vt:lpwstr>mailto:ugprojekts@inbox.lv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dc:title>
  <dc:subject/>
  <dc:creator>J.Smits</dc:creator>
  <cp:keywords/>
  <cp:lastModifiedBy>DELL</cp:lastModifiedBy>
  <cp:revision>7</cp:revision>
  <cp:lastPrinted>2018-06-01T11:56:00Z</cp:lastPrinted>
  <dcterms:created xsi:type="dcterms:W3CDTF">2026-06-17T12:07:00Z</dcterms:created>
  <dcterms:modified xsi:type="dcterms:W3CDTF">2026-06-17T13:33:00Z</dcterms:modified>
</cp:coreProperties>
</file>