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7249F" w14:textId="77777777" w:rsidR="00EA3725" w:rsidRPr="00961777" w:rsidRDefault="00EA3725" w:rsidP="001B52D1">
      <w:pPr>
        <w:spacing w:after="0" w:line="240" w:lineRule="auto"/>
        <w:jc w:val="right"/>
        <w:rPr>
          <w:rFonts w:ascii="Times New Roman" w:eastAsia="Times New Roman" w:hAnsi="Times New Roman" w:cs="Times New Roman"/>
          <w:b/>
          <w:kern w:val="0"/>
          <w:sz w:val="24"/>
          <w:szCs w:val="24"/>
          <w:lang w:val="lv-LV"/>
          <w14:ligatures w14:val="none"/>
        </w:rPr>
      </w:pPr>
      <w:bookmarkStart w:id="0" w:name="_Hlk132392296"/>
      <w:bookmarkStart w:id="1" w:name="_Hlk132397414"/>
      <w:r w:rsidRPr="00961777">
        <w:rPr>
          <w:rFonts w:ascii="Times New Roman" w:eastAsia="Times New Roman" w:hAnsi="Times New Roman" w:cs="Times New Roman"/>
          <w:b/>
          <w:kern w:val="0"/>
          <w:sz w:val="24"/>
          <w:szCs w:val="24"/>
          <w:lang w:val="lv-LV"/>
          <w14:ligatures w14:val="none"/>
        </w:rPr>
        <w:t>5. pielikums</w:t>
      </w:r>
    </w:p>
    <w:p w14:paraId="57F4CFD6" w14:textId="5C8ADED6" w:rsidR="00EA3725" w:rsidRPr="00961777" w:rsidRDefault="00961777" w:rsidP="001B52D1">
      <w:pPr>
        <w:spacing w:after="0" w:line="240" w:lineRule="auto"/>
        <w:ind w:right="-58"/>
        <w:jc w:val="right"/>
        <w:rPr>
          <w:rFonts w:ascii="Times New Roman" w:eastAsia="Times New Roman" w:hAnsi="Times New Roman" w:cs="Times New Roman"/>
          <w:b/>
          <w:kern w:val="0"/>
          <w:sz w:val="24"/>
          <w:szCs w:val="24"/>
          <w:lang w:val="lv-LV"/>
          <w14:ligatures w14:val="none"/>
        </w:rPr>
      </w:pPr>
      <w:r w:rsidRPr="00961777">
        <w:rPr>
          <w:rFonts w:ascii="Times New Roman" w:eastAsia="Times New Roman" w:hAnsi="Times New Roman" w:cs="Times New Roman"/>
          <w:kern w:val="0"/>
          <w:sz w:val="24"/>
          <w:szCs w:val="24"/>
          <w:lang w:val="lv-LV" w:eastAsia="lv-LV"/>
          <w14:ligatures w14:val="none"/>
        </w:rPr>
        <w:t>Iepirkuma</w:t>
      </w:r>
      <w:r w:rsidR="00EA3725" w:rsidRPr="00961777">
        <w:rPr>
          <w:rFonts w:ascii="Times New Roman" w:eastAsia="Times New Roman" w:hAnsi="Times New Roman" w:cs="Times New Roman"/>
          <w:kern w:val="0"/>
          <w:sz w:val="24"/>
          <w:szCs w:val="24"/>
          <w:lang w:val="lv-LV" w:eastAsia="lv-LV"/>
          <w14:ligatures w14:val="none"/>
        </w:rPr>
        <w:t xml:space="preserve"> nolikumam</w:t>
      </w:r>
    </w:p>
    <w:bookmarkEnd w:id="0"/>
    <w:p w14:paraId="65D62A0B" w14:textId="77777777" w:rsidR="00EA3725" w:rsidRPr="00961777" w:rsidRDefault="00EA3725" w:rsidP="001B52D1">
      <w:pPr>
        <w:spacing w:after="0" w:line="240" w:lineRule="auto"/>
        <w:rPr>
          <w:rFonts w:ascii="Times New Roman" w:eastAsia="Times New Roman" w:hAnsi="Times New Roman" w:cs="Times New Roman"/>
          <w:bCs/>
          <w:color w:val="FF0000"/>
          <w:kern w:val="0"/>
          <w:sz w:val="24"/>
          <w:szCs w:val="24"/>
          <w:lang w:val="lv-LV"/>
          <w14:ligatures w14:val="none"/>
        </w:rPr>
      </w:pPr>
    </w:p>
    <w:bookmarkEnd w:id="1"/>
    <w:p w14:paraId="6417D803" w14:textId="2554E83E" w:rsidR="00EA3725" w:rsidRDefault="00EA3725" w:rsidP="001B52D1">
      <w:pPr>
        <w:spacing w:after="0" w:line="240" w:lineRule="auto"/>
        <w:jc w:val="center"/>
        <w:rPr>
          <w:rFonts w:ascii="Times New Roman" w:eastAsia="Times New Roman" w:hAnsi="Times New Roman" w:cs="Times New Roman"/>
          <w:bCs/>
          <w:i/>
          <w:iCs/>
          <w:kern w:val="0"/>
          <w:sz w:val="24"/>
          <w:szCs w:val="24"/>
          <w:lang w:val="lv-LV" w:eastAsia="lv-LV"/>
          <w14:ligatures w14:val="none"/>
        </w:rPr>
      </w:pPr>
      <w:r w:rsidRPr="00961777">
        <w:rPr>
          <w:rFonts w:ascii="Times New Roman" w:eastAsia="Times New Roman" w:hAnsi="Times New Roman" w:cs="Times New Roman"/>
          <w:b/>
          <w:kern w:val="0"/>
          <w:sz w:val="24"/>
          <w:szCs w:val="24"/>
          <w:lang w:val="lv-LV" w:eastAsia="lv-LV"/>
          <w14:ligatures w14:val="none"/>
        </w:rPr>
        <w:t>LĪGUMS</w:t>
      </w:r>
      <w:r w:rsidR="00961777">
        <w:rPr>
          <w:rFonts w:ascii="Times New Roman" w:eastAsia="Times New Roman" w:hAnsi="Times New Roman" w:cs="Times New Roman"/>
          <w:b/>
          <w:kern w:val="0"/>
          <w:sz w:val="24"/>
          <w:szCs w:val="24"/>
          <w:lang w:val="lv-LV" w:eastAsia="lv-LV"/>
          <w14:ligatures w14:val="none"/>
        </w:rPr>
        <w:t xml:space="preserve"> Nr.____</w:t>
      </w:r>
      <w:r w:rsidRPr="00961777">
        <w:rPr>
          <w:rFonts w:ascii="Times New Roman" w:eastAsia="Times New Roman" w:hAnsi="Times New Roman" w:cs="Times New Roman"/>
          <w:b/>
          <w:kern w:val="0"/>
          <w:sz w:val="24"/>
          <w:szCs w:val="24"/>
          <w:lang w:val="lv-LV" w:eastAsia="lv-LV"/>
          <w14:ligatures w14:val="none"/>
        </w:rPr>
        <w:t xml:space="preserve"> </w:t>
      </w:r>
      <w:r w:rsidRPr="00961777">
        <w:rPr>
          <w:rFonts w:ascii="Times New Roman" w:eastAsia="Times New Roman" w:hAnsi="Times New Roman" w:cs="Times New Roman"/>
          <w:bCs/>
          <w:i/>
          <w:iCs/>
          <w:kern w:val="0"/>
          <w:sz w:val="24"/>
          <w:szCs w:val="24"/>
          <w:lang w:val="lv-LV" w:eastAsia="lv-LV"/>
          <w14:ligatures w14:val="none"/>
        </w:rPr>
        <w:t>(projekts)</w:t>
      </w:r>
    </w:p>
    <w:p w14:paraId="01C6DA23" w14:textId="625CCE93" w:rsidR="00EA3725" w:rsidRPr="002B5B9D" w:rsidRDefault="00EF7BC3" w:rsidP="001B52D1">
      <w:pPr>
        <w:spacing w:after="0" w:line="240" w:lineRule="auto"/>
        <w:jc w:val="center"/>
        <w:rPr>
          <w:rFonts w:ascii="Times New Roman" w:eastAsia="Times New Roman" w:hAnsi="Times New Roman" w:cs="Times New Roman"/>
          <w:b/>
          <w:kern w:val="0"/>
          <w:sz w:val="24"/>
          <w:szCs w:val="24"/>
          <w:lang w:val="lv-LV" w:eastAsia="lv-LV"/>
          <w14:ligatures w14:val="none"/>
        </w:rPr>
      </w:pPr>
      <w:r w:rsidRPr="002B5B9D">
        <w:rPr>
          <w:rFonts w:ascii="Times New Roman" w:eastAsia="Times New Roman" w:hAnsi="Times New Roman" w:cs="Times New Roman"/>
          <w:b/>
          <w:kern w:val="0"/>
          <w:sz w:val="24"/>
          <w:szCs w:val="24"/>
          <w:lang w:val="lv-LV" w:eastAsia="lv-LV"/>
          <w14:ligatures w14:val="none"/>
        </w:rPr>
        <w:t>N1 kategorijas transportlīdzekļa iegāde ar lietoto transportlīdzekļu ieskaitu</w:t>
      </w:r>
    </w:p>
    <w:p w14:paraId="56F0598F" w14:textId="77777777" w:rsidR="00EF7BC3" w:rsidRPr="00961777" w:rsidRDefault="00EF7BC3" w:rsidP="001B52D1">
      <w:pPr>
        <w:spacing w:after="0" w:line="240" w:lineRule="auto"/>
        <w:jc w:val="center"/>
        <w:rPr>
          <w:rFonts w:ascii="Times New Roman" w:eastAsia="Times New Roman" w:hAnsi="Times New Roman" w:cs="Times New Roman"/>
          <w:kern w:val="0"/>
          <w:sz w:val="24"/>
          <w:szCs w:val="24"/>
          <w:lang w:val="lv-LV"/>
          <w14:ligatures w14:val="none"/>
        </w:rPr>
      </w:pPr>
    </w:p>
    <w:tbl>
      <w:tblPr>
        <w:tblStyle w:val="TableGrid1"/>
        <w:tblW w:w="89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8"/>
        <w:gridCol w:w="4843"/>
      </w:tblGrid>
      <w:tr w:rsidR="00EA3725" w:rsidRPr="00961777" w14:paraId="48D764E0" w14:textId="77777777" w:rsidTr="00793F73">
        <w:trPr>
          <w:trHeight w:val="602"/>
        </w:trPr>
        <w:tc>
          <w:tcPr>
            <w:tcW w:w="4088" w:type="dxa"/>
            <w:hideMark/>
          </w:tcPr>
          <w:p w14:paraId="44AB2B89" w14:textId="77777777" w:rsidR="00EA3725" w:rsidRPr="00961777" w:rsidRDefault="00EA3725" w:rsidP="001B52D1">
            <w:pPr>
              <w:jc w:val="both"/>
              <w:rPr>
                <w:bCs/>
                <w:sz w:val="24"/>
                <w:szCs w:val="24"/>
              </w:rPr>
            </w:pPr>
            <w:r w:rsidRPr="00961777">
              <w:rPr>
                <w:bCs/>
                <w:sz w:val="24"/>
                <w:szCs w:val="24"/>
              </w:rPr>
              <w:t>Rīgā</w:t>
            </w:r>
          </w:p>
        </w:tc>
        <w:tc>
          <w:tcPr>
            <w:tcW w:w="4843" w:type="dxa"/>
            <w:hideMark/>
          </w:tcPr>
          <w:p w14:paraId="75B1F0CC" w14:textId="77777777" w:rsidR="00EA3725" w:rsidRPr="00961777" w:rsidRDefault="00EA3725" w:rsidP="001B52D1">
            <w:pPr>
              <w:jc w:val="right"/>
              <w:rPr>
                <w:i/>
                <w:iCs/>
                <w:sz w:val="24"/>
                <w:szCs w:val="24"/>
              </w:rPr>
            </w:pPr>
            <w:r w:rsidRPr="00961777">
              <w:rPr>
                <w:i/>
                <w:iCs/>
                <w:sz w:val="24"/>
                <w:szCs w:val="24"/>
              </w:rPr>
              <w:t xml:space="preserve">Dokumenta datums ir pēdējais tā </w:t>
            </w:r>
          </w:p>
          <w:p w14:paraId="466FC4A2" w14:textId="77777777" w:rsidR="00EA3725" w:rsidRPr="00961777" w:rsidRDefault="00EA3725" w:rsidP="001B52D1">
            <w:pPr>
              <w:jc w:val="right"/>
              <w:rPr>
                <w:i/>
                <w:iCs/>
                <w:sz w:val="24"/>
                <w:szCs w:val="24"/>
              </w:rPr>
            </w:pPr>
            <w:r w:rsidRPr="00961777">
              <w:rPr>
                <w:i/>
                <w:iCs/>
                <w:sz w:val="24"/>
                <w:szCs w:val="24"/>
              </w:rPr>
              <w:t>elektroniskās parakstīšanas datums</w:t>
            </w:r>
          </w:p>
        </w:tc>
      </w:tr>
    </w:tbl>
    <w:p w14:paraId="0A45C00B" w14:textId="77777777" w:rsidR="00EA3725" w:rsidRPr="001B52D1" w:rsidRDefault="00EA3725" w:rsidP="001B52D1">
      <w:pPr>
        <w:spacing w:after="0" w:line="240" w:lineRule="auto"/>
        <w:jc w:val="center"/>
        <w:rPr>
          <w:rFonts w:ascii="Times New Roman" w:eastAsia="Times New Roman" w:hAnsi="Times New Roman" w:cs="Times New Roman"/>
          <w:kern w:val="0"/>
          <w:sz w:val="24"/>
          <w:szCs w:val="24"/>
          <w:lang w:val="lv-LV"/>
          <w14:ligatures w14:val="none"/>
        </w:rPr>
      </w:pPr>
    </w:p>
    <w:p w14:paraId="30E5113B" w14:textId="5DA8AE65" w:rsidR="00EA3725" w:rsidRPr="001B52D1" w:rsidRDefault="00EA3725" w:rsidP="001B52D1">
      <w:pPr>
        <w:spacing w:after="0" w:line="240" w:lineRule="auto"/>
        <w:ind w:firstLine="72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b/>
          <w:kern w:val="0"/>
          <w:sz w:val="24"/>
          <w:szCs w:val="24"/>
          <w:lang w:val="lv-LV"/>
          <w14:ligatures w14:val="none"/>
        </w:rPr>
        <w:t>V</w:t>
      </w:r>
      <w:r w:rsidR="00961777">
        <w:rPr>
          <w:rFonts w:ascii="Times New Roman" w:eastAsia="Times New Roman" w:hAnsi="Times New Roman" w:cs="Times New Roman"/>
          <w:b/>
          <w:kern w:val="0"/>
          <w:sz w:val="24"/>
          <w:szCs w:val="24"/>
          <w:lang w:val="lv-LV"/>
          <w14:ligatures w14:val="none"/>
        </w:rPr>
        <w:t>alsts akciju sabiedrība</w:t>
      </w:r>
      <w:r w:rsidRPr="001B52D1">
        <w:rPr>
          <w:rFonts w:ascii="Times New Roman" w:eastAsia="Times New Roman" w:hAnsi="Times New Roman" w:cs="Times New Roman"/>
          <w:b/>
          <w:kern w:val="0"/>
          <w:sz w:val="24"/>
          <w:szCs w:val="24"/>
          <w:lang w:val="lv-LV"/>
          <w14:ligatures w14:val="none"/>
        </w:rPr>
        <w:t xml:space="preserve"> “Ceļu satiksmes drošības direkcija”</w:t>
      </w:r>
      <w:r w:rsidRPr="001B52D1">
        <w:rPr>
          <w:rFonts w:ascii="Times New Roman" w:eastAsia="Times New Roman" w:hAnsi="Times New Roman" w:cs="Times New Roman"/>
          <w:kern w:val="0"/>
          <w:sz w:val="24"/>
          <w:szCs w:val="24"/>
          <w:lang w:val="lv-LV"/>
          <w14:ligatures w14:val="none"/>
        </w:rPr>
        <w:t xml:space="preserve"> (turpmāk – Pasūtītājs) tās </w:t>
      </w:r>
      <w:r w:rsidRPr="001B52D1">
        <w:rPr>
          <w:rFonts w:ascii="Times New Roman" w:eastAsia="Times New Roman" w:hAnsi="Times New Roman" w:cs="Times New Roman"/>
          <w:i/>
          <w:kern w:val="0"/>
          <w:sz w:val="24"/>
          <w:szCs w:val="24"/>
          <w:lang w:val="lv-LV"/>
          <w14:ligatures w14:val="none"/>
        </w:rPr>
        <w:t xml:space="preserve">_________ </w:t>
      </w:r>
      <w:r w:rsidRPr="001B52D1">
        <w:rPr>
          <w:rFonts w:ascii="Times New Roman" w:eastAsia="Times New Roman" w:hAnsi="Times New Roman" w:cs="Times New Roman"/>
          <w:kern w:val="0"/>
          <w:sz w:val="24"/>
          <w:szCs w:val="24"/>
          <w:lang w:val="lv-LV"/>
          <w14:ligatures w14:val="none"/>
        </w:rPr>
        <w:t xml:space="preserve">personā, kurš rīkojas uz </w:t>
      </w:r>
      <w:r w:rsidRPr="001B52D1">
        <w:rPr>
          <w:rFonts w:ascii="Times New Roman" w:eastAsia="Times New Roman" w:hAnsi="Times New Roman" w:cs="Times New Roman"/>
          <w:i/>
          <w:kern w:val="0"/>
          <w:sz w:val="24"/>
          <w:szCs w:val="24"/>
          <w:lang w:val="lv-LV"/>
          <w14:ligatures w14:val="none"/>
        </w:rPr>
        <w:t xml:space="preserve">____________ </w:t>
      </w:r>
      <w:r w:rsidRPr="001B52D1">
        <w:rPr>
          <w:rFonts w:ascii="Times New Roman" w:eastAsia="Times New Roman" w:hAnsi="Times New Roman" w:cs="Times New Roman"/>
          <w:kern w:val="0"/>
          <w:sz w:val="24"/>
          <w:szCs w:val="24"/>
          <w:lang w:val="lv-LV"/>
          <w14:ligatures w14:val="none"/>
        </w:rPr>
        <w:t xml:space="preserve">pamata, no vienas puses, un </w:t>
      </w:r>
    </w:p>
    <w:p w14:paraId="5ED2D6DA" w14:textId="77777777" w:rsidR="00EA3725" w:rsidRPr="001B52D1" w:rsidRDefault="00EA3725" w:rsidP="001B52D1">
      <w:pPr>
        <w:spacing w:after="0" w:line="240" w:lineRule="auto"/>
        <w:jc w:val="both"/>
        <w:rPr>
          <w:rFonts w:ascii="Times New Roman" w:eastAsia="Batang" w:hAnsi="Times New Roman" w:cs="Times New Roman"/>
          <w:kern w:val="0"/>
          <w:sz w:val="24"/>
          <w:szCs w:val="24"/>
          <w:lang w:val="lv-LV"/>
          <w14:ligatures w14:val="none"/>
        </w:rPr>
      </w:pPr>
      <w:r w:rsidRPr="001B52D1">
        <w:rPr>
          <w:rFonts w:ascii="Times New Roman" w:eastAsia="Times New Roman" w:hAnsi="Times New Roman" w:cs="Times New Roman"/>
          <w:b/>
          <w:iCs/>
          <w:kern w:val="0"/>
          <w:sz w:val="24"/>
          <w:szCs w:val="24"/>
          <w:lang w:val="lv-LV"/>
          <w14:ligatures w14:val="none"/>
        </w:rPr>
        <w:t>____________________</w:t>
      </w:r>
      <w:r w:rsidRPr="001B52D1">
        <w:rPr>
          <w:rFonts w:ascii="Times New Roman" w:eastAsia="Batang" w:hAnsi="Times New Roman" w:cs="Times New Roman"/>
          <w:kern w:val="0"/>
          <w:sz w:val="24"/>
          <w:szCs w:val="24"/>
          <w:lang w:val="lv-LV"/>
          <w14:ligatures w14:val="none"/>
        </w:rPr>
        <w:t>,</w:t>
      </w:r>
      <w:r w:rsidRPr="001B52D1">
        <w:rPr>
          <w:rFonts w:ascii="Times New Roman" w:eastAsia="Times New Roman" w:hAnsi="Times New Roman" w:cs="Times New Roman"/>
          <w:kern w:val="0"/>
          <w:sz w:val="24"/>
          <w:szCs w:val="24"/>
          <w:lang w:val="lv-LV"/>
          <w14:ligatures w14:val="none"/>
        </w:rPr>
        <w:t xml:space="preserve"> (turpmāk tekstā – Piegādātājs)</w:t>
      </w:r>
      <w:r w:rsidRPr="001B52D1">
        <w:rPr>
          <w:rFonts w:ascii="Times New Roman" w:eastAsia="Batang" w:hAnsi="Times New Roman" w:cs="Times New Roman"/>
          <w:kern w:val="0"/>
          <w:sz w:val="24"/>
          <w:szCs w:val="24"/>
          <w:lang w:val="lv-LV"/>
          <w14:ligatures w14:val="none"/>
        </w:rPr>
        <w:t xml:space="preserve"> </w:t>
      </w:r>
      <w:r w:rsidRPr="001B52D1">
        <w:rPr>
          <w:rFonts w:ascii="Times New Roman" w:eastAsia="Times New Roman" w:hAnsi="Times New Roman" w:cs="Times New Roman"/>
          <w:kern w:val="0"/>
          <w:sz w:val="24"/>
          <w:szCs w:val="24"/>
          <w:lang w:val="lv-LV"/>
          <w14:ligatures w14:val="none"/>
        </w:rPr>
        <w:t xml:space="preserve">tās </w:t>
      </w:r>
      <w:r w:rsidRPr="001B52D1">
        <w:rPr>
          <w:rFonts w:ascii="Times New Roman" w:eastAsia="Times New Roman" w:hAnsi="Times New Roman" w:cs="Times New Roman"/>
          <w:i/>
          <w:kern w:val="0"/>
          <w:sz w:val="24"/>
          <w:szCs w:val="24"/>
          <w:lang w:val="lv-LV"/>
          <w14:ligatures w14:val="none"/>
        </w:rPr>
        <w:t>_______________</w:t>
      </w:r>
      <w:r w:rsidRPr="001B52D1">
        <w:rPr>
          <w:rFonts w:ascii="Times New Roman" w:eastAsia="Times New Roman" w:hAnsi="Times New Roman" w:cs="Times New Roman"/>
          <w:kern w:val="0"/>
          <w:sz w:val="24"/>
          <w:szCs w:val="24"/>
          <w:lang w:val="lv-LV"/>
          <w14:ligatures w14:val="none"/>
        </w:rPr>
        <w:t xml:space="preserve"> </w:t>
      </w:r>
      <w:r w:rsidRPr="001B52D1">
        <w:rPr>
          <w:rFonts w:ascii="Times New Roman" w:eastAsia="Batang" w:hAnsi="Times New Roman" w:cs="Times New Roman"/>
          <w:kern w:val="0"/>
          <w:sz w:val="24"/>
          <w:szCs w:val="24"/>
          <w:lang w:val="lv-LV"/>
          <w14:ligatures w14:val="none"/>
        </w:rPr>
        <w:t xml:space="preserve">personā, </w:t>
      </w:r>
      <w:r w:rsidRPr="001B52D1">
        <w:rPr>
          <w:rFonts w:ascii="Times New Roman" w:eastAsia="Times New Roman" w:hAnsi="Times New Roman" w:cs="Times New Roman"/>
          <w:kern w:val="0"/>
          <w:sz w:val="24"/>
          <w:szCs w:val="24"/>
          <w:lang w:val="lv-LV"/>
          <w14:ligatures w14:val="none"/>
        </w:rPr>
        <w:t xml:space="preserve">kurš rīkojas uz </w:t>
      </w:r>
      <w:r w:rsidRPr="001B52D1">
        <w:rPr>
          <w:rFonts w:ascii="Times New Roman" w:eastAsia="Times New Roman" w:hAnsi="Times New Roman" w:cs="Times New Roman"/>
          <w:i/>
          <w:kern w:val="0"/>
          <w:sz w:val="24"/>
          <w:szCs w:val="24"/>
          <w:lang w:val="lv-LV"/>
          <w14:ligatures w14:val="none"/>
        </w:rPr>
        <w:t>___________________</w:t>
      </w:r>
      <w:r w:rsidRPr="001B52D1">
        <w:rPr>
          <w:rFonts w:ascii="Times New Roman" w:eastAsia="Times New Roman" w:hAnsi="Times New Roman" w:cs="Times New Roman"/>
          <w:kern w:val="0"/>
          <w:sz w:val="24"/>
          <w:szCs w:val="24"/>
          <w:lang w:val="lv-LV"/>
          <w14:ligatures w14:val="none"/>
        </w:rPr>
        <w:t xml:space="preserve"> pamata</w:t>
      </w:r>
      <w:r w:rsidRPr="001B52D1">
        <w:rPr>
          <w:rFonts w:ascii="Times New Roman" w:eastAsia="Batang" w:hAnsi="Times New Roman" w:cs="Times New Roman"/>
          <w:kern w:val="0"/>
          <w:sz w:val="24"/>
          <w:szCs w:val="24"/>
          <w:lang w:val="lv-LV"/>
          <w14:ligatures w14:val="none"/>
        </w:rPr>
        <w:t xml:space="preserve">, no otras puses, </w:t>
      </w:r>
    </w:p>
    <w:p w14:paraId="598961E7" w14:textId="7DCB4EB1" w:rsidR="00EA3725" w:rsidRPr="001B52D1" w:rsidRDefault="00EA3725" w:rsidP="001B52D1">
      <w:pPr>
        <w:spacing w:after="0" w:line="240" w:lineRule="auto"/>
        <w:ind w:firstLine="720"/>
        <w:jc w:val="both"/>
        <w:rPr>
          <w:rFonts w:ascii="Times New Roman" w:eastAsia="Times New Roman" w:hAnsi="Times New Roman" w:cs="Times New Roman"/>
          <w:kern w:val="0"/>
          <w:sz w:val="24"/>
          <w:szCs w:val="24"/>
          <w:lang w:val="lv-LV"/>
          <w14:ligatures w14:val="none"/>
        </w:rPr>
      </w:pPr>
      <w:r w:rsidRPr="001B52D1">
        <w:rPr>
          <w:rFonts w:ascii="Times New Roman" w:eastAsia="Batang" w:hAnsi="Times New Roman" w:cs="Times New Roman"/>
          <w:kern w:val="0"/>
          <w:sz w:val="24"/>
          <w:szCs w:val="24"/>
          <w:lang w:val="lv-LV"/>
          <w14:ligatures w14:val="none"/>
        </w:rPr>
        <w:t>turpmāk kopā – Puses, katrs atsevišķi – Puse</w:t>
      </w:r>
      <w:r w:rsidRPr="001B52D1">
        <w:rPr>
          <w:rFonts w:ascii="Times New Roman" w:eastAsia="Times New Roman" w:hAnsi="Times New Roman" w:cs="Times New Roman"/>
          <w:kern w:val="0"/>
          <w:sz w:val="24"/>
          <w:szCs w:val="24"/>
          <w:lang w:val="lv-LV"/>
          <w14:ligatures w14:val="none"/>
        </w:rPr>
        <w:t xml:space="preserve">, pamatojoties uz Pasūtītāja rīkotā iepirkuma </w:t>
      </w:r>
      <w:r w:rsidR="006E4DB6" w:rsidRPr="006E4DB6">
        <w:rPr>
          <w:rFonts w:ascii="Times New Roman" w:eastAsia="Times New Roman" w:hAnsi="Times New Roman" w:cs="Times New Roman"/>
          <w:kern w:val="0"/>
          <w:sz w:val="24"/>
          <w:szCs w:val="24"/>
          <w:lang w:val="lv-LV"/>
          <w14:ligatures w14:val="none"/>
        </w:rPr>
        <w:t xml:space="preserve">“N1 kategorijas transportlīdzekļa iegāde ar lietoto transportlīdzekļu ieskaitu” </w:t>
      </w:r>
      <w:r w:rsidRPr="001B52D1">
        <w:rPr>
          <w:rFonts w:ascii="Times New Roman" w:eastAsia="Times New Roman" w:hAnsi="Times New Roman" w:cs="Times New Roman"/>
          <w:kern w:val="0"/>
          <w:sz w:val="24"/>
          <w:szCs w:val="24"/>
          <w:lang w:val="lv-LV"/>
          <w14:ligatures w14:val="none"/>
        </w:rPr>
        <w:t>(id.nr. CSDD 202</w:t>
      </w:r>
      <w:r w:rsidR="00961777">
        <w:rPr>
          <w:rFonts w:ascii="Times New Roman" w:eastAsia="Times New Roman" w:hAnsi="Times New Roman" w:cs="Times New Roman"/>
          <w:kern w:val="0"/>
          <w:sz w:val="24"/>
          <w:szCs w:val="24"/>
          <w:lang w:val="lv-LV"/>
          <w14:ligatures w14:val="none"/>
        </w:rPr>
        <w:t>6</w:t>
      </w:r>
      <w:r w:rsidRPr="001B52D1">
        <w:rPr>
          <w:rFonts w:ascii="Times New Roman" w:eastAsia="Times New Roman" w:hAnsi="Times New Roman" w:cs="Times New Roman"/>
          <w:kern w:val="0"/>
          <w:sz w:val="24"/>
          <w:szCs w:val="24"/>
          <w:lang w:val="lv-LV"/>
          <w14:ligatures w14:val="none"/>
        </w:rPr>
        <w:t>/</w:t>
      </w:r>
      <w:r w:rsidR="006E4DB6">
        <w:rPr>
          <w:rFonts w:ascii="Times New Roman" w:eastAsia="Times New Roman" w:hAnsi="Times New Roman" w:cs="Times New Roman"/>
          <w:kern w:val="0"/>
          <w:sz w:val="24"/>
          <w:szCs w:val="24"/>
          <w:lang w:val="lv-LV"/>
          <w14:ligatures w14:val="none"/>
        </w:rPr>
        <w:t>57</w:t>
      </w:r>
      <w:r w:rsidRPr="001B52D1">
        <w:rPr>
          <w:rFonts w:ascii="Times New Roman" w:eastAsia="Times New Roman" w:hAnsi="Times New Roman" w:cs="Times New Roman"/>
          <w:kern w:val="0"/>
          <w:sz w:val="24"/>
          <w:szCs w:val="24"/>
          <w:lang w:val="lv-LV"/>
          <w14:ligatures w14:val="none"/>
        </w:rPr>
        <w:t xml:space="preserve">) (turpmāk – Iepirkums) rezultātiem, noslēdz šādu līgumu (turpmāk – Līgums): </w:t>
      </w:r>
    </w:p>
    <w:p w14:paraId="067DCCAA" w14:textId="77777777" w:rsidR="00EA3725" w:rsidRPr="001B52D1" w:rsidRDefault="00EA3725" w:rsidP="001B52D1">
      <w:pPr>
        <w:widowControl w:val="0"/>
        <w:spacing w:after="0" w:line="240" w:lineRule="auto"/>
        <w:ind w:firstLine="720"/>
        <w:jc w:val="both"/>
        <w:rPr>
          <w:rFonts w:ascii="Times New Roman" w:eastAsia="Times New Roman" w:hAnsi="Times New Roman" w:cs="Times New Roman"/>
          <w:kern w:val="0"/>
          <w:sz w:val="24"/>
          <w:szCs w:val="24"/>
          <w:lang w:val="lv-LV"/>
          <w14:ligatures w14:val="none"/>
        </w:rPr>
      </w:pPr>
    </w:p>
    <w:p w14:paraId="23213EE5" w14:textId="77777777" w:rsidR="00EA3725" w:rsidRPr="001B52D1" w:rsidRDefault="00EA3725" w:rsidP="001B52D1">
      <w:pPr>
        <w:widowControl w:val="0"/>
        <w:numPr>
          <w:ilvl w:val="0"/>
          <w:numId w:val="1"/>
        </w:numPr>
        <w:tabs>
          <w:tab w:val="left" w:pos="567"/>
        </w:tabs>
        <w:spacing w:after="60" w:line="240" w:lineRule="auto"/>
        <w:jc w:val="center"/>
        <w:outlineLvl w:val="5"/>
        <w:rPr>
          <w:rFonts w:ascii="Times New Roman" w:eastAsia="Times New Roman" w:hAnsi="Times New Roman" w:cs="Times New Roman"/>
          <w:b/>
          <w:kern w:val="0"/>
          <w:sz w:val="24"/>
          <w:szCs w:val="24"/>
          <w:lang w:val="lv-LV"/>
          <w14:ligatures w14:val="none"/>
        </w:rPr>
      </w:pPr>
      <w:bookmarkStart w:id="2" w:name="_Hlk20922825"/>
      <w:r w:rsidRPr="001B52D1">
        <w:rPr>
          <w:rFonts w:ascii="Times New Roman" w:eastAsia="Times New Roman" w:hAnsi="Times New Roman" w:cs="Times New Roman"/>
          <w:b/>
          <w:kern w:val="0"/>
          <w:sz w:val="24"/>
          <w:szCs w:val="24"/>
          <w:lang w:val="lv-LV"/>
          <w14:ligatures w14:val="none"/>
        </w:rPr>
        <w:t>LĪGUMA PRIEKŠMETS</w:t>
      </w:r>
    </w:p>
    <w:bookmarkEnd w:id="2"/>
    <w:p w14:paraId="4D76A651" w14:textId="19492545" w:rsidR="00EA3725" w:rsidRPr="001B52D1" w:rsidRDefault="00EA3725" w:rsidP="000A6F64">
      <w:pPr>
        <w:widowControl w:val="0"/>
        <w:numPr>
          <w:ilvl w:val="1"/>
          <w:numId w:val="1"/>
        </w:numPr>
        <w:spacing w:after="0" w:line="240" w:lineRule="auto"/>
        <w:ind w:left="720" w:hanging="72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 xml:space="preserve">Pasūtītājs pērk un Piegādātājs piegādā </w:t>
      </w:r>
      <w:r w:rsidR="001B52D1">
        <w:rPr>
          <w:rFonts w:ascii="Times New Roman" w:eastAsia="Times New Roman" w:hAnsi="Times New Roman" w:cs="Times New Roman"/>
          <w:kern w:val="0"/>
          <w:sz w:val="24"/>
          <w:szCs w:val="24"/>
          <w:lang w:val="lv-LV"/>
          <w14:ligatures w14:val="none"/>
        </w:rPr>
        <w:t>1 (vienu)</w:t>
      </w:r>
      <w:r w:rsidRPr="001B52D1">
        <w:rPr>
          <w:rFonts w:ascii="Times New Roman" w:eastAsia="Times New Roman" w:hAnsi="Times New Roman" w:cs="Times New Roman"/>
          <w:kern w:val="0"/>
          <w:sz w:val="24"/>
          <w:szCs w:val="24"/>
          <w:lang w:val="lv-LV"/>
          <w14:ligatures w14:val="none"/>
        </w:rPr>
        <w:t xml:space="preserve"> jaunu </w:t>
      </w:r>
      <w:r w:rsidR="00EF7BC3">
        <w:rPr>
          <w:rFonts w:ascii="Times New Roman" w:eastAsia="Times New Roman" w:hAnsi="Times New Roman" w:cs="Times New Roman"/>
          <w:kern w:val="0"/>
          <w:sz w:val="24"/>
          <w:szCs w:val="24"/>
          <w:lang w:val="lv-LV"/>
          <w14:ligatures w14:val="none"/>
        </w:rPr>
        <w:t xml:space="preserve">N1 kategorijas </w:t>
      </w:r>
      <w:r w:rsidR="006E4DB6">
        <w:rPr>
          <w:rFonts w:ascii="Times New Roman" w:eastAsia="Times New Roman" w:hAnsi="Times New Roman" w:cs="Times New Roman"/>
          <w:kern w:val="0"/>
          <w:sz w:val="24"/>
          <w:szCs w:val="24"/>
          <w:lang w:val="lv-LV"/>
          <w14:ligatures w14:val="none"/>
        </w:rPr>
        <w:t>transportlīdzekli</w:t>
      </w:r>
      <w:r w:rsidRPr="001B52D1">
        <w:rPr>
          <w:rFonts w:ascii="Times New Roman" w:eastAsia="Times New Roman" w:hAnsi="Times New Roman" w:cs="Times New Roman"/>
          <w:kern w:val="0"/>
          <w:sz w:val="24"/>
          <w:szCs w:val="24"/>
          <w:lang w:val="lv-LV"/>
          <w14:ligatures w14:val="none"/>
        </w:rPr>
        <w:t xml:space="preserve"> (turpmāk – </w:t>
      </w:r>
      <w:r w:rsidR="006E4DB6">
        <w:rPr>
          <w:rFonts w:ascii="Times New Roman" w:eastAsia="Times New Roman" w:hAnsi="Times New Roman" w:cs="Times New Roman"/>
          <w:kern w:val="0"/>
          <w:sz w:val="24"/>
          <w:szCs w:val="24"/>
          <w:lang w:val="lv-LV"/>
          <w14:ligatures w14:val="none"/>
        </w:rPr>
        <w:t>Transportlīdzeklis</w:t>
      </w:r>
      <w:r w:rsidR="00EF7BC3">
        <w:rPr>
          <w:rFonts w:ascii="Times New Roman" w:eastAsia="Times New Roman" w:hAnsi="Times New Roman" w:cs="Times New Roman"/>
          <w:kern w:val="0"/>
          <w:sz w:val="24"/>
          <w:szCs w:val="24"/>
          <w:lang w:val="lv-LV"/>
          <w14:ligatures w14:val="none"/>
        </w:rPr>
        <w:t xml:space="preserve"> vai</w:t>
      </w:r>
      <w:r w:rsidRPr="001B52D1">
        <w:rPr>
          <w:rFonts w:ascii="Times New Roman" w:eastAsia="Times New Roman" w:hAnsi="Times New Roman" w:cs="Times New Roman"/>
          <w:kern w:val="0"/>
          <w:sz w:val="24"/>
          <w:szCs w:val="24"/>
          <w:lang w:val="lv-LV"/>
          <w14:ligatures w14:val="none"/>
        </w:rPr>
        <w:t xml:space="preserve"> Prece) saskaņā ar Līguma 1.pielikumā pievienoto tehnisko specifikāciju un Piegādātāja Iepirkumā iesniegto tehnisko piedāvājumu (turpmāk abi kopā – Tehniskā specifikācija) un atbilstoši Līgumā noteiktajiem piegādes</w:t>
      </w:r>
      <w:r w:rsidR="00D24516">
        <w:rPr>
          <w:rFonts w:ascii="Times New Roman" w:eastAsia="Times New Roman" w:hAnsi="Times New Roman" w:cs="Times New Roman"/>
          <w:kern w:val="0"/>
          <w:sz w:val="24"/>
          <w:szCs w:val="24"/>
          <w:lang w:val="lv-LV"/>
          <w14:ligatures w14:val="none"/>
        </w:rPr>
        <w:t>, apkopju</w:t>
      </w:r>
      <w:r w:rsidRPr="001B52D1">
        <w:rPr>
          <w:rFonts w:ascii="Times New Roman" w:eastAsia="Times New Roman" w:hAnsi="Times New Roman" w:cs="Times New Roman"/>
          <w:kern w:val="0"/>
          <w:sz w:val="24"/>
          <w:szCs w:val="24"/>
          <w:lang w:val="lv-LV"/>
          <w14:ligatures w14:val="none"/>
        </w:rPr>
        <w:t xml:space="preserve"> un garantijas saistību nosacījumiem (turpmāk viss kopā – Preču piegāde).</w:t>
      </w:r>
    </w:p>
    <w:p w14:paraId="5BD74412" w14:textId="77777777" w:rsidR="00EA3725" w:rsidRPr="001B52D1" w:rsidRDefault="00EA3725" w:rsidP="000A6F64">
      <w:pPr>
        <w:numPr>
          <w:ilvl w:val="1"/>
          <w:numId w:val="1"/>
        </w:numPr>
        <w:tabs>
          <w:tab w:val="left" w:pos="709"/>
        </w:tabs>
        <w:spacing w:after="0" w:line="240" w:lineRule="auto"/>
        <w:ind w:left="720" w:hanging="720"/>
        <w:jc w:val="both"/>
        <w:rPr>
          <w:rFonts w:ascii="Times New Roman" w:eastAsia="Times New Roman" w:hAnsi="Times New Roman" w:cs="Times New Roman"/>
          <w:kern w:val="0"/>
          <w:sz w:val="24"/>
          <w:szCs w:val="24"/>
          <w:lang w:val="lv-LV"/>
          <w14:ligatures w14:val="none"/>
        </w:rPr>
      </w:pPr>
      <w:bookmarkStart w:id="3" w:name="_Hlk29807325"/>
      <w:r w:rsidRPr="001B52D1">
        <w:rPr>
          <w:rFonts w:ascii="Times New Roman" w:eastAsia="Times New Roman" w:hAnsi="Times New Roman" w:cs="Times New Roman"/>
          <w:kern w:val="0"/>
          <w:sz w:val="24"/>
          <w:szCs w:val="24"/>
          <w:lang w:val="lv-LV"/>
          <w14:ligatures w14:val="none"/>
        </w:rPr>
        <w:t xml:space="preserve">Piegādātājs nodrošina Preces atbilstību Līgumā, tostarp Tehniskajā specifikācijā, izvirzītajām prasībām un spēkā esošo normatīvo aktu noteikumiem. </w:t>
      </w:r>
    </w:p>
    <w:p w14:paraId="6C5B4DCA" w14:textId="15F774CF" w:rsidR="00EA3725" w:rsidRPr="00EC0E23" w:rsidRDefault="00EA3725" w:rsidP="000A6F64">
      <w:pPr>
        <w:numPr>
          <w:ilvl w:val="1"/>
          <w:numId w:val="1"/>
        </w:numPr>
        <w:tabs>
          <w:tab w:val="left" w:pos="709"/>
        </w:tabs>
        <w:spacing w:after="0" w:line="240" w:lineRule="auto"/>
        <w:ind w:left="720" w:hanging="72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Pasūtītājs</w:t>
      </w:r>
      <w:r w:rsidRPr="001B52D1">
        <w:rPr>
          <w:rFonts w:ascii="Times New Roman" w:eastAsia="Times New Roman" w:hAnsi="Times New Roman" w:cs="Times New Roman"/>
          <w:bCs/>
          <w:kern w:val="0"/>
          <w:sz w:val="24"/>
          <w:szCs w:val="24"/>
          <w:lang w:val="lv-LV"/>
          <w14:ligatures w14:val="none"/>
        </w:rPr>
        <w:t xml:space="preserve"> nodod un </w:t>
      </w:r>
      <w:r w:rsidRPr="001B52D1">
        <w:rPr>
          <w:rFonts w:ascii="Times New Roman" w:eastAsia="Times New Roman" w:hAnsi="Times New Roman" w:cs="Times New Roman"/>
          <w:kern w:val="0"/>
          <w:sz w:val="24"/>
          <w:szCs w:val="24"/>
          <w:lang w:val="lv-LV"/>
          <w14:ligatures w14:val="none"/>
        </w:rPr>
        <w:t>Piegādātājs</w:t>
      </w:r>
      <w:r w:rsidRPr="001B52D1">
        <w:rPr>
          <w:rFonts w:ascii="Times New Roman" w:eastAsia="Times New Roman" w:hAnsi="Times New Roman" w:cs="Times New Roman"/>
          <w:bCs/>
          <w:kern w:val="0"/>
          <w:sz w:val="24"/>
          <w:szCs w:val="24"/>
          <w:lang w:val="lv-LV"/>
          <w14:ligatures w14:val="none"/>
        </w:rPr>
        <w:t xml:space="preserve"> pieņem savā īpašumā Tehniskajā specifikācijā noteikto</w:t>
      </w:r>
      <w:r w:rsidR="006E4DB6">
        <w:rPr>
          <w:rFonts w:ascii="Times New Roman" w:eastAsia="Times New Roman" w:hAnsi="Times New Roman" w:cs="Times New Roman"/>
          <w:bCs/>
          <w:kern w:val="0"/>
          <w:sz w:val="24"/>
          <w:szCs w:val="24"/>
          <w:lang w:val="lv-LV"/>
          <w14:ligatures w14:val="none"/>
        </w:rPr>
        <w:t>s</w:t>
      </w:r>
      <w:r w:rsidRPr="001B52D1">
        <w:rPr>
          <w:rFonts w:ascii="Times New Roman" w:eastAsia="Times New Roman" w:hAnsi="Times New Roman" w:cs="Times New Roman"/>
          <w:bCs/>
          <w:kern w:val="0"/>
          <w:sz w:val="24"/>
          <w:szCs w:val="24"/>
          <w:lang w:val="lv-LV"/>
          <w14:ligatures w14:val="none"/>
        </w:rPr>
        <w:t xml:space="preserve">  </w:t>
      </w:r>
      <w:r w:rsidR="006E4DB6">
        <w:rPr>
          <w:rFonts w:ascii="Times New Roman" w:eastAsia="Times New Roman" w:hAnsi="Times New Roman" w:cs="Times New Roman"/>
          <w:bCs/>
          <w:kern w:val="0"/>
          <w:sz w:val="24"/>
          <w:szCs w:val="24"/>
          <w:lang w:val="lv-LV"/>
          <w14:ligatures w14:val="none"/>
        </w:rPr>
        <w:t>2</w:t>
      </w:r>
      <w:r w:rsidR="001B52D1">
        <w:rPr>
          <w:rFonts w:ascii="Times New Roman" w:eastAsia="Times New Roman" w:hAnsi="Times New Roman" w:cs="Times New Roman"/>
          <w:bCs/>
          <w:kern w:val="0"/>
          <w:sz w:val="24"/>
          <w:szCs w:val="24"/>
          <w:lang w:val="lv-LV"/>
          <w14:ligatures w14:val="none"/>
        </w:rPr>
        <w:t xml:space="preserve"> (</w:t>
      </w:r>
      <w:r w:rsidR="006E4DB6">
        <w:rPr>
          <w:rFonts w:ascii="Times New Roman" w:eastAsia="Times New Roman" w:hAnsi="Times New Roman" w:cs="Times New Roman"/>
          <w:bCs/>
          <w:kern w:val="0"/>
          <w:sz w:val="24"/>
          <w:szCs w:val="24"/>
          <w:lang w:val="lv-LV"/>
          <w14:ligatures w14:val="none"/>
        </w:rPr>
        <w:t>divus</w:t>
      </w:r>
      <w:r w:rsidR="001B52D1">
        <w:rPr>
          <w:rFonts w:ascii="Times New Roman" w:eastAsia="Times New Roman" w:hAnsi="Times New Roman" w:cs="Times New Roman"/>
          <w:bCs/>
          <w:kern w:val="0"/>
          <w:sz w:val="24"/>
          <w:szCs w:val="24"/>
          <w:lang w:val="lv-LV"/>
          <w14:ligatures w14:val="none"/>
        </w:rPr>
        <w:t>)</w:t>
      </w:r>
      <w:r w:rsidRPr="001B52D1">
        <w:rPr>
          <w:rFonts w:ascii="Times New Roman" w:eastAsia="Times New Roman" w:hAnsi="Times New Roman" w:cs="Times New Roman"/>
          <w:bCs/>
          <w:kern w:val="0"/>
          <w:sz w:val="24"/>
          <w:szCs w:val="24"/>
          <w:lang w:val="lv-LV"/>
          <w14:ligatures w14:val="none"/>
        </w:rPr>
        <w:t xml:space="preserve"> </w:t>
      </w:r>
      <w:r w:rsidRPr="001B52D1">
        <w:rPr>
          <w:rFonts w:ascii="Times New Roman" w:eastAsia="Times New Roman" w:hAnsi="Times New Roman" w:cs="Times New Roman"/>
          <w:kern w:val="0"/>
          <w:sz w:val="24"/>
          <w:szCs w:val="24"/>
          <w:lang w:val="lv-LV"/>
          <w14:ligatures w14:val="none"/>
        </w:rPr>
        <w:t>Pasūtītāja īpašumā esošu</w:t>
      </w:r>
      <w:r w:rsidR="006E4DB6">
        <w:rPr>
          <w:rFonts w:ascii="Times New Roman" w:eastAsia="Times New Roman" w:hAnsi="Times New Roman" w:cs="Times New Roman"/>
          <w:kern w:val="0"/>
          <w:sz w:val="24"/>
          <w:szCs w:val="24"/>
          <w:lang w:val="lv-LV"/>
          <w14:ligatures w14:val="none"/>
        </w:rPr>
        <w:t>s</w:t>
      </w:r>
      <w:r w:rsidRPr="001B52D1">
        <w:rPr>
          <w:rFonts w:ascii="Times New Roman" w:eastAsia="Times New Roman" w:hAnsi="Times New Roman" w:cs="Times New Roman"/>
          <w:kern w:val="0"/>
          <w:sz w:val="24"/>
          <w:szCs w:val="24"/>
          <w:lang w:val="lv-LV"/>
          <w14:ligatures w14:val="none"/>
        </w:rPr>
        <w:t xml:space="preserve"> lietotu</w:t>
      </w:r>
      <w:r w:rsidR="006E4DB6">
        <w:rPr>
          <w:rFonts w:ascii="Times New Roman" w:eastAsia="Times New Roman" w:hAnsi="Times New Roman" w:cs="Times New Roman"/>
          <w:kern w:val="0"/>
          <w:sz w:val="24"/>
          <w:szCs w:val="24"/>
          <w:lang w:val="lv-LV"/>
          <w14:ligatures w14:val="none"/>
        </w:rPr>
        <w:t>s</w:t>
      </w:r>
      <w:r w:rsidRPr="001B52D1">
        <w:rPr>
          <w:rFonts w:ascii="Times New Roman" w:eastAsia="Times New Roman" w:hAnsi="Times New Roman" w:cs="Times New Roman"/>
          <w:kern w:val="0"/>
          <w:sz w:val="24"/>
          <w:szCs w:val="24"/>
          <w:lang w:val="lv-LV"/>
          <w14:ligatures w14:val="none"/>
        </w:rPr>
        <w:t xml:space="preserve"> </w:t>
      </w:r>
      <w:r w:rsidR="006E4DB6">
        <w:rPr>
          <w:rFonts w:ascii="Times New Roman" w:eastAsia="Times New Roman" w:hAnsi="Times New Roman" w:cs="Times New Roman"/>
          <w:kern w:val="0"/>
          <w:sz w:val="24"/>
          <w:szCs w:val="24"/>
          <w:lang w:val="lv-LV"/>
          <w14:ligatures w14:val="none"/>
        </w:rPr>
        <w:t>transportlīdzekļus</w:t>
      </w:r>
      <w:r w:rsidRPr="001B52D1">
        <w:rPr>
          <w:rFonts w:ascii="Times New Roman" w:eastAsia="Times New Roman" w:hAnsi="Times New Roman" w:cs="Times New Roman"/>
          <w:kern w:val="0"/>
          <w:sz w:val="24"/>
          <w:szCs w:val="24"/>
          <w:lang w:val="lv-LV"/>
          <w14:ligatures w14:val="none"/>
        </w:rPr>
        <w:t>, par to izdarot attiecīgu ieskaitu kopējā līgumcenā</w:t>
      </w:r>
      <w:r w:rsidRPr="001B52D1">
        <w:rPr>
          <w:rFonts w:ascii="Times New Roman" w:eastAsia="Times New Roman" w:hAnsi="Times New Roman" w:cs="Times New Roman"/>
          <w:bCs/>
          <w:kern w:val="0"/>
          <w:sz w:val="24"/>
          <w:szCs w:val="24"/>
          <w:lang w:val="lv-LV"/>
          <w14:ligatures w14:val="none"/>
        </w:rPr>
        <w:t xml:space="preserve"> (turpmāk – Ieskaita </w:t>
      </w:r>
      <w:r w:rsidR="006E4DB6">
        <w:rPr>
          <w:rFonts w:ascii="Times New Roman" w:eastAsia="Times New Roman" w:hAnsi="Times New Roman" w:cs="Times New Roman"/>
          <w:bCs/>
          <w:kern w:val="0"/>
          <w:sz w:val="24"/>
          <w:szCs w:val="24"/>
          <w:lang w:val="lv-LV"/>
          <w14:ligatures w14:val="none"/>
        </w:rPr>
        <w:t>transportlīdzekļi</w:t>
      </w:r>
      <w:r w:rsidRPr="001B52D1">
        <w:rPr>
          <w:rFonts w:ascii="Times New Roman" w:eastAsia="Times New Roman" w:hAnsi="Times New Roman" w:cs="Times New Roman"/>
          <w:bCs/>
          <w:kern w:val="0"/>
          <w:sz w:val="24"/>
          <w:szCs w:val="24"/>
          <w:lang w:val="lv-LV"/>
          <w14:ligatures w14:val="none"/>
        </w:rPr>
        <w:t>).</w:t>
      </w:r>
    </w:p>
    <w:p w14:paraId="3073612C" w14:textId="5610711D" w:rsidR="00EC0E23" w:rsidRPr="006E4DB6" w:rsidRDefault="00EC0E23" w:rsidP="000A6F64">
      <w:pPr>
        <w:numPr>
          <w:ilvl w:val="1"/>
          <w:numId w:val="1"/>
        </w:numPr>
        <w:tabs>
          <w:tab w:val="left" w:pos="709"/>
        </w:tabs>
        <w:spacing w:after="0" w:line="240" w:lineRule="auto"/>
        <w:ind w:left="720" w:hanging="720"/>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bCs/>
          <w:kern w:val="0"/>
          <w:sz w:val="24"/>
          <w:szCs w:val="24"/>
          <w:lang w:val="lv-LV"/>
          <w14:ligatures w14:val="none"/>
        </w:rPr>
        <w:t>Pretrunu gadījumā starp Pasūtītāja tehnisko specifikāciju un Piegādātāja tehnisko piedāvājumu noteicošā ir Pasūtītāja tehniskā specifikācija.</w:t>
      </w:r>
    </w:p>
    <w:p w14:paraId="2A3E2BD0" w14:textId="77777777" w:rsidR="006E4DB6" w:rsidRPr="001B52D1" w:rsidRDefault="006E4DB6" w:rsidP="006E4DB6">
      <w:pPr>
        <w:tabs>
          <w:tab w:val="left" w:pos="709"/>
        </w:tabs>
        <w:spacing w:after="0" w:line="240" w:lineRule="auto"/>
        <w:ind w:left="426"/>
        <w:jc w:val="both"/>
        <w:rPr>
          <w:rFonts w:ascii="Times New Roman" w:eastAsia="Times New Roman" w:hAnsi="Times New Roman" w:cs="Times New Roman"/>
          <w:kern w:val="0"/>
          <w:sz w:val="24"/>
          <w:szCs w:val="24"/>
          <w:lang w:val="lv-LV"/>
          <w14:ligatures w14:val="none"/>
        </w:rPr>
      </w:pPr>
    </w:p>
    <w:bookmarkEnd w:id="3"/>
    <w:p w14:paraId="05C423C4" w14:textId="77777777" w:rsidR="00EA3725" w:rsidRPr="001B52D1" w:rsidRDefault="00EA3725" w:rsidP="001B52D1">
      <w:pPr>
        <w:widowControl w:val="0"/>
        <w:numPr>
          <w:ilvl w:val="0"/>
          <w:numId w:val="1"/>
        </w:numPr>
        <w:tabs>
          <w:tab w:val="left" w:pos="567"/>
        </w:tabs>
        <w:spacing w:after="60" w:line="240" w:lineRule="auto"/>
        <w:jc w:val="center"/>
        <w:outlineLvl w:val="5"/>
        <w:rPr>
          <w:rFonts w:ascii="Times New Roman" w:eastAsia="Times New Roman" w:hAnsi="Times New Roman" w:cs="Times New Roman"/>
          <w:b/>
          <w:kern w:val="0"/>
          <w:sz w:val="24"/>
          <w:szCs w:val="24"/>
          <w:lang w:val="lv-LV"/>
          <w14:ligatures w14:val="none"/>
        </w:rPr>
      </w:pPr>
      <w:r w:rsidRPr="001B52D1">
        <w:rPr>
          <w:rFonts w:ascii="Times New Roman" w:eastAsia="Times New Roman" w:hAnsi="Times New Roman" w:cs="Times New Roman"/>
          <w:b/>
          <w:kern w:val="0"/>
          <w:sz w:val="24"/>
          <w:szCs w:val="24"/>
          <w:lang w:val="lv-LV"/>
          <w14:ligatures w14:val="none"/>
        </w:rPr>
        <w:t>PIEGĀDES KĀRTĪBA, PUŠU TIESĪBAS UN  PIENĀKUMI</w:t>
      </w:r>
    </w:p>
    <w:p w14:paraId="509CC089" w14:textId="6090C368" w:rsidR="00EA3725" w:rsidRPr="001B52D1" w:rsidRDefault="00EA3725" w:rsidP="00306146">
      <w:pPr>
        <w:numPr>
          <w:ilvl w:val="1"/>
          <w:numId w:val="2"/>
        </w:numPr>
        <w:tabs>
          <w:tab w:val="clear" w:pos="720"/>
        </w:tabs>
        <w:spacing w:after="0" w:line="240" w:lineRule="auto"/>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Piegādātājs nodrošina Pre</w:t>
      </w:r>
      <w:r w:rsidR="00B22824">
        <w:rPr>
          <w:rFonts w:ascii="Times New Roman" w:eastAsia="Times New Roman" w:hAnsi="Times New Roman" w:cs="Times New Roman"/>
          <w:bCs/>
          <w:kern w:val="0"/>
          <w:sz w:val="24"/>
          <w:szCs w:val="24"/>
          <w:lang w:val="lv-LV"/>
          <w14:ligatures w14:val="none"/>
        </w:rPr>
        <w:t>ces</w:t>
      </w:r>
      <w:r w:rsidRPr="001B52D1">
        <w:rPr>
          <w:rFonts w:ascii="Times New Roman" w:eastAsia="Times New Roman" w:hAnsi="Times New Roman" w:cs="Times New Roman"/>
          <w:bCs/>
          <w:kern w:val="0"/>
          <w:sz w:val="24"/>
          <w:szCs w:val="24"/>
          <w:lang w:val="lv-LV"/>
          <w14:ligatures w14:val="none"/>
        </w:rPr>
        <w:t xml:space="preserve"> piegādi pilnā apjomā atbilstoši Līguma noteikumiem </w:t>
      </w:r>
      <w:r w:rsidRPr="001B52D1">
        <w:rPr>
          <w:rFonts w:ascii="Times New Roman" w:eastAsia="Times New Roman" w:hAnsi="Times New Roman" w:cs="Times New Roman"/>
          <w:b/>
          <w:kern w:val="0"/>
          <w:sz w:val="24"/>
          <w:szCs w:val="24"/>
          <w:lang w:val="lv-LV"/>
          <w14:ligatures w14:val="none"/>
        </w:rPr>
        <w:t xml:space="preserve">ne vēlāk kā </w:t>
      </w:r>
      <w:r w:rsidR="006E4DB6">
        <w:rPr>
          <w:rFonts w:ascii="Times New Roman" w:eastAsia="Times New Roman" w:hAnsi="Times New Roman" w:cs="Times New Roman"/>
          <w:b/>
          <w:kern w:val="0"/>
          <w:sz w:val="24"/>
          <w:szCs w:val="24"/>
          <w:lang w:val="lv-LV"/>
          <w14:ligatures w14:val="none"/>
        </w:rPr>
        <w:t>5</w:t>
      </w:r>
      <w:r w:rsidR="00D24516">
        <w:rPr>
          <w:rFonts w:ascii="Times New Roman" w:eastAsia="Times New Roman" w:hAnsi="Times New Roman" w:cs="Times New Roman"/>
          <w:b/>
          <w:kern w:val="0"/>
          <w:sz w:val="24"/>
          <w:szCs w:val="24"/>
          <w:lang w:val="lv-LV"/>
          <w14:ligatures w14:val="none"/>
        </w:rPr>
        <w:t xml:space="preserve"> (</w:t>
      </w:r>
      <w:r w:rsidR="006E4DB6">
        <w:rPr>
          <w:rFonts w:ascii="Times New Roman" w:eastAsia="Times New Roman" w:hAnsi="Times New Roman" w:cs="Times New Roman"/>
          <w:b/>
          <w:kern w:val="0"/>
          <w:sz w:val="24"/>
          <w:szCs w:val="24"/>
          <w:lang w:val="lv-LV"/>
          <w14:ligatures w14:val="none"/>
        </w:rPr>
        <w:t>piecu</w:t>
      </w:r>
      <w:r w:rsidR="00D24516">
        <w:rPr>
          <w:rFonts w:ascii="Times New Roman" w:eastAsia="Times New Roman" w:hAnsi="Times New Roman" w:cs="Times New Roman"/>
          <w:b/>
          <w:kern w:val="0"/>
          <w:sz w:val="24"/>
          <w:szCs w:val="24"/>
          <w:lang w:val="lv-LV"/>
          <w14:ligatures w14:val="none"/>
        </w:rPr>
        <w:t>)</w:t>
      </w:r>
      <w:r w:rsidRPr="001B52D1">
        <w:rPr>
          <w:rFonts w:ascii="Times New Roman" w:eastAsia="Times New Roman" w:hAnsi="Times New Roman" w:cs="Times New Roman"/>
          <w:b/>
          <w:kern w:val="0"/>
          <w:sz w:val="24"/>
          <w:szCs w:val="24"/>
          <w:lang w:val="lv-LV"/>
          <w14:ligatures w14:val="none"/>
        </w:rPr>
        <w:t xml:space="preserve"> mēnešu laikā no Līguma spēkā stāšanās dienas</w:t>
      </w:r>
      <w:r w:rsidRPr="001B52D1">
        <w:rPr>
          <w:rFonts w:ascii="Times New Roman" w:eastAsia="Times New Roman" w:hAnsi="Times New Roman" w:cs="Times New Roman"/>
          <w:bCs/>
          <w:kern w:val="0"/>
          <w:sz w:val="24"/>
          <w:szCs w:val="24"/>
          <w:lang w:val="lv-LV"/>
          <w14:ligatures w14:val="none"/>
        </w:rPr>
        <w:t xml:space="preserve">. </w:t>
      </w:r>
    </w:p>
    <w:p w14:paraId="289339AA" w14:textId="2CA553A9" w:rsidR="00EA3725" w:rsidRPr="001B52D1" w:rsidRDefault="00EA3725" w:rsidP="00306146">
      <w:pPr>
        <w:numPr>
          <w:ilvl w:val="1"/>
          <w:numId w:val="2"/>
        </w:numPr>
        <w:tabs>
          <w:tab w:val="clear" w:pos="720"/>
        </w:tabs>
        <w:spacing w:after="0" w:line="240" w:lineRule="auto"/>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 xml:space="preserve">Preču piegādes </w:t>
      </w:r>
      <w:r w:rsidRPr="00D24516">
        <w:rPr>
          <w:rFonts w:ascii="Times New Roman" w:eastAsia="Times New Roman" w:hAnsi="Times New Roman" w:cs="Times New Roman"/>
          <w:bCs/>
          <w:kern w:val="0"/>
          <w:sz w:val="24"/>
          <w:szCs w:val="24"/>
          <w:lang w:val="lv-LV"/>
          <w14:ligatures w14:val="none"/>
        </w:rPr>
        <w:t>vieta –</w:t>
      </w:r>
      <w:r w:rsidR="00D24516" w:rsidRPr="00D24516">
        <w:rPr>
          <w:rFonts w:ascii="Times New Roman" w:eastAsia="Times New Roman" w:hAnsi="Times New Roman" w:cs="Times New Roman"/>
          <w:bCs/>
          <w:kern w:val="0"/>
          <w:sz w:val="24"/>
          <w:szCs w:val="24"/>
          <w:lang w:val="lv-LV"/>
          <w14:ligatures w14:val="none"/>
        </w:rPr>
        <w:t xml:space="preserve"> </w:t>
      </w:r>
      <w:r w:rsidRPr="00D24516">
        <w:rPr>
          <w:rFonts w:ascii="Times New Roman" w:eastAsia="Times New Roman" w:hAnsi="Times New Roman" w:cs="Times New Roman"/>
          <w:bCs/>
          <w:kern w:val="0"/>
          <w:sz w:val="24"/>
          <w:szCs w:val="24"/>
          <w:lang w:val="lv-LV"/>
          <w14:ligatures w14:val="none"/>
        </w:rPr>
        <w:t>Rīg</w:t>
      </w:r>
      <w:r w:rsidR="00D24516" w:rsidRPr="00D24516">
        <w:rPr>
          <w:rFonts w:ascii="Times New Roman" w:eastAsia="Times New Roman" w:hAnsi="Times New Roman" w:cs="Times New Roman"/>
          <w:bCs/>
          <w:kern w:val="0"/>
          <w:sz w:val="24"/>
          <w:szCs w:val="24"/>
          <w:lang w:val="lv-LV"/>
          <w14:ligatures w14:val="none"/>
        </w:rPr>
        <w:t>a</w:t>
      </w:r>
      <w:r w:rsidRPr="00D24516">
        <w:rPr>
          <w:rFonts w:ascii="Times New Roman" w:eastAsia="Times New Roman" w:hAnsi="Times New Roman" w:cs="Times New Roman"/>
          <w:bCs/>
          <w:kern w:val="0"/>
          <w:sz w:val="24"/>
          <w:szCs w:val="24"/>
          <w:lang w:val="lv-LV"/>
          <w14:ligatures w14:val="none"/>
        </w:rPr>
        <w:t>, Sergeja Eizenšteina ielā 6.</w:t>
      </w:r>
    </w:p>
    <w:p w14:paraId="3317E5D5" w14:textId="5D873CEE" w:rsidR="00EA3725" w:rsidRPr="001B52D1" w:rsidRDefault="00EA3725" w:rsidP="00306146">
      <w:pPr>
        <w:numPr>
          <w:ilvl w:val="1"/>
          <w:numId w:val="2"/>
        </w:numPr>
        <w:tabs>
          <w:tab w:val="clear" w:pos="720"/>
        </w:tabs>
        <w:spacing w:after="0" w:line="240" w:lineRule="auto"/>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 xml:space="preserve">Piegādātājs </w:t>
      </w:r>
      <w:r w:rsidRPr="00D24516">
        <w:rPr>
          <w:rFonts w:ascii="Times New Roman" w:eastAsia="Times New Roman" w:hAnsi="Times New Roman" w:cs="Times New Roman"/>
          <w:bCs/>
          <w:kern w:val="0"/>
          <w:sz w:val="24"/>
          <w:szCs w:val="24"/>
          <w:lang w:val="lv-LV"/>
          <w14:ligatures w14:val="none"/>
        </w:rPr>
        <w:t xml:space="preserve">nodrošina </w:t>
      </w:r>
      <w:r w:rsidR="006E4DB6">
        <w:rPr>
          <w:rFonts w:ascii="Times New Roman" w:eastAsia="Times New Roman" w:hAnsi="Times New Roman" w:cs="Times New Roman"/>
          <w:bCs/>
          <w:kern w:val="0"/>
          <w:sz w:val="24"/>
          <w:szCs w:val="24"/>
          <w:lang w:val="lv-LV"/>
          <w14:ligatures w14:val="none"/>
        </w:rPr>
        <w:t>Transportlīdzekļ</w:t>
      </w:r>
      <w:r w:rsidR="00B22824" w:rsidRPr="00D24516">
        <w:rPr>
          <w:rFonts w:ascii="Times New Roman" w:eastAsia="Times New Roman" w:hAnsi="Times New Roman" w:cs="Times New Roman"/>
          <w:bCs/>
          <w:kern w:val="0"/>
          <w:sz w:val="24"/>
          <w:szCs w:val="24"/>
          <w:lang w:val="lv-LV"/>
          <w14:ligatures w14:val="none"/>
        </w:rPr>
        <w:t>a</w:t>
      </w:r>
      <w:r w:rsidRPr="00D24516">
        <w:rPr>
          <w:rFonts w:ascii="Times New Roman" w:eastAsia="Times New Roman" w:hAnsi="Times New Roman" w:cs="Times New Roman"/>
          <w:bCs/>
          <w:kern w:val="0"/>
          <w:sz w:val="24"/>
          <w:szCs w:val="24"/>
          <w:lang w:val="lv-LV"/>
          <w14:ligatures w14:val="none"/>
        </w:rPr>
        <w:t xml:space="preserve"> reģistrāciju normatīvajos</w:t>
      </w:r>
      <w:r w:rsidRPr="001B52D1">
        <w:rPr>
          <w:rFonts w:ascii="Times New Roman" w:eastAsia="Times New Roman" w:hAnsi="Times New Roman" w:cs="Times New Roman"/>
          <w:bCs/>
          <w:kern w:val="0"/>
          <w:sz w:val="24"/>
          <w:szCs w:val="24"/>
          <w:lang w:val="lv-LV"/>
          <w14:ligatures w14:val="none"/>
        </w:rPr>
        <w:t xml:space="preserve"> aktos noteiktā kārtībā.</w:t>
      </w:r>
    </w:p>
    <w:p w14:paraId="36D8E343" w14:textId="53D7FA2C" w:rsidR="00EA3725" w:rsidRPr="001B52D1" w:rsidRDefault="00EA3725" w:rsidP="00306146">
      <w:pPr>
        <w:numPr>
          <w:ilvl w:val="1"/>
          <w:numId w:val="2"/>
        </w:numPr>
        <w:tabs>
          <w:tab w:val="clear" w:pos="720"/>
        </w:tabs>
        <w:spacing w:after="0" w:line="240" w:lineRule="auto"/>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Pieņemot Prec</w:t>
      </w:r>
      <w:r w:rsidR="00B22824">
        <w:rPr>
          <w:rFonts w:ascii="Times New Roman" w:eastAsia="Times New Roman" w:hAnsi="Times New Roman" w:cs="Times New Roman"/>
          <w:bCs/>
          <w:kern w:val="0"/>
          <w:sz w:val="24"/>
          <w:szCs w:val="24"/>
          <w:lang w:val="lv-LV"/>
          <w14:ligatures w14:val="none"/>
        </w:rPr>
        <w:t>i</w:t>
      </w:r>
      <w:r w:rsidRPr="001B52D1">
        <w:rPr>
          <w:rFonts w:ascii="Times New Roman" w:eastAsia="Times New Roman" w:hAnsi="Times New Roman" w:cs="Times New Roman"/>
          <w:bCs/>
          <w:kern w:val="0"/>
          <w:sz w:val="24"/>
          <w:szCs w:val="24"/>
          <w:lang w:val="lv-LV"/>
          <w14:ligatures w14:val="none"/>
        </w:rPr>
        <w:t>, Pasūtītājs pārbauda Pre</w:t>
      </w:r>
      <w:r w:rsidR="00B22824">
        <w:rPr>
          <w:rFonts w:ascii="Times New Roman" w:eastAsia="Times New Roman" w:hAnsi="Times New Roman" w:cs="Times New Roman"/>
          <w:bCs/>
          <w:kern w:val="0"/>
          <w:sz w:val="24"/>
          <w:szCs w:val="24"/>
          <w:lang w:val="lv-LV"/>
          <w14:ligatures w14:val="none"/>
        </w:rPr>
        <w:t>ces</w:t>
      </w:r>
      <w:r w:rsidRPr="001B52D1">
        <w:rPr>
          <w:rFonts w:ascii="Times New Roman" w:eastAsia="Times New Roman" w:hAnsi="Times New Roman" w:cs="Times New Roman"/>
          <w:bCs/>
          <w:kern w:val="0"/>
          <w:sz w:val="24"/>
          <w:szCs w:val="24"/>
          <w:lang w:val="lv-LV"/>
          <w14:ligatures w14:val="none"/>
        </w:rPr>
        <w:t xml:space="preserve"> atbilstību Līgumā izvirzītajām prasībām, nepieciešamības gadījumā veicot izmēģinājuma braucienu vai pieaicinot ekspertus.</w:t>
      </w:r>
    </w:p>
    <w:p w14:paraId="399354BC" w14:textId="68218BA7" w:rsidR="00EA3725" w:rsidRPr="001B52D1" w:rsidRDefault="00EA3725" w:rsidP="00306146">
      <w:pPr>
        <w:numPr>
          <w:ilvl w:val="1"/>
          <w:numId w:val="2"/>
        </w:numPr>
        <w:tabs>
          <w:tab w:val="clear" w:pos="720"/>
        </w:tabs>
        <w:spacing w:after="0" w:line="240" w:lineRule="auto"/>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Ja Pasūtītājs Pre</w:t>
      </w:r>
      <w:r w:rsidR="00B22824">
        <w:rPr>
          <w:rFonts w:ascii="Times New Roman" w:eastAsia="Times New Roman" w:hAnsi="Times New Roman" w:cs="Times New Roman"/>
          <w:bCs/>
          <w:kern w:val="0"/>
          <w:sz w:val="24"/>
          <w:szCs w:val="24"/>
          <w:lang w:val="lv-LV"/>
          <w14:ligatures w14:val="none"/>
        </w:rPr>
        <w:t>ces</w:t>
      </w:r>
      <w:r w:rsidRPr="001B52D1">
        <w:rPr>
          <w:rFonts w:ascii="Times New Roman" w:eastAsia="Times New Roman" w:hAnsi="Times New Roman" w:cs="Times New Roman"/>
          <w:bCs/>
          <w:kern w:val="0"/>
          <w:sz w:val="24"/>
          <w:szCs w:val="24"/>
          <w:lang w:val="lv-LV"/>
          <w14:ligatures w14:val="none"/>
        </w:rPr>
        <w:t xml:space="preserve"> pieņemšanas brīdī konstatē Pre</w:t>
      </w:r>
      <w:r w:rsidR="00B22824">
        <w:rPr>
          <w:rFonts w:ascii="Times New Roman" w:eastAsia="Times New Roman" w:hAnsi="Times New Roman" w:cs="Times New Roman"/>
          <w:bCs/>
          <w:kern w:val="0"/>
          <w:sz w:val="24"/>
          <w:szCs w:val="24"/>
          <w:lang w:val="lv-LV"/>
          <w14:ligatures w14:val="none"/>
        </w:rPr>
        <w:t>ces</w:t>
      </w:r>
      <w:r w:rsidRPr="001B52D1">
        <w:rPr>
          <w:rFonts w:ascii="Times New Roman" w:eastAsia="Times New Roman" w:hAnsi="Times New Roman" w:cs="Times New Roman"/>
          <w:bCs/>
          <w:kern w:val="0"/>
          <w:sz w:val="24"/>
          <w:szCs w:val="24"/>
          <w:lang w:val="lv-LV"/>
          <w14:ligatures w14:val="none"/>
        </w:rPr>
        <w:t xml:space="preserve"> nepilnības vai trūkumus, Puses paraksta aktu, kurā norāda konstatētās nepilnības vai trūkumus un to novēršanas termiņu. Piegādātājam ir pienākums novērst konstatētās Pre</w:t>
      </w:r>
      <w:r w:rsidR="00B22824">
        <w:rPr>
          <w:rFonts w:ascii="Times New Roman" w:eastAsia="Times New Roman" w:hAnsi="Times New Roman" w:cs="Times New Roman"/>
          <w:bCs/>
          <w:kern w:val="0"/>
          <w:sz w:val="24"/>
          <w:szCs w:val="24"/>
          <w:lang w:val="lv-LV"/>
          <w14:ligatures w14:val="none"/>
        </w:rPr>
        <w:t>ces</w:t>
      </w:r>
      <w:r w:rsidRPr="001B52D1">
        <w:rPr>
          <w:rFonts w:ascii="Times New Roman" w:eastAsia="Times New Roman" w:hAnsi="Times New Roman" w:cs="Times New Roman"/>
          <w:bCs/>
          <w:kern w:val="0"/>
          <w:sz w:val="24"/>
          <w:szCs w:val="24"/>
          <w:lang w:val="lv-LV"/>
          <w14:ligatures w14:val="none"/>
        </w:rPr>
        <w:t xml:space="preserve"> </w:t>
      </w:r>
      <w:r w:rsidRPr="001B52D1">
        <w:rPr>
          <w:rFonts w:ascii="Times New Roman" w:eastAsia="Times New Roman" w:hAnsi="Times New Roman" w:cs="Times New Roman"/>
          <w:bCs/>
          <w:kern w:val="0"/>
          <w:sz w:val="24"/>
          <w:szCs w:val="24"/>
          <w:lang w:val="lv-LV"/>
          <w14:ligatures w14:val="none"/>
        </w:rPr>
        <w:lastRenderedPageBreak/>
        <w:t>nepilnības vai trūkumus vai samainīt Prec</w:t>
      </w:r>
      <w:r w:rsidR="00B22824">
        <w:rPr>
          <w:rFonts w:ascii="Times New Roman" w:eastAsia="Times New Roman" w:hAnsi="Times New Roman" w:cs="Times New Roman"/>
          <w:bCs/>
          <w:kern w:val="0"/>
          <w:sz w:val="24"/>
          <w:szCs w:val="24"/>
          <w:lang w:val="lv-LV"/>
          <w14:ligatures w14:val="none"/>
        </w:rPr>
        <w:t>i</w:t>
      </w:r>
      <w:r w:rsidRPr="001B52D1">
        <w:rPr>
          <w:rFonts w:ascii="Times New Roman" w:eastAsia="Times New Roman" w:hAnsi="Times New Roman" w:cs="Times New Roman"/>
          <w:bCs/>
          <w:kern w:val="0"/>
          <w:sz w:val="24"/>
          <w:szCs w:val="24"/>
          <w:lang w:val="lv-LV"/>
          <w14:ligatures w14:val="none"/>
        </w:rPr>
        <w:t xml:space="preserve"> uz atbilstoš</w:t>
      </w:r>
      <w:r w:rsidR="00B22824">
        <w:rPr>
          <w:rFonts w:ascii="Times New Roman" w:eastAsia="Times New Roman" w:hAnsi="Times New Roman" w:cs="Times New Roman"/>
          <w:bCs/>
          <w:kern w:val="0"/>
          <w:sz w:val="24"/>
          <w:szCs w:val="24"/>
          <w:lang w:val="lv-LV"/>
          <w14:ligatures w14:val="none"/>
        </w:rPr>
        <w:t>u</w:t>
      </w:r>
      <w:r w:rsidRPr="001B52D1">
        <w:rPr>
          <w:rFonts w:ascii="Times New Roman" w:eastAsia="Times New Roman" w:hAnsi="Times New Roman" w:cs="Times New Roman"/>
          <w:bCs/>
          <w:kern w:val="0"/>
          <w:sz w:val="24"/>
          <w:szCs w:val="24"/>
          <w:lang w:val="lv-LV"/>
          <w14:ligatures w14:val="none"/>
        </w:rPr>
        <w:t xml:space="preserve"> Prec</w:t>
      </w:r>
      <w:r w:rsidR="00B22824">
        <w:rPr>
          <w:rFonts w:ascii="Times New Roman" w:eastAsia="Times New Roman" w:hAnsi="Times New Roman" w:cs="Times New Roman"/>
          <w:bCs/>
          <w:kern w:val="0"/>
          <w:sz w:val="24"/>
          <w:szCs w:val="24"/>
          <w:lang w:val="lv-LV"/>
          <w14:ligatures w14:val="none"/>
        </w:rPr>
        <w:t>i</w:t>
      </w:r>
      <w:r w:rsidRPr="001B52D1">
        <w:rPr>
          <w:rFonts w:ascii="Times New Roman" w:eastAsia="Times New Roman" w:hAnsi="Times New Roman" w:cs="Times New Roman"/>
          <w:bCs/>
          <w:kern w:val="0"/>
          <w:sz w:val="24"/>
          <w:szCs w:val="24"/>
          <w:lang w:val="lv-LV"/>
          <w14:ligatures w14:val="none"/>
        </w:rPr>
        <w:t xml:space="preserve"> </w:t>
      </w:r>
      <w:r w:rsidR="00EF7BC3" w:rsidRPr="00EF7BC3">
        <w:rPr>
          <w:rFonts w:ascii="Times New Roman" w:eastAsia="Times New Roman" w:hAnsi="Times New Roman" w:cs="Times New Roman"/>
          <w:bCs/>
          <w:kern w:val="0"/>
          <w:sz w:val="24"/>
          <w:szCs w:val="24"/>
          <w:lang w:val="lv-LV"/>
          <w14:ligatures w14:val="none"/>
        </w:rPr>
        <w:t xml:space="preserve">Pasūtītāja noteiktajā termiņā, kas nav īsāks par piecām darba dienām, ja vien trūkuma raksturs neprasa </w:t>
      </w:r>
      <w:r w:rsidR="002B5B9D">
        <w:rPr>
          <w:rFonts w:ascii="Times New Roman" w:eastAsia="Times New Roman" w:hAnsi="Times New Roman" w:cs="Times New Roman"/>
          <w:bCs/>
          <w:kern w:val="0"/>
          <w:sz w:val="24"/>
          <w:szCs w:val="24"/>
          <w:lang w:val="lv-LV"/>
          <w14:ligatures w14:val="none"/>
        </w:rPr>
        <w:t xml:space="preserve">to </w:t>
      </w:r>
      <w:r w:rsidR="00EF7BC3" w:rsidRPr="00EF7BC3">
        <w:rPr>
          <w:rFonts w:ascii="Times New Roman" w:eastAsia="Times New Roman" w:hAnsi="Times New Roman" w:cs="Times New Roman"/>
          <w:bCs/>
          <w:kern w:val="0"/>
          <w:sz w:val="24"/>
          <w:szCs w:val="24"/>
          <w:lang w:val="lv-LV"/>
          <w14:ligatures w14:val="none"/>
        </w:rPr>
        <w:t>tūlītēju novēršanu</w:t>
      </w:r>
      <w:r w:rsidRPr="001B52D1">
        <w:rPr>
          <w:rFonts w:ascii="Times New Roman" w:eastAsia="Times New Roman" w:hAnsi="Times New Roman" w:cs="Times New Roman"/>
          <w:bCs/>
          <w:kern w:val="0"/>
          <w:sz w:val="24"/>
          <w:szCs w:val="24"/>
          <w:lang w:val="lv-LV"/>
          <w14:ligatures w14:val="none"/>
        </w:rPr>
        <w:t>.</w:t>
      </w:r>
    </w:p>
    <w:p w14:paraId="64269081" w14:textId="69F77DA0" w:rsidR="00EA3725" w:rsidRPr="001B52D1" w:rsidRDefault="00EA3725" w:rsidP="000A6F64">
      <w:pPr>
        <w:numPr>
          <w:ilvl w:val="1"/>
          <w:numId w:val="2"/>
        </w:numPr>
        <w:tabs>
          <w:tab w:val="clear" w:pos="720"/>
        </w:tabs>
        <w:spacing w:after="60" w:line="240" w:lineRule="auto"/>
        <w:jc w:val="both"/>
        <w:rPr>
          <w:rFonts w:ascii="Times New Roman" w:eastAsia="Times New Roman" w:hAnsi="Times New Roman" w:cs="Times New Roman"/>
          <w:bCs/>
          <w:kern w:val="0"/>
          <w:sz w:val="24"/>
          <w:szCs w:val="24"/>
          <w:lang w:val="lv-LV"/>
          <w14:ligatures w14:val="none"/>
        </w:rPr>
      </w:pPr>
      <w:bookmarkStart w:id="4" w:name="_Hlk138072264"/>
      <w:r w:rsidRPr="001B52D1">
        <w:rPr>
          <w:rFonts w:ascii="Times New Roman" w:eastAsia="Times New Roman" w:hAnsi="Times New Roman" w:cs="Times New Roman"/>
          <w:bCs/>
          <w:kern w:val="0"/>
          <w:sz w:val="24"/>
          <w:szCs w:val="24"/>
          <w:lang w:val="lv-LV"/>
          <w14:ligatures w14:val="none"/>
        </w:rPr>
        <w:t>Par Pre</w:t>
      </w:r>
      <w:r w:rsidR="00B22824">
        <w:rPr>
          <w:rFonts w:ascii="Times New Roman" w:eastAsia="Times New Roman" w:hAnsi="Times New Roman" w:cs="Times New Roman"/>
          <w:bCs/>
          <w:kern w:val="0"/>
          <w:sz w:val="24"/>
          <w:szCs w:val="24"/>
          <w:lang w:val="lv-LV"/>
          <w14:ligatures w14:val="none"/>
        </w:rPr>
        <w:t>ces</w:t>
      </w:r>
      <w:r w:rsidRPr="001B52D1">
        <w:rPr>
          <w:rFonts w:ascii="Times New Roman" w:eastAsia="Times New Roman" w:hAnsi="Times New Roman" w:cs="Times New Roman"/>
          <w:bCs/>
          <w:kern w:val="0"/>
          <w:sz w:val="24"/>
          <w:szCs w:val="24"/>
          <w:lang w:val="lv-LV"/>
          <w14:ligatures w14:val="none"/>
        </w:rPr>
        <w:t xml:space="preserve"> piegādi un pieņemšanu Puses paraksta pieņemšanas – nodošanas aktu 2 (divos) eksemplāros, no kuriem viens tiek nodots Pasūtītājam, otrs – Piegādātājam. </w:t>
      </w:r>
    </w:p>
    <w:bookmarkEnd w:id="4"/>
    <w:p w14:paraId="36828765" w14:textId="5E0DB8A6" w:rsidR="00EA3725" w:rsidRPr="001B52D1" w:rsidRDefault="00EA3725" w:rsidP="000A6F64">
      <w:pPr>
        <w:numPr>
          <w:ilvl w:val="1"/>
          <w:numId w:val="2"/>
        </w:numPr>
        <w:tabs>
          <w:tab w:val="clear" w:pos="720"/>
        </w:tabs>
        <w:spacing w:after="60" w:line="240" w:lineRule="auto"/>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 xml:space="preserve">Pieņemšanas – nodošanas aktā tiek norādīts: piegādātā </w:t>
      </w:r>
      <w:r w:rsidR="006E4DB6">
        <w:rPr>
          <w:rFonts w:ascii="Times New Roman" w:eastAsia="Times New Roman" w:hAnsi="Times New Roman" w:cs="Times New Roman"/>
          <w:bCs/>
          <w:kern w:val="0"/>
          <w:sz w:val="24"/>
          <w:szCs w:val="24"/>
          <w:lang w:val="lv-LV"/>
          <w14:ligatures w14:val="none"/>
        </w:rPr>
        <w:t>Transportlīdzekļ</w:t>
      </w:r>
      <w:r w:rsidR="00B22824">
        <w:rPr>
          <w:rFonts w:ascii="Times New Roman" w:eastAsia="Times New Roman" w:hAnsi="Times New Roman" w:cs="Times New Roman"/>
          <w:bCs/>
          <w:kern w:val="0"/>
          <w:sz w:val="24"/>
          <w:szCs w:val="24"/>
          <w:lang w:val="lv-LV"/>
          <w14:ligatures w14:val="none"/>
        </w:rPr>
        <w:t>a</w:t>
      </w:r>
      <w:r w:rsidRPr="001B52D1">
        <w:rPr>
          <w:rFonts w:ascii="Times New Roman" w:eastAsia="Times New Roman" w:hAnsi="Times New Roman" w:cs="Times New Roman"/>
          <w:bCs/>
          <w:kern w:val="0"/>
          <w:sz w:val="24"/>
          <w:szCs w:val="24"/>
          <w:lang w:val="lv-LV"/>
          <w14:ligatures w14:val="none"/>
        </w:rPr>
        <w:t xml:space="preserve"> marka un modelis, transportlīdzekļa identifikācijas numurs (VIN), valsts reģistrācijas numurs, </w:t>
      </w:r>
      <w:r w:rsidR="006E4DB6">
        <w:rPr>
          <w:rFonts w:ascii="Times New Roman" w:eastAsia="Times New Roman" w:hAnsi="Times New Roman" w:cs="Times New Roman"/>
          <w:bCs/>
          <w:kern w:val="0"/>
          <w:sz w:val="24"/>
          <w:szCs w:val="24"/>
          <w:lang w:val="lv-LV"/>
          <w14:ligatures w14:val="none"/>
        </w:rPr>
        <w:t>Transportlīdzekļa</w:t>
      </w:r>
      <w:r w:rsidRPr="001B52D1">
        <w:rPr>
          <w:rFonts w:ascii="Times New Roman" w:eastAsia="Times New Roman" w:hAnsi="Times New Roman" w:cs="Times New Roman"/>
          <w:bCs/>
          <w:kern w:val="0"/>
          <w:sz w:val="24"/>
          <w:szCs w:val="24"/>
          <w:lang w:val="lv-LV"/>
          <w14:ligatures w14:val="none"/>
        </w:rPr>
        <w:t xml:space="preserve"> komplektācija un aprīkojums. </w:t>
      </w:r>
    </w:p>
    <w:p w14:paraId="4891020F" w14:textId="77777777" w:rsidR="00EA3725" w:rsidRPr="001B52D1" w:rsidRDefault="00EA3725" w:rsidP="002B5B9D">
      <w:pPr>
        <w:numPr>
          <w:ilvl w:val="2"/>
          <w:numId w:val="2"/>
        </w:numPr>
        <w:tabs>
          <w:tab w:val="clear" w:pos="1080"/>
        </w:tabs>
        <w:spacing w:after="0" w:line="240" w:lineRule="auto"/>
        <w:ind w:left="630" w:hanging="630"/>
        <w:jc w:val="both"/>
        <w:rPr>
          <w:rFonts w:ascii="Times New Roman" w:eastAsia="Times New Roman" w:hAnsi="Times New Roman" w:cs="Times New Roman"/>
          <w:bCs/>
          <w:kern w:val="0"/>
          <w:sz w:val="24"/>
          <w:szCs w:val="24"/>
          <w:lang w:val="lv-LV"/>
          <w14:ligatures w14:val="none"/>
        </w:rPr>
      </w:pPr>
      <w:bookmarkStart w:id="5" w:name="_Hlk507095281"/>
      <w:r w:rsidRPr="001B52D1">
        <w:rPr>
          <w:rFonts w:ascii="Times New Roman" w:eastAsia="Times New Roman" w:hAnsi="Times New Roman" w:cs="Times New Roman"/>
          <w:bCs/>
          <w:kern w:val="0"/>
          <w:sz w:val="24"/>
          <w:szCs w:val="24"/>
          <w:lang w:val="lv-LV"/>
          <w14:ligatures w14:val="none"/>
        </w:rPr>
        <w:t>Preču pieņemšanas-nodošanas aktus ir tiesīgi parakstīt</w:t>
      </w:r>
      <w:bookmarkEnd w:id="5"/>
      <w:r w:rsidRPr="001B52D1">
        <w:rPr>
          <w:rFonts w:ascii="Times New Roman" w:eastAsia="Times New Roman" w:hAnsi="Times New Roman" w:cs="Times New Roman"/>
          <w:bCs/>
          <w:kern w:val="0"/>
          <w:sz w:val="24"/>
          <w:szCs w:val="24"/>
          <w:lang w:val="lv-LV"/>
          <w14:ligatures w14:val="none"/>
        </w:rPr>
        <w:t>:</w:t>
      </w:r>
    </w:p>
    <w:p w14:paraId="7E08E784" w14:textId="77777777" w:rsidR="00EA3725" w:rsidRPr="001B52D1" w:rsidRDefault="00EA3725" w:rsidP="000A6F64">
      <w:pPr>
        <w:numPr>
          <w:ilvl w:val="2"/>
          <w:numId w:val="2"/>
        </w:numPr>
        <w:tabs>
          <w:tab w:val="clear" w:pos="1080"/>
        </w:tabs>
        <w:spacing w:after="0" w:line="240" w:lineRule="auto"/>
        <w:ind w:left="1260" w:hanging="654"/>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no Pasūtītāja puses – __________________;</w:t>
      </w:r>
    </w:p>
    <w:p w14:paraId="36A6ACA3" w14:textId="77777777" w:rsidR="00EA3725" w:rsidRDefault="00EA3725" w:rsidP="000A6F64">
      <w:pPr>
        <w:numPr>
          <w:ilvl w:val="2"/>
          <w:numId w:val="2"/>
        </w:numPr>
        <w:tabs>
          <w:tab w:val="clear" w:pos="1080"/>
        </w:tabs>
        <w:spacing w:after="60" w:line="240" w:lineRule="auto"/>
        <w:ind w:left="1260" w:hanging="654"/>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no Piegādātāja puses – _________________.</w:t>
      </w:r>
    </w:p>
    <w:p w14:paraId="7A1A522F" w14:textId="69B368F1" w:rsidR="00306146" w:rsidRPr="00306146" w:rsidRDefault="00306146" w:rsidP="00306146">
      <w:pPr>
        <w:pStyle w:val="ListParagraph"/>
        <w:numPr>
          <w:ilvl w:val="1"/>
          <w:numId w:val="2"/>
        </w:numPr>
        <w:spacing w:after="60"/>
        <w:jc w:val="both"/>
        <w:rPr>
          <w:bCs/>
          <w:lang w:val="lv-LV"/>
        </w:rPr>
      </w:pPr>
      <w:r w:rsidRPr="00306146">
        <w:rPr>
          <w:bCs/>
          <w:lang w:val="lv-LV"/>
        </w:rPr>
        <w:t>Īpašuma tiesības uz Transportlīdzekli un tā nejaušas bojāejas vai bojājuma risks pāriet Pasūtītājam ar Transportlīdzekļa pieņemšanas–nodošanas akta abpusējas parakstīšanas brīdi, ja Transportlīdzeklis ir reģistrēts uz Pasūtītāja vārda un Pasūtītājam ir nodoti visi Līgumā noteiktie dokumenti, atslēgas, aprīkojums un piederumi.</w:t>
      </w:r>
    </w:p>
    <w:p w14:paraId="3339C275" w14:textId="77777777" w:rsidR="00EA3725" w:rsidRPr="001B52D1" w:rsidRDefault="00EA3725" w:rsidP="001B52D1">
      <w:pPr>
        <w:widowControl w:val="0"/>
        <w:spacing w:after="0" w:line="240" w:lineRule="auto"/>
        <w:ind w:firstLine="720"/>
        <w:jc w:val="both"/>
        <w:outlineLvl w:val="5"/>
        <w:rPr>
          <w:rFonts w:ascii="Times New Roman" w:eastAsia="Times New Roman" w:hAnsi="Times New Roman" w:cs="Times New Roman"/>
          <w:b/>
          <w:kern w:val="0"/>
          <w:sz w:val="24"/>
          <w:szCs w:val="24"/>
          <w:lang w:val="lv-LV"/>
          <w14:ligatures w14:val="none"/>
        </w:rPr>
      </w:pPr>
    </w:p>
    <w:p w14:paraId="49E5C2CB" w14:textId="52FD873E" w:rsidR="00EA3725" w:rsidRPr="001B52D1" w:rsidRDefault="00EA3725" w:rsidP="001B52D1">
      <w:pPr>
        <w:widowControl w:val="0"/>
        <w:numPr>
          <w:ilvl w:val="0"/>
          <w:numId w:val="1"/>
        </w:numPr>
        <w:tabs>
          <w:tab w:val="left" w:pos="567"/>
        </w:tabs>
        <w:spacing w:after="60" w:line="240" w:lineRule="auto"/>
        <w:ind w:left="567" w:hanging="567"/>
        <w:jc w:val="center"/>
        <w:outlineLvl w:val="5"/>
        <w:rPr>
          <w:rFonts w:ascii="Times New Roman" w:eastAsia="Times New Roman" w:hAnsi="Times New Roman" w:cs="Times New Roman"/>
          <w:b/>
          <w:kern w:val="0"/>
          <w:sz w:val="24"/>
          <w:szCs w:val="24"/>
          <w:lang w:val="lv-LV"/>
          <w14:ligatures w14:val="none"/>
        </w:rPr>
      </w:pPr>
      <w:r w:rsidRPr="001B52D1">
        <w:rPr>
          <w:rFonts w:ascii="Times New Roman" w:eastAsia="Times New Roman" w:hAnsi="Times New Roman" w:cs="Times New Roman"/>
          <w:b/>
          <w:kern w:val="0"/>
          <w:sz w:val="24"/>
          <w:szCs w:val="24"/>
          <w:lang w:val="lv-LV"/>
          <w14:ligatures w14:val="none"/>
        </w:rPr>
        <w:t xml:space="preserve">IESKAITA </w:t>
      </w:r>
      <w:r w:rsidR="006E4DB6">
        <w:rPr>
          <w:rFonts w:ascii="Times New Roman" w:eastAsia="Times New Roman" w:hAnsi="Times New Roman" w:cs="Times New Roman"/>
          <w:b/>
          <w:kern w:val="0"/>
          <w:sz w:val="24"/>
          <w:szCs w:val="24"/>
          <w:lang w:val="lv-LV"/>
          <w14:ligatures w14:val="none"/>
        </w:rPr>
        <w:t>TRANSPORTLĪDZEKĻA</w:t>
      </w:r>
      <w:r w:rsidRPr="001B52D1">
        <w:rPr>
          <w:rFonts w:ascii="Times New Roman" w:eastAsia="Times New Roman" w:hAnsi="Times New Roman" w:cs="Times New Roman"/>
          <w:b/>
          <w:kern w:val="0"/>
          <w:sz w:val="24"/>
          <w:szCs w:val="24"/>
          <w:lang w:val="lv-LV"/>
          <w14:ligatures w14:val="none"/>
        </w:rPr>
        <w:t xml:space="preserve"> NODOŠANA PIEGĀDĀTĀJAM UN PREČU TEHNISKO APKOPJU PIEŅEMŠANAS KĀRTĪBA</w:t>
      </w:r>
    </w:p>
    <w:p w14:paraId="0E6EB9BE" w14:textId="1A8AB463" w:rsidR="00EA3725" w:rsidRPr="001B52D1" w:rsidRDefault="00EA3725" w:rsidP="000A6F64">
      <w:pPr>
        <w:numPr>
          <w:ilvl w:val="1"/>
          <w:numId w:val="1"/>
        </w:numPr>
        <w:spacing w:after="0" w:line="240" w:lineRule="auto"/>
        <w:ind w:left="720" w:hanging="720"/>
        <w:jc w:val="both"/>
        <w:rPr>
          <w:rFonts w:ascii="Times New Roman" w:eastAsia="Times New Roman" w:hAnsi="Times New Roman" w:cs="Times New Roman"/>
          <w:kern w:val="0"/>
          <w:sz w:val="24"/>
          <w:szCs w:val="24"/>
          <w:lang w:val="lv-LV"/>
          <w14:ligatures w14:val="none"/>
        </w:rPr>
      </w:pPr>
      <w:bookmarkStart w:id="6" w:name="_Hlk138072129"/>
      <w:r w:rsidRPr="001B52D1">
        <w:rPr>
          <w:rFonts w:ascii="Times New Roman" w:eastAsia="Times New Roman" w:hAnsi="Times New Roman" w:cs="Times New Roman"/>
          <w:kern w:val="0"/>
          <w:sz w:val="24"/>
          <w:szCs w:val="24"/>
          <w:lang w:val="lv-LV"/>
          <w14:ligatures w14:val="none"/>
        </w:rPr>
        <w:t xml:space="preserve">Pasūtītājs ne vēlāk kā 1 (vienas) nedēļas laikā pēc </w:t>
      </w:r>
      <w:r w:rsidR="00B22824">
        <w:rPr>
          <w:rFonts w:ascii="Times New Roman" w:eastAsia="Times New Roman" w:hAnsi="Times New Roman" w:cs="Times New Roman"/>
          <w:kern w:val="0"/>
          <w:sz w:val="24"/>
          <w:szCs w:val="24"/>
          <w:lang w:val="lv-LV"/>
          <w14:ligatures w14:val="none"/>
        </w:rPr>
        <w:t>Preces</w:t>
      </w:r>
      <w:r w:rsidRPr="001B52D1">
        <w:rPr>
          <w:rFonts w:ascii="Times New Roman" w:eastAsia="Times New Roman" w:hAnsi="Times New Roman" w:cs="Times New Roman"/>
          <w:kern w:val="0"/>
          <w:sz w:val="24"/>
          <w:szCs w:val="24"/>
          <w:lang w:val="lv-LV"/>
          <w14:ligatures w14:val="none"/>
        </w:rPr>
        <w:t xml:space="preserve"> pieņemšanas-nodošanas akta abpusējas parakstīšanas, nodod un Piegādātājs pieņem Līguma 1.pielikumā norādīto</w:t>
      </w:r>
      <w:r w:rsidR="006E4DB6">
        <w:rPr>
          <w:rFonts w:ascii="Times New Roman" w:eastAsia="Times New Roman" w:hAnsi="Times New Roman" w:cs="Times New Roman"/>
          <w:kern w:val="0"/>
          <w:sz w:val="24"/>
          <w:szCs w:val="24"/>
          <w:lang w:val="lv-LV"/>
          <w14:ligatures w14:val="none"/>
        </w:rPr>
        <w:t>s</w:t>
      </w:r>
      <w:r w:rsidRPr="001B52D1">
        <w:rPr>
          <w:rFonts w:ascii="Times New Roman" w:eastAsia="Times New Roman" w:hAnsi="Times New Roman" w:cs="Times New Roman"/>
          <w:kern w:val="0"/>
          <w:sz w:val="24"/>
          <w:szCs w:val="24"/>
          <w:lang w:val="lv-LV"/>
          <w14:ligatures w14:val="none"/>
        </w:rPr>
        <w:t xml:space="preserve"> Ieskaita </w:t>
      </w:r>
      <w:r w:rsidR="006E4DB6">
        <w:rPr>
          <w:rFonts w:ascii="Times New Roman" w:eastAsia="Times New Roman" w:hAnsi="Times New Roman" w:cs="Times New Roman"/>
          <w:kern w:val="0"/>
          <w:sz w:val="24"/>
          <w:szCs w:val="24"/>
          <w:lang w:val="lv-LV"/>
          <w14:ligatures w14:val="none"/>
        </w:rPr>
        <w:t>transportlīdzekļus</w:t>
      </w:r>
      <w:r w:rsidRPr="001B52D1">
        <w:rPr>
          <w:rFonts w:ascii="Times New Roman" w:eastAsia="Times New Roman" w:hAnsi="Times New Roman" w:cs="Times New Roman"/>
          <w:kern w:val="0"/>
          <w:sz w:val="24"/>
          <w:szCs w:val="24"/>
          <w:lang w:val="lv-LV"/>
          <w14:ligatures w14:val="none"/>
        </w:rPr>
        <w:t xml:space="preserve">, parakstot Ieskaita </w:t>
      </w:r>
      <w:r w:rsidR="006E4DB6">
        <w:rPr>
          <w:rFonts w:ascii="Times New Roman" w:eastAsia="Times New Roman" w:hAnsi="Times New Roman" w:cs="Times New Roman"/>
          <w:kern w:val="0"/>
          <w:sz w:val="24"/>
          <w:szCs w:val="24"/>
          <w:lang w:val="lv-LV"/>
          <w14:ligatures w14:val="none"/>
        </w:rPr>
        <w:t>transportlīdzekļu</w:t>
      </w:r>
      <w:r w:rsidRPr="001B52D1">
        <w:rPr>
          <w:rFonts w:ascii="Times New Roman" w:eastAsia="Times New Roman" w:hAnsi="Times New Roman" w:cs="Times New Roman"/>
          <w:kern w:val="0"/>
          <w:sz w:val="24"/>
          <w:szCs w:val="24"/>
          <w:lang w:val="lv-LV"/>
          <w14:ligatures w14:val="none"/>
        </w:rPr>
        <w:t xml:space="preserve"> pieņemšanas – nodošanas aktu 2 (divos) eksemplāros.</w:t>
      </w:r>
      <w:r w:rsidRPr="001B52D1">
        <w:rPr>
          <w:rFonts w:ascii="Times New Roman" w:eastAsia="Times New Roman" w:hAnsi="Times New Roman" w:cs="Times New Roman"/>
          <w:bCs/>
          <w:kern w:val="0"/>
          <w:sz w:val="24"/>
          <w:szCs w:val="24"/>
          <w:lang w:val="lv-LV"/>
          <w14:ligatures w14:val="none"/>
        </w:rPr>
        <w:t xml:space="preserve"> </w:t>
      </w:r>
      <w:r w:rsidRPr="001B52D1">
        <w:rPr>
          <w:rFonts w:ascii="Times New Roman" w:eastAsia="Times New Roman" w:hAnsi="Times New Roman" w:cs="Times New Roman"/>
          <w:kern w:val="0"/>
          <w:sz w:val="24"/>
          <w:szCs w:val="24"/>
          <w:lang w:val="lv-LV"/>
          <w14:ligatures w14:val="none"/>
        </w:rPr>
        <w:t xml:space="preserve">Ieskaita </w:t>
      </w:r>
      <w:r w:rsidR="006E4DB6">
        <w:rPr>
          <w:rFonts w:ascii="Times New Roman" w:eastAsia="Times New Roman" w:hAnsi="Times New Roman" w:cs="Times New Roman"/>
          <w:kern w:val="0"/>
          <w:sz w:val="24"/>
          <w:szCs w:val="24"/>
          <w:lang w:val="lv-LV"/>
          <w14:ligatures w14:val="none"/>
        </w:rPr>
        <w:t>transportlīdzekļu</w:t>
      </w:r>
      <w:r w:rsidRPr="001B52D1">
        <w:rPr>
          <w:rFonts w:ascii="Times New Roman" w:eastAsia="Times New Roman" w:hAnsi="Times New Roman" w:cs="Times New Roman"/>
          <w:kern w:val="0"/>
          <w:sz w:val="24"/>
          <w:szCs w:val="24"/>
          <w:lang w:val="lv-LV"/>
          <w14:ligatures w14:val="none"/>
        </w:rPr>
        <w:t xml:space="preserve"> pieņemšanas – nodošanas akta</w:t>
      </w:r>
      <w:r w:rsidRPr="001B52D1">
        <w:rPr>
          <w:rFonts w:ascii="Times New Roman" w:eastAsia="Times New Roman" w:hAnsi="Times New Roman" w:cs="Times New Roman"/>
          <w:bCs/>
          <w:kern w:val="0"/>
          <w:sz w:val="24"/>
          <w:szCs w:val="24"/>
          <w:lang w:val="lv-LV"/>
          <w14:ligatures w14:val="none"/>
        </w:rPr>
        <w:t xml:space="preserve"> viens eksemplārs tiek nodots Pasūtītājam, otrs – Piegādātājam un </w:t>
      </w:r>
      <w:r w:rsidRPr="001B52D1">
        <w:rPr>
          <w:rFonts w:ascii="Times New Roman" w:eastAsia="Times New Roman" w:hAnsi="Times New Roman" w:cs="Times New Roman"/>
          <w:kern w:val="0"/>
          <w:sz w:val="24"/>
          <w:szCs w:val="24"/>
          <w:lang w:val="lv-LV"/>
          <w14:ligatures w14:val="none"/>
        </w:rPr>
        <w:t xml:space="preserve">apliecina Ieskaita </w:t>
      </w:r>
      <w:r w:rsidR="006E4DB6">
        <w:rPr>
          <w:rFonts w:ascii="Times New Roman" w:eastAsia="Times New Roman" w:hAnsi="Times New Roman" w:cs="Times New Roman"/>
          <w:kern w:val="0"/>
          <w:sz w:val="24"/>
          <w:szCs w:val="24"/>
          <w:lang w:val="lv-LV"/>
          <w14:ligatures w14:val="none"/>
        </w:rPr>
        <w:t>transportlīdzekļa</w:t>
      </w:r>
      <w:r w:rsidRPr="001B52D1">
        <w:rPr>
          <w:rFonts w:ascii="Times New Roman" w:eastAsia="Times New Roman" w:hAnsi="Times New Roman" w:cs="Times New Roman"/>
          <w:kern w:val="0"/>
          <w:sz w:val="24"/>
          <w:szCs w:val="24"/>
          <w:lang w:val="lv-LV"/>
          <w14:ligatures w14:val="none"/>
        </w:rPr>
        <w:t xml:space="preserve"> nodošanu Piegādātājam.</w:t>
      </w:r>
    </w:p>
    <w:bookmarkEnd w:id="6"/>
    <w:p w14:paraId="48D87940" w14:textId="102E1312" w:rsidR="00EA3725" w:rsidRPr="001B52D1" w:rsidRDefault="00EA3725" w:rsidP="000A6F64">
      <w:pPr>
        <w:numPr>
          <w:ilvl w:val="1"/>
          <w:numId w:val="1"/>
        </w:numPr>
        <w:spacing w:after="0" w:line="240" w:lineRule="auto"/>
        <w:ind w:left="720" w:hanging="72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 xml:space="preserve">Parakstot Ieskaita </w:t>
      </w:r>
      <w:r w:rsidR="006E4DB6">
        <w:rPr>
          <w:rFonts w:ascii="Times New Roman" w:eastAsia="Times New Roman" w:hAnsi="Times New Roman" w:cs="Times New Roman"/>
          <w:kern w:val="0"/>
          <w:sz w:val="24"/>
          <w:szCs w:val="24"/>
          <w:lang w:val="lv-LV"/>
          <w14:ligatures w14:val="none"/>
        </w:rPr>
        <w:t>transportlīdzekļa</w:t>
      </w:r>
      <w:r w:rsidRPr="001B52D1">
        <w:rPr>
          <w:rFonts w:ascii="Times New Roman" w:eastAsia="Times New Roman" w:hAnsi="Times New Roman" w:cs="Times New Roman"/>
          <w:kern w:val="0"/>
          <w:sz w:val="24"/>
          <w:szCs w:val="24"/>
          <w:lang w:val="lv-LV"/>
          <w14:ligatures w14:val="none"/>
        </w:rPr>
        <w:t xml:space="preserve"> pieņemšanas – nodošanas aktu, Piegādātājs un Pasūtītājs apstiprina, ka Ieskaita </w:t>
      </w:r>
      <w:r w:rsidR="006E4DB6">
        <w:rPr>
          <w:rFonts w:ascii="Times New Roman" w:eastAsia="Times New Roman" w:hAnsi="Times New Roman" w:cs="Times New Roman"/>
          <w:kern w:val="0"/>
          <w:sz w:val="24"/>
          <w:szCs w:val="24"/>
          <w:lang w:val="lv-LV"/>
          <w14:ligatures w14:val="none"/>
        </w:rPr>
        <w:t>transportlīdzekli</w:t>
      </w:r>
      <w:r w:rsidR="00B22824">
        <w:rPr>
          <w:rFonts w:ascii="Times New Roman" w:eastAsia="Times New Roman" w:hAnsi="Times New Roman" w:cs="Times New Roman"/>
          <w:kern w:val="0"/>
          <w:sz w:val="24"/>
          <w:szCs w:val="24"/>
          <w:lang w:val="lv-LV"/>
          <w14:ligatures w14:val="none"/>
        </w:rPr>
        <w:t>s</w:t>
      </w:r>
      <w:r w:rsidRPr="001B52D1">
        <w:rPr>
          <w:rFonts w:ascii="Times New Roman" w:eastAsia="Times New Roman" w:hAnsi="Times New Roman" w:cs="Times New Roman"/>
          <w:kern w:val="0"/>
          <w:sz w:val="24"/>
          <w:szCs w:val="24"/>
          <w:lang w:val="lv-LV"/>
          <w14:ligatures w14:val="none"/>
        </w:rPr>
        <w:t xml:space="preserve"> atbilst Līguma 1.pielikumā noteiktajam un Piegādātājam nav pretenziju par t</w:t>
      </w:r>
      <w:r w:rsidR="00B22824">
        <w:rPr>
          <w:rFonts w:ascii="Times New Roman" w:eastAsia="Times New Roman" w:hAnsi="Times New Roman" w:cs="Times New Roman"/>
          <w:kern w:val="0"/>
          <w:sz w:val="24"/>
          <w:szCs w:val="24"/>
          <w:lang w:val="lv-LV"/>
          <w14:ligatures w14:val="none"/>
        </w:rPr>
        <w:t>ā</w:t>
      </w:r>
      <w:r w:rsidRPr="001B52D1">
        <w:rPr>
          <w:rFonts w:ascii="Times New Roman" w:eastAsia="Times New Roman" w:hAnsi="Times New Roman" w:cs="Times New Roman"/>
          <w:kern w:val="0"/>
          <w:sz w:val="24"/>
          <w:szCs w:val="24"/>
          <w:lang w:val="lv-LV"/>
          <w14:ligatures w14:val="none"/>
        </w:rPr>
        <w:t xml:space="preserve"> tehnisko stāvokli un atbilstību. Ja Ieskaita </w:t>
      </w:r>
      <w:r w:rsidR="006E4DB6">
        <w:rPr>
          <w:rFonts w:ascii="Times New Roman" w:eastAsia="Times New Roman" w:hAnsi="Times New Roman" w:cs="Times New Roman"/>
          <w:kern w:val="0"/>
          <w:sz w:val="24"/>
          <w:szCs w:val="24"/>
          <w:lang w:val="lv-LV"/>
          <w14:ligatures w14:val="none"/>
        </w:rPr>
        <w:t>transportlīdzekļu</w:t>
      </w:r>
      <w:r w:rsidRPr="001B52D1">
        <w:rPr>
          <w:rFonts w:ascii="Times New Roman" w:eastAsia="Times New Roman" w:hAnsi="Times New Roman" w:cs="Times New Roman"/>
          <w:kern w:val="0"/>
          <w:sz w:val="24"/>
          <w:szCs w:val="24"/>
          <w:lang w:val="lv-LV"/>
          <w14:ligatures w14:val="none"/>
        </w:rPr>
        <w:t xml:space="preserve"> pieņemšanas – nodošanas akta parakstīšanas brīdī tiek konstatēts, ka Ieskaita </w:t>
      </w:r>
      <w:r w:rsidR="006E4DB6">
        <w:rPr>
          <w:rFonts w:ascii="Times New Roman" w:eastAsia="Times New Roman" w:hAnsi="Times New Roman" w:cs="Times New Roman"/>
          <w:kern w:val="0"/>
          <w:sz w:val="24"/>
          <w:szCs w:val="24"/>
          <w:lang w:val="lv-LV"/>
          <w14:ligatures w14:val="none"/>
        </w:rPr>
        <w:t>transportlīdzekli</w:t>
      </w:r>
      <w:r w:rsidR="00B22824">
        <w:rPr>
          <w:rFonts w:ascii="Times New Roman" w:eastAsia="Times New Roman" w:hAnsi="Times New Roman" w:cs="Times New Roman"/>
          <w:kern w:val="0"/>
          <w:sz w:val="24"/>
          <w:szCs w:val="24"/>
          <w:lang w:val="lv-LV"/>
          <w14:ligatures w14:val="none"/>
        </w:rPr>
        <w:t xml:space="preserve">s </w:t>
      </w:r>
      <w:r w:rsidRPr="001B52D1">
        <w:rPr>
          <w:rFonts w:ascii="Times New Roman" w:eastAsia="Times New Roman" w:hAnsi="Times New Roman" w:cs="Times New Roman"/>
          <w:kern w:val="0"/>
          <w:sz w:val="24"/>
          <w:szCs w:val="24"/>
          <w:lang w:val="lv-LV"/>
          <w14:ligatures w14:val="none"/>
        </w:rPr>
        <w:t>neatbilst Līguma 1.pielikumā noteiktajam, Pasūtītājs par saviem līdzekļiem novērš konstatētos trūkumus.</w:t>
      </w:r>
    </w:p>
    <w:p w14:paraId="33B0742D" w14:textId="387D4AEB" w:rsidR="00EA3725" w:rsidRPr="001B52D1" w:rsidRDefault="00EA3725" w:rsidP="000A6F64">
      <w:pPr>
        <w:numPr>
          <w:ilvl w:val="1"/>
          <w:numId w:val="1"/>
        </w:numPr>
        <w:spacing w:after="0" w:line="240" w:lineRule="auto"/>
        <w:ind w:left="720" w:hanging="720"/>
        <w:jc w:val="both"/>
        <w:rPr>
          <w:rFonts w:ascii="Times New Roman" w:eastAsia="Times New Roman" w:hAnsi="Times New Roman" w:cs="Times New Roman"/>
          <w:strike/>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 xml:space="preserve">Ieskaita </w:t>
      </w:r>
      <w:r w:rsidR="006E4DB6">
        <w:rPr>
          <w:rFonts w:ascii="Times New Roman" w:eastAsia="Times New Roman" w:hAnsi="Times New Roman" w:cs="Times New Roman"/>
          <w:bCs/>
          <w:kern w:val="0"/>
          <w:sz w:val="24"/>
          <w:szCs w:val="24"/>
          <w:lang w:val="lv-LV"/>
          <w14:ligatures w14:val="none"/>
        </w:rPr>
        <w:t>transportlīdzekļa</w:t>
      </w:r>
      <w:r w:rsidRPr="001B52D1">
        <w:rPr>
          <w:rFonts w:ascii="Times New Roman" w:eastAsia="Times New Roman" w:hAnsi="Times New Roman" w:cs="Times New Roman"/>
          <w:bCs/>
          <w:kern w:val="0"/>
          <w:sz w:val="24"/>
          <w:szCs w:val="24"/>
          <w:lang w:val="lv-LV"/>
          <w14:ligatures w14:val="none"/>
        </w:rPr>
        <w:t xml:space="preserve"> nodošanas vieta –</w:t>
      </w:r>
      <w:r w:rsidR="002B5B9D">
        <w:rPr>
          <w:rFonts w:ascii="Times New Roman" w:eastAsia="Times New Roman" w:hAnsi="Times New Roman" w:cs="Times New Roman"/>
          <w:bCs/>
          <w:kern w:val="0"/>
          <w:sz w:val="24"/>
          <w:szCs w:val="24"/>
          <w:lang w:val="lv-LV"/>
          <w14:ligatures w14:val="none"/>
        </w:rPr>
        <w:t xml:space="preserve"> </w:t>
      </w:r>
      <w:r w:rsidRPr="00D24516">
        <w:rPr>
          <w:rFonts w:ascii="Times New Roman" w:eastAsia="Times New Roman" w:hAnsi="Times New Roman" w:cs="Times New Roman"/>
          <w:bCs/>
          <w:kern w:val="0"/>
          <w:sz w:val="24"/>
          <w:szCs w:val="24"/>
          <w:lang w:val="lv-LV"/>
          <w14:ligatures w14:val="none"/>
        </w:rPr>
        <w:t>Rīgā, Sergeja Eizenšteina ielā 6.</w:t>
      </w:r>
    </w:p>
    <w:p w14:paraId="1365B9B8" w14:textId="6F3948E2" w:rsidR="00EA3725" w:rsidRPr="001B52D1" w:rsidRDefault="00EA3725" w:rsidP="000A6F64">
      <w:pPr>
        <w:numPr>
          <w:ilvl w:val="1"/>
          <w:numId w:val="1"/>
        </w:numPr>
        <w:spacing w:after="0" w:line="240" w:lineRule="auto"/>
        <w:ind w:left="720" w:hanging="720"/>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 xml:space="preserve">Ieskaita </w:t>
      </w:r>
      <w:r w:rsidR="006E4DB6">
        <w:rPr>
          <w:rFonts w:ascii="Times New Roman" w:eastAsia="Times New Roman" w:hAnsi="Times New Roman" w:cs="Times New Roman"/>
          <w:bCs/>
          <w:kern w:val="0"/>
          <w:sz w:val="24"/>
          <w:szCs w:val="24"/>
          <w:lang w:val="lv-LV"/>
          <w14:ligatures w14:val="none"/>
        </w:rPr>
        <w:t>transportlīdzekļa</w:t>
      </w:r>
      <w:r w:rsidRPr="001B52D1">
        <w:rPr>
          <w:rFonts w:ascii="Times New Roman" w:eastAsia="Times New Roman" w:hAnsi="Times New Roman" w:cs="Times New Roman"/>
          <w:bCs/>
          <w:kern w:val="0"/>
          <w:sz w:val="24"/>
          <w:szCs w:val="24"/>
          <w:lang w:val="lv-LV"/>
          <w14:ligatures w14:val="none"/>
        </w:rPr>
        <w:t xml:space="preserve"> pieņemšanas nodošanas aktu ir tiesīgi parakstīt:</w:t>
      </w:r>
    </w:p>
    <w:p w14:paraId="40927361" w14:textId="77777777" w:rsidR="00EA3725" w:rsidRPr="001B52D1" w:rsidRDefault="00EA3725" w:rsidP="00306146">
      <w:pPr>
        <w:numPr>
          <w:ilvl w:val="2"/>
          <w:numId w:val="1"/>
        </w:numPr>
        <w:spacing w:after="0" w:line="240" w:lineRule="auto"/>
        <w:ind w:left="1440"/>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no Pasūtītāja puses – _______________________;</w:t>
      </w:r>
    </w:p>
    <w:p w14:paraId="4D61182B" w14:textId="77777777" w:rsidR="00EA3725" w:rsidRPr="001B52D1" w:rsidRDefault="00EA3725" w:rsidP="00306146">
      <w:pPr>
        <w:numPr>
          <w:ilvl w:val="2"/>
          <w:numId w:val="1"/>
        </w:numPr>
        <w:spacing w:after="0" w:line="240" w:lineRule="auto"/>
        <w:ind w:left="1440"/>
        <w:jc w:val="both"/>
        <w:rPr>
          <w:rFonts w:ascii="Times New Roman" w:eastAsia="Times New Roman" w:hAnsi="Times New Roman" w:cs="Times New Roman"/>
          <w:bCs/>
          <w:kern w:val="0"/>
          <w:sz w:val="24"/>
          <w:szCs w:val="24"/>
          <w:lang w:val="lv-LV"/>
          <w14:ligatures w14:val="none"/>
        </w:rPr>
      </w:pPr>
      <w:r w:rsidRPr="001B52D1">
        <w:rPr>
          <w:rFonts w:ascii="Times New Roman" w:eastAsia="Times New Roman" w:hAnsi="Times New Roman" w:cs="Times New Roman"/>
          <w:bCs/>
          <w:kern w:val="0"/>
          <w:sz w:val="24"/>
          <w:szCs w:val="24"/>
          <w:lang w:val="lv-LV"/>
          <w14:ligatures w14:val="none"/>
        </w:rPr>
        <w:t>no Piegādātāja puses – _____________________.</w:t>
      </w:r>
    </w:p>
    <w:p w14:paraId="20E911D9" w14:textId="5C1EBE41" w:rsidR="00EA3725" w:rsidRPr="00306146" w:rsidRDefault="00EA3725" w:rsidP="00306146">
      <w:pPr>
        <w:widowControl w:val="0"/>
        <w:numPr>
          <w:ilvl w:val="1"/>
          <w:numId w:val="1"/>
        </w:numPr>
        <w:spacing w:after="0" w:line="240" w:lineRule="auto"/>
        <w:ind w:left="720" w:hanging="720"/>
        <w:jc w:val="both"/>
        <w:outlineLvl w:val="5"/>
        <w:rPr>
          <w:rFonts w:ascii="Times New Roman" w:eastAsia="Times New Roman" w:hAnsi="Times New Roman" w:cs="Times New Roman"/>
          <w:b/>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 xml:space="preserve">Piegādātājs 5 (piecu) darba dienu laikā pēc Ieskaita </w:t>
      </w:r>
      <w:r w:rsidR="006E4DB6">
        <w:rPr>
          <w:rFonts w:ascii="Times New Roman" w:eastAsia="Times New Roman" w:hAnsi="Times New Roman" w:cs="Times New Roman"/>
          <w:kern w:val="0"/>
          <w:sz w:val="24"/>
          <w:szCs w:val="24"/>
          <w:lang w:val="lv-LV"/>
          <w14:ligatures w14:val="none"/>
        </w:rPr>
        <w:t>transportlīdzekļu</w:t>
      </w:r>
      <w:r w:rsidRPr="001B52D1">
        <w:rPr>
          <w:rFonts w:ascii="Times New Roman" w:eastAsia="Times New Roman" w:hAnsi="Times New Roman" w:cs="Times New Roman"/>
          <w:kern w:val="0"/>
          <w:sz w:val="24"/>
          <w:szCs w:val="24"/>
          <w:lang w:val="lv-LV"/>
          <w14:ligatures w14:val="none"/>
        </w:rPr>
        <w:t xml:space="preserve"> pieņemšanas </w:t>
      </w:r>
      <w:r w:rsidRPr="00306146">
        <w:rPr>
          <w:rFonts w:ascii="Times New Roman" w:eastAsia="Times New Roman" w:hAnsi="Times New Roman" w:cs="Times New Roman"/>
          <w:kern w:val="0"/>
          <w:sz w:val="24"/>
          <w:szCs w:val="24"/>
          <w:lang w:val="lv-LV"/>
          <w14:ligatures w14:val="none"/>
        </w:rPr>
        <w:t xml:space="preserve">– nodošanas aktu parakstīšanas veic Ieskaita </w:t>
      </w:r>
      <w:r w:rsidR="006E4DB6" w:rsidRPr="00306146">
        <w:rPr>
          <w:rFonts w:ascii="Times New Roman" w:eastAsia="Times New Roman" w:hAnsi="Times New Roman" w:cs="Times New Roman"/>
          <w:kern w:val="0"/>
          <w:sz w:val="24"/>
          <w:szCs w:val="24"/>
          <w:lang w:val="lv-LV"/>
          <w14:ligatures w14:val="none"/>
        </w:rPr>
        <w:t>transportlīdzekļu</w:t>
      </w:r>
      <w:r w:rsidRPr="00306146">
        <w:rPr>
          <w:rFonts w:ascii="Times New Roman" w:eastAsia="Times New Roman" w:hAnsi="Times New Roman" w:cs="Times New Roman"/>
          <w:kern w:val="0"/>
          <w:sz w:val="24"/>
          <w:szCs w:val="24"/>
          <w:lang w:val="lv-LV"/>
          <w14:ligatures w14:val="none"/>
        </w:rPr>
        <w:t xml:space="preserve"> īpašuma tiesību maiņu normatīvajos aktos noteiktajā kārtībā.</w:t>
      </w:r>
    </w:p>
    <w:p w14:paraId="2D395CF2" w14:textId="2E3D4E5A" w:rsidR="00306146" w:rsidRPr="00306146" w:rsidRDefault="00306146" w:rsidP="00306146">
      <w:pPr>
        <w:widowControl w:val="0"/>
        <w:numPr>
          <w:ilvl w:val="1"/>
          <w:numId w:val="1"/>
        </w:numPr>
        <w:spacing w:after="0" w:line="240" w:lineRule="auto"/>
        <w:ind w:left="720" w:hanging="720"/>
        <w:jc w:val="both"/>
        <w:outlineLvl w:val="5"/>
        <w:rPr>
          <w:rFonts w:ascii="Times New Roman" w:eastAsia="Times New Roman" w:hAnsi="Times New Roman" w:cs="Times New Roman"/>
          <w:bCs/>
          <w:kern w:val="0"/>
          <w:sz w:val="24"/>
          <w:szCs w:val="24"/>
          <w:lang w:val="lv-LV"/>
          <w14:ligatures w14:val="none"/>
        </w:rPr>
      </w:pPr>
      <w:r w:rsidRPr="00306146">
        <w:rPr>
          <w:rFonts w:ascii="Times New Roman" w:eastAsia="Times New Roman" w:hAnsi="Times New Roman" w:cs="Times New Roman"/>
          <w:bCs/>
          <w:kern w:val="0"/>
          <w:sz w:val="24"/>
          <w:szCs w:val="24"/>
          <w:lang w:val="lv-LV"/>
          <w14:ligatures w14:val="none"/>
        </w:rPr>
        <w:t>Piegādātājs veic Transportlīdzekļa tehniskās apkopes Tehniskajā specifikācijā un Transportlīdzekļa ražotāja noteiktajā kārtībā visā garantijas periodā. Katras tehniskās apkopes izpildi un pieņemšanu apliecina Pušu pilnvaroto pārstāvju parakstīts tehniskās apkopes pieņemšanas</w:t>
      </w:r>
      <w:r w:rsidR="002B5B9D">
        <w:rPr>
          <w:rFonts w:ascii="Times New Roman" w:eastAsia="Times New Roman" w:hAnsi="Times New Roman" w:cs="Times New Roman"/>
          <w:bCs/>
          <w:kern w:val="0"/>
          <w:sz w:val="24"/>
          <w:szCs w:val="24"/>
          <w:lang w:val="lv-LV"/>
          <w14:ligatures w14:val="none"/>
        </w:rPr>
        <w:t xml:space="preserve"> </w:t>
      </w:r>
      <w:r w:rsidRPr="00306146">
        <w:rPr>
          <w:rFonts w:ascii="Times New Roman" w:eastAsia="Times New Roman" w:hAnsi="Times New Roman" w:cs="Times New Roman"/>
          <w:bCs/>
          <w:kern w:val="0"/>
          <w:sz w:val="24"/>
          <w:szCs w:val="24"/>
          <w:lang w:val="lv-LV"/>
          <w14:ligatures w14:val="none"/>
        </w:rPr>
        <w:t>–</w:t>
      </w:r>
      <w:r w:rsidR="002B5B9D">
        <w:rPr>
          <w:rFonts w:ascii="Times New Roman" w:eastAsia="Times New Roman" w:hAnsi="Times New Roman" w:cs="Times New Roman"/>
          <w:bCs/>
          <w:kern w:val="0"/>
          <w:sz w:val="24"/>
          <w:szCs w:val="24"/>
          <w:lang w:val="lv-LV"/>
          <w14:ligatures w14:val="none"/>
        </w:rPr>
        <w:t xml:space="preserve"> </w:t>
      </w:r>
      <w:r w:rsidRPr="00306146">
        <w:rPr>
          <w:rFonts w:ascii="Times New Roman" w:eastAsia="Times New Roman" w:hAnsi="Times New Roman" w:cs="Times New Roman"/>
          <w:bCs/>
          <w:kern w:val="0"/>
          <w:sz w:val="24"/>
          <w:szCs w:val="24"/>
          <w:lang w:val="lv-LV"/>
          <w14:ligatures w14:val="none"/>
        </w:rPr>
        <w:t>nodošanas akts, servisa darba uzdevums vai cits līdzvērtīgs dokuments, kurā norādīti vismaz veiktie darbi, izmantotie materiāli, Transportlīdzekļa nobraukums un apkopes veikšanas datums.</w:t>
      </w:r>
    </w:p>
    <w:p w14:paraId="03DB4888" w14:textId="4C6DD962" w:rsidR="00306146" w:rsidRDefault="00306146" w:rsidP="00306146">
      <w:pPr>
        <w:widowControl w:val="0"/>
        <w:numPr>
          <w:ilvl w:val="1"/>
          <w:numId w:val="1"/>
        </w:numPr>
        <w:spacing w:after="0" w:line="240" w:lineRule="auto"/>
        <w:ind w:left="720" w:hanging="720"/>
        <w:jc w:val="both"/>
        <w:outlineLvl w:val="5"/>
        <w:rPr>
          <w:rFonts w:ascii="Times New Roman" w:eastAsia="Times New Roman" w:hAnsi="Times New Roman" w:cs="Times New Roman"/>
          <w:bCs/>
          <w:kern w:val="0"/>
          <w:sz w:val="24"/>
          <w:szCs w:val="24"/>
          <w:lang w:val="lv-LV"/>
          <w14:ligatures w14:val="none"/>
        </w:rPr>
      </w:pPr>
      <w:r w:rsidRPr="00306146">
        <w:rPr>
          <w:rFonts w:ascii="Times New Roman" w:eastAsia="Times New Roman" w:hAnsi="Times New Roman" w:cs="Times New Roman"/>
          <w:bCs/>
          <w:kern w:val="0"/>
          <w:sz w:val="24"/>
          <w:szCs w:val="24"/>
          <w:lang w:val="lv-LV"/>
          <w14:ligatures w14:val="none"/>
        </w:rPr>
        <w:t xml:space="preserve">Īpašuma tiesības uz Ieskaita transportlīdzekļiem un to nejaušas bojāejas vai </w:t>
      </w:r>
      <w:r w:rsidRPr="00306146">
        <w:rPr>
          <w:rFonts w:ascii="Times New Roman" w:eastAsia="Times New Roman" w:hAnsi="Times New Roman" w:cs="Times New Roman"/>
          <w:bCs/>
          <w:kern w:val="0"/>
          <w:sz w:val="24"/>
          <w:szCs w:val="24"/>
          <w:lang w:val="lv-LV"/>
          <w14:ligatures w14:val="none"/>
        </w:rPr>
        <w:lastRenderedPageBreak/>
        <w:t>bojājuma risks pāriet Piegādātājam ar attiecīgā Ieskaita transportlīdzekļa pieņemšanas–nodošanas akta abpusējas parakstīšanas brīdi. No šā brīža Piegādātājs uzņemas pilnu atbildību par Ieskaita transportlīdzekli, tostarp par tā glabāšanu, lietošanu un īpašuma tiesību maiņas savlaicīgu reģistrāciju</w:t>
      </w:r>
      <w:r>
        <w:rPr>
          <w:rFonts w:ascii="Times New Roman" w:eastAsia="Times New Roman" w:hAnsi="Times New Roman" w:cs="Times New Roman"/>
          <w:bCs/>
          <w:kern w:val="0"/>
          <w:sz w:val="24"/>
          <w:szCs w:val="24"/>
          <w:lang w:val="lv-LV"/>
          <w14:ligatures w14:val="none"/>
        </w:rPr>
        <w:t>.</w:t>
      </w:r>
    </w:p>
    <w:p w14:paraId="1F3432C9" w14:textId="66FAF68B" w:rsidR="00306146" w:rsidRPr="00306146" w:rsidRDefault="00306146" w:rsidP="000A6F64">
      <w:pPr>
        <w:widowControl w:val="0"/>
        <w:numPr>
          <w:ilvl w:val="1"/>
          <w:numId w:val="1"/>
        </w:numPr>
        <w:spacing w:after="60" w:line="240" w:lineRule="auto"/>
        <w:ind w:left="720" w:hanging="720"/>
        <w:jc w:val="both"/>
        <w:outlineLvl w:val="5"/>
        <w:rPr>
          <w:rFonts w:ascii="Times New Roman" w:eastAsia="Times New Roman" w:hAnsi="Times New Roman" w:cs="Times New Roman"/>
          <w:bCs/>
          <w:kern w:val="0"/>
          <w:sz w:val="24"/>
          <w:szCs w:val="24"/>
          <w:lang w:val="lv-LV"/>
          <w14:ligatures w14:val="none"/>
        </w:rPr>
      </w:pPr>
      <w:r w:rsidRPr="00306146">
        <w:rPr>
          <w:rFonts w:ascii="Times New Roman" w:eastAsia="Times New Roman" w:hAnsi="Times New Roman" w:cs="Times New Roman"/>
          <w:bCs/>
          <w:kern w:val="0"/>
          <w:sz w:val="24"/>
          <w:szCs w:val="24"/>
          <w:lang w:val="lv-LV"/>
          <w14:ligatures w14:val="none"/>
        </w:rPr>
        <w:t>Visus ar Ieskaita transportlīdzekļu īpašuma tiesību maiņu saistītos izdevumus sedz Piegādātājs.</w:t>
      </w:r>
    </w:p>
    <w:p w14:paraId="4C2FCD87" w14:textId="77777777" w:rsidR="00EA3725" w:rsidRPr="001B52D1" w:rsidRDefault="00EA3725" w:rsidP="001B52D1">
      <w:pPr>
        <w:widowControl w:val="0"/>
        <w:tabs>
          <w:tab w:val="left" w:pos="426"/>
        </w:tabs>
        <w:spacing w:after="60" w:line="240" w:lineRule="auto"/>
        <w:ind w:left="426"/>
        <w:jc w:val="both"/>
        <w:outlineLvl w:val="5"/>
        <w:rPr>
          <w:rFonts w:ascii="Times New Roman" w:eastAsia="Times New Roman" w:hAnsi="Times New Roman" w:cs="Times New Roman"/>
          <w:b/>
          <w:kern w:val="0"/>
          <w:sz w:val="24"/>
          <w:szCs w:val="24"/>
          <w:lang w:val="lv-LV"/>
          <w14:ligatures w14:val="none"/>
        </w:rPr>
      </w:pPr>
    </w:p>
    <w:p w14:paraId="60ECA3D6" w14:textId="77777777" w:rsidR="00EA3725" w:rsidRPr="001B52D1" w:rsidRDefault="00EA3725" w:rsidP="001B52D1">
      <w:pPr>
        <w:widowControl w:val="0"/>
        <w:numPr>
          <w:ilvl w:val="0"/>
          <w:numId w:val="1"/>
        </w:numPr>
        <w:tabs>
          <w:tab w:val="left" w:pos="426"/>
        </w:tabs>
        <w:spacing w:after="60" w:line="240" w:lineRule="auto"/>
        <w:jc w:val="center"/>
        <w:outlineLvl w:val="5"/>
        <w:rPr>
          <w:rFonts w:ascii="Times New Roman" w:eastAsia="Times New Roman" w:hAnsi="Times New Roman" w:cs="Times New Roman"/>
          <w:b/>
          <w:kern w:val="0"/>
          <w:sz w:val="24"/>
          <w:szCs w:val="24"/>
          <w:lang w:val="lv-LV"/>
          <w14:ligatures w14:val="none"/>
        </w:rPr>
      </w:pPr>
      <w:r w:rsidRPr="001B52D1">
        <w:rPr>
          <w:rFonts w:ascii="Times New Roman" w:eastAsia="Times New Roman" w:hAnsi="Times New Roman" w:cs="Times New Roman"/>
          <w:b/>
          <w:kern w:val="0"/>
          <w:sz w:val="24"/>
          <w:szCs w:val="24"/>
          <w:lang w:val="lv-LV"/>
          <w14:ligatures w14:val="none"/>
        </w:rPr>
        <w:t>LĪGUMA SUMMA UN NORĒĶINU KĀRTĪBA</w:t>
      </w:r>
    </w:p>
    <w:p w14:paraId="715622E1" w14:textId="77777777" w:rsidR="00EA3725" w:rsidRPr="001B52D1" w:rsidRDefault="00EA3725" w:rsidP="000A6F64">
      <w:pPr>
        <w:numPr>
          <w:ilvl w:val="1"/>
          <w:numId w:val="1"/>
        </w:numPr>
        <w:spacing w:after="120" w:line="240" w:lineRule="auto"/>
        <w:ind w:left="720" w:hanging="72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Līguma kopējā summa atbilstoši Līguma 2.pielikumā pievienotajam Piegādātāja iesniegtajam finanšu piedāvājumam Iepirkumā (turpmāk – Finanšu piedāvājums) ir _____________ (_______) EUR bez PVN, ko veido:</w:t>
      </w:r>
    </w:p>
    <w:p w14:paraId="1084FF49" w14:textId="3520A06E" w:rsidR="00EA3725" w:rsidRPr="001B52D1" w:rsidRDefault="00EA3725" w:rsidP="000A6F64">
      <w:pPr>
        <w:numPr>
          <w:ilvl w:val="2"/>
          <w:numId w:val="1"/>
        </w:numPr>
        <w:spacing w:after="0" w:line="240" w:lineRule="auto"/>
        <w:ind w:left="1260" w:hanging="567"/>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Līgumcenas daļa par Pre</w:t>
      </w:r>
      <w:r w:rsidR="00AF3B3C">
        <w:rPr>
          <w:rFonts w:ascii="Times New Roman" w:eastAsia="Times New Roman" w:hAnsi="Times New Roman" w:cs="Times New Roman"/>
          <w:kern w:val="0"/>
          <w:sz w:val="24"/>
          <w:szCs w:val="24"/>
          <w:lang w:val="lv-LV"/>
          <w14:ligatures w14:val="none"/>
        </w:rPr>
        <w:t>ces</w:t>
      </w:r>
      <w:r w:rsidRPr="001B52D1">
        <w:rPr>
          <w:rFonts w:ascii="Times New Roman" w:eastAsia="Times New Roman" w:hAnsi="Times New Roman" w:cs="Times New Roman"/>
          <w:kern w:val="0"/>
          <w:sz w:val="24"/>
          <w:szCs w:val="24"/>
          <w:lang w:val="lv-LV"/>
          <w14:ligatures w14:val="none"/>
        </w:rPr>
        <w:t xml:space="preserve"> piegādi </w:t>
      </w:r>
      <w:bookmarkStart w:id="7" w:name="_Hlk138057930"/>
      <w:bookmarkStart w:id="8" w:name="_Hlk138058522"/>
      <w:r w:rsidRPr="001B52D1">
        <w:rPr>
          <w:rFonts w:ascii="Times New Roman" w:eastAsia="Times New Roman" w:hAnsi="Times New Roman" w:cs="Times New Roman"/>
          <w:i/>
          <w:kern w:val="0"/>
          <w:sz w:val="24"/>
          <w:szCs w:val="24"/>
          <w:lang w:val="lv-LV"/>
          <w14:ligatures w14:val="none"/>
        </w:rPr>
        <w:t>________</w:t>
      </w:r>
      <w:r w:rsidRPr="001B52D1">
        <w:rPr>
          <w:rFonts w:ascii="Times New Roman" w:eastAsia="Times New Roman" w:hAnsi="Times New Roman" w:cs="Times New Roman"/>
          <w:iCs/>
          <w:kern w:val="0"/>
          <w:sz w:val="24"/>
          <w:szCs w:val="24"/>
          <w:lang w:val="lv-LV"/>
          <w14:ligatures w14:val="none"/>
        </w:rPr>
        <w:t>(_______)</w:t>
      </w:r>
      <w:bookmarkEnd w:id="7"/>
      <w:r w:rsidRPr="001B52D1">
        <w:rPr>
          <w:rFonts w:ascii="Times New Roman" w:eastAsia="Times New Roman" w:hAnsi="Times New Roman" w:cs="Times New Roman"/>
          <w:kern w:val="0"/>
          <w:sz w:val="24"/>
          <w:szCs w:val="24"/>
          <w:lang w:val="lv-LV"/>
          <w14:ligatures w14:val="none"/>
        </w:rPr>
        <w:t xml:space="preserve"> EUR bez PVN (turpmāk - Līgumcena par Pre</w:t>
      </w:r>
      <w:r w:rsidR="00AF3B3C">
        <w:rPr>
          <w:rFonts w:ascii="Times New Roman" w:eastAsia="Times New Roman" w:hAnsi="Times New Roman" w:cs="Times New Roman"/>
          <w:kern w:val="0"/>
          <w:sz w:val="24"/>
          <w:szCs w:val="24"/>
          <w:lang w:val="lv-LV"/>
          <w14:ligatures w14:val="none"/>
        </w:rPr>
        <w:t>ces</w:t>
      </w:r>
      <w:r w:rsidRPr="001B52D1">
        <w:rPr>
          <w:rFonts w:ascii="Times New Roman" w:eastAsia="Times New Roman" w:hAnsi="Times New Roman" w:cs="Times New Roman"/>
          <w:kern w:val="0"/>
          <w:sz w:val="24"/>
          <w:szCs w:val="24"/>
          <w:lang w:val="lv-LV"/>
          <w14:ligatures w14:val="none"/>
        </w:rPr>
        <w:t xml:space="preserve"> piegādi)</w:t>
      </w:r>
      <w:bookmarkEnd w:id="8"/>
      <w:r w:rsidRPr="001B52D1">
        <w:rPr>
          <w:rFonts w:ascii="Times New Roman" w:eastAsia="Times New Roman" w:hAnsi="Times New Roman" w:cs="Times New Roman"/>
          <w:kern w:val="0"/>
          <w:sz w:val="24"/>
          <w:szCs w:val="24"/>
          <w:lang w:val="lv-LV"/>
          <w14:ligatures w14:val="none"/>
        </w:rPr>
        <w:t xml:space="preserve">. </w:t>
      </w:r>
      <w:bookmarkStart w:id="9" w:name="_Hlk138059293"/>
      <w:r w:rsidRPr="001B52D1">
        <w:rPr>
          <w:rFonts w:ascii="Times New Roman" w:eastAsia="Times New Roman" w:hAnsi="Times New Roman" w:cs="Times New Roman"/>
          <w:kern w:val="0"/>
          <w:sz w:val="24"/>
          <w:szCs w:val="24"/>
          <w:lang w:val="lv-LV"/>
          <w14:ligatures w14:val="none"/>
        </w:rPr>
        <w:t>PVN apmaksa tiek veikta normatīvajos aktos noteiktajā apmērā un kārtībā.</w:t>
      </w:r>
      <w:bookmarkEnd w:id="9"/>
    </w:p>
    <w:p w14:paraId="59425C93" w14:textId="183CB940" w:rsidR="00EA3725" w:rsidRPr="001B52D1" w:rsidRDefault="00EA3725" w:rsidP="000A6F64">
      <w:pPr>
        <w:spacing w:after="0" w:line="240" w:lineRule="auto"/>
        <w:ind w:left="126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Līgumcenu par Pre</w:t>
      </w:r>
      <w:r w:rsidR="00AF3B3C">
        <w:rPr>
          <w:rFonts w:ascii="Times New Roman" w:eastAsia="Times New Roman" w:hAnsi="Times New Roman" w:cs="Times New Roman"/>
          <w:kern w:val="0"/>
          <w:sz w:val="24"/>
          <w:szCs w:val="24"/>
          <w:lang w:val="lv-LV"/>
          <w14:ligatures w14:val="none"/>
        </w:rPr>
        <w:t>ces</w:t>
      </w:r>
      <w:r w:rsidRPr="001B52D1">
        <w:rPr>
          <w:rFonts w:ascii="Times New Roman" w:eastAsia="Times New Roman" w:hAnsi="Times New Roman" w:cs="Times New Roman"/>
          <w:kern w:val="0"/>
          <w:sz w:val="24"/>
          <w:szCs w:val="24"/>
          <w:lang w:val="lv-LV"/>
          <w14:ligatures w14:val="none"/>
        </w:rPr>
        <w:t xml:space="preserve"> piegādi veido starpība starp Finanšu piedāvājumā norādīto  summu par Pre</w:t>
      </w:r>
      <w:r w:rsidR="00AF3B3C">
        <w:rPr>
          <w:rFonts w:ascii="Times New Roman" w:eastAsia="Times New Roman" w:hAnsi="Times New Roman" w:cs="Times New Roman"/>
          <w:kern w:val="0"/>
          <w:sz w:val="24"/>
          <w:szCs w:val="24"/>
          <w:lang w:val="lv-LV"/>
          <w14:ligatures w14:val="none"/>
        </w:rPr>
        <w:t>ces</w:t>
      </w:r>
      <w:r w:rsidRPr="001B52D1">
        <w:rPr>
          <w:rFonts w:ascii="Times New Roman" w:eastAsia="Times New Roman" w:hAnsi="Times New Roman" w:cs="Times New Roman"/>
          <w:kern w:val="0"/>
          <w:sz w:val="24"/>
          <w:szCs w:val="24"/>
          <w:lang w:val="lv-LV"/>
          <w14:ligatures w14:val="none"/>
        </w:rPr>
        <w:t xml:space="preserve"> piegādi </w:t>
      </w:r>
      <w:r w:rsidRPr="001B52D1">
        <w:rPr>
          <w:rFonts w:ascii="Times New Roman" w:eastAsia="Times New Roman" w:hAnsi="Times New Roman" w:cs="Times New Roman"/>
          <w:i/>
          <w:kern w:val="0"/>
          <w:sz w:val="24"/>
          <w:szCs w:val="24"/>
          <w:lang w:val="lv-LV"/>
          <w14:ligatures w14:val="none"/>
        </w:rPr>
        <w:t>________</w:t>
      </w:r>
      <w:r w:rsidRPr="001B52D1">
        <w:rPr>
          <w:rFonts w:ascii="Times New Roman" w:eastAsia="Times New Roman" w:hAnsi="Times New Roman" w:cs="Times New Roman"/>
          <w:iCs/>
          <w:kern w:val="0"/>
          <w:sz w:val="24"/>
          <w:szCs w:val="24"/>
          <w:lang w:val="lv-LV"/>
          <w14:ligatures w14:val="none"/>
        </w:rPr>
        <w:t>(_______)</w:t>
      </w:r>
      <w:r w:rsidRPr="001B52D1">
        <w:rPr>
          <w:rFonts w:ascii="Times New Roman" w:eastAsia="Times New Roman" w:hAnsi="Times New Roman" w:cs="Times New Roman"/>
          <w:kern w:val="0"/>
          <w:sz w:val="24"/>
          <w:szCs w:val="24"/>
          <w:lang w:val="lv-LV"/>
          <w14:ligatures w14:val="none"/>
        </w:rPr>
        <w:t xml:space="preserve"> EUR bez PVN un Finanšu piedāvājumā norādīto Ieskaita </w:t>
      </w:r>
      <w:r w:rsidR="006E4DB6">
        <w:rPr>
          <w:rFonts w:ascii="Times New Roman" w:eastAsia="Times New Roman" w:hAnsi="Times New Roman" w:cs="Times New Roman"/>
          <w:kern w:val="0"/>
          <w:sz w:val="24"/>
          <w:szCs w:val="24"/>
          <w:lang w:val="lv-LV"/>
          <w14:ligatures w14:val="none"/>
        </w:rPr>
        <w:t>transportlīdzekļu</w:t>
      </w:r>
      <w:r w:rsidRPr="001B52D1">
        <w:rPr>
          <w:rFonts w:ascii="Times New Roman" w:eastAsia="Times New Roman" w:hAnsi="Times New Roman" w:cs="Times New Roman"/>
          <w:kern w:val="0"/>
          <w:sz w:val="24"/>
          <w:szCs w:val="24"/>
          <w:lang w:val="lv-LV"/>
          <w14:ligatures w14:val="none"/>
        </w:rPr>
        <w:t xml:space="preserve"> cenu </w:t>
      </w:r>
      <w:r w:rsidRPr="001B52D1">
        <w:rPr>
          <w:rFonts w:ascii="Times New Roman" w:eastAsia="Times New Roman" w:hAnsi="Times New Roman" w:cs="Times New Roman"/>
          <w:i/>
          <w:kern w:val="0"/>
          <w:sz w:val="24"/>
          <w:szCs w:val="24"/>
          <w:lang w:val="lv-LV"/>
          <w14:ligatures w14:val="none"/>
        </w:rPr>
        <w:t>________</w:t>
      </w:r>
      <w:r w:rsidRPr="001B52D1">
        <w:rPr>
          <w:rFonts w:ascii="Times New Roman" w:eastAsia="Times New Roman" w:hAnsi="Times New Roman" w:cs="Times New Roman"/>
          <w:iCs/>
          <w:kern w:val="0"/>
          <w:sz w:val="24"/>
          <w:szCs w:val="24"/>
          <w:lang w:val="lv-LV"/>
          <w14:ligatures w14:val="none"/>
        </w:rPr>
        <w:t xml:space="preserve">(_______) </w:t>
      </w:r>
      <w:r w:rsidRPr="001B52D1">
        <w:rPr>
          <w:rFonts w:ascii="Times New Roman" w:eastAsia="Times New Roman" w:hAnsi="Times New Roman" w:cs="Times New Roman"/>
          <w:kern w:val="0"/>
          <w:sz w:val="24"/>
          <w:szCs w:val="24"/>
          <w:lang w:val="lv-LV"/>
          <w14:ligatures w14:val="none"/>
        </w:rPr>
        <w:t xml:space="preserve">EUR bez PVN.  </w:t>
      </w:r>
    </w:p>
    <w:p w14:paraId="61E65110" w14:textId="4711B57A" w:rsidR="00EA3725" w:rsidRPr="001C007C" w:rsidRDefault="00EA3725" w:rsidP="000A6F64">
      <w:pPr>
        <w:numPr>
          <w:ilvl w:val="2"/>
          <w:numId w:val="1"/>
        </w:numPr>
        <w:spacing w:after="0" w:line="240" w:lineRule="auto"/>
        <w:ind w:left="1260" w:hanging="567"/>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Līgumcenas daļa par Pre</w:t>
      </w:r>
      <w:r w:rsidR="00AF3B3C">
        <w:rPr>
          <w:rFonts w:ascii="Times New Roman" w:eastAsia="Times New Roman" w:hAnsi="Times New Roman" w:cs="Times New Roman"/>
          <w:kern w:val="0"/>
          <w:sz w:val="24"/>
          <w:szCs w:val="24"/>
          <w:lang w:val="lv-LV"/>
          <w14:ligatures w14:val="none"/>
        </w:rPr>
        <w:t>ces</w:t>
      </w:r>
      <w:r w:rsidRPr="001B52D1">
        <w:rPr>
          <w:rFonts w:ascii="Times New Roman" w:eastAsia="Times New Roman" w:hAnsi="Times New Roman" w:cs="Times New Roman"/>
          <w:kern w:val="0"/>
          <w:sz w:val="24"/>
          <w:szCs w:val="24"/>
          <w:lang w:val="lv-LV"/>
          <w14:ligatures w14:val="none"/>
        </w:rPr>
        <w:t xml:space="preserve"> ražotāja noteikto tehnisko apkopju veikšanu Pre</w:t>
      </w:r>
      <w:r w:rsidR="00AF3B3C">
        <w:rPr>
          <w:rFonts w:ascii="Times New Roman" w:eastAsia="Times New Roman" w:hAnsi="Times New Roman" w:cs="Times New Roman"/>
          <w:kern w:val="0"/>
          <w:sz w:val="24"/>
          <w:szCs w:val="24"/>
          <w:lang w:val="lv-LV"/>
          <w14:ligatures w14:val="none"/>
        </w:rPr>
        <w:t xml:space="preserve">ces </w:t>
      </w:r>
      <w:r w:rsidRPr="001B52D1">
        <w:rPr>
          <w:rFonts w:ascii="Times New Roman" w:eastAsia="Times New Roman" w:hAnsi="Times New Roman" w:cs="Times New Roman"/>
          <w:kern w:val="0"/>
          <w:sz w:val="24"/>
          <w:szCs w:val="24"/>
          <w:lang w:val="lv-LV"/>
          <w14:ligatures w14:val="none"/>
        </w:rPr>
        <w:t xml:space="preserve">garantijas termiņā </w:t>
      </w:r>
      <w:r w:rsidRPr="001B52D1">
        <w:rPr>
          <w:rFonts w:ascii="Times New Roman" w:eastAsia="Times New Roman" w:hAnsi="Times New Roman" w:cs="Times New Roman"/>
          <w:i/>
          <w:kern w:val="0"/>
          <w:sz w:val="24"/>
          <w:szCs w:val="24"/>
          <w:lang w:val="lv-LV"/>
          <w14:ligatures w14:val="none"/>
        </w:rPr>
        <w:t>________</w:t>
      </w:r>
      <w:r w:rsidRPr="001B52D1">
        <w:rPr>
          <w:rFonts w:ascii="Times New Roman" w:eastAsia="Times New Roman" w:hAnsi="Times New Roman" w:cs="Times New Roman"/>
          <w:iCs/>
          <w:kern w:val="0"/>
          <w:sz w:val="24"/>
          <w:szCs w:val="24"/>
          <w:lang w:val="lv-LV"/>
          <w14:ligatures w14:val="none"/>
        </w:rPr>
        <w:t>(_______)</w:t>
      </w:r>
      <w:r w:rsidRPr="001B52D1">
        <w:rPr>
          <w:rFonts w:ascii="Times New Roman" w:eastAsia="Times New Roman" w:hAnsi="Times New Roman" w:cs="Times New Roman"/>
          <w:kern w:val="0"/>
          <w:sz w:val="24"/>
          <w:szCs w:val="24"/>
          <w:lang w:val="lv-LV"/>
          <w14:ligatures w14:val="none"/>
        </w:rPr>
        <w:t xml:space="preserve"> EUR bez PVN (turpmāk - Līgumcena par Pre</w:t>
      </w:r>
      <w:r w:rsidR="00AF3B3C">
        <w:rPr>
          <w:rFonts w:ascii="Times New Roman" w:eastAsia="Times New Roman" w:hAnsi="Times New Roman" w:cs="Times New Roman"/>
          <w:kern w:val="0"/>
          <w:sz w:val="24"/>
          <w:szCs w:val="24"/>
          <w:lang w:val="lv-LV"/>
          <w14:ligatures w14:val="none"/>
        </w:rPr>
        <w:t>ces</w:t>
      </w:r>
      <w:r w:rsidRPr="001B52D1">
        <w:rPr>
          <w:rFonts w:ascii="Times New Roman" w:eastAsia="Times New Roman" w:hAnsi="Times New Roman" w:cs="Times New Roman"/>
          <w:kern w:val="0"/>
          <w:sz w:val="24"/>
          <w:szCs w:val="24"/>
          <w:lang w:val="lv-LV"/>
          <w14:ligatures w14:val="none"/>
        </w:rPr>
        <w:t xml:space="preserve"> tehniskās apkopes pakalpojumu). PVN apmaksa tiek </w:t>
      </w:r>
      <w:r w:rsidRPr="001C007C">
        <w:rPr>
          <w:rFonts w:ascii="Times New Roman" w:eastAsia="Times New Roman" w:hAnsi="Times New Roman" w:cs="Times New Roman"/>
          <w:kern w:val="0"/>
          <w:sz w:val="24"/>
          <w:szCs w:val="24"/>
          <w:lang w:val="lv-LV"/>
          <w14:ligatures w14:val="none"/>
        </w:rPr>
        <w:t>veikta normatīvajos aktos noteiktajā apmērā un kārtībā.</w:t>
      </w:r>
    </w:p>
    <w:p w14:paraId="6F16CC3F" w14:textId="245B6EDE" w:rsidR="001C007C" w:rsidRPr="001B52D1" w:rsidRDefault="001C007C" w:rsidP="000A6F64">
      <w:pPr>
        <w:numPr>
          <w:ilvl w:val="2"/>
          <w:numId w:val="1"/>
        </w:numPr>
        <w:spacing w:after="0" w:line="240" w:lineRule="auto"/>
        <w:ind w:left="1260" w:hanging="567"/>
        <w:jc w:val="both"/>
        <w:rPr>
          <w:rFonts w:ascii="Times New Roman" w:eastAsia="Times New Roman" w:hAnsi="Times New Roman" w:cs="Times New Roman"/>
          <w:kern w:val="0"/>
          <w:sz w:val="24"/>
          <w:szCs w:val="24"/>
          <w:lang w:val="lv-LV"/>
          <w14:ligatures w14:val="none"/>
        </w:rPr>
      </w:pPr>
      <w:r w:rsidRPr="001C007C">
        <w:rPr>
          <w:rFonts w:ascii="Times New Roman" w:eastAsia="Times New Roman" w:hAnsi="Times New Roman" w:cs="Times New Roman"/>
          <w:kern w:val="0"/>
          <w:sz w:val="24"/>
          <w:szCs w:val="24"/>
          <w:lang w:val="lv-LV"/>
          <w14:ligatures w14:val="none"/>
        </w:rPr>
        <w:t>Finanšu piedāvājumā norādītās tehnisko apkopju cenas ir nemainīgas visā Līguma darbības laikā un ietver visas izmaksas, kas nepieciešamas attiecīgās ražotāja noteiktās tehniskās apkopes pilnīgai veikšanai, tostarp darbaspēka, materiālu u.c. izmaksas, kas nepieciešamas pakalpojuma nodrošināšanai</w:t>
      </w:r>
      <w:r>
        <w:rPr>
          <w:rFonts w:ascii="Times New Roman" w:eastAsia="Times New Roman" w:hAnsi="Times New Roman" w:cs="Times New Roman"/>
          <w:kern w:val="0"/>
          <w:sz w:val="24"/>
          <w:szCs w:val="24"/>
          <w14:ligatures w14:val="none"/>
        </w:rPr>
        <w:t xml:space="preserve">. </w:t>
      </w:r>
    </w:p>
    <w:p w14:paraId="5BC0AE99" w14:textId="3D12F47E" w:rsidR="00EA3725" w:rsidRPr="001B52D1" w:rsidRDefault="00EA3725" w:rsidP="000A6F64">
      <w:pPr>
        <w:widowControl w:val="0"/>
        <w:numPr>
          <w:ilvl w:val="1"/>
          <w:numId w:val="1"/>
        </w:numPr>
        <w:spacing w:after="0" w:line="240" w:lineRule="auto"/>
        <w:ind w:left="720" w:hanging="720"/>
        <w:jc w:val="both"/>
        <w:rPr>
          <w:rFonts w:ascii="Times New Roman" w:eastAsia="Times New Roman" w:hAnsi="Times New Roman" w:cs="Times New Roman"/>
          <w:iCs/>
          <w:kern w:val="0"/>
          <w:sz w:val="24"/>
          <w:szCs w:val="24"/>
          <w:lang w:val="lv-LV"/>
          <w14:ligatures w14:val="none"/>
        </w:rPr>
      </w:pPr>
      <w:bookmarkStart w:id="10" w:name="_Hlk138070594"/>
      <w:r w:rsidRPr="001B52D1">
        <w:rPr>
          <w:rFonts w:ascii="Times New Roman" w:eastAsia="Times New Roman" w:hAnsi="Times New Roman" w:cs="Times New Roman"/>
          <w:kern w:val="0"/>
          <w:sz w:val="24"/>
          <w:szCs w:val="24"/>
          <w:lang w:val="lv-LV"/>
          <w14:ligatures w14:val="none"/>
        </w:rPr>
        <w:t>Pasūtītājs Līguma 4.1.1.punktā minēto Līgumcenu par Pre</w:t>
      </w:r>
      <w:r w:rsidR="00AF3B3C">
        <w:rPr>
          <w:rFonts w:ascii="Times New Roman" w:eastAsia="Times New Roman" w:hAnsi="Times New Roman" w:cs="Times New Roman"/>
          <w:kern w:val="0"/>
          <w:sz w:val="24"/>
          <w:szCs w:val="24"/>
          <w:lang w:val="lv-LV"/>
          <w14:ligatures w14:val="none"/>
        </w:rPr>
        <w:t>ces</w:t>
      </w:r>
      <w:r w:rsidRPr="001B52D1">
        <w:rPr>
          <w:rFonts w:ascii="Times New Roman" w:eastAsia="Times New Roman" w:hAnsi="Times New Roman" w:cs="Times New Roman"/>
          <w:kern w:val="0"/>
          <w:sz w:val="24"/>
          <w:szCs w:val="24"/>
          <w:lang w:val="lv-LV"/>
          <w14:ligatures w14:val="none"/>
        </w:rPr>
        <w:t xml:space="preserve"> piegādi samaksā Piegādātājam 10 (desmit) darba dienu laikā pēc Līguma 3.1.punktā minētā pieņemšanas – nodošanas aktu parakstīšanas un </w:t>
      </w:r>
      <w:r w:rsidR="00AF3B3C">
        <w:rPr>
          <w:rFonts w:ascii="Times New Roman" w:eastAsia="Times New Roman" w:hAnsi="Times New Roman" w:cs="Times New Roman"/>
          <w:kern w:val="0"/>
          <w:sz w:val="24"/>
          <w:szCs w:val="24"/>
          <w:lang w:val="lv-LV"/>
          <w14:ligatures w14:val="none"/>
        </w:rPr>
        <w:t xml:space="preserve">Līguma noteikumiem atbilstoši sagatavota </w:t>
      </w:r>
      <w:r w:rsidRPr="001B52D1">
        <w:rPr>
          <w:rFonts w:ascii="Times New Roman" w:eastAsia="Times New Roman" w:hAnsi="Times New Roman" w:cs="Times New Roman"/>
          <w:kern w:val="0"/>
          <w:sz w:val="24"/>
          <w:szCs w:val="24"/>
          <w:lang w:val="lv-LV"/>
          <w14:ligatures w14:val="none"/>
        </w:rPr>
        <w:t>Piegādātāja rēķin</w:t>
      </w:r>
      <w:r w:rsidR="00C17093">
        <w:rPr>
          <w:rFonts w:ascii="Times New Roman" w:eastAsia="Times New Roman" w:hAnsi="Times New Roman" w:cs="Times New Roman"/>
          <w:kern w:val="0"/>
          <w:sz w:val="24"/>
          <w:szCs w:val="24"/>
          <w:lang w:val="lv-LV"/>
          <w14:ligatures w14:val="none"/>
        </w:rPr>
        <w:t>u</w:t>
      </w:r>
      <w:r w:rsidRPr="001B52D1">
        <w:rPr>
          <w:rFonts w:ascii="Times New Roman" w:eastAsia="Times New Roman" w:hAnsi="Times New Roman" w:cs="Times New Roman"/>
          <w:kern w:val="0"/>
          <w:sz w:val="24"/>
          <w:szCs w:val="24"/>
          <w:lang w:val="lv-LV"/>
          <w14:ligatures w14:val="none"/>
        </w:rPr>
        <w:t xml:space="preserve"> saņemšanas</w:t>
      </w:r>
      <w:r w:rsidRPr="001B52D1">
        <w:rPr>
          <w:rFonts w:ascii="Times New Roman" w:eastAsia="Times New Roman" w:hAnsi="Times New Roman" w:cs="Times New Roman"/>
          <w:iCs/>
          <w:kern w:val="0"/>
          <w:sz w:val="24"/>
          <w:szCs w:val="24"/>
          <w:lang w:val="lv-LV"/>
          <w14:ligatures w14:val="none"/>
        </w:rPr>
        <w:t>.</w:t>
      </w:r>
      <w:bookmarkEnd w:id="10"/>
    </w:p>
    <w:p w14:paraId="1E088780" w14:textId="77777777" w:rsidR="00306146" w:rsidRPr="00306146" w:rsidRDefault="00306146" w:rsidP="000A6F64">
      <w:pPr>
        <w:widowControl w:val="0"/>
        <w:numPr>
          <w:ilvl w:val="1"/>
          <w:numId w:val="1"/>
        </w:numPr>
        <w:spacing w:after="0" w:line="240" w:lineRule="auto"/>
        <w:ind w:left="720" w:hanging="720"/>
        <w:jc w:val="both"/>
        <w:rPr>
          <w:rFonts w:ascii="Times New Roman" w:eastAsia="Times New Roman" w:hAnsi="Times New Roman" w:cs="Times New Roman"/>
          <w:iCs/>
          <w:kern w:val="0"/>
          <w:sz w:val="24"/>
          <w:szCs w:val="24"/>
          <w:lang w:val="lv-LV"/>
          <w14:ligatures w14:val="none"/>
        </w:rPr>
      </w:pPr>
      <w:r w:rsidRPr="00306146">
        <w:rPr>
          <w:rFonts w:ascii="Times New Roman" w:eastAsia="Times New Roman" w:hAnsi="Times New Roman" w:cs="Times New Roman"/>
          <w:kern w:val="0"/>
          <w:sz w:val="24"/>
          <w:szCs w:val="24"/>
          <w:lang w:val="lv-LV"/>
          <w14:ligatures w14:val="none"/>
        </w:rPr>
        <w:t>Pasūtītājs samaksā par katru faktiski veikto un Pasūtītāja pieņemto tehnisko apkopi atbilstoši Finanšu piedāvājumā norādītajai attiecīgās apkopes cenai 10 (desmit) darba dienu laikā pēc Līguma 3.6. punktā minētā dokumenta abpusējas parakstīšanas un atbilstoši Līguma prasībām sagatavota rēķina un E-rēķina saņemšanas.</w:t>
      </w:r>
    </w:p>
    <w:p w14:paraId="577D0A61" w14:textId="0F35CD10" w:rsidR="00AF3B3C" w:rsidRDefault="00AF3B3C" w:rsidP="000A6F64">
      <w:pPr>
        <w:widowControl w:val="0"/>
        <w:numPr>
          <w:ilvl w:val="1"/>
          <w:numId w:val="1"/>
        </w:numPr>
        <w:spacing w:after="0" w:line="240" w:lineRule="auto"/>
        <w:ind w:left="720" w:hanging="720"/>
        <w:jc w:val="both"/>
        <w:rPr>
          <w:rFonts w:ascii="Times New Roman" w:eastAsia="Times New Roman" w:hAnsi="Times New Roman" w:cs="Times New Roman"/>
          <w:iCs/>
          <w:kern w:val="0"/>
          <w:sz w:val="24"/>
          <w:szCs w:val="24"/>
          <w:lang w:val="lv-LV"/>
          <w14:ligatures w14:val="none"/>
        </w:rPr>
      </w:pPr>
      <w:r>
        <w:rPr>
          <w:rFonts w:ascii="Times New Roman" w:eastAsia="Times New Roman" w:hAnsi="Times New Roman" w:cs="Times New Roman"/>
          <w:iCs/>
          <w:kern w:val="0"/>
          <w:sz w:val="24"/>
          <w:szCs w:val="24"/>
          <w:lang w:val="lv-LV"/>
          <w14:ligatures w14:val="none"/>
        </w:rPr>
        <w:t xml:space="preserve">Piegādātājs </w:t>
      </w:r>
      <w:r w:rsidRPr="00AF3B3C">
        <w:rPr>
          <w:rFonts w:ascii="Times New Roman" w:eastAsia="Calibri" w:hAnsi="Times New Roman" w:cs="Times New Roman"/>
          <w:kern w:val="0"/>
          <w:sz w:val="24"/>
          <w:szCs w:val="24"/>
          <w:lang w:val="lv-LV"/>
          <w14:ligatures w14:val="none"/>
        </w:rPr>
        <w:t xml:space="preserve">sagatavo rēķinu PDF vai jebkurā citā </w:t>
      </w:r>
      <w:proofErr w:type="spellStart"/>
      <w:r w:rsidRPr="00AF3B3C">
        <w:rPr>
          <w:rFonts w:ascii="Times New Roman" w:eastAsia="Calibri" w:hAnsi="Times New Roman" w:cs="Times New Roman"/>
          <w:kern w:val="0"/>
          <w:sz w:val="24"/>
          <w:szCs w:val="24"/>
          <w:lang w:val="lv-LV"/>
          <w14:ligatures w14:val="none"/>
        </w:rPr>
        <w:t>cilvēklasāmā</w:t>
      </w:r>
      <w:proofErr w:type="spellEnd"/>
      <w:r w:rsidRPr="00AF3B3C">
        <w:rPr>
          <w:rFonts w:ascii="Times New Roman" w:eastAsia="Calibri" w:hAnsi="Times New Roman" w:cs="Times New Roman"/>
          <w:kern w:val="0"/>
          <w:sz w:val="24"/>
          <w:szCs w:val="24"/>
          <w:lang w:val="lv-LV"/>
          <w14:ligatures w14:val="none"/>
        </w:rPr>
        <w:t xml:space="preserve"> formātā. Rēķinam ir jābūt noformētam atbilstoši Latvijas Republikas normatīvo aktu prasībām, kā arī jābūt norādītiem Pasūtītāja rekvizītiem, Līguma datumam un numuram. Puses vienojas, ka šajā Līguma punktā noteiktais rēķins ir derīgs bez zīmoga un paraksta. </w:t>
      </w:r>
    </w:p>
    <w:p w14:paraId="51ACBAE1" w14:textId="77777777" w:rsidR="00AF3B3C" w:rsidRDefault="00AF3B3C" w:rsidP="000A6F64">
      <w:pPr>
        <w:widowControl w:val="0"/>
        <w:numPr>
          <w:ilvl w:val="1"/>
          <w:numId w:val="1"/>
        </w:numPr>
        <w:spacing w:after="0" w:line="240" w:lineRule="auto"/>
        <w:ind w:left="720" w:hanging="720"/>
        <w:jc w:val="both"/>
        <w:rPr>
          <w:rFonts w:ascii="Times New Roman" w:eastAsia="Times New Roman" w:hAnsi="Times New Roman" w:cs="Times New Roman"/>
          <w:iCs/>
          <w:kern w:val="0"/>
          <w:sz w:val="24"/>
          <w:szCs w:val="24"/>
          <w:lang w:val="lv-LV"/>
          <w14:ligatures w14:val="none"/>
        </w:rPr>
      </w:pPr>
      <w:r w:rsidRPr="00AF3B3C">
        <w:rPr>
          <w:rFonts w:ascii="Times New Roman" w:eastAsia="Calibri" w:hAnsi="Times New Roman" w:cs="Times New Roman"/>
          <w:kern w:val="0"/>
          <w:sz w:val="24"/>
          <w:szCs w:val="24"/>
          <w:lang w:val="lv-LV"/>
          <w14:ligatures w14:val="none"/>
        </w:rPr>
        <w:t xml:space="preserve">Vienlaikus ar rēķinu </w:t>
      </w:r>
      <w:r>
        <w:rPr>
          <w:rFonts w:ascii="Times New Roman" w:eastAsia="Calibri" w:hAnsi="Times New Roman" w:cs="Times New Roman"/>
          <w:kern w:val="0"/>
          <w:sz w:val="24"/>
          <w:szCs w:val="24"/>
          <w:lang w:val="lv-LV"/>
          <w14:ligatures w14:val="none"/>
        </w:rPr>
        <w:t>Piegādātājs</w:t>
      </w:r>
      <w:r w:rsidRPr="00AF3B3C">
        <w:rPr>
          <w:rFonts w:ascii="Times New Roman" w:eastAsia="Calibri" w:hAnsi="Times New Roman" w:cs="Times New Roman"/>
          <w:kern w:val="0"/>
          <w:sz w:val="24"/>
          <w:szCs w:val="24"/>
          <w:lang w:val="lv-LV"/>
          <w14:ligatures w14:val="none"/>
        </w:rPr>
        <w:t xml:space="preserve"> sagatavo arī  strukturētu elektronisko rēķinu XML formātā (turpmāk arī – E-rēķins), kas sagatavots atbilstoši normatīvajos aktos noteiktajām prasībām par piemērojamo elektroniskā rēķina standartu un tā pamatelementu izmantošanas specifikāciju un aprites kārtību. </w:t>
      </w:r>
    </w:p>
    <w:p w14:paraId="01F8CAE9" w14:textId="5BB28C0A" w:rsidR="00AF3B3C" w:rsidRPr="00AF3B3C" w:rsidRDefault="00AF3B3C" w:rsidP="000A6F64">
      <w:pPr>
        <w:widowControl w:val="0"/>
        <w:numPr>
          <w:ilvl w:val="1"/>
          <w:numId w:val="1"/>
        </w:numPr>
        <w:spacing w:after="0" w:line="240" w:lineRule="auto"/>
        <w:ind w:left="720" w:hanging="720"/>
        <w:jc w:val="both"/>
        <w:rPr>
          <w:rFonts w:ascii="Times New Roman" w:eastAsia="Times New Roman" w:hAnsi="Times New Roman" w:cs="Times New Roman"/>
          <w:iCs/>
          <w:kern w:val="0"/>
          <w:sz w:val="24"/>
          <w:szCs w:val="24"/>
          <w:lang w:val="lv-LV"/>
          <w14:ligatures w14:val="none"/>
        </w:rPr>
      </w:pPr>
      <w:r w:rsidRPr="00AF3B3C">
        <w:rPr>
          <w:rFonts w:ascii="Times New Roman" w:eastAsia="Calibri" w:hAnsi="Times New Roman" w:cs="Times New Roman"/>
          <w:kern w:val="0"/>
          <w:sz w:val="24"/>
          <w:szCs w:val="24"/>
          <w:lang w:val="lv-LV"/>
          <w14:ligatures w14:val="none"/>
        </w:rPr>
        <w:t>Līgum</w:t>
      </w:r>
      <w:r>
        <w:rPr>
          <w:rFonts w:ascii="Times New Roman" w:eastAsia="Calibri" w:hAnsi="Times New Roman" w:cs="Times New Roman"/>
          <w:kern w:val="0"/>
          <w:sz w:val="24"/>
          <w:szCs w:val="24"/>
          <w:lang w:val="lv-LV"/>
          <w14:ligatures w14:val="none"/>
        </w:rPr>
        <w:t>ā noteiktos</w:t>
      </w:r>
      <w:r w:rsidRPr="00AF3B3C">
        <w:rPr>
          <w:rFonts w:ascii="Times New Roman" w:eastAsia="Calibri" w:hAnsi="Times New Roman" w:cs="Times New Roman"/>
          <w:kern w:val="0"/>
          <w:sz w:val="24"/>
          <w:szCs w:val="24"/>
          <w:lang w:val="lv-LV"/>
          <w14:ligatures w14:val="none"/>
        </w:rPr>
        <w:t xml:space="preserve"> rēķinus </w:t>
      </w:r>
      <w:r>
        <w:rPr>
          <w:rFonts w:ascii="Times New Roman" w:eastAsia="Calibri" w:hAnsi="Times New Roman" w:cs="Times New Roman"/>
          <w:kern w:val="0"/>
          <w:sz w:val="24"/>
          <w:szCs w:val="24"/>
          <w:lang w:val="lv-LV"/>
          <w14:ligatures w14:val="none"/>
        </w:rPr>
        <w:t>Piegādātājs</w:t>
      </w:r>
      <w:r w:rsidRPr="00AF3B3C">
        <w:rPr>
          <w:rFonts w:ascii="Times New Roman" w:eastAsia="Calibri" w:hAnsi="Times New Roman" w:cs="Times New Roman"/>
          <w:kern w:val="0"/>
          <w:sz w:val="24"/>
          <w:szCs w:val="24"/>
          <w:lang w:val="lv-LV"/>
          <w14:ligatures w14:val="none"/>
        </w:rPr>
        <w:t xml:space="preserve"> </w:t>
      </w:r>
      <w:proofErr w:type="spellStart"/>
      <w:r w:rsidRPr="00AF3B3C">
        <w:rPr>
          <w:rFonts w:ascii="Times New Roman" w:eastAsia="Calibri" w:hAnsi="Times New Roman" w:cs="Times New Roman"/>
          <w:kern w:val="0"/>
          <w:sz w:val="24"/>
          <w:szCs w:val="24"/>
          <w:lang w:val="lv-LV"/>
          <w14:ligatures w14:val="none"/>
        </w:rPr>
        <w:t>nosūta</w:t>
      </w:r>
      <w:proofErr w:type="spellEnd"/>
      <w:r w:rsidRPr="00AF3B3C">
        <w:rPr>
          <w:rFonts w:ascii="Times New Roman" w:eastAsia="Calibri" w:hAnsi="Times New Roman" w:cs="Times New Roman"/>
          <w:kern w:val="0"/>
          <w:sz w:val="24"/>
          <w:szCs w:val="24"/>
          <w:lang w:val="lv-LV"/>
          <w14:ligatures w14:val="none"/>
        </w:rPr>
        <w:t xml:space="preserve"> no e-pasta adreses: _________________  uz Pasūtītāja e-pasta adresi: </w:t>
      </w:r>
      <w:hyperlink r:id="rId8" w:history="1">
        <w:r w:rsidRPr="00AF3B3C">
          <w:rPr>
            <w:rStyle w:val="Hyperlink"/>
            <w:rFonts w:ascii="Times New Roman" w:eastAsia="Calibri" w:hAnsi="Times New Roman" w:cs="Times New Roman"/>
            <w:kern w:val="0"/>
            <w:sz w:val="24"/>
            <w:szCs w:val="24"/>
            <w:lang w:val="lv-LV"/>
            <w14:ligatures w14:val="none"/>
          </w:rPr>
          <w:t>webrekini@csdd.gov.lv</w:t>
        </w:r>
      </w:hyperlink>
      <w:r w:rsidRPr="00AF3B3C">
        <w:rPr>
          <w:rFonts w:ascii="Times New Roman" w:eastAsia="Calibri" w:hAnsi="Times New Roman" w:cs="Times New Roman"/>
          <w:kern w:val="0"/>
          <w:sz w:val="24"/>
          <w:szCs w:val="24"/>
          <w:lang w:val="lv-LV"/>
          <w14:ligatures w14:val="none"/>
        </w:rPr>
        <w:t xml:space="preserve"> vienā </w:t>
      </w:r>
      <w:r w:rsidRPr="00AF3B3C">
        <w:rPr>
          <w:rFonts w:ascii="Times New Roman" w:eastAsia="Calibri" w:hAnsi="Times New Roman" w:cs="Times New Roman"/>
          <w:kern w:val="0"/>
          <w:sz w:val="24"/>
          <w:szCs w:val="24"/>
          <w:lang w:val="lv-LV"/>
          <w14:ligatures w14:val="none"/>
        </w:rPr>
        <w:lastRenderedPageBreak/>
        <w:t>e</w:t>
      </w:r>
      <w:r w:rsidRPr="00AF3B3C">
        <w:rPr>
          <w:rFonts w:ascii="Times New Roman" w:eastAsia="Calibri" w:hAnsi="Times New Roman" w:cs="Times New Roman"/>
          <w:kern w:val="0"/>
          <w:sz w:val="24"/>
          <w:szCs w:val="24"/>
          <w:lang w:val="lv-LV"/>
          <w14:ligatures w14:val="none"/>
        </w:rPr>
        <w:noBreakHyphen/>
        <w:t>pasta sūtījumā, pievienojot abpusēji parakstītu pieņemšanas – nodošanas aktu.</w:t>
      </w:r>
    </w:p>
    <w:p w14:paraId="1F383823" w14:textId="77777777" w:rsidR="00EA3725" w:rsidRPr="001B52D1" w:rsidRDefault="00EA3725" w:rsidP="001B52D1">
      <w:pPr>
        <w:widowControl w:val="0"/>
        <w:spacing w:after="0" w:line="240" w:lineRule="auto"/>
        <w:contextualSpacing/>
        <w:jc w:val="both"/>
        <w:rPr>
          <w:rFonts w:ascii="Times New Roman" w:eastAsia="Times New Roman" w:hAnsi="Times New Roman" w:cs="Times New Roman"/>
          <w:kern w:val="0"/>
          <w:sz w:val="24"/>
          <w:szCs w:val="24"/>
          <w:lang w:val="lv-LV"/>
          <w14:ligatures w14:val="none"/>
        </w:rPr>
      </w:pPr>
    </w:p>
    <w:p w14:paraId="4ACE53A2" w14:textId="77777777" w:rsidR="00EA3725" w:rsidRPr="001B52D1" w:rsidRDefault="00EA3725" w:rsidP="001B52D1">
      <w:pPr>
        <w:numPr>
          <w:ilvl w:val="0"/>
          <w:numId w:val="1"/>
        </w:numPr>
        <w:spacing w:after="60" w:line="240" w:lineRule="auto"/>
        <w:ind w:left="1434" w:hanging="357"/>
        <w:jc w:val="center"/>
        <w:rPr>
          <w:rFonts w:ascii="Times New Roman" w:eastAsia="Times New Roman" w:hAnsi="Times New Roman" w:cs="Times New Roman"/>
          <w:b/>
          <w:kern w:val="0"/>
          <w:sz w:val="24"/>
          <w:szCs w:val="24"/>
          <w:lang w:val="lv-LV"/>
          <w14:ligatures w14:val="none"/>
        </w:rPr>
      </w:pPr>
      <w:r w:rsidRPr="001B52D1">
        <w:rPr>
          <w:rFonts w:ascii="Times New Roman" w:eastAsia="Times New Roman" w:hAnsi="Times New Roman" w:cs="Times New Roman"/>
          <w:b/>
          <w:kern w:val="0"/>
          <w:sz w:val="24"/>
          <w:szCs w:val="24"/>
          <w:lang w:val="lv-LV"/>
          <w14:ligatures w14:val="none"/>
        </w:rPr>
        <w:t>PUŠU ATBILDĪBA</w:t>
      </w:r>
    </w:p>
    <w:p w14:paraId="686B3B2D" w14:textId="77777777" w:rsidR="00EA3725" w:rsidRPr="001B52D1" w:rsidRDefault="00EA3725" w:rsidP="000A6F64">
      <w:pPr>
        <w:numPr>
          <w:ilvl w:val="1"/>
          <w:numId w:val="1"/>
        </w:numPr>
        <w:spacing w:after="0" w:line="240" w:lineRule="auto"/>
        <w:ind w:left="720" w:hanging="720"/>
        <w:jc w:val="both"/>
        <w:rPr>
          <w:rFonts w:ascii="Times New Roman" w:eastAsia="Times New Roman" w:hAnsi="Times New Roman" w:cs="Times New Roman"/>
          <w:b/>
          <w:kern w:val="0"/>
          <w:sz w:val="24"/>
          <w:szCs w:val="24"/>
          <w:lang w:val="lv-LV" w:eastAsia="lv-LV"/>
          <w14:ligatures w14:val="none"/>
        </w:rPr>
      </w:pPr>
      <w:r w:rsidRPr="001B52D1">
        <w:rPr>
          <w:rFonts w:ascii="Times New Roman" w:eastAsia="Times New Roman" w:hAnsi="Times New Roman" w:cs="Times New Roman"/>
          <w:kern w:val="0"/>
          <w:sz w:val="24"/>
          <w:szCs w:val="24"/>
          <w:lang w:val="lv-LV" w:eastAsia="lv-LV"/>
          <w14:ligatures w14:val="none"/>
        </w:rPr>
        <w:t>Puses ir atbildīgas par Līgumā noteikto saistību savlaicīgu un pienācīgu izpildi.</w:t>
      </w:r>
    </w:p>
    <w:p w14:paraId="1D7B4E53" w14:textId="1D196778" w:rsidR="00EA3725" w:rsidRPr="001B52D1" w:rsidRDefault="00EA3725" w:rsidP="000A6F64">
      <w:pPr>
        <w:widowControl w:val="0"/>
        <w:numPr>
          <w:ilvl w:val="1"/>
          <w:numId w:val="1"/>
        </w:numPr>
        <w:spacing w:after="100" w:afterAutospacing="1" w:line="240" w:lineRule="auto"/>
        <w:ind w:left="720" w:hanging="72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Ja Pre</w:t>
      </w:r>
      <w:r w:rsidR="00707802">
        <w:rPr>
          <w:rFonts w:ascii="Times New Roman" w:eastAsia="Times New Roman" w:hAnsi="Times New Roman" w:cs="Times New Roman"/>
          <w:kern w:val="0"/>
          <w:sz w:val="24"/>
          <w:szCs w:val="24"/>
          <w:lang w:val="lv-LV"/>
          <w14:ligatures w14:val="none"/>
        </w:rPr>
        <w:t>ces</w:t>
      </w:r>
      <w:r w:rsidRPr="001B52D1">
        <w:rPr>
          <w:rFonts w:ascii="Times New Roman" w:eastAsia="Times New Roman" w:hAnsi="Times New Roman" w:cs="Times New Roman"/>
          <w:kern w:val="0"/>
          <w:sz w:val="24"/>
          <w:szCs w:val="24"/>
          <w:lang w:val="lv-LV"/>
          <w14:ligatures w14:val="none"/>
        </w:rPr>
        <w:t xml:space="preserve"> piegāde aizkavēta Piegādātāja vainas dēļ, Piegādātājs Pasūtītājam maksā līgumsodu 0,1% apmērā no Līguma 4.1.punktā noteiktās Līguma summas par katru nokavēto dienu, bet ne vairāk kā 10% no Līguma 4.1. punktā noteiktās Līguma summas. </w:t>
      </w:r>
    </w:p>
    <w:p w14:paraId="1E787E6D" w14:textId="77777777" w:rsidR="00EA3725" w:rsidRDefault="00EA3725" w:rsidP="000A6F64">
      <w:pPr>
        <w:widowControl w:val="0"/>
        <w:numPr>
          <w:ilvl w:val="1"/>
          <w:numId w:val="1"/>
        </w:numPr>
        <w:spacing w:after="100" w:afterAutospacing="1" w:line="240" w:lineRule="auto"/>
        <w:ind w:left="720" w:hanging="720"/>
        <w:contextualSpacing/>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Ja norēķini netiek veikti Līgumā norādītajā termiņā, Pasūtītājs maksā Piegādātājam līgumsodu 0,1% apmērā no kavētā maksājuma summas par katru nokavēto dienu, bet ne vairāk kā 10% no kavētā maksājuma summas.</w:t>
      </w:r>
    </w:p>
    <w:p w14:paraId="382740F1" w14:textId="77777777" w:rsidR="00D24516" w:rsidRDefault="00D24516" w:rsidP="00D24516">
      <w:pPr>
        <w:widowControl w:val="0"/>
        <w:spacing w:after="0" w:line="240" w:lineRule="auto"/>
        <w:contextualSpacing/>
        <w:jc w:val="both"/>
        <w:rPr>
          <w:rFonts w:ascii="Times New Roman" w:eastAsia="Times New Roman" w:hAnsi="Times New Roman" w:cs="Times New Roman"/>
          <w:kern w:val="0"/>
          <w:sz w:val="24"/>
          <w:szCs w:val="24"/>
          <w:lang w:val="lv-LV"/>
          <w14:ligatures w14:val="none"/>
        </w:rPr>
      </w:pPr>
    </w:p>
    <w:p w14:paraId="0B816899" w14:textId="04640E6E" w:rsidR="00D24516" w:rsidRPr="00D24516" w:rsidRDefault="00C7787E" w:rsidP="00D24516">
      <w:pPr>
        <w:pStyle w:val="ListParagraph"/>
        <w:numPr>
          <w:ilvl w:val="0"/>
          <w:numId w:val="1"/>
        </w:numPr>
        <w:spacing w:before="120" w:after="40"/>
        <w:jc w:val="center"/>
        <w:rPr>
          <w:lang w:val="lv-LV"/>
        </w:rPr>
      </w:pPr>
      <w:r w:rsidRPr="00D24516">
        <w:rPr>
          <w:b/>
          <w:lang w:val="lv-LV"/>
        </w:rPr>
        <w:t>KVALITĀTE UN GARANTIJAS</w:t>
      </w:r>
    </w:p>
    <w:p w14:paraId="7E965FC3" w14:textId="6B6A99F2" w:rsidR="00D24516" w:rsidRPr="00D24516" w:rsidRDefault="00D24516"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D24516">
        <w:rPr>
          <w:rFonts w:ascii="Times New Roman" w:eastAsia="Times New Roman" w:hAnsi="Times New Roman" w:cs="Times New Roman"/>
          <w:kern w:val="0"/>
          <w:sz w:val="24"/>
          <w:szCs w:val="24"/>
          <w:lang w:val="lv-LV"/>
          <w14:ligatures w14:val="none"/>
        </w:rPr>
        <w:t xml:space="preserve">Piegādātājs garantē, ka piegādātā Prece būs augstas kvalitātes un atbildīs </w:t>
      </w:r>
      <w:r>
        <w:rPr>
          <w:rFonts w:ascii="Times New Roman" w:eastAsia="Times New Roman" w:hAnsi="Times New Roman" w:cs="Times New Roman"/>
          <w:kern w:val="0"/>
          <w:sz w:val="24"/>
          <w:szCs w:val="24"/>
          <w:lang w:val="lv-LV"/>
          <w14:ligatures w14:val="none"/>
        </w:rPr>
        <w:t>T</w:t>
      </w:r>
      <w:r w:rsidRPr="00D24516">
        <w:rPr>
          <w:rFonts w:ascii="Times New Roman" w:eastAsia="Times New Roman" w:hAnsi="Times New Roman" w:cs="Times New Roman"/>
          <w:kern w:val="0"/>
          <w:sz w:val="24"/>
          <w:szCs w:val="24"/>
          <w:lang w:val="lv-LV"/>
          <w14:ligatures w14:val="none"/>
        </w:rPr>
        <w:t>ehniskās specifikācijas un Latvijas Republikas normatīvo aktu, kas uz to attiecas, prasībām.</w:t>
      </w:r>
    </w:p>
    <w:p w14:paraId="27541081" w14:textId="71EA4BEB" w:rsidR="0085586A" w:rsidRDefault="00D24516"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D24516">
        <w:rPr>
          <w:rFonts w:ascii="Times New Roman" w:eastAsia="Times New Roman" w:hAnsi="Times New Roman" w:cs="Times New Roman"/>
          <w:kern w:val="0"/>
          <w:sz w:val="24"/>
          <w:szCs w:val="24"/>
          <w:lang w:val="lv-LV"/>
          <w14:ligatures w14:val="none"/>
        </w:rPr>
        <w:t xml:space="preserve">Preces garantijas laiks ir </w:t>
      </w:r>
      <w:r w:rsidR="006E4DB6">
        <w:rPr>
          <w:rFonts w:ascii="Times New Roman" w:eastAsia="Times New Roman" w:hAnsi="Times New Roman" w:cs="Times New Roman"/>
          <w:b/>
          <w:bCs/>
          <w:kern w:val="0"/>
          <w:sz w:val="24"/>
          <w:szCs w:val="24"/>
          <w:lang w:val="lv-LV"/>
          <w14:ligatures w14:val="none"/>
        </w:rPr>
        <w:t>60</w:t>
      </w:r>
      <w:r w:rsidRPr="00D24516">
        <w:rPr>
          <w:rFonts w:ascii="Times New Roman" w:eastAsia="Times New Roman" w:hAnsi="Times New Roman" w:cs="Times New Roman"/>
          <w:b/>
          <w:bCs/>
          <w:kern w:val="0"/>
          <w:sz w:val="24"/>
          <w:szCs w:val="24"/>
          <w:lang w:val="lv-LV"/>
          <w14:ligatures w14:val="none"/>
        </w:rPr>
        <w:t xml:space="preserve"> (</w:t>
      </w:r>
      <w:r w:rsidR="006E4DB6">
        <w:rPr>
          <w:rFonts w:ascii="Times New Roman" w:eastAsia="Times New Roman" w:hAnsi="Times New Roman" w:cs="Times New Roman"/>
          <w:b/>
          <w:bCs/>
          <w:kern w:val="0"/>
          <w:sz w:val="24"/>
          <w:szCs w:val="24"/>
          <w:lang w:val="lv-LV"/>
          <w14:ligatures w14:val="none"/>
        </w:rPr>
        <w:t>sešdesmit</w:t>
      </w:r>
      <w:r w:rsidRPr="00D24516">
        <w:rPr>
          <w:rFonts w:ascii="Times New Roman" w:eastAsia="Times New Roman" w:hAnsi="Times New Roman" w:cs="Times New Roman"/>
          <w:b/>
          <w:bCs/>
          <w:kern w:val="0"/>
          <w:sz w:val="24"/>
          <w:szCs w:val="24"/>
          <w:lang w:val="lv-LV"/>
          <w14:ligatures w14:val="none"/>
        </w:rPr>
        <w:t>)</w:t>
      </w:r>
      <w:r w:rsidRPr="00D24516">
        <w:rPr>
          <w:rFonts w:ascii="Times New Roman" w:eastAsia="Times New Roman" w:hAnsi="Times New Roman" w:cs="Times New Roman"/>
          <w:kern w:val="0"/>
          <w:sz w:val="24"/>
          <w:szCs w:val="24"/>
          <w:lang w:val="lv-LV"/>
          <w14:ligatures w14:val="none"/>
        </w:rPr>
        <w:t xml:space="preserve"> mēneši</w:t>
      </w:r>
      <w:r w:rsidR="00DC2FB8">
        <w:rPr>
          <w:rFonts w:ascii="Times New Roman" w:eastAsia="Times New Roman" w:hAnsi="Times New Roman" w:cs="Times New Roman"/>
          <w:kern w:val="0"/>
          <w:sz w:val="24"/>
          <w:szCs w:val="24"/>
          <w:lang w:val="lv-LV"/>
          <w14:ligatures w14:val="none"/>
        </w:rPr>
        <w:t xml:space="preserve"> vai </w:t>
      </w:r>
      <w:r w:rsidR="006E4DB6">
        <w:rPr>
          <w:rFonts w:ascii="Times New Roman" w:eastAsia="Times New Roman" w:hAnsi="Times New Roman" w:cs="Times New Roman"/>
          <w:kern w:val="0"/>
          <w:sz w:val="24"/>
          <w:szCs w:val="24"/>
          <w:lang w:val="lv-LV"/>
          <w14:ligatures w14:val="none"/>
        </w:rPr>
        <w:t>1</w:t>
      </w:r>
      <w:r w:rsidR="009E4F70">
        <w:rPr>
          <w:rFonts w:ascii="Times New Roman" w:eastAsia="Times New Roman" w:hAnsi="Times New Roman" w:cs="Times New Roman"/>
          <w:kern w:val="0"/>
          <w:sz w:val="24"/>
          <w:szCs w:val="24"/>
          <w:lang w:val="lv-LV"/>
          <w14:ligatures w14:val="none"/>
        </w:rPr>
        <w:t>5</w:t>
      </w:r>
      <w:r w:rsidR="006E4DB6">
        <w:rPr>
          <w:rFonts w:ascii="Times New Roman" w:eastAsia="Times New Roman" w:hAnsi="Times New Roman" w:cs="Times New Roman"/>
          <w:kern w:val="0"/>
          <w:sz w:val="24"/>
          <w:szCs w:val="24"/>
          <w:lang w:val="lv-LV"/>
          <w14:ligatures w14:val="none"/>
        </w:rPr>
        <w:t>0 000 km</w:t>
      </w:r>
      <w:r w:rsidR="00DC2FB8">
        <w:rPr>
          <w:rFonts w:ascii="Times New Roman" w:eastAsia="Times New Roman" w:hAnsi="Times New Roman" w:cs="Times New Roman"/>
          <w:kern w:val="0"/>
          <w:sz w:val="24"/>
          <w:szCs w:val="24"/>
          <w:lang w:val="lv-LV"/>
          <w14:ligatures w14:val="none"/>
        </w:rPr>
        <w:t xml:space="preserve"> (</w:t>
      </w:r>
      <w:r w:rsidR="009E4F70">
        <w:rPr>
          <w:rFonts w:ascii="Times New Roman" w:eastAsia="Times New Roman" w:hAnsi="Times New Roman" w:cs="Times New Roman"/>
          <w:kern w:val="0"/>
          <w:sz w:val="24"/>
          <w:szCs w:val="24"/>
          <w:lang w:val="lv-LV"/>
          <w14:ligatures w14:val="none"/>
        </w:rPr>
        <w:t>atkarībā no tā</w:t>
      </w:r>
      <w:r w:rsidR="00DC2FB8">
        <w:rPr>
          <w:rFonts w:ascii="Times New Roman" w:eastAsia="Times New Roman" w:hAnsi="Times New Roman" w:cs="Times New Roman"/>
          <w:kern w:val="0"/>
          <w:sz w:val="24"/>
          <w:szCs w:val="24"/>
          <w:lang w:val="lv-LV"/>
          <w14:ligatures w14:val="none"/>
        </w:rPr>
        <w:t>, kurš nosacījums iestājas pirmais)</w:t>
      </w:r>
      <w:r w:rsidRPr="00D24516">
        <w:rPr>
          <w:rFonts w:ascii="Times New Roman" w:eastAsia="Times New Roman" w:hAnsi="Times New Roman" w:cs="Times New Roman"/>
          <w:kern w:val="0"/>
          <w:sz w:val="24"/>
          <w:szCs w:val="24"/>
          <w:lang w:val="lv-LV"/>
          <w14:ligatures w14:val="none"/>
        </w:rPr>
        <w:t>. Garantijas laiks skaitāms no Pre</w:t>
      </w:r>
      <w:r w:rsidR="00555FE8">
        <w:rPr>
          <w:rFonts w:ascii="Times New Roman" w:eastAsia="Times New Roman" w:hAnsi="Times New Roman" w:cs="Times New Roman"/>
          <w:kern w:val="0"/>
          <w:sz w:val="24"/>
          <w:szCs w:val="24"/>
          <w:lang w:val="lv-LV"/>
          <w14:ligatures w14:val="none"/>
        </w:rPr>
        <w:t>ces</w:t>
      </w:r>
      <w:r w:rsidRPr="00D24516">
        <w:rPr>
          <w:rFonts w:ascii="Times New Roman" w:eastAsia="Times New Roman" w:hAnsi="Times New Roman" w:cs="Times New Roman"/>
          <w:kern w:val="0"/>
          <w:sz w:val="24"/>
          <w:szCs w:val="24"/>
          <w:lang w:val="lv-LV"/>
          <w14:ligatures w14:val="none"/>
        </w:rPr>
        <w:t xml:space="preserve"> pieņemšanas – nodošanas akta abpusējas parakstīšanas dienas. </w:t>
      </w:r>
      <w:r w:rsidR="00DC2FB8">
        <w:rPr>
          <w:rFonts w:ascii="Times New Roman" w:eastAsia="Times New Roman" w:hAnsi="Times New Roman" w:cs="Times New Roman"/>
          <w:kern w:val="0"/>
          <w:sz w:val="24"/>
          <w:szCs w:val="24"/>
          <w:lang w:val="lv-LV"/>
          <w14:ligatures w14:val="none"/>
        </w:rPr>
        <w:t xml:space="preserve"> </w:t>
      </w:r>
    </w:p>
    <w:p w14:paraId="71556B35" w14:textId="41F73905" w:rsidR="0085586A" w:rsidRDefault="002A54AA"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85586A">
        <w:rPr>
          <w:rFonts w:ascii="Times New Roman" w:eastAsia="Times New Roman" w:hAnsi="Times New Roman" w:cs="Times New Roman"/>
          <w:bCs/>
          <w:kern w:val="0"/>
          <w:sz w:val="24"/>
          <w:szCs w:val="24"/>
          <w:lang w:val="lv-LV"/>
          <w14:ligatures w14:val="none"/>
        </w:rPr>
        <w:t>Piegādātā</w:t>
      </w:r>
      <w:r w:rsidRPr="0085586A">
        <w:rPr>
          <w:rFonts w:ascii="Times New Roman" w:eastAsia="Times New Roman" w:hAnsi="Times New Roman" w:cs="Times New Roman"/>
          <w:kern w:val="0"/>
          <w:sz w:val="24"/>
          <w:szCs w:val="24"/>
          <w:lang w:val="lv-LV"/>
          <w14:ligatures w14:val="none"/>
        </w:rPr>
        <w:t>js apņemas</w:t>
      </w:r>
      <w:r w:rsidR="0085586A">
        <w:rPr>
          <w:rFonts w:ascii="Times New Roman" w:eastAsia="Times New Roman" w:hAnsi="Times New Roman" w:cs="Times New Roman"/>
          <w:kern w:val="0"/>
          <w:sz w:val="24"/>
          <w:szCs w:val="24"/>
          <w:lang w:val="lv-LV"/>
          <w14:ligatures w14:val="none"/>
        </w:rPr>
        <w:t xml:space="preserve"> </w:t>
      </w:r>
      <w:r w:rsidRPr="0085586A">
        <w:rPr>
          <w:rFonts w:ascii="Times New Roman" w:eastAsia="Times New Roman" w:hAnsi="Times New Roman" w:cs="Times New Roman"/>
          <w:kern w:val="0"/>
          <w:sz w:val="24"/>
          <w:szCs w:val="24"/>
          <w:lang w:val="lv-LV"/>
          <w14:ligatures w14:val="none"/>
        </w:rPr>
        <w:t xml:space="preserve">nodrošināt </w:t>
      </w:r>
      <w:r w:rsidR="006E4DB6">
        <w:rPr>
          <w:rFonts w:ascii="Times New Roman" w:eastAsia="Times New Roman" w:hAnsi="Times New Roman" w:cs="Times New Roman"/>
          <w:kern w:val="0"/>
          <w:sz w:val="24"/>
          <w:szCs w:val="24"/>
          <w:lang w:val="lv-LV"/>
          <w14:ligatures w14:val="none"/>
        </w:rPr>
        <w:t>Transportlīdzekļa</w:t>
      </w:r>
      <w:r w:rsidRPr="0085586A">
        <w:rPr>
          <w:rFonts w:ascii="Times New Roman" w:eastAsia="Times New Roman" w:hAnsi="Times New Roman" w:cs="Times New Roman"/>
          <w:kern w:val="0"/>
          <w:sz w:val="24"/>
          <w:szCs w:val="24"/>
          <w:lang w:val="lv-LV"/>
          <w14:ligatures w14:val="none"/>
        </w:rPr>
        <w:t xml:space="preserve"> ražotāja garantijai pilnībā atbilstošu garantijas saistību izpildi </w:t>
      </w:r>
      <w:r w:rsidR="0085586A">
        <w:rPr>
          <w:rFonts w:ascii="Times New Roman" w:eastAsia="Times New Roman" w:hAnsi="Times New Roman" w:cs="Times New Roman"/>
          <w:kern w:val="0"/>
          <w:sz w:val="24"/>
          <w:szCs w:val="24"/>
          <w:lang w:val="lv-LV"/>
          <w14:ligatures w14:val="none"/>
        </w:rPr>
        <w:t>Līgumā</w:t>
      </w:r>
      <w:r w:rsidRPr="0085586A">
        <w:rPr>
          <w:rFonts w:ascii="Times New Roman" w:eastAsia="Times New Roman" w:hAnsi="Times New Roman" w:cs="Times New Roman"/>
          <w:kern w:val="0"/>
          <w:sz w:val="24"/>
          <w:szCs w:val="24"/>
          <w:lang w:val="lv-LV"/>
          <w14:ligatures w14:val="none"/>
        </w:rPr>
        <w:t xml:space="preserve"> norādītajā garantijas periodā, arī ja </w:t>
      </w:r>
      <w:r w:rsidR="006E4DB6">
        <w:rPr>
          <w:rFonts w:ascii="Times New Roman" w:eastAsia="Times New Roman" w:hAnsi="Times New Roman" w:cs="Times New Roman"/>
          <w:kern w:val="0"/>
          <w:sz w:val="24"/>
          <w:szCs w:val="24"/>
          <w:lang w:val="lv-LV"/>
          <w14:ligatures w14:val="none"/>
        </w:rPr>
        <w:t>Transportlīdzekļa</w:t>
      </w:r>
      <w:r w:rsidRPr="0085586A">
        <w:rPr>
          <w:rFonts w:ascii="Times New Roman" w:eastAsia="Times New Roman" w:hAnsi="Times New Roman" w:cs="Times New Roman"/>
          <w:kern w:val="0"/>
          <w:sz w:val="24"/>
          <w:szCs w:val="24"/>
          <w:lang w:val="lv-LV"/>
          <w14:ligatures w14:val="none"/>
        </w:rPr>
        <w:t xml:space="preserve"> ražotāja sniegtais garantijas termiņš ir mazāks par </w:t>
      </w:r>
      <w:r w:rsidR="0085586A">
        <w:rPr>
          <w:rFonts w:ascii="Times New Roman" w:eastAsia="Times New Roman" w:hAnsi="Times New Roman" w:cs="Times New Roman"/>
          <w:kern w:val="0"/>
          <w:sz w:val="24"/>
          <w:szCs w:val="24"/>
          <w:lang w:val="lv-LV"/>
          <w14:ligatures w14:val="none"/>
        </w:rPr>
        <w:t>Līgumā</w:t>
      </w:r>
      <w:r w:rsidRPr="0085586A">
        <w:rPr>
          <w:rFonts w:ascii="Times New Roman" w:eastAsia="Times New Roman" w:hAnsi="Times New Roman" w:cs="Times New Roman"/>
          <w:kern w:val="0"/>
          <w:sz w:val="24"/>
          <w:szCs w:val="24"/>
          <w:lang w:val="lv-LV"/>
          <w14:ligatures w14:val="none"/>
        </w:rPr>
        <w:t xml:space="preserve"> norādīto garantijas periodu.</w:t>
      </w:r>
    </w:p>
    <w:p w14:paraId="73A6BB49" w14:textId="6403C04C" w:rsidR="002A54AA" w:rsidRPr="0085586A" w:rsidRDefault="00B20A18"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B20A18">
        <w:rPr>
          <w:rFonts w:ascii="Times New Roman" w:eastAsia="Times New Roman" w:hAnsi="Times New Roman" w:cs="Times New Roman"/>
          <w:kern w:val="0"/>
          <w:sz w:val="24"/>
          <w:szCs w:val="24"/>
          <w:lang w:val="lv-LV"/>
          <w14:ligatures w14:val="none"/>
        </w:rPr>
        <w:t>Piegādātājs nodrošina Transportlīdzekļa un tā aprīkojuma tehnisko apkopi, garantijas remontu un garantijas apkalpošanu Pasūtītāja adresē: Sergeja Eizenšteina ielā 6, Rīgā</w:t>
      </w:r>
      <w:r w:rsidR="002A54AA" w:rsidRPr="0085586A">
        <w:rPr>
          <w:rFonts w:ascii="Times New Roman" w:eastAsia="Times New Roman" w:hAnsi="Times New Roman" w:cs="Times New Roman"/>
          <w:kern w:val="0"/>
          <w:sz w:val="24"/>
          <w:szCs w:val="24"/>
          <w:lang w:val="lv-LV"/>
          <w14:ligatures w14:val="none"/>
        </w:rPr>
        <w:t xml:space="preserve">. </w:t>
      </w:r>
    </w:p>
    <w:p w14:paraId="0892D25D" w14:textId="62265564" w:rsidR="00D24516" w:rsidRPr="00D24516" w:rsidRDefault="00D24516"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D24516">
        <w:rPr>
          <w:rFonts w:ascii="Times New Roman" w:eastAsia="Times New Roman" w:hAnsi="Times New Roman" w:cs="Times New Roman"/>
          <w:kern w:val="0"/>
          <w:sz w:val="24"/>
          <w:szCs w:val="24"/>
          <w:lang w:val="lv-LV"/>
          <w14:ligatures w14:val="none"/>
        </w:rPr>
        <w:t xml:space="preserve">Līguma </w:t>
      </w:r>
      <w:r w:rsidR="00555FE8">
        <w:rPr>
          <w:rFonts w:ascii="Times New Roman" w:eastAsia="Times New Roman" w:hAnsi="Times New Roman" w:cs="Times New Roman"/>
          <w:kern w:val="0"/>
          <w:sz w:val="24"/>
          <w:szCs w:val="24"/>
          <w:lang w:val="lv-LV"/>
          <w14:ligatures w14:val="none"/>
        </w:rPr>
        <w:t>6</w:t>
      </w:r>
      <w:r w:rsidRPr="00D24516">
        <w:rPr>
          <w:rFonts w:ascii="Times New Roman" w:eastAsia="Times New Roman" w:hAnsi="Times New Roman" w:cs="Times New Roman"/>
          <w:kern w:val="0"/>
          <w:sz w:val="24"/>
          <w:szCs w:val="24"/>
          <w:lang w:val="lv-LV"/>
          <w14:ligatures w14:val="none"/>
        </w:rPr>
        <w:t>.2.punktā norādītajā garantijas periodā Piegādātāja pienākums ir</w:t>
      </w:r>
      <w:r w:rsidRPr="00D24516">
        <w:rPr>
          <w:rFonts w:ascii="Times New Roman" w:eastAsia="Times New Roman" w:hAnsi="Times New Roman" w:cs="Times New Roman"/>
          <w:kern w:val="0"/>
          <w:sz w:val="24"/>
          <w:szCs w:val="24"/>
          <w:lang w:val="lv-LV" w:eastAsia="lv-LV"/>
          <w14:ligatures w14:val="none"/>
        </w:rPr>
        <w:t xml:space="preserve"> par saviem finanšu līdzekļiem novērst jebkādus atklātos defektus 1</w:t>
      </w:r>
      <w:r w:rsidRPr="00D24516">
        <w:rPr>
          <w:rFonts w:ascii="Times New Roman" w:eastAsia="Times New Roman" w:hAnsi="Times New Roman" w:cs="Times New Roman"/>
          <w:kern w:val="0"/>
          <w:sz w:val="24"/>
          <w:szCs w:val="24"/>
          <w:lang w:val="lv-LV"/>
          <w14:ligatures w14:val="none"/>
        </w:rPr>
        <w:t>0 (desmit) darba dienu laikā no Pasūtītāja pretenzijas saņemšanas dienas.</w:t>
      </w:r>
    </w:p>
    <w:p w14:paraId="039CE77F" w14:textId="157DD1DC" w:rsidR="00D24516" w:rsidRPr="00D24516" w:rsidRDefault="00D24516" w:rsidP="004612E2">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D24516">
        <w:rPr>
          <w:rFonts w:ascii="Times New Roman" w:eastAsia="Times New Roman" w:hAnsi="Times New Roman" w:cs="Times New Roman"/>
          <w:kern w:val="0"/>
          <w:sz w:val="24"/>
          <w:szCs w:val="24"/>
          <w:lang w:val="lv-LV"/>
          <w14:ligatures w14:val="none"/>
        </w:rPr>
        <w:t xml:space="preserve">Līguma </w:t>
      </w:r>
      <w:r w:rsidR="00555FE8">
        <w:rPr>
          <w:rFonts w:ascii="Times New Roman" w:eastAsia="Times New Roman" w:hAnsi="Times New Roman" w:cs="Times New Roman"/>
          <w:kern w:val="0"/>
          <w:sz w:val="24"/>
          <w:szCs w:val="24"/>
          <w:lang w:val="lv-LV"/>
          <w14:ligatures w14:val="none"/>
        </w:rPr>
        <w:t>6</w:t>
      </w:r>
      <w:r w:rsidRPr="00D24516">
        <w:rPr>
          <w:rFonts w:ascii="Times New Roman" w:eastAsia="Times New Roman" w:hAnsi="Times New Roman" w:cs="Times New Roman"/>
          <w:kern w:val="0"/>
          <w:sz w:val="24"/>
          <w:szCs w:val="24"/>
          <w:lang w:val="lv-LV"/>
          <w14:ligatures w14:val="none"/>
        </w:rPr>
        <w:t>.2.punktā noteiktās garantijas saistības nav attiecināmas, ja:</w:t>
      </w:r>
    </w:p>
    <w:p w14:paraId="35699EF9" w14:textId="77777777" w:rsidR="00D24516" w:rsidRPr="00D24516" w:rsidRDefault="00D24516" w:rsidP="000A6F64">
      <w:pPr>
        <w:numPr>
          <w:ilvl w:val="2"/>
          <w:numId w:val="1"/>
        </w:numPr>
        <w:spacing w:after="40" w:line="240" w:lineRule="auto"/>
        <w:ind w:left="1260" w:hanging="567"/>
        <w:jc w:val="both"/>
        <w:rPr>
          <w:rFonts w:ascii="Times New Roman" w:eastAsia="Times New Roman" w:hAnsi="Times New Roman" w:cs="Times New Roman"/>
          <w:kern w:val="0"/>
          <w:sz w:val="24"/>
          <w:szCs w:val="24"/>
          <w:lang w:val="lv-LV"/>
          <w14:ligatures w14:val="none"/>
        </w:rPr>
      </w:pPr>
      <w:r w:rsidRPr="00D24516">
        <w:rPr>
          <w:rFonts w:ascii="Times New Roman" w:eastAsia="Times New Roman" w:hAnsi="Times New Roman" w:cs="Times New Roman"/>
          <w:kern w:val="0"/>
          <w:sz w:val="24"/>
          <w:szCs w:val="24"/>
          <w:lang w:val="lv-LV"/>
          <w14:ligatures w14:val="none"/>
        </w:rPr>
        <w:t>defektu cēlonis ir Pasūtītāja rīcība (tajā skaitā nolaidība, apzināta bojāšana, Preces lietošana neatbilstoši lietošanas instrukcijai);</w:t>
      </w:r>
    </w:p>
    <w:p w14:paraId="300473E6" w14:textId="77777777" w:rsidR="00D24516" w:rsidRPr="00D24516" w:rsidRDefault="00D24516" w:rsidP="000A6F64">
      <w:pPr>
        <w:numPr>
          <w:ilvl w:val="2"/>
          <w:numId w:val="1"/>
        </w:numPr>
        <w:spacing w:after="40" w:line="240" w:lineRule="auto"/>
        <w:ind w:left="1260" w:hanging="567"/>
        <w:jc w:val="both"/>
        <w:rPr>
          <w:rFonts w:ascii="Times New Roman" w:eastAsia="Times New Roman" w:hAnsi="Times New Roman" w:cs="Times New Roman"/>
          <w:kern w:val="0"/>
          <w:sz w:val="24"/>
          <w:szCs w:val="24"/>
          <w:lang w:val="lv-LV"/>
          <w14:ligatures w14:val="none"/>
        </w:rPr>
      </w:pPr>
      <w:r w:rsidRPr="00D24516">
        <w:rPr>
          <w:rFonts w:ascii="Times New Roman" w:eastAsia="Times New Roman" w:hAnsi="Times New Roman" w:cs="Times New Roman"/>
          <w:kern w:val="0"/>
          <w:sz w:val="24"/>
          <w:szCs w:val="24"/>
          <w:lang w:val="lv-LV"/>
          <w14:ligatures w14:val="none"/>
        </w:rPr>
        <w:t>defektu cēlonis ir dabiskais nolietojums;</w:t>
      </w:r>
    </w:p>
    <w:p w14:paraId="35DF164C" w14:textId="77777777" w:rsidR="00D24516" w:rsidRPr="00D24516" w:rsidRDefault="00D24516" w:rsidP="000A6F64">
      <w:pPr>
        <w:numPr>
          <w:ilvl w:val="2"/>
          <w:numId w:val="1"/>
        </w:numPr>
        <w:spacing w:after="40" w:line="240" w:lineRule="auto"/>
        <w:ind w:left="1260" w:hanging="567"/>
        <w:jc w:val="both"/>
        <w:rPr>
          <w:rFonts w:ascii="Times New Roman" w:eastAsia="Times New Roman" w:hAnsi="Times New Roman" w:cs="Times New Roman"/>
          <w:kern w:val="0"/>
          <w:sz w:val="24"/>
          <w:szCs w:val="24"/>
          <w:lang w:val="lv-LV"/>
          <w14:ligatures w14:val="none"/>
        </w:rPr>
      </w:pPr>
      <w:r w:rsidRPr="00D24516">
        <w:rPr>
          <w:rFonts w:ascii="Times New Roman" w:eastAsia="Times New Roman" w:hAnsi="Times New Roman" w:cs="Times New Roman"/>
          <w:kern w:val="0"/>
          <w:sz w:val="24"/>
          <w:szCs w:val="24"/>
          <w:lang w:val="lv-LV"/>
          <w14:ligatures w14:val="none"/>
        </w:rPr>
        <w:t>defekti ir radušies trešo personu darbības rezultātā.</w:t>
      </w:r>
    </w:p>
    <w:p w14:paraId="4A672FFC" w14:textId="703884D6" w:rsidR="00D24516" w:rsidRPr="00D24516" w:rsidRDefault="00D24516"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D24516">
        <w:rPr>
          <w:rFonts w:ascii="Times New Roman" w:eastAsia="Times New Roman" w:hAnsi="Times New Roman" w:cs="Times New Roman"/>
          <w:kern w:val="0"/>
          <w:sz w:val="24"/>
          <w:szCs w:val="24"/>
          <w:lang w:val="lv-LV"/>
          <w14:ligatures w14:val="none"/>
        </w:rPr>
        <w:t xml:space="preserve">Ja tehnisku iemeslu dēļ defektu nav iespējams novērst Līguma </w:t>
      </w:r>
      <w:r w:rsidR="00555FE8">
        <w:rPr>
          <w:rFonts w:ascii="Times New Roman" w:eastAsia="Times New Roman" w:hAnsi="Times New Roman" w:cs="Times New Roman"/>
          <w:kern w:val="0"/>
          <w:sz w:val="24"/>
          <w:szCs w:val="24"/>
          <w:lang w:val="lv-LV"/>
          <w14:ligatures w14:val="none"/>
        </w:rPr>
        <w:t>6</w:t>
      </w:r>
      <w:r w:rsidRPr="00D24516">
        <w:rPr>
          <w:rFonts w:ascii="Times New Roman" w:eastAsia="Times New Roman" w:hAnsi="Times New Roman" w:cs="Times New Roman"/>
          <w:kern w:val="0"/>
          <w:sz w:val="24"/>
          <w:szCs w:val="24"/>
          <w:lang w:val="lv-LV"/>
          <w14:ligatures w14:val="none"/>
        </w:rPr>
        <w:t>.</w:t>
      </w:r>
      <w:r w:rsidR="00E15CAF">
        <w:rPr>
          <w:rFonts w:ascii="Times New Roman" w:eastAsia="Times New Roman" w:hAnsi="Times New Roman" w:cs="Times New Roman"/>
          <w:kern w:val="0"/>
          <w:sz w:val="24"/>
          <w:szCs w:val="24"/>
          <w:lang w:val="lv-LV"/>
          <w14:ligatures w14:val="none"/>
        </w:rPr>
        <w:t>5</w:t>
      </w:r>
      <w:r w:rsidRPr="00D24516">
        <w:rPr>
          <w:rFonts w:ascii="Times New Roman" w:eastAsia="Times New Roman" w:hAnsi="Times New Roman" w:cs="Times New Roman"/>
          <w:kern w:val="0"/>
          <w:sz w:val="24"/>
          <w:szCs w:val="24"/>
          <w:lang w:val="lv-LV"/>
          <w14:ligatures w14:val="none"/>
        </w:rPr>
        <w:t>.punktā noteiktajā termiņā, tad Puses var vienoties par citu defektu novēršanas termiņu.</w:t>
      </w:r>
    </w:p>
    <w:p w14:paraId="73A8B03C" w14:textId="23A49893" w:rsidR="00D24516" w:rsidRPr="00D24516" w:rsidRDefault="00E15CAF"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E15CAF">
        <w:rPr>
          <w:rFonts w:ascii="Times New Roman" w:eastAsia="Times New Roman" w:hAnsi="Times New Roman" w:cs="Times New Roman"/>
          <w:kern w:val="0"/>
          <w:sz w:val="24"/>
          <w:szCs w:val="24"/>
          <w:lang w:val="lv-LV"/>
          <w14:ligatures w14:val="none"/>
        </w:rPr>
        <w:t>Ja Līguma 6.5. punktā vai atbilstoši 6.7. punktā noteiktajam termiņam defekti nav novērsti</w:t>
      </w:r>
      <w:r w:rsidR="00D24516" w:rsidRPr="00D24516">
        <w:rPr>
          <w:rFonts w:ascii="Times New Roman" w:eastAsia="Times New Roman" w:hAnsi="Times New Roman" w:cs="Times New Roman"/>
          <w:kern w:val="0"/>
          <w:sz w:val="24"/>
          <w:szCs w:val="24"/>
          <w:lang w:val="lv-LV"/>
          <w14:ligatures w14:val="none"/>
        </w:rPr>
        <w:t>, Piegādātājs maksā līgumsodu 0,1% apmērā no kopējās Preces cenas par katru nokavēto dienu, bet ne vairāk kā 10% no kopējās Preces cenas.</w:t>
      </w:r>
    </w:p>
    <w:p w14:paraId="50AE575D" w14:textId="77777777" w:rsidR="00C7787E" w:rsidRDefault="00D24516"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D24516">
        <w:rPr>
          <w:rFonts w:ascii="Times New Roman" w:eastAsia="Times New Roman" w:hAnsi="Times New Roman" w:cs="Times New Roman"/>
          <w:kern w:val="0"/>
          <w:sz w:val="24"/>
          <w:szCs w:val="24"/>
          <w:lang w:val="lv-LV"/>
          <w14:ligatures w14:val="none"/>
        </w:rPr>
        <w:t>Garantijas nodrošināšanai Piegādātājs Preču tehniskās apkopes veic atbilstoši Līgumam</w:t>
      </w:r>
      <w:r w:rsidR="00555FE8">
        <w:rPr>
          <w:rFonts w:ascii="Times New Roman" w:eastAsia="Times New Roman" w:hAnsi="Times New Roman" w:cs="Times New Roman"/>
          <w:kern w:val="0"/>
          <w:sz w:val="24"/>
          <w:szCs w:val="24"/>
          <w:lang w:val="lv-LV"/>
          <w14:ligatures w14:val="none"/>
        </w:rPr>
        <w:t>, tostarp Tehniskajai specifikācijai,</w:t>
      </w:r>
      <w:r w:rsidRPr="00D24516">
        <w:rPr>
          <w:rFonts w:ascii="Times New Roman" w:eastAsia="Times New Roman" w:hAnsi="Times New Roman" w:cs="Times New Roman"/>
          <w:kern w:val="0"/>
          <w:sz w:val="24"/>
          <w:szCs w:val="24"/>
          <w:lang w:val="lv-LV"/>
          <w14:ligatures w14:val="none"/>
        </w:rPr>
        <w:t xml:space="preserve"> un ražotāja norādītajam.</w:t>
      </w:r>
    </w:p>
    <w:p w14:paraId="6957A35F" w14:textId="16C3EAEC" w:rsidR="00C7787E" w:rsidRPr="00C7787E" w:rsidRDefault="00E15CAF"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kern w:val="0"/>
          <w:sz w:val="24"/>
          <w:szCs w:val="24"/>
          <w:lang w:val="lv-LV"/>
          <w14:ligatures w14:val="none"/>
        </w:rPr>
        <w:t>Piegādātājs</w:t>
      </w:r>
      <w:r w:rsidR="00C7787E" w:rsidRPr="00C7787E">
        <w:rPr>
          <w:rFonts w:ascii="Times New Roman" w:eastAsia="Times New Roman" w:hAnsi="Times New Roman" w:cs="Times New Roman"/>
          <w:kern w:val="0"/>
          <w:sz w:val="24"/>
          <w:szCs w:val="24"/>
          <w:lang w:val="lv-LV"/>
          <w14:ligatures w14:val="none"/>
        </w:rPr>
        <w:t xml:space="preserve"> nodrošina Pasūtītāju darbinieku pirmreizēj</w:t>
      </w:r>
      <w:r w:rsidR="00C7787E">
        <w:rPr>
          <w:rFonts w:ascii="Times New Roman" w:eastAsia="Times New Roman" w:hAnsi="Times New Roman" w:cs="Times New Roman"/>
          <w:kern w:val="0"/>
          <w:sz w:val="24"/>
          <w:szCs w:val="24"/>
          <w:lang w:val="lv-LV"/>
          <w14:ligatures w14:val="none"/>
        </w:rPr>
        <w:t>u</w:t>
      </w:r>
      <w:r w:rsidR="00C7787E" w:rsidRPr="00C7787E">
        <w:rPr>
          <w:rFonts w:ascii="Times New Roman" w:eastAsia="Times New Roman" w:hAnsi="Times New Roman" w:cs="Times New Roman"/>
          <w:kern w:val="0"/>
          <w:sz w:val="24"/>
          <w:szCs w:val="24"/>
          <w:lang w:val="lv-LV"/>
          <w14:ligatures w14:val="none"/>
        </w:rPr>
        <w:t xml:space="preserve"> praktisk</w:t>
      </w:r>
      <w:r w:rsidR="00C7787E">
        <w:rPr>
          <w:rFonts w:ascii="Times New Roman" w:eastAsia="Times New Roman" w:hAnsi="Times New Roman" w:cs="Times New Roman"/>
          <w:kern w:val="0"/>
          <w:sz w:val="24"/>
          <w:szCs w:val="24"/>
          <w:lang w:val="lv-LV"/>
          <w14:ligatures w14:val="none"/>
        </w:rPr>
        <w:t>o</w:t>
      </w:r>
      <w:r w:rsidR="00C7787E" w:rsidRPr="00C7787E">
        <w:rPr>
          <w:rFonts w:ascii="Times New Roman" w:eastAsia="Times New Roman" w:hAnsi="Times New Roman" w:cs="Times New Roman"/>
          <w:kern w:val="0"/>
          <w:sz w:val="24"/>
          <w:szCs w:val="24"/>
          <w:lang w:val="lv-LV"/>
          <w14:ligatures w14:val="none"/>
        </w:rPr>
        <w:t xml:space="preserve"> apmācīb</w:t>
      </w:r>
      <w:r w:rsidR="00C7787E">
        <w:rPr>
          <w:rFonts w:ascii="Times New Roman" w:eastAsia="Times New Roman" w:hAnsi="Times New Roman" w:cs="Times New Roman"/>
          <w:kern w:val="0"/>
          <w:sz w:val="24"/>
          <w:szCs w:val="24"/>
          <w:lang w:val="lv-LV"/>
          <w14:ligatures w14:val="none"/>
        </w:rPr>
        <w:t>u</w:t>
      </w:r>
      <w:r w:rsidR="00C7787E" w:rsidRPr="00C7787E">
        <w:rPr>
          <w:rFonts w:ascii="Times New Roman" w:eastAsia="Times New Roman" w:hAnsi="Times New Roman" w:cs="Times New Roman"/>
          <w:kern w:val="0"/>
          <w:sz w:val="24"/>
          <w:szCs w:val="24"/>
          <w:lang w:val="lv-LV"/>
          <w14:ligatures w14:val="none"/>
        </w:rPr>
        <w:t xml:space="preserve"> (viena darba diena) un atbalst</w:t>
      </w:r>
      <w:r w:rsidR="00B20A18">
        <w:rPr>
          <w:rFonts w:ascii="Times New Roman" w:eastAsia="Times New Roman" w:hAnsi="Times New Roman" w:cs="Times New Roman"/>
          <w:kern w:val="0"/>
          <w:sz w:val="24"/>
          <w:szCs w:val="24"/>
          <w:lang w:val="lv-LV"/>
          <w14:ligatures w14:val="none"/>
        </w:rPr>
        <w:t>u</w:t>
      </w:r>
      <w:r w:rsidR="00C7787E" w:rsidRPr="00C7787E">
        <w:rPr>
          <w:rFonts w:ascii="Times New Roman" w:eastAsia="Times New Roman" w:hAnsi="Times New Roman" w:cs="Times New Roman"/>
          <w:kern w:val="0"/>
          <w:sz w:val="24"/>
          <w:szCs w:val="24"/>
          <w:lang w:val="lv-LV"/>
          <w14:ligatures w14:val="none"/>
        </w:rPr>
        <w:t xml:space="preserve"> darbam ar </w:t>
      </w:r>
      <w:r w:rsidR="001E61BA">
        <w:rPr>
          <w:rFonts w:ascii="Times New Roman" w:eastAsia="Times New Roman" w:hAnsi="Times New Roman" w:cs="Times New Roman"/>
          <w:kern w:val="0"/>
          <w:sz w:val="24"/>
          <w:szCs w:val="24"/>
          <w:lang w:val="lv-LV"/>
          <w14:ligatures w14:val="none"/>
        </w:rPr>
        <w:t>Preci</w:t>
      </w:r>
      <w:r w:rsidR="00C7787E" w:rsidRPr="00C7787E">
        <w:rPr>
          <w:rFonts w:ascii="Times New Roman" w:eastAsia="Times New Roman" w:hAnsi="Times New Roman" w:cs="Times New Roman"/>
          <w:kern w:val="0"/>
          <w:sz w:val="24"/>
          <w:szCs w:val="24"/>
          <w:lang w:val="lv-LV"/>
          <w14:ligatures w14:val="none"/>
        </w:rPr>
        <w:t xml:space="preserve"> un tā</w:t>
      </w:r>
      <w:r w:rsidR="004612E2">
        <w:rPr>
          <w:rFonts w:ascii="Times New Roman" w:eastAsia="Times New Roman" w:hAnsi="Times New Roman" w:cs="Times New Roman"/>
          <w:kern w:val="0"/>
          <w:sz w:val="24"/>
          <w:szCs w:val="24"/>
          <w:lang w:val="lv-LV"/>
          <w14:ligatures w14:val="none"/>
        </w:rPr>
        <w:t>s</w:t>
      </w:r>
      <w:r w:rsidR="00C7787E" w:rsidRPr="00C7787E">
        <w:rPr>
          <w:rFonts w:ascii="Times New Roman" w:eastAsia="Times New Roman" w:hAnsi="Times New Roman" w:cs="Times New Roman"/>
          <w:kern w:val="0"/>
          <w:sz w:val="24"/>
          <w:szCs w:val="24"/>
          <w:lang w:val="lv-LV"/>
          <w14:ligatures w14:val="none"/>
        </w:rPr>
        <w:t xml:space="preserve"> aprīkojumu garantijas perioda laikā.</w:t>
      </w:r>
    </w:p>
    <w:p w14:paraId="4FBBB7D8" w14:textId="3FFC65E5" w:rsidR="00C7787E" w:rsidRDefault="004B3447"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C7787E">
        <w:rPr>
          <w:rFonts w:ascii="Times New Roman" w:eastAsia="Times New Roman" w:hAnsi="Times New Roman" w:cs="Times New Roman"/>
          <w:kern w:val="0"/>
          <w:sz w:val="24"/>
          <w:szCs w:val="24"/>
          <w:lang w:val="lv-LV"/>
          <w14:ligatures w14:val="none"/>
        </w:rPr>
        <w:t>Piegādātāj</w:t>
      </w:r>
      <w:r>
        <w:rPr>
          <w:rFonts w:ascii="Times New Roman" w:eastAsia="Times New Roman" w:hAnsi="Times New Roman" w:cs="Times New Roman"/>
          <w:kern w:val="0"/>
          <w:sz w:val="24"/>
          <w:szCs w:val="24"/>
          <w:lang w:val="lv-LV"/>
          <w14:ligatures w14:val="none"/>
        </w:rPr>
        <w:t>s</w:t>
      </w:r>
      <w:r w:rsidR="00C7787E">
        <w:rPr>
          <w:rFonts w:ascii="Times New Roman" w:eastAsia="Times New Roman" w:hAnsi="Times New Roman" w:cs="Times New Roman"/>
          <w:kern w:val="0"/>
          <w:sz w:val="24"/>
          <w:szCs w:val="24"/>
          <w:lang w:val="lv-LV"/>
          <w14:ligatures w14:val="none"/>
        </w:rPr>
        <w:t xml:space="preserve"> nodrošina</w:t>
      </w:r>
      <w:r w:rsidR="00C7787E" w:rsidRPr="00C7787E">
        <w:rPr>
          <w:rFonts w:ascii="Times New Roman" w:eastAsia="Times New Roman" w:hAnsi="Times New Roman" w:cs="Times New Roman"/>
          <w:kern w:val="0"/>
          <w:sz w:val="24"/>
          <w:szCs w:val="24"/>
          <w:lang w:val="lv-LV"/>
          <w14:ligatures w14:val="none"/>
        </w:rPr>
        <w:t xml:space="preserve"> tehnisko dokumentāciju (Tehnikas ekspluatācijas un darba drošības</w:t>
      </w:r>
      <w:r w:rsidR="00C7787E">
        <w:rPr>
          <w:rFonts w:ascii="Times New Roman" w:eastAsia="Times New Roman" w:hAnsi="Times New Roman" w:cs="Times New Roman"/>
          <w:kern w:val="0"/>
          <w:sz w:val="24"/>
          <w:szCs w:val="24"/>
          <w:lang w:val="lv-LV"/>
          <w14:ligatures w14:val="none"/>
        </w:rPr>
        <w:t xml:space="preserve"> </w:t>
      </w:r>
      <w:r w:rsidR="00C7787E" w:rsidRPr="00C7787E">
        <w:rPr>
          <w:rFonts w:ascii="Times New Roman" w:eastAsia="Times New Roman" w:hAnsi="Times New Roman" w:cs="Times New Roman"/>
          <w:kern w:val="0"/>
          <w:sz w:val="24"/>
          <w:szCs w:val="24"/>
          <w:lang w:val="lv-LV"/>
          <w14:ligatures w14:val="none"/>
        </w:rPr>
        <w:t xml:space="preserve">instrukcijas) valsts valodā kopā ar </w:t>
      </w:r>
      <w:r w:rsidR="00C7787E">
        <w:rPr>
          <w:rFonts w:ascii="Times New Roman" w:eastAsia="Times New Roman" w:hAnsi="Times New Roman" w:cs="Times New Roman"/>
          <w:kern w:val="0"/>
          <w:sz w:val="24"/>
          <w:szCs w:val="24"/>
          <w:lang w:val="lv-LV"/>
          <w14:ligatures w14:val="none"/>
        </w:rPr>
        <w:t>Preces</w:t>
      </w:r>
      <w:r w:rsidR="00C7787E" w:rsidRPr="00C7787E">
        <w:rPr>
          <w:rFonts w:ascii="Times New Roman" w:eastAsia="Times New Roman" w:hAnsi="Times New Roman" w:cs="Times New Roman"/>
          <w:kern w:val="0"/>
          <w:sz w:val="24"/>
          <w:szCs w:val="24"/>
          <w:lang w:val="lv-LV"/>
          <w14:ligatures w14:val="none"/>
        </w:rPr>
        <w:t xml:space="preserve"> piegādi.</w:t>
      </w:r>
      <w:r w:rsidR="00C7787E" w:rsidRPr="00C7787E">
        <w:rPr>
          <w:rFonts w:ascii="Times New Roman" w:eastAsia="Times New Roman" w:hAnsi="Times New Roman" w:cs="Times New Roman"/>
          <w:kern w:val="0"/>
          <w:sz w:val="24"/>
          <w:szCs w:val="24"/>
          <w:lang w:val="lv-LV"/>
          <w14:ligatures w14:val="none"/>
        </w:rPr>
        <w:tab/>
      </w:r>
    </w:p>
    <w:p w14:paraId="575EAB70" w14:textId="77777777" w:rsidR="00C7787E" w:rsidRDefault="00C7787E"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sidRPr="00C7787E">
        <w:rPr>
          <w:rFonts w:ascii="Times New Roman" w:eastAsia="Times New Roman" w:hAnsi="Times New Roman" w:cs="Times New Roman"/>
          <w:kern w:val="0"/>
          <w:sz w:val="24"/>
          <w:szCs w:val="24"/>
          <w:lang w:val="lv-LV"/>
          <w14:ligatures w14:val="none"/>
        </w:rPr>
        <w:lastRenderedPageBreak/>
        <w:t>Piegādātāj</w:t>
      </w:r>
      <w:r>
        <w:rPr>
          <w:rFonts w:ascii="Times New Roman" w:eastAsia="Times New Roman" w:hAnsi="Times New Roman" w:cs="Times New Roman"/>
          <w:kern w:val="0"/>
          <w:sz w:val="24"/>
          <w:szCs w:val="24"/>
          <w:lang w:val="lv-LV"/>
          <w14:ligatures w14:val="none"/>
        </w:rPr>
        <w:t>s nodrošina</w:t>
      </w:r>
      <w:r w:rsidRPr="00C7787E">
        <w:rPr>
          <w:rFonts w:ascii="Times New Roman" w:eastAsia="Times New Roman" w:hAnsi="Times New Roman" w:cs="Times New Roman"/>
          <w:kern w:val="0"/>
          <w:sz w:val="24"/>
          <w:szCs w:val="24"/>
          <w:lang w:val="lv-LV"/>
          <w14:ligatures w14:val="none"/>
        </w:rPr>
        <w:t xml:space="preserve"> </w:t>
      </w:r>
      <w:r>
        <w:rPr>
          <w:rFonts w:ascii="Times New Roman" w:eastAsia="Times New Roman" w:hAnsi="Times New Roman" w:cs="Times New Roman"/>
          <w:kern w:val="0"/>
          <w:sz w:val="24"/>
          <w:szCs w:val="24"/>
          <w:lang w:val="lv-LV"/>
          <w14:ligatures w14:val="none"/>
        </w:rPr>
        <w:t>Preces</w:t>
      </w:r>
      <w:r w:rsidRPr="00C7787E">
        <w:rPr>
          <w:rFonts w:ascii="Times New Roman" w:eastAsia="Times New Roman" w:hAnsi="Times New Roman" w:cs="Times New Roman"/>
          <w:kern w:val="0"/>
          <w:sz w:val="24"/>
          <w:szCs w:val="24"/>
          <w:lang w:val="lv-LV"/>
          <w14:ligatures w14:val="none"/>
        </w:rPr>
        <w:t xml:space="preserve"> garantiju ar pilnu segumu, bez pašriska no </w:t>
      </w:r>
      <w:r>
        <w:rPr>
          <w:rFonts w:ascii="Times New Roman" w:eastAsia="Times New Roman" w:hAnsi="Times New Roman" w:cs="Times New Roman"/>
          <w:kern w:val="0"/>
          <w:sz w:val="24"/>
          <w:szCs w:val="24"/>
          <w:lang w:val="lv-LV"/>
          <w14:ligatures w14:val="none"/>
        </w:rPr>
        <w:t>Preces</w:t>
      </w:r>
      <w:r w:rsidRPr="00C7787E">
        <w:rPr>
          <w:rFonts w:ascii="Times New Roman" w:eastAsia="Times New Roman" w:hAnsi="Times New Roman" w:cs="Times New Roman"/>
          <w:kern w:val="0"/>
          <w:sz w:val="24"/>
          <w:szCs w:val="24"/>
          <w:lang w:val="lv-LV"/>
          <w14:ligatures w14:val="none"/>
        </w:rPr>
        <w:t xml:space="preserve"> pieņemšanas - nodošanas akta abpusējas parakstīšanas brīža. </w:t>
      </w:r>
    </w:p>
    <w:p w14:paraId="12478181" w14:textId="170F7F52" w:rsidR="00D24516" w:rsidRPr="00E97C56" w:rsidRDefault="00E15CAF" w:rsidP="000A6F64">
      <w:pPr>
        <w:numPr>
          <w:ilvl w:val="1"/>
          <w:numId w:val="1"/>
        </w:numPr>
        <w:spacing w:after="40" w:line="240" w:lineRule="auto"/>
        <w:ind w:left="720" w:hanging="720"/>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kern w:val="0"/>
          <w:sz w:val="24"/>
          <w:szCs w:val="24"/>
          <w:lang w:val="lv-LV"/>
          <w14:ligatures w14:val="none"/>
        </w:rPr>
        <w:t>Piegādātājs</w:t>
      </w:r>
      <w:r w:rsidR="00C7787E" w:rsidRPr="00C7787E">
        <w:rPr>
          <w:rFonts w:ascii="Times New Roman" w:eastAsia="Times New Roman" w:hAnsi="Times New Roman" w:cs="Times New Roman"/>
          <w:kern w:val="0"/>
          <w:sz w:val="24"/>
          <w:szCs w:val="24"/>
          <w:lang w:val="lv-LV"/>
          <w14:ligatures w14:val="none"/>
        </w:rPr>
        <w:t xml:space="preserve"> </w:t>
      </w:r>
      <w:r w:rsidR="00C7787E">
        <w:rPr>
          <w:rFonts w:ascii="Times New Roman" w:eastAsia="Times New Roman" w:hAnsi="Times New Roman" w:cs="Times New Roman"/>
          <w:kern w:val="0"/>
          <w:sz w:val="24"/>
          <w:szCs w:val="24"/>
          <w:lang w:val="lv-LV"/>
          <w14:ligatures w14:val="none"/>
        </w:rPr>
        <w:t>n</w:t>
      </w:r>
      <w:r w:rsidR="00C7787E" w:rsidRPr="00C7787E">
        <w:rPr>
          <w:rFonts w:ascii="Times New Roman" w:eastAsia="Times New Roman" w:hAnsi="Times New Roman" w:cs="Times New Roman"/>
          <w:kern w:val="0"/>
          <w:sz w:val="24"/>
          <w:szCs w:val="24"/>
          <w:lang w:val="lv-LV"/>
          <w14:ligatures w14:val="none"/>
        </w:rPr>
        <w:t xml:space="preserve">odrošina </w:t>
      </w:r>
      <w:r w:rsidR="004B3447">
        <w:rPr>
          <w:rFonts w:ascii="Times New Roman" w:eastAsia="Times New Roman" w:hAnsi="Times New Roman" w:cs="Times New Roman"/>
          <w:kern w:val="0"/>
          <w:sz w:val="24"/>
          <w:szCs w:val="24"/>
          <w:lang w:val="lv-LV"/>
          <w14:ligatures w14:val="none"/>
        </w:rPr>
        <w:t>Pasūtītājam</w:t>
      </w:r>
      <w:r w:rsidR="00C7787E">
        <w:rPr>
          <w:rFonts w:ascii="Times New Roman" w:eastAsia="Times New Roman" w:hAnsi="Times New Roman" w:cs="Times New Roman"/>
          <w:kern w:val="0"/>
          <w:sz w:val="24"/>
          <w:szCs w:val="24"/>
          <w:lang w:val="lv-LV"/>
          <w14:ligatures w14:val="none"/>
        </w:rPr>
        <w:t xml:space="preserve"> lietošanai</w:t>
      </w:r>
      <w:r w:rsidR="00C7787E" w:rsidRPr="00C7787E">
        <w:rPr>
          <w:rFonts w:ascii="Times New Roman" w:eastAsia="Times New Roman" w:hAnsi="Times New Roman" w:cs="Times New Roman"/>
          <w:kern w:val="0"/>
          <w:sz w:val="24"/>
          <w:szCs w:val="24"/>
          <w:lang w:val="lv-LV"/>
          <w14:ligatures w14:val="none"/>
        </w:rPr>
        <w:t xml:space="preserve"> līdzvērtīgu </w:t>
      </w:r>
      <w:r w:rsidR="00C7787E">
        <w:rPr>
          <w:rFonts w:ascii="Times New Roman" w:eastAsia="Times New Roman" w:hAnsi="Times New Roman" w:cs="Times New Roman"/>
          <w:kern w:val="0"/>
          <w:sz w:val="24"/>
          <w:szCs w:val="24"/>
          <w:lang w:val="lv-LV"/>
          <w14:ligatures w14:val="none"/>
        </w:rPr>
        <w:t>Preci</w:t>
      </w:r>
      <w:r w:rsidR="00C7787E" w:rsidRPr="00C7787E">
        <w:rPr>
          <w:rFonts w:ascii="Times New Roman" w:eastAsia="Times New Roman" w:hAnsi="Times New Roman" w:cs="Times New Roman"/>
          <w:kern w:val="0"/>
          <w:sz w:val="24"/>
          <w:szCs w:val="24"/>
          <w:lang w:val="lv-LV"/>
          <w14:ligatures w14:val="none"/>
        </w:rPr>
        <w:t xml:space="preserve"> garantijas remonta laikā, ja garantijas</w:t>
      </w:r>
      <w:r w:rsidR="00C7787E">
        <w:rPr>
          <w:rFonts w:ascii="Times New Roman" w:eastAsia="Times New Roman" w:hAnsi="Times New Roman" w:cs="Times New Roman"/>
          <w:kern w:val="0"/>
          <w:sz w:val="24"/>
          <w:szCs w:val="24"/>
          <w:lang w:val="lv-LV"/>
          <w14:ligatures w14:val="none"/>
        </w:rPr>
        <w:t xml:space="preserve"> </w:t>
      </w:r>
      <w:r w:rsidR="00C7787E" w:rsidRPr="00C7787E">
        <w:rPr>
          <w:rFonts w:ascii="Times New Roman" w:eastAsia="Times New Roman" w:hAnsi="Times New Roman" w:cs="Times New Roman"/>
          <w:kern w:val="0"/>
          <w:sz w:val="24"/>
          <w:szCs w:val="24"/>
          <w:lang w:val="lv-LV"/>
          <w14:ligatures w14:val="none"/>
        </w:rPr>
        <w:t>remonta laiks pārsniedz 10</w:t>
      </w:r>
      <w:r w:rsidR="00C7787E">
        <w:rPr>
          <w:rFonts w:ascii="Times New Roman" w:eastAsia="Times New Roman" w:hAnsi="Times New Roman" w:cs="Times New Roman"/>
          <w:kern w:val="0"/>
          <w:sz w:val="24"/>
          <w:szCs w:val="24"/>
          <w:lang w:val="lv-LV"/>
          <w14:ligatures w14:val="none"/>
        </w:rPr>
        <w:t xml:space="preserve"> (desmit)</w:t>
      </w:r>
      <w:r w:rsidR="00C7787E" w:rsidRPr="00C7787E">
        <w:rPr>
          <w:rFonts w:ascii="Times New Roman" w:eastAsia="Times New Roman" w:hAnsi="Times New Roman" w:cs="Times New Roman"/>
          <w:kern w:val="0"/>
          <w:sz w:val="24"/>
          <w:szCs w:val="24"/>
          <w:lang w:val="lv-LV"/>
          <w14:ligatures w14:val="none"/>
        </w:rPr>
        <w:t xml:space="preserve"> darba dienas.</w:t>
      </w:r>
      <w:r w:rsidR="00C7787E" w:rsidRPr="00C7787E">
        <w:rPr>
          <w:rFonts w:ascii="Times New Roman" w:eastAsia="Times New Roman" w:hAnsi="Times New Roman" w:cs="Times New Roman"/>
          <w:kern w:val="0"/>
          <w:sz w:val="24"/>
          <w:szCs w:val="24"/>
          <w:lang w:val="lv-LV"/>
          <w14:ligatures w14:val="none"/>
        </w:rPr>
        <w:tab/>
      </w:r>
    </w:p>
    <w:p w14:paraId="0F96DEE3" w14:textId="77777777" w:rsidR="00EA3725" w:rsidRPr="001B52D1" w:rsidRDefault="00EA3725" w:rsidP="001B52D1">
      <w:pPr>
        <w:widowControl w:val="0"/>
        <w:spacing w:after="0" w:line="240" w:lineRule="auto"/>
        <w:jc w:val="both"/>
        <w:rPr>
          <w:rFonts w:ascii="Times New Roman" w:eastAsia="Times New Roman" w:hAnsi="Times New Roman" w:cs="Times New Roman"/>
          <w:bCs/>
          <w:kern w:val="0"/>
          <w:sz w:val="24"/>
          <w:szCs w:val="24"/>
          <w:lang w:val="lv-LV"/>
          <w14:ligatures w14:val="none"/>
        </w:rPr>
      </w:pPr>
    </w:p>
    <w:p w14:paraId="29F1624A" w14:textId="77777777" w:rsidR="00EA3725" w:rsidRPr="001B52D1" w:rsidRDefault="00EA3725" w:rsidP="001B52D1">
      <w:pPr>
        <w:widowControl w:val="0"/>
        <w:numPr>
          <w:ilvl w:val="0"/>
          <w:numId w:val="1"/>
        </w:numPr>
        <w:tabs>
          <w:tab w:val="left" w:pos="567"/>
        </w:tabs>
        <w:spacing w:after="60" w:line="240" w:lineRule="auto"/>
        <w:jc w:val="center"/>
        <w:rPr>
          <w:rFonts w:ascii="Times New Roman Bold" w:eastAsia="Times New Roman" w:hAnsi="Times New Roman Bold" w:cs="Times New Roman"/>
          <w:b/>
          <w:kern w:val="0"/>
          <w:sz w:val="24"/>
          <w:szCs w:val="24"/>
          <w:lang w:val="lv-LV" w:eastAsia="lv-LV"/>
          <w14:ligatures w14:val="none"/>
        </w:rPr>
      </w:pPr>
      <w:r w:rsidRPr="001B52D1">
        <w:rPr>
          <w:rFonts w:ascii="Times New Roman Bold" w:eastAsia="Times New Roman" w:hAnsi="Times New Roman Bold" w:cs="Times New Roman"/>
          <w:b/>
          <w:kern w:val="0"/>
          <w:sz w:val="24"/>
          <w:szCs w:val="24"/>
          <w:lang w:val="lv-LV" w:eastAsia="lv-LV"/>
          <w14:ligatures w14:val="none"/>
        </w:rPr>
        <w:t>APAKŠUZŅĒMĒJI</w:t>
      </w:r>
    </w:p>
    <w:p w14:paraId="72066A48" w14:textId="77777777" w:rsidR="009E6DBF" w:rsidRPr="00F510D7" w:rsidRDefault="009E6DBF" w:rsidP="000A6F64">
      <w:pPr>
        <w:pStyle w:val="ListParagraph"/>
        <w:numPr>
          <w:ilvl w:val="1"/>
          <w:numId w:val="1"/>
        </w:numPr>
        <w:spacing w:after="40"/>
        <w:ind w:left="720" w:hanging="720"/>
        <w:jc w:val="both"/>
        <w:rPr>
          <w:lang w:val="lv-LV" w:eastAsia="lv-LV"/>
        </w:rPr>
      </w:pPr>
      <w:r>
        <w:rPr>
          <w:bCs/>
          <w:color w:val="000000" w:themeColor="text1"/>
          <w:lang w:val="lv-LV" w:eastAsia="lv-LV"/>
        </w:rPr>
        <w:t>Piegādātāj</w:t>
      </w:r>
      <w:r w:rsidRPr="00F510D7">
        <w:rPr>
          <w:bCs/>
          <w:color w:val="000000" w:themeColor="text1"/>
          <w:lang w:val="lv-LV" w:eastAsia="lv-LV"/>
        </w:rPr>
        <w:t>s</w:t>
      </w:r>
      <w:r w:rsidRPr="00F510D7">
        <w:rPr>
          <w:color w:val="000000" w:themeColor="text1"/>
          <w:lang w:val="lv-LV" w:eastAsia="lv-LV"/>
        </w:rPr>
        <w:t xml:space="preserve"> nav tiesīgs bez saskaņošanas ar Pasūtītāju veikt piedāvājumā </w:t>
      </w:r>
      <w:r w:rsidRPr="00F510D7">
        <w:rPr>
          <w:rFonts w:eastAsia="Calibri"/>
          <w:color w:val="000000"/>
          <w:lang w:val="lv-LV" w:eastAsia="lv-LV"/>
        </w:rPr>
        <w:t xml:space="preserve">norādītā </w:t>
      </w:r>
      <w:r w:rsidRPr="00F510D7">
        <w:rPr>
          <w:color w:val="000000" w:themeColor="text1"/>
          <w:lang w:val="lv-LV" w:eastAsia="lv-LV"/>
        </w:rPr>
        <w:t xml:space="preserve">apakšuzņēmēju nomaiņu un iesaistīt papildu apakšuzņēmējus Līguma izpildē. Pasūtītājs ir tiesīgs prasīt apakšuzņēmēja viedokli par nomaiņas iemesliem. </w:t>
      </w:r>
    </w:p>
    <w:p w14:paraId="7B284E74" w14:textId="77777777" w:rsidR="009E6DBF" w:rsidRPr="00F510D7" w:rsidRDefault="009E6DBF" w:rsidP="000A6F64">
      <w:pPr>
        <w:pStyle w:val="ListParagraph"/>
        <w:numPr>
          <w:ilvl w:val="1"/>
          <w:numId w:val="1"/>
        </w:numPr>
        <w:spacing w:after="40"/>
        <w:ind w:left="720" w:hanging="720"/>
        <w:jc w:val="both"/>
        <w:rPr>
          <w:rFonts w:eastAsia="Calibri"/>
          <w:color w:val="000000"/>
          <w:lang w:val="lv-LV" w:eastAsia="lv-LV"/>
        </w:rPr>
      </w:pPr>
      <w:r>
        <w:rPr>
          <w:bCs/>
          <w:color w:val="000000"/>
          <w:lang w:val="lv-LV" w:eastAsia="lv-LV"/>
        </w:rPr>
        <w:t>Piegādātāj</w:t>
      </w:r>
      <w:r w:rsidRPr="00F510D7">
        <w:rPr>
          <w:bCs/>
          <w:color w:val="000000"/>
          <w:lang w:val="lv-LV" w:eastAsia="lv-LV"/>
        </w:rPr>
        <w:t xml:space="preserve">am </w:t>
      </w:r>
      <w:r w:rsidRPr="00F510D7">
        <w:rPr>
          <w:color w:val="000000"/>
          <w:lang w:val="lv-LV" w:eastAsia="lv-LV"/>
        </w:rPr>
        <w:t>ir pienākums saskaņot ar Pasūtītāju papildu apakšuzņēmēju iesaistīšanu Līguma izpildē.</w:t>
      </w:r>
    </w:p>
    <w:p w14:paraId="5456B38C" w14:textId="77777777" w:rsidR="009E6DBF" w:rsidRPr="00F510D7" w:rsidRDefault="009E6DBF" w:rsidP="000A6F64">
      <w:pPr>
        <w:pStyle w:val="ListParagraph"/>
        <w:numPr>
          <w:ilvl w:val="1"/>
          <w:numId w:val="1"/>
        </w:numPr>
        <w:spacing w:after="40"/>
        <w:ind w:left="720" w:hanging="720"/>
        <w:jc w:val="both"/>
        <w:rPr>
          <w:color w:val="000000" w:themeColor="text1"/>
          <w:lang w:val="lv-LV" w:eastAsia="lv-LV"/>
        </w:rPr>
      </w:pPr>
      <w:r w:rsidRPr="00F510D7">
        <w:rPr>
          <w:color w:val="000000" w:themeColor="text1"/>
          <w:lang w:val="lv-LV" w:eastAsia="lv-LV"/>
        </w:rPr>
        <w:t>Pasūtītājs nepiekrīt piedāvājumā norādītā apakšuzņēmēja nomaiņai, ja pastāv kāds no šādiem nosacījumiem:</w:t>
      </w:r>
    </w:p>
    <w:p w14:paraId="1D32E1FF" w14:textId="77777777" w:rsidR="009E6DBF" w:rsidRPr="00F510D7" w:rsidRDefault="009E6DBF" w:rsidP="000A6F64">
      <w:pPr>
        <w:pStyle w:val="ListParagraph"/>
        <w:numPr>
          <w:ilvl w:val="2"/>
          <w:numId w:val="1"/>
        </w:numPr>
        <w:spacing w:after="40"/>
        <w:ind w:left="1260" w:hanging="567"/>
        <w:jc w:val="both"/>
        <w:rPr>
          <w:color w:val="000000" w:themeColor="text1"/>
          <w:lang w:val="lv-LV" w:eastAsia="lv-LV"/>
        </w:rPr>
      </w:pPr>
      <w:r w:rsidRPr="00F510D7">
        <w:rPr>
          <w:color w:val="000000" w:themeColor="text1"/>
          <w:lang w:val="lv-LV" w:eastAsia="lv-LV"/>
        </w:rPr>
        <w:t>piedāvātais apakšuzņēmējs neatbilst Iepirkuma dokumentos apakšuzņēmējiem izvirzītajām prasībām;</w:t>
      </w:r>
    </w:p>
    <w:p w14:paraId="4414A8D6" w14:textId="77777777" w:rsidR="009E6DBF" w:rsidRPr="00F510D7" w:rsidRDefault="009E6DBF" w:rsidP="000A6F64">
      <w:pPr>
        <w:pStyle w:val="ListParagraph"/>
        <w:numPr>
          <w:ilvl w:val="2"/>
          <w:numId w:val="1"/>
        </w:numPr>
        <w:spacing w:after="40"/>
        <w:ind w:left="1260" w:hanging="567"/>
        <w:jc w:val="both"/>
        <w:rPr>
          <w:color w:val="000000" w:themeColor="text1"/>
          <w:lang w:val="lv-LV" w:eastAsia="lv-LV"/>
        </w:rPr>
      </w:pPr>
      <w:r w:rsidRPr="00F510D7">
        <w:rPr>
          <w:color w:val="000000" w:themeColor="text1"/>
          <w:lang w:val="lv-LV" w:eastAsia="lv-LV"/>
        </w:rPr>
        <w:t xml:space="preserve">tiek nomainīts apakšuzņēmējs, uz kura iespējām </w:t>
      </w:r>
      <w:r>
        <w:rPr>
          <w:color w:val="000000" w:themeColor="text1"/>
          <w:lang w:val="lv-LV" w:eastAsia="lv-LV"/>
        </w:rPr>
        <w:t>Piegādātāj</w:t>
      </w:r>
      <w:r w:rsidRPr="00F510D7">
        <w:rPr>
          <w:color w:val="000000" w:themeColor="text1"/>
          <w:lang w:val="lv-LV" w:eastAsia="lv-LV"/>
        </w:rPr>
        <w:t xml:space="preserve">s balstījies, lai apliecinātu savas kvalifikācijas atbilstību paziņojumā par līgumu un Iepirkuma dokumentos noteiktajām prasībām, un piedāvātajam apakšuzņēmējam nav vismaz tādas pašas kvalifikācijas, uz kādu </w:t>
      </w:r>
      <w:r>
        <w:rPr>
          <w:color w:val="000000" w:themeColor="text1"/>
          <w:lang w:val="lv-LV" w:eastAsia="lv-LV"/>
        </w:rPr>
        <w:t>Piegādātāj</w:t>
      </w:r>
      <w:r w:rsidRPr="00F510D7">
        <w:rPr>
          <w:color w:val="000000" w:themeColor="text1"/>
          <w:lang w:val="lv-LV" w:eastAsia="lv-LV"/>
        </w:rPr>
        <w:t>s atsaucies, apliecinot savu atbilstību Iepirkuma noteiktajām prasībām, vai tas atbilst Publisko iepirkumu likuma 42. panta otrās daļas 1., 2., 3., 4., 5., 6., 7., 10., 11., 12., 13., 14. punktā minētajiem pretendentu izslēgšanas gadījumiem;</w:t>
      </w:r>
    </w:p>
    <w:p w14:paraId="679DF23B" w14:textId="77777777" w:rsidR="009E6DBF" w:rsidRPr="00F510D7" w:rsidRDefault="009E6DBF" w:rsidP="000A6F64">
      <w:pPr>
        <w:pStyle w:val="ListParagraph"/>
        <w:numPr>
          <w:ilvl w:val="2"/>
          <w:numId w:val="1"/>
        </w:numPr>
        <w:spacing w:after="40"/>
        <w:ind w:left="1260" w:hanging="567"/>
        <w:jc w:val="both"/>
        <w:rPr>
          <w:color w:val="000000" w:themeColor="text1"/>
          <w:lang w:val="lv-LV" w:eastAsia="lv-LV"/>
        </w:rPr>
      </w:pPr>
      <w:r w:rsidRPr="00F510D7">
        <w:rPr>
          <w:color w:val="000000" w:themeColor="text1"/>
          <w:lang w:val="lv-LV" w:eastAsia="lv-LV"/>
        </w:rPr>
        <w:t>piedāvātais apakšuzņēmējs, kura sniedzamo pakalpojumu vērtība ir vismaz 10 000 EUR no kopējās Līguma vērtības, atbilst Publisko iepirkumu likuma 42. panta otrās daļas 1., 2., 3., 4., 5., 6., 7., 10., 11., 12., 13., 14. punktā minētajiem pretendentu izslēgšanas gadījumiem;</w:t>
      </w:r>
    </w:p>
    <w:p w14:paraId="3162AF21" w14:textId="77777777" w:rsidR="009E6DBF" w:rsidRPr="00F510D7" w:rsidRDefault="009E6DBF" w:rsidP="000A6F64">
      <w:pPr>
        <w:pStyle w:val="ListParagraph"/>
        <w:numPr>
          <w:ilvl w:val="2"/>
          <w:numId w:val="1"/>
        </w:numPr>
        <w:spacing w:after="40"/>
        <w:ind w:left="1260" w:hanging="633"/>
        <w:jc w:val="both"/>
        <w:rPr>
          <w:color w:val="000000" w:themeColor="text1"/>
          <w:lang w:val="lv-LV" w:eastAsia="lv-LV"/>
        </w:rPr>
      </w:pPr>
      <w:r w:rsidRPr="00F510D7">
        <w:rPr>
          <w:color w:val="000000" w:themeColor="text1"/>
          <w:lang w:val="lv-LV" w:eastAsia="lv-LV"/>
        </w:rPr>
        <w:t xml:space="preserve">apakšuzņēmēja maiņas rezultātā tiktu izdarīti tādi grozījumi </w:t>
      </w:r>
      <w:r>
        <w:rPr>
          <w:color w:val="000000" w:themeColor="text1"/>
          <w:lang w:val="lv-LV" w:eastAsia="lv-LV"/>
        </w:rPr>
        <w:t>Piegādātāj</w:t>
      </w:r>
      <w:r w:rsidRPr="00F510D7">
        <w:rPr>
          <w:color w:val="000000" w:themeColor="text1"/>
          <w:lang w:val="lv-LV" w:eastAsia="lv-LV"/>
        </w:rPr>
        <w:t>a piedāvājumā, kuri, ja sākotnēji būtu tajā iekļauti, ietekmētu piedāvājuma izvēli atbilstoši Iepirkuma dokumentos noteiktajiem piedāvājuma izvērtēšanas kritērijiem.</w:t>
      </w:r>
    </w:p>
    <w:p w14:paraId="31E55BD5" w14:textId="77777777" w:rsidR="009E6DBF" w:rsidRPr="00F510D7" w:rsidRDefault="009E6DBF" w:rsidP="000A6F64">
      <w:pPr>
        <w:pStyle w:val="ListParagraph"/>
        <w:numPr>
          <w:ilvl w:val="1"/>
          <w:numId w:val="1"/>
        </w:numPr>
        <w:tabs>
          <w:tab w:val="num" w:pos="851"/>
        </w:tabs>
        <w:spacing w:after="40"/>
        <w:ind w:left="720" w:hanging="720"/>
        <w:jc w:val="both"/>
        <w:rPr>
          <w:color w:val="000000" w:themeColor="text1"/>
          <w:lang w:val="lv-LV" w:eastAsia="lv-LV"/>
        </w:rPr>
      </w:pPr>
      <w:r w:rsidRPr="00F510D7">
        <w:rPr>
          <w:color w:val="000000" w:themeColor="text1"/>
          <w:lang w:val="lv-LV" w:eastAsia="lv-LV"/>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4700C1DC" w14:textId="77777777" w:rsidR="009E6DBF" w:rsidRPr="00F510D7" w:rsidRDefault="009E6DBF" w:rsidP="000A6F64">
      <w:pPr>
        <w:pStyle w:val="ListParagraph"/>
        <w:numPr>
          <w:ilvl w:val="1"/>
          <w:numId w:val="1"/>
        </w:numPr>
        <w:spacing w:after="40"/>
        <w:ind w:left="720" w:hanging="720"/>
        <w:jc w:val="both"/>
        <w:rPr>
          <w:color w:val="000000" w:themeColor="text1"/>
          <w:lang w:val="lv-LV" w:eastAsia="lv-LV"/>
        </w:rPr>
      </w:pPr>
      <w:r w:rsidRPr="00F510D7">
        <w:rPr>
          <w:color w:val="000000" w:themeColor="text1"/>
          <w:lang w:val="lv-LV" w:eastAsia="lv-LV"/>
        </w:rPr>
        <w:t>Pārbaudot jaunā apakšuzņēmēja atbilstību, Pasūtītājs piemēro Publisko iepirkumu likuma 42.panta noteikumus un Starptautisko un Latvijas Republikas nacionālo sankciju likuma 11.</w:t>
      </w:r>
      <w:r w:rsidRPr="00F510D7">
        <w:rPr>
          <w:color w:val="000000" w:themeColor="text1"/>
          <w:vertAlign w:val="superscript"/>
          <w:lang w:val="lv-LV" w:eastAsia="lv-LV"/>
        </w:rPr>
        <w:t>1</w:t>
      </w:r>
      <w:r w:rsidRPr="00F510D7">
        <w:rPr>
          <w:color w:val="000000" w:themeColor="text1"/>
          <w:lang w:val="lv-LV" w:eastAsia="lv-LV"/>
        </w:rPr>
        <w:t xml:space="preserve"> pantu.</w:t>
      </w:r>
    </w:p>
    <w:p w14:paraId="0319F9B4" w14:textId="77777777" w:rsidR="009E6DBF" w:rsidRPr="00F510D7" w:rsidRDefault="009E6DBF" w:rsidP="000A6F64">
      <w:pPr>
        <w:pStyle w:val="ListParagraph"/>
        <w:numPr>
          <w:ilvl w:val="1"/>
          <w:numId w:val="1"/>
        </w:numPr>
        <w:spacing w:after="40"/>
        <w:ind w:left="720" w:hanging="720"/>
        <w:jc w:val="both"/>
        <w:rPr>
          <w:color w:val="000000" w:themeColor="text1"/>
          <w:lang w:val="lv-LV" w:eastAsia="lv-LV"/>
        </w:rPr>
      </w:pPr>
      <w:r w:rsidRPr="00F510D7">
        <w:rPr>
          <w:color w:val="000000" w:themeColor="text1"/>
          <w:lang w:val="lv-LV" w:eastAsia="lv-LV"/>
        </w:rPr>
        <w:t xml:space="preserve">Pasūtītājs pieņem lēmumu atļaut vai atteikt </w:t>
      </w:r>
      <w:r>
        <w:rPr>
          <w:color w:val="000000" w:themeColor="text1"/>
          <w:lang w:val="lv-LV" w:eastAsia="lv-LV"/>
        </w:rPr>
        <w:t>Piegādātāj</w:t>
      </w:r>
      <w:r w:rsidRPr="00F510D7">
        <w:rPr>
          <w:color w:val="000000" w:themeColor="text1"/>
          <w:lang w:val="lv-LV" w:eastAsia="lv-LV"/>
        </w:rPr>
        <w:t>a apakšuzņēmēju nomaiņu vai jaunu apakšuzņēmēju iesaistīšanu Līguma izpildē iespējami īsā laikā, bet ne vēlāk kā 5 (piecu) darbdienu laikā pēc tam, kad saņēmis visu informāciju un dokumentus, kas nepieciešami lēmuma pieņemšanai saskaņā šīs Līguma nodaļas noteikumiem.</w:t>
      </w:r>
    </w:p>
    <w:p w14:paraId="453C2696" w14:textId="77777777" w:rsidR="00EA3725" w:rsidRPr="001B52D1" w:rsidRDefault="00EA3725" w:rsidP="00961777">
      <w:pPr>
        <w:widowControl w:val="0"/>
        <w:tabs>
          <w:tab w:val="num" w:pos="567"/>
        </w:tabs>
        <w:spacing w:after="0" w:line="240" w:lineRule="auto"/>
        <w:jc w:val="center"/>
        <w:rPr>
          <w:rFonts w:ascii="Times New Roman" w:eastAsia="Times New Roman" w:hAnsi="Times New Roman" w:cs="Times New Roman"/>
          <w:kern w:val="0"/>
          <w:sz w:val="24"/>
          <w:szCs w:val="24"/>
          <w:lang w:val="lv-LV"/>
          <w14:ligatures w14:val="none"/>
        </w:rPr>
      </w:pPr>
    </w:p>
    <w:p w14:paraId="2FA11200" w14:textId="77777777" w:rsidR="00EA3725" w:rsidRPr="001B52D1" w:rsidRDefault="00EA3725" w:rsidP="00961777">
      <w:pPr>
        <w:widowControl w:val="0"/>
        <w:numPr>
          <w:ilvl w:val="0"/>
          <w:numId w:val="1"/>
        </w:numPr>
        <w:spacing w:after="60" w:line="240" w:lineRule="auto"/>
        <w:jc w:val="center"/>
        <w:rPr>
          <w:rFonts w:ascii="Times New Roman" w:eastAsia="Times New Roman" w:hAnsi="Times New Roman" w:cs="Times New Roman"/>
          <w:b/>
          <w:kern w:val="0"/>
          <w:sz w:val="24"/>
          <w:szCs w:val="24"/>
          <w:lang w:val="lv-LV"/>
          <w14:ligatures w14:val="none"/>
        </w:rPr>
      </w:pPr>
      <w:r w:rsidRPr="001B52D1">
        <w:rPr>
          <w:rFonts w:ascii="Times New Roman" w:eastAsia="Times New Roman" w:hAnsi="Times New Roman" w:cs="Times New Roman"/>
          <w:b/>
          <w:bCs/>
          <w:kern w:val="0"/>
          <w:sz w:val="24"/>
          <w:szCs w:val="24"/>
          <w:lang w:val="lv-LV"/>
          <w14:ligatures w14:val="none"/>
        </w:rPr>
        <w:t>LĪGUMA GROZĪŠANA UN IZBEIGŠANA</w:t>
      </w:r>
    </w:p>
    <w:p w14:paraId="513C44BE" w14:textId="77777777" w:rsidR="00EA3725" w:rsidRPr="001B52D1" w:rsidRDefault="00EA3725" w:rsidP="006E4DB6">
      <w:pPr>
        <w:widowControl w:val="0"/>
        <w:numPr>
          <w:ilvl w:val="1"/>
          <w:numId w:val="1"/>
        </w:numPr>
        <w:spacing w:after="0" w:line="240" w:lineRule="auto"/>
        <w:ind w:left="426" w:hanging="426"/>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lastRenderedPageBreak/>
        <w:t xml:space="preserve">Līgumu var grozīt vai izbeigt, Pusēm savstarpēji vienojoties. Jebkuri Līguma grozījumi tiek noformēti </w:t>
      </w:r>
      <w:proofErr w:type="spellStart"/>
      <w:r w:rsidRPr="001B52D1">
        <w:rPr>
          <w:rFonts w:ascii="Times New Roman" w:eastAsia="Times New Roman" w:hAnsi="Times New Roman" w:cs="Times New Roman"/>
          <w:kern w:val="0"/>
          <w:sz w:val="24"/>
          <w:szCs w:val="24"/>
          <w:lang w:val="lv-LV"/>
          <w14:ligatures w14:val="none"/>
        </w:rPr>
        <w:t>rakstveidā</w:t>
      </w:r>
      <w:proofErr w:type="spellEnd"/>
      <w:r w:rsidRPr="001B52D1">
        <w:rPr>
          <w:rFonts w:ascii="Times New Roman" w:eastAsia="Times New Roman" w:hAnsi="Times New Roman" w:cs="Times New Roman"/>
          <w:kern w:val="0"/>
          <w:sz w:val="24"/>
          <w:szCs w:val="24"/>
          <w:lang w:val="lv-LV"/>
          <w14:ligatures w14:val="none"/>
        </w:rPr>
        <w:t xml:space="preserve"> un kļūst par Līguma neatņemamām sastāvdaļām.</w:t>
      </w:r>
    </w:p>
    <w:p w14:paraId="10261673" w14:textId="39775B16" w:rsidR="00EA3725" w:rsidRPr="001B52D1" w:rsidRDefault="00EA3725" w:rsidP="006E4DB6">
      <w:pPr>
        <w:widowControl w:val="0"/>
        <w:numPr>
          <w:ilvl w:val="1"/>
          <w:numId w:val="1"/>
        </w:numPr>
        <w:tabs>
          <w:tab w:val="num" w:pos="567"/>
        </w:tabs>
        <w:spacing w:after="0" w:line="240" w:lineRule="auto"/>
        <w:ind w:left="426" w:hanging="426"/>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color w:val="000000"/>
          <w:kern w:val="0"/>
          <w:sz w:val="24"/>
          <w:szCs w:val="24"/>
          <w:lang w:val="lv-LV" w:eastAsia="lv-LV"/>
          <w14:ligatures w14:val="none"/>
        </w:rPr>
        <w:t>Pasūtītājam</w:t>
      </w:r>
      <w:r w:rsidRPr="001B52D1">
        <w:rPr>
          <w:rFonts w:ascii="Times New Roman" w:eastAsia="Times New Roman" w:hAnsi="Times New Roman" w:cs="Times New Roman"/>
          <w:kern w:val="0"/>
          <w:sz w:val="24"/>
          <w:szCs w:val="24"/>
          <w:lang w:val="lv-LV"/>
          <w14:ligatures w14:val="none"/>
        </w:rPr>
        <w:t xml:space="preserve"> ir tiesības vienpusēji izbeigt Līgumu, </w:t>
      </w:r>
      <w:proofErr w:type="spellStart"/>
      <w:r w:rsidRPr="001B52D1">
        <w:rPr>
          <w:rFonts w:ascii="Times New Roman" w:eastAsia="Times New Roman" w:hAnsi="Times New Roman" w:cs="Times New Roman"/>
          <w:kern w:val="0"/>
          <w:sz w:val="24"/>
          <w:szCs w:val="24"/>
          <w:lang w:val="lv-LV"/>
          <w14:ligatures w14:val="none"/>
        </w:rPr>
        <w:t>rakstveidā</w:t>
      </w:r>
      <w:proofErr w:type="spellEnd"/>
      <w:r w:rsidRPr="001B52D1">
        <w:rPr>
          <w:rFonts w:ascii="Times New Roman" w:eastAsia="Times New Roman" w:hAnsi="Times New Roman" w:cs="Times New Roman"/>
          <w:kern w:val="0"/>
          <w:sz w:val="24"/>
          <w:szCs w:val="24"/>
          <w:lang w:val="lv-LV"/>
          <w14:ligatures w14:val="none"/>
        </w:rPr>
        <w:t xml:space="preserve"> brīdinot vismaz 7</w:t>
      </w:r>
      <w:r w:rsidR="00D24516">
        <w:rPr>
          <w:rFonts w:ascii="Times New Roman" w:eastAsia="Times New Roman" w:hAnsi="Times New Roman" w:cs="Times New Roman"/>
          <w:kern w:val="0"/>
          <w:sz w:val="24"/>
          <w:szCs w:val="24"/>
          <w:lang w:val="lv-LV"/>
          <w14:ligatures w14:val="none"/>
        </w:rPr>
        <w:t> </w:t>
      </w:r>
      <w:r w:rsidRPr="001B52D1">
        <w:rPr>
          <w:rFonts w:ascii="Times New Roman" w:eastAsia="Times New Roman" w:hAnsi="Times New Roman" w:cs="Times New Roman"/>
          <w:kern w:val="0"/>
          <w:sz w:val="24"/>
          <w:szCs w:val="24"/>
          <w:lang w:val="lv-LV"/>
          <w14:ligatures w14:val="none"/>
        </w:rPr>
        <w:t>(septiņas) dienas iepriekš, ja:</w:t>
      </w:r>
    </w:p>
    <w:p w14:paraId="3DF47FD0" w14:textId="1E5A99A1" w:rsidR="00D24516" w:rsidRPr="00D24516" w:rsidRDefault="00D24516" w:rsidP="000A6F64">
      <w:pPr>
        <w:pStyle w:val="ListParagraph"/>
        <w:numPr>
          <w:ilvl w:val="2"/>
          <w:numId w:val="1"/>
        </w:numPr>
        <w:ind w:left="1080" w:hanging="630"/>
        <w:rPr>
          <w:lang w:val="lv-LV"/>
        </w:rPr>
      </w:pPr>
      <w:r w:rsidRPr="00D24516">
        <w:rPr>
          <w:lang w:val="lv-LV"/>
        </w:rPr>
        <w:t>Piegādātājs kavē Preces piegādes termiņu vairāk kā 50 (piecdesmit) dienas;</w:t>
      </w:r>
    </w:p>
    <w:p w14:paraId="2038030F" w14:textId="76F2069C" w:rsidR="00EA3725" w:rsidRPr="001B52D1" w:rsidRDefault="00EA3725" w:rsidP="000A6F64">
      <w:pPr>
        <w:widowControl w:val="0"/>
        <w:numPr>
          <w:ilvl w:val="2"/>
          <w:numId w:val="1"/>
        </w:numPr>
        <w:spacing w:after="60" w:line="240" w:lineRule="auto"/>
        <w:ind w:left="1080" w:hanging="630"/>
        <w:jc w:val="both"/>
        <w:rPr>
          <w:rFonts w:ascii="Times New Roman" w:eastAsia="Times New Roman" w:hAnsi="Times New Roman" w:cs="Times New Roman"/>
          <w:kern w:val="0"/>
          <w:sz w:val="24"/>
          <w:szCs w:val="24"/>
          <w:lang w:val="lv-LV"/>
          <w14:ligatures w14:val="none"/>
        </w:rPr>
      </w:pPr>
      <w:r w:rsidRPr="001B52D1">
        <w:rPr>
          <w:rFonts w:ascii="Times New Roman" w:eastAsia="Calibri" w:hAnsi="Times New Roman" w:cs="Times New Roman"/>
          <w:bCs/>
          <w:color w:val="000000"/>
          <w:kern w:val="0"/>
          <w:sz w:val="24"/>
          <w:szCs w:val="24"/>
          <w:lang w:val="lv-LV" w:eastAsia="lv-LV"/>
          <w14:ligatures w14:val="none"/>
        </w:rPr>
        <w:t>Piegādātāj</w:t>
      </w:r>
      <w:r w:rsidRPr="001B52D1">
        <w:rPr>
          <w:rFonts w:ascii="Times New Roman" w:eastAsia="Calibri" w:hAnsi="Times New Roman" w:cs="Times New Roman"/>
          <w:b/>
          <w:bCs/>
          <w:color w:val="000000"/>
          <w:kern w:val="0"/>
          <w:sz w:val="24"/>
          <w:szCs w:val="24"/>
          <w:lang w:val="lv-LV" w:eastAsia="lv-LV"/>
          <w14:ligatures w14:val="none"/>
        </w:rPr>
        <w:t>s</w:t>
      </w:r>
      <w:r w:rsidRPr="001B52D1">
        <w:rPr>
          <w:rFonts w:ascii="Times New Roman" w:eastAsia="Times New Roman" w:hAnsi="Times New Roman" w:cs="Times New Roman"/>
          <w:kern w:val="0"/>
          <w:sz w:val="24"/>
          <w:szCs w:val="24"/>
          <w:lang w:val="lv-LV"/>
          <w14:ligatures w14:val="none"/>
        </w:rPr>
        <w:t xml:space="preserve"> nepilda jebkuru no Līgumā noteiktajām saistībām;</w:t>
      </w:r>
    </w:p>
    <w:p w14:paraId="1FDA22A7" w14:textId="77777777" w:rsidR="00EA3725" w:rsidRPr="001B52D1" w:rsidRDefault="00EA3725" w:rsidP="000A6F64">
      <w:pPr>
        <w:widowControl w:val="0"/>
        <w:numPr>
          <w:ilvl w:val="2"/>
          <w:numId w:val="1"/>
        </w:numPr>
        <w:spacing w:after="60" w:line="240" w:lineRule="auto"/>
        <w:ind w:left="1080" w:hanging="630"/>
        <w:jc w:val="both"/>
        <w:rPr>
          <w:rFonts w:ascii="Times New Roman" w:eastAsia="Times New Roman" w:hAnsi="Times New Roman" w:cs="Times New Roman"/>
          <w:kern w:val="0"/>
          <w:sz w:val="24"/>
          <w:szCs w:val="24"/>
          <w:lang w:val="lv-LV"/>
          <w14:ligatures w14:val="none"/>
        </w:rPr>
      </w:pPr>
      <w:r w:rsidRPr="001B52D1">
        <w:rPr>
          <w:rFonts w:ascii="Times New Roman" w:eastAsia="Calibri" w:hAnsi="Times New Roman" w:cs="Times New Roman"/>
          <w:bCs/>
          <w:color w:val="000000"/>
          <w:kern w:val="0"/>
          <w:sz w:val="24"/>
          <w:szCs w:val="24"/>
          <w:lang w:val="lv-LV" w:eastAsia="lv-LV"/>
          <w14:ligatures w14:val="none"/>
        </w:rPr>
        <w:t>Piegādātāj</w:t>
      </w:r>
      <w:r w:rsidRPr="001B52D1">
        <w:rPr>
          <w:rFonts w:ascii="Times New Roman" w:eastAsia="Calibri" w:hAnsi="Times New Roman" w:cs="Times New Roman"/>
          <w:b/>
          <w:bCs/>
          <w:color w:val="000000"/>
          <w:kern w:val="0"/>
          <w:sz w:val="24"/>
          <w:szCs w:val="24"/>
          <w:lang w:val="lv-LV" w:eastAsia="lv-LV"/>
          <w14:ligatures w14:val="none"/>
        </w:rPr>
        <w:t>s</w:t>
      </w:r>
      <w:r w:rsidRPr="001B52D1">
        <w:rPr>
          <w:rFonts w:ascii="Times New Roman" w:eastAsia="Times New Roman" w:hAnsi="Times New Roman" w:cs="Times New Roman"/>
          <w:kern w:val="0"/>
          <w:sz w:val="24"/>
          <w:szCs w:val="24"/>
          <w:lang w:val="lv-LV"/>
          <w14:ligatures w14:val="none"/>
        </w:rPr>
        <w:t xml:space="preserve"> kļūst maksātnespējīgs vai iestājas citi apstākļi, kas liedz Piegādātājam izpildīt Līguma saistības;</w:t>
      </w:r>
    </w:p>
    <w:p w14:paraId="0E703018" w14:textId="77777777" w:rsidR="00EA3725" w:rsidRPr="001B52D1" w:rsidRDefault="00EA3725" w:rsidP="000A6F64">
      <w:pPr>
        <w:widowControl w:val="0"/>
        <w:numPr>
          <w:ilvl w:val="2"/>
          <w:numId w:val="1"/>
        </w:numPr>
        <w:spacing w:after="0" w:line="240" w:lineRule="auto"/>
        <w:ind w:left="1080" w:hanging="630"/>
        <w:jc w:val="both"/>
        <w:rPr>
          <w:rFonts w:ascii="Times New Roman" w:eastAsia="Times New Roman" w:hAnsi="Times New Roman" w:cs="Times New Roman"/>
          <w:kern w:val="0"/>
          <w:sz w:val="24"/>
          <w:szCs w:val="24"/>
          <w:lang w:val="lv-LV"/>
          <w14:ligatures w14:val="none"/>
        </w:rPr>
      </w:pPr>
      <w:r w:rsidRPr="001B52D1">
        <w:rPr>
          <w:rFonts w:ascii="Times New Roman" w:eastAsia="Calibri" w:hAnsi="Times New Roman" w:cs="Times New Roman"/>
          <w:color w:val="000000"/>
          <w:kern w:val="0"/>
          <w:sz w:val="24"/>
          <w:szCs w:val="24"/>
          <w:lang w:val="lv-LV" w:eastAsia="lv-LV"/>
          <w14:ligatures w14:val="none"/>
        </w:rPr>
        <w:t>Līguma izpildes laikā Piegādātājam ir piemērotas</w:t>
      </w:r>
      <w:r w:rsidRPr="001B52D1">
        <w:rPr>
          <w:rFonts w:ascii="Times New Roman" w:eastAsia="Times New Roman" w:hAnsi="Times New Roman" w:cs="Times New Roman"/>
          <w:kern w:val="0"/>
          <w:sz w:val="24"/>
          <w:szCs w:val="24"/>
          <w:lang w:val="lv-LV"/>
          <w14:ligatures w14:val="none"/>
        </w:rPr>
        <w:t xml:space="preserve"> starptautiskās vai nacionālās sankcijas vai būtiskas finanšu un kapitāla tirgus intereses ietekmējošas Eiropas Savienības vai Ziemeļatlantijas līguma organizācijas dalībvalsts noteiktās sankcijas, kuras kavē Līguma izpildi.</w:t>
      </w:r>
    </w:p>
    <w:p w14:paraId="00F1D0E1" w14:textId="77777777" w:rsidR="00EA3725" w:rsidRPr="001B52D1" w:rsidRDefault="00EA3725" w:rsidP="000A6F64">
      <w:pPr>
        <w:widowControl w:val="0"/>
        <w:numPr>
          <w:ilvl w:val="2"/>
          <w:numId w:val="1"/>
        </w:numPr>
        <w:spacing w:after="0" w:line="240" w:lineRule="auto"/>
        <w:ind w:left="1080" w:hanging="63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eastAsia="lv-LV"/>
          <w14:ligatures w14:val="none"/>
        </w:rPr>
        <w:t>Piegādātājs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p w14:paraId="79D3F4AF" w14:textId="79C92642" w:rsidR="00D24516" w:rsidRPr="00D24516" w:rsidRDefault="00D24516" w:rsidP="000A6F64">
      <w:pPr>
        <w:pStyle w:val="ListParagraph"/>
        <w:numPr>
          <w:ilvl w:val="1"/>
          <w:numId w:val="1"/>
        </w:numPr>
        <w:ind w:left="720" w:hanging="720"/>
        <w:jc w:val="both"/>
        <w:rPr>
          <w:lang w:val="lv-LV"/>
        </w:rPr>
      </w:pPr>
      <w:r w:rsidRPr="00D24516">
        <w:rPr>
          <w:lang w:val="lv-LV"/>
        </w:rPr>
        <w:t xml:space="preserve">Līguma </w:t>
      </w:r>
      <w:r w:rsidR="00555FE8">
        <w:rPr>
          <w:lang w:val="lv-LV"/>
        </w:rPr>
        <w:t>8</w:t>
      </w:r>
      <w:r w:rsidRPr="00D24516">
        <w:rPr>
          <w:lang w:val="lv-LV"/>
        </w:rPr>
        <w:t>.</w:t>
      </w:r>
      <w:r>
        <w:rPr>
          <w:lang w:val="lv-LV"/>
        </w:rPr>
        <w:t>2</w:t>
      </w:r>
      <w:r w:rsidRPr="00D24516">
        <w:rPr>
          <w:lang w:val="lv-LV"/>
        </w:rPr>
        <w:t>.punktā paredzētajos gadījumos Pasūtītājs vienpusēji izbeidz Līgumu, neatlīdzinot Piegādātājam nekādus zaudējumus.</w:t>
      </w:r>
    </w:p>
    <w:p w14:paraId="57E6F824" w14:textId="6FDECB97" w:rsidR="00EA3725" w:rsidRPr="001B52D1" w:rsidRDefault="00EA3725" w:rsidP="000A6F64">
      <w:pPr>
        <w:widowControl w:val="0"/>
        <w:numPr>
          <w:ilvl w:val="1"/>
          <w:numId w:val="1"/>
        </w:numPr>
        <w:spacing w:after="60" w:line="240" w:lineRule="auto"/>
        <w:ind w:left="720" w:hanging="72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 xml:space="preserve">Piegādātājam ir tiesības vienpusēji izbeigt Līgumu, </w:t>
      </w:r>
      <w:proofErr w:type="spellStart"/>
      <w:r w:rsidRPr="001B52D1">
        <w:rPr>
          <w:rFonts w:ascii="Times New Roman" w:eastAsia="Times New Roman" w:hAnsi="Times New Roman" w:cs="Times New Roman"/>
          <w:kern w:val="0"/>
          <w:sz w:val="24"/>
          <w:szCs w:val="24"/>
          <w:lang w:val="lv-LV"/>
          <w14:ligatures w14:val="none"/>
        </w:rPr>
        <w:t>rakstveidā</w:t>
      </w:r>
      <w:proofErr w:type="spellEnd"/>
      <w:r w:rsidRPr="001B52D1">
        <w:rPr>
          <w:rFonts w:ascii="Times New Roman" w:eastAsia="Times New Roman" w:hAnsi="Times New Roman" w:cs="Times New Roman"/>
          <w:kern w:val="0"/>
          <w:sz w:val="24"/>
          <w:szCs w:val="24"/>
          <w:lang w:val="lv-LV"/>
          <w14:ligatures w14:val="none"/>
        </w:rPr>
        <w:t xml:space="preserve"> brīdinot vismaz 7 (septiņas) dienas iepriekš, ja Pasūtītājs kavē Līgumā noteikto samaksas termiņu vairāk kā 30 (trīsdesmit) dienas.</w:t>
      </w:r>
    </w:p>
    <w:p w14:paraId="778CEE7F" w14:textId="77777777" w:rsidR="00961777" w:rsidRDefault="00EA3725" w:rsidP="000A6F64">
      <w:pPr>
        <w:widowControl w:val="0"/>
        <w:numPr>
          <w:ilvl w:val="1"/>
          <w:numId w:val="1"/>
        </w:numPr>
        <w:spacing w:after="0" w:line="240" w:lineRule="auto"/>
        <w:ind w:left="720" w:hanging="72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eastAsia="lv-LV"/>
          <w14:ligatures w14:val="none"/>
        </w:rPr>
        <w:t>Ja Pasūtītājs ir atkāpies no Līguma Piegādātāja</w:t>
      </w:r>
      <w:r w:rsidRPr="001B52D1">
        <w:rPr>
          <w:rFonts w:ascii="Times New Roman" w:eastAsia="Times New Roman" w:hAnsi="Times New Roman" w:cs="Times New Roman"/>
          <w:kern w:val="0"/>
          <w:sz w:val="24"/>
          <w:szCs w:val="24"/>
          <w:lang w:val="lv-LV"/>
          <w14:ligatures w14:val="none"/>
        </w:rPr>
        <w:t xml:space="preserve"> </w:t>
      </w:r>
      <w:r w:rsidRPr="001B52D1">
        <w:rPr>
          <w:rFonts w:ascii="Times New Roman" w:eastAsia="Times New Roman" w:hAnsi="Times New Roman" w:cs="Times New Roman"/>
          <w:kern w:val="0"/>
          <w:sz w:val="24"/>
          <w:szCs w:val="24"/>
          <w:lang w:val="lv-LV" w:eastAsia="lv-LV"/>
          <w14:ligatures w14:val="none"/>
        </w:rPr>
        <w:t xml:space="preserve">vainas dēļ </w:t>
      </w:r>
      <w:bookmarkStart w:id="11" w:name="_Hlk122353850"/>
      <w:r w:rsidRPr="001B52D1">
        <w:rPr>
          <w:rFonts w:ascii="Times New Roman" w:eastAsia="Times New Roman" w:hAnsi="Times New Roman" w:cs="Times New Roman"/>
          <w:kern w:val="0"/>
          <w:sz w:val="24"/>
          <w:szCs w:val="24"/>
          <w:lang w:val="lv-LV" w:eastAsia="lv-LV"/>
          <w14:ligatures w14:val="none"/>
        </w:rPr>
        <w:t xml:space="preserve">Līgumā noteiktajos gadījumos vai Līgums lauzts pēc Piegādātāja iniciatīvas tāda iemesla dēļ, kas nav saistīts ar Pasūtītāja vainojamu darbību vai bezdarbību, Piegādātājs maksā Pasūtītājam līgumsodu </w:t>
      </w:r>
      <w:bookmarkStart w:id="12" w:name="_Hlk122382241"/>
      <w:r w:rsidRPr="001B52D1">
        <w:rPr>
          <w:rFonts w:ascii="Times New Roman" w:eastAsia="Times New Roman" w:hAnsi="Times New Roman" w:cs="Times New Roman"/>
          <w:kern w:val="0"/>
          <w:sz w:val="24"/>
          <w:szCs w:val="24"/>
          <w:lang w:val="lv-LV" w:eastAsia="lv-LV"/>
          <w14:ligatures w14:val="none"/>
        </w:rPr>
        <w:t>10% apmērā no Līgumcenas</w:t>
      </w:r>
      <w:bookmarkEnd w:id="11"/>
      <w:bookmarkEnd w:id="12"/>
      <w:r w:rsidRPr="001B52D1">
        <w:rPr>
          <w:rFonts w:ascii="Times New Roman" w:eastAsia="Times New Roman" w:hAnsi="Times New Roman" w:cs="Times New Roman"/>
          <w:kern w:val="0"/>
          <w:sz w:val="24"/>
          <w:szCs w:val="24"/>
          <w:lang w:val="lv-LV" w:eastAsia="lv-LV"/>
          <w14:ligatures w14:val="none"/>
        </w:rPr>
        <w:t xml:space="preserve">.  </w:t>
      </w:r>
    </w:p>
    <w:p w14:paraId="567C5B36" w14:textId="250A34BD" w:rsidR="00961777" w:rsidRPr="00961777" w:rsidRDefault="00961777" w:rsidP="000A6F64">
      <w:pPr>
        <w:widowControl w:val="0"/>
        <w:numPr>
          <w:ilvl w:val="1"/>
          <w:numId w:val="1"/>
        </w:numPr>
        <w:spacing w:after="0" w:line="240" w:lineRule="auto"/>
        <w:ind w:left="720" w:hanging="720"/>
        <w:jc w:val="both"/>
        <w:rPr>
          <w:rFonts w:ascii="Times New Roman" w:eastAsia="Times New Roman" w:hAnsi="Times New Roman" w:cs="Times New Roman"/>
          <w:kern w:val="0"/>
          <w:sz w:val="24"/>
          <w:szCs w:val="24"/>
          <w:lang w:val="lv-LV"/>
          <w14:ligatures w14:val="none"/>
        </w:rPr>
      </w:pPr>
      <w:r w:rsidRPr="00961777">
        <w:rPr>
          <w:rFonts w:ascii="Times New Roman" w:eastAsia="Times New Roman" w:hAnsi="Times New Roman" w:cs="Times New Roman"/>
          <w:kern w:val="0"/>
          <w:sz w:val="24"/>
          <w:szCs w:val="24"/>
          <w:lang w:val="lv-LV"/>
          <w14:ligatures w14:val="none"/>
        </w:rPr>
        <w:t>Būtiski Līguma grozījumi</w:t>
      </w:r>
      <w:r w:rsidR="007D3608">
        <w:rPr>
          <w:rFonts w:ascii="Times New Roman" w:eastAsia="Times New Roman" w:hAnsi="Times New Roman" w:cs="Times New Roman"/>
          <w:kern w:val="0"/>
          <w:sz w:val="24"/>
          <w:szCs w:val="24"/>
          <w:lang w:val="lv-LV"/>
          <w14:ligatures w14:val="none"/>
        </w:rPr>
        <w:t>, Pusēm, vienojoties,</w:t>
      </w:r>
      <w:r w:rsidRPr="00961777">
        <w:rPr>
          <w:rFonts w:ascii="Times New Roman" w:eastAsia="Times New Roman" w:hAnsi="Times New Roman" w:cs="Times New Roman"/>
          <w:kern w:val="0"/>
          <w:sz w:val="24"/>
          <w:szCs w:val="24"/>
          <w:lang w:val="lv-LV"/>
          <w14:ligatures w14:val="none"/>
        </w:rPr>
        <w:t xml:space="preserve"> ir pieļaujami, ja iestājas apstākļi, kas atbilst kādam no Publisko iepirkumu likuma 61. panta trešajā daļā noteiktajiem priekšnoteikumiem</w:t>
      </w:r>
      <w:r w:rsidR="007D3608">
        <w:rPr>
          <w:rFonts w:ascii="Times New Roman" w:eastAsia="Times New Roman" w:hAnsi="Times New Roman" w:cs="Times New Roman"/>
          <w:kern w:val="0"/>
          <w:sz w:val="24"/>
          <w:szCs w:val="24"/>
          <w:lang w:val="lv-LV"/>
          <w14:ligatures w14:val="none"/>
        </w:rPr>
        <w:t>, tostarp i</w:t>
      </w:r>
      <w:r w:rsidRPr="00961777">
        <w:rPr>
          <w:rFonts w:ascii="Times New Roman" w:eastAsia="Times New Roman" w:hAnsi="Times New Roman" w:cs="Times New Roman"/>
          <w:kern w:val="0"/>
          <w:sz w:val="24"/>
          <w:szCs w:val="24"/>
          <w:lang w:val="lv-LV"/>
          <w14:ligatures w14:val="none"/>
        </w:rPr>
        <w:t>zmaiņas Līguma izpildes termiņos</w:t>
      </w:r>
      <w:r w:rsidR="007D3608">
        <w:rPr>
          <w:rFonts w:ascii="Times New Roman" w:eastAsia="Times New Roman" w:hAnsi="Times New Roman" w:cs="Times New Roman"/>
          <w:kern w:val="0"/>
          <w:sz w:val="24"/>
          <w:szCs w:val="24"/>
          <w:lang w:val="lv-LV"/>
          <w14:ligatures w14:val="none"/>
        </w:rPr>
        <w:t xml:space="preserve"> un</w:t>
      </w:r>
      <w:r w:rsidRPr="00961777">
        <w:rPr>
          <w:rFonts w:ascii="Times New Roman" w:eastAsia="Times New Roman" w:hAnsi="Times New Roman" w:cs="Times New Roman"/>
          <w:kern w:val="0"/>
          <w:sz w:val="24"/>
          <w:szCs w:val="24"/>
          <w:lang w:val="lv-LV"/>
          <w14:ligatures w14:val="none"/>
        </w:rPr>
        <w:t xml:space="preserve"> tehniskajos risinājumos var veikt, ja ir attiecināms kāds no turpmāk norādītajiem gadījumiem:</w:t>
      </w:r>
    </w:p>
    <w:p w14:paraId="1845A293" w14:textId="79A054AC" w:rsidR="00961777" w:rsidRDefault="00961777" w:rsidP="000A6F64">
      <w:pPr>
        <w:pStyle w:val="ListParagraph"/>
        <w:widowControl w:val="0"/>
        <w:numPr>
          <w:ilvl w:val="2"/>
          <w:numId w:val="1"/>
        </w:numPr>
        <w:ind w:left="1350" w:hanging="654"/>
        <w:jc w:val="both"/>
        <w:rPr>
          <w:lang w:val="lv-LV"/>
        </w:rPr>
      </w:pPr>
      <w:r w:rsidRPr="00961777">
        <w:rPr>
          <w:lang w:val="lv-LV"/>
        </w:rPr>
        <w:t>konstatēta nepieciešamība veikt tādu papildu elementu piegādes, kas sākotnēji netika iekļaut</w:t>
      </w:r>
      <w:r w:rsidR="007D3608">
        <w:rPr>
          <w:lang w:val="lv-LV"/>
        </w:rPr>
        <w:t>as</w:t>
      </w:r>
      <w:r w:rsidRPr="00961777">
        <w:rPr>
          <w:lang w:val="lv-LV"/>
        </w:rPr>
        <w:t xml:space="preserve"> tehniskajā specifikācijā un kuru nepieciešamību objektīvi nebija iespējams paredzēt Līguma slēgšanas brīdī;</w:t>
      </w:r>
    </w:p>
    <w:p w14:paraId="14BD5F7A" w14:textId="0C3F79AF" w:rsidR="00961777" w:rsidRPr="00961777" w:rsidRDefault="00961777" w:rsidP="000A6F64">
      <w:pPr>
        <w:pStyle w:val="ListParagraph"/>
        <w:widowControl w:val="0"/>
        <w:numPr>
          <w:ilvl w:val="2"/>
          <w:numId w:val="1"/>
        </w:numPr>
        <w:ind w:left="1350" w:hanging="654"/>
        <w:jc w:val="both"/>
        <w:rPr>
          <w:lang w:val="lv-LV"/>
        </w:rPr>
      </w:pPr>
      <w:r w:rsidRPr="00961777">
        <w:rPr>
          <w:lang w:val="lv-LV"/>
        </w:rPr>
        <w:t xml:space="preserve">konstatēta nepieciešamība veikt </w:t>
      </w:r>
      <w:r w:rsidR="007D3608">
        <w:rPr>
          <w:lang w:val="lv-LV"/>
        </w:rPr>
        <w:t>uzlabojumus</w:t>
      </w:r>
      <w:r w:rsidRPr="00961777">
        <w:rPr>
          <w:lang w:val="lv-LV"/>
        </w:rPr>
        <w:t xml:space="preserve"> tehniskajos risinājumos saistībā ar funkcionalitātes paplašināšanu, tehnoloģiskiem uzlabojumiem, savietojamību ar esošām </w:t>
      </w:r>
      <w:r w:rsidR="007D3608">
        <w:rPr>
          <w:lang w:val="lv-LV"/>
        </w:rPr>
        <w:t>iekārtām</w:t>
      </w:r>
      <w:r w:rsidRPr="00961777">
        <w:rPr>
          <w:lang w:val="lv-LV"/>
        </w:rPr>
        <w:t xml:space="preserve"> vai efektivitātes uzlabošanu.</w:t>
      </w:r>
    </w:p>
    <w:p w14:paraId="39697C01" w14:textId="77777777" w:rsidR="00EA3725" w:rsidRPr="001B52D1" w:rsidRDefault="00EA3725" w:rsidP="001B52D1">
      <w:pPr>
        <w:widowControl w:val="0"/>
        <w:tabs>
          <w:tab w:val="num" w:pos="567"/>
        </w:tabs>
        <w:spacing w:after="0" w:line="240" w:lineRule="auto"/>
        <w:jc w:val="both"/>
        <w:rPr>
          <w:rFonts w:ascii="Times New Roman" w:eastAsia="Times New Roman" w:hAnsi="Times New Roman" w:cs="Times New Roman"/>
          <w:b/>
          <w:kern w:val="0"/>
          <w:sz w:val="24"/>
          <w:szCs w:val="24"/>
          <w:lang w:val="lv-LV"/>
          <w14:ligatures w14:val="none"/>
        </w:rPr>
      </w:pPr>
    </w:p>
    <w:p w14:paraId="1EC70F94" w14:textId="77777777" w:rsidR="00EA3725" w:rsidRPr="001B52D1" w:rsidRDefault="00EA3725" w:rsidP="001B52D1">
      <w:pPr>
        <w:widowControl w:val="0"/>
        <w:numPr>
          <w:ilvl w:val="0"/>
          <w:numId w:val="1"/>
        </w:numPr>
        <w:tabs>
          <w:tab w:val="left" w:pos="567"/>
        </w:tabs>
        <w:spacing w:after="0" w:line="240" w:lineRule="auto"/>
        <w:jc w:val="center"/>
        <w:rPr>
          <w:rFonts w:ascii="Times New Roman" w:eastAsia="Times New Roman" w:hAnsi="Times New Roman" w:cs="Times New Roman"/>
          <w:b/>
          <w:kern w:val="0"/>
          <w:sz w:val="24"/>
          <w:szCs w:val="24"/>
          <w:lang w:val="lv-LV" w:eastAsia="lv-LV"/>
          <w14:ligatures w14:val="none"/>
        </w:rPr>
      </w:pPr>
      <w:r w:rsidRPr="001B52D1">
        <w:rPr>
          <w:rFonts w:ascii="Times New Roman" w:eastAsia="Times New Roman" w:hAnsi="Times New Roman" w:cs="Times New Roman"/>
          <w:b/>
          <w:kern w:val="0"/>
          <w:sz w:val="24"/>
          <w:szCs w:val="24"/>
          <w:lang w:val="lv-LV" w:eastAsia="lv-LV"/>
          <w14:ligatures w14:val="none"/>
        </w:rPr>
        <w:t>STRĪDU IZSKATĪŠANA</w:t>
      </w:r>
    </w:p>
    <w:p w14:paraId="55AD52BE" w14:textId="77777777" w:rsidR="00EA3725" w:rsidRPr="001B52D1" w:rsidRDefault="00EA3725" w:rsidP="000A6F64">
      <w:pPr>
        <w:widowControl w:val="0"/>
        <w:numPr>
          <w:ilvl w:val="1"/>
          <w:numId w:val="1"/>
        </w:numPr>
        <w:spacing w:after="0" w:line="240" w:lineRule="auto"/>
        <w:ind w:left="720" w:hanging="748"/>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 xml:space="preserve">Jebkādas domstarpības, strīdi vai pretenzijas, kas rodas Līguma dēļ vai sakarā ar tā pārkāpumiem, neizpildi vai spēkā neesamību, tiek risinātas pārrunu ceļā. </w:t>
      </w:r>
    </w:p>
    <w:p w14:paraId="754C22C7" w14:textId="77777777" w:rsidR="00EA3725" w:rsidRDefault="00EA3725" w:rsidP="000A6F64">
      <w:pPr>
        <w:widowControl w:val="0"/>
        <w:numPr>
          <w:ilvl w:val="1"/>
          <w:numId w:val="1"/>
        </w:numPr>
        <w:spacing w:after="0" w:line="240" w:lineRule="auto"/>
        <w:ind w:left="720" w:hanging="748"/>
        <w:jc w:val="both"/>
        <w:rPr>
          <w:rFonts w:ascii="Times New Roman" w:eastAsia="Times New Roman" w:hAnsi="Times New Roman" w:cs="Times New Roman"/>
          <w:kern w:val="0"/>
          <w:sz w:val="24"/>
          <w:szCs w:val="24"/>
          <w:lang w:val="lv-LV" w:eastAsia="lv-LV"/>
          <w14:ligatures w14:val="none"/>
        </w:rPr>
      </w:pPr>
      <w:r w:rsidRPr="001B52D1">
        <w:rPr>
          <w:rFonts w:ascii="Times New Roman" w:eastAsia="Times New Roman" w:hAnsi="Times New Roman" w:cs="Times New Roman"/>
          <w:kern w:val="0"/>
          <w:sz w:val="24"/>
          <w:szCs w:val="24"/>
          <w:lang w:val="lv-LV"/>
          <w14:ligatures w14:val="none"/>
        </w:rPr>
        <w:t>Gadījumā, ja Puses 3 (trīs) nedēļu laikā nevar panākt vienošanos, tad attiecīgais strīds tiek nodots izskatīšanai Latvijas Republikas tiesā atbilstoši Latvijas Republikas normatīvajos aktos noteiktajai lietu piekritībai.</w:t>
      </w:r>
    </w:p>
    <w:p w14:paraId="7AE322E4" w14:textId="77777777" w:rsidR="006E4DB6" w:rsidRDefault="006E4DB6" w:rsidP="006E4DB6">
      <w:pPr>
        <w:widowControl w:val="0"/>
        <w:spacing w:after="0" w:line="240" w:lineRule="auto"/>
        <w:ind w:left="426"/>
        <w:jc w:val="both"/>
        <w:rPr>
          <w:rFonts w:ascii="Times New Roman" w:eastAsia="Times New Roman" w:hAnsi="Times New Roman" w:cs="Times New Roman"/>
          <w:kern w:val="0"/>
          <w:sz w:val="24"/>
          <w:szCs w:val="24"/>
          <w:lang w:val="lv-LV" w:eastAsia="lv-LV"/>
          <w14:ligatures w14:val="none"/>
        </w:rPr>
      </w:pPr>
    </w:p>
    <w:p w14:paraId="1387DF91" w14:textId="77777777" w:rsidR="006E4DB6" w:rsidRPr="006E4DB6" w:rsidRDefault="006E4DB6" w:rsidP="006E4DB6">
      <w:pPr>
        <w:pStyle w:val="ListParagraph"/>
        <w:numPr>
          <w:ilvl w:val="0"/>
          <w:numId w:val="1"/>
        </w:numPr>
        <w:jc w:val="center"/>
        <w:rPr>
          <w:b/>
          <w:bCs/>
          <w:lang w:val="lv-LV" w:eastAsia="lv-LV"/>
        </w:rPr>
      </w:pPr>
      <w:r w:rsidRPr="006E4DB6">
        <w:rPr>
          <w:b/>
          <w:bCs/>
          <w:lang w:val="lv-LV" w:eastAsia="lv-LV"/>
        </w:rPr>
        <w:t>NEPĀRVARAMA VARA</w:t>
      </w:r>
    </w:p>
    <w:p w14:paraId="5E988202" w14:textId="19EA1670" w:rsidR="006E4DB6" w:rsidRPr="006E4DB6" w:rsidRDefault="006E4DB6" w:rsidP="000A6F64">
      <w:pPr>
        <w:pStyle w:val="ListParagraph"/>
        <w:widowControl w:val="0"/>
        <w:numPr>
          <w:ilvl w:val="1"/>
          <w:numId w:val="1"/>
        </w:numPr>
        <w:ind w:left="720" w:hanging="720"/>
        <w:jc w:val="both"/>
        <w:rPr>
          <w:lang w:val="lv-LV"/>
        </w:rPr>
      </w:pPr>
      <w:r w:rsidRPr="006E4DB6">
        <w:rPr>
          <w:lang w:val="lv-LV"/>
        </w:rPr>
        <w:lastRenderedPageBreak/>
        <w:t>Puse nav atbildīga par Līguma daļēju vai pilnīgu saistību neizpildi, ja saistību neizpilde radusies nepārvaramas varas iestāšanās rezultātā, kuru nebija iespējams ne paredzēt, ne novērst. Šāda nepārvaramā vara ietver sevī notikumus, kuri ir ārpus Pušu kontroles un atbildības, un to ir izraisījis, piemēram, streiks, stihiska nelaime, katastrofa, epidēmija, blokāde, karš vai citi apstākļi, kas traucē Līguma izpildi un kas nav radu</w:t>
      </w:r>
      <w:r w:rsidR="0052039E">
        <w:rPr>
          <w:lang w:val="lv-LV"/>
        </w:rPr>
        <w:t>š</w:t>
      </w:r>
      <w:r w:rsidRPr="006E4DB6">
        <w:rPr>
          <w:lang w:val="lv-LV"/>
        </w:rPr>
        <w:t>ies Pušu tiešas vai netiešas darbības vai bezdarbības rezultātā un ko Puses nevarēja paredzēt Līguma slēgšanas brīdī.</w:t>
      </w:r>
    </w:p>
    <w:p w14:paraId="1BC079BE" w14:textId="77777777" w:rsidR="006E4DB6" w:rsidRPr="006E4DB6" w:rsidRDefault="006E4DB6" w:rsidP="000A6F64">
      <w:pPr>
        <w:widowControl w:val="0"/>
        <w:numPr>
          <w:ilvl w:val="1"/>
          <w:numId w:val="1"/>
        </w:numPr>
        <w:spacing w:after="0" w:line="240" w:lineRule="auto"/>
        <w:ind w:left="720" w:hanging="720"/>
        <w:jc w:val="both"/>
        <w:rPr>
          <w:rFonts w:ascii="Times New Roman" w:hAnsi="Times New Roman" w:cs="Times New Roman"/>
          <w:sz w:val="24"/>
          <w:szCs w:val="24"/>
          <w:lang w:val="lv-LV"/>
        </w:rPr>
      </w:pPr>
      <w:r w:rsidRPr="006E4DB6">
        <w:rPr>
          <w:rFonts w:ascii="Times New Roman" w:hAnsi="Times New Roman" w:cs="Times New Roman"/>
          <w:sz w:val="24"/>
          <w:szCs w:val="24"/>
          <w:lang w:val="lv-LV"/>
        </w:rPr>
        <w:t>Pusei, kurai Līguma izpilde kļuvusi neiespējama nepārvaramas varas apstākļu dēļ, par to jāpaziņo rakstiski otrai Pusei trīs darbdienu laikā no nepārvaramas varas apstākļu iestāšanās brīža un paziņojumam pievieno izziņu, kuru izsniegušas kompetentas iestādes un kura satur minēto apstākļu raksturojumu un apstiprinājumu.</w:t>
      </w:r>
    </w:p>
    <w:p w14:paraId="420B40E5" w14:textId="77777777" w:rsidR="006E4DB6" w:rsidRPr="006E4DB6" w:rsidRDefault="006E4DB6" w:rsidP="000A6F64">
      <w:pPr>
        <w:widowControl w:val="0"/>
        <w:numPr>
          <w:ilvl w:val="1"/>
          <w:numId w:val="1"/>
        </w:numPr>
        <w:spacing w:after="0" w:line="240" w:lineRule="auto"/>
        <w:ind w:left="720" w:hanging="720"/>
        <w:jc w:val="both"/>
        <w:rPr>
          <w:rFonts w:ascii="Times New Roman" w:hAnsi="Times New Roman" w:cs="Times New Roman"/>
          <w:sz w:val="24"/>
          <w:szCs w:val="24"/>
          <w:lang w:val="lv-LV"/>
        </w:rPr>
      </w:pPr>
      <w:r w:rsidRPr="006E4DB6">
        <w:rPr>
          <w:rFonts w:ascii="Times New Roman" w:hAnsi="Times New Roman" w:cs="Times New Roman"/>
          <w:sz w:val="24"/>
          <w:szCs w:val="24"/>
          <w:lang w:val="lv-LV"/>
        </w:rPr>
        <w:t>Ja nepārvaramas varas apstākļi ilgst ilgāk kā 30 (trīsdesmit) dienas, Puses vienojas par tālāko Līguma izpildes gaitu.</w:t>
      </w:r>
    </w:p>
    <w:p w14:paraId="030447FF" w14:textId="77777777" w:rsidR="006E4DB6" w:rsidRPr="001B52D1" w:rsidRDefault="006E4DB6" w:rsidP="006E4DB6">
      <w:pPr>
        <w:widowControl w:val="0"/>
        <w:spacing w:after="0" w:line="240" w:lineRule="auto"/>
        <w:ind w:left="426"/>
        <w:jc w:val="both"/>
        <w:rPr>
          <w:rFonts w:ascii="Times New Roman" w:eastAsia="Times New Roman" w:hAnsi="Times New Roman" w:cs="Times New Roman"/>
          <w:kern w:val="0"/>
          <w:sz w:val="24"/>
          <w:szCs w:val="24"/>
          <w:lang w:val="lv-LV" w:eastAsia="lv-LV"/>
          <w14:ligatures w14:val="none"/>
        </w:rPr>
      </w:pPr>
    </w:p>
    <w:p w14:paraId="01840CD6" w14:textId="77777777" w:rsidR="00EA3725" w:rsidRPr="001B52D1" w:rsidRDefault="00EA3725" w:rsidP="001B52D1">
      <w:pPr>
        <w:widowControl w:val="0"/>
        <w:numPr>
          <w:ilvl w:val="0"/>
          <w:numId w:val="1"/>
        </w:numPr>
        <w:tabs>
          <w:tab w:val="left" w:pos="567"/>
        </w:tabs>
        <w:spacing w:after="0" w:line="240" w:lineRule="auto"/>
        <w:contextualSpacing/>
        <w:jc w:val="center"/>
        <w:rPr>
          <w:rFonts w:ascii="Times New Roman" w:eastAsia="Times New Roman" w:hAnsi="Times New Roman" w:cs="Times New Roman"/>
          <w:b/>
          <w:kern w:val="0"/>
          <w:sz w:val="24"/>
          <w:szCs w:val="24"/>
          <w:lang w:val="lv-LV" w:eastAsia="lv-LV"/>
          <w14:ligatures w14:val="none"/>
        </w:rPr>
      </w:pPr>
      <w:r w:rsidRPr="001B52D1">
        <w:rPr>
          <w:rFonts w:ascii="Times New Roman" w:eastAsia="Times New Roman" w:hAnsi="Times New Roman" w:cs="Times New Roman"/>
          <w:b/>
          <w:kern w:val="0"/>
          <w:sz w:val="24"/>
          <w:szCs w:val="24"/>
          <w:lang w:val="lv-LV" w:eastAsia="lv-LV"/>
          <w14:ligatures w14:val="none"/>
        </w:rPr>
        <w:t>CITI NOTEIKUMI</w:t>
      </w:r>
    </w:p>
    <w:p w14:paraId="41ED13CE" w14:textId="77777777" w:rsidR="00EA3725" w:rsidRPr="001B52D1" w:rsidRDefault="00EA3725" w:rsidP="000A6F64">
      <w:pPr>
        <w:widowControl w:val="0"/>
        <w:numPr>
          <w:ilvl w:val="1"/>
          <w:numId w:val="1"/>
        </w:numPr>
        <w:spacing w:after="0" w:line="240" w:lineRule="auto"/>
        <w:ind w:left="720" w:hanging="748"/>
        <w:jc w:val="both"/>
        <w:rPr>
          <w:rFonts w:ascii="Times New Roman" w:eastAsia="Times New Roman" w:hAnsi="Times New Roman" w:cs="Times New Roman"/>
          <w:kern w:val="0"/>
          <w:sz w:val="24"/>
          <w:szCs w:val="24"/>
          <w:lang w:val="lv-LV" w:eastAsia="lv-LV"/>
          <w14:ligatures w14:val="none"/>
        </w:rPr>
      </w:pPr>
      <w:r w:rsidRPr="001B52D1">
        <w:rPr>
          <w:rFonts w:ascii="Times New Roman" w:eastAsia="Times New Roman" w:hAnsi="Times New Roman" w:cs="Times New Roman"/>
          <w:kern w:val="0"/>
          <w:sz w:val="24"/>
          <w:szCs w:val="24"/>
          <w:lang w:val="lv-LV" w:eastAsia="lv-LV"/>
          <w14:ligatures w14:val="none"/>
        </w:rPr>
        <w:t xml:space="preserve">Pārstājot darboties vienam vai vairākiem Līguma noteikumiem, pārējie Līguma noteikumi paliek spēkā, ciktāl to neatceļ spēku zaudējušie Līguma punkti. Līguma pielikumi ir tā neatņemamas sastāvdaļas. </w:t>
      </w:r>
    </w:p>
    <w:p w14:paraId="3F1DAA2B" w14:textId="77777777" w:rsidR="00EA3725" w:rsidRPr="001B52D1" w:rsidRDefault="00EA3725" w:rsidP="000A6F64">
      <w:pPr>
        <w:widowControl w:val="0"/>
        <w:numPr>
          <w:ilvl w:val="1"/>
          <w:numId w:val="1"/>
        </w:numPr>
        <w:spacing w:after="0" w:line="240" w:lineRule="auto"/>
        <w:ind w:left="720" w:hanging="748"/>
        <w:jc w:val="both"/>
        <w:rPr>
          <w:rFonts w:ascii="Times New Roman" w:eastAsia="Times New Roman" w:hAnsi="Times New Roman" w:cs="Times New Roman"/>
          <w:kern w:val="0"/>
          <w:sz w:val="24"/>
          <w:szCs w:val="24"/>
          <w:lang w:val="lv-LV" w:eastAsia="lv-LV"/>
          <w14:ligatures w14:val="none"/>
        </w:rPr>
      </w:pPr>
      <w:r w:rsidRPr="001B52D1">
        <w:rPr>
          <w:rFonts w:ascii="Times New Roman" w:eastAsia="Times New Roman" w:hAnsi="Times New Roman" w:cs="Times New Roman"/>
          <w:kern w:val="0"/>
          <w:sz w:val="24"/>
          <w:szCs w:val="24"/>
          <w:lang w:val="lv-LV" w:eastAsia="lv-LV"/>
          <w14:ligatures w14:val="none"/>
        </w:rPr>
        <w:t>Līgums, tā noteikumu saturs, kā arī visa informācija, kuru Puses atklājušas viena otrai Līguma sastādīšanas un izpildes nolūkā, uzskatāma par konfidenciālu un neatklājamu trešajām personām bez otras Puses rakstveida piekrišanas, izņemot normatīvajos aktos paredzētajos gadījumos.</w:t>
      </w:r>
    </w:p>
    <w:p w14:paraId="7015FAE0" w14:textId="77777777" w:rsidR="00EA3725" w:rsidRPr="001B52D1" w:rsidRDefault="00EA3725" w:rsidP="000A6F64">
      <w:pPr>
        <w:widowControl w:val="0"/>
        <w:numPr>
          <w:ilvl w:val="1"/>
          <w:numId w:val="1"/>
        </w:numPr>
        <w:spacing w:after="0" w:line="240" w:lineRule="auto"/>
        <w:ind w:left="720" w:hanging="748"/>
        <w:jc w:val="both"/>
        <w:rPr>
          <w:rFonts w:ascii="Times New Roman" w:eastAsia="Times New Roman" w:hAnsi="Times New Roman" w:cs="Times New Roman"/>
          <w:kern w:val="0"/>
          <w:sz w:val="24"/>
          <w:szCs w:val="24"/>
          <w:lang w:val="lv-LV" w:eastAsia="lv-LV"/>
          <w14:ligatures w14:val="none"/>
        </w:rPr>
      </w:pPr>
      <w:r w:rsidRPr="001B52D1">
        <w:rPr>
          <w:rFonts w:ascii="Times New Roman" w:eastAsia="Times New Roman" w:hAnsi="Times New Roman" w:cs="Times New Roman"/>
          <w:kern w:val="0"/>
          <w:sz w:val="24"/>
          <w:szCs w:val="24"/>
          <w:lang w:val="lv-LV" w:eastAsia="lv-LV"/>
          <w14:ligatures w14:val="none"/>
        </w:rPr>
        <w:t>Līgums ir saistošs Pusēm un to tiesību un saistību pārņēmējiem.</w:t>
      </w:r>
    </w:p>
    <w:p w14:paraId="1646599D" w14:textId="77777777" w:rsidR="00EA3725" w:rsidRPr="001B52D1" w:rsidRDefault="00EA3725" w:rsidP="000A6F64">
      <w:pPr>
        <w:widowControl w:val="0"/>
        <w:numPr>
          <w:ilvl w:val="1"/>
          <w:numId w:val="1"/>
        </w:numPr>
        <w:spacing w:after="0" w:line="240" w:lineRule="auto"/>
        <w:ind w:left="720" w:hanging="748"/>
        <w:jc w:val="both"/>
        <w:rPr>
          <w:rFonts w:ascii="Times New Roman" w:eastAsia="Times New Roman" w:hAnsi="Times New Roman" w:cs="Times New Roman"/>
          <w:kern w:val="0"/>
          <w:sz w:val="24"/>
          <w:szCs w:val="24"/>
          <w:lang w:val="lv-LV" w:eastAsia="lv-LV"/>
          <w14:ligatures w14:val="none"/>
        </w:rPr>
      </w:pPr>
      <w:r w:rsidRPr="001B52D1">
        <w:rPr>
          <w:rFonts w:ascii="Times New Roman" w:eastAsia="Times New Roman" w:hAnsi="Times New Roman" w:cs="Times New Roman"/>
          <w:kern w:val="0"/>
          <w:sz w:val="24"/>
          <w:szCs w:val="24"/>
          <w:lang w:val="lv-LV" w:eastAsia="lv-LV"/>
          <w14:ligatures w14:val="none"/>
        </w:rPr>
        <w:t>Lai sekmētu Līguma saistību izpildi pienācīgā kārtā un Līgumā noteiktajos termiņos, Puses nosaka kontaktpersonas, kuras ir tiesīgas parakstīt Līgumā minētos aktus, kā arī risināt citus ar Līguma izpildi saistītos jautājumus:</w:t>
      </w:r>
    </w:p>
    <w:p w14:paraId="23E8A7CA" w14:textId="77777777" w:rsidR="00EA3725" w:rsidRPr="001B52D1" w:rsidRDefault="00EA3725" w:rsidP="000A6F64">
      <w:pPr>
        <w:widowControl w:val="0"/>
        <w:numPr>
          <w:ilvl w:val="2"/>
          <w:numId w:val="1"/>
        </w:numPr>
        <w:spacing w:after="0" w:line="240" w:lineRule="auto"/>
        <w:ind w:left="1350" w:hanging="850"/>
        <w:jc w:val="both"/>
        <w:rPr>
          <w:rFonts w:ascii="Times New Roman" w:eastAsia="Times New Roman" w:hAnsi="Times New Roman" w:cs="Times New Roman"/>
          <w:kern w:val="0"/>
          <w:sz w:val="24"/>
          <w:szCs w:val="24"/>
          <w:lang w:val="lv-LV" w:eastAsia="lv-LV"/>
          <w14:ligatures w14:val="none"/>
        </w:rPr>
      </w:pPr>
      <w:r w:rsidRPr="001B52D1">
        <w:rPr>
          <w:rFonts w:ascii="Times New Roman" w:eastAsia="Times New Roman" w:hAnsi="Times New Roman" w:cs="Times New Roman"/>
          <w:kern w:val="0"/>
          <w:sz w:val="24"/>
          <w:szCs w:val="24"/>
          <w:lang w:val="lv-LV" w:eastAsia="lv-LV"/>
          <w14:ligatures w14:val="none"/>
        </w:rPr>
        <w:t xml:space="preserve">no Pasūtītāja puses </w:t>
      </w:r>
      <w:r w:rsidRPr="001B52D1">
        <w:rPr>
          <w:rFonts w:ascii="Times New Roman" w:eastAsia="Times New Roman" w:hAnsi="Times New Roman" w:cs="Times New Roman"/>
          <w:kern w:val="0"/>
          <w:sz w:val="24"/>
          <w:szCs w:val="24"/>
          <w:lang w:val="lv-LV"/>
          <w14:ligatures w14:val="none"/>
        </w:rPr>
        <w:t>________________;</w:t>
      </w:r>
    </w:p>
    <w:p w14:paraId="2F79BC5D" w14:textId="77777777" w:rsidR="00EA3725" w:rsidRPr="001B52D1" w:rsidRDefault="00EA3725" w:rsidP="000A6F64">
      <w:pPr>
        <w:widowControl w:val="0"/>
        <w:numPr>
          <w:ilvl w:val="2"/>
          <w:numId w:val="1"/>
        </w:numPr>
        <w:spacing w:after="0" w:line="240" w:lineRule="auto"/>
        <w:ind w:left="1350" w:hanging="850"/>
        <w:jc w:val="both"/>
        <w:rPr>
          <w:rFonts w:ascii="Times New Roman" w:eastAsia="Times New Roman" w:hAnsi="Times New Roman" w:cs="Times New Roman"/>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no Piegādātāja puses ________________.</w:t>
      </w:r>
    </w:p>
    <w:p w14:paraId="6C3BF64D" w14:textId="771258C1" w:rsidR="00EA3725" w:rsidRPr="001B52D1" w:rsidRDefault="00EA3725" w:rsidP="000A6F64">
      <w:pPr>
        <w:widowControl w:val="0"/>
        <w:numPr>
          <w:ilvl w:val="1"/>
          <w:numId w:val="1"/>
        </w:numPr>
        <w:tabs>
          <w:tab w:val="left" w:pos="709"/>
        </w:tabs>
        <w:spacing w:after="0" w:line="240" w:lineRule="auto"/>
        <w:ind w:left="720" w:hanging="748"/>
        <w:jc w:val="both"/>
        <w:rPr>
          <w:rFonts w:ascii="Times New Roman" w:eastAsia="Times New Roman" w:hAnsi="Times New Roman" w:cs="Times New Roman"/>
          <w:color w:val="000000"/>
          <w:kern w:val="0"/>
          <w:sz w:val="24"/>
          <w:szCs w:val="24"/>
          <w:lang w:val="lv-LV"/>
          <w14:ligatures w14:val="none"/>
        </w:rPr>
      </w:pPr>
      <w:r w:rsidRPr="001B52D1">
        <w:rPr>
          <w:rFonts w:ascii="Times New Roman" w:eastAsia="Times New Roman" w:hAnsi="Times New Roman" w:cs="Times New Roman"/>
          <w:color w:val="000000"/>
          <w:kern w:val="0"/>
          <w:sz w:val="24"/>
          <w:szCs w:val="24"/>
          <w:lang w:val="lv-LV"/>
          <w14:ligatures w14:val="none"/>
        </w:rPr>
        <w:t>Līguma izpildes ietvaros Pusēm savstarpēji apmainoties ar Pušu kontaktpersonu identificējošo informāciju un kontaktinformācij</w:t>
      </w:r>
      <w:r w:rsidR="00AB58BA">
        <w:rPr>
          <w:rFonts w:ascii="Times New Roman" w:eastAsia="Times New Roman" w:hAnsi="Times New Roman" w:cs="Times New Roman"/>
          <w:color w:val="000000"/>
          <w:kern w:val="0"/>
          <w:sz w:val="24"/>
          <w:szCs w:val="24"/>
          <w:lang w:val="lv-LV"/>
          <w14:ligatures w14:val="none"/>
        </w:rPr>
        <w:t>u</w:t>
      </w:r>
      <w:r w:rsidRPr="001B52D1">
        <w:rPr>
          <w:rFonts w:ascii="Times New Roman" w:eastAsia="Times New Roman" w:hAnsi="Times New Roman" w:cs="Times New Roman"/>
          <w:color w:val="000000"/>
          <w:kern w:val="0"/>
          <w:sz w:val="24"/>
          <w:szCs w:val="24"/>
          <w:lang w:val="lv-LV"/>
          <w14:ligatures w14:val="none"/>
        </w:rPr>
        <w:t>, kas satur personu datus, tās tiek uzskatītas par patstāvīgiem pārziņiem savā rīcībā esošai personas datu apstrādei.</w:t>
      </w:r>
    </w:p>
    <w:p w14:paraId="5364E2DB" w14:textId="77777777" w:rsidR="00EA3725" w:rsidRPr="001B52D1" w:rsidRDefault="00EA3725" w:rsidP="000A6F64">
      <w:pPr>
        <w:widowControl w:val="0"/>
        <w:numPr>
          <w:ilvl w:val="1"/>
          <w:numId w:val="1"/>
        </w:numPr>
        <w:tabs>
          <w:tab w:val="left" w:pos="709"/>
        </w:tabs>
        <w:spacing w:after="0" w:line="240" w:lineRule="auto"/>
        <w:ind w:left="720" w:hanging="748"/>
        <w:jc w:val="both"/>
        <w:rPr>
          <w:rFonts w:ascii="Times New Roman" w:eastAsia="Times New Roman" w:hAnsi="Times New Roman" w:cs="Times New Roman"/>
          <w:color w:val="000000"/>
          <w:kern w:val="0"/>
          <w:sz w:val="24"/>
          <w:szCs w:val="24"/>
          <w:lang w:val="lv-LV"/>
          <w14:ligatures w14:val="none"/>
        </w:rPr>
      </w:pPr>
      <w:r w:rsidRPr="001B52D1">
        <w:rPr>
          <w:rFonts w:ascii="Times New Roman" w:eastAsia="Times New Roman" w:hAnsi="Times New Roman" w:cs="Times New Roman"/>
          <w:color w:val="000000"/>
          <w:kern w:val="0"/>
          <w:sz w:val="24"/>
          <w:szCs w:val="24"/>
          <w:lang w:val="lv-LV"/>
          <w14:ligatures w14:val="none"/>
        </w:rPr>
        <w:t>Katra no Pusēm apņemas informēt tās personas, kuras personas dati (piemēram, kuras norādītas kā Pušu kontaktpersonas Līgumā) tiek nodoti otrai Pusei, par to, ka tās Personas dati tiek apstrādāti šādam nolūkam, kā arī informē par otras Puses nosaukumu, kontaktinformāciju un mērķi, kādiem nodotie personas dati varētu tikt izmantoti, t.i., Līguma saistību izpildei, kā arī par iespēju vērsties pie attiecīgās Puses, lai iegūtu papildu informāciju vai īstenotu savas kā datu subjekta tiesības.</w:t>
      </w:r>
    </w:p>
    <w:p w14:paraId="605FC133" w14:textId="0579CACE" w:rsidR="00EA3725" w:rsidRPr="001B52D1" w:rsidRDefault="00EA3725" w:rsidP="000A6F64">
      <w:pPr>
        <w:widowControl w:val="0"/>
        <w:numPr>
          <w:ilvl w:val="1"/>
          <w:numId w:val="1"/>
        </w:numPr>
        <w:tabs>
          <w:tab w:val="left" w:pos="709"/>
        </w:tabs>
        <w:spacing w:after="0" w:line="240" w:lineRule="auto"/>
        <w:ind w:left="720" w:hanging="748"/>
        <w:jc w:val="both"/>
        <w:rPr>
          <w:rFonts w:ascii="Times New Roman" w:eastAsia="Times New Roman" w:hAnsi="Times New Roman" w:cs="Times New Roman"/>
          <w:color w:val="000000"/>
          <w:kern w:val="0"/>
          <w:sz w:val="24"/>
          <w:szCs w:val="24"/>
          <w:lang w:val="lv-LV"/>
          <w14:ligatures w14:val="none"/>
        </w:rPr>
      </w:pPr>
      <w:r w:rsidRPr="001B52D1">
        <w:rPr>
          <w:rFonts w:ascii="Times New Roman" w:eastAsia="Times New Roman" w:hAnsi="Times New Roman" w:cs="Times New Roman"/>
          <w:color w:val="000000"/>
          <w:kern w:val="0"/>
          <w:sz w:val="24"/>
          <w:szCs w:val="24"/>
          <w:lang w:val="lv-LV"/>
          <w14:ligatures w14:val="none"/>
        </w:rPr>
        <w:t>Puses 5 (piecu) kalendāro dienu laikā paziņo viena otrai, ja Līguma ietvaros apstrādāto Pušu pārstāvju personu datu kategorijas ir mainījušās, tād</w:t>
      </w:r>
      <w:r w:rsidR="00E15CAF">
        <w:rPr>
          <w:rFonts w:ascii="Times New Roman" w:eastAsia="Times New Roman" w:hAnsi="Times New Roman" w:cs="Times New Roman"/>
          <w:color w:val="000000"/>
          <w:kern w:val="0"/>
          <w:sz w:val="24"/>
          <w:szCs w:val="24"/>
          <w:lang w:val="lv-LV"/>
          <w14:ligatures w14:val="none"/>
        </w:rPr>
        <w:t>ē</w:t>
      </w:r>
      <w:r w:rsidRPr="001B52D1">
        <w:rPr>
          <w:rFonts w:ascii="Times New Roman" w:eastAsia="Times New Roman" w:hAnsi="Times New Roman" w:cs="Times New Roman"/>
          <w:color w:val="000000"/>
          <w:kern w:val="0"/>
          <w:sz w:val="24"/>
          <w:szCs w:val="24"/>
          <w:lang w:val="lv-LV"/>
          <w14:ligatures w14:val="none"/>
        </w:rPr>
        <w:t>jādi, sniedzot aktuālu, precīzu informāciju, ar mērķi Pusēm nodrošinot tikai un vienīgi precīzu datu apstrādi.</w:t>
      </w:r>
    </w:p>
    <w:p w14:paraId="5483B2F8" w14:textId="77777777" w:rsidR="00EA3725" w:rsidRDefault="00EA3725" w:rsidP="000A6F64">
      <w:pPr>
        <w:widowControl w:val="0"/>
        <w:numPr>
          <w:ilvl w:val="1"/>
          <w:numId w:val="1"/>
        </w:numPr>
        <w:tabs>
          <w:tab w:val="left" w:pos="709"/>
        </w:tabs>
        <w:spacing w:after="0" w:line="240" w:lineRule="auto"/>
        <w:ind w:left="720" w:hanging="748"/>
        <w:jc w:val="both"/>
        <w:rPr>
          <w:rFonts w:ascii="Times New Roman" w:eastAsia="Times New Roman" w:hAnsi="Times New Roman" w:cs="Times New Roman"/>
          <w:color w:val="000000"/>
          <w:kern w:val="0"/>
          <w:sz w:val="24"/>
          <w:szCs w:val="24"/>
          <w:lang w:val="lv-LV"/>
          <w14:ligatures w14:val="none"/>
        </w:rPr>
      </w:pPr>
      <w:bookmarkStart w:id="13" w:name="_Hlk72416814"/>
      <w:r w:rsidRPr="001B52D1">
        <w:rPr>
          <w:rFonts w:ascii="Times New Roman" w:eastAsia="Times New Roman" w:hAnsi="Times New Roman" w:cs="Times New Roman"/>
          <w:color w:val="000000"/>
          <w:kern w:val="0"/>
          <w:sz w:val="24"/>
          <w:szCs w:val="24"/>
          <w:lang w:val="lv-LV"/>
          <w14:ligatures w14:val="none"/>
        </w:rPr>
        <w:t xml:space="preserve">Puses apņemas veikt visus nepieciešamos pasākumus, lai novērstu </w:t>
      </w:r>
      <w:proofErr w:type="spellStart"/>
      <w:r w:rsidRPr="001B52D1">
        <w:rPr>
          <w:rFonts w:ascii="Times New Roman" w:eastAsia="Times New Roman" w:hAnsi="Times New Roman" w:cs="Times New Roman"/>
          <w:color w:val="000000"/>
          <w:kern w:val="0"/>
          <w:sz w:val="24"/>
          <w:szCs w:val="24"/>
          <w:lang w:val="lv-LV"/>
          <w14:ligatures w14:val="none"/>
        </w:rPr>
        <w:t>koruptīvas</w:t>
      </w:r>
      <w:proofErr w:type="spellEnd"/>
      <w:r w:rsidRPr="001B52D1">
        <w:rPr>
          <w:rFonts w:ascii="Times New Roman" w:eastAsia="Times New Roman" w:hAnsi="Times New Roman" w:cs="Times New Roman"/>
          <w:color w:val="000000"/>
          <w:kern w:val="0"/>
          <w:sz w:val="24"/>
          <w:szCs w:val="24"/>
          <w:lang w:val="lv-LV"/>
          <w14:ligatures w14:val="none"/>
        </w:rPr>
        <w:t xml:space="preserve"> darbības. Neviena Puse vai tās darbinieki nedrīkst tieši vai netieši piedāvāt, pieprasīt, dot vai pieņemt naudu, dāvanas vai personīgas priekšrocības no otras Puses vai tās darbiniekiem. Jebkura persona ir tiesīga iesniegt informāciju par Puses </w:t>
      </w:r>
      <w:r w:rsidRPr="001B52D1">
        <w:rPr>
          <w:rFonts w:ascii="Times New Roman" w:eastAsia="Times New Roman" w:hAnsi="Times New Roman" w:cs="Times New Roman"/>
          <w:color w:val="000000"/>
          <w:kern w:val="0"/>
          <w:sz w:val="24"/>
          <w:szCs w:val="24"/>
          <w:lang w:val="lv-LV"/>
          <w14:ligatures w14:val="none"/>
        </w:rPr>
        <w:lastRenderedPageBreak/>
        <w:t xml:space="preserve">vai tās darbinieku veiktajām </w:t>
      </w:r>
      <w:proofErr w:type="spellStart"/>
      <w:r w:rsidRPr="001B52D1">
        <w:rPr>
          <w:rFonts w:ascii="Times New Roman" w:eastAsia="Times New Roman" w:hAnsi="Times New Roman" w:cs="Times New Roman"/>
          <w:color w:val="000000"/>
          <w:kern w:val="0"/>
          <w:sz w:val="24"/>
          <w:szCs w:val="24"/>
          <w:lang w:val="lv-LV"/>
          <w14:ligatures w14:val="none"/>
        </w:rPr>
        <w:t>koruptīvajām</w:t>
      </w:r>
      <w:proofErr w:type="spellEnd"/>
      <w:r w:rsidRPr="001B52D1">
        <w:rPr>
          <w:rFonts w:ascii="Times New Roman" w:eastAsia="Times New Roman" w:hAnsi="Times New Roman" w:cs="Times New Roman"/>
          <w:color w:val="000000"/>
          <w:kern w:val="0"/>
          <w:sz w:val="24"/>
          <w:szCs w:val="24"/>
          <w:lang w:val="lv-LV"/>
          <w14:ligatures w14:val="none"/>
        </w:rPr>
        <w:t xml:space="preserve"> darbībām vai par iespējamiem pārkāpumiem, rakstot uz Pasūtītāja e-pasta adresi </w:t>
      </w:r>
      <w:hyperlink r:id="rId9" w:history="1">
        <w:r w:rsidRPr="001B52D1">
          <w:rPr>
            <w:rFonts w:ascii="Times New Roman" w:eastAsia="Times New Roman" w:hAnsi="Times New Roman" w:cs="Times New Roman"/>
            <w:color w:val="0000FF"/>
            <w:kern w:val="0"/>
            <w:sz w:val="24"/>
            <w:szCs w:val="24"/>
            <w:u w:val="single"/>
            <w:lang w:val="lv-LV"/>
            <w14:ligatures w14:val="none"/>
          </w:rPr>
          <w:t>anonimi@csdd.gov.lv</w:t>
        </w:r>
      </w:hyperlink>
      <w:r w:rsidRPr="001B52D1">
        <w:rPr>
          <w:rFonts w:ascii="Times New Roman" w:eastAsia="Times New Roman" w:hAnsi="Times New Roman" w:cs="Times New Roman"/>
          <w:color w:val="000000"/>
          <w:kern w:val="0"/>
          <w:sz w:val="24"/>
          <w:szCs w:val="24"/>
          <w:lang w:val="lv-LV"/>
          <w14:ligatures w14:val="none"/>
        </w:rPr>
        <w:t xml:space="preserve">. </w:t>
      </w:r>
      <w:bookmarkEnd w:id="13"/>
    </w:p>
    <w:p w14:paraId="73FFE214" w14:textId="2A644D93" w:rsidR="00D24516" w:rsidRPr="00D24516" w:rsidRDefault="00D24516" w:rsidP="000A6F64">
      <w:pPr>
        <w:pStyle w:val="ListParagraph"/>
        <w:numPr>
          <w:ilvl w:val="1"/>
          <w:numId w:val="1"/>
        </w:numPr>
        <w:ind w:left="720" w:hanging="748"/>
        <w:jc w:val="both"/>
        <w:rPr>
          <w:color w:val="000000"/>
          <w:lang w:val="lv-LV"/>
        </w:rPr>
      </w:pPr>
      <w:r w:rsidRPr="00D24516">
        <w:rPr>
          <w:color w:val="000000"/>
          <w:lang w:val="lv-LV"/>
        </w:rPr>
        <w:t xml:space="preserve">Parakstot Līgumu Piegādātājs apliecina, ka ir iepazinies ar Pasūtītāja izstrādāto Piegādātāju rīcības kodeksu (turpmāk – Kodekss), kurš ir pieejams – </w:t>
      </w:r>
      <w:hyperlink r:id="rId10" w:history="1">
        <w:r w:rsidRPr="00EE0C58">
          <w:rPr>
            <w:rStyle w:val="Hyperlink"/>
            <w:lang w:val="lv-LV"/>
          </w:rPr>
          <w:t>www.csdd.lv</w:t>
        </w:r>
      </w:hyperlink>
      <w:r>
        <w:rPr>
          <w:color w:val="000000"/>
          <w:lang w:val="lv-LV"/>
        </w:rPr>
        <w:t xml:space="preserve"> </w:t>
      </w:r>
      <w:r w:rsidRPr="00D24516">
        <w:rPr>
          <w:color w:val="000000"/>
          <w:lang w:val="lv-LV"/>
        </w:rPr>
        <w:t xml:space="preserve">un apņemas to ievērot. Kodekss ir neatņemama Līguma sastāvdaļa un tā ievērošana ir obligāta visā Līguma darbības laikā. Kodeksa pārkāpšana uzskatāma par Līguma būtisku pārkāpumu, kas Pasūtītājam dod tiesības izbeigt Līgumu vienpusēji, par to iepriekš </w:t>
      </w:r>
      <w:proofErr w:type="spellStart"/>
      <w:r w:rsidRPr="00D24516">
        <w:rPr>
          <w:color w:val="000000"/>
          <w:lang w:val="lv-LV"/>
        </w:rPr>
        <w:t>rakstveidā</w:t>
      </w:r>
      <w:proofErr w:type="spellEnd"/>
      <w:r w:rsidRPr="00D24516">
        <w:rPr>
          <w:color w:val="000000"/>
          <w:lang w:val="lv-LV"/>
        </w:rPr>
        <w:t xml:space="preserve"> brīdinot Piegādātāju.</w:t>
      </w:r>
    </w:p>
    <w:p w14:paraId="5B75AE15" w14:textId="77777777" w:rsidR="00EA3725" w:rsidRPr="001B52D1" w:rsidRDefault="00EA3725" w:rsidP="000A6F64">
      <w:pPr>
        <w:widowControl w:val="0"/>
        <w:numPr>
          <w:ilvl w:val="1"/>
          <w:numId w:val="1"/>
        </w:numPr>
        <w:tabs>
          <w:tab w:val="left" w:pos="709"/>
        </w:tabs>
        <w:spacing w:after="0" w:line="240" w:lineRule="auto"/>
        <w:ind w:left="720" w:hanging="748"/>
        <w:jc w:val="both"/>
        <w:rPr>
          <w:rFonts w:ascii="Times New Roman" w:eastAsia="Times New Roman" w:hAnsi="Times New Roman" w:cs="Times New Roman"/>
          <w:color w:val="000000"/>
          <w:kern w:val="0"/>
          <w:sz w:val="24"/>
          <w:szCs w:val="24"/>
          <w:lang w:val="lv-LV"/>
          <w14:ligatures w14:val="none"/>
        </w:rPr>
      </w:pPr>
      <w:r w:rsidRPr="001B52D1">
        <w:rPr>
          <w:rFonts w:ascii="Times New Roman" w:eastAsia="Times New Roman" w:hAnsi="Times New Roman" w:cs="Times New Roman"/>
          <w:kern w:val="0"/>
          <w:sz w:val="24"/>
          <w:szCs w:val="24"/>
          <w:lang w:val="lv-LV"/>
          <w14:ligatures w14:val="none"/>
        </w:rPr>
        <w:t>Ja kādai no Pusēm tiek mainīts juridiskais statuss, kontaktpersona vai kāds no Līgumā minētajiem Pušu rekvizītiem</w:t>
      </w:r>
      <w:r w:rsidRPr="001B52D1">
        <w:rPr>
          <w:rFonts w:ascii="Times New Roman" w:eastAsia="Times New Roman" w:hAnsi="Times New Roman" w:cs="Times New Roman"/>
          <w:kern w:val="0"/>
          <w:sz w:val="24"/>
          <w:szCs w:val="24"/>
          <w:lang w:val="lv-LV" w:eastAsia="lv-LV"/>
          <w14:ligatures w14:val="none"/>
        </w:rPr>
        <w:t>, Pusei ir pienākums informēt par izmaiņām otru Pusi 5 (piecu) darba dienu laikā.</w:t>
      </w:r>
    </w:p>
    <w:p w14:paraId="4CA43B3D" w14:textId="77777777" w:rsidR="00EA3725" w:rsidRPr="001B52D1" w:rsidRDefault="00EA3725" w:rsidP="000A6F64">
      <w:pPr>
        <w:widowControl w:val="0"/>
        <w:numPr>
          <w:ilvl w:val="1"/>
          <w:numId w:val="1"/>
        </w:numPr>
        <w:tabs>
          <w:tab w:val="left" w:pos="709"/>
        </w:tabs>
        <w:spacing w:after="0" w:line="240" w:lineRule="auto"/>
        <w:ind w:left="720" w:hanging="748"/>
        <w:jc w:val="both"/>
        <w:rPr>
          <w:rFonts w:ascii="Times New Roman" w:eastAsia="Times New Roman" w:hAnsi="Times New Roman" w:cs="Times New Roman"/>
          <w:color w:val="000000"/>
          <w:kern w:val="0"/>
          <w:sz w:val="24"/>
          <w:szCs w:val="24"/>
          <w:lang w:val="lv-LV"/>
          <w14:ligatures w14:val="none"/>
        </w:rPr>
      </w:pPr>
      <w:r w:rsidRPr="001B52D1">
        <w:rPr>
          <w:rFonts w:ascii="Times New Roman" w:eastAsia="Times New Roman" w:hAnsi="Times New Roman" w:cs="Times New Roman"/>
          <w:kern w:val="0"/>
          <w:sz w:val="24"/>
          <w:szCs w:val="24"/>
          <w:lang w:val="lv-LV" w:eastAsia="lv-LV"/>
          <w14:ligatures w14:val="none"/>
        </w:rPr>
        <w:t>Visi paziņojumi, lūgumi un pretenzijas, kas var tikt iesniegti vai pieprasīti saskaņā ar Līgumu, ir jāiesniedz rakstiskā veidā, nosūtot tos ierakstītā sūtījumā uz Puses juridisko adresi vai uz Līgumā minētās kontaktpersonas e-pasta adresi, parakstot sūtījumu ar drošu elektronisko parakstu.</w:t>
      </w:r>
    </w:p>
    <w:p w14:paraId="5381644E" w14:textId="77777777" w:rsidR="00EA3725" w:rsidRPr="001B52D1" w:rsidRDefault="00EA3725" w:rsidP="001B52D1">
      <w:pPr>
        <w:widowControl w:val="0"/>
        <w:spacing w:after="0" w:line="240" w:lineRule="auto"/>
        <w:ind w:left="-142"/>
        <w:rPr>
          <w:rFonts w:ascii="Times New Roman" w:eastAsia="Times New Roman" w:hAnsi="Times New Roman" w:cs="Times New Roman"/>
          <w:kern w:val="0"/>
          <w:sz w:val="24"/>
          <w:szCs w:val="24"/>
          <w:lang w:val="lv-LV"/>
          <w14:ligatures w14:val="none"/>
        </w:rPr>
      </w:pPr>
    </w:p>
    <w:p w14:paraId="25F1F9AD" w14:textId="77777777" w:rsidR="00EA3725" w:rsidRPr="001B52D1" w:rsidRDefault="00EA3725" w:rsidP="001B52D1">
      <w:pPr>
        <w:widowControl w:val="0"/>
        <w:numPr>
          <w:ilvl w:val="0"/>
          <w:numId w:val="1"/>
        </w:numPr>
        <w:tabs>
          <w:tab w:val="left" w:pos="567"/>
        </w:tabs>
        <w:spacing w:after="0" w:line="240" w:lineRule="auto"/>
        <w:jc w:val="center"/>
        <w:rPr>
          <w:rFonts w:ascii="Times New Roman" w:eastAsia="Times New Roman" w:hAnsi="Times New Roman" w:cs="Times New Roman"/>
          <w:b/>
          <w:kern w:val="0"/>
          <w:sz w:val="24"/>
          <w:szCs w:val="24"/>
          <w:lang w:val="lv-LV" w:eastAsia="lv-LV"/>
          <w14:ligatures w14:val="none"/>
        </w:rPr>
      </w:pPr>
      <w:r w:rsidRPr="001B52D1">
        <w:rPr>
          <w:rFonts w:ascii="Times New Roman" w:eastAsia="Times New Roman" w:hAnsi="Times New Roman" w:cs="Times New Roman"/>
          <w:b/>
          <w:kern w:val="0"/>
          <w:sz w:val="24"/>
          <w:szCs w:val="24"/>
          <w:lang w:val="lv-LV" w:eastAsia="lv-LV"/>
          <w14:ligatures w14:val="none"/>
        </w:rPr>
        <w:t>PUŠU REKVIZĪTI</w:t>
      </w:r>
    </w:p>
    <w:p w14:paraId="4F04268E" w14:textId="77777777" w:rsidR="00EA3725" w:rsidRPr="001B52D1" w:rsidRDefault="00EA3725" w:rsidP="001B52D1">
      <w:pPr>
        <w:widowControl w:val="0"/>
        <w:spacing w:after="0" w:line="240" w:lineRule="auto"/>
        <w:ind w:left="-142"/>
        <w:rPr>
          <w:rFonts w:ascii="Times New Roman" w:eastAsia="Times New Roman" w:hAnsi="Times New Roman" w:cs="Times New Roman"/>
          <w:kern w:val="0"/>
          <w:sz w:val="24"/>
          <w:szCs w:val="24"/>
          <w:lang w:val="lv-LV"/>
          <w14:ligatures w14:val="none"/>
        </w:rPr>
      </w:pPr>
    </w:p>
    <w:p w14:paraId="6D480514" w14:textId="77777777" w:rsidR="00EA3725" w:rsidRPr="001B52D1" w:rsidRDefault="00EA3725" w:rsidP="001B52D1">
      <w:pPr>
        <w:widowControl w:val="0"/>
        <w:spacing w:after="0" w:line="240" w:lineRule="auto"/>
        <w:rPr>
          <w:rFonts w:ascii="Times New Roman" w:eastAsia="Times New Roman" w:hAnsi="Times New Roman" w:cs="Times New Roman"/>
          <w:b/>
          <w:kern w:val="0"/>
          <w:sz w:val="24"/>
          <w:szCs w:val="24"/>
          <w:lang w:val="lv-LV"/>
          <w14:ligatures w14:val="none"/>
        </w:rPr>
      </w:pPr>
    </w:p>
    <w:p w14:paraId="7EF7B4E4" w14:textId="77777777" w:rsidR="00EA3725" w:rsidRPr="007D3608" w:rsidRDefault="00EA3725" w:rsidP="001B52D1">
      <w:pPr>
        <w:spacing w:after="0" w:line="240" w:lineRule="auto"/>
        <w:jc w:val="center"/>
        <w:rPr>
          <w:rFonts w:ascii="Times New Roman" w:eastAsia="Times New Roman" w:hAnsi="Times New Roman" w:cs="Times New Roman"/>
          <w:i/>
          <w:kern w:val="0"/>
          <w:sz w:val="24"/>
          <w:szCs w:val="24"/>
          <w:lang w:val="lv-LV"/>
          <w14:ligatures w14:val="none"/>
        </w:rPr>
      </w:pPr>
      <w:bookmarkStart w:id="14" w:name="_Hlk62217626"/>
      <w:r w:rsidRPr="007D3608">
        <w:rPr>
          <w:rFonts w:ascii="Times New Roman" w:eastAsia="Times New Roman" w:hAnsi="Times New Roman" w:cs="Times New Roman"/>
          <w:i/>
          <w:kern w:val="0"/>
          <w:sz w:val="24"/>
          <w:szCs w:val="24"/>
          <w:lang w:val="lv-LV"/>
          <w14:ligatures w14:val="none"/>
        </w:rPr>
        <w:t>ŠIS DOKUMENTS IR PARAKSTĪTS AR DROŠU ELEKTRONISKO</w:t>
      </w:r>
    </w:p>
    <w:p w14:paraId="7FE38CEE" w14:textId="77777777" w:rsidR="00EA3725" w:rsidRPr="007D3608" w:rsidRDefault="00EA3725" w:rsidP="001B52D1">
      <w:pPr>
        <w:tabs>
          <w:tab w:val="left" w:pos="7350"/>
        </w:tabs>
        <w:spacing w:after="0" w:line="240" w:lineRule="auto"/>
        <w:jc w:val="center"/>
        <w:rPr>
          <w:rFonts w:ascii="Times New Roman" w:eastAsia="Times New Roman" w:hAnsi="Times New Roman" w:cs="Times New Roman"/>
          <w:kern w:val="0"/>
          <w:sz w:val="24"/>
          <w:szCs w:val="24"/>
          <w:lang w:val="lv-LV"/>
          <w14:ligatures w14:val="none"/>
        </w:rPr>
      </w:pPr>
      <w:r w:rsidRPr="007D3608">
        <w:rPr>
          <w:rFonts w:ascii="Times New Roman" w:eastAsia="Times New Roman" w:hAnsi="Times New Roman" w:cs="Times New Roman"/>
          <w:i/>
          <w:kern w:val="0"/>
          <w:sz w:val="24"/>
          <w:szCs w:val="24"/>
          <w:lang w:val="lv-LV"/>
          <w14:ligatures w14:val="none"/>
        </w:rPr>
        <w:t>PARAKSTU UN SATUR LAIKA ZĪMOGU</w:t>
      </w:r>
    </w:p>
    <w:bookmarkEnd w:id="14"/>
    <w:p w14:paraId="4D44DC3F" w14:textId="23720F51" w:rsidR="006161ED" w:rsidRPr="006E5544" w:rsidRDefault="006161ED" w:rsidP="001B52D1">
      <w:pPr>
        <w:rPr>
          <w:lang w:val="de-DE"/>
        </w:rPr>
      </w:pPr>
    </w:p>
    <w:sectPr w:rsidR="006161ED" w:rsidRPr="006E5544">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731E4" w14:textId="77777777" w:rsidR="006575A9" w:rsidRDefault="006575A9" w:rsidP="00AF669E">
      <w:pPr>
        <w:spacing w:after="0" w:line="240" w:lineRule="auto"/>
      </w:pPr>
      <w:r>
        <w:separator/>
      </w:r>
    </w:p>
  </w:endnote>
  <w:endnote w:type="continuationSeparator" w:id="0">
    <w:p w14:paraId="457221D3" w14:textId="77777777" w:rsidR="006575A9" w:rsidRDefault="006575A9" w:rsidP="00AF6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285248"/>
      <w:docPartObj>
        <w:docPartGallery w:val="Page Numbers (Bottom of Page)"/>
        <w:docPartUnique/>
      </w:docPartObj>
    </w:sdtPr>
    <w:sdtEndPr>
      <w:rPr>
        <w:rFonts w:ascii="Times New Roman" w:hAnsi="Times New Roman" w:cs="Times New Roman"/>
        <w:noProof/>
      </w:rPr>
    </w:sdtEndPr>
    <w:sdtContent>
      <w:p w14:paraId="410713BB" w14:textId="184185AF" w:rsidR="00AF669E" w:rsidRPr="00AF669E" w:rsidRDefault="00AF669E">
        <w:pPr>
          <w:pStyle w:val="Footer"/>
          <w:jc w:val="center"/>
          <w:rPr>
            <w:rFonts w:ascii="Times New Roman" w:hAnsi="Times New Roman" w:cs="Times New Roman"/>
          </w:rPr>
        </w:pPr>
        <w:r w:rsidRPr="00AF669E">
          <w:rPr>
            <w:rFonts w:ascii="Times New Roman" w:hAnsi="Times New Roman" w:cs="Times New Roman"/>
          </w:rPr>
          <w:fldChar w:fldCharType="begin"/>
        </w:r>
        <w:r w:rsidRPr="00AF669E">
          <w:rPr>
            <w:rFonts w:ascii="Times New Roman" w:hAnsi="Times New Roman" w:cs="Times New Roman"/>
          </w:rPr>
          <w:instrText xml:space="preserve"> PAGE   \* MERGEFORMAT </w:instrText>
        </w:r>
        <w:r w:rsidRPr="00AF669E">
          <w:rPr>
            <w:rFonts w:ascii="Times New Roman" w:hAnsi="Times New Roman" w:cs="Times New Roman"/>
          </w:rPr>
          <w:fldChar w:fldCharType="separate"/>
        </w:r>
        <w:r w:rsidRPr="00AF669E">
          <w:rPr>
            <w:rFonts w:ascii="Times New Roman" w:hAnsi="Times New Roman" w:cs="Times New Roman"/>
            <w:noProof/>
          </w:rPr>
          <w:t>2</w:t>
        </w:r>
        <w:r w:rsidRPr="00AF669E">
          <w:rPr>
            <w:rFonts w:ascii="Times New Roman" w:hAnsi="Times New Roman" w:cs="Times New Roman"/>
            <w:noProof/>
          </w:rPr>
          <w:fldChar w:fldCharType="end"/>
        </w:r>
      </w:p>
    </w:sdtContent>
  </w:sdt>
  <w:p w14:paraId="11FF1347" w14:textId="77777777" w:rsidR="00AF669E" w:rsidRDefault="00AF6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3C039" w14:textId="77777777" w:rsidR="006575A9" w:rsidRDefault="006575A9" w:rsidP="00AF669E">
      <w:pPr>
        <w:spacing w:after="0" w:line="240" w:lineRule="auto"/>
      </w:pPr>
      <w:r>
        <w:separator/>
      </w:r>
    </w:p>
  </w:footnote>
  <w:footnote w:type="continuationSeparator" w:id="0">
    <w:p w14:paraId="0304F53A" w14:textId="77777777" w:rsidR="006575A9" w:rsidRDefault="006575A9" w:rsidP="00AF6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7190"/>
    <w:multiLevelType w:val="multilevel"/>
    <w:tmpl w:val="62060094"/>
    <w:lvl w:ilvl="0">
      <w:start w:val="2"/>
      <w:numFmt w:val="decimal"/>
      <w:lvlText w:val="%1."/>
      <w:lvlJc w:val="left"/>
      <w:pPr>
        <w:ind w:left="360" w:hanging="360"/>
      </w:pPr>
      <w:rPr>
        <w:rFonts w:eastAsia="Times New Roman"/>
      </w:rPr>
    </w:lvl>
    <w:lvl w:ilvl="1">
      <w:start w:val="1"/>
      <w:numFmt w:val="decimal"/>
      <w:lvlText w:val="%1.%2."/>
      <w:lvlJc w:val="left"/>
      <w:pPr>
        <w:ind w:left="360" w:hanging="360"/>
      </w:pPr>
      <w:rPr>
        <w:rFonts w:eastAsia="Times New Roman"/>
        <w:b w:val="0"/>
        <w:bCs/>
        <w:i w:val="0"/>
        <w:iCs w:val="0"/>
        <w:strike w:val="0"/>
        <w:dstrike w:val="0"/>
        <w:color w:val="auto"/>
        <w:u w:val="none"/>
        <w:effect w:val="none"/>
      </w:rPr>
    </w:lvl>
    <w:lvl w:ilvl="2">
      <w:start w:val="1"/>
      <w:numFmt w:val="decimal"/>
      <w:lvlText w:val="%1.%2.%3."/>
      <w:lvlJc w:val="left"/>
      <w:pPr>
        <w:ind w:left="1430" w:hanging="720"/>
      </w:pPr>
      <w:rPr>
        <w:rFonts w:eastAsia="Times New Roman"/>
        <w:color w:val="auto"/>
      </w:rPr>
    </w:lvl>
    <w:lvl w:ilvl="3">
      <w:start w:val="1"/>
      <w:numFmt w:val="decimal"/>
      <w:lvlText w:val="%1.%2.%3.%4."/>
      <w:lvlJc w:val="left"/>
      <w:pPr>
        <w:ind w:left="720" w:hanging="720"/>
      </w:pPr>
      <w:rPr>
        <w:rFonts w:eastAsia="Times New Roman"/>
      </w:rPr>
    </w:lvl>
    <w:lvl w:ilvl="4">
      <w:start w:val="1"/>
      <w:numFmt w:val="decimal"/>
      <w:lvlText w:val="%1.%2.%3.%4.%5."/>
      <w:lvlJc w:val="left"/>
      <w:pPr>
        <w:ind w:left="1080" w:hanging="1080"/>
      </w:pPr>
      <w:rPr>
        <w:rFonts w:eastAsia="Times New Roman"/>
      </w:rPr>
    </w:lvl>
    <w:lvl w:ilvl="5">
      <w:start w:val="1"/>
      <w:numFmt w:val="decimal"/>
      <w:lvlText w:val="%1.%2.%3.%4.%5.%6."/>
      <w:lvlJc w:val="left"/>
      <w:pPr>
        <w:ind w:left="1080" w:hanging="1080"/>
      </w:pPr>
      <w:rPr>
        <w:rFonts w:eastAsia="Times New Roman"/>
      </w:rPr>
    </w:lvl>
    <w:lvl w:ilvl="6">
      <w:start w:val="1"/>
      <w:numFmt w:val="decimal"/>
      <w:lvlText w:val="%1.%2.%3.%4.%5.%6.%7."/>
      <w:lvlJc w:val="left"/>
      <w:pPr>
        <w:ind w:left="1440" w:hanging="1440"/>
      </w:pPr>
      <w:rPr>
        <w:rFonts w:eastAsia="Times New Roman"/>
      </w:rPr>
    </w:lvl>
    <w:lvl w:ilvl="7">
      <w:start w:val="1"/>
      <w:numFmt w:val="decimal"/>
      <w:lvlText w:val="%1.%2.%3.%4.%5.%6.%7.%8."/>
      <w:lvlJc w:val="left"/>
      <w:pPr>
        <w:ind w:left="1440" w:hanging="1440"/>
      </w:pPr>
      <w:rPr>
        <w:rFonts w:eastAsia="Times New Roman"/>
      </w:rPr>
    </w:lvl>
    <w:lvl w:ilvl="8">
      <w:start w:val="1"/>
      <w:numFmt w:val="decimal"/>
      <w:lvlText w:val="%1.%2.%3.%4.%5.%6.%7.%8.%9."/>
      <w:lvlJc w:val="left"/>
      <w:pPr>
        <w:ind w:left="1800" w:hanging="1800"/>
      </w:pPr>
      <w:rPr>
        <w:rFonts w:eastAsia="Times New Roman"/>
      </w:rPr>
    </w:lvl>
  </w:abstractNum>
  <w:abstractNum w:abstractNumId="1" w15:restartNumberingAfterBreak="0">
    <w:nsid w:val="0EE463C8"/>
    <w:multiLevelType w:val="multilevel"/>
    <w:tmpl w:val="B90A69CC"/>
    <w:lvl w:ilvl="0">
      <w:start w:val="1"/>
      <w:numFmt w:val="decimal"/>
      <w:lvlText w:val="%1."/>
      <w:lvlJc w:val="left"/>
      <w:pPr>
        <w:ind w:left="1440" w:hanging="360"/>
      </w:pPr>
      <w:rPr>
        <w:b/>
      </w:rPr>
    </w:lvl>
    <w:lvl w:ilvl="1">
      <w:start w:val="1"/>
      <w:numFmt w:val="decimal"/>
      <w:isLgl/>
      <w:lvlText w:val="%1.%2."/>
      <w:lvlJc w:val="left"/>
      <w:pPr>
        <w:ind w:left="1440" w:hanging="360"/>
      </w:pPr>
      <w:rPr>
        <w:b w:val="0"/>
        <w:strike w:val="0"/>
      </w:rPr>
    </w:lvl>
    <w:lvl w:ilvl="2">
      <w:start w:val="1"/>
      <w:numFmt w:val="decimal"/>
      <w:isLgl/>
      <w:lvlText w:val="%1.%2.%3."/>
      <w:lvlJc w:val="left"/>
      <w:pPr>
        <w:ind w:left="1800" w:hanging="720"/>
      </w:pPr>
      <w:rPr>
        <w:b w:val="0"/>
      </w:rPr>
    </w:lvl>
    <w:lvl w:ilvl="3">
      <w:start w:val="1"/>
      <w:numFmt w:val="decimal"/>
      <w:isLgl/>
      <w:lvlText w:val="%1.%2.%3.%4."/>
      <w:lvlJc w:val="left"/>
      <w:pPr>
        <w:ind w:left="1800" w:hanging="720"/>
      </w:pPr>
      <w:rPr>
        <w:b w:val="0"/>
      </w:rPr>
    </w:lvl>
    <w:lvl w:ilvl="4">
      <w:start w:val="1"/>
      <w:numFmt w:val="decimal"/>
      <w:isLgl/>
      <w:lvlText w:val="%1.%2.%3.%4.%5."/>
      <w:lvlJc w:val="left"/>
      <w:pPr>
        <w:ind w:left="2160" w:hanging="1080"/>
      </w:pPr>
      <w:rPr>
        <w:b w:val="0"/>
      </w:rPr>
    </w:lvl>
    <w:lvl w:ilvl="5">
      <w:start w:val="1"/>
      <w:numFmt w:val="decimal"/>
      <w:isLgl/>
      <w:lvlText w:val="%1.%2.%3.%4.%5.%6."/>
      <w:lvlJc w:val="left"/>
      <w:pPr>
        <w:ind w:left="2160" w:hanging="1080"/>
      </w:pPr>
      <w:rPr>
        <w:b w:val="0"/>
      </w:rPr>
    </w:lvl>
    <w:lvl w:ilvl="6">
      <w:start w:val="1"/>
      <w:numFmt w:val="decimal"/>
      <w:isLgl/>
      <w:lvlText w:val="%1.%2.%3.%4.%5.%6.%7."/>
      <w:lvlJc w:val="left"/>
      <w:pPr>
        <w:ind w:left="2520" w:hanging="1440"/>
      </w:pPr>
      <w:rPr>
        <w:b w:val="0"/>
      </w:rPr>
    </w:lvl>
    <w:lvl w:ilvl="7">
      <w:start w:val="1"/>
      <w:numFmt w:val="decimal"/>
      <w:isLgl/>
      <w:lvlText w:val="%1.%2.%3.%4.%5.%6.%7.%8."/>
      <w:lvlJc w:val="left"/>
      <w:pPr>
        <w:ind w:left="2520" w:hanging="1440"/>
      </w:pPr>
      <w:rPr>
        <w:b w:val="0"/>
      </w:rPr>
    </w:lvl>
    <w:lvl w:ilvl="8">
      <w:start w:val="1"/>
      <w:numFmt w:val="decimal"/>
      <w:isLgl/>
      <w:lvlText w:val="%1.%2.%3.%4.%5.%6.%7.%8.%9."/>
      <w:lvlJc w:val="left"/>
      <w:pPr>
        <w:ind w:left="2880" w:hanging="1800"/>
      </w:pPr>
      <w:rPr>
        <w:b w:val="0"/>
      </w:rPr>
    </w:lvl>
  </w:abstractNum>
  <w:abstractNum w:abstractNumId="2" w15:restartNumberingAfterBreak="0">
    <w:nsid w:val="1CA76BCA"/>
    <w:multiLevelType w:val="multilevel"/>
    <w:tmpl w:val="40F8E302"/>
    <w:lvl w:ilvl="0">
      <w:start w:val="1"/>
      <w:numFmt w:val="decimal"/>
      <w:lvlText w:val="%1."/>
      <w:lvlJc w:val="left"/>
      <w:pPr>
        <w:ind w:left="720" w:hanging="360"/>
      </w:pPr>
      <w:rPr>
        <w:rFonts w:hint="default"/>
        <w:b/>
        <w:bCs/>
        <w:color w:val="auto"/>
      </w:rPr>
    </w:lvl>
    <w:lvl w:ilvl="1">
      <w:start w:val="1"/>
      <w:numFmt w:val="decimal"/>
      <w:isLgl/>
      <w:lvlText w:val="%1.%2."/>
      <w:lvlJc w:val="left"/>
      <w:pPr>
        <w:ind w:left="630" w:hanging="360"/>
      </w:pPr>
      <w:rPr>
        <w:rFonts w:hint="default"/>
        <w:b w:val="0"/>
        <w:bCs/>
        <w:i w:val="0"/>
        <w:iCs/>
        <w:color w:val="auto"/>
      </w:rPr>
    </w:lvl>
    <w:lvl w:ilvl="2">
      <w:start w:val="1"/>
      <w:numFmt w:val="decimal"/>
      <w:isLgl/>
      <w:lvlText w:val="%1.%2.%3."/>
      <w:lvlJc w:val="left"/>
      <w:pPr>
        <w:ind w:left="2160" w:hanging="720"/>
      </w:pPr>
      <w:rPr>
        <w:rFonts w:hint="default"/>
        <w:b w:val="0"/>
        <w:bCs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5E2A22"/>
    <w:multiLevelType w:val="multilevel"/>
    <w:tmpl w:val="E090B9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4" w15:restartNumberingAfterBreak="0">
    <w:nsid w:val="538A0E60"/>
    <w:multiLevelType w:val="multilevel"/>
    <w:tmpl w:val="0B66BEBC"/>
    <w:lvl w:ilvl="0">
      <w:start w:val="1"/>
      <w:numFmt w:val="decimal"/>
      <w:lvlText w:val="%1."/>
      <w:lvlJc w:val="left"/>
      <w:pPr>
        <w:tabs>
          <w:tab w:val="num" w:pos="420"/>
        </w:tabs>
        <w:ind w:left="420" w:hanging="42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16cid:durableId="560560718">
    <w:abstractNumId w:val="1"/>
  </w:num>
  <w:num w:numId="2" w16cid:durableId="2514232">
    <w:abstractNumId w:val="3"/>
  </w:num>
  <w:num w:numId="3" w16cid:durableId="925766947">
    <w:abstractNumId w:val="0"/>
  </w:num>
  <w:num w:numId="4" w16cid:durableId="1168712459">
    <w:abstractNumId w:val="4"/>
  </w:num>
  <w:num w:numId="5" w16cid:durableId="17681122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72F"/>
    <w:rsid w:val="000A6F64"/>
    <w:rsid w:val="001B52D1"/>
    <w:rsid w:val="001C007C"/>
    <w:rsid w:val="001E61BA"/>
    <w:rsid w:val="002A54AA"/>
    <w:rsid w:val="002B5B9D"/>
    <w:rsid w:val="00306146"/>
    <w:rsid w:val="00353353"/>
    <w:rsid w:val="004612E2"/>
    <w:rsid w:val="00484BEE"/>
    <w:rsid w:val="004B3447"/>
    <w:rsid w:val="0052039E"/>
    <w:rsid w:val="00555FE8"/>
    <w:rsid w:val="006161ED"/>
    <w:rsid w:val="006575A9"/>
    <w:rsid w:val="006E4DB6"/>
    <w:rsid w:val="006E5544"/>
    <w:rsid w:val="00707802"/>
    <w:rsid w:val="007D3608"/>
    <w:rsid w:val="0085586A"/>
    <w:rsid w:val="00961777"/>
    <w:rsid w:val="009E4F70"/>
    <w:rsid w:val="009E6DBF"/>
    <w:rsid w:val="00AB58BA"/>
    <w:rsid w:val="00AF3B3C"/>
    <w:rsid w:val="00AF669E"/>
    <w:rsid w:val="00B20A18"/>
    <w:rsid w:val="00B22824"/>
    <w:rsid w:val="00B6769B"/>
    <w:rsid w:val="00C1672F"/>
    <w:rsid w:val="00C17093"/>
    <w:rsid w:val="00C4158C"/>
    <w:rsid w:val="00C722AF"/>
    <w:rsid w:val="00C7787E"/>
    <w:rsid w:val="00D24516"/>
    <w:rsid w:val="00DC2FB8"/>
    <w:rsid w:val="00E15CAF"/>
    <w:rsid w:val="00E97C56"/>
    <w:rsid w:val="00EA3725"/>
    <w:rsid w:val="00EC0E23"/>
    <w:rsid w:val="00EF7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6D1AD"/>
  <w15:chartTrackingRefBased/>
  <w15:docId w15:val="{800FAD62-D6FE-4907-B4FE-3FB38A115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99"/>
    <w:rsid w:val="00EA3725"/>
    <w:pPr>
      <w:spacing w:after="0" w:line="240" w:lineRule="auto"/>
    </w:pPr>
    <w:rPr>
      <w:rFonts w:ascii="Times New Roman" w:eastAsia="Times New Roman" w:hAnsi="Times New Roman" w:cs="Times New Roman"/>
      <w:kern w:val="0"/>
      <w:sz w:val="20"/>
      <w:szCs w:val="2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A3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F3B3C"/>
    <w:rPr>
      <w:color w:val="0000FF"/>
      <w:u w:val="single"/>
    </w:rPr>
  </w:style>
  <w:style w:type="paragraph" w:styleId="ListParagraph">
    <w:name w:val="List Paragraph"/>
    <w:aliases w:val="Virsraksti,2,Saistīto dokumentu saraksts,Syle 1,Numurets,PPS_Bullet,Bullet list,List Paragraph1,Normal bullet 2,Strip,H&amp;P List Paragraph,Colorful List - Accent 12,Bullets,Numbered List,Paragraph,Bullet point 1,list paragraph,Bullet 1,D"/>
    <w:basedOn w:val="Normal"/>
    <w:link w:val="ListParagraphChar"/>
    <w:uiPriority w:val="34"/>
    <w:qFormat/>
    <w:rsid w:val="009E6DBF"/>
    <w:pPr>
      <w:spacing w:after="0" w:line="240" w:lineRule="auto"/>
      <w:ind w:left="720"/>
    </w:pPr>
    <w:rPr>
      <w:rFonts w:ascii="Times New Roman" w:eastAsia="Times New Roman" w:hAnsi="Times New Roman" w:cs="Times New Roman"/>
      <w:kern w:val="0"/>
      <w:sz w:val="24"/>
      <w:szCs w:val="24"/>
      <w14:ligatures w14:val="none"/>
    </w:rPr>
  </w:style>
  <w:style w:type="character" w:customStyle="1" w:styleId="ListParagraphChar">
    <w:name w:val="List Paragraph Char"/>
    <w:aliases w:val="Virsraksti Char,2 Char,Saistīto dokumentu saraksts Char,Syle 1 Char,Numurets Char,PPS_Bullet Char,Bullet list Char,List Paragraph1 Char,Normal bullet 2 Char,Strip Char,H&amp;P List Paragraph Char,Colorful List - Accent 12 Char,D Char"/>
    <w:link w:val="ListParagraph"/>
    <w:uiPriority w:val="34"/>
    <w:qFormat/>
    <w:locked/>
    <w:rsid w:val="009E6DBF"/>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D24516"/>
    <w:rPr>
      <w:color w:val="605E5C"/>
      <w:shd w:val="clear" w:color="auto" w:fill="E1DFDD"/>
    </w:rPr>
  </w:style>
  <w:style w:type="paragraph" w:styleId="Header">
    <w:name w:val="header"/>
    <w:basedOn w:val="Normal"/>
    <w:link w:val="HeaderChar"/>
    <w:uiPriority w:val="99"/>
    <w:unhideWhenUsed/>
    <w:rsid w:val="00AF669E"/>
    <w:pPr>
      <w:tabs>
        <w:tab w:val="center" w:pos="4153"/>
        <w:tab w:val="right" w:pos="8306"/>
      </w:tabs>
      <w:spacing w:after="0" w:line="240" w:lineRule="auto"/>
    </w:pPr>
  </w:style>
  <w:style w:type="character" w:customStyle="1" w:styleId="HeaderChar">
    <w:name w:val="Header Char"/>
    <w:basedOn w:val="DefaultParagraphFont"/>
    <w:link w:val="Header"/>
    <w:uiPriority w:val="99"/>
    <w:rsid w:val="00AF669E"/>
  </w:style>
  <w:style w:type="paragraph" w:styleId="Footer">
    <w:name w:val="footer"/>
    <w:basedOn w:val="Normal"/>
    <w:link w:val="FooterChar"/>
    <w:uiPriority w:val="99"/>
    <w:unhideWhenUsed/>
    <w:rsid w:val="00AF669E"/>
    <w:pPr>
      <w:tabs>
        <w:tab w:val="center" w:pos="4153"/>
        <w:tab w:val="right" w:pos="8306"/>
      </w:tabs>
      <w:spacing w:after="0" w:line="240" w:lineRule="auto"/>
    </w:pPr>
  </w:style>
  <w:style w:type="character" w:customStyle="1" w:styleId="FooterChar">
    <w:name w:val="Footer Char"/>
    <w:basedOn w:val="DefaultParagraphFont"/>
    <w:link w:val="Footer"/>
    <w:uiPriority w:val="99"/>
    <w:rsid w:val="00AF6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9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brekini@csdd.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sdd.lv" TargetMode="External"/><Relationship Id="rId4" Type="http://schemas.openxmlformats.org/officeDocument/2006/relationships/settings" Target="settings.xml"/><Relationship Id="rId9" Type="http://schemas.openxmlformats.org/officeDocument/2006/relationships/hyperlink" Target="mailto:anonimi@csdd.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B6DEB-4345-40B6-AFDD-20C4E0755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8</Pages>
  <Words>13659</Words>
  <Characters>7787</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Jēkabsone-Pleika</dc:creator>
  <cp:keywords/>
  <dc:description/>
  <cp:lastModifiedBy>Agnese Rušiņa</cp:lastModifiedBy>
  <cp:revision>18</cp:revision>
  <dcterms:created xsi:type="dcterms:W3CDTF">2026-07-30T08:39:00Z</dcterms:created>
  <dcterms:modified xsi:type="dcterms:W3CDTF">2026-07-31T06:19:00Z</dcterms:modified>
</cp:coreProperties>
</file>