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2A53" w14:textId="28341804" w:rsidR="00A36FCE" w:rsidRPr="00E85C25" w:rsidRDefault="00A36FCE" w:rsidP="00A36FCE">
      <w:pPr>
        <w:jc w:val="right"/>
        <w:rPr>
          <w:sz w:val="20"/>
          <w:szCs w:val="20"/>
          <w:lang w:val="en-GB"/>
        </w:rPr>
      </w:pPr>
      <w:r w:rsidRPr="00E85C25">
        <w:rPr>
          <w:sz w:val="20"/>
          <w:szCs w:val="20"/>
          <w:lang w:val="en-GB"/>
        </w:rPr>
        <w:t xml:space="preserve">Annex </w:t>
      </w:r>
      <w:r>
        <w:rPr>
          <w:sz w:val="20"/>
          <w:szCs w:val="20"/>
          <w:lang w:val="en-GB"/>
        </w:rPr>
        <w:t>2</w:t>
      </w:r>
    </w:p>
    <w:p w14:paraId="09079BF4" w14:textId="4F31D30C" w:rsidR="00A36FCE" w:rsidRDefault="00A36FCE" w:rsidP="00A36FCE">
      <w:pPr>
        <w:jc w:val="right"/>
        <w:rPr>
          <w:sz w:val="20"/>
          <w:szCs w:val="20"/>
          <w:lang w:val="en-GB"/>
        </w:rPr>
      </w:pPr>
      <w:r w:rsidRPr="00E85C25">
        <w:rPr>
          <w:sz w:val="20"/>
          <w:szCs w:val="20"/>
          <w:lang w:val="en-GB"/>
        </w:rPr>
        <w:t>to the Regulations No. RTU 2026/14-4</w:t>
      </w:r>
    </w:p>
    <w:p w14:paraId="02409490" w14:textId="77777777" w:rsidR="00931A0F" w:rsidRPr="00931A0F" w:rsidRDefault="00931A0F" w:rsidP="00931A0F">
      <w:pPr>
        <w:jc w:val="right"/>
        <w:rPr>
          <w:i/>
          <w:iCs/>
          <w:color w:val="FF0000"/>
          <w:sz w:val="20"/>
          <w:szCs w:val="20"/>
        </w:rPr>
      </w:pPr>
      <w:proofErr w:type="spellStart"/>
      <w:r w:rsidRPr="00931A0F">
        <w:rPr>
          <w:i/>
          <w:iCs/>
          <w:color w:val="FF0000"/>
          <w:sz w:val="20"/>
          <w:szCs w:val="20"/>
        </w:rPr>
        <w:t>With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the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amendments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approved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at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the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</w:p>
    <w:p w14:paraId="02900666" w14:textId="77777777" w:rsidR="00931A0F" w:rsidRPr="00931A0F" w:rsidRDefault="00931A0F" w:rsidP="00931A0F">
      <w:pPr>
        <w:jc w:val="right"/>
        <w:rPr>
          <w:i/>
          <w:iCs/>
          <w:color w:val="FF0000"/>
          <w:sz w:val="20"/>
          <w:szCs w:val="20"/>
        </w:rPr>
      </w:pPr>
      <w:proofErr w:type="spellStart"/>
      <w:r w:rsidRPr="00931A0F">
        <w:rPr>
          <w:i/>
          <w:iCs/>
          <w:color w:val="FF0000"/>
          <w:sz w:val="20"/>
          <w:szCs w:val="20"/>
        </w:rPr>
        <w:t>meeting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of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the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Procurement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Commission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  <w:proofErr w:type="spellStart"/>
      <w:r w:rsidRPr="00931A0F">
        <w:rPr>
          <w:i/>
          <w:iCs/>
          <w:color w:val="FF0000"/>
          <w:sz w:val="20"/>
          <w:szCs w:val="20"/>
        </w:rPr>
        <w:t>held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</w:t>
      </w:r>
    </w:p>
    <w:p w14:paraId="6A521F5E" w14:textId="77777777" w:rsidR="00931A0F" w:rsidRPr="00931A0F" w:rsidRDefault="00931A0F" w:rsidP="00931A0F">
      <w:pPr>
        <w:jc w:val="right"/>
        <w:rPr>
          <w:i/>
          <w:iCs/>
          <w:color w:val="FF0000"/>
          <w:sz w:val="20"/>
          <w:szCs w:val="20"/>
        </w:rPr>
      </w:pPr>
      <w:proofErr w:type="spellStart"/>
      <w:r w:rsidRPr="00931A0F">
        <w:rPr>
          <w:i/>
          <w:iCs/>
          <w:color w:val="FF0000"/>
          <w:sz w:val="20"/>
          <w:szCs w:val="20"/>
        </w:rPr>
        <w:t>on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11 August 2026 (</w:t>
      </w:r>
      <w:proofErr w:type="spellStart"/>
      <w:r w:rsidRPr="00931A0F">
        <w:rPr>
          <w:i/>
          <w:iCs/>
          <w:color w:val="FF0000"/>
          <w:sz w:val="20"/>
          <w:szCs w:val="20"/>
        </w:rPr>
        <w:t>Minutes</w:t>
      </w:r>
      <w:proofErr w:type="spellEnd"/>
      <w:r w:rsidRPr="00931A0F">
        <w:rPr>
          <w:i/>
          <w:iCs/>
          <w:color w:val="FF0000"/>
          <w:sz w:val="20"/>
          <w:szCs w:val="20"/>
        </w:rPr>
        <w:t xml:space="preserve"> No. 2).</w:t>
      </w:r>
    </w:p>
    <w:p w14:paraId="457A5CA2" w14:textId="77777777" w:rsidR="00931A0F" w:rsidRPr="00E85C25" w:rsidRDefault="00931A0F" w:rsidP="00A36FCE">
      <w:pPr>
        <w:jc w:val="right"/>
        <w:rPr>
          <w:sz w:val="20"/>
          <w:szCs w:val="20"/>
          <w:lang w:val="en-GB"/>
        </w:rPr>
      </w:pPr>
    </w:p>
    <w:p w14:paraId="0067D5D5" w14:textId="77777777" w:rsidR="00CB316E" w:rsidRPr="00AD0346" w:rsidRDefault="00CB316E" w:rsidP="00931A0F">
      <w:pPr>
        <w:rPr>
          <w:bCs/>
          <w:sz w:val="20"/>
          <w:szCs w:val="20"/>
        </w:rPr>
      </w:pPr>
    </w:p>
    <w:p w14:paraId="0B272397" w14:textId="4769B12F" w:rsidR="00A72E0D" w:rsidRPr="004A29F7" w:rsidRDefault="00A72E0D" w:rsidP="00A72E0D">
      <w:pPr>
        <w:jc w:val="center"/>
        <w:rPr>
          <w:rFonts w:eastAsia="Cambria"/>
          <w:bCs/>
          <w:kern w:val="56"/>
        </w:rPr>
      </w:pPr>
      <w:r w:rsidRPr="004A29F7">
        <w:rPr>
          <w:rFonts w:eastAsia="Cambria"/>
          <w:b/>
          <w:kern w:val="56"/>
        </w:rPr>
        <w:t>TECHNICAL SPECIFICATION</w:t>
      </w:r>
      <w:r w:rsidR="00A36FCE">
        <w:rPr>
          <w:rFonts w:eastAsia="Cambria"/>
          <w:b/>
          <w:kern w:val="56"/>
        </w:rPr>
        <w:t>/TECHNICAL OFFER</w:t>
      </w:r>
    </w:p>
    <w:p w14:paraId="778D1E23" w14:textId="77777777" w:rsidR="00A72E0D" w:rsidRPr="004A29F7" w:rsidRDefault="00A72E0D" w:rsidP="00A72E0D">
      <w:pPr>
        <w:tabs>
          <w:tab w:val="center" w:pos="4819"/>
        </w:tabs>
        <w:jc w:val="center"/>
        <w:rPr>
          <w:rFonts w:eastAsia="Cambria"/>
          <w:kern w:val="56"/>
          <w:sz w:val="20"/>
          <w:szCs w:val="20"/>
        </w:rPr>
      </w:pPr>
      <w:bookmarkStart w:id="0" w:name="_Hlk136962972"/>
      <w:proofErr w:type="spellStart"/>
      <w:r w:rsidRPr="004A29F7">
        <w:rPr>
          <w:rFonts w:eastAsia="Cambria"/>
          <w:kern w:val="56"/>
          <w:sz w:val="20"/>
          <w:szCs w:val="20"/>
          <w:lang w:eastAsia="lv-LV"/>
        </w:rPr>
        <w:t>Open</w:t>
      </w:r>
      <w:proofErr w:type="spellEnd"/>
      <w:r w:rsidRPr="004A29F7">
        <w:rPr>
          <w:rFonts w:eastAsia="Cambria"/>
          <w:kern w:val="56"/>
          <w:sz w:val="20"/>
          <w:szCs w:val="20"/>
          <w:lang w:eastAsia="lv-LV"/>
        </w:rPr>
        <w:t xml:space="preserve"> </w:t>
      </w:r>
      <w:proofErr w:type="spellStart"/>
      <w:r w:rsidRPr="004A29F7">
        <w:rPr>
          <w:rFonts w:eastAsia="Cambria"/>
          <w:kern w:val="56"/>
          <w:sz w:val="20"/>
          <w:szCs w:val="20"/>
          <w:lang w:eastAsia="lv-LV"/>
        </w:rPr>
        <w:t>tender</w:t>
      </w:r>
      <w:proofErr w:type="spellEnd"/>
      <w:r w:rsidRPr="004A29F7">
        <w:rPr>
          <w:rFonts w:eastAsia="Cambria"/>
          <w:kern w:val="56"/>
          <w:sz w:val="20"/>
          <w:szCs w:val="20"/>
          <w:lang w:eastAsia="lv-LV"/>
        </w:rPr>
        <w:t xml:space="preserve"> </w:t>
      </w:r>
      <w:r w:rsidRPr="004A29F7">
        <w:rPr>
          <w:rFonts w:eastAsia="Cambria"/>
          <w:kern w:val="56"/>
          <w:sz w:val="20"/>
          <w:szCs w:val="20"/>
        </w:rPr>
        <w:t>“</w:t>
      </w:r>
      <w:proofErr w:type="spellStart"/>
      <w:r w:rsidRPr="004A29F7">
        <w:rPr>
          <w:rFonts w:eastAsia="Cambria"/>
          <w:kern w:val="56"/>
          <w:sz w:val="20"/>
          <w:szCs w:val="20"/>
        </w:rPr>
        <w:t>Supply</w:t>
      </w:r>
      <w:proofErr w:type="spellEnd"/>
      <w:r w:rsidRPr="004A29F7">
        <w:rPr>
          <w:rFonts w:eastAsia="Cambria"/>
          <w:kern w:val="56"/>
          <w:sz w:val="20"/>
          <w:szCs w:val="20"/>
        </w:rPr>
        <w:t xml:space="preserve"> </w:t>
      </w:r>
      <w:proofErr w:type="spellStart"/>
      <w:r w:rsidRPr="004A29F7">
        <w:rPr>
          <w:rFonts w:eastAsia="Cambria"/>
          <w:kern w:val="56"/>
          <w:sz w:val="20"/>
          <w:szCs w:val="20"/>
        </w:rPr>
        <w:t>of</w:t>
      </w:r>
      <w:proofErr w:type="spellEnd"/>
      <w:r w:rsidRPr="004A29F7">
        <w:rPr>
          <w:rFonts w:eastAsia="Cambria"/>
          <w:kern w:val="56"/>
          <w:sz w:val="20"/>
          <w:szCs w:val="20"/>
        </w:rPr>
        <w:t xml:space="preserve"> </w:t>
      </w:r>
      <w:proofErr w:type="spellStart"/>
      <w:r w:rsidRPr="004A29F7">
        <w:rPr>
          <w:rFonts w:eastAsia="Cambria"/>
          <w:kern w:val="56"/>
          <w:sz w:val="20"/>
          <w:szCs w:val="20"/>
        </w:rPr>
        <w:t>Technological</w:t>
      </w:r>
      <w:proofErr w:type="spellEnd"/>
      <w:r w:rsidRPr="004A29F7">
        <w:rPr>
          <w:rFonts w:eastAsia="Cambria"/>
          <w:kern w:val="56"/>
          <w:sz w:val="20"/>
          <w:szCs w:val="20"/>
        </w:rPr>
        <w:t xml:space="preserve"> </w:t>
      </w:r>
      <w:proofErr w:type="spellStart"/>
      <w:r w:rsidRPr="004A29F7">
        <w:rPr>
          <w:rFonts w:eastAsia="Cambria"/>
          <w:kern w:val="56"/>
          <w:sz w:val="20"/>
          <w:szCs w:val="20"/>
        </w:rPr>
        <w:t>Equipment</w:t>
      </w:r>
      <w:proofErr w:type="spellEnd"/>
      <w:r w:rsidRPr="004A29F7">
        <w:rPr>
          <w:rFonts w:eastAsia="Cambria"/>
          <w:kern w:val="56"/>
          <w:sz w:val="20"/>
          <w:szCs w:val="20"/>
        </w:rPr>
        <w:t>”</w:t>
      </w:r>
      <w:bookmarkEnd w:id="0"/>
    </w:p>
    <w:p w14:paraId="6BAD5F19" w14:textId="0CC66310" w:rsidR="00A72E0D" w:rsidRPr="00A36FCE" w:rsidRDefault="00A72E0D" w:rsidP="00A36FCE">
      <w:pPr>
        <w:jc w:val="center"/>
        <w:rPr>
          <w:rFonts w:eastAsia="Cambria"/>
          <w:b/>
          <w:bCs/>
          <w:kern w:val="56"/>
          <w:sz w:val="20"/>
          <w:szCs w:val="20"/>
        </w:rPr>
      </w:pPr>
      <w:r w:rsidRPr="004A29F7">
        <w:rPr>
          <w:rFonts w:eastAsia="Cambria"/>
          <w:b/>
          <w:bCs/>
          <w:kern w:val="56"/>
          <w:sz w:val="20"/>
          <w:szCs w:val="20"/>
        </w:rPr>
        <w:t xml:space="preserve"> “</w:t>
      </w:r>
      <w:proofErr w:type="spellStart"/>
      <w:r>
        <w:rPr>
          <w:sz w:val="20"/>
          <w:szCs w:val="20"/>
        </w:rPr>
        <w:t>Lightwave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Component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Analyzer</w:t>
      </w:r>
      <w:proofErr w:type="spellEnd"/>
      <w:r w:rsidRPr="004A29F7">
        <w:rPr>
          <w:rFonts w:eastAsia="Cambria"/>
          <w:b/>
          <w:bCs/>
          <w:kern w:val="56"/>
          <w:sz w:val="20"/>
          <w:szCs w:val="20"/>
        </w:rPr>
        <w:t>”</w:t>
      </w:r>
    </w:p>
    <w:p w14:paraId="75263578" w14:textId="77777777" w:rsidR="00A72E0D" w:rsidRDefault="00A72E0D" w:rsidP="00A72E0D"/>
    <w:tbl>
      <w:tblPr>
        <w:tblStyle w:val="Reatabula1"/>
        <w:tblW w:w="16223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846"/>
        <w:gridCol w:w="2336"/>
        <w:gridCol w:w="7087"/>
        <w:gridCol w:w="5954"/>
      </w:tblGrid>
      <w:tr w:rsidR="00A36FCE" w:rsidRPr="008E6CDB" w14:paraId="6FB25916" w14:textId="0CCCEBDE" w:rsidTr="00A36FCE">
        <w:tc>
          <w:tcPr>
            <w:tcW w:w="846" w:type="dxa"/>
          </w:tcPr>
          <w:p w14:paraId="55DE324E" w14:textId="77777777" w:rsidR="00A36FCE" w:rsidRPr="008E6CDB" w:rsidRDefault="00A36FCE" w:rsidP="00EE7668">
            <w:pPr>
              <w:jc w:val="center"/>
              <w:rPr>
                <w:rFonts w:eastAsiaTheme="minorHAnsi"/>
                <w:b/>
              </w:rPr>
            </w:pPr>
            <w:r w:rsidRPr="008E6CDB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336" w:type="dxa"/>
          </w:tcPr>
          <w:p w14:paraId="483CC1F6" w14:textId="77777777" w:rsidR="00A36FCE" w:rsidRPr="008E6CDB" w:rsidRDefault="00A36FCE" w:rsidP="00EE7668">
            <w:pPr>
              <w:jc w:val="center"/>
              <w:rPr>
                <w:rFonts w:eastAsiaTheme="minorHAnsi"/>
                <w:b/>
              </w:rPr>
            </w:pPr>
            <w:proofErr w:type="spellStart"/>
            <w:r w:rsidRPr="008E6CDB">
              <w:rPr>
                <w:b/>
                <w:sz w:val="20"/>
                <w:szCs w:val="20"/>
              </w:rPr>
              <w:t>Technical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6CDB">
              <w:rPr>
                <w:b/>
                <w:sz w:val="20"/>
                <w:szCs w:val="20"/>
              </w:rPr>
              <w:t>parameters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E6CDB">
              <w:rPr>
                <w:b/>
                <w:sz w:val="20"/>
                <w:szCs w:val="20"/>
              </w:rPr>
              <w:t>components</w:t>
            </w:r>
            <w:proofErr w:type="spellEnd"/>
            <w:r w:rsidRPr="008E6CD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087" w:type="dxa"/>
          </w:tcPr>
          <w:p w14:paraId="5DE9DC39" w14:textId="77777777" w:rsidR="00A36FCE" w:rsidRPr="008E6CDB" w:rsidRDefault="00A36FCE" w:rsidP="00EE7668">
            <w:pPr>
              <w:jc w:val="center"/>
              <w:rPr>
                <w:rFonts w:eastAsiaTheme="minorHAnsi"/>
                <w:b/>
              </w:rPr>
            </w:pPr>
            <w:proofErr w:type="spellStart"/>
            <w:r w:rsidRPr="008E6CDB">
              <w:rPr>
                <w:b/>
                <w:sz w:val="20"/>
                <w:szCs w:val="20"/>
              </w:rPr>
              <w:t>Technical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6CDB">
              <w:rPr>
                <w:b/>
                <w:sz w:val="20"/>
                <w:szCs w:val="20"/>
              </w:rPr>
              <w:t>description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8E6CDB">
              <w:rPr>
                <w:b/>
                <w:sz w:val="20"/>
                <w:szCs w:val="20"/>
              </w:rPr>
              <w:t>requirements</w:t>
            </w:r>
            <w:proofErr w:type="spellEnd"/>
            <w:r w:rsidRPr="008E6CDB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954" w:type="dxa"/>
          </w:tcPr>
          <w:p w14:paraId="2C81521B" w14:textId="0B15CAF3" w:rsidR="00A36FCE" w:rsidRPr="008E6CDB" w:rsidRDefault="00A36FCE" w:rsidP="00EE7668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Technical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offer</w:t>
            </w:r>
            <w:proofErr w:type="spellEnd"/>
          </w:p>
        </w:tc>
      </w:tr>
      <w:tr w:rsidR="00A36FCE" w:rsidRPr="008E6CDB" w14:paraId="7A704D0F" w14:textId="7837A0F5" w:rsidTr="00A36FCE">
        <w:tc>
          <w:tcPr>
            <w:tcW w:w="846" w:type="dxa"/>
          </w:tcPr>
          <w:p w14:paraId="28108DCA" w14:textId="77777777" w:rsidR="00A36FCE" w:rsidRPr="008E6CDB" w:rsidRDefault="00A36FCE" w:rsidP="00EE7668">
            <w:pPr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8E6CDB">
              <w:rPr>
                <w:rFonts w:eastAsiaTheme="minorHAnsi"/>
                <w:b/>
                <w:sz w:val="28"/>
                <w:szCs w:val="28"/>
              </w:rPr>
              <w:t>1.</w:t>
            </w:r>
          </w:p>
        </w:tc>
        <w:tc>
          <w:tcPr>
            <w:tcW w:w="9423" w:type="dxa"/>
            <w:gridSpan w:val="2"/>
          </w:tcPr>
          <w:p w14:paraId="1E1C4E55" w14:textId="77777777" w:rsidR="00A36FCE" w:rsidRPr="008E6CDB" w:rsidRDefault="00A36FCE" w:rsidP="00EE7668">
            <w:pPr>
              <w:rPr>
                <w:b/>
                <w:sz w:val="20"/>
                <w:szCs w:val="20"/>
              </w:rPr>
            </w:pPr>
            <w:proofErr w:type="spellStart"/>
            <w:r w:rsidRPr="008E6CDB">
              <w:rPr>
                <w:b/>
                <w:sz w:val="20"/>
                <w:szCs w:val="20"/>
              </w:rPr>
              <w:t>Lightwave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6CDB">
              <w:rPr>
                <w:b/>
                <w:sz w:val="20"/>
                <w:szCs w:val="20"/>
              </w:rPr>
              <w:t>Component</w:t>
            </w:r>
            <w:proofErr w:type="spellEnd"/>
            <w:r w:rsidRPr="008E6CD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6CDB">
              <w:rPr>
                <w:b/>
                <w:sz w:val="20"/>
                <w:szCs w:val="20"/>
              </w:rPr>
              <w:t>Analyzer</w:t>
            </w:r>
            <w:proofErr w:type="spellEnd"/>
          </w:p>
          <w:p w14:paraId="3EF5E573" w14:textId="77777777" w:rsidR="00A36FCE" w:rsidRPr="008E6CDB" w:rsidRDefault="00A36FCE" w:rsidP="00EE7668">
            <w:pPr>
              <w:rPr>
                <w:rFonts w:eastAsiaTheme="minorHAnsi"/>
                <w:b/>
                <w:sz w:val="28"/>
                <w:szCs w:val="28"/>
              </w:rPr>
            </w:pPr>
            <w:r w:rsidRPr="008E6CDB">
              <w:rPr>
                <w:b/>
                <w:sz w:val="20"/>
                <w:szCs w:val="20"/>
              </w:rPr>
              <w:t xml:space="preserve">Set: 1 </w:t>
            </w:r>
            <w:proofErr w:type="spellStart"/>
            <w:r w:rsidRPr="008E6CDB">
              <w:rPr>
                <w:b/>
                <w:sz w:val="20"/>
                <w:szCs w:val="20"/>
              </w:rPr>
              <w:t>unit</w:t>
            </w:r>
            <w:proofErr w:type="spellEnd"/>
            <w:r w:rsidRPr="008E6CDB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5954" w:type="dxa"/>
          </w:tcPr>
          <w:p w14:paraId="45748B2C" w14:textId="77777777" w:rsidR="00A36FCE" w:rsidRDefault="00A36FCE" w:rsidP="00A36FCE">
            <w:pPr>
              <w:pStyle w:val="mt-translation"/>
              <w:rPr>
                <w:lang w:val="en"/>
              </w:rPr>
            </w:pP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applicant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must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indicate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proofErr w:type="gramStart"/>
            <w:r>
              <w:rPr>
                <w:rStyle w:val="word"/>
                <w:rFonts w:eastAsiaTheme="majorEastAsia"/>
                <w:lang w:val="en"/>
              </w:rPr>
              <w:t>Technical</w:t>
            </w:r>
            <w:proofErr w:type="gramEnd"/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tender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technical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description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attesting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to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fulfilment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each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requirement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(parameter),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page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document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accompanying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tender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issued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by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manufacturer,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after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which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can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ascertained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whether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characteristics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product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offered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conform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to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requirements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reference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to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manufacturer's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website.</w:t>
            </w:r>
          </w:p>
          <w:p w14:paraId="230BF64C" w14:textId="77777777" w:rsidR="00A36FCE" w:rsidRDefault="00A36FCE" w:rsidP="00A36FCE">
            <w:pPr>
              <w:pStyle w:val="mt-translation"/>
              <w:rPr>
                <w:lang w:val="en"/>
              </w:rPr>
            </w:pPr>
            <w:r>
              <w:rPr>
                <w:rStyle w:val="word"/>
                <w:rFonts w:eastAsiaTheme="majorEastAsia"/>
                <w:lang w:val="en"/>
              </w:rPr>
              <w:t>If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tenderer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manufacturer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product,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this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must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indicated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tender)</w:t>
            </w:r>
          </w:p>
          <w:p w14:paraId="0926DE54" w14:textId="2F72EEF0" w:rsidR="00A36FCE" w:rsidRPr="00A36FCE" w:rsidRDefault="00A36FCE" w:rsidP="00A36FCE">
            <w:pPr>
              <w:pStyle w:val="mt-translation"/>
              <w:rPr>
                <w:lang w:val="en"/>
              </w:rPr>
            </w:pPr>
            <w:r>
              <w:rPr>
                <w:rStyle w:val="word"/>
                <w:rFonts w:eastAsiaTheme="majorEastAsia"/>
                <w:lang w:val="en"/>
              </w:rPr>
              <w:t>A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box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filled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by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applicant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that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will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only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say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“match”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will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considered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insufficient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information</w:t>
            </w:r>
          </w:p>
        </w:tc>
      </w:tr>
      <w:tr w:rsidR="00A36FCE" w:rsidRPr="008E6CDB" w14:paraId="6F2FE16C" w14:textId="332BF1CA" w:rsidTr="00A36FCE">
        <w:tc>
          <w:tcPr>
            <w:tcW w:w="846" w:type="dxa"/>
          </w:tcPr>
          <w:p w14:paraId="414921F3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rFonts w:eastAsiaTheme="minorHAnsi"/>
              </w:rPr>
              <w:t>1.1</w:t>
            </w:r>
          </w:p>
        </w:tc>
        <w:tc>
          <w:tcPr>
            <w:tcW w:w="2336" w:type="dxa"/>
          </w:tcPr>
          <w:p w14:paraId="2DA83787" w14:textId="77777777" w:rsidR="00A36FCE" w:rsidRPr="008E6CDB" w:rsidRDefault="00A36FCE" w:rsidP="00EE7668">
            <w:proofErr w:type="spellStart"/>
            <w:r w:rsidRPr="008E6CDB">
              <w:t>General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description</w:t>
            </w:r>
            <w:proofErr w:type="spellEnd"/>
            <w:r w:rsidRPr="008E6CDB">
              <w:t>:</w:t>
            </w:r>
          </w:p>
        </w:tc>
        <w:tc>
          <w:tcPr>
            <w:tcW w:w="7087" w:type="dxa"/>
          </w:tcPr>
          <w:p w14:paraId="2966FE20" w14:textId="6AC0E024" w:rsidR="00A36FCE" w:rsidRPr="008E6CDB" w:rsidRDefault="00A36FCE" w:rsidP="00EE7668">
            <w:r w:rsidRPr="008E6CDB">
              <w:t xml:space="preserve">An </w:t>
            </w:r>
            <w:proofErr w:type="spellStart"/>
            <w:r w:rsidRPr="008E6CDB">
              <w:t>analyzer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with</w:t>
            </w:r>
            <w:proofErr w:type="spellEnd"/>
            <w:r w:rsidRPr="008E6CDB">
              <w:t xml:space="preserve"> NIST-</w:t>
            </w:r>
            <w:proofErr w:type="spellStart"/>
            <w:r w:rsidRPr="008E6CDB">
              <w:t>traceable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calibration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for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opto-electronic</w:t>
            </w:r>
            <w:proofErr w:type="spellEnd"/>
            <w:r w:rsidRPr="008E6CDB">
              <w:t xml:space="preserve"> S-</w:t>
            </w:r>
            <w:proofErr w:type="spellStart"/>
            <w:r w:rsidRPr="008E6CDB">
              <w:t>parameter</w:t>
            </w:r>
            <w:proofErr w:type="spellEnd"/>
            <w:r>
              <w:t xml:space="preserve"> (</w:t>
            </w:r>
            <w:proofErr w:type="spellStart"/>
            <w:r w:rsidRPr="008A2A9C">
              <w:rPr>
                <w:i/>
                <w:iCs/>
              </w:rPr>
              <w:t>scattering</w:t>
            </w:r>
            <w:proofErr w:type="spellEnd"/>
            <w:r>
              <w:t>)</w:t>
            </w:r>
            <w:r w:rsidRPr="008E6CDB">
              <w:t xml:space="preserve"> </w:t>
            </w:r>
            <w:proofErr w:type="spellStart"/>
            <w:r w:rsidRPr="008E6CDB">
              <w:t>measurements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up</w:t>
            </w:r>
            <w:proofErr w:type="spellEnd"/>
            <w:r w:rsidRPr="008E6CDB">
              <w:t xml:space="preserve"> to </w:t>
            </w:r>
            <w:proofErr w:type="spellStart"/>
            <w:r w:rsidRPr="008E6CDB">
              <w:t>at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least</w:t>
            </w:r>
            <w:proofErr w:type="spellEnd"/>
            <w:r w:rsidRPr="008E6CDB">
              <w:t xml:space="preserve"> 200 GHz.</w:t>
            </w:r>
          </w:p>
        </w:tc>
        <w:tc>
          <w:tcPr>
            <w:tcW w:w="5954" w:type="dxa"/>
          </w:tcPr>
          <w:p w14:paraId="63643281" w14:textId="77777777" w:rsidR="00A36FCE" w:rsidRDefault="00A36FCE" w:rsidP="00A36FCE">
            <w:pPr>
              <w:pStyle w:val="mt-translation"/>
              <w:spacing w:before="0" w:beforeAutospacing="0" w:after="0" w:afterAutospacing="0"/>
              <w:rPr>
                <w:sz w:val="24"/>
              </w:rPr>
            </w:pPr>
            <w:r>
              <w:rPr>
                <w:rStyle w:val="word"/>
                <w:rFonts w:eastAsiaTheme="majorEastAsia"/>
                <w:lang w:val="en"/>
              </w:rPr>
              <w:t>Product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Name</w:t>
            </w:r>
            <w:r w:rsidRPr="00400245">
              <w:rPr>
                <w:sz w:val="24"/>
              </w:rPr>
              <w:t xml:space="preserve">:     ______________________ </w:t>
            </w:r>
          </w:p>
          <w:p w14:paraId="3828EC6F" w14:textId="78F99C7F" w:rsidR="00A36FCE" w:rsidRPr="00A36FCE" w:rsidRDefault="00A36FCE" w:rsidP="00A36FCE">
            <w:pPr>
              <w:pStyle w:val="mt-translation"/>
              <w:spacing w:before="0" w:beforeAutospacing="0" w:after="0" w:afterAutospacing="0"/>
              <w:rPr>
                <w:lang w:val="en"/>
              </w:rPr>
            </w:pPr>
            <w:proofErr w:type="spellStart"/>
            <w:r>
              <w:rPr>
                <w:sz w:val="24"/>
              </w:rPr>
              <w:t>Producer</w:t>
            </w:r>
            <w:proofErr w:type="spellEnd"/>
            <w:r w:rsidRPr="00400245">
              <w:rPr>
                <w:sz w:val="24"/>
              </w:rPr>
              <w:t>:                     ______________________</w:t>
            </w:r>
          </w:p>
          <w:p w14:paraId="15033ADD" w14:textId="60677017" w:rsidR="00A36FCE" w:rsidRPr="00400245" w:rsidRDefault="00A36FCE" w:rsidP="00A36FCE">
            <w:pPr>
              <w:autoSpaceDE w:val="0"/>
              <w:autoSpaceDN w:val="0"/>
              <w:adjustRightInd w:val="0"/>
              <w:rPr>
                <w:sz w:val="24"/>
              </w:rPr>
            </w:pPr>
            <w:proofErr w:type="spellStart"/>
            <w:r w:rsidRPr="00400245">
              <w:rPr>
                <w:sz w:val="24"/>
              </w:rPr>
              <w:t>Model</w:t>
            </w:r>
            <w:proofErr w:type="spellEnd"/>
            <w:r w:rsidRPr="00400245">
              <w:rPr>
                <w:sz w:val="24"/>
              </w:rPr>
              <w:t>:                      ______________________</w:t>
            </w:r>
          </w:p>
          <w:p w14:paraId="710F8BE9" w14:textId="7BA07585" w:rsidR="00A36FCE" w:rsidRPr="00A36FCE" w:rsidRDefault="00A36FCE" w:rsidP="00A36FCE">
            <w:pPr>
              <w:pStyle w:val="mt-translation"/>
              <w:spacing w:before="0" w:beforeAutospacing="0" w:after="0" w:afterAutospacing="0"/>
              <w:rPr>
                <w:lang w:val="en"/>
              </w:rPr>
            </w:pPr>
            <w:r>
              <w:rPr>
                <w:rStyle w:val="word"/>
                <w:rFonts w:eastAsiaTheme="majorEastAsia"/>
                <w:lang w:val="en"/>
              </w:rPr>
              <w:t>Number,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(if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available)</w:t>
            </w:r>
            <w:r w:rsidRPr="00400245">
              <w:rPr>
                <w:sz w:val="24"/>
              </w:rPr>
              <w:t xml:space="preserve"> ______________________</w:t>
            </w:r>
          </w:p>
          <w:p w14:paraId="37E7B1D8" w14:textId="4F6E781B" w:rsidR="00A36FCE" w:rsidRPr="00A36FCE" w:rsidRDefault="00A36FCE" w:rsidP="00A36FCE">
            <w:pPr>
              <w:pStyle w:val="mt-translation"/>
              <w:rPr>
                <w:lang w:val="en"/>
              </w:rPr>
            </w:pP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applicant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must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indicate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tender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maximum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capacity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of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equipment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with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reference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where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this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can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be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found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in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the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manufacturer's</w:t>
            </w:r>
            <w:r>
              <w:rPr>
                <w:rStyle w:val="phrase"/>
                <w:rFonts w:eastAsiaTheme="majorEastAsia"/>
                <w:lang w:val="en"/>
              </w:rPr>
              <w:t xml:space="preserve"> </w:t>
            </w:r>
            <w:r>
              <w:rPr>
                <w:rStyle w:val="word"/>
                <w:rFonts w:eastAsiaTheme="majorEastAsia"/>
                <w:lang w:val="en"/>
              </w:rPr>
              <w:t>documentation.</w:t>
            </w:r>
          </w:p>
        </w:tc>
      </w:tr>
      <w:tr w:rsidR="00A36FCE" w:rsidRPr="008E6CDB" w14:paraId="5DA2EE13" w14:textId="4E9E6EAE" w:rsidTr="00A36FCE">
        <w:tc>
          <w:tcPr>
            <w:tcW w:w="846" w:type="dxa"/>
          </w:tcPr>
          <w:p w14:paraId="1AE7D73C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rFonts w:eastAsiaTheme="minorHAnsi"/>
              </w:rPr>
              <w:t>1.2</w:t>
            </w:r>
          </w:p>
        </w:tc>
        <w:tc>
          <w:tcPr>
            <w:tcW w:w="2336" w:type="dxa"/>
          </w:tcPr>
          <w:p w14:paraId="4B38DAF5" w14:textId="77777777" w:rsidR="00A36FCE" w:rsidRPr="008E6CDB" w:rsidRDefault="00A36FCE" w:rsidP="00EE7668">
            <w:proofErr w:type="spellStart"/>
            <w:r w:rsidRPr="008E6CDB">
              <w:t>Optical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receiver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parameters</w:t>
            </w:r>
            <w:proofErr w:type="spellEnd"/>
          </w:p>
        </w:tc>
        <w:tc>
          <w:tcPr>
            <w:tcW w:w="7087" w:type="dxa"/>
          </w:tcPr>
          <w:p w14:paraId="5F34D1C1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Operating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extending</w:t>
            </w:r>
            <w:proofErr w:type="spellEnd"/>
            <w:r w:rsidRPr="008E6CDB">
              <w:rPr>
                <w:color w:val="auto"/>
              </w:rPr>
              <w:t xml:space="preserve"> to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200 GHz</w:t>
            </w:r>
          </w:p>
          <w:p w14:paraId="085FB069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Maximum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operating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input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+13 </w:t>
            </w:r>
            <w:proofErr w:type="spellStart"/>
            <w:r w:rsidRPr="008E6CDB">
              <w:rPr>
                <w:color w:val="auto"/>
              </w:rPr>
              <w:t>dBm</w:t>
            </w:r>
            <w:proofErr w:type="spellEnd"/>
            <w:r w:rsidRPr="008E6CDB">
              <w:rPr>
                <w:color w:val="auto"/>
              </w:rPr>
              <w:t>;</w:t>
            </w:r>
          </w:p>
          <w:p w14:paraId="59FF50B5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Absolute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measurement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uncertainty</w:t>
            </w:r>
            <w:proofErr w:type="spellEnd"/>
            <w:r w:rsidRPr="008E6CDB">
              <w:rPr>
                <w:color w:val="auto"/>
              </w:rPr>
              <w:t xml:space="preserve">: no </w:t>
            </w:r>
            <w:proofErr w:type="spellStart"/>
            <w:r w:rsidRPr="008E6CDB">
              <w:rPr>
                <w:color w:val="auto"/>
              </w:rPr>
              <w:t>more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than</w:t>
            </w:r>
            <w:proofErr w:type="spellEnd"/>
            <w:r w:rsidRPr="008E6CDB">
              <w:rPr>
                <w:color w:val="auto"/>
              </w:rPr>
              <w:t xml:space="preserve"> ±0.5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</w:p>
          <w:p w14:paraId="32C8222C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Optical</w:t>
            </w:r>
            <w:proofErr w:type="spellEnd"/>
            <w:r w:rsidRPr="008E6CDB">
              <w:rPr>
                <w:color w:val="auto"/>
              </w:rPr>
              <w:t xml:space="preserve"> port: FC/APC</w:t>
            </w:r>
          </w:p>
          <w:p w14:paraId="42D3B379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lastRenderedPageBreak/>
              <w:t xml:space="preserve">RF port: 0.5 mm (m) </w:t>
            </w:r>
            <w:proofErr w:type="spellStart"/>
            <w:r w:rsidRPr="008E6CDB">
              <w:rPr>
                <w:color w:val="auto"/>
              </w:rPr>
              <w:t>or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another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coaxial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interface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capable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supporting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required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</w:p>
          <w:p w14:paraId="4E98F95B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Measurement</w:t>
            </w:r>
            <w:proofErr w:type="spellEnd"/>
            <w:r w:rsidRPr="008E6CDB">
              <w:rPr>
                <w:color w:val="auto"/>
              </w:rPr>
              <w:t xml:space="preserve"> reference-</w:t>
            </w:r>
            <w:proofErr w:type="spellStart"/>
            <w:r w:rsidRPr="008E6CDB">
              <w:rPr>
                <w:color w:val="auto"/>
              </w:rPr>
              <w:t>plane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correction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wavelengths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1310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and</w:t>
            </w:r>
            <w:proofErr w:type="spellEnd"/>
            <w:r w:rsidRPr="008E6CDB">
              <w:rPr>
                <w:color w:val="auto"/>
              </w:rPr>
              <w:t xml:space="preserve"> 1550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</w:p>
        </w:tc>
        <w:tc>
          <w:tcPr>
            <w:tcW w:w="5954" w:type="dxa"/>
          </w:tcPr>
          <w:p w14:paraId="2F08E06E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08E745BD" w14:textId="02969FED" w:rsidTr="00A36FCE">
        <w:tc>
          <w:tcPr>
            <w:tcW w:w="846" w:type="dxa"/>
          </w:tcPr>
          <w:p w14:paraId="4E943CD2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rFonts w:eastAsiaTheme="minorHAnsi"/>
              </w:rPr>
              <w:t>1.3</w:t>
            </w:r>
          </w:p>
        </w:tc>
        <w:tc>
          <w:tcPr>
            <w:tcW w:w="2336" w:type="dxa"/>
          </w:tcPr>
          <w:p w14:paraId="27EE300A" w14:textId="77777777" w:rsidR="00A36FCE" w:rsidRPr="008E6CDB" w:rsidRDefault="00A36FCE" w:rsidP="00EE7668">
            <w:proofErr w:type="spellStart"/>
            <w:r w:rsidRPr="008E6CDB">
              <w:t>Optical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transmitter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parameters</w:t>
            </w:r>
            <w:proofErr w:type="spellEnd"/>
          </w:p>
        </w:tc>
        <w:tc>
          <w:tcPr>
            <w:tcW w:w="7087" w:type="dxa"/>
          </w:tcPr>
          <w:p w14:paraId="77B5AAC0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Operating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extending</w:t>
            </w:r>
            <w:proofErr w:type="spellEnd"/>
            <w:r w:rsidRPr="008E6CDB">
              <w:rPr>
                <w:color w:val="auto"/>
              </w:rPr>
              <w:t xml:space="preserve"> to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200 GHz</w:t>
            </w:r>
          </w:p>
          <w:p w14:paraId="0F646DA8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Maximum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operating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laser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input</w:t>
            </w:r>
            <w:proofErr w:type="spellEnd"/>
            <w:r w:rsidRPr="008E6CDB">
              <w:rPr>
                <w:color w:val="auto"/>
              </w:rPr>
              <w:t xml:space="preserve"> port: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+15 </w:t>
            </w:r>
            <w:proofErr w:type="spellStart"/>
            <w:r w:rsidRPr="008E6CDB">
              <w:rPr>
                <w:color w:val="auto"/>
              </w:rPr>
              <w:t>dBm</w:t>
            </w:r>
            <w:proofErr w:type="spellEnd"/>
            <w:r w:rsidRPr="008E6CDB">
              <w:rPr>
                <w:color w:val="auto"/>
              </w:rPr>
              <w:t>;</w:t>
            </w:r>
          </w:p>
          <w:p w14:paraId="1ACF7AB5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Modulated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optical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output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0 </w:t>
            </w:r>
            <w:proofErr w:type="spellStart"/>
            <w:r w:rsidRPr="008E6CDB">
              <w:rPr>
                <w:color w:val="auto"/>
              </w:rPr>
              <w:t>dBm</w:t>
            </w:r>
            <w:proofErr w:type="spellEnd"/>
            <w:r w:rsidRPr="008E6CDB">
              <w:rPr>
                <w:color w:val="auto"/>
              </w:rPr>
              <w:t>;</w:t>
            </w:r>
          </w:p>
          <w:p w14:paraId="24A33FD5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Optical</w:t>
            </w:r>
            <w:proofErr w:type="spellEnd"/>
            <w:r w:rsidRPr="008E6CDB">
              <w:rPr>
                <w:color w:val="auto"/>
              </w:rPr>
              <w:t xml:space="preserve"> port: FC/APC</w:t>
            </w:r>
          </w:p>
          <w:p w14:paraId="25D48C32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t xml:space="preserve">RF port: 0.5 mm (m) </w:t>
            </w:r>
            <w:proofErr w:type="spellStart"/>
            <w:r w:rsidRPr="008E6CDB">
              <w:rPr>
                <w:color w:val="auto"/>
              </w:rPr>
              <w:t>or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another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coaxial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interface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capable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supporting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required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</w:p>
          <w:p w14:paraId="66132E62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Measurement</w:t>
            </w:r>
            <w:proofErr w:type="spellEnd"/>
            <w:r w:rsidRPr="008E6CDB">
              <w:rPr>
                <w:color w:val="auto"/>
              </w:rPr>
              <w:t xml:space="preserve"> reference-</w:t>
            </w:r>
            <w:proofErr w:type="spellStart"/>
            <w:r w:rsidRPr="008E6CDB">
              <w:rPr>
                <w:color w:val="auto"/>
              </w:rPr>
              <w:t>plane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correction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wavelengths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1310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and</w:t>
            </w:r>
            <w:proofErr w:type="spellEnd"/>
            <w:r w:rsidRPr="008E6CDB">
              <w:rPr>
                <w:color w:val="auto"/>
              </w:rPr>
              <w:t xml:space="preserve"> 1550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</w:p>
        </w:tc>
        <w:tc>
          <w:tcPr>
            <w:tcW w:w="5954" w:type="dxa"/>
          </w:tcPr>
          <w:p w14:paraId="6781F0E8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6420FE4A" w14:textId="7F03DBC2" w:rsidTr="00A36FCE">
        <w:tc>
          <w:tcPr>
            <w:tcW w:w="846" w:type="dxa"/>
          </w:tcPr>
          <w:p w14:paraId="2B6B18DC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rFonts w:eastAsiaTheme="minorHAnsi"/>
              </w:rPr>
              <w:t>1.4</w:t>
            </w:r>
          </w:p>
        </w:tc>
        <w:tc>
          <w:tcPr>
            <w:tcW w:w="2336" w:type="dxa"/>
          </w:tcPr>
          <w:p w14:paraId="46A58869" w14:textId="77777777" w:rsidR="00A36FCE" w:rsidRPr="008E6CDB" w:rsidRDefault="00A36FCE" w:rsidP="00EE7668">
            <w:proofErr w:type="spellStart"/>
            <w:r w:rsidRPr="008E6CDB">
              <w:t>Optical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transmitter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controller</w:t>
            </w:r>
            <w:proofErr w:type="spellEnd"/>
            <w:r w:rsidRPr="008E6CDB">
              <w:t xml:space="preserve"> / </w:t>
            </w:r>
            <w:proofErr w:type="spellStart"/>
            <w:r w:rsidRPr="008E6CDB">
              <w:t>Built-in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laser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sources</w:t>
            </w:r>
            <w:proofErr w:type="spellEnd"/>
          </w:p>
        </w:tc>
        <w:tc>
          <w:tcPr>
            <w:tcW w:w="7087" w:type="dxa"/>
          </w:tcPr>
          <w:p w14:paraId="576F11D7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Output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0 to +17 </w:t>
            </w:r>
            <w:proofErr w:type="spellStart"/>
            <w:r w:rsidRPr="008E6CDB">
              <w:rPr>
                <w:color w:val="auto"/>
              </w:rPr>
              <w:t>dBm</w:t>
            </w:r>
            <w:proofErr w:type="spellEnd"/>
          </w:p>
          <w:p w14:paraId="5B0C3BF2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Optical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stability</w:t>
            </w:r>
            <w:proofErr w:type="spellEnd"/>
            <w:r w:rsidRPr="008E6CDB">
              <w:rPr>
                <w:color w:val="auto"/>
              </w:rPr>
              <w:t xml:space="preserve">: no </w:t>
            </w:r>
            <w:proofErr w:type="spellStart"/>
            <w:r w:rsidRPr="008E6CDB">
              <w:rPr>
                <w:color w:val="auto"/>
              </w:rPr>
              <w:t>more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than</w:t>
            </w:r>
            <w:proofErr w:type="spellEnd"/>
            <w:r w:rsidRPr="008E6CDB">
              <w:rPr>
                <w:color w:val="auto"/>
              </w:rPr>
              <w:t xml:space="preserve"> ±0.1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</w:p>
          <w:p w14:paraId="7F64A0C1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Optical</w:t>
            </w:r>
            <w:proofErr w:type="spellEnd"/>
            <w:r w:rsidRPr="008E6CDB">
              <w:rPr>
                <w:color w:val="auto"/>
              </w:rPr>
              <w:t xml:space="preserve"> port: FC/APC</w:t>
            </w:r>
          </w:p>
          <w:p w14:paraId="52781741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Laser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output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wavelengths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1310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and</w:t>
            </w:r>
            <w:proofErr w:type="spellEnd"/>
            <w:r w:rsidRPr="008E6CDB">
              <w:rPr>
                <w:color w:val="auto"/>
              </w:rPr>
              <w:t xml:space="preserve"> 1550 </w:t>
            </w:r>
            <w:proofErr w:type="spellStart"/>
            <w:r w:rsidRPr="008E6CDB">
              <w:rPr>
                <w:color w:val="auto"/>
              </w:rPr>
              <w:t>nm</w:t>
            </w:r>
            <w:proofErr w:type="spellEnd"/>
          </w:p>
        </w:tc>
        <w:tc>
          <w:tcPr>
            <w:tcW w:w="5954" w:type="dxa"/>
          </w:tcPr>
          <w:p w14:paraId="52128C66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1BED0AB0" w14:textId="2CA106B0" w:rsidTr="00A36FCE">
        <w:tc>
          <w:tcPr>
            <w:tcW w:w="846" w:type="dxa"/>
          </w:tcPr>
          <w:p w14:paraId="60C84961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rFonts w:eastAsiaTheme="minorHAnsi"/>
              </w:rPr>
              <w:t>1.5</w:t>
            </w:r>
          </w:p>
        </w:tc>
        <w:tc>
          <w:tcPr>
            <w:tcW w:w="2336" w:type="dxa"/>
          </w:tcPr>
          <w:p w14:paraId="7EB3E8AC" w14:textId="77777777" w:rsidR="00A36FCE" w:rsidRPr="008E6CDB" w:rsidRDefault="00A36FCE" w:rsidP="00EE7668">
            <w:proofErr w:type="spellStart"/>
            <w:r w:rsidRPr="008E6CDB">
              <w:t>Frequency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extender</w:t>
            </w:r>
            <w:proofErr w:type="spellEnd"/>
          </w:p>
        </w:tc>
        <w:tc>
          <w:tcPr>
            <w:tcW w:w="7087" w:type="dxa"/>
          </w:tcPr>
          <w:p w14:paraId="56F217E7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Maximum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200 GHz</w:t>
            </w:r>
          </w:p>
          <w:p w14:paraId="208BD7DB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t xml:space="preserve">RF </w:t>
            </w:r>
            <w:proofErr w:type="spellStart"/>
            <w:r w:rsidRPr="008E6CDB">
              <w:rPr>
                <w:color w:val="auto"/>
              </w:rPr>
              <w:t>connection</w:t>
            </w:r>
            <w:proofErr w:type="spellEnd"/>
            <w:r w:rsidRPr="008E6CDB">
              <w:rPr>
                <w:color w:val="auto"/>
              </w:rPr>
              <w:t xml:space="preserve">: 0.5 mm (m) </w:t>
            </w:r>
            <w:proofErr w:type="spellStart"/>
            <w:r w:rsidRPr="008E6CDB">
              <w:rPr>
                <w:color w:val="auto"/>
              </w:rPr>
              <w:t>or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another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coaxial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interface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capable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supporting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required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</w:p>
          <w:p w14:paraId="2FE4A55B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Built-in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power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supply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for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RF </w:t>
            </w:r>
            <w:proofErr w:type="spellStart"/>
            <w:r w:rsidRPr="008E6CDB">
              <w:rPr>
                <w:color w:val="auto"/>
              </w:rPr>
              <w:t>output</w:t>
            </w:r>
            <w:proofErr w:type="spellEnd"/>
          </w:p>
          <w:p w14:paraId="71A861C2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Connection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cable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1.5 m</w:t>
            </w:r>
          </w:p>
          <w:p w14:paraId="63BB372D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Dynamic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>:</w:t>
            </w:r>
          </w:p>
          <w:p w14:paraId="2040A22D" w14:textId="77777777" w:rsidR="00A36FCE" w:rsidRPr="008E6CDB" w:rsidRDefault="00A36FCE" w:rsidP="00A72E0D">
            <w:pPr>
              <w:pStyle w:val="Default"/>
              <w:numPr>
                <w:ilvl w:val="1"/>
                <w:numId w:val="5"/>
              </w:numPr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110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over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from</w:t>
            </w:r>
            <w:proofErr w:type="spellEnd"/>
            <w:r w:rsidRPr="008E6CDB">
              <w:rPr>
                <w:color w:val="auto"/>
              </w:rPr>
              <w:t xml:space="preserve"> 20 GHz to 170 GHz</w:t>
            </w:r>
          </w:p>
          <w:p w14:paraId="6A9A503E" w14:textId="77777777" w:rsidR="00A36FCE" w:rsidRPr="008E6CDB" w:rsidRDefault="00A36FCE" w:rsidP="00A72E0D">
            <w:pPr>
              <w:pStyle w:val="Default"/>
              <w:numPr>
                <w:ilvl w:val="1"/>
                <w:numId w:val="5"/>
              </w:numPr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105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over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from</w:t>
            </w:r>
            <w:proofErr w:type="spellEnd"/>
            <w:r w:rsidRPr="008E6CDB">
              <w:rPr>
                <w:color w:val="auto"/>
              </w:rPr>
              <w:t xml:space="preserve"> 170 GHz to 200 GHz</w:t>
            </w:r>
          </w:p>
          <w:p w14:paraId="3D0547B2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Receiver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compression</w:t>
            </w:r>
            <w:proofErr w:type="spellEnd"/>
            <w:r w:rsidRPr="008E6CDB">
              <w:rPr>
                <w:color w:val="auto"/>
              </w:rPr>
              <w:t xml:space="preserve">: no </w:t>
            </w:r>
            <w:proofErr w:type="spellStart"/>
            <w:r w:rsidRPr="008E6CDB">
              <w:rPr>
                <w:color w:val="auto"/>
              </w:rPr>
              <w:t>more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than</w:t>
            </w:r>
            <w:proofErr w:type="spellEnd"/>
            <w:r w:rsidRPr="008E6CDB">
              <w:rPr>
                <w:color w:val="auto"/>
              </w:rPr>
              <w:t xml:space="preserve"> 0.1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+10 </w:t>
            </w:r>
            <w:proofErr w:type="spellStart"/>
            <w:r w:rsidRPr="008E6CDB">
              <w:rPr>
                <w:color w:val="auto"/>
              </w:rPr>
              <w:t>dBm</w:t>
            </w:r>
            <w:proofErr w:type="spellEnd"/>
          </w:p>
          <w:p w14:paraId="0E9C4418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rFonts w:eastAsia="Calibri"/>
                <w:color w:val="auto"/>
              </w:rPr>
              <w:t>Quantity</w:t>
            </w:r>
            <w:proofErr w:type="spellEnd"/>
            <w:r w:rsidRPr="008E6CDB">
              <w:rPr>
                <w:rFonts w:eastAsia="Calibri"/>
                <w:color w:val="auto"/>
              </w:rPr>
              <w:t xml:space="preserve">: </w:t>
            </w:r>
            <w:proofErr w:type="spellStart"/>
            <w:r w:rsidRPr="008E6CDB">
              <w:rPr>
                <w:rFonts w:eastAsia="Calibri"/>
                <w:color w:val="auto"/>
              </w:rPr>
              <w:t>at</w:t>
            </w:r>
            <w:proofErr w:type="spellEnd"/>
            <w:r w:rsidRPr="008E6CDB">
              <w:rPr>
                <w:rFonts w:eastAsia="Calibri"/>
                <w:color w:val="auto"/>
              </w:rPr>
              <w:t xml:space="preserve"> </w:t>
            </w:r>
            <w:proofErr w:type="spellStart"/>
            <w:r w:rsidRPr="008E6CDB">
              <w:rPr>
                <w:rFonts w:eastAsia="Calibri"/>
                <w:color w:val="auto"/>
              </w:rPr>
              <w:t>least</w:t>
            </w:r>
            <w:proofErr w:type="spellEnd"/>
            <w:r w:rsidRPr="008E6CDB">
              <w:rPr>
                <w:rFonts w:eastAsia="Calibri"/>
                <w:color w:val="auto"/>
              </w:rPr>
              <w:t xml:space="preserve"> 4</w:t>
            </w:r>
          </w:p>
        </w:tc>
        <w:tc>
          <w:tcPr>
            <w:tcW w:w="5954" w:type="dxa"/>
          </w:tcPr>
          <w:p w14:paraId="388A5B6A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3AC012F5" w14:textId="2EE1C44E" w:rsidTr="00A36FCE">
        <w:tc>
          <w:tcPr>
            <w:tcW w:w="846" w:type="dxa"/>
          </w:tcPr>
          <w:p w14:paraId="6FBFBDBA" w14:textId="77777777" w:rsidR="00A36FCE" w:rsidRPr="008E6CDB" w:rsidRDefault="00A36FCE" w:rsidP="00EE7668">
            <w:pPr>
              <w:jc w:val="center"/>
              <w:rPr>
                <w:bCs/>
                <w:lang w:eastAsia="ar-SA"/>
              </w:rPr>
            </w:pPr>
            <w:r w:rsidRPr="008E6CDB">
              <w:rPr>
                <w:bCs/>
                <w:lang w:eastAsia="ar-SA"/>
              </w:rPr>
              <w:t>1.6</w:t>
            </w:r>
          </w:p>
        </w:tc>
        <w:tc>
          <w:tcPr>
            <w:tcW w:w="2336" w:type="dxa"/>
          </w:tcPr>
          <w:p w14:paraId="29DE86D3" w14:textId="77777777" w:rsidR="00A36FCE" w:rsidRPr="008E6CDB" w:rsidRDefault="00A36FCE" w:rsidP="00EE7668">
            <w:pPr>
              <w:rPr>
                <w:bCs/>
              </w:rPr>
            </w:pPr>
            <w:proofErr w:type="spellStart"/>
            <w:r w:rsidRPr="008E6CDB">
              <w:rPr>
                <w:bCs/>
              </w:rPr>
              <w:t>Calibration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kit</w:t>
            </w:r>
            <w:proofErr w:type="spellEnd"/>
          </w:p>
        </w:tc>
        <w:tc>
          <w:tcPr>
            <w:tcW w:w="7087" w:type="dxa"/>
          </w:tcPr>
          <w:p w14:paraId="58E7290A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covering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full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extenders</w:t>
            </w:r>
            <w:proofErr w:type="spellEnd"/>
          </w:p>
          <w:p w14:paraId="371E3D0D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t xml:space="preserve">RF ports </w:t>
            </w:r>
            <w:proofErr w:type="spellStart"/>
            <w:r w:rsidRPr="008E6CDB">
              <w:rPr>
                <w:color w:val="auto"/>
              </w:rPr>
              <w:t>compatible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with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extenders</w:t>
            </w:r>
            <w:proofErr w:type="spellEnd"/>
          </w:p>
          <w:p w14:paraId="1E18DC17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set </w:t>
            </w:r>
            <w:proofErr w:type="spellStart"/>
            <w:r w:rsidRPr="008E6CDB">
              <w:rPr>
                <w:color w:val="auto"/>
              </w:rPr>
              <w:t>shall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include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wrenches</w:t>
            </w:r>
            <w:proofErr w:type="spellEnd"/>
            <w:r w:rsidRPr="008E6CDB">
              <w:rPr>
                <w:color w:val="auto"/>
              </w:rPr>
              <w:t xml:space="preserve">, a </w:t>
            </w:r>
            <w:proofErr w:type="spellStart"/>
            <w:r w:rsidRPr="008E6CDB">
              <w:rPr>
                <w:color w:val="auto"/>
              </w:rPr>
              <w:t>positioning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stage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and</w:t>
            </w:r>
            <w:proofErr w:type="spellEnd"/>
            <w:r w:rsidRPr="008E6CDB">
              <w:rPr>
                <w:color w:val="auto"/>
              </w:rPr>
              <w:t xml:space="preserve"> a </w:t>
            </w:r>
            <w:proofErr w:type="spellStart"/>
            <w:r w:rsidRPr="008E6CDB">
              <w:rPr>
                <w:color w:val="auto"/>
              </w:rPr>
              <w:t>rail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mount</w:t>
            </w:r>
            <w:proofErr w:type="spellEnd"/>
            <w:r w:rsidRPr="008E6CDB">
              <w:rPr>
                <w:color w:val="auto"/>
              </w:rPr>
              <w:t xml:space="preserve"> to </w:t>
            </w:r>
            <w:proofErr w:type="spellStart"/>
            <w:r w:rsidRPr="008E6CDB">
              <w:rPr>
                <w:color w:val="auto"/>
              </w:rPr>
              <w:t>ensure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efficient</w:t>
            </w:r>
            <w:proofErr w:type="spellEnd"/>
            <w:r w:rsidRPr="008E6CDB">
              <w:rPr>
                <w:color w:val="auto"/>
              </w:rPr>
              <w:t xml:space="preserve">, </w:t>
            </w:r>
            <w:proofErr w:type="spellStart"/>
            <w:r w:rsidRPr="008E6CDB">
              <w:rPr>
                <w:color w:val="auto"/>
              </w:rPr>
              <w:t>repeatable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recalibration</w:t>
            </w:r>
            <w:proofErr w:type="spellEnd"/>
            <w:r w:rsidRPr="008E6CDB">
              <w:rPr>
                <w:color w:val="auto"/>
              </w:rPr>
              <w:t xml:space="preserve"> process</w:t>
            </w:r>
          </w:p>
        </w:tc>
        <w:tc>
          <w:tcPr>
            <w:tcW w:w="5954" w:type="dxa"/>
          </w:tcPr>
          <w:p w14:paraId="2634B32A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76535353" w14:textId="4ECA0908" w:rsidTr="00A36FCE">
        <w:tc>
          <w:tcPr>
            <w:tcW w:w="846" w:type="dxa"/>
          </w:tcPr>
          <w:p w14:paraId="75A4081C" w14:textId="77777777" w:rsidR="00A36FCE" w:rsidRPr="008E6CDB" w:rsidRDefault="00A36FCE" w:rsidP="00EE7668">
            <w:pPr>
              <w:jc w:val="center"/>
              <w:rPr>
                <w:bCs/>
                <w:lang w:eastAsia="ar-SA"/>
              </w:rPr>
            </w:pPr>
            <w:r w:rsidRPr="008E6CDB">
              <w:rPr>
                <w:bCs/>
                <w:lang w:eastAsia="ar-SA"/>
              </w:rPr>
              <w:t>1.7</w:t>
            </w:r>
          </w:p>
        </w:tc>
        <w:tc>
          <w:tcPr>
            <w:tcW w:w="2336" w:type="dxa"/>
          </w:tcPr>
          <w:p w14:paraId="30D80279" w14:textId="77777777" w:rsidR="00A36FCE" w:rsidRPr="008E6CDB" w:rsidRDefault="00A36FCE" w:rsidP="00EE7668">
            <w:pPr>
              <w:rPr>
                <w:bCs/>
              </w:rPr>
            </w:pPr>
            <w:proofErr w:type="spellStart"/>
            <w:r w:rsidRPr="008E6CDB">
              <w:rPr>
                <w:bCs/>
              </w:rPr>
              <w:t>Network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analyzer</w:t>
            </w:r>
            <w:proofErr w:type="spellEnd"/>
          </w:p>
        </w:tc>
        <w:tc>
          <w:tcPr>
            <w:tcW w:w="7087" w:type="dxa"/>
          </w:tcPr>
          <w:p w14:paraId="69E3AFCD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extending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from</w:t>
            </w:r>
            <w:proofErr w:type="spellEnd"/>
            <w:r w:rsidRPr="008E6CDB">
              <w:rPr>
                <w:color w:val="auto"/>
              </w:rPr>
              <w:t xml:space="preserve"> 1 </w:t>
            </w:r>
            <w:proofErr w:type="spellStart"/>
            <w:r w:rsidRPr="008E6CDB">
              <w:rPr>
                <w:color w:val="auto"/>
              </w:rPr>
              <w:t>kHz</w:t>
            </w:r>
            <w:proofErr w:type="spellEnd"/>
            <w:r w:rsidRPr="008E6CDB">
              <w:rPr>
                <w:color w:val="auto"/>
              </w:rPr>
              <w:t xml:space="preserve"> to 65 GHz</w:t>
            </w:r>
          </w:p>
          <w:p w14:paraId="5EDC2F20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t xml:space="preserve">RF ports: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4</w:t>
            </w:r>
          </w:p>
          <w:p w14:paraId="4008CECB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r w:rsidRPr="008E6CDB">
              <w:rPr>
                <w:color w:val="auto"/>
              </w:rPr>
              <w:t xml:space="preserve">IF </w:t>
            </w:r>
            <w:proofErr w:type="spellStart"/>
            <w:r w:rsidRPr="008E6CDB">
              <w:rPr>
                <w:color w:val="auto"/>
              </w:rPr>
              <w:t>inputs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4</w:t>
            </w:r>
          </w:p>
          <w:p w14:paraId="2CF2185D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Built-in</w:t>
            </w:r>
            <w:proofErr w:type="spellEnd"/>
            <w:r w:rsidRPr="008E6CDB">
              <w:rPr>
                <w:color w:val="auto"/>
              </w:rPr>
              <w:t xml:space="preserve"> RF </w:t>
            </w:r>
            <w:proofErr w:type="spellStart"/>
            <w:r w:rsidRPr="008E6CDB">
              <w:rPr>
                <w:color w:val="auto"/>
              </w:rPr>
              <w:t>channel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combiner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and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switch</w:t>
            </w:r>
            <w:proofErr w:type="spellEnd"/>
          </w:p>
          <w:p w14:paraId="5E9D80B9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Built-in</w:t>
            </w:r>
            <w:proofErr w:type="spellEnd"/>
            <w:r w:rsidRPr="008E6CDB">
              <w:rPr>
                <w:color w:val="auto"/>
              </w:rPr>
              <w:t xml:space="preserve"> impedance </w:t>
            </w:r>
            <w:proofErr w:type="spellStart"/>
            <w:r w:rsidRPr="008E6CDB">
              <w:rPr>
                <w:color w:val="auto"/>
              </w:rPr>
              <w:t>tuner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with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bypass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switch</w:t>
            </w:r>
            <w:proofErr w:type="spellEnd"/>
          </w:p>
          <w:p w14:paraId="5B602A59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Noise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figure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measurements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with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vector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correction</w:t>
            </w:r>
            <w:proofErr w:type="spellEnd"/>
          </w:p>
          <w:p w14:paraId="13457CD0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lastRenderedPageBreak/>
              <w:t>Electronic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calibration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kit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covering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full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frequency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network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analyzer</w:t>
            </w:r>
            <w:proofErr w:type="spellEnd"/>
          </w:p>
          <w:p w14:paraId="6BD2014A" w14:textId="5769B9F4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Phase-stable</w:t>
            </w:r>
            <w:proofErr w:type="spellEnd"/>
            <w:r w:rsidRPr="008E6CDB">
              <w:rPr>
                <w:color w:val="auto"/>
              </w:rPr>
              <w:t xml:space="preserve"> test </w:t>
            </w:r>
            <w:proofErr w:type="spellStart"/>
            <w:r w:rsidRPr="008E6CDB">
              <w:rPr>
                <w:color w:val="auto"/>
              </w:rPr>
              <w:t>cables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compatible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with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RF ports </w:t>
            </w:r>
            <w:proofErr w:type="spellStart"/>
            <w:r w:rsidRPr="008E6CDB">
              <w:rPr>
                <w:color w:val="auto"/>
              </w:rPr>
              <w:t>of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the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network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analyzer</w:t>
            </w:r>
            <w:proofErr w:type="spellEnd"/>
            <w:r w:rsidR="00931A0F">
              <w:rPr>
                <w:color w:val="auto"/>
              </w:rPr>
              <w:t xml:space="preserve"> </w:t>
            </w:r>
            <w:r w:rsidR="00931A0F" w:rsidRPr="00931A0F">
              <w:rPr>
                <w:color w:val="FF0000"/>
              </w:rPr>
              <w:t>(</w:t>
            </w:r>
            <w:proofErr w:type="spellStart"/>
            <w:r w:rsidR="00931A0F" w:rsidRPr="00931A0F">
              <w:rPr>
                <w:color w:val="FF0000"/>
              </w:rPr>
              <w:t>at</w:t>
            </w:r>
            <w:proofErr w:type="spellEnd"/>
            <w:r w:rsidR="00931A0F" w:rsidRPr="00931A0F">
              <w:rPr>
                <w:color w:val="FF0000"/>
              </w:rPr>
              <w:t xml:space="preserve"> </w:t>
            </w:r>
            <w:proofErr w:type="spellStart"/>
            <w:r w:rsidR="00931A0F" w:rsidRPr="00931A0F">
              <w:rPr>
                <w:color w:val="FF0000"/>
              </w:rPr>
              <w:t>least</w:t>
            </w:r>
            <w:proofErr w:type="spellEnd"/>
            <w:r w:rsidR="00931A0F" w:rsidRPr="00931A0F">
              <w:rPr>
                <w:color w:val="FF0000"/>
              </w:rPr>
              <w:t xml:space="preserve"> 4 </w:t>
            </w:r>
            <w:proofErr w:type="spellStart"/>
            <w:r w:rsidR="00931A0F" w:rsidRPr="00931A0F">
              <w:rPr>
                <w:color w:val="FF0000"/>
              </w:rPr>
              <w:t>cables</w:t>
            </w:r>
            <w:proofErr w:type="spellEnd"/>
            <w:r w:rsidR="00931A0F" w:rsidRPr="00931A0F">
              <w:rPr>
                <w:color w:val="FF0000"/>
              </w:rPr>
              <w:t>)</w:t>
            </w:r>
          </w:p>
          <w:p w14:paraId="728869E4" w14:textId="77777777" w:rsidR="00A36FCE" w:rsidRPr="008E6CDB" w:rsidRDefault="00A36FCE" w:rsidP="00A72E0D">
            <w:pPr>
              <w:pStyle w:val="Default"/>
              <w:numPr>
                <w:ilvl w:val="0"/>
                <w:numId w:val="4"/>
              </w:numPr>
              <w:ind w:hanging="720"/>
              <w:rPr>
                <w:color w:val="auto"/>
              </w:rPr>
            </w:pPr>
            <w:proofErr w:type="spellStart"/>
            <w:r w:rsidRPr="008E6CDB">
              <w:rPr>
                <w:color w:val="auto"/>
              </w:rPr>
              <w:t>Dynamic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range</w:t>
            </w:r>
            <w:proofErr w:type="spellEnd"/>
            <w:r w:rsidRPr="008E6CDB">
              <w:rPr>
                <w:color w:val="auto"/>
              </w:rPr>
              <w:t xml:space="preserve">: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least</w:t>
            </w:r>
            <w:proofErr w:type="spellEnd"/>
            <w:r w:rsidRPr="008E6CDB">
              <w:rPr>
                <w:color w:val="auto"/>
              </w:rPr>
              <w:t xml:space="preserve"> 105 </w:t>
            </w:r>
            <w:proofErr w:type="spellStart"/>
            <w:r w:rsidRPr="008E6CDB">
              <w:rPr>
                <w:color w:val="auto"/>
              </w:rPr>
              <w:t>dB</w:t>
            </w:r>
            <w:proofErr w:type="spellEnd"/>
            <w:r w:rsidRPr="008E6CDB">
              <w:rPr>
                <w:color w:val="auto"/>
              </w:rPr>
              <w:t xml:space="preserve"> </w:t>
            </w:r>
            <w:proofErr w:type="spellStart"/>
            <w:r w:rsidRPr="008E6CDB">
              <w:rPr>
                <w:color w:val="auto"/>
              </w:rPr>
              <w:t>at</w:t>
            </w:r>
            <w:proofErr w:type="spellEnd"/>
            <w:r w:rsidRPr="008E6CDB">
              <w:rPr>
                <w:color w:val="auto"/>
              </w:rPr>
              <w:t xml:space="preserve"> 65 GHz.</w:t>
            </w:r>
          </w:p>
        </w:tc>
        <w:tc>
          <w:tcPr>
            <w:tcW w:w="5954" w:type="dxa"/>
          </w:tcPr>
          <w:p w14:paraId="37C94947" w14:textId="77777777" w:rsidR="00A36FCE" w:rsidRPr="008E6CDB" w:rsidRDefault="00A36FCE" w:rsidP="00A36FCE">
            <w:pPr>
              <w:pStyle w:val="Default"/>
              <w:ind w:left="720"/>
              <w:rPr>
                <w:color w:val="auto"/>
              </w:rPr>
            </w:pPr>
          </w:p>
        </w:tc>
      </w:tr>
      <w:tr w:rsidR="00A36FCE" w:rsidRPr="008E6CDB" w14:paraId="6E79FDC1" w14:textId="400D0CAC" w:rsidTr="00A36FCE">
        <w:tc>
          <w:tcPr>
            <w:tcW w:w="846" w:type="dxa"/>
          </w:tcPr>
          <w:p w14:paraId="75B08EF6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bCs/>
                <w:lang w:eastAsia="ar-SA"/>
              </w:rPr>
              <w:t>2.</w:t>
            </w:r>
          </w:p>
        </w:tc>
        <w:tc>
          <w:tcPr>
            <w:tcW w:w="2336" w:type="dxa"/>
          </w:tcPr>
          <w:p w14:paraId="11695E4B" w14:textId="77777777" w:rsidR="00A36FCE" w:rsidRPr="008E6CDB" w:rsidRDefault="00A36FCE" w:rsidP="00EE7668">
            <w:proofErr w:type="spellStart"/>
            <w:r w:rsidRPr="008E6CDB">
              <w:rPr>
                <w:bCs/>
              </w:rPr>
              <w:t>Warranty</w:t>
            </w:r>
            <w:proofErr w:type="spellEnd"/>
            <w:r w:rsidRPr="008E6CDB">
              <w:rPr>
                <w:bCs/>
              </w:rPr>
              <w:t xml:space="preserve"> period </w:t>
            </w:r>
            <w:proofErr w:type="spellStart"/>
            <w:r w:rsidRPr="008E6CDB">
              <w:rPr>
                <w:bCs/>
              </w:rPr>
              <w:t>for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the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Goods</w:t>
            </w:r>
            <w:proofErr w:type="spellEnd"/>
          </w:p>
        </w:tc>
        <w:tc>
          <w:tcPr>
            <w:tcW w:w="7087" w:type="dxa"/>
          </w:tcPr>
          <w:p w14:paraId="12531E84" w14:textId="77777777" w:rsidR="00A36FCE" w:rsidRPr="008E6CDB" w:rsidRDefault="00A36FCE" w:rsidP="00EE7668">
            <w:pPr>
              <w:rPr>
                <w:color w:val="000000" w:themeColor="text1"/>
              </w:rPr>
            </w:pPr>
            <w:r w:rsidRPr="008E6CDB">
              <w:rPr>
                <w:color w:val="000000" w:themeColor="text1"/>
              </w:rPr>
              <w:t xml:space="preserve">12 </w:t>
            </w:r>
            <w:proofErr w:type="spellStart"/>
            <w:r w:rsidRPr="008E6CDB">
              <w:rPr>
                <w:color w:val="000000" w:themeColor="text1"/>
              </w:rPr>
              <w:t>months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from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date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on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which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acceptance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and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handover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certificate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is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signed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by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both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parties</w:t>
            </w:r>
            <w:proofErr w:type="spellEnd"/>
            <w:r w:rsidRPr="008E6CDB">
              <w:rPr>
                <w:color w:val="000000" w:themeColor="text1"/>
              </w:rPr>
              <w:t>.</w:t>
            </w:r>
          </w:p>
          <w:p w14:paraId="19C67B6E" w14:textId="77777777" w:rsidR="00A36FCE" w:rsidRPr="008E6CDB" w:rsidRDefault="00A36FCE" w:rsidP="00EE7668">
            <w:pPr>
              <w:pStyle w:val="Default"/>
            </w:pP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Supplier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shall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include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all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costs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related</w:t>
            </w:r>
            <w:proofErr w:type="spellEnd"/>
            <w:r w:rsidRPr="008E6CDB">
              <w:rPr>
                <w:color w:val="000000" w:themeColor="text1"/>
              </w:rPr>
              <w:t xml:space="preserve"> to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provision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of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warranty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in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financial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offer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submitted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in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the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procurement</w:t>
            </w:r>
            <w:proofErr w:type="spellEnd"/>
            <w:r w:rsidRPr="008E6CDB">
              <w:rPr>
                <w:color w:val="000000" w:themeColor="text1"/>
              </w:rPr>
              <w:t xml:space="preserve"> </w:t>
            </w:r>
            <w:proofErr w:type="spellStart"/>
            <w:r w:rsidRPr="008E6CDB">
              <w:rPr>
                <w:color w:val="000000" w:themeColor="text1"/>
              </w:rPr>
              <w:t>procedure</w:t>
            </w:r>
            <w:proofErr w:type="spellEnd"/>
            <w:r w:rsidRPr="008E6CDB">
              <w:rPr>
                <w:color w:val="000000" w:themeColor="text1"/>
              </w:rPr>
              <w:t>.</w:t>
            </w:r>
          </w:p>
        </w:tc>
        <w:tc>
          <w:tcPr>
            <w:tcW w:w="5954" w:type="dxa"/>
          </w:tcPr>
          <w:p w14:paraId="4FAC0131" w14:textId="77777777" w:rsidR="00A36FCE" w:rsidRPr="008E6CDB" w:rsidRDefault="00A36FCE" w:rsidP="00EE7668">
            <w:pPr>
              <w:rPr>
                <w:color w:val="000000" w:themeColor="text1"/>
              </w:rPr>
            </w:pPr>
          </w:p>
        </w:tc>
      </w:tr>
      <w:tr w:rsidR="00A36FCE" w:rsidRPr="008E6CDB" w14:paraId="49ACB9FA" w14:textId="14B6A56C" w:rsidTr="00A36FCE">
        <w:tc>
          <w:tcPr>
            <w:tcW w:w="846" w:type="dxa"/>
          </w:tcPr>
          <w:p w14:paraId="5908CA4D" w14:textId="77777777" w:rsidR="00A36FCE" w:rsidRPr="008E6CDB" w:rsidRDefault="00A36FCE" w:rsidP="00EE7668">
            <w:pPr>
              <w:jc w:val="center"/>
              <w:rPr>
                <w:rFonts w:eastAsiaTheme="minorHAnsi"/>
              </w:rPr>
            </w:pPr>
            <w:r w:rsidRPr="008E6CDB">
              <w:rPr>
                <w:bCs/>
                <w:lang w:eastAsia="ar-SA"/>
              </w:rPr>
              <w:t>3.</w:t>
            </w:r>
          </w:p>
        </w:tc>
        <w:tc>
          <w:tcPr>
            <w:tcW w:w="2336" w:type="dxa"/>
          </w:tcPr>
          <w:p w14:paraId="4145C91C" w14:textId="77777777" w:rsidR="00A36FCE" w:rsidRPr="008E6CDB" w:rsidRDefault="00A36FCE" w:rsidP="00EE7668">
            <w:proofErr w:type="spellStart"/>
            <w:r w:rsidRPr="008E6CDB">
              <w:rPr>
                <w:bCs/>
              </w:rPr>
              <w:t>Delivery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and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installation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of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the</w:t>
            </w:r>
            <w:proofErr w:type="spellEnd"/>
            <w:r w:rsidRPr="008E6CDB">
              <w:rPr>
                <w:bCs/>
              </w:rPr>
              <w:t xml:space="preserve"> </w:t>
            </w:r>
            <w:proofErr w:type="spellStart"/>
            <w:r w:rsidRPr="008E6CDB">
              <w:rPr>
                <w:bCs/>
              </w:rPr>
              <w:t>Goods</w:t>
            </w:r>
            <w:proofErr w:type="spellEnd"/>
          </w:p>
        </w:tc>
        <w:tc>
          <w:tcPr>
            <w:tcW w:w="7087" w:type="dxa"/>
          </w:tcPr>
          <w:p w14:paraId="2D41088C" w14:textId="6D8D7B00" w:rsidR="00A36FCE" w:rsidRPr="000344E4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0344E4">
              <w:t>Delivery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of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the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Goods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within</w:t>
            </w:r>
            <w:proofErr w:type="spellEnd"/>
            <w:r w:rsidRPr="000344E4">
              <w:t xml:space="preserve"> </w:t>
            </w:r>
            <w:r w:rsidRPr="00931A0F">
              <w:rPr>
                <w:strike/>
                <w:color w:val="FF0000"/>
              </w:rPr>
              <w:t>12</w:t>
            </w:r>
            <w:r w:rsidRPr="00931A0F">
              <w:rPr>
                <w:color w:val="FF0000"/>
              </w:rPr>
              <w:t xml:space="preserve"> </w:t>
            </w:r>
            <w:r w:rsidR="00931A0F">
              <w:rPr>
                <w:color w:val="FF0000"/>
              </w:rPr>
              <w:t xml:space="preserve"> 14 </w:t>
            </w:r>
            <w:proofErr w:type="spellStart"/>
            <w:r w:rsidRPr="000344E4">
              <w:t>months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from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conclusion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of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the</w:t>
            </w:r>
            <w:proofErr w:type="spellEnd"/>
            <w:r w:rsidRPr="000344E4">
              <w:t xml:space="preserve"> </w:t>
            </w:r>
            <w:proofErr w:type="spellStart"/>
            <w:r w:rsidRPr="000344E4">
              <w:t>Contract</w:t>
            </w:r>
            <w:proofErr w:type="spellEnd"/>
          </w:p>
          <w:p w14:paraId="32F1A060" w14:textId="77777777" w:rsidR="00A36FCE" w:rsidRPr="008E6CDB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8E6CDB">
              <w:t>Place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of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delivery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of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Goods</w:t>
            </w:r>
            <w:proofErr w:type="spellEnd"/>
            <w:r w:rsidRPr="008E6CDB">
              <w:t xml:space="preserve">: 12 </w:t>
            </w:r>
            <w:proofErr w:type="spellStart"/>
            <w:r w:rsidRPr="008E6CDB">
              <w:t>Āzenes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Street</w:t>
            </w:r>
            <w:proofErr w:type="spellEnd"/>
            <w:r w:rsidRPr="008E6CDB">
              <w:t xml:space="preserve">, </w:t>
            </w:r>
            <w:proofErr w:type="spellStart"/>
            <w:r w:rsidRPr="008E6CDB">
              <w:t>Riga</w:t>
            </w:r>
            <w:proofErr w:type="spellEnd"/>
            <w:r w:rsidRPr="008E6CDB">
              <w:t>, Latvia</w:t>
            </w:r>
          </w:p>
          <w:p w14:paraId="7AA26195" w14:textId="77777777" w:rsidR="00A36FCE" w:rsidRPr="008E6CDB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costs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of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delivery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of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Goods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shall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be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borne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by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Supplier</w:t>
            </w:r>
            <w:proofErr w:type="spellEnd"/>
            <w:r w:rsidRPr="008E6CDB">
              <w:t>.</w:t>
            </w:r>
          </w:p>
          <w:p w14:paraId="428681BF" w14:textId="77777777" w:rsidR="00A36FCE" w:rsidRPr="008E6CDB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Goods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shall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be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packaged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so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as</w:t>
            </w:r>
            <w:proofErr w:type="spellEnd"/>
            <w:r w:rsidRPr="008E6CDB">
              <w:t xml:space="preserve"> to </w:t>
            </w:r>
            <w:proofErr w:type="spellStart"/>
            <w:r w:rsidRPr="008E6CDB">
              <w:t>minimise</w:t>
            </w:r>
            <w:proofErr w:type="spellEnd"/>
            <w:r w:rsidRPr="008E6CDB">
              <w:t xml:space="preserve">, to </w:t>
            </w:r>
            <w:proofErr w:type="spellStart"/>
            <w:r w:rsidRPr="008E6CDB">
              <w:t>the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greatest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possible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extent</w:t>
            </w:r>
            <w:proofErr w:type="spellEnd"/>
            <w:r w:rsidRPr="008E6CDB">
              <w:t xml:space="preserve">, </w:t>
            </w:r>
            <w:proofErr w:type="spellStart"/>
            <w:r w:rsidRPr="008E6CDB">
              <w:t>the</w:t>
            </w:r>
            <w:proofErr w:type="spellEnd"/>
            <w:r w:rsidRPr="008E6CDB">
              <w:t xml:space="preserve"> risk </w:t>
            </w:r>
            <w:proofErr w:type="spellStart"/>
            <w:r w:rsidRPr="008E6CDB">
              <w:t>of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damage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during</w:t>
            </w:r>
            <w:proofErr w:type="spellEnd"/>
            <w:r w:rsidRPr="008E6CDB">
              <w:t xml:space="preserve"> </w:t>
            </w:r>
            <w:proofErr w:type="spellStart"/>
            <w:r w:rsidRPr="008E6CDB">
              <w:t>transportation</w:t>
            </w:r>
            <w:proofErr w:type="spellEnd"/>
            <w:r w:rsidRPr="008E6CDB">
              <w:t>.</w:t>
            </w:r>
          </w:p>
          <w:p w14:paraId="3D2C5687" w14:textId="77777777" w:rsidR="00A36FCE" w:rsidRPr="00002C56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002C56">
              <w:t>The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Goods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shall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be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new</w:t>
            </w:r>
            <w:proofErr w:type="spellEnd"/>
            <w:r w:rsidRPr="00002C56">
              <w:t xml:space="preserve">, </w:t>
            </w:r>
            <w:proofErr w:type="spellStart"/>
            <w:r w:rsidRPr="00002C56">
              <w:t>unused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and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unmodified</w:t>
            </w:r>
            <w:proofErr w:type="spellEnd"/>
            <w:r w:rsidRPr="00002C56">
              <w:t>.</w:t>
            </w:r>
          </w:p>
          <w:p w14:paraId="69004039" w14:textId="77777777" w:rsidR="00A36FCE" w:rsidRPr="008E6CDB" w:rsidRDefault="00A36FCE" w:rsidP="00A72E0D">
            <w:pPr>
              <w:pStyle w:val="ListParagraph"/>
              <w:numPr>
                <w:ilvl w:val="0"/>
                <w:numId w:val="3"/>
              </w:numPr>
              <w:ind w:left="314"/>
              <w:jc w:val="both"/>
            </w:pPr>
            <w:proofErr w:type="spellStart"/>
            <w:r w:rsidRPr="00002C56">
              <w:t>The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Supplier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shall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carry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out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system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installation</w:t>
            </w:r>
            <w:proofErr w:type="spellEnd"/>
            <w:r w:rsidRPr="00002C56">
              <w:t xml:space="preserve">, </w:t>
            </w:r>
            <w:proofErr w:type="spellStart"/>
            <w:r w:rsidRPr="00002C56">
              <w:t>verification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measurements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and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training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for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at</w:t>
            </w:r>
            <w:proofErr w:type="spellEnd"/>
            <w:r w:rsidRPr="00002C56">
              <w:t xml:space="preserve"> </w:t>
            </w:r>
            <w:proofErr w:type="spellStart"/>
            <w:r w:rsidRPr="00002C56">
              <w:t>least</w:t>
            </w:r>
            <w:proofErr w:type="spellEnd"/>
            <w:r w:rsidRPr="00002C56">
              <w:t xml:space="preserve"> 10 </w:t>
            </w:r>
            <w:proofErr w:type="spellStart"/>
            <w:r w:rsidRPr="00002C56">
              <w:t>persons</w:t>
            </w:r>
            <w:proofErr w:type="spellEnd"/>
            <w:r w:rsidRPr="00002C56">
              <w:t>.</w:t>
            </w:r>
          </w:p>
        </w:tc>
        <w:tc>
          <w:tcPr>
            <w:tcW w:w="5954" w:type="dxa"/>
          </w:tcPr>
          <w:p w14:paraId="3DF4D3EF" w14:textId="77777777" w:rsidR="00A36FCE" w:rsidRPr="000344E4" w:rsidRDefault="00A36FCE" w:rsidP="00A36FCE">
            <w:pPr>
              <w:pStyle w:val="ListParagraph"/>
              <w:ind w:left="314"/>
              <w:jc w:val="both"/>
            </w:pPr>
          </w:p>
        </w:tc>
      </w:tr>
    </w:tbl>
    <w:p w14:paraId="02677B8C" w14:textId="77777777" w:rsidR="00A72E0D" w:rsidRDefault="00A72E0D" w:rsidP="00A72E0D"/>
    <w:p w14:paraId="56FB6786" w14:textId="77777777" w:rsidR="00A72E0D" w:rsidRPr="00806945" w:rsidRDefault="00A72E0D" w:rsidP="00A72E0D">
      <w:pPr>
        <w:spacing w:before="120"/>
        <w:ind w:right="40"/>
        <w:jc w:val="both"/>
        <w:rPr>
          <w:rFonts w:eastAsia="Cambria"/>
          <w:kern w:val="56"/>
        </w:rPr>
      </w:pP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Tenderer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shall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include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in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Annex</w:t>
      </w:r>
      <w:proofErr w:type="spellEnd"/>
      <w:r w:rsidRPr="00806945">
        <w:rPr>
          <w:rFonts w:eastAsia="Cambria"/>
          <w:bCs/>
        </w:rPr>
        <w:t xml:space="preserve"> 2 to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Tender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Regulations</w:t>
      </w:r>
      <w:proofErr w:type="spellEnd"/>
      <w:r w:rsidRPr="00806945">
        <w:rPr>
          <w:rFonts w:eastAsia="Cambria"/>
          <w:bCs/>
        </w:rPr>
        <w:t xml:space="preserve"> a reference to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manufacturer’s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website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or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attach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manufacturer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documentation</w:t>
      </w:r>
      <w:proofErr w:type="spellEnd"/>
      <w:r w:rsidRPr="00806945">
        <w:rPr>
          <w:rFonts w:eastAsia="Cambria"/>
          <w:bCs/>
        </w:rPr>
        <w:t xml:space="preserve"> (</w:t>
      </w:r>
      <w:proofErr w:type="spellStart"/>
      <w:r w:rsidRPr="00806945">
        <w:rPr>
          <w:rFonts w:eastAsia="Cambria"/>
          <w:bCs/>
        </w:rPr>
        <w:t>confirmation</w:t>
      </w:r>
      <w:proofErr w:type="spellEnd"/>
      <w:r w:rsidRPr="00806945">
        <w:rPr>
          <w:rFonts w:eastAsia="Cambria"/>
          <w:bCs/>
        </w:rPr>
        <w:t xml:space="preserve">) </w:t>
      </w:r>
      <w:proofErr w:type="spellStart"/>
      <w:r w:rsidRPr="00806945">
        <w:rPr>
          <w:rFonts w:eastAsia="Cambria"/>
          <w:bCs/>
        </w:rPr>
        <w:t>from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which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Contracting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Authority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can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clearly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verify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that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Goods</w:t>
      </w:r>
      <w:proofErr w:type="spellEnd"/>
      <w:r w:rsidRPr="00806945">
        <w:rPr>
          <w:rFonts w:eastAsia="Cambria"/>
          <w:bCs/>
        </w:rPr>
        <w:t xml:space="preserve"> (</w:t>
      </w:r>
      <w:proofErr w:type="spellStart"/>
      <w:r w:rsidRPr="00806945">
        <w:rPr>
          <w:rFonts w:eastAsia="Cambria"/>
          <w:bCs/>
        </w:rPr>
        <w:t>parameters</w:t>
      </w:r>
      <w:proofErr w:type="spellEnd"/>
      <w:r w:rsidRPr="00806945">
        <w:rPr>
          <w:rFonts w:eastAsia="Cambria"/>
          <w:bCs/>
        </w:rPr>
        <w:t xml:space="preserve">) </w:t>
      </w:r>
      <w:proofErr w:type="spellStart"/>
      <w:r w:rsidRPr="00806945">
        <w:rPr>
          <w:rFonts w:eastAsia="Cambria"/>
          <w:bCs/>
        </w:rPr>
        <w:t>comply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with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requirements</w:t>
      </w:r>
      <w:proofErr w:type="spellEnd"/>
      <w:r w:rsidRPr="00806945">
        <w:rPr>
          <w:rFonts w:eastAsia="Cambria"/>
          <w:bCs/>
        </w:rPr>
        <w:t xml:space="preserve"> set </w:t>
      </w:r>
      <w:proofErr w:type="spellStart"/>
      <w:r w:rsidRPr="00806945">
        <w:rPr>
          <w:rFonts w:eastAsia="Cambria"/>
          <w:bCs/>
        </w:rPr>
        <w:t>out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in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the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Technical</w:t>
      </w:r>
      <w:proofErr w:type="spellEnd"/>
      <w:r w:rsidRPr="00806945">
        <w:rPr>
          <w:rFonts w:eastAsia="Cambria"/>
          <w:bCs/>
        </w:rPr>
        <w:t xml:space="preserve"> </w:t>
      </w:r>
      <w:proofErr w:type="spellStart"/>
      <w:r w:rsidRPr="00806945">
        <w:rPr>
          <w:rFonts w:eastAsia="Cambria"/>
          <w:bCs/>
        </w:rPr>
        <w:t>Specification</w:t>
      </w:r>
      <w:proofErr w:type="spellEnd"/>
      <w:r w:rsidRPr="00806945">
        <w:rPr>
          <w:rFonts w:eastAsia="Cambria"/>
          <w:bCs/>
        </w:rPr>
        <w:t>.</w:t>
      </w:r>
    </w:p>
    <w:p w14:paraId="05BF6C55" w14:textId="77777777" w:rsidR="00A72E0D" w:rsidRPr="00806945" w:rsidRDefault="00A72E0D" w:rsidP="00A72E0D">
      <w:pPr>
        <w:jc w:val="both"/>
        <w:rPr>
          <w:rFonts w:eastAsia="Cambria"/>
          <w:kern w:val="56"/>
        </w:rPr>
      </w:pPr>
      <w:proofErr w:type="spellStart"/>
      <w:r w:rsidRPr="00806945">
        <w:rPr>
          <w:rFonts w:eastAsia="Cambria"/>
          <w:kern w:val="56"/>
        </w:rPr>
        <w:t>Upon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delivery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of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Goods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Supplier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shall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submit</w:t>
      </w:r>
      <w:proofErr w:type="spellEnd"/>
      <w:r w:rsidRPr="00806945">
        <w:rPr>
          <w:rFonts w:eastAsia="Cambria"/>
          <w:kern w:val="56"/>
        </w:rPr>
        <w:t xml:space="preserve"> to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Contracting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Authority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documentation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containing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product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description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characteristics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conditions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of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use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and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storage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and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intended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application</w:t>
      </w:r>
      <w:proofErr w:type="spellEnd"/>
      <w:r w:rsidRPr="00806945">
        <w:rPr>
          <w:rFonts w:eastAsia="Cambria"/>
          <w:kern w:val="56"/>
        </w:rPr>
        <w:t>.</w:t>
      </w:r>
    </w:p>
    <w:p w14:paraId="1BABAB88" w14:textId="77777777" w:rsidR="00A72E0D" w:rsidRPr="00806945" w:rsidRDefault="00A72E0D" w:rsidP="00A72E0D">
      <w:pPr>
        <w:jc w:val="both"/>
        <w:rPr>
          <w:rFonts w:eastAsia="Cambria"/>
          <w:kern w:val="56"/>
        </w:rPr>
      </w:pPr>
      <w:proofErr w:type="spellStart"/>
      <w:r w:rsidRPr="00806945">
        <w:rPr>
          <w:rFonts w:eastAsia="Cambria"/>
          <w:kern w:val="56"/>
        </w:rPr>
        <w:t>If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Technical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Specification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specifies</w:t>
      </w:r>
      <w:proofErr w:type="spellEnd"/>
      <w:r w:rsidRPr="00806945">
        <w:rPr>
          <w:rFonts w:eastAsia="Cambria"/>
          <w:kern w:val="56"/>
        </w:rPr>
        <w:t xml:space="preserve"> a </w:t>
      </w:r>
      <w:proofErr w:type="spellStart"/>
      <w:r w:rsidRPr="00806945">
        <w:rPr>
          <w:rFonts w:eastAsia="Cambria"/>
          <w:kern w:val="56"/>
        </w:rPr>
        <w:t>particular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name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of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Goods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or</w:t>
      </w:r>
      <w:proofErr w:type="spellEnd"/>
      <w:r w:rsidRPr="00806945">
        <w:rPr>
          <w:rFonts w:eastAsia="Cambria"/>
          <w:kern w:val="56"/>
        </w:rPr>
        <w:t xml:space="preserve"> a </w:t>
      </w:r>
      <w:proofErr w:type="spellStart"/>
      <w:r w:rsidRPr="00806945">
        <w:rPr>
          <w:rFonts w:eastAsia="Cambria"/>
          <w:kern w:val="56"/>
        </w:rPr>
        <w:t>standard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or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contains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any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other</w:t>
      </w:r>
      <w:proofErr w:type="spellEnd"/>
      <w:r w:rsidRPr="00806945">
        <w:rPr>
          <w:rFonts w:eastAsia="Cambria"/>
          <w:kern w:val="56"/>
        </w:rPr>
        <w:t xml:space="preserve"> reference to a </w:t>
      </w:r>
      <w:proofErr w:type="spellStart"/>
      <w:r w:rsidRPr="00806945">
        <w:rPr>
          <w:rFonts w:eastAsia="Cambria"/>
          <w:kern w:val="56"/>
        </w:rPr>
        <w:t>specific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origin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of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Goods</w:t>
      </w:r>
      <w:proofErr w:type="spellEnd"/>
      <w:r w:rsidRPr="00806945">
        <w:rPr>
          <w:rFonts w:eastAsia="Cambria"/>
          <w:kern w:val="56"/>
        </w:rPr>
        <w:t xml:space="preserve">, a </w:t>
      </w:r>
      <w:proofErr w:type="spellStart"/>
      <w:r w:rsidRPr="00806945">
        <w:rPr>
          <w:rFonts w:eastAsia="Cambria"/>
          <w:kern w:val="56"/>
        </w:rPr>
        <w:t>particular</w:t>
      </w:r>
      <w:proofErr w:type="spellEnd"/>
      <w:r w:rsidRPr="00806945">
        <w:rPr>
          <w:rFonts w:eastAsia="Cambria"/>
          <w:kern w:val="56"/>
        </w:rPr>
        <w:t xml:space="preserve"> process, </w:t>
      </w:r>
      <w:proofErr w:type="spellStart"/>
      <w:r w:rsidRPr="00806945">
        <w:rPr>
          <w:rFonts w:eastAsia="Cambria"/>
          <w:kern w:val="56"/>
        </w:rPr>
        <w:t>trademark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type</w:t>
      </w:r>
      <w:proofErr w:type="spellEnd"/>
      <w:r w:rsidRPr="00806945">
        <w:rPr>
          <w:rFonts w:eastAsia="Cambria"/>
          <w:kern w:val="56"/>
        </w:rPr>
        <w:t xml:space="preserve">,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Tenderer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may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offer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equivalent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goods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or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compliance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with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equivalent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standards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that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meet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requirements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and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parameters</w:t>
      </w:r>
      <w:proofErr w:type="spellEnd"/>
      <w:r w:rsidRPr="00806945">
        <w:rPr>
          <w:rFonts w:eastAsia="Cambria"/>
          <w:kern w:val="56"/>
        </w:rPr>
        <w:t xml:space="preserve"> set </w:t>
      </w:r>
      <w:proofErr w:type="spellStart"/>
      <w:r w:rsidRPr="00806945">
        <w:rPr>
          <w:rFonts w:eastAsia="Cambria"/>
          <w:kern w:val="56"/>
        </w:rPr>
        <w:t>out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in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the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Technical</w:t>
      </w:r>
      <w:proofErr w:type="spellEnd"/>
      <w:r w:rsidRPr="00806945">
        <w:rPr>
          <w:rFonts w:eastAsia="Cambria"/>
          <w:kern w:val="56"/>
        </w:rPr>
        <w:t xml:space="preserve"> </w:t>
      </w:r>
      <w:proofErr w:type="spellStart"/>
      <w:r w:rsidRPr="00806945">
        <w:rPr>
          <w:rFonts w:eastAsia="Cambria"/>
          <w:kern w:val="56"/>
        </w:rPr>
        <w:t>Specification</w:t>
      </w:r>
      <w:proofErr w:type="spellEnd"/>
      <w:r w:rsidRPr="00806945">
        <w:rPr>
          <w:rFonts w:eastAsia="Cambria"/>
          <w:kern w:val="56"/>
        </w:rPr>
        <w:t>.</w:t>
      </w:r>
    </w:p>
    <w:p w14:paraId="23E05228" w14:textId="77777777" w:rsidR="00A72E0D" w:rsidRPr="00806945" w:rsidRDefault="00A72E0D" w:rsidP="00A72E0D">
      <w:pPr>
        <w:tabs>
          <w:tab w:val="left" w:pos="900"/>
        </w:tabs>
        <w:jc w:val="both"/>
        <w:rPr>
          <w:kern w:val="56"/>
        </w:rPr>
      </w:pPr>
      <w:proofErr w:type="spellStart"/>
      <w:r w:rsidRPr="00806945">
        <w:rPr>
          <w:kern w:val="56"/>
        </w:rPr>
        <w:t>Explanation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equivalence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 – </w:t>
      </w:r>
      <w:proofErr w:type="spellStart"/>
      <w:r w:rsidRPr="00806945">
        <w:rPr>
          <w:kern w:val="56"/>
        </w:rPr>
        <w:t>for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purposes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procurement</w:t>
      </w:r>
      <w:proofErr w:type="spellEnd"/>
      <w:r w:rsidRPr="00806945">
        <w:rPr>
          <w:kern w:val="56"/>
        </w:rPr>
        <w:t xml:space="preserve">,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shall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be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considered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equivalent</w:t>
      </w:r>
      <w:proofErr w:type="spellEnd"/>
      <w:r w:rsidRPr="00806945">
        <w:rPr>
          <w:kern w:val="56"/>
        </w:rPr>
        <w:t xml:space="preserve"> to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required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where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are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equivalent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in</w:t>
      </w:r>
      <w:proofErr w:type="spellEnd"/>
      <w:r w:rsidRPr="00806945">
        <w:rPr>
          <w:kern w:val="56"/>
        </w:rPr>
        <w:t xml:space="preserve"> terms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functionality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and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technical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capabilities</w:t>
      </w:r>
      <w:proofErr w:type="spellEnd"/>
      <w:r w:rsidRPr="00806945">
        <w:rPr>
          <w:kern w:val="56"/>
        </w:rPr>
        <w:t xml:space="preserve">.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offered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must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also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be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economically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equivalent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in</w:t>
      </w:r>
      <w:proofErr w:type="spellEnd"/>
      <w:r w:rsidRPr="00806945">
        <w:rPr>
          <w:kern w:val="56"/>
        </w:rPr>
        <w:t xml:space="preserve"> terms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costs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that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may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arise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during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implementation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and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use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. </w:t>
      </w:r>
      <w:proofErr w:type="spellStart"/>
      <w:r w:rsidRPr="00806945">
        <w:rPr>
          <w:kern w:val="56"/>
        </w:rPr>
        <w:t>Functionality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shall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also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be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considered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equivalent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where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offered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provide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broader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functionality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than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required</w:t>
      </w:r>
      <w:proofErr w:type="spellEnd"/>
      <w:r w:rsidRPr="00806945">
        <w:rPr>
          <w:kern w:val="56"/>
        </w:rPr>
        <w:t xml:space="preserve"> (</w:t>
      </w:r>
      <w:proofErr w:type="spellStart"/>
      <w:r w:rsidRPr="00806945">
        <w:rPr>
          <w:kern w:val="56"/>
        </w:rPr>
        <w:t>provided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that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include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full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functionality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of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the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required</w:t>
      </w:r>
      <w:proofErr w:type="spellEnd"/>
      <w:r w:rsidRPr="00806945">
        <w:rPr>
          <w:kern w:val="56"/>
        </w:rPr>
        <w:t xml:space="preserve"> </w:t>
      </w:r>
      <w:proofErr w:type="spellStart"/>
      <w:r w:rsidRPr="00806945">
        <w:rPr>
          <w:kern w:val="56"/>
        </w:rPr>
        <w:t>Goods</w:t>
      </w:r>
      <w:proofErr w:type="spellEnd"/>
      <w:r w:rsidRPr="00806945">
        <w:rPr>
          <w:kern w:val="56"/>
        </w:rPr>
        <w:t>).</w:t>
      </w:r>
    </w:p>
    <w:p w14:paraId="6FBC8286" w14:textId="078F2F5C" w:rsidR="00A72E0D" w:rsidRDefault="00A72E0D">
      <w:pPr>
        <w:spacing w:after="160" w:line="278" w:lineRule="auto"/>
      </w:pPr>
    </w:p>
    <w:p w14:paraId="1A7A4387" w14:textId="77777777" w:rsidR="00A36FCE" w:rsidRPr="007923D8" w:rsidRDefault="00A36FCE" w:rsidP="00A36FCE">
      <w:pPr>
        <w:rPr>
          <w:color w:val="000000"/>
        </w:rPr>
      </w:pPr>
    </w:p>
    <w:p w14:paraId="5F7D5793" w14:textId="77777777" w:rsidR="00A36FCE" w:rsidRPr="007D3CA9" w:rsidRDefault="00A36FCE" w:rsidP="00A36FCE">
      <w:pPr>
        <w:jc w:val="both"/>
        <w:rPr>
          <w:color w:val="000000"/>
        </w:rPr>
      </w:pPr>
      <w:r w:rsidRPr="007D3CA9">
        <w:rPr>
          <w:color w:val="000000"/>
        </w:rPr>
        <w:t>___________________________________________________________________________</w:t>
      </w:r>
    </w:p>
    <w:p w14:paraId="7F44D458" w14:textId="77777777" w:rsidR="00A36FCE" w:rsidRDefault="00A36FCE" w:rsidP="00A36FCE">
      <w:pPr>
        <w:pStyle w:val="mt-translation"/>
        <w:rPr>
          <w:lang w:val="en"/>
        </w:rPr>
      </w:pPr>
      <w:r>
        <w:rPr>
          <w:rStyle w:val="word"/>
          <w:rFonts w:eastAsiaTheme="majorEastAsia"/>
          <w:lang w:val="en"/>
        </w:rPr>
        <w:lastRenderedPageBreak/>
        <w:t>Position,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given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name,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surname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and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signature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of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the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applicant's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representative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or</w:t>
      </w:r>
      <w:r>
        <w:rPr>
          <w:rStyle w:val="phrase"/>
          <w:rFonts w:eastAsiaTheme="majorEastAsia"/>
          <w:lang w:val="en"/>
        </w:rPr>
        <w:t xml:space="preserve"> </w:t>
      </w:r>
      <w:proofErr w:type="spellStart"/>
      <w:r>
        <w:rPr>
          <w:rStyle w:val="word"/>
          <w:rFonts w:eastAsiaTheme="majorEastAsia"/>
          <w:lang w:val="en"/>
        </w:rPr>
        <w:t>authorised</w:t>
      </w:r>
      <w:proofErr w:type="spellEnd"/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representative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*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and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date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*</w:t>
      </w:r>
    </w:p>
    <w:p w14:paraId="0E9330A7" w14:textId="77777777" w:rsidR="00A36FCE" w:rsidRDefault="00A36FCE" w:rsidP="00A36FCE">
      <w:pPr>
        <w:pStyle w:val="mt-translation"/>
        <w:rPr>
          <w:lang w:val="en"/>
        </w:rPr>
      </w:pPr>
    </w:p>
    <w:p w14:paraId="130802F4" w14:textId="77777777" w:rsidR="00A36FCE" w:rsidRPr="007D3CA9" w:rsidRDefault="00A36FCE" w:rsidP="00A36FCE">
      <w:pPr>
        <w:ind w:firstLine="680"/>
        <w:jc w:val="both"/>
        <w:rPr>
          <w:i/>
          <w:iCs/>
          <w:color w:val="000000"/>
        </w:rPr>
      </w:pPr>
    </w:p>
    <w:p w14:paraId="68D2FB41" w14:textId="77777777" w:rsidR="00A36FCE" w:rsidRDefault="00A36FCE" w:rsidP="00A36FCE">
      <w:pPr>
        <w:pStyle w:val="mt-translation"/>
        <w:rPr>
          <w:lang w:val="en"/>
        </w:rPr>
      </w:pPr>
      <w:r>
        <w:rPr>
          <w:rStyle w:val="word"/>
          <w:rFonts w:eastAsiaTheme="majorEastAsia"/>
          <w:lang w:val="en"/>
        </w:rPr>
        <w:t>*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The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requisites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“signature”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and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“date”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shall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not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be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completed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if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the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document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has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been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signed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electronically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with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secure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electronic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signature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and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contains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a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time</w:t>
      </w:r>
      <w:r>
        <w:rPr>
          <w:rStyle w:val="phrase"/>
          <w:rFonts w:eastAsiaTheme="majorEastAsia"/>
          <w:lang w:val="en"/>
        </w:rPr>
        <w:t xml:space="preserve"> </w:t>
      </w:r>
      <w:r>
        <w:rPr>
          <w:rStyle w:val="word"/>
          <w:rFonts w:eastAsiaTheme="majorEastAsia"/>
          <w:lang w:val="en"/>
        </w:rPr>
        <w:t>stamp</w:t>
      </w:r>
    </w:p>
    <w:p w14:paraId="00FDCBB4" w14:textId="77777777" w:rsidR="00A36FCE" w:rsidRDefault="00A36FCE" w:rsidP="00A36FCE">
      <w:pPr>
        <w:pStyle w:val="mt-translation"/>
        <w:rPr>
          <w:lang w:val="en"/>
        </w:rPr>
      </w:pPr>
    </w:p>
    <w:p w14:paraId="251D5336" w14:textId="77777777" w:rsidR="00A36FCE" w:rsidRPr="007D3CA9" w:rsidRDefault="00A36FCE" w:rsidP="00A36FCE">
      <w:pPr>
        <w:pStyle w:val="ListParagraph"/>
        <w:tabs>
          <w:tab w:val="center" w:pos="4819"/>
        </w:tabs>
        <w:ind w:left="0" w:right="38"/>
      </w:pPr>
    </w:p>
    <w:p w14:paraId="1B189E36" w14:textId="77777777" w:rsidR="00A36FCE" w:rsidRDefault="00A36FCE">
      <w:pPr>
        <w:spacing w:after="160" w:line="278" w:lineRule="auto"/>
      </w:pPr>
    </w:p>
    <w:sectPr w:rsidR="00A36FCE" w:rsidSect="0088253C">
      <w:pgSz w:w="16838" w:h="11906" w:orient="landscape"/>
      <w:pgMar w:top="1440" w:right="964" w:bottom="96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6EC4"/>
    <w:multiLevelType w:val="hybridMultilevel"/>
    <w:tmpl w:val="0674D4AE"/>
    <w:lvl w:ilvl="0" w:tplc="29807D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73A6"/>
    <w:multiLevelType w:val="hybridMultilevel"/>
    <w:tmpl w:val="333854B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05795"/>
    <w:multiLevelType w:val="multilevel"/>
    <w:tmpl w:val="4CA24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75D7181"/>
    <w:multiLevelType w:val="hybridMultilevel"/>
    <w:tmpl w:val="B57E103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4218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191033"/>
    <w:multiLevelType w:val="hybridMultilevel"/>
    <w:tmpl w:val="FC1C4066"/>
    <w:lvl w:ilvl="0" w:tplc="D8D6360C">
      <w:start w:val="4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01EE4"/>
    <w:multiLevelType w:val="hybridMultilevel"/>
    <w:tmpl w:val="B7F81DA4"/>
    <w:lvl w:ilvl="0" w:tplc="E29E578A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12FA2"/>
    <w:multiLevelType w:val="hybridMultilevel"/>
    <w:tmpl w:val="195AD0E8"/>
    <w:lvl w:ilvl="0" w:tplc="17A67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6E"/>
    <w:rsid w:val="000344E4"/>
    <w:rsid w:val="00137E1D"/>
    <w:rsid w:val="001B3551"/>
    <w:rsid w:val="001F1BB5"/>
    <w:rsid w:val="0020272A"/>
    <w:rsid w:val="0029505A"/>
    <w:rsid w:val="00321F79"/>
    <w:rsid w:val="0034268D"/>
    <w:rsid w:val="003F74BB"/>
    <w:rsid w:val="004A0D4C"/>
    <w:rsid w:val="0072302A"/>
    <w:rsid w:val="007D5C0B"/>
    <w:rsid w:val="0088253C"/>
    <w:rsid w:val="008A2A9C"/>
    <w:rsid w:val="00931A0F"/>
    <w:rsid w:val="009A698B"/>
    <w:rsid w:val="009B023D"/>
    <w:rsid w:val="009D699F"/>
    <w:rsid w:val="00A36FCE"/>
    <w:rsid w:val="00A72E0D"/>
    <w:rsid w:val="00A97C56"/>
    <w:rsid w:val="00CB316E"/>
    <w:rsid w:val="00D730E4"/>
    <w:rsid w:val="00E969B6"/>
    <w:rsid w:val="00EF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F329D"/>
  <w15:chartTrackingRefBased/>
  <w15:docId w15:val="{A75A679F-DB69-5F43-B662-DDAACC844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16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1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1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1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1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1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1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1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1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1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1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1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1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16E"/>
    <w:rPr>
      <w:i/>
      <w:iCs/>
      <w:color w:val="404040" w:themeColor="text1" w:themeTint="BF"/>
    </w:rPr>
  </w:style>
  <w:style w:type="paragraph" w:styleId="ListParagraph">
    <w:name w:val="List Paragraph"/>
    <w:aliases w:val="2,Bullet Points,Bullet Styl,Colorful List - Accent 11,Dot pt,F5 List Paragraph,IFCL - List Paragraph,Indicator Text,List Paragraph Char Char Char,List Paragraph1,List Paragraph12,MAIN CONTENT,Numbered Para 1,OBC Bullet,Strip,Virsraksti"/>
    <w:basedOn w:val="Normal"/>
    <w:link w:val="ListParagraphChar"/>
    <w:uiPriority w:val="34"/>
    <w:qFormat/>
    <w:rsid w:val="00CB31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1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1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CB316E"/>
    <w:rPr>
      <w:color w:val="0000FF"/>
      <w:u w:val="single"/>
    </w:rPr>
  </w:style>
  <w:style w:type="character" w:customStyle="1" w:styleId="ListParagraphChar">
    <w:name w:val="List Paragraph Char"/>
    <w:aliases w:val="2 Char,Bullet Points Char,Bullet Styl Char,Colorful List - Accent 11 Char,Dot pt Char,F5 List Paragraph Char,IFCL - List Paragraph Char,Indicator Text Char,List Paragraph Char Char Char Char,List Paragraph1 Char,List Paragraph12 Char"/>
    <w:link w:val="ListParagraph"/>
    <w:uiPriority w:val="34"/>
    <w:qFormat/>
    <w:locked/>
    <w:rsid w:val="00CB316E"/>
  </w:style>
  <w:style w:type="table" w:styleId="TableGrid">
    <w:name w:val="Table Grid"/>
    <w:basedOn w:val="TableNormal"/>
    <w:uiPriority w:val="39"/>
    <w:rsid w:val="00CB31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CB316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31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customStyle="1" w:styleId="mt-translation">
    <w:name w:val="mt-translation"/>
    <w:basedOn w:val="Normal"/>
    <w:rsid w:val="00A36FCE"/>
    <w:pPr>
      <w:spacing w:before="100" w:beforeAutospacing="1" w:after="100" w:afterAutospacing="1"/>
    </w:pPr>
    <w:rPr>
      <w:lang w:eastAsia="lv-LV"/>
    </w:rPr>
  </w:style>
  <w:style w:type="character" w:customStyle="1" w:styleId="phrase">
    <w:name w:val="phrase"/>
    <w:basedOn w:val="DefaultParagraphFont"/>
    <w:rsid w:val="00A36FCE"/>
  </w:style>
  <w:style w:type="character" w:customStyle="1" w:styleId="word">
    <w:name w:val="word"/>
    <w:basedOn w:val="DefaultParagraphFont"/>
    <w:rsid w:val="00A3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3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9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4045</Words>
  <Characters>2307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Mareks Parfjonovs</dc:creator>
  <cp:keywords/>
  <dc:description/>
  <cp:lastModifiedBy>Ilva Prātiņa</cp:lastModifiedBy>
  <cp:revision>3</cp:revision>
  <dcterms:created xsi:type="dcterms:W3CDTF">2026-08-11T08:15:00Z</dcterms:created>
  <dcterms:modified xsi:type="dcterms:W3CDTF">2026-08-11T09:32:00Z</dcterms:modified>
</cp:coreProperties>
</file>