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6B082B" w14:textId="2F9BE654" w:rsidR="00F770B3" w:rsidRDefault="003A5F9D" w:rsidP="00A309E6">
      <w:pPr>
        <w:pStyle w:val="Paraststmeklis"/>
        <w:spacing w:after="0" w:line="240" w:lineRule="auto"/>
        <w:ind w:left="-142" w:firstLine="142"/>
        <w:contextualSpacing/>
        <w:rPr>
          <w:rFonts w:ascii="Arial" w:hAnsi="Arial" w:cs="Arial"/>
          <w:noProof/>
          <w:sz w:val="22"/>
          <w:szCs w:val="22"/>
          <w:lang w:val="lv-LV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0" wp14:anchorId="7AE1B329" wp14:editId="53245B24">
                <wp:simplePos x="0" y="0"/>
                <wp:positionH relativeFrom="margin">
                  <wp:align>right</wp:align>
                </wp:positionH>
                <wp:positionV relativeFrom="topMargin">
                  <wp:posOffset>680085</wp:posOffset>
                </wp:positionV>
                <wp:extent cx="6393180" cy="1463040"/>
                <wp:effectExtent l="0" t="0" r="7620" b="3810"/>
                <wp:wrapTopAndBottom/>
                <wp:docPr id="2" name="Tekstlodziņš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93180" cy="14630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tbl>
                            <w:tblPr>
                              <w:tblW w:w="4905" w:type="pct"/>
                              <w:tblCellMar>
                                <w:left w:w="0" w:type="dxa"/>
                                <w:right w:w="0" w:type="dxa"/>
                              </w:tblCellMar>
                              <w:tblLook w:val="04A0" w:firstRow="1" w:lastRow="0" w:firstColumn="1" w:lastColumn="0" w:noHBand="0" w:noVBand="1"/>
                            </w:tblPr>
                            <w:tblGrid>
                              <w:gridCol w:w="7372"/>
                              <w:gridCol w:w="2510"/>
                            </w:tblGrid>
                            <w:tr w:rsidR="007B6F04" w14:paraId="3B6842AA" w14:textId="77777777" w:rsidTr="00A309E6">
                              <w:trPr>
                                <w:trHeight w:val="1702"/>
                              </w:trPr>
                              <w:tc>
                                <w:tcPr>
                                  <w:tcW w:w="3730" w:type="pct"/>
                                </w:tcPr>
                                <w:p w14:paraId="5B870F75" w14:textId="1FED8477" w:rsidR="002F5E1D" w:rsidRPr="00D12A13" w:rsidRDefault="004154AC" w:rsidP="003A5F9D">
                                  <w:pPr>
                                    <w:pStyle w:val="Galvene"/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bookmarkStart w:id="0" w:name="_Hlk180655189"/>
                                  <w:bookmarkEnd w:id="0"/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VSIA </w:t>
                                  </w:r>
                                  <w:r w:rsidR="003212C8"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,,</w:t>
                                  </w:r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Strenču psihoneiroloģiskā slimnīca” Iepirkumu komisija</w:t>
                                  </w:r>
                                </w:p>
                                <w:p w14:paraId="6768E201" w14:textId="70446055" w:rsidR="004154AC" w:rsidRPr="00D12A13" w:rsidRDefault="004154AC" w:rsidP="003A5F9D">
                                  <w:pPr>
                                    <w:pStyle w:val="Galvene"/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Valkas iela 11, Strenči, </w:t>
                                  </w:r>
                                  <w:r w:rsidR="003212C8"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Valmieras</w:t>
                                  </w:r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novads, LV-4730</w:t>
                                  </w:r>
                                </w:p>
                                <w:p w14:paraId="3DB32CC9" w14:textId="1C925E01" w:rsidR="002F5E1D" w:rsidRPr="00D12A13" w:rsidRDefault="004154AC" w:rsidP="003A5F9D">
                                  <w:pPr>
                                    <w:pStyle w:val="Galvene"/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Tālr. 2</w:t>
                                  </w:r>
                                  <w:r w:rsidR="003212C8"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5480556</w:t>
                                  </w:r>
                                </w:p>
                                <w:p w14:paraId="1DC9EE7E" w14:textId="41C87F7A" w:rsidR="002F5E1D" w:rsidRPr="00D12A13" w:rsidRDefault="003A5F9D" w:rsidP="003A5F9D">
                                  <w:pPr>
                                    <w:pStyle w:val="Galvene"/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</w:pPr>
                                  <w:hyperlink r:id="rId11" w:history="1">
                                    <w:r w:rsidRPr="00D12A13">
                                      <w:rPr>
                                        <w:rStyle w:val="Hipersaite"/>
                                        <w:rFonts w:ascii="Arial" w:hAnsi="Arial" w:cs="Arial"/>
                                        <w:noProof/>
                                        <w:sz w:val="22"/>
                                        <w:szCs w:val="22"/>
                                      </w:rPr>
                                      <w:t>ilze.bicevska@strencupns.lv</w:t>
                                    </w:r>
                                  </w:hyperlink>
                                  <w:r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7B6F04" w:rsidRPr="00D12A13">
                                    <w:rPr>
                                      <w:rStyle w:val="Hipersaite"/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="000E5481" w:rsidRPr="00D12A13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</w:p>
                                <w:p w14:paraId="23839848" w14:textId="77777777" w:rsidR="00B22EB5" w:rsidRPr="00B22EB5" w:rsidRDefault="00980C55" w:rsidP="00B22EB5">
                                  <w:pPr>
                                    <w:jc w:val="both"/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  <w:szCs w:val="22"/>
                                    </w:rPr>
                                  </w:pPr>
                                  <w:r w:rsidRPr="00B22EB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Iepirkums </w:t>
                                  </w:r>
                                  <w:bookmarkStart w:id="1" w:name="_Hlk208825931"/>
                                  <w:bookmarkStart w:id="2" w:name="_Hlk121389331"/>
                                  <w:bookmarkStart w:id="3" w:name="_Hlk184734664"/>
                                  <w:r w:rsidR="00B22EB5" w:rsidRPr="00B22EB5">
                                    <w:rPr>
                                      <w:rFonts w:ascii="Arial" w:hAnsi="Arial" w:cs="Arial"/>
                                      <w:bCs/>
                                      <w:sz w:val="22"/>
                                      <w:szCs w:val="22"/>
                                    </w:rPr>
                                    <w:t>VSIA “Strenču psihoneiroloģiskā slimnīca” galvenās iebrauktuves un uzņemšanas un observācijas nodaļas teritorijas labiekārtojums (1. kārta)</w:t>
                                  </w:r>
                                  <w:bookmarkEnd w:id="1"/>
                                </w:p>
                                <w:bookmarkEnd w:id="2"/>
                                <w:bookmarkEnd w:id="3"/>
                                <w:p w14:paraId="66CF1896" w14:textId="14B40D37" w:rsidR="002F5E1D" w:rsidRPr="00980C55" w:rsidRDefault="00DF6B2E" w:rsidP="007B6F04">
                                  <w:pPr>
                                    <w:jc w:val="both"/>
                                    <w:rPr>
                                      <w:rFonts w:ascii="Arial" w:eastAsia="Times New Roman" w:hAnsi="Arial" w:cs="Arial"/>
                                      <w:sz w:val="22"/>
                                      <w:szCs w:val="22"/>
                                    </w:rPr>
                                  </w:pPr>
                                  <w:r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(SPNS</w:t>
                                  </w:r>
                                  <w:r w:rsidR="003212C8"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20</w:t>
                                  </w:r>
                                  <w:r w:rsidR="003212C8"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2</w:t>
                                  </w:r>
                                  <w:r w:rsidR="00980C55"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6</w:t>
                                  </w:r>
                                  <w:r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/</w:t>
                                  </w:r>
                                  <w:r w:rsidR="00B22EB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7</w:t>
                                  </w:r>
                                  <w:r w:rsidR="005D19ED" w:rsidRPr="00980C55">
                                    <w:rPr>
                                      <w:rFonts w:ascii="Arial" w:hAnsi="Arial" w:cs="Arial"/>
                                      <w:noProof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270" w:type="pct"/>
                                </w:tcPr>
                                <w:p w14:paraId="31EF10E7" w14:textId="128C3A55" w:rsidR="002F5E1D" w:rsidRPr="00112592" w:rsidRDefault="008D44F5">
                                  <w:pPr>
                                    <w:pStyle w:val="Galvene"/>
                                    <w:jc w:val="right"/>
                                    <w:rPr>
                                      <w:noProof/>
                                    </w:rPr>
                                  </w:pPr>
                                  <w:r>
                                    <w:rPr>
                                      <w:noProof/>
                                    </w:rPr>
                                    <w:drawing>
                                      <wp:inline distT="0" distB="0" distL="0" distR="0" wp14:anchorId="269CEEB1" wp14:editId="34B8045D">
                                        <wp:extent cx="1303655" cy="1046480"/>
                                        <wp:effectExtent l="0" t="0" r="0" b="1270"/>
                                        <wp:docPr id="1358425342" name="Attēls 3"/>
                                        <wp:cNvGraphicFramePr>
                                          <a:graphicFrameLocks xmlns:a="http://schemas.openxmlformats.org/drawingml/2006/main" noChangeAspect="1"/>
                                        </wp:cNvGraphicFramePr>
                                        <a:graphic xmlns:a="http://schemas.openxmlformats.org/drawingml/2006/main">
                                          <a:graphicData uri="http://schemas.openxmlformats.org/drawingml/2006/picture">
                                            <pic:pic xmlns:pic="http://schemas.openxmlformats.org/drawingml/2006/picture">
                                              <pic:nvPicPr>
                                                <pic:cNvPr id="0" name="Picture 3"/>
                                                <pic:cNvPicPr>
                                                  <a:picLocks noChangeAspect="1" noChangeArrowheads="1"/>
                                                </pic:cNvPicPr>
                                              </pic:nvPicPr>
                                              <pic:blipFill>
                                                <a:blip r:embed="rId12">
                                                  <a:extLst>
                                                    <a:ext uri="{28A0092B-C50C-407E-A947-70E740481C1C}">
                                                      <a14:useLocalDpi xmlns:a14="http://schemas.microsoft.com/office/drawing/2010/main" val="0"/>
                                                    </a:ext>
                                                  </a:extLst>
                                                </a:blip>
                                                <a:srcRect/>
                                                <a:stretch>
                                                  <a:fillRect/>
                                                </a:stretch>
                                              </pic:blipFill>
                                              <pic:spPr bwMode="auto">
                                                <a:xfrm>
                                                  <a:off x="0" y="0"/>
                                                  <a:ext cx="1303655" cy="1046480"/>
                                                </a:xfrm>
                                                <a:prstGeom prst="rect">
                                                  <a:avLst/>
                                                </a:prstGeom>
                                                <a:noFill/>
                                                <a:ln>
                                                  <a:noFill/>
                                                </a:ln>
                                              </pic:spPr>
                                            </pic:pic>
                                          </a:graphicData>
                                        </a:graphic>
                                      </wp:inline>
                                    </w:drawing>
                                  </w:r>
                                </w:p>
                              </w:tc>
                            </w:tr>
                          </w:tbl>
                          <w:p w14:paraId="29D237F2" w14:textId="77777777" w:rsidR="002F5E1D" w:rsidRDefault="002F5E1D">
                            <w:pPr>
                              <w:rPr>
                                <w:noProof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AE1B329" id="_x0000_t202" coordsize="21600,21600" o:spt="202" path="m,l,21600r21600,l21600,xe">
                <v:stroke joinstyle="miter"/>
                <v:path gradientshapeok="t" o:connecttype="rect"/>
              </v:shapetype>
              <v:shape id="Tekstlodziņš 2" o:spid="_x0000_s1026" type="#_x0000_t202" style="position:absolute;left:0;text-align:left;margin-left:452.2pt;margin-top:53.55pt;width:503.4pt;height:115.2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op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Wd++XgIAAC4FAAAOAAAAZHJzL2Uyb0RvYy54bWysVN9P2zAQfp+0/8Hy+0gLDLGKFHUgpkkI&#10;0MrEs+vYNJrj887XJt1fv7OTtIjthWkvzsX33a/v7nxx2TVObA3GGnwpp0cTKYzXUNX+uZTfH28+&#10;nEsRSflKOfCmlDsT5eX8/buLNszMMazBVQYFO/Fx1oZSronCrCiiXptGxSMIxrPSAjaK+BefiwpV&#10;y94bVxxPJmdFC1gFBG1i5NvrXinn2b+1RtO9tdGQcKXk3CifmM9VOov5hZo9owrrWg9pqH/IolG1&#10;56B7V9eKlNhg/YerptYIESwdaWgKsLbWJtfA1Uwnr6pZrlUwuRYmJ4Y9TfH/udV322V4QEHdZ+i4&#10;gYmQNsRZ5MtUT2exSV/OVLCeKdztaTMdCc2XZyefTqbnrNKsm56enUxOM7HFwTxgpC8GGpGEUiL3&#10;JdOltreROCRDR0iK5uGmdi73xnnRphAfJ9lgr2EL5xPW5C4Pbg6pZ4l2ziSM89+MFXWVK0gXeb7M&#10;lUOxVTwZSmvjKRef/TI6oSwn8RbDAX/I6i3GfR1jZPC0N25qD5irf5V29WNM2fZ4JvJF3UmkbtUN&#10;LV1BteNOI/RLEIO+qbkbtyrSg0Keeu4gbzLd82EdMOswSFKsAX/97T7heRhZK0XLW1TK+HOj0Ejh&#10;vnoe07Ryo4CjsBoFv2mugOmf8hsRdBbZAMmNokVonnjBFykKq5TXHKuUNIpX1O8yPxDaLBYZxIsV&#10;FN36ZdDJdepGmq3H7klhGAaQeHbvYNwvNXs1hz02WXpYbAhsnYc0EdqzOBDNS5lnd3hA0ta//M+o&#10;wzM3/w0AAP//AwBQSwMEFAAGAAgAAAAhANR1YajdAAAACQEAAA8AAABkcnMvZG93bnJldi54bWxM&#10;j0tPwzAQhO9I/AdrkbhRO1RQFOJUiMeNZ1skuDnxkkTE68h20vDv2Z7guDujmfmK9ex6MWGInScN&#10;2UKBQKq97ajRsNs+nF2BiMmQNb0n1PCDEdbl8VFhcuv39IbTJjWCQyjmRkOb0pBLGesWnYkLPyCx&#10;9uWDM4nP0EgbzJ7DXS/PlbqUznTEDa0Z8LbF+nszOg39RwyPlUqf013zlF5f5Ph+nz1rfXoy31yD&#10;SDinPzMc5vN0KHlT5UeyUfQaGCTxV60yEAeZyxil0rBcri5AloX8T1D+AgAA//8DAFBLAQItABQA&#10;BgAIAAAAIQC2gziS/gAAAOEBAAATAAAAAAAAAAAAAAAAAAAAAABbQ29udGVudF9UeXBlc10ueG1s&#10;UEsBAi0AFAAGAAgAAAAhADj9If/WAAAAlAEAAAsAAAAAAAAAAAAAAAAALwEAAF9yZWxzLy5yZWxz&#10;UEsBAi0AFAAGAAgAAAAhAKBZ375eAgAALgUAAA4AAAAAAAAAAAAAAAAALgIAAGRycy9lMm9Eb2Mu&#10;eG1sUEsBAi0AFAAGAAgAAAAhANR1YajdAAAACQEAAA8AAAAAAAAAAAAAAAAAuAQAAGRycy9kb3du&#10;cmV2LnhtbFBLBQYAAAAABAAEAPMAAADCBQAAAAA=&#10;" o:allowoverlap="f" filled="f" stroked="f" strokeweight=".5pt">
                <v:textbox inset="0,0,0,0">
                  <w:txbxContent>
                    <w:tbl>
                      <w:tblPr>
                        <w:tblW w:w="4905" w:type="pct"/>
                        <w:tblCellMar>
                          <w:left w:w="0" w:type="dxa"/>
                          <w:right w:w="0" w:type="dxa"/>
                        </w:tblCellMar>
                        <w:tblLook w:val="04A0" w:firstRow="1" w:lastRow="0" w:firstColumn="1" w:lastColumn="0" w:noHBand="0" w:noVBand="1"/>
                      </w:tblPr>
                      <w:tblGrid>
                        <w:gridCol w:w="7372"/>
                        <w:gridCol w:w="2510"/>
                      </w:tblGrid>
                      <w:tr w:rsidR="007B6F04" w14:paraId="3B6842AA" w14:textId="77777777" w:rsidTr="00A309E6">
                        <w:trPr>
                          <w:trHeight w:val="1702"/>
                        </w:trPr>
                        <w:tc>
                          <w:tcPr>
                            <w:tcW w:w="3730" w:type="pct"/>
                          </w:tcPr>
                          <w:p w14:paraId="5B870F75" w14:textId="1FED8477" w:rsidR="002F5E1D" w:rsidRPr="00D12A13" w:rsidRDefault="004154AC" w:rsidP="003A5F9D">
                            <w:pPr>
                              <w:pStyle w:val="Galvene"/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</w:pPr>
                            <w:bookmarkStart w:id="4" w:name="_Hlk180655189"/>
                            <w:bookmarkEnd w:id="4"/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VSIA </w:t>
                            </w:r>
                            <w:r w:rsidR="003212C8"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,,</w:t>
                            </w:r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Strenču psihoneiroloģiskā slimnīca” Iepirkumu komisija</w:t>
                            </w:r>
                          </w:p>
                          <w:p w14:paraId="6768E201" w14:textId="70446055" w:rsidR="004154AC" w:rsidRPr="00D12A13" w:rsidRDefault="004154AC" w:rsidP="003A5F9D">
                            <w:pPr>
                              <w:pStyle w:val="Galvene"/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</w:pPr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Valkas iela 11, Strenči, </w:t>
                            </w:r>
                            <w:r w:rsidR="003212C8"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Valmieras</w:t>
                            </w:r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novads, LV-4730</w:t>
                            </w:r>
                          </w:p>
                          <w:p w14:paraId="3DB32CC9" w14:textId="1C925E01" w:rsidR="002F5E1D" w:rsidRPr="00D12A13" w:rsidRDefault="004154AC" w:rsidP="003A5F9D">
                            <w:pPr>
                              <w:pStyle w:val="Galvene"/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</w:pPr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Tālr. 2</w:t>
                            </w:r>
                            <w:r w:rsidR="003212C8"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5480556</w:t>
                            </w:r>
                          </w:p>
                          <w:p w14:paraId="1DC9EE7E" w14:textId="41C87F7A" w:rsidR="002F5E1D" w:rsidRPr="00D12A13" w:rsidRDefault="003A5F9D" w:rsidP="003A5F9D">
                            <w:pPr>
                              <w:pStyle w:val="Galvene"/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</w:pPr>
                            <w:hyperlink r:id="rId13" w:history="1">
                              <w:r w:rsidRPr="00D12A13">
                                <w:rPr>
                                  <w:rStyle w:val="Hipersaite"/>
                                  <w:rFonts w:ascii="Arial" w:hAnsi="Arial" w:cs="Arial"/>
                                  <w:noProof/>
                                  <w:sz w:val="22"/>
                                  <w:szCs w:val="22"/>
                                </w:rPr>
                                <w:t>ilze.bicevska@strencupns.lv</w:t>
                              </w:r>
                            </w:hyperlink>
                            <w:r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7B6F04" w:rsidRPr="00D12A13">
                              <w:rPr>
                                <w:rStyle w:val="Hipersaite"/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="000E5481" w:rsidRPr="00D12A13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</w:p>
                          <w:p w14:paraId="23839848" w14:textId="77777777" w:rsidR="00B22EB5" w:rsidRPr="00B22EB5" w:rsidRDefault="00980C55" w:rsidP="00B22EB5">
                            <w:pPr>
                              <w:jc w:val="both"/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</w:pPr>
                            <w:r w:rsidRPr="00B22EB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Iepirkums </w:t>
                            </w:r>
                            <w:bookmarkStart w:id="5" w:name="_Hlk208825931"/>
                            <w:bookmarkStart w:id="6" w:name="_Hlk121389331"/>
                            <w:bookmarkStart w:id="7" w:name="_Hlk184734664"/>
                            <w:r w:rsidR="00B22EB5" w:rsidRPr="00B22EB5">
                              <w:rPr>
                                <w:rFonts w:ascii="Arial" w:hAnsi="Arial" w:cs="Arial"/>
                                <w:bCs/>
                                <w:sz w:val="22"/>
                                <w:szCs w:val="22"/>
                              </w:rPr>
                              <w:t>VSIA “Strenču psihoneiroloģiskā slimnīca” galvenās iebrauktuves un uzņemšanas un observācijas nodaļas teritorijas labiekārtojums (1. kārta)</w:t>
                            </w:r>
                            <w:bookmarkEnd w:id="5"/>
                          </w:p>
                          <w:bookmarkEnd w:id="6"/>
                          <w:bookmarkEnd w:id="7"/>
                          <w:p w14:paraId="66CF1896" w14:textId="14B40D37" w:rsidR="002F5E1D" w:rsidRPr="00980C55" w:rsidRDefault="00DF6B2E" w:rsidP="007B6F04">
                            <w:pPr>
                              <w:jc w:val="both"/>
                              <w:rPr>
                                <w:rFonts w:ascii="Arial" w:eastAsia="Times New Roman" w:hAnsi="Arial" w:cs="Arial"/>
                                <w:sz w:val="22"/>
                                <w:szCs w:val="22"/>
                              </w:rPr>
                            </w:pPr>
                            <w:r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(SPNS</w:t>
                            </w:r>
                            <w:r w:rsidR="003212C8"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 xml:space="preserve"> </w:t>
                            </w:r>
                            <w:r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20</w:t>
                            </w:r>
                            <w:r w:rsidR="003212C8"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2</w:t>
                            </w:r>
                            <w:r w:rsidR="00980C55"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6</w:t>
                            </w:r>
                            <w:r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/</w:t>
                            </w:r>
                            <w:r w:rsidR="00B22EB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7</w:t>
                            </w:r>
                            <w:r w:rsidR="005D19ED" w:rsidRPr="00980C55">
                              <w:rPr>
                                <w:rFonts w:ascii="Arial" w:hAnsi="Arial" w:cs="Arial"/>
                                <w:noProof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270" w:type="pct"/>
                          </w:tcPr>
                          <w:p w14:paraId="31EF10E7" w14:textId="128C3A55" w:rsidR="002F5E1D" w:rsidRPr="00112592" w:rsidRDefault="008D44F5">
                            <w:pPr>
                              <w:pStyle w:val="Galvene"/>
                              <w:jc w:val="right"/>
                              <w:rPr>
                                <w:noProof/>
                              </w:rPr>
                            </w:pPr>
                            <w:r>
                              <w:rPr>
                                <w:noProof/>
                              </w:rPr>
                              <w:drawing>
                                <wp:inline distT="0" distB="0" distL="0" distR="0" wp14:anchorId="269CEEB1" wp14:editId="34B8045D">
                                  <wp:extent cx="1303655" cy="1046480"/>
                                  <wp:effectExtent l="0" t="0" r="0" b="1270"/>
                                  <wp:docPr id="1358425342" name="Attēls 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1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303655" cy="104648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</w:tc>
                      </w:tr>
                    </w:tbl>
                    <w:p w14:paraId="29D237F2" w14:textId="77777777" w:rsidR="002F5E1D" w:rsidRDefault="002F5E1D">
                      <w:pPr>
                        <w:rPr>
                          <w:noProof/>
                        </w:rPr>
                      </w:pPr>
                    </w:p>
                  </w:txbxContent>
                </v:textbox>
                <w10:wrap type="topAndBottom" anchorx="margin" anchory="margin"/>
              </v:shape>
            </w:pict>
          </mc:Fallback>
        </mc:AlternateContent>
      </w:r>
    </w:p>
    <w:p w14:paraId="5B0F90F6" w14:textId="77777777" w:rsidR="00980C55" w:rsidRPr="00E60AD1" w:rsidRDefault="00980C55" w:rsidP="00F770B3">
      <w:pPr>
        <w:pStyle w:val="Paraststmeklis"/>
        <w:spacing w:after="0" w:line="240" w:lineRule="auto"/>
        <w:ind w:left="-142" w:firstLine="142"/>
        <w:contextualSpacing/>
        <w:rPr>
          <w:rFonts w:ascii="Arial" w:hAnsi="Arial" w:cs="Arial"/>
          <w:noProof/>
          <w:sz w:val="22"/>
          <w:szCs w:val="22"/>
          <w:lang w:val="lv-LV"/>
        </w:rPr>
      </w:pPr>
    </w:p>
    <w:p w14:paraId="12474708" w14:textId="58D72C44" w:rsidR="008D44F5" w:rsidRPr="00E60AD1" w:rsidRDefault="00A309E6" w:rsidP="00F770B3">
      <w:pPr>
        <w:pStyle w:val="Paraststmeklis"/>
        <w:spacing w:after="0" w:line="240" w:lineRule="auto"/>
        <w:ind w:left="-142" w:firstLine="142"/>
        <w:contextualSpacing/>
        <w:rPr>
          <w:rFonts w:ascii="Arial" w:hAnsi="Arial" w:cs="Arial"/>
          <w:noProof/>
          <w:sz w:val="22"/>
          <w:szCs w:val="22"/>
          <w:lang w:val="lv-LV"/>
        </w:rPr>
      </w:pPr>
      <w:r w:rsidRPr="00E60AD1">
        <w:rPr>
          <w:rFonts w:ascii="Arial" w:hAnsi="Arial" w:cs="Arial"/>
          <w:noProof/>
          <w:sz w:val="22"/>
          <w:szCs w:val="22"/>
          <w:lang w:val="lv-LV"/>
        </w:rPr>
        <w:t>Datums skatāms laika zīmogā</w:t>
      </w:r>
      <w:r w:rsidR="007434A6" w:rsidRPr="00E60AD1">
        <w:rPr>
          <w:rFonts w:ascii="Arial" w:hAnsi="Arial" w:cs="Arial"/>
          <w:noProof/>
          <w:sz w:val="22"/>
          <w:szCs w:val="22"/>
          <w:lang w:val="lv-LV"/>
        </w:rPr>
        <w:t xml:space="preserve"> Nr.</w:t>
      </w:r>
      <w:r w:rsidR="00D70786" w:rsidRPr="00D70786">
        <w:t xml:space="preserve"> </w:t>
      </w:r>
      <w:r w:rsidR="00D70786" w:rsidRPr="00D70786">
        <w:rPr>
          <w:rFonts w:ascii="Arial" w:hAnsi="Arial" w:cs="Arial"/>
          <w:noProof/>
          <w:sz w:val="22"/>
          <w:szCs w:val="22"/>
          <w:lang w:val="lv-LV"/>
        </w:rPr>
        <w:t>7.1/26/8</w:t>
      </w:r>
      <w:r w:rsidR="007434A6" w:rsidRPr="00E60AD1">
        <w:rPr>
          <w:rFonts w:ascii="Arial" w:hAnsi="Arial" w:cs="Arial"/>
          <w:noProof/>
          <w:sz w:val="22"/>
          <w:szCs w:val="22"/>
          <w:lang w:val="lv-LV"/>
        </w:rPr>
        <w:t xml:space="preserve"> </w:t>
      </w:r>
      <w:r w:rsidRPr="00E60AD1">
        <w:rPr>
          <w:rFonts w:ascii="Arial" w:hAnsi="Arial" w:cs="Arial"/>
          <w:noProof/>
          <w:sz w:val="22"/>
          <w:szCs w:val="22"/>
          <w:lang w:val="lv-LV"/>
        </w:rPr>
        <w:t xml:space="preserve">                   </w:t>
      </w:r>
      <w:r w:rsidR="00F770B3" w:rsidRPr="00E60AD1">
        <w:rPr>
          <w:rFonts w:ascii="Arial" w:hAnsi="Arial" w:cs="Arial"/>
          <w:noProof/>
          <w:sz w:val="22"/>
          <w:szCs w:val="22"/>
          <w:lang w:val="lv-LV"/>
        </w:rPr>
        <w:t xml:space="preserve">      </w:t>
      </w:r>
      <w:r w:rsidRPr="00E60AD1">
        <w:rPr>
          <w:rFonts w:ascii="Arial" w:hAnsi="Arial" w:cs="Arial"/>
          <w:noProof/>
          <w:sz w:val="22"/>
          <w:szCs w:val="22"/>
          <w:lang w:val="lv-LV"/>
        </w:rPr>
        <w:t xml:space="preserve">    </w:t>
      </w:r>
      <w:r w:rsidR="003B44D0" w:rsidRPr="00E60AD1">
        <w:rPr>
          <w:rFonts w:ascii="Arial" w:hAnsi="Arial" w:cs="Arial"/>
          <w:noProof/>
          <w:sz w:val="22"/>
          <w:szCs w:val="22"/>
          <w:lang w:val="lv-LV"/>
        </w:rPr>
        <w:t xml:space="preserve">                           </w:t>
      </w:r>
    </w:p>
    <w:p w14:paraId="10EE2585" w14:textId="7E7796CB" w:rsidR="00F770B3" w:rsidRDefault="003B44D0" w:rsidP="00E719BB">
      <w:pPr>
        <w:pStyle w:val="Paraststmeklis"/>
        <w:spacing w:after="0" w:line="240" w:lineRule="auto"/>
        <w:ind w:left="-142" w:firstLine="142"/>
        <w:contextualSpacing/>
        <w:jc w:val="right"/>
        <w:rPr>
          <w:rFonts w:ascii="Arial" w:hAnsi="Arial" w:cs="Arial"/>
          <w:b/>
          <w:bCs/>
          <w:noProof/>
          <w:sz w:val="22"/>
          <w:szCs w:val="22"/>
          <w:lang w:val="lv-LV"/>
        </w:rPr>
      </w:pPr>
      <w:r w:rsidRPr="00E60AD1">
        <w:rPr>
          <w:rFonts w:ascii="Arial" w:hAnsi="Arial" w:cs="Arial"/>
          <w:noProof/>
          <w:sz w:val="22"/>
          <w:szCs w:val="22"/>
          <w:lang w:val="lv-LV"/>
        </w:rPr>
        <w:t xml:space="preserve"> </w:t>
      </w:r>
      <w:r w:rsidR="008D44F5" w:rsidRPr="00E60AD1">
        <w:rPr>
          <w:rFonts w:ascii="Arial" w:hAnsi="Arial" w:cs="Arial"/>
          <w:b/>
          <w:bCs/>
          <w:noProof/>
          <w:sz w:val="22"/>
          <w:szCs w:val="22"/>
          <w:lang w:val="lv-LV"/>
        </w:rPr>
        <w:t>Pretendentiem</w:t>
      </w:r>
    </w:p>
    <w:p w14:paraId="68936271" w14:textId="77777777" w:rsidR="00E719BB" w:rsidRPr="00E719BB" w:rsidRDefault="00E719BB" w:rsidP="00E719BB">
      <w:pPr>
        <w:pStyle w:val="Paraststmeklis"/>
        <w:spacing w:after="0" w:line="240" w:lineRule="auto"/>
        <w:ind w:left="-142" w:firstLine="142"/>
        <w:contextualSpacing/>
        <w:jc w:val="right"/>
        <w:rPr>
          <w:rFonts w:ascii="Arial" w:hAnsi="Arial" w:cs="Arial"/>
          <w:sz w:val="22"/>
          <w:szCs w:val="22"/>
          <w:lang w:val="lv-LV"/>
        </w:rPr>
      </w:pPr>
    </w:p>
    <w:p w14:paraId="6A91FABA" w14:textId="29602650" w:rsidR="00A166CF" w:rsidRPr="00E60AD1" w:rsidRDefault="00A166CF" w:rsidP="00A166CF">
      <w:pPr>
        <w:pStyle w:val="Sarakstarindkopa"/>
        <w:jc w:val="both"/>
        <w:rPr>
          <w:rFonts w:ascii="Arial" w:hAnsi="Arial" w:cs="Arial"/>
          <w:b/>
          <w:bCs/>
          <w:i/>
          <w:iCs/>
          <w:color w:val="auto"/>
          <w:sz w:val="22"/>
          <w:szCs w:val="22"/>
        </w:rPr>
      </w:pP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Atbilde uz pretendenta iesniegt</w:t>
      </w:r>
      <w:r w:rsidR="00B1592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u</w:t>
      </w: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 jautājum</w:t>
      </w:r>
      <w:r w:rsidR="00B1592A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u</w:t>
      </w: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 iepirkumā </w:t>
      </w:r>
      <w:r w:rsidR="007434A6"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 xml:space="preserve">nr. </w:t>
      </w: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SPNS 2026/</w:t>
      </w:r>
      <w:r w:rsidR="00B22EB5">
        <w:rPr>
          <w:rFonts w:ascii="Arial" w:hAnsi="Arial" w:cs="Arial"/>
          <w:b/>
          <w:bCs/>
          <w:i/>
          <w:iCs/>
          <w:color w:val="auto"/>
          <w:sz w:val="22"/>
          <w:szCs w:val="22"/>
        </w:rPr>
        <w:t>7</w:t>
      </w:r>
    </w:p>
    <w:p w14:paraId="7FB4C879" w14:textId="086D1853" w:rsidR="00A166CF" w:rsidRPr="00E60AD1" w:rsidRDefault="00A166CF" w:rsidP="002659FF">
      <w:pPr>
        <w:jc w:val="both"/>
        <w:rPr>
          <w:rFonts w:ascii="Arial" w:hAnsi="Arial" w:cs="Arial"/>
          <w:color w:val="auto"/>
          <w:sz w:val="22"/>
          <w:szCs w:val="22"/>
        </w:rPr>
      </w:pPr>
      <w:r w:rsidRPr="00E60AD1">
        <w:rPr>
          <w:rFonts w:ascii="Arial" w:hAnsi="Arial" w:cs="Arial"/>
          <w:color w:val="auto"/>
          <w:sz w:val="22"/>
          <w:szCs w:val="22"/>
        </w:rPr>
        <w:tab/>
        <w:t xml:space="preserve">VSIA “Strenču psihoneiroloģiskās slimnīca” Iepirkuma komisija (turpmāk - Komisija) </w:t>
      </w:r>
      <w:r w:rsidR="002659FF">
        <w:rPr>
          <w:rFonts w:ascii="Arial" w:hAnsi="Arial" w:cs="Arial"/>
          <w:color w:val="auto"/>
          <w:sz w:val="22"/>
          <w:szCs w:val="22"/>
        </w:rPr>
        <w:t>25</w:t>
      </w:r>
      <w:r w:rsidRPr="00E60AD1">
        <w:rPr>
          <w:rFonts w:ascii="Arial" w:hAnsi="Arial" w:cs="Arial"/>
          <w:color w:val="auto"/>
          <w:sz w:val="22"/>
          <w:szCs w:val="22"/>
        </w:rPr>
        <w:t>.0</w:t>
      </w:r>
      <w:r w:rsidR="002659FF">
        <w:rPr>
          <w:rFonts w:ascii="Arial" w:hAnsi="Arial" w:cs="Arial"/>
          <w:color w:val="auto"/>
          <w:sz w:val="22"/>
          <w:szCs w:val="22"/>
        </w:rPr>
        <w:t>8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.2026. </w:t>
      </w:r>
      <w:r w:rsidR="00B42AAE">
        <w:rPr>
          <w:rFonts w:ascii="Arial" w:hAnsi="Arial" w:cs="Arial"/>
          <w:color w:val="000000"/>
          <w:sz w:val="22"/>
          <w:szCs w:val="22"/>
        </w:rPr>
        <w:t>Elektronisko iepirkumu sistēmā iepirkuma profilā</w:t>
      </w:r>
      <w:r w:rsidR="00C71165" w:rsidRPr="00E60AD1">
        <w:rPr>
          <w:rFonts w:ascii="Arial" w:hAnsi="Arial" w:cs="Arial"/>
          <w:color w:val="000000"/>
          <w:sz w:val="22"/>
          <w:szCs w:val="22"/>
        </w:rPr>
        <w:t xml:space="preserve"> 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ir saņēmusi </w:t>
      </w:r>
      <w:r w:rsidR="00C71165" w:rsidRPr="00E60AD1">
        <w:rPr>
          <w:rFonts w:ascii="Arial" w:hAnsi="Arial" w:cs="Arial"/>
          <w:color w:val="auto"/>
          <w:sz w:val="22"/>
          <w:szCs w:val="22"/>
        </w:rPr>
        <w:t xml:space="preserve">potenciālā </w:t>
      </w:r>
      <w:r w:rsidRPr="00E60AD1">
        <w:rPr>
          <w:rFonts w:ascii="Arial" w:hAnsi="Arial" w:cs="Arial"/>
          <w:color w:val="auto"/>
          <w:sz w:val="22"/>
          <w:szCs w:val="22"/>
        </w:rPr>
        <w:t>pretendenta jautājumu par iepirkum</w:t>
      </w:r>
      <w:r w:rsidR="00C71165" w:rsidRPr="00E60AD1">
        <w:rPr>
          <w:rFonts w:ascii="Arial" w:hAnsi="Arial" w:cs="Arial"/>
          <w:color w:val="auto"/>
          <w:sz w:val="22"/>
          <w:szCs w:val="22"/>
        </w:rPr>
        <w:t>a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</w:t>
      </w:r>
      <w:bookmarkStart w:id="8" w:name="_Hlk148015018"/>
      <w:r w:rsidRPr="00E60AD1">
        <w:rPr>
          <w:rFonts w:ascii="Arial" w:hAnsi="Arial" w:cs="Arial"/>
          <w:color w:val="auto"/>
          <w:sz w:val="22"/>
          <w:szCs w:val="22"/>
        </w:rPr>
        <w:t>SPNS 2026/</w:t>
      </w:r>
      <w:r w:rsidR="002659FF">
        <w:rPr>
          <w:rFonts w:ascii="Arial" w:hAnsi="Arial" w:cs="Arial"/>
          <w:color w:val="auto"/>
          <w:sz w:val="22"/>
          <w:szCs w:val="22"/>
        </w:rPr>
        <w:t>7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</w:t>
      </w:r>
      <w:bookmarkEnd w:id="8"/>
      <w:r w:rsidR="002659FF" w:rsidRPr="002659FF">
        <w:rPr>
          <w:rFonts w:ascii="Arial" w:hAnsi="Arial" w:cs="Arial"/>
          <w:color w:val="auto"/>
          <w:sz w:val="22"/>
          <w:szCs w:val="22"/>
        </w:rPr>
        <w:t>“VSIA “Strenču psihoneiroloģiskā slimnīca” galvenās iebrauktuves un uzņemšanas un observācijas nodaļas teritorijas labiekārtojums (1. kārta)”</w:t>
      </w:r>
      <w:r w:rsidR="002659FF">
        <w:rPr>
          <w:rFonts w:ascii="Arial" w:hAnsi="Arial" w:cs="Arial"/>
          <w:color w:val="auto"/>
          <w:sz w:val="22"/>
          <w:szCs w:val="22"/>
        </w:rPr>
        <w:t xml:space="preserve"> </w:t>
      </w:r>
      <w:r w:rsidR="00B42AAE">
        <w:rPr>
          <w:rFonts w:ascii="Arial" w:hAnsi="Arial" w:cs="Arial"/>
          <w:color w:val="auto"/>
          <w:sz w:val="22"/>
          <w:szCs w:val="22"/>
        </w:rPr>
        <w:t>tehnisko specifikāciju</w:t>
      </w:r>
      <w:r w:rsidRPr="00E60AD1">
        <w:rPr>
          <w:rFonts w:ascii="Arial" w:hAnsi="Arial" w:cs="Arial"/>
          <w:color w:val="auto"/>
          <w:sz w:val="22"/>
          <w:szCs w:val="22"/>
        </w:rPr>
        <w:t>.</w:t>
      </w:r>
    </w:p>
    <w:p w14:paraId="1C3A4238" w14:textId="3F955276" w:rsidR="00B42AAE" w:rsidRDefault="00A166CF" w:rsidP="00B22EB5">
      <w:pPr>
        <w:spacing w:line="240" w:lineRule="auto"/>
        <w:jc w:val="both"/>
        <w:rPr>
          <w:rFonts w:ascii="Arial" w:hAnsi="Arial" w:cs="Arial"/>
          <w:sz w:val="22"/>
          <w:szCs w:val="22"/>
        </w:rPr>
      </w:pPr>
      <w:r w:rsidRPr="00E60AD1">
        <w:rPr>
          <w:rFonts w:ascii="Arial" w:hAnsi="Arial" w:cs="Arial"/>
          <w:b/>
          <w:bCs/>
          <w:i/>
          <w:iCs/>
          <w:color w:val="auto"/>
          <w:sz w:val="22"/>
          <w:szCs w:val="22"/>
          <w:u w:val="single"/>
        </w:rPr>
        <w:t xml:space="preserve">Jautājums: </w:t>
      </w:r>
    </w:p>
    <w:p w14:paraId="0E87F979" w14:textId="5D002303" w:rsidR="00B22EB5" w:rsidRPr="00B37EBC" w:rsidRDefault="00B37EBC" w:rsidP="00B22EB5">
      <w:pPr>
        <w:pStyle w:val="Sarakstarindkopa"/>
        <w:spacing w:line="276" w:lineRule="auto"/>
        <w:ind w:left="0"/>
        <w:rPr>
          <w:rFonts w:ascii="Arial" w:hAnsi="Arial" w:cs="Arial"/>
          <w:iCs/>
          <w:sz w:val="22"/>
          <w:szCs w:val="22"/>
        </w:rPr>
      </w:pPr>
      <w:r w:rsidRPr="00B37EBC">
        <w:rPr>
          <w:rFonts w:ascii="Arial" w:hAnsi="Arial" w:cs="Arial"/>
          <w:iCs/>
          <w:sz w:val="22"/>
          <w:szCs w:val="22"/>
        </w:rPr>
        <w:t>“</w:t>
      </w:r>
      <w:r w:rsidR="00B22EB5" w:rsidRPr="00B37EBC">
        <w:rPr>
          <w:rFonts w:ascii="Arial" w:hAnsi="Arial" w:cs="Arial"/>
          <w:iCs/>
          <w:sz w:val="22"/>
          <w:szCs w:val="22"/>
        </w:rPr>
        <w:t>Lūgums precizēt aku skaitu tāmes sadaļā “Lietus ūdens kanalizācija”:</w:t>
      </w:r>
    </w:p>
    <w:tbl>
      <w:tblPr>
        <w:tblW w:w="10169" w:type="dxa"/>
        <w:tblLook w:val="04A0" w:firstRow="1" w:lastRow="0" w:firstColumn="1" w:lastColumn="0" w:noHBand="0" w:noVBand="1"/>
      </w:tblPr>
      <w:tblGrid>
        <w:gridCol w:w="793"/>
        <w:gridCol w:w="4431"/>
        <w:gridCol w:w="1677"/>
        <w:gridCol w:w="1634"/>
        <w:gridCol w:w="1634"/>
      </w:tblGrid>
      <w:tr w:rsidR="00B22EB5" w:rsidRPr="00B37EBC" w14:paraId="7698E443" w14:textId="77777777" w:rsidTr="00C3529C">
        <w:trPr>
          <w:trHeight w:val="597"/>
        </w:trPr>
        <w:tc>
          <w:tcPr>
            <w:tcW w:w="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7A560D" w14:textId="77777777" w:rsidR="00B22EB5" w:rsidRPr="00B37EBC" w:rsidRDefault="00B22EB5" w:rsidP="00AD0E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  <w:t>Nr. p.k.</w:t>
            </w:r>
          </w:p>
        </w:tc>
        <w:tc>
          <w:tcPr>
            <w:tcW w:w="443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D43E1F4" w14:textId="77777777" w:rsidR="00B22EB5" w:rsidRPr="00B37EBC" w:rsidRDefault="00B22EB5" w:rsidP="00AD0ECE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  <w:t>Darbu apraksts vai materiālu nosaukums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50400E14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  <w:t>Mērvienība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4468F732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  <w:t>Daudzums tāmē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center"/>
            <w:hideMark/>
          </w:tcPr>
          <w:p w14:paraId="09E02284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i/>
                <w:iCs/>
                <w:kern w:val="0"/>
                <w:sz w:val="22"/>
                <w:szCs w:val="22"/>
              </w:rPr>
              <w:t>Daudzums projektā</w:t>
            </w:r>
          </w:p>
        </w:tc>
      </w:tr>
      <w:tr w:rsidR="00B22EB5" w:rsidRPr="00B37EBC" w14:paraId="06E8B25B" w14:textId="77777777" w:rsidTr="00C3529C">
        <w:trPr>
          <w:trHeight w:val="1130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279D506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6</w:t>
            </w:r>
          </w:p>
        </w:tc>
        <w:tc>
          <w:tcPr>
            <w:tcW w:w="4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76EE3C97" w14:textId="77777777" w:rsidR="00B22EB5" w:rsidRPr="00B37EBC" w:rsidRDefault="00B22EB5" w:rsidP="00AD0E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Teleskopiska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skataka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POLAR 160/400/315 (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skatakas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pamatne,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blīvgumija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akas pamatnei, augstuma regulēšanas šahta OD400,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manžete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teleskopiskajai caurulei, teleskopiskā caurule OD315 un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ķeta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rāmis ar slēgtu vāku R40-40t)  H = 0.50-1.00m, izbūve un montāža. Tai skaitā būvizstrādājumi</w:t>
            </w:r>
          </w:p>
        </w:tc>
        <w:tc>
          <w:tcPr>
            <w:tcW w:w="16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C975EE6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kompl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.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462062B7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  <w:t>1.00</w:t>
            </w:r>
          </w:p>
        </w:tc>
        <w:tc>
          <w:tcPr>
            <w:tcW w:w="16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6377D30E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</w:rPr>
              <w:t>1.00</w:t>
            </w:r>
          </w:p>
        </w:tc>
      </w:tr>
      <w:tr w:rsidR="00B22EB5" w:rsidRPr="00B37EBC" w14:paraId="662852BE" w14:textId="77777777" w:rsidTr="00C3529C">
        <w:trPr>
          <w:trHeight w:val="1246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80F009C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7</w:t>
            </w:r>
          </w:p>
        </w:tc>
        <w:tc>
          <w:tcPr>
            <w:tcW w:w="4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6297394F" w14:textId="77777777" w:rsidR="00B22EB5" w:rsidRPr="00B37EBC" w:rsidRDefault="00B22EB5" w:rsidP="00AD0E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Teleskopiska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skataka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POLAR 200/400/315 (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skatakas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pamatne,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blīvgumija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akas pamatnei, augstuma regulēšanas šahta OD400,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manžete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teleskopiskajai caurulei, teleskopiskā caurule OD315 un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ķeta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rāmis ar slēgtu vāku R40-40t)  H = 1.00-1.50m, izbūve un montāža. Tai skaitā būvizstrādājumi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5E7E8754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kompl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.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1A967B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  <w:t>4.00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00"/>
            <w:noWrap/>
            <w:vAlign w:val="center"/>
            <w:hideMark/>
          </w:tcPr>
          <w:p w14:paraId="120BB4EB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</w:rPr>
              <w:t>5.00</w:t>
            </w:r>
          </w:p>
        </w:tc>
      </w:tr>
      <w:tr w:rsidR="00B22EB5" w:rsidRPr="00B37EBC" w14:paraId="48C71378" w14:textId="77777777" w:rsidTr="00C3529C">
        <w:trPr>
          <w:trHeight w:val="1122"/>
        </w:trPr>
        <w:tc>
          <w:tcPr>
            <w:tcW w:w="793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FB25C8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8</w:t>
            </w:r>
          </w:p>
        </w:tc>
        <w:tc>
          <w:tcPr>
            <w:tcW w:w="44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14:paraId="44E52C91" w14:textId="77777777" w:rsidR="00B22EB5" w:rsidRPr="00B37EBC" w:rsidRDefault="00B22EB5" w:rsidP="00AD0ECE">
            <w:pPr>
              <w:spacing w:after="0" w:line="240" w:lineRule="auto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Individuāla pasūtījuma teleskopiska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skataka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POLAR 200/400/315 (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skatakas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pamatne,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blīvgumija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akas pamatnei, augstuma regulēšanas šahta OD400,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manžete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teleskopiskajai caurulei, teleskopiskā caurule OD315 un </w:t>
            </w: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ķeta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 xml:space="preserve"> rāmis ar slēgtu vāku R40-40t)  H = 1.00-1.50m, izbūve un montāža. Tai skaitā būvizstrādājumi</w:t>
            </w:r>
          </w:p>
        </w:tc>
        <w:tc>
          <w:tcPr>
            <w:tcW w:w="16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26EB9862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kern w:val="0"/>
                <w:sz w:val="22"/>
                <w:szCs w:val="22"/>
              </w:rPr>
            </w:pPr>
            <w:proofErr w:type="spellStart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kompl</w:t>
            </w:r>
            <w:proofErr w:type="spellEnd"/>
            <w:r w:rsidRPr="00B37EBC">
              <w:rPr>
                <w:rFonts w:ascii="Arial" w:eastAsia="Times New Roman" w:hAnsi="Arial" w:cs="Arial"/>
                <w:kern w:val="0"/>
                <w:sz w:val="22"/>
                <w:szCs w:val="22"/>
              </w:rPr>
              <w:t>.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14:paraId="3741BC0C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kern w:val="0"/>
                <w:sz w:val="22"/>
                <w:szCs w:val="22"/>
              </w:rPr>
              <w:t>2.00</w:t>
            </w:r>
          </w:p>
        </w:tc>
        <w:tc>
          <w:tcPr>
            <w:tcW w:w="16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FD7E708" w14:textId="77777777" w:rsidR="00B22EB5" w:rsidRPr="00B37EBC" w:rsidRDefault="00B22EB5" w:rsidP="00AD0ECE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</w:rPr>
            </w:pPr>
            <w:r w:rsidRPr="00B37EBC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</w:rPr>
              <w:t>2.00</w:t>
            </w:r>
          </w:p>
        </w:tc>
      </w:tr>
    </w:tbl>
    <w:p w14:paraId="08A9D8D2" w14:textId="77777777" w:rsidR="00B37EBC" w:rsidRDefault="00B37EBC" w:rsidP="002659FF">
      <w:pPr>
        <w:spacing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5FD8257D" w14:textId="77777777" w:rsidR="00B37EBC" w:rsidRDefault="00B37EBC" w:rsidP="002659FF">
      <w:pPr>
        <w:spacing w:line="240" w:lineRule="auto"/>
        <w:jc w:val="both"/>
        <w:rPr>
          <w:rFonts w:ascii="Arial" w:hAnsi="Arial" w:cs="Arial"/>
          <w:color w:val="auto"/>
          <w:sz w:val="22"/>
          <w:szCs w:val="22"/>
        </w:rPr>
      </w:pPr>
    </w:p>
    <w:p w14:paraId="7AE15FBC" w14:textId="77777777" w:rsidR="00F2349A" w:rsidRPr="002659FF" w:rsidRDefault="00F2349A" w:rsidP="00F2349A">
      <w:pPr>
        <w:spacing w:line="240" w:lineRule="auto"/>
        <w:jc w:val="both"/>
        <w:rPr>
          <w:rFonts w:ascii="Arial" w:hAnsi="Arial" w:cs="Arial"/>
          <w:color w:val="auto"/>
          <w:sz w:val="22"/>
          <w:szCs w:val="22"/>
        </w:rPr>
      </w:pPr>
      <w:r w:rsidRPr="00E60AD1">
        <w:rPr>
          <w:rFonts w:ascii="Arial" w:hAnsi="Arial" w:cs="Arial"/>
          <w:color w:val="auto"/>
          <w:sz w:val="22"/>
          <w:szCs w:val="22"/>
        </w:rPr>
        <w:t xml:space="preserve">Komisija </w:t>
      </w:r>
      <w:r>
        <w:rPr>
          <w:rFonts w:ascii="Arial" w:hAnsi="Arial" w:cs="Arial"/>
          <w:color w:val="auto"/>
          <w:sz w:val="22"/>
          <w:szCs w:val="22"/>
        </w:rPr>
        <w:t>ir izskatījusi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saņemto jautājumu</w:t>
      </w:r>
      <w:r>
        <w:rPr>
          <w:rFonts w:ascii="Arial" w:hAnsi="Arial" w:cs="Arial"/>
          <w:color w:val="auto"/>
          <w:sz w:val="22"/>
          <w:szCs w:val="22"/>
        </w:rPr>
        <w:t xml:space="preserve"> un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sniedz sekojoš</w:t>
      </w:r>
      <w:r>
        <w:rPr>
          <w:rFonts w:ascii="Arial" w:hAnsi="Arial" w:cs="Arial"/>
          <w:color w:val="auto"/>
          <w:sz w:val="22"/>
          <w:szCs w:val="22"/>
        </w:rPr>
        <w:t>u</w:t>
      </w:r>
      <w:r w:rsidRPr="00E60AD1">
        <w:rPr>
          <w:rFonts w:ascii="Arial" w:hAnsi="Arial" w:cs="Arial"/>
          <w:color w:val="auto"/>
          <w:sz w:val="22"/>
          <w:szCs w:val="22"/>
        </w:rPr>
        <w:t xml:space="preserve"> atbild</w:t>
      </w:r>
      <w:r>
        <w:rPr>
          <w:rFonts w:ascii="Arial" w:hAnsi="Arial" w:cs="Arial"/>
          <w:color w:val="auto"/>
          <w:sz w:val="22"/>
          <w:szCs w:val="22"/>
        </w:rPr>
        <w:t>i</w:t>
      </w:r>
      <w:r w:rsidRPr="00E60AD1">
        <w:rPr>
          <w:rFonts w:ascii="Arial" w:hAnsi="Arial" w:cs="Arial"/>
          <w:color w:val="auto"/>
          <w:sz w:val="22"/>
          <w:szCs w:val="22"/>
        </w:rPr>
        <w:t>:</w:t>
      </w:r>
    </w:p>
    <w:p w14:paraId="3322B306" w14:textId="77777777" w:rsidR="00F2349A" w:rsidRPr="00F6052E" w:rsidRDefault="00F2349A" w:rsidP="00F2349A">
      <w:pPr>
        <w:pStyle w:val="xmsonormal"/>
        <w:jc w:val="both"/>
        <w:rPr>
          <w:rFonts w:ascii="Arial" w:hAnsi="Arial" w:cs="Arial"/>
          <w:lang w:val="lt-LT"/>
        </w:rPr>
      </w:pPr>
      <w:r w:rsidRPr="00E60AD1">
        <w:rPr>
          <w:rFonts w:ascii="Arial" w:hAnsi="Arial" w:cs="Arial"/>
          <w:b/>
          <w:bCs/>
          <w:i/>
          <w:iCs/>
          <w:u w:val="single"/>
        </w:rPr>
        <w:t xml:space="preserve">Atbilde: </w:t>
      </w:r>
    </w:p>
    <w:p w14:paraId="335EF488" w14:textId="5DB721B9" w:rsidR="00F2349A" w:rsidRDefault="00F2349A" w:rsidP="00F2349A">
      <w:pPr>
        <w:spacing w:line="240" w:lineRule="auto"/>
        <w:ind w:firstLine="720"/>
        <w:jc w:val="both"/>
        <w:rPr>
          <w:rFonts w:ascii="Arial" w:hAnsi="Arial" w:cs="Arial"/>
          <w:noProof/>
          <w:color w:val="auto"/>
          <w:sz w:val="22"/>
          <w:szCs w:val="22"/>
        </w:rPr>
      </w:pPr>
      <w:r>
        <w:rPr>
          <w:rFonts w:ascii="Arial" w:eastAsia="Times New Roman" w:hAnsi="Arial" w:cs="Arial"/>
          <w:color w:val="000000"/>
          <w:sz w:val="22"/>
          <w:szCs w:val="22"/>
        </w:rPr>
        <w:t>Sagatavojot piedāvājumus iepirkumam</w:t>
      </w:r>
      <w:r w:rsidR="00CA5E23">
        <w:rPr>
          <w:rFonts w:ascii="Arial" w:eastAsia="Times New Roman" w:hAnsi="Arial" w:cs="Arial"/>
          <w:color w:val="000000"/>
          <w:sz w:val="22"/>
          <w:szCs w:val="22"/>
        </w:rPr>
        <w:t>,</w:t>
      </w:r>
      <w:r>
        <w:rPr>
          <w:rFonts w:ascii="Arial" w:eastAsia="Times New Roman" w:hAnsi="Arial" w:cs="Arial"/>
          <w:color w:val="000000"/>
          <w:sz w:val="22"/>
          <w:szCs w:val="22"/>
        </w:rPr>
        <w:t xml:space="preserve"> ņemt vērā tehniskā projektā norādīto </w:t>
      </w:r>
      <w:proofErr w:type="spellStart"/>
      <w:r>
        <w:rPr>
          <w:rFonts w:ascii="Arial" w:eastAsia="Times New Roman" w:hAnsi="Arial" w:cs="Arial"/>
          <w:color w:val="000000"/>
          <w:sz w:val="22"/>
          <w:szCs w:val="22"/>
        </w:rPr>
        <w:t>skataku</w:t>
      </w:r>
      <w:proofErr w:type="spellEnd"/>
      <w:r>
        <w:rPr>
          <w:rFonts w:ascii="Arial" w:eastAsia="Times New Roman" w:hAnsi="Arial" w:cs="Arial"/>
          <w:color w:val="000000"/>
          <w:sz w:val="22"/>
          <w:szCs w:val="22"/>
        </w:rPr>
        <w:t xml:space="preserve"> skaitu.</w:t>
      </w:r>
    </w:p>
    <w:p w14:paraId="5CD39124" w14:textId="77777777" w:rsidR="00F2349A" w:rsidRDefault="00F2349A" w:rsidP="00B37EBC">
      <w:pPr>
        <w:spacing w:line="240" w:lineRule="auto"/>
        <w:ind w:firstLine="720"/>
        <w:jc w:val="both"/>
        <w:rPr>
          <w:rFonts w:ascii="Arial" w:hAnsi="Arial" w:cs="Arial"/>
          <w:noProof/>
          <w:color w:val="auto"/>
          <w:sz w:val="22"/>
          <w:szCs w:val="22"/>
        </w:rPr>
      </w:pPr>
    </w:p>
    <w:p w14:paraId="75727DC4" w14:textId="1881018B" w:rsidR="00F2349A" w:rsidRDefault="00B37EBC" w:rsidP="00B37EBC">
      <w:pPr>
        <w:spacing w:line="240" w:lineRule="auto"/>
        <w:ind w:firstLine="720"/>
        <w:jc w:val="both"/>
        <w:rPr>
          <w:rFonts w:ascii="Arial" w:hAnsi="Arial" w:cs="Arial"/>
          <w:noProof/>
          <w:color w:val="auto"/>
          <w:sz w:val="22"/>
          <w:szCs w:val="22"/>
        </w:rPr>
      </w:pPr>
      <w:r w:rsidRPr="00B76189">
        <w:rPr>
          <w:rFonts w:ascii="Arial" w:hAnsi="Arial" w:cs="Arial"/>
          <w:noProof/>
          <w:color w:val="auto"/>
          <w:sz w:val="22"/>
          <w:szCs w:val="22"/>
        </w:rPr>
        <w:t xml:space="preserve">Vienlaikus norādām, ka </w:t>
      </w:r>
      <w:r w:rsidR="00F2349A">
        <w:rPr>
          <w:rFonts w:ascii="Arial" w:hAnsi="Arial" w:cs="Arial"/>
          <w:noProof/>
          <w:color w:val="auto"/>
          <w:sz w:val="22"/>
          <w:szCs w:val="22"/>
        </w:rPr>
        <w:t>31</w:t>
      </w:r>
      <w:r>
        <w:rPr>
          <w:rFonts w:ascii="Arial" w:hAnsi="Arial" w:cs="Arial"/>
          <w:noProof/>
          <w:color w:val="auto"/>
          <w:sz w:val="22"/>
          <w:szCs w:val="22"/>
        </w:rPr>
        <w:t>.</w:t>
      </w:r>
      <w:r w:rsidR="00F2349A">
        <w:rPr>
          <w:rFonts w:ascii="Arial" w:hAnsi="Arial" w:cs="Arial"/>
          <w:noProof/>
          <w:color w:val="auto"/>
          <w:sz w:val="22"/>
          <w:szCs w:val="22"/>
        </w:rPr>
        <w:t>08</w:t>
      </w:r>
      <w:r>
        <w:rPr>
          <w:rFonts w:ascii="Arial" w:hAnsi="Arial" w:cs="Arial"/>
          <w:noProof/>
          <w:color w:val="auto"/>
          <w:sz w:val="22"/>
          <w:szCs w:val="22"/>
        </w:rPr>
        <w:t>.202</w:t>
      </w:r>
      <w:r w:rsidR="00F2349A">
        <w:rPr>
          <w:rFonts w:ascii="Arial" w:hAnsi="Arial" w:cs="Arial"/>
          <w:noProof/>
          <w:color w:val="auto"/>
          <w:sz w:val="22"/>
          <w:szCs w:val="22"/>
        </w:rPr>
        <w:t>6</w:t>
      </w:r>
      <w:r>
        <w:rPr>
          <w:rFonts w:ascii="Arial" w:hAnsi="Arial" w:cs="Arial"/>
          <w:noProof/>
          <w:color w:val="auto"/>
          <w:sz w:val="22"/>
          <w:szCs w:val="22"/>
        </w:rPr>
        <w:t xml:space="preserve">. Iepirkumu komisijas sēdē ir apstiprināti </w:t>
      </w:r>
      <w:r w:rsidRPr="00B76189">
        <w:rPr>
          <w:rFonts w:ascii="Arial" w:hAnsi="Arial" w:cs="Arial"/>
          <w:noProof/>
          <w:color w:val="auto"/>
          <w:sz w:val="22"/>
          <w:szCs w:val="22"/>
        </w:rPr>
        <w:t xml:space="preserve">grozījumi iepirkuma </w:t>
      </w:r>
      <w:r w:rsidR="00536189">
        <w:rPr>
          <w:rFonts w:ascii="Arial" w:hAnsi="Arial" w:cs="Arial"/>
          <w:noProof/>
          <w:color w:val="auto"/>
          <w:sz w:val="22"/>
          <w:szCs w:val="22"/>
        </w:rPr>
        <w:t>specifikācijā</w:t>
      </w:r>
      <w:r>
        <w:rPr>
          <w:rFonts w:ascii="Arial" w:hAnsi="Arial" w:cs="Arial"/>
          <w:noProof/>
          <w:color w:val="auto"/>
          <w:sz w:val="22"/>
          <w:szCs w:val="22"/>
        </w:rPr>
        <w:t xml:space="preserve"> un nolikuma </w:t>
      </w:r>
      <w:r w:rsidR="00F2349A">
        <w:rPr>
          <w:rFonts w:ascii="Arial" w:hAnsi="Arial" w:cs="Arial"/>
          <w:noProof/>
          <w:color w:val="auto"/>
          <w:sz w:val="22"/>
          <w:szCs w:val="22"/>
        </w:rPr>
        <w:t>8</w:t>
      </w:r>
      <w:r w:rsidRPr="009240F7">
        <w:rPr>
          <w:rFonts w:ascii="Arial" w:hAnsi="Arial" w:cs="Arial"/>
          <w:noProof/>
          <w:color w:val="auto"/>
          <w:sz w:val="22"/>
          <w:szCs w:val="22"/>
        </w:rPr>
        <w:t>.pielikum</w:t>
      </w:r>
      <w:r>
        <w:rPr>
          <w:rFonts w:ascii="Arial" w:hAnsi="Arial" w:cs="Arial"/>
          <w:noProof/>
          <w:color w:val="auto"/>
          <w:sz w:val="22"/>
          <w:szCs w:val="22"/>
        </w:rPr>
        <w:t>ā “</w:t>
      </w:r>
      <w:r w:rsidRPr="009240F7">
        <w:rPr>
          <w:rFonts w:ascii="Arial" w:hAnsi="Arial" w:cs="Arial"/>
          <w:noProof/>
          <w:color w:val="auto"/>
          <w:sz w:val="22"/>
          <w:szCs w:val="22"/>
        </w:rPr>
        <w:t>Tehniskais - finanšu piedāvājums (Forma)</w:t>
      </w:r>
      <w:r>
        <w:rPr>
          <w:rFonts w:ascii="Arial" w:hAnsi="Arial" w:cs="Arial"/>
          <w:noProof/>
          <w:color w:val="auto"/>
          <w:sz w:val="22"/>
          <w:szCs w:val="22"/>
        </w:rPr>
        <w:t>”</w:t>
      </w:r>
      <w:r w:rsidRPr="00B76189">
        <w:rPr>
          <w:rFonts w:ascii="Arial" w:hAnsi="Arial" w:cs="Arial"/>
          <w:noProof/>
          <w:color w:val="auto"/>
          <w:sz w:val="22"/>
          <w:szCs w:val="22"/>
        </w:rPr>
        <w:t xml:space="preserve">, kas </w:t>
      </w:r>
      <w:r w:rsidR="00F2349A">
        <w:rPr>
          <w:rFonts w:ascii="Arial" w:hAnsi="Arial" w:cs="Arial"/>
          <w:noProof/>
          <w:color w:val="auto"/>
          <w:sz w:val="22"/>
          <w:szCs w:val="22"/>
        </w:rPr>
        <w:t>31</w:t>
      </w:r>
      <w:r>
        <w:rPr>
          <w:rFonts w:ascii="Arial" w:hAnsi="Arial" w:cs="Arial"/>
          <w:noProof/>
          <w:color w:val="auto"/>
          <w:sz w:val="22"/>
          <w:szCs w:val="22"/>
        </w:rPr>
        <w:t>.</w:t>
      </w:r>
      <w:r w:rsidR="00F2349A">
        <w:rPr>
          <w:rFonts w:ascii="Arial" w:hAnsi="Arial" w:cs="Arial"/>
          <w:noProof/>
          <w:color w:val="auto"/>
          <w:sz w:val="22"/>
          <w:szCs w:val="22"/>
        </w:rPr>
        <w:t>08</w:t>
      </w:r>
      <w:r>
        <w:rPr>
          <w:rFonts w:ascii="Arial" w:hAnsi="Arial" w:cs="Arial"/>
          <w:noProof/>
          <w:color w:val="auto"/>
          <w:sz w:val="22"/>
          <w:szCs w:val="22"/>
        </w:rPr>
        <w:t>.202</w:t>
      </w:r>
      <w:r w:rsidR="00F2349A">
        <w:rPr>
          <w:rFonts w:ascii="Arial" w:hAnsi="Arial" w:cs="Arial"/>
          <w:noProof/>
          <w:color w:val="auto"/>
          <w:sz w:val="22"/>
          <w:szCs w:val="22"/>
        </w:rPr>
        <w:t>6</w:t>
      </w:r>
      <w:r>
        <w:rPr>
          <w:rFonts w:ascii="Arial" w:hAnsi="Arial" w:cs="Arial"/>
          <w:noProof/>
          <w:color w:val="auto"/>
          <w:sz w:val="22"/>
          <w:szCs w:val="22"/>
        </w:rPr>
        <w:t xml:space="preserve">. tiks publicēti </w:t>
      </w:r>
      <w:r w:rsidRPr="009240F7">
        <w:rPr>
          <w:rFonts w:ascii="Arial" w:hAnsi="Arial" w:cs="Arial"/>
          <w:noProof/>
          <w:color w:val="auto"/>
          <w:sz w:val="22"/>
          <w:szCs w:val="22"/>
        </w:rPr>
        <w:t xml:space="preserve">iepirkuma profilā interneta tīmekļvietnē </w:t>
      </w:r>
      <w:hyperlink r:id="rId14" w:history="1">
        <w:r w:rsidRPr="00CE70DF">
          <w:rPr>
            <w:rStyle w:val="Hipersaite"/>
            <w:rFonts w:ascii="Arial" w:hAnsi="Arial" w:cs="Arial"/>
            <w:noProof/>
            <w:sz w:val="22"/>
            <w:szCs w:val="22"/>
          </w:rPr>
          <w:t>www.eis.gov.lv</w:t>
        </w:r>
      </w:hyperlink>
      <w:r>
        <w:rPr>
          <w:rFonts w:ascii="Arial" w:hAnsi="Arial" w:cs="Arial"/>
          <w:noProof/>
          <w:color w:val="auto"/>
          <w:sz w:val="22"/>
          <w:szCs w:val="22"/>
        </w:rPr>
        <w:t xml:space="preserve"> un IUB publikāciju vadības sistēmā. </w:t>
      </w:r>
    </w:p>
    <w:p w14:paraId="1817AFDE" w14:textId="73195B69" w:rsidR="00B37EBC" w:rsidRDefault="00B37EBC" w:rsidP="00B37EBC">
      <w:pPr>
        <w:spacing w:line="240" w:lineRule="auto"/>
        <w:ind w:firstLine="720"/>
        <w:jc w:val="both"/>
        <w:rPr>
          <w:rFonts w:ascii="Arial" w:hAnsi="Arial" w:cs="Arial"/>
          <w:color w:val="auto"/>
          <w:sz w:val="22"/>
          <w:szCs w:val="22"/>
        </w:rPr>
      </w:pPr>
      <w:r>
        <w:rPr>
          <w:rFonts w:ascii="Arial" w:hAnsi="Arial" w:cs="Arial"/>
          <w:noProof/>
          <w:color w:val="auto"/>
          <w:sz w:val="22"/>
          <w:szCs w:val="22"/>
        </w:rPr>
        <w:t>Tāpat informējam, ka tiks</w:t>
      </w:r>
      <w:r w:rsidRPr="00B76189">
        <w:rPr>
          <w:rFonts w:ascii="Arial" w:hAnsi="Arial" w:cs="Arial"/>
          <w:noProof/>
          <w:color w:val="auto"/>
          <w:sz w:val="22"/>
          <w:szCs w:val="22"/>
        </w:rPr>
        <w:t xml:space="preserve"> pagarināts piedāvājumu iesniegšanas termiņš līdz </w:t>
      </w:r>
      <w:r>
        <w:rPr>
          <w:rFonts w:ascii="Arial" w:hAnsi="Arial" w:cs="Arial"/>
          <w:noProof/>
          <w:color w:val="auto"/>
          <w:sz w:val="22"/>
          <w:szCs w:val="22"/>
        </w:rPr>
        <w:t xml:space="preserve">2026.gada </w:t>
      </w:r>
      <w:r w:rsidR="00F2349A">
        <w:rPr>
          <w:rFonts w:ascii="Arial" w:hAnsi="Arial" w:cs="Arial"/>
          <w:noProof/>
          <w:color w:val="auto"/>
          <w:sz w:val="22"/>
          <w:szCs w:val="22"/>
        </w:rPr>
        <w:t>21</w:t>
      </w:r>
      <w:r w:rsidRPr="00B76189">
        <w:rPr>
          <w:rFonts w:ascii="Arial" w:hAnsi="Arial" w:cs="Arial"/>
          <w:noProof/>
          <w:color w:val="auto"/>
          <w:sz w:val="22"/>
          <w:szCs w:val="22"/>
        </w:rPr>
        <w:t>.</w:t>
      </w:r>
      <w:r w:rsidR="00F2349A">
        <w:rPr>
          <w:rFonts w:ascii="Arial" w:hAnsi="Arial" w:cs="Arial"/>
          <w:noProof/>
          <w:color w:val="auto"/>
          <w:sz w:val="22"/>
          <w:szCs w:val="22"/>
        </w:rPr>
        <w:t>septemb</w:t>
      </w:r>
      <w:r w:rsidRPr="00B76189">
        <w:rPr>
          <w:rFonts w:ascii="Arial" w:hAnsi="Arial" w:cs="Arial"/>
          <w:noProof/>
          <w:color w:val="auto"/>
          <w:sz w:val="22"/>
          <w:szCs w:val="22"/>
        </w:rPr>
        <w:t>rim plkst.10.00.</w:t>
      </w:r>
    </w:p>
    <w:p w14:paraId="076DD31D" w14:textId="5CB084BE" w:rsidR="00B22EB5" w:rsidRDefault="00B22EB5" w:rsidP="00207C1B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</w:p>
    <w:p w14:paraId="5E666D21" w14:textId="4B549891" w:rsidR="00C54F70" w:rsidRPr="00E60AD1" w:rsidRDefault="00B42AAE" w:rsidP="00207C1B">
      <w:pPr>
        <w:spacing w:after="40" w:line="240" w:lineRule="auto"/>
        <w:jc w:val="both"/>
        <w:rPr>
          <w:rFonts w:ascii="Arial" w:eastAsia="Times New Roman" w:hAnsi="Arial" w:cs="Arial"/>
          <w:color w:val="000000"/>
          <w:sz w:val="22"/>
          <w:szCs w:val="22"/>
        </w:rPr>
      </w:pPr>
      <w:r w:rsidRPr="00B42AAE">
        <w:rPr>
          <w:rFonts w:ascii="Arial" w:eastAsia="Times New Roman" w:hAnsi="Arial" w:cs="Arial"/>
          <w:color w:val="000000"/>
          <w:sz w:val="22"/>
          <w:szCs w:val="22"/>
        </w:rPr>
        <w:t xml:space="preserve">  </w:t>
      </w:r>
    </w:p>
    <w:p w14:paraId="48850F17" w14:textId="77777777" w:rsidR="00B37EBC" w:rsidRDefault="00B37EBC" w:rsidP="005B0527">
      <w:pPr>
        <w:jc w:val="both"/>
        <w:rPr>
          <w:rFonts w:ascii="Arial" w:hAnsi="Arial" w:cs="Arial"/>
          <w:noProof/>
          <w:color w:val="auto"/>
          <w:sz w:val="22"/>
          <w:szCs w:val="22"/>
        </w:rPr>
      </w:pPr>
    </w:p>
    <w:p w14:paraId="36F3A86F" w14:textId="77777777" w:rsidR="00B37EBC" w:rsidRDefault="00B37EBC" w:rsidP="005B0527">
      <w:pPr>
        <w:jc w:val="both"/>
        <w:rPr>
          <w:rFonts w:ascii="Arial" w:hAnsi="Arial" w:cs="Arial"/>
          <w:noProof/>
          <w:color w:val="auto"/>
          <w:sz w:val="22"/>
          <w:szCs w:val="22"/>
        </w:rPr>
      </w:pPr>
    </w:p>
    <w:p w14:paraId="593D5E67" w14:textId="33A0B2AF" w:rsidR="00186E1E" w:rsidRPr="00E60AD1" w:rsidRDefault="00471607" w:rsidP="005B0527">
      <w:pPr>
        <w:jc w:val="both"/>
        <w:rPr>
          <w:rFonts w:ascii="Arial" w:hAnsi="Arial" w:cs="Arial"/>
          <w:noProof/>
          <w:color w:val="auto"/>
          <w:sz w:val="22"/>
          <w:szCs w:val="22"/>
        </w:rPr>
      </w:pPr>
      <w:r w:rsidRPr="00E60AD1">
        <w:rPr>
          <w:rFonts w:ascii="Arial" w:hAnsi="Arial" w:cs="Arial"/>
          <w:noProof/>
          <w:color w:val="auto"/>
          <w:sz w:val="22"/>
          <w:szCs w:val="22"/>
        </w:rPr>
        <w:t>Iepirkumu komisijas priekšsēdētāj</w:t>
      </w:r>
      <w:r w:rsidR="000E5481" w:rsidRPr="00E60AD1">
        <w:rPr>
          <w:rFonts w:ascii="Arial" w:hAnsi="Arial" w:cs="Arial"/>
          <w:noProof/>
          <w:color w:val="auto"/>
          <w:sz w:val="22"/>
          <w:szCs w:val="22"/>
        </w:rPr>
        <w:t>a</w:t>
      </w:r>
      <w:r w:rsidR="000D1624" w:rsidRPr="00E60AD1">
        <w:rPr>
          <w:rFonts w:ascii="Arial" w:hAnsi="Arial" w:cs="Arial"/>
          <w:noProof/>
          <w:color w:val="auto"/>
          <w:sz w:val="22"/>
          <w:szCs w:val="22"/>
        </w:rPr>
        <w:t xml:space="preserve">                     </w:t>
      </w:r>
      <w:r w:rsidR="00BD0987" w:rsidRPr="00E60AD1">
        <w:rPr>
          <w:rFonts w:ascii="Arial" w:hAnsi="Arial" w:cs="Arial"/>
          <w:noProof/>
          <w:color w:val="auto"/>
          <w:sz w:val="22"/>
          <w:szCs w:val="22"/>
        </w:rPr>
        <w:t xml:space="preserve">                                                  </w:t>
      </w:r>
      <w:r w:rsidR="000D1624" w:rsidRPr="00E60AD1">
        <w:rPr>
          <w:rFonts w:ascii="Arial" w:hAnsi="Arial" w:cs="Arial"/>
          <w:noProof/>
          <w:color w:val="auto"/>
          <w:sz w:val="22"/>
          <w:szCs w:val="22"/>
        </w:rPr>
        <w:t xml:space="preserve">     </w:t>
      </w:r>
      <w:r w:rsidR="006F2092" w:rsidRPr="00E60AD1">
        <w:rPr>
          <w:rFonts w:ascii="Arial" w:hAnsi="Arial" w:cs="Arial"/>
          <w:noProof/>
          <w:color w:val="auto"/>
          <w:sz w:val="22"/>
          <w:szCs w:val="22"/>
        </w:rPr>
        <w:t xml:space="preserve">         </w:t>
      </w:r>
      <w:r w:rsidR="000D1624" w:rsidRPr="00E60AD1">
        <w:rPr>
          <w:rFonts w:ascii="Arial" w:hAnsi="Arial" w:cs="Arial"/>
          <w:noProof/>
          <w:color w:val="auto"/>
          <w:sz w:val="22"/>
          <w:szCs w:val="22"/>
        </w:rPr>
        <w:t xml:space="preserve"> </w:t>
      </w:r>
      <w:r w:rsidR="000E5481" w:rsidRPr="00E60AD1">
        <w:rPr>
          <w:rFonts w:ascii="Arial" w:hAnsi="Arial" w:cs="Arial"/>
          <w:noProof/>
          <w:color w:val="auto"/>
          <w:sz w:val="22"/>
          <w:szCs w:val="22"/>
        </w:rPr>
        <w:t>Ilze Bičevska</w:t>
      </w:r>
    </w:p>
    <w:p w14:paraId="3F80B4B2" w14:textId="3C918164" w:rsidR="006E6046" w:rsidRPr="00E60AD1" w:rsidRDefault="006E6046" w:rsidP="006E6046">
      <w:pPr>
        <w:pStyle w:val="Sarakstarindkopa"/>
        <w:jc w:val="center"/>
        <w:rPr>
          <w:rFonts w:ascii="Arial" w:hAnsi="Arial" w:cs="Arial"/>
          <w:b/>
          <w:bCs/>
          <w:i/>
          <w:iCs/>
          <w:noProof/>
          <w:color w:val="auto"/>
          <w:sz w:val="22"/>
          <w:szCs w:val="22"/>
        </w:rPr>
      </w:pPr>
      <w:r w:rsidRPr="00E60AD1">
        <w:rPr>
          <w:rFonts w:ascii="Arial" w:hAnsi="Arial" w:cs="Arial"/>
          <w:b/>
          <w:bCs/>
          <w:i/>
          <w:iCs/>
          <w:noProof/>
          <w:color w:val="auto"/>
          <w:sz w:val="22"/>
          <w:szCs w:val="22"/>
        </w:rPr>
        <w:t>Dokuments parakstīts ar drošu elektronisko parakstu un satur laika zīmogu</w:t>
      </w:r>
    </w:p>
    <w:p w14:paraId="20DC08EC" w14:textId="77777777" w:rsidR="00B37EBC" w:rsidRDefault="00B37EBC" w:rsidP="006F2092">
      <w:pPr>
        <w:spacing w:before="100" w:beforeAutospacing="1" w:after="0" w:line="240" w:lineRule="auto"/>
        <w:contextualSpacing/>
        <w:rPr>
          <w:rFonts w:ascii="Arial" w:eastAsia="Times New Roman" w:hAnsi="Arial" w:cs="Arial"/>
          <w:noProof/>
          <w:color w:val="auto"/>
          <w:kern w:val="0"/>
          <w:lang w:eastAsia="en-US"/>
        </w:rPr>
      </w:pPr>
    </w:p>
    <w:p w14:paraId="016E9608" w14:textId="4FD105E5" w:rsidR="00C408D9" w:rsidRPr="00C720F9" w:rsidRDefault="00C408D9" w:rsidP="006F2092">
      <w:pPr>
        <w:spacing w:before="100" w:beforeAutospacing="1" w:after="0" w:line="240" w:lineRule="auto"/>
        <w:contextualSpacing/>
        <w:rPr>
          <w:rFonts w:ascii="Arial" w:eastAsia="Times New Roman" w:hAnsi="Arial" w:cs="Arial"/>
          <w:color w:val="auto"/>
          <w:kern w:val="0"/>
          <w:lang w:eastAsia="en-US"/>
        </w:rPr>
      </w:pPr>
      <w:r w:rsidRPr="00C720F9">
        <w:rPr>
          <w:rFonts w:ascii="Arial" w:eastAsia="Times New Roman" w:hAnsi="Arial" w:cs="Arial"/>
          <w:noProof/>
          <w:color w:val="auto"/>
          <w:kern w:val="0"/>
          <w:lang w:eastAsia="en-US"/>
        </w:rPr>
        <w:t>Ilze Bičevska</w:t>
      </w:r>
      <w:r w:rsidRPr="00C720F9">
        <w:rPr>
          <w:rFonts w:ascii="Arial" w:eastAsia="Times New Roman" w:hAnsi="Arial" w:cs="Arial"/>
          <w:color w:val="auto"/>
          <w:kern w:val="0"/>
          <w:lang w:eastAsia="en-US"/>
        </w:rPr>
        <w:t xml:space="preserve"> 25480556</w:t>
      </w:r>
    </w:p>
    <w:p w14:paraId="0A7E564D" w14:textId="4E060FB8" w:rsidR="00C408D9" w:rsidRPr="002659FF" w:rsidRDefault="00C408D9" w:rsidP="006F2092">
      <w:pPr>
        <w:spacing w:after="480"/>
      </w:pPr>
      <w:r w:rsidRPr="00C720F9">
        <w:rPr>
          <w:rFonts w:ascii="Arial" w:eastAsia="Times New Roman" w:hAnsi="Arial" w:cs="Arial"/>
          <w:color w:val="auto"/>
          <w:kern w:val="0"/>
          <w:lang w:eastAsia="en-US"/>
        </w:rPr>
        <w:t xml:space="preserve">e-pasts: </w:t>
      </w:r>
      <w:hyperlink r:id="rId15" w:history="1">
        <w:r w:rsidR="00B42AAE" w:rsidRPr="000F6982">
          <w:rPr>
            <w:rStyle w:val="Hipersaite"/>
            <w:rFonts w:ascii="Arial" w:eastAsia="Times New Roman" w:hAnsi="Arial" w:cs="Arial"/>
            <w:kern w:val="0"/>
            <w:lang w:eastAsia="en-US"/>
          </w:rPr>
          <w:t>ilze.bicevska@strencupns.lv</w:t>
        </w:r>
      </w:hyperlink>
    </w:p>
    <w:sectPr w:rsidR="00C408D9" w:rsidRPr="002659FF" w:rsidSect="00E719BB">
      <w:pgSz w:w="12240" w:h="15840" w:code="1"/>
      <w:pgMar w:top="851" w:right="1080" w:bottom="709" w:left="1080" w:header="426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831682" w14:textId="77777777" w:rsidR="00002265" w:rsidRDefault="00002265">
      <w:pPr>
        <w:spacing w:before="0" w:after="0" w:line="240" w:lineRule="auto"/>
      </w:pPr>
      <w:r>
        <w:separator/>
      </w:r>
    </w:p>
  </w:endnote>
  <w:endnote w:type="continuationSeparator" w:id="0">
    <w:p w14:paraId="5068DDF0" w14:textId="77777777" w:rsidR="00002265" w:rsidRDefault="00002265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BA"/>
    <w:family w:val="roman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152EB1" w14:textId="77777777" w:rsidR="00002265" w:rsidRDefault="00002265">
      <w:pPr>
        <w:spacing w:before="0" w:after="0" w:line="240" w:lineRule="auto"/>
      </w:pPr>
      <w:r>
        <w:separator/>
      </w:r>
    </w:p>
  </w:footnote>
  <w:footnote w:type="continuationSeparator" w:id="0">
    <w:p w14:paraId="3CA9D88F" w14:textId="77777777" w:rsidR="00002265" w:rsidRDefault="00002265"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D71FB8"/>
    <w:multiLevelType w:val="hybridMultilevel"/>
    <w:tmpl w:val="3A24EFDE"/>
    <w:lvl w:ilvl="0" w:tplc="0426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" w15:restartNumberingAfterBreak="0">
    <w:nsid w:val="0E9517A3"/>
    <w:multiLevelType w:val="hybridMultilevel"/>
    <w:tmpl w:val="FF90CD74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62D50D5"/>
    <w:multiLevelType w:val="hybridMultilevel"/>
    <w:tmpl w:val="81B6AB6E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DC2B31"/>
    <w:multiLevelType w:val="hybridMultilevel"/>
    <w:tmpl w:val="8A7664E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C433D5"/>
    <w:multiLevelType w:val="hybridMultilevel"/>
    <w:tmpl w:val="50986636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54779170">
    <w:abstractNumId w:val="4"/>
  </w:num>
  <w:num w:numId="2" w16cid:durableId="247233429">
    <w:abstractNumId w:val="0"/>
  </w:num>
  <w:num w:numId="3" w16cid:durableId="1675915214">
    <w:abstractNumId w:val="1"/>
  </w:num>
  <w:num w:numId="4" w16cid:durableId="778337966">
    <w:abstractNumId w:val="2"/>
  </w:num>
  <w:num w:numId="5" w16cid:durableId="6758026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attachedTemplate r:id="rId1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54AC"/>
    <w:rsid w:val="00002265"/>
    <w:rsid w:val="00015CB9"/>
    <w:rsid w:val="00017945"/>
    <w:rsid w:val="00023635"/>
    <w:rsid w:val="00056B83"/>
    <w:rsid w:val="000675C1"/>
    <w:rsid w:val="00067F44"/>
    <w:rsid w:val="00071380"/>
    <w:rsid w:val="00082C75"/>
    <w:rsid w:val="000D1624"/>
    <w:rsid w:val="000D4936"/>
    <w:rsid w:val="000E5481"/>
    <w:rsid w:val="000F6E37"/>
    <w:rsid w:val="00103068"/>
    <w:rsid w:val="00107A2A"/>
    <w:rsid w:val="001121A4"/>
    <w:rsid w:val="00112592"/>
    <w:rsid w:val="00112902"/>
    <w:rsid w:val="001230DB"/>
    <w:rsid w:val="00123163"/>
    <w:rsid w:val="00131F98"/>
    <w:rsid w:val="001353CE"/>
    <w:rsid w:val="00144957"/>
    <w:rsid w:val="00146CB8"/>
    <w:rsid w:val="00151126"/>
    <w:rsid w:val="0015431A"/>
    <w:rsid w:val="00164873"/>
    <w:rsid w:val="00167FF4"/>
    <w:rsid w:val="00171EB3"/>
    <w:rsid w:val="00183E87"/>
    <w:rsid w:val="00186E1E"/>
    <w:rsid w:val="00195454"/>
    <w:rsid w:val="00196219"/>
    <w:rsid w:val="001966BF"/>
    <w:rsid w:val="001A1964"/>
    <w:rsid w:val="001C2792"/>
    <w:rsid w:val="001D115A"/>
    <w:rsid w:val="001E0E8F"/>
    <w:rsid w:val="002004D9"/>
    <w:rsid w:val="00207C1B"/>
    <w:rsid w:val="0026366F"/>
    <w:rsid w:val="002659FF"/>
    <w:rsid w:val="00275A76"/>
    <w:rsid w:val="00285339"/>
    <w:rsid w:val="002960B5"/>
    <w:rsid w:val="002A50D3"/>
    <w:rsid w:val="002B2622"/>
    <w:rsid w:val="002B3521"/>
    <w:rsid w:val="002D10DD"/>
    <w:rsid w:val="002E4A90"/>
    <w:rsid w:val="002F5E1D"/>
    <w:rsid w:val="00310444"/>
    <w:rsid w:val="003212C8"/>
    <w:rsid w:val="00333744"/>
    <w:rsid w:val="003509BD"/>
    <w:rsid w:val="0037510E"/>
    <w:rsid w:val="00381849"/>
    <w:rsid w:val="0038512B"/>
    <w:rsid w:val="0038537F"/>
    <w:rsid w:val="003A5F9D"/>
    <w:rsid w:val="003A69FA"/>
    <w:rsid w:val="003B139B"/>
    <w:rsid w:val="003B44D0"/>
    <w:rsid w:val="003D04D9"/>
    <w:rsid w:val="003D799F"/>
    <w:rsid w:val="003E279E"/>
    <w:rsid w:val="003E7C85"/>
    <w:rsid w:val="004154AC"/>
    <w:rsid w:val="00463DB0"/>
    <w:rsid w:val="00465101"/>
    <w:rsid w:val="00471607"/>
    <w:rsid w:val="00494814"/>
    <w:rsid w:val="004C2DBA"/>
    <w:rsid w:val="004C7B41"/>
    <w:rsid w:val="004D1C2A"/>
    <w:rsid w:val="004E05F8"/>
    <w:rsid w:val="004F101D"/>
    <w:rsid w:val="005016CA"/>
    <w:rsid w:val="00510C93"/>
    <w:rsid w:val="00523F3E"/>
    <w:rsid w:val="005312AF"/>
    <w:rsid w:val="00536189"/>
    <w:rsid w:val="00551D49"/>
    <w:rsid w:val="00561D0A"/>
    <w:rsid w:val="0059117D"/>
    <w:rsid w:val="00591C12"/>
    <w:rsid w:val="005943B0"/>
    <w:rsid w:val="005A1C87"/>
    <w:rsid w:val="005B0527"/>
    <w:rsid w:val="005B3594"/>
    <w:rsid w:val="005D19ED"/>
    <w:rsid w:val="005E117A"/>
    <w:rsid w:val="005E47DC"/>
    <w:rsid w:val="005E6255"/>
    <w:rsid w:val="005F0468"/>
    <w:rsid w:val="005F4395"/>
    <w:rsid w:val="00610D9E"/>
    <w:rsid w:val="006230F0"/>
    <w:rsid w:val="00640DB0"/>
    <w:rsid w:val="006723D9"/>
    <w:rsid w:val="006B1870"/>
    <w:rsid w:val="006C5F1D"/>
    <w:rsid w:val="006E6046"/>
    <w:rsid w:val="006E6605"/>
    <w:rsid w:val="006E79D1"/>
    <w:rsid w:val="006F2092"/>
    <w:rsid w:val="00742585"/>
    <w:rsid w:val="007434A6"/>
    <w:rsid w:val="00752F8E"/>
    <w:rsid w:val="0079453E"/>
    <w:rsid w:val="007B0C96"/>
    <w:rsid w:val="007B6F04"/>
    <w:rsid w:val="007D7F2E"/>
    <w:rsid w:val="007E3272"/>
    <w:rsid w:val="007E6EAA"/>
    <w:rsid w:val="007F355F"/>
    <w:rsid w:val="007F3C2F"/>
    <w:rsid w:val="00815860"/>
    <w:rsid w:val="00870CD6"/>
    <w:rsid w:val="008714D3"/>
    <w:rsid w:val="0087289E"/>
    <w:rsid w:val="00891086"/>
    <w:rsid w:val="008A557A"/>
    <w:rsid w:val="008B5BFB"/>
    <w:rsid w:val="008C122A"/>
    <w:rsid w:val="008D44F5"/>
    <w:rsid w:val="008E09E5"/>
    <w:rsid w:val="008F2A34"/>
    <w:rsid w:val="0092093B"/>
    <w:rsid w:val="00947AD5"/>
    <w:rsid w:val="0096675C"/>
    <w:rsid w:val="00980C55"/>
    <w:rsid w:val="00981232"/>
    <w:rsid w:val="009C447A"/>
    <w:rsid w:val="009D159F"/>
    <w:rsid w:val="009E5C39"/>
    <w:rsid w:val="009F0CAB"/>
    <w:rsid w:val="00A05DBC"/>
    <w:rsid w:val="00A166CF"/>
    <w:rsid w:val="00A309E6"/>
    <w:rsid w:val="00A314C8"/>
    <w:rsid w:val="00A43012"/>
    <w:rsid w:val="00A53B9E"/>
    <w:rsid w:val="00A71B25"/>
    <w:rsid w:val="00A86258"/>
    <w:rsid w:val="00AA0D57"/>
    <w:rsid w:val="00AA1979"/>
    <w:rsid w:val="00AB5248"/>
    <w:rsid w:val="00AC4028"/>
    <w:rsid w:val="00AD4122"/>
    <w:rsid w:val="00AE4DF0"/>
    <w:rsid w:val="00AF7EF7"/>
    <w:rsid w:val="00B01476"/>
    <w:rsid w:val="00B1592A"/>
    <w:rsid w:val="00B22EB5"/>
    <w:rsid w:val="00B37EBC"/>
    <w:rsid w:val="00B42646"/>
    <w:rsid w:val="00B42AAE"/>
    <w:rsid w:val="00B45AED"/>
    <w:rsid w:val="00B466CC"/>
    <w:rsid w:val="00B70E6B"/>
    <w:rsid w:val="00B90B32"/>
    <w:rsid w:val="00B971EA"/>
    <w:rsid w:val="00B9782B"/>
    <w:rsid w:val="00BB645D"/>
    <w:rsid w:val="00BD0987"/>
    <w:rsid w:val="00C13096"/>
    <w:rsid w:val="00C3529C"/>
    <w:rsid w:val="00C408D9"/>
    <w:rsid w:val="00C411BE"/>
    <w:rsid w:val="00C54F70"/>
    <w:rsid w:val="00C71165"/>
    <w:rsid w:val="00C720F9"/>
    <w:rsid w:val="00C76B52"/>
    <w:rsid w:val="00C8215B"/>
    <w:rsid w:val="00C831BB"/>
    <w:rsid w:val="00CA5E23"/>
    <w:rsid w:val="00CB4526"/>
    <w:rsid w:val="00CD2C25"/>
    <w:rsid w:val="00D12A13"/>
    <w:rsid w:val="00D241B0"/>
    <w:rsid w:val="00D36ADC"/>
    <w:rsid w:val="00D50902"/>
    <w:rsid w:val="00D70786"/>
    <w:rsid w:val="00D74C6D"/>
    <w:rsid w:val="00D90A25"/>
    <w:rsid w:val="00DD06D5"/>
    <w:rsid w:val="00DD6A02"/>
    <w:rsid w:val="00DE7786"/>
    <w:rsid w:val="00DF6B2E"/>
    <w:rsid w:val="00E17415"/>
    <w:rsid w:val="00E22934"/>
    <w:rsid w:val="00E273E1"/>
    <w:rsid w:val="00E55481"/>
    <w:rsid w:val="00E60AD1"/>
    <w:rsid w:val="00E6298A"/>
    <w:rsid w:val="00E666A3"/>
    <w:rsid w:val="00E719BB"/>
    <w:rsid w:val="00E73A86"/>
    <w:rsid w:val="00E75D85"/>
    <w:rsid w:val="00EC6518"/>
    <w:rsid w:val="00EE2202"/>
    <w:rsid w:val="00F01BE4"/>
    <w:rsid w:val="00F02766"/>
    <w:rsid w:val="00F028A8"/>
    <w:rsid w:val="00F15ABA"/>
    <w:rsid w:val="00F2349A"/>
    <w:rsid w:val="00F26024"/>
    <w:rsid w:val="00F3520F"/>
    <w:rsid w:val="00F40E65"/>
    <w:rsid w:val="00F6052E"/>
    <w:rsid w:val="00F6272A"/>
    <w:rsid w:val="00F751A8"/>
    <w:rsid w:val="00F770B3"/>
    <w:rsid w:val="00F83F73"/>
    <w:rsid w:val="00F91E46"/>
    <w:rsid w:val="00FA0645"/>
    <w:rsid w:val="00FA4B4A"/>
    <w:rsid w:val="00FB629D"/>
    <w:rsid w:val="00FD39E9"/>
    <w:rsid w:val="00FD7CD2"/>
    <w:rsid w:val="00FE5F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528E48D2"/>
  <w15:docId w15:val="{51D59B44-9C0D-4C40-9F25-3E567A4064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color w:val="595959" w:themeColor="text1" w:themeTint="A6"/>
        <w:lang w:val="lv-LV" w:eastAsia="lv-LV" w:bidi="ar-SA"/>
      </w:rPr>
    </w:rPrDefault>
    <w:pPrDefault>
      <w:pPr>
        <w:spacing w:before="40" w:after="160" w:line="28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1" w:unhideWhenUsed="1" w:qFormat="1"/>
    <w:lsdException w:name="heading 4" w:semiHidden="1" w:uiPriority="18" w:unhideWhenUsed="1" w:qFormat="1"/>
    <w:lsdException w:name="heading 5" w:semiHidden="1" w:uiPriority="18" w:unhideWhenUsed="1" w:qFormat="1"/>
    <w:lsdException w:name="heading 6" w:semiHidden="1" w:uiPriority="18" w:unhideWhenUsed="1" w:qFormat="1"/>
    <w:lsdException w:name="heading 7" w:semiHidden="1" w:uiPriority="18" w:unhideWhenUsed="1" w:qFormat="1"/>
    <w:lsdException w:name="heading 8" w:semiHidden="1" w:uiPriority="18" w:unhideWhenUsed="1" w:qFormat="1"/>
    <w:lsdException w:name="heading 9" w:semiHidden="1" w:uiPriority="18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2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 w:qFormat="1"/>
    <w:lsdException w:name="Signature" w:semiHidden="1" w:unhideWhenUsed="1" w:qFormat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 w:qFormat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qFormat="1"/>
    <w:lsdException w:name="Emphasis" w:semiHidden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qFormat="1"/>
    <w:lsdException w:name="Quote" w:semiHidden="1" w:uiPriority="29" w:qFormat="1"/>
    <w:lsdException w:name="Intense Quote" w:semiHidden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591C12"/>
    <w:rPr>
      <w:kern w:val="20"/>
    </w:rPr>
  </w:style>
  <w:style w:type="paragraph" w:styleId="Virsraksts1">
    <w:name w:val="heading 1"/>
    <w:basedOn w:val="Parasts"/>
    <w:next w:val="Parasts"/>
    <w:link w:val="Virsraksts1Rakstz"/>
    <w:uiPriority w:val="9"/>
    <w:unhideWhenUsed/>
    <w:qFormat/>
    <w:pPr>
      <w:pageBreakBefore/>
      <w:spacing w:before="0" w:after="360" w:line="240" w:lineRule="auto"/>
      <w:ind w:left="-360" w:right="-360"/>
      <w:outlineLvl w:val="0"/>
    </w:pPr>
    <w:rPr>
      <w:rFonts w:asciiTheme="majorHAnsi" w:eastAsiaTheme="majorEastAsia" w:hAnsiTheme="majorHAnsi" w:cstheme="majorBidi"/>
      <w:sz w:val="36"/>
    </w:rPr>
  </w:style>
  <w:style w:type="paragraph" w:styleId="Virsraksts2">
    <w:name w:val="heading 2"/>
    <w:basedOn w:val="Parasts"/>
    <w:next w:val="Parasts"/>
    <w:link w:val="Virsraksts2Rakstz"/>
    <w:uiPriority w:val="9"/>
    <w:unhideWhenUsed/>
    <w:qFormat/>
    <w:pPr>
      <w:keepNext/>
      <w:keepLines/>
      <w:spacing w:before="360" w:after="60" w:line="240" w:lineRule="auto"/>
      <w:outlineLvl w:val="1"/>
    </w:pPr>
    <w:rPr>
      <w:rFonts w:asciiTheme="majorHAnsi" w:eastAsiaTheme="majorEastAsia" w:hAnsiTheme="majorHAnsi" w:cstheme="majorBidi"/>
      <w:caps/>
      <w:color w:val="577188" w:themeColor="accent1" w:themeShade="BF"/>
      <w:sz w:val="24"/>
      <w14:ligatures w14:val="standardContextual"/>
    </w:rPr>
  </w:style>
  <w:style w:type="paragraph" w:styleId="Virsraksts3">
    <w:name w:val="heading 3"/>
    <w:basedOn w:val="Parasts"/>
    <w:next w:val="Parasts"/>
    <w:link w:val="Virsraksts3Rakstz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7E97AD" w:themeColor="accent1"/>
      <w14:ligatures w14:val="standardContextual"/>
    </w:rPr>
  </w:style>
  <w:style w:type="paragraph" w:styleId="Virsraksts4">
    <w:name w:val="heading 4"/>
    <w:basedOn w:val="Parasts"/>
    <w:next w:val="Parasts"/>
    <w:link w:val="Virsraksts4Rakstz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7E97AD" w:themeColor="accent1"/>
    </w:rPr>
  </w:style>
  <w:style w:type="paragraph" w:styleId="Virsraksts5">
    <w:name w:val="heading 5"/>
    <w:basedOn w:val="Parasts"/>
    <w:next w:val="Parasts"/>
    <w:link w:val="Virsraksts5Rakstz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394B5A" w:themeColor="accent1" w:themeShade="7F"/>
    </w:rPr>
  </w:style>
  <w:style w:type="paragraph" w:styleId="Virsraksts6">
    <w:name w:val="heading 6"/>
    <w:basedOn w:val="Parasts"/>
    <w:next w:val="Parasts"/>
    <w:link w:val="Virsraksts6Rakstz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394B5A" w:themeColor="accent1" w:themeShade="7F"/>
    </w:rPr>
  </w:style>
  <w:style w:type="paragraph" w:styleId="Virsraksts7">
    <w:name w:val="heading 7"/>
    <w:basedOn w:val="Parasts"/>
    <w:next w:val="Parasts"/>
    <w:link w:val="Virsraksts7Rakstz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Virsraksts8">
    <w:name w:val="heading 8"/>
    <w:basedOn w:val="Parasts"/>
    <w:next w:val="Parasts"/>
    <w:link w:val="Virsraksts8Rakstz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</w:rPr>
  </w:style>
  <w:style w:type="paragraph" w:styleId="Virsraksts9">
    <w:name w:val="heading 9"/>
    <w:basedOn w:val="Parasts"/>
    <w:next w:val="Parasts"/>
    <w:link w:val="Virsraksts9Rakstz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Galvene">
    <w:name w:val="header"/>
    <w:basedOn w:val="Parasts"/>
    <w:link w:val="GalveneRakstz"/>
    <w:uiPriority w:val="99"/>
    <w:unhideWhenUsed/>
    <w:qFormat/>
    <w:pPr>
      <w:spacing w:after="0" w:line="240" w:lineRule="auto"/>
    </w:pPr>
  </w:style>
  <w:style w:type="character" w:customStyle="1" w:styleId="GalveneRakstz">
    <w:name w:val="Galvene Rakstz."/>
    <w:basedOn w:val="Noklusjumarindkopasfonts"/>
    <w:link w:val="Galvene"/>
    <w:uiPriority w:val="99"/>
    <w:rPr>
      <w:kern w:val="20"/>
    </w:rPr>
  </w:style>
  <w:style w:type="paragraph" w:styleId="Kjene">
    <w:name w:val="footer"/>
    <w:basedOn w:val="Parasts"/>
    <w:link w:val="KjeneRakstz"/>
    <w:uiPriority w:val="99"/>
    <w:unhideWhenUsed/>
    <w:qFormat/>
    <w:pPr>
      <w:pBdr>
        <w:top w:val="single" w:sz="4" w:space="6" w:color="B1C0CD" w:themeColor="accent1" w:themeTint="99"/>
        <w:left w:val="single" w:sz="2" w:space="4" w:color="FFFFFF" w:themeColor="background1"/>
      </w:pBdr>
      <w:spacing w:after="0" w:line="240" w:lineRule="auto"/>
      <w:ind w:left="-360" w:right="-360"/>
    </w:pPr>
  </w:style>
  <w:style w:type="character" w:customStyle="1" w:styleId="KjeneRakstz">
    <w:name w:val="Kājene Rakstz."/>
    <w:basedOn w:val="Noklusjumarindkopasfonts"/>
    <w:link w:val="Kjene"/>
    <w:uiPriority w:val="99"/>
    <w:rPr>
      <w:kern w:val="20"/>
    </w:rPr>
  </w:style>
  <w:style w:type="character" w:styleId="Vietturateksts">
    <w:name w:val="Placeholder Text"/>
    <w:basedOn w:val="Noklusjumarindkopasfonts"/>
    <w:uiPriority w:val="99"/>
    <w:semiHidden/>
    <w:rPr>
      <w:color w:val="808080"/>
    </w:rPr>
  </w:style>
  <w:style w:type="table" w:styleId="Reatabula">
    <w:name w:val="Table Grid"/>
    <w:basedOn w:val="Parastatabula"/>
    <w:uiPriority w:val="3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Virsraksts1Rakstz">
    <w:name w:val="Virsraksts 1 Rakstz."/>
    <w:basedOn w:val="Noklusjumarindkopasfonts"/>
    <w:link w:val="Virsraksts1"/>
    <w:uiPriority w:val="9"/>
    <w:rPr>
      <w:rFonts w:asciiTheme="majorHAnsi" w:eastAsiaTheme="majorEastAsia" w:hAnsiTheme="majorHAnsi" w:cstheme="majorBidi"/>
      <w:kern w:val="20"/>
      <w:sz w:val="36"/>
    </w:rPr>
  </w:style>
  <w:style w:type="character" w:customStyle="1" w:styleId="Virsraksts2Rakstz">
    <w:name w:val="Virsraksts 2 Rakstz."/>
    <w:basedOn w:val="Noklusjumarindkopasfonts"/>
    <w:link w:val="Virsraksts2"/>
    <w:uiPriority w:val="9"/>
    <w:rPr>
      <w:rFonts w:asciiTheme="majorHAnsi" w:eastAsiaTheme="majorEastAsia" w:hAnsiTheme="majorHAnsi" w:cstheme="majorBidi"/>
      <w:caps/>
      <w:color w:val="577188" w:themeColor="accent1" w:themeShade="BF"/>
      <w:kern w:val="20"/>
      <w:sz w:val="24"/>
      <w14:ligatures w14:val="standardContextual"/>
    </w:rPr>
  </w:style>
  <w:style w:type="character" w:customStyle="1" w:styleId="Virsraksts3Rakstz">
    <w:name w:val="Virsraksts 3 Rakstz."/>
    <w:basedOn w:val="Noklusjumarindkopasfonts"/>
    <w:link w:val="Virsraksts3"/>
    <w:uiPriority w:val="9"/>
    <w:rPr>
      <w:rFonts w:asciiTheme="majorHAnsi" w:eastAsiaTheme="majorEastAsia" w:hAnsiTheme="majorHAnsi" w:cstheme="majorBidi"/>
      <w:b/>
      <w:bCs/>
      <w:color w:val="7E97AD" w:themeColor="accent1"/>
      <w:kern w:val="20"/>
      <w14:ligatures w14:val="standardContextual"/>
    </w:rPr>
  </w:style>
  <w:style w:type="character" w:customStyle="1" w:styleId="Virsraksts4Rakstz">
    <w:name w:val="Virsraksts 4 Rakstz."/>
    <w:basedOn w:val="Noklusjumarindkopasfonts"/>
    <w:link w:val="Virsraksts4"/>
    <w:uiPriority w:val="9"/>
    <w:semiHidden/>
    <w:rPr>
      <w:rFonts w:asciiTheme="majorHAnsi" w:eastAsiaTheme="majorEastAsia" w:hAnsiTheme="majorHAnsi" w:cstheme="majorBidi"/>
      <w:b/>
      <w:bCs/>
      <w:i/>
      <w:iCs/>
      <w:color w:val="7E97AD" w:themeColor="accent1"/>
      <w:kern w:val="20"/>
    </w:rPr>
  </w:style>
  <w:style w:type="character" w:customStyle="1" w:styleId="Virsraksts5Rakstz">
    <w:name w:val="Virsraksts 5 Rakstz."/>
    <w:basedOn w:val="Noklusjumarindkopasfonts"/>
    <w:link w:val="Virsraksts5"/>
    <w:uiPriority w:val="9"/>
    <w:semiHidden/>
    <w:rPr>
      <w:rFonts w:asciiTheme="majorHAnsi" w:eastAsiaTheme="majorEastAsia" w:hAnsiTheme="majorHAnsi" w:cstheme="majorBidi"/>
      <w:color w:val="394B5A" w:themeColor="accent1" w:themeShade="7F"/>
      <w:kern w:val="20"/>
    </w:rPr>
  </w:style>
  <w:style w:type="character" w:customStyle="1" w:styleId="Virsraksts6Rakstz">
    <w:name w:val="Virsraksts 6 Rakstz."/>
    <w:basedOn w:val="Noklusjumarindkopasfonts"/>
    <w:link w:val="Virsraksts6"/>
    <w:uiPriority w:val="9"/>
    <w:semiHidden/>
    <w:rPr>
      <w:rFonts w:asciiTheme="majorHAnsi" w:eastAsiaTheme="majorEastAsia" w:hAnsiTheme="majorHAnsi" w:cstheme="majorBidi"/>
      <w:i/>
      <w:iCs/>
      <w:color w:val="394B5A" w:themeColor="accent1" w:themeShade="7F"/>
      <w:kern w:val="20"/>
    </w:rPr>
  </w:style>
  <w:style w:type="character" w:customStyle="1" w:styleId="Virsraksts7Rakstz">
    <w:name w:val="Virsraksts 7 Rakstz."/>
    <w:basedOn w:val="Noklusjumarindkopasfonts"/>
    <w:link w:val="Virsraksts7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character" w:customStyle="1" w:styleId="Virsraksts8Rakstz">
    <w:name w:val="Virsraksts 8 Rakstz."/>
    <w:basedOn w:val="Noklusjumarindkopasfonts"/>
    <w:link w:val="Virsraksts8"/>
    <w:uiPriority w:val="9"/>
    <w:semiHidden/>
    <w:rPr>
      <w:rFonts w:asciiTheme="majorHAnsi" w:eastAsiaTheme="majorEastAsia" w:hAnsiTheme="majorHAnsi" w:cstheme="majorBidi"/>
      <w:color w:val="404040" w:themeColor="text1" w:themeTint="BF"/>
      <w:kern w:val="20"/>
    </w:rPr>
  </w:style>
  <w:style w:type="character" w:customStyle="1" w:styleId="Virsraksts9Rakstz">
    <w:name w:val="Virsraksts 9 Rakstz."/>
    <w:basedOn w:val="Noklusjumarindkopasfonts"/>
    <w:link w:val="Virsraksts9"/>
    <w:uiPriority w:val="9"/>
    <w:semiHidden/>
    <w:rPr>
      <w:rFonts w:asciiTheme="majorHAnsi" w:eastAsiaTheme="majorEastAsia" w:hAnsiTheme="majorHAnsi" w:cstheme="majorBidi"/>
      <w:i/>
      <w:iCs/>
      <w:color w:val="404040" w:themeColor="text1" w:themeTint="BF"/>
      <w:kern w:val="20"/>
    </w:rPr>
  </w:style>
  <w:style w:type="table" w:customStyle="1" w:styleId="Iespiedveidlapastabula">
    <w:name w:val="Iespiedveidlapas tabula"/>
    <w:basedOn w:val="Parastatabula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table" w:customStyle="1" w:styleId="Finanutabula">
    <w:name w:val="Finanšu tabula"/>
    <w:basedOn w:val="Parastatabula"/>
    <w:uiPriority w:val="99"/>
    <w:pPr>
      <w:spacing w:after="0" w:line="240" w:lineRule="auto"/>
      <w:ind w:left="144" w:right="144"/>
    </w:pPr>
    <w:tblPr>
      <w:tblBorders>
        <w:insideH w:val="single" w:sz="4" w:space="0" w:color="D9D9D9" w:themeColor="background1" w:themeShade="D9"/>
      </w:tblBorders>
      <w:tblCellMar>
        <w:left w:w="0" w:type="dxa"/>
        <w:right w:w="0" w:type="dxa"/>
      </w:tblCellMar>
    </w:tblPr>
    <w:tblStylePr w:type="firstRow">
      <w:rPr>
        <w:rFonts w:asciiTheme="majorHAnsi" w:hAnsiTheme="majorHAnsi"/>
        <w:b w:val="0"/>
        <w:caps/>
        <w:smallCaps w:val="0"/>
        <w:color w:val="7E97AD" w:themeColor="accent1"/>
        <w:sz w:val="22"/>
      </w:rPr>
    </w:tblStylePr>
    <w:tblStylePr w:type="firstCol">
      <w:rPr>
        <w:b/>
      </w:rPr>
    </w:tblStylePr>
  </w:style>
  <w:style w:type="paragraph" w:styleId="Datums">
    <w:name w:val="Date"/>
    <w:basedOn w:val="Parasts"/>
    <w:next w:val="Parasts"/>
    <w:link w:val="DatumsRakstz"/>
    <w:uiPriority w:val="1"/>
    <w:qFormat/>
    <w:pPr>
      <w:spacing w:before="1200" w:after="36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DatumsRakstz">
    <w:name w:val="Datums Rakstz."/>
    <w:basedOn w:val="Noklusjumarindkopasfonts"/>
    <w:link w:val="Datums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customStyle="1" w:styleId="Adrests">
    <w:name w:val="Adresāts"/>
    <w:basedOn w:val="Parasts"/>
    <w:qFormat/>
    <w:pPr>
      <w:spacing w:after="40"/>
    </w:pPr>
    <w:rPr>
      <w:b/>
      <w:bCs/>
    </w:rPr>
  </w:style>
  <w:style w:type="paragraph" w:styleId="Uzruna">
    <w:name w:val="Salutation"/>
    <w:basedOn w:val="Parasts"/>
    <w:next w:val="Parasts"/>
    <w:link w:val="UzrunaRakstz"/>
    <w:uiPriority w:val="1"/>
    <w:unhideWhenUsed/>
    <w:qFormat/>
    <w:pPr>
      <w:spacing w:before="720"/>
    </w:pPr>
  </w:style>
  <w:style w:type="character" w:customStyle="1" w:styleId="UzrunaRakstz">
    <w:name w:val="Uzruna Rakstz."/>
    <w:basedOn w:val="Noklusjumarindkopasfonts"/>
    <w:link w:val="Uzruna"/>
    <w:uiPriority w:val="1"/>
    <w:rPr>
      <w:kern w:val="20"/>
    </w:rPr>
  </w:style>
  <w:style w:type="paragraph" w:styleId="Noslgums">
    <w:name w:val="Closing"/>
    <w:basedOn w:val="Parasts"/>
    <w:link w:val="NoslgumsRakstz"/>
    <w:uiPriority w:val="1"/>
    <w:unhideWhenUsed/>
    <w:qFormat/>
    <w:pPr>
      <w:spacing w:before="480" w:after="960" w:line="240" w:lineRule="auto"/>
    </w:pPr>
  </w:style>
  <w:style w:type="character" w:customStyle="1" w:styleId="NoslgumsRakstz">
    <w:name w:val="Noslēgums Rakstz."/>
    <w:basedOn w:val="Noklusjumarindkopasfonts"/>
    <w:link w:val="Noslgums"/>
    <w:uiPriority w:val="1"/>
    <w:rPr>
      <w:kern w:val="20"/>
    </w:rPr>
  </w:style>
  <w:style w:type="paragraph" w:styleId="Paraksts">
    <w:name w:val="Signature"/>
    <w:basedOn w:val="Parasts"/>
    <w:link w:val="ParakstsRakstz"/>
    <w:uiPriority w:val="1"/>
    <w:unhideWhenUsed/>
    <w:qFormat/>
    <w:rPr>
      <w:b/>
      <w:bCs/>
    </w:rPr>
  </w:style>
  <w:style w:type="character" w:customStyle="1" w:styleId="ParakstsRakstz">
    <w:name w:val="Paraksts Rakstz."/>
    <w:basedOn w:val="Noklusjumarindkopasfonts"/>
    <w:link w:val="Paraksts"/>
    <w:uiPriority w:val="1"/>
    <w:rPr>
      <w:b/>
      <w:bCs/>
      <w:kern w:val="20"/>
    </w:rPr>
  </w:style>
  <w:style w:type="paragraph" w:styleId="Nosaukums">
    <w:name w:val="Title"/>
    <w:basedOn w:val="Parasts"/>
    <w:next w:val="Parasts"/>
    <w:link w:val="NosaukumsRakstz"/>
    <w:uiPriority w:val="1"/>
    <w:qFormat/>
    <w:pPr>
      <w:spacing w:after="480"/>
    </w:pPr>
    <w:rPr>
      <w:rFonts w:asciiTheme="majorHAnsi" w:eastAsiaTheme="majorEastAsia" w:hAnsiTheme="majorHAnsi" w:cstheme="majorBidi"/>
      <w:caps/>
      <w:color w:val="577188" w:themeColor="accent1" w:themeShade="BF"/>
    </w:rPr>
  </w:style>
  <w:style w:type="character" w:customStyle="1" w:styleId="NosaukumsRakstz">
    <w:name w:val="Nosaukums Rakstz."/>
    <w:basedOn w:val="Noklusjumarindkopasfonts"/>
    <w:link w:val="Nosaukums"/>
    <w:uiPriority w:val="1"/>
    <w:rPr>
      <w:rFonts w:asciiTheme="majorHAnsi" w:eastAsiaTheme="majorEastAsia" w:hAnsiTheme="majorHAnsi" w:cstheme="majorBidi"/>
      <w:caps/>
      <w:color w:val="577188" w:themeColor="accent1" w:themeShade="BF"/>
      <w:kern w:val="20"/>
    </w:rPr>
  </w:style>
  <w:style w:type="paragraph" w:styleId="Sarakstarindkopa">
    <w:name w:val="List Paragraph"/>
    <w:aliases w:val="Strip,Virsraksti,H&amp;P List Paragraph,2,Syle 1,Normal bullet 2,Bullet list,Colorful List - Accent 12,Saistīto dokumentu saraksts,Table of contents numbered,Citation List,PPS_Bullet,Numurets,Bullet EY,ERP-List Paragraph,Bod"/>
    <w:basedOn w:val="Parasts"/>
    <w:link w:val="SarakstarindkopaRakstz"/>
    <w:uiPriority w:val="34"/>
    <w:qFormat/>
    <w:rsid w:val="000D1624"/>
    <w:pPr>
      <w:ind w:left="720"/>
      <w:contextualSpacing/>
    </w:pPr>
  </w:style>
  <w:style w:type="character" w:styleId="Hipersaite">
    <w:name w:val="Hyperlink"/>
    <w:basedOn w:val="Noklusjumarindkopasfonts"/>
    <w:uiPriority w:val="99"/>
    <w:unhideWhenUsed/>
    <w:rsid w:val="000E5481"/>
    <w:rPr>
      <w:color w:val="646464" w:themeColor="hyperlink"/>
      <w:u w:val="single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0E5481"/>
    <w:rPr>
      <w:color w:val="605E5C"/>
      <w:shd w:val="clear" w:color="auto" w:fill="E1DFDD"/>
    </w:rPr>
  </w:style>
  <w:style w:type="character" w:customStyle="1" w:styleId="SarakstarindkopaRakstz">
    <w:name w:val="Saraksta rindkopa Rakstz."/>
    <w:aliases w:val="Strip Rakstz.,Virsraksti Rakstz.,H&amp;P List Paragraph Rakstz.,2 Rakstz.,Syle 1 Rakstz.,Normal bullet 2 Rakstz.,Bullet list Rakstz.,Colorful List - Accent 12 Rakstz.,Saistīto dokumentu saraksts Rakstz.,Citation List Rakstz."/>
    <w:link w:val="Sarakstarindkopa"/>
    <w:qFormat/>
    <w:locked/>
    <w:rsid w:val="007B6F04"/>
    <w:rPr>
      <w:kern w:val="20"/>
    </w:rPr>
  </w:style>
  <w:style w:type="paragraph" w:styleId="Paraststmeklis">
    <w:name w:val="Normal (Web)"/>
    <w:basedOn w:val="Parasts"/>
    <w:uiPriority w:val="99"/>
    <w:unhideWhenUsed/>
    <w:rsid w:val="00A309E6"/>
    <w:pPr>
      <w:spacing w:before="100" w:beforeAutospacing="1" w:after="144"/>
    </w:pPr>
    <w:rPr>
      <w:rFonts w:ascii="Times" w:eastAsia="Times New Roman" w:hAnsi="Times" w:cs="Times New Roman"/>
      <w:color w:val="auto"/>
      <w:kern w:val="0"/>
      <w:lang w:val="en-US" w:eastAsia="en-US"/>
    </w:rPr>
  </w:style>
  <w:style w:type="character" w:styleId="Izteiksmgs">
    <w:name w:val="Strong"/>
    <w:basedOn w:val="Noklusjumarindkopasfonts"/>
    <w:uiPriority w:val="22"/>
    <w:qFormat/>
    <w:rsid w:val="005016CA"/>
    <w:rPr>
      <w:b/>
      <w:bCs/>
    </w:rPr>
  </w:style>
  <w:style w:type="character" w:styleId="Izclums">
    <w:name w:val="Emphasis"/>
    <w:basedOn w:val="Noklusjumarindkopasfonts"/>
    <w:uiPriority w:val="20"/>
    <w:qFormat/>
    <w:rsid w:val="005016CA"/>
    <w:rPr>
      <w:i/>
      <w:iCs/>
    </w:rPr>
  </w:style>
  <w:style w:type="paragraph" w:customStyle="1" w:styleId="xmsonormal">
    <w:name w:val="x_msonormal"/>
    <w:basedOn w:val="Parasts"/>
    <w:rsid w:val="00A314C8"/>
    <w:pPr>
      <w:spacing w:before="0" w:after="0" w:line="240" w:lineRule="auto"/>
    </w:pPr>
    <w:rPr>
      <w:rFonts w:ascii="Calibri" w:hAnsi="Calibri" w:cs="Calibri"/>
      <w:color w:val="auto"/>
      <w:kern w:val="0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93065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74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mailto:ilze.bicevska@strencupns.lv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1.png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mailto:ilze.bicevska@strencupns.lv" TargetMode="External"/><Relationship Id="rId5" Type="http://schemas.openxmlformats.org/officeDocument/2006/relationships/numbering" Target="numbering.xml"/><Relationship Id="rId15" Type="http://schemas.openxmlformats.org/officeDocument/2006/relationships/hyperlink" Target="mailto:ilze.bicevska@strencupns.lv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://www.eis.gov.l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Aivars%20Auni&#326;&#353;\AppData\Roaming\Microsoft\Templates\Iespiedveidlapa%20(nenovecojo&#353;s%20noform&#275;jums).dotx" TargetMode="External"/></Relationships>
</file>

<file path=word/theme/theme1.xml><?xml version="1.0" encoding="utf-8"?>
<a:theme xmlns:a="http://schemas.openxmlformats.org/drawingml/2006/main" name="Business Set Blue">
  <a:themeElements>
    <a:clrScheme name="word_design_set">
      <a:dk1>
        <a:srgbClr val="000000"/>
      </a:dk1>
      <a:lt1>
        <a:srgbClr val="FFFFFF"/>
      </a:lt1>
      <a:dk2>
        <a:srgbClr val="1F2123"/>
      </a:dk2>
      <a:lt2>
        <a:srgbClr val="DC9E1F"/>
      </a:lt2>
      <a:accent1>
        <a:srgbClr val="7E97AD"/>
      </a:accent1>
      <a:accent2>
        <a:srgbClr val="CC8E60"/>
      </a:accent2>
      <a:accent3>
        <a:srgbClr val="7A6A60"/>
      </a:accent3>
      <a:accent4>
        <a:srgbClr val="B4936D"/>
      </a:accent4>
      <a:accent5>
        <a:srgbClr val="67787B"/>
      </a:accent5>
      <a:accent6>
        <a:srgbClr val="9D936F"/>
      </a:accent6>
      <a:hlink>
        <a:srgbClr val="646464"/>
      </a:hlink>
      <a:folHlink>
        <a:srgbClr val="969696"/>
      </a:folHlink>
    </a:clrScheme>
    <a:fontScheme name="Office 2">
      <a:majorFont>
        <a:latin typeface="Calibri"/>
        <a:ea typeface=""/>
        <a:cs typeface=""/>
        <a:font script="Jpan" typeface="HGｺﾞｼｯｸM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HG明朝B"/>
        <a:font script="Hang" typeface="맑은 고딕"/>
        <a:font script="Hans" typeface="黑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56a831b-6099-4520-a741-0cf8bf33c1aa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F3519F7E14D7C4097D60F22C1F6DCD4" ma:contentTypeVersion="10" ma:contentTypeDescription="Create a new document." ma:contentTypeScope="" ma:versionID="938c334d8618c855a1faad572629a218">
  <xsd:schema xmlns:xsd="http://www.w3.org/2001/XMLSchema" xmlns:xs="http://www.w3.org/2001/XMLSchema" xmlns:p="http://schemas.microsoft.com/office/2006/metadata/properties" xmlns:ns3="d56a831b-6099-4520-a741-0cf8bf33c1aa" targetNamespace="http://schemas.microsoft.com/office/2006/metadata/properties" ma:root="true" ma:fieldsID="762d04530ac7a7138fb580187028d8cd" ns3:_="">
    <xsd:import namespace="d56a831b-6099-4520-a741-0cf8bf33c1aa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56a831b-6099-4520-a741-0cf8bf33c1aa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mappings xmlns="http://schemas.microsoft.com/pics">
  <picture>iVBORw0KGgoAAAANSUhEUgAAAIAAAAA+CAIAAABsnISZAAAAAXNSR0IArs4c6QAAAARnQU1BAACxjwv8YQUAAAAJcEhZcwAADsMAAA7DAcdvqGQAAAAZdEVYdFNvZnR3YXJlAEFkb2JlIEltYWdlUmVhZHlxyWU8AAAHVklEQVR4Xu1c641eRQzdTkDiP0j8B1EAiAIiUUBEA1EaiCgAaABoAGiAVJBUECrYDshBZ2VZtsfjufNARDe6iva7n2c89vFrPLP78M+Rf3+/e/fJRx+//uv1EW7/GZOXL1589+zZEPuHIerLxB8AAN9+/c3nn372+PiYKOEG4LKF9AcCgK+++PIGoK+pMxS//fKrjza3B5xR/r9cQl3fAPwPAZD0+POPPyHJoFbBI3LgJWIfX+LBRy2ijH375g3AFzIMaVHq4aCBF8uo758/DyOsWQOGgK/Mg58NaywmwQEsvCCg/+HVKyzbDKRO+NJYd+4BGIiEQdEwLeJVa0kPVCKmAyfSSbHIl6JKfIuPUJMWnsLgf7wXvVAjEMlQ6jIU9JhNaKA1LNSoAMriS1kD1S3zYBQmASRUOuiJaI4BWHtd086MBWA2kVc0LpoV08EPlJ00+B+zySIxAwj+/P2PEIMnAHyRTrUaSfARLwVPghcaFIfLInwZalwEiyONNhYPiZYByoIutEHwW7zB+8QJuData8olJsix9BVRXNEDaPKGOyHJADAJHbyxGgzzY0ApxFRZa+sBlqKd4j4AQ4QpkBDLCpdOPepwRDKg7u1Jz0B1a5NklMNqNZwg0DjVAfD+Z6bSi3nyAGOPHBA6MsXmFFSrt2V+i/AillgEQAtp1OEx0ACbb3XkDMHDwrR5McrpiE9P0rZVBCB0vkT8JwBMhNJaNgIQG9pdrlaasIbKtyKYvSkbo5nI3FViQqA9KQQAxiHZlVJgJfQMMTszfxGAMB70ATCqIQDJMw8AOMJYGOjw0I20kCYfeD3mKwzjp0yiXZwVC7/CD6wLGMd0DDgNQJ7Hcrvmt9qjjQmYZC56GQUgKe9Cw5eXTHJEHTYrxZgUo74qPQoADSSXQUJQq8DSQdwA0IrvCB3iwvhZF7JhDmiln+7KGeLBwpQ6ki0996MAmGW15JE9hCfgDKZglUDHYtmMMjUVHShpfoVbp4rqxUFZQUgywHsuGzObMsmER/+Rc7ZaEcM5AHOxhvHyYy5T3fu10r50EPMe4JMV87C8T0phCYCtPFzxDC7JbC0xM3dkGpVQuSH8KwHgUqBEswv1ds2MLRYNwaBECKAzWJgDpOiWbbCp/JgJZaOLJeENPooFMGLoTTgr+koCE12HFaDf3xnlkjVXAkenpS4GQBKp1Bu6DSA5AIuABnVXB2TGdbwPYpTuMjHcewFMq4dVk9nEatbdzKFjFEONWWqlQOAkHI6HueQiAPWg6SmL26sZFh/82KkjyRuAefu4AZjX4dQMNwBT6psffAMwr8OpGW4AptQ3P3gKgHn29wwP5oBt9GJXRYNstfuTPHbhLzfUEtaYEzPr/YFsZbi1xJMfWx6TayMA3LXmTWO9xfNnWxUtaBpzN6DCGkiM8l0r1xYA2I2oyG9oKj2cEBVw5Nn3had+Y3WHXOsBgDxyveWCOoBcfv3PA8C2zOWnCMAmuRYDMKkL01qphKDu4V0XmAoA++RaCQDbWOEjh46iU7gzO5chfbEWSLSPGcJMK4fvwrcLwFa5lgHAWzpem+YiWxhAwoHdfNDSvu5OJz4Eoyb8OQC75VoGAGzcaz8/U9TeELpCUp+0rLJ1PtpCAgVrDsBuudYAwLaoeYrap2owg0/dyc0GX2WZI6BK/ujSHJBrDQDeTIpnUloFvEdknrAiCilHbb+rfRAckGsNAN54u5ktlN8HojATePMf8raK6klzQK4FAPgSrXURtSu5z6v+bNaHhe6vbnX5hgRn5FoAgByNSvToFjAtjYTKNcQepPwS3DXtY9QZuRYA4HsAM30u7/UmDXh2O6I/ADgj1wIAfBU/2kvQRurju4HT54kZdol/nJFrAQDGZv2VpqEg4AsPk8+H2PFmUfcJW+JDjLoytuRaAIAR70IBqlffBWCI3QwAQ4xuAGIN3AB0LcMS3B4w9rcmwt3KsNbVAJ+ETUfIl0kJuxkPGGLUFbkl14Ic4MuStWWokW2enUclTMLzjPTKW3AuAMAHjcsbMV7P10/4K5+TB5lFAM7ItQAAvzUtHqd4t/VT+SbPPLsiAPOMRMBErgUAhD3ba804v/fxu9x5dkUA5hkJAIlcCwAAG59hLjiBbzK3thSe3VD7rwjAGbnWABA26IcyQXgg05ohrG3qHek6AAfkWgMAjCU8UyxiAO17J83/PFV476jIrg7AAbmWAdA6pG39ERqJj/wjLL5dk/c4Q4/BJN07AODrG/3J9cjdci0DAIIll0QQH4xCIVh4YZRIVOJJclcHqGNy/8tfrQuj+f3UrXJZALqNQxK0cuz8NSlMXj9gCWN0UQRN1r0gvE+uxQDkflBRTcX29QZi8sYgl9QFYJ9c6wHAWqGU8K5VDgAywbWzrZmbud2/yWLAXi7XFgC46CTEGySGtNBqewH1oQvSiKIVww+360UYKnJtBIBLZ7IN75fxwui1PXPSfeTtz7AsJsdrejccV8l1/4pSt5G8l+AGYK9+u7O/B+HBx9ogCCU3AAAAAElFTkSuQmCC</picture>
</mappings>
</file>

<file path=customXml/itemProps1.xml><?xml version="1.0" encoding="utf-8"?>
<ds:datastoreItem xmlns:ds="http://schemas.openxmlformats.org/officeDocument/2006/customXml" ds:itemID="{AE55C79C-BDB7-49EC-9D4A-82D04C948F31}">
  <ds:schemaRefs>
    <ds:schemaRef ds:uri="http://schemas.microsoft.com/office/2006/metadata/properties"/>
    <ds:schemaRef ds:uri="http://schemas.microsoft.com/office/infopath/2007/PartnerControls"/>
    <ds:schemaRef ds:uri="d56a831b-6099-4520-a741-0cf8bf33c1aa"/>
  </ds:schemaRefs>
</ds:datastoreItem>
</file>

<file path=customXml/itemProps2.xml><?xml version="1.0" encoding="utf-8"?>
<ds:datastoreItem xmlns:ds="http://schemas.openxmlformats.org/officeDocument/2006/customXml" ds:itemID="{B894FF99-53BA-49B0-A45C-6BCAB35DE1A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C21CD7-314E-441A-898C-F8440CCFBC6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56a831b-6099-4520-a741-0cf8bf33c1a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437E9E5-EE29-454F-8714-516920628209}">
  <ds:schemaRefs>
    <ds:schemaRef ds:uri="http://schemas.microsoft.com/pic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Iespiedveidlapa (nenovecojošs noformējums)</Template>
  <TotalTime>118</TotalTime>
  <Pages>2</Pages>
  <Words>1664</Words>
  <Characters>950</Characters>
  <Application>Microsoft Office Word</Application>
  <DocSecurity>0</DocSecurity>
  <Lines>7</Lines>
  <Paragraphs>5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Aivars Auniņš</dc:creator>
  <cp:keywords/>
  <cp:lastModifiedBy>Ilze Bičevska</cp:lastModifiedBy>
  <cp:revision>5</cp:revision>
  <dcterms:created xsi:type="dcterms:W3CDTF">2026-08-31T08:20:00Z</dcterms:created>
  <dcterms:modified xsi:type="dcterms:W3CDTF">2026-08-31T11:37:00Z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TC028350569991</vt:lpwstr>
  </property>
  <property fmtid="{D5CDD505-2E9C-101B-9397-08002B2CF9AE}" pid="3" name="ContentTypeId">
    <vt:lpwstr>0x010100CF3519F7E14D7C4097D60F22C1F6DCD4</vt:lpwstr>
  </property>
</Properties>
</file>