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A98CA" w14:textId="77777777" w:rsidR="00AF04EE" w:rsidRDefault="00AF04EE" w:rsidP="5B5B9528">
      <w:pPr>
        <w:spacing w:after="0" w:line="240" w:lineRule="auto"/>
        <w:contextualSpacing/>
        <w:mirrorIndents/>
        <w:jc w:val="right"/>
        <w:rPr>
          <w:rFonts w:ascii="Times New Roman" w:hAnsi="Times New Roman"/>
          <w:sz w:val="24"/>
          <w:szCs w:val="24"/>
        </w:rPr>
      </w:pPr>
      <w:r w:rsidRPr="00AF04EE">
        <w:rPr>
          <w:rFonts w:ascii="Times New Roman" w:hAnsi="Times New Roman"/>
          <w:sz w:val="24"/>
          <w:szCs w:val="24"/>
        </w:rPr>
        <w:t>Latvijas Nacionālā mākslas muzeja darbinieku veselības apdrošināšana</w:t>
      </w:r>
    </w:p>
    <w:p w14:paraId="7EEFF7B0" w14:textId="25BE6AA3" w:rsidR="00430A63" w:rsidRPr="00CA6B16" w:rsidRDefault="00430A63" w:rsidP="5B5B9528">
      <w:pPr>
        <w:spacing w:after="0" w:line="240" w:lineRule="auto"/>
        <w:contextualSpacing/>
        <w:mirrorIndents/>
        <w:jc w:val="right"/>
        <w:rPr>
          <w:rFonts w:ascii="Times New Roman" w:hAnsi="Times New Roman"/>
          <w:sz w:val="24"/>
          <w:szCs w:val="24"/>
        </w:rPr>
      </w:pPr>
      <w:r w:rsidRPr="00CA6B16">
        <w:rPr>
          <w:rFonts w:ascii="Times New Roman" w:hAnsi="Times New Roman"/>
          <w:sz w:val="24"/>
          <w:szCs w:val="24"/>
        </w:rPr>
        <w:t>ID Nr. LNMM 20</w:t>
      </w:r>
      <w:r w:rsidR="00582953" w:rsidRPr="00CA6B16">
        <w:rPr>
          <w:rFonts w:ascii="Times New Roman" w:hAnsi="Times New Roman"/>
          <w:sz w:val="24"/>
          <w:szCs w:val="24"/>
        </w:rPr>
        <w:t>2</w:t>
      </w:r>
      <w:r w:rsidR="0040703D" w:rsidRPr="00CA6B16">
        <w:rPr>
          <w:rFonts w:ascii="Times New Roman" w:hAnsi="Times New Roman"/>
          <w:sz w:val="24"/>
          <w:szCs w:val="24"/>
        </w:rPr>
        <w:t>6</w:t>
      </w:r>
      <w:r w:rsidR="00742F8A" w:rsidRPr="00CA6B16">
        <w:rPr>
          <w:rFonts w:ascii="Times New Roman" w:hAnsi="Times New Roman"/>
          <w:sz w:val="24"/>
          <w:szCs w:val="24"/>
        </w:rPr>
        <w:t>/</w:t>
      </w:r>
      <w:r w:rsidR="00AF04EE">
        <w:rPr>
          <w:rFonts w:ascii="Times New Roman" w:hAnsi="Times New Roman"/>
          <w:sz w:val="24"/>
          <w:szCs w:val="24"/>
        </w:rPr>
        <w:t>8</w:t>
      </w:r>
    </w:p>
    <w:p w14:paraId="56FE28ED" w14:textId="77777777" w:rsidR="00266A0E" w:rsidRPr="00CA6B16" w:rsidRDefault="00266A0E" w:rsidP="00B97B8F">
      <w:pPr>
        <w:spacing w:after="0" w:line="240" w:lineRule="auto"/>
        <w:contextualSpacing/>
        <w:jc w:val="right"/>
        <w:rPr>
          <w:rFonts w:ascii="Times New Roman" w:hAnsi="Times New Roman"/>
          <w:sz w:val="24"/>
          <w:szCs w:val="24"/>
        </w:rPr>
      </w:pPr>
      <w:r w:rsidRPr="00CA6B16">
        <w:rPr>
          <w:rFonts w:ascii="Times New Roman" w:hAnsi="Times New Roman"/>
          <w:sz w:val="24"/>
          <w:szCs w:val="24"/>
        </w:rPr>
        <w:t>Pielikums Nr. 1</w:t>
      </w:r>
    </w:p>
    <w:p w14:paraId="6F74EE07" w14:textId="77777777" w:rsidR="00266A0E" w:rsidRPr="00CA6B16" w:rsidRDefault="00266A0E" w:rsidP="00B97B8F">
      <w:pPr>
        <w:spacing w:after="0" w:line="240" w:lineRule="auto"/>
        <w:contextualSpacing/>
        <w:jc w:val="right"/>
        <w:rPr>
          <w:rFonts w:ascii="Times New Roman" w:hAnsi="Times New Roman"/>
          <w:sz w:val="24"/>
          <w:szCs w:val="24"/>
        </w:rPr>
      </w:pPr>
    </w:p>
    <w:p w14:paraId="73DC6BE4" w14:textId="77777777" w:rsidR="000847AD" w:rsidRPr="0017400A" w:rsidRDefault="009F027E" w:rsidP="00B97B8F">
      <w:pPr>
        <w:spacing w:after="0" w:line="240" w:lineRule="auto"/>
        <w:contextualSpacing/>
        <w:jc w:val="center"/>
        <w:rPr>
          <w:rFonts w:ascii="Times New Roman" w:hAnsi="Times New Roman"/>
          <w:b/>
          <w:sz w:val="24"/>
          <w:szCs w:val="24"/>
        </w:rPr>
      </w:pPr>
      <w:r w:rsidRPr="0017400A">
        <w:rPr>
          <w:rFonts w:ascii="Times New Roman" w:hAnsi="Times New Roman"/>
          <w:b/>
          <w:sz w:val="24"/>
          <w:szCs w:val="24"/>
        </w:rPr>
        <w:t>Pretendenta pieteikums</w:t>
      </w:r>
    </w:p>
    <w:p w14:paraId="6072153C" w14:textId="77777777" w:rsidR="00B040CB" w:rsidRPr="0017400A" w:rsidRDefault="00B040CB" w:rsidP="00B97B8F">
      <w:pPr>
        <w:spacing w:after="0" w:line="240" w:lineRule="auto"/>
        <w:contextualSpacing/>
        <w:jc w:val="center"/>
        <w:rPr>
          <w:rFonts w:ascii="Times New Roman" w:hAnsi="Times New Roman"/>
          <w:b/>
          <w:sz w:val="24"/>
          <w:szCs w:val="24"/>
        </w:rPr>
      </w:pPr>
      <w:r w:rsidRPr="0017400A">
        <w:rPr>
          <w:rFonts w:ascii="Times New Roman" w:hAnsi="Times New Roman"/>
          <w:b/>
          <w:sz w:val="24"/>
          <w:szCs w:val="24"/>
        </w:rPr>
        <w:t>Latvijas Nacionālā mākslas muzeja rīkotajam atklātam konkursam</w:t>
      </w:r>
    </w:p>
    <w:p w14:paraId="6A23F2A7" w14:textId="493DD9EB" w:rsidR="00941AAA" w:rsidRPr="0017400A" w:rsidRDefault="009F027E" w:rsidP="5B5B9528">
      <w:pPr>
        <w:spacing w:after="0" w:line="240" w:lineRule="auto"/>
        <w:contextualSpacing/>
        <w:jc w:val="center"/>
        <w:rPr>
          <w:rFonts w:ascii="Times New Roman" w:hAnsi="Times New Roman"/>
          <w:b/>
          <w:bCs/>
          <w:sz w:val="24"/>
          <w:szCs w:val="24"/>
        </w:rPr>
      </w:pPr>
      <w:r w:rsidRPr="0017400A">
        <w:rPr>
          <w:rFonts w:ascii="Times New Roman" w:hAnsi="Times New Roman"/>
          <w:b/>
          <w:bCs/>
          <w:sz w:val="24"/>
          <w:szCs w:val="24"/>
        </w:rPr>
        <w:t>ID Nr. LNMM 20</w:t>
      </w:r>
      <w:r w:rsidR="00582953" w:rsidRPr="0017400A">
        <w:rPr>
          <w:rFonts w:ascii="Times New Roman" w:hAnsi="Times New Roman"/>
          <w:b/>
          <w:bCs/>
          <w:sz w:val="24"/>
          <w:szCs w:val="24"/>
        </w:rPr>
        <w:t>2</w:t>
      </w:r>
      <w:r w:rsidR="00B040CB" w:rsidRPr="0017400A">
        <w:rPr>
          <w:rFonts w:ascii="Times New Roman" w:hAnsi="Times New Roman"/>
          <w:b/>
          <w:bCs/>
          <w:sz w:val="24"/>
          <w:szCs w:val="24"/>
        </w:rPr>
        <w:t>6</w:t>
      </w:r>
      <w:r w:rsidR="00742F8A" w:rsidRPr="0017400A">
        <w:rPr>
          <w:rFonts w:ascii="Times New Roman" w:hAnsi="Times New Roman"/>
          <w:b/>
          <w:bCs/>
          <w:sz w:val="24"/>
          <w:szCs w:val="24"/>
        </w:rPr>
        <w:t>/</w:t>
      </w:r>
      <w:r w:rsidR="00AF04EE">
        <w:rPr>
          <w:rFonts w:ascii="Times New Roman" w:hAnsi="Times New Roman"/>
          <w:b/>
          <w:bCs/>
          <w:sz w:val="24"/>
          <w:szCs w:val="24"/>
        </w:rPr>
        <w:t>8</w:t>
      </w:r>
    </w:p>
    <w:p w14:paraId="64DDE682" w14:textId="77777777" w:rsidR="00AF04EE" w:rsidRPr="005B14E8" w:rsidRDefault="00AF04EE" w:rsidP="00AF04EE">
      <w:pPr>
        <w:spacing w:after="0" w:line="240" w:lineRule="auto"/>
        <w:contextualSpacing/>
        <w:jc w:val="center"/>
        <w:rPr>
          <w:rFonts w:ascii="Times New Roman" w:hAnsi="Times New Roman"/>
          <w:b/>
          <w:sz w:val="24"/>
          <w:szCs w:val="24"/>
        </w:rPr>
      </w:pPr>
      <w:r w:rsidRPr="005B14E8">
        <w:rPr>
          <w:rFonts w:ascii="Times New Roman" w:hAnsi="Times New Roman"/>
          <w:b/>
          <w:sz w:val="24"/>
          <w:szCs w:val="24"/>
        </w:rPr>
        <w:t>Latvijas Nacionālā mākslas muzeja darbinieku veselības apdrošināšana</w:t>
      </w:r>
    </w:p>
    <w:p w14:paraId="225A0F4B" w14:textId="77777777" w:rsidR="0017400A" w:rsidRPr="0017400A" w:rsidRDefault="0017400A" w:rsidP="00B97B8F">
      <w:pPr>
        <w:spacing w:after="0" w:line="240" w:lineRule="auto"/>
        <w:contextualSpacing/>
        <w:jc w:val="center"/>
        <w:rPr>
          <w:rFonts w:ascii="Times New Roman" w:hAnsi="Times New Roman"/>
          <w:b/>
          <w:sz w:val="24"/>
          <w:szCs w:val="24"/>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650"/>
        <w:gridCol w:w="4680"/>
      </w:tblGrid>
      <w:tr w:rsidR="00CE511D" w:rsidRPr="0017400A" w14:paraId="39435385" w14:textId="77777777" w:rsidTr="00CE511D">
        <w:tc>
          <w:tcPr>
            <w:tcW w:w="4650" w:type="dxa"/>
            <w:tcBorders>
              <w:top w:val="nil"/>
              <w:left w:val="nil"/>
              <w:bottom w:val="nil"/>
              <w:right w:val="nil"/>
            </w:tcBorders>
            <w:tcMar>
              <w:top w:w="15" w:type="dxa"/>
              <w:left w:w="15" w:type="dxa"/>
              <w:bottom w:w="15" w:type="dxa"/>
              <w:right w:w="15" w:type="dxa"/>
            </w:tcMar>
            <w:hideMark/>
          </w:tcPr>
          <w:p w14:paraId="7DC4C645" w14:textId="4E91302F" w:rsidR="00CE511D" w:rsidRPr="0017400A" w:rsidRDefault="00CE511D" w:rsidP="00B97B8F">
            <w:pPr>
              <w:spacing w:after="0" w:line="240" w:lineRule="auto"/>
              <w:contextualSpacing/>
              <w:jc w:val="both"/>
              <w:rPr>
                <w:rFonts w:ascii="Times New Roman" w:eastAsia="Times New Roman" w:hAnsi="Times New Roman"/>
                <w:sz w:val="24"/>
                <w:szCs w:val="24"/>
              </w:rPr>
            </w:pPr>
          </w:p>
        </w:tc>
        <w:tc>
          <w:tcPr>
            <w:tcW w:w="4680" w:type="dxa"/>
            <w:tcBorders>
              <w:top w:val="nil"/>
              <w:left w:val="nil"/>
              <w:bottom w:val="nil"/>
              <w:right w:val="nil"/>
            </w:tcBorders>
            <w:tcMar>
              <w:top w:w="15" w:type="dxa"/>
              <w:left w:w="15" w:type="dxa"/>
              <w:bottom w:w="15" w:type="dxa"/>
              <w:right w:w="15" w:type="dxa"/>
            </w:tcMar>
            <w:hideMark/>
          </w:tcPr>
          <w:p w14:paraId="00F74BB7" w14:textId="77777777" w:rsidR="00CE511D" w:rsidRPr="0017400A" w:rsidRDefault="00CE511D" w:rsidP="00B97B8F">
            <w:pPr>
              <w:spacing w:after="0" w:line="240" w:lineRule="auto"/>
              <w:contextualSpacing/>
              <w:jc w:val="right"/>
              <w:rPr>
                <w:rFonts w:ascii="Times New Roman" w:eastAsia="Times New Roman" w:hAnsi="Times New Roman"/>
                <w:sz w:val="24"/>
                <w:szCs w:val="24"/>
              </w:rPr>
            </w:pPr>
            <w:r w:rsidRPr="0017400A">
              <w:rPr>
                <w:rFonts w:ascii="Times New Roman" w:eastAsia="Times New Roman" w:hAnsi="Times New Roman"/>
                <w:sz w:val="24"/>
                <w:szCs w:val="24"/>
              </w:rPr>
              <w:t>Dokumenta datums ir tā  </w:t>
            </w:r>
          </w:p>
          <w:p w14:paraId="2A206EB1" w14:textId="77777777" w:rsidR="00CE511D" w:rsidRPr="0017400A" w:rsidRDefault="00CE511D" w:rsidP="00B97B8F">
            <w:pPr>
              <w:spacing w:after="0" w:line="240" w:lineRule="auto"/>
              <w:contextualSpacing/>
              <w:jc w:val="right"/>
              <w:rPr>
                <w:rFonts w:ascii="Times New Roman" w:eastAsia="Times New Roman" w:hAnsi="Times New Roman"/>
                <w:sz w:val="24"/>
                <w:szCs w:val="24"/>
              </w:rPr>
            </w:pPr>
            <w:r w:rsidRPr="0017400A">
              <w:rPr>
                <w:rFonts w:ascii="Times New Roman" w:eastAsia="Times New Roman" w:hAnsi="Times New Roman"/>
                <w:sz w:val="24"/>
                <w:szCs w:val="24"/>
              </w:rPr>
              <w:t>elektroniskās parakstīšanas datums </w:t>
            </w:r>
          </w:p>
        </w:tc>
      </w:tr>
    </w:tbl>
    <w:p w14:paraId="73D48C48" w14:textId="77777777" w:rsidR="00CE511D" w:rsidRPr="0017400A" w:rsidRDefault="00CE511D" w:rsidP="00B97B8F">
      <w:pPr>
        <w:spacing w:after="0" w:line="240" w:lineRule="auto"/>
        <w:contextualSpacing/>
        <w:jc w:val="center"/>
        <w:rPr>
          <w:rFonts w:ascii="Times New Roman" w:hAnsi="Times New Roman"/>
          <w:b/>
          <w:sz w:val="24"/>
          <w:szCs w:val="24"/>
        </w:rPr>
      </w:pPr>
    </w:p>
    <w:p w14:paraId="1E945863" w14:textId="77777777" w:rsidR="000847AD" w:rsidRPr="0017400A" w:rsidRDefault="000847AD" w:rsidP="00B97B8F">
      <w:pPr>
        <w:pBdr>
          <w:top w:val="single" w:sz="4" w:space="1" w:color="auto"/>
        </w:pBdr>
        <w:spacing w:after="0" w:line="240" w:lineRule="auto"/>
        <w:contextualSpacing/>
        <w:jc w:val="center"/>
        <w:rPr>
          <w:rFonts w:ascii="Times New Roman" w:eastAsia="Times New Roman" w:hAnsi="Times New Roman"/>
          <w:sz w:val="24"/>
          <w:szCs w:val="24"/>
        </w:rPr>
      </w:pPr>
      <w:r w:rsidRPr="0017400A">
        <w:rPr>
          <w:rFonts w:ascii="Times New Roman" w:eastAsia="Times New Roman" w:hAnsi="Times New Roman"/>
          <w:sz w:val="24"/>
          <w:szCs w:val="24"/>
        </w:rPr>
        <w:t>(Pretendenta nosaukums)</w:t>
      </w:r>
    </w:p>
    <w:p w14:paraId="4EE49EDE" w14:textId="77777777" w:rsidR="0024698B" w:rsidRPr="008B4D66" w:rsidRDefault="0024698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lang w:eastAsia="lv-LV"/>
        </w:rPr>
      </w:pPr>
      <w:r w:rsidRPr="008B4D66">
        <w:rPr>
          <w:rFonts w:ascii="Times New Roman" w:eastAsia="Times New Roman" w:hAnsi="Times New Roman"/>
          <w:b/>
          <w:bCs/>
          <w:sz w:val="24"/>
          <w:szCs w:val="24"/>
          <w:lang w:eastAsia="lv-LV"/>
        </w:rPr>
        <w:t>Informācija par pretendentu</w:t>
      </w:r>
    </w:p>
    <w:p w14:paraId="33AF798D" w14:textId="0FF43631" w:rsidR="0024698B" w:rsidRPr="008B4D66" w:rsidRDefault="0024698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u w:val="single"/>
          <w:lang w:eastAsia="lv-LV"/>
        </w:rPr>
      </w:pPr>
      <w:r w:rsidRPr="008B4D66">
        <w:rPr>
          <w:rFonts w:ascii="Times New Roman" w:eastAsia="Times New Roman" w:hAnsi="Times New Roman"/>
          <w:sz w:val="24"/>
          <w:szCs w:val="24"/>
          <w:lang w:eastAsia="lv-LV"/>
        </w:rPr>
        <w:t>Reģistrācijas numurs un datums:</w:t>
      </w:r>
    </w:p>
    <w:p w14:paraId="6DD6D3F6" w14:textId="26CFB5CB" w:rsidR="0024698B" w:rsidRPr="008B4D66" w:rsidRDefault="0024698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lang w:eastAsia="lv-LV"/>
        </w:rPr>
      </w:pPr>
      <w:r w:rsidRPr="008B4D66">
        <w:rPr>
          <w:rFonts w:ascii="Times New Roman" w:eastAsia="Times New Roman" w:hAnsi="Times New Roman"/>
          <w:sz w:val="24"/>
          <w:szCs w:val="24"/>
          <w:lang w:eastAsia="lv-LV"/>
        </w:rPr>
        <w:t>Juridiskā adrese:</w:t>
      </w:r>
    </w:p>
    <w:p w14:paraId="658E77FB" w14:textId="097DE4DF" w:rsidR="0024698B" w:rsidRPr="008B4D66" w:rsidRDefault="0024698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lang w:eastAsia="lv-LV"/>
        </w:rPr>
      </w:pPr>
      <w:r w:rsidRPr="008B4D66">
        <w:rPr>
          <w:rFonts w:ascii="Times New Roman" w:eastAsia="Times New Roman" w:hAnsi="Times New Roman"/>
          <w:sz w:val="24"/>
          <w:szCs w:val="24"/>
          <w:lang w:eastAsia="lv-LV"/>
        </w:rPr>
        <w:t>Pasta adrese:</w:t>
      </w:r>
    </w:p>
    <w:p w14:paraId="259DBC84" w14:textId="1E021634" w:rsidR="0024698B" w:rsidRPr="008B4D66" w:rsidRDefault="0024698B" w:rsidP="00B97B8F">
      <w:pPr>
        <w:widowControl w:val="0"/>
        <w:shd w:val="clear" w:color="auto" w:fill="FFFFFF"/>
        <w:tabs>
          <w:tab w:val="left" w:pos="2520"/>
          <w:tab w:val="left" w:pos="5822"/>
        </w:tabs>
        <w:autoSpaceDE w:val="0"/>
        <w:autoSpaceDN w:val="0"/>
        <w:adjustRightInd w:val="0"/>
        <w:spacing w:after="0" w:line="240" w:lineRule="auto"/>
        <w:contextualSpacing/>
        <w:rPr>
          <w:rFonts w:ascii="Times New Roman" w:eastAsia="Times New Roman" w:hAnsi="Times New Roman"/>
          <w:sz w:val="24"/>
          <w:szCs w:val="24"/>
          <w:lang w:eastAsia="lv-LV"/>
        </w:rPr>
      </w:pPr>
      <w:r w:rsidRPr="008B4D66">
        <w:rPr>
          <w:rFonts w:ascii="Times New Roman" w:eastAsia="Times New Roman" w:hAnsi="Times New Roman"/>
          <w:spacing w:val="-1"/>
          <w:sz w:val="24"/>
          <w:szCs w:val="24"/>
          <w:lang w:eastAsia="lv-LV"/>
        </w:rPr>
        <w:t>Tālrunis:</w:t>
      </w:r>
    </w:p>
    <w:p w14:paraId="2F55CFBF" w14:textId="511A96BE" w:rsidR="0024698B" w:rsidRPr="008B4D66" w:rsidRDefault="0024698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u w:val="single"/>
          <w:lang w:eastAsia="lv-LV"/>
        </w:rPr>
      </w:pPr>
      <w:r w:rsidRPr="008B4D66">
        <w:rPr>
          <w:rFonts w:ascii="Times New Roman" w:eastAsia="Times New Roman" w:hAnsi="Times New Roman"/>
          <w:sz w:val="24"/>
          <w:szCs w:val="24"/>
          <w:lang w:eastAsia="lv-LV"/>
        </w:rPr>
        <w:t>E-pasta adrese:</w:t>
      </w:r>
    </w:p>
    <w:p w14:paraId="0A0FAA48" w14:textId="0415C64D" w:rsidR="0024698B" w:rsidRPr="008B4D66" w:rsidRDefault="0024698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lang w:eastAsia="lv-LV"/>
        </w:rPr>
      </w:pPr>
      <w:r w:rsidRPr="008B4D66">
        <w:rPr>
          <w:rFonts w:ascii="Times New Roman" w:eastAsia="Times New Roman" w:hAnsi="Times New Roman"/>
          <w:sz w:val="24"/>
          <w:szCs w:val="24"/>
          <w:lang w:eastAsia="lv-LV"/>
        </w:rPr>
        <w:t>Vispārējā interneta adrese:</w:t>
      </w:r>
    </w:p>
    <w:p w14:paraId="1604421C" w14:textId="6CE7137F" w:rsidR="008432DD" w:rsidRPr="008B4D66" w:rsidRDefault="008432DD"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bCs/>
          <w:sz w:val="24"/>
          <w:szCs w:val="24"/>
          <w:lang w:eastAsia="lv-LV"/>
        </w:rPr>
      </w:pPr>
      <w:r w:rsidRPr="008B4D66">
        <w:rPr>
          <w:rFonts w:ascii="Times New Roman" w:eastAsia="Times New Roman" w:hAnsi="Times New Roman"/>
          <w:bCs/>
          <w:sz w:val="24"/>
          <w:szCs w:val="24"/>
          <w:lang w:eastAsia="lv-LV"/>
        </w:rPr>
        <w:t>Uzņēmums status</w:t>
      </w:r>
      <w:r w:rsidR="00482A1B" w:rsidRPr="008B4D66">
        <w:rPr>
          <w:rStyle w:val="FootnoteReference"/>
          <w:rFonts w:ascii="Times New Roman" w:eastAsia="Times New Roman" w:hAnsi="Times New Roman"/>
          <w:bCs/>
          <w:sz w:val="24"/>
          <w:szCs w:val="24"/>
          <w:lang w:eastAsia="lv-LV"/>
        </w:rPr>
        <w:footnoteReference w:id="1"/>
      </w:r>
      <w:r w:rsidR="00CE511D" w:rsidRPr="008B4D66">
        <w:rPr>
          <w:rFonts w:ascii="Times New Roman" w:eastAsia="Times New Roman" w:hAnsi="Times New Roman"/>
          <w:bCs/>
          <w:sz w:val="24"/>
          <w:szCs w:val="24"/>
          <w:lang w:eastAsia="lv-LV"/>
        </w:rPr>
        <w:t>:</w:t>
      </w:r>
    </w:p>
    <w:p w14:paraId="3C68D742" w14:textId="77777777" w:rsidR="0024698B" w:rsidRPr="008B4D66" w:rsidRDefault="0024698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lang w:eastAsia="lv-LV"/>
        </w:rPr>
      </w:pPr>
      <w:r w:rsidRPr="008B4D66">
        <w:rPr>
          <w:rFonts w:ascii="Times New Roman" w:eastAsia="Times New Roman" w:hAnsi="Times New Roman"/>
          <w:b/>
          <w:bCs/>
          <w:sz w:val="24"/>
          <w:szCs w:val="24"/>
          <w:lang w:eastAsia="lv-LV"/>
        </w:rPr>
        <w:t>Finanšu rekvizīti</w:t>
      </w:r>
    </w:p>
    <w:p w14:paraId="1D16C377" w14:textId="0F4360D0" w:rsidR="00E529ED" w:rsidRPr="008B4D66" w:rsidRDefault="0024698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lang w:eastAsia="lv-LV"/>
        </w:rPr>
      </w:pPr>
      <w:r w:rsidRPr="008B4D66">
        <w:rPr>
          <w:rFonts w:ascii="Times New Roman" w:eastAsia="Times New Roman" w:hAnsi="Times New Roman"/>
          <w:spacing w:val="-2"/>
          <w:sz w:val="24"/>
          <w:szCs w:val="24"/>
          <w:lang w:eastAsia="lv-LV"/>
        </w:rPr>
        <w:t>Bankas nosauku</w:t>
      </w:r>
      <w:r w:rsidR="00E529ED" w:rsidRPr="008B4D66">
        <w:rPr>
          <w:rFonts w:ascii="Times New Roman" w:eastAsia="Times New Roman" w:hAnsi="Times New Roman"/>
          <w:spacing w:val="-2"/>
          <w:sz w:val="24"/>
          <w:szCs w:val="24"/>
          <w:lang w:eastAsia="lv-LV"/>
        </w:rPr>
        <w:t>ms</w:t>
      </w:r>
      <w:r w:rsidR="001649FA" w:rsidRPr="008B4D66">
        <w:rPr>
          <w:rFonts w:ascii="Times New Roman" w:eastAsia="Times New Roman" w:hAnsi="Times New Roman"/>
          <w:spacing w:val="-2"/>
          <w:sz w:val="24"/>
          <w:szCs w:val="24"/>
          <w:lang w:eastAsia="lv-LV"/>
        </w:rPr>
        <w:t>,</w:t>
      </w:r>
      <w:r w:rsidR="00E529ED" w:rsidRPr="008B4D66">
        <w:rPr>
          <w:rFonts w:ascii="Times New Roman" w:eastAsia="Times New Roman" w:hAnsi="Times New Roman"/>
          <w:spacing w:val="-2"/>
          <w:sz w:val="24"/>
          <w:szCs w:val="24"/>
          <w:lang w:eastAsia="lv-LV"/>
        </w:rPr>
        <w:t xml:space="preserve"> </w:t>
      </w:r>
      <w:r w:rsidR="00E529ED" w:rsidRPr="008B4D66">
        <w:rPr>
          <w:rFonts w:ascii="Times New Roman" w:eastAsia="Times New Roman" w:hAnsi="Times New Roman"/>
          <w:sz w:val="24"/>
          <w:szCs w:val="24"/>
          <w:lang w:eastAsia="lv-LV"/>
        </w:rPr>
        <w:t xml:space="preserve">Bankas </w:t>
      </w:r>
      <w:r w:rsidRPr="008B4D66">
        <w:rPr>
          <w:rFonts w:ascii="Times New Roman" w:eastAsia="Times New Roman" w:hAnsi="Times New Roman"/>
          <w:sz w:val="24"/>
          <w:szCs w:val="24"/>
          <w:lang w:eastAsia="lv-LV"/>
        </w:rPr>
        <w:t>kods:</w:t>
      </w:r>
    </w:p>
    <w:p w14:paraId="0D556075" w14:textId="26E5CB54" w:rsidR="0024698B" w:rsidRPr="008B4D66" w:rsidRDefault="00E529ED"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lang w:eastAsia="lv-LV"/>
        </w:rPr>
      </w:pPr>
      <w:r w:rsidRPr="008B4D66">
        <w:rPr>
          <w:rFonts w:ascii="Times New Roman" w:eastAsia="Times New Roman" w:hAnsi="Times New Roman"/>
          <w:sz w:val="24"/>
          <w:szCs w:val="24"/>
          <w:lang w:eastAsia="lv-LV"/>
        </w:rPr>
        <w:t xml:space="preserve">Konta </w:t>
      </w:r>
      <w:r w:rsidR="0024698B" w:rsidRPr="008B4D66">
        <w:rPr>
          <w:rFonts w:ascii="Times New Roman" w:eastAsia="Times New Roman" w:hAnsi="Times New Roman"/>
          <w:sz w:val="24"/>
          <w:szCs w:val="24"/>
          <w:lang w:eastAsia="lv-LV"/>
        </w:rPr>
        <w:t>numurs:</w:t>
      </w:r>
      <w:r w:rsidR="00D629B2" w:rsidRPr="008B4D66">
        <w:rPr>
          <w:rFonts w:ascii="Times New Roman" w:eastAsia="Times New Roman" w:hAnsi="Times New Roman"/>
          <w:sz w:val="24"/>
          <w:szCs w:val="24"/>
          <w:lang w:eastAsia="lv-LV"/>
        </w:rPr>
        <w:tab/>
      </w:r>
    </w:p>
    <w:p w14:paraId="1F623323" w14:textId="77777777" w:rsidR="0024698B" w:rsidRPr="008B4D66" w:rsidRDefault="0024698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lang w:eastAsia="lv-LV"/>
        </w:rPr>
      </w:pPr>
      <w:r w:rsidRPr="008B4D66">
        <w:rPr>
          <w:rFonts w:ascii="Times New Roman" w:eastAsia="Times New Roman" w:hAnsi="Times New Roman"/>
          <w:b/>
          <w:bCs/>
          <w:sz w:val="24"/>
          <w:szCs w:val="24"/>
          <w:lang w:eastAsia="lv-LV"/>
        </w:rPr>
        <w:t>Informācija par pretendenta kontaktpersonu (atbildīgo personu)</w:t>
      </w:r>
    </w:p>
    <w:p w14:paraId="155075E6" w14:textId="58B61F18" w:rsidR="0024698B" w:rsidRPr="008B4D66" w:rsidRDefault="0024698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u w:val="single"/>
          <w:lang w:eastAsia="lv-LV"/>
        </w:rPr>
      </w:pPr>
      <w:r w:rsidRPr="008B4D66">
        <w:rPr>
          <w:rFonts w:ascii="Times New Roman" w:eastAsia="Times New Roman" w:hAnsi="Times New Roman"/>
          <w:sz w:val="24"/>
          <w:szCs w:val="24"/>
          <w:lang w:eastAsia="lv-LV"/>
        </w:rPr>
        <w:t>Vārds, uzvārds:</w:t>
      </w:r>
    </w:p>
    <w:p w14:paraId="4AC7A42A" w14:textId="5DD3C3CB" w:rsidR="0024698B" w:rsidRPr="008B4D66" w:rsidRDefault="0024698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lang w:eastAsia="lv-LV"/>
        </w:rPr>
      </w:pPr>
      <w:r w:rsidRPr="008B4D66">
        <w:rPr>
          <w:rFonts w:ascii="Times New Roman" w:eastAsia="Times New Roman" w:hAnsi="Times New Roman"/>
          <w:sz w:val="24"/>
          <w:szCs w:val="24"/>
          <w:lang w:eastAsia="lv-LV"/>
        </w:rPr>
        <w:t>Ieņemamais amats:</w:t>
      </w:r>
    </w:p>
    <w:p w14:paraId="67F1AE28" w14:textId="200B280D" w:rsidR="0024698B" w:rsidRPr="00016D5D" w:rsidRDefault="0024698B" w:rsidP="00B97B8F">
      <w:pPr>
        <w:widowControl w:val="0"/>
        <w:shd w:val="clear" w:color="auto" w:fill="FFFFFF"/>
        <w:tabs>
          <w:tab w:val="left" w:pos="5822"/>
        </w:tabs>
        <w:autoSpaceDE w:val="0"/>
        <w:autoSpaceDN w:val="0"/>
        <w:adjustRightInd w:val="0"/>
        <w:spacing w:after="0" w:line="240" w:lineRule="auto"/>
        <w:contextualSpacing/>
        <w:rPr>
          <w:rFonts w:ascii="Times New Roman" w:eastAsia="Times New Roman" w:hAnsi="Times New Roman"/>
          <w:sz w:val="24"/>
          <w:szCs w:val="24"/>
          <w:lang w:eastAsia="lv-LV"/>
        </w:rPr>
      </w:pPr>
      <w:r w:rsidRPr="00016D5D">
        <w:rPr>
          <w:rFonts w:ascii="Times New Roman" w:eastAsia="Times New Roman" w:hAnsi="Times New Roman"/>
          <w:spacing w:val="-1"/>
          <w:sz w:val="24"/>
          <w:szCs w:val="24"/>
          <w:lang w:eastAsia="lv-LV"/>
        </w:rPr>
        <w:t>Tālrunis:</w:t>
      </w:r>
    </w:p>
    <w:p w14:paraId="3DB318A3" w14:textId="670C4460" w:rsidR="0024698B" w:rsidRPr="00016D5D" w:rsidRDefault="0024698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lang w:eastAsia="lv-LV"/>
        </w:rPr>
      </w:pPr>
      <w:r w:rsidRPr="00016D5D">
        <w:rPr>
          <w:rFonts w:ascii="Times New Roman" w:eastAsia="Times New Roman" w:hAnsi="Times New Roman"/>
          <w:sz w:val="24"/>
          <w:szCs w:val="24"/>
          <w:lang w:eastAsia="lv-LV"/>
        </w:rPr>
        <w:t>E-pasta adrese:</w:t>
      </w:r>
    </w:p>
    <w:p w14:paraId="1AC4F278" w14:textId="77777777" w:rsidR="006673D6" w:rsidRPr="00016D5D" w:rsidRDefault="006673D6" w:rsidP="00B97B8F">
      <w:pPr>
        <w:widowControl w:val="0"/>
        <w:shd w:val="clear" w:color="auto" w:fill="FFFFFF"/>
        <w:autoSpaceDE w:val="0"/>
        <w:autoSpaceDN w:val="0"/>
        <w:adjustRightInd w:val="0"/>
        <w:spacing w:after="0" w:line="240" w:lineRule="auto"/>
        <w:contextualSpacing/>
        <w:jc w:val="both"/>
        <w:rPr>
          <w:rFonts w:ascii="Times New Roman" w:eastAsia="Times New Roman" w:hAnsi="Times New Roman"/>
          <w:sz w:val="24"/>
          <w:szCs w:val="24"/>
          <w:lang w:eastAsia="lv-LV"/>
        </w:rPr>
      </w:pPr>
    </w:p>
    <w:p w14:paraId="62C32A34" w14:textId="165BD6CE" w:rsidR="009D45AB" w:rsidRPr="00AF04EE" w:rsidRDefault="0024698B" w:rsidP="00B97B8F">
      <w:pPr>
        <w:widowControl w:val="0"/>
        <w:shd w:val="clear" w:color="auto" w:fill="FFFFFF"/>
        <w:autoSpaceDE w:val="0"/>
        <w:autoSpaceDN w:val="0"/>
        <w:adjustRightInd w:val="0"/>
        <w:spacing w:after="0" w:line="240" w:lineRule="auto"/>
        <w:contextualSpacing/>
        <w:jc w:val="both"/>
        <w:rPr>
          <w:rFonts w:ascii="Times New Roman" w:eastAsia="Times New Roman" w:hAnsi="Times New Roman"/>
          <w:sz w:val="24"/>
          <w:szCs w:val="24"/>
          <w:lang w:eastAsia="lv-LV"/>
        </w:rPr>
      </w:pPr>
      <w:r w:rsidRPr="00AF04EE">
        <w:rPr>
          <w:rFonts w:ascii="Times New Roman" w:eastAsia="Times New Roman" w:hAnsi="Times New Roman"/>
          <w:sz w:val="24"/>
          <w:szCs w:val="24"/>
          <w:lang w:eastAsia="lv-LV"/>
        </w:rPr>
        <w:t xml:space="preserve">Ar šo </w:t>
      </w:r>
      <w:r w:rsidR="00242D5F" w:rsidRPr="00AF04EE">
        <w:rPr>
          <w:rFonts w:ascii="Times New Roman" w:eastAsia="Times New Roman" w:hAnsi="Times New Roman"/>
          <w:sz w:val="24"/>
          <w:szCs w:val="24"/>
          <w:lang w:eastAsia="lv-LV"/>
        </w:rPr>
        <w:t xml:space="preserve">pieteikumu </w:t>
      </w:r>
      <w:r w:rsidR="009D45AB" w:rsidRPr="00AF04EE">
        <w:rPr>
          <w:rFonts w:ascii="Times New Roman" w:eastAsia="Times New Roman" w:hAnsi="Times New Roman"/>
          <w:b/>
          <w:bCs/>
          <w:i/>
          <w:iCs/>
          <w:sz w:val="24"/>
          <w:szCs w:val="24"/>
          <w:lang w:eastAsia="lv-LV"/>
        </w:rPr>
        <w:t>Pretendenta nosaukums</w:t>
      </w:r>
      <w:r w:rsidRPr="00AF04EE">
        <w:rPr>
          <w:rFonts w:ascii="Times New Roman" w:eastAsia="Times New Roman" w:hAnsi="Times New Roman"/>
          <w:sz w:val="24"/>
          <w:szCs w:val="24"/>
          <w:lang w:eastAsia="lv-LV"/>
        </w:rPr>
        <w:t xml:space="preserve"> apliecin</w:t>
      </w:r>
      <w:r w:rsidR="009D45AB" w:rsidRPr="00AF04EE">
        <w:rPr>
          <w:rFonts w:ascii="Times New Roman" w:eastAsia="Times New Roman" w:hAnsi="Times New Roman"/>
          <w:sz w:val="24"/>
          <w:szCs w:val="24"/>
          <w:lang w:eastAsia="lv-LV"/>
        </w:rPr>
        <w:t>a:</w:t>
      </w:r>
    </w:p>
    <w:p w14:paraId="2B8C0F44" w14:textId="5E70131D" w:rsidR="009D45AB" w:rsidRPr="00AF04EE" w:rsidRDefault="0024698B" w:rsidP="5B5B9528">
      <w:pPr>
        <w:pStyle w:val="ListParagraph"/>
        <w:widowControl w:val="0"/>
        <w:numPr>
          <w:ilvl w:val="0"/>
          <w:numId w:val="3"/>
        </w:numPr>
        <w:shd w:val="clear" w:color="auto" w:fill="FFFFFF" w:themeFill="background1"/>
        <w:autoSpaceDE w:val="0"/>
        <w:autoSpaceDN w:val="0"/>
        <w:adjustRightInd w:val="0"/>
        <w:spacing w:after="0" w:line="240" w:lineRule="auto"/>
        <w:jc w:val="both"/>
        <w:rPr>
          <w:rFonts w:ascii="Times New Roman" w:eastAsia="Times New Roman" w:hAnsi="Times New Roman"/>
          <w:sz w:val="24"/>
          <w:szCs w:val="24"/>
          <w:lang w:eastAsia="lv-LV"/>
        </w:rPr>
      </w:pPr>
      <w:r w:rsidRPr="00AF04EE">
        <w:rPr>
          <w:rFonts w:ascii="Times New Roman" w:eastAsia="Times New Roman" w:hAnsi="Times New Roman"/>
          <w:sz w:val="24"/>
          <w:szCs w:val="24"/>
          <w:lang w:eastAsia="lv-LV"/>
        </w:rPr>
        <w:t>savu dalību</w:t>
      </w:r>
      <w:r w:rsidR="00670E6F" w:rsidRPr="00AF04EE">
        <w:rPr>
          <w:rFonts w:ascii="Times New Roman" w:eastAsia="Times New Roman" w:hAnsi="Times New Roman"/>
          <w:sz w:val="24"/>
          <w:szCs w:val="24"/>
          <w:lang w:eastAsia="lv-LV"/>
        </w:rPr>
        <w:t xml:space="preserve"> Latvijas Nacionālā mākslas muzeja </w:t>
      </w:r>
      <w:r w:rsidR="00B97B8F" w:rsidRPr="00AF04EE">
        <w:rPr>
          <w:rFonts w:ascii="Times New Roman" w:eastAsia="Times New Roman" w:hAnsi="Times New Roman"/>
          <w:sz w:val="24"/>
          <w:szCs w:val="24"/>
          <w:lang w:eastAsia="lv-LV"/>
        </w:rPr>
        <w:t xml:space="preserve">rīkotajā </w:t>
      </w:r>
      <w:r w:rsidR="00B12090" w:rsidRPr="00AF04EE">
        <w:rPr>
          <w:rFonts w:ascii="Times New Roman" w:eastAsia="Times New Roman" w:hAnsi="Times New Roman"/>
          <w:sz w:val="24"/>
          <w:szCs w:val="24"/>
          <w:lang w:eastAsia="lv-LV"/>
        </w:rPr>
        <w:t xml:space="preserve">atklātā konkursā </w:t>
      </w:r>
      <w:r w:rsidR="00666669" w:rsidRPr="00AF04EE">
        <w:rPr>
          <w:rFonts w:ascii="Times New Roman" w:eastAsia="Times New Roman" w:hAnsi="Times New Roman"/>
          <w:sz w:val="24"/>
          <w:szCs w:val="24"/>
          <w:lang w:eastAsia="lv-LV"/>
        </w:rPr>
        <w:t>ID Nr. LNMM 202</w:t>
      </w:r>
      <w:r w:rsidR="00B12090" w:rsidRPr="00AF04EE">
        <w:rPr>
          <w:rFonts w:ascii="Times New Roman" w:eastAsia="Times New Roman" w:hAnsi="Times New Roman"/>
          <w:sz w:val="24"/>
          <w:szCs w:val="24"/>
          <w:lang w:eastAsia="lv-LV"/>
        </w:rPr>
        <w:t>6</w:t>
      </w:r>
      <w:r w:rsidR="00666669" w:rsidRPr="00AF04EE">
        <w:rPr>
          <w:rFonts w:ascii="Times New Roman" w:eastAsia="Times New Roman" w:hAnsi="Times New Roman"/>
          <w:sz w:val="24"/>
          <w:szCs w:val="24"/>
          <w:lang w:eastAsia="lv-LV"/>
        </w:rPr>
        <w:t>/</w:t>
      </w:r>
      <w:r w:rsidR="00AF04EE" w:rsidRPr="00AF04EE">
        <w:rPr>
          <w:rFonts w:ascii="Times New Roman" w:eastAsia="Times New Roman" w:hAnsi="Times New Roman"/>
          <w:sz w:val="24"/>
          <w:szCs w:val="24"/>
          <w:lang w:eastAsia="lv-LV"/>
        </w:rPr>
        <w:t>8</w:t>
      </w:r>
      <w:r w:rsidR="006B2BB9" w:rsidRPr="00AF04EE">
        <w:rPr>
          <w:rFonts w:ascii="Times New Roman" w:eastAsia="Times New Roman" w:hAnsi="Times New Roman"/>
          <w:sz w:val="24"/>
          <w:szCs w:val="24"/>
          <w:lang w:eastAsia="lv-LV"/>
        </w:rPr>
        <w:t xml:space="preserve"> </w:t>
      </w:r>
      <w:r w:rsidR="00AF04EE" w:rsidRPr="00AF04EE">
        <w:rPr>
          <w:rFonts w:ascii="Times New Roman" w:eastAsia="Times New Roman" w:hAnsi="Times New Roman"/>
          <w:sz w:val="24"/>
          <w:szCs w:val="24"/>
          <w:lang w:eastAsia="lv-LV"/>
        </w:rPr>
        <w:t>Latvijas Nacionālā mākslas muzeja darbinieku veselības apdrošināšana</w:t>
      </w:r>
      <w:r w:rsidR="007A7B08" w:rsidRPr="00AF04EE">
        <w:rPr>
          <w:rFonts w:ascii="Times New Roman" w:eastAsia="Times New Roman" w:hAnsi="Times New Roman"/>
          <w:i/>
          <w:iCs/>
          <w:sz w:val="24"/>
          <w:szCs w:val="24"/>
          <w:lang w:eastAsia="lv-LV"/>
        </w:rPr>
        <w:t xml:space="preserve">. </w:t>
      </w:r>
      <w:r w:rsidRPr="00AF04EE">
        <w:rPr>
          <w:rFonts w:ascii="Times New Roman" w:eastAsia="Times New Roman" w:hAnsi="Times New Roman"/>
          <w:sz w:val="24"/>
          <w:szCs w:val="24"/>
          <w:lang w:eastAsia="lv-LV"/>
        </w:rPr>
        <w:t xml:space="preserve">Apstiprinām, ka esam iepazinušies </w:t>
      </w:r>
      <w:r w:rsidR="009F027E" w:rsidRPr="00AF04EE">
        <w:rPr>
          <w:rFonts w:ascii="Times New Roman" w:eastAsia="Times New Roman" w:hAnsi="Times New Roman"/>
          <w:sz w:val="24"/>
          <w:szCs w:val="24"/>
          <w:lang w:eastAsia="lv-LV"/>
        </w:rPr>
        <w:t xml:space="preserve">un piekrītam </w:t>
      </w:r>
      <w:r w:rsidR="00356429" w:rsidRPr="00AF04EE">
        <w:rPr>
          <w:rFonts w:ascii="Times New Roman" w:eastAsia="Times New Roman" w:hAnsi="Times New Roman"/>
          <w:sz w:val="24"/>
          <w:szCs w:val="24"/>
          <w:lang w:eastAsia="lv-LV"/>
        </w:rPr>
        <w:t xml:space="preserve">Nolikuma un </w:t>
      </w:r>
      <w:r w:rsidR="007A7B08" w:rsidRPr="00AF04EE">
        <w:rPr>
          <w:rFonts w:ascii="Times New Roman" w:eastAsia="Times New Roman" w:hAnsi="Times New Roman"/>
          <w:sz w:val="24"/>
          <w:szCs w:val="24"/>
          <w:lang w:eastAsia="lv-LV"/>
        </w:rPr>
        <w:t>līguma</w:t>
      </w:r>
      <w:r w:rsidR="00717B10" w:rsidRPr="00AF04EE">
        <w:rPr>
          <w:rFonts w:ascii="Times New Roman" w:eastAsia="Times New Roman" w:hAnsi="Times New Roman"/>
          <w:sz w:val="24"/>
          <w:szCs w:val="24"/>
          <w:lang w:eastAsia="lv-LV"/>
        </w:rPr>
        <w:t xml:space="preserve"> projekta nosacījumiem</w:t>
      </w:r>
      <w:r w:rsidRPr="00AF04EE">
        <w:rPr>
          <w:rFonts w:ascii="Times New Roman" w:eastAsia="Times New Roman" w:hAnsi="Times New Roman"/>
          <w:sz w:val="24"/>
          <w:szCs w:val="24"/>
          <w:lang w:eastAsia="lv-LV"/>
        </w:rPr>
        <w:t>, tie ir sk</w:t>
      </w:r>
      <w:r w:rsidR="009F027E" w:rsidRPr="00AF04EE">
        <w:rPr>
          <w:rFonts w:ascii="Times New Roman" w:eastAsia="Times New Roman" w:hAnsi="Times New Roman"/>
          <w:sz w:val="24"/>
          <w:szCs w:val="24"/>
          <w:lang w:eastAsia="lv-LV"/>
        </w:rPr>
        <w:t>aidri un saprotami, iebildumu vai</w:t>
      </w:r>
      <w:r w:rsidRPr="00AF04EE">
        <w:rPr>
          <w:rFonts w:ascii="Times New Roman" w:eastAsia="Times New Roman" w:hAnsi="Times New Roman"/>
          <w:sz w:val="24"/>
          <w:szCs w:val="24"/>
          <w:lang w:eastAsia="lv-LV"/>
        </w:rPr>
        <w:t xml:space="preserve"> pretenziju pret tiem nav.</w:t>
      </w:r>
    </w:p>
    <w:p w14:paraId="00EB5F97" w14:textId="0E555CF1" w:rsidR="009D45AB" w:rsidRPr="00AF04EE" w:rsidRDefault="00CC16CD" w:rsidP="664276A4">
      <w:pPr>
        <w:pStyle w:val="ListParagraph"/>
        <w:widowControl w:val="0"/>
        <w:numPr>
          <w:ilvl w:val="0"/>
          <w:numId w:val="3"/>
        </w:numPr>
        <w:shd w:val="clear" w:color="auto" w:fill="FFFFFF" w:themeFill="background1"/>
        <w:autoSpaceDE w:val="0"/>
        <w:autoSpaceDN w:val="0"/>
        <w:adjustRightInd w:val="0"/>
        <w:spacing w:after="0" w:line="240" w:lineRule="auto"/>
        <w:jc w:val="both"/>
        <w:rPr>
          <w:rFonts w:ascii="Times New Roman" w:eastAsia="Times New Roman" w:hAnsi="Times New Roman"/>
          <w:sz w:val="24"/>
          <w:szCs w:val="24"/>
          <w:lang w:eastAsia="lv-LV"/>
        </w:rPr>
      </w:pPr>
      <w:r w:rsidRPr="00AF04EE">
        <w:rPr>
          <w:rFonts w:ascii="Times New Roman" w:eastAsia="Times New Roman" w:hAnsi="Times New Roman"/>
          <w:sz w:val="24"/>
          <w:szCs w:val="24"/>
          <w:lang w:eastAsia="lv-LV"/>
        </w:rPr>
        <w:t xml:space="preserve">Gadījumā, ja </w:t>
      </w:r>
      <w:r w:rsidR="009D45AB" w:rsidRPr="00AF04EE">
        <w:rPr>
          <w:rFonts w:ascii="Times New Roman" w:eastAsia="Times New Roman" w:hAnsi="Times New Roman"/>
          <w:b/>
          <w:bCs/>
          <w:sz w:val="24"/>
          <w:szCs w:val="24"/>
          <w:lang w:eastAsia="lv-LV"/>
        </w:rPr>
        <w:t>Pretendenta nosaukums</w:t>
      </w:r>
      <w:r w:rsidR="009D45AB" w:rsidRPr="00AF04EE">
        <w:rPr>
          <w:rFonts w:ascii="Times New Roman" w:eastAsia="Times New Roman" w:hAnsi="Times New Roman"/>
          <w:sz w:val="24"/>
          <w:szCs w:val="24"/>
          <w:lang w:eastAsia="lv-LV"/>
        </w:rPr>
        <w:t xml:space="preserve"> </w:t>
      </w:r>
      <w:r w:rsidRPr="00AF04EE">
        <w:rPr>
          <w:rFonts w:ascii="Times New Roman" w:eastAsia="Times New Roman" w:hAnsi="Times New Roman"/>
          <w:sz w:val="24"/>
          <w:szCs w:val="24"/>
          <w:lang w:eastAsia="lv-LV"/>
        </w:rPr>
        <w:t xml:space="preserve">tiks piešķirtas </w:t>
      </w:r>
      <w:r w:rsidR="006B2BB9" w:rsidRPr="00AF04EE">
        <w:rPr>
          <w:rFonts w:ascii="Times New Roman" w:eastAsia="Times New Roman" w:hAnsi="Times New Roman"/>
          <w:sz w:val="24"/>
          <w:szCs w:val="24"/>
          <w:lang w:eastAsia="lv-LV"/>
        </w:rPr>
        <w:t>līguma</w:t>
      </w:r>
      <w:r w:rsidR="00DC55FF" w:rsidRPr="00AF04EE">
        <w:rPr>
          <w:rFonts w:ascii="Times New Roman" w:eastAsia="Times New Roman" w:hAnsi="Times New Roman"/>
          <w:sz w:val="24"/>
          <w:szCs w:val="24"/>
          <w:lang w:eastAsia="lv-LV"/>
        </w:rPr>
        <w:t xml:space="preserve"> </w:t>
      </w:r>
      <w:r w:rsidRPr="00AF04EE">
        <w:rPr>
          <w:rFonts w:ascii="Times New Roman" w:eastAsia="Times New Roman" w:hAnsi="Times New Roman"/>
          <w:sz w:val="24"/>
          <w:szCs w:val="24"/>
          <w:lang w:eastAsia="lv-LV"/>
        </w:rPr>
        <w:t xml:space="preserve">slēgšanas tiesības, mēs slēgsim </w:t>
      </w:r>
      <w:r w:rsidR="000678C0" w:rsidRPr="00AF04EE">
        <w:rPr>
          <w:rFonts w:ascii="Times New Roman" w:eastAsia="Times New Roman" w:hAnsi="Times New Roman"/>
          <w:sz w:val="24"/>
          <w:szCs w:val="24"/>
          <w:lang w:eastAsia="lv-LV"/>
        </w:rPr>
        <w:t>līgumu</w:t>
      </w:r>
      <w:r w:rsidR="00941AAA" w:rsidRPr="00AF04EE">
        <w:rPr>
          <w:rFonts w:ascii="Times New Roman" w:eastAsia="Times New Roman" w:hAnsi="Times New Roman"/>
          <w:sz w:val="24"/>
          <w:szCs w:val="24"/>
          <w:lang w:eastAsia="lv-LV"/>
        </w:rPr>
        <w:t xml:space="preserve"> </w:t>
      </w:r>
      <w:r w:rsidR="00742F8A" w:rsidRPr="00AF04EE">
        <w:rPr>
          <w:rFonts w:ascii="Times New Roman" w:eastAsia="Times New Roman" w:hAnsi="Times New Roman"/>
          <w:sz w:val="24"/>
          <w:szCs w:val="24"/>
          <w:lang w:eastAsia="lv-LV"/>
        </w:rPr>
        <w:t xml:space="preserve">par </w:t>
      </w:r>
      <w:r w:rsidR="00AF04EE" w:rsidRPr="00AF04EE">
        <w:rPr>
          <w:rFonts w:ascii="Times New Roman" w:eastAsia="Times New Roman" w:hAnsi="Times New Roman"/>
          <w:sz w:val="24"/>
          <w:szCs w:val="24"/>
          <w:lang w:eastAsia="lv-LV"/>
        </w:rPr>
        <w:t>Latvijas Nacionālā mākslas muzeja darbinieku veselības apdrošināšan</w:t>
      </w:r>
      <w:r w:rsidR="00AF04EE" w:rsidRPr="00AF04EE">
        <w:rPr>
          <w:rFonts w:ascii="Times New Roman" w:eastAsia="Times New Roman" w:hAnsi="Times New Roman"/>
          <w:sz w:val="24"/>
          <w:szCs w:val="24"/>
          <w:lang w:eastAsia="lv-LV"/>
        </w:rPr>
        <w:t>u</w:t>
      </w:r>
      <w:r w:rsidR="004F3FDB" w:rsidRPr="00AF04EE">
        <w:rPr>
          <w:rFonts w:ascii="Times New Roman" w:eastAsia="Times New Roman" w:hAnsi="Times New Roman"/>
          <w:sz w:val="24"/>
          <w:szCs w:val="24"/>
          <w:lang w:eastAsia="lv-LV"/>
        </w:rPr>
        <w:t>,</w:t>
      </w:r>
      <w:r w:rsidR="004F3FDB" w:rsidRPr="00AF04EE">
        <w:rPr>
          <w:rFonts w:ascii="Times New Roman" w:eastAsia="Times New Roman" w:hAnsi="Times New Roman"/>
          <w:i/>
          <w:iCs/>
          <w:sz w:val="24"/>
          <w:szCs w:val="24"/>
          <w:lang w:eastAsia="lv-LV"/>
        </w:rPr>
        <w:t xml:space="preserve"> </w:t>
      </w:r>
      <w:r w:rsidRPr="00AF04EE">
        <w:rPr>
          <w:rFonts w:ascii="Times New Roman" w:eastAsia="Times New Roman" w:hAnsi="Times New Roman"/>
          <w:sz w:val="24"/>
          <w:szCs w:val="24"/>
          <w:lang w:eastAsia="lv-LV"/>
        </w:rPr>
        <w:t xml:space="preserve">pieņemot </w:t>
      </w:r>
      <w:r w:rsidR="00356429" w:rsidRPr="00AF04EE">
        <w:rPr>
          <w:rFonts w:ascii="Times New Roman" w:eastAsia="Times New Roman" w:hAnsi="Times New Roman"/>
          <w:sz w:val="24"/>
          <w:szCs w:val="24"/>
          <w:lang w:eastAsia="lv-LV"/>
        </w:rPr>
        <w:t>Nolikuma</w:t>
      </w:r>
      <w:r w:rsidR="005E52CA" w:rsidRPr="00AF04EE">
        <w:rPr>
          <w:rFonts w:ascii="Times New Roman" w:eastAsia="Times New Roman" w:hAnsi="Times New Roman"/>
          <w:sz w:val="24"/>
          <w:szCs w:val="24"/>
          <w:lang w:eastAsia="lv-LV"/>
        </w:rPr>
        <w:t xml:space="preserve"> </w:t>
      </w:r>
      <w:r w:rsidR="00AF04EE" w:rsidRPr="00AF04EE">
        <w:rPr>
          <w:rFonts w:ascii="Times New Roman" w:eastAsia="Times New Roman" w:hAnsi="Times New Roman"/>
          <w:sz w:val="24"/>
          <w:szCs w:val="24"/>
          <w:lang w:eastAsia="lv-LV"/>
        </w:rPr>
        <w:t>3</w:t>
      </w:r>
      <w:r w:rsidR="005E52CA" w:rsidRPr="00AF04EE">
        <w:rPr>
          <w:rFonts w:ascii="Times New Roman" w:eastAsia="Times New Roman" w:hAnsi="Times New Roman"/>
          <w:sz w:val="24"/>
          <w:szCs w:val="24"/>
          <w:lang w:eastAsia="lv-LV"/>
        </w:rPr>
        <w:t xml:space="preserve">. </w:t>
      </w:r>
      <w:r w:rsidR="00F92A03" w:rsidRPr="00AF04EE">
        <w:rPr>
          <w:rFonts w:ascii="Times New Roman" w:eastAsia="Times New Roman" w:hAnsi="Times New Roman"/>
          <w:sz w:val="24"/>
          <w:szCs w:val="24"/>
          <w:lang w:eastAsia="lv-LV"/>
        </w:rPr>
        <w:t>p</w:t>
      </w:r>
      <w:r w:rsidR="005E52CA" w:rsidRPr="00AF04EE">
        <w:rPr>
          <w:rFonts w:ascii="Times New Roman" w:eastAsia="Times New Roman" w:hAnsi="Times New Roman"/>
          <w:sz w:val="24"/>
          <w:szCs w:val="24"/>
          <w:lang w:eastAsia="lv-LV"/>
        </w:rPr>
        <w:t>ielikuma</w:t>
      </w:r>
      <w:r w:rsidRPr="00AF04EE">
        <w:rPr>
          <w:rFonts w:ascii="Times New Roman" w:eastAsia="Times New Roman" w:hAnsi="Times New Roman"/>
          <w:sz w:val="24"/>
          <w:szCs w:val="24"/>
          <w:lang w:eastAsia="lv-LV"/>
        </w:rPr>
        <w:t xml:space="preserve"> </w:t>
      </w:r>
      <w:r w:rsidR="007A7B08" w:rsidRPr="00AF04EE">
        <w:rPr>
          <w:rFonts w:ascii="Times New Roman" w:eastAsia="Times New Roman" w:hAnsi="Times New Roman"/>
          <w:i/>
          <w:iCs/>
          <w:sz w:val="24"/>
          <w:szCs w:val="24"/>
          <w:lang w:eastAsia="lv-LV"/>
        </w:rPr>
        <w:t>Līguma</w:t>
      </w:r>
      <w:r w:rsidR="001E5A97" w:rsidRPr="00AF04EE">
        <w:rPr>
          <w:rFonts w:ascii="Times New Roman" w:eastAsia="Times New Roman" w:hAnsi="Times New Roman"/>
          <w:i/>
          <w:iCs/>
          <w:sz w:val="24"/>
          <w:szCs w:val="24"/>
          <w:lang w:eastAsia="lv-LV"/>
        </w:rPr>
        <w:t xml:space="preserve"> projekts</w:t>
      </w:r>
      <w:r w:rsidR="00356429" w:rsidRPr="00AF04EE">
        <w:rPr>
          <w:rFonts w:ascii="Times New Roman" w:eastAsia="Times New Roman" w:hAnsi="Times New Roman"/>
          <w:sz w:val="24"/>
          <w:szCs w:val="24"/>
          <w:lang w:eastAsia="lv-LV"/>
        </w:rPr>
        <w:t xml:space="preserve"> </w:t>
      </w:r>
      <w:r w:rsidRPr="00AF04EE">
        <w:rPr>
          <w:rFonts w:ascii="Times New Roman" w:eastAsia="Times New Roman" w:hAnsi="Times New Roman"/>
          <w:sz w:val="24"/>
          <w:szCs w:val="24"/>
          <w:lang w:eastAsia="lv-LV"/>
        </w:rPr>
        <w:t xml:space="preserve">nosacījumus, </w:t>
      </w:r>
      <w:r w:rsidR="00AF04EE" w:rsidRPr="00AF04EE">
        <w:rPr>
          <w:rFonts w:ascii="Times New Roman" w:eastAsia="Times New Roman" w:hAnsi="Times New Roman"/>
          <w:sz w:val="24"/>
          <w:szCs w:val="24"/>
          <w:lang w:eastAsia="lv-LV"/>
        </w:rPr>
        <w:t>atbilstoši Nolikumā noteiktajiem iepirkuma līguma slēgšanas termiņiem</w:t>
      </w:r>
      <w:r w:rsidR="009D45AB" w:rsidRPr="00AF04EE">
        <w:rPr>
          <w:rFonts w:ascii="Times New Roman" w:eastAsia="Times New Roman" w:hAnsi="Times New Roman"/>
          <w:sz w:val="24"/>
          <w:szCs w:val="24"/>
          <w:lang w:eastAsia="lv-LV"/>
        </w:rPr>
        <w:t>.</w:t>
      </w:r>
    </w:p>
    <w:p w14:paraId="17AB7CE6" w14:textId="52D009EE" w:rsidR="00CE511D" w:rsidRPr="00AF04EE" w:rsidRDefault="00AF04EE" w:rsidP="664276A4">
      <w:pPr>
        <w:pStyle w:val="ListParagraph"/>
        <w:widowControl w:val="0"/>
        <w:numPr>
          <w:ilvl w:val="0"/>
          <w:numId w:val="3"/>
        </w:numPr>
        <w:shd w:val="clear" w:color="auto" w:fill="FFFFFF" w:themeFill="background1"/>
        <w:autoSpaceDE w:val="0"/>
        <w:autoSpaceDN w:val="0"/>
        <w:adjustRightInd w:val="0"/>
        <w:spacing w:after="0" w:line="240" w:lineRule="auto"/>
        <w:jc w:val="both"/>
        <w:rPr>
          <w:rFonts w:ascii="Times New Roman" w:eastAsia="Times New Roman" w:hAnsi="Times New Roman"/>
          <w:sz w:val="24"/>
          <w:szCs w:val="24"/>
          <w:lang w:eastAsia="lv-LV"/>
        </w:rPr>
      </w:pPr>
      <w:r w:rsidRPr="00AF04EE">
        <w:rPr>
          <w:rFonts w:ascii="Times New Roman" w:eastAsia="Times New Roman" w:hAnsi="Times New Roman"/>
          <w:sz w:val="24"/>
          <w:szCs w:val="24"/>
          <w:lang w:eastAsia="lv-LV"/>
        </w:rPr>
        <w:t>Apņemamies nodrošināt, ka atbilstoši PIL 2.</w:t>
      </w:r>
      <w:r w:rsidRPr="00AF04EE">
        <w:rPr>
          <w:rFonts w:ascii="Times New Roman" w:eastAsia="Times New Roman" w:hAnsi="Times New Roman"/>
          <w:sz w:val="24"/>
          <w:szCs w:val="24"/>
          <w:vertAlign w:val="superscript"/>
          <w:lang w:eastAsia="lv-LV"/>
        </w:rPr>
        <w:t xml:space="preserve">2 </w:t>
      </w:r>
      <w:r w:rsidRPr="00AF04EE">
        <w:rPr>
          <w:rFonts w:ascii="Times New Roman" w:eastAsia="Times New Roman" w:hAnsi="Times New Roman"/>
          <w:sz w:val="24"/>
          <w:szCs w:val="24"/>
          <w:lang w:eastAsia="lv-LV"/>
        </w:rPr>
        <w:t xml:space="preserve">pantā un </w:t>
      </w:r>
      <w:r w:rsidRPr="00AF04EE">
        <w:rPr>
          <w:rFonts w:ascii="Times New Roman" w:eastAsia="Times New Roman" w:hAnsi="Times New Roman"/>
          <w:sz w:val="24"/>
          <w:szCs w:val="24"/>
          <w:lang w:eastAsia="lv-LV"/>
        </w:rPr>
        <w:t xml:space="preserve">Nolikuma 4.1. punktā </w:t>
      </w:r>
      <w:r w:rsidRPr="00AF04EE">
        <w:rPr>
          <w:rFonts w:ascii="Times New Roman" w:eastAsia="Times New Roman" w:hAnsi="Times New Roman"/>
          <w:sz w:val="24"/>
          <w:szCs w:val="24"/>
          <w:lang w:eastAsia="lv-LV"/>
        </w:rPr>
        <w:t>noteiktajam,</w:t>
      </w:r>
      <w:r w:rsidRPr="00AF04EE">
        <w:rPr>
          <w:rFonts w:ascii="Times New Roman" w:eastAsia="Times New Roman" w:hAnsi="Times New Roman"/>
          <w:sz w:val="24"/>
          <w:szCs w:val="24"/>
          <w:lang w:eastAsia="lv-LV"/>
        </w:rPr>
        <w:t xml:space="preserve"> </w:t>
      </w:r>
      <w:r w:rsidRPr="00AF04EE">
        <w:rPr>
          <w:rFonts w:ascii="Times New Roman" w:eastAsia="Times New Roman" w:hAnsi="Times New Roman"/>
          <w:sz w:val="24"/>
          <w:szCs w:val="24"/>
          <w:lang w:eastAsia="lv-LV"/>
        </w:rPr>
        <w:t>ka</w:t>
      </w:r>
      <w:r w:rsidRPr="00AF04EE">
        <w:rPr>
          <w:rFonts w:ascii="Times New Roman" w:eastAsia="Times New Roman" w:hAnsi="Times New Roman"/>
          <w:sz w:val="24"/>
          <w:szCs w:val="24"/>
          <w:lang w:eastAsia="lv-LV"/>
        </w:rPr>
        <w:t xml:space="preserve"> iepirkuma līguma izpildē netik</w:t>
      </w:r>
      <w:r>
        <w:rPr>
          <w:rFonts w:ascii="Times New Roman" w:eastAsia="Times New Roman" w:hAnsi="Times New Roman"/>
          <w:sz w:val="24"/>
          <w:szCs w:val="24"/>
          <w:lang w:eastAsia="lv-LV"/>
        </w:rPr>
        <w:t>s</w:t>
      </w:r>
      <w:r w:rsidRPr="00AF04EE">
        <w:rPr>
          <w:rFonts w:ascii="Times New Roman" w:eastAsia="Times New Roman" w:hAnsi="Times New Roman"/>
          <w:sz w:val="24"/>
          <w:szCs w:val="24"/>
          <w:lang w:eastAsia="lv-LV"/>
        </w:rPr>
        <w:t xml:space="preserve"> ietvertas Krievijas Federācijas un Baltkrievijas Republikas izcelsmes preces un pakalpojumi.</w:t>
      </w:r>
    </w:p>
    <w:p w14:paraId="24DD00BB" w14:textId="77777777" w:rsidR="009C15BB" w:rsidRPr="00AF04EE" w:rsidRDefault="009C15B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sz w:val="24"/>
          <w:szCs w:val="24"/>
          <w:lang w:eastAsia="lv-LV"/>
        </w:rPr>
      </w:pPr>
    </w:p>
    <w:p w14:paraId="66416C74" w14:textId="4F080C48" w:rsidR="009C15BB" w:rsidRPr="00AF04EE" w:rsidRDefault="009C15BB" w:rsidP="00B97B8F">
      <w:pPr>
        <w:pStyle w:val="ListParagraph"/>
        <w:widowControl w:val="0"/>
        <w:tabs>
          <w:tab w:val="left" w:pos="284"/>
        </w:tabs>
        <w:autoSpaceDE w:val="0"/>
        <w:autoSpaceDN w:val="0"/>
        <w:adjustRightInd w:val="0"/>
        <w:spacing w:after="0" w:line="240" w:lineRule="auto"/>
        <w:ind w:left="0"/>
        <w:jc w:val="both"/>
        <w:rPr>
          <w:rFonts w:ascii="Times New Roman" w:hAnsi="Times New Roman"/>
          <w:sz w:val="24"/>
          <w:szCs w:val="24"/>
        </w:rPr>
      </w:pPr>
      <w:r w:rsidRPr="00AF04EE">
        <w:rPr>
          <w:rFonts w:ascii="Times New Roman" w:hAnsi="Times New Roman"/>
          <w:sz w:val="24"/>
          <w:szCs w:val="24"/>
        </w:rPr>
        <w:t xml:space="preserve">- </w:t>
      </w:r>
      <w:r w:rsidRPr="00AF04EE">
        <w:rPr>
          <w:rFonts w:ascii="Times New Roman" w:hAnsi="Times New Roman"/>
          <w:sz w:val="24"/>
          <w:szCs w:val="24"/>
        </w:rPr>
        <w:tab/>
        <w:t xml:space="preserve">informācija par </w:t>
      </w:r>
      <w:r w:rsidRPr="00AF04EE">
        <w:rPr>
          <w:rFonts w:ascii="Times New Roman" w:hAnsi="Times New Roman"/>
          <w:b/>
          <w:sz w:val="24"/>
          <w:szCs w:val="24"/>
        </w:rPr>
        <w:t>visiem tiem</w:t>
      </w:r>
      <w:r w:rsidRPr="00AF04EE">
        <w:rPr>
          <w:rFonts w:ascii="Times New Roman" w:hAnsi="Times New Roman"/>
          <w:sz w:val="24"/>
          <w:szCs w:val="24"/>
        </w:rPr>
        <w:t xml:space="preserve"> apakšuzņēmējiem (ja tādi tiek iesaistīti), kuru sniedzamo pakalpojumu vērtība ir vismaz EUR </w:t>
      </w:r>
      <w:r w:rsidR="00AF04EE" w:rsidRPr="00AF04EE">
        <w:rPr>
          <w:rFonts w:ascii="Times New Roman" w:hAnsi="Times New Roman"/>
          <w:sz w:val="24"/>
          <w:szCs w:val="24"/>
        </w:rPr>
        <w:t>1</w:t>
      </w:r>
      <w:r w:rsidRPr="00AF04EE">
        <w:rPr>
          <w:rFonts w:ascii="Times New Roman" w:hAnsi="Times New Roman"/>
          <w:sz w:val="24"/>
          <w:szCs w:val="24"/>
        </w:rPr>
        <w:t xml:space="preserve">0 000.00 (desmit tūkstoši </w:t>
      </w:r>
      <w:r w:rsidRPr="00AF04EE">
        <w:rPr>
          <w:rFonts w:ascii="Times New Roman" w:hAnsi="Times New Roman"/>
          <w:i/>
          <w:iCs/>
          <w:sz w:val="24"/>
          <w:szCs w:val="24"/>
        </w:rPr>
        <w:t>euro</w:t>
      </w:r>
      <w:r w:rsidRPr="00AF04EE">
        <w:rPr>
          <w:rFonts w:ascii="Times New Roman" w:hAnsi="Times New Roman"/>
          <w:sz w:val="24"/>
          <w:szCs w:val="24"/>
        </w:rPr>
        <w:t>) no kopējās Līguma vērtības: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1"/>
        <w:gridCol w:w="1505"/>
        <w:gridCol w:w="1418"/>
        <w:gridCol w:w="1276"/>
        <w:gridCol w:w="1588"/>
        <w:gridCol w:w="1530"/>
        <w:gridCol w:w="1382"/>
      </w:tblGrid>
      <w:tr w:rsidR="009C15BB" w:rsidRPr="00AF04EE" w14:paraId="44E204D5" w14:textId="77777777" w:rsidTr="00440634">
        <w:tc>
          <w:tcPr>
            <w:tcW w:w="871" w:type="dxa"/>
            <w:vMerge w:val="restart"/>
            <w:shd w:val="clear" w:color="auto" w:fill="D9D9D9"/>
            <w:vAlign w:val="center"/>
          </w:tcPr>
          <w:p w14:paraId="76EA7F9F"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r w:rsidRPr="00AF04EE">
              <w:rPr>
                <w:rFonts w:ascii="Times New Roman" w:hAnsi="Times New Roman"/>
                <w:b/>
                <w:sz w:val="24"/>
                <w:szCs w:val="24"/>
              </w:rPr>
              <w:t>Nr. p.k.</w:t>
            </w:r>
          </w:p>
        </w:tc>
        <w:tc>
          <w:tcPr>
            <w:tcW w:w="4199" w:type="dxa"/>
            <w:gridSpan w:val="3"/>
            <w:shd w:val="clear" w:color="auto" w:fill="D9D9D9"/>
            <w:vAlign w:val="center"/>
          </w:tcPr>
          <w:p w14:paraId="1D2EDCAB"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r w:rsidRPr="00AF04EE">
              <w:rPr>
                <w:rFonts w:ascii="Times New Roman" w:hAnsi="Times New Roman"/>
                <w:b/>
                <w:sz w:val="24"/>
                <w:szCs w:val="24"/>
              </w:rPr>
              <w:t>Apakšuzņēmējs:</w:t>
            </w:r>
          </w:p>
        </w:tc>
        <w:tc>
          <w:tcPr>
            <w:tcW w:w="3118" w:type="dxa"/>
            <w:gridSpan w:val="2"/>
            <w:shd w:val="clear" w:color="auto" w:fill="D9D9D9"/>
            <w:vAlign w:val="center"/>
          </w:tcPr>
          <w:p w14:paraId="29D440CC"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r w:rsidRPr="00AF04EE">
              <w:rPr>
                <w:rFonts w:ascii="Times New Roman" w:hAnsi="Times New Roman"/>
                <w:b/>
                <w:sz w:val="24"/>
                <w:szCs w:val="24"/>
              </w:rPr>
              <w:t>Izpildei nododamie pakalpojumi:</w:t>
            </w:r>
          </w:p>
        </w:tc>
        <w:tc>
          <w:tcPr>
            <w:tcW w:w="1382" w:type="dxa"/>
            <w:vMerge w:val="restart"/>
            <w:shd w:val="clear" w:color="auto" w:fill="D9D9D9"/>
          </w:tcPr>
          <w:p w14:paraId="4EC6A02F"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proofErr w:type="spellStart"/>
            <w:r w:rsidRPr="00AF04EE">
              <w:rPr>
                <w:rFonts w:ascii="Times New Roman" w:hAnsi="Times New Roman"/>
                <w:b/>
                <w:sz w:val="24"/>
                <w:szCs w:val="24"/>
              </w:rPr>
              <w:t>Apakšuzņē</w:t>
            </w:r>
            <w:proofErr w:type="spellEnd"/>
            <w:r w:rsidRPr="00AF04EE">
              <w:rPr>
                <w:rFonts w:ascii="Times New Roman" w:hAnsi="Times New Roman"/>
                <w:b/>
                <w:sz w:val="24"/>
                <w:szCs w:val="24"/>
              </w:rPr>
              <w:t>-mēja atbilstība MVU statusam</w:t>
            </w:r>
            <w:r w:rsidRPr="00AF04EE">
              <w:rPr>
                <w:rStyle w:val="FootnoteReference"/>
                <w:rFonts w:ascii="Times New Roman" w:hAnsi="Times New Roman"/>
                <w:bCs/>
                <w:sz w:val="24"/>
                <w:szCs w:val="24"/>
              </w:rPr>
              <w:footnoteReference w:id="2"/>
            </w:r>
          </w:p>
          <w:p w14:paraId="34FC0F41"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r w:rsidRPr="00AF04EE">
              <w:rPr>
                <w:rFonts w:ascii="Times New Roman" w:hAnsi="Times New Roman"/>
                <w:sz w:val="24"/>
                <w:szCs w:val="24"/>
              </w:rPr>
              <w:t>(jā/ nē)</w:t>
            </w:r>
          </w:p>
        </w:tc>
      </w:tr>
      <w:tr w:rsidR="009C15BB" w:rsidRPr="00AF04EE" w14:paraId="0427A449" w14:textId="77777777" w:rsidTr="000661EE">
        <w:tc>
          <w:tcPr>
            <w:tcW w:w="871" w:type="dxa"/>
            <w:vMerge/>
            <w:tcBorders>
              <w:bottom w:val="single" w:sz="4" w:space="0" w:color="auto"/>
            </w:tcBorders>
            <w:shd w:val="clear" w:color="auto" w:fill="D9D9D9"/>
            <w:vAlign w:val="center"/>
          </w:tcPr>
          <w:p w14:paraId="2DE03F83"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p>
        </w:tc>
        <w:tc>
          <w:tcPr>
            <w:tcW w:w="1505" w:type="dxa"/>
            <w:tcBorders>
              <w:bottom w:val="single" w:sz="4" w:space="0" w:color="auto"/>
            </w:tcBorders>
            <w:shd w:val="clear" w:color="auto" w:fill="D9D9D9"/>
          </w:tcPr>
          <w:p w14:paraId="0EF16028"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Nosaukums, reģistrācijas Nr.</w:t>
            </w:r>
          </w:p>
        </w:tc>
        <w:tc>
          <w:tcPr>
            <w:tcW w:w="1418" w:type="dxa"/>
            <w:tcBorders>
              <w:bottom w:val="single" w:sz="4" w:space="0" w:color="auto"/>
            </w:tcBorders>
            <w:shd w:val="clear" w:color="auto" w:fill="D9D9D9"/>
          </w:tcPr>
          <w:p w14:paraId="5D0290A8"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Kontakt-persona, tās tālr. Nr., e-pasta adrese</w:t>
            </w:r>
          </w:p>
        </w:tc>
        <w:tc>
          <w:tcPr>
            <w:tcW w:w="1276" w:type="dxa"/>
            <w:tcBorders>
              <w:bottom w:val="single" w:sz="4" w:space="0" w:color="auto"/>
            </w:tcBorders>
            <w:shd w:val="clear" w:color="auto" w:fill="D9D9D9"/>
          </w:tcPr>
          <w:p w14:paraId="46746ABA"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Pārstāvēt-tiesīgā persona</w:t>
            </w:r>
          </w:p>
        </w:tc>
        <w:tc>
          <w:tcPr>
            <w:tcW w:w="1588" w:type="dxa"/>
            <w:tcBorders>
              <w:bottom w:val="single" w:sz="4" w:space="0" w:color="auto"/>
            </w:tcBorders>
            <w:shd w:val="clear" w:color="auto" w:fill="D9D9D9"/>
            <w:vAlign w:val="center"/>
          </w:tcPr>
          <w:p w14:paraId="7B2F3869" w14:textId="5E8DAE62"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Cs/>
                <w:sz w:val="24"/>
                <w:szCs w:val="24"/>
              </w:rPr>
            </w:pPr>
            <w:r w:rsidRPr="00AF04EE">
              <w:rPr>
                <w:rFonts w:ascii="Times New Roman" w:hAnsi="Times New Roman"/>
                <w:bCs/>
                <w:sz w:val="24"/>
                <w:szCs w:val="24"/>
              </w:rPr>
              <w:t>Nododamie darbi</w:t>
            </w:r>
          </w:p>
        </w:tc>
        <w:tc>
          <w:tcPr>
            <w:tcW w:w="1530" w:type="dxa"/>
            <w:tcBorders>
              <w:bottom w:val="single" w:sz="4" w:space="0" w:color="auto"/>
            </w:tcBorders>
            <w:shd w:val="clear" w:color="auto" w:fill="D9D9D9"/>
            <w:vAlign w:val="center"/>
          </w:tcPr>
          <w:p w14:paraId="5D9401FD"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vērtība (EUR no kopējās Līguma vērtības)</w:t>
            </w:r>
          </w:p>
        </w:tc>
        <w:tc>
          <w:tcPr>
            <w:tcW w:w="1382" w:type="dxa"/>
            <w:vMerge/>
            <w:tcBorders>
              <w:bottom w:val="single" w:sz="4" w:space="0" w:color="auto"/>
            </w:tcBorders>
            <w:shd w:val="clear" w:color="auto" w:fill="D9D9D9"/>
          </w:tcPr>
          <w:p w14:paraId="121D2BD7"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p>
        </w:tc>
      </w:tr>
      <w:tr w:rsidR="009C15BB" w:rsidRPr="00AF04EE" w14:paraId="4BB42931" w14:textId="77777777" w:rsidTr="000661EE">
        <w:tc>
          <w:tcPr>
            <w:tcW w:w="871" w:type="dxa"/>
            <w:tcBorders>
              <w:top w:val="single" w:sz="4" w:space="0" w:color="auto"/>
              <w:left w:val="single" w:sz="4" w:space="0" w:color="auto"/>
              <w:bottom w:val="single" w:sz="4" w:space="0" w:color="auto"/>
              <w:right w:val="single" w:sz="4" w:space="0" w:color="auto"/>
            </w:tcBorders>
          </w:tcPr>
          <w:p w14:paraId="7FD63B70"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lastRenderedPageBreak/>
              <w:t>…</w:t>
            </w:r>
          </w:p>
        </w:tc>
        <w:tc>
          <w:tcPr>
            <w:tcW w:w="1505" w:type="dxa"/>
            <w:tcBorders>
              <w:top w:val="single" w:sz="4" w:space="0" w:color="auto"/>
              <w:left w:val="single" w:sz="4" w:space="0" w:color="auto"/>
              <w:bottom w:val="single" w:sz="4" w:space="0" w:color="auto"/>
              <w:right w:val="single" w:sz="4" w:space="0" w:color="auto"/>
            </w:tcBorders>
          </w:tcPr>
          <w:p w14:paraId="58B33D5C"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F45CE0E"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3FEF4E8"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1588" w:type="dxa"/>
            <w:tcBorders>
              <w:top w:val="single" w:sz="4" w:space="0" w:color="auto"/>
              <w:left w:val="single" w:sz="4" w:space="0" w:color="auto"/>
              <w:bottom w:val="single" w:sz="4" w:space="0" w:color="auto"/>
              <w:right w:val="single" w:sz="4" w:space="0" w:color="auto"/>
            </w:tcBorders>
          </w:tcPr>
          <w:p w14:paraId="47065201"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1530" w:type="dxa"/>
            <w:tcBorders>
              <w:top w:val="single" w:sz="4" w:space="0" w:color="auto"/>
              <w:left w:val="single" w:sz="4" w:space="0" w:color="auto"/>
              <w:bottom w:val="single" w:sz="4" w:space="0" w:color="auto"/>
              <w:right w:val="single" w:sz="4" w:space="0" w:color="auto"/>
            </w:tcBorders>
          </w:tcPr>
          <w:p w14:paraId="5884D584"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1382" w:type="dxa"/>
            <w:tcBorders>
              <w:top w:val="single" w:sz="4" w:space="0" w:color="auto"/>
              <w:left w:val="single" w:sz="4" w:space="0" w:color="auto"/>
              <w:bottom w:val="single" w:sz="4" w:space="0" w:color="auto"/>
              <w:right w:val="single" w:sz="4" w:space="0" w:color="auto"/>
            </w:tcBorders>
          </w:tcPr>
          <w:p w14:paraId="7B000B08"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r>
      <w:tr w:rsidR="009C15BB" w:rsidRPr="00AF04EE" w14:paraId="17D3ED77" w14:textId="77777777" w:rsidTr="000661EE">
        <w:tc>
          <w:tcPr>
            <w:tcW w:w="871" w:type="dxa"/>
            <w:tcBorders>
              <w:top w:val="single" w:sz="4" w:space="0" w:color="auto"/>
              <w:left w:val="single" w:sz="4" w:space="0" w:color="auto"/>
              <w:bottom w:val="single" w:sz="4" w:space="0" w:color="auto"/>
              <w:right w:val="single" w:sz="4" w:space="0" w:color="auto"/>
            </w:tcBorders>
          </w:tcPr>
          <w:p w14:paraId="599D1D3B"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w:t>
            </w:r>
          </w:p>
        </w:tc>
        <w:tc>
          <w:tcPr>
            <w:tcW w:w="1505" w:type="dxa"/>
            <w:tcBorders>
              <w:top w:val="single" w:sz="4" w:space="0" w:color="auto"/>
              <w:left w:val="single" w:sz="4" w:space="0" w:color="auto"/>
              <w:bottom w:val="single" w:sz="4" w:space="0" w:color="auto"/>
              <w:right w:val="single" w:sz="4" w:space="0" w:color="auto"/>
            </w:tcBorders>
          </w:tcPr>
          <w:p w14:paraId="7B7757DE"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C72CE05"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B565EB9"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1588" w:type="dxa"/>
            <w:tcBorders>
              <w:top w:val="single" w:sz="4" w:space="0" w:color="auto"/>
              <w:left w:val="single" w:sz="4" w:space="0" w:color="auto"/>
              <w:bottom w:val="single" w:sz="4" w:space="0" w:color="auto"/>
              <w:right w:val="single" w:sz="4" w:space="0" w:color="auto"/>
            </w:tcBorders>
          </w:tcPr>
          <w:p w14:paraId="4B7CAEEE"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1530" w:type="dxa"/>
            <w:tcBorders>
              <w:top w:val="single" w:sz="4" w:space="0" w:color="auto"/>
              <w:left w:val="single" w:sz="4" w:space="0" w:color="auto"/>
              <w:bottom w:val="single" w:sz="4" w:space="0" w:color="auto"/>
              <w:right w:val="single" w:sz="4" w:space="0" w:color="auto"/>
            </w:tcBorders>
          </w:tcPr>
          <w:p w14:paraId="094FC47E"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1382" w:type="dxa"/>
            <w:tcBorders>
              <w:top w:val="single" w:sz="4" w:space="0" w:color="auto"/>
              <w:left w:val="single" w:sz="4" w:space="0" w:color="auto"/>
              <w:bottom w:val="single" w:sz="4" w:space="0" w:color="auto"/>
              <w:right w:val="single" w:sz="4" w:space="0" w:color="auto"/>
            </w:tcBorders>
          </w:tcPr>
          <w:p w14:paraId="5431DC0E"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r>
    </w:tbl>
    <w:p w14:paraId="3849A2AE"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i/>
          <w:sz w:val="24"/>
          <w:szCs w:val="24"/>
        </w:rPr>
      </w:pPr>
      <w:r w:rsidRPr="00AF04EE">
        <w:rPr>
          <w:rFonts w:ascii="Times New Roman" w:hAnsi="Times New Roman"/>
          <w:i/>
          <w:sz w:val="24"/>
          <w:szCs w:val="24"/>
        </w:rPr>
        <w:t>* Gadījumā, ja līguma(-u) izpildē nav paredzēts piesaistīt apakšuzņēmējus, tabulas pirmajā rindā jānorāda “nav”.</w:t>
      </w:r>
    </w:p>
    <w:p w14:paraId="2CA58591" w14:textId="77777777" w:rsidR="009C15BB" w:rsidRPr="00AF04EE" w:rsidRDefault="009C15BB" w:rsidP="00B97B8F">
      <w:pPr>
        <w:pStyle w:val="ListParagraph"/>
        <w:widowControl w:val="0"/>
        <w:numPr>
          <w:ilvl w:val="0"/>
          <w:numId w:val="2"/>
        </w:numPr>
        <w:autoSpaceDE w:val="0"/>
        <w:autoSpaceDN w:val="0"/>
        <w:adjustRightInd w:val="0"/>
        <w:spacing w:after="0" w:line="240" w:lineRule="auto"/>
        <w:ind w:left="0" w:firstLine="0"/>
        <w:jc w:val="both"/>
        <w:rPr>
          <w:rFonts w:ascii="Times New Roman" w:hAnsi="Times New Roman"/>
          <w:sz w:val="24"/>
          <w:szCs w:val="24"/>
        </w:rPr>
      </w:pPr>
      <w:r w:rsidRPr="00AF04EE">
        <w:rPr>
          <w:rFonts w:ascii="Times New Roman" w:hAnsi="Times New Roman"/>
          <w:sz w:val="24"/>
          <w:szCs w:val="24"/>
        </w:rPr>
        <w:t xml:space="preserve">informācija par </w:t>
      </w:r>
      <w:r w:rsidRPr="00AF04EE">
        <w:rPr>
          <w:rFonts w:ascii="Times New Roman" w:hAnsi="Times New Roman"/>
          <w:sz w:val="24"/>
          <w:szCs w:val="24"/>
          <w:lang w:eastAsia="lv-LV"/>
        </w:rPr>
        <w:t xml:space="preserve">citiem uzņēmējiem </w:t>
      </w:r>
      <w:r w:rsidRPr="00AF04EE">
        <w:rPr>
          <w:rFonts w:ascii="Times New Roman" w:hAnsi="Times New Roman"/>
          <w:sz w:val="24"/>
          <w:szCs w:val="24"/>
        </w:rPr>
        <w:t>(ja tādi tiek iesaistīti)</w:t>
      </w:r>
      <w:r w:rsidRPr="00AF04EE">
        <w:rPr>
          <w:rFonts w:ascii="Times New Roman" w:hAnsi="Times New Roman"/>
          <w:sz w:val="24"/>
          <w:szCs w:val="24"/>
          <w:lang w:eastAsia="lv-LV"/>
        </w:rPr>
        <w:t>, uz kuru saimnieciskajām un finansiālajām iespējām vai tehniskajām un profesionālajām iespējām pretendents balstās</w:t>
      </w:r>
      <w:r w:rsidRPr="00AF04EE">
        <w:rPr>
          <w:rFonts w:ascii="Times New Roman" w:hAnsi="Times New Roman"/>
          <w:sz w:val="24"/>
          <w:szCs w:val="24"/>
        </w:rPr>
        <w:t>:</w:t>
      </w:r>
    </w:p>
    <w:p w14:paraId="36D6F94E" w14:textId="77777777" w:rsidR="009C15BB" w:rsidRPr="00AF04EE" w:rsidRDefault="009C15BB" w:rsidP="00B97B8F">
      <w:pPr>
        <w:pStyle w:val="ListParagraph"/>
        <w:widowControl w:val="0"/>
        <w:autoSpaceDE w:val="0"/>
        <w:autoSpaceDN w:val="0"/>
        <w:adjustRightInd w:val="0"/>
        <w:spacing w:after="0" w:line="240" w:lineRule="auto"/>
        <w:ind w:left="0"/>
        <w:jc w:val="both"/>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1"/>
        <w:gridCol w:w="1818"/>
        <w:gridCol w:w="2551"/>
        <w:gridCol w:w="2126"/>
        <w:gridCol w:w="2127"/>
      </w:tblGrid>
      <w:tr w:rsidR="009C15BB" w:rsidRPr="00AF04EE" w14:paraId="04164557" w14:textId="77777777" w:rsidTr="00440634">
        <w:tc>
          <w:tcPr>
            <w:tcW w:w="871" w:type="dxa"/>
            <w:vMerge w:val="restart"/>
            <w:shd w:val="clear" w:color="auto" w:fill="D9D9D9"/>
            <w:vAlign w:val="center"/>
          </w:tcPr>
          <w:p w14:paraId="6501DEEB"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r w:rsidRPr="00AF04EE">
              <w:rPr>
                <w:rFonts w:ascii="Times New Roman" w:hAnsi="Times New Roman"/>
                <w:b/>
                <w:sz w:val="24"/>
                <w:szCs w:val="24"/>
              </w:rPr>
              <w:t>Nr. p.k.</w:t>
            </w:r>
          </w:p>
        </w:tc>
        <w:tc>
          <w:tcPr>
            <w:tcW w:w="6495" w:type="dxa"/>
            <w:gridSpan w:val="3"/>
            <w:shd w:val="clear" w:color="auto" w:fill="D9D9D9"/>
            <w:vAlign w:val="center"/>
          </w:tcPr>
          <w:p w14:paraId="13D1D602"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r w:rsidRPr="00AF04EE">
              <w:rPr>
                <w:rFonts w:ascii="Times New Roman" w:hAnsi="Times New Roman"/>
                <w:b/>
                <w:sz w:val="24"/>
                <w:szCs w:val="24"/>
              </w:rPr>
              <w:t>Uzņēmējs, uz kura spējām balstās:</w:t>
            </w:r>
          </w:p>
        </w:tc>
        <w:tc>
          <w:tcPr>
            <w:tcW w:w="2127" w:type="dxa"/>
            <w:vMerge w:val="restart"/>
            <w:shd w:val="clear" w:color="auto" w:fill="D9D9D9"/>
          </w:tcPr>
          <w:p w14:paraId="740BCF22"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r w:rsidRPr="00AF04EE">
              <w:rPr>
                <w:rFonts w:ascii="Times New Roman" w:hAnsi="Times New Roman"/>
                <w:b/>
                <w:sz w:val="24"/>
                <w:szCs w:val="24"/>
              </w:rPr>
              <w:t>Norādīt, kādā pozīcijā balstās</w:t>
            </w:r>
          </w:p>
        </w:tc>
      </w:tr>
      <w:tr w:rsidR="009C15BB" w:rsidRPr="00AF04EE" w14:paraId="306F7C4B" w14:textId="77777777" w:rsidTr="000661EE">
        <w:tc>
          <w:tcPr>
            <w:tcW w:w="871" w:type="dxa"/>
            <w:vMerge/>
            <w:tcBorders>
              <w:bottom w:val="single" w:sz="4" w:space="0" w:color="auto"/>
            </w:tcBorders>
            <w:shd w:val="clear" w:color="auto" w:fill="D9D9D9"/>
            <w:vAlign w:val="center"/>
          </w:tcPr>
          <w:p w14:paraId="656EC2FD"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p>
        </w:tc>
        <w:tc>
          <w:tcPr>
            <w:tcW w:w="1818" w:type="dxa"/>
            <w:tcBorders>
              <w:bottom w:val="single" w:sz="4" w:space="0" w:color="auto"/>
            </w:tcBorders>
            <w:shd w:val="clear" w:color="auto" w:fill="D9D9D9"/>
          </w:tcPr>
          <w:p w14:paraId="653B6070"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Nosaukums, reģistrācijas Nr.</w:t>
            </w:r>
          </w:p>
        </w:tc>
        <w:tc>
          <w:tcPr>
            <w:tcW w:w="2551" w:type="dxa"/>
            <w:tcBorders>
              <w:bottom w:val="single" w:sz="4" w:space="0" w:color="auto"/>
            </w:tcBorders>
            <w:shd w:val="clear" w:color="auto" w:fill="D9D9D9"/>
          </w:tcPr>
          <w:p w14:paraId="31EFA48C"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Kontakt-persona, tās tālr. Nr., e-pasta adrese</w:t>
            </w:r>
          </w:p>
        </w:tc>
        <w:tc>
          <w:tcPr>
            <w:tcW w:w="2126" w:type="dxa"/>
            <w:tcBorders>
              <w:bottom w:val="single" w:sz="4" w:space="0" w:color="auto"/>
            </w:tcBorders>
            <w:shd w:val="clear" w:color="auto" w:fill="D9D9D9"/>
          </w:tcPr>
          <w:p w14:paraId="51884C00"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proofErr w:type="spellStart"/>
            <w:r w:rsidRPr="00AF04EE">
              <w:rPr>
                <w:rFonts w:ascii="Times New Roman" w:hAnsi="Times New Roman"/>
                <w:sz w:val="24"/>
                <w:szCs w:val="24"/>
              </w:rPr>
              <w:t>Pārstāvēttiesīgā</w:t>
            </w:r>
            <w:proofErr w:type="spellEnd"/>
            <w:r w:rsidRPr="00AF04EE">
              <w:rPr>
                <w:rFonts w:ascii="Times New Roman" w:hAnsi="Times New Roman"/>
                <w:sz w:val="24"/>
                <w:szCs w:val="24"/>
              </w:rPr>
              <w:t xml:space="preserve"> persona</w:t>
            </w:r>
          </w:p>
        </w:tc>
        <w:tc>
          <w:tcPr>
            <w:tcW w:w="2127" w:type="dxa"/>
            <w:vMerge/>
            <w:tcBorders>
              <w:bottom w:val="single" w:sz="4" w:space="0" w:color="auto"/>
            </w:tcBorders>
            <w:shd w:val="clear" w:color="auto" w:fill="D9D9D9"/>
          </w:tcPr>
          <w:p w14:paraId="74D87E3A"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p>
        </w:tc>
      </w:tr>
      <w:tr w:rsidR="009C15BB" w:rsidRPr="00AF04EE" w14:paraId="7E375E3D" w14:textId="77777777" w:rsidTr="000661EE">
        <w:tc>
          <w:tcPr>
            <w:tcW w:w="871" w:type="dxa"/>
            <w:tcBorders>
              <w:top w:val="single" w:sz="4" w:space="0" w:color="auto"/>
              <w:left w:val="single" w:sz="4" w:space="0" w:color="auto"/>
              <w:bottom w:val="single" w:sz="4" w:space="0" w:color="auto"/>
              <w:right w:val="single" w:sz="4" w:space="0" w:color="auto"/>
            </w:tcBorders>
          </w:tcPr>
          <w:p w14:paraId="40002196"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w:t>
            </w:r>
          </w:p>
        </w:tc>
        <w:tc>
          <w:tcPr>
            <w:tcW w:w="1818" w:type="dxa"/>
            <w:tcBorders>
              <w:top w:val="single" w:sz="4" w:space="0" w:color="auto"/>
              <w:left w:val="single" w:sz="4" w:space="0" w:color="auto"/>
              <w:bottom w:val="single" w:sz="4" w:space="0" w:color="auto"/>
              <w:right w:val="single" w:sz="4" w:space="0" w:color="auto"/>
            </w:tcBorders>
          </w:tcPr>
          <w:p w14:paraId="60155740"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2DC11156"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2C2D6F9"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67BDFA47"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r>
      <w:tr w:rsidR="009C15BB" w:rsidRPr="00AF04EE" w14:paraId="2E86A48E" w14:textId="77777777" w:rsidTr="000661EE">
        <w:tc>
          <w:tcPr>
            <w:tcW w:w="871" w:type="dxa"/>
            <w:tcBorders>
              <w:top w:val="single" w:sz="4" w:space="0" w:color="auto"/>
              <w:left w:val="single" w:sz="4" w:space="0" w:color="auto"/>
              <w:bottom w:val="single" w:sz="4" w:space="0" w:color="auto"/>
              <w:right w:val="single" w:sz="4" w:space="0" w:color="auto"/>
            </w:tcBorders>
          </w:tcPr>
          <w:p w14:paraId="2D27524E"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w:t>
            </w:r>
          </w:p>
        </w:tc>
        <w:tc>
          <w:tcPr>
            <w:tcW w:w="1818" w:type="dxa"/>
            <w:tcBorders>
              <w:top w:val="single" w:sz="4" w:space="0" w:color="auto"/>
              <w:left w:val="single" w:sz="4" w:space="0" w:color="auto"/>
              <w:bottom w:val="single" w:sz="4" w:space="0" w:color="auto"/>
              <w:right w:val="single" w:sz="4" w:space="0" w:color="auto"/>
            </w:tcBorders>
          </w:tcPr>
          <w:p w14:paraId="588D55D2"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4122512D"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C90F6CD"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4058ECF1"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r>
    </w:tbl>
    <w:p w14:paraId="7E63AE9A"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i/>
          <w:sz w:val="24"/>
          <w:szCs w:val="24"/>
        </w:rPr>
      </w:pPr>
      <w:r w:rsidRPr="00AF04EE">
        <w:rPr>
          <w:rFonts w:ascii="Times New Roman" w:hAnsi="Times New Roman"/>
          <w:i/>
          <w:sz w:val="24"/>
          <w:szCs w:val="24"/>
        </w:rPr>
        <w:t>* Gadījumā, ja līguma(-u) izpildē nav paredzēts piesaistīt uzņēmējus, tabulas pirmajā rindā jānorāda “nav”.</w:t>
      </w:r>
    </w:p>
    <w:p w14:paraId="795AD47A" w14:textId="77777777" w:rsidR="009C15BB" w:rsidRPr="00AF04EE" w:rsidRDefault="009C15BB" w:rsidP="00B97B8F">
      <w:pPr>
        <w:pStyle w:val="ListParagraph"/>
        <w:widowControl w:val="0"/>
        <w:numPr>
          <w:ilvl w:val="0"/>
          <w:numId w:val="2"/>
        </w:numPr>
        <w:autoSpaceDE w:val="0"/>
        <w:autoSpaceDN w:val="0"/>
        <w:adjustRightInd w:val="0"/>
        <w:spacing w:after="0" w:line="240" w:lineRule="auto"/>
        <w:ind w:left="0" w:firstLine="0"/>
        <w:jc w:val="both"/>
        <w:rPr>
          <w:rFonts w:ascii="Times New Roman" w:hAnsi="Times New Roman"/>
          <w:sz w:val="24"/>
          <w:szCs w:val="24"/>
        </w:rPr>
      </w:pPr>
      <w:r w:rsidRPr="00AF04EE">
        <w:rPr>
          <w:rFonts w:ascii="Times New Roman" w:hAnsi="Times New Roman"/>
          <w:sz w:val="24"/>
          <w:szCs w:val="24"/>
        </w:rPr>
        <w:t xml:space="preserve">informācija par </w:t>
      </w:r>
      <w:r w:rsidRPr="00AF04EE">
        <w:rPr>
          <w:rFonts w:ascii="Times New Roman" w:hAnsi="Times New Roman"/>
          <w:bCs/>
          <w:sz w:val="24"/>
          <w:szCs w:val="24"/>
        </w:rPr>
        <w:t>piegādātāju apvienības dalībniekiem</w:t>
      </w:r>
      <w:r w:rsidRPr="00AF04EE">
        <w:rPr>
          <w:rFonts w:ascii="Times New Roman" w:hAnsi="Times New Roman"/>
          <w:sz w:val="24"/>
          <w:szCs w:val="24"/>
        </w:rPr>
        <w:t xml:space="preserve"> (gadījumā, ja pretendents ir </w:t>
      </w:r>
      <w:r w:rsidRPr="00AF04EE">
        <w:rPr>
          <w:rFonts w:ascii="Times New Roman" w:hAnsi="Times New Roman"/>
          <w:bCs/>
          <w:sz w:val="24"/>
          <w:szCs w:val="24"/>
        </w:rPr>
        <w:t>piegādātāju apvienība</w:t>
      </w:r>
      <w:r w:rsidRPr="00AF04EE">
        <w:rPr>
          <w:rFonts w:ascii="Times New Roman" w:hAnsi="Times New Roman"/>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1"/>
        <w:gridCol w:w="2243"/>
        <w:gridCol w:w="3402"/>
        <w:gridCol w:w="2977"/>
      </w:tblGrid>
      <w:tr w:rsidR="009C15BB" w:rsidRPr="00AF04EE" w14:paraId="5CF53E5F" w14:textId="77777777" w:rsidTr="00440634">
        <w:tc>
          <w:tcPr>
            <w:tcW w:w="871" w:type="dxa"/>
            <w:vMerge w:val="restart"/>
            <w:shd w:val="clear" w:color="auto" w:fill="D9D9D9"/>
            <w:vAlign w:val="center"/>
          </w:tcPr>
          <w:p w14:paraId="2C964C26"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r w:rsidRPr="00AF04EE">
              <w:rPr>
                <w:rFonts w:ascii="Times New Roman" w:hAnsi="Times New Roman"/>
                <w:b/>
                <w:sz w:val="24"/>
                <w:szCs w:val="24"/>
              </w:rPr>
              <w:t>Nr. p.k.</w:t>
            </w:r>
          </w:p>
        </w:tc>
        <w:tc>
          <w:tcPr>
            <w:tcW w:w="8622" w:type="dxa"/>
            <w:gridSpan w:val="3"/>
            <w:shd w:val="clear" w:color="auto" w:fill="D9D9D9"/>
            <w:vAlign w:val="center"/>
          </w:tcPr>
          <w:p w14:paraId="1CF42327"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r w:rsidRPr="00AF04EE">
              <w:rPr>
                <w:rFonts w:ascii="Times New Roman" w:hAnsi="Times New Roman"/>
                <w:b/>
                <w:sz w:val="24"/>
                <w:szCs w:val="24"/>
              </w:rPr>
              <w:t>Personas, kuras veido piegādātāju apvienību:</w:t>
            </w:r>
          </w:p>
        </w:tc>
      </w:tr>
      <w:tr w:rsidR="009C15BB" w:rsidRPr="00AF04EE" w14:paraId="1BBCEE18" w14:textId="77777777" w:rsidTr="00440634">
        <w:tc>
          <w:tcPr>
            <w:tcW w:w="871" w:type="dxa"/>
            <w:vMerge/>
            <w:tcBorders>
              <w:bottom w:val="single" w:sz="4" w:space="0" w:color="auto"/>
            </w:tcBorders>
            <w:shd w:val="clear" w:color="auto" w:fill="D9D9D9"/>
            <w:vAlign w:val="center"/>
          </w:tcPr>
          <w:p w14:paraId="4766ACFC"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p>
        </w:tc>
        <w:tc>
          <w:tcPr>
            <w:tcW w:w="2243" w:type="dxa"/>
            <w:tcBorders>
              <w:bottom w:val="single" w:sz="4" w:space="0" w:color="auto"/>
            </w:tcBorders>
            <w:shd w:val="clear" w:color="auto" w:fill="D9D9D9"/>
          </w:tcPr>
          <w:p w14:paraId="49071DA8"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Nosaukums, reģistrācijas Nr.</w:t>
            </w:r>
          </w:p>
        </w:tc>
        <w:tc>
          <w:tcPr>
            <w:tcW w:w="3402" w:type="dxa"/>
            <w:tcBorders>
              <w:bottom w:val="single" w:sz="4" w:space="0" w:color="auto"/>
            </w:tcBorders>
            <w:shd w:val="clear" w:color="auto" w:fill="D9D9D9"/>
          </w:tcPr>
          <w:p w14:paraId="31099544"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Kontakt-persona, tās tālr. Nr., e-pasta adrese</w:t>
            </w:r>
          </w:p>
        </w:tc>
        <w:tc>
          <w:tcPr>
            <w:tcW w:w="2977" w:type="dxa"/>
            <w:tcBorders>
              <w:bottom w:val="single" w:sz="4" w:space="0" w:color="auto"/>
            </w:tcBorders>
            <w:shd w:val="clear" w:color="auto" w:fill="D9D9D9"/>
          </w:tcPr>
          <w:p w14:paraId="57B0265F"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Pārstāvēt-tiesīgā persona</w:t>
            </w:r>
          </w:p>
        </w:tc>
      </w:tr>
      <w:tr w:rsidR="009C15BB" w:rsidRPr="00AF04EE" w14:paraId="16076E2A" w14:textId="77777777" w:rsidTr="00440634">
        <w:tc>
          <w:tcPr>
            <w:tcW w:w="871" w:type="dxa"/>
            <w:tcBorders>
              <w:top w:val="single" w:sz="4" w:space="0" w:color="auto"/>
              <w:left w:val="single" w:sz="4" w:space="0" w:color="auto"/>
              <w:bottom w:val="single" w:sz="4" w:space="0" w:color="auto"/>
              <w:right w:val="single" w:sz="4" w:space="0" w:color="auto"/>
            </w:tcBorders>
          </w:tcPr>
          <w:p w14:paraId="3A06D18E"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w:t>
            </w:r>
          </w:p>
        </w:tc>
        <w:tc>
          <w:tcPr>
            <w:tcW w:w="2243" w:type="dxa"/>
            <w:tcBorders>
              <w:top w:val="single" w:sz="4" w:space="0" w:color="auto"/>
              <w:left w:val="single" w:sz="4" w:space="0" w:color="auto"/>
              <w:bottom w:val="single" w:sz="4" w:space="0" w:color="auto"/>
              <w:right w:val="single" w:sz="4" w:space="0" w:color="auto"/>
            </w:tcBorders>
          </w:tcPr>
          <w:p w14:paraId="32A20F53"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E32BBB9"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B585025"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r>
      <w:tr w:rsidR="009C15BB" w:rsidRPr="00AF04EE" w14:paraId="5D61948C" w14:textId="77777777" w:rsidTr="00440634">
        <w:tc>
          <w:tcPr>
            <w:tcW w:w="871" w:type="dxa"/>
            <w:tcBorders>
              <w:top w:val="single" w:sz="4" w:space="0" w:color="auto"/>
              <w:left w:val="single" w:sz="4" w:space="0" w:color="auto"/>
              <w:bottom w:val="single" w:sz="4" w:space="0" w:color="auto"/>
              <w:right w:val="single" w:sz="4" w:space="0" w:color="auto"/>
            </w:tcBorders>
          </w:tcPr>
          <w:p w14:paraId="361A091D"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w:t>
            </w:r>
          </w:p>
        </w:tc>
        <w:tc>
          <w:tcPr>
            <w:tcW w:w="2243" w:type="dxa"/>
            <w:tcBorders>
              <w:top w:val="single" w:sz="4" w:space="0" w:color="auto"/>
              <w:left w:val="single" w:sz="4" w:space="0" w:color="auto"/>
              <w:bottom w:val="single" w:sz="4" w:space="0" w:color="auto"/>
              <w:right w:val="single" w:sz="4" w:space="0" w:color="auto"/>
            </w:tcBorders>
          </w:tcPr>
          <w:p w14:paraId="1FDC7ECB"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68F902BE"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33EB1A6D"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r>
    </w:tbl>
    <w:p w14:paraId="038CAD9B"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i/>
          <w:sz w:val="24"/>
          <w:szCs w:val="24"/>
        </w:rPr>
      </w:pPr>
      <w:r w:rsidRPr="00AF04EE">
        <w:rPr>
          <w:rFonts w:ascii="Times New Roman" w:hAnsi="Times New Roman"/>
          <w:i/>
          <w:sz w:val="24"/>
          <w:szCs w:val="24"/>
        </w:rPr>
        <w:t xml:space="preserve">* Gadījumā, ja pretendents nav </w:t>
      </w:r>
      <w:r w:rsidRPr="00AF04EE">
        <w:rPr>
          <w:rFonts w:ascii="Times New Roman" w:hAnsi="Times New Roman"/>
          <w:bCs/>
          <w:i/>
          <w:iCs/>
          <w:sz w:val="24"/>
          <w:szCs w:val="24"/>
        </w:rPr>
        <w:t>piegādātāju apvienība</w:t>
      </w:r>
      <w:r w:rsidRPr="00AF04EE">
        <w:rPr>
          <w:rFonts w:ascii="Times New Roman" w:hAnsi="Times New Roman"/>
          <w:i/>
          <w:sz w:val="24"/>
          <w:szCs w:val="24"/>
        </w:rPr>
        <w:t>, tabulas pirmajā rindā jānorāda “nav”.</w:t>
      </w:r>
    </w:p>
    <w:p w14:paraId="073EFFEA" w14:textId="77777777" w:rsidR="009C15BB" w:rsidRPr="00AF04EE" w:rsidRDefault="009C15BB" w:rsidP="00B97B8F">
      <w:pPr>
        <w:pStyle w:val="ListParagraph"/>
        <w:widowControl w:val="0"/>
        <w:numPr>
          <w:ilvl w:val="0"/>
          <w:numId w:val="2"/>
        </w:numPr>
        <w:autoSpaceDE w:val="0"/>
        <w:autoSpaceDN w:val="0"/>
        <w:adjustRightInd w:val="0"/>
        <w:spacing w:after="0" w:line="240" w:lineRule="auto"/>
        <w:ind w:left="0" w:firstLine="0"/>
        <w:jc w:val="both"/>
        <w:rPr>
          <w:rFonts w:ascii="Times New Roman" w:hAnsi="Times New Roman"/>
          <w:sz w:val="24"/>
          <w:szCs w:val="24"/>
        </w:rPr>
      </w:pPr>
      <w:r w:rsidRPr="00AF04EE">
        <w:rPr>
          <w:rFonts w:ascii="Times New Roman" w:hAnsi="Times New Roman"/>
          <w:sz w:val="24"/>
          <w:szCs w:val="24"/>
        </w:rPr>
        <w:t xml:space="preserve">informācija par </w:t>
      </w:r>
      <w:r w:rsidRPr="00AF04EE">
        <w:rPr>
          <w:rFonts w:ascii="Times New Roman" w:hAnsi="Times New Roman"/>
          <w:bCs/>
          <w:sz w:val="24"/>
          <w:szCs w:val="24"/>
        </w:rPr>
        <w:t>personu, kurai ir izšķiroša ietekme pretendentā</w:t>
      </w:r>
      <w:r w:rsidRPr="00AF04EE">
        <w:rPr>
          <w:rStyle w:val="FootnoteReference"/>
          <w:rFonts w:ascii="Times New Roman" w:hAnsi="Times New Roman"/>
          <w:bCs/>
          <w:sz w:val="24"/>
          <w:szCs w:val="24"/>
        </w:rPr>
        <w:footnoteReference w:id="3"/>
      </w:r>
      <w:r w:rsidRPr="00AF04EE">
        <w:rPr>
          <w:rFonts w:ascii="Times New Roman" w:hAnsi="Times New Roman"/>
          <w:sz w:val="24"/>
          <w:szCs w:val="24"/>
        </w:rPr>
        <w:t>:</w:t>
      </w:r>
    </w:p>
    <w:p w14:paraId="21B3C30F" w14:textId="77777777" w:rsidR="009C15BB" w:rsidRPr="00AF04EE" w:rsidRDefault="009C15BB" w:rsidP="00B97B8F">
      <w:pPr>
        <w:pStyle w:val="ListParagraph"/>
        <w:widowControl w:val="0"/>
        <w:autoSpaceDE w:val="0"/>
        <w:autoSpaceDN w:val="0"/>
        <w:adjustRightInd w:val="0"/>
        <w:spacing w:after="0" w:line="240" w:lineRule="auto"/>
        <w:ind w:left="0"/>
        <w:jc w:val="both"/>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1"/>
        <w:gridCol w:w="4086"/>
        <w:gridCol w:w="4536"/>
      </w:tblGrid>
      <w:tr w:rsidR="009C15BB" w:rsidRPr="00AF04EE" w14:paraId="0AC5B19F" w14:textId="77777777" w:rsidTr="00440634">
        <w:tc>
          <w:tcPr>
            <w:tcW w:w="871" w:type="dxa"/>
            <w:vMerge w:val="restart"/>
            <w:shd w:val="clear" w:color="auto" w:fill="D9D9D9"/>
            <w:vAlign w:val="center"/>
          </w:tcPr>
          <w:p w14:paraId="16EC77AC"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r w:rsidRPr="00AF04EE">
              <w:rPr>
                <w:rFonts w:ascii="Times New Roman" w:hAnsi="Times New Roman"/>
                <w:b/>
                <w:sz w:val="24"/>
                <w:szCs w:val="24"/>
              </w:rPr>
              <w:t>Nr. p.k.</w:t>
            </w:r>
          </w:p>
        </w:tc>
        <w:tc>
          <w:tcPr>
            <w:tcW w:w="8622" w:type="dxa"/>
            <w:gridSpan w:val="2"/>
            <w:shd w:val="clear" w:color="auto" w:fill="D9D9D9"/>
            <w:vAlign w:val="center"/>
          </w:tcPr>
          <w:p w14:paraId="08B7B5CA"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r w:rsidRPr="00AF04EE">
              <w:rPr>
                <w:rFonts w:ascii="Times New Roman" w:hAnsi="Times New Roman"/>
                <w:b/>
                <w:sz w:val="24"/>
                <w:szCs w:val="24"/>
              </w:rPr>
              <w:t>Persona, kurai ir izšķiroša ietekme pretendentā:</w:t>
            </w:r>
          </w:p>
        </w:tc>
      </w:tr>
      <w:tr w:rsidR="009C15BB" w:rsidRPr="00AF04EE" w14:paraId="69EC04B7" w14:textId="77777777" w:rsidTr="00440634">
        <w:tc>
          <w:tcPr>
            <w:tcW w:w="871" w:type="dxa"/>
            <w:vMerge/>
            <w:tcBorders>
              <w:bottom w:val="single" w:sz="4" w:space="0" w:color="auto"/>
            </w:tcBorders>
            <w:shd w:val="clear" w:color="auto" w:fill="D9D9D9"/>
            <w:vAlign w:val="center"/>
          </w:tcPr>
          <w:p w14:paraId="5D3BCCD1"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b/>
                <w:sz w:val="24"/>
                <w:szCs w:val="24"/>
              </w:rPr>
            </w:pPr>
          </w:p>
        </w:tc>
        <w:tc>
          <w:tcPr>
            <w:tcW w:w="4086" w:type="dxa"/>
            <w:tcBorders>
              <w:bottom w:val="single" w:sz="4" w:space="0" w:color="auto"/>
            </w:tcBorders>
            <w:shd w:val="clear" w:color="auto" w:fill="D9D9D9"/>
          </w:tcPr>
          <w:p w14:paraId="5A2D66A2"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Nosaukums</w:t>
            </w:r>
          </w:p>
        </w:tc>
        <w:tc>
          <w:tcPr>
            <w:tcW w:w="4536" w:type="dxa"/>
            <w:tcBorders>
              <w:bottom w:val="single" w:sz="4" w:space="0" w:color="auto"/>
            </w:tcBorders>
            <w:shd w:val="clear" w:color="auto" w:fill="D9D9D9"/>
          </w:tcPr>
          <w:p w14:paraId="1AC74698"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Reģistrācijas Nr.</w:t>
            </w:r>
          </w:p>
        </w:tc>
      </w:tr>
      <w:tr w:rsidR="009C15BB" w:rsidRPr="00AF04EE" w14:paraId="52C78A06" w14:textId="77777777" w:rsidTr="00440634">
        <w:tc>
          <w:tcPr>
            <w:tcW w:w="871" w:type="dxa"/>
            <w:tcBorders>
              <w:top w:val="single" w:sz="4" w:space="0" w:color="auto"/>
              <w:left w:val="single" w:sz="4" w:space="0" w:color="auto"/>
              <w:bottom w:val="single" w:sz="4" w:space="0" w:color="auto"/>
              <w:right w:val="single" w:sz="4" w:space="0" w:color="auto"/>
            </w:tcBorders>
          </w:tcPr>
          <w:p w14:paraId="1E7DD5F8"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w:t>
            </w:r>
          </w:p>
        </w:tc>
        <w:tc>
          <w:tcPr>
            <w:tcW w:w="4086" w:type="dxa"/>
            <w:tcBorders>
              <w:top w:val="single" w:sz="4" w:space="0" w:color="auto"/>
              <w:left w:val="single" w:sz="4" w:space="0" w:color="auto"/>
              <w:bottom w:val="single" w:sz="4" w:space="0" w:color="auto"/>
              <w:right w:val="single" w:sz="4" w:space="0" w:color="auto"/>
            </w:tcBorders>
          </w:tcPr>
          <w:p w14:paraId="5C865DBD"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29C702EA"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r>
      <w:tr w:rsidR="009C15BB" w:rsidRPr="00AF04EE" w14:paraId="235804C2" w14:textId="77777777" w:rsidTr="00440634">
        <w:tc>
          <w:tcPr>
            <w:tcW w:w="871" w:type="dxa"/>
            <w:tcBorders>
              <w:top w:val="single" w:sz="4" w:space="0" w:color="auto"/>
              <w:left w:val="single" w:sz="4" w:space="0" w:color="auto"/>
              <w:bottom w:val="single" w:sz="4" w:space="0" w:color="auto"/>
              <w:right w:val="single" w:sz="4" w:space="0" w:color="auto"/>
            </w:tcBorders>
          </w:tcPr>
          <w:p w14:paraId="4C06D8CD" w14:textId="77777777" w:rsidR="009C15BB" w:rsidRPr="00AF04EE" w:rsidRDefault="009C15BB" w:rsidP="00B97B8F">
            <w:pPr>
              <w:widowControl w:val="0"/>
              <w:autoSpaceDE w:val="0"/>
              <w:autoSpaceDN w:val="0"/>
              <w:adjustRightInd w:val="0"/>
              <w:spacing w:after="0" w:line="240" w:lineRule="auto"/>
              <w:contextualSpacing/>
              <w:jc w:val="center"/>
              <w:rPr>
                <w:rFonts w:ascii="Times New Roman" w:hAnsi="Times New Roman"/>
                <w:sz w:val="24"/>
                <w:szCs w:val="24"/>
              </w:rPr>
            </w:pPr>
            <w:r w:rsidRPr="00AF04EE">
              <w:rPr>
                <w:rFonts w:ascii="Times New Roman" w:hAnsi="Times New Roman"/>
                <w:sz w:val="24"/>
                <w:szCs w:val="24"/>
              </w:rPr>
              <w:t>…</w:t>
            </w:r>
          </w:p>
        </w:tc>
        <w:tc>
          <w:tcPr>
            <w:tcW w:w="4086" w:type="dxa"/>
            <w:tcBorders>
              <w:top w:val="single" w:sz="4" w:space="0" w:color="auto"/>
              <w:left w:val="single" w:sz="4" w:space="0" w:color="auto"/>
              <w:bottom w:val="single" w:sz="4" w:space="0" w:color="auto"/>
              <w:right w:val="single" w:sz="4" w:space="0" w:color="auto"/>
            </w:tcBorders>
          </w:tcPr>
          <w:p w14:paraId="3DB81B65"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5AFFD33F"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sz w:val="24"/>
                <w:szCs w:val="24"/>
              </w:rPr>
            </w:pPr>
          </w:p>
        </w:tc>
      </w:tr>
    </w:tbl>
    <w:p w14:paraId="02BB5D66" w14:textId="77777777" w:rsidR="009C15BB" w:rsidRPr="00AF04EE" w:rsidRDefault="009C15BB" w:rsidP="00B97B8F">
      <w:pPr>
        <w:widowControl w:val="0"/>
        <w:autoSpaceDE w:val="0"/>
        <w:autoSpaceDN w:val="0"/>
        <w:adjustRightInd w:val="0"/>
        <w:spacing w:after="0" w:line="240" w:lineRule="auto"/>
        <w:contextualSpacing/>
        <w:jc w:val="both"/>
        <w:rPr>
          <w:rFonts w:ascii="Times New Roman" w:hAnsi="Times New Roman"/>
          <w:i/>
          <w:sz w:val="24"/>
          <w:szCs w:val="24"/>
        </w:rPr>
      </w:pPr>
      <w:r w:rsidRPr="00AF04EE">
        <w:rPr>
          <w:rFonts w:ascii="Times New Roman" w:hAnsi="Times New Roman"/>
          <w:i/>
          <w:sz w:val="24"/>
          <w:szCs w:val="24"/>
        </w:rPr>
        <w:t xml:space="preserve">* Gadījumā, ja pretendentam nav </w:t>
      </w:r>
      <w:r w:rsidRPr="00AF04EE">
        <w:rPr>
          <w:rFonts w:ascii="Times New Roman" w:hAnsi="Times New Roman"/>
          <w:bCs/>
          <w:i/>
          <w:iCs/>
          <w:sz w:val="24"/>
          <w:szCs w:val="24"/>
        </w:rPr>
        <w:t>personas,</w:t>
      </w:r>
      <w:r w:rsidRPr="00AF04EE">
        <w:rPr>
          <w:rFonts w:ascii="Times New Roman" w:hAnsi="Times New Roman"/>
          <w:i/>
          <w:iCs/>
          <w:sz w:val="24"/>
          <w:szCs w:val="24"/>
        </w:rPr>
        <w:t xml:space="preserve"> </w:t>
      </w:r>
      <w:r w:rsidRPr="00AF04EE">
        <w:rPr>
          <w:rStyle w:val="markedcontent"/>
          <w:rFonts w:ascii="Times New Roman" w:hAnsi="Times New Roman"/>
          <w:i/>
          <w:iCs/>
          <w:sz w:val="24"/>
          <w:szCs w:val="24"/>
        </w:rPr>
        <w:t xml:space="preserve">kurai pretendentā ir </w:t>
      </w:r>
      <w:r w:rsidRPr="00AF04EE">
        <w:rPr>
          <w:rStyle w:val="highlight"/>
          <w:rFonts w:ascii="Times New Roman" w:hAnsi="Times New Roman"/>
          <w:i/>
          <w:iCs/>
          <w:sz w:val="24"/>
          <w:szCs w:val="24"/>
        </w:rPr>
        <w:t>izšķir</w:t>
      </w:r>
      <w:r w:rsidRPr="00AF04EE">
        <w:rPr>
          <w:rStyle w:val="markedcontent"/>
          <w:rFonts w:ascii="Times New Roman" w:hAnsi="Times New Roman"/>
          <w:i/>
          <w:iCs/>
          <w:sz w:val="24"/>
          <w:szCs w:val="24"/>
        </w:rPr>
        <w:t>ošā ietekme</w:t>
      </w:r>
      <w:r w:rsidRPr="00AF04EE">
        <w:rPr>
          <w:rFonts w:ascii="Times New Roman" w:hAnsi="Times New Roman"/>
          <w:i/>
          <w:sz w:val="24"/>
          <w:szCs w:val="24"/>
        </w:rPr>
        <w:t>, tabulas pirmajā rindā jānorāda “nav”.</w:t>
      </w:r>
    </w:p>
    <w:p w14:paraId="2EA45048" w14:textId="77777777" w:rsidR="000A2E68" w:rsidRPr="00AF04EE" w:rsidRDefault="000A2E68" w:rsidP="00B97B8F">
      <w:pPr>
        <w:widowControl w:val="0"/>
        <w:autoSpaceDE w:val="0"/>
        <w:autoSpaceDN w:val="0"/>
        <w:adjustRightInd w:val="0"/>
        <w:spacing w:after="0" w:line="240" w:lineRule="auto"/>
        <w:contextualSpacing/>
        <w:jc w:val="both"/>
        <w:rPr>
          <w:rFonts w:ascii="Times New Roman" w:hAnsi="Times New Roman"/>
          <w:i/>
          <w:sz w:val="24"/>
          <w:szCs w:val="24"/>
        </w:rPr>
      </w:pPr>
    </w:p>
    <w:p w14:paraId="1696C273" w14:textId="77777777" w:rsidR="009C15BB" w:rsidRPr="00AF04EE" w:rsidRDefault="009C15BB" w:rsidP="00B97B8F">
      <w:pPr>
        <w:widowControl w:val="0"/>
        <w:shd w:val="clear" w:color="auto" w:fill="FFFFFF"/>
        <w:tabs>
          <w:tab w:val="left" w:leader="underscore" w:pos="6898"/>
        </w:tabs>
        <w:autoSpaceDE w:val="0"/>
        <w:autoSpaceDN w:val="0"/>
        <w:adjustRightInd w:val="0"/>
        <w:spacing w:after="0" w:line="240" w:lineRule="auto"/>
        <w:contextualSpacing/>
        <w:jc w:val="both"/>
        <w:rPr>
          <w:rFonts w:ascii="Times New Roman" w:eastAsia="Times New Roman" w:hAnsi="Times New Roman"/>
          <w:sz w:val="24"/>
          <w:szCs w:val="24"/>
          <w:lang w:eastAsia="lv-LV"/>
        </w:rPr>
      </w:pPr>
      <w:bookmarkStart w:id="0" w:name="_Hlk193290611"/>
      <w:r w:rsidRPr="00AF04EE">
        <w:rPr>
          <w:rFonts w:ascii="Times New Roman" w:eastAsia="Times New Roman" w:hAnsi="Times New Roman"/>
          <w:sz w:val="24"/>
          <w:szCs w:val="24"/>
          <w:lang w:eastAsia="lv-LV"/>
        </w:rPr>
        <w:t>„Apstiprinu iesniegtās informācijas patiesumu”.</w:t>
      </w:r>
    </w:p>
    <w:p w14:paraId="30AE691B" w14:textId="77777777" w:rsidR="009C15BB" w:rsidRPr="00AF04EE" w:rsidRDefault="009C15BB" w:rsidP="00B97B8F">
      <w:pPr>
        <w:widowControl w:val="0"/>
        <w:shd w:val="clear" w:color="auto" w:fill="FFFFFF"/>
        <w:tabs>
          <w:tab w:val="left" w:leader="underscore" w:pos="6898"/>
        </w:tabs>
        <w:autoSpaceDE w:val="0"/>
        <w:autoSpaceDN w:val="0"/>
        <w:adjustRightInd w:val="0"/>
        <w:spacing w:after="0" w:line="240" w:lineRule="auto"/>
        <w:contextualSpacing/>
        <w:jc w:val="both"/>
        <w:rPr>
          <w:rFonts w:ascii="Times New Roman" w:eastAsia="Times New Roman" w:hAnsi="Times New Roman"/>
          <w:sz w:val="24"/>
          <w:szCs w:val="24"/>
          <w:lang w:eastAsia="lv-LV"/>
        </w:rPr>
      </w:pPr>
    </w:p>
    <w:p w14:paraId="2E02F48C" w14:textId="77777777" w:rsidR="009C15BB" w:rsidRPr="00AF04EE" w:rsidRDefault="009C15BB" w:rsidP="00B97B8F">
      <w:pPr>
        <w:widowControl w:val="0"/>
        <w:shd w:val="clear" w:color="auto" w:fill="FFFFFF"/>
        <w:autoSpaceDE w:val="0"/>
        <w:autoSpaceDN w:val="0"/>
        <w:adjustRightInd w:val="0"/>
        <w:spacing w:after="0" w:line="240" w:lineRule="auto"/>
        <w:contextualSpacing/>
        <w:rPr>
          <w:rFonts w:ascii="Times New Roman" w:eastAsia="Times New Roman" w:hAnsi="Times New Roman"/>
          <w:i/>
          <w:sz w:val="24"/>
          <w:szCs w:val="24"/>
          <w:lang w:eastAsia="lv-LV"/>
        </w:rPr>
      </w:pPr>
      <w:r w:rsidRPr="00AF04EE">
        <w:rPr>
          <w:rFonts w:ascii="Times New Roman" w:eastAsia="Times New Roman" w:hAnsi="Times New Roman"/>
          <w:i/>
          <w:sz w:val="24"/>
          <w:szCs w:val="24"/>
          <w:lang w:eastAsia="lv-LV"/>
        </w:rPr>
        <w:t>Vārds, uzvārds</w:t>
      </w:r>
      <w:r w:rsidRPr="00AF04EE">
        <w:rPr>
          <w:rFonts w:ascii="Times New Roman" w:eastAsia="Times New Roman" w:hAnsi="Times New Roman"/>
          <w:i/>
          <w:sz w:val="24"/>
          <w:szCs w:val="24"/>
          <w:lang w:eastAsia="lv-LV"/>
        </w:rPr>
        <w:tab/>
      </w:r>
      <w:r w:rsidRPr="00AF04EE">
        <w:rPr>
          <w:rFonts w:ascii="Times New Roman" w:eastAsia="Times New Roman" w:hAnsi="Times New Roman"/>
          <w:i/>
          <w:sz w:val="24"/>
          <w:szCs w:val="24"/>
          <w:lang w:eastAsia="lv-LV"/>
        </w:rPr>
        <w:tab/>
      </w:r>
      <w:r w:rsidRPr="00AF04EE">
        <w:rPr>
          <w:rFonts w:ascii="Times New Roman" w:eastAsia="Times New Roman" w:hAnsi="Times New Roman"/>
          <w:i/>
          <w:sz w:val="24"/>
          <w:szCs w:val="24"/>
          <w:lang w:eastAsia="lv-LV"/>
        </w:rPr>
        <w:tab/>
      </w:r>
      <w:r w:rsidRPr="00AF04EE">
        <w:rPr>
          <w:rFonts w:ascii="Times New Roman" w:eastAsia="Times New Roman" w:hAnsi="Times New Roman"/>
          <w:i/>
          <w:sz w:val="24"/>
          <w:szCs w:val="24"/>
          <w:lang w:eastAsia="lv-LV"/>
        </w:rPr>
        <w:tab/>
        <w:t>Amats</w:t>
      </w:r>
      <w:r w:rsidRPr="00AF04EE">
        <w:rPr>
          <w:rFonts w:ascii="Times New Roman" w:eastAsia="Times New Roman" w:hAnsi="Times New Roman"/>
          <w:i/>
          <w:sz w:val="24"/>
          <w:szCs w:val="24"/>
          <w:lang w:eastAsia="lv-LV"/>
        </w:rPr>
        <w:tab/>
      </w:r>
      <w:r w:rsidRPr="00AF04EE">
        <w:rPr>
          <w:rFonts w:ascii="Times New Roman" w:eastAsia="Times New Roman" w:hAnsi="Times New Roman"/>
          <w:i/>
          <w:sz w:val="24"/>
          <w:szCs w:val="24"/>
          <w:lang w:eastAsia="lv-LV"/>
        </w:rPr>
        <w:tab/>
      </w:r>
      <w:r w:rsidRPr="00AF04EE">
        <w:rPr>
          <w:rFonts w:ascii="Times New Roman" w:eastAsia="Times New Roman" w:hAnsi="Times New Roman"/>
          <w:i/>
          <w:sz w:val="24"/>
          <w:szCs w:val="24"/>
          <w:lang w:eastAsia="lv-LV"/>
        </w:rPr>
        <w:tab/>
      </w:r>
      <w:r w:rsidRPr="00AF04EE">
        <w:rPr>
          <w:rFonts w:ascii="Times New Roman" w:eastAsia="Times New Roman" w:hAnsi="Times New Roman"/>
          <w:i/>
          <w:sz w:val="24"/>
          <w:szCs w:val="24"/>
          <w:lang w:eastAsia="lv-LV"/>
        </w:rPr>
        <w:tab/>
      </w:r>
      <w:r w:rsidRPr="00AF04EE">
        <w:rPr>
          <w:rFonts w:ascii="Times New Roman" w:eastAsia="Times New Roman" w:hAnsi="Times New Roman"/>
          <w:i/>
          <w:sz w:val="24"/>
          <w:szCs w:val="24"/>
          <w:lang w:eastAsia="lv-LV"/>
        </w:rPr>
        <w:tab/>
        <w:t>*Paraksts</w:t>
      </w:r>
    </w:p>
    <w:bookmarkEnd w:id="0"/>
    <w:p w14:paraId="426C5A21" w14:textId="77777777" w:rsidR="009C15BB" w:rsidRPr="00AF04EE" w:rsidRDefault="009C15BB" w:rsidP="00B97B8F">
      <w:pPr>
        <w:spacing w:after="0" w:line="240" w:lineRule="auto"/>
        <w:contextualSpacing/>
        <w:rPr>
          <w:rFonts w:ascii="Times New Roman" w:hAnsi="Times New Roman"/>
          <w:i/>
          <w:sz w:val="20"/>
          <w:szCs w:val="20"/>
        </w:rPr>
      </w:pPr>
    </w:p>
    <w:p w14:paraId="675F48D9" w14:textId="77777777" w:rsidR="00AF04EE" w:rsidRDefault="00AF04EE" w:rsidP="00B97B8F">
      <w:pPr>
        <w:widowControl w:val="0"/>
        <w:shd w:val="clear" w:color="auto" w:fill="FFFFFF"/>
        <w:autoSpaceDE w:val="0"/>
        <w:autoSpaceDN w:val="0"/>
        <w:adjustRightInd w:val="0"/>
        <w:spacing w:after="0" w:line="240" w:lineRule="auto"/>
        <w:contextualSpacing/>
        <w:jc w:val="center"/>
        <w:rPr>
          <w:rFonts w:ascii="Times New Roman" w:eastAsia="Times New Roman" w:hAnsi="Times New Roman"/>
          <w:sz w:val="24"/>
          <w:szCs w:val="24"/>
          <w:lang w:eastAsia="lv-LV"/>
        </w:rPr>
      </w:pPr>
    </w:p>
    <w:p w14:paraId="75FF7E6F" w14:textId="77777777" w:rsidR="00AF04EE" w:rsidRDefault="00AF04EE" w:rsidP="00B97B8F">
      <w:pPr>
        <w:widowControl w:val="0"/>
        <w:shd w:val="clear" w:color="auto" w:fill="FFFFFF"/>
        <w:autoSpaceDE w:val="0"/>
        <w:autoSpaceDN w:val="0"/>
        <w:adjustRightInd w:val="0"/>
        <w:spacing w:after="0" w:line="240" w:lineRule="auto"/>
        <w:contextualSpacing/>
        <w:jc w:val="center"/>
        <w:rPr>
          <w:rFonts w:ascii="Times New Roman" w:eastAsia="Times New Roman" w:hAnsi="Times New Roman"/>
          <w:sz w:val="24"/>
          <w:szCs w:val="24"/>
          <w:lang w:eastAsia="lv-LV"/>
        </w:rPr>
      </w:pPr>
    </w:p>
    <w:p w14:paraId="52DE0FF8" w14:textId="4D7AAB03" w:rsidR="00171F0F" w:rsidRPr="009C15BB" w:rsidRDefault="00171F0F" w:rsidP="00B97B8F">
      <w:pPr>
        <w:widowControl w:val="0"/>
        <w:shd w:val="clear" w:color="auto" w:fill="FFFFFF"/>
        <w:autoSpaceDE w:val="0"/>
        <w:autoSpaceDN w:val="0"/>
        <w:adjustRightInd w:val="0"/>
        <w:spacing w:after="0" w:line="240" w:lineRule="auto"/>
        <w:contextualSpacing/>
        <w:jc w:val="center"/>
        <w:rPr>
          <w:rFonts w:ascii="Times New Roman" w:eastAsia="Times New Roman" w:hAnsi="Times New Roman"/>
          <w:sz w:val="24"/>
          <w:szCs w:val="24"/>
          <w:lang w:eastAsia="lv-LV"/>
        </w:rPr>
      </w:pPr>
      <w:r w:rsidRPr="00AF04EE">
        <w:rPr>
          <w:rFonts w:ascii="Times New Roman" w:eastAsia="Times New Roman" w:hAnsi="Times New Roman"/>
          <w:sz w:val="24"/>
          <w:szCs w:val="24"/>
          <w:lang w:eastAsia="lv-LV"/>
        </w:rPr>
        <w:t>DOKUMENTS PARAKSTĪTS AR DROŠU ELEKTRONISKO PARAKSTU UN SATUR LAIKA ZĪMOGU</w:t>
      </w:r>
    </w:p>
    <w:sectPr w:rsidR="00171F0F" w:rsidRPr="009C15BB" w:rsidSect="000A2E68">
      <w:footerReference w:type="default" r:id="rId8"/>
      <w:pgSz w:w="11906" w:h="16838"/>
      <w:pgMar w:top="568" w:right="1418" w:bottom="709" w:left="1134" w:header="45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B63C8" w14:textId="77777777" w:rsidR="00F35535" w:rsidRDefault="00F35535" w:rsidP="000847AD">
      <w:pPr>
        <w:spacing w:after="0" w:line="240" w:lineRule="auto"/>
      </w:pPr>
      <w:r>
        <w:separator/>
      </w:r>
    </w:p>
  </w:endnote>
  <w:endnote w:type="continuationSeparator" w:id="0">
    <w:p w14:paraId="15906386" w14:textId="77777777" w:rsidR="00F35535" w:rsidRDefault="00F35535" w:rsidP="00084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288382"/>
      <w:docPartObj>
        <w:docPartGallery w:val="Page Numbers (Bottom of Page)"/>
        <w:docPartUnique/>
      </w:docPartObj>
    </w:sdtPr>
    <w:sdtEndPr>
      <w:rPr>
        <w:noProof/>
      </w:rPr>
    </w:sdtEndPr>
    <w:sdtContent>
      <w:p w14:paraId="74C53054" w14:textId="03125339" w:rsidR="000A4AD5" w:rsidRDefault="000A4A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993D22" w14:textId="77777777" w:rsidR="000A4AD5" w:rsidRDefault="000A4A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E3ED1" w14:textId="77777777" w:rsidR="00F35535" w:rsidRDefault="00F35535" w:rsidP="000847AD">
      <w:pPr>
        <w:spacing w:after="0" w:line="240" w:lineRule="auto"/>
      </w:pPr>
      <w:r>
        <w:separator/>
      </w:r>
    </w:p>
  </w:footnote>
  <w:footnote w:type="continuationSeparator" w:id="0">
    <w:p w14:paraId="5B3DB2B2" w14:textId="77777777" w:rsidR="00F35535" w:rsidRDefault="00F35535" w:rsidP="000847AD">
      <w:pPr>
        <w:spacing w:after="0" w:line="240" w:lineRule="auto"/>
      </w:pPr>
      <w:r>
        <w:continuationSeparator/>
      </w:r>
    </w:p>
  </w:footnote>
  <w:footnote w:id="1">
    <w:p w14:paraId="01466DC9" w14:textId="47099A08" w:rsidR="00482A1B" w:rsidRPr="00482A1B" w:rsidRDefault="00482A1B">
      <w:pPr>
        <w:pStyle w:val="FootnoteText"/>
        <w:rPr>
          <w:lang w:val="lv-LV"/>
        </w:rPr>
      </w:pPr>
      <w:r>
        <w:rPr>
          <w:rStyle w:val="FootnoteReference"/>
        </w:rPr>
        <w:footnoteRef/>
      </w:r>
      <w:r>
        <w:t xml:space="preserve"> </w:t>
      </w:r>
      <w:r w:rsidRPr="00482A1B">
        <w:t>saskaņā ar noteikto klasifikāciju http://www.liaa.gov.lv/lv/es-fondi/noderiga-informacija/mvk-statusa-noteiksana, jānorāda vai pretendents ir vai nav uzskatāms par mazo vai vidējo uzņēmumu.</w:t>
      </w:r>
    </w:p>
  </w:footnote>
  <w:footnote w:id="2">
    <w:p w14:paraId="3E7A6727" w14:textId="77777777" w:rsidR="009C15BB" w:rsidRPr="00EF3814" w:rsidRDefault="009C15BB" w:rsidP="009C15BB">
      <w:pPr>
        <w:pStyle w:val="BodyText2"/>
        <w:spacing w:before="0"/>
        <w:rPr>
          <w:i/>
          <w:iCs/>
          <w:sz w:val="20"/>
          <w:szCs w:val="20"/>
          <w:lang w:val="lv-LV"/>
        </w:rPr>
      </w:pPr>
      <w:r w:rsidRPr="00B57958">
        <w:rPr>
          <w:rStyle w:val="FootnoteReference"/>
          <w:sz w:val="18"/>
          <w:szCs w:val="18"/>
        </w:rPr>
        <w:footnoteRef/>
      </w:r>
      <w:r w:rsidRPr="00B57958">
        <w:rPr>
          <w:sz w:val="18"/>
          <w:szCs w:val="18"/>
        </w:rPr>
        <w:t xml:space="preserve"> </w:t>
      </w:r>
      <w:r w:rsidRPr="00B57958">
        <w:rPr>
          <w:i/>
          <w:iCs/>
          <w:sz w:val="18"/>
          <w:szCs w:val="18"/>
        </w:rPr>
        <w:t>Jānorāda (</w:t>
      </w:r>
      <w:r w:rsidRPr="00B57958">
        <w:rPr>
          <w:b/>
          <w:i/>
          <w:iCs/>
          <w:sz w:val="18"/>
          <w:szCs w:val="18"/>
        </w:rPr>
        <w:t>jā</w:t>
      </w:r>
      <w:r w:rsidRPr="00B57958">
        <w:rPr>
          <w:i/>
          <w:iCs/>
          <w:sz w:val="18"/>
          <w:szCs w:val="18"/>
        </w:rPr>
        <w:t xml:space="preserve">/ </w:t>
      </w:r>
      <w:r w:rsidRPr="00B57958">
        <w:rPr>
          <w:b/>
          <w:i/>
          <w:iCs/>
          <w:sz w:val="18"/>
          <w:szCs w:val="18"/>
        </w:rPr>
        <w:t>nē</w:t>
      </w:r>
      <w:r w:rsidRPr="00B57958">
        <w:rPr>
          <w:i/>
          <w:iCs/>
          <w:sz w:val="18"/>
          <w:szCs w:val="18"/>
        </w:rPr>
        <w:t xml:space="preserve">) attiecīgs statuss atbilstoši Iepirkumu uzraudzības biroja 09.03.2017. skaidrojumam “Skaidrojums par mazajiem un vidējiem uzņēmumiem”. Pieejams: </w:t>
      </w:r>
      <w:hyperlink r:id="rId1" w:history="1">
        <w:r w:rsidRPr="00B57958">
          <w:rPr>
            <w:rStyle w:val="Hyperlink"/>
            <w:i/>
            <w:iCs/>
            <w:sz w:val="18"/>
            <w:szCs w:val="18"/>
          </w:rPr>
          <w:t>https://www.iub.gov.lv/lv/skaidrojums-mazaie-un-videjie-uznemumi</w:t>
        </w:r>
      </w:hyperlink>
      <w:r>
        <w:rPr>
          <w:i/>
          <w:iCs/>
          <w:sz w:val="20"/>
          <w:szCs w:val="20"/>
          <w:lang w:val="lv-LV"/>
        </w:rPr>
        <w:t xml:space="preserve"> </w:t>
      </w:r>
    </w:p>
  </w:footnote>
  <w:footnote w:id="3">
    <w:p w14:paraId="78D40840" w14:textId="77777777" w:rsidR="009C15BB" w:rsidRPr="00305E2C" w:rsidRDefault="009C15BB" w:rsidP="009C15BB">
      <w:pPr>
        <w:pStyle w:val="FootnoteText"/>
        <w:jc w:val="both"/>
        <w:rPr>
          <w:sz w:val="18"/>
          <w:szCs w:val="18"/>
          <w:lang w:val="lv-LV"/>
        </w:rPr>
      </w:pPr>
      <w:r w:rsidRPr="00305E2C">
        <w:rPr>
          <w:rStyle w:val="FootnoteReference"/>
          <w:sz w:val="18"/>
          <w:szCs w:val="18"/>
        </w:rPr>
        <w:footnoteRef/>
      </w:r>
      <w:r w:rsidRPr="00305E2C">
        <w:rPr>
          <w:sz w:val="18"/>
          <w:szCs w:val="18"/>
        </w:rPr>
        <w:t xml:space="preserve"> </w:t>
      </w:r>
      <w:r w:rsidRPr="00305E2C">
        <w:rPr>
          <w:sz w:val="18"/>
          <w:szCs w:val="18"/>
          <w:lang w:val="lv-LV"/>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794D6B38" w14:textId="77777777" w:rsidR="009C15BB" w:rsidRPr="00305E2C" w:rsidRDefault="009C15BB" w:rsidP="009C15BB">
      <w:pPr>
        <w:pStyle w:val="FootnoteText"/>
        <w:jc w:val="both"/>
        <w:rPr>
          <w:sz w:val="18"/>
          <w:szCs w:val="18"/>
          <w:lang w:val="lv-LV"/>
        </w:rPr>
      </w:pPr>
      <w:r w:rsidRPr="00305E2C">
        <w:rPr>
          <w:sz w:val="18"/>
          <w:szCs w:val="18"/>
          <w:lang w:val="lv-LV"/>
        </w:rPr>
        <w:t>1) uzņēmumam sabiedrībā ir balsstiesību vairākums;</w:t>
      </w:r>
    </w:p>
    <w:p w14:paraId="2A1739CF" w14:textId="77777777" w:rsidR="009C15BB" w:rsidRPr="00305E2C" w:rsidRDefault="009C15BB" w:rsidP="009C15BB">
      <w:pPr>
        <w:pStyle w:val="FootnoteText"/>
        <w:jc w:val="both"/>
        <w:rPr>
          <w:sz w:val="18"/>
          <w:szCs w:val="18"/>
          <w:lang w:val="lv-LV"/>
        </w:rPr>
      </w:pPr>
      <w:r w:rsidRPr="00305E2C">
        <w:rPr>
          <w:sz w:val="18"/>
          <w:szCs w:val="18"/>
          <w:lang w:val="lv-LV"/>
        </w:rPr>
        <w:t>2) uzņēmumam kā sabiedrības dalībniekam ir tiesības iecelt vai atcelt sabiedrības izpildinstitūcijas vai pārraudzības institūcijas locekļu vairākumu;</w:t>
      </w:r>
    </w:p>
    <w:p w14:paraId="5811746B" w14:textId="77777777" w:rsidR="009C15BB" w:rsidRPr="00305E2C" w:rsidRDefault="009C15BB" w:rsidP="009C15BB">
      <w:pPr>
        <w:pStyle w:val="FootnoteText"/>
        <w:jc w:val="both"/>
        <w:rPr>
          <w:sz w:val="18"/>
          <w:szCs w:val="18"/>
          <w:lang w:val="lv-LV"/>
        </w:rPr>
      </w:pPr>
      <w:r w:rsidRPr="00305E2C">
        <w:rPr>
          <w:sz w:val="18"/>
          <w:szCs w:val="18"/>
          <w:lang w:val="lv-LV"/>
        </w:rPr>
        <w:t>3) uzņēmums ir sabiedrības dalībnieks un, izmantojot vienīgi savas dalībnieka tiesības, pārskata gada laikā ir iecēlis sabiedrības izpildinstitūcijas vai pārraudzības institūcijas locekļu vairākumu;</w:t>
      </w:r>
    </w:p>
    <w:p w14:paraId="225B2B26" w14:textId="6BD6811E" w:rsidR="009C15BB" w:rsidRPr="00AE4C5D" w:rsidRDefault="009C15BB" w:rsidP="00AE4C5D">
      <w:pPr>
        <w:pStyle w:val="FootnoteText"/>
        <w:jc w:val="both"/>
        <w:rPr>
          <w:sz w:val="18"/>
          <w:szCs w:val="18"/>
          <w:lang w:val="lv-LV"/>
        </w:rPr>
      </w:pPr>
      <w:r w:rsidRPr="00305E2C">
        <w:rPr>
          <w:sz w:val="18"/>
          <w:szCs w:val="18"/>
          <w:lang w:val="lv-LV"/>
        </w:rPr>
        <w:t>4) uzņēmums ir sabiedrības dalībnieks un, pamatojoties uz vienošanos ar citiem dalībniekiem, viens pats kontrolē balsstiesību vairākumu sabiedrībā.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D4BB0"/>
    <w:multiLevelType w:val="hybridMultilevel"/>
    <w:tmpl w:val="71AC70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8A05804"/>
    <w:multiLevelType w:val="hybridMultilevel"/>
    <w:tmpl w:val="CD6E7142"/>
    <w:lvl w:ilvl="0" w:tplc="56046C9A">
      <w:start w:val="7"/>
      <w:numFmt w:val="bullet"/>
      <w:lvlText w:val="-"/>
      <w:lvlJc w:val="left"/>
      <w:pPr>
        <w:ind w:left="720" w:hanging="360"/>
      </w:pPr>
      <w:rPr>
        <w:rFonts w:ascii="Times New Roman" w:eastAsia="Times New Roman" w:hAnsi="Times New Roman" w:cs="Times New Roman" w:hint="default"/>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F5F4E0D"/>
    <w:multiLevelType w:val="hybridMultilevel"/>
    <w:tmpl w:val="FB268C36"/>
    <w:lvl w:ilvl="0" w:tplc="04260001">
      <w:start w:val="5"/>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92043903">
    <w:abstractNumId w:val="2"/>
  </w:num>
  <w:num w:numId="2" w16cid:durableId="819543218">
    <w:abstractNumId w:val="1"/>
  </w:num>
  <w:num w:numId="3" w16cid:durableId="2068990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98B"/>
    <w:rsid w:val="00016D5D"/>
    <w:rsid w:val="00054175"/>
    <w:rsid w:val="000661EE"/>
    <w:rsid w:val="000678C0"/>
    <w:rsid w:val="000847AD"/>
    <w:rsid w:val="000A09A2"/>
    <w:rsid w:val="000A2E68"/>
    <w:rsid w:val="000A4AD5"/>
    <w:rsid w:val="000D0203"/>
    <w:rsid w:val="000E6FDF"/>
    <w:rsid w:val="00115F57"/>
    <w:rsid w:val="00117F76"/>
    <w:rsid w:val="00133B9F"/>
    <w:rsid w:val="001643C1"/>
    <w:rsid w:val="001649FA"/>
    <w:rsid w:val="00166297"/>
    <w:rsid w:val="00171F0F"/>
    <w:rsid w:val="00172CDD"/>
    <w:rsid w:val="0017400A"/>
    <w:rsid w:val="00195D18"/>
    <w:rsid w:val="001B435A"/>
    <w:rsid w:val="001B6682"/>
    <w:rsid w:val="001C3AB3"/>
    <w:rsid w:val="001D1CB1"/>
    <w:rsid w:val="001D25E0"/>
    <w:rsid w:val="001E5A97"/>
    <w:rsid w:val="001F7843"/>
    <w:rsid w:val="00237D5C"/>
    <w:rsid w:val="00242C6B"/>
    <w:rsid w:val="00242D5F"/>
    <w:rsid w:val="0024698B"/>
    <w:rsid w:val="00266A0E"/>
    <w:rsid w:val="00274BBA"/>
    <w:rsid w:val="0028072F"/>
    <w:rsid w:val="002971ED"/>
    <w:rsid w:val="002A581B"/>
    <w:rsid w:val="002B055F"/>
    <w:rsid w:val="002B49BF"/>
    <w:rsid w:val="002D753E"/>
    <w:rsid w:val="002F75DC"/>
    <w:rsid w:val="00307E0A"/>
    <w:rsid w:val="0032381F"/>
    <w:rsid w:val="003312F5"/>
    <w:rsid w:val="0033554D"/>
    <w:rsid w:val="00336D21"/>
    <w:rsid w:val="00354EBF"/>
    <w:rsid w:val="00356429"/>
    <w:rsid w:val="00360F44"/>
    <w:rsid w:val="003718F8"/>
    <w:rsid w:val="00375219"/>
    <w:rsid w:val="003756E1"/>
    <w:rsid w:val="00393217"/>
    <w:rsid w:val="0039544F"/>
    <w:rsid w:val="003A07E8"/>
    <w:rsid w:val="003C7723"/>
    <w:rsid w:val="003E58CA"/>
    <w:rsid w:val="003F7E1B"/>
    <w:rsid w:val="004003B5"/>
    <w:rsid w:val="00400573"/>
    <w:rsid w:val="0040703D"/>
    <w:rsid w:val="004204F3"/>
    <w:rsid w:val="00430A63"/>
    <w:rsid w:val="004414E4"/>
    <w:rsid w:val="004638E6"/>
    <w:rsid w:val="00482A1B"/>
    <w:rsid w:val="004B064C"/>
    <w:rsid w:val="004B62B2"/>
    <w:rsid w:val="004E6C3D"/>
    <w:rsid w:val="004F3FDB"/>
    <w:rsid w:val="00503D51"/>
    <w:rsid w:val="00513FB9"/>
    <w:rsid w:val="00540BA7"/>
    <w:rsid w:val="00555003"/>
    <w:rsid w:val="005621A4"/>
    <w:rsid w:val="00582953"/>
    <w:rsid w:val="005A7F91"/>
    <w:rsid w:val="005B1CD2"/>
    <w:rsid w:val="005B3660"/>
    <w:rsid w:val="005C3A32"/>
    <w:rsid w:val="005E52CA"/>
    <w:rsid w:val="006043B3"/>
    <w:rsid w:val="00613752"/>
    <w:rsid w:val="00615528"/>
    <w:rsid w:val="00626203"/>
    <w:rsid w:val="00632342"/>
    <w:rsid w:val="006524DA"/>
    <w:rsid w:val="00666669"/>
    <w:rsid w:val="006673D6"/>
    <w:rsid w:val="00670E6F"/>
    <w:rsid w:val="006801EA"/>
    <w:rsid w:val="006840FB"/>
    <w:rsid w:val="00690336"/>
    <w:rsid w:val="006B1E08"/>
    <w:rsid w:val="006B2BB9"/>
    <w:rsid w:val="006C1341"/>
    <w:rsid w:val="006D2EAE"/>
    <w:rsid w:val="006E516E"/>
    <w:rsid w:val="00703912"/>
    <w:rsid w:val="00710420"/>
    <w:rsid w:val="00717B10"/>
    <w:rsid w:val="00742F8A"/>
    <w:rsid w:val="0074449E"/>
    <w:rsid w:val="00796933"/>
    <w:rsid w:val="00797B73"/>
    <w:rsid w:val="007A7B08"/>
    <w:rsid w:val="007C133F"/>
    <w:rsid w:val="007D5233"/>
    <w:rsid w:val="00800B83"/>
    <w:rsid w:val="00836FF8"/>
    <w:rsid w:val="008432DD"/>
    <w:rsid w:val="0085241A"/>
    <w:rsid w:val="00866765"/>
    <w:rsid w:val="008B4D66"/>
    <w:rsid w:val="008E3517"/>
    <w:rsid w:val="00900E78"/>
    <w:rsid w:val="00902B9B"/>
    <w:rsid w:val="00937675"/>
    <w:rsid w:val="00941AAA"/>
    <w:rsid w:val="00971497"/>
    <w:rsid w:val="009A6AEF"/>
    <w:rsid w:val="009B30A1"/>
    <w:rsid w:val="009B3A30"/>
    <w:rsid w:val="009C15BB"/>
    <w:rsid w:val="009D25AC"/>
    <w:rsid w:val="009D45AB"/>
    <w:rsid w:val="009D7CB5"/>
    <w:rsid w:val="009E70CD"/>
    <w:rsid w:val="009F027E"/>
    <w:rsid w:val="00A000FE"/>
    <w:rsid w:val="00A23B91"/>
    <w:rsid w:val="00A30190"/>
    <w:rsid w:val="00A54C38"/>
    <w:rsid w:val="00A62CB8"/>
    <w:rsid w:val="00A75511"/>
    <w:rsid w:val="00A8359D"/>
    <w:rsid w:val="00A8545A"/>
    <w:rsid w:val="00AA0A0D"/>
    <w:rsid w:val="00AC6D8E"/>
    <w:rsid w:val="00AE4C5D"/>
    <w:rsid w:val="00AF04EE"/>
    <w:rsid w:val="00B040CB"/>
    <w:rsid w:val="00B11E6B"/>
    <w:rsid w:val="00B12090"/>
    <w:rsid w:val="00B22248"/>
    <w:rsid w:val="00B556E1"/>
    <w:rsid w:val="00B67661"/>
    <w:rsid w:val="00B70838"/>
    <w:rsid w:val="00B710A0"/>
    <w:rsid w:val="00B75A2C"/>
    <w:rsid w:val="00B76191"/>
    <w:rsid w:val="00B849CD"/>
    <w:rsid w:val="00B9631D"/>
    <w:rsid w:val="00B96690"/>
    <w:rsid w:val="00B97B8F"/>
    <w:rsid w:val="00BC20E8"/>
    <w:rsid w:val="00BC5B29"/>
    <w:rsid w:val="00C00EBD"/>
    <w:rsid w:val="00C03C1A"/>
    <w:rsid w:val="00C72A0F"/>
    <w:rsid w:val="00C8334E"/>
    <w:rsid w:val="00CA6B16"/>
    <w:rsid w:val="00CC16CD"/>
    <w:rsid w:val="00CE511D"/>
    <w:rsid w:val="00CF3C87"/>
    <w:rsid w:val="00D0507B"/>
    <w:rsid w:val="00D25DC2"/>
    <w:rsid w:val="00D270DC"/>
    <w:rsid w:val="00D629B2"/>
    <w:rsid w:val="00D81CB7"/>
    <w:rsid w:val="00DA50CA"/>
    <w:rsid w:val="00DC3657"/>
    <w:rsid w:val="00DC4E4C"/>
    <w:rsid w:val="00DC55FF"/>
    <w:rsid w:val="00DD5F1A"/>
    <w:rsid w:val="00E0053B"/>
    <w:rsid w:val="00E07F06"/>
    <w:rsid w:val="00E212F3"/>
    <w:rsid w:val="00E3705F"/>
    <w:rsid w:val="00E37443"/>
    <w:rsid w:val="00E529ED"/>
    <w:rsid w:val="00E56555"/>
    <w:rsid w:val="00E72B06"/>
    <w:rsid w:val="00E72C15"/>
    <w:rsid w:val="00E73988"/>
    <w:rsid w:val="00E77286"/>
    <w:rsid w:val="00EC7AF1"/>
    <w:rsid w:val="00EF4E9C"/>
    <w:rsid w:val="00F16D23"/>
    <w:rsid w:val="00F35535"/>
    <w:rsid w:val="00F551F8"/>
    <w:rsid w:val="00F55A1E"/>
    <w:rsid w:val="00F60E5F"/>
    <w:rsid w:val="00F617F1"/>
    <w:rsid w:val="00F92A03"/>
    <w:rsid w:val="00FB691E"/>
    <w:rsid w:val="0C23D64A"/>
    <w:rsid w:val="230F8DFC"/>
    <w:rsid w:val="23CFB3EA"/>
    <w:rsid w:val="27A0FBF9"/>
    <w:rsid w:val="4FB26949"/>
    <w:rsid w:val="5B5B9528"/>
    <w:rsid w:val="664276A4"/>
    <w:rsid w:val="756DC975"/>
    <w:rsid w:val="762D38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441C8"/>
  <w15:docId w15:val="{CFD6A277-17A2-4037-835D-24DB70C92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7A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847AD"/>
    <w:rPr>
      <w:sz w:val="22"/>
      <w:szCs w:val="22"/>
      <w:lang w:eastAsia="en-US"/>
    </w:rPr>
  </w:style>
  <w:style w:type="paragraph" w:styleId="Footer">
    <w:name w:val="footer"/>
    <w:basedOn w:val="Normal"/>
    <w:link w:val="FooterChar"/>
    <w:uiPriority w:val="99"/>
    <w:unhideWhenUsed/>
    <w:rsid w:val="000847A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847AD"/>
    <w:rPr>
      <w:sz w:val="22"/>
      <w:szCs w:val="22"/>
      <w:lang w:eastAsia="en-US"/>
    </w:rPr>
  </w:style>
  <w:style w:type="paragraph" w:styleId="ListParagraph">
    <w:name w:val="List Paragraph"/>
    <w:aliases w:val="Strip,H&amp;P List Paragraph,2,Syle 1,Normal bullet 2,Bullet list,Saistīto dokumentu saraksts,PPS_Bullet,Numurets,Virsraksti,List Paragraph1,List Paragraph 1,Colorful List - Accent 12,Numbered Para 1,Dot pt,Syle,No Spacing1"/>
    <w:basedOn w:val="Normal"/>
    <w:link w:val="ListParagraphChar"/>
    <w:uiPriority w:val="34"/>
    <w:qFormat/>
    <w:rsid w:val="008432DD"/>
    <w:pPr>
      <w:ind w:left="720"/>
      <w:contextualSpacing/>
    </w:pPr>
  </w:style>
  <w:style w:type="character" w:styleId="Hyperlink">
    <w:name w:val="Hyperlink"/>
    <w:basedOn w:val="DefaultParagraphFont"/>
    <w:uiPriority w:val="99"/>
    <w:unhideWhenUsed/>
    <w:rsid w:val="008432DD"/>
    <w:rPr>
      <w:color w:val="0000FF" w:themeColor="hyperlink"/>
      <w:u w:val="single"/>
    </w:rPr>
  </w:style>
  <w:style w:type="paragraph" w:styleId="BodyText2">
    <w:name w:val="Body Text 2"/>
    <w:basedOn w:val="Normal"/>
    <w:link w:val="BodyText2Char"/>
    <w:uiPriority w:val="99"/>
    <w:rsid w:val="009C15BB"/>
    <w:pPr>
      <w:shd w:val="clear" w:color="auto" w:fill="FFFFFF"/>
      <w:autoSpaceDE w:val="0"/>
      <w:autoSpaceDN w:val="0"/>
      <w:adjustRightInd w:val="0"/>
      <w:spacing w:before="120" w:after="0" w:line="240" w:lineRule="auto"/>
      <w:jc w:val="both"/>
    </w:pPr>
    <w:rPr>
      <w:rFonts w:ascii="Times New Roman" w:eastAsia="Times New Roman" w:hAnsi="Times New Roman"/>
      <w:color w:val="000000"/>
      <w:sz w:val="23"/>
      <w:szCs w:val="23"/>
      <w:lang w:val="x-none"/>
    </w:rPr>
  </w:style>
  <w:style w:type="character" w:customStyle="1" w:styleId="BodyText2Char">
    <w:name w:val="Body Text 2 Char"/>
    <w:basedOn w:val="DefaultParagraphFont"/>
    <w:link w:val="BodyText2"/>
    <w:uiPriority w:val="99"/>
    <w:rsid w:val="009C15BB"/>
    <w:rPr>
      <w:rFonts w:ascii="Times New Roman" w:eastAsia="Times New Roman" w:hAnsi="Times New Roman"/>
      <w:color w:val="000000"/>
      <w:sz w:val="23"/>
      <w:szCs w:val="23"/>
      <w:shd w:val="clear" w:color="auto" w:fill="FFFFFF"/>
      <w:lang w:val="x-none" w:eastAsia="en-US"/>
    </w:rPr>
  </w:style>
  <w:style w:type="character" w:customStyle="1" w:styleId="ListParagraphChar">
    <w:name w:val="List Paragraph Char"/>
    <w:aliases w:val="Strip Char,H&amp;P List Paragraph Char,2 Char,Syle 1 Char,Normal bullet 2 Char,Bullet list Char,Saistīto dokumentu saraksts Char,PPS_Bullet Char,Numurets Char,Virsraksti Char,List Paragraph1 Char,List Paragraph 1 Char,Dot pt Char"/>
    <w:link w:val="ListParagraph"/>
    <w:uiPriority w:val="34"/>
    <w:qFormat/>
    <w:rsid w:val="009C15BB"/>
    <w:rPr>
      <w:sz w:val="22"/>
      <w:szCs w:val="22"/>
      <w:lang w:eastAsia="en-US"/>
    </w:rPr>
  </w:style>
  <w:style w:type="paragraph" w:styleId="FootnoteText">
    <w:name w:val="footnote text"/>
    <w:aliases w:val="Footnote,Fußnote,Footnote Text Char Char,Footnote Text Char1 Char Char,Footnote Text Char Char Char Char,Footnote Text Char1 Char Char1 Char Char,Footnote Text Char Char Char Char Char Char,Footnote Text Char1 Char Char1 Char,f,fn,FT,ft,F"/>
    <w:basedOn w:val="Normal"/>
    <w:link w:val="FootnoteTextChar"/>
    <w:uiPriority w:val="99"/>
    <w:qFormat/>
    <w:rsid w:val="009C15BB"/>
    <w:pPr>
      <w:suppressAutoHyphens/>
      <w:spacing w:after="0" w:line="240" w:lineRule="auto"/>
    </w:pPr>
    <w:rPr>
      <w:rFonts w:ascii="Times New Roman" w:eastAsia="Times New Roman" w:hAnsi="Times New Roman"/>
      <w:sz w:val="20"/>
      <w:szCs w:val="20"/>
      <w:lang w:val="x-none" w:eastAsia="ar-SA"/>
    </w:rPr>
  </w:style>
  <w:style w:type="character" w:customStyle="1" w:styleId="FootnoteTextChar">
    <w:name w:val="Footnote Text Char"/>
    <w:aliases w:val="Footnote Char,Fußnote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qFormat/>
    <w:rsid w:val="009C15BB"/>
    <w:rPr>
      <w:rFonts w:ascii="Times New Roman" w:eastAsia="Times New Roman" w:hAnsi="Times New Roman"/>
      <w:lang w:val="x-none" w:eastAsia="ar-SA"/>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Times 10 Point,E,E FNZ"/>
    <w:link w:val="FootnotesymbolCharChar"/>
    <w:uiPriority w:val="99"/>
    <w:unhideWhenUsed/>
    <w:qFormat/>
    <w:rsid w:val="009C15BB"/>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C15BB"/>
    <w:pPr>
      <w:spacing w:after="160" w:line="240" w:lineRule="exact"/>
      <w:jc w:val="both"/>
    </w:pPr>
    <w:rPr>
      <w:sz w:val="20"/>
      <w:szCs w:val="20"/>
      <w:vertAlign w:val="superscript"/>
      <w:lang w:eastAsia="lv-LV"/>
    </w:rPr>
  </w:style>
  <w:style w:type="character" w:customStyle="1" w:styleId="markedcontent">
    <w:name w:val="markedcontent"/>
    <w:basedOn w:val="DefaultParagraphFont"/>
    <w:rsid w:val="009C15BB"/>
  </w:style>
  <w:style w:type="character" w:customStyle="1" w:styleId="highlight">
    <w:name w:val="highlight"/>
    <w:basedOn w:val="DefaultParagraphFont"/>
    <w:rsid w:val="009C1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50332">
      <w:bodyDiv w:val="1"/>
      <w:marLeft w:val="0"/>
      <w:marRight w:val="0"/>
      <w:marTop w:val="0"/>
      <w:marBottom w:val="0"/>
      <w:divBdr>
        <w:top w:val="none" w:sz="0" w:space="0" w:color="auto"/>
        <w:left w:val="none" w:sz="0" w:space="0" w:color="auto"/>
        <w:bottom w:val="none" w:sz="0" w:space="0" w:color="auto"/>
        <w:right w:val="none" w:sz="0" w:space="0" w:color="auto"/>
      </w:divBdr>
    </w:div>
    <w:div w:id="251360817">
      <w:bodyDiv w:val="1"/>
      <w:marLeft w:val="0"/>
      <w:marRight w:val="0"/>
      <w:marTop w:val="0"/>
      <w:marBottom w:val="0"/>
      <w:divBdr>
        <w:top w:val="none" w:sz="0" w:space="0" w:color="auto"/>
        <w:left w:val="none" w:sz="0" w:space="0" w:color="auto"/>
        <w:bottom w:val="none" w:sz="0" w:space="0" w:color="auto"/>
        <w:right w:val="none" w:sz="0" w:space="0" w:color="auto"/>
      </w:divBdr>
    </w:div>
    <w:div w:id="364256145">
      <w:bodyDiv w:val="1"/>
      <w:marLeft w:val="0"/>
      <w:marRight w:val="0"/>
      <w:marTop w:val="0"/>
      <w:marBottom w:val="0"/>
      <w:divBdr>
        <w:top w:val="none" w:sz="0" w:space="0" w:color="auto"/>
        <w:left w:val="none" w:sz="0" w:space="0" w:color="auto"/>
        <w:bottom w:val="none" w:sz="0" w:space="0" w:color="auto"/>
        <w:right w:val="none" w:sz="0" w:space="0" w:color="auto"/>
      </w:divBdr>
    </w:div>
    <w:div w:id="375467219">
      <w:bodyDiv w:val="1"/>
      <w:marLeft w:val="0"/>
      <w:marRight w:val="0"/>
      <w:marTop w:val="0"/>
      <w:marBottom w:val="0"/>
      <w:divBdr>
        <w:top w:val="none" w:sz="0" w:space="0" w:color="auto"/>
        <w:left w:val="none" w:sz="0" w:space="0" w:color="auto"/>
        <w:bottom w:val="none" w:sz="0" w:space="0" w:color="auto"/>
        <w:right w:val="none" w:sz="0" w:space="0" w:color="auto"/>
      </w:divBdr>
    </w:div>
    <w:div w:id="611936620">
      <w:bodyDiv w:val="1"/>
      <w:marLeft w:val="0"/>
      <w:marRight w:val="0"/>
      <w:marTop w:val="0"/>
      <w:marBottom w:val="0"/>
      <w:divBdr>
        <w:top w:val="none" w:sz="0" w:space="0" w:color="auto"/>
        <w:left w:val="none" w:sz="0" w:space="0" w:color="auto"/>
        <w:bottom w:val="none" w:sz="0" w:space="0" w:color="auto"/>
        <w:right w:val="none" w:sz="0" w:space="0" w:color="auto"/>
      </w:divBdr>
    </w:div>
    <w:div w:id="1144083094">
      <w:bodyDiv w:val="1"/>
      <w:marLeft w:val="0"/>
      <w:marRight w:val="0"/>
      <w:marTop w:val="0"/>
      <w:marBottom w:val="0"/>
      <w:divBdr>
        <w:top w:val="none" w:sz="0" w:space="0" w:color="auto"/>
        <w:left w:val="none" w:sz="0" w:space="0" w:color="auto"/>
        <w:bottom w:val="none" w:sz="0" w:space="0" w:color="auto"/>
        <w:right w:val="none" w:sz="0" w:space="0" w:color="auto"/>
      </w:divBdr>
    </w:div>
    <w:div w:id="1433696428">
      <w:bodyDiv w:val="1"/>
      <w:marLeft w:val="0"/>
      <w:marRight w:val="0"/>
      <w:marTop w:val="0"/>
      <w:marBottom w:val="0"/>
      <w:divBdr>
        <w:top w:val="none" w:sz="0" w:space="0" w:color="auto"/>
        <w:left w:val="none" w:sz="0" w:space="0" w:color="auto"/>
        <w:bottom w:val="none" w:sz="0" w:space="0" w:color="auto"/>
        <w:right w:val="none" w:sz="0" w:space="0" w:color="auto"/>
      </w:divBdr>
    </w:div>
    <w:div w:id="207389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skaidrojums-mazaie-un-videjie-uznemumi"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7BDAD-1091-4F2A-96E6-AB176700D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2221</Words>
  <Characters>1267</Characters>
  <Application>Microsoft Office Word</Application>
  <DocSecurity>0</DocSecurity>
  <Lines>10</Lines>
  <Paragraphs>6</Paragraphs>
  <ScaleCrop>false</ScaleCrop>
  <Company>Kultūras ministrija un padotībā esošās iestādes</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Reinis Joņins</dc:creator>
  <cp:lastModifiedBy>Reinis Joņins</cp:lastModifiedBy>
  <cp:revision>29</cp:revision>
  <dcterms:created xsi:type="dcterms:W3CDTF">2026-04-21T07:19:00Z</dcterms:created>
  <dcterms:modified xsi:type="dcterms:W3CDTF">2026-09-03T14:27:00Z</dcterms:modified>
</cp:coreProperties>
</file>