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310" w:rsidRPr="00C63310" w:rsidRDefault="00C63310" w:rsidP="00C63310">
      <w:pPr>
        <w:overflowPunct w:val="0"/>
        <w:autoSpaceDE w:val="0"/>
        <w:autoSpaceDN w:val="0"/>
        <w:adjustRightInd w:val="0"/>
        <w:jc w:val="right"/>
        <w:rPr>
          <w:lang w:eastAsia="en-US"/>
        </w:rPr>
      </w:pPr>
      <w:r w:rsidRPr="00C63310">
        <w:rPr>
          <w:lang w:eastAsia="en-US"/>
        </w:rPr>
        <w:t>Izraksts</w:t>
      </w:r>
    </w:p>
    <w:p w:rsidR="00D6745E" w:rsidRPr="00636EF2" w:rsidRDefault="00534F2A" w:rsidP="00D6745E">
      <w:pPr>
        <w:overflowPunct w:val="0"/>
        <w:autoSpaceDE w:val="0"/>
        <w:autoSpaceDN w:val="0"/>
        <w:adjustRightInd w:val="0"/>
        <w:jc w:val="center"/>
        <w:rPr>
          <w:b/>
          <w:lang w:eastAsia="en-US"/>
        </w:rPr>
      </w:pPr>
      <w:r w:rsidRPr="00636EF2">
        <w:rPr>
          <w:b/>
          <w:lang w:eastAsia="en-US"/>
        </w:rPr>
        <w:t xml:space="preserve">PAKALPOJUMA LĪGUMS </w:t>
      </w:r>
      <w:r w:rsidR="002D324A">
        <w:rPr>
          <w:b/>
          <w:lang w:eastAsia="en-US"/>
        </w:rPr>
        <w:t>Nr. TNPCP/26/9-23/557/L</w:t>
      </w:r>
    </w:p>
    <w:p w:rsidR="00D32B22" w:rsidRPr="00636EF2" w:rsidRDefault="00534F2A" w:rsidP="005015DC">
      <w:pPr>
        <w:jc w:val="center"/>
        <w:rPr>
          <w:i/>
        </w:rPr>
      </w:pPr>
      <w:r w:rsidRPr="00636EF2">
        <w:rPr>
          <w:i/>
        </w:rPr>
        <w:t xml:space="preserve">Par Talsu novada pašvaldības </w:t>
      </w:r>
      <w:r w:rsidR="00B32015" w:rsidRPr="00636EF2">
        <w:rPr>
          <w:i/>
        </w:rPr>
        <w:t xml:space="preserve">autobusu </w:t>
      </w:r>
      <w:r w:rsidRPr="00636EF2">
        <w:rPr>
          <w:i/>
        </w:rPr>
        <w:t>tehniskās apkopes un remonta pakalpojumiem</w:t>
      </w:r>
    </w:p>
    <w:p w:rsidR="00B55B79" w:rsidRPr="00636EF2" w:rsidRDefault="00B55B79" w:rsidP="005015DC">
      <w:pPr>
        <w:jc w:val="center"/>
        <w:rPr>
          <w:lang w:eastAsia="en-US"/>
        </w:rPr>
      </w:pPr>
    </w:p>
    <w:tbl>
      <w:tblPr>
        <w:tblW w:w="0" w:type="auto"/>
        <w:tblLook w:val="04A0" w:firstRow="1" w:lastRow="0" w:firstColumn="1" w:lastColumn="0" w:noHBand="0" w:noVBand="1"/>
      </w:tblPr>
      <w:tblGrid>
        <w:gridCol w:w="4233"/>
        <w:gridCol w:w="5172"/>
      </w:tblGrid>
      <w:tr w:rsidR="00EB4580" w:rsidTr="00B237DA">
        <w:tc>
          <w:tcPr>
            <w:tcW w:w="4530" w:type="dxa"/>
            <w:hideMark/>
          </w:tcPr>
          <w:p w:rsidR="00D6745E" w:rsidRPr="00636EF2" w:rsidRDefault="00534F2A" w:rsidP="00B237DA">
            <w:pPr>
              <w:tabs>
                <w:tab w:val="left" w:pos="7088"/>
              </w:tabs>
              <w:overflowPunct w:val="0"/>
              <w:autoSpaceDE w:val="0"/>
              <w:autoSpaceDN w:val="0"/>
              <w:adjustRightInd w:val="0"/>
              <w:ind w:hanging="108"/>
              <w:jc w:val="both"/>
              <w:rPr>
                <w:lang w:eastAsia="en-US"/>
              </w:rPr>
            </w:pPr>
            <w:bookmarkStart w:id="0" w:name="_Hlk115854236"/>
            <w:r>
              <w:rPr>
                <w:lang w:eastAsia="en-US"/>
              </w:rPr>
              <w:t>Talsos</w:t>
            </w:r>
          </w:p>
        </w:tc>
        <w:tc>
          <w:tcPr>
            <w:tcW w:w="5501" w:type="dxa"/>
            <w:hideMark/>
          </w:tcPr>
          <w:p w:rsidR="002D324A" w:rsidRPr="002D324A" w:rsidRDefault="00534F2A" w:rsidP="002D324A">
            <w:pPr>
              <w:suppressAutoHyphens w:val="0"/>
              <w:rPr>
                <w:rFonts w:eastAsia="Calibri"/>
                <w:i/>
                <w:iCs/>
                <w:szCs w:val="20"/>
                <w:lang w:eastAsia="en-US"/>
              </w:rPr>
            </w:pPr>
            <w:r>
              <w:rPr>
                <w:rFonts w:eastAsia="Calibri"/>
                <w:i/>
                <w:iCs/>
                <w:szCs w:val="20"/>
                <w:lang w:eastAsia="en-US"/>
              </w:rPr>
              <w:t xml:space="preserve">                             </w:t>
            </w:r>
            <w:r w:rsidRPr="002D324A">
              <w:rPr>
                <w:rFonts w:eastAsia="Calibri"/>
                <w:i/>
                <w:iCs/>
                <w:szCs w:val="20"/>
                <w:lang w:eastAsia="en-US"/>
              </w:rPr>
              <w:t>Dokuments satur laika zīmogu</w:t>
            </w:r>
          </w:p>
          <w:p w:rsidR="00D6745E" w:rsidRPr="00636EF2" w:rsidRDefault="00534F2A" w:rsidP="00B237DA">
            <w:pPr>
              <w:tabs>
                <w:tab w:val="left" w:pos="7088"/>
              </w:tabs>
              <w:overflowPunct w:val="0"/>
              <w:autoSpaceDE w:val="0"/>
              <w:autoSpaceDN w:val="0"/>
              <w:adjustRightInd w:val="0"/>
              <w:jc w:val="right"/>
              <w:rPr>
                <w:lang w:eastAsia="en-US"/>
              </w:rPr>
            </w:pPr>
            <w:r>
              <w:rPr>
                <w:iCs/>
              </w:rPr>
              <w:t xml:space="preserve">       </w:t>
            </w:r>
          </w:p>
        </w:tc>
      </w:tr>
    </w:tbl>
    <w:p w:rsidR="00D6745E" w:rsidRPr="00636EF2" w:rsidRDefault="00534F2A" w:rsidP="00B20489">
      <w:pPr>
        <w:overflowPunct w:val="0"/>
        <w:autoSpaceDE w:val="0"/>
        <w:autoSpaceDN w:val="0"/>
        <w:adjustRightInd w:val="0"/>
        <w:ind w:firstLine="720"/>
        <w:jc w:val="both"/>
        <w:rPr>
          <w:bCs/>
        </w:rPr>
      </w:pPr>
      <w:bookmarkStart w:id="1" w:name="_Hlk115854307"/>
      <w:bookmarkEnd w:id="0"/>
      <w:r w:rsidRPr="00636EF2">
        <w:rPr>
          <w:rFonts w:eastAsia="Calibri"/>
          <w:b/>
          <w:color w:val="00000A"/>
        </w:rPr>
        <w:t xml:space="preserve">Talsu </w:t>
      </w:r>
      <w:r w:rsidR="005015DC" w:rsidRPr="00636EF2">
        <w:rPr>
          <w:rFonts w:eastAsia="Calibri"/>
          <w:b/>
          <w:color w:val="00000A"/>
        </w:rPr>
        <w:t>novada pašvaldība</w:t>
      </w:r>
      <w:r w:rsidRPr="00636EF2">
        <w:rPr>
          <w:rFonts w:eastAsia="Calibri"/>
          <w:b/>
          <w:color w:val="00000A"/>
        </w:rPr>
        <w:t>,</w:t>
      </w:r>
      <w:r w:rsidRPr="00636EF2">
        <w:rPr>
          <w:rFonts w:eastAsia="Calibri"/>
          <w:color w:val="00000A"/>
        </w:rPr>
        <w:t xml:space="preserve"> reģistrācijas Nr. 90009113532, </w:t>
      </w:r>
      <w:r w:rsidR="004C5B8C">
        <w:rPr>
          <w:rFonts w:eastAsia="Calibri"/>
          <w:color w:val="00000A"/>
        </w:rPr>
        <w:t>tās izpilddirektora vietnieces</w:t>
      </w:r>
      <w:r w:rsidR="005C26B4">
        <w:rPr>
          <w:rFonts w:eastAsia="Calibri"/>
          <w:color w:val="00000A"/>
        </w:rPr>
        <w:t xml:space="preserve"> administratīvajos un finanšu jautājumos Evitas Šīrantes </w:t>
      </w:r>
      <w:r w:rsidRPr="00636EF2">
        <w:rPr>
          <w:rFonts w:eastAsia="Calibri"/>
          <w:color w:val="00000A"/>
          <w:lang w:eastAsia="lv-LV"/>
        </w:rPr>
        <w:t xml:space="preserve">personā, kura darbojas </w:t>
      </w:r>
      <w:r w:rsidR="00555755" w:rsidRPr="00636EF2">
        <w:rPr>
          <w:rFonts w:eastAsia="Calibri"/>
          <w:color w:val="00000A"/>
          <w:lang w:eastAsia="lv-LV"/>
        </w:rPr>
        <w:t>saskaņā ar</w:t>
      </w:r>
      <w:r w:rsidR="005C26B4">
        <w:rPr>
          <w:rFonts w:eastAsia="Calibri"/>
          <w:color w:val="00000A"/>
          <w:lang w:eastAsia="lv-LV"/>
        </w:rPr>
        <w:t xml:space="preserve"> Pašvaldību likumu, Talsu novada domes 2023. gada noteikumiem Nr, 7 “Talsu novada pašvaldības nolikums” un </w:t>
      </w:r>
      <w:r w:rsidRPr="00636EF2">
        <w:rPr>
          <w:rFonts w:eastAsia="Calibri"/>
          <w:color w:val="00000A"/>
          <w:lang w:eastAsia="lv-LV"/>
        </w:rPr>
        <w:t xml:space="preserve"> </w:t>
      </w:r>
      <w:r w:rsidR="005C26B4">
        <w:rPr>
          <w:rFonts w:eastAsia="Calibri"/>
          <w:color w:val="00000A"/>
          <w:lang w:eastAsia="lv-LV"/>
        </w:rPr>
        <w:t xml:space="preserve">Talsu novada pašvaldības 2026. gada 6. augusta rīkojumu Nr. TNPCP/26/6-1.7/509/RA </w:t>
      </w:r>
      <w:r w:rsidRPr="00636EF2">
        <w:rPr>
          <w:rFonts w:eastAsia="Calibri"/>
          <w:color w:val="00000A"/>
          <w:lang w:eastAsia="lv-LV"/>
        </w:rPr>
        <w:t>(turpmāk – Pasūtītājs),</w:t>
      </w:r>
      <w:r w:rsidRPr="00636EF2">
        <w:rPr>
          <w:lang w:eastAsia="en-US"/>
        </w:rPr>
        <w:t xml:space="preserve"> </w:t>
      </w:r>
      <w:r w:rsidRPr="00636EF2">
        <w:rPr>
          <w:bCs/>
        </w:rPr>
        <w:t xml:space="preserve">no vienas puses, </w:t>
      </w:r>
      <w:r w:rsidR="001C791F" w:rsidRPr="00636EF2">
        <w:rPr>
          <w:bCs/>
        </w:rPr>
        <w:t>un</w:t>
      </w:r>
      <w:r w:rsidR="005C26B4">
        <w:rPr>
          <w:bCs/>
        </w:rPr>
        <w:t xml:space="preserve"> </w:t>
      </w:r>
    </w:p>
    <w:p w:rsidR="001C791F" w:rsidRPr="00636EF2" w:rsidRDefault="00534F2A" w:rsidP="00B20489">
      <w:pPr>
        <w:overflowPunct w:val="0"/>
        <w:autoSpaceDE w:val="0"/>
        <w:autoSpaceDN w:val="0"/>
        <w:adjustRightInd w:val="0"/>
        <w:ind w:firstLine="720"/>
        <w:jc w:val="both"/>
        <w:rPr>
          <w:bCs/>
        </w:rPr>
      </w:pPr>
      <w:r w:rsidRPr="00CC3990">
        <w:rPr>
          <w:b/>
          <w:bCs/>
        </w:rPr>
        <w:t>AS “TALSU AUTOTRANSPORTS”</w:t>
      </w:r>
      <w:r>
        <w:rPr>
          <w:bCs/>
        </w:rPr>
        <w:t xml:space="preserve">, </w:t>
      </w:r>
      <w:r w:rsidR="0012652E" w:rsidRPr="00636EF2">
        <w:rPr>
          <w:bCs/>
        </w:rPr>
        <w:t xml:space="preserve">reģistrācijas Nr. </w:t>
      </w:r>
      <w:r w:rsidR="001B6C69">
        <w:rPr>
          <w:bCs/>
        </w:rPr>
        <w:t>40003009139</w:t>
      </w:r>
      <w:r w:rsidR="0012652E" w:rsidRPr="00636EF2">
        <w:rPr>
          <w:bCs/>
        </w:rPr>
        <w:t xml:space="preserve">, </w:t>
      </w:r>
      <w:r w:rsidR="001B6C69">
        <w:rPr>
          <w:bCs/>
        </w:rPr>
        <w:t xml:space="preserve">tās valdes locekles Ineses Drišļukas </w:t>
      </w:r>
      <w:r w:rsidR="0012652E" w:rsidRPr="00636EF2">
        <w:rPr>
          <w:bCs/>
        </w:rPr>
        <w:t>personā, kura darbojas</w:t>
      </w:r>
      <w:r w:rsidR="00555755" w:rsidRPr="00636EF2">
        <w:rPr>
          <w:bCs/>
        </w:rPr>
        <w:t xml:space="preserve"> saskaņā ar</w:t>
      </w:r>
      <w:r w:rsidR="001B6C69">
        <w:rPr>
          <w:bCs/>
        </w:rPr>
        <w:t xml:space="preserve"> statūtiem </w:t>
      </w:r>
      <w:r w:rsidR="00D6745E" w:rsidRPr="00636EF2">
        <w:rPr>
          <w:bCs/>
        </w:rPr>
        <w:t>(turpmāk – Izpildītājs), no otras puses, (turpmāk abi kopā vai atsevišķi saukti arī Puse</w:t>
      </w:r>
      <w:r w:rsidR="00B8577B" w:rsidRPr="00636EF2">
        <w:rPr>
          <w:bCs/>
        </w:rPr>
        <w:t>s</w:t>
      </w:r>
      <w:r w:rsidR="00D6745E" w:rsidRPr="00636EF2">
        <w:rPr>
          <w:bCs/>
        </w:rPr>
        <w:t>/Puse)</w:t>
      </w:r>
      <w:r w:rsidRPr="00636EF2">
        <w:rPr>
          <w:bCs/>
        </w:rPr>
        <w:t>,</w:t>
      </w:r>
    </w:p>
    <w:p w:rsidR="00D6745E" w:rsidRPr="00636EF2" w:rsidRDefault="00534F2A" w:rsidP="00944E30">
      <w:pPr>
        <w:overflowPunct w:val="0"/>
        <w:autoSpaceDE w:val="0"/>
        <w:autoSpaceDN w:val="0"/>
        <w:adjustRightInd w:val="0"/>
        <w:jc w:val="both"/>
      </w:pPr>
      <w:r w:rsidRPr="00636EF2">
        <w:rPr>
          <w:bCs/>
        </w:rPr>
        <w:t>pamatojoties uz iepirkuma a</w:t>
      </w:r>
      <w:r w:rsidR="00944E30" w:rsidRPr="00636EF2">
        <w:rPr>
          <w:bCs/>
        </w:rPr>
        <w:t>r identifikācijas Nr. </w:t>
      </w:r>
      <w:r w:rsidR="00920FA3">
        <w:rPr>
          <w:bCs/>
        </w:rPr>
        <w:t>TNP 202</w:t>
      </w:r>
      <w:r w:rsidR="00A41C8E">
        <w:rPr>
          <w:bCs/>
        </w:rPr>
        <w:t>6</w:t>
      </w:r>
      <w:r w:rsidR="00920FA3">
        <w:rPr>
          <w:bCs/>
        </w:rPr>
        <w:t>/</w:t>
      </w:r>
      <w:r w:rsidR="00A41C8E">
        <w:rPr>
          <w:bCs/>
        </w:rPr>
        <w:t>96</w:t>
      </w:r>
      <w:r w:rsidR="00CC7C99" w:rsidRPr="00636EF2">
        <w:rPr>
          <w:bCs/>
        </w:rPr>
        <w:t xml:space="preserve"> </w:t>
      </w:r>
      <w:r w:rsidRPr="00636EF2">
        <w:rPr>
          <w:bCs/>
        </w:rPr>
        <w:t xml:space="preserve"> </w:t>
      </w:r>
      <w:r w:rsidR="002B7DCD" w:rsidRPr="00636EF2">
        <w:rPr>
          <w:bCs/>
        </w:rPr>
        <w:t>“</w:t>
      </w:r>
      <w:r w:rsidR="00B55B79" w:rsidRPr="00636EF2">
        <w:rPr>
          <w:bCs/>
        </w:rPr>
        <w:t xml:space="preserve">Talsu novada pašvaldības </w:t>
      </w:r>
      <w:r w:rsidR="00B32015" w:rsidRPr="00636EF2">
        <w:rPr>
          <w:bCs/>
        </w:rPr>
        <w:t>autobusu</w:t>
      </w:r>
      <w:r w:rsidR="00B55B79" w:rsidRPr="00636EF2">
        <w:rPr>
          <w:bCs/>
        </w:rPr>
        <w:t xml:space="preserve"> tehniskās apkopes un remonta pakalpojumi</w:t>
      </w:r>
      <w:r w:rsidR="002B7DCD" w:rsidRPr="00636EF2">
        <w:rPr>
          <w:bCs/>
        </w:rPr>
        <w:t>”</w:t>
      </w:r>
      <w:r w:rsidR="006601A1" w:rsidRPr="00636EF2">
        <w:rPr>
          <w:bCs/>
        </w:rPr>
        <w:t xml:space="preserve"> </w:t>
      </w:r>
      <w:r w:rsidR="00D50544" w:rsidRPr="00636EF2">
        <w:rPr>
          <w:bCs/>
        </w:rPr>
        <w:t>(turpmāk – Iepirkums)</w:t>
      </w:r>
      <w:r w:rsidR="006C369D" w:rsidRPr="00636EF2">
        <w:rPr>
          <w:color w:val="000000"/>
        </w:rPr>
        <w:t xml:space="preserve"> re</w:t>
      </w:r>
      <w:r w:rsidRPr="00636EF2">
        <w:rPr>
          <w:bCs/>
        </w:rPr>
        <w:t xml:space="preserve">zultātiem, </w:t>
      </w:r>
      <w:r w:rsidRPr="00636EF2">
        <w:rPr>
          <w:lang w:eastAsia="en-US"/>
        </w:rPr>
        <w:t>noslēdz šādu līgumu (turpmāk – Līgums):</w:t>
      </w:r>
    </w:p>
    <w:bookmarkEnd w:id="1"/>
    <w:p w:rsidR="00D6745E" w:rsidRPr="00636EF2" w:rsidRDefault="00D6745E" w:rsidP="00D6745E">
      <w:pPr>
        <w:overflowPunct w:val="0"/>
        <w:autoSpaceDE w:val="0"/>
        <w:autoSpaceDN w:val="0"/>
        <w:adjustRightInd w:val="0"/>
        <w:jc w:val="both"/>
        <w:rPr>
          <w:lang w:eastAsia="en-US"/>
        </w:rPr>
      </w:pPr>
    </w:p>
    <w:p w:rsidR="00D6745E" w:rsidRPr="00636EF2" w:rsidRDefault="00534F2A" w:rsidP="00E06C22">
      <w:pPr>
        <w:numPr>
          <w:ilvl w:val="0"/>
          <w:numId w:val="4"/>
        </w:numPr>
        <w:suppressAutoHyphens w:val="0"/>
        <w:overflowPunct w:val="0"/>
        <w:autoSpaceDE w:val="0"/>
        <w:autoSpaceDN w:val="0"/>
        <w:adjustRightInd w:val="0"/>
        <w:ind w:left="3969" w:hanging="283"/>
        <w:contextualSpacing/>
        <w:rPr>
          <w:b/>
          <w:bCs/>
        </w:rPr>
      </w:pPr>
      <w:r w:rsidRPr="00636EF2">
        <w:rPr>
          <w:b/>
          <w:bCs/>
        </w:rPr>
        <w:t>LĪGUMA PRIEKŠMETS</w:t>
      </w:r>
    </w:p>
    <w:p w:rsidR="005015DC" w:rsidRPr="00636EF2" w:rsidRDefault="00534F2A" w:rsidP="005015DC">
      <w:pPr>
        <w:pStyle w:val="Sarakstarindkopa"/>
        <w:numPr>
          <w:ilvl w:val="1"/>
          <w:numId w:val="4"/>
        </w:numPr>
        <w:ind w:left="567" w:hanging="567"/>
        <w:jc w:val="both"/>
      </w:pPr>
      <w:r w:rsidRPr="00636EF2">
        <w:t>Pasūtītājs uzdod Izpildītājam un Izpildītājs apņemas par atlīdzību ar savu darbaspēku, darba rīkiem, ierīcēm un materiāliem</w:t>
      </w:r>
      <w:r w:rsidR="009E442F" w:rsidRPr="00636EF2">
        <w:t>,</w:t>
      </w:r>
      <w:r w:rsidRPr="00636EF2">
        <w:t xml:space="preserve"> atbilstoši </w:t>
      </w:r>
      <w:r w:rsidR="0074788B" w:rsidRPr="00636EF2">
        <w:t>Līguma noteikumiem,</w:t>
      </w:r>
      <w:r w:rsidR="00EC083A" w:rsidRPr="00636EF2">
        <w:t xml:space="preserve"> </w:t>
      </w:r>
      <w:r w:rsidR="00D32B22" w:rsidRPr="00636EF2">
        <w:t>Tehniskajai specifikācijai</w:t>
      </w:r>
      <w:r w:rsidR="0048366A" w:rsidRPr="00636EF2">
        <w:t xml:space="preserve"> </w:t>
      </w:r>
      <w:r w:rsidRPr="00636EF2">
        <w:t xml:space="preserve">un </w:t>
      </w:r>
      <w:r w:rsidR="00B55B79" w:rsidRPr="00636EF2">
        <w:t>tehniskajam</w:t>
      </w:r>
      <w:r w:rsidRPr="00636EF2">
        <w:t xml:space="preserve"> piedāvājumam </w:t>
      </w:r>
      <w:r w:rsidR="0048366A" w:rsidRPr="00636EF2">
        <w:t>(1. pielikums)</w:t>
      </w:r>
      <w:r w:rsidR="008D70DE" w:rsidRPr="00636EF2">
        <w:t>,</w:t>
      </w:r>
      <w:r w:rsidRPr="00636EF2">
        <w:t xml:space="preserve"> </w:t>
      </w:r>
      <w:r w:rsidR="00FD2433" w:rsidRPr="00636EF2">
        <w:t xml:space="preserve">Finanšu piedāvājumam </w:t>
      </w:r>
      <w:r w:rsidR="00D248BC" w:rsidRPr="00636EF2">
        <w:t>(</w:t>
      </w:r>
      <w:r w:rsidR="00CE053C" w:rsidRPr="00636EF2">
        <w:t>2</w:t>
      </w:r>
      <w:r w:rsidR="00D248BC" w:rsidRPr="00636EF2">
        <w:t>.</w:t>
      </w:r>
      <w:r w:rsidR="00CE053C" w:rsidRPr="00636EF2">
        <w:t> </w:t>
      </w:r>
      <w:r w:rsidR="00D248BC" w:rsidRPr="00636EF2">
        <w:t>pielikums)</w:t>
      </w:r>
      <w:r w:rsidR="004A6337" w:rsidRPr="00636EF2">
        <w:t xml:space="preserve"> </w:t>
      </w:r>
      <w:r w:rsidR="00D248BC" w:rsidRPr="00636EF2">
        <w:t xml:space="preserve">un </w:t>
      </w:r>
      <w:r w:rsidR="0074788B" w:rsidRPr="00636EF2">
        <w:t>Latvijas R</w:t>
      </w:r>
      <w:r w:rsidRPr="00636EF2">
        <w:t>epublikas normatīvajiem aktiem</w:t>
      </w:r>
      <w:r w:rsidR="009E442F" w:rsidRPr="00636EF2">
        <w:t>,</w:t>
      </w:r>
      <w:r w:rsidRPr="00636EF2">
        <w:t xml:space="preserve"> </w:t>
      </w:r>
      <w:r w:rsidR="004533CB" w:rsidRPr="00636EF2">
        <w:t xml:space="preserve">veikt </w:t>
      </w:r>
      <w:r w:rsidR="00D248BC" w:rsidRPr="00636EF2">
        <w:t xml:space="preserve">Talsu novada pašvaldības </w:t>
      </w:r>
      <w:r w:rsidR="003F66B2" w:rsidRPr="00636EF2">
        <w:t xml:space="preserve">autobusu </w:t>
      </w:r>
      <w:r w:rsidR="00CE053C" w:rsidRPr="00636EF2">
        <w:t>(turpmāk – Objekti)</w:t>
      </w:r>
      <w:r w:rsidR="003F66B2" w:rsidRPr="00636EF2">
        <w:t xml:space="preserve"> </w:t>
      </w:r>
      <w:r w:rsidR="00D248BC" w:rsidRPr="00636EF2">
        <w:t xml:space="preserve">tehniskās apkopes un remonta pakalpojumus </w:t>
      </w:r>
      <w:r w:rsidRPr="00636EF2">
        <w:t xml:space="preserve">(turpmāk – </w:t>
      </w:r>
      <w:r w:rsidRPr="00636EF2">
        <w:t>Pakalpojums).</w:t>
      </w:r>
    </w:p>
    <w:p w:rsidR="002B7DCD" w:rsidRPr="00636EF2" w:rsidRDefault="002B7DCD" w:rsidP="002B7DCD">
      <w:pPr>
        <w:suppressAutoHyphens w:val="0"/>
        <w:overflowPunct w:val="0"/>
        <w:autoSpaceDE w:val="0"/>
        <w:autoSpaceDN w:val="0"/>
        <w:adjustRightInd w:val="0"/>
        <w:ind w:left="567"/>
        <w:contextualSpacing/>
        <w:jc w:val="both"/>
        <w:rPr>
          <w:lang w:eastAsia="en-US"/>
        </w:rPr>
      </w:pPr>
    </w:p>
    <w:p w:rsidR="00D6745E" w:rsidRPr="00636EF2" w:rsidRDefault="00534F2A" w:rsidP="00D6745E">
      <w:pPr>
        <w:keepNext/>
        <w:numPr>
          <w:ilvl w:val="0"/>
          <w:numId w:val="4"/>
        </w:numPr>
        <w:suppressAutoHyphens w:val="0"/>
        <w:overflowPunct w:val="0"/>
        <w:autoSpaceDE w:val="0"/>
        <w:autoSpaceDN w:val="0"/>
        <w:adjustRightInd w:val="0"/>
        <w:ind w:left="1003" w:hanging="357"/>
        <w:contextualSpacing/>
        <w:jc w:val="center"/>
        <w:rPr>
          <w:b/>
          <w:bCs/>
        </w:rPr>
      </w:pPr>
      <w:r w:rsidRPr="00636EF2">
        <w:rPr>
          <w:b/>
          <w:bCs/>
        </w:rPr>
        <w:t xml:space="preserve">LĪGUMA DARBĪBAS LAIKS UN </w:t>
      </w:r>
      <w:r w:rsidR="00046191" w:rsidRPr="00636EF2">
        <w:rPr>
          <w:b/>
          <w:bCs/>
        </w:rPr>
        <w:t>PAKALPOJUMA</w:t>
      </w:r>
      <w:r w:rsidRPr="00636EF2">
        <w:rPr>
          <w:b/>
          <w:bCs/>
        </w:rPr>
        <w:t xml:space="preserve"> IZPILDES TERMIŅI</w:t>
      </w:r>
    </w:p>
    <w:p w:rsidR="005015DC" w:rsidRPr="00636EF2" w:rsidRDefault="00534F2A" w:rsidP="005015DC">
      <w:pPr>
        <w:numPr>
          <w:ilvl w:val="1"/>
          <w:numId w:val="4"/>
        </w:numPr>
        <w:suppressAutoHyphens w:val="0"/>
        <w:overflowPunct w:val="0"/>
        <w:autoSpaceDE w:val="0"/>
        <w:autoSpaceDN w:val="0"/>
        <w:adjustRightInd w:val="0"/>
        <w:ind w:left="567" w:hanging="567"/>
        <w:contextualSpacing/>
        <w:jc w:val="both"/>
        <w:rPr>
          <w:bCs/>
        </w:rPr>
      </w:pPr>
      <w:r w:rsidRPr="00636EF2">
        <w:t>Līgum</w:t>
      </w:r>
      <w:r w:rsidR="00211CDB" w:rsidRPr="00636EF2">
        <w:t>s</w:t>
      </w:r>
      <w:r w:rsidRPr="00636EF2">
        <w:t xml:space="preserve"> stājas spēkā ar abpusēju parakstīšanas brīdi un ir spēkā līdz </w:t>
      </w:r>
      <w:r w:rsidR="00D6745E" w:rsidRPr="00636EF2">
        <w:t>Pušu saistību pilnīgai izpildei.</w:t>
      </w:r>
    </w:p>
    <w:p w:rsidR="00F53810" w:rsidRPr="00636EF2" w:rsidRDefault="00534F2A" w:rsidP="00F53810">
      <w:pPr>
        <w:numPr>
          <w:ilvl w:val="1"/>
          <w:numId w:val="4"/>
        </w:numPr>
        <w:suppressAutoHyphens w:val="0"/>
        <w:overflowPunct w:val="0"/>
        <w:autoSpaceDE w:val="0"/>
        <w:autoSpaceDN w:val="0"/>
        <w:adjustRightInd w:val="0"/>
        <w:ind w:left="567" w:hanging="567"/>
        <w:contextualSpacing/>
        <w:jc w:val="both"/>
        <w:rPr>
          <w:bCs/>
        </w:rPr>
      </w:pPr>
      <w:r w:rsidRPr="00636EF2">
        <w:rPr>
          <w:bCs/>
        </w:rPr>
        <w:t xml:space="preserve">Izpildītājs apņemas </w:t>
      </w:r>
      <w:r w:rsidR="005015DC" w:rsidRPr="00636EF2">
        <w:rPr>
          <w:bCs/>
        </w:rPr>
        <w:t xml:space="preserve">sniegt Pakalpojumu </w:t>
      </w:r>
      <w:r w:rsidR="00D248BC" w:rsidRPr="00636EF2">
        <w:rPr>
          <w:bCs/>
        </w:rPr>
        <w:t>12</w:t>
      </w:r>
      <w:r w:rsidR="00CB053C" w:rsidRPr="00636EF2">
        <w:rPr>
          <w:bCs/>
        </w:rPr>
        <w:t xml:space="preserve"> (</w:t>
      </w:r>
      <w:r w:rsidR="00D248BC" w:rsidRPr="00636EF2">
        <w:rPr>
          <w:bCs/>
        </w:rPr>
        <w:t>divpadsmit</w:t>
      </w:r>
      <w:r w:rsidR="00CB053C" w:rsidRPr="00636EF2">
        <w:rPr>
          <w:bCs/>
        </w:rPr>
        <w:t xml:space="preserve">) mēnešus </w:t>
      </w:r>
      <w:r w:rsidR="005015DC" w:rsidRPr="00636EF2">
        <w:rPr>
          <w:bCs/>
        </w:rPr>
        <w:t>no Līguma spēkā stāšanās dienas</w:t>
      </w:r>
      <w:r w:rsidR="00E06C22" w:rsidRPr="00636EF2">
        <w:rPr>
          <w:bCs/>
        </w:rPr>
        <w:t xml:space="preserve"> vai līdz 3.1. punktā noteiktās summas sasniegšanai.</w:t>
      </w:r>
    </w:p>
    <w:p w:rsidR="005B4CE6" w:rsidRPr="00636EF2" w:rsidRDefault="005B4CE6" w:rsidP="005B4CE6">
      <w:pPr>
        <w:suppressAutoHyphens w:val="0"/>
        <w:overflowPunct w:val="0"/>
        <w:autoSpaceDE w:val="0"/>
        <w:autoSpaceDN w:val="0"/>
        <w:adjustRightInd w:val="0"/>
        <w:ind w:left="567"/>
        <w:contextualSpacing/>
        <w:jc w:val="both"/>
        <w:rPr>
          <w:bCs/>
        </w:rPr>
      </w:pPr>
    </w:p>
    <w:p w:rsidR="00D6745E" w:rsidRPr="00636EF2" w:rsidRDefault="00534F2A" w:rsidP="00E06C22">
      <w:pPr>
        <w:numPr>
          <w:ilvl w:val="0"/>
          <w:numId w:val="4"/>
        </w:numPr>
        <w:suppressAutoHyphens w:val="0"/>
        <w:overflowPunct w:val="0"/>
        <w:autoSpaceDE w:val="0"/>
        <w:autoSpaceDN w:val="0"/>
        <w:adjustRightInd w:val="0"/>
        <w:ind w:left="284" w:firstLine="850"/>
        <w:contextualSpacing/>
        <w:jc w:val="center"/>
        <w:rPr>
          <w:b/>
          <w:bCs/>
        </w:rPr>
      </w:pPr>
      <w:r w:rsidRPr="00636EF2">
        <w:rPr>
          <w:b/>
          <w:bCs/>
        </w:rPr>
        <w:t>SAMAKSAS NOTEIKUMI UN NORĒĶINU KĀRTĪBA</w:t>
      </w:r>
    </w:p>
    <w:p w:rsidR="00D6745E" w:rsidRDefault="00534F2A" w:rsidP="004A6337">
      <w:pPr>
        <w:numPr>
          <w:ilvl w:val="1"/>
          <w:numId w:val="4"/>
        </w:numPr>
        <w:suppressAutoHyphens w:val="0"/>
        <w:overflowPunct w:val="0"/>
        <w:autoSpaceDE w:val="0"/>
        <w:autoSpaceDN w:val="0"/>
        <w:adjustRightInd w:val="0"/>
        <w:ind w:left="567" w:hanging="567"/>
        <w:contextualSpacing/>
        <w:jc w:val="both"/>
        <w:rPr>
          <w:lang w:eastAsia="en-US"/>
        </w:rPr>
      </w:pPr>
      <w:r w:rsidRPr="00636EF2">
        <w:t xml:space="preserve">Samaksa par faktiski </w:t>
      </w:r>
      <w:r w:rsidR="00D76339">
        <w:t>sniegtajiem</w:t>
      </w:r>
      <w:r w:rsidRPr="00636EF2">
        <w:t xml:space="preserve"> Pakalpojum</w:t>
      </w:r>
      <w:r w:rsidR="00D76339">
        <w:t>iem</w:t>
      </w:r>
      <w:r w:rsidRPr="00636EF2">
        <w:t xml:space="preserve"> tiek veikta saskaņā ar </w:t>
      </w:r>
      <w:r w:rsidR="00D76339">
        <w:t>F</w:t>
      </w:r>
      <w:r w:rsidRPr="00636EF2">
        <w:t>inanšu piedāvājumā</w:t>
      </w:r>
      <w:r w:rsidR="00D76339">
        <w:t xml:space="preserve"> norādītajām vienību cenām</w:t>
      </w:r>
      <w:r w:rsidRPr="00636EF2">
        <w:t xml:space="preserve"> (2. pielikums). </w:t>
      </w:r>
      <w:r w:rsidR="00D76339">
        <w:t>Līguma kopējā summa</w:t>
      </w:r>
      <w:r w:rsidRPr="00636EF2">
        <w:t xml:space="preserve"> Līguma darbības laikā ne</w:t>
      </w:r>
      <w:r w:rsidR="00F94B3F">
        <w:t>pārsniedz šim mērķim piešķirto finansējuma apmēru</w:t>
      </w:r>
      <w:r w:rsidRPr="00636EF2">
        <w:t xml:space="preserve"> </w:t>
      </w:r>
      <w:r w:rsidR="00A459B8" w:rsidRPr="00D025CF">
        <w:rPr>
          <w:b/>
        </w:rPr>
        <w:t>19</w:t>
      </w:r>
      <w:r w:rsidR="002D324A">
        <w:rPr>
          <w:b/>
        </w:rPr>
        <w:t> </w:t>
      </w:r>
      <w:r w:rsidR="00A459B8" w:rsidRPr="00D025CF">
        <w:rPr>
          <w:b/>
        </w:rPr>
        <w:t>000,00</w:t>
      </w:r>
      <w:r w:rsidR="00A459B8">
        <w:t xml:space="preserve"> </w:t>
      </w:r>
      <w:r w:rsidRPr="00636EF2">
        <w:rPr>
          <w:b/>
        </w:rPr>
        <w:t>EUR (</w:t>
      </w:r>
      <w:r w:rsidR="00D025CF">
        <w:rPr>
          <w:b/>
        </w:rPr>
        <w:t xml:space="preserve">deviņpadsmit tūkstoši </w:t>
      </w:r>
      <w:r w:rsidRPr="00636EF2">
        <w:rPr>
          <w:b/>
          <w:i/>
        </w:rPr>
        <w:t>euro</w:t>
      </w:r>
      <w:r w:rsidR="009E442F" w:rsidRPr="00636EF2">
        <w:rPr>
          <w:b/>
          <w:i/>
        </w:rPr>
        <w:t>,</w:t>
      </w:r>
      <w:r w:rsidR="009E442F" w:rsidRPr="00636EF2">
        <w:rPr>
          <w:b/>
        </w:rPr>
        <w:t xml:space="preserve"> </w:t>
      </w:r>
      <w:r w:rsidR="00D025CF">
        <w:rPr>
          <w:b/>
        </w:rPr>
        <w:t xml:space="preserve">00 </w:t>
      </w:r>
      <w:r w:rsidR="009E442F" w:rsidRPr="00636EF2">
        <w:rPr>
          <w:b/>
        </w:rPr>
        <w:t>centi</w:t>
      </w:r>
      <w:r w:rsidRPr="00636EF2">
        <w:rPr>
          <w:b/>
        </w:rPr>
        <w:t>)</w:t>
      </w:r>
      <w:r w:rsidRPr="00636EF2">
        <w:t>, neieskaitot pievienotās vērtības nodokli (turpmāk – PVN)</w:t>
      </w:r>
      <w:r w:rsidR="00F94B3F">
        <w:t>. Pasūtītājs veic samaksu Izpildītājam</w:t>
      </w:r>
      <w:r w:rsidR="00954841" w:rsidRPr="00636EF2">
        <w:t xml:space="preserve"> saskaņā ar Līguma noteikumiem</w:t>
      </w:r>
      <w:r w:rsidR="00F94B3F">
        <w:t xml:space="preserve">, </w:t>
      </w:r>
      <w:r w:rsidR="00954841" w:rsidRPr="00636EF2">
        <w:t xml:space="preserve">ar nosacījumu, ka </w:t>
      </w:r>
      <w:r w:rsidR="00A6179B" w:rsidRPr="00636EF2">
        <w:t>Izpildītājs</w:t>
      </w:r>
      <w:r w:rsidR="00F94B3F">
        <w:t xml:space="preserve"> ir pienācīgi izpildījis</w:t>
      </w:r>
      <w:r w:rsidR="00954841" w:rsidRPr="00636EF2">
        <w:t xml:space="preserve"> Līgumā noteiktās saistības. PVN tiek maksāts saskaņā ar Latvijas Republikā spēkā esošajiem normatīvajiem aktiem</w:t>
      </w:r>
      <w:r w:rsidRPr="00636EF2">
        <w:rPr>
          <w:lang w:eastAsia="en-US"/>
        </w:rPr>
        <w:t>.</w:t>
      </w:r>
    </w:p>
    <w:p w:rsidR="00D76339" w:rsidRPr="00636EF2" w:rsidRDefault="00534F2A" w:rsidP="004A6337">
      <w:pPr>
        <w:numPr>
          <w:ilvl w:val="1"/>
          <w:numId w:val="4"/>
        </w:numPr>
        <w:suppressAutoHyphens w:val="0"/>
        <w:overflowPunct w:val="0"/>
        <w:autoSpaceDE w:val="0"/>
        <w:autoSpaceDN w:val="0"/>
        <w:adjustRightInd w:val="0"/>
        <w:ind w:left="567" w:hanging="567"/>
        <w:contextualSpacing/>
        <w:jc w:val="both"/>
        <w:rPr>
          <w:lang w:eastAsia="en-US"/>
        </w:rPr>
      </w:pPr>
      <w:r>
        <w:rPr>
          <w:lang w:eastAsia="en-US"/>
        </w:rPr>
        <w:t xml:space="preserve">Pasūtītājam ir tiesības </w:t>
      </w:r>
      <w:r w:rsidR="00F94B3F">
        <w:rPr>
          <w:lang w:eastAsia="en-US"/>
        </w:rPr>
        <w:t>Līguma darbības laikā izmantot arī tādus pakalpojumus, kas nav norādīti Finanšu piedāvājumā</w:t>
      </w:r>
      <w:r>
        <w:rPr>
          <w:lang w:eastAsia="en-US"/>
        </w:rPr>
        <w:t xml:space="preserve"> (2. pielikums)</w:t>
      </w:r>
      <w:r w:rsidR="00F94B3F">
        <w:rPr>
          <w:lang w:eastAsia="en-US"/>
        </w:rPr>
        <w:t>, ja to nepieciešamība ir saistīta ar Līguma priekšmetu un šādu pakalpojumu apmaksa nepārsniedz Līgumā noteikto kopējo summu.</w:t>
      </w:r>
    </w:p>
    <w:p w:rsidR="005015DC" w:rsidRDefault="00534F2A" w:rsidP="005015DC">
      <w:pPr>
        <w:numPr>
          <w:ilvl w:val="1"/>
          <w:numId w:val="4"/>
        </w:numPr>
        <w:suppressAutoHyphens w:val="0"/>
        <w:overflowPunct w:val="0"/>
        <w:autoSpaceDE w:val="0"/>
        <w:autoSpaceDN w:val="0"/>
        <w:adjustRightInd w:val="0"/>
        <w:ind w:left="567" w:hanging="567"/>
        <w:contextualSpacing/>
        <w:jc w:val="both"/>
      </w:pPr>
      <w:r w:rsidRPr="00636EF2">
        <w:t>Līgumcenā iekļauti visi valsts vai pašvaldību noteiktie nodokļi, nodevas un citas izmaksas</w:t>
      </w:r>
      <w:r w:rsidRPr="00636EF2">
        <w:t xml:space="preserve"> (izņemot </w:t>
      </w:r>
      <w:r w:rsidR="00A6179B" w:rsidRPr="00636EF2">
        <w:t>PVN</w:t>
      </w:r>
      <w:r w:rsidRPr="00636EF2">
        <w:t>), kas saistītas ar Pakalpojuma</w:t>
      </w:r>
      <w:r w:rsidR="00CF35D0" w:rsidRPr="00636EF2">
        <w:t xml:space="preserve"> veikšanu</w:t>
      </w:r>
      <w:r w:rsidRPr="00636EF2">
        <w:t>, saskaņošanu un kompetento institūciju akcepta saņemšanu, ja tas nepieciešams saskaņā ar normatīvajiem aktiem.</w:t>
      </w:r>
    </w:p>
    <w:p w:rsidR="00B33C6E" w:rsidRPr="00636EF2" w:rsidRDefault="00534F2A" w:rsidP="005015DC">
      <w:pPr>
        <w:numPr>
          <w:ilvl w:val="1"/>
          <w:numId w:val="4"/>
        </w:numPr>
        <w:suppressAutoHyphens w:val="0"/>
        <w:overflowPunct w:val="0"/>
        <w:autoSpaceDE w:val="0"/>
        <w:autoSpaceDN w:val="0"/>
        <w:adjustRightInd w:val="0"/>
        <w:ind w:left="567" w:hanging="567"/>
        <w:contextualSpacing/>
        <w:jc w:val="both"/>
      </w:pPr>
      <w:r w:rsidRPr="009A3FA0">
        <w:lastRenderedPageBreak/>
        <w:t>Līgumcena līguma izpildes laikā var tikt palielināta par 10 % (desmit procentiem) no sākotn</w:t>
      </w:r>
      <w:r w:rsidRPr="009A3FA0">
        <w:t>ēji norādītās līgumcenas, ievērojot Publisko iepirkumu likuma 61. pantā noteikto līguma grozījumu kārtību</w:t>
      </w:r>
      <w:r>
        <w:t>.</w:t>
      </w:r>
    </w:p>
    <w:p w:rsidR="003F3787" w:rsidRPr="00636EF2" w:rsidRDefault="00534F2A" w:rsidP="005015DC">
      <w:pPr>
        <w:numPr>
          <w:ilvl w:val="1"/>
          <w:numId w:val="4"/>
        </w:numPr>
        <w:suppressAutoHyphens w:val="0"/>
        <w:overflowPunct w:val="0"/>
        <w:autoSpaceDE w:val="0"/>
        <w:autoSpaceDN w:val="0"/>
        <w:adjustRightInd w:val="0"/>
        <w:ind w:left="567" w:hanging="567"/>
        <w:contextualSpacing/>
        <w:jc w:val="both"/>
      </w:pPr>
      <w:r w:rsidRPr="00636EF2">
        <w:t xml:space="preserve">Izpildītājs līdz katra mēneša 5. datumam iesniedz Pasūtītājam rēķinu un abpusēji parakstītos Pakalpojuma pieņemšanas – nodošanas aktus par </w:t>
      </w:r>
      <w:r w:rsidRPr="00636EF2">
        <w:t>iepriekšējā mēnesī faktiski veikto Pakalpojumu.</w:t>
      </w:r>
    </w:p>
    <w:p w:rsidR="004663BD" w:rsidRDefault="00534F2A" w:rsidP="00B33C6E">
      <w:pPr>
        <w:numPr>
          <w:ilvl w:val="1"/>
          <w:numId w:val="4"/>
        </w:numPr>
        <w:suppressAutoHyphens w:val="0"/>
        <w:overflowPunct w:val="0"/>
        <w:autoSpaceDE w:val="0"/>
        <w:autoSpaceDN w:val="0"/>
        <w:adjustRightInd w:val="0"/>
        <w:ind w:left="567" w:hanging="567"/>
        <w:contextualSpacing/>
        <w:jc w:val="both"/>
      </w:pPr>
      <w:r w:rsidRPr="00636EF2">
        <w:t>Pasūtītājs veic samaksu par faktiski veikto Pakalpojumu 10 (desmit) darba dienu laikā no rēķina saņemšanas dienas.</w:t>
      </w:r>
    </w:p>
    <w:p w:rsidR="00C87B20" w:rsidRPr="00C621AE" w:rsidRDefault="00534F2A" w:rsidP="00C87B20">
      <w:pPr>
        <w:numPr>
          <w:ilvl w:val="1"/>
          <w:numId w:val="4"/>
        </w:numPr>
        <w:ind w:left="567" w:hanging="567"/>
        <w:contextualSpacing/>
        <w:jc w:val="both"/>
        <w:rPr>
          <w:rFonts w:eastAsia="Calibri"/>
          <w:noProof/>
        </w:rPr>
      </w:pPr>
      <w:r>
        <w:t>Izpildītājs</w:t>
      </w:r>
      <w:r w:rsidRPr="00933185">
        <w:t xml:space="preserve"> sagatavo un iesniedz Pasūtītājam e-rēķinu</w:t>
      </w:r>
      <w:r>
        <w:rPr>
          <w:vertAlign w:val="superscript"/>
          <w:lang w:eastAsia="lv-LV"/>
        </w:rPr>
        <w:footnoteReference w:id="1"/>
      </w:r>
      <w:r w:rsidRPr="00933185">
        <w:rPr>
          <w:lang w:eastAsia="lv-LV"/>
        </w:rPr>
        <w:t xml:space="preserve"> </w:t>
      </w:r>
      <w:r w:rsidRPr="00933185">
        <w:t xml:space="preserve">par </w:t>
      </w:r>
      <w:r w:rsidR="00463FD3">
        <w:t>sniegto</w:t>
      </w:r>
      <w:r w:rsidRPr="00933185">
        <w:t xml:space="preserve"> </w:t>
      </w:r>
      <w:r>
        <w:t>pakalpojumu</w:t>
      </w:r>
      <w:r w:rsidRPr="00933185">
        <w:t xml:space="preserve"> izpildi. E</w:t>
      </w:r>
      <w:r w:rsidRPr="00933185">
        <w:rPr>
          <w:rFonts w:cs="Cambria Math"/>
        </w:rPr>
        <w:t>‑</w:t>
      </w:r>
      <w:r w:rsidRPr="00933185">
        <w:t>r</w:t>
      </w:r>
      <w:r w:rsidRPr="00933185">
        <w:rPr>
          <w:rFonts w:cs="Calibri"/>
        </w:rPr>
        <w:t>ēķ</w:t>
      </w:r>
      <w:r w:rsidRPr="00933185">
        <w:t>ins tiek sagatavots k</w:t>
      </w:r>
      <w:r w:rsidRPr="00933185">
        <w:rPr>
          <w:rFonts w:cs="Calibri"/>
        </w:rPr>
        <w:t>ā</w:t>
      </w:r>
      <w:r w:rsidRPr="00933185">
        <w:t xml:space="preserve"> struktur</w:t>
      </w:r>
      <w:r w:rsidRPr="00933185">
        <w:rPr>
          <w:rFonts w:cs="Calibri"/>
        </w:rPr>
        <w:t>ē</w:t>
      </w:r>
      <w:r w:rsidRPr="00933185">
        <w:t>ts elektronisks r</w:t>
      </w:r>
      <w:r w:rsidRPr="00933185">
        <w:rPr>
          <w:rFonts w:cs="Calibri"/>
        </w:rPr>
        <w:t>ēķ</w:t>
      </w:r>
      <w:r w:rsidRPr="00933185">
        <w:t>ins (XML form</w:t>
      </w:r>
      <w:r w:rsidRPr="00933185">
        <w:rPr>
          <w:rFonts w:cs="Calibri"/>
        </w:rPr>
        <w:t>ā</w:t>
      </w:r>
      <w:r w:rsidRPr="00933185">
        <w:t>t</w:t>
      </w:r>
      <w:r w:rsidRPr="00933185">
        <w:rPr>
          <w:rFonts w:cs="Calibri"/>
        </w:rPr>
        <w:t>ā</w:t>
      </w:r>
      <w:r w:rsidRPr="00933185">
        <w:t xml:space="preserve">). </w:t>
      </w:r>
      <w:r>
        <w:t>Puses</w:t>
      </w:r>
      <w:r w:rsidRPr="00933185">
        <w:t xml:space="preserve"> apstiprina, ka </w:t>
      </w:r>
      <w:r w:rsidRPr="00933185">
        <w:rPr>
          <w:rFonts w:cs="Calibri"/>
        </w:rPr>
        <w:t>šā</w:t>
      </w:r>
      <w:r w:rsidRPr="00933185">
        <w:t>di sagatavots e-r</w:t>
      </w:r>
      <w:r w:rsidRPr="00933185">
        <w:rPr>
          <w:rFonts w:cs="Calibri"/>
        </w:rPr>
        <w:t>ēķ</w:t>
      </w:r>
      <w:r w:rsidRPr="00933185">
        <w:t>ins ir der</w:t>
      </w:r>
      <w:r w:rsidRPr="00933185">
        <w:rPr>
          <w:rFonts w:cs="Calibri"/>
        </w:rPr>
        <w:t>ī</w:t>
      </w:r>
      <w:r w:rsidRPr="00933185">
        <w:t>gs bez paraksta un tiek nos</w:t>
      </w:r>
      <w:r w:rsidRPr="00933185">
        <w:rPr>
          <w:rFonts w:cs="Calibri"/>
        </w:rPr>
        <w:t>ū</w:t>
      </w:r>
      <w:r w:rsidRPr="00933185">
        <w:t>t</w:t>
      </w:r>
      <w:r w:rsidRPr="00933185">
        <w:rPr>
          <w:rFonts w:cs="Calibri"/>
        </w:rPr>
        <w:t>ī</w:t>
      </w:r>
      <w:r w:rsidRPr="00933185">
        <w:t>ts elektroniski, prim</w:t>
      </w:r>
      <w:r w:rsidRPr="00933185">
        <w:rPr>
          <w:rFonts w:cs="Calibri"/>
        </w:rPr>
        <w:t>ā</w:t>
      </w:r>
      <w:r w:rsidRPr="00933185">
        <w:t>ri par r</w:t>
      </w:r>
      <w:r w:rsidRPr="00933185">
        <w:rPr>
          <w:rFonts w:cs="Calibri"/>
        </w:rPr>
        <w:t>ēķ</w:t>
      </w:r>
      <w:r w:rsidRPr="00933185">
        <w:t>ina sa</w:t>
      </w:r>
      <w:r w:rsidRPr="00933185">
        <w:rPr>
          <w:rFonts w:cs="Calibri"/>
        </w:rPr>
        <w:t>ņ</w:t>
      </w:r>
      <w:r w:rsidRPr="00933185">
        <w:t>em</w:t>
      </w:r>
      <w:r w:rsidRPr="00933185">
        <w:rPr>
          <w:rFonts w:cs="Calibri"/>
        </w:rPr>
        <w:t>š</w:t>
      </w:r>
      <w:r w:rsidRPr="00933185">
        <w:t>anas avotu izmantojot e-adreses adres</w:t>
      </w:r>
      <w:r w:rsidRPr="00933185">
        <w:rPr>
          <w:rFonts w:cs="Calibri"/>
        </w:rPr>
        <w:t>ā</w:t>
      </w:r>
      <w:r w:rsidRPr="00933185">
        <w:t>tu Talsu novada pa</w:t>
      </w:r>
      <w:r w:rsidRPr="00933185">
        <w:rPr>
          <w:rFonts w:cs="Calibri"/>
        </w:rPr>
        <w:t>š</w:t>
      </w:r>
      <w:r w:rsidRPr="00933185">
        <w:t>vald</w:t>
      </w:r>
      <w:r w:rsidRPr="00933185">
        <w:rPr>
          <w:rFonts w:cs="Calibri"/>
        </w:rPr>
        <w:t>ī</w:t>
      </w:r>
      <w:r w:rsidRPr="00933185">
        <w:t>ba _DEFAULT@90009113532, e-r</w:t>
      </w:r>
      <w:r w:rsidRPr="00933185">
        <w:rPr>
          <w:rFonts w:cs="Calibri"/>
        </w:rPr>
        <w:t>ēķ</w:t>
      </w:r>
      <w:r w:rsidRPr="00933185">
        <w:t>ina sagatavo</w:t>
      </w:r>
      <w:r w:rsidRPr="00933185">
        <w:rPr>
          <w:rFonts w:cs="Calibri"/>
        </w:rPr>
        <w:t>š</w:t>
      </w:r>
      <w:r w:rsidRPr="00933185">
        <w:t>anas log</w:t>
      </w:r>
      <w:r w:rsidRPr="00933185">
        <w:rPr>
          <w:rFonts w:cs="Calibri"/>
        </w:rPr>
        <w:t>ā</w:t>
      </w:r>
      <w:r w:rsidRPr="00933185">
        <w:t xml:space="preserve"> </w:t>
      </w:r>
      <w:r w:rsidRPr="00933185">
        <w:rPr>
          <w:rFonts w:cs="Calibri"/>
        </w:rPr>
        <w:t>“</w:t>
      </w:r>
      <w:r w:rsidRPr="00933185">
        <w:t>ATSAUCE SA</w:t>
      </w:r>
      <w:r w:rsidRPr="00933185">
        <w:rPr>
          <w:rFonts w:cs="Calibri"/>
        </w:rPr>
        <w:t>ŅĒ</w:t>
      </w:r>
      <w:r w:rsidRPr="00933185">
        <w:t>M</w:t>
      </w:r>
      <w:r w:rsidRPr="00933185">
        <w:rPr>
          <w:rFonts w:cs="Calibri"/>
        </w:rPr>
        <w:t>Ē</w:t>
      </w:r>
      <w:r w:rsidRPr="00933185">
        <w:t>JAM</w:t>
      </w:r>
      <w:r w:rsidRPr="00933185">
        <w:rPr>
          <w:rFonts w:cs="Calibri"/>
        </w:rPr>
        <w:t>”</w:t>
      </w:r>
      <w:r w:rsidRPr="00933185">
        <w:t>, nor</w:t>
      </w:r>
      <w:r w:rsidRPr="00933185">
        <w:rPr>
          <w:rFonts w:cs="Calibri"/>
        </w:rPr>
        <w:t>ā</w:t>
      </w:r>
      <w:r w:rsidRPr="00933185">
        <w:t>d</w:t>
      </w:r>
      <w:r w:rsidRPr="00933185">
        <w:rPr>
          <w:rFonts w:cs="Calibri"/>
        </w:rPr>
        <w:t>ī</w:t>
      </w:r>
      <w:r w:rsidRPr="00933185">
        <w:t xml:space="preserve">t </w:t>
      </w:r>
      <w:r w:rsidRPr="00933185">
        <w:rPr>
          <w:rFonts w:cs="Calibri"/>
        </w:rPr>
        <w:t>“</w:t>
      </w:r>
      <w:r>
        <w:t>Nekustamo īpašumu un vides aizsardzības departaments</w:t>
      </w:r>
      <w:r w:rsidRPr="00933185">
        <w:rPr>
          <w:rFonts w:cs="Calibri"/>
        </w:rPr>
        <w:t>”</w:t>
      </w:r>
      <w:r w:rsidRPr="00933185">
        <w:t xml:space="preserve">. </w:t>
      </w:r>
      <w:r w:rsidR="009E1893">
        <w:t xml:space="preserve">Elektroniski iesniegts un Pasūtītāja pārstāvja dokumentu vadības sistēmā saskaņots e-rēķins vienlaicīgi ir uzskatāms pa Pakalpojuma pieņemšanas – nodošanas aktu.  </w:t>
      </w:r>
      <w:r w:rsidRPr="00C621AE">
        <w:rPr>
          <w:rFonts w:eastAsia="Calibri"/>
          <w:noProof/>
        </w:rPr>
        <w:t xml:space="preserve">Pasūtītājs veic maksājumus atbilstoši </w:t>
      </w:r>
      <w:r w:rsidR="00BE7354">
        <w:rPr>
          <w:rFonts w:eastAsia="Calibri"/>
          <w:noProof/>
        </w:rPr>
        <w:t>Izpildītāja</w:t>
      </w:r>
      <w:r w:rsidRPr="00C621AE">
        <w:rPr>
          <w:rFonts w:eastAsia="Calibri"/>
          <w:noProof/>
        </w:rPr>
        <w:t xml:space="preserve"> izrakstītajam rēķinam, kurā norādīts sekojošais:</w:t>
      </w:r>
    </w:p>
    <w:p w:rsidR="00C87B20" w:rsidRPr="00933185" w:rsidRDefault="00534F2A" w:rsidP="00C87B20">
      <w:pPr>
        <w:numPr>
          <w:ilvl w:val="2"/>
          <w:numId w:val="4"/>
        </w:numPr>
        <w:tabs>
          <w:tab w:val="left" w:pos="1276"/>
        </w:tabs>
        <w:ind w:left="567" w:firstLine="0"/>
        <w:contextualSpacing/>
        <w:jc w:val="both"/>
        <w:rPr>
          <w:rFonts w:eastAsia="Calibri"/>
          <w:noProof/>
        </w:rPr>
      </w:pPr>
      <w:r w:rsidRPr="00933185">
        <w:rPr>
          <w:rFonts w:eastAsia="Calibri"/>
          <w:noProof/>
        </w:rPr>
        <w:t xml:space="preserve">attiecīgajā mēnesī veikto </w:t>
      </w:r>
      <w:r w:rsidR="00BE7354">
        <w:rPr>
          <w:rFonts w:eastAsia="Calibri"/>
          <w:noProof/>
        </w:rPr>
        <w:t>Pakalpojumu</w:t>
      </w:r>
      <w:r w:rsidRPr="00933185">
        <w:rPr>
          <w:rFonts w:eastAsia="Calibri"/>
          <w:noProof/>
        </w:rPr>
        <w:t xml:space="preserve"> summa;</w:t>
      </w:r>
    </w:p>
    <w:p w:rsidR="00C87B20" w:rsidRPr="00933185" w:rsidRDefault="00534F2A" w:rsidP="00C87B20">
      <w:pPr>
        <w:numPr>
          <w:ilvl w:val="2"/>
          <w:numId w:val="4"/>
        </w:numPr>
        <w:tabs>
          <w:tab w:val="left" w:pos="1276"/>
        </w:tabs>
        <w:ind w:left="567" w:firstLine="0"/>
        <w:contextualSpacing/>
        <w:jc w:val="both"/>
        <w:rPr>
          <w:rFonts w:eastAsia="Calibri"/>
          <w:noProof/>
        </w:rPr>
      </w:pPr>
      <w:r w:rsidRPr="00933185">
        <w:rPr>
          <w:rFonts w:eastAsia="Calibri"/>
          <w:noProof/>
        </w:rPr>
        <w:t>kopējā summa apmaksai, bez PVN;</w:t>
      </w:r>
    </w:p>
    <w:p w:rsidR="00BE7354" w:rsidRDefault="00534F2A" w:rsidP="00BE7354">
      <w:pPr>
        <w:numPr>
          <w:ilvl w:val="2"/>
          <w:numId w:val="4"/>
        </w:numPr>
        <w:tabs>
          <w:tab w:val="left" w:pos="1276"/>
        </w:tabs>
        <w:ind w:left="567" w:firstLine="0"/>
        <w:contextualSpacing/>
        <w:jc w:val="both"/>
        <w:rPr>
          <w:rFonts w:eastAsia="Calibri"/>
          <w:noProof/>
        </w:rPr>
      </w:pPr>
      <w:r w:rsidRPr="00933185">
        <w:rPr>
          <w:rFonts w:eastAsia="Calibri"/>
          <w:noProof/>
          <w:spacing w:val="-1"/>
        </w:rPr>
        <w:t>iepirkuma līguma numurs un datums.</w:t>
      </w:r>
    </w:p>
    <w:p w:rsidR="000C3D33" w:rsidRDefault="00534F2A" w:rsidP="004A6337">
      <w:pPr>
        <w:numPr>
          <w:ilvl w:val="1"/>
          <w:numId w:val="4"/>
        </w:numPr>
        <w:suppressAutoHyphens w:val="0"/>
        <w:overflowPunct w:val="0"/>
        <w:autoSpaceDE w:val="0"/>
        <w:autoSpaceDN w:val="0"/>
        <w:adjustRightInd w:val="0"/>
        <w:ind w:left="567" w:hanging="567"/>
        <w:contextualSpacing/>
        <w:jc w:val="both"/>
      </w:pPr>
      <w:r w:rsidRPr="00636EF2">
        <w:t xml:space="preserve">Par samaksas dienu tiek uzskatīta diena, kad Pasūtītājs veicis </w:t>
      </w:r>
      <w:r w:rsidR="00B761AC" w:rsidRPr="00636EF2">
        <w:t xml:space="preserve">naudas summas </w:t>
      </w:r>
      <w:r w:rsidRPr="00636EF2">
        <w:t xml:space="preserve">pārskaitījumu </w:t>
      </w:r>
      <w:r w:rsidR="0049773C" w:rsidRPr="00636EF2">
        <w:t xml:space="preserve">par </w:t>
      </w:r>
      <w:r w:rsidR="009A4645" w:rsidRPr="00636EF2">
        <w:t xml:space="preserve">faktiski veikto </w:t>
      </w:r>
      <w:r w:rsidR="00DC566F" w:rsidRPr="00636EF2">
        <w:t>Pakalpojumu</w:t>
      </w:r>
      <w:r w:rsidR="0049773C" w:rsidRPr="00636EF2">
        <w:t xml:space="preserve"> </w:t>
      </w:r>
      <w:r w:rsidR="00076B02" w:rsidRPr="00636EF2">
        <w:t xml:space="preserve">uz </w:t>
      </w:r>
      <w:r w:rsidRPr="00636EF2">
        <w:t xml:space="preserve">Izpildītāja </w:t>
      </w:r>
      <w:r w:rsidR="0049773C" w:rsidRPr="00636EF2">
        <w:t xml:space="preserve">Līgumā un </w:t>
      </w:r>
      <w:r w:rsidR="00FC0502" w:rsidRPr="00636EF2">
        <w:t>pavadzīmē/rēķinā</w:t>
      </w:r>
      <w:r w:rsidR="0049773C" w:rsidRPr="00636EF2">
        <w:t xml:space="preserve"> norādīto kredītiestādes norēķinu </w:t>
      </w:r>
      <w:r w:rsidR="00076B02" w:rsidRPr="00636EF2">
        <w:t>kontu</w:t>
      </w:r>
      <w:r w:rsidR="0049773C" w:rsidRPr="00636EF2">
        <w:t>, ko apliecina attiecīgs maksājuma uzdevums</w:t>
      </w:r>
      <w:r w:rsidR="009A4645" w:rsidRPr="00636EF2">
        <w:t>.</w:t>
      </w:r>
    </w:p>
    <w:p w:rsidR="00B33C6E" w:rsidRPr="00636EF2" w:rsidRDefault="00534F2A" w:rsidP="004A6337">
      <w:pPr>
        <w:numPr>
          <w:ilvl w:val="1"/>
          <w:numId w:val="4"/>
        </w:numPr>
        <w:suppressAutoHyphens w:val="0"/>
        <w:overflowPunct w:val="0"/>
        <w:autoSpaceDE w:val="0"/>
        <w:autoSpaceDN w:val="0"/>
        <w:adjustRightInd w:val="0"/>
        <w:ind w:left="567" w:hanging="567"/>
        <w:contextualSpacing/>
        <w:jc w:val="both"/>
      </w:pPr>
      <w:r>
        <w:t>Izpildī</w:t>
      </w:r>
      <w:r>
        <w:t xml:space="preserve">tājam </w:t>
      </w:r>
      <w:r w:rsidRPr="009A3FA0">
        <w:t xml:space="preserve">nav tiesības Līguma darbības laikā mainīt Finanšu piedāvājumā norādītās </w:t>
      </w:r>
      <w:r>
        <w:t>Pakalpojuma</w:t>
      </w:r>
      <w:r w:rsidRPr="009A3FA0">
        <w:t xml:space="preserve"> vienību cenas, izņemot gadījumu, ja cenas samazinās vai ja sadārdzinājums rodas, pamatojoties uz izmaiņām normatīvajos aktos</w:t>
      </w:r>
      <w:r>
        <w:t>.</w:t>
      </w:r>
    </w:p>
    <w:p w:rsidR="000C3D33" w:rsidRPr="00636EF2" w:rsidRDefault="000C3D33" w:rsidP="000C3D33">
      <w:pPr>
        <w:suppressAutoHyphens w:val="0"/>
        <w:overflowPunct w:val="0"/>
        <w:autoSpaceDE w:val="0"/>
        <w:autoSpaceDN w:val="0"/>
        <w:adjustRightInd w:val="0"/>
        <w:ind w:left="567"/>
        <w:contextualSpacing/>
        <w:jc w:val="both"/>
      </w:pPr>
    </w:p>
    <w:p w:rsidR="000C3D33" w:rsidRPr="00636EF2" w:rsidRDefault="00534F2A" w:rsidP="00E06C22">
      <w:pPr>
        <w:numPr>
          <w:ilvl w:val="0"/>
          <w:numId w:val="4"/>
        </w:numPr>
        <w:suppressAutoHyphens w:val="0"/>
        <w:overflowPunct w:val="0"/>
        <w:autoSpaceDE w:val="0"/>
        <w:autoSpaceDN w:val="0"/>
        <w:adjustRightInd w:val="0"/>
        <w:ind w:left="1985" w:hanging="425"/>
        <w:contextualSpacing/>
      </w:pPr>
      <w:r w:rsidRPr="00636EF2">
        <w:rPr>
          <w:b/>
          <w:bCs/>
        </w:rPr>
        <w:t>PAKALPOJU</w:t>
      </w:r>
      <w:r w:rsidR="00281F93" w:rsidRPr="00636EF2">
        <w:rPr>
          <w:b/>
          <w:bCs/>
        </w:rPr>
        <w:t>M</w:t>
      </w:r>
      <w:r w:rsidRPr="00636EF2">
        <w:rPr>
          <w:b/>
          <w:bCs/>
        </w:rPr>
        <w:t>A IZPILDE</w:t>
      </w:r>
      <w:r w:rsidR="00880CB8" w:rsidRPr="00636EF2">
        <w:rPr>
          <w:b/>
          <w:bCs/>
        </w:rPr>
        <w:t xml:space="preserve"> UN TĀ</w:t>
      </w:r>
      <w:r w:rsidRPr="00636EF2">
        <w:rPr>
          <w:b/>
          <w:bCs/>
        </w:rPr>
        <w:t xml:space="preserve"> PIEŅEMŠANA - </w:t>
      </w:r>
      <w:r w:rsidRPr="00636EF2">
        <w:rPr>
          <w:b/>
          <w:bCs/>
        </w:rPr>
        <w:t>NODOŠANA</w:t>
      </w:r>
    </w:p>
    <w:p w:rsidR="00904119" w:rsidRPr="00636EF2" w:rsidRDefault="00534F2A" w:rsidP="00904119">
      <w:pPr>
        <w:numPr>
          <w:ilvl w:val="1"/>
          <w:numId w:val="4"/>
        </w:numPr>
        <w:suppressAutoHyphens w:val="0"/>
        <w:ind w:left="567" w:hanging="567"/>
        <w:jc w:val="both"/>
      </w:pPr>
      <w:bookmarkStart w:id="2" w:name="_Ref82706202"/>
      <w:r w:rsidRPr="00636EF2">
        <w:t xml:space="preserve">Par faktiski veikto Pakalpojumu par katru vai vairākiem Objektiem pieņem Līguma </w:t>
      </w:r>
      <w:r w:rsidR="009B1920" w:rsidRPr="00636EF2">
        <w:t>11</w:t>
      </w:r>
      <w:r w:rsidRPr="00636EF2">
        <w:t>.1.1. punktā minētais Pasūtītāja pārstāvis. Ja Pasūtītājam nav pretenziju, Puses Pakalpojuma izpildi apliecina</w:t>
      </w:r>
      <w:r w:rsidR="00C177C5">
        <w:t>, Pasūtītājam saskaņojot dokumentu vadības sistēma</w:t>
      </w:r>
      <w:r w:rsidR="00DF6C32">
        <w:t xml:space="preserve"> saņemto Izpildītāja elektroniski iesniegto e-rēķinu, kurš vienlaicīgi ir uzskatāms par </w:t>
      </w:r>
      <w:r w:rsidRPr="00636EF2">
        <w:t>Pakalpojuma pieņemšanas-nodošanas aktu</w:t>
      </w:r>
      <w:r w:rsidR="00DF6C32">
        <w:t>.</w:t>
      </w:r>
      <w:bookmarkEnd w:id="2"/>
    </w:p>
    <w:p w:rsidR="00904119" w:rsidRPr="00636EF2" w:rsidRDefault="00534F2A" w:rsidP="00904119">
      <w:pPr>
        <w:numPr>
          <w:ilvl w:val="1"/>
          <w:numId w:val="4"/>
        </w:numPr>
        <w:suppressAutoHyphens w:val="0"/>
        <w:ind w:left="567" w:hanging="567"/>
        <w:jc w:val="both"/>
      </w:pPr>
      <w:bookmarkStart w:id="3" w:name="_Ref82706190"/>
      <w:r w:rsidRPr="00636EF2">
        <w:t>Ja Pasūtītāja pārstāvis konstatē, ka Pakalpojums veikts nekvalitatīvi, neatbilstoši Līguma noteikumiem, un atsakās parakstīt Pak</w:t>
      </w:r>
      <w:r w:rsidRPr="00636EF2">
        <w:t xml:space="preserve">alpojuma pieņemšanas-nodošanas aktu, tad Pasūtītāja pārstāvis 3 (trīs) darba dienu laikā nosūta uz Izpildītāja e-pasta adresi </w:t>
      </w:r>
      <w:hyperlink r:id="rId8" w:history="1">
        <w:r w:rsidR="0091545F" w:rsidRPr="00B914A5">
          <w:rPr>
            <w:rStyle w:val="Hipersaite"/>
          </w:rPr>
          <w:t>tac@autotransports.lv</w:t>
        </w:r>
      </w:hyperlink>
      <w:r w:rsidR="0091545F">
        <w:t xml:space="preserve"> </w:t>
      </w:r>
      <w:r w:rsidRPr="00636EF2">
        <w:t xml:space="preserve"> pretenziju par konstatētajām nepilnībām un trūkumiem.</w:t>
      </w:r>
      <w:bookmarkEnd w:id="3"/>
    </w:p>
    <w:p w:rsidR="00AE51D8" w:rsidRPr="00636EF2" w:rsidRDefault="00534F2A" w:rsidP="00AE51D8">
      <w:pPr>
        <w:numPr>
          <w:ilvl w:val="1"/>
          <w:numId w:val="4"/>
        </w:numPr>
        <w:suppressAutoHyphens w:val="0"/>
        <w:ind w:left="567" w:hanging="567"/>
        <w:jc w:val="both"/>
      </w:pPr>
      <w:r w:rsidRPr="00636EF2">
        <w:t>Izpildīt</w:t>
      </w:r>
      <w:r w:rsidRPr="00636EF2">
        <w:t>ājs, saņemot Līguma 4.2. punktā minēto pretenziju, vienojas ar Pasūtītāja pārstāvi par nepilnību novēršanas termiņu, kas nevar būt ilgāks par 3 (trīs) darba dienām. Saistītos izdevumus par nepilnību un trūkumu novēršanu sedz Izpildītājs.</w:t>
      </w:r>
    </w:p>
    <w:p w:rsidR="00AE51D8" w:rsidRPr="00636EF2" w:rsidRDefault="00534F2A" w:rsidP="00AE51D8">
      <w:pPr>
        <w:numPr>
          <w:ilvl w:val="1"/>
          <w:numId w:val="4"/>
        </w:numPr>
        <w:suppressAutoHyphens w:val="0"/>
        <w:ind w:left="567" w:hanging="567"/>
        <w:jc w:val="both"/>
      </w:pPr>
      <w:r w:rsidRPr="00636EF2">
        <w:t xml:space="preserve">Pēc nepilnību un </w:t>
      </w:r>
      <w:r w:rsidRPr="00636EF2">
        <w:t>trūkumu novēršanas Izpildītājs atkārtoti paziņo Pasūtītājam par Pakalpojuma pabeigšanu, iesniedz precizēto un/vai laboto pieņemšanas-nodošanas aktu.</w:t>
      </w:r>
    </w:p>
    <w:p w:rsidR="00AE51D8" w:rsidRPr="00636EF2" w:rsidRDefault="00534F2A" w:rsidP="00AE51D8">
      <w:pPr>
        <w:numPr>
          <w:ilvl w:val="1"/>
          <w:numId w:val="4"/>
        </w:numPr>
        <w:suppressAutoHyphens w:val="0"/>
        <w:ind w:left="567" w:hanging="567"/>
        <w:jc w:val="both"/>
        <w:rPr>
          <w:bCs/>
          <w:lang w:eastAsia="en-US"/>
        </w:rPr>
      </w:pPr>
      <w:r w:rsidRPr="00636EF2">
        <w:rPr>
          <w:bCs/>
          <w:lang w:eastAsia="en-US"/>
        </w:rPr>
        <w:t xml:space="preserve">Pasūtītājam ir tiesības atkārtoti veikt izpildītā Pakalpojuma pārbaudi un 5 (piecu) dienu laikā rakstveidā </w:t>
      </w:r>
      <w:r w:rsidRPr="00636EF2">
        <w:rPr>
          <w:bCs/>
          <w:lang w:eastAsia="en-US"/>
        </w:rPr>
        <w:t>iesniegt pretenziju.</w:t>
      </w:r>
    </w:p>
    <w:p w:rsidR="00AE51D8" w:rsidRPr="00636EF2" w:rsidRDefault="00534F2A" w:rsidP="00AE51D8">
      <w:pPr>
        <w:numPr>
          <w:ilvl w:val="1"/>
          <w:numId w:val="4"/>
        </w:numPr>
        <w:suppressAutoHyphens w:val="0"/>
        <w:overflowPunct w:val="0"/>
        <w:autoSpaceDE w:val="0"/>
        <w:autoSpaceDN w:val="0"/>
        <w:adjustRightInd w:val="0"/>
        <w:ind w:left="567" w:hanging="567"/>
        <w:contextualSpacing/>
        <w:jc w:val="both"/>
      </w:pPr>
      <w:r w:rsidRPr="00636EF2">
        <w:lastRenderedPageBreak/>
        <w:t>Ja Līgums tiek izbeigts pirms termiņa, tad Pasūtītājs pieņem līdz Pakalpojuma izpildes pārtraukšanas datumam faktiski izpildīto Pakalpojumu par attiecīgajiem Objektiem ar pieņemšanas-nodošanas aktu, kurā tiek fiksēti faktiski izpildīta</w:t>
      </w:r>
      <w:r w:rsidRPr="00636EF2">
        <w:t>is Pakalpojums konkrētajiem Objektiem, kā arī aprēķināta faktiski izmaksājamā summa.</w:t>
      </w:r>
    </w:p>
    <w:p w:rsidR="00633CB0" w:rsidRPr="00636EF2" w:rsidRDefault="00633CB0" w:rsidP="00633CB0">
      <w:pPr>
        <w:suppressAutoHyphens w:val="0"/>
        <w:overflowPunct w:val="0"/>
        <w:autoSpaceDE w:val="0"/>
        <w:autoSpaceDN w:val="0"/>
        <w:adjustRightInd w:val="0"/>
        <w:ind w:left="567"/>
        <w:contextualSpacing/>
        <w:jc w:val="both"/>
      </w:pPr>
    </w:p>
    <w:p w:rsidR="009B1920" w:rsidRPr="00636EF2" w:rsidRDefault="00534F2A" w:rsidP="009B1920">
      <w:pPr>
        <w:pStyle w:val="Sarakstarindkopa"/>
        <w:numPr>
          <w:ilvl w:val="0"/>
          <w:numId w:val="4"/>
        </w:numPr>
        <w:suppressAutoHyphens w:val="0"/>
        <w:overflowPunct w:val="0"/>
        <w:autoSpaceDE w:val="0"/>
        <w:autoSpaceDN w:val="0"/>
        <w:adjustRightInd w:val="0"/>
        <w:rPr>
          <w:b/>
        </w:rPr>
      </w:pPr>
      <w:r w:rsidRPr="00636EF2">
        <w:rPr>
          <w:b/>
        </w:rPr>
        <w:t>GARANTIJA</w:t>
      </w:r>
    </w:p>
    <w:p w:rsidR="009B1920" w:rsidRPr="00636EF2" w:rsidRDefault="00534F2A" w:rsidP="009B1920">
      <w:pPr>
        <w:pStyle w:val="Sarakstarindkopa"/>
        <w:numPr>
          <w:ilvl w:val="1"/>
          <w:numId w:val="4"/>
        </w:numPr>
        <w:suppressAutoHyphens w:val="0"/>
        <w:overflowPunct w:val="0"/>
        <w:autoSpaceDE w:val="0"/>
        <w:autoSpaceDN w:val="0"/>
        <w:adjustRightInd w:val="0"/>
        <w:ind w:left="567" w:hanging="567"/>
        <w:jc w:val="both"/>
      </w:pPr>
      <w:r w:rsidRPr="00636EF2">
        <w:t>Izpildītājs garantē, ka tam ir visas normatīvajos aktos noteiktās spēkā esošās licences un atļaujas, kas nepieciešamas, lai veiktu Pakalpojumu.</w:t>
      </w:r>
    </w:p>
    <w:p w:rsidR="009B1920" w:rsidRPr="00920FA3" w:rsidRDefault="00534F2A" w:rsidP="009B1920">
      <w:pPr>
        <w:pStyle w:val="Sarakstarindkopa"/>
        <w:numPr>
          <w:ilvl w:val="1"/>
          <w:numId w:val="4"/>
        </w:numPr>
        <w:suppressAutoHyphens w:val="0"/>
        <w:overflowPunct w:val="0"/>
        <w:autoSpaceDE w:val="0"/>
        <w:autoSpaceDN w:val="0"/>
        <w:adjustRightInd w:val="0"/>
        <w:ind w:left="567" w:hanging="567"/>
        <w:jc w:val="both"/>
        <w:rPr>
          <w:color w:val="000000" w:themeColor="text1"/>
        </w:rPr>
      </w:pPr>
      <w:r w:rsidRPr="00920FA3">
        <w:rPr>
          <w:color w:val="000000" w:themeColor="text1"/>
        </w:rPr>
        <w:t>Izpildītājs  apņ</w:t>
      </w:r>
      <w:r w:rsidRPr="00920FA3">
        <w:rPr>
          <w:color w:val="000000" w:themeColor="text1"/>
        </w:rPr>
        <w:t xml:space="preserve">emas uzturēt spēkā vispārējās civiltiesiskās apdrošināšanas polisi ar atlīdzības limitu vienam gadījumam ne mazāk kā 10 000,00 </w:t>
      </w:r>
      <w:r w:rsidR="009E442F" w:rsidRPr="00920FA3">
        <w:rPr>
          <w:color w:val="000000" w:themeColor="text1"/>
        </w:rPr>
        <w:t>EUR</w:t>
      </w:r>
      <w:r w:rsidRPr="00920FA3">
        <w:rPr>
          <w:color w:val="000000" w:themeColor="text1"/>
        </w:rPr>
        <w:t xml:space="preserve">, visu līguma darbības laiku. </w:t>
      </w:r>
    </w:p>
    <w:p w:rsidR="009B1920" w:rsidRPr="00636EF2" w:rsidRDefault="00534F2A" w:rsidP="009B1920">
      <w:pPr>
        <w:pStyle w:val="Sarakstarindkopa"/>
        <w:numPr>
          <w:ilvl w:val="1"/>
          <w:numId w:val="4"/>
        </w:numPr>
        <w:suppressAutoHyphens w:val="0"/>
        <w:overflowPunct w:val="0"/>
        <w:autoSpaceDE w:val="0"/>
        <w:autoSpaceDN w:val="0"/>
        <w:adjustRightInd w:val="0"/>
        <w:ind w:left="567" w:hanging="567"/>
        <w:jc w:val="both"/>
      </w:pPr>
      <w:r w:rsidRPr="00636EF2">
        <w:t>Izpildītājs apliecina, ka Pakalpojums tiks veikts ar pārbaudītiem un sertificētiem instrumentie</w:t>
      </w:r>
      <w:r w:rsidRPr="00636EF2">
        <w:t>m, aprīkojumiem un iekārtām, kā arī Pakalpojuma veikšanā iesaistītie Izpildītāja darbinieki ir atbilstoši, lai veiktu Pakalpojumu.</w:t>
      </w:r>
    </w:p>
    <w:p w:rsidR="009B1920" w:rsidRPr="00A542A8" w:rsidRDefault="00534F2A" w:rsidP="009B1920">
      <w:pPr>
        <w:pStyle w:val="Sarakstarindkopa"/>
        <w:numPr>
          <w:ilvl w:val="1"/>
          <w:numId w:val="4"/>
        </w:numPr>
        <w:suppressAutoHyphens w:val="0"/>
        <w:overflowPunct w:val="0"/>
        <w:autoSpaceDE w:val="0"/>
        <w:autoSpaceDN w:val="0"/>
        <w:adjustRightInd w:val="0"/>
        <w:ind w:left="567" w:hanging="567"/>
        <w:jc w:val="both"/>
      </w:pPr>
      <w:r w:rsidRPr="00A542A8">
        <w:t xml:space="preserve">Izpildītājs nodrošina </w:t>
      </w:r>
      <w:r w:rsidRPr="00E40401">
        <w:rPr>
          <w:b/>
        </w:rPr>
        <w:t>6 (sešu)</w:t>
      </w:r>
      <w:r w:rsidRPr="00A542A8">
        <w:t xml:space="preserve"> mēnešu garantijas termiņu izpildītajiem remonta darbiem un nomainītajām rezerves daļām. Garant</w:t>
      </w:r>
      <w:r w:rsidRPr="00A542A8">
        <w:t>ijas laiks remontdarbiem sākas no pieņemšanas</w:t>
      </w:r>
      <w:r w:rsidRPr="00A542A8">
        <w:noBreakHyphen/>
        <w:t>nodošanas akta abpusējas parakstīšanas dienas, savukārt rezerves daļām no tās uzstādīšanas dienas.</w:t>
      </w:r>
    </w:p>
    <w:p w:rsidR="009B1920" w:rsidRPr="00636EF2" w:rsidRDefault="00534F2A" w:rsidP="009B1920">
      <w:pPr>
        <w:pStyle w:val="Sarakstarindkopa"/>
        <w:numPr>
          <w:ilvl w:val="1"/>
          <w:numId w:val="4"/>
        </w:numPr>
        <w:suppressAutoHyphens w:val="0"/>
        <w:overflowPunct w:val="0"/>
        <w:autoSpaceDE w:val="0"/>
        <w:autoSpaceDN w:val="0"/>
        <w:adjustRightInd w:val="0"/>
        <w:ind w:left="567" w:hanging="567"/>
        <w:jc w:val="both"/>
      </w:pPr>
      <w:r w:rsidRPr="00636EF2">
        <w:t>Ja Pasūtītājs konstatē garantijas laikā izpildīto remontdarbu vai nomainīto rezerves daļu nepilnības vai trūkum</w:t>
      </w:r>
      <w:r w:rsidRPr="00636EF2">
        <w:t>us, tad Pasūtītājs par to ziņo Izpildītājam, kas veic pārbaudi un nepieciešamības gadījumā novērš konstatētās nepilnības vai trūkumus, kā arī sedz ar tiem saistītos izdevumus.</w:t>
      </w:r>
    </w:p>
    <w:p w:rsidR="000C3D33" w:rsidRPr="00636EF2" w:rsidRDefault="000C3D33" w:rsidP="00D81B21">
      <w:pPr>
        <w:autoSpaceDN w:val="0"/>
        <w:jc w:val="both"/>
        <w:rPr>
          <w:b/>
          <w:bCs/>
        </w:rPr>
      </w:pPr>
    </w:p>
    <w:p w:rsidR="009C19DC" w:rsidRPr="00636EF2" w:rsidRDefault="00534F2A" w:rsidP="009B1920">
      <w:pPr>
        <w:pStyle w:val="Sarakstarindkopa"/>
        <w:keepNext/>
        <w:numPr>
          <w:ilvl w:val="0"/>
          <w:numId w:val="4"/>
        </w:numPr>
        <w:ind w:left="1003" w:hanging="357"/>
        <w:jc w:val="center"/>
        <w:rPr>
          <w:b/>
          <w:bCs/>
        </w:rPr>
      </w:pPr>
      <w:r w:rsidRPr="00636EF2">
        <w:rPr>
          <w:b/>
          <w:bCs/>
        </w:rPr>
        <w:t>PUŠU SAISTĪBAS</w:t>
      </w:r>
    </w:p>
    <w:p w:rsidR="00FC0502" w:rsidRPr="00636EF2" w:rsidRDefault="00534F2A" w:rsidP="009B1920">
      <w:pPr>
        <w:pStyle w:val="Pamatteksts"/>
        <w:numPr>
          <w:ilvl w:val="1"/>
          <w:numId w:val="4"/>
        </w:numPr>
        <w:ind w:left="567" w:hanging="567"/>
      </w:pPr>
      <w:r w:rsidRPr="00636EF2">
        <w:rPr>
          <w:lang w:val="lv-LV"/>
        </w:rPr>
        <w:t>Izpildītāja saistības:</w:t>
      </w:r>
    </w:p>
    <w:p w:rsidR="00143EB4" w:rsidRPr="00636EF2" w:rsidRDefault="00534F2A" w:rsidP="009B1920">
      <w:pPr>
        <w:numPr>
          <w:ilvl w:val="2"/>
          <w:numId w:val="4"/>
        </w:numPr>
        <w:suppressAutoHyphens w:val="0"/>
        <w:ind w:left="1276" w:hanging="709"/>
        <w:jc w:val="both"/>
      </w:pPr>
      <w:r w:rsidRPr="00636EF2">
        <w:t xml:space="preserve">veikt Pakalpojumu saskaņā ar Pasūtītāja </w:t>
      </w:r>
      <w:r w:rsidRPr="00636EF2">
        <w:t>un Objektu izgatavotājrūpnīcas noteiktajām prasībām</w:t>
      </w:r>
      <w:r w:rsidR="00870AB9" w:rsidRPr="00636EF2">
        <w:t>.</w:t>
      </w:r>
    </w:p>
    <w:p w:rsidR="00143EB4" w:rsidRPr="00636EF2" w:rsidRDefault="00534F2A" w:rsidP="009B1920">
      <w:pPr>
        <w:numPr>
          <w:ilvl w:val="2"/>
          <w:numId w:val="4"/>
        </w:numPr>
        <w:suppressAutoHyphens w:val="0"/>
        <w:ind w:left="1276" w:hanging="709"/>
        <w:jc w:val="both"/>
      </w:pPr>
      <w:r w:rsidRPr="00636EF2">
        <w:t>pirms Pakalpojuma sniegšanas katras tehniskās apkopes</w:t>
      </w:r>
      <w:r w:rsidR="00981042" w:rsidRPr="00636EF2">
        <w:t xml:space="preserve"> un </w:t>
      </w:r>
      <w:r w:rsidRPr="00636EF2">
        <w:t xml:space="preserve">remontdarbus saskaņot ar Līguma </w:t>
      </w:r>
      <w:r w:rsidR="009B1920" w:rsidRPr="00636EF2">
        <w:t>11</w:t>
      </w:r>
      <w:r w:rsidRPr="00636EF2">
        <w:t xml:space="preserve">.1.1. punktā minēto Pasūtītāja pārstāvi, sagatavojot un nosūtot uz e-pasta adresi </w:t>
      </w:r>
      <w:hyperlink r:id="rId9" w:history="1">
        <w:r w:rsidR="00D16D75" w:rsidRPr="00B914A5">
          <w:rPr>
            <w:rStyle w:val="Hipersaite"/>
          </w:rPr>
          <w:t>hardijs.fridenbergs@talsi.lv</w:t>
        </w:r>
      </w:hyperlink>
      <w:r w:rsidR="00D16D75">
        <w:t xml:space="preserve"> </w:t>
      </w:r>
      <w:r w:rsidRPr="00636EF2">
        <w:t xml:space="preserve">saskaņošanai cenu piedāvājumu, kurā atspoguļots veicamo darbu apjoms un </w:t>
      </w:r>
      <w:r w:rsidR="009715E6" w:rsidRPr="00636EF2">
        <w:t xml:space="preserve">nepieciešamo </w:t>
      </w:r>
      <w:r w:rsidRPr="00636EF2">
        <w:t>rezerves daļu cenas. Par cenu piedāvājuma nosūtīšanu Izpildītājs telefoniski informē Pasūtītāja pārstāvi</w:t>
      </w:r>
      <w:r w:rsidR="00870AB9" w:rsidRPr="00636EF2">
        <w:t>.</w:t>
      </w:r>
    </w:p>
    <w:p w:rsidR="00143EB4" w:rsidRPr="00636EF2" w:rsidRDefault="00534F2A" w:rsidP="009B1920">
      <w:pPr>
        <w:numPr>
          <w:ilvl w:val="2"/>
          <w:numId w:val="4"/>
        </w:numPr>
        <w:suppressAutoHyphens w:val="0"/>
        <w:ind w:left="1276" w:hanging="709"/>
        <w:jc w:val="both"/>
      </w:pPr>
      <w:r w:rsidRPr="00636EF2">
        <w:t>pieņemt un sni</w:t>
      </w:r>
      <w:r w:rsidRPr="00636EF2">
        <w:t xml:space="preserve">egt Pakalpojumu tikai tiem Pasūtītāja Objektiem, kuru Pakalpojuma  sniegšanas nepieciešamību pieteicis Pasūtītāja pārstāvis, kas minēts Līguma </w:t>
      </w:r>
      <w:r w:rsidR="009B1920" w:rsidRPr="00636EF2">
        <w:t>11</w:t>
      </w:r>
      <w:r w:rsidRPr="00636EF2">
        <w:t>.1.1. punktā</w:t>
      </w:r>
      <w:r w:rsidR="00870AB9" w:rsidRPr="00636EF2">
        <w:t>.</w:t>
      </w:r>
    </w:p>
    <w:p w:rsidR="00143EB4" w:rsidRPr="00636EF2" w:rsidRDefault="00534F2A" w:rsidP="009B1920">
      <w:pPr>
        <w:numPr>
          <w:ilvl w:val="2"/>
          <w:numId w:val="4"/>
        </w:numPr>
        <w:suppressAutoHyphens w:val="0"/>
        <w:ind w:left="1276" w:hanging="709"/>
        <w:jc w:val="both"/>
      </w:pPr>
      <w:r w:rsidRPr="00636EF2">
        <w:t xml:space="preserve">saskaņot ar Līguma </w:t>
      </w:r>
      <w:r w:rsidR="009B1920" w:rsidRPr="00636EF2">
        <w:t>11</w:t>
      </w:r>
      <w:r w:rsidRPr="00636EF2">
        <w:t>.1.1. punktā minēto Pasūtītāja pārstāvi Pakalpojuma sniegšanas laiku un tā a</w:t>
      </w:r>
      <w:r w:rsidRPr="00636EF2">
        <w:t>ptuveno ilgumu, kas noteikti Līguma pievienotajā Tehniskajā specifikācijā / tehniskajā piedāvājumā.</w:t>
      </w:r>
    </w:p>
    <w:p w:rsidR="00143EB4" w:rsidRPr="00636EF2" w:rsidRDefault="00534F2A" w:rsidP="009B1920">
      <w:pPr>
        <w:numPr>
          <w:ilvl w:val="2"/>
          <w:numId w:val="4"/>
        </w:numPr>
        <w:suppressAutoHyphens w:val="0"/>
        <w:ind w:left="1276" w:hanging="709"/>
        <w:jc w:val="both"/>
      </w:pPr>
      <w:r w:rsidRPr="00636EF2">
        <w:t>veikt Pakalpojumu kvalitatīvi, izmantojot kvalitatīvas rezerves daļas, ievērojot ražotāja tehniskos noteikumus</w:t>
      </w:r>
      <w:r w:rsidR="00870AB9" w:rsidRPr="00636EF2">
        <w:t>.</w:t>
      </w:r>
    </w:p>
    <w:p w:rsidR="00143EB4" w:rsidRPr="00636EF2" w:rsidRDefault="00534F2A" w:rsidP="009B1920">
      <w:pPr>
        <w:numPr>
          <w:ilvl w:val="2"/>
          <w:numId w:val="4"/>
        </w:numPr>
        <w:suppressAutoHyphens w:val="0"/>
        <w:ind w:left="1276" w:hanging="709"/>
        <w:jc w:val="both"/>
      </w:pPr>
      <w:r w:rsidRPr="00636EF2">
        <w:t>pēc Pasūtītāja pārstāvja pieprasījuma iesnie</w:t>
      </w:r>
      <w:r w:rsidRPr="00636EF2">
        <w:t>gt Pasūtītājam Pakalpojuma izpildē izmantoto rezerves daļu un materiālu izcelsmes apliecinošus dokumentus</w:t>
      </w:r>
      <w:r w:rsidR="00870AB9" w:rsidRPr="00636EF2">
        <w:t>.</w:t>
      </w:r>
    </w:p>
    <w:p w:rsidR="00143EB4" w:rsidRPr="00636EF2" w:rsidRDefault="00534F2A" w:rsidP="009B1920">
      <w:pPr>
        <w:numPr>
          <w:ilvl w:val="2"/>
          <w:numId w:val="4"/>
        </w:numPr>
        <w:suppressAutoHyphens w:val="0"/>
        <w:ind w:left="1276" w:hanging="709"/>
        <w:jc w:val="both"/>
      </w:pPr>
      <w:r w:rsidRPr="00636EF2">
        <w:t>veikt defektu novēršanu, kas radušies Izpildītāja vainas dēļ.</w:t>
      </w:r>
    </w:p>
    <w:p w:rsidR="00143EB4" w:rsidRPr="00636EF2" w:rsidRDefault="00534F2A" w:rsidP="009B1920">
      <w:pPr>
        <w:numPr>
          <w:ilvl w:val="2"/>
          <w:numId w:val="4"/>
        </w:numPr>
        <w:suppressAutoHyphens w:val="0"/>
        <w:ind w:left="1276" w:hanging="709"/>
        <w:jc w:val="both"/>
      </w:pPr>
      <w:r w:rsidRPr="00636EF2">
        <w:t>jebkurā laikā pieprasīt no Pasūtītāja savu pienākumu pildīšanai nepieciešamo informācij</w:t>
      </w:r>
      <w:r w:rsidRPr="00636EF2">
        <w:t>u</w:t>
      </w:r>
      <w:r w:rsidR="00870AB9" w:rsidRPr="00636EF2">
        <w:t>.</w:t>
      </w:r>
    </w:p>
    <w:p w:rsidR="00143EB4" w:rsidRPr="00636EF2" w:rsidRDefault="00534F2A" w:rsidP="009B1920">
      <w:pPr>
        <w:numPr>
          <w:ilvl w:val="2"/>
          <w:numId w:val="4"/>
        </w:numPr>
        <w:suppressAutoHyphens w:val="0"/>
        <w:ind w:left="1276" w:hanging="709"/>
        <w:jc w:val="both"/>
      </w:pPr>
      <w:r w:rsidRPr="00636EF2">
        <w:t>saņemt atlīdzību par kvalitatīvi veiktu Pakalpojumu.</w:t>
      </w:r>
    </w:p>
    <w:p w:rsidR="00143EB4" w:rsidRPr="00636EF2" w:rsidRDefault="00534F2A" w:rsidP="009B1920">
      <w:pPr>
        <w:numPr>
          <w:ilvl w:val="2"/>
          <w:numId w:val="4"/>
        </w:numPr>
        <w:suppressAutoHyphens w:val="0"/>
        <w:ind w:left="1276" w:hanging="709"/>
        <w:jc w:val="both"/>
      </w:pPr>
      <w:r w:rsidRPr="00636EF2">
        <w:t>Izpildītājs uzņemas pilnu atbildību par izpildītājiem Pakalpojumiem, tai skaitā sagatavoto un Pasūtītājam iesniegto dokumentu patiesumu.</w:t>
      </w:r>
    </w:p>
    <w:p w:rsidR="00FC0502" w:rsidRPr="00636EF2" w:rsidRDefault="00534F2A" w:rsidP="009B1920">
      <w:pPr>
        <w:pStyle w:val="Pamatteksts"/>
        <w:numPr>
          <w:ilvl w:val="1"/>
          <w:numId w:val="4"/>
        </w:numPr>
        <w:ind w:left="567" w:hanging="567"/>
      </w:pPr>
      <w:r w:rsidRPr="00636EF2">
        <w:rPr>
          <w:lang w:val="lv-LV"/>
        </w:rPr>
        <w:lastRenderedPageBreak/>
        <w:t>Pasūtītāja saistības:</w:t>
      </w:r>
      <w:bookmarkStart w:id="4" w:name="_Ref82818555"/>
    </w:p>
    <w:bookmarkEnd w:id="4"/>
    <w:p w:rsidR="00143EB4" w:rsidRPr="00636EF2" w:rsidRDefault="00534F2A" w:rsidP="009B1920">
      <w:pPr>
        <w:numPr>
          <w:ilvl w:val="2"/>
          <w:numId w:val="4"/>
        </w:numPr>
        <w:suppressAutoHyphens w:val="0"/>
        <w:ind w:left="1276" w:hanging="709"/>
        <w:jc w:val="both"/>
        <w:rPr>
          <w:b/>
        </w:rPr>
      </w:pPr>
      <w:r w:rsidRPr="00636EF2">
        <w:t>organizēt Objekta nogādāšanu uz Pakalpoju</w:t>
      </w:r>
      <w:r w:rsidRPr="00636EF2">
        <w:t xml:space="preserve">ma izpildes vietu </w:t>
      </w:r>
      <w:r w:rsidR="00D16D75">
        <w:t>Stendes iela 5, Talsi</w:t>
      </w:r>
      <w:r w:rsidR="00CE053C" w:rsidRPr="00636EF2">
        <w:t>.</w:t>
      </w:r>
    </w:p>
    <w:p w:rsidR="00143EB4" w:rsidRPr="00636EF2" w:rsidRDefault="00534F2A" w:rsidP="009B1920">
      <w:pPr>
        <w:numPr>
          <w:ilvl w:val="2"/>
          <w:numId w:val="4"/>
        </w:numPr>
        <w:suppressAutoHyphens w:val="0"/>
        <w:ind w:left="1276" w:hanging="709"/>
        <w:jc w:val="both"/>
        <w:rPr>
          <w:b/>
        </w:rPr>
      </w:pPr>
      <w:r w:rsidRPr="00636EF2">
        <w:t>norēķināties ar Izpildītāju par kvalitatīvi veiktu Pakalpojumu atbilstoši Līguma noteikumiem</w:t>
      </w:r>
      <w:r w:rsidR="00870AB9" w:rsidRPr="00636EF2">
        <w:t>.</w:t>
      </w:r>
    </w:p>
    <w:p w:rsidR="00143EB4" w:rsidRPr="00636EF2" w:rsidRDefault="00534F2A" w:rsidP="009B1920">
      <w:pPr>
        <w:numPr>
          <w:ilvl w:val="2"/>
          <w:numId w:val="4"/>
        </w:numPr>
        <w:suppressAutoHyphens w:val="0"/>
        <w:ind w:left="1276" w:hanging="709"/>
        <w:jc w:val="both"/>
      </w:pPr>
      <w:r w:rsidRPr="00636EF2">
        <w:t>savlaicīgi pieņemt kvalitatīvi un Līguma noteikumiem atbilstoši veiktu Pakalpojumu;</w:t>
      </w:r>
    </w:p>
    <w:p w:rsidR="00143EB4" w:rsidRPr="00636EF2" w:rsidRDefault="00534F2A" w:rsidP="009B1920">
      <w:pPr>
        <w:numPr>
          <w:ilvl w:val="2"/>
          <w:numId w:val="4"/>
        </w:numPr>
        <w:suppressAutoHyphens w:val="0"/>
        <w:ind w:left="1276" w:hanging="709"/>
        <w:jc w:val="both"/>
      </w:pPr>
      <w:r w:rsidRPr="00636EF2">
        <w:t xml:space="preserve">nodrošināt Izpildītāja personas datu </w:t>
      </w:r>
      <w:r w:rsidRPr="00636EF2">
        <w:t>aizsardzības prasību ievērošanu, tai skaitā sensitīvo personas datu apstrādē un atbildēt par pārkāpumiem saistībā ar šo prasību neievērošanu.</w:t>
      </w:r>
    </w:p>
    <w:p w:rsidR="00563D97" w:rsidRPr="00636EF2" w:rsidRDefault="00534F2A" w:rsidP="009B1920">
      <w:pPr>
        <w:numPr>
          <w:ilvl w:val="2"/>
          <w:numId w:val="4"/>
        </w:numPr>
        <w:suppressAutoHyphens w:val="0"/>
        <w:ind w:left="1276" w:hanging="709"/>
        <w:jc w:val="both"/>
      </w:pPr>
      <w:r w:rsidRPr="00636EF2">
        <w:t xml:space="preserve">pārbaudīt un nepieņemt Pakalpojumu, neparakstot pieņemšanas- nodošanas aktu, ja Pakalpojums veikts nekvalitatīvi, </w:t>
      </w:r>
      <w:r w:rsidRPr="00636EF2">
        <w:t>neatbilstoši Līguma noteikumiem. Tādā gadījumā Puses vienojas par trūkumu novēršanas termiņu. Saistītos izdevumus par trūkumu novēršanu sedz Izpildītājs</w:t>
      </w:r>
      <w:r w:rsidR="00870AB9" w:rsidRPr="00636EF2">
        <w:t>.</w:t>
      </w:r>
    </w:p>
    <w:p w:rsidR="00563D97" w:rsidRPr="00636EF2" w:rsidRDefault="00534F2A" w:rsidP="009B1920">
      <w:pPr>
        <w:numPr>
          <w:ilvl w:val="2"/>
          <w:numId w:val="4"/>
        </w:numPr>
        <w:suppressAutoHyphens w:val="0"/>
        <w:ind w:left="1276" w:hanging="709"/>
        <w:jc w:val="both"/>
      </w:pPr>
      <w:r w:rsidRPr="00636EF2">
        <w:t>pieprasīt Izpildītājam uzrādīt nomainītās rezerves daļas.</w:t>
      </w:r>
    </w:p>
    <w:p w:rsidR="00FC0502" w:rsidRPr="00636EF2" w:rsidRDefault="00534F2A" w:rsidP="009B1920">
      <w:pPr>
        <w:pStyle w:val="Pamatteksts"/>
        <w:numPr>
          <w:ilvl w:val="1"/>
          <w:numId w:val="4"/>
        </w:numPr>
        <w:ind w:left="567" w:hanging="567"/>
      </w:pPr>
      <w:r w:rsidRPr="00636EF2">
        <w:t>Puses savstarpēji ir atbildīgas par otrai Pu</w:t>
      </w:r>
      <w:r w:rsidRPr="00636EF2">
        <w:t>sei vai trešajām personām nodarītajiem zaudējumiem, ja tie radušies vienas Puses vai tās darbinieku, kā arī šīs Puses Līguma izpildē iesaistīto trešo personu darbības vai bezdarbības, tai skaitā rupjas neuzmanības, ļaunā nolūkā izdarīto darbību vai nolaidī</w:t>
      </w:r>
      <w:r w:rsidRPr="00636EF2">
        <w:t>bas rezultātā.</w:t>
      </w:r>
    </w:p>
    <w:p w:rsidR="00AC6A8E" w:rsidRPr="00636EF2" w:rsidRDefault="00AC6A8E" w:rsidP="00AC6A8E">
      <w:pPr>
        <w:overflowPunct w:val="0"/>
        <w:autoSpaceDE w:val="0"/>
        <w:autoSpaceDN w:val="0"/>
        <w:adjustRightInd w:val="0"/>
        <w:jc w:val="both"/>
        <w:rPr>
          <w:lang w:eastAsia="en-US"/>
        </w:rPr>
      </w:pPr>
    </w:p>
    <w:p w:rsidR="00D6745E" w:rsidRPr="00636EF2" w:rsidRDefault="00534F2A" w:rsidP="009B1920">
      <w:pPr>
        <w:keepNext/>
        <w:numPr>
          <w:ilvl w:val="0"/>
          <w:numId w:val="4"/>
        </w:numPr>
        <w:suppressAutoHyphens w:val="0"/>
        <w:overflowPunct w:val="0"/>
        <w:autoSpaceDE w:val="0"/>
        <w:autoSpaceDN w:val="0"/>
        <w:adjustRightInd w:val="0"/>
        <w:ind w:left="1003" w:hanging="357"/>
        <w:contextualSpacing/>
        <w:jc w:val="center"/>
        <w:rPr>
          <w:b/>
          <w:bCs/>
        </w:rPr>
      </w:pPr>
      <w:r w:rsidRPr="00636EF2">
        <w:rPr>
          <w:b/>
          <w:bCs/>
          <w:lang w:eastAsia="lv-LV"/>
        </w:rPr>
        <w:t>PUŠU ATBILDĪBA PAR LĪGUMA PĀRKĀPUMIEM</w:t>
      </w:r>
    </w:p>
    <w:p w:rsidR="009C23F2" w:rsidRPr="00920FA3" w:rsidRDefault="00534F2A" w:rsidP="009B1920">
      <w:pPr>
        <w:numPr>
          <w:ilvl w:val="1"/>
          <w:numId w:val="4"/>
        </w:numPr>
        <w:suppressAutoHyphens w:val="0"/>
        <w:overflowPunct w:val="0"/>
        <w:autoSpaceDE w:val="0"/>
        <w:autoSpaceDN w:val="0"/>
        <w:adjustRightInd w:val="0"/>
        <w:ind w:left="567" w:hanging="567"/>
        <w:contextualSpacing/>
        <w:jc w:val="both"/>
        <w:rPr>
          <w:color w:val="000000" w:themeColor="text1"/>
          <w:lang w:eastAsia="en-US"/>
        </w:rPr>
      </w:pPr>
      <w:r w:rsidRPr="00920FA3">
        <w:rPr>
          <w:color w:val="000000" w:themeColor="text1"/>
        </w:rPr>
        <w:t xml:space="preserve">Ja Izpildītājs neuzsāk vai nepabeidz Pakalpojuma izpildi, tai skaitā trūkumu novēršanas darbu izpildi un garantijas saistības, saskaņā ar </w:t>
      </w:r>
      <w:r w:rsidR="002E6B9F" w:rsidRPr="00920FA3">
        <w:rPr>
          <w:color w:val="000000" w:themeColor="text1"/>
        </w:rPr>
        <w:t xml:space="preserve">tehniskajā specifikācijā </w:t>
      </w:r>
      <w:r w:rsidRPr="00920FA3">
        <w:rPr>
          <w:color w:val="000000" w:themeColor="text1"/>
        </w:rPr>
        <w:t xml:space="preserve">noteikto termiņu, tad Pasūtītājam ir </w:t>
      </w:r>
      <w:r w:rsidRPr="00920FA3">
        <w:rPr>
          <w:color w:val="000000" w:themeColor="text1"/>
        </w:rPr>
        <w:t>tiesības Izpildītājam piemērot līgumsodu 10</w:t>
      </w:r>
      <w:r w:rsidR="002E6B9F" w:rsidRPr="00920FA3">
        <w:rPr>
          <w:color w:val="000000" w:themeColor="text1"/>
        </w:rPr>
        <w:t>0</w:t>
      </w:r>
      <w:r w:rsidRPr="00920FA3">
        <w:rPr>
          <w:color w:val="000000" w:themeColor="text1"/>
        </w:rPr>
        <w:t>,00 EUR (</w:t>
      </w:r>
      <w:r w:rsidR="002E6B9F" w:rsidRPr="00920FA3">
        <w:rPr>
          <w:color w:val="000000" w:themeColor="text1"/>
        </w:rPr>
        <w:t xml:space="preserve">viens simts </w:t>
      </w:r>
      <w:r w:rsidRPr="00920FA3">
        <w:rPr>
          <w:i/>
          <w:color w:val="000000" w:themeColor="text1"/>
        </w:rPr>
        <w:t>euro</w:t>
      </w:r>
      <w:r w:rsidR="009E442F" w:rsidRPr="00920FA3">
        <w:rPr>
          <w:i/>
          <w:color w:val="000000" w:themeColor="text1"/>
        </w:rPr>
        <w:t>,</w:t>
      </w:r>
      <w:r w:rsidRPr="00920FA3">
        <w:rPr>
          <w:color w:val="000000" w:themeColor="text1"/>
        </w:rPr>
        <w:t xml:space="preserve"> 00 centi) apmērā par katru nokavēto kalendāro dienu.</w:t>
      </w:r>
    </w:p>
    <w:p w:rsidR="009B1920" w:rsidRPr="00920FA3" w:rsidRDefault="00534F2A" w:rsidP="009B1920">
      <w:pPr>
        <w:numPr>
          <w:ilvl w:val="1"/>
          <w:numId w:val="4"/>
        </w:numPr>
        <w:suppressAutoHyphens w:val="0"/>
        <w:overflowPunct w:val="0"/>
        <w:autoSpaceDE w:val="0"/>
        <w:autoSpaceDN w:val="0"/>
        <w:adjustRightInd w:val="0"/>
        <w:ind w:left="567" w:hanging="567"/>
        <w:contextualSpacing/>
        <w:jc w:val="both"/>
        <w:rPr>
          <w:color w:val="000000" w:themeColor="text1"/>
          <w:lang w:eastAsia="en-US"/>
        </w:rPr>
      </w:pPr>
      <w:r w:rsidRPr="00920FA3">
        <w:rPr>
          <w:color w:val="000000" w:themeColor="text1"/>
          <w:lang w:eastAsia="en-US"/>
        </w:rPr>
        <w:t xml:space="preserve">Ja </w:t>
      </w:r>
      <w:r w:rsidR="00633CB0" w:rsidRPr="00920FA3">
        <w:rPr>
          <w:color w:val="000000" w:themeColor="text1"/>
          <w:lang w:eastAsia="en-US"/>
        </w:rPr>
        <w:t xml:space="preserve">Pasūtītājs konstatē, ka Izpildītājam nav spēkā esoša vispārējā civiltiesiskā apdrošināšana, Pasūtītājam ir tiesības Izpildītājam piemērot līgumsodu 200,00 EUR (divi simti </w:t>
      </w:r>
      <w:r w:rsidR="00633CB0" w:rsidRPr="00920FA3">
        <w:rPr>
          <w:i/>
          <w:color w:val="000000" w:themeColor="text1"/>
          <w:lang w:eastAsia="en-US"/>
        </w:rPr>
        <w:t>euro</w:t>
      </w:r>
      <w:r w:rsidR="009E442F" w:rsidRPr="00920FA3">
        <w:rPr>
          <w:i/>
          <w:color w:val="000000" w:themeColor="text1"/>
          <w:lang w:eastAsia="en-US"/>
        </w:rPr>
        <w:t>,</w:t>
      </w:r>
      <w:r w:rsidR="00633CB0" w:rsidRPr="00920FA3">
        <w:rPr>
          <w:color w:val="000000" w:themeColor="text1"/>
          <w:lang w:eastAsia="en-US"/>
        </w:rPr>
        <w:t xml:space="preserve"> 00 centi) apmērā.</w:t>
      </w:r>
    </w:p>
    <w:p w:rsidR="009C23F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 xml:space="preserve">Ja Pasūtītājs kavē Līgumā noteikto Līgumcenas vai tās daļas samaksas termiņu, tad Pasūtītājs maksā Izpildītājam līgumsodu 0,5% (nulle komats piecu procentu) apmērā no kavētā rēķina summas </w:t>
      </w:r>
      <w:r w:rsidRPr="00636EF2">
        <w:t>par katru kavējuma dienu, bet ne vairāk kā 10% (desmit procenti) no neapmaksātā rēķina summas.</w:t>
      </w:r>
    </w:p>
    <w:p w:rsidR="009C23F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Pasūtītājs ir tiesīgs ieskaita kārtībā ieturēt līgumsoda un/vai zaudējuma atlīdzību no jebkura maksājuma Izpildītājam. Turpmākie norēķini notiek pēc līgumsoda un</w:t>
      </w:r>
      <w:r w:rsidRPr="00636EF2">
        <w:t>/vai zaudējumu atlīdzības samaksas.</w:t>
      </w:r>
    </w:p>
    <w:p w:rsidR="009C23F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Par savu līguma saistību neizpildi vai nepienācīgu izpildi katra no Pusēm ir atbildīga otras priekšā saskaņā ar Latvijas Republikā spēkā esošajiem normatīvajiem aktiem, izņemot, ja saistību neizpilde vai nepienācīga izpi</w:t>
      </w:r>
      <w:r w:rsidRPr="00636EF2">
        <w:t xml:space="preserve">lde radusies nepārvaramas varas apstākļu dēļ. </w:t>
      </w:r>
    </w:p>
    <w:p w:rsidR="009C23F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Līgumsoda samaksa neatbrīvo Puses no pārējo ar Līgumu uzņemto saistību vai no tā izrietošo saistību izpildes.</w:t>
      </w:r>
    </w:p>
    <w:p w:rsidR="000801D1" w:rsidRPr="00636EF2" w:rsidRDefault="000801D1" w:rsidP="00633CB0">
      <w:pPr>
        <w:suppressAutoHyphens w:val="0"/>
        <w:overflowPunct w:val="0"/>
        <w:autoSpaceDE w:val="0"/>
        <w:autoSpaceDN w:val="0"/>
        <w:adjustRightInd w:val="0"/>
        <w:contextualSpacing/>
        <w:jc w:val="both"/>
      </w:pPr>
    </w:p>
    <w:p w:rsidR="00854D02" w:rsidRPr="00636EF2" w:rsidRDefault="00534F2A" w:rsidP="009B1920">
      <w:pPr>
        <w:pStyle w:val="Sarakstarindkopa"/>
        <w:keepNext/>
        <w:numPr>
          <w:ilvl w:val="0"/>
          <w:numId w:val="4"/>
        </w:numPr>
        <w:ind w:left="1003" w:hanging="357"/>
        <w:jc w:val="center"/>
        <w:rPr>
          <w:b/>
        </w:rPr>
      </w:pPr>
      <w:r w:rsidRPr="00636EF2">
        <w:rPr>
          <w:b/>
        </w:rPr>
        <w:t>LĪGUMA IZPILDĒ IESAISTĪTIE APAKŠUZŅĒMĒJI UN TO NOMAIŅA</w:t>
      </w:r>
    </w:p>
    <w:p w:rsidR="00854D02" w:rsidRPr="003C3912" w:rsidRDefault="00534F2A" w:rsidP="009B1920">
      <w:pPr>
        <w:numPr>
          <w:ilvl w:val="1"/>
          <w:numId w:val="4"/>
        </w:numPr>
        <w:suppressAutoHyphens w:val="0"/>
        <w:overflowPunct w:val="0"/>
        <w:autoSpaceDE w:val="0"/>
        <w:autoSpaceDN w:val="0"/>
        <w:adjustRightInd w:val="0"/>
        <w:ind w:left="567" w:hanging="567"/>
        <w:contextualSpacing/>
        <w:jc w:val="both"/>
      </w:pPr>
      <w:r w:rsidRPr="003C3912">
        <w:rPr>
          <w:lang w:eastAsia="lv-LV"/>
        </w:rPr>
        <w:t>Līguma izpildē Izpildītājs piesaista savā p</w:t>
      </w:r>
      <w:r w:rsidRPr="003C3912">
        <w:rPr>
          <w:lang w:eastAsia="lv-LV"/>
        </w:rPr>
        <w:t>iedāvājumā norādīto</w:t>
      </w:r>
      <w:r w:rsidR="001D1F0A" w:rsidRPr="003C3912">
        <w:rPr>
          <w:lang w:eastAsia="lv-LV"/>
        </w:rPr>
        <w:t xml:space="preserve">s speciālistus </w:t>
      </w:r>
      <w:r w:rsidRPr="003C3912">
        <w:rPr>
          <w:lang w:eastAsia="lv-LV"/>
        </w:rPr>
        <w:t>un apakšuzņēmēju</w:t>
      </w:r>
      <w:r w:rsidR="003C3912" w:rsidRPr="003C3912">
        <w:rPr>
          <w:lang w:eastAsia="lv-LV"/>
        </w:rPr>
        <w:t>s</w:t>
      </w:r>
      <w:r w:rsidRPr="003C3912">
        <w:rPr>
          <w:lang w:eastAsia="lv-LV"/>
        </w:rPr>
        <w:t>. Izpildītājs ir atbildīgs par piesaistīt</w:t>
      </w:r>
      <w:r w:rsidR="001D1F0A" w:rsidRPr="003C3912">
        <w:rPr>
          <w:lang w:eastAsia="lv-LV"/>
        </w:rPr>
        <w:t>o speciālistu</w:t>
      </w:r>
      <w:r w:rsidRPr="003C3912">
        <w:rPr>
          <w:lang w:eastAsia="lv-LV"/>
        </w:rPr>
        <w:t xml:space="preserve"> un apakšuzņēmēju veiktā darba atbilstību Līguma prasībām.</w:t>
      </w:r>
    </w:p>
    <w:p w:rsidR="00854D02" w:rsidRPr="003C3912" w:rsidRDefault="00534F2A" w:rsidP="009B1920">
      <w:pPr>
        <w:numPr>
          <w:ilvl w:val="1"/>
          <w:numId w:val="4"/>
        </w:numPr>
        <w:suppressAutoHyphens w:val="0"/>
        <w:overflowPunct w:val="0"/>
        <w:autoSpaceDE w:val="0"/>
        <w:autoSpaceDN w:val="0"/>
        <w:adjustRightInd w:val="0"/>
        <w:ind w:left="567" w:hanging="567"/>
        <w:contextualSpacing/>
        <w:jc w:val="both"/>
      </w:pPr>
      <w:r w:rsidRPr="003C3912">
        <w:rPr>
          <w:lang w:eastAsia="lv-LV"/>
        </w:rPr>
        <w:t>Izpildītājs apņemas nekavējoties paziņot Pasūtītājam par jebkurām izmaiņām apakšuzņēmēju sar</w:t>
      </w:r>
      <w:r w:rsidRPr="003C3912">
        <w:rPr>
          <w:lang w:eastAsia="lv-LV"/>
        </w:rPr>
        <w:t>akstā norādītajā informācijā, kā arī papildināt un iesniegt informāciju par apakšuzņēmējiem, kas tiek iesaistīti Līguma izpildē pēc Līguma spēkā stāšanās dienas.</w:t>
      </w:r>
    </w:p>
    <w:p w:rsidR="00F049BC" w:rsidRPr="003C3912" w:rsidRDefault="00534F2A" w:rsidP="00F049BC">
      <w:pPr>
        <w:numPr>
          <w:ilvl w:val="1"/>
          <w:numId w:val="4"/>
        </w:numPr>
        <w:suppressAutoHyphens w:val="0"/>
        <w:overflowPunct w:val="0"/>
        <w:autoSpaceDE w:val="0"/>
        <w:autoSpaceDN w:val="0"/>
        <w:adjustRightInd w:val="0"/>
        <w:ind w:left="567" w:hanging="567"/>
        <w:contextualSpacing/>
        <w:jc w:val="both"/>
      </w:pPr>
      <w:r w:rsidRPr="003C3912">
        <w:rPr>
          <w:lang w:eastAsia="lv-LV"/>
        </w:rPr>
        <w:lastRenderedPageBreak/>
        <w:t>Piedāvājumā (saskaņā ar iesniegto piedāvājumu Iepirkumā) norādīt</w:t>
      </w:r>
      <w:r w:rsidR="001D1F0A" w:rsidRPr="003C3912">
        <w:rPr>
          <w:lang w:eastAsia="lv-LV"/>
        </w:rPr>
        <w:t xml:space="preserve">o speciālistu </w:t>
      </w:r>
      <w:r w:rsidRPr="003C3912">
        <w:rPr>
          <w:lang w:eastAsia="lv-LV"/>
        </w:rPr>
        <w:t>nomaiņa pieļauja</w:t>
      </w:r>
      <w:r w:rsidRPr="003C3912">
        <w:rPr>
          <w:lang w:eastAsia="lv-LV"/>
        </w:rPr>
        <w:t>ma tikai Līgumā noteiktajā kārtībā un gadījumos, ja ir saņemta Pasūtītāja rakstveida piekrišana attiecīgā speciālista nomaiņai.</w:t>
      </w:r>
    </w:p>
    <w:p w:rsidR="00F049BC" w:rsidRPr="00636EF2" w:rsidRDefault="00534F2A" w:rsidP="00F049BC">
      <w:pPr>
        <w:numPr>
          <w:ilvl w:val="1"/>
          <w:numId w:val="4"/>
        </w:numPr>
        <w:suppressAutoHyphens w:val="0"/>
        <w:overflowPunct w:val="0"/>
        <w:autoSpaceDE w:val="0"/>
        <w:autoSpaceDN w:val="0"/>
        <w:adjustRightInd w:val="0"/>
        <w:ind w:left="567" w:hanging="567"/>
        <w:contextualSpacing/>
        <w:jc w:val="both"/>
      </w:pPr>
      <w:r w:rsidRPr="003C3912">
        <w:rPr>
          <w:lang w:eastAsia="lv-LV"/>
        </w:rPr>
        <w:t>Izpildītājs nav tiesīgs bez saskaņošanas ar Pasūtītāju veikt speciālistu sarakstā norādīto speciālistu un apakšuzņēmēju sarakstā</w:t>
      </w:r>
      <w:r w:rsidRPr="003C3912">
        <w:rPr>
          <w:lang w:eastAsia="lv-LV"/>
        </w:rPr>
        <w:t xml:space="preserve"> norādīto apakšuzņēmēju nomaiņu</w:t>
      </w:r>
      <w:r w:rsidRPr="00636EF2">
        <w:rPr>
          <w:lang w:eastAsia="lv-LV"/>
        </w:rPr>
        <w:t xml:space="preserve"> un/vai iesaistīt papildu speciālistus un apakšuzņēmējus Līguma izpildē. </w:t>
      </w:r>
    </w:p>
    <w:p w:rsidR="00854D0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rPr>
          <w:lang w:eastAsia="lv-LV"/>
        </w:rPr>
        <w:t>Pasūtītājs pieņem lēmumu atļaut vai atteikt Izpildītāja piedāvājumā norādīto</w:t>
      </w:r>
      <w:r w:rsidR="001D1F0A" w:rsidRPr="00636EF2">
        <w:rPr>
          <w:lang w:eastAsia="lv-LV"/>
        </w:rPr>
        <w:t>s</w:t>
      </w:r>
      <w:r w:rsidR="00F049BC" w:rsidRPr="00636EF2">
        <w:rPr>
          <w:lang w:eastAsia="lv-LV"/>
        </w:rPr>
        <w:t xml:space="preserve"> </w:t>
      </w:r>
      <w:r w:rsidR="001D1F0A" w:rsidRPr="00636EF2">
        <w:rPr>
          <w:lang w:eastAsia="lv-LV"/>
        </w:rPr>
        <w:t xml:space="preserve">specialistus </w:t>
      </w:r>
      <w:r w:rsidRPr="00636EF2">
        <w:rPr>
          <w:lang w:eastAsia="lv-LV"/>
        </w:rPr>
        <w:t>un/vai apakšuzņēmēju sarakstā norādīto apakšuzņēmēju nomaiņu</w:t>
      </w:r>
      <w:r w:rsidRPr="00636EF2">
        <w:rPr>
          <w:lang w:eastAsia="lv-LV"/>
        </w:rPr>
        <w:t xml:space="preserve"> vai jaunu apakšuzņēmēju un/vai speciālistu iesaistīšanu Līguma izpildē, ne vēlāk kā 5 (piecu) darba dienu laikā no dienas, kad Pasūtītājs ir saņēmis visu informāciju un dokumentus, kas nepieciešami lēmuma pieņemšanai saskaņā ar Līguma un Publisko iepirkum</w:t>
      </w:r>
      <w:r w:rsidRPr="00636EF2">
        <w:rPr>
          <w:lang w:eastAsia="lv-LV"/>
        </w:rPr>
        <w:t>u likuma noteikumiem. Par pieņemto lēmumu Pasūtītājs rakstveidā paziņo Izpildītājam.</w:t>
      </w:r>
    </w:p>
    <w:p w:rsidR="00D6745E" w:rsidRPr="00636EF2" w:rsidRDefault="00534F2A" w:rsidP="00633CB0">
      <w:pPr>
        <w:numPr>
          <w:ilvl w:val="1"/>
          <w:numId w:val="4"/>
        </w:numPr>
        <w:suppressAutoHyphens w:val="0"/>
        <w:overflowPunct w:val="0"/>
        <w:autoSpaceDE w:val="0"/>
        <w:autoSpaceDN w:val="0"/>
        <w:adjustRightInd w:val="0"/>
        <w:ind w:left="567" w:hanging="567"/>
        <w:contextualSpacing/>
        <w:jc w:val="both"/>
      </w:pPr>
      <w:r w:rsidRPr="00636EF2">
        <w:rPr>
          <w:kern w:val="28"/>
          <w:lang w:eastAsia="x-none"/>
        </w:rPr>
        <w:t>Pasūtītājs lemjot par piedāvājumā norādītā personāla vai apakšuzņēmēja nomaiņu, ievēro Publisko iepirkumu likuma 62.</w:t>
      </w:r>
      <w:r w:rsidR="000C640D" w:rsidRPr="00636EF2">
        <w:rPr>
          <w:kern w:val="28"/>
          <w:lang w:eastAsia="x-none"/>
        </w:rPr>
        <w:t> </w:t>
      </w:r>
      <w:r w:rsidRPr="00636EF2">
        <w:rPr>
          <w:kern w:val="28"/>
          <w:lang w:eastAsia="x-none"/>
        </w:rPr>
        <w:t xml:space="preserve">panta otro, trešo, ceturto, piekto un sesto daļu, </w:t>
      </w:r>
      <w:r w:rsidRPr="00636EF2">
        <w:rPr>
          <w:rFonts w:eastAsia="Calibri"/>
          <w:lang w:eastAsia="x-none"/>
        </w:rPr>
        <w:t xml:space="preserve">kā </w:t>
      </w:r>
      <w:r w:rsidRPr="00636EF2">
        <w:rPr>
          <w:rFonts w:eastAsia="Calibri"/>
          <w:lang w:eastAsia="x-none"/>
        </w:rPr>
        <w:t>arī Starptautisko un Latvijas Republikas nacionālo sankciju likuma 11.</w:t>
      </w:r>
      <w:r w:rsidRPr="00636EF2">
        <w:rPr>
          <w:rFonts w:eastAsia="Calibri"/>
          <w:vertAlign w:val="superscript"/>
          <w:lang w:eastAsia="x-none"/>
        </w:rPr>
        <w:t xml:space="preserve">1 </w:t>
      </w:r>
      <w:r w:rsidRPr="00636EF2">
        <w:rPr>
          <w:rFonts w:eastAsia="Calibri"/>
          <w:lang w:eastAsia="x-none"/>
        </w:rPr>
        <w:t>pantā noteikto.</w:t>
      </w:r>
    </w:p>
    <w:p w:rsidR="00D6745E" w:rsidRPr="00636EF2" w:rsidRDefault="00D6745E" w:rsidP="00D6745E">
      <w:pPr>
        <w:overflowPunct w:val="0"/>
        <w:autoSpaceDE w:val="0"/>
        <w:autoSpaceDN w:val="0"/>
        <w:adjustRightInd w:val="0"/>
        <w:ind w:left="397" w:hanging="397"/>
        <w:jc w:val="both"/>
        <w:rPr>
          <w:lang w:eastAsia="en-US"/>
        </w:rPr>
      </w:pPr>
    </w:p>
    <w:p w:rsidR="00D6745E" w:rsidRPr="00636EF2" w:rsidRDefault="00534F2A" w:rsidP="009B1920">
      <w:pPr>
        <w:keepNext/>
        <w:numPr>
          <w:ilvl w:val="0"/>
          <w:numId w:val="4"/>
        </w:numPr>
        <w:suppressAutoHyphens w:val="0"/>
        <w:overflowPunct w:val="0"/>
        <w:autoSpaceDE w:val="0"/>
        <w:autoSpaceDN w:val="0"/>
        <w:adjustRightInd w:val="0"/>
        <w:ind w:left="1003" w:hanging="357"/>
        <w:contextualSpacing/>
        <w:jc w:val="center"/>
        <w:rPr>
          <w:b/>
          <w:bCs/>
        </w:rPr>
      </w:pPr>
      <w:r w:rsidRPr="00636EF2">
        <w:rPr>
          <w:b/>
        </w:rPr>
        <w:t xml:space="preserve">LĪGUMA GROZĪŠANAS, PAPILDINĀŠANAS, </w:t>
      </w:r>
      <w:r w:rsidR="00C82693" w:rsidRPr="00636EF2">
        <w:rPr>
          <w:b/>
        </w:rPr>
        <w:t xml:space="preserve">IZBEIGŠANAS </w:t>
      </w:r>
      <w:r w:rsidRPr="00636EF2">
        <w:rPr>
          <w:b/>
        </w:rPr>
        <w:t>UN STRĪDU RISINĀŠANAS KĀRTĪBA</w:t>
      </w:r>
    </w:p>
    <w:p w:rsidR="00182E4D" w:rsidRPr="00636EF2" w:rsidRDefault="00534F2A" w:rsidP="009B1920">
      <w:pPr>
        <w:pStyle w:val="Sarakstarindkopa"/>
        <w:numPr>
          <w:ilvl w:val="1"/>
          <w:numId w:val="4"/>
        </w:numPr>
        <w:suppressAutoHyphens w:val="0"/>
        <w:ind w:left="567" w:hanging="567"/>
        <w:jc w:val="both"/>
      </w:pPr>
      <w:r w:rsidRPr="00636EF2">
        <w:t xml:space="preserve">Līgumu </w:t>
      </w:r>
      <w:r w:rsidR="005715F7" w:rsidRPr="00636EF2">
        <w:t>v</w:t>
      </w:r>
      <w:r w:rsidRPr="00636EF2">
        <w:t>ar papildināt, grozīt vai izbeigt, Pusēm savstarpēji rakstveidā</w:t>
      </w:r>
      <w:r w:rsidRPr="00636EF2">
        <w:t xml:space="preserve"> vienojoties. Jebkuri Līguma grozījumi vai papildinājumi tiek noformēti rakstveidā, un kļūst par Līguma neatņemamām sastāvdaļām. Līguma grozījumi stāsies spēkā, kad abas Puses to parakstījušas.</w:t>
      </w:r>
    </w:p>
    <w:p w:rsidR="00AE2466" w:rsidRPr="00636EF2" w:rsidRDefault="00534F2A" w:rsidP="009B1920">
      <w:pPr>
        <w:pStyle w:val="Sarakstarindkopa"/>
        <w:numPr>
          <w:ilvl w:val="1"/>
          <w:numId w:val="4"/>
        </w:numPr>
        <w:suppressAutoHyphens w:val="0"/>
        <w:ind w:left="567" w:hanging="567"/>
        <w:jc w:val="both"/>
      </w:pPr>
      <w:r w:rsidRPr="00636EF2">
        <w:t>Līguma izpildes laikā var tikt veiktas Pakalpojuma izmaiņas, t</w:t>
      </w:r>
      <w:r w:rsidRPr="00636EF2">
        <w:t>ai skaitā veicamajam Pakalpojumam izmainītas tehniskās prasības vai apjomi, kurus Līgumā sākotnēji nebija iespējams paredzēt, ievērojot Publisko iepirkumu likuma 61. panta nosacījumus.</w:t>
      </w:r>
    </w:p>
    <w:p w:rsidR="00CB00F0" w:rsidRPr="002E60E0" w:rsidRDefault="00534F2A" w:rsidP="009B1920">
      <w:pPr>
        <w:pStyle w:val="Sarakstarindkopa"/>
        <w:numPr>
          <w:ilvl w:val="1"/>
          <w:numId w:val="4"/>
        </w:numPr>
        <w:suppressAutoHyphens w:val="0"/>
        <w:ind w:left="567" w:hanging="567"/>
        <w:jc w:val="both"/>
      </w:pPr>
      <w:r w:rsidRPr="00636EF2">
        <w:t>Izpildītājs vai Pasūtītājs cenas pieaugumu vai samazinājumu apliecina a</w:t>
      </w:r>
      <w:r w:rsidRPr="00636EF2">
        <w:t>r kompetentas institūcijas izsniegtu dokumentu – Latvijas Republikas Centrālās Statistikas pārvaldes informāciju par attiecīgās preču grupas vidējā patēriņa cenu līmeņa izmaiņām salīdzinājumā ar iepriekšējo attiecīgo periodu. Pusēm savstarpēji vienojoties,</w:t>
      </w:r>
      <w:r w:rsidRPr="00636EF2">
        <w:t xml:space="preserve"> cenu izmaiņas tiek noformētas ar rakstveidā noslēgtu vienošanos, kuru pievieno Līgumam kā pielikumu un kas kļūst par </w:t>
      </w:r>
      <w:r w:rsidRPr="002E60E0">
        <w:t>Līguma neatņemamu sastāvdaļu.</w:t>
      </w:r>
    </w:p>
    <w:p w:rsidR="00CB00F0" w:rsidRPr="002E60E0" w:rsidRDefault="00534F2A" w:rsidP="009B1920">
      <w:pPr>
        <w:numPr>
          <w:ilvl w:val="1"/>
          <w:numId w:val="4"/>
        </w:numPr>
        <w:ind w:left="567" w:right="-17" w:hanging="567"/>
        <w:jc w:val="both"/>
        <w:rPr>
          <w:color w:val="000000"/>
        </w:rPr>
      </w:pPr>
      <w:r w:rsidRPr="002E60E0">
        <w:t>Pasūtītājam ir tiesības veikt Līguma grozījumus saskaņā ar Publisko iepirkumu likuma 61. pantu, nemainot Līg</w:t>
      </w:r>
      <w:r w:rsidRPr="002E60E0">
        <w:t>uma vispārējo raksturu, veidu un mērķi un, ja grozījumi atbilst vienam no šādiem gadījumiem:</w:t>
      </w:r>
    </w:p>
    <w:p w:rsidR="00CB00F0" w:rsidRPr="002E60E0" w:rsidRDefault="00534F2A" w:rsidP="009B1920">
      <w:pPr>
        <w:numPr>
          <w:ilvl w:val="2"/>
          <w:numId w:val="4"/>
        </w:numPr>
        <w:ind w:left="1276" w:right="-17" w:hanging="709"/>
        <w:jc w:val="both"/>
        <w:rPr>
          <w:color w:val="000000"/>
        </w:rPr>
      </w:pPr>
      <w:r w:rsidRPr="002E60E0">
        <w:t xml:space="preserve">grozījumi ir nebūtiski un tiek izdarīti </w:t>
      </w:r>
      <w:r w:rsidRPr="002E60E0">
        <w:rPr>
          <w:color w:val="000000"/>
        </w:rPr>
        <w:t>Publisko iepirkumu likuma</w:t>
      </w:r>
      <w:r w:rsidRPr="002E60E0">
        <w:t xml:space="preserve"> 61. panta piektajā daļā minētajā gadījumā;</w:t>
      </w:r>
    </w:p>
    <w:p w:rsidR="00CB00F0" w:rsidRPr="002E60E0" w:rsidRDefault="00534F2A" w:rsidP="009B1920">
      <w:pPr>
        <w:numPr>
          <w:ilvl w:val="2"/>
          <w:numId w:val="4"/>
        </w:numPr>
        <w:ind w:left="1276" w:right="-17" w:hanging="709"/>
        <w:jc w:val="both"/>
        <w:rPr>
          <w:bCs/>
        </w:rPr>
      </w:pPr>
      <w:r w:rsidRPr="002E60E0">
        <w:t xml:space="preserve">grozījumi ir būtiski un tiek izdarīti </w:t>
      </w:r>
      <w:r w:rsidRPr="002E60E0">
        <w:rPr>
          <w:color w:val="000000"/>
        </w:rPr>
        <w:t>Publisko iepirku</w:t>
      </w:r>
      <w:r w:rsidRPr="002E60E0">
        <w:rPr>
          <w:color w:val="000000"/>
        </w:rPr>
        <w:t xml:space="preserve">mu likuma </w:t>
      </w:r>
      <w:r w:rsidRPr="002E60E0">
        <w:t>61. panta trešajā daļā minētajos gadījumos.</w:t>
      </w:r>
    </w:p>
    <w:p w:rsidR="00CB00F0" w:rsidRPr="002E60E0" w:rsidRDefault="00534F2A" w:rsidP="009B1920">
      <w:pPr>
        <w:numPr>
          <w:ilvl w:val="1"/>
          <w:numId w:val="4"/>
        </w:numPr>
        <w:ind w:left="567" w:right="-17" w:hanging="567"/>
        <w:jc w:val="both"/>
        <w:rPr>
          <w:bCs/>
          <w:color w:val="000000" w:themeColor="text1"/>
        </w:rPr>
      </w:pPr>
      <w:r w:rsidRPr="002E60E0">
        <w:rPr>
          <w:color w:val="000000" w:themeColor="text1"/>
        </w:rPr>
        <w:t xml:space="preserve">Līguma grozījumu rezultātā kopējā summa bez pievienotās vērtības nodokļa nedrīkst pārsniegt no </w:t>
      </w:r>
      <w:r w:rsidRPr="002E60E0">
        <w:rPr>
          <w:iCs/>
          <w:color w:val="000000" w:themeColor="text1"/>
        </w:rPr>
        <w:t>sākotnējās Līgumcenas:</w:t>
      </w:r>
    </w:p>
    <w:p w:rsidR="00CB00F0" w:rsidRPr="002E60E0" w:rsidRDefault="00534F2A" w:rsidP="009B1920">
      <w:pPr>
        <w:numPr>
          <w:ilvl w:val="2"/>
          <w:numId w:val="4"/>
        </w:numPr>
        <w:tabs>
          <w:tab w:val="left" w:pos="510"/>
        </w:tabs>
        <w:suppressAutoHyphens w:val="0"/>
        <w:ind w:left="1276" w:hanging="709"/>
        <w:jc w:val="both"/>
        <w:rPr>
          <w:color w:val="000000" w:themeColor="text1"/>
        </w:rPr>
      </w:pPr>
      <w:r w:rsidRPr="002E60E0">
        <w:rPr>
          <w:iCs/>
          <w:color w:val="000000" w:themeColor="text1"/>
        </w:rPr>
        <w:t xml:space="preserve">50 % (piecdesmit procentus) Publisko iepirkumu likuma 61. panta trešās daļas 2. un </w:t>
      </w:r>
      <w:r w:rsidRPr="002E60E0">
        <w:rPr>
          <w:iCs/>
          <w:color w:val="000000" w:themeColor="text1"/>
        </w:rPr>
        <w:t>3. punktā minētajos gadījumos;</w:t>
      </w:r>
    </w:p>
    <w:p w:rsidR="00CB00F0" w:rsidRPr="002E60E0" w:rsidRDefault="00534F2A" w:rsidP="009B1920">
      <w:pPr>
        <w:numPr>
          <w:ilvl w:val="2"/>
          <w:numId w:val="4"/>
        </w:numPr>
        <w:suppressAutoHyphens w:val="0"/>
        <w:ind w:left="1276" w:hanging="709"/>
        <w:contextualSpacing/>
        <w:jc w:val="both"/>
        <w:rPr>
          <w:rFonts w:eastAsia="Calibri"/>
          <w:color w:val="000000" w:themeColor="text1"/>
        </w:rPr>
      </w:pPr>
      <w:r w:rsidRPr="002E60E0">
        <w:rPr>
          <w:color w:val="000000" w:themeColor="text1"/>
        </w:rPr>
        <w:t xml:space="preserve">10 % </w:t>
      </w:r>
      <w:r w:rsidRPr="002E60E0">
        <w:rPr>
          <w:iCs/>
          <w:color w:val="000000" w:themeColor="text1"/>
        </w:rPr>
        <w:t>(desmit procentus) pārējos gadījumos, kad veikti secīgi Līguma grozījumi saskaņā ar Publisko iepirkumu likuma 61. panta piekto daļu</w:t>
      </w:r>
      <w:r w:rsidRPr="002E60E0">
        <w:rPr>
          <w:rFonts w:eastAsia="Calibri"/>
          <w:color w:val="000000" w:themeColor="text1"/>
        </w:rPr>
        <w:t>.</w:t>
      </w:r>
    </w:p>
    <w:p w:rsidR="00D6745E" w:rsidRPr="002E60E0" w:rsidRDefault="00534F2A" w:rsidP="009B1920">
      <w:pPr>
        <w:numPr>
          <w:ilvl w:val="1"/>
          <w:numId w:val="4"/>
        </w:numPr>
        <w:suppressAutoHyphens w:val="0"/>
        <w:overflowPunct w:val="0"/>
        <w:autoSpaceDE w:val="0"/>
        <w:autoSpaceDN w:val="0"/>
        <w:adjustRightInd w:val="0"/>
        <w:ind w:left="567" w:hanging="567"/>
        <w:contextualSpacing/>
        <w:jc w:val="both"/>
        <w:rPr>
          <w:bCs/>
        </w:rPr>
      </w:pPr>
      <w:r w:rsidRPr="002E60E0">
        <w:rPr>
          <w:bCs/>
        </w:rPr>
        <w:t xml:space="preserve">Pasūtītājam ir tiesības </w:t>
      </w:r>
      <w:r w:rsidR="00E147D3" w:rsidRPr="002E60E0">
        <w:rPr>
          <w:bCs/>
        </w:rPr>
        <w:t xml:space="preserve">vienpusēji </w:t>
      </w:r>
      <w:r w:rsidRPr="002E60E0">
        <w:rPr>
          <w:bCs/>
        </w:rPr>
        <w:t>atkāpties no Līguma šādos gadījumos:</w:t>
      </w:r>
    </w:p>
    <w:p w:rsidR="00D6745E" w:rsidRPr="002E60E0"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2E60E0">
        <w:rPr>
          <w:bCs/>
        </w:rPr>
        <w:t xml:space="preserve">Izpildītājs ir </w:t>
      </w:r>
      <w:r w:rsidRPr="002E60E0">
        <w:rPr>
          <w:bCs/>
        </w:rPr>
        <w:t>patvaļīgi pārtraucis Līguma izpildi;</w:t>
      </w:r>
    </w:p>
    <w:p w:rsidR="00D6745E" w:rsidRPr="002E60E0"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2E60E0">
        <w:rPr>
          <w:bCs/>
        </w:rPr>
        <w:t>Izpildītājs nav sasniedzams juridiskajā adresē;</w:t>
      </w:r>
    </w:p>
    <w:p w:rsidR="00EC27B7" w:rsidRPr="002E60E0"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2E60E0">
        <w:rPr>
          <w:bCs/>
        </w:rPr>
        <w:lastRenderedPageBreak/>
        <w:t>ir pasludināts Izpildītāja maksātnespējas process, apturēta vai pārtraukta tā saimnieciskā darbība, uzsākta tiesvedība par Izpildītāja bankrotu vai, tiek konstatēti citi a</w:t>
      </w:r>
      <w:r w:rsidRPr="002E60E0">
        <w:rPr>
          <w:bCs/>
        </w:rPr>
        <w:t>pstākļi, kas, liedz vai liegs Izpildītājam turpināt Līguma izpildi saskaņā ar Līguma noteikumiem vai kas negatīvi ietekmē Pasūtītāja tiesības, kuras izriet no Līguma;</w:t>
      </w:r>
    </w:p>
    <w:p w:rsidR="008358F8" w:rsidRPr="002E60E0"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2E60E0">
        <w:rPr>
          <w:bCs/>
        </w:rPr>
        <w:t xml:space="preserve">Līgumu nav iespējams izpildīt tādēļ, ka Līguma izpildes laikā </w:t>
      </w:r>
      <w:r w:rsidR="00EC27B7" w:rsidRPr="002E60E0">
        <w:rPr>
          <w:bCs/>
        </w:rPr>
        <w:t>Izpildītājam</w:t>
      </w:r>
      <w:r w:rsidRPr="002E60E0">
        <w:rPr>
          <w:bCs/>
        </w:rPr>
        <w:t xml:space="preserve"> (tai skaitā tā</w:t>
      </w:r>
      <w:r w:rsidRPr="002E60E0">
        <w:rPr>
          <w:bCs/>
        </w:rPr>
        <w:t xml:space="preserve"> valdes vai padomes loceklim, patiesā labuma guvējam, pārstāvēt tiesīgajai personai, prokūristam vai personālsabiedrības biedram, ja </w:t>
      </w:r>
      <w:r w:rsidR="00EC27B7" w:rsidRPr="002E60E0">
        <w:rPr>
          <w:bCs/>
        </w:rPr>
        <w:t>Izpildītājs</w:t>
      </w:r>
      <w:r w:rsidRPr="002E60E0">
        <w:rPr>
          <w:bCs/>
        </w:rPr>
        <w:t xml:space="preserve"> ir personālsabiedrība) ir piemērotas starptautiskās vai nacionālās sankcijas vai būtiskas finanšu un kapitāla t</w:t>
      </w:r>
      <w:r w:rsidRPr="002E60E0">
        <w:rPr>
          <w:bCs/>
        </w:rPr>
        <w:t>irgus intereses ietekmējošas Eiropas Savienības vai Ziemeļatlantijas līguma organizācijas dalībvalsts noteiktās sankcijas;</w:t>
      </w:r>
    </w:p>
    <w:p w:rsidR="00D6745E" w:rsidRPr="00636EF2"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636EF2">
        <w:rPr>
          <w:bCs/>
        </w:rPr>
        <w:t>Izpildītājs saistībā ar Līguma noslēgšanu vai Līguma izpildes laikā ir sniedzis nepatiesas vai nepilnīgas ziņas vai apliecinājumus;</w:t>
      </w:r>
    </w:p>
    <w:p w:rsidR="00D6745E" w:rsidRPr="00636EF2"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636EF2">
        <w:rPr>
          <w:bCs/>
        </w:rPr>
        <w:t>I</w:t>
      </w:r>
      <w:r w:rsidRPr="00636EF2">
        <w:rPr>
          <w:bCs/>
        </w:rPr>
        <w:t>zpildītājs saistībā ar Līguma noslēgšanu vai izpildi ir veicis prettiesisku darbību;</w:t>
      </w:r>
    </w:p>
    <w:p w:rsidR="007B7E30"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636EF2">
        <w:rPr>
          <w:bCs/>
        </w:rPr>
        <w:t>Izpildītājs pārkāpj vai nepilda Līgumā paredzētu pienākumu, t.sk., ja par Līguma noteikumu pārkāpumiem Izpildītājam piemēroto līgumsodu kopsumma veido 10%  (desmit procent</w:t>
      </w:r>
      <w:r w:rsidRPr="00636EF2">
        <w:rPr>
          <w:bCs/>
        </w:rPr>
        <w:t>i) no kopējās Līgumcenas</w:t>
      </w:r>
      <w:r w:rsidR="00FF0818">
        <w:rPr>
          <w:bCs/>
        </w:rPr>
        <w:t>;</w:t>
      </w:r>
    </w:p>
    <w:p w:rsidR="00FF0818" w:rsidRPr="00636EF2"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CB32C2">
        <w:rPr>
          <w:lang w:eastAsia="zh-CN"/>
        </w:rPr>
        <w:t>Pasūtītājs vienpusēji izbeidz līgumu ar Izpildītāju, ja Līguma izpildes laikā konstatē, ka uz Izpildītāju attiecas 2022. gada 8. aprīļa Padomes regulas (ES) 2022/576, ar kuru groza Padomes regulu (ES) Nr. 833/2014 par ierobežojoši</w:t>
      </w:r>
      <w:r w:rsidRPr="00CB32C2">
        <w:rPr>
          <w:lang w:eastAsia="zh-CN"/>
        </w:rPr>
        <w:t>em pasākumiem saistībā ar Krievijas darbībām, kas destabilizē situāciju Ukrainā 5.k pantā ietvertais aizliegums</w:t>
      </w:r>
      <w:r>
        <w:rPr>
          <w:lang w:eastAsia="zh-CN"/>
        </w:rPr>
        <w:t>.</w:t>
      </w:r>
    </w:p>
    <w:p w:rsidR="00D6745E" w:rsidRPr="00636EF2" w:rsidRDefault="00534F2A" w:rsidP="009B1920">
      <w:pPr>
        <w:numPr>
          <w:ilvl w:val="1"/>
          <w:numId w:val="4"/>
        </w:numPr>
        <w:suppressAutoHyphens w:val="0"/>
        <w:overflowPunct w:val="0"/>
        <w:autoSpaceDE w:val="0"/>
        <w:autoSpaceDN w:val="0"/>
        <w:adjustRightInd w:val="0"/>
        <w:ind w:left="567" w:hanging="567"/>
        <w:contextualSpacing/>
        <w:jc w:val="both"/>
        <w:rPr>
          <w:bCs/>
        </w:rPr>
      </w:pPr>
      <w:r w:rsidRPr="00636EF2">
        <w:rPr>
          <w:bCs/>
        </w:rPr>
        <w:t xml:space="preserve">Izpildītājam ir tiesības </w:t>
      </w:r>
      <w:r w:rsidR="00E147D3" w:rsidRPr="00636EF2">
        <w:rPr>
          <w:bCs/>
        </w:rPr>
        <w:t xml:space="preserve">vienpusēji atkāpties no </w:t>
      </w:r>
      <w:r w:rsidRPr="00636EF2">
        <w:rPr>
          <w:bCs/>
        </w:rPr>
        <w:t>Līgum</w:t>
      </w:r>
      <w:r w:rsidR="00E147D3" w:rsidRPr="00636EF2">
        <w:rPr>
          <w:bCs/>
        </w:rPr>
        <w:t>a</w:t>
      </w:r>
      <w:r w:rsidRPr="00636EF2">
        <w:rPr>
          <w:bCs/>
        </w:rPr>
        <w:t xml:space="preserve"> šādos gadījumos:</w:t>
      </w:r>
    </w:p>
    <w:p w:rsidR="00D6745E" w:rsidRPr="00636EF2"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636EF2">
        <w:rPr>
          <w:bCs/>
        </w:rPr>
        <w:t xml:space="preserve">Pasūtītājs pieprasa veikt darbības, kas ir pretrunā ar </w:t>
      </w:r>
      <w:r w:rsidR="00CF22DD" w:rsidRPr="00636EF2">
        <w:rPr>
          <w:bCs/>
        </w:rPr>
        <w:t>Pakalpojuma</w:t>
      </w:r>
      <w:r w:rsidRPr="00636EF2">
        <w:rPr>
          <w:bCs/>
        </w:rPr>
        <w:t xml:space="preserve"> reg</w:t>
      </w:r>
      <w:r w:rsidRPr="00636EF2">
        <w:rPr>
          <w:bCs/>
        </w:rPr>
        <w:t>lamentējošiem normatīvajiem aktiem</w:t>
      </w:r>
      <w:r w:rsidR="00406D87" w:rsidRPr="00636EF2">
        <w:rPr>
          <w:bCs/>
        </w:rPr>
        <w:t>;</w:t>
      </w:r>
    </w:p>
    <w:p w:rsidR="00E06C22" w:rsidRPr="00636EF2"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636EF2">
        <w:rPr>
          <w:bCs/>
        </w:rPr>
        <w:t>Pasūtītājs neveic maksājumus un līgumsods sasniedz 10% (desmit procenti) no Līgumcenas</w:t>
      </w:r>
      <w:r w:rsidR="00406D87" w:rsidRPr="00636EF2">
        <w:rPr>
          <w:bCs/>
        </w:rPr>
        <w:t>.</w:t>
      </w:r>
    </w:p>
    <w:p w:rsidR="00E06C22" w:rsidRPr="00636EF2" w:rsidRDefault="00534F2A" w:rsidP="009B1920">
      <w:pPr>
        <w:numPr>
          <w:ilvl w:val="2"/>
          <w:numId w:val="4"/>
        </w:numPr>
        <w:suppressAutoHyphens w:val="0"/>
        <w:overflowPunct w:val="0"/>
        <w:autoSpaceDE w:val="0"/>
        <w:autoSpaceDN w:val="0"/>
        <w:adjustRightInd w:val="0"/>
        <w:ind w:left="1276" w:hanging="709"/>
        <w:contextualSpacing/>
        <w:jc w:val="both"/>
        <w:rPr>
          <w:bCs/>
        </w:rPr>
      </w:pPr>
      <w:r w:rsidRPr="00636EF2">
        <w:rPr>
          <w:bCs/>
        </w:rPr>
        <w:t>Līgums tiek izbeigts paziņojuma kārtībā. Līgums ir uzskatāms par izbeigtu, ja paziņojuma adresāts 5 (piec</w:t>
      </w:r>
      <w:r w:rsidR="00C9270E" w:rsidRPr="00636EF2">
        <w:rPr>
          <w:bCs/>
        </w:rPr>
        <w:t>u</w:t>
      </w:r>
      <w:r w:rsidRPr="00636EF2">
        <w:rPr>
          <w:bCs/>
        </w:rPr>
        <w:t>) darba dienu laikā no paz</w:t>
      </w:r>
      <w:r w:rsidRPr="00636EF2">
        <w:rPr>
          <w:bCs/>
        </w:rPr>
        <w:t>iņojuma nosūtīšanas ierakstītā sūtījumā uz adresāta juridisko adresi nenovērš darbības / bezdarbības, kas ir pamats Līguma vienpusējai izbeigšanai.</w:t>
      </w:r>
      <w:r w:rsidRPr="00636EF2">
        <w:rPr>
          <w:b/>
        </w:rPr>
        <w:t xml:space="preserve"> </w:t>
      </w:r>
    </w:p>
    <w:p w:rsidR="00E06C22" w:rsidRPr="00636EF2" w:rsidRDefault="00E06C22" w:rsidP="00E06C22">
      <w:pPr>
        <w:suppressAutoHyphens w:val="0"/>
        <w:overflowPunct w:val="0"/>
        <w:autoSpaceDE w:val="0"/>
        <w:autoSpaceDN w:val="0"/>
        <w:adjustRightInd w:val="0"/>
        <w:ind w:left="1276"/>
        <w:contextualSpacing/>
        <w:jc w:val="both"/>
        <w:rPr>
          <w:bCs/>
        </w:rPr>
      </w:pPr>
    </w:p>
    <w:p w:rsidR="00E06C22" w:rsidRPr="00636EF2" w:rsidRDefault="00534F2A" w:rsidP="009B1920">
      <w:pPr>
        <w:numPr>
          <w:ilvl w:val="0"/>
          <w:numId w:val="4"/>
        </w:numPr>
        <w:suppressAutoHyphens w:val="0"/>
        <w:overflowPunct w:val="0"/>
        <w:autoSpaceDE w:val="0"/>
        <w:autoSpaceDN w:val="0"/>
        <w:adjustRightInd w:val="0"/>
        <w:ind w:left="4111" w:hanging="425"/>
        <w:contextualSpacing/>
        <w:rPr>
          <w:bCs/>
        </w:rPr>
      </w:pPr>
      <w:r w:rsidRPr="00636EF2">
        <w:rPr>
          <w:b/>
        </w:rPr>
        <w:t>NEPĀRVARAMA VARA</w:t>
      </w:r>
    </w:p>
    <w:p w:rsidR="00E06C22" w:rsidRPr="00636EF2" w:rsidRDefault="00534F2A" w:rsidP="009B1920">
      <w:pPr>
        <w:pStyle w:val="Sarakstarindkopa"/>
        <w:numPr>
          <w:ilvl w:val="1"/>
          <w:numId w:val="4"/>
        </w:numPr>
        <w:suppressAutoHyphens w:val="0"/>
        <w:overflowPunct w:val="0"/>
        <w:autoSpaceDE w:val="0"/>
        <w:autoSpaceDN w:val="0"/>
        <w:adjustRightInd w:val="0"/>
        <w:ind w:left="567" w:hanging="567"/>
        <w:jc w:val="both"/>
      </w:pPr>
      <w:r w:rsidRPr="00636EF2">
        <w:t>Puses neatbild par šajā Līgumā noteikto saistību neizpildi vai nepienācīgu izpildi, ja tā</w:t>
      </w:r>
      <w:r w:rsidRPr="00636EF2">
        <w:t xml:space="preserve"> saistīta ar nepārvaramas varas radītiem apstākļiem. Nepārvarama vara ir tādi ārkārtēji apstākļi, kurus Puses nevarēja paredzēt vai novērst, tai skaitā, dabas katastrofas, ugunsgrēki, karadarbība, masu nekārtības, streiki un citi apstākļi, kas nav pakļauti</w:t>
      </w:r>
      <w:r w:rsidRPr="00636EF2">
        <w:t xml:space="preserve"> pušu saprātīgai kontrolei.</w:t>
      </w:r>
    </w:p>
    <w:p w:rsidR="00E06C2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 xml:space="preserve">Puse, kas nokļuvusi nepārvaramas varas apstākļos, nekavējoties informē par to otru Pusi rakstiski 5 (piecu) darba dienu laikā pēc nepārvaramas varas iestāšanās un ziņojumam pievieno izziņu, kuru izsniegušas kompetentas iestādes </w:t>
      </w:r>
      <w:r w:rsidRPr="00636EF2">
        <w:t>un kura satur minēto apstākļu raksturojumu un apstiprinājumu.</w:t>
      </w:r>
    </w:p>
    <w:p w:rsidR="00D6745E"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 xml:space="preserve">Ja minēto apstākļu dēļ Līgumā norādīto saistību izpilde nav iespējama ilgāk par 2 (diviem) mēnešiem, katrai Pusei ir tiesības atteikties no Līguma izpildes, par to rakstveidā brīdinot otru Pusi </w:t>
      </w:r>
      <w:r w:rsidRPr="00636EF2">
        <w:t>vismaz 15 (piecpadsmit) dienas iepriekš. Šajā gadījumā neviena no Pusēm nevar prasīt atlīdzināt zaudējumus, kas radušies šī Līguma pārtraukšanas rezultātā.</w:t>
      </w:r>
    </w:p>
    <w:p w:rsidR="00E06C22" w:rsidRPr="00636EF2" w:rsidRDefault="00E06C22" w:rsidP="00E06C22">
      <w:pPr>
        <w:suppressAutoHyphens w:val="0"/>
        <w:overflowPunct w:val="0"/>
        <w:autoSpaceDE w:val="0"/>
        <w:autoSpaceDN w:val="0"/>
        <w:adjustRightInd w:val="0"/>
        <w:ind w:left="567"/>
        <w:contextualSpacing/>
        <w:jc w:val="both"/>
      </w:pPr>
    </w:p>
    <w:p w:rsidR="00E06C22" w:rsidRPr="00636EF2" w:rsidRDefault="00534F2A" w:rsidP="009B1920">
      <w:pPr>
        <w:pStyle w:val="Sarakstarindkopa"/>
        <w:keepNext/>
        <w:numPr>
          <w:ilvl w:val="0"/>
          <w:numId w:val="4"/>
        </w:numPr>
        <w:suppressAutoHyphens w:val="0"/>
        <w:overflowPunct w:val="0"/>
        <w:autoSpaceDE w:val="0"/>
        <w:autoSpaceDN w:val="0"/>
        <w:adjustRightInd w:val="0"/>
        <w:ind w:left="4111" w:hanging="361"/>
        <w:rPr>
          <w:b/>
          <w:bCs/>
        </w:rPr>
      </w:pPr>
      <w:r w:rsidRPr="00636EF2">
        <w:rPr>
          <w:b/>
          <w:bCs/>
        </w:rPr>
        <w:t>SAZIŅAS KĀRTĪBA</w:t>
      </w:r>
    </w:p>
    <w:p w:rsidR="00E06C22" w:rsidRPr="00636EF2" w:rsidRDefault="00534F2A" w:rsidP="009B1920">
      <w:pPr>
        <w:numPr>
          <w:ilvl w:val="1"/>
          <w:numId w:val="4"/>
        </w:numPr>
        <w:suppressAutoHyphens w:val="0"/>
        <w:overflowPunct w:val="0"/>
        <w:autoSpaceDE w:val="0"/>
        <w:autoSpaceDN w:val="0"/>
        <w:adjustRightInd w:val="0"/>
        <w:ind w:left="567" w:hanging="567"/>
        <w:contextualSpacing/>
        <w:jc w:val="both"/>
        <w:rPr>
          <w:lang w:eastAsia="en-US"/>
        </w:rPr>
      </w:pPr>
      <w:r w:rsidRPr="00636EF2">
        <w:t>Pušu pārstāvji:</w:t>
      </w:r>
    </w:p>
    <w:p w:rsidR="009715E6" w:rsidRPr="00636EF2" w:rsidRDefault="00534F2A" w:rsidP="009B1920">
      <w:pPr>
        <w:pStyle w:val="Sarakstarindkopa"/>
        <w:numPr>
          <w:ilvl w:val="2"/>
          <w:numId w:val="4"/>
        </w:numPr>
        <w:suppressAutoHyphens w:val="0"/>
        <w:overflowPunct w:val="0"/>
        <w:autoSpaceDE w:val="0"/>
        <w:autoSpaceDN w:val="0"/>
        <w:adjustRightInd w:val="0"/>
        <w:ind w:left="1276"/>
        <w:jc w:val="both"/>
      </w:pPr>
      <w:r w:rsidRPr="00636EF2">
        <w:lastRenderedPageBreak/>
        <w:t xml:space="preserve">Pasūtītāja pārstāvis, kurš ir atbildīgs par Līguma administrēšanu  </w:t>
      </w:r>
      <w:r w:rsidRPr="00636EF2">
        <w:t xml:space="preserve">Pasūtītāja vārdā ir </w:t>
      </w:r>
      <w:r w:rsidR="00D16D75">
        <w:t>Hardijs Frīdenbergs</w:t>
      </w:r>
      <w:r w:rsidRPr="00636EF2">
        <w:t>, e-pasts:</w:t>
      </w:r>
      <w:r w:rsidR="00D16D75">
        <w:t xml:space="preserve"> </w:t>
      </w:r>
      <w:hyperlink r:id="rId10" w:history="1">
        <w:r w:rsidR="00D16D75" w:rsidRPr="00B914A5">
          <w:rPr>
            <w:rStyle w:val="Hipersaite"/>
          </w:rPr>
          <w:t>hardijs.fridenbergs@talsi.lv</w:t>
        </w:r>
      </w:hyperlink>
      <w:r w:rsidR="00D16D75">
        <w:t xml:space="preserve"> </w:t>
      </w:r>
      <w:r w:rsidRPr="00636EF2">
        <w:t xml:space="preserve">, tālrunis </w:t>
      </w:r>
      <w:r w:rsidR="00A52F3C">
        <w:t>27896599</w:t>
      </w:r>
      <w:r w:rsidRPr="00636EF2">
        <w:t xml:space="preserve">. </w:t>
      </w:r>
    </w:p>
    <w:p w:rsidR="00E06C22" w:rsidRPr="00636EF2" w:rsidRDefault="00534F2A" w:rsidP="009B1920">
      <w:pPr>
        <w:pStyle w:val="Sarakstarindkopa"/>
        <w:numPr>
          <w:ilvl w:val="2"/>
          <w:numId w:val="4"/>
        </w:numPr>
        <w:suppressAutoHyphens w:val="0"/>
        <w:overflowPunct w:val="0"/>
        <w:autoSpaceDE w:val="0"/>
        <w:autoSpaceDN w:val="0"/>
        <w:adjustRightInd w:val="0"/>
        <w:ind w:left="1276"/>
        <w:jc w:val="both"/>
      </w:pPr>
      <w:r w:rsidRPr="00636EF2">
        <w:t xml:space="preserve">Izpildītāja pārstāvis, kurš ir atbildīgs par Līguma administrēšanu Izpildītāja vārdā ir </w:t>
      </w:r>
      <w:r w:rsidR="00A52F3C">
        <w:t>Edgars Amantovs</w:t>
      </w:r>
      <w:r w:rsidR="009715E6" w:rsidRPr="00636EF2">
        <w:t>, e-pasts:</w:t>
      </w:r>
      <w:r w:rsidR="00A52F3C">
        <w:t xml:space="preserve"> </w:t>
      </w:r>
      <w:hyperlink r:id="rId11" w:history="1">
        <w:r w:rsidR="00A52F3C" w:rsidRPr="00B914A5">
          <w:rPr>
            <w:rStyle w:val="Hipersaite"/>
          </w:rPr>
          <w:t>tac@autotransports.lv</w:t>
        </w:r>
      </w:hyperlink>
      <w:r w:rsidR="00A52F3C">
        <w:t xml:space="preserve"> </w:t>
      </w:r>
      <w:r w:rsidR="009715E6" w:rsidRPr="00636EF2">
        <w:t xml:space="preserve">, tālrunis </w:t>
      </w:r>
      <w:r w:rsidR="00A52F3C">
        <w:t>28365103</w:t>
      </w:r>
      <w:r w:rsidRPr="00636EF2">
        <w:t xml:space="preserve">. </w:t>
      </w:r>
    </w:p>
    <w:p w:rsidR="00E06C2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Jebkuri paziņojumi Pusēm Līguma sakarā tiek nosūtīti uz juridiskajām adresēm vai e-pasta adresēm, kas norādītas Līgumā. Par paziņojumu nosūtīšanas adreses m</w:t>
      </w:r>
      <w:r w:rsidRPr="00636EF2">
        <w:t>aiņu Pusēm ir ne vēlāk kā 5 (piecu) dienu laikā pēc adreses maiņas rakstiski jāinformē otra Puse.</w:t>
      </w:r>
    </w:p>
    <w:p w:rsidR="00E06C2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 xml:space="preserve">Ja paziņojumi tiek nosūtīti kādai no Pusēm ar pastu uz Līgumā norādīto adresi, tie tiek uzskatīti par saņemtiem septītajā dienā no dienas, kad sūtījums pastā </w:t>
      </w:r>
      <w:r w:rsidRPr="00636EF2">
        <w:t xml:space="preserve">reģistrēts kā nosūtāmais dokuments. </w:t>
      </w:r>
    </w:p>
    <w:p w:rsidR="00E06C2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Ja paziņojumi sūtīti pa elektronisko pastu, tie uzskatāmi par saņemtiem nākošajā darba dienā pēc to nosūtīšanas dienas, izņemot, ja tajā pašā dienā tiek saņemts otras Puses atbildes elektroniskais pasts.</w:t>
      </w:r>
    </w:p>
    <w:p w:rsidR="00E06C22"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Ja paziņojums t</w:t>
      </w:r>
      <w:r w:rsidRPr="00636EF2">
        <w:t>iek nodots personīgi Pusei, tiek uzskatīts, ka adresāts ir saņēmis šo paziņojumu nodošanas dienā.</w:t>
      </w:r>
    </w:p>
    <w:p w:rsidR="00D6745E" w:rsidRPr="00636EF2" w:rsidRDefault="00D6745E" w:rsidP="00D6745E">
      <w:pPr>
        <w:autoSpaceDN w:val="0"/>
        <w:ind w:left="360"/>
        <w:contextualSpacing/>
        <w:jc w:val="both"/>
        <w:rPr>
          <w:bCs/>
        </w:rPr>
      </w:pPr>
    </w:p>
    <w:p w:rsidR="00D6745E" w:rsidRPr="00636EF2" w:rsidRDefault="00534F2A" w:rsidP="009B1920">
      <w:pPr>
        <w:keepNext/>
        <w:numPr>
          <w:ilvl w:val="0"/>
          <w:numId w:val="4"/>
        </w:numPr>
        <w:suppressAutoHyphens w:val="0"/>
        <w:overflowPunct w:val="0"/>
        <w:autoSpaceDE w:val="0"/>
        <w:autoSpaceDN w:val="0"/>
        <w:adjustRightInd w:val="0"/>
        <w:ind w:left="1003" w:hanging="357"/>
        <w:contextualSpacing/>
        <w:jc w:val="center"/>
        <w:rPr>
          <w:lang w:eastAsia="en-US"/>
        </w:rPr>
      </w:pPr>
      <w:r w:rsidRPr="00636EF2">
        <w:rPr>
          <w:b/>
          <w:bCs/>
        </w:rPr>
        <w:t xml:space="preserve">CITI NOTEIKUMI </w:t>
      </w:r>
    </w:p>
    <w:p w:rsidR="00D6745E"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Līguma noteikumi un Līguma noslēgšanas</w:t>
      </w:r>
      <w:r w:rsidR="00E252D9" w:rsidRPr="00636EF2">
        <w:t>,</w:t>
      </w:r>
      <w:r w:rsidRPr="00636EF2">
        <w:t xml:space="preserve"> un izpildes gaitā Pušu saņemtā informācija un dokumenti no otras Puses ir konfidenciāli. Puses apņema</w:t>
      </w:r>
      <w:r w:rsidRPr="00636EF2">
        <w:t>s bez otras Puses rakstiskas piekrišanas neizpaust konfidenciālu informāciju trešajām personām, izņemot normatīvajos aktos noteiktajā kārtībā un gadījumos valsts institūciju pārstāvjiem.</w:t>
      </w:r>
    </w:p>
    <w:p w:rsidR="00D6745E"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Pusēm ir tiesības apstrādāt no otras Puses iegūtos fizisko personu da</w:t>
      </w:r>
      <w:r w:rsidRPr="00636EF2">
        <w:t>tus, kā arī Līguma izpildes laikā iegūtos fizisko personu datus, tikai ar mērķi nodrošināt Līgumā noteikto saistību izpildi, ievērojot normatīvajos aktos noteiktās prasības šādu datu apstrādei un aizsardzībai, tajā skaitā no 2018.</w:t>
      </w:r>
      <w:r w:rsidR="005715F7" w:rsidRPr="00636EF2">
        <w:t> </w:t>
      </w:r>
      <w:r w:rsidRPr="00636EF2">
        <w:t>gada 25.</w:t>
      </w:r>
      <w:r w:rsidR="00873B61" w:rsidRPr="00636EF2">
        <w:t> </w:t>
      </w:r>
      <w:r w:rsidRPr="00636EF2">
        <w:t>maija</w:t>
      </w:r>
      <w:r w:rsidR="00873B61" w:rsidRPr="00636EF2">
        <w:t>,</w:t>
      </w:r>
      <w:r w:rsidRPr="00636EF2">
        <w:t xml:space="preserve"> ievērojot Eiropas Parlamenta un Padomes 2016.</w:t>
      </w:r>
      <w:r w:rsidR="00D92D92" w:rsidRPr="00636EF2">
        <w:t> </w:t>
      </w:r>
      <w:r w:rsidRPr="00636EF2">
        <w:t>gada 27.</w:t>
      </w:r>
      <w:r w:rsidR="00D92D92" w:rsidRPr="00636EF2">
        <w:t> </w:t>
      </w:r>
      <w:r w:rsidRPr="00636EF2">
        <w:t>aprīļa Regulas (ES) 2016/679 par fizisku personu aizsardzību attiecībā uz personas datu apstrādi un šādu datu brīvu apriti un ar ko atceļ Direktīvu 95/46/EK (Vispārīgā datu aizsardzības regula) prasīb</w:t>
      </w:r>
      <w:r w:rsidRPr="00636EF2">
        <w:t>as.</w:t>
      </w:r>
    </w:p>
    <w:p w:rsidR="00D6745E" w:rsidRPr="00636EF2" w:rsidRDefault="00534F2A" w:rsidP="009B1920">
      <w:pPr>
        <w:numPr>
          <w:ilvl w:val="1"/>
          <w:numId w:val="4"/>
        </w:numPr>
        <w:suppressAutoHyphens w:val="0"/>
        <w:overflowPunct w:val="0"/>
        <w:autoSpaceDE w:val="0"/>
        <w:autoSpaceDN w:val="0"/>
        <w:adjustRightInd w:val="0"/>
        <w:ind w:left="567" w:hanging="567"/>
        <w:contextualSpacing/>
        <w:jc w:val="both"/>
      </w:pPr>
      <w:r w:rsidRPr="00636EF2">
        <w:t>Visi strīdi, kas rodas starp Pusēm uz Līguma pamata, tiek risināti sarunu ceļā. Ja savstarpēja vienošanās netiek panākta, jebkurš strīds tiek izšķirt</w:t>
      </w:r>
      <w:r w:rsidR="00E147D3" w:rsidRPr="00636EF2">
        <w:t>s</w:t>
      </w:r>
      <w:r w:rsidRPr="00636EF2">
        <w:t xml:space="preserve"> Latvijas Republikas tiesā</w:t>
      </w:r>
      <w:r w:rsidR="00AB2FC4" w:rsidRPr="00636EF2">
        <w:t>s</w:t>
      </w:r>
      <w:r w:rsidRPr="00636EF2">
        <w:t xml:space="preserve"> saskaņā ar Latvijas Republikas </w:t>
      </w:r>
      <w:r w:rsidR="00E147D3" w:rsidRPr="00636EF2">
        <w:t xml:space="preserve">normatīvajiem </w:t>
      </w:r>
      <w:r w:rsidRPr="00636EF2">
        <w:t>aktiem.</w:t>
      </w:r>
    </w:p>
    <w:p w:rsidR="00FF0818" w:rsidRDefault="00534F2A" w:rsidP="00FF0818">
      <w:pPr>
        <w:numPr>
          <w:ilvl w:val="1"/>
          <w:numId w:val="4"/>
        </w:numPr>
        <w:suppressAutoHyphens w:val="0"/>
        <w:overflowPunct w:val="0"/>
        <w:autoSpaceDE w:val="0"/>
        <w:autoSpaceDN w:val="0"/>
        <w:adjustRightInd w:val="0"/>
        <w:ind w:left="567" w:hanging="567"/>
        <w:contextualSpacing/>
        <w:jc w:val="both"/>
      </w:pPr>
      <w:r w:rsidRPr="00636EF2">
        <w:t>Ja kāds no Līguma not</w:t>
      </w:r>
      <w:r w:rsidRPr="00636EF2">
        <w:t>eikumiem tiek atzīts par spēkā neesošu, pārējie Līguma noteikumi paliek spēkā, ciktāl  tos neatceļ spēku zaudējušie Līguma noteikumi.</w:t>
      </w:r>
    </w:p>
    <w:p w:rsidR="00406D87" w:rsidRPr="00636EF2" w:rsidRDefault="00534F2A" w:rsidP="00FF0818">
      <w:pPr>
        <w:numPr>
          <w:ilvl w:val="1"/>
          <w:numId w:val="4"/>
        </w:numPr>
        <w:suppressAutoHyphens w:val="0"/>
        <w:overflowPunct w:val="0"/>
        <w:autoSpaceDE w:val="0"/>
        <w:autoSpaceDN w:val="0"/>
        <w:adjustRightInd w:val="0"/>
        <w:ind w:left="567" w:hanging="567"/>
        <w:contextualSpacing/>
        <w:jc w:val="both"/>
      </w:pPr>
      <w:r w:rsidRPr="00636EF2">
        <w:rPr>
          <w:lang w:eastAsia="lv-LV"/>
        </w:rPr>
        <w:t>Līgums sagatavots un parakstīts elektroniski ar drošu elektronisko parakstu, kas satur laika zīmogu un tas ir pieejams abā</w:t>
      </w:r>
      <w:r w:rsidRPr="00636EF2">
        <w:rPr>
          <w:lang w:eastAsia="lv-LV"/>
        </w:rPr>
        <w:t xml:space="preserve">m </w:t>
      </w:r>
      <w:r w:rsidR="0083043A" w:rsidRPr="00636EF2">
        <w:rPr>
          <w:lang w:eastAsia="lv-LV"/>
        </w:rPr>
        <w:t>P</w:t>
      </w:r>
      <w:r w:rsidRPr="00636EF2">
        <w:rPr>
          <w:lang w:eastAsia="lv-LV"/>
        </w:rPr>
        <w:t>usēm. Līguma parakstīšanas datums ir pēdējā parakstītāja pievienotā laika zīmoga datums un laiks.</w:t>
      </w:r>
    </w:p>
    <w:p w:rsidR="00FF0818" w:rsidRPr="00FF0818" w:rsidRDefault="00534F2A" w:rsidP="009B1920">
      <w:pPr>
        <w:numPr>
          <w:ilvl w:val="1"/>
          <w:numId w:val="4"/>
        </w:numPr>
        <w:tabs>
          <w:tab w:val="left" w:pos="567"/>
        </w:tabs>
        <w:suppressAutoHyphens w:val="0"/>
        <w:overflowPunct w:val="0"/>
        <w:autoSpaceDE w:val="0"/>
        <w:autoSpaceDN w:val="0"/>
        <w:adjustRightInd w:val="0"/>
        <w:ind w:left="567" w:hanging="567"/>
        <w:contextualSpacing/>
        <w:jc w:val="both"/>
        <w:rPr>
          <w:rFonts w:eastAsia="Lucida Sans Unicode"/>
          <w:kern w:val="2"/>
        </w:rPr>
      </w:pPr>
      <w:r w:rsidRPr="00636EF2">
        <w:t>Līgumam, kā tā neatņemama sastāvdaļa</w:t>
      </w:r>
      <w:r>
        <w:t xml:space="preserve"> </w:t>
      </w:r>
      <w:r w:rsidRPr="00636EF2">
        <w:t>pievienot</w:t>
      </w:r>
      <w:r>
        <w:t>i</w:t>
      </w:r>
      <w:r w:rsidRPr="00636EF2">
        <w:t xml:space="preserve"> pielikum</w:t>
      </w:r>
      <w:r>
        <w:t>i:</w:t>
      </w:r>
    </w:p>
    <w:p w:rsidR="00D6745E" w:rsidRDefault="00534F2A" w:rsidP="00FF0818">
      <w:pPr>
        <w:pStyle w:val="Sarakstarindkopa"/>
        <w:numPr>
          <w:ilvl w:val="2"/>
          <w:numId w:val="4"/>
        </w:numPr>
        <w:tabs>
          <w:tab w:val="left" w:pos="567"/>
        </w:tabs>
        <w:suppressAutoHyphens w:val="0"/>
        <w:overflowPunct w:val="0"/>
        <w:autoSpaceDE w:val="0"/>
        <w:autoSpaceDN w:val="0"/>
        <w:adjustRightInd w:val="0"/>
        <w:ind w:left="1276" w:hanging="709"/>
        <w:jc w:val="both"/>
        <w:rPr>
          <w:rFonts w:eastAsia="Lucida Sans Unicode"/>
          <w:kern w:val="2"/>
        </w:rPr>
      </w:pPr>
      <w:r w:rsidRPr="00FF0818">
        <w:rPr>
          <w:rFonts w:eastAsia="Lucida Sans Unicode"/>
          <w:kern w:val="2"/>
        </w:rPr>
        <w:t>Tehniskā specifikācija</w:t>
      </w:r>
      <w:r w:rsidR="008A3722" w:rsidRPr="00FF0818">
        <w:rPr>
          <w:rFonts w:eastAsia="Lucida Sans Unicode"/>
          <w:kern w:val="2"/>
        </w:rPr>
        <w:t xml:space="preserve"> </w:t>
      </w:r>
      <w:r w:rsidR="008D70DE" w:rsidRPr="00FF0818">
        <w:rPr>
          <w:rFonts w:eastAsia="Lucida Sans Unicode"/>
          <w:kern w:val="2"/>
        </w:rPr>
        <w:t>un</w:t>
      </w:r>
      <w:r w:rsidR="00FF0818" w:rsidRPr="00FF0818">
        <w:rPr>
          <w:rFonts w:eastAsia="Lucida Sans Unicode"/>
          <w:kern w:val="2"/>
        </w:rPr>
        <w:t xml:space="preserve"> tehniskais piedāvājums</w:t>
      </w:r>
      <w:r w:rsidR="008D70DE" w:rsidRPr="00FF0818">
        <w:rPr>
          <w:rFonts w:eastAsia="Lucida Sans Unicode"/>
          <w:kern w:val="2"/>
        </w:rPr>
        <w:t xml:space="preserve"> </w:t>
      </w:r>
      <w:r w:rsidRPr="00FF0818">
        <w:rPr>
          <w:rFonts w:eastAsia="Lucida Sans Unicode"/>
          <w:kern w:val="2"/>
        </w:rPr>
        <w:t xml:space="preserve">uz </w:t>
      </w:r>
      <w:r w:rsidR="0032219D">
        <w:rPr>
          <w:rFonts w:eastAsia="Lucida Sans Unicode"/>
          <w:kern w:val="2"/>
        </w:rPr>
        <w:t>3</w:t>
      </w:r>
      <w:r w:rsidRPr="00FF0818">
        <w:rPr>
          <w:rFonts w:eastAsia="Lucida Sans Unicode"/>
          <w:kern w:val="2"/>
        </w:rPr>
        <w:t xml:space="preserve"> (</w:t>
      </w:r>
      <w:r w:rsidR="0032219D">
        <w:rPr>
          <w:rFonts w:eastAsia="Lucida Sans Unicode"/>
          <w:kern w:val="2"/>
        </w:rPr>
        <w:t>trīs</w:t>
      </w:r>
      <w:r w:rsidRPr="00FF0818">
        <w:rPr>
          <w:rFonts w:eastAsia="Lucida Sans Unicode"/>
          <w:kern w:val="2"/>
        </w:rPr>
        <w:t>) lapām</w:t>
      </w:r>
      <w:r w:rsidR="00FF0818" w:rsidRPr="00FF0818">
        <w:rPr>
          <w:rFonts w:eastAsia="Lucida Sans Unicode"/>
          <w:kern w:val="2"/>
        </w:rPr>
        <w:t>;</w:t>
      </w:r>
    </w:p>
    <w:p w:rsidR="00FF0818" w:rsidRPr="00FF0818" w:rsidRDefault="00534F2A" w:rsidP="00FF0818">
      <w:pPr>
        <w:pStyle w:val="Sarakstarindkopa"/>
        <w:numPr>
          <w:ilvl w:val="2"/>
          <w:numId w:val="4"/>
        </w:numPr>
        <w:tabs>
          <w:tab w:val="left" w:pos="567"/>
        </w:tabs>
        <w:suppressAutoHyphens w:val="0"/>
        <w:overflowPunct w:val="0"/>
        <w:autoSpaceDE w:val="0"/>
        <w:autoSpaceDN w:val="0"/>
        <w:adjustRightInd w:val="0"/>
        <w:ind w:left="1276" w:hanging="709"/>
        <w:jc w:val="both"/>
        <w:rPr>
          <w:rFonts w:eastAsia="Lucida Sans Unicode"/>
          <w:kern w:val="2"/>
        </w:rPr>
      </w:pPr>
      <w:r>
        <w:rPr>
          <w:rFonts w:eastAsia="Lucida Sans Unicode"/>
          <w:kern w:val="2"/>
        </w:rPr>
        <w:t xml:space="preserve">Finanšu piedāvājums uz </w:t>
      </w:r>
      <w:r w:rsidR="0032219D">
        <w:rPr>
          <w:rFonts w:eastAsia="Lucida Sans Unicode"/>
          <w:kern w:val="2"/>
        </w:rPr>
        <w:t>1</w:t>
      </w:r>
      <w:r>
        <w:rPr>
          <w:rFonts w:eastAsia="Lucida Sans Unicode"/>
          <w:kern w:val="2"/>
        </w:rPr>
        <w:t xml:space="preserve"> (</w:t>
      </w:r>
      <w:r w:rsidR="0032219D">
        <w:rPr>
          <w:rFonts w:eastAsia="Lucida Sans Unicode"/>
          <w:kern w:val="2"/>
        </w:rPr>
        <w:t>vienas</w:t>
      </w:r>
      <w:r>
        <w:rPr>
          <w:rFonts w:eastAsia="Lucida Sans Unicode"/>
          <w:kern w:val="2"/>
        </w:rPr>
        <w:t>) lap</w:t>
      </w:r>
      <w:r w:rsidR="0032219D">
        <w:rPr>
          <w:rFonts w:eastAsia="Lucida Sans Unicode"/>
          <w:kern w:val="2"/>
        </w:rPr>
        <w:t>as</w:t>
      </w:r>
      <w:r>
        <w:rPr>
          <w:rFonts w:eastAsia="Lucida Sans Unicode"/>
          <w:kern w:val="2"/>
        </w:rPr>
        <w:t>.</w:t>
      </w:r>
    </w:p>
    <w:p w:rsidR="00D6745E" w:rsidRPr="00636EF2" w:rsidRDefault="00D6745E" w:rsidP="00D6745E">
      <w:pPr>
        <w:widowControl w:val="0"/>
        <w:overflowPunct w:val="0"/>
        <w:autoSpaceDE w:val="0"/>
        <w:autoSpaceDN w:val="0"/>
        <w:adjustRightInd w:val="0"/>
        <w:ind w:left="1418"/>
        <w:jc w:val="both"/>
        <w:rPr>
          <w:rFonts w:eastAsia="Lucida Sans Unicode"/>
          <w:kern w:val="2"/>
        </w:rPr>
      </w:pPr>
    </w:p>
    <w:p w:rsidR="00D6745E" w:rsidRPr="00636EF2" w:rsidRDefault="00534F2A" w:rsidP="009B1920">
      <w:pPr>
        <w:keepNext/>
        <w:widowControl w:val="0"/>
        <w:numPr>
          <w:ilvl w:val="0"/>
          <w:numId w:val="4"/>
        </w:numPr>
        <w:suppressAutoHyphens w:val="0"/>
        <w:overflowPunct w:val="0"/>
        <w:autoSpaceDE w:val="0"/>
        <w:autoSpaceDN w:val="0"/>
        <w:adjustRightInd w:val="0"/>
        <w:ind w:left="1003" w:hanging="357"/>
        <w:contextualSpacing/>
        <w:jc w:val="center"/>
        <w:rPr>
          <w:b/>
          <w:bCs/>
        </w:rPr>
      </w:pPr>
      <w:r w:rsidRPr="00636EF2">
        <w:rPr>
          <w:b/>
          <w:bCs/>
        </w:rPr>
        <w:t>PUŠU REKVIZĪTI UN PARAKSTI</w:t>
      </w:r>
    </w:p>
    <w:p w:rsidR="00D6745E" w:rsidRPr="00636EF2" w:rsidRDefault="00D6745E" w:rsidP="00D6745E">
      <w:pPr>
        <w:autoSpaceDN w:val="0"/>
        <w:ind w:left="1004"/>
        <w:contextualSpacing/>
        <w:rPr>
          <w:b/>
          <w:bCs/>
        </w:rPr>
      </w:pPr>
    </w:p>
    <w:tbl>
      <w:tblPr>
        <w:tblW w:w="0" w:type="auto"/>
        <w:jc w:val="center"/>
        <w:tblLook w:val="04A0" w:firstRow="1" w:lastRow="0" w:firstColumn="1" w:lastColumn="0" w:noHBand="0" w:noVBand="1"/>
      </w:tblPr>
      <w:tblGrid>
        <w:gridCol w:w="4790"/>
        <w:gridCol w:w="4503"/>
      </w:tblGrid>
      <w:tr w:rsidR="00EB4580" w:rsidTr="00973F29">
        <w:trPr>
          <w:trHeight w:val="256"/>
          <w:jc w:val="center"/>
        </w:trPr>
        <w:tc>
          <w:tcPr>
            <w:tcW w:w="4790" w:type="dxa"/>
          </w:tcPr>
          <w:p w:rsidR="001342D1" w:rsidRPr="00636EF2" w:rsidRDefault="00534F2A" w:rsidP="0021325A">
            <w:pPr>
              <w:rPr>
                <w:b/>
                <w:bCs/>
              </w:rPr>
            </w:pPr>
            <w:bookmarkStart w:id="5" w:name="_Hlk97210314"/>
            <w:r w:rsidRPr="00636EF2">
              <w:rPr>
                <w:b/>
                <w:bCs/>
              </w:rPr>
              <w:t>PASŪTĪTĀJS:</w:t>
            </w:r>
          </w:p>
          <w:p w:rsidR="001C60E0" w:rsidRPr="00636EF2" w:rsidRDefault="00534F2A" w:rsidP="0021325A">
            <w:pPr>
              <w:rPr>
                <w:b/>
                <w:bCs/>
              </w:rPr>
            </w:pPr>
            <w:r>
              <w:rPr>
                <w:b/>
                <w:bCs/>
              </w:rPr>
              <w:t>Talsu novada pašvaldība</w:t>
            </w:r>
          </w:p>
        </w:tc>
        <w:tc>
          <w:tcPr>
            <w:tcW w:w="4503" w:type="dxa"/>
          </w:tcPr>
          <w:p w:rsidR="001342D1" w:rsidRDefault="00534F2A" w:rsidP="0021325A">
            <w:pPr>
              <w:rPr>
                <w:b/>
                <w:bCs/>
              </w:rPr>
            </w:pPr>
            <w:r w:rsidRPr="00636EF2">
              <w:rPr>
                <w:b/>
                <w:bCs/>
              </w:rPr>
              <w:t>IZPILDĪTĀJS:</w:t>
            </w:r>
          </w:p>
          <w:p w:rsidR="0032219D" w:rsidRPr="00636EF2" w:rsidRDefault="00534F2A" w:rsidP="0021325A">
            <w:pPr>
              <w:rPr>
                <w:b/>
                <w:bCs/>
              </w:rPr>
            </w:pPr>
            <w:r>
              <w:rPr>
                <w:b/>
                <w:bCs/>
              </w:rPr>
              <w:t xml:space="preserve">AS </w:t>
            </w:r>
            <w:r w:rsidR="00673390">
              <w:rPr>
                <w:b/>
                <w:bCs/>
              </w:rPr>
              <w:t>“TALSU AUTOTRANSPORTS”</w:t>
            </w:r>
          </w:p>
        </w:tc>
      </w:tr>
      <w:tr w:rsidR="00EB4580" w:rsidTr="00973F29">
        <w:trPr>
          <w:jc w:val="center"/>
        </w:trPr>
        <w:tc>
          <w:tcPr>
            <w:tcW w:w="4790" w:type="dxa"/>
          </w:tcPr>
          <w:p w:rsidR="001342D1" w:rsidRPr="00636EF2" w:rsidRDefault="00534F2A" w:rsidP="0021325A">
            <w:pPr>
              <w:rPr>
                <w:lang w:eastAsia="lv-LV"/>
              </w:rPr>
            </w:pPr>
            <w:r w:rsidRPr="00636EF2">
              <w:t xml:space="preserve">Reģ. Nr. </w:t>
            </w:r>
            <w:r w:rsidRPr="00636EF2">
              <w:rPr>
                <w:lang w:eastAsia="lv-LV"/>
              </w:rPr>
              <w:t>90009113532</w:t>
            </w:r>
          </w:p>
          <w:p w:rsidR="00A04F20" w:rsidRPr="00636EF2" w:rsidRDefault="00534F2A" w:rsidP="00A04F20">
            <w:pPr>
              <w:rPr>
                <w:lang w:eastAsia="lv-LV"/>
              </w:rPr>
            </w:pPr>
            <w:r w:rsidRPr="00636EF2">
              <w:rPr>
                <w:lang w:eastAsia="lv-LV"/>
              </w:rPr>
              <w:t xml:space="preserve">Juridiskā adrese: Kareivju iela 7, Talsi, </w:t>
            </w:r>
          </w:p>
          <w:p w:rsidR="00A04F20" w:rsidRPr="00636EF2" w:rsidRDefault="00534F2A" w:rsidP="00A04F20">
            <w:pPr>
              <w:rPr>
                <w:lang w:eastAsia="lv-LV"/>
              </w:rPr>
            </w:pPr>
            <w:r w:rsidRPr="00636EF2">
              <w:rPr>
                <w:lang w:eastAsia="lv-LV"/>
              </w:rPr>
              <w:t>Talsu novads, LV-3201</w:t>
            </w:r>
          </w:p>
          <w:p w:rsidR="00A04F20" w:rsidRPr="00B162A2" w:rsidRDefault="00534F2A" w:rsidP="00A04F20">
            <w:pPr>
              <w:rPr>
                <w:lang w:eastAsia="lv-LV"/>
              </w:rPr>
            </w:pPr>
            <w:r w:rsidRPr="00636EF2">
              <w:lastRenderedPageBreak/>
              <w:t xml:space="preserve">E-pasts: </w:t>
            </w:r>
            <w:hyperlink r:id="rId12" w:history="1">
              <w:r w:rsidRPr="00B162A2">
                <w:rPr>
                  <w:rStyle w:val="Hipersaite"/>
                  <w:color w:val="auto"/>
                  <w:u w:val="none"/>
                  <w:lang w:eastAsia="lv-LV"/>
                </w:rPr>
                <w:t>pasts@talsi.lv</w:t>
              </w:r>
            </w:hyperlink>
          </w:p>
          <w:p w:rsidR="00A04F20" w:rsidRPr="00636EF2" w:rsidRDefault="00534F2A" w:rsidP="00A04F20">
            <w:pPr>
              <w:rPr>
                <w:lang w:eastAsia="lv-LV"/>
              </w:rPr>
            </w:pPr>
            <w:r w:rsidRPr="00636EF2">
              <w:t xml:space="preserve">Banka: </w:t>
            </w:r>
            <w:r w:rsidR="002D324A">
              <w:rPr>
                <w:lang w:eastAsia="lv-LV"/>
              </w:rPr>
              <w:t>A</w:t>
            </w:r>
            <w:r w:rsidRPr="00636EF2">
              <w:rPr>
                <w:lang w:eastAsia="lv-LV"/>
              </w:rPr>
              <w:t xml:space="preserve">S </w:t>
            </w:r>
            <w:r w:rsidR="002D324A">
              <w:rPr>
                <w:lang w:eastAsia="lv-LV"/>
              </w:rPr>
              <w:t>“</w:t>
            </w:r>
            <w:r w:rsidRPr="00636EF2">
              <w:rPr>
                <w:lang w:eastAsia="lv-LV"/>
              </w:rPr>
              <w:t>SEB banka</w:t>
            </w:r>
            <w:r w:rsidR="002D324A">
              <w:rPr>
                <w:lang w:eastAsia="lv-LV"/>
              </w:rPr>
              <w:t>”</w:t>
            </w:r>
          </w:p>
          <w:p w:rsidR="00A04F20" w:rsidRPr="00636EF2" w:rsidRDefault="00534F2A" w:rsidP="00A04F20">
            <w:pPr>
              <w:rPr>
                <w:lang w:eastAsia="lv-LV"/>
              </w:rPr>
            </w:pPr>
            <w:r w:rsidRPr="00636EF2">
              <w:t xml:space="preserve">Konta Nr. </w:t>
            </w:r>
            <w:r w:rsidRPr="00636EF2">
              <w:rPr>
                <w:lang w:eastAsia="lv-LV"/>
              </w:rPr>
              <w:t>LV49UNLA0028700130033</w:t>
            </w:r>
          </w:p>
          <w:p w:rsidR="00A04F20" w:rsidRPr="00636EF2" w:rsidRDefault="00534F2A" w:rsidP="00A04F20">
            <w:r w:rsidRPr="00636EF2">
              <w:t xml:space="preserve">Kods: </w:t>
            </w:r>
            <w:r w:rsidRPr="00636EF2">
              <w:rPr>
                <w:lang w:eastAsia="lv-LV"/>
              </w:rPr>
              <w:t xml:space="preserve">UNLALV2X    </w:t>
            </w:r>
          </w:p>
          <w:p w:rsidR="00A04F20" w:rsidRPr="00636EF2" w:rsidRDefault="00A04F20" w:rsidP="00A04F20"/>
        </w:tc>
        <w:tc>
          <w:tcPr>
            <w:tcW w:w="4503" w:type="dxa"/>
          </w:tcPr>
          <w:p w:rsidR="001342D1" w:rsidRPr="00636EF2" w:rsidRDefault="00534F2A" w:rsidP="0021325A">
            <w:pPr>
              <w:rPr>
                <w:bCs/>
              </w:rPr>
            </w:pPr>
            <w:r w:rsidRPr="00636EF2">
              <w:rPr>
                <w:bCs/>
              </w:rPr>
              <w:lastRenderedPageBreak/>
              <w:t xml:space="preserve">Reģ. Nr. </w:t>
            </w:r>
            <w:r w:rsidR="00673390">
              <w:rPr>
                <w:bCs/>
              </w:rPr>
              <w:t>40003009139</w:t>
            </w:r>
          </w:p>
          <w:p w:rsidR="00A04F20" w:rsidRPr="00636EF2" w:rsidRDefault="00534F2A" w:rsidP="0021325A">
            <w:pPr>
              <w:rPr>
                <w:bCs/>
              </w:rPr>
            </w:pPr>
            <w:r w:rsidRPr="00636EF2">
              <w:rPr>
                <w:bCs/>
              </w:rPr>
              <w:t>Juridiskā adrese:</w:t>
            </w:r>
            <w:r w:rsidR="00673390">
              <w:rPr>
                <w:bCs/>
              </w:rPr>
              <w:t xml:space="preserve"> Stendes ielā 5, Talsi, Talsu novads, LV</w:t>
            </w:r>
            <w:r w:rsidR="00B162A2">
              <w:rPr>
                <w:bCs/>
              </w:rPr>
              <w:t>-</w:t>
            </w:r>
            <w:r w:rsidR="00673390">
              <w:rPr>
                <w:bCs/>
              </w:rPr>
              <w:t xml:space="preserve">3201 </w:t>
            </w:r>
          </w:p>
          <w:p w:rsidR="00973F29" w:rsidRPr="00636EF2" w:rsidRDefault="00534F2A" w:rsidP="0021325A">
            <w:pPr>
              <w:rPr>
                <w:bCs/>
              </w:rPr>
            </w:pPr>
            <w:r w:rsidRPr="00636EF2">
              <w:rPr>
                <w:bCs/>
              </w:rPr>
              <w:lastRenderedPageBreak/>
              <w:t>E-pasts:</w:t>
            </w:r>
            <w:r w:rsidR="00673390">
              <w:rPr>
                <w:bCs/>
              </w:rPr>
              <w:t xml:space="preserve"> info@autotransports.lv</w:t>
            </w:r>
          </w:p>
          <w:p w:rsidR="00973F29" w:rsidRPr="00636EF2" w:rsidRDefault="00534F2A" w:rsidP="0021325A">
            <w:r w:rsidRPr="00636EF2">
              <w:t>Banka:</w:t>
            </w:r>
            <w:r w:rsidR="00673390">
              <w:t xml:space="preserve"> AS </w:t>
            </w:r>
            <w:r w:rsidR="00B162A2">
              <w:t>“</w:t>
            </w:r>
            <w:r w:rsidR="00673390">
              <w:t>SEB banka</w:t>
            </w:r>
            <w:r w:rsidR="00B162A2">
              <w:t>”</w:t>
            </w:r>
          </w:p>
          <w:p w:rsidR="00973F29" w:rsidRPr="00636EF2" w:rsidRDefault="00534F2A" w:rsidP="0021325A">
            <w:r w:rsidRPr="00636EF2">
              <w:t>Konta Nr.</w:t>
            </w:r>
            <w:r w:rsidR="00673390">
              <w:t xml:space="preserve"> LV09UNLA0028700467246</w:t>
            </w:r>
          </w:p>
          <w:p w:rsidR="00973F29" w:rsidRPr="00FF0818" w:rsidRDefault="00534F2A" w:rsidP="0021325A">
            <w:r w:rsidRPr="00636EF2">
              <w:t>Kods:</w:t>
            </w:r>
            <w:r w:rsidR="00673390">
              <w:t xml:space="preserve"> UNLALV2X</w:t>
            </w:r>
          </w:p>
        </w:tc>
      </w:tr>
      <w:tr w:rsidR="00EB4580" w:rsidTr="00973F29">
        <w:trPr>
          <w:jc w:val="center"/>
        </w:trPr>
        <w:tc>
          <w:tcPr>
            <w:tcW w:w="4790" w:type="dxa"/>
          </w:tcPr>
          <w:p w:rsidR="001342D1" w:rsidRPr="00636EF2" w:rsidRDefault="00534F2A" w:rsidP="0021325A">
            <w:r w:rsidRPr="00636EF2">
              <w:lastRenderedPageBreak/>
              <w:t>___________________________</w:t>
            </w:r>
          </w:p>
          <w:p w:rsidR="001342D1" w:rsidRPr="00636EF2" w:rsidRDefault="00534F2A" w:rsidP="0021325A">
            <w:r>
              <w:t xml:space="preserve">         /E. Šīrante</w:t>
            </w:r>
            <w:r w:rsidRPr="00636EF2">
              <w:t xml:space="preserve">/                                </w:t>
            </w:r>
          </w:p>
        </w:tc>
        <w:tc>
          <w:tcPr>
            <w:tcW w:w="4503" w:type="dxa"/>
          </w:tcPr>
          <w:p w:rsidR="001342D1" w:rsidRPr="00636EF2" w:rsidRDefault="00534F2A" w:rsidP="0021325A">
            <w:r w:rsidRPr="00636EF2">
              <w:t>________________________</w:t>
            </w:r>
          </w:p>
          <w:p w:rsidR="001342D1" w:rsidRPr="00636EF2" w:rsidRDefault="00534F2A" w:rsidP="0021325A">
            <w:r>
              <w:t xml:space="preserve">              /I. Drišļuka</w:t>
            </w:r>
            <w:r w:rsidRPr="00636EF2">
              <w:t xml:space="preserve">/  </w:t>
            </w:r>
          </w:p>
        </w:tc>
      </w:tr>
      <w:bookmarkEnd w:id="5"/>
    </w:tbl>
    <w:p w:rsidR="00C63310" w:rsidRDefault="00C63310">
      <w:pPr>
        <w:tabs>
          <w:tab w:val="left" w:pos="567"/>
          <w:tab w:val="left" w:pos="1134"/>
        </w:tabs>
        <w:jc w:val="both"/>
      </w:pPr>
    </w:p>
    <w:p w:rsidR="00C63310" w:rsidRPr="00C63310" w:rsidRDefault="00C63310" w:rsidP="00C63310"/>
    <w:p w:rsidR="00C63310" w:rsidRDefault="00C63310" w:rsidP="00C63310"/>
    <w:p w:rsidR="00C63310" w:rsidRPr="00FB7790" w:rsidRDefault="00C63310" w:rsidP="00C63310">
      <w:pPr>
        <w:ind w:right="53"/>
        <w:rPr>
          <w:bCs/>
          <w:sz w:val="22"/>
          <w:szCs w:val="22"/>
        </w:rPr>
      </w:pPr>
      <w:r w:rsidRPr="00FB7790">
        <w:rPr>
          <w:bCs/>
          <w:sz w:val="22"/>
          <w:szCs w:val="22"/>
        </w:rPr>
        <w:t>[..]</w:t>
      </w:r>
    </w:p>
    <w:p w:rsidR="00C63310" w:rsidRPr="00FB7790" w:rsidRDefault="00C63310" w:rsidP="00C63310">
      <w:pPr>
        <w:ind w:right="53"/>
        <w:rPr>
          <w:bCs/>
          <w:sz w:val="22"/>
          <w:szCs w:val="22"/>
        </w:rPr>
      </w:pPr>
    </w:p>
    <w:p w:rsidR="00C63310" w:rsidRPr="00FB7790" w:rsidRDefault="00C63310" w:rsidP="00C63310">
      <w:pPr>
        <w:ind w:right="53"/>
        <w:rPr>
          <w:bCs/>
          <w:sz w:val="22"/>
          <w:szCs w:val="22"/>
        </w:rPr>
      </w:pPr>
      <w:r w:rsidRPr="00FB7790">
        <w:rPr>
          <w:bCs/>
          <w:sz w:val="22"/>
          <w:szCs w:val="22"/>
        </w:rPr>
        <w:t>Dokumentu ar drošu el</w:t>
      </w:r>
      <w:r>
        <w:rPr>
          <w:bCs/>
          <w:sz w:val="22"/>
          <w:szCs w:val="22"/>
        </w:rPr>
        <w:t>ektronisko parakstu parakstījušas</w:t>
      </w:r>
      <w:r w:rsidRPr="00FB7790">
        <w:rPr>
          <w:bCs/>
          <w:sz w:val="22"/>
          <w:szCs w:val="22"/>
        </w:rPr>
        <w:t>:</w:t>
      </w:r>
    </w:p>
    <w:p w:rsidR="00C63310" w:rsidRDefault="00C63310" w:rsidP="00C63310">
      <w:pPr>
        <w:ind w:right="53"/>
        <w:rPr>
          <w:bCs/>
          <w:sz w:val="22"/>
          <w:szCs w:val="22"/>
        </w:rPr>
      </w:pPr>
      <w:r w:rsidRPr="00FB7790">
        <w:rPr>
          <w:bCs/>
          <w:sz w:val="22"/>
          <w:szCs w:val="22"/>
        </w:rPr>
        <w:t xml:space="preserve">Talsu novada pašvaldības </w:t>
      </w:r>
      <w:r>
        <w:rPr>
          <w:bCs/>
          <w:sz w:val="22"/>
          <w:szCs w:val="22"/>
        </w:rPr>
        <w:t>izpilddirektora vietniece</w:t>
      </w:r>
      <w:r w:rsidRPr="00C63310">
        <w:rPr>
          <w:bCs/>
          <w:sz w:val="22"/>
          <w:szCs w:val="22"/>
        </w:rPr>
        <w:t xml:space="preserve"> </w:t>
      </w:r>
    </w:p>
    <w:p w:rsidR="00C63310" w:rsidRPr="00FB7790" w:rsidRDefault="00C63310" w:rsidP="00C63310">
      <w:pPr>
        <w:ind w:right="53"/>
        <w:rPr>
          <w:bCs/>
          <w:sz w:val="22"/>
          <w:szCs w:val="22"/>
        </w:rPr>
      </w:pPr>
      <w:r w:rsidRPr="00C63310">
        <w:rPr>
          <w:bCs/>
          <w:sz w:val="22"/>
          <w:szCs w:val="22"/>
        </w:rPr>
        <w:t>administratīva</w:t>
      </w:r>
      <w:r>
        <w:rPr>
          <w:bCs/>
          <w:sz w:val="22"/>
          <w:szCs w:val="22"/>
        </w:rPr>
        <w:t xml:space="preserve">jos un finanšu jautājumos Evita </w:t>
      </w:r>
      <w:proofErr w:type="spellStart"/>
      <w:r>
        <w:rPr>
          <w:bCs/>
          <w:sz w:val="22"/>
          <w:szCs w:val="22"/>
        </w:rPr>
        <w:t>Šīrante</w:t>
      </w:r>
      <w:proofErr w:type="spellEnd"/>
    </w:p>
    <w:p w:rsidR="00C63310" w:rsidRPr="00FB7790" w:rsidRDefault="00C63310" w:rsidP="00C63310">
      <w:pPr>
        <w:ind w:right="53"/>
        <w:rPr>
          <w:bCs/>
          <w:sz w:val="22"/>
          <w:szCs w:val="22"/>
        </w:rPr>
      </w:pPr>
      <w:r w:rsidRPr="00FB7790">
        <w:rPr>
          <w:bCs/>
          <w:sz w:val="22"/>
          <w:szCs w:val="22"/>
        </w:rPr>
        <w:t>Laika zīmogs:</w:t>
      </w:r>
      <w:r w:rsidRPr="00C63310">
        <w:t xml:space="preserve"> </w:t>
      </w:r>
      <w:r w:rsidRPr="00C63310">
        <w:rPr>
          <w:bCs/>
          <w:sz w:val="22"/>
          <w:szCs w:val="22"/>
        </w:rPr>
        <w:t>30.08.2026 21:41:46 EEST (kvalificēts)</w:t>
      </w:r>
    </w:p>
    <w:p w:rsidR="00C63310" w:rsidRPr="00FB7790" w:rsidRDefault="00C63310" w:rsidP="00C63310">
      <w:pPr>
        <w:ind w:right="53"/>
        <w:rPr>
          <w:bCs/>
          <w:sz w:val="22"/>
          <w:szCs w:val="22"/>
        </w:rPr>
      </w:pPr>
    </w:p>
    <w:p w:rsidR="00C63310" w:rsidRPr="00FB7790" w:rsidRDefault="00C63310" w:rsidP="00C63310">
      <w:pPr>
        <w:ind w:right="53"/>
        <w:rPr>
          <w:bCs/>
          <w:sz w:val="22"/>
          <w:szCs w:val="22"/>
        </w:rPr>
      </w:pPr>
      <w:r>
        <w:rPr>
          <w:bCs/>
          <w:sz w:val="22"/>
          <w:szCs w:val="22"/>
        </w:rPr>
        <w:t xml:space="preserve">AS “TALSU AUTOTRANSPORTS” valdes locekle Inese </w:t>
      </w:r>
      <w:proofErr w:type="spellStart"/>
      <w:r>
        <w:rPr>
          <w:bCs/>
          <w:sz w:val="22"/>
          <w:szCs w:val="22"/>
        </w:rPr>
        <w:t>Drišļuka</w:t>
      </w:r>
      <w:proofErr w:type="spellEnd"/>
    </w:p>
    <w:p w:rsidR="00C63310" w:rsidRPr="00FB7790" w:rsidRDefault="00C63310" w:rsidP="00C63310">
      <w:pPr>
        <w:ind w:right="53"/>
        <w:rPr>
          <w:bCs/>
          <w:sz w:val="22"/>
          <w:szCs w:val="22"/>
        </w:rPr>
      </w:pPr>
      <w:r w:rsidRPr="00FB7790">
        <w:rPr>
          <w:bCs/>
          <w:sz w:val="22"/>
          <w:szCs w:val="22"/>
        </w:rPr>
        <w:t>Laika zīmogs:</w:t>
      </w:r>
      <w:r w:rsidRPr="00C63310">
        <w:t xml:space="preserve"> </w:t>
      </w:r>
      <w:r w:rsidRPr="00C63310">
        <w:rPr>
          <w:bCs/>
          <w:sz w:val="22"/>
          <w:szCs w:val="22"/>
        </w:rPr>
        <w:t>01.09.2026 10:44:26 EEST (kvalificēts)</w:t>
      </w:r>
      <w:bookmarkStart w:id="6" w:name="_GoBack"/>
      <w:bookmarkEnd w:id="6"/>
    </w:p>
    <w:p w:rsidR="00C63310" w:rsidRPr="00FB7790" w:rsidRDefault="00C63310" w:rsidP="00C63310">
      <w:pPr>
        <w:ind w:right="53"/>
        <w:rPr>
          <w:bCs/>
          <w:sz w:val="22"/>
          <w:szCs w:val="22"/>
        </w:rPr>
      </w:pPr>
    </w:p>
    <w:p w:rsidR="00C63310" w:rsidRPr="00FB7790" w:rsidRDefault="00C63310" w:rsidP="00C63310">
      <w:pPr>
        <w:ind w:right="53"/>
        <w:rPr>
          <w:bCs/>
          <w:sz w:val="22"/>
          <w:szCs w:val="22"/>
        </w:rPr>
      </w:pPr>
      <w:r w:rsidRPr="00FB7790">
        <w:rPr>
          <w:bCs/>
          <w:sz w:val="22"/>
          <w:szCs w:val="22"/>
        </w:rPr>
        <w:t>Izraksts pareizs</w:t>
      </w:r>
    </w:p>
    <w:p w:rsidR="00C63310" w:rsidRPr="00FB7790" w:rsidRDefault="00C63310" w:rsidP="00C63310">
      <w:pPr>
        <w:ind w:right="53"/>
        <w:rPr>
          <w:bCs/>
          <w:sz w:val="22"/>
          <w:szCs w:val="22"/>
        </w:rPr>
      </w:pPr>
      <w:r w:rsidRPr="00FB7790">
        <w:rPr>
          <w:bCs/>
          <w:sz w:val="22"/>
          <w:szCs w:val="22"/>
        </w:rPr>
        <w:t>Talsu novada pašvaldības Centrālās pārvaldes</w:t>
      </w:r>
    </w:p>
    <w:p w:rsidR="00C63310" w:rsidRPr="00FB7790" w:rsidRDefault="00C63310" w:rsidP="00C63310">
      <w:pPr>
        <w:ind w:right="53"/>
        <w:rPr>
          <w:bCs/>
          <w:sz w:val="22"/>
          <w:szCs w:val="22"/>
        </w:rPr>
      </w:pPr>
      <w:r w:rsidRPr="00FB7790">
        <w:rPr>
          <w:bCs/>
          <w:sz w:val="22"/>
          <w:szCs w:val="22"/>
        </w:rPr>
        <w:t>Administratīvā departamenta Dokumentu vadības nodaļas vecākā lietvede Dace Balode</w:t>
      </w:r>
    </w:p>
    <w:p w:rsidR="00C63310" w:rsidRPr="00FB7790" w:rsidRDefault="00C63310" w:rsidP="00C63310">
      <w:pPr>
        <w:ind w:right="53"/>
        <w:rPr>
          <w:bCs/>
          <w:sz w:val="22"/>
          <w:szCs w:val="22"/>
        </w:rPr>
      </w:pPr>
      <w:r>
        <w:rPr>
          <w:bCs/>
          <w:sz w:val="22"/>
          <w:szCs w:val="22"/>
        </w:rPr>
        <w:t>01</w:t>
      </w:r>
      <w:r w:rsidRPr="00FB7790">
        <w:rPr>
          <w:bCs/>
          <w:sz w:val="22"/>
          <w:szCs w:val="22"/>
        </w:rPr>
        <w:t>.</w:t>
      </w:r>
      <w:r>
        <w:rPr>
          <w:bCs/>
          <w:sz w:val="22"/>
          <w:szCs w:val="22"/>
        </w:rPr>
        <w:t>09</w:t>
      </w:r>
      <w:r w:rsidRPr="00FB7790">
        <w:rPr>
          <w:bCs/>
          <w:sz w:val="22"/>
          <w:szCs w:val="22"/>
        </w:rPr>
        <w:t>.2026.</w:t>
      </w:r>
    </w:p>
    <w:p w:rsidR="00636EF2" w:rsidRPr="00C63310" w:rsidRDefault="00636EF2" w:rsidP="00C63310"/>
    <w:sectPr w:rsidR="00636EF2" w:rsidRPr="00C63310" w:rsidSect="0057013B">
      <w:footerReference w:type="default" r:id="rId13"/>
      <w:footerReference w:type="first" r:id="rId14"/>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F2A" w:rsidRDefault="00534F2A">
      <w:r>
        <w:separator/>
      </w:r>
    </w:p>
  </w:endnote>
  <w:endnote w:type="continuationSeparator" w:id="0">
    <w:p w:rsidR="00534F2A" w:rsidRDefault="0053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43C5" w:rsidRDefault="001A43C5">
    <w:pPr>
      <w:pStyle w:val="Kjene"/>
      <w:jc w:val="right"/>
    </w:pPr>
  </w:p>
  <w:p w:rsidR="001A43C5" w:rsidRDefault="001A43C5">
    <w:pPr>
      <w:pStyle w:val="Kjene"/>
    </w:pPr>
  </w:p>
  <w:p w:rsidR="00EB4580" w:rsidRDefault="00534F2A">
    <w:pPr>
      <w:jc w:val="center"/>
    </w:pPr>
    <w:r>
      <w:rPr>
        <w:rFonts w:ascii="Calibri" w:eastAsia="Calibri" w:hAnsi="Calibri" w:cs="Calibri"/>
        <w:sz w:val="22"/>
      </w:rPr>
      <w:t xml:space="preserve">Šis </w:t>
    </w:r>
    <w:r>
      <w:rPr>
        <w:rFonts w:ascii="Calibri" w:eastAsia="Calibri" w:hAnsi="Calibri" w:cs="Calibri"/>
        <w:sz w:val="22"/>
      </w:rPr>
      <w:t>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580" w:rsidRDefault="00534F2A">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F2A" w:rsidRDefault="00534F2A">
      <w:r>
        <w:separator/>
      </w:r>
    </w:p>
  </w:footnote>
  <w:footnote w:type="continuationSeparator" w:id="0">
    <w:p w:rsidR="00534F2A" w:rsidRDefault="00534F2A">
      <w:r>
        <w:continuationSeparator/>
      </w:r>
    </w:p>
  </w:footnote>
  <w:footnote w:id="1">
    <w:p w:rsidR="00C87B20" w:rsidRPr="00555383" w:rsidRDefault="00534F2A" w:rsidP="00C87B20">
      <w:pPr>
        <w:pStyle w:val="Vresteksts"/>
        <w:jc w:val="both"/>
        <w:rPr>
          <w:i/>
          <w:sz w:val="16"/>
          <w:szCs w:val="16"/>
        </w:rPr>
      </w:pPr>
      <w:r>
        <w:rPr>
          <w:rStyle w:val="Vresatsauce"/>
        </w:rPr>
        <w:footnoteRef/>
      </w:r>
      <w:r>
        <w:t xml:space="preserve"> </w:t>
      </w:r>
      <w:r w:rsidRPr="00555383">
        <w:rPr>
          <w:i/>
          <w:sz w:val="16"/>
          <w:szCs w:val="16"/>
        </w:rPr>
        <w:t xml:space="preserve">E-rēķins ir elektronisks dokuments, kas satur visu nepieciešamo informāciju par sniegto </w:t>
      </w:r>
      <w:r w:rsidRPr="00555383">
        <w:rPr>
          <w:i/>
          <w:sz w:val="16"/>
          <w:szCs w:val="16"/>
        </w:rPr>
        <w:t>pakalpojumu vai iegādāto preci un atbilst ES standartam LVS NE 16931-1:2017 “Elektroniskie rēķini. 1. daļa. Elektr</w:t>
      </w:r>
      <w:r>
        <w:rPr>
          <w:i/>
          <w:sz w:val="16"/>
          <w:szCs w:val="16"/>
        </w:rPr>
        <w:t>onisko</w:t>
      </w:r>
      <w:r w:rsidRPr="00555383">
        <w:rPr>
          <w:i/>
          <w:sz w:val="16"/>
          <w:szCs w:val="16"/>
        </w:rPr>
        <w:t xml:space="preserve"> rēķinu pamatelementu semantisko datu modelis”, un ir sagatavots atbilstoši tehniskajai specifikācijai LVS CEN/TS 16931-2:2017 “Elektron</w:t>
      </w:r>
      <w:r w:rsidRPr="00555383">
        <w:rPr>
          <w:i/>
          <w:sz w:val="16"/>
          <w:szCs w:val="16"/>
        </w:rPr>
        <w:t>iskie rēķini. 2. daļa: Standartam NE 16931-1 atbilstošo sintakšu saraksts”.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B8C"/>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 w15:restartNumberingAfterBreak="0">
    <w:nsid w:val="0A910DF1"/>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 w15:restartNumberingAfterBreak="0">
    <w:nsid w:val="0C5C6626"/>
    <w:multiLevelType w:val="multilevel"/>
    <w:tmpl w:val="0454586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DA283F"/>
    <w:multiLevelType w:val="multilevel"/>
    <w:tmpl w:val="1A8276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B53AE7"/>
    <w:multiLevelType w:val="multilevel"/>
    <w:tmpl w:val="F1FAAA7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strike w:val="0"/>
      </w:rPr>
    </w:lvl>
    <w:lvl w:ilvl="2">
      <w:start w:val="1"/>
      <w:numFmt w:val="decimal"/>
      <w:lvlText w:val="%1.%2.%3."/>
      <w:lvlJc w:val="left"/>
      <w:pPr>
        <w:ind w:left="8659" w:hanging="720"/>
      </w:pPr>
      <w:rPr>
        <w:rFonts w:hint="default"/>
        <w:b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E326FE"/>
    <w:multiLevelType w:val="hybridMultilevel"/>
    <w:tmpl w:val="BC860980"/>
    <w:lvl w:ilvl="0" w:tplc="1FD8E560">
      <w:start w:val="1"/>
      <w:numFmt w:val="decimal"/>
      <w:lvlText w:val="%1."/>
      <w:lvlJc w:val="left"/>
      <w:pPr>
        <w:ind w:left="720" w:hanging="360"/>
      </w:pPr>
    </w:lvl>
    <w:lvl w:ilvl="1" w:tplc="567A1BD0" w:tentative="1">
      <w:start w:val="1"/>
      <w:numFmt w:val="lowerLetter"/>
      <w:lvlText w:val="%2."/>
      <w:lvlJc w:val="left"/>
      <w:pPr>
        <w:ind w:left="1440" w:hanging="360"/>
      </w:pPr>
    </w:lvl>
    <w:lvl w:ilvl="2" w:tplc="770C80B6" w:tentative="1">
      <w:start w:val="1"/>
      <w:numFmt w:val="lowerRoman"/>
      <w:lvlText w:val="%3."/>
      <w:lvlJc w:val="right"/>
      <w:pPr>
        <w:ind w:left="2160" w:hanging="180"/>
      </w:pPr>
    </w:lvl>
    <w:lvl w:ilvl="3" w:tplc="6E0060B2" w:tentative="1">
      <w:start w:val="1"/>
      <w:numFmt w:val="decimal"/>
      <w:lvlText w:val="%4."/>
      <w:lvlJc w:val="left"/>
      <w:pPr>
        <w:ind w:left="2880" w:hanging="360"/>
      </w:pPr>
    </w:lvl>
    <w:lvl w:ilvl="4" w:tplc="F54E7378" w:tentative="1">
      <w:start w:val="1"/>
      <w:numFmt w:val="lowerLetter"/>
      <w:lvlText w:val="%5."/>
      <w:lvlJc w:val="left"/>
      <w:pPr>
        <w:ind w:left="3600" w:hanging="360"/>
      </w:pPr>
    </w:lvl>
    <w:lvl w:ilvl="5" w:tplc="621A0268" w:tentative="1">
      <w:start w:val="1"/>
      <w:numFmt w:val="lowerRoman"/>
      <w:lvlText w:val="%6."/>
      <w:lvlJc w:val="right"/>
      <w:pPr>
        <w:ind w:left="4320" w:hanging="180"/>
      </w:pPr>
    </w:lvl>
    <w:lvl w:ilvl="6" w:tplc="BFCCA56C" w:tentative="1">
      <w:start w:val="1"/>
      <w:numFmt w:val="decimal"/>
      <w:lvlText w:val="%7."/>
      <w:lvlJc w:val="left"/>
      <w:pPr>
        <w:ind w:left="5040" w:hanging="360"/>
      </w:pPr>
    </w:lvl>
    <w:lvl w:ilvl="7" w:tplc="94806CD6" w:tentative="1">
      <w:start w:val="1"/>
      <w:numFmt w:val="lowerLetter"/>
      <w:lvlText w:val="%8."/>
      <w:lvlJc w:val="left"/>
      <w:pPr>
        <w:ind w:left="5760" w:hanging="360"/>
      </w:pPr>
    </w:lvl>
    <w:lvl w:ilvl="8" w:tplc="BA2A63BC" w:tentative="1">
      <w:start w:val="1"/>
      <w:numFmt w:val="lowerRoman"/>
      <w:lvlText w:val="%9."/>
      <w:lvlJc w:val="right"/>
      <w:pPr>
        <w:ind w:left="6480" w:hanging="180"/>
      </w:pPr>
    </w:lvl>
  </w:abstractNum>
  <w:abstractNum w:abstractNumId="6" w15:restartNumberingAfterBreak="0">
    <w:nsid w:val="1C3C61C0"/>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50C2763"/>
    <w:multiLevelType w:val="multilevel"/>
    <w:tmpl w:val="A34041D0"/>
    <w:lvl w:ilvl="0">
      <w:start w:val="1"/>
      <w:numFmt w:val="decimal"/>
      <w:lvlText w:val="%1."/>
      <w:lvlJc w:val="left"/>
      <w:pPr>
        <w:tabs>
          <w:tab w:val="num" w:pos="420"/>
        </w:tabs>
        <w:ind w:left="420" w:hanging="420"/>
      </w:pPr>
      <w:rPr>
        <w:rFonts w:hint="default"/>
      </w:rPr>
    </w:lvl>
    <w:lvl w:ilvl="1">
      <w:start w:val="1"/>
      <w:numFmt w:val="decimal"/>
      <w:pStyle w:val="Stils1"/>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A5C648F"/>
    <w:multiLevelType w:val="multilevel"/>
    <w:tmpl w:val="F9CE0B52"/>
    <w:lvl w:ilvl="0">
      <w:start w:val="4"/>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9" w15:restartNumberingAfterBreak="0">
    <w:nsid w:val="4A992438"/>
    <w:multiLevelType w:val="multilevel"/>
    <w:tmpl w:val="88C08CFC"/>
    <w:lvl w:ilvl="0">
      <w:start w:val="1"/>
      <w:numFmt w:val="decimal"/>
      <w:pStyle w:val="Virsrakst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566F31FB"/>
    <w:multiLevelType w:val="multilevel"/>
    <w:tmpl w:val="433808B6"/>
    <w:lvl w:ilvl="0">
      <w:start w:val="1"/>
      <w:numFmt w:val="decimal"/>
      <w:lvlText w:val="%1."/>
      <w:lvlJc w:val="left"/>
      <w:pPr>
        <w:tabs>
          <w:tab w:val="num" w:pos="360"/>
        </w:tabs>
        <w:ind w:left="360" w:hanging="360"/>
      </w:pPr>
      <w:rPr>
        <w:b/>
        <w:i w:val="0"/>
      </w:rPr>
    </w:lvl>
    <w:lvl w:ilvl="1">
      <w:start w:val="1"/>
      <w:numFmt w:val="decimal"/>
      <w:lvlText w:val="%1.%2."/>
      <w:lvlJc w:val="left"/>
      <w:pPr>
        <w:tabs>
          <w:tab w:val="num" w:pos="432"/>
        </w:tabs>
        <w:ind w:left="432" w:hanging="432"/>
      </w:pPr>
      <w:rPr>
        <w:b w:val="0"/>
        <w:i w:val="0"/>
        <w:strike w:val="0"/>
        <w:dstrike w:val="0"/>
        <w:u w:val="none"/>
        <w:effect w:val="none"/>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rPr>
        <w:b/>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A284BD3"/>
    <w:multiLevelType w:val="hybridMultilevel"/>
    <w:tmpl w:val="53A07318"/>
    <w:lvl w:ilvl="0" w:tplc="DCFE963C">
      <w:start w:val="5"/>
      <w:numFmt w:val="bullet"/>
      <w:lvlText w:val="-"/>
      <w:lvlJc w:val="left"/>
      <w:pPr>
        <w:ind w:left="720" w:hanging="360"/>
      </w:pPr>
      <w:rPr>
        <w:rFonts w:ascii="Times New Roman" w:eastAsia="Times New Roman" w:hAnsi="Times New Roman" w:cs="Times New Roman" w:hint="default"/>
      </w:rPr>
    </w:lvl>
    <w:lvl w:ilvl="1" w:tplc="0FCA07B8" w:tentative="1">
      <w:start w:val="1"/>
      <w:numFmt w:val="bullet"/>
      <w:lvlText w:val="o"/>
      <w:lvlJc w:val="left"/>
      <w:pPr>
        <w:ind w:left="1440" w:hanging="360"/>
      </w:pPr>
      <w:rPr>
        <w:rFonts w:ascii="Courier New" w:hAnsi="Courier New" w:cs="Courier New" w:hint="default"/>
      </w:rPr>
    </w:lvl>
    <w:lvl w:ilvl="2" w:tplc="56824C8E" w:tentative="1">
      <w:start w:val="1"/>
      <w:numFmt w:val="bullet"/>
      <w:lvlText w:val=""/>
      <w:lvlJc w:val="left"/>
      <w:pPr>
        <w:ind w:left="2160" w:hanging="360"/>
      </w:pPr>
      <w:rPr>
        <w:rFonts w:ascii="Wingdings" w:hAnsi="Wingdings" w:hint="default"/>
      </w:rPr>
    </w:lvl>
    <w:lvl w:ilvl="3" w:tplc="71147996" w:tentative="1">
      <w:start w:val="1"/>
      <w:numFmt w:val="bullet"/>
      <w:lvlText w:val=""/>
      <w:lvlJc w:val="left"/>
      <w:pPr>
        <w:ind w:left="2880" w:hanging="360"/>
      </w:pPr>
      <w:rPr>
        <w:rFonts w:ascii="Symbol" w:hAnsi="Symbol" w:hint="default"/>
      </w:rPr>
    </w:lvl>
    <w:lvl w:ilvl="4" w:tplc="E9A2B196" w:tentative="1">
      <w:start w:val="1"/>
      <w:numFmt w:val="bullet"/>
      <w:lvlText w:val="o"/>
      <w:lvlJc w:val="left"/>
      <w:pPr>
        <w:ind w:left="3600" w:hanging="360"/>
      </w:pPr>
      <w:rPr>
        <w:rFonts w:ascii="Courier New" w:hAnsi="Courier New" w:cs="Courier New" w:hint="default"/>
      </w:rPr>
    </w:lvl>
    <w:lvl w:ilvl="5" w:tplc="45983066" w:tentative="1">
      <w:start w:val="1"/>
      <w:numFmt w:val="bullet"/>
      <w:lvlText w:val=""/>
      <w:lvlJc w:val="left"/>
      <w:pPr>
        <w:ind w:left="4320" w:hanging="360"/>
      </w:pPr>
      <w:rPr>
        <w:rFonts w:ascii="Wingdings" w:hAnsi="Wingdings" w:hint="default"/>
      </w:rPr>
    </w:lvl>
    <w:lvl w:ilvl="6" w:tplc="41802F2A" w:tentative="1">
      <w:start w:val="1"/>
      <w:numFmt w:val="bullet"/>
      <w:lvlText w:val=""/>
      <w:lvlJc w:val="left"/>
      <w:pPr>
        <w:ind w:left="5040" w:hanging="360"/>
      </w:pPr>
      <w:rPr>
        <w:rFonts w:ascii="Symbol" w:hAnsi="Symbol" w:hint="default"/>
      </w:rPr>
    </w:lvl>
    <w:lvl w:ilvl="7" w:tplc="AEFEE68A" w:tentative="1">
      <w:start w:val="1"/>
      <w:numFmt w:val="bullet"/>
      <w:lvlText w:val="o"/>
      <w:lvlJc w:val="left"/>
      <w:pPr>
        <w:ind w:left="5760" w:hanging="360"/>
      </w:pPr>
      <w:rPr>
        <w:rFonts w:ascii="Courier New" w:hAnsi="Courier New" w:cs="Courier New" w:hint="default"/>
      </w:rPr>
    </w:lvl>
    <w:lvl w:ilvl="8" w:tplc="FCD28C78" w:tentative="1">
      <w:start w:val="1"/>
      <w:numFmt w:val="bullet"/>
      <w:lvlText w:val=""/>
      <w:lvlJc w:val="left"/>
      <w:pPr>
        <w:ind w:left="6480" w:hanging="360"/>
      </w:pPr>
      <w:rPr>
        <w:rFonts w:ascii="Wingdings" w:hAnsi="Wingdings" w:hint="default"/>
      </w:rPr>
    </w:lvl>
  </w:abstractNum>
  <w:abstractNum w:abstractNumId="13" w15:restartNumberingAfterBreak="0">
    <w:nsid w:val="6BD92422"/>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4" w15:restartNumberingAfterBreak="0">
    <w:nsid w:val="7B511C4D"/>
    <w:multiLevelType w:val="multilevel"/>
    <w:tmpl w:val="A712F5C6"/>
    <w:lvl w:ilvl="0">
      <w:start w:val="3"/>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DC66189"/>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430"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abstractNumId w:val="5"/>
  </w:num>
  <w:num w:numId="2">
    <w:abstractNumId w:val="7"/>
  </w:num>
  <w:num w:numId="3">
    <w:abstractNumId w:val="9"/>
  </w:num>
  <w:num w:numId="4">
    <w:abstractNumId w:val="15"/>
  </w:num>
  <w:num w:numId="5">
    <w:abstractNumId w:val="10"/>
  </w:num>
  <w:num w:numId="6">
    <w:abstractNumId w:val="14"/>
  </w:num>
  <w:num w:numId="7">
    <w:abstractNumId w:val="8"/>
  </w:num>
  <w:num w:numId="8">
    <w:abstractNumId w:val="2"/>
  </w:num>
  <w:num w:numId="9">
    <w:abstractNumId w:val="3"/>
  </w:num>
  <w:num w:numId="10">
    <w:abstractNumId w:val="6"/>
  </w:num>
  <w:num w:numId="11">
    <w:abstractNumId w:val="11"/>
  </w:num>
  <w:num w:numId="12">
    <w:abstractNumId w:val="12"/>
  </w:num>
  <w:num w:numId="13">
    <w:abstractNumId w:val="13"/>
  </w:num>
  <w:num w:numId="14">
    <w:abstractNumId w:val="1"/>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5E"/>
    <w:rsid w:val="0002105B"/>
    <w:rsid w:val="00022A84"/>
    <w:rsid w:val="000440F6"/>
    <w:rsid w:val="000443A9"/>
    <w:rsid w:val="00046191"/>
    <w:rsid w:val="00050151"/>
    <w:rsid w:val="000533CC"/>
    <w:rsid w:val="00074DA0"/>
    <w:rsid w:val="00075287"/>
    <w:rsid w:val="00076B02"/>
    <w:rsid w:val="000801D1"/>
    <w:rsid w:val="000840DE"/>
    <w:rsid w:val="000845DE"/>
    <w:rsid w:val="000936C5"/>
    <w:rsid w:val="00097FE1"/>
    <w:rsid w:val="000B3ADB"/>
    <w:rsid w:val="000B66BA"/>
    <w:rsid w:val="000C3D33"/>
    <w:rsid w:val="000C640D"/>
    <w:rsid w:val="001075FD"/>
    <w:rsid w:val="0011188A"/>
    <w:rsid w:val="001174E5"/>
    <w:rsid w:val="0012652E"/>
    <w:rsid w:val="00127DC1"/>
    <w:rsid w:val="00130242"/>
    <w:rsid w:val="001342D1"/>
    <w:rsid w:val="00134FB9"/>
    <w:rsid w:val="00143EB4"/>
    <w:rsid w:val="00143FCA"/>
    <w:rsid w:val="00161B44"/>
    <w:rsid w:val="00165DA2"/>
    <w:rsid w:val="00166D00"/>
    <w:rsid w:val="00180701"/>
    <w:rsid w:val="0018076C"/>
    <w:rsid w:val="00181949"/>
    <w:rsid w:val="00182E4D"/>
    <w:rsid w:val="00182FA3"/>
    <w:rsid w:val="001916AC"/>
    <w:rsid w:val="00197089"/>
    <w:rsid w:val="001A1A69"/>
    <w:rsid w:val="001A43C5"/>
    <w:rsid w:val="001A5DB4"/>
    <w:rsid w:val="001B6C69"/>
    <w:rsid w:val="001C60E0"/>
    <w:rsid w:val="001C791F"/>
    <w:rsid w:val="001D1F0A"/>
    <w:rsid w:val="001D7D5E"/>
    <w:rsid w:val="001E54FD"/>
    <w:rsid w:val="001E623F"/>
    <w:rsid w:val="001F03C5"/>
    <w:rsid w:val="00200AF2"/>
    <w:rsid w:val="00201314"/>
    <w:rsid w:val="00207FCC"/>
    <w:rsid w:val="00211CDB"/>
    <w:rsid w:val="0021325A"/>
    <w:rsid w:val="00213314"/>
    <w:rsid w:val="00213EF3"/>
    <w:rsid w:val="00216E0E"/>
    <w:rsid w:val="002226AC"/>
    <w:rsid w:val="0023418F"/>
    <w:rsid w:val="00234684"/>
    <w:rsid w:val="0024602A"/>
    <w:rsid w:val="00246514"/>
    <w:rsid w:val="00264FB5"/>
    <w:rsid w:val="002745AA"/>
    <w:rsid w:val="00281F93"/>
    <w:rsid w:val="00282A1A"/>
    <w:rsid w:val="00295626"/>
    <w:rsid w:val="00297FC8"/>
    <w:rsid w:val="002A647A"/>
    <w:rsid w:val="002A7E44"/>
    <w:rsid w:val="002B0781"/>
    <w:rsid w:val="002B599D"/>
    <w:rsid w:val="002B703A"/>
    <w:rsid w:val="002B7DCD"/>
    <w:rsid w:val="002C0FB9"/>
    <w:rsid w:val="002C696E"/>
    <w:rsid w:val="002D324A"/>
    <w:rsid w:val="002D5EFC"/>
    <w:rsid w:val="002E60E0"/>
    <w:rsid w:val="002E6B9F"/>
    <w:rsid w:val="002E74A5"/>
    <w:rsid w:val="002E7B75"/>
    <w:rsid w:val="002F2149"/>
    <w:rsid w:val="002F77F2"/>
    <w:rsid w:val="002F7CA4"/>
    <w:rsid w:val="0032219D"/>
    <w:rsid w:val="00333542"/>
    <w:rsid w:val="00336145"/>
    <w:rsid w:val="00344929"/>
    <w:rsid w:val="00351074"/>
    <w:rsid w:val="00371EAE"/>
    <w:rsid w:val="00375B30"/>
    <w:rsid w:val="00396BD9"/>
    <w:rsid w:val="00397567"/>
    <w:rsid w:val="003A19AC"/>
    <w:rsid w:val="003A20D2"/>
    <w:rsid w:val="003C371A"/>
    <w:rsid w:val="003C3912"/>
    <w:rsid w:val="003D3EE9"/>
    <w:rsid w:val="003D4512"/>
    <w:rsid w:val="003E4311"/>
    <w:rsid w:val="003F3787"/>
    <w:rsid w:val="003F640A"/>
    <w:rsid w:val="003F65F7"/>
    <w:rsid w:val="003F66B2"/>
    <w:rsid w:val="00401A35"/>
    <w:rsid w:val="00402BD1"/>
    <w:rsid w:val="004043AA"/>
    <w:rsid w:val="00406D87"/>
    <w:rsid w:val="00410133"/>
    <w:rsid w:val="00417C99"/>
    <w:rsid w:val="004533CB"/>
    <w:rsid w:val="004537FB"/>
    <w:rsid w:val="00462730"/>
    <w:rsid w:val="00463BFC"/>
    <w:rsid w:val="00463FD3"/>
    <w:rsid w:val="00466020"/>
    <w:rsid w:val="004663BD"/>
    <w:rsid w:val="004671A8"/>
    <w:rsid w:val="0048366A"/>
    <w:rsid w:val="00483A2B"/>
    <w:rsid w:val="0049773C"/>
    <w:rsid w:val="004A6337"/>
    <w:rsid w:val="004A65BA"/>
    <w:rsid w:val="004C5B8C"/>
    <w:rsid w:val="004C5F07"/>
    <w:rsid w:val="004D4912"/>
    <w:rsid w:val="004E0B04"/>
    <w:rsid w:val="004F0996"/>
    <w:rsid w:val="004F72D2"/>
    <w:rsid w:val="00500CB0"/>
    <w:rsid w:val="005015DC"/>
    <w:rsid w:val="00502AD5"/>
    <w:rsid w:val="00506384"/>
    <w:rsid w:val="00521D7B"/>
    <w:rsid w:val="005235ED"/>
    <w:rsid w:val="005336C8"/>
    <w:rsid w:val="005347C7"/>
    <w:rsid w:val="00534F2A"/>
    <w:rsid w:val="005372A7"/>
    <w:rsid w:val="0053750F"/>
    <w:rsid w:val="00541243"/>
    <w:rsid w:val="00545EFE"/>
    <w:rsid w:val="00546803"/>
    <w:rsid w:val="00554B7C"/>
    <w:rsid w:val="00554C09"/>
    <w:rsid w:val="00555383"/>
    <w:rsid w:val="00555755"/>
    <w:rsid w:val="00555BF6"/>
    <w:rsid w:val="00557D26"/>
    <w:rsid w:val="00561FC3"/>
    <w:rsid w:val="00563D97"/>
    <w:rsid w:val="0056694C"/>
    <w:rsid w:val="0057013B"/>
    <w:rsid w:val="00570B33"/>
    <w:rsid w:val="005715F7"/>
    <w:rsid w:val="00573CFC"/>
    <w:rsid w:val="00574C4F"/>
    <w:rsid w:val="00580DD6"/>
    <w:rsid w:val="00586778"/>
    <w:rsid w:val="00590DDC"/>
    <w:rsid w:val="00594DE7"/>
    <w:rsid w:val="005A2126"/>
    <w:rsid w:val="005A57EF"/>
    <w:rsid w:val="005B2681"/>
    <w:rsid w:val="005B4CE6"/>
    <w:rsid w:val="005C26B4"/>
    <w:rsid w:val="005C2B93"/>
    <w:rsid w:val="005D586E"/>
    <w:rsid w:val="005E3F28"/>
    <w:rsid w:val="005F4BF1"/>
    <w:rsid w:val="005F7191"/>
    <w:rsid w:val="00604A01"/>
    <w:rsid w:val="00604BE9"/>
    <w:rsid w:val="00611E79"/>
    <w:rsid w:val="006242A4"/>
    <w:rsid w:val="00633CB0"/>
    <w:rsid w:val="00636A6B"/>
    <w:rsid w:val="00636EF2"/>
    <w:rsid w:val="00642FA7"/>
    <w:rsid w:val="006601A1"/>
    <w:rsid w:val="00663120"/>
    <w:rsid w:val="00663502"/>
    <w:rsid w:val="00672C19"/>
    <w:rsid w:val="00673390"/>
    <w:rsid w:val="006919A4"/>
    <w:rsid w:val="006930B6"/>
    <w:rsid w:val="006974BA"/>
    <w:rsid w:val="006A340C"/>
    <w:rsid w:val="006A71EC"/>
    <w:rsid w:val="006B0978"/>
    <w:rsid w:val="006B1220"/>
    <w:rsid w:val="006B5F6D"/>
    <w:rsid w:val="006C369D"/>
    <w:rsid w:val="006C563A"/>
    <w:rsid w:val="006D4583"/>
    <w:rsid w:val="006E3599"/>
    <w:rsid w:val="006F1927"/>
    <w:rsid w:val="006F1E5E"/>
    <w:rsid w:val="006F6C21"/>
    <w:rsid w:val="00704508"/>
    <w:rsid w:val="00711EFF"/>
    <w:rsid w:val="0074788B"/>
    <w:rsid w:val="00750ADA"/>
    <w:rsid w:val="007564FA"/>
    <w:rsid w:val="00770397"/>
    <w:rsid w:val="00777517"/>
    <w:rsid w:val="00783DA2"/>
    <w:rsid w:val="00791789"/>
    <w:rsid w:val="007B25DB"/>
    <w:rsid w:val="007B7E30"/>
    <w:rsid w:val="007E7902"/>
    <w:rsid w:val="007F5E2B"/>
    <w:rsid w:val="007F7CC0"/>
    <w:rsid w:val="0081480F"/>
    <w:rsid w:val="0083043A"/>
    <w:rsid w:val="00834AD9"/>
    <w:rsid w:val="008358F8"/>
    <w:rsid w:val="0084006F"/>
    <w:rsid w:val="008412B2"/>
    <w:rsid w:val="0084292F"/>
    <w:rsid w:val="00842FA6"/>
    <w:rsid w:val="00843AC0"/>
    <w:rsid w:val="00845396"/>
    <w:rsid w:val="00854376"/>
    <w:rsid w:val="00854D02"/>
    <w:rsid w:val="00864201"/>
    <w:rsid w:val="00870AB9"/>
    <w:rsid w:val="00872F0A"/>
    <w:rsid w:val="00873B61"/>
    <w:rsid w:val="0088024D"/>
    <w:rsid w:val="00880817"/>
    <w:rsid w:val="00880CB8"/>
    <w:rsid w:val="008873E3"/>
    <w:rsid w:val="00893757"/>
    <w:rsid w:val="00895FBD"/>
    <w:rsid w:val="008A28EC"/>
    <w:rsid w:val="008A3722"/>
    <w:rsid w:val="008A6AFC"/>
    <w:rsid w:val="008B5403"/>
    <w:rsid w:val="008D70DE"/>
    <w:rsid w:val="008D713C"/>
    <w:rsid w:val="008E27EF"/>
    <w:rsid w:val="008F544A"/>
    <w:rsid w:val="00902DBC"/>
    <w:rsid w:val="00904119"/>
    <w:rsid w:val="0091545F"/>
    <w:rsid w:val="00920FA3"/>
    <w:rsid w:val="00921983"/>
    <w:rsid w:val="009271BF"/>
    <w:rsid w:val="00933185"/>
    <w:rsid w:val="00936C9E"/>
    <w:rsid w:val="00940C08"/>
    <w:rsid w:val="00944E30"/>
    <w:rsid w:val="009509FB"/>
    <w:rsid w:val="00952A1A"/>
    <w:rsid w:val="00954841"/>
    <w:rsid w:val="00956EE0"/>
    <w:rsid w:val="009626BB"/>
    <w:rsid w:val="009715E6"/>
    <w:rsid w:val="00973646"/>
    <w:rsid w:val="00973F29"/>
    <w:rsid w:val="00975762"/>
    <w:rsid w:val="00980D2C"/>
    <w:rsid w:val="00981042"/>
    <w:rsid w:val="009816F3"/>
    <w:rsid w:val="00990BB1"/>
    <w:rsid w:val="00994BCA"/>
    <w:rsid w:val="009A3FA0"/>
    <w:rsid w:val="009A4645"/>
    <w:rsid w:val="009B1920"/>
    <w:rsid w:val="009B2F82"/>
    <w:rsid w:val="009B695A"/>
    <w:rsid w:val="009B759B"/>
    <w:rsid w:val="009C19DC"/>
    <w:rsid w:val="009C23F2"/>
    <w:rsid w:val="009C2532"/>
    <w:rsid w:val="009C3980"/>
    <w:rsid w:val="009C49EF"/>
    <w:rsid w:val="009D0A41"/>
    <w:rsid w:val="009D0A66"/>
    <w:rsid w:val="009E111B"/>
    <w:rsid w:val="009E1893"/>
    <w:rsid w:val="009E41F9"/>
    <w:rsid w:val="009E442F"/>
    <w:rsid w:val="009E4BBE"/>
    <w:rsid w:val="009F2034"/>
    <w:rsid w:val="009F2EA5"/>
    <w:rsid w:val="009F369A"/>
    <w:rsid w:val="00A04F20"/>
    <w:rsid w:val="00A144CB"/>
    <w:rsid w:val="00A14A03"/>
    <w:rsid w:val="00A16FB5"/>
    <w:rsid w:val="00A236AD"/>
    <w:rsid w:val="00A2491B"/>
    <w:rsid w:val="00A361A1"/>
    <w:rsid w:val="00A36420"/>
    <w:rsid w:val="00A41C8E"/>
    <w:rsid w:val="00A42C9A"/>
    <w:rsid w:val="00A459B8"/>
    <w:rsid w:val="00A50B33"/>
    <w:rsid w:val="00A51ABD"/>
    <w:rsid w:val="00A529C6"/>
    <w:rsid w:val="00A52F3C"/>
    <w:rsid w:val="00A53021"/>
    <w:rsid w:val="00A542A8"/>
    <w:rsid w:val="00A6179B"/>
    <w:rsid w:val="00A67F1A"/>
    <w:rsid w:val="00A70CFB"/>
    <w:rsid w:val="00A70E40"/>
    <w:rsid w:val="00A73418"/>
    <w:rsid w:val="00A846A7"/>
    <w:rsid w:val="00A87E65"/>
    <w:rsid w:val="00A93E51"/>
    <w:rsid w:val="00A94831"/>
    <w:rsid w:val="00A94E6E"/>
    <w:rsid w:val="00A95550"/>
    <w:rsid w:val="00AA07BF"/>
    <w:rsid w:val="00AA1A1C"/>
    <w:rsid w:val="00AA696E"/>
    <w:rsid w:val="00AA7A2E"/>
    <w:rsid w:val="00AB2FC4"/>
    <w:rsid w:val="00AB3441"/>
    <w:rsid w:val="00AB7EEA"/>
    <w:rsid w:val="00AC2BEB"/>
    <w:rsid w:val="00AC6A8E"/>
    <w:rsid w:val="00AD2E19"/>
    <w:rsid w:val="00AE09E6"/>
    <w:rsid w:val="00AE2466"/>
    <w:rsid w:val="00AE51D8"/>
    <w:rsid w:val="00AE700D"/>
    <w:rsid w:val="00AF3375"/>
    <w:rsid w:val="00AF3A1E"/>
    <w:rsid w:val="00AF5C0F"/>
    <w:rsid w:val="00B0501C"/>
    <w:rsid w:val="00B07B76"/>
    <w:rsid w:val="00B11072"/>
    <w:rsid w:val="00B162A2"/>
    <w:rsid w:val="00B20489"/>
    <w:rsid w:val="00B20B93"/>
    <w:rsid w:val="00B237DA"/>
    <w:rsid w:val="00B24AFF"/>
    <w:rsid w:val="00B32015"/>
    <w:rsid w:val="00B3291E"/>
    <w:rsid w:val="00B33C6E"/>
    <w:rsid w:val="00B40218"/>
    <w:rsid w:val="00B408D1"/>
    <w:rsid w:val="00B4346C"/>
    <w:rsid w:val="00B51622"/>
    <w:rsid w:val="00B55B79"/>
    <w:rsid w:val="00B6645F"/>
    <w:rsid w:val="00B7451C"/>
    <w:rsid w:val="00B761AC"/>
    <w:rsid w:val="00B8577B"/>
    <w:rsid w:val="00B85B89"/>
    <w:rsid w:val="00B9049A"/>
    <w:rsid w:val="00B914A5"/>
    <w:rsid w:val="00BB5670"/>
    <w:rsid w:val="00BE7354"/>
    <w:rsid w:val="00BE78C8"/>
    <w:rsid w:val="00BF5776"/>
    <w:rsid w:val="00C0259F"/>
    <w:rsid w:val="00C03AA5"/>
    <w:rsid w:val="00C06713"/>
    <w:rsid w:val="00C12244"/>
    <w:rsid w:val="00C135FE"/>
    <w:rsid w:val="00C14743"/>
    <w:rsid w:val="00C177C5"/>
    <w:rsid w:val="00C17EE7"/>
    <w:rsid w:val="00C332C9"/>
    <w:rsid w:val="00C51FF7"/>
    <w:rsid w:val="00C55C83"/>
    <w:rsid w:val="00C621AE"/>
    <w:rsid w:val="00C62499"/>
    <w:rsid w:val="00C63310"/>
    <w:rsid w:val="00C7432B"/>
    <w:rsid w:val="00C82693"/>
    <w:rsid w:val="00C8365C"/>
    <w:rsid w:val="00C8743D"/>
    <w:rsid w:val="00C87B20"/>
    <w:rsid w:val="00C9270E"/>
    <w:rsid w:val="00C94524"/>
    <w:rsid w:val="00C967B9"/>
    <w:rsid w:val="00CB00F0"/>
    <w:rsid w:val="00CB053C"/>
    <w:rsid w:val="00CB06BA"/>
    <w:rsid w:val="00CB32C2"/>
    <w:rsid w:val="00CB404E"/>
    <w:rsid w:val="00CC3990"/>
    <w:rsid w:val="00CC3CC9"/>
    <w:rsid w:val="00CC7C99"/>
    <w:rsid w:val="00CE053C"/>
    <w:rsid w:val="00CE0846"/>
    <w:rsid w:val="00CE23B9"/>
    <w:rsid w:val="00CF22DD"/>
    <w:rsid w:val="00CF35D0"/>
    <w:rsid w:val="00D00E07"/>
    <w:rsid w:val="00D025CF"/>
    <w:rsid w:val="00D02F75"/>
    <w:rsid w:val="00D0359F"/>
    <w:rsid w:val="00D06628"/>
    <w:rsid w:val="00D16D75"/>
    <w:rsid w:val="00D248BC"/>
    <w:rsid w:val="00D24B32"/>
    <w:rsid w:val="00D30AE9"/>
    <w:rsid w:val="00D323A7"/>
    <w:rsid w:val="00D32B22"/>
    <w:rsid w:val="00D33094"/>
    <w:rsid w:val="00D43235"/>
    <w:rsid w:val="00D50544"/>
    <w:rsid w:val="00D57479"/>
    <w:rsid w:val="00D619B8"/>
    <w:rsid w:val="00D62CCD"/>
    <w:rsid w:val="00D64114"/>
    <w:rsid w:val="00D6745E"/>
    <w:rsid w:val="00D7025D"/>
    <w:rsid w:val="00D722D6"/>
    <w:rsid w:val="00D76339"/>
    <w:rsid w:val="00D77431"/>
    <w:rsid w:val="00D8148B"/>
    <w:rsid w:val="00D81B21"/>
    <w:rsid w:val="00D91A9C"/>
    <w:rsid w:val="00D92D92"/>
    <w:rsid w:val="00DA1E13"/>
    <w:rsid w:val="00DA383C"/>
    <w:rsid w:val="00DA491E"/>
    <w:rsid w:val="00DA5A6A"/>
    <w:rsid w:val="00DB1766"/>
    <w:rsid w:val="00DB2C3E"/>
    <w:rsid w:val="00DB35BC"/>
    <w:rsid w:val="00DC08AC"/>
    <w:rsid w:val="00DC566F"/>
    <w:rsid w:val="00DC70EC"/>
    <w:rsid w:val="00DC7E89"/>
    <w:rsid w:val="00DD2079"/>
    <w:rsid w:val="00DD4311"/>
    <w:rsid w:val="00DE43D4"/>
    <w:rsid w:val="00DF0DCC"/>
    <w:rsid w:val="00DF3556"/>
    <w:rsid w:val="00DF551C"/>
    <w:rsid w:val="00DF6C32"/>
    <w:rsid w:val="00E0050F"/>
    <w:rsid w:val="00E06C22"/>
    <w:rsid w:val="00E07190"/>
    <w:rsid w:val="00E124FC"/>
    <w:rsid w:val="00E147D3"/>
    <w:rsid w:val="00E24B46"/>
    <w:rsid w:val="00E252D9"/>
    <w:rsid w:val="00E341A5"/>
    <w:rsid w:val="00E40401"/>
    <w:rsid w:val="00E426D4"/>
    <w:rsid w:val="00E4778B"/>
    <w:rsid w:val="00E55A37"/>
    <w:rsid w:val="00E60095"/>
    <w:rsid w:val="00E71CC0"/>
    <w:rsid w:val="00E7532C"/>
    <w:rsid w:val="00E77139"/>
    <w:rsid w:val="00E772D7"/>
    <w:rsid w:val="00E83737"/>
    <w:rsid w:val="00E86785"/>
    <w:rsid w:val="00EA23D4"/>
    <w:rsid w:val="00EA37B6"/>
    <w:rsid w:val="00EA56A3"/>
    <w:rsid w:val="00EB4580"/>
    <w:rsid w:val="00EB59F4"/>
    <w:rsid w:val="00EC083A"/>
    <w:rsid w:val="00EC1418"/>
    <w:rsid w:val="00EC27B7"/>
    <w:rsid w:val="00EC43C9"/>
    <w:rsid w:val="00EC4A21"/>
    <w:rsid w:val="00ED1A8D"/>
    <w:rsid w:val="00ED45C0"/>
    <w:rsid w:val="00ED53A4"/>
    <w:rsid w:val="00EE69CB"/>
    <w:rsid w:val="00EE6EAA"/>
    <w:rsid w:val="00EF3095"/>
    <w:rsid w:val="00EF6353"/>
    <w:rsid w:val="00F0059D"/>
    <w:rsid w:val="00F02515"/>
    <w:rsid w:val="00F049BC"/>
    <w:rsid w:val="00F07774"/>
    <w:rsid w:val="00F13176"/>
    <w:rsid w:val="00F23E1C"/>
    <w:rsid w:val="00F26921"/>
    <w:rsid w:val="00F37084"/>
    <w:rsid w:val="00F4208D"/>
    <w:rsid w:val="00F5202C"/>
    <w:rsid w:val="00F526F8"/>
    <w:rsid w:val="00F53810"/>
    <w:rsid w:val="00F54EE0"/>
    <w:rsid w:val="00F6674E"/>
    <w:rsid w:val="00F721C1"/>
    <w:rsid w:val="00F75DE1"/>
    <w:rsid w:val="00F905AD"/>
    <w:rsid w:val="00F94B3F"/>
    <w:rsid w:val="00FA5293"/>
    <w:rsid w:val="00FA6A38"/>
    <w:rsid w:val="00FB27D4"/>
    <w:rsid w:val="00FC0502"/>
    <w:rsid w:val="00FD2433"/>
    <w:rsid w:val="00FD3068"/>
    <w:rsid w:val="00FD3446"/>
    <w:rsid w:val="00FF0818"/>
    <w:rsid w:val="00FF5A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1A8EE-EE9E-4AC4-9CF8-5A3F92C7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6745E"/>
    <w:pPr>
      <w:suppressAutoHyphens/>
      <w:spacing w:after="0" w:line="240" w:lineRule="auto"/>
    </w:pPr>
    <w:rPr>
      <w:rFonts w:ascii="Times New Roman" w:eastAsia="Times New Roman" w:hAnsi="Times New Roman" w:cs="Times New Roman"/>
      <w:sz w:val="24"/>
      <w:szCs w:val="24"/>
      <w:lang w:eastAsia="ar-SA"/>
    </w:rPr>
  </w:style>
  <w:style w:type="paragraph" w:styleId="Virsraksts1">
    <w:name w:val="heading 1"/>
    <w:basedOn w:val="Parasts"/>
    <w:next w:val="Parasts"/>
    <w:link w:val="Virsraksts1Rakstz"/>
    <w:uiPriority w:val="9"/>
    <w:qFormat/>
    <w:rsid w:val="00A70E40"/>
    <w:pPr>
      <w:keepNext/>
      <w:keepLines/>
      <w:numPr>
        <w:numId w:val="3"/>
      </w:numPr>
      <w:spacing w:before="240" w:after="60"/>
      <w:jc w:val="center"/>
      <w:outlineLvl w:val="0"/>
    </w:pPr>
    <w:rPr>
      <w:rFonts w:eastAsiaTheme="majorEastAsia" w:cstheme="majorBidi"/>
      <w:b/>
      <w:caps/>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70E40"/>
    <w:rPr>
      <w:rFonts w:ascii="Times New Roman" w:eastAsiaTheme="majorEastAsia" w:hAnsi="Times New Roman" w:cstheme="majorBidi"/>
      <w:b/>
      <w:caps/>
      <w:szCs w:val="32"/>
      <w:lang w:eastAsia="ar-SA"/>
    </w:rPr>
  </w:style>
  <w:style w:type="paragraph" w:customStyle="1" w:styleId="Stils1">
    <w:name w:val="Stils1"/>
    <w:basedOn w:val="Parasts"/>
    <w:link w:val="Stils1Rakstz"/>
    <w:qFormat/>
    <w:rsid w:val="00A70E40"/>
    <w:pPr>
      <w:numPr>
        <w:ilvl w:val="1"/>
        <w:numId w:val="2"/>
      </w:numPr>
      <w:tabs>
        <w:tab w:val="clear" w:pos="420"/>
      </w:tabs>
      <w:ind w:left="513" w:hanging="513"/>
      <w:jc w:val="both"/>
    </w:pPr>
    <w:rPr>
      <w:bCs/>
      <w:lang w:eastAsia="lv-LV"/>
    </w:rPr>
  </w:style>
  <w:style w:type="character" w:customStyle="1" w:styleId="Stils1Rakstz">
    <w:name w:val="Stils1 Rakstz."/>
    <w:basedOn w:val="Noklusjumarindkopasfonts"/>
    <w:link w:val="Stils1"/>
    <w:rsid w:val="00A70E40"/>
    <w:rPr>
      <w:rFonts w:ascii="Times New Roman" w:eastAsia="Times New Roman" w:hAnsi="Times New Roman" w:cs="Times New Roman"/>
      <w:bCs/>
      <w:lang w:eastAsia="lv-LV"/>
    </w:rPr>
  </w:style>
  <w:style w:type="paragraph" w:styleId="Kjene">
    <w:name w:val="footer"/>
    <w:basedOn w:val="Parasts"/>
    <w:link w:val="KjeneRakstz"/>
    <w:unhideWhenUsed/>
    <w:rsid w:val="00D6745E"/>
    <w:pPr>
      <w:tabs>
        <w:tab w:val="center" w:pos="4680"/>
        <w:tab w:val="right" w:pos="9360"/>
      </w:tabs>
    </w:pPr>
  </w:style>
  <w:style w:type="character" w:customStyle="1" w:styleId="KjeneRakstz">
    <w:name w:val="Kājene Rakstz."/>
    <w:basedOn w:val="Noklusjumarindkopasfonts"/>
    <w:link w:val="Kjene"/>
    <w:rsid w:val="00D6745E"/>
    <w:rPr>
      <w:rFonts w:ascii="Times New Roman" w:eastAsia="Times New Roman" w:hAnsi="Times New Roman" w:cs="Times New Roman"/>
      <w:sz w:val="24"/>
      <w:szCs w:val="24"/>
      <w:lang w:eastAsia="ar-SA"/>
    </w:rPr>
  </w:style>
  <w:style w:type="character" w:customStyle="1" w:styleId="Bodytext2">
    <w:name w:val="Body text (2)_"/>
    <w:rsid w:val="0011188A"/>
    <w:rPr>
      <w:rFonts w:ascii="Times New Roman" w:hAnsi="Times New Roman"/>
      <w:shd w:val="clear" w:color="auto" w:fill="FFFFFF"/>
    </w:rPr>
  </w:style>
  <w:style w:type="paragraph" w:customStyle="1" w:styleId="Bodytext21">
    <w:name w:val="Body text (2)1"/>
    <w:basedOn w:val="Parasts"/>
    <w:rsid w:val="0011188A"/>
    <w:pPr>
      <w:widowControl w:val="0"/>
      <w:shd w:val="clear" w:color="auto" w:fill="FFFFFF"/>
      <w:suppressAutoHyphens w:val="0"/>
      <w:autoSpaceDN w:val="0"/>
      <w:spacing w:after="1440" w:line="274" w:lineRule="exact"/>
      <w:ind w:hanging="980"/>
      <w:jc w:val="right"/>
    </w:pPr>
    <w:rPr>
      <w:rFonts w:eastAsia="Calibri"/>
      <w:sz w:val="22"/>
      <w:szCs w:val="22"/>
      <w:lang w:eastAsia="en-US"/>
    </w:rPr>
  </w:style>
  <w:style w:type="paragraph" w:styleId="Sarakstarindkopa">
    <w:name w:val="List Paragraph"/>
    <w:aliases w:val="2,H&amp;P List Paragraph,Saistīto dokumentu saraksts,Syle 1,Strip,Bullet list,Colorful List - Accent 12,Normal bullet 2,PPS_Bullet,Virsraksti,Numurets,Colorful List - Accent 11,List Paragraph_0,Bullet Points,Bullet Styl,List Paragraph1"/>
    <w:basedOn w:val="Parasts"/>
    <w:link w:val="SarakstarindkopaRakstz"/>
    <w:qFormat/>
    <w:rsid w:val="009C19DC"/>
    <w:pPr>
      <w:ind w:left="720"/>
      <w:contextualSpacing/>
    </w:pPr>
  </w:style>
  <w:style w:type="paragraph" w:styleId="Pamatteksts">
    <w:name w:val="Body Text"/>
    <w:basedOn w:val="Parasts"/>
    <w:link w:val="PamattekstsRakstz"/>
    <w:rsid w:val="009C19DC"/>
    <w:pPr>
      <w:suppressAutoHyphens w:val="0"/>
      <w:jc w:val="both"/>
    </w:pPr>
    <w:rPr>
      <w:lang w:val="x-none" w:eastAsia="lv-LV"/>
    </w:rPr>
  </w:style>
  <w:style w:type="character" w:customStyle="1" w:styleId="PamattekstsRakstz">
    <w:name w:val="Pamatteksts Rakstz."/>
    <w:basedOn w:val="Noklusjumarindkopasfonts"/>
    <w:link w:val="Pamatteksts"/>
    <w:rsid w:val="009C19DC"/>
    <w:rPr>
      <w:rFonts w:ascii="Times New Roman" w:eastAsia="Times New Roman" w:hAnsi="Times New Roman" w:cs="Times New Roman"/>
      <w:sz w:val="24"/>
      <w:szCs w:val="24"/>
      <w:lang w:val="x-none" w:eastAsia="lv-LV"/>
    </w:rPr>
  </w:style>
  <w:style w:type="paragraph" w:styleId="Nosaukums">
    <w:name w:val="Title"/>
    <w:basedOn w:val="Parasts"/>
    <w:link w:val="NosaukumsRakstz"/>
    <w:qFormat/>
    <w:rsid w:val="009C19DC"/>
    <w:pPr>
      <w:suppressAutoHyphens w:val="0"/>
      <w:jc w:val="center"/>
    </w:pPr>
    <w:rPr>
      <w:b/>
      <w:bCs/>
      <w:sz w:val="32"/>
      <w:lang w:eastAsia="en-US"/>
    </w:rPr>
  </w:style>
  <w:style w:type="character" w:customStyle="1" w:styleId="NosaukumsRakstz">
    <w:name w:val="Nosaukums Rakstz."/>
    <w:basedOn w:val="Noklusjumarindkopasfonts"/>
    <w:link w:val="Nosaukums"/>
    <w:rsid w:val="009C19DC"/>
    <w:rPr>
      <w:rFonts w:ascii="Times New Roman" w:eastAsia="Times New Roman" w:hAnsi="Times New Roman" w:cs="Times New Roman"/>
      <w:b/>
      <w:bCs/>
      <w:sz w:val="32"/>
      <w:szCs w:val="24"/>
    </w:rPr>
  </w:style>
  <w:style w:type="character" w:customStyle="1" w:styleId="SarakstarindkopaRakstz">
    <w:name w:val="Saraksta rindkopa Rakstz."/>
    <w:aliases w:val="2 Rakstz.,H&amp;P List Paragraph Rakstz.,Saistīto dokumentu saraksts Rakstz.,Syle 1 Rakstz.,Strip Rakstz.,Bullet list Rakstz.,Colorful List - Accent 12 Rakstz.,Normal bullet 2 Rakstz.,PPS_Bullet Rakstz.,Virsraksti Rakstz."/>
    <w:link w:val="Sarakstarindkopa"/>
    <w:uiPriority w:val="34"/>
    <w:qFormat/>
    <w:locked/>
    <w:rsid w:val="009C19DC"/>
    <w:rPr>
      <w:rFonts w:ascii="Times New Roman" w:eastAsia="Times New Roman" w:hAnsi="Times New Roman" w:cs="Times New Roman"/>
      <w:sz w:val="24"/>
      <w:szCs w:val="24"/>
      <w:lang w:eastAsia="ar-SA"/>
    </w:rPr>
  </w:style>
  <w:style w:type="character" w:styleId="Komentraatsauce">
    <w:name w:val="annotation reference"/>
    <w:basedOn w:val="Noklusjumarindkopasfonts"/>
    <w:uiPriority w:val="99"/>
    <w:semiHidden/>
    <w:unhideWhenUsed/>
    <w:rsid w:val="0012652E"/>
    <w:rPr>
      <w:sz w:val="16"/>
      <w:szCs w:val="16"/>
    </w:rPr>
  </w:style>
  <w:style w:type="paragraph" w:styleId="Komentrateksts">
    <w:name w:val="annotation text"/>
    <w:basedOn w:val="Parasts"/>
    <w:link w:val="KomentratekstsRakstz"/>
    <w:uiPriority w:val="99"/>
    <w:unhideWhenUsed/>
    <w:rsid w:val="0012652E"/>
    <w:rPr>
      <w:sz w:val="20"/>
      <w:szCs w:val="20"/>
    </w:rPr>
  </w:style>
  <w:style w:type="character" w:customStyle="1" w:styleId="KomentratekstsRakstz">
    <w:name w:val="Komentāra teksts Rakstz."/>
    <w:basedOn w:val="Noklusjumarindkopasfonts"/>
    <w:link w:val="Komentrateksts"/>
    <w:uiPriority w:val="99"/>
    <w:rsid w:val="0012652E"/>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12652E"/>
    <w:rPr>
      <w:b/>
      <w:bCs/>
    </w:rPr>
  </w:style>
  <w:style w:type="character" w:customStyle="1" w:styleId="KomentratmaRakstz">
    <w:name w:val="Komentāra tēma Rakstz."/>
    <w:basedOn w:val="KomentratekstsRakstz"/>
    <w:link w:val="Komentratma"/>
    <w:uiPriority w:val="99"/>
    <w:semiHidden/>
    <w:rsid w:val="0012652E"/>
    <w:rPr>
      <w:rFonts w:ascii="Times New Roman" w:eastAsia="Times New Roman" w:hAnsi="Times New Roman" w:cs="Times New Roman"/>
      <w:b/>
      <w:bCs/>
      <w:sz w:val="20"/>
      <w:szCs w:val="20"/>
      <w:lang w:eastAsia="ar-SA"/>
    </w:rPr>
  </w:style>
  <w:style w:type="paragraph" w:styleId="Balonteksts">
    <w:name w:val="Balloon Text"/>
    <w:basedOn w:val="Parasts"/>
    <w:link w:val="BalontekstsRakstz"/>
    <w:uiPriority w:val="99"/>
    <w:semiHidden/>
    <w:unhideWhenUsed/>
    <w:rsid w:val="0012652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2652E"/>
    <w:rPr>
      <w:rFonts w:ascii="Segoe UI" w:eastAsia="Times New Roman" w:hAnsi="Segoe UI" w:cs="Segoe UI"/>
      <w:sz w:val="18"/>
      <w:szCs w:val="18"/>
      <w:lang w:eastAsia="ar-SA"/>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qFormat/>
    <w:rsid w:val="00854D02"/>
    <w:pPr>
      <w:suppressAutoHyphens w:val="0"/>
    </w:pPr>
    <w:rPr>
      <w:rFonts w:eastAsia="Calibri"/>
      <w:sz w:val="20"/>
      <w:szCs w:val="20"/>
      <w:lang w:eastAsia="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854D02"/>
    <w:rPr>
      <w:rFonts w:ascii="Times New Roman" w:eastAsia="Calibri" w:hAnsi="Times New Roman" w:cs="Times New Roman"/>
      <w:sz w:val="20"/>
      <w:szCs w:val="20"/>
      <w:lang w:eastAsia="lv-LV"/>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Footnote reference number,E"/>
    <w:link w:val="CharCharCharChar"/>
    <w:uiPriority w:val="99"/>
    <w:qFormat/>
    <w:rsid w:val="00854D02"/>
    <w:rPr>
      <w:vertAlign w:val="superscript"/>
    </w:rPr>
  </w:style>
  <w:style w:type="paragraph" w:customStyle="1" w:styleId="CharCharCharChar">
    <w:name w:val="Char Char Char Char"/>
    <w:aliases w:val="Char2"/>
    <w:basedOn w:val="Parasts"/>
    <w:next w:val="Parasts"/>
    <w:link w:val="Vresatsauce"/>
    <w:uiPriority w:val="99"/>
    <w:semiHidden/>
    <w:rsid w:val="00854D02"/>
    <w:pPr>
      <w:keepNext/>
      <w:keepLines/>
      <w:suppressAutoHyphens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 w:type="character" w:styleId="Hipersaite">
    <w:name w:val="Hyperlink"/>
    <w:basedOn w:val="Noklusjumarindkopasfonts"/>
    <w:uiPriority w:val="99"/>
    <w:unhideWhenUsed/>
    <w:rsid w:val="00D91A9C"/>
    <w:rPr>
      <w:color w:val="0563C1" w:themeColor="hyperlink"/>
      <w:u w:val="single"/>
    </w:rPr>
  </w:style>
  <w:style w:type="character" w:customStyle="1" w:styleId="Neatrisintapieminana1">
    <w:name w:val="Neatrisināta pieminēšana1"/>
    <w:basedOn w:val="Noklusjumarindkopasfonts"/>
    <w:uiPriority w:val="99"/>
    <w:semiHidden/>
    <w:unhideWhenUsed/>
    <w:rsid w:val="00D91A9C"/>
    <w:rPr>
      <w:color w:val="605E5C"/>
      <w:shd w:val="clear" w:color="auto" w:fill="E1DFDD"/>
    </w:rPr>
  </w:style>
  <w:style w:type="paragraph" w:styleId="Apakvirsraksts">
    <w:name w:val="Subtitle"/>
    <w:basedOn w:val="Parasts"/>
    <w:next w:val="Parasts"/>
    <w:link w:val="ApakvirsrakstsRakstz"/>
    <w:uiPriority w:val="11"/>
    <w:qFormat/>
    <w:rsid w:val="006F6C21"/>
    <w:pPr>
      <w:numPr>
        <w:ilvl w:val="1"/>
      </w:numPr>
      <w:suppressAutoHyphens w:val="0"/>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ApakvirsrakstsRakstz">
    <w:name w:val="Apakšvirsraksts Rakstz."/>
    <w:basedOn w:val="Noklusjumarindkopasfonts"/>
    <w:link w:val="Apakvirsraksts"/>
    <w:uiPriority w:val="11"/>
    <w:rsid w:val="006F6C21"/>
    <w:rPr>
      <w:rFonts w:eastAsiaTheme="minorEastAsia"/>
      <w:color w:val="5A5A5A" w:themeColor="text1" w:themeTint="A5"/>
      <w:spacing w:val="15"/>
    </w:rPr>
  </w:style>
  <w:style w:type="character" w:customStyle="1" w:styleId="UnresolvedMention">
    <w:name w:val="Unresolved Mention"/>
    <w:basedOn w:val="Noklusjumarindkopasfonts"/>
    <w:uiPriority w:val="99"/>
    <w:semiHidden/>
    <w:unhideWhenUsed/>
    <w:rsid w:val="00915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c@autotransports.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sts@talsi.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c@autotransports.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ardijs.fridenbergs@talsi.lv" TargetMode="External"/><Relationship Id="rId4" Type="http://schemas.openxmlformats.org/officeDocument/2006/relationships/settings" Target="settings.xml"/><Relationship Id="rId9" Type="http://schemas.openxmlformats.org/officeDocument/2006/relationships/hyperlink" Target="mailto:hardijs.fridenbergs@tals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EB9AB-5E58-4A1A-9B17-4EAA3704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14381</Words>
  <Characters>8198</Characters>
  <Application>Microsoft Office Word</Application>
  <DocSecurity>0</DocSecurity>
  <Lines>68</Lines>
  <Paragraphs>45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Solvita Alsberga</dc:creator>
  <cp:lastModifiedBy>Dace Balode</cp:lastModifiedBy>
  <cp:revision>12</cp:revision>
  <cp:lastPrinted>2023-04-17T07:14:00Z</cp:lastPrinted>
  <dcterms:created xsi:type="dcterms:W3CDTF">2026-08-24T06:15:00Z</dcterms:created>
  <dcterms:modified xsi:type="dcterms:W3CDTF">2026-09-01T11:54:00Z</dcterms:modified>
</cp:coreProperties>
</file>