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5C4" w:rsidRPr="008975AF" w:rsidRDefault="008975AF" w:rsidP="008975AF">
      <w:pPr>
        <w:suppressAutoHyphens/>
        <w:overflowPunct w:val="0"/>
        <w:autoSpaceDE w:val="0"/>
        <w:autoSpaceDN w:val="0"/>
        <w:adjustRightInd w:val="0"/>
        <w:spacing w:after="0" w:line="240" w:lineRule="auto"/>
        <w:jc w:val="right"/>
        <w:rPr>
          <w:rFonts w:ascii="Times New Roman" w:eastAsia="Times New Roman" w:hAnsi="Times New Roman"/>
          <w:sz w:val="24"/>
          <w:szCs w:val="24"/>
        </w:rPr>
      </w:pPr>
      <w:r w:rsidRPr="008975AF">
        <w:rPr>
          <w:rFonts w:ascii="Times New Roman" w:eastAsia="Times New Roman" w:hAnsi="Times New Roman"/>
          <w:sz w:val="24"/>
          <w:szCs w:val="24"/>
        </w:rPr>
        <w:t>Izraksts</w:t>
      </w:r>
    </w:p>
    <w:p w:rsidR="002535C4" w:rsidRDefault="002073E6" w:rsidP="002535C4">
      <w:pPr>
        <w:suppressAutoHyphens/>
        <w:overflowPunct w:val="0"/>
        <w:autoSpaceDE w:val="0"/>
        <w:autoSpaceDN w:val="0"/>
        <w:adjustRightInd w:val="0"/>
        <w:spacing w:after="0" w:line="240" w:lineRule="auto"/>
        <w:jc w:val="center"/>
        <w:rPr>
          <w:rFonts w:ascii="Times New Roman" w:eastAsia="Times New Roman" w:hAnsi="Times New Roman"/>
          <w:b/>
          <w:sz w:val="24"/>
          <w:szCs w:val="24"/>
        </w:rPr>
      </w:pPr>
      <w:r w:rsidRPr="00066D72">
        <w:rPr>
          <w:rFonts w:ascii="Times New Roman" w:eastAsia="Times New Roman" w:hAnsi="Times New Roman"/>
          <w:b/>
          <w:sz w:val="24"/>
          <w:szCs w:val="24"/>
        </w:rPr>
        <w:t xml:space="preserve">PAKALPOJUMA LĪGUMS </w:t>
      </w:r>
      <w:r w:rsidR="006D5AB0">
        <w:rPr>
          <w:rFonts w:ascii="Times New Roman" w:eastAsia="Times New Roman" w:hAnsi="Times New Roman"/>
          <w:b/>
          <w:sz w:val="24"/>
          <w:szCs w:val="24"/>
        </w:rPr>
        <w:t>Nr. TNPCP/26/9-23/492/L</w:t>
      </w:r>
      <w:r w:rsidRPr="00FB24C6">
        <w:rPr>
          <w:rFonts w:ascii="Times New Roman" w:eastAsia="Times New Roman" w:hAnsi="Times New Roman"/>
          <w:b/>
          <w:sz w:val="24"/>
          <w:szCs w:val="24"/>
        </w:rPr>
        <w:t xml:space="preserve"> </w:t>
      </w:r>
    </w:p>
    <w:p w:rsidR="002535C4" w:rsidRPr="00C47C30" w:rsidRDefault="002073E6" w:rsidP="002535C4">
      <w:pPr>
        <w:suppressAutoHyphens/>
        <w:overflowPunct w:val="0"/>
        <w:autoSpaceDE w:val="0"/>
        <w:autoSpaceDN w:val="0"/>
        <w:adjustRightInd w:val="0"/>
        <w:spacing w:after="0" w:line="240" w:lineRule="auto"/>
        <w:jc w:val="center"/>
        <w:rPr>
          <w:rFonts w:ascii="Times New Roman" w:eastAsia="Times New Roman" w:hAnsi="Times New Roman"/>
          <w:i/>
          <w:sz w:val="24"/>
          <w:szCs w:val="24"/>
        </w:rPr>
      </w:pPr>
      <w:r w:rsidRPr="00C47C30">
        <w:rPr>
          <w:rFonts w:ascii="Times New Roman" w:eastAsia="Times New Roman" w:hAnsi="Times New Roman"/>
          <w:i/>
          <w:sz w:val="24"/>
          <w:szCs w:val="24"/>
        </w:rPr>
        <w:t>Par drukas pakalpojumiem Talsu novada pašvaldības vajadzībām</w:t>
      </w:r>
    </w:p>
    <w:p w:rsidR="002535C4" w:rsidRPr="00066D72" w:rsidRDefault="002535C4" w:rsidP="002535C4">
      <w:pPr>
        <w:tabs>
          <w:tab w:val="right" w:pos="9540"/>
        </w:tabs>
        <w:spacing w:after="0" w:line="240" w:lineRule="auto"/>
        <w:rPr>
          <w:rFonts w:ascii="Times New Roman" w:hAnsi="Times New Roman"/>
        </w:rPr>
      </w:pPr>
    </w:p>
    <w:p w:rsidR="002535C4" w:rsidRPr="009D0B56" w:rsidRDefault="002073E6" w:rsidP="002535C4">
      <w:pPr>
        <w:spacing w:after="0" w:line="240" w:lineRule="auto"/>
        <w:ind w:left="5040" w:hanging="5040"/>
        <w:jc w:val="center"/>
        <w:rPr>
          <w:rFonts w:ascii="Times New Roman" w:hAnsi="Times New Roman"/>
          <w:i/>
          <w:iCs/>
          <w:szCs w:val="24"/>
        </w:rPr>
      </w:pPr>
      <w:r>
        <w:rPr>
          <w:rFonts w:ascii="Times New Roman" w:hAnsi="Times New Roman"/>
          <w:sz w:val="24"/>
          <w:szCs w:val="24"/>
        </w:rPr>
        <w:t>Talsi</w:t>
      </w:r>
      <w:r w:rsidRPr="00066D72">
        <w:rPr>
          <w:rFonts w:ascii="Times New Roman" w:hAnsi="Times New Roman"/>
          <w:sz w:val="24"/>
          <w:szCs w:val="24"/>
        </w:rPr>
        <w:t xml:space="preserve">  </w:t>
      </w:r>
      <w:r w:rsidRPr="00066D72">
        <w:rPr>
          <w:rFonts w:ascii="Times New Roman" w:hAnsi="Times New Roman"/>
          <w:sz w:val="24"/>
          <w:szCs w:val="24"/>
        </w:rPr>
        <w:tab/>
      </w:r>
      <w:r w:rsidRPr="002E0727">
        <w:rPr>
          <w:rFonts w:ascii="Times New Roman" w:hAnsi="Times New Roman"/>
          <w:i/>
          <w:iCs/>
          <w:szCs w:val="24"/>
        </w:rPr>
        <w:t>Līguma datums ir pēdējo pievienotā</w:t>
      </w:r>
      <w:r>
        <w:rPr>
          <w:rFonts w:ascii="Times New Roman" w:hAnsi="Times New Roman"/>
          <w:i/>
          <w:iCs/>
          <w:szCs w:val="24"/>
        </w:rPr>
        <w:t xml:space="preserve"> </w:t>
      </w:r>
      <w:r w:rsidRPr="002E0727">
        <w:rPr>
          <w:rFonts w:ascii="Times New Roman" w:hAnsi="Times New Roman"/>
          <w:i/>
          <w:iCs/>
          <w:szCs w:val="24"/>
        </w:rPr>
        <w:t>droša</w:t>
      </w:r>
      <w:r>
        <w:rPr>
          <w:rFonts w:ascii="Times New Roman" w:hAnsi="Times New Roman"/>
          <w:i/>
          <w:iCs/>
          <w:szCs w:val="24"/>
        </w:rPr>
        <w:t xml:space="preserve"> </w:t>
      </w:r>
      <w:r w:rsidRPr="002E0727">
        <w:rPr>
          <w:rFonts w:ascii="Times New Roman" w:hAnsi="Times New Roman"/>
          <w:i/>
          <w:iCs/>
          <w:szCs w:val="24"/>
        </w:rPr>
        <w:t>elektroniskā paraksta laika zīmoga datums</w:t>
      </w:r>
    </w:p>
    <w:p w:rsidR="002535C4" w:rsidRPr="00A12EC5" w:rsidRDefault="002535C4" w:rsidP="002535C4">
      <w:pPr>
        <w:tabs>
          <w:tab w:val="right" w:pos="9540"/>
        </w:tabs>
        <w:spacing w:after="0" w:line="240" w:lineRule="auto"/>
        <w:rPr>
          <w:rFonts w:ascii="Times New Roman" w:hAnsi="Times New Roman"/>
          <w:color w:val="FF0000"/>
          <w:sz w:val="24"/>
          <w:szCs w:val="24"/>
        </w:rPr>
      </w:pPr>
    </w:p>
    <w:p w:rsidR="0036436F" w:rsidRDefault="002073E6" w:rsidP="0036436F">
      <w:pPr>
        <w:spacing w:after="0" w:line="240" w:lineRule="auto"/>
        <w:jc w:val="both"/>
        <w:rPr>
          <w:rFonts w:ascii="Times New Roman" w:eastAsia="Times New Roman" w:hAnsi="Times New Roman"/>
          <w:sz w:val="24"/>
          <w:szCs w:val="24"/>
        </w:rPr>
      </w:pPr>
      <w:r w:rsidRPr="004F043A">
        <w:rPr>
          <w:rFonts w:ascii="Times New Roman" w:hAnsi="Times New Roman"/>
          <w:b/>
          <w:color w:val="00000A"/>
          <w:sz w:val="24"/>
          <w:szCs w:val="24"/>
          <w:lang w:eastAsia="ar-SA"/>
        </w:rPr>
        <w:t>Talsu novada pašvaldība,</w:t>
      </w:r>
      <w:r w:rsidRPr="004F043A">
        <w:rPr>
          <w:rFonts w:ascii="Times New Roman" w:hAnsi="Times New Roman"/>
          <w:color w:val="00000A"/>
          <w:sz w:val="24"/>
          <w:szCs w:val="24"/>
          <w:lang w:eastAsia="ar-SA"/>
        </w:rPr>
        <w:t xml:space="preserve"> reģistrācijas Nr. 90009113532, </w:t>
      </w:r>
      <w:r>
        <w:rPr>
          <w:rFonts w:ascii="Times New Roman" w:hAnsi="Times New Roman"/>
          <w:color w:val="00000A"/>
          <w:sz w:val="24"/>
          <w:szCs w:val="24"/>
          <w:lang w:eastAsia="lv-LV"/>
        </w:rPr>
        <w:t xml:space="preserve">tās izpilddirektores Marikas Grohjackas </w:t>
      </w:r>
      <w:r w:rsidRPr="004F043A">
        <w:rPr>
          <w:rFonts w:ascii="Times New Roman" w:hAnsi="Times New Roman"/>
          <w:color w:val="00000A"/>
          <w:sz w:val="24"/>
          <w:szCs w:val="24"/>
          <w:lang w:eastAsia="lv-LV"/>
        </w:rPr>
        <w:t xml:space="preserve"> personā, kura darbojas, pamatojoties uz</w:t>
      </w:r>
      <w:r>
        <w:rPr>
          <w:rFonts w:ascii="Times New Roman" w:hAnsi="Times New Roman"/>
          <w:color w:val="00000A"/>
          <w:sz w:val="24"/>
          <w:szCs w:val="24"/>
          <w:lang w:eastAsia="lv-LV"/>
        </w:rPr>
        <w:t xml:space="preserve">  </w:t>
      </w:r>
      <w:r w:rsidRPr="004F043A">
        <w:rPr>
          <w:rFonts w:ascii="Times New Roman" w:hAnsi="Times New Roman"/>
          <w:color w:val="00000A"/>
          <w:sz w:val="24"/>
          <w:szCs w:val="24"/>
          <w:lang w:eastAsia="lv-LV"/>
        </w:rPr>
        <w:t xml:space="preserve"> </w:t>
      </w:r>
      <w:r>
        <w:rPr>
          <w:rFonts w:ascii="Times New Roman" w:eastAsia="Times New Roman" w:hAnsi="Times New Roman"/>
          <w:sz w:val="24"/>
          <w:szCs w:val="24"/>
        </w:rPr>
        <w:t>Talsu novada domes 2023.gada 30.marta saistošajiem noteikumiem Nr.7 “Talsu novada pašvaldības nolikums”</w:t>
      </w:r>
      <w:r w:rsidRPr="00066D72">
        <w:rPr>
          <w:rFonts w:ascii="Times New Roman" w:eastAsia="Times New Roman" w:hAnsi="Times New Roman"/>
          <w:sz w:val="24"/>
          <w:szCs w:val="24"/>
        </w:rPr>
        <w:t xml:space="preserve"> (turpmāk</w:t>
      </w:r>
      <w:r>
        <w:rPr>
          <w:rFonts w:ascii="Times New Roman" w:eastAsia="Times New Roman" w:hAnsi="Times New Roman"/>
          <w:sz w:val="24"/>
          <w:szCs w:val="24"/>
        </w:rPr>
        <w:t xml:space="preserve"> </w:t>
      </w:r>
      <w:r w:rsidRPr="00066D72">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066D72">
        <w:rPr>
          <w:rFonts w:ascii="Times New Roman" w:eastAsia="Times New Roman" w:hAnsi="Times New Roman"/>
          <w:sz w:val="24"/>
          <w:szCs w:val="24"/>
        </w:rPr>
        <w:t>Pasūtītājs), no vienas puses, un</w:t>
      </w:r>
    </w:p>
    <w:p w:rsidR="002535C4" w:rsidRPr="009C212D" w:rsidRDefault="002073E6" w:rsidP="009C212D">
      <w:pPr>
        <w:spacing w:after="0" w:line="240" w:lineRule="auto"/>
        <w:jc w:val="both"/>
        <w:rPr>
          <w:rFonts w:ascii="Times New Roman" w:eastAsia="Times New Roman" w:hAnsi="Times New Roman"/>
          <w:sz w:val="24"/>
          <w:szCs w:val="24"/>
        </w:rPr>
      </w:pPr>
      <w:r w:rsidRPr="00D02923">
        <w:rPr>
          <w:rFonts w:ascii="Times New Roman" w:hAnsi="Times New Roman"/>
          <w:color w:val="00000A"/>
          <w:sz w:val="24"/>
          <w:szCs w:val="24"/>
          <w:lang w:eastAsia="lv-LV"/>
        </w:rPr>
        <w:t xml:space="preserve"> </w:t>
      </w:r>
      <w:r w:rsidR="0036436F" w:rsidRPr="003B0D5D">
        <w:rPr>
          <w:rFonts w:ascii="Times New Roman" w:hAnsi="Times New Roman"/>
          <w:b/>
          <w:bCs/>
          <w:sz w:val="24"/>
          <w:szCs w:val="24"/>
        </w:rPr>
        <w:t xml:space="preserve">SIA </w:t>
      </w:r>
      <w:r w:rsidR="003B0D5D" w:rsidRPr="003B0D5D">
        <w:rPr>
          <w:rFonts w:ascii="Times New Roman" w:hAnsi="Times New Roman"/>
          <w:b/>
          <w:bCs/>
          <w:sz w:val="24"/>
          <w:szCs w:val="24"/>
        </w:rPr>
        <w:t>“IBC Print Baltic”</w:t>
      </w:r>
      <w:r w:rsidR="0036436F" w:rsidRPr="003B0D5D">
        <w:rPr>
          <w:rFonts w:ascii="Times New Roman" w:hAnsi="Times New Roman"/>
          <w:b/>
          <w:bCs/>
          <w:sz w:val="24"/>
          <w:szCs w:val="24"/>
        </w:rPr>
        <w:t>,</w:t>
      </w:r>
      <w:r w:rsidR="0036436F" w:rsidRPr="00D02923">
        <w:rPr>
          <w:rFonts w:ascii="Times New Roman" w:hAnsi="Times New Roman"/>
          <w:sz w:val="24"/>
          <w:szCs w:val="24"/>
        </w:rPr>
        <w:t xml:space="preserve"> reģistrācijas Nr.</w:t>
      </w:r>
      <w:r w:rsidR="0036436F" w:rsidRPr="00D02923">
        <w:rPr>
          <w:rFonts w:ascii="Times New Roman" w:hAnsi="Times New Roman"/>
          <w:color w:val="00000A"/>
          <w:sz w:val="24"/>
          <w:szCs w:val="24"/>
          <w:lang w:eastAsia="lv-LV"/>
        </w:rPr>
        <w:t xml:space="preserve"> </w:t>
      </w:r>
      <w:r w:rsidR="003B0D5D">
        <w:rPr>
          <w:rFonts w:ascii="Times New Roman" w:hAnsi="Times New Roman"/>
          <w:bCs/>
          <w:sz w:val="24"/>
          <w:szCs w:val="24"/>
        </w:rPr>
        <w:t>40103766505</w:t>
      </w:r>
      <w:r w:rsidR="009C212D" w:rsidRPr="00D02923">
        <w:rPr>
          <w:rFonts w:ascii="Times New Roman" w:hAnsi="Times New Roman"/>
          <w:bCs/>
        </w:rPr>
        <w:t xml:space="preserve">, </w:t>
      </w:r>
      <w:r w:rsidR="009C212D" w:rsidRPr="00F722FF">
        <w:rPr>
          <w:rFonts w:ascii="Times New Roman" w:hAnsi="Times New Roman"/>
          <w:bCs/>
          <w:sz w:val="24"/>
          <w:szCs w:val="24"/>
        </w:rPr>
        <w:t>tās</w:t>
      </w:r>
      <w:r w:rsidR="009C212D" w:rsidRPr="00F722FF">
        <w:rPr>
          <w:bCs/>
          <w:sz w:val="24"/>
          <w:szCs w:val="24"/>
        </w:rPr>
        <w:t xml:space="preserve"> </w:t>
      </w:r>
      <w:r w:rsidR="0036436F" w:rsidRPr="004F043A">
        <w:rPr>
          <w:rFonts w:ascii="Times New Roman" w:hAnsi="Times New Roman"/>
          <w:color w:val="00000A"/>
          <w:sz w:val="24"/>
          <w:szCs w:val="24"/>
          <w:lang w:eastAsia="lv-LV"/>
        </w:rPr>
        <w:t xml:space="preserve"> </w:t>
      </w:r>
      <w:r w:rsidR="009C212D">
        <w:rPr>
          <w:rFonts w:ascii="Times New Roman" w:eastAsia="Times New Roman" w:hAnsi="Times New Roman"/>
          <w:bCs/>
          <w:sz w:val="24"/>
          <w:szCs w:val="24"/>
          <w:lang w:eastAsia="ar-SA"/>
        </w:rPr>
        <w:t xml:space="preserve">valdes </w:t>
      </w:r>
      <w:r w:rsidR="003B0D5D">
        <w:rPr>
          <w:rFonts w:ascii="Times New Roman" w:eastAsia="Times New Roman" w:hAnsi="Times New Roman"/>
          <w:bCs/>
          <w:sz w:val="24"/>
          <w:szCs w:val="24"/>
          <w:lang w:eastAsia="ar-SA"/>
        </w:rPr>
        <w:t>priekšsēdētāja Romāna Astapova</w:t>
      </w:r>
      <w:r w:rsidR="009C212D">
        <w:rPr>
          <w:rFonts w:ascii="Times New Roman" w:eastAsia="Times New Roman" w:hAnsi="Times New Roman"/>
          <w:bCs/>
          <w:sz w:val="24"/>
          <w:szCs w:val="24"/>
          <w:lang w:eastAsia="ar-SA"/>
        </w:rPr>
        <w:t xml:space="preserve"> </w:t>
      </w:r>
      <w:r w:rsidRPr="004F043A">
        <w:rPr>
          <w:rFonts w:ascii="Times New Roman" w:eastAsia="Times New Roman" w:hAnsi="Times New Roman"/>
          <w:bCs/>
          <w:sz w:val="24"/>
          <w:szCs w:val="24"/>
          <w:lang w:eastAsia="ar-SA"/>
        </w:rPr>
        <w:t xml:space="preserve"> personā, kur</w:t>
      </w:r>
      <w:r w:rsidR="003B0D5D">
        <w:rPr>
          <w:rFonts w:ascii="Times New Roman" w:eastAsia="Times New Roman" w:hAnsi="Times New Roman"/>
          <w:bCs/>
          <w:sz w:val="24"/>
          <w:szCs w:val="24"/>
          <w:lang w:eastAsia="ar-SA"/>
        </w:rPr>
        <w:t>š</w:t>
      </w:r>
      <w:r w:rsidRPr="004F043A">
        <w:rPr>
          <w:rFonts w:ascii="Times New Roman" w:eastAsia="Times New Roman" w:hAnsi="Times New Roman"/>
          <w:bCs/>
          <w:sz w:val="24"/>
          <w:szCs w:val="24"/>
          <w:lang w:eastAsia="ar-SA"/>
        </w:rPr>
        <w:t xml:space="preserve"> darbojas, pamatojoties uz </w:t>
      </w:r>
      <w:r w:rsidR="00FD1C87">
        <w:rPr>
          <w:rFonts w:ascii="Times New Roman" w:eastAsia="Times New Roman" w:hAnsi="Times New Roman"/>
          <w:bCs/>
          <w:sz w:val="24"/>
          <w:szCs w:val="24"/>
          <w:lang w:eastAsia="ar-SA"/>
        </w:rPr>
        <w:t>uzņēmuma statūtiem</w:t>
      </w:r>
      <w:r w:rsidRPr="004F043A">
        <w:rPr>
          <w:rFonts w:ascii="Times New Roman" w:eastAsia="Times New Roman" w:hAnsi="Times New Roman"/>
          <w:bCs/>
          <w:sz w:val="24"/>
          <w:szCs w:val="24"/>
          <w:lang w:eastAsia="ar-SA"/>
        </w:rPr>
        <w:t xml:space="preserve"> (turpmāk – Izpildītājs), no otras puses, (turpmāk abi kopā vai atsevišķi saukti arī </w:t>
      </w:r>
      <w:r>
        <w:rPr>
          <w:rFonts w:ascii="Times New Roman" w:eastAsia="Times New Roman" w:hAnsi="Times New Roman"/>
          <w:bCs/>
          <w:sz w:val="24"/>
          <w:szCs w:val="24"/>
          <w:lang w:eastAsia="ar-SA"/>
        </w:rPr>
        <w:t>Līdzēji un Līdzējs</w:t>
      </w:r>
      <w:r w:rsidRPr="004F043A">
        <w:rPr>
          <w:rFonts w:ascii="Times New Roman" w:eastAsia="Times New Roman" w:hAnsi="Times New Roman"/>
          <w:bCs/>
          <w:sz w:val="24"/>
          <w:szCs w:val="24"/>
          <w:lang w:eastAsia="ar-SA"/>
        </w:rPr>
        <w:t xml:space="preserve">) pamatojoties uz iepirkuma </w:t>
      </w:r>
      <w:r w:rsidRPr="004F043A">
        <w:rPr>
          <w:rFonts w:ascii="Times New Roman" w:hAnsi="Times New Roman"/>
          <w:bCs/>
          <w:sz w:val="24"/>
          <w:szCs w:val="24"/>
        </w:rPr>
        <w:t>“</w:t>
      </w:r>
      <w:r>
        <w:rPr>
          <w:rFonts w:ascii="Times New Roman" w:hAnsi="Times New Roman"/>
          <w:bCs/>
          <w:sz w:val="24"/>
          <w:szCs w:val="24"/>
        </w:rPr>
        <w:t>Drukas pakalpojumi Talsu novada pašval</w:t>
      </w:r>
      <w:bookmarkStart w:id="0" w:name="_GoBack"/>
      <w:bookmarkEnd w:id="0"/>
      <w:r>
        <w:rPr>
          <w:rFonts w:ascii="Times New Roman" w:hAnsi="Times New Roman"/>
          <w:bCs/>
          <w:sz w:val="24"/>
          <w:szCs w:val="24"/>
        </w:rPr>
        <w:t>dības vajadzībām</w:t>
      </w:r>
      <w:r w:rsidRPr="004F043A">
        <w:rPr>
          <w:rFonts w:ascii="Times New Roman" w:hAnsi="Times New Roman"/>
          <w:bCs/>
          <w:sz w:val="24"/>
          <w:szCs w:val="24"/>
        </w:rPr>
        <w:t xml:space="preserve">”, </w:t>
      </w:r>
      <w:r>
        <w:rPr>
          <w:rFonts w:ascii="Times New Roman" w:hAnsi="Times New Roman"/>
          <w:sz w:val="24"/>
          <w:szCs w:val="24"/>
        </w:rPr>
        <w:t>identifikācijas Nr. </w:t>
      </w:r>
      <w:r w:rsidRPr="004F043A">
        <w:rPr>
          <w:rFonts w:ascii="Times New Roman" w:hAnsi="Times New Roman"/>
          <w:sz w:val="24"/>
          <w:szCs w:val="24"/>
        </w:rPr>
        <w:t>TNP 2026/</w:t>
      </w:r>
      <w:r>
        <w:rPr>
          <w:rFonts w:ascii="Times New Roman" w:hAnsi="Times New Roman"/>
          <w:sz w:val="24"/>
          <w:szCs w:val="24"/>
        </w:rPr>
        <w:t>97</w:t>
      </w:r>
      <w:r w:rsidRPr="004F043A">
        <w:rPr>
          <w:rFonts w:ascii="Times New Roman" w:eastAsia="Times New Roman" w:hAnsi="Times New Roman"/>
          <w:bCs/>
          <w:sz w:val="24"/>
          <w:szCs w:val="24"/>
          <w:lang w:eastAsia="ar-SA"/>
        </w:rPr>
        <w:t xml:space="preserve"> (turpmāk – Iepirkums) rezultātiem, </w:t>
      </w:r>
      <w:r w:rsidRPr="004F043A">
        <w:rPr>
          <w:rFonts w:ascii="Times New Roman" w:eastAsia="Times New Roman" w:hAnsi="Times New Roman"/>
          <w:sz w:val="24"/>
          <w:szCs w:val="24"/>
        </w:rPr>
        <w:t>noslēdz šādu līgumu (turpmāk – Līgums)</w:t>
      </w:r>
      <w:r>
        <w:rPr>
          <w:rFonts w:ascii="Times New Roman" w:eastAsia="Times New Roman" w:hAnsi="Times New Roman"/>
          <w:sz w:val="24"/>
          <w:szCs w:val="24"/>
        </w:rPr>
        <w:t xml:space="preserve"> par sekojošo</w:t>
      </w:r>
      <w:r w:rsidRPr="004F043A">
        <w:rPr>
          <w:rFonts w:ascii="Times New Roman" w:eastAsia="Times New Roman" w:hAnsi="Times New Roman"/>
          <w:sz w:val="24"/>
          <w:szCs w:val="24"/>
        </w:rPr>
        <w:t>:</w:t>
      </w:r>
    </w:p>
    <w:p w:rsidR="002535C4" w:rsidRDefault="002535C4" w:rsidP="002535C4">
      <w:pPr>
        <w:spacing w:after="0" w:line="240" w:lineRule="auto"/>
        <w:jc w:val="both"/>
        <w:rPr>
          <w:rFonts w:ascii="Times New Roman" w:eastAsia="Times New Roman" w:hAnsi="Times New Roman"/>
          <w:b/>
          <w:sz w:val="24"/>
          <w:szCs w:val="24"/>
        </w:rPr>
      </w:pPr>
    </w:p>
    <w:p w:rsidR="002535C4" w:rsidRPr="00066D72" w:rsidRDefault="002073E6" w:rsidP="002535C4">
      <w:pPr>
        <w:numPr>
          <w:ilvl w:val="0"/>
          <w:numId w:val="2"/>
        </w:numPr>
        <w:overflowPunct w:val="0"/>
        <w:autoSpaceDE w:val="0"/>
        <w:autoSpaceDN w:val="0"/>
        <w:adjustRightInd w:val="0"/>
        <w:spacing w:after="0" w:line="240" w:lineRule="auto"/>
        <w:ind w:left="0" w:firstLine="426"/>
        <w:jc w:val="center"/>
        <w:textAlignment w:val="baseline"/>
        <w:rPr>
          <w:rFonts w:ascii="Times New Roman" w:eastAsia="Times New Roman" w:hAnsi="Times New Roman"/>
          <w:b/>
          <w:sz w:val="24"/>
          <w:szCs w:val="24"/>
        </w:rPr>
      </w:pPr>
      <w:r w:rsidRPr="00066D72">
        <w:rPr>
          <w:rFonts w:ascii="Times New Roman" w:eastAsia="Times New Roman" w:hAnsi="Times New Roman"/>
          <w:b/>
          <w:sz w:val="24"/>
          <w:szCs w:val="24"/>
        </w:rPr>
        <w:t>Līguma priekšmets</w:t>
      </w:r>
    </w:p>
    <w:p w:rsidR="002535C4" w:rsidRPr="00066D72" w:rsidRDefault="002073E6" w:rsidP="002535C4">
      <w:pPr>
        <w:numPr>
          <w:ilvl w:val="1"/>
          <w:numId w:val="1"/>
        </w:numPr>
        <w:spacing w:after="0" w:line="240" w:lineRule="auto"/>
        <w:ind w:left="567" w:hanging="567"/>
        <w:jc w:val="both"/>
        <w:rPr>
          <w:rFonts w:ascii="Times New Roman" w:hAnsi="Times New Roman"/>
          <w:b/>
          <w:color w:val="000000"/>
          <w:sz w:val="24"/>
          <w:szCs w:val="24"/>
        </w:rPr>
      </w:pPr>
      <w:r w:rsidRPr="00066D72">
        <w:rPr>
          <w:rFonts w:ascii="Times New Roman" w:hAnsi="Times New Roman"/>
          <w:sz w:val="24"/>
          <w:szCs w:val="24"/>
        </w:rPr>
        <w:t>Pasūtītājs uzdod un Izpildītājs</w:t>
      </w:r>
      <w:r w:rsidRPr="00066D72">
        <w:rPr>
          <w:rFonts w:ascii="Times New Roman" w:hAnsi="Times New Roman"/>
          <w:sz w:val="24"/>
          <w:szCs w:val="24"/>
        </w:rPr>
        <w:t xml:space="preserve"> apņemas veikt</w:t>
      </w:r>
      <w:r>
        <w:rPr>
          <w:rFonts w:ascii="Times New Roman" w:hAnsi="Times New Roman"/>
          <w:sz w:val="24"/>
          <w:szCs w:val="24"/>
        </w:rPr>
        <w:t xml:space="preserve"> </w:t>
      </w:r>
      <w:r w:rsidR="001B711A">
        <w:rPr>
          <w:rFonts w:ascii="Times New Roman" w:hAnsi="Times New Roman"/>
          <w:sz w:val="24"/>
          <w:szCs w:val="24"/>
        </w:rPr>
        <w:t xml:space="preserve">papīra </w:t>
      </w:r>
      <w:r>
        <w:rPr>
          <w:rFonts w:ascii="Times New Roman" w:hAnsi="Times New Roman"/>
          <w:sz w:val="24"/>
          <w:szCs w:val="24"/>
        </w:rPr>
        <w:t>drukas pakalpojumus Talsu novada pašvaldības vajadzībām</w:t>
      </w:r>
      <w:r w:rsidRPr="00066D72">
        <w:rPr>
          <w:rFonts w:ascii="Times New Roman" w:hAnsi="Times New Roman"/>
          <w:color w:val="000000"/>
          <w:sz w:val="24"/>
          <w:szCs w:val="24"/>
        </w:rPr>
        <w:t xml:space="preserve"> </w:t>
      </w:r>
      <w:r w:rsidRPr="00066D72">
        <w:rPr>
          <w:rFonts w:ascii="Times New Roman" w:hAnsi="Times New Roman"/>
          <w:sz w:val="24"/>
          <w:szCs w:val="24"/>
        </w:rPr>
        <w:t xml:space="preserve">(turpmāk – </w:t>
      </w:r>
      <w:r>
        <w:rPr>
          <w:rFonts w:ascii="Times New Roman" w:hAnsi="Times New Roman"/>
          <w:sz w:val="24"/>
          <w:szCs w:val="24"/>
        </w:rPr>
        <w:t>Pakalpojums</w:t>
      </w:r>
      <w:r w:rsidRPr="00066D72">
        <w:rPr>
          <w:rFonts w:ascii="Times New Roman" w:hAnsi="Times New Roman"/>
          <w:sz w:val="24"/>
          <w:szCs w:val="24"/>
        </w:rPr>
        <w:t>) saskaņā ar Līgumu un Tehnisko specifikāciju</w:t>
      </w:r>
      <w:r>
        <w:rPr>
          <w:rFonts w:ascii="Times New Roman" w:hAnsi="Times New Roman"/>
          <w:sz w:val="24"/>
          <w:szCs w:val="24"/>
        </w:rPr>
        <w:t>/tehnisko un finanšu piedāvājumu</w:t>
      </w:r>
      <w:r w:rsidRPr="00066D72">
        <w:rPr>
          <w:rFonts w:ascii="Times New Roman" w:hAnsi="Times New Roman"/>
          <w:sz w:val="24"/>
          <w:szCs w:val="24"/>
        </w:rPr>
        <w:t xml:space="preserve"> (1. pielikums).</w:t>
      </w:r>
    </w:p>
    <w:p w:rsidR="002535C4" w:rsidRPr="00066D72" w:rsidRDefault="002535C4" w:rsidP="002535C4">
      <w:pPr>
        <w:spacing w:after="0" w:line="240" w:lineRule="auto"/>
        <w:ind w:left="426"/>
        <w:jc w:val="both"/>
        <w:rPr>
          <w:rFonts w:ascii="Times New Roman" w:hAnsi="Times New Roman"/>
          <w:b/>
          <w:color w:val="000000"/>
          <w:sz w:val="24"/>
          <w:szCs w:val="24"/>
        </w:rPr>
      </w:pPr>
    </w:p>
    <w:p w:rsidR="002535C4" w:rsidRPr="00716404" w:rsidRDefault="002073E6" w:rsidP="002535C4">
      <w:pPr>
        <w:numPr>
          <w:ilvl w:val="0"/>
          <w:numId w:val="1"/>
        </w:numPr>
        <w:overflowPunct w:val="0"/>
        <w:autoSpaceDE w:val="0"/>
        <w:autoSpaceDN w:val="0"/>
        <w:adjustRightInd w:val="0"/>
        <w:spacing w:after="0" w:line="240" w:lineRule="auto"/>
        <w:contextualSpacing/>
        <w:jc w:val="center"/>
        <w:textAlignment w:val="baseline"/>
        <w:rPr>
          <w:rFonts w:ascii="Times New Roman" w:hAnsi="Times New Roman"/>
          <w:b/>
          <w:bCs/>
          <w:sz w:val="24"/>
          <w:szCs w:val="24"/>
        </w:rPr>
      </w:pPr>
      <w:r w:rsidRPr="00716404">
        <w:rPr>
          <w:rFonts w:ascii="Times New Roman" w:hAnsi="Times New Roman"/>
          <w:b/>
          <w:bCs/>
          <w:sz w:val="24"/>
          <w:szCs w:val="24"/>
        </w:rPr>
        <w:t>Līguma darbības laiks un Pakalpojuma izpildes termiņi</w:t>
      </w:r>
    </w:p>
    <w:p w:rsidR="002535C4" w:rsidRDefault="002073E6" w:rsidP="002535C4">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hAnsi="Times New Roman"/>
          <w:bCs/>
          <w:sz w:val="24"/>
          <w:szCs w:val="24"/>
        </w:rPr>
      </w:pPr>
      <w:r w:rsidRPr="00716404">
        <w:rPr>
          <w:rFonts w:ascii="Times New Roman" w:hAnsi="Times New Roman"/>
          <w:sz w:val="24"/>
          <w:szCs w:val="24"/>
        </w:rPr>
        <w:t xml:space="preserve">Līgums </w:t>
      </w:r>
      <w:r w:rsidRPr="00716404">
        <w:rPr>
          <w:rFonts w:ascii="Times New Roman" w:hAnsi="Times New Roman"/>
          <w:sz w:val="24"/>
          <w:szCs w:val="24"/>
        </w:rPr>
        <w:t>stājās spēkā ar abpusējas parakstīšanas brīdi un ir spēkā līdz Pušu pilnīgai saistību izpildei.</w:t>
      </w:r>
    </w:p>
    <w:p w:rsidR="002535C4" w:rsidRDefault="002073E6" w:rsidP="002535C4">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hAnsi="Times New Roman"/>
          <w:bCs/>
          <w:sz w:val="24"/>
          <w:szCs w:val="24"/>
        </w:rPr>
      </w:pPr>
      <w:r w:rsidRPr="00F527FB">
        <w:rPr>
          <w:rFonts w:ascii="Times New Roman" w:hAnsi="Times New Roman"/>
          <w:sz w:val="24"/>
          <w:szCs w:val="24"/>
        </w:rPr>
        <w:t>Izpildītājs apņemas sniegt Pakalpojumu 3 (trīs) nedēļu laikā no brīža, kad tiek iesniegts makets.</w:t>
      </w:r>
    </w:p>
    <w:p w:rsidR="002535C4" w:rsidRPr="00296BF0" w:rsidRDefault="002073E6" w:rsidP="002535C4">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hAnsi="Times New Roman"/>
          <w:bCs/>
          <w:color w:val="FF0000"/>
          <w:sz w:val="24"/>
          <w:szCs w:val="24"/>
        </w:rPr>
      </w:pPr>
      <w:r w:rsidRPr="00F527FB">
        <w:rPr>
          <w:rFonts w:ascii="Times New Roman" w:hAnsi="Times New Roman"/>
          <w:bCs/>
          <w:sz w:val="24"/>
          <w:szCs w:val="24"/>
        </w:rPr>
        <w:t>Izpildītājs visus Pakalpojuma izpildes darbus, t.sk., piegādes</w:t>
      </w:r>
      <w:r w:rsidRPr="00F527FB">
        <w:rPr>
          <w:rFonts w:ascii="Times New Roman" w:hAnsi="Times New Roman"/>
          <w:bCs/>
          <w:sz w:val="24"/>
          <w:szCs w:val="24"/>
        </w:rPr>
        <w:t xml:space="preserve"> laikus iepriekš saskaņo ar Pasūtītāja norādīt</w:t>
      </w:r>
      <w:r w:rsidR="00D02923">
        <w:rPr>
          <w:rFonts w:ascii="Times New Roman" w:hAnsi="Times New Roman"/>
          <w:bCs/>
          <w:sz w:val="24"/>
          <w:szCs w:val="24"/>
        </w:rPr>
        <w:t>ajām</w:t>
      </w:r>
      <w:r w:rsidRPr="00F527FB">
        <w:rPr>
          <w:rFonts w:ascii="Times New Roman" w:hAnsi="Times New Roman"/>
          <w:bCs/>
          <w:sz w:val="24"/>
          <w:szCs w:val="24"/>
        </w:rPr>
        <w:t xml:space="preserve"> kontaktperson</w:t>
      </w:r>
      <w:r w:rsidR="00D02923">
        <w:rPr>
          <w:rFonts w:ascii="Times New Roman" w:hAnsi="Times New Roman"/>
          <w:bCs/>
          <w:sz w:val="24"/>
          <w:szCs w:val="24"/>
        </w:rPr>
        <w:t>ām</w:t>
      </w:r>
      <w:r w:rsidRPr="00F527FB">
        <w:rPr>
          <w:rFonts w:ascii="Times New Roman" w:hAnsi="Times New Roman"/>
          <w:bCs/>
          <w:sz w:val="24"/>
          <w:szCs w:val="24"/>
        </w:rPr>
        <w:t>, kas norādīta Līguma 10.1.1. punktā</w:t>
      </w:r>
      <w:r>
        <w:rPr>
          <w:rFonts w:ascii="Times New Roman" w:hAnsi="Times New Roman"/>
          <w:bCs/>
          <w:sz w:val="24"/>
          <w:szCs w:val="24"/>
        </w:rPr>
        <w:t>.</w:t>
      </w:r>
    </w:p>
    <w:p w:rsidR="00296BF0" w:rsidRPr="00F6370E" w:rsidRDefault="00296BF0" w:rsidP="00296BF0">
      <w:pPr>
        <w:overflowPunct w:val="0"/>
        <w:autoSpaceDE w:val="0"/>
        <w:autoSpaceDN w:val="0"/>
        <w:adjustRightInd w:val="0"/>
        <w:spacing w:after="0" w:line="240" w:lineRule="auto"/>
        <w:ind w:left="567"/>
        <w:contextualSpacing/>
        <w:jc w:val="both"/>
        <w:textAlignment w:val="baseline"/>
        <w:rPr>
          <w:rFonts w:ascii="Times New Roman" w:hAnsi="Times New Roman"/>
          <w:bCs/>
          <w:color w:val="FF0000"/>
          <w:sz w:val="24"/>
          <w:szCs w:val="24"/>
        </w:rPr>
      </w:pPr>
    </w:p>
    <w:p w:rsidR="002535C4" w:rsidRPr="00716404" w:rsidRDefault="002073E6" w:rsidP="002535C4">
      <w:pPr>
        <w:numPr>
          <w:ilvl w:val="0"/>
          <w:numId w:val="1"/>
        </w:numPr>
        <w:overflowPunct w:val="0"/>
        <w:autoSpaceDE w:val="0"/>
        <w:autoSpaceDN w:val="0"/>
        <w:adjustRightInd w:val="0"/>
        <w:spacing w:after="0" w:line="240" w:lineRule="auto"/>
        <w:jc w:val="center"/>
        <w:textAlignment w:val="baseline"/>
        <w:rPr>
          <w:rFonts w:ascii="Times New Roman" w:eastAsia="Times New Roman" w:hAnsi="Times New Roman"/>
          <w:b/>
          <w:sz w:val="24"/>
          <w:szCs w:val="24"/>
        </w:rPr>
      </w:pPr>
      <w:r w:rsidRPr="00716404">
        <w:rPr>
          <w:rFonts w:ascii="Times New Roman" w:eastAsia="Times New Roman" w:hAnsi="Times New Roman"/>
          <w:b/>
          <w:sz w:val="24"/>
          <w:szCs w:val="24"/>
        </w:rPr>
        <w:t>Līgumcena un norēķinu kārtība</w:t>
      </w:r>
    </w:p>
    <w:p w:rsidR="002535C4" w:rsidRPr="0041380A"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716404">
        <w:rPr>
          <w:rFonts w:ascii="Times New Roman" w:eastAsia="Times New Roman" w:hAnsi="Times New Roman"/>
          <w:sz w:val="24"/>
          <w:szCs w:val="24"/>
        </w:rPr>
        <w:t>Par savlaicīgi un kvalitatīvi izpildītiem Līgumā noteiktajiem Pakalpojumiem</w:t>
      </w:r>
      <w:r w:rsidRPr="00066D72">
        <w:rPr>
          <w:rFonts w:ascii="Times New Roman" w:eastAsia="Times New Roman" w:hAnsi="Times New Roman"/>
          <w:sz w:val="24"/>
          <w:szCs w:val="24"/>
        </w:rPr>
        <w:t xml:space="preserve"> Pasūtītājs maksā Izpildītājam līgumcenu saska</w:t>
      </w:r>
      <w:r w:rsidRPr="00066D72">
        <w:rPr>
          <w:rFonts w:ascii="Times New Roman" w:eastAsia="Times New Roman" w:hAnsi="Times New Roman"/>
          <w:sz w:val="24"/>
          <w:szCs w:val="24"/>
        </w:rPr>
        <w:t xml:space="preserve">ņā ar Finanšu piedāvājumā (2. pielikums) noteiktajām vienību līgumcenām. Kopējā līgumcena par </w:t>
      </w:r>
      <w:r>
        <w:rPr>
          <w:rFonts w:ascii="Times New Roman" w:eastAsia="Times New Roman" w:hAnsi="Times New Roman"/>
          <w:sz w:val="24"/>
          <w:szCs w:val="24"/>
        </w:rPr>
        <w:t>Pakalpojuma</w:t>
      </w:r>
      <w:r w:rsidRPr="00066D72">
        <w:rPr>
          <w:rFonts w:ascii="Times New Roman" w:eastAsia="Times New Roman" w:hAnsi="Times New Roman"/>
          <w:sz w:val="24"/>
          <w:szCs w:val="24"/>
        </w:rPr>
        <w:t xml:space="preserve"> izpildi tiek noteikta </w:t>
      </w:r>
      <w:r w:rsidR="00EC0AF8" w:rsidRPr="00CA7339">
        <w:rPr>
          <w:rFonts w:ascii="Times New Roman" w:eastAsia="Times New Roman" w:hAnsi="Times New Roman"/>
          <w:b/>
          <w:bCs/>
          <w:sz w:val="24"/>
          <w:szCs w:val="24"/>
        </w:rPr>
        <w:t>5169,05</w:t>
      </w:r>
      <w:r w:rsidRPr="00066D72">
        <w:rPr>
          <w:rFonts w:ascii="Times New Roman" w:eastAsia="Times New Roman" w:hAnsi="Times New Roman"/>
          <w:b/>
          <w:sz w:val="24"/>
          <w:szCs w:val="24"/>
        </w:rPr>
        <w:t xml:space="preserve"> EUR </w:t>
      </w:r>
      <w:r w:rsidRPr="00066D72">
        <w:rPr>
          <w:rFonts w:ascii="Times New Roman" w:eastAsia="Times New Roman" w:hAnsi="Times New Roman"/>
          <w:sz w:val="24"/>
          <w:szCs w:val="24"/>
        </w:rPr>
        <w:t>(</w:t>
      </w:r>
      <w:r w:rsidR="00EC0AF8">
        <w:rPr>
          <w:rFonts w:ascii="Times New Roman" w:eastAsia="Times New Roman" w:hAnsi="Times New Roman"/>
          <w:sz w:val="24"/>
          <w:szCs w:val="24"/>
        </w:rPr>
        <w:t>pieci tūkstoši viens simts sešde</w:t>
      </w:r>
      <w:r w:rsidR="002B40E7">
        <w:rPr>
          <w:rFonts w:ascii="Times New Roman" w:eastAsia="Times New Roman" w:hAnsi="Times New Roman"/>
          <w:sz w:val="24"/>
          <w:szCs w:val="24"/>
        </w:rPr>
        <w:t>smi</w:t>
      </w:r>
      <w:r w:rsidR="00EC0AF8">
        <w:rPr>
          <w:rFonts w:ascii="Times New Roman" w:eastAsia="Times New Roman" w:hAnsi="Times New Roman"/>
          <w:sz w:val="24"/>
          <w:szCs w:val="24"/>
        </w:rPr>
        <w:t xml:space="preserve">t deviņi </w:t>
      </w:r>
      <w:r w:rsidRPr="00066D72">
        <w:rPr>
          <w:rFonts w:ascii="Times New Roman" w:eastAsia="Times New Roman" w:hAnsi="Times New Roman"/>
          <w:i/>
          <w:sz w:val="24"/>
          <w:szCs w:val="24"/>
        </w:rPr>
        <w:t>euro</w:t>
      </w:r>
      <w:r>
        <w:rPr>
          <w:rFonts w:ascii="Times New Roman" w:eastAsia="Times New Roman" w:hAnsi="Times New Roman"/>
          <w:sz w:val="24"/>
          <w:szCs w:val="24"/>
        </w:rPr>
        <w:t xml:space="preserve">, </w:t>
      </w:r>
      <w:r w:rsidR="00D02923">
        <w:rPr>
          <w:rFonts w:ascii="Times New Roman" w:eastAsia="Times New Roman" w:hAnsi="Times New Roman"/>
          <w:sz w:val="24"/>
          <w:szCs w:val="24"/>
        </w:rPr>
        <w:t>5</w:t>
      </w:r>
      <w:r w:rsidR="00296BF0">
        <w:rPr>
          <w:rFonts w:ascii="Times New Roman" w:eastAsia="Times New Roman" w:hAnsi="Times New Roman"/>
          <w:sz w:val="24"/>
          <w:szCs w:val="24"/>
        </w:rPr>
        <w:t xml:space="preserve"> </w:t>
      </w:r>
      <w:r w:rsidRPr="00066D72">
        <w:rPr>
          <w:rFonts w:ascii="Times New Roman" w:eastAsia="Times New Roman" w:hAnsi="Times New Roman"/>
          <w:sz w:val="24"/>
          <w:szCs w:val="24"/>
        </w:rPr>
        <w:t>centi),</w:t>
      </w:r>
      <w:r>
        <w:rPr>
          <w:rFonts w:ascii="Times New Roman" w:eastAsia="Times New Roman" w:hAnsi="Times New Roman"/>
          <w:sz w:val="24"/>
          <w:szCs w:val="24"/>
        </w:rPr>
        <w:t xml:space="preserve"> </w:t>
      </w:r>
      <w:r w:rsidRPr="00066D72">
        <w:rPr>
          <w:rFonts w:ascii="Times New Roman" w:eastAsia="Times New Roman" w:hAnsi="Times New Roman"/>
          <w:sz w:val="24"/>
          <w:szCs w:val="24"/>
        </w:rPr>
        <w:t xml:space="preserve">neieskaitot pievienotās vērtības </w:t>
      </w:r>
      <w:r w:rsidRPr="0041380A">
        <w:rPr>
          <w:rFonts w:ascii="Times New Roman" w:eastAsia="Times New Roman" w:hAnsi="Times New Roman"/>
          <w:sz w:val="24"/>
          <w:szCs w:val="24"/>
        </w:rPr>
        <w:t xml:space="preserve">nodokli (turpmāk – PVN) (turpmāk – Līgumcena). PVN ir </w:t>
      </w:r>
      <w:r w:rsidR="00296BF0">
        <w:rPr>
          <w:rFonts w:ascii="Times New Roman" w:eastAsia="Times New Roman" w:hAnsi="Times New Roman"/>
          <w:sz w:val="24"/>
          <w:szCs w:val="24"/>
        </w:rPr>
        <w:t xml:space="preserve"> 1085,50 </w:t>
      </w:r>
      <w:r w:rsidRPr="0041380A">
        <w:rPr>
          <w:rFonts w:ascii="Times New Roman" w:eastAsia="Times New Roman" w:hAnsi="Times New Roman"/>
          <w:sz w:val="24"/>
          <w:szCs w:val="24"/>
        </w:rPr>
        <w:t xml:space="preserve">EUR </w:t>
      </w:r>
      <w:r w:rsidR="002B40E7">
        <w:rPr>
          <w:rFonts w:ascii="Times New Roman" w:eastAsia="Times New Roman" w:hAnsi="Times New Roman"/>
          <w:sz w:val="24"/>
          <w:szCs w:val="24"/>
        </w:rPr>
        <w:t>(viens tūkstotis</w:t>
      </w:r>
      <w:r w:rsidR="004D5710">
        <w:rPr>
          <w:rFonts w:ascii="Times New Roman" w:eastAsia="Times New Roman" w:hAnsi="Times New Roman"/>
          <w:sz w:val="24"/>
          <w:szCs w:val="24"/>
        </w:rPr>
        <w:t xml:space="preserve"> astoņdesmit pieci</w:t>
      </w:r>
      <w:r w:rsidR="002B40E7">
        <w:rPr>
          <w:rFonts w:ascii="Times New Roman" w:eastAsia="Times New Roman" w:hAnsi="Times New Roman"/>
          <w:sz w:val="24"/>
          <w:szCs w:val="24"/>
        </w:rPr>
        <w:t xml:space="preserve"> </w:t>
      </w:r>
      <w:r w:rsidRPr="0041380A">
        <w:rPr>
          <w:rFonts w:ascii="Times New Roman" w:eastAsia="Times New Roman" w:hAnsi="Times New Roman"/>
          <w:i/>
          <w:iCs/>
          <w:sz w:val="24"/>
          <w:szCs w:val="24"/>
        </w:rPr>
        <w:t>euro</w:t>
      </w:r>
      <w:r w:rsidRPr="0041380A">
        <w:rPr>
          <w:rFonts w:ascii="Times New Roman" w:eastAsia="Times New Roman" w:hAnsi="Times New Roman"/>
          <w:sz w:val="24"/>
          <w:szCs w:val="24"/>
        </w:rPr>
        <w:t xml:space="preserve">,  </w:t>
      </w:r>
      <w:r w:rsidR="004D5710">
        <w:rPr>
          <w:rFonts w:ascii="Times New Roman" w:eastAsia="Times New Roman" w:hAnsi="Times New Roman"/>
          <w:sz w:val="24"/>
          <w:szCs w:val="24"/>
        </w:rPr>
        <w:t xml:space="preserve">50 </w:t>
      </w:r>
      <w:r w:rsidRPr="0041380A">
        <w:rPr>
          <w:rFonts w:ascii="Times New Roman" w:eastAsia="Times New Roman" w:hAnsi="Times New Roman"/>
          <w:sz w:val="24"/>
          <w:szCs w:val="24"/>
        </w:rPr>
        <w:t xml:space="preserve">centi). </w:t>
      </w:r>
      <w:r w:rsidRPr="00CA7339">
        <w:rPr>
          <w:rFonts w:ascii="Times New Roman" w:eastAsia="Times New Roman" w:hAnsi="Times New Roman"/>
          <w:b/>
          <w:bCs/>
          <w:sz w:val="24"/>
          <w:szCs w:val="24"/>
        </w:rPr>
        <w:t xml:space="preserve">Kopējā Līgumcena ar PVN ir </w:t>
      </w:r>
      <w:r w:rsidR="002B40E7" w:rsidRPr="00CA7339">
        <w:rPr>
          <w:rFonts w:ascii="Times New Roman" w:eastAsia="Times New Roman" w:hAnsi="Times New Roman"/>
          <w:b/>
          <w:bCs/>
          <w:sz w:val="24"/>
          <w:szCs w:val="24"/>
        </w:rPr>
        <w:t xml:space="preserve">  6254,55 </w:t>
      </w:r>
      <w:r w:rsidRPr="00CA7339">
        <w:rPr>
          <w:rFonts w:ascii="Times New Roman" w:eastAsia="Times New Roman" w:hAnsi="Times New Roman"/>
          <w:b/>
          <w:bCs/>
          <w:sz w:val="24"/>
          <w:szCs w:val="24"/>
        </w:rPr>
        <w:t xml:space="preserve">EUR </w:t>
      </w:r>
      <w:r w:rsidRPr="0041380A">
        <w:rPr>
          <w:rFonts w:ascii="Times New Roman" w:eastAsia="Times New Roman" w:hAnsi="Times New Roman"/>
          <w:sz w:val="24"/>
          <w:szCs w:val="24"/>
        </w:rPr>
        <w:t>(</w:t>
      </w:r>
      <w:r w:rsidR="004D5710">
        <w:rPr>
          <w:rFonts w:ascii="Times New Roman" w:eastAsia="Times New Roman" w:hAnsi="Times New Roman"/>
          <w:sz w:val="24"/>
          <w:szCs w:val="24"/>
        </w:rPr>
        <w:t>seši tūkstoši divi simti  piecdesmit četri</w:t>
      </w:r>
      <w:r w:rsidR="002B40E7">
        <w:rPr>
          <w:rFonts w:ascii="Times New Roman" w:eastAsia="Times New Roman" w:hAnsi="Times New Roman"/>
          <w:sz w:val="24"/>
          <w:szCs w:val="24"/>
        </w:rPr>
        <w:t xml:space="preserve"> </w:t>
      </w:r>
      <w:r w:rsidRPr="0041380A">
        <w:rPr>
          <w:rFonts w:ascii="Times New Roman" w:eastAsia="Times New Roman" w:hAnsi="Times New Roman"/>
          <w:i/>
          <w:iCs/>
          <w:sz w:val="24"/>
          <w:szCs w:val="24"/>
        </w:rPr>
        <w:t>euro</w:t>
      </w:r>
      <w:r w:rsidRPr="0041380A">
        <w:rPr>
          <w:rFonts w:ascii="Times New Roman" w:eastAsia="Times New Roman" w:hAnsi="Times New Roman"/>
          <w:sz w:val="24"/>
          <w:szCs w:val="24"/>
        </w:rPr>
        <w:t>,</w:t>
      </w:r>
      <w:r w:rsidR="002B40E7">
        <w:rPr>
          <w:rFonts w:ascii="Times New Roman" w:eastAsia="Times New Roman" w:hAnsi="Times New Roman"/>
          <w:sz w:val="24"/>
          <w:szCs w:val="24"/>
        </w:rPr>
        <w:t xml:space="preserve"> </w:t>
      </w:r>
      <w:r w:rsidR="004D5710">
        <w:rPr>
          <w:rFonts w:ascii="Times New Roman" w:eastAsia="Times New Roman" w:hAnsi="Times New Roman"/>
          <w:sz w:val="24"/>
          <w:szCs w:val="24"/>
        </w:rPr>
        <w:t xml:space="preserve">55 </w:t>
      </w:r>
      <w:r w:rsidRPr="0041380A">
        <w:rPr>
          <w:rFonts w:ascii="Times New Roman" w:eastAsia="Times New Roman" w:hAnsi="Times New Roman"/>
          <w:sz w:val="24"/>
          <w:szCs w:val="24"/>
        </w:rPr>
        <w:t xml:space="preserve">centi). </w:t>
      </w:r>
    </w:p>
    <w:p w:rsidR="002535C4" w:rsidRPr="00C00C33"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41380A">
        <w:rPr>
          <w:rFonts w:ascii="Times New Roman" w:eastAsia="Times New Roman" w:hAnsi="Times New Roman"/>
          <w:sz w:val="24"/>
          <w:szCs w:val="24"/>
        </w:rPr>
        <w:t xml:space="preserve">Līgumcenā iekļauti visi valsts </w:t>
      </w:r>
      <w:r w:rsidRPr="0041380A">
        <w:rPr>
          <w:rFonts w:ascii="Times New Roman" w:eastAsia="Times New Roman" w:hAnsi="Times New Roman"/>
          <w:sz w:val="24"/>
          <w:szCs w:val="24"/>
        </w:rPr>
        <w:t>vai pašvaldību noteiktie nodokļi, nodevas un citas izmaksas, izņemot PVN, kā arī visi iespējamie Izpildītāja izdevumi, kas nepieciešami Izpildītāja saistību</w:t>
      </w:r>
      <w:r w:rsidRPr="00C00C33">
        <w:rPr>
          <w:rFonts w:ascii="Times New Roman" w:eastAsia="Times New Roman" w:hAnsi="Times New Roman"/>
          <w:sz w:val="24"/>
          <w:szCs w:val="24"/>
        </w:rPr>
        <w:t xml:space="preserve"> izpildei Līguma ietvaros. </w:t>
      </w:r>
      <w:r>
        <w:rPr>
          <w:rFonts w:ascii="Times New Roman" w:eastAsia="Times New Roman" w:hAnsi="Times New Roman"/>
          <w:sz w:val="24"/>
          <w:szCs w:val="24"/>
        </w:rPr>
        <w:t xml:space="preserve">Veicot rēķina apmaksu, </w:t>
      </w:r>
      <w:r w:rsidRPr="00C00C33">
        <w:rPr>
          <w:rFonts w:ascii="Times New Roman" w:eastAsia="Times New Roman" w:hAnsi="Times New Roman"/>
          <w:sz w:val="24"/>
          <w:szCs w:val="24"/>
        </w:rPr>
        <w:t xml:space="preserve">Pasūtītājs ir tiesīgs ieturēt piemēroto līgumsodu </w:t>
      </w:r>
      <w:r w:rsidRPr="00C00C33">
        <w:rPr>
          <w:rFonts w:ascii="Times New Roman" w:eastAsia="Times New Roman" w:hAnsi="Times New Roman"/>
          <w:i/>
          <w:sz w:val="24"/>
          <w:szCs w:val="24"/>
        </w:rPr>
        <w:t>(ja attiecināms)</w:t>
      </w:r>
      <w:r w:rsidRPr="00C00C33">
        <w:rPr>
          <w:rFonts w:ascii="Times New Roman" w:eastAsia="Times New Roman" w:hAnsi="Times New Roman"/>
          <w:sz w:val="24"/>
          <w:szCs w:val="24"/>
        </w:rPr>
        <w:t>.</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E5309A">
        <w:rPr>
          <w:rFonts w:ascii="Times New Roman" w:eastAsia="Times New Roman" w:hAnsi="Times New Roman"/>
          <w:sz w:val="24"/>
          <w:szCs w:val="24"/>
        </w:rPr>
        <w:t xml:space="preserve">Par Pakalpojuma kvalitatīvu izpildi Pasūtītājs maksā Izpildītājam, saskaņā ar Finanšu piedāvājumu, 10 (desmit) darbdienu laikā pēc attiecīgā Pakalpojuma nodošanas – pieņemšanas akta abpusējas parakstīšanas un e-rēķina saņemšanas. </w:t>
      </w:r>
    </w:p>
    <w:p w:rsidR="002535C4" w:rsidRPr="00674060"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674060">
        <w:rPr>
          <w:rFonts w:ascii="Times New Roman" w:eastAsia="Times New Roman" w:hAnsi="Times New Roman"/>
          <w:sz w:val="24"/>
          <w:szCs w:val="24"/>
          <w:lang w:eastAsia="lv-LV"/>
        </w:rPr>
        <w:t>Izpildītājs sagatavo un iesniedz Pasūtītājam e-rēķinu</w:t>
      </w:r>
      <w:r>
        <w:rPr>
          <w:rStyle w:val="Vresatsauce"/>
          <w:rFonts w:ascii="Times New Roman" w:eastAsia="Times New Roman" w:hAnsi="Times New Roman"/>
          <w:sz w:val="24"/>
          <w:szCs w:val="24"/>
          <w:lang w:eastAsia="lv-LV"/>
        </w:rPr>
        <w:footnoteReference w:id="1"/>
      </w:r>
      <w:r w:rsidRPr="00674060">
        <w:rPr>
          <w:rFonts w:ascii="Times New Roman" w:eastAsia="Times New Roman" w:hAnsi="Times New Roman"/>
          <w:sz w:val="24"/>
          <w:szCs w:val="24"/>
          <w:lang w:eastAsia="lv-LV"/>
        </w:rPr>
        <w:t xml:space="preserve"> par </w:t>
      </w:r>
      <w:r>
        <w:rPr>
          <w:rFonts w:ascii="Times New Roman" w:eastAsia="Times New Roman" w:hAnsi="Times New Roman"/>
          <w:sz w:val="24"/>
          <w:szCs w:val="24"/>
          <w:lang w:eastAsia="lv-LV"/>
        </w:rPr>
        <w:t>sniegtajiem Pakalpojumiem</w:t>
      </w:r>
      <w:r w:rsidRPr="00674060">
        <w:rPr>
          <w:rFonts w:ascii="Times New Roman" w:eastAsia="Times New Roman" w:hAnsi="Times New Roman"/>
          <w:sz w:val="24"/>
          <w:szCs w:val="24"/>
          <w:lang w:eastAsia="lv-LV"/>
        </w:rPr>
        <w:t xml:space="preserve">. E-rēķins tiek sagatavots kā strukturēts elektronisks rēķins </w:t>
      </w:r>
      <w:r w:rsidRPr="00674060">
        <w:rPr>
          <w:rFonts w:ascii="Times New Roman" w:eastAsia="Times New Roman" w:hAnsi="Times New Roman"/>
          <w:i/>
          <w:sz w:val="24"/>
          <w:szCs w:val="24"/>
          <w:lang w:eastAsia="lv-LV"/>
        </w:rPr>
        <w:t>(XML formātā)</w:t>
      </w:r>
      <w:r w:rsidRPr="00674060">
        <w:rPr>
          <w:rFonts w:ascii="Times New Roman" w:eastAsia="Times New Roman" w:hAnsi="Times New Roman"/>
          <w:sz w:val="24"/>
          <w:szCs w:val="24"/>
          <w:lang w:eastAsia="lv-LV"/>
        </w:rPr>
        <w:t xml:space="preserve">. Puses apstiprina, ka šādi sagatavots e-rēķins ir derīgs bez paraksta un tiek nosūtīts elektroniski primāri par </w:t>
      </w:r>
      <w:r w:rsidRPr="00674060">
        <w:rPr>
          <w:rFonts w:ascii="Times New Roman" w:eastAsia="Times New Roman" w:hAnsi="Times New Roman"/>
          <w:sz w:val="24"/>
          <w:szCs w:val="24"/>
          <w:lang w:eastAsia="lv-LV"/>
        </w:rPr>
        <w:lastRenderedPageBreak/>
        <w:t xml:space="preserve">rēķina saņemšanas avotu izmantojot e-adreses adresātu Talsu novada pašvaldība </w:t>
      </w:r>
      <w:r w:rsidRPr="00296BF0">
        <w:rPr>
          <w:rFonts w:ascii="Times New Roman" w:hAnsi="Times New Roman"/>
          <w:sz w:val="24"/>
          <w:szCs w:val="24"/>
        </w:rPr>
        <w:t>_DEFAULT@90009113532</w:t>
      </w:r>
      <w:r w:rsidRPr="00674060">
        <w:rPr>
          <w:rFonts w:ascii="Times New Roman" w:eastAsia="Times New Roman" w:hAnsi="Times New Roman"/>
          <w:sz w:val="24"/>
          <w:szCs w:val="24"/>
          <w:lang w:eastAsia="lv-LV"/>
        </w:rPr>
        <w:t xml:space="preserve">, </w:t>
      </w:r>
      <w:r w:rsidRPr="00674060">
        <w:rPr>
          <w:rFonts w:ascii="Times New Roman" w:hAnsi="Times New Roman"/>
          <w:sz w:val="24"/>
          <w:szCs w:val="24"/>
        </w:rPr>
        <w:t>e-rēķina sagatavošanas l</w:t>
      </w:r>
      <w:r>
        <w:rPr>
          <w:rFonts w:ascii="Times New Roman" w:hAnsi="Times New Roman"/>
          <w:sz w:val="24"/>
          <w:szCs w:val="24"/>
        </w:rPr>
        <w:t>ogā “ATSAUCE SAŅĒMĒ</w:t>
      </w:r>
      <w:r>
        <w:rPr>
          <w:rFonts w:ascii="Times New Roman" w:hAnsi="Times New Roman"/>
          <w:sz w:val="24"/>
          <w:szCs w:val="24"/>
        </w:rPr>
        <w:t>JAM”, norādot</w:t>
      </w:r>
      <w:r w:rsidRPr="00674060">
        <w:rPr>
          <w:rFonts w:ascii="Times New Roman" w:hAnsi="Times New Roman"/>
          <w:sz w:val="24"/>
          <w:szCs w:val="24"/>
        </w:rPr>
        <w:t xml:space="preserve"> </w:t>
      </w:r>
      <w:r w:rsidRPr="00296BF0">
        <w:rPr>
          <w:rFonts w:ascii="Times New Roman" w:hAnsi="Times New Roman"/>
          <w:sz w:val="24"/>
          <w:szCs w:val="24"/>
        </w:rPr>
        <w:t>“</w:t>
      </w:r>
      <w:r w:rsidR="00296BF0" w:rsidRPr="004D5710">
        <w:rPr>
          <w:rFonts w:ascii="Times New Roman" w:eastAsia="Times New Roman" w:hAnsi="Times New Roman"/>
          <w:sz w:val="24"/>
          <w:szCs w:val="24"/>
        </w:rPr>
        <w:t>Attīstības plānošanas, projektu vadības un tūrisma departamenta Tūrisma nodaļa</w:t>
      </w:r>
      <w:r w:rsidRPr="00296BF0">
        <w:rPr>
          <w:rFonts w:ascii="Times New Roman" w:hAnsi="Times New Roman"/>
          <w:sz w:val="24"/>
          <w:szCs w:val="24"/>
        </w:rPr>
        <w:t>”</w:t>
      </w:r>
      <w:r w:rsidRPr="00674060">
        <w:rPr>
          <w:rFonts w:ascii="Times New Roman" w:hAnsi="Times New Roman"/>
          <w:sz w:val="24"/>
          <w:szCs w:val="24"/>
        </w:rPr>
        <w:t xml:space="preserve">. Sagatavojot e-rēķinu sadaļā “Pielikumi” jāpievieno par izpildi apliecinošie dokumenti (piemēram, pieņemšanas nodošanas akts u.c.). </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674060">
        <w:rPr>
          <w:rFonts w:ascii="Times New Roman" w:eastAsia="Times New Roman" w:hAnsi="Times New Roman"/>
          <w:sz w:val="24"/>
          <w:szCs w:val="24"/>
        </w:rPr>
        <w:t>Samaksa tiek veikta ar banka</w:t>
      </w:r>
      <w:r w:rsidRPr="00674060">
        <w:rPr>
          <w:rFonts w:ascii="Times New Roman" w:eastAsia="Times New Roman" w:hAnsi="Times New Roman"/>
          <w:sz w:val="24"/>
          <w:szCs w:val="24"/>
        </w:rPr>
        <w:t>s pārskaitījumu uz Izpildītāja norādīto norēķinu kontu. Par maksājumu veikšanas dienu uzskatāms datums, kad bankā iesniegts attiecīgs maksājuma uzdevums (bankas atzīme).</w:t>
      </w:r>
    </w:p>
    <w:p w:rsidR="002535C4" w:rsidRPr="00674060"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674060">
        <w:rPr>
          <w:rFonts w:ascii="Times New Roman" w:hAnsi="Times New Roman"/>
          <w:sz w:val="24"/>
          <w:szCs w:val="24"/>
        </w:rPr>
        <w:t>Izpildītājam nav tiesības Līguma darbības laikā mainīt Finanšu piedāvājumā norādītās p</w:t>
      </w:r>
      <w:r w:rsidRPr="00674060">
        <w:rPr>
          <w:rFonts w:ascii="Times New Roman" w:hAnsi="Times New Roman"/>
          <w:sz w:val="24"/>
          <w:szCs w:val="24"/>
        </w:rPr>
        <w:t>akalpojumu cenas, izņemot gadījumu, ja cenas samazinās vai ja sadārdzinājums rodas, pamatojoties uz izmaiņām normatīvajos aktos.</w:t>
      </w:r>
    </w:p>
    <w:p w:rsidR="002535C4" w:rsidRPr="0038627D" w:rsidRDefault="002535C4" w:rsidP="002535C4">
      <w:pPr>
        <w:tabs>
          <w:tab w:val="left" w:pos="426"/>
          <w:tab w:val="left" w:pos="900"/>
        </w:tabs>
        <w:overflowPunct w:val="0"/>
        <w:autoSpaceDE w:val="0"/>
        <w:autoSpaceDN w:val="0"/>
        <w:adjustRightInd w:val="0"/>
        <w:spacing w:after="0" w:line="240" w:lineRule="auto"/>
        <w:ind w:left="426" w:right="-2"/>
        <w:contextualSpacing/>
        <w:jc w:val="both"/>
        <w:rPr>
          <w:rFonts w:ascii="Times New Roman" w:eastAsia="Times New Roman" w:hAnsi="Times New Roman"/>
          <w:sz w:val="24"/>
          <w:szCs w:val="24"/>
        </w:rPr>
      </w:pPr>
    </w:p>
    <w:p w:rsidR="002535C4" w:rsidRPr="00716404" w:rsidRDefault="002073E6" w:rsidP="002535C4">
      <w:pPr>
        <w:keepNext/>
        <w:keepLines/>
        <w:numPr>
          <w:ilvl w:val="0"/>
          <w:numId w:val="1"/>
        </w:numPr>
        <w:overflowPunct w:val="0"/>
        <w:autoSpaceDE w:val="0"/>
        <w:autoSpaceDN w:val="0"/>
        <w:adjustRightInd w:val="0"/>
        <w:spacing w:after="0" w:line="240" w:lineRule="auto"/>
        <w:ind w:left="851" w:hanging="284"/>
        <w:jc w:val="center"/>
        <w:textAlignment w:val="baseline"/>
        <w:rPr>
          <w:rFonts w:ascii="Times New Roman" w:eastAsia="Times New Roman" w:hAnsi="Times New Roman"/>
          <w:b/>
          <w:sz w:val="24"/>
          <w:szCs w:val="24"/>
        </w:rPr>
      </w:pPr>
      <w:r w:rsidRPr="00716404">
        <w:rPr>
          <w:rFonts w:ascii="Times New Roman" w:eastAsia="Times New Roman" w:hAnsi="Times New Roman"/>
          <w:b/>
          <w:sz w:val="24"/>
          <w:szCs w:val="24"/>
        </w:rPr>
        <w:t>Pušu saistības</w:t>
      </w:r>
    </w:p>
    <w:p w:rsidR="002535C4" w:rsidRPr="00716404" w:rsidRDefault="002073E6" w:rsidP="002535C4">
      <w:pPr>
        <w:keepNext/>
        <w:keepLines/>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716404">
        <w:rPr>
          <w:rFonts w:ascii="Times New Roman" w:eastAsia="Times New Roman" w:hAnsi="Times New Roman"/>
          <w:sz w:val="24"/>
          <w:szCs w:val="24"/>
        </w:rPr>
        <w:t>Izpildītāja pienākumi:</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izpildīt Pakalpojuma Līgumā un Tehniskajā specifikācijā noteiktā apjomā, kvalitātē un </w:t>
      </w:r>
      <w:r>
        <w:rPr>
          <w:rFonts w:ascii="Times New Roman" w:eastAsia="Times New Roman" w:hAnsi="Times New Roman"/>
          <w:sz w:val="24"/>
          <w:szCs w:val="24"/>
        </w:rPr>
        <w:t>Līgumā noteiktajos termiņos</w:t>
      </w:r>
      <w:r w:rsidRPr="00066D72">
        <w:rPr>
          <w:rFonts w:ascii="Times New Roman" w:eastAsia="Times New Roman" w:hAnsi="Times New Roman"/>
          <w:sz w:val="24"/>
          <w:szCs w:val="24"/>
        </w:rPr>
        <w:t>;</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nodrošināt Līguma izpildi ar nepieciešamajiem materiāliem, iekārtām, transportu, mehānismiem un darbaspēku;</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nodrošināt sagatavotā drukas darba parauga elektronisku iesūtīšanu līgumā norādītai kontaktpersonai saskaņošanai;</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 xml:space="preserve">pēc </w:t>
      </w:r>
      <w:r w:rsidRPr="003771A3">
        <w:rPr>
          <w:rFonts w:ascii="Times New Roman" w:eastAsia="Times New Roman" w:hAnsi="Times New Roman"/>
          <w:sz w:val="24"/>
          <w:szCs w:val="24"/>
        </w:rPr>
        <w:t>parauga saskaņošanas izpildīt Pakalpojumu, ievērojot visas Latvijas Republikas spēkā esošajos normatīvajos aktos noteiktās prasības;</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jebkurā laikā pēc Pasūtītāja pieprasījuma sniegt atskaiti par Pakalpojuma izpildes gaitu;</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pieprasīt no Pasūtītāja visu Pasū</w:t>
      </w:r>
      <w:r w:rsidRPr="003771A3">
        <w:rPr>
          <w:rFonts w:ascii="Times New Roman" w:eastAsia="Times New Roman" w:hAnsi="Times New Roman"/>
          <w:sz w:val="24"/>
          <w:szCs w:val="24"/>
        </w:rPr>
        <w:t>tītāja rīcībā esošo informāciju, kas nepieciešama kvalitatīvai Pakalpojuma izpildei Līgumā noteiktajā termiņā;</w:t>
      </w:r>
    </w:p>
    <w:p w:rsidR="002535C4"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ar Pakalpojuma nodošanas – pieņemšanas aktu nodot Pakalpojumu Pasūtītājam</w:t>
      </w:r>
      <w:r w:rsidRPr="003771A3">
        <w:rPr>
          <w:rFonts w:ascii="Times New Roman" w:eastAsia="Times New Roman" w:hAnsi="Times New Roman"/>
          <w:caps/>
          <w:sz w:val="24"/>
          <w:szCs w:val="24"/>
        </w:rPr>
        <w:t>;</w:t>
      </w:r>
    </w:p>
    <w:p w:rsidR="002535C4" w:rsidRPr="003771A3" w:rsidRDefault="002073E6" w:rsidP="002535C4">
      <w:pPr>
        <w:keepNext/>
        <w:keepLines/>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color w:val="000000"/>
          <w:sz w:val="24"/>
          <w:szCs w:val="24"/>
        </w:rPr>
        <w:t>kompensēt izdevumus pēc to faktiskiem apmēriem, kas Pasūtītājam raduši</w:t>
      </w:r>
      <w:r w:rsidRPr="003771A3">
        <w:rPr>
          <w:rFonts w:ascii="Times New Roman" w:eastAsia="Times New Roman" w:hAnsi="Times New Roman"/>
          <w:color w:val="000000"/>
          <w:sz w:val="24"/>
          <w:szCs w:val="24"/>
        </w:rPr>
        <w:t>es Izpildītāja vai viņa iesaistītās trešās personas vainas vai neuzmanības dēļ 10 (desmit) darbdienu laikā no Pasūtītāja pretenzijas nosūtīšanas dienas.</w:t>
      </w:r>
    </w:p>
    <w:p w:rsidR="002535C4" w:rsidRPr="00066D72"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066D72">
        <w:rPr>
          <w:rFonts w:ascii="Times New Roman" w:eastAsia="Times New Roman" w:hAnsi="Times New Roman"/>
          <w:sz w:val="24"/>
          <w:szCs w:val="24"/>
        </w:rPr>
        <w:t>Pasūtītāj</w:t>
      </w:r>
      <w:r>
        <w:rPr>
          <w:rFonts w:ascii="Times New Roman" w:eastAsia="Times New Roman" w:hAnsi="Times New Roman"/>
          <w:sz w:val="24"/>
          <w:szCs w:val="24"/>
        </w:rPr>
        <w:t>a</w:t>
      </w:r>
      <w:r w:rsidRPr="00066D72">
        <w:rPr>
          <w:rFonts w:ascii="Times New Roman" w:eastAsia="Times New Roman" w:hAnsi="Times New Roman"/>
          <w:sz w:val="24"/>
          <w:szCs w:val="24"/>
        </w:rPr>
        <w:t xml:space="preserve"> </w:t>
      </w:r>
      <w:r>
        <w:rPr>
          <w:rFonts w:ascii="Times New Roman" w:eastAsia="Times New Roman" w:hAnsi="Times New Roman"/>
          <w:sz w:val="24"/>
          <w:szCs w:val="24"/>
        </w:rPr>
        <w:t>pienākumi</w:t>
      </w:r>
      <w:r w:rsidRPr="00066D72">
        <w:rPr>
          <w:rFonts w:ascii="Times New Roman" w:eastAsia="Times New Roman" w:hAnsi="Times New Roman"/>
          <w:sz w:val="24"/>
          <w:szCs w:val="24"/>
        </w:rPr>
        <w:t>:</w:t>
      </w:r>
    </w:p>
    <w:p w:rsidR="002535C4" w:rsidRDefault="002073E6" w:rsidP="002535C4">
      <w:pPr>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066D72">
        <w:rPr>
          <w:rFonts w:ascii="Times New Roman" w:eastAsia="Times New Roman" w:hAnsi="Times New Roman"/>
          <w:sz w:val="24"/>
          <w:szCs w:val="24"/>
        </w:rPr>
        <w:t xml:space="preserve">izsniegt Izpildītājam visu Pasūtītāja rīcībā esošo informāciju, kas nepieciešama </w:t>
      </w:r>
      <w:r w:rsidRPr="00B750CF">
        <w:rPr>
          <w:rFonts w:ascii="Times New Roman" w:eastAsia="Times New Roman" w:hAnsi="Times New Roman"/>
          <w:sz w:val="24"/>
          <w:szCs w:val="24"/>
        </w:rPr>
        <w:t>Pakalpojuma izpildei;</w:t>
      </w:r>
    </w:p>
    <w:p w:rsidR="002535C4" w:rsidRDefault="002073E6" w:rsidP="002535C4">
      <w:pPr>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 xml:space="preserve">izskatīt Izpildītāja elektroniski iesūtīto drukas darba paraugu un sniegt Izpildītājam elektroniski atbildi </w:t>
      </w:r>
      <w:r>
        <w:rPr>
          <w:rFonts w:ascii="Times New Roman" w:eastAsia="Times New Roman" w:hAnsi="Times New Roman"/>
          <w:sz w:val="24"/>
          <w:szCs w:val="24"/>
        </w:rPr>
        <w:t>2 (</w:t>
      </w:r>
      <w:r w:rsidRPr="003771A3">
        <w:rPr>
          <w:rFonts w:ascii="Times New Roman" w:eastAsia="Times New Roman" w:hAnsi="Times New Roman"/>
          <w:sz w:val="24"/>
          <w:szCs w:val="24"/>
        </w:rPr>
        <w:t>divu</w:t>
      </w:r>
      <w:r>
        <w:rPr>
          <w:rFonts w:ascii="Times New Roman" w:eastAsia="Times New Roman" w:hAnsi="Times New Roman"/>
          <w:sz w:val="24"/>
          <w:szCs w:val="24"/>
        </w:rPr>
        <w:t>)</w:t>
      </w:r>
      <w:r w:rsidRPr="003771A3">
        <w:rPr>
          <w:rFonts w:ascii="Times New Roman" w:eastAsia="Times New Roman" w:hAnsi="Times New Roman"/>
          <w:sz w:val="24"/>
          <w:szCs w:val="24"/>
        </w:rPr>
        <w:t xml:space="preserve"> darba dienu laikā;</w:t>
      </w:r>
    </w:p>
    <w:p w:rsidR="002535C4" w:rsidRDefault="002073E6" w:rsidP="002535C4">
      <w:pPr>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 xml:space="preserve">ar Pakalpojuma nodošanas – pieņemšanas aktu pieņemt Pakalpojumu, ja tie atbilst Līguma </w:t>
      </w:r>
      <w:r w:rsidRPr="003771A3">
        <w:rPr>
          <w:rFonts w:ascii="Times New Roman" w:eastAsia="Times New Roman" w:hAnsi="Times New Roman"/>
          <w:sz w:val="24"/>
          <w:szCs w:val="24"/>
        </w:rPr>
        <w:t>noteikumiem;</w:t>
      </w:r>
    </w:p>
    <w:p w:rsidR="002535C4" w:rsidRPr="003771A3" w:rsidRDefault="002073E6" w:rsidP="002535C4">
      <w:pPr>
        <w:numPr>
          <w:ilvl w:val="2"/>
          <w:numId w:val="1"/>
        </w:numPr>
        <w:overflowPunct w:val="0"/>
        <w:autoSpaceDE w:val="0"/>
        <w:autoSpaceDN w:val="0"/>
        <w:adjustRightInd w:val="0"/>
        <w:spacing w:after="0" w:line="240" w:lineRule="auto"/>
        <w:ind w:left="1134" w:right="-2" w:hanging="708"/>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norēķināties ar Izpildītāju par kvalitatīvi izpildītu Pakalpojumu saskaņā ar Līguma nosacījumiem.</w:t>
      </w:r>
    </w:p>
    <w:p w:rsidR="002535C4" w:rsidRPr="00066D72" w:rsidRDefault="002535C4" w:rsidP="002535C4">
      <w:pPr>
        <w:tabs>
          <w:tab w:val="left" w:pos="993"/>
        </w:tabs>
        <w:overflowPunct w:val="0"/>
        <w:autoSpaceDE w:val="0"/>
        <w:autoSpaceDN w:val="0"/>
        <w:adjustRightInd w:val="0"/>
        <w:spacing w:after="0" w:line="240" w:lineRule="auto"/>
        <w:ind w:left="1211" w:right="-2"/>
        <w:contextualSpacing/>
        <w:jc w:val="both"/>
        <w:rPr>
          <w:rFonts w:ascii="Times New Roman" w:eastAsia="Times New Roman" w:hAnsi="Times New Roman"/>
          <w:sz w:val="24"/>
          <w:szCs w:val="24"/>
        </w:rPr>
      </w:pPr>
    </w:p>
    <w:p w:rsidR="002535C4" w:rsidRPr="00FE1059" w:rsidRDefault="002073E6" w:rsidP="002535C4">
      <w:pPr>
        <w:numPr>
          <w:ilvl w:val="0"/>
          <w:numId w:val="1"/>
        </w:numPr>
        <w:overflowPunct w:val="0"/>
        <w:autoSpaceDE w:val="0"/>
        <w:autoSpaceDN w:val="0"/>
        <w:adjustRightInd w:val="0"/>
        <w:spacing w:after="0" w:line="240" w:lineRule="auto"/>
        <w:ind w:left="0" w:firstLine="1134"/>
        <w:jc w:val="center"/>
        <w:textAlignment w:val="baseline"/>
        <w:rPr>
          <w:rFonts w:ascii="Times New Roman" w:eastAsia="Times New Roman" w:hAnsi="Times New Roman"/>
          <w:b/>
          <w:sz w:val="24"/>
          <w:szCs w:val="24"/>
        </w:rPr>
      </w:pPr>
      <w:r w:rsidRPr="00FE1059">
        <w:rPr>
          <w:rFonts w:ascii="Times New Roman" w:eastAsia="Times New Roman" w:hAnsi="Times New Roman"/>
          <w:b/>
          <w:sz w:val="24"/>
          <w:szCs w:val="24"/>
        </w:rPr>
        <w:t>Pakalpojuma nodošanas - pieņemšanas kārtība</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FE1059">
        <w:rPr>
          <w:rFonts w:ascii="Times New Roman" w:eastAsia="Times New Roman" w:hAnsi="Times New Roman"/>
          <w:sz w:val="24"/>
          <w:szCs w:val="24"/>
        </w:rPr>
        <w:t>Katra Pakalpojuma nodošana un pieņemšana tiek noformēta ar Pakalpojumu nodošanas – pieņemšanas aktu,</w:t>
      </w:r>
      <w:r w:rsidRPr="00FE1059">
        <w:rPr>
          <w:rFonts w:ascii="Times New Roman" w:eastAsia="Times New Roman" w:hAnsi="Times New Roman"/>
          <w:sz w:val="24"/>
          <w:szCs w:val="24"/>
        </w:rPr>
        <w:t xml:space="preserve">  kuru paraksta Pušu pilnvarotie pārstāvji.</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3771A3">
        <w:rPr>
          <w:rFonts w:ascii="Times New Roman" w:eastAsia="Times New Roman" w:hAnsi="Times New Roman"/>
          <w:sz w:val="24"/>
          <w:szCs w:val="24"/>
        </w:rPr>
        <w:t>Pasūtītājam pieņemot Pakalpojumu, ir pienākums pārbaudīt tā atbilstību Līguma prasībām.</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5F0180">
        <w:rPr>
          <w:rFonts w:ascii="Times New Roman" w:eastAsia="Times New Roman" w:hAnsi="Times New Roman"/>
          <w:sz w:val="24"/>
          <w:szCs w:val="24"/>
        </w:rPr>
        <w:t xml:space="preserve">Pakalpojumu pieņem </w:t>
      </w:r>
      <w:r w:rsidRPr="00C00C33">
        <w:rPr>
          <w:rFonts w:ascii="Times New Roman" w:eastAsia="Times New Roman" w:hAnsi="Times New Roman"/>
          <w:sz w:val="24"/>
          <w:szCs w:val="24"/>
        </w:rPr>
        <w:t>Līguma 10.1.1. punktā</w:t>
      </w:r>
      <w:r w:rsidRPr="005F0180">
        <w:rPr>
          <w:rFonts w:ascii="Times New Roman" w:eastAsia="Times New Roman" w:hAnsi="Times New Roman"/>
          <w:sz w:val="24"/>
          <w:szCs w:val="24"/>
        </w:rPr>
        <w:t xml:space="preserve"> norādītais Pasūtītāja pārstāvis. </w:t>
      </w:r>
      <w:r w:rsidRPr="005F0180">
        <w:rPr>
          <w:rFonts w:ascii="Times New Roman" w:hAnsi="Times New Roman"/>
          <w:sz w:val="24"/>
          <w:szCs w:val="24"/>
        </w:rPr>
        <w:t>Ja Pasūtītājam vai tā pārstāvim nav pretenziju, Pu</w:t>
      </w:r>
      <w:r w:rsidRPr="005F0180">
        <w:rPr>
          <w:rFonts w:ascii="Times New Roman" w:hAnsi="Times New Roman"/>
          <w:sz w:val="24"/>
          <w:szCs w:val="24"/>
        </w:rPr>
        <w:t>ses Pakalpojuma izpildi apliecina, parakstot nodošanas - pieņemšanas aktu.</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5F0180">
        <w:rPr>
          <w:rFonts w:ascii="Times New Roman" w:eastAsia="Times New Roman" w:hAnsi="Times New Roman"/>
          <w:sz w:val="24"/>
          <w:szCs w:val="24"/>
        </w:rPr>
        <w:t>Abpusēji parakstīts nodošanas – pieņemšanas akts un pavadzīme / rēķins ir uzskatāms par savstarpējo norēķinu pamatu, kas dod tiesības Izpildītāj</w:t>
      </w:r>
      <w:r>
        <w:rPr>
          <w:rFonts w:ascii="Times New Roman" w:eastAsia="Times New Roman" w:hAnsi="Times New Roman"/>
          <w:sz w:val="24"/>
          <w:szCs w:val="24"/>
        </w:rPr>
        <w:t>am saņemt samaksu par sniegto</w:t>
      </w:r>
      <w:r w:rsidRPr="005F0180">
        <w:rPr>
          <w:rFonts w:ascii="Times New Roman" w:eastAsia="Times New Roman" w:hAnsi="Times New Roman"/>
          <w:sz w:val="24"/>
          <w:szCs w:val="24"/>
        </w:rPr>
        <w:t xml:space="preserve"> Pakalpo</w:t>
      </w:r>
      <w:r w:rsidRPr="005F0180">
        <w:rPr>
          <w:rFonts w:ascii="Times New Roman" w:eastAsia="Times New Roman" w:hAnsi="Times New Roman"/>
          <w:sz w:val="24"/>
          <w:szCs w:val="24"/>
        </w:rPr>
        <w:t>jumu.</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5F0180">
        <w:rPr>
          <w:rFonts w:ascii="Times New Roman" w:eastAsia="Times New Roman" w:hAnsi="Times New Roman"/>
          <w:sz w:val="24"/>
          <w:szCs w:val="24"/>
        </w:rPr>
        <w:lastRenderedPageBreak/>
        <w:t>Izpildītājs garantē, ka Pakalpojums būs augstas kvalitātes un atbildīs Tehniskajai specifikācijai</w:t>
      </w:r>
      <w:r>
        <w:rPr>
          <w:rFonts w:ascii="Times New Roman" w:eastAsia="Times New Roman" w:hAnsi="Times New Roman"/>
          <w:sz w:val="24"/>
          <w:szCs w:val="24"/>
        </w:rPr>
        <w:t>/tehniskajam un finanšu piedāvājumam</w:t>
      </w:r>
      <w:r w:rsidRPr="005F0180">
        <w:rPr>
          <w:rFonts w:ascii="Times New Roman" w:eastAsia="Times New Roman" w:hAnsi="Times New Roman"/>
          <w:sz w:val="24"/>
          <w:szCs w:val="24"/>
        </w:rPr>
        <w:t xml:space="preserve"> (1. pielikums) un attiecīgās nozares normatīvo aktu prasībām.</w:t>
      </w:r>
    </w:p>
    <w:p w:rsidR="002535C4" w:rsidRPr="005F0180"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5F0180">
        <w:rPr>
          <w:rFonts w:ascii="Times New Roman" w:eastAsia="Times New Roman" w:hAnsi="Times New Roman"/>
          <w:sz w:val="24"/>
          <w:szCs w:val="24"/>
        </w:rPr>
        <w:t xml:space="preserve">Ja Pasūtītājs </w:t>
      </w:r>
      <w:r w:rsidRPr="005F0180">
        <w:rPr>
          <w:rFonts w:ascii="Times New Roman" w:eastAsia="Times New Roman" w:hAnsi="Times New Roman"/>
          <w:caps/>
          <w:sz w:val="24"/>
          <w:szCs w:val="24"/>
        </w:rPr>
        <w:t>10 (</w:t>
      </w:r>
      <w:r w:rsidRPr="005F0180">
        <w:rPr>
          <w:rFonts w:ascii="Times New Roman" w:eastAsia="Times New Roman" w:hAnsi="Times New Roman"/>
          <w:sz w:val="24"/>
          <w:szCs w:val="24"/>
        </w:rPr>
        <w:t xml:space="preserve">desmit) darbdienu laikā no </w:t>
      </w:r>
      <w:r w:rsidRPr="005F0180">
        <w:rPr>
          <w:rFonts w:ascii="Times New Roman" w:eastAsia="Times New Roman" w:hAnsi="Times New Roman"/>
          <w:sz w:val="24"/>
          <w:szCs w:val="24"/>
        </w:rPr>
        <w:t>Pakalpojumu nodošanas – pieņemšanas akta saņemšanas izvirza pamatotas pretenzijas par Pakalpojumu kvalitāti, tad Pasūtītājs ir tiesīgs neparakstīt Pakalpojumu nodošanas – pieņemšanas aktu, un Izpildītājam nekavējoties ir jānovērš pieļautās kļūdas un neprec</w:t>
      </w:r>
      <w:r w:rsidRPr="005F0180">
        <w:rPr>
          <w:rFonts w:ascii="Times New Roman" w:eastAsia="Times New Roman" w:hAnsi="Times New Roman"/>
          <w:sz w:val="24"/>
          <w:szCs w:val="24"/>
        </w:rPr>
        <w:t>izitātes.</w:t>
      </w:r>
    </w:p>
    <w:p w:rsidR="002535C4" w:rsidRPr="00B1132E" w:rsidRDefault="002535C4" w:rsidP="002535C4">
      <w:pPr>
        <w:tabs>
          <w:tab w:val="left" w:pos="426"/>
        </w:tabs>
        <w:overflowPunct w:val="0"/>
        <w:autoSpaceDE w:val="0"/>
        <w:autoSpaceDN w:val="0"/>
        <w:adjustRightInd w:val="0"/>
        <w:spacing w:after="0" w:line="240" w:lineRule="auto"/>
        <w:ind w:left="426" w:right="-2"/>
        <w:contextualSpacing/>
        <w:jc w:val="both"/>
        <w:rPr>
          <w:rFonts w:ascii="Times New Roman" w:eastAsia="Times New Roman" w:hAnsi="Times New Roman"/>
          <w:sz w:val="24"/>
          <w:szCs w:val="24"/>
        </w:rPr>
      </w:pPr>
    </w:p>
    <w:p w:rsidR="002535C4" w:rsidRPr="00B1132E" w:rsidRDefault="002073E6" w:rsidP="002535C4">
      <w:pPr>
        <w:widowControl w:val="0"/>
        <w:numPr>
          <w:ilvl w:val="0"/>
          <w:numId w:val="1"/>
        </w:numPr>
        <w:suppressAutoHyphens/>
        <w:spacing w:after="0" w:line="240" w:lineRule="auto"/>
        <w:ind w:left="0" w:firstLine="1134"/>
        <w:contextualSpacing/>
        <w:jc w:val="center"/>
        <w:rPr>
          <w:rFonts w:ascii="Times New Roman" w:hAnsi="Times New Roman"/>
          <w:b/>
          <w:kern w:val="1"/>
          <w:sz w:val="24"/>
          <w:szCs w:val="28"/>
          <w:lang w:eastAsia="lv-LV"/>
        </w:rPr>
      </w:pPr>
      <w:r w:rsidRPr="00B1132E">
        <w:rPr>
          <w:rFonts w:ascii="Times New Roman" w:hAnsi="Times New Roman"/>
          <w:b/>
          <w:kern w:val="1"/>
          <w:sz w:val="24"/>
          <w:szCs w:val="28"/>
          <w:lang w:eastAsia="lv-LV"/>
        </w:rPr>
        <w:t>Apakšuzņēmēju nomaiņa un piesaistes kārtība</w:t>
      </w:r>
    </w:p>
    <w:p w:rsidR="002535C4" w:rsidRDefault="002073E6" w:rsidP="002535C4">
      <w:pPr>
        <w:widowControl w:val="0"/>
        <w:numPr>
          <w:ilvl w:val="1"/>
          <w:numId w:val="1"/>
        </w:numPr>
        <w:suppressAutoHyphens/>
        <w:spacing w:after="0" w:line="240" w:lineRule="auto"/>
        <w:ind w:left="567" w:hanging="567"/>
        <w:jc w:val="both"/>
        <w:rPr>
          <w:rFonts w:ascii="Times New Roman" w:hAnsi="Times New Roman"/>
          <w:color w:val="000000" w:themeColor="text1"/>
          <w:kern w:val="1"/>
          <w:sz w:val="24"/>
          <w:szCs w:val="20"/>
          <w:lang w:eastAsia="lv-LV"/>
        </w:rPr>
      </w:pPr>
      <w:r w:rsidRPr="005F0180">
        <w:rPr>
          <w:rFonts w:ascii="Times New Roman" w:hAnsi="Times New Roman"/>
          <w:kern w:val="1"/>
          <w:sz w:val="24"/>
          <w:szCs w:val="20"/>
          <w:lang w:eastAsia="lv-LV"/>
        </w:rPr>
        <w:t xml:space="preserve">Līguma izpildē Izpildītājs piesaista savā piedāvājumā norādītos apakšuzņēmējus. Izpildītājs ir atbildīgs par piesaistīto apakšuzņēmēju veikto pakalpojumu izpildes </w:t>
      </w:r>
      <w:r w:rsidRPr="005F0180">
        <w:rPr>
          <w:rFonts w:ascii="Times New Roman" w:hAnsi="Times New Roman"/>
          <w:color w:val="000000" w:themeColor="text1"/>
          <w:kern w:val="1"/>
          <w:sz w:val="24"/>
          <w:szCs w:val="20"/>
          <w:lang w:eastAsia="lv-LV"/>
        </w:rPr>
        <w:t>atbilstību Līguma prasībām.</w:t>
      </w:r>
    </w:p>
    <w:p w:rsidR="002535C4" w:rsidRDefault="002073E6" w:rsidP="002535C4">
      <w:pPr>
        <w:widowControl w:val="0"/>
        <w:numPr>
          <w:ilvl w:val="1"/>
          <w:numId w:val="1"/>
        </w:numPr>
        <w:suppressAutoHyphens/>
        <w:spacing w:after="0" w:line="240" w:lineRule="auto"/>
        <w:ind w:left="567" w:hanging="567"/>
        <w:jc w:val="both"/>
        <w:rPr>
          <w:rFonts w:ascii="Times New Roman" w:hAnsi="Times New Roman"/>
          <w:color w:val="000000" w:themeColor="text1"/>
          <w:kern w:val="1"/>
          <w:sz w:val="24"/>
          <w:szCs w:val="20"/>
          <w:lang w:eastAsia="lv-LV"/>
        </w:rPr>
      </w:pPr>
      <w:r w:rsidRPr="005F0180">
        <w:rPr>
          <w:rFonts w:ascii="Times New Roman" w:hAnsi="Times New Roman"/>
          <w:sz w:val="24"/>
          <w:szCs w:val="24"/>
        </w:rPr>
        <w:t>Izpildītāj</w:t>
      </w:r>
      <w:r w:rsidRPr="005F0180">
        <w:rPr>
          <w:rFonts w:ascii="Times New Roman" w:hAnsi="Times New Roman"/>
          <w:sz w:val="24"/>
          <w:szCs w:val="24"/>
        </w:rPr>
        <w:t xml:space="preserve">s </w:t>
      </w:r>
      <w:r w:rsidRPr="005F0180">
        <w:rPr>
          <w:rFonts w:ascii="Times New Roman" w:hAnsi="Times New Roman"/>
          <w:sz w:val="24"/>
          <w:szCs w:val="24"/>
          <w:lang w:eastAsia="lv-LV"/>
        </w:rPr>
        <w:t>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rsidR="002535C4" w:rsidRDefault="002073E6" w:rsidP="002535C4">
      <w:pPr>
        <w:widowControl w:val="0"/>
        <w:numPr>
          <w:ilvl w:val="1"/>
          <w:numId w:val="1"/>
        </w:numPr>
        <w:suppressAutoHyphens/>
        <w:spacing w:after="0" w:line="240" w:lineRule="auto"/>
        <w:ind w:left="567" w:hanging="567"/>
        <w:jc w:val="both"/>
        <w:rPr>
          <w:rFonts w:ascii="Times New Roman" w:hAnsi="Times New Roman"/>
          <w:color w:val="000000" w:themeColor="text1"/>
          <w:kern w:val="1"/>
          <w:sz w:val="24"/>
          <w:szCs w:val="20"/>
          <w:lang w:eastAsia="lv-LV"/>
        </w:rPr>
      </w:pPr>
      <w:r w:rsidRPr="005F0180">
        <w:rPr>
          <w:rFonts w:ascii="Times New Roman" w:hAnsi="Times New Roman"/>
          <w:sz w:val="24"/>
          <w:szCs w:val="24"/>
        </w:rPr>
        <w:t xml:space="preserve">Izpildītājs </w:t>
      </w:r>
      <w:r w:rsidRPr="005F0180">
        <w:rPr>
          <w:rFonts w:ascii="Times New Roman" w:hAnsi="Times New Roman"/>
          <w:sz w:val="24"/>
          <w:szCs w:val="24"/>
          <w:lang w:eastAsia="lv-LV"/>
        </w:rPr>
        <w:t>nav tiesīgs bez saskaņošanas ar Pasūtītāju veikt apakšuzņēmēju sarakstā norādīto apakšuzņēmēju nomaiņu un/vai iesaistīt papildu apakšuzņēmējus Līguma izpildē.</w:t>
      </w:r>
    </w:p>
    <w:p w:rsidR="002535C4" w:rsidRDefault="002073E6" w:rsidP="002535C4">
      <w:pPr>
        <w:widowControl w:val="0"/>
        <w:numPr>
          <w:ilvl w:val="1"/>
          <w:numId w:val="1"/>
        </w:numPr>
        <w:suppressAutoHyphens/>
        <w:spacing w:after="0" w:line="240" w:lineRule="auto"/>
        <w:ind w:left="567" w:hanging="567"/>
        <w:jc w:val="both"/>
        <w:rPr>
          <w:rFonts w:ascii="Times New Roman" w:hAnsi="Times New Roman"/>
          <w:color w:val="000000" w:themeColor="text1"/>
          <w:kern w:val="1"/>
          <w:sz w:val="24"/>
          <w:szCs w:val="20"/>
          <w:lang w:eastAsia="lv-LV"/>
        </w:rPr>
      </w:pPr>
      <w:r w:rsidRPr="005F0180">
        <w:rPr>
          <w:rFonts w:ascii="Times New Roman" w:hAnsi="Times New Roman"/>
          <w:sz w:val="24"/>
          <w:szCs w:val="24"/>
          <w:lang w:eastAsia="lv-LV"/>
        </w:rPr>
        <w:t xml:space="preserve">Pasūtītājs pieņem lēmumu atļaut vai atteikt </w:t>
      </w:r>
      <w:r w:rsidRPr="005F0180">
        <w:rPr>
          <w:rFonts w:ascii="Times New Roman" w:hAnsi="Times New Roman"/>
          <w:sz w:val="24"/>
          <w:szCs w:val="24"/>
        </w:rPr>
        <w:t xml:space="preserve">Izpildītāja </w:t>
      </w:r>
      <w:r w:rsidRPr="005F0180">
        <w:rPr>
          <w:rFonts w:ascii="Times New Roman" w:hAnsi="Times New Roman"/>
          <w:sz w:val="24"/>
          <w:szCs w:val="24"/>
          <w:lang w:eastAsia="lv-LV"/>
        </w:rPr>
        <w:t>piedāvājumā norādīto apakšuzņēmēju saraks</w:t>
      </w:r>
      <w:r w:rsidRPr="005F0180">
        <w:rPr>
          <w:rFonts w:ascii="Times New Roman" w:hAnsi="Times New Roman"/>
          <w:sz w:val="24"/>
          <w:szCs w:val="24"/>
          <w:lang w:eastAsia="lv-LV"/>
        </w:rPr>
        <w:t>tā norādīto apakšuzņēmēju nomaiņu vai jaunu apakšuzņēmēju  iesaistīšanu Līguma izpildē, ne vēlāk kā 5 (piecu) darbdienu laikā no dienas, kad Pasūtītājs ir saņēmis visu informāciju un dokumentus, kas nepieciešami lēmuma pieņemšanai saskaņā ar Līguma un Publ</w:t>
      </w:r>
      <w:r w:rsidRPr="005F0180">
        <w:rPr>
          <w:rFonts w:ascii="Times New Roman" w:hAnsi="Times New Roman"/>
          <w:sz w:val="24"/>
          <w:szCs w:val="24"/>
          <w:lang w:eastAsia="lv-LV"/>
        </w:rPr>
        <w:t xml:space="preserve">isko iepirkumu likuma noteikumiem. Par pieņemto lēmumu Pasūtītājs rakstveidā paziņo </w:t>
      </w:r>
      <w:r w:rsidRPr="005F0180">
        <w:rPr>
          <w:rFonts w:ascii="Times New Roman" w:hAnsi="Times New Roman"/>
          <w:sz w:val="24"/>
          <w:szCs w:val="24"/>
        </w:rPr>
        <w:t>Izpildītājam.</w:t>
      </w:r>
    </w:p>
    <w:p w:rsidR="002535C4" w:rsidRPr="005F0180" w:rsidRDefault="002073E6" w:rsidP="002535C4">
      <w:pPr>
        <w:widowControl w:val="0"/>
        <w:numPr>
          <w:ilvl w:val="1"/>
          <w:numId w:val="1"/>
        </w:numPr>
        <w:suppressAutoHyphens/>
        <w:spacing w:after="0" w:line="240" w:lineRule="auto"/>
        <w:ind w:left="567" w:hanging="567"/>
        <w:jc w:val="both"/>
        <w:rPr>
          <w:rFonts w:ascii="Times New Roman" w:hAnsi="Times New Roman"/>
          <w:color w:val="000000" w:themeColor="text1"/>
          <w:kern w:val="1"/>
          <w:sz w:val="24"/>
          <w:szCs w:val="20"/>
          <w:lang w:eastAsia="lv-LV"/>
        </w:rPr>
      </w:pPr>
      <w:r w:rsidRPr="005F0180">
        <w:rPr>
          <w:rFonts w:ascii="Times New Roman" w:hAnsi="Times New Roman"/>
          <w:kern w:val="28"/>
          <w:sz w:val="24"/>
          <w:szCs w:val="24"/>
          <w:lang w:eastAsia="x-none"/>
        </w:rPr>
        <w:t xml:space="preserve">Pasūtītājs, lemjot par piedāvājumā norādītā apakšuzņēmēja nomaiņu, ievēro Publisko iepirkumu likuma 62. panta otro, trešo, ceturto, piekto un sesto daļu, </w:t>
      </w:r>
      <w:r w:rsidRPr="005F0180">
        <w:rPr>
          <w:rFonts w:ascii="Times New Roman" w:hAnsi="Times New Roman"/>
          <w:sz w:val="24"/>
          <w:szCs w:val="24"/>
          <w:lang w:eastAsia="x-none"/>
        </w:rPr>
        <w:t xml:space="preserve">kā </w:t>
      </w:r>
      <w:r w:rsidRPr="005F0180">
        <w:rPr>
          <w:rFonts w:ascii="Times New Roman" w:hAnsi="Times New Roman"/>
          <w:sz w:val="24"/>
          <w:szCs w:val="24"/>
          <w:lang w:eastAsia="x-none"/>
        </w:rPr>
        <w:t>arī Starptautisko un Latvijas Republikas nacionālo sankciju likuma 11.</w:t>
      </w:r>
      <w:r w:rsidRPr="005F0180">
        <w:rPr>
          <w:rFonts w:ascii="Times New Roman" w:hAnsi="Times New Roman"/>
          <w:sz w:val="24"/>
          <w:szCs w:val="24"/>
          <w:vertAlign w:val="superscript"/>
          <w:lang w:eastAsia="x-none"/>
        </w:rPr>
        <w:t xml:space="preserve">1 </w:t>
      </w:r>
      <w:r w:rsidRPr="005F0180">
        <w:rPr>
          <w:rFonts w:ascii="Times New Roman" w:hAnsi="Times New Roman"/>
          <w:sz w:val="24"/>
          <w:szCs w:val="24"/>
          <w:lang w:eastAsia="x-none"/>
        </w:rPr>
        <w:t>pantā noteikto.</w:t>
      </w:r>
      <w:r w:rsidRPr="005F0180">
        <w:rPr>
          <w:rFonts w:ascii="Times New Roman" w:hAnsi="Times New Roman"/>
          <w:kern w:val="1"/>
          <w:sz w:val="24"/>
          <w:szCs w:val="20"/>
          <w:lang w:eastAsia="lv-LV"/>
        </w:rPr>
        <w:t xml:space="preserve"> </w:t>
      </w:r>
    </w:p>
    <w:p w:rsidR="002535C4" w:rsidRPr="00066D72" w:rsidRDefault="002535C4" w:rsidP="002535C4">
      <w:pPr>
        <w:widowControl w:val="0"/>
        <w:tabs>
          <w:tab w:val="left" w:pos="0"/>
        </w:tabs>
        <w:suppressAutoHyphens/>
        <w:spacing w:after="0" w:line="240" w:lineRule="auto"/>
        <w:ind w:left="426"/>
        <w:jc w:val="both"/>
        <w:rPr>
          <w:rFonts w:ascii="Times New Roman" w:hAnsi="Times New Roman"/>
          <w:kern w:val="1"/>
          <w:sz w:val="24"/>
          <w:szCs w:val="20"/>
          <w:lang w:eastAsia="lv-LV"/>
        </w:rPr>
      </w:pPr>
    </w:p>
    <w:p w:rsidR="002535C4" w:rsidRPr="00716404" w:rsidRDefault="002073E6" w:rsidP="002535C4">
      <w:pPr>
        <w:numPr>
          <w:ilvl w:val="0"/>
          <w:numId w:val="1"/>
        </w:numPr>
        <w:spacing w:after="0" w:line="240" w:lineRule="auto"/>
        <w:jc w:val="center"/>
        <w:rPr>
          <w:rFonts w:ascii="Times New Roman" w:hAnsi="Times New Roman"/>
          <w:b/>
          <w:sz w:val="24"/>
          <w:szCs w:val="24"/>
          <w:lang w:eastAsia="lv-LV"/>
        </w:rPr>
      </w:pPr>
      <w:bookmarkStart w:id="1" w:name="_Hlk88574677"/>
      <w:r w:rsidRPr="00716404">
        <w:rPr>
          <w:rFonts w:ascii="Times New Roman" w:hAnsi="Times New Roman"/>
          <w:b/>
          <w:sz w:val="24"/>
          <w:szCs w:val="24"/>
          <w:lang w:eastAsia="lv-LV"/>
        </w:rPr>
        <w:t>Pušu atbildība un strīdu risināšanas kārtība</w:t>
      </w:r>
    </w:p>
    <w:p w:rsidR="002535C4"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716404">
        <w:rPr>
          <w:rFonts w:ascii="Times New Roman" w:eastAsia="Times New Roman" w:hAnsi="Times New Roman"/>
          <w:color w:val="000000"/>
          <w:sz w:val="24"/>
          <w:szCs w:val="24"/>
          <w:lang w:eastAsia="lv-LV"/>
        </w:rPr>
        <w:t>Līguma izpildes laikā radušos strīdus, Puses risina, savstarpēji vienojoties sarunu ceļā, bet, ja vienošanās netiek panāk</w:t>
      </w:r>
      <w:r w:rsidRPr="00716404">
        <w:rPr>
          <w:rFonts w:ascii="Times New Roman" w:eastAsia="Times New Roman" w:hAnsi="Times New Roman"/>
          <w:color w:val="000000"/>
          <w:sz w:val="24"/>
          <w:szCs w:val="24"/>
          <w:lang w:eastAsia="lv-LV"/>
        </w:rPr>
        <w:t>ta, strīdus izskata tiesā pēc Pasūtītāja juridiskās</w:t>
      </w:r>
      <w:r w:rsidRPr="00066D72">
        <w:rPr>
          <w:rFonts w:ascii="Times New Roman" w:eastAsia="Times New Roman" w:hAnsi="Times New Roman"/>
          <w:color w:val="000000"/>
          <w:sz w:val="24"/>
          <w:szCs w:val="24"/>
          <w:lang w:eastAsia="lv-LV"/>
        </w:rPr>
        <w:t xml:space="preserve"> adreses, saskaņā ar Latvijas Republikas Civillikumu, vai normatīvo aktu, kas regulē šādas attiecības vai prasījumus.</w:t>
      </w:r>
    </w:p>
    <w:p w:rsidR="002535C4"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876E00">
        <w:rPr>
          <w:rFonts w:ascii="Times New Roman" w:eastAsia="Times New Roman" w:hAnsi="Times New Roman"/>
          <w:sz w:val="24"/>
          <w:szCs w:val="24"/>
          <w:lang w:eastAsia="lv-LV"/>
        </w:rPr>
        <w:t>Ja Izpildītājs kvalitatīvi</w:t>
      </w:r>
      <w:r w:rsidRPr="00876E00">
        <w:rPr>
          <w:rFonts w:ascii="Times New Roman" w:eastAsia="Times New Roman" w:hAnsi="Times New Roman"/>
          <w:color w:val="ED0000"/>
          <w:sz w:val="24"/>
          <w:szCs w:val="24"/>
          <w:lang w:eastAsia="lv-LV"/>
        </w:rPr>
        <w:t xml:space="preserve"> </w:t>
      </w:r>
      <w:r w:rsidRPr="00876E00">
        <w:rPr>
          <w:rFonts w:ascii="Times New Roman" w:eastAsia="Times New Roman" w:hAnsi="Times New Roman"/>
          <w:sz w:val="24"/>
          <w:szCs w:val="24"/>
          <w:lang w:eastAsia="lv-LV"/>
        </w:rPr>
        <w:t>neizpilda</w:t>
      </w:r>
      <w:r w:rsidRPr="00876E00">
        <w:rPr>
          <w:rFonts w:ascii="Times New Roman" w:eastAsia="Times New Roman" w:hAnsi="Times New Roman"/>
          <w:color w:val="ED0000"/>
          <w:sz w:val="24"/>
          <w:szCs w:val="24"/>
          <w:lang w:eastAsia="lv-LV"/>
        </w:rPr>
        <w:t xml:space="preserve"> </w:t>
      </w:r>
      <w:r w:rsidRPr="00876E00">
        <w:rPr>
          <w:rFonts w:ascii="Times New Roman" w:eastAsia="Times New Roman" w:hAnsi="Times New Roman"/>
          <w:sz w:val="24"/>
          <w:szCs w:val="24"/>
          <w:lang w:eastAsia="lv-LV"/>
        </w:rPr>
        <w:t xml:space="preserve">Līgumā paredzētās saistības, </w:t>
      </w:r>
      <w:r w:rsidRPr="00876E00">
        <w:rPr>
          <w:rFonts w:ascii="Times New Roman" w:eastAsia="Times New Roman" w:hAnsi="Times New Roman"/>
          <w:color w:val="000000"/>
          <w:sz w:val="24"/>
          <w:szCs w:val="24"/>
          <w:lang w:eastAsia="lv-LV"/>
        </w:rPr>
        <w:t xml:space="preserve">Izpildītājs maksā </w:t>
      </w:r>
      <w:r w:rsidRPr="00876E00">
        <w:rPr>
          <w:rFonts w:ascii="Times New Roman" w:eastAsia="Times New Roman" w:hAnsi="Times New Roman"/>
          <w:color w:val="000000"/>
          <w:sz w:val="24"/>
          <w:szCs w:val="24"/>
          <w:lang w:eastAsia="lv-LV"/>
        </w:rPr>
        <w:t>Pasūtītājam līgumsodu 1% (viena procenta) apmērā no kopējās Līgumcenas par katru nokavēto dienu, bet ne vairāk kā 10</w:t>
      </w:r>
      <w:r>
        <w:rPr>
          <w:rFonts w:ascii="Times New Roman" w:eastAsia="Times New Roman" w:hAnsi="Times New Roman"/>
          <w:color w:val="000000"/>
          <w:sz w:val="24"/>
          <w:szCs w:val="24"/>
          <w:lang w:eastAsia="lv-LV"/>
        </w:rPr>
        <w:t xml:space="preserve"> % (desmit procentus</w:t>
      </w:r>
      <w:r w:rsidRPr="00876E00">
        <w:rPr>
          <w:rFonts w:ascii="Times New Roman" w:eastAsia="Times New Roman" w:hAnsi="Times New Roman"/>
          <w:color w:val="000000"/>
          <w:sz w:val="24"/>
          <w:szCs w:val="24"/>
          <w:lang w:eastAsia="lv-LV"/>
        </w:rPr>
        <w:t>) no Līgumcenas.</w:t>
      </w:r>
      <w:bookmarkEnd w:id="1"/>
    </w:p>
    <w:p w:rsidR="002535C4" w:rsidRPr="00E54B77"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876E00">
        <w:rPr>
          <w:rFonts w:ascii="Times New Roman" w:eastAsia="Times New Roman" w:hAnsi="Times New Roman"/>
          <w:color w:val="000000"/>
          <w:sz w:val="24"/>
          <w:szCs w:val="24"/>
          <w:lang w:eastAsia="lv-LV"/>
        </w:rPr>
        <w:t>Jebkura maksājuma, kas izriet no Līguma, samaksas kavējuma gadījumā, samaksu nesaņēmusī Puse ir tiesīga</w:t>
      </w:r>
      <w:r w:rsidRPr="00876E00">
        <w:rPr>
          <w:rFonts w:ascii="Times New Roman" w:eastAsia="Times New Roman" w:hAnsi="Times New Roman"/>
          <w:color w:val="000000"/>
          <w:sz w:val="24"/>
          <w:szCs w:val="24"/>
          <w:lang w:eastAsia="lv-LV"/>
        </w:rPr>
        <w:t xml:space="preserve"> piemērot otrai Pusei līgumsodu 1</w:t>
      </w:r>
      <w:r>
        <w:rPr>
          <w:rFonts w:ascii="Times New Roman" w:eastAsia="Times New Roman" w:hAnsi="Times New Roman"/>
          <w:color w:val="000000"/>
          <w:sz w:val="24"/>
          <w:szCs w:val="24"/>
          <w:lang w:eastAsia="lv-LV"/>
        </w:rPr>
        <w:t xml:space="preserve"> </w:t>
      </w:r>
      <w:r w:rsidRPr="00876E00">
        <w:rPr>
          <w:rFonts w:ascii="Times New Roman" w:eastAsia="Times New Roman" w:hAnsi="Times New Roman"/>
          <w:color w:val="000000"/>
          <w:sz w:val="24"/>
          <w:szCs w:val="24"/>
          <w:lang w:eastAsia="lv-LV"/>
        </w:rPr>
        <w:t xml:space="preserve">% (viena procenta) apmērā no kavētā </w:t>
      </w:r>
      <w:r w:rsidRPr="00E54B77">
        <w:rPr>
          <w:rFonts w:ascii="Times New Roman" w:eastAsia="Times New Roman" w:hAnsi="Times New Roman"/>
          <w:color w:val="000000"/>
          <w:sz w:val="24"/>
          <w:szCs w:val="24"/>
          <w:lang w:eastAsia="lv-LV"/>
        </w:rPr>
        <w:t>maksājuma summas par katru kavējuma darbdienu, bet ne vairāk kā 10 % (desmit procentus) no kavētās maksājuma summas.</w:t>
      </w:r>
    </w:p>
    <w:p w:rsidR="002535C4" w:rsidRPr="00E54B77"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E54B77">
        <w:rPr>
          <w:rFonts w:ascii="Times New Roman" w:eastAsia="Times New Roman" w:hAnsi="Times New Roman"/>
          <w:sz w:val="24"/>
          <w:szCs w:val="24"/>
          <w:lang w:eastAsia="lv-LV"/>
        </w:rPr>
        <w:t>Līgumsoda samaksa neatbrīvo Puses no saistību pienācīgas izpildes. Pa</w:t>
      </w:r>
      <w:r w:rsidRPr="00E54B77">
        <w:rPr>
          <w:rFonts w:ascii="Times New Roman" w:eastAsia="Times New Roman" w:hAnsi="Times New Roman"/>
          <w:sz w:val="24"/>
          <w:szCs w:val="24"/>
          <w:lang w:eastAsia="lv-LV"/>
        </w:rPr>
        <w:t>sūtītājs ir tiesīgs Izpildītājam piemēroto līgumsodu ieturēt no savstarpējiem norēķiniem.</w:t>
      </w:r>
    </w:p>
    <w:p w:rsidR="002535C4"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E54B77">
        <w:rPr>
          <w:rFonts w:ascii="Times New Roman" w:eastAsia="Times New Roman" w:hAnsi="Times New Roman"/>
          <w:sz w:val="24"/>
          <w:szCs w:val="24"/>
        </w:rPr>
        <w:t>Ja Pakalpojuma izpilde neatbilst Līgumā noteiktajām prasībām,</w:t>
      </w:r>
      <w:r w:rsidRPr="00876E00">
        <w:rPr>
          <w:rFonts w:ascii="Times New Roman" w:eastAsia="Times New Roman" w:hAnsi="Times New Roman"/>
          <w:sz w:val="24"/>
          <w:szCs w:val="24"/>
        </w:rPr>
        <w:t xml:space="preserve"> Izpildītājam nekavējoties ir jānovērš pieļautās kļūdas un neprecizitātes</w:t>
      </w:r>
      <w:r w:rsidRPr="00876E00">
        <w:rPr>
          <w:rFonts w:ascii="Times New Roman" w:eastAsia="Times New Roman" w:hAnsi="Times New Roman"/>
          <w:sz w:val="24"/>
          <w:szCs w:val="24"/>
          <w:lang w:eastAsia="lv-LV"/>
        </w:rPr>
        <w:t>. Pasūtītājs samaksā Izpildītāja</w:t>
      </w:r>
      <w:r w:rsidRPr="00876E00">
        <w:rPr>
          <w:rFonts w:ascii="Times New Roman" w:eastAsia="Times New Roman" w:hAnsi="Times New Roman"/>
          <w:sz w:val="24"/>
          <w:szCs w:val="24"/>
          <w:lang w:eastAsia="lv-LV"/>
        </w:rPr>
        <w:t>m tikai par tiem Pakalpojumiem, kas ir pienācīgi izpildīti.</w:t>
      </w:r>
    </w:p>
    <w:p w:rsidR="002535C4"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876E00">
        <w:rPr>
          <w:rFonts w:ascii="Times New Roman" w:eastAsia="Times New Roman" w:hAnsi="Times New Roman"/>
          <w:sz w:val="24"/>
          <w:szCs w:val="24"/>
        </w:rPr>
        <w:t xml:space="preserve">Ja Izpildītājs nespēj izpildīt Pakalpojumu </w:t>
      </w:r>
      <w:r w:rsidRPr="00876E00">
        <w:rPr>
          <w:rFonts w:ascii="Times New Roman" w:eastAsia="Times New Roman" w:hAnsi="Times New Roman"/>
          <w:caps/>
          <w:sz w:val="24"/>
          <w:szCs w:val="24"/>
        </w:rPr>
        <w:t>l</w:t>
      </w:r>
      <w:r w:rsidRPr="00876E00">
        <w:rPr>
          <w:rFonts w:ascii="Times New Roman" w:eastAsia="Times New Roman" w:hAnsi="Times New Roman"/>
          <w:sz w:val="24"/>
          <w:szCs w:val="24"/>
        </w:rPr>
        <w:t xml:space="preserve">īgumā noteiktajā kārtībā vai termiņā, Pasūtītājam ir iebildumi par Pakalpojuma izpildes kvalitāti vai to atbilstību Līguma noteikumiem, vai Izpildītājs </w:t>
      </w:r>
      <w:r w:rsidRPr="00876E00">
        <w:rPr>
          <w:rFonts w:ascii="Times New Roman" w:eastAsia="Times New Roman" w:hAnsi="Times New Roman"/>
          <w:sz w:val="24"/>
          <w:szCs w:val="24"/>
        </w:rPr>
        <w:t xml:space="preserve">atsakās vai vilcina nepilnību novēršanu vairāk kā par 5 (piecām) darba dienām (vai citā </w:t>
      </w:r>
      <w:r w:rsidRPr="00876E00">
        <w:rPr>
          <w:rFonts w:ascii="Times New Roman" w:eastAsia="Times New Roman" w:hAnsi="Times New Roman"/>
          <w:caps/>
          <w:sz w:val="24"/>
          <w:szCs w:val="24"/>
        </w:rPr>
        <w:t>l</w:t>
      </w:r>
      <w:r w:rsidRPr="00876E00">
        <w:rPr>
          <w:rFonts w:ascii="Times New Roman" w:eastAsia="Times New Roman" w:hAnsi="Times New Roman"/>
          <w:sz w:val="24"/>
          <w:szCs w:val="24"/>
        </w:rPr>
        <w:t xml:space="preserve">īgumā noteiktā termiņā), tad </w:t>
      </w:r>
      <w:r w:rsidRPr="00876E00">
        <w:rPr>
          <w:rFonts w:ascii="Times New Roman" w:eastAsia="Times New Roman" w:hAnsi="Times New Roman"/>
          <w:caps/>
          <w:sz w:val="24"/>
          <w:szCs w:val="24"/>
        </w:rPr>
        <w:t>P</w:t>
      </w:r>
      <w:r w:rsidRPr="00876E00">
        <w:rPr>
          <w:rFonts w:ascii="Times New Roman" w:eastAsia="Times New Roman" w:hAnsi="Times New Roman"/>
          <w:sz w:val="24"/>
          <w:szCs w:val="24"/>
        </w:rPr>
        <w:t xml:space="preserve">asūtītājs ir tiesīgs pieprasīt papildu darbaspēka piesaistīšanu vai arī attiecīgo pakalpojuma izpildi nodot </w:t>
      </w:r>
      <w:r w:rsidRPr="00876E00">
        <w:rPr>
          <w:rFonts w:ascii="Times New Roman" w:eastAsia="Times New Roman" w:hAnsi="Times New Roman"/>
          <w:sz w:val="24"/>
          <w:szCs w:val="24"/>
        </w:rPr>
        <w:lastRenderedPageBreak/>
        <w:t xml:space="preserve">izpildei trešajai personai. Šādā gadījumā Izpildītājs sedz </w:t>
      </w:r>
      <w:r w:rsidRPr="00876E00">
        <w:rPr>
          <w:rFonts w:ascii="Times New Roman" w:eastAsia="Times New Roman" w:hAnsi="Times New Roman"/>
          <w:caps/>
          <w:sz w:val="24"/>
          <w:szCs w:val="24"/>
        </w:rPr>
        <w:t>P</w:t>
      </w:r>
      <w:r w:rsidRPr="00876E00">
        <w:rPr>
          <w:rFonts w:ascii="Times New Roman" w:eastAsia="Times New Roman" w:hAnsi="Times New Roman"/>
          <w:sz w:val="24"/>
          <w:szCs w:val="24"/>
        </w:rPr>
        <w:t xml:space="preserve">asūtītājam visus radušos izdevumus un zaudējumus. Tas neatbrīvo Izpildītāju no pārējo </w:t>
      </w:r>
      <w:r w:rsidRPr="00876E00">
        <w:rPr>
          <w:rFonts w:ascii="Times New Roman" w:eastAsia="Times New Roman" w:hAnsi="Times New Roman"/>
          <w:caps/>
          <w:sz w:val="24"/>
          <w:szCs w:val="24"/>
        </w:rPr>
        <w:t>l</w:t>
      </w:r>
      <w:r w:rsidRPr="00876E00">
        <w:rPr>
          <w:rFonts w:ascii="Times New Roman" w:eastAsia="Times New Roman" w:hAnsi="Times New Roman"/>
          <w:sz w:val="24"/>
          <w:szCs w:val="24"/>
        </w:rPr>
        <w:t>ī</w:t>
      </w:r>
      <w:r w:rsidRPr="00876E00">
        <w:rPr>
          <w:rFonts w:ascii="Times New Roman" w:eastAsia="Times New Roman" w:hAnsi="Times New Roman"/>
          <w:sz w:val="24"/>
          <w:szCs w:val="24"/>
        </w:rPr>
        <w:t>guma saistību izpildes.</w:t>
      </w:r>
    </w:p>
    <w:p w:rsidR="002535C4" w:rsidRPr="00876E00" w:rsidRDefault="002073E6" w:rsidP="002535C4">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876E00">
        <w:rPr>
          <w:rFonts w:ascii="Times New Roman" w:eastAsia="Times New Roman" w:hAnsi="Times New Roman"/>
          <w:sz w:val="24"/>
          <w:szCs w:val="24"/>
          <w:lang w:eastAsia="lv-LV"/>
        </w:rPr>
        <w:t>Puses apņemas neizpaust trešajām personām informāciju, ko tās saņēmušas Līguma izpildes laikā no otras Puses, izņemot gadījumus,</w:t>
      </w:r>
      <w:r w:rsidRPr="00876E00">
        <w:rPr>
          <w:rFonts w:ascii="Times New Roman" w:eastAsia="Times New Roman" w:hAnsi="Times New Roman"/>
          <w:sz w:val="24"/>
          <w:szCs w:val="24"/>
        </w:rPr>
        <w:t xml:space="preserve"> </w:t>
      </w:r>
      <w:r w:rsidRPr="00876E00">
        <w:rPr>
          <w:rFonts w:ascii="Times New Roman" w:eastAsia="Times New Roman" w:hAnsi="Times New Roman"/>
          <w:sz w:val="24"/>
          <w:szCs w:val="24"/>
          <w:lang w:eastAsia="lv-LV"/>
        </w:rPr>
        <w:t>kad informācijas izpaušanu pieprasa piemērojamie normatīvie akti.</w:t>
      </w:r>
    </w:p>
    <w:p w:rsidR="002535C4" w:rsidRPr="00066D72" w:rsidRDefault="002535C4" w:rsidP="002535C4">
      <w:pPr>
        <w:widowControl w:val="0"/>
        <w:tabs>
          <w:tab w:val="left" w:pos="426"/>
          <w:tab w:val="left" w:pos="709"/>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right="-2"/>
        <w:contextualSpacing/>
        <w:jc w:val="both"/>
        <w:rPr>
          <w:rFonts w:ascii="Times New Roman" w:eastAsia="Times New Roman" w:hAnsi="Times New Roman"/>
          <w:sz w:val="24"/>
          <w:szCs w:val="24"/>
          <w:lang w:eastAsia="lv-LV"/>
        </w:rPr>
      </w:pPr>
    </w:p>
    <w:p w:rsidR="002535C4" w:rsidRPr="00716404" w:rsidRDefault="002073E6" w:rsidP="002535C4">
      <w:pPr>
        <w:numPr>
          <w:ilvl w:val="0"/>
          <w:numId w:val="1"/>
        </w:numPr>
        <w:spacing w:after="0" w:line="240" w:lineRule="auto"/>
        <w:jc w:val="center"/>
        <w:rPr>
          <w:rFonts w:ascii="Times New Roman" w:hAnsi="Times New Roman"/>
          <w:b/>
          <w:sz w:val="24"/>
          <w:szCs w:val="24"/>
          <w:lang w:eastAsia="lv-LV"/>
        </w:rPr>
      </w:pPr>
      <w:r w:rsidRPr="00716404">
        <w:rPr>
          <w:rFonts w:ascii="Times New Roman" w:hAnsi="Times New Roman"/>
          <w:b/>
          <w:sz w:val="24"/>
          <w:szCs w:val="24"/>
          <w:lang w:eastAsia="lv-LV"/>
        </w:rPr>
        <w:t>Līguma darbības laiks, grozīšanas un</w:t>
      </w:r>
      <w:r w:rsidRPr="00716404">
        <w:rPr>
          <w:rFonts w:ascii="Times New Roman" w:hAnsi="Times New Roman"/>
          <w:b/>
          <w:sz w:val="24"/>
          <w:szCs w:val="24"/>
          <w:lang w:eastAsia="lv-LV"/>
        </w:rPr>
        <w:t xml:space="preserve"> izbeigšanas kārtība</w:t>
      </w:r>
    </w:p>
    <w:p w:rsidR="002535C4" w:rsidRDefault="002073E6" w:rsidP="002535C4">
      <w:pPr>
        <w:numPr>
          <w:ilvl w:val="1"/>
          <w:numId w:val="1"/>
        </w:numPr>
        <w:spacing w:after="0" w:line="240" w:lineRule="auto"/>
        <w:ind w:left="567" w:hanging="567"/>
        <w:contextualSpacing/>
        <w:jc w:val="both"/>
        <w:rPr>
          <w:rFonts w:ascii="Times New Roman" w:hAnsi="Times New Roman"/>
          <w:sz w:val="24"/>
          <w:szCs w:val="24"/>
        </w:rPr>
      </w:pPr>
      <w:r w:rsidRPr="00716404">
        <w:rPr>
          <w:rFonts w:ascii="Times New Roman" w:hAnsi="Times New Roman"/>
          <w:sz w:val="24"/>
          <w:szCs w:val="24"/>
        </w:rPr>
        <w:t>Līgumu var papildināt, grozīt vai izbeigt, Pusēm savstarpēji rakstveidā vienojoties. Jebkuri Līguma grozījumi vai papildinājumi tiek noformēti rakstveidā, un kļūst</w:t>
      </w:r>
      <w:r w:rsidRPr="00066D72">
        <w:rPr>
          <w:rFonts w:ascii="Times New Roman" w:hAnsi="Times New Roman"/>
          <w:sz w:val="24"/>
          <w:szCs w:val="24"/>
        </w:rPr>
        <w:t xml:space="preserve"> par Līguma neatņemamām sastāvdaļām. Līguma grozījumi stāsies spēkā, kad</w:t>
      </w:r>
      <w:r w:rsidRPr="00066D72">
        <w:rPr>
          <w:rFonts w:ascii="Times New Roman" w:hAnsi="Times New Roman"/>
          <w:sz w:val="24"/>
          <w:szCs w:val="24"/>
        </w:rPr>
        <w:t xml:space="preserve"> abas Puses to parakstījušas.</w:t>
      </w:r>
    </w:p>
    <w:p w:rsidR="002535C4" w:rsidRDefault="002073E6" w:rsidP="002535C4">
      <w:pPr>
        <w:numPr>
          <w:ilvl w:val="1"/>
          <w:numId w:val="1"/>
        </w:numPr>
        <w:spacing w:after="0" w:line="240" w:lineRule="auto"/>
        <w:ind w:left="567" w:hanging="567"/>
        <w:contextualSpacing/>
        <w:jc w:val="both"/>
        <w:rPr>
          <w:rFonts w:ascii="Times New Roman" w:hAnsi="Times New Roman"/>
          <w:sz w:val="24"/>
          <w:szCs w:val="24"/>
        </w:rPr>
      </w:pPr>
      <w:r w:rsidRPr="00876E00">
        <w:rPr>
          <w:rFonts w:ascii="Times New Roman" w:hAnsi="Times New Roman"/>
          <w:sz w:val="24"/>
          <w:szCs w:val="24"/>
        </w:rPr>
        <w:t>Līguma izpildes laikā var tikt veiktas Pakalpojuma izmaiņas, tai skaitā veicamajam Pakalpojumam izmainītas tehniskās prasības vai apjomi, kurus Līgumā sākotnēji nebija iespējams paredzēt, ievērojot Publisko iepirkumu likuma 61</w:t>
      </w:r>
      <w:r w:rsidRPr="00876E00">
        <w:rPr>
          <w:rFonts w:ascii="Times New Roman" w:hAnsi="Times New Roman"/>
          <w:sz w:val="24"/>
          <w:szCs w:val="24"/>
        </w:rPr>
        <w:t xml:space="preserve">. panta nosacījumus. </w:t>
      </w:r>
    </w:p>
    <w:p w:rsidR="002535C4" w:rsidRDefault="002073E6" w:rsidP="002535C4">
      <w:pPr>
        <w:numPr>
          <w:ilvl w:val="1"/>
          <w:numId w:val="1"/>
        </w:numPr>
        <w:spacing w:after="0" w:line="240" w:lineRule="auto"/>
        <w:ind w:left="567" w:hanging="567"/>
        <w:contextualSpacing/>
        <w:jc w:val="both"/>
        <w:rPr>
          <w:rFonts w:ascii="Times New Roman" w:hAnsi="Times New Roman"/>
          <w:sz w:val="24"/>
          <w:szCs w:val="24"/>
        </w:rPr>
      </w:pPr>
      <w:r w:rsidRPr="00876E00">
        <w:rPr>
          <w:rFonts w:ascii="Times New Roman" w:hAnsi="Times New Roman"/>
          <w:sz w:val="24"/>
          <w:szCs w:val="24"/>
        </w:rPr>
        <w:t>Līguma izpildes laikā var tikt veiktas Līgumcenas izmaiņas, kas pamatotas ar izmaiņām normatīvajos aktos vai Pakalpojuma izmaiņām.</w:t>
      </w:r>
    </w:p>
    <w:p w:rsidR="002535C4" w:rsidRPr="00876E00" w:rsidRDefault="002073E6" w:rsidP="002535C4">
      <w:pPr>
        <w:numPr>
          <w:ilvl w:val="1"/>
          <w:numId w:val="1"/>
        </w:numPr>
        <w:spacing w:after="0" w:line="240" w:lineRule="auto"/>
        <w:ind w:left="567" w:hanging="567"/>
        <w:contextualSpacing/>
        <w:jc w:val="both"/>
        <w:rPr>
          <w:rFonts w:ascii="Times New Roman" w:hAnsi="Times New Roman"/>
          <w:sz w:val="24"/>
          <w:szCs w:val="24"/>
        </w:rPr>
      </w:pPr>
      <w:r w:rsidRPr="00876E00">
        <w:rPr>
          <w:rFonts w:ascii="Times New Roman" w:hAnsi="Times New Roman"/>
          <w:sz w:val="24"/>
          <w:szCs w:val="24"/>
        </w:rPr>
        <w:t>Līgumcenas izmaiņas nedrīkst pārsniegt šādas robežas:</w:t>
      </w:r>
    </w:p>
    <w:p w:rsidR="002535C4" w:rsidRDefault="002073E6" w:rsidP="002535C4">
      <w:pPr>
        <w:numPr>
          <w:ilvl w:val="2"/>
          <w:numId w:val="1"/>
        </w:numPr>
        <w:spacing w:after="0" w:line="240" w:lineRule="auto"/>
        <w:ind w:left="1134" w:hanging="708"/>
        <w:contextualSpacing/>
        <w:jc w:val="both"/>
        <w:rPr>
          <w:rFonts w:ascii="Times New Roman" w:hAnsi="Times New Roman"/>
          <w:sz w:val="24"/>
          <w:szCs w:val="24"/>
        </w:rPr>
      </w:pPr>
      <w:r w:rsidRPr="00066D72">
        <w:rPr>
          <w:rFonts w:ascii="Times New Roman" w:hAnsi="Times New Roman"/>
          <w:sz w:val="24"/>
          <w:szCs w:val="24"/>
        </w:rPr>
        <w:t>50</w:t>
      </w:r>
      <w:r>
        <w:rPr>
          <w:rFonts w:ascii="Times New Roman" w:hAnsi="Times New Roman"/>
          <w:sz w:val="24"/>
          <w:szCs w:val="24"/>
        </w:rPr>
        <w:t xml:space="preserve"> </w:t>
      </w:r>
      <w:r w:rsidRPr="00066D72">
        <w:rPr>
          <w:rFonts w:ascii="Times New Roman" w:hAnsi="Times New Roman"/>
          <w:sz w:val="24"/>
          <w:szCs w:val="24"/>
        </w:rPr>
        <w:t xml:space="preserve">% (piecdesmit procentu) apmērā no Līgumcenas </w:t>
      </w:r>
      <w:r w:rsidRPr="00066D72">
        <w:rPr>
          <w:rFonts w:ascii="Times New Roman" w:hAnsi="Times New Roman"/>
          <w:sz w:val="24"/>
          <w:szCs w:val="24"/>
        </w:rPr>
        <w:t>Publisko iepirkumu likuma 61. panta trešās daļas 2. un 3. punktā norādītajos gadījumos;</w:t>
      </w:r>
    </w:p>
    <w:p w:rsidR="002535C4" w:rsidRPr="00876E00" w:rsidRDefault="002073E6" w:rsidP="002535C4">
      <w:pPr>
        <w:numPr>
          <w:ilvl w:val="2"/>
          <w:numId w:val="1"/>
        </w:numPr>
        <w:spacing w:after="0" w:line="240" w:lineRule="auto"/>
        <w:ind w:left="1134" w:hanging="708"/>
        <w:contextualSpacing/>
        <w:jc w:val="both"/>
        <w:rPr>
          <w:rFonts w:ascii="Times New Roman" w:hAnsi="Times New Roman"/>
          <w:sz w:val="24"/>
          <w:szCs w:val="24"/>
        </w:rPr>
      </w:pPr>
      <w:r w:rsidRPr="00876E00">
        <w:rPr>
          <w:rFonts w:ascii="Times New Roman" w:hAnsi="Times New Roman"/>
          <w:sz w:val="24"/>
          <w:szCs w:val="24"/>
        </w:rPr>
        <w:t>10</w:t>
      </w:r>
      <w:r>
        <w:rPr>
          <w:rFonts w:ascii="Times New Roman" w:hAnsi="Times New Roman"/>
          <w:sz w:val="24"/>
          <w:szCs w:val="24"/>
        </w:rPr>
        <w:t xml:space="preserve"> </w:t>
      </w:r>
      <w:r w:rsidRPr="00876E00">
        <w:rPr>
          <w:rFonts w:ascii="Times New Roman" w:hAnsi="Times New Roman"/>
          <w:sz w:val="24"/>
          <w:szCs w:val="24"/>
        </w:rPr>
        <w:t xml:space="preserve">% (desmit procentu) apmērā no Līgumcenas Publisko iepirkumu likuma 61. panta piektajā daļā norādītajos gadījumos. </w:t>
      </w:r>
    </w:p>
    <w:p w:rsidR="002535C4" w:rsidRPr="00066D72" w:rsidRDefault="002073E6" w:rsidP="002535C4">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066D72">
        <w:rPr>
          <w:rFonts w:ascii="Times New Roman" w:hAnsi="Times New Roman"/>
          <w:bCs/>
          <w:sz w:val="24"/>
          <w:szCs w:val="24"/>
        </w:rPr>
        <w:t>Pasūtītājam ir tiesības vienpusēji atkāpties no Lī</w:t>
      </w:r>
      <w:r w:rsidRPr="00066D72">
        <w:rPr>
          <w:rFonts w:ascii="Times New Roman" w:hAnsi="Times New Roman"/>
          <w:bCs/>
          <w:sz w:val="24"/>
          <w:szCs w:val="24"/>
        </w:rPr>
        <w:t>guma šādos gadījumos:</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066D72">
        <w:rPr>
          <w:rFonts w:ascii="Times New Roman" w:hAnsi="Times New Roman"/>
          <w:bCs/>
          <w:sz w:val="24"/>
          <w:szCs w:val="24"/>
        </w:rPr>
        <w:t>Izpildītājs ir patvaļīgi pārtraucis Līguma izpildi;</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Izpildītājs nav sasniedzams juridiskajā adresē;</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ir pasludināts Izpildītāja maksātnespējas process, apturēta vai pārtraukta tā saimnieciskā darbība, uzsākta tiesvedība par Izpildītāja</w:t>
      </w:r>
      <w:r w:rsidRPr="00876E00">
        <w:rPr>
          <w:rFonts w:ascii="Times New Roman" w:hAnsi="Times New Roman"/>
          <w:bCs/>
          <w:sz w:val="24"/>
          <w:szCs w:val="24"/>
        </w:rPr>
        <w:t xml:space="preserve"> bankrotu vai, tiek konstatēti citi apstākļi, kas, liedz vai liegs Izpildītājam turpināt Līguma izpildi saskaņā ar Līguma noteikumiem vai kas negatīvi ietekmē Pasūtītāja tiesības, kuras izriet no Līguma;</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Izpildītājs saistībā ar Līguma noslēgšanu vai Līguma</w:t>
      </w:r>
      <w:r w:rsidRPr="00876E00">
        <w:rPr>
          <w:rFonts w:ascii="Times New Roman" w:hAnsi="Times New Roman"/>
          <w:bCs/>
          <w:sz w:val="24"/>
          <w:szCs w:val="24"/>
        </w:rPr>
        <w:t xml:space="preserve"> izpildes laikā ir sniedzis nepatiesas vai nepilnīgas ziņas vai apliecinājumus;</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Izpildītājs saistībā ar Līguma noslēgšanu vai izpildi ir veicis prettiesisku darbību;</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par Līguma noteikumu pārkāpumiem Izpildītājam piemēroto līgumsodu, kopsumma veido 10 %  (d</w:t>
      </w:r>
      <w:r w:rsidRPr="00876E00">
        <w:rPr>
          <w:rFonts w:ascii="Times New Roman" w:hAnsi="Times New Roman"/>
          <w:bCs/>
          <w:sz w:val="24"/>
          <w:szCs w:val="24"/>
        </w:rPr>
        <w:t>esmit procentus) no kopējās Līgumcenas;</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Publisko iepirkuma likuma 64. panta pirmās daļas noteiktajos gadījumos;</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 xml:space="preserve">Līgumu nav iespējams izpildīt tādēļ, ka Līguma izpildes laikā Izpildītājam ir piemērotas Starptautiskās vai nacionālās sankcijas, vai būtiskas </w:t>
      </w:r>
      <w:r w:rsidRPr="00876E00">
        <w:rPr>
          <w:rFonts w:ascii="Times New Roman" w:hAnsi="Times New Roman"/>
          <w:bCs/>
          <w:sz w:val="24"/>
          <w:szCs w:val="24"/>
        </w:rPr>
        <w:t>finanšu un kapitāla tirgus intereses ietekmējošas Eiropas Savienības vai Ziemeļatlantijas līguma organizācijas dalībvalsts noteiktās sankcijas</w:t>
      </w:r>
      <w:r>
        <w:rPr>
          <w:rFonts w:ascii="Times New Roman" w:hAnsi="Times New Roman"/>
          <w:bCs/>
          <w:sz w:val="24"/>
          <w:szCs w:val="24"/>
        </w:rPr>
        <w:t>;</w:t>
      </w:r>
    </w:p>
    <w:p w:rsidR="002535C4" w:rsidRPr="00E54B77"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E54B77">
        <w:rPr>
          <w:rFonts w:ascii="Times New Roman" w:hAnsi="Times New Roman"/>
          <w:sz w:val="24"/>
          <w:szCs w:val="24"/>
          <w:lang w:eastAsia="zh-CN"/>
        </w:rPr>
        <w:t>Pasūtītājs vienpusēji izbeidz līgumu ar Izpildītāju, ja Līguma izpildes laikā konstatē, ka uz Izpildītāju attiec</w:t>
      </w:r>
      <w:r w:rsidRPr="00E54B77">
        <w:rPr>
          <w:rFonts w:ascii="Times New Roman" w:hAnsi="Times New Roman"/>
          <w:sz w:val="24"/>
          <w:szCs w:val="24"/>
          <w:lang w:eastAsia="zh-CN"/>
        </w:rPr>
        <w:t>as 2022. gada 8. aprīļa Padomes regulas (ES) 2022/576, ar kuru groza Padomes regulu (ES) Nr. 833/2014 par ierobežojošiem pasākumiem saistībā ar Krievijas darbībām, kas destabilizē situāciju Ukrainā 5.k pantā ietvertais aizliegums</w:t>
      </w:r>
      <w:r>
        <w:rPr>
          <w:rFonts w:ascii="Times New Roman" w:hAnsi="Times New Roman"/>
          <w:sz w:val="24"/>
          <w:szCs w:val="24"/>
          <w:lang w:eastAsia="zh-CN"/>
        </w:rPr>
        <w:t>.</w:t>
      </w:r>
    </w:p>
    <w:p w:rsidR="002535C4" w:rsidRPr="00066D72" w:rsidRDefault="002073E6" w:rsidP="002535C4">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066D72">
        <w:rPr>
          <w:rFonts w:ascii="Times New Roman" w:hAnsi="Times New Roman"/>
          <w:bCs/>
          <w:sz w:val="24"/>
          <w:szCs w:val="24"/>
        </w:rPr>
        <w:t xml:space="preserve">Izpildītājam ir tiesības </w:t>
      </w:r>
      <w:r w:rsidRPr="00066D72">
        <w:rPr>
          <w:rFonts w:ascii="Times New Roman" w:hAnsi="Times New Roman"/>
          <w:bCs/>
          <w:sz w:val="24"/>
          <w:szCs w:val="24"/>
        </w:rPr>
        <w:t>vienpusēji atkāpties no Līguma šādos gadījumos:</w:t>
      </w:r>
    </w:p>
    <w:p w:rsidR="002535C4"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066D72">
        <w:rPr>
          <w:rFonts w:ascii="Times New Roman" w:hAnsi="Times New Roman"/>
          <w:bCs/>
          <w:sz w:val="24"/>
          <w:szCs w:val="24"/>
        </w:rPr>
        <w:t xml:space="preserve">Pasūtītājs pieprasa veikt darbības, kas ir pretrunā ar </w:t>
      </w:r>
      <w:r>
        <w:rPr>
          <w:rFonts w:ascii="Times New Roman" w:hAnsi="Times New Roman"/>
          <w:bCs/>
          <w:sz w:val="24"/>
          <w:szCs w:val="24"/>
        </w:rPr>
        <w:t>Pakalpojuma</w:t>
      </w:r>
      <w:r w:rsidRPr="00066D72">
        <w:rPr>
          <w:rFonts w:ascii="Times New Roman" w:hAnsi="Times New Roman"/>
          <w:bCs/>
          <w:sz w:val="24"/>
          <w:szCs w:val="24"/>
        </w:rPr>
        <w:t xml:space="preserve"> reglamentējošiem normatīvajiem aktiem.</w:t>
      </w:r>
    </w:p>
    <w:p w:rsidR="002535C4" w:rsidRPr="00876E00" w:rsidRDefault="002073E6" w:rsidP="002535C4">
      <w:pPr>
        <w:numPr>
          <w:ilvl w:val="2"/>
          <w:numId w:val="1"/>
        </w:numPr>
        <w:overflowPunct w:val="0"/>
        <w:autoSpaceDE w:val="0"/>
        <w:autoSpaceDN w:val="0"/>
        <w:adjustRightInd w:val="0"/>
        <w:spacing w:after="0" w:line="240" w:lineRule="auto"/>
        <w:ind w:left="1134" w:hanging="708"/>
        <w:contextualSpacing/>
        <w:jc w:val="both"/>
        <w:rPr>
          <w:rFonts w:ascii="Times New Roman" w:hAnsi="Times New Roman"/>
          <w:bCs/>
          <w:sz w:val="24"/>
          <w:szCs w:val="24"/>
        </w:rPr>
      </w:pPr>
      <w:r w:rsidRPr="00876E00">
        <w:rPr>
          <w:rFonts w:ascii="Times New Roman" w:hAnsi="Times New Roman"/>
          <w:bCs/>
          <w:sz w:val="24"/>
          <w:szCs w:val="24"/>
        </w:rPr>
        <w:t>Pasūtītājs neveic maksājumus un līgumsod</w:t>
      </w:r>
      <w:r>
        <w:rPr>
          <w:rFonts w:ascii="Times New Roman" w:hAnsi="Times New Roman"/>
          <w:bCs/>
          <w:sz w:val="24"/>
          <w:szCs w:val="24"/>
        </w:rPr>
        <w:t>s sasniedz 10 % (desmit procentus</w:t>
      </w:r>
      <w:r w:rsidRPr="00876E00">
        <w:rPr>
          <w:rFonts w:ascii="Times New Roman" w:hAnsi="Times New Roman"/>
          <w:bCs/>
          <w:sz w:val="24"/>
          <w:szCs w:val="24"/>
        </w:rPr>
        <w:t>) no Līgumcenas.</w:t>
      </w:r>
    </w:p>
    <w:p w:rsidR="002535C4" w:rsidRDefault="002073E6" w:rsidP="002535C4">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066D72">
        <w:rPr>
          <w:rFonts w:ascii="Times New Roman" w:hAnsi="Times New Roman"/>
          <w:bCs/>
          <w:sz w:val="24"/>
          <w:szCs w:val="24"/>
        </w:rPr>
        <w:t xml:space="preserve">Līgums tiek </w:t>
      </w:r>
      <w:r w:rsidRPr="00066D72">
        <w:rPr>
          <w:rFonts w:ascii="Times New Roman" w:hAnsi="Times New Roman"/>
          <w:bCs/>
          <w:sz w:val="24"/>
          <w:szCs w:val="24"/>
        </w:rPr>
        <w:t>izbeigts paziņojuma kārtībā. Līgums ir uzskatāms par iz</w:t>
      </w:r>
      <w:r>
        <w:rPr>
          <w:rFonts w:ascii="Times New Roman" w:hAnsi="Times New Roman"/>
          <w:bCs/>
          <w:sz w:val="24"/>
          <w:szCs w:val="24"/>
        </w:rPr>
        <w:t xml:space="preserve">beigtu, ja paziņojuma adresāts </w:t>
      </w:r>
      <w:r w:rsidRPr="00066D72">
        <w:rPr>
          <w:rFonts w:ascii="Times New Roman" w:hAnsi="Times New Roman"/>
          <w:bCs/>
          <w:sz w:val="24"/>
          <w:szCs w:val="24"/>
        </w:rPr>
        <w:t>5 (piec</w:t>
      </w:r>
      <w:r>
        <w:rPr>
          <w:rFonts w:ascii="Times New Roman" w:hAnsi="Times New Roman"/>
          <w:bCs/>
          <w:sz w:val="24"/>
          <w:szCs w:val="24"/>
        </w:rPr>
        <w:t>u) darb</w:t>
      </w:r>
      <w:r w:rsidRPr="00066D72">
        <w:rPr>
          <w:rFonts w:ascii="Times New Roman" w:hAnsi="Times New Roman"/>
          <w:bCs/>
          <w:sz w:val="24"/>
          <w:szCs w:val="24"/>
        </w:rPr>
        <w:t xml:space="preserve">dienu laikā no paziņojuma nosūtīšanas ierakstītā sūtījumā uz </w:t>
      </w:r>
      <w:r w:rsidRPr="00066D72">
        <w:rPr>
          <w:rFonts w:ascii="Times New Roman" w:hAnsi="Times New Roman"/>
          <w:bCs/>
          <w:sz w:val="24"/>
          <w:szCs w:val="24"/>
        </w:rPr>
        <w:lastRenderedPageBreak/>
        <w:t>adresāta juridisko adresi nenovērš darbības/bezdarbības, kas ir pamats Līguma vienpusējai izbei</w:t>
      </w:r>
      <w:r w:rsidRPr="00066D72">
        <w:rPr>
          <w:rFonts w:ascii="Times New Roman" w:hAnsi="Times New Roman"/>
          <w:bCs/>
          <w:sz w:val="24"/>
          <w:szCs w:val="24"/>
        </w:rPr>
        <w:t>gšanai.</w:t>
      </w:r>
    </w:p>
    <w:p w:rsidR="002535C4" w:rsidRDefault="002535C4" w:rsidP="002535C4">
      <w:pPr>
        <w:overflowPunct w:val="0"/>
        <w:autoSpaceDE w:val="0"/>
        <w:autoSpaceDN w:val="0"/>
        <w:adjustRightInd w:val="0"/>
        <w:spacing w:after="0" w:line="240" w:lineRule="auto"/>
        <w:ind w:left="425"/>
        <w:contextualSpacing/>
        <w:jc w:val="both"/>
        <w:rPr>
          <w:rFonts w:ascii="Times New Roman" w:hAnsi="Times New Roman"/>
          <w:bCs/>
          <w:sz w:val="24"/>
          <w:szCs w:val="24"/>
        </w:rPr>
      </w:pPr>
    </w:p>
    <w:p w:rsidR="002535C4" w:rsidRPr="00716404" w:rsidRDefault="002073E6" w:rsidP="002535C4">
      <w:pPr>
        <w:pStyle w:val="Sarakstarindkopa"/>
        <w:numPr>
          <w:ilvl w:val="0"/>
          <w:numId w:val="1"/>
        </w:numPr>
        <w:overflowPunct w:val="0"/>
        <w:autoSpaceDE w:val="0"/>
        <w:autoSpaceDN w:val="0"/>
        <w:adjustRightInd w:val="0"/>
        <w:spacing w:after="0" w:line="240" w:lineRule="auto"/>
        <w:jc w:val="center"/>
        <w:rPr>
          <w:rFonts w:ascii="Times New Roman" w:hAnsi="Times New Roman"/>
          <w:bCs/>
          <w:sz w:val="24"/>
          <w:szCs w:val="24"/>
        </w:rPr>
      </w:pPr>
      <w:r w:rsidRPr="00716404">
        <w:rPr>
          <w:rFonts w:ascii="Times New Roman" w:hAnsi="Times New Roman"/>
          <w:b/>
          <w:sz w:val="24"/>
          <w:szCs w:val="24"/>
          <w:lang w:eastAsia="lv-LV"/>
        </w:rPr>
        <w:t>Nepārvarama vara</w:t>
      </w:r>
    </w:p>
    <w:p w:rsidR="002535C4" w:rsidRDefault="002073E6" w:rsidP="002535C4">
      <w:pPr>
        <w:pStyle w:val="Sarakstarindkopa"/>
        <w:numPr>
          <w:ilvl w:val="1"/>
          <w:numId w:val="1"/>
        </w:numPr>
        <w:overflowPunct w:val="0"/>
        <w:autoSpaceDE w:val="0"/>
        <w:autoSpaceDN w:val="0"/>
        <w:adjustRightInd w:val="0"/>
        <w:spacing w:after="0" w:line="240" w:lineRule="auto"/>
        <w:ind w:left="567" w:hanging="567"/>
        <w:jc w:val="both"/>
        <w:rPr>
          <w:rFonts w:ascii="Times New Roman" w:hAnsi="Times New Roman"/>
          <w:sz w:val="24"/>
          <w:szCs w:val="24"/>
        </w:rPr>
      </w:pPr>
      <w:r w:rsidRPr="00716404">
        <w:rPr>
          <w:rFonts w:ascii="Times New Roman" w:hAnsi="Times New Roman"/>
          <w:sz w:val="24"/>
          <w:szCs w:val="24"/>
        </w:rPr>
        <w:t>Puses neatbild par šajā Līgumā noteikto saistību neizpildi</w:t>
      </w:r>
      <w:r w:rsidRPr="00B757D7">
        <w:rPr>
          <w:rFonts w:ascii="Times New Roman" w:hAnsi="Times New Roman"/>
          <w:sz w:val="24"/>
          <w:szCs w:val="24"/>
        </w:rPr>
        <w:t xml:space="preserve"> vai nepienācīgu izpildi, ja tā saistīta ar nepārvaramas varas radītiem apstākļiem. Nepārvarama vara ir tādi ārkārtēji apstākļi, kurus Puses nevarēja paredzēt vai novērst, </w:t>
      </w:r>
      <w:r w:rsidRPr="00B757D7">
        <w:rPr>
          <w:rFonts w:ascii="Times New Roman" w:hAnsi="Times New Roman"/>
          <w:sz w:val="24"/>
          <w:szCs w:val="24"/>
        </w:rPr>
        <w:t>tai skaitā, dabas katastrofas, ugunsgrēki, karadarbība, masu nekārtības, streiki un citi apstākļi, kas nav pakļauti pušu saprātīgai kontrolei.</w:t>
      </w:r>
    </w:p>
    <w:p w:rsidR="002535C4" w:rsidRDefault="002073E6" w:rsidP="002535C4">
      <w:pPr>
        <w:pStyle w:val="Sarakstarindkopa"/>
        <w:numPr>
          <w:ilvl w:val="1"/>
          <w:numId w:val="1"/>
        </w:numPr>
        <w:overflowPunct w:val="0"/>
        <w:autoSpaceDE w:val="0"/>
        <w:autoSpaceDN w:val="0"/>
        <w:adjustRightInd w:val="0"/>
        <w:spacing w:after="0" w:line="240" w:lineRule="auto"/>
        <w:ind w:left="567" w:hanging="567"/>
        <w:jc w:val="both"/>
        <w:rPr>
          <w:rFonts w:ascii="Times New Roman" w:hAnsi="Times New Roman"/>
          <w:sz w:val="24"/>
          <w:szCs w:val="24"/>
        </w:rPr>
      </w:pPr>
      <w:r w:rsidRPr="00B342B3">
        <w:rPr>
          <w:rFonts w:ascii="Times New Roman" w:hAnsi="Times New Roman"/>
          <w:sz w:val="24"/>
          <w:szCs w:val="24"/>
        </w:rPr>
        <w:t>Puse, kas nokļuvusi nepārvaramas varas apstākļos, nekavējoties informē par to otru Pusi rakstiski 5 (piecu) darba</w:t>
      </w:r>
      <w:r w:rsidRPr="00B342B3">
        <w:rPr>
          <w:rFonts w:ascii="Times New Roman" w:hAnsi="Times New Roman"/>
          <w:sz w:val="24"/>
          <w:szCs w:val="24"/>
        </w:rPr>
        <w:t xml:space="preserve"> dienu laikā pēc nepārvaramas varas iestāšanās un ziņojumam pievieno izziņu, kuru izsniegušas kompetentas iestādes un kura satur minēto apstākļu raksturojumu un apstiprinājumu.</w:t>
      </w:r>
    </w:p>
    <w:p w:rsidR="002535C4" w:rsidRPr="00B342B3" w:rsidRDefault="002073E6" w:rsidP="002535C4">
      <w:pPr>
        <w:pStyle w:val="Sarakstarindkopa"/>
        <w:numPr>
          <w:ilvl w:val="1"/>
          <w:numId w:val="1"/>
        </w:numPr>
        <w:overflowPunct w:val="0"/>
        <w:autoSpaceDE w:val="0"/>
        <w:autoSpaceDN w:val="0"/>
        <w:adjustRightInd w:val="0"/>
        <w:spacing w:after="0" w:line="240" w:lineRule="auto"/>
        <w:ind w:left="567" w:hanging="567"/>
        <w:jc w:val="both"/>
        <w:rPr>
          <w:rFonts w:ascii="Times New Roman" w:hAnsi="Times New Roman"/>
          <w:sz w:val="24"/>
          <w:szCs w:val="24"/>
        </w:rPr>
      </w:pPr>
      <w:r w:rsidRPr="00B342B3">
        <w:rPr>
          <w:rFonts w:ascii="Times New Roman" w:hAnsi="Times New Roman"/>
          <w:sz w:val="24"/>
          <w:szCs w:val="24"/>
        </w:rPr>
        <w:t>Ja minēto apstākļu dēļ Līgumā norādīto saistību izpilde nav iespējama ilgāk par</w:t>
      </w:r>
      <w:r w:rsidRPr="00B342B3">
        <w:rPr>
          <w:rFonts w:ascii="Times New Roman" w:hAnsi="Times New Roman"/>
          <w:sz w:val="24"/>
          <w:szCs w:val="24"/>
        </w:rPr>
        <w:t xml:space="preserve"> 2 (diviem) mēnešiem, katrai Pusei ir tiesības atteikties no Līguma izpildes, par to rakstveidā brīdinot otru Pusi vismaz 15 (piecpadsmit) dienas iepriekš. Šajā gadījumā neviena no Pusēm nevar prasīt atlīdzināt zaudējumus, kas radušies šī Līguma pārtraukša</w:t>
      </w:r>
      <w:r w:rsidRPr="00B342B3">
        <w:rPr>
          <w:rFonts w:ascii="Times New Roman" w:hAnsi="Times New Roman"/>
          <w:sz w:val="24"/>
          <w:szCs w:val="24"/>
        </w:rPr>
        <w:t>nas rezultātā.</w:t>
      </w:r>
    </w:p>
    <w:p w:rsidR="002535C4" w:rsidRDefault="002535C4" w:rsidP="002535C4">
      <w:pPr>
        <w:pStyle w:val="Sarakstarindkopa"/>
        <w:overflowPunct w:val="0"/>
        <w:autoSpaceDE w:val="0"/>
        <w:autoSpaceDN w:val="0"/>
        <w:adjustRightInd w:val="0"/>
        <w:spacing w:after="0" w:line="240" w:lineRule="auto"/>
        <w:ind w:left="426"/>
        <w:jc w:val="both"/>
        <w:rPr>
          <w:rFonts w:ascii="Times New Roman" w:hAnsi="Times New Roman"/>
          <w:sz w:val="24"/>
          <w:szCs w:val="24"/>
        </w:rPr>
      </w:pPr>
    </w:p>
    <w:p w:rsidR="002535C4" w:rsidRPr="00881656" w:rsidRDefault="002073E6" w:rsidP="002535C4">
      <w:pPr>
        <w:numPr>
          <w:ilvl w:val="0"/>
          <w:numId w:val="1"/>
        </w:numPr>
        <w:spacing w:after="0" w:line="240" w:lineRule="auto"/>
        <w:jc w:val="center"/>
        <w:rPr>
          <w:rFonts w:ascii="Times New Roman" w:hAnsi="Times New Roman"/>
          <w:b/>
          <w:sz w:val="24"/>
          <w:szCs w:val="24"/>
          <w:lang w:eastAsia="lv-LV"/>
        </w:rPr>
      </w:pPr>
      <w:r w:rsidRPr="00881656">
        <w:rPr>
          <w:rFonts w:ascii="Times New Roman" w:hAnsi="Times New Roman"/>
          <w:b/>
          <w:sz w:val="24"/>
          <w:szCs w:val="24"/>
          <w:lang w:eastAsia="lv-LV"/>
        </w:rPr>
        <w:t>Citi noteikumi</w:t>
      </w:r>
    </w:p>
    <w:p w:rsidR="002535C4" w:rsidRPr="00066D72"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066D72">
        <w:rPr>
          <w:rFonts w:ascii="Times New Roman" w:eastAsia="Times New Roman" w:hAnsi="Times New Roman"/>
          <w:sz w:val="24"/>
          <w:szCs w:val="24"/>
        </w:rPr>
        <w:t>Pušu pārstāvji:</w:t>
      </w:r>
    </w:p>
    <w:p w:rsidR="0071415B" w:rsidRDefault="002073E6" w:rsidP="0071415B">
      <w:pPr>
        <w:numPr>
          <w:ilvl w:val="2"/>
          <w:numId w:val="1"/>
        </w:numPr>
        <w:overflowPunct w:val="0"/>
        <w:autoSpaceDE w:val="0"/>
        <w:autoSpaceDN w:val="0"/>
        <w:adjustRightInd w:val="0"/>
        <w:spacing w:after="0" w:line="240" w:lineRule="auto"/>
        <w:ind w:right="-2"/>
        <w:contextualSpacing/>
        <w:jc w:val="both"/>
        <w:rPr>
          <w:rFonts w:ascii="Times New Roman" w:eastAsia="Times New Roman" w:hAnsi="Times New Roman"/>
          <w:sz w:val="24"/>
          <w:szCs w:val="24"/>
        </w:rPr>
      </w:pPr>
      <w:r w:rsidRPr="00066D72">
        <w:rPr>
          <w:rFonts w:ascii="Times New Roman" w:eastAsia="Times New Roman" w:hAnsi="Times New Roman"/>
          <w:sz w:val="24"/>
          <w:szCs w:val="24"/>
        </w:rPr>
        <w:t xml:space="preserve">Pasūtītāja pārstāvis, kurš ir atbildīgs par Līguma administrēšanu un ir tiesīgs </w:t>
      </w:r>
      <w:r w:rsidRPr="00C409F7">
        <w:rPr>
          <w:rFonts w:ascii="Times New Roman" w:eastAsia="Times New Roman" w:hAnsi="Times New Roman"/>
          <w:sz w:val="24"/>
          <w:szCs w:val="24"/>
        </w:rPr>
        <w:t>parakstīt Pakalpojuma izpildes nodošanas – pieņemšanas aktu un/vai pavadzīmi/rēķinu Pasūtītāja vārdā ir</w:t>
      </w:r>
      <w:r>
        <w:rPr>
          <w:rFonts w:ascii="Times New Roman" w:eastAsia="Times New Roman" w:hAnsi="Times New Roman"/>
          <w:sz w:val="24"/>
          <w:szCs w:val="24"/>
        </w:rPr>
        <w:t>:</w:t>
      </w:r>
    </w:p>
    <w:p w:rsidR="0071415B" w:rsidRPr="004D5710" w:rsidRDefault="002073E6" w:rsidP="004D5710">
      <w:pPr>
        <w:pStyle w:val="Sarakstarindkopa"/>
        <w:numPr>
          <w:ilvl w:val="3"/>
          <w:numId w:val="1"/>
        </w:numPr>
        <w:overflowPunct w:val="0"/>
        <w:autoSpaceDE w:val="0"/>
        <w:autoSpaceDN w:val="0"/>
        <w:adjustRightInd w:val="0"/>
        <w:spacing w:after="0" w:line="240" w:lineRule="auto"/>
        <w:ind w:right="-2"/>
        <w:jc w:val="both"/>
        <w:rPr>
          <w:rFonts w:ascii="Times New Roman" w:eastAsia="Times New Roman" w:hAnsi="Times New Roman"/>
          <w:sz w:val="24"/>
          <w:szCs w:val="24"/>
        </w:rPr>
      </w:pPr>
      <w:r w:rsidRPr="004D5710">
        <w:rPr>
          <w:rFonts w:ascii="Times New Roman" w:eastAsia="Times New Roman" w:hAnsi="Times New Roman"/>
          <w:sz w:val="24"/>
          <w:szCs w:val="24"/>
        </w:rPr>
        <w:t xml:space="preserve">Talsu novada pašvaldības Attīstības plānošanas, projektu vadības un tūrisma departamenta Tūrisma nodaļas vadītāja Dace Cine, tālrunis 22038998, e-pasts: </w:t>
      </w:r>
      <w:hyperlink r:id="rId7" w:history="1">
        <w:r w:rsidRPr="004D5710">
          <w:rPr>
            <w:rStyle w:val="Hipersaite"/>
            <w:rFonts w:ascii="Times New Roman" w:eastAsia="Times New Roman" w:hAnsi="Times New Roman"/>
            <w:sz w:val="24"/>
            <w:szCs w:val="24"/>
          </w:rPr>
          <w:t>dace.cine@talsi.lv</w:t>
        </w:r>
      </w:hyperlink>
      <w:r w:rsidRPr="004D5710">
        <w:rPr>
          <w:rFonts w:ascii="Times New Roman" w:eastAsia="Times New Roman" w:hAnsi="Times New Roman"/>
          <w:sz w:val="24"/>
          <w:szCs w:val="24"/>
        </w:rPr>
        <w:t>.</w:t>
      </w:r>
    </w:p>
    <w:p w:rsidR="0071415B" w:rsidRPr="0071415B" w:rsidRDefault="002073E6" w:rsidP="0071415B">
      <w:pPr>
        <w:pStyle w:val="Sarakstarindkopa"/>
        <w:numPr>
          <w:ilvl w:val="3"/>
          <w:numId w:val="1"/>
        </w:numPr>
        <w:overflowPunct w:val="0"/>
        <w:autoSpaceDE w:val="0"/>
        <w:autoSpaceDN w:val="0"/>
        <w:adjustRightInd w:val="0"/>
        <w:spacing w:after="0" w:line="240" w:lineRule="auto"/>
        <w:ind w:right="-2"/>
        <w:jc w:val="both"/>
        <w:rPr>
          <w:rFonts w:ascii="Times New Roman" w:eastAsia="Times New Roman" w:hAnsi="Times New Roman"/>
          <w:sz w:val="24"/>
          <w:szCs w:val="24"/>
        </w:rPr>
      </w:pPr>
      <w:r w:rsidRPr="0071415B">
        <w:rPr>
          <w:rFonts w:ascii="Times New Roman" w:eastAsia="Times New Roman" w:hAnsi="Times New Roman"/>
          <w:sz w:val="24"/>
          <w:szCs w:val="24"/>
        </w:rPr>
        <w:t>Rojas tūrisma informācijas centra vadītāj</w:t>
      </w:r>
      <w:r w:rsidRPr="0071415B">
        <w:rPr>
          <w:rFonts w:ascii="Times New Roman" w:eastAsia="Times New Roman" w:hAnsi="Times New Roman"/>
          <w:sz w:val="24"/>
          <w:szCs w:val="24"/>
        </w:rPr>
        <w:t xml:space="preserve">a Kristīne Voldemāre, mob. tālr. 28630590, e-pasts: </w:t>
      </w:r>
      <w:hyperlink r:id="rId8" w:history="1">
        <w:r w:rsidRPr="0071415B">
          <w:rPr>
            <w:rStyle w:val="Hipersaite"/>
            <w:rFonts w:ascii="Times New Roman" w:eastAsia="Times New Roman" w:hAnsi="Times New Roman"/>
            <w:sz w:val="24"/>
            <w:szCs w:val="24"/>
          </w:rPr>
          <w:t>kristine.voldemare@talsi.lv</w:t>
        </w:r>
      </w:hyperlink>
      <w:r w:rsidRPr="0071415B">
        <w:rPr>
          <w:rFonts w:ascii="Times New Roman" w:eastAsia="Times New Roman" w:hAnsi="Times New Roman"/>
          <w:sz w:val="24"/>
          <w:szCs w:val="24"/>
        </w:rPr>
        <w:t>;</w:t>
      </w:r>
    </w:p>
    <w:p w:rsidR="0071415B" w:rsidRDefault="002073E6" w:rsidP="0071415B">
      <w:pPr>
        <w:widowControl w:val="0"/>
        <w:numPr>
          <w:ilvl w:val="3"/>
          <w:numId w:val="1"/>
        </w:numPr>
        <w:overflowPunct w:val="0"/>
        <w:autoSpaceDE w:val="0"/>
        <w:autoSpaceDN w:val="0"/>
        <w:adjustRightInd w:val="0"/>
        <w:spacing w:after="0" w:line="240" w:lineRule="auto"/>
        <w:ind w:left="1276" w:hanging="85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Mērsraga tūrisma informācijas centra vadītāja Lelde Lapiņa, mob. tālr. 25689070, e-pasts: </w:t>
      </w:r>
      <w:hyperlink r:id="rId9" w:history="1">
        <w:r w:rsidRPr="007651FE">
          <w:rPr>
            <w:rStyle w:val="Hipersaite"/>
            <w:rFonts w:ascii="Times New Roman" w:eastAsia="Times New Roman" w:hAnsi="Times New Roman"/>
            <w:sz w:val="24"/>
            <w:szCs w:val="24"/>
          </w:rPr>
          <w:t>lelde.lapina@talsi.lv</w:t>
        </w:r>
      </w:hyperlink>
      <w:r>
        <w:rPr>
          <w:rFonts w:ascii="Times New Roman" w:eastAsia="Times New Roman" w:hAnsi="Times New Roman"/>
          <w:sz w:val="24"/>
          <w:szCs w:val="24"/>
        </w:rPr>
        <w:t>;</w:t>
      </w:r>
    </w:p>
    <w:p w:rsidR="0071415B" w:rsidRPr="00C54A3C" w:rsidRDefault="002073E6" w:rsidP="00C54A3C">
      <w:pPr>
        <w:widowControl w:val="0"/>
        <w:numPr>
          <w:ilvl w:val="3"/>
          <w:numId w:val="1"/>
        </w:numPr>
        <w:overflowPunct w:val="0"/>
        <w:autoSpaceDE w:val="0"/>
        <w:autoSpaceDN w:val="0"/>
        <w:adjustRightInd w:val="0"/>
        <w:spacing w:after="0" w:line="240" w:lineRule="auto"/>
        <w:ind w:left="1276" w:hanging="85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Dundagas tūrisma informācijas centra vadītāja Iveta Bekmane, mob. tālr. 29444395, e-pasts: </w:t>
      </w:r>
      <w:hyperlink r:id="rId10" w:history="1">
        <w:r w:rsidRPr="007651FE">
          <w:rPr>
            <w:rStyle w:val="Hipersaite"/>
            <w:rFonts w:ascii="Times New Roman" w:eastAsia="Times New Roman" w:hAnsi="Times New Roman"/>
            <w:sz w:val="24"/>
            <w:szCs w:val="24"/>
          </w:rPr>
          <w:t>iveta.bekmane@talsi.lv</w:t>
        </w:r>
      </w:hyperlink>
      <w:r>
        <w:rPr>
          <w:rFonts w:ascii="Times New Roman" w:eastAsia="Times New Roman" w:hAnsi="Times New Roman"/>
          <w:sz w:val="24"/>
          <w:szCs w:val="24"/>
        </w:rPr>
        <w:t>;</w:t>
      </w:r>
    </w:p>
    <w:p w:rsidR="0071415B" w:rsidRDefault="002073E6" w:rsidP="0071415B">
      <w:pPr>
        <w:widowControl w:val="0"/>
        <w:numPr>
          <w:ilvl w:val="3"/>
          <w:numId w:val="1"/>
        </w:numPr>
        <w:overflowPunct w:val="0"/>
        <w:autoSpaceDE w:val="0"/>
        <w:autoSpaceDN w:val="0"/>
        <w:adjustRightInd w:val="0"/>
        <w:spacing w:after="0" w:line="240" w:lineRule="auto"/>
        <w:ind w:left="1276" w:hanging="85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Sabiles </w:t>
      </w:r>
      <w:r w:rsidR="00EC0AF8">
        <w:rPr>
          <w:rFonts w:ascii="Times New Roman" w:eastAsia="Times New Roman" w:hAnsi="Times New Roman"/>
          <w:sz w:val="24"/>
          <w:szCs w:val="24"/>
        </w:rPr>
        <w:t>Mākslas, kultūras un tūrisma centra tūrisma organizators Ralfs Pociuss</w:t>
      </w:r>
      <w:r>
        <w:rPr>
          <w:rFonts w:ascii="Times New Roman" w:eastAsia="Times New Roman" w:hAnsi="Times New Roman"/>
          <w:sz w:val="24"/>
          <w:szCs w:val="24"/>
        </w:rPr>
        <w:t xml:space="preserve">, </w:t>
      </w:r>
      <w:r w:rsidR="00EC0AF8">
        <w:rPr>
          <w:rFonts w:ascii="Times New Roman" w:eastAsia="Times New Roman" w:hAnsi="Times New Roman"/>
          <w:sz w:val="24"/>
          <w:szCs w:val="24"/>
        </w:rPr>
        <w:t xml:space="preserve">mob.tālr.27841827, </w:t>
      </w:r>
      <w:r>
        <w:rPr>
          <w:rFonts w:ascii="Times New Roman" w:eastAsia="Times New Roman" w:hAnsi="Times New Roman"/>
          <w:sz w:val="24"/>
          <w:szCs w:val="24"/>
        </w:rPr>
        <w:t xml:space="preserve">e-pasts: </w:t>
      </w:r>
      <w:hyperlink r:id="rId11" w:history="1">
        <w:r w:rsidRPr="004819A8">
          <w:rPr>
            <w:rStyle w:val="Hipersaite"/>
            <w:rFonts w:ascii="Times New Roman" w:eastAsia="Times New Roman" w:hAnsi="Times New Roman"/>
            <w:sz w:val="24"/>
            <w:szCs w:val="24"/>
          </w:rPr>
          <w:t>ralfs.pociuss@talsi.lv</w:t>
        </w:r>
      </w:hyperlink>
      <w:r>
        <w:rPr>
          <w:rFonts w:ascii="Times New Roman" w:eastAsia="Times New Roman" w:hAnsi="Times New Roman"/>
          <w:sz w:val="24"/>
          <w:szCs w:val="24"/>
        </w:rPr>
        <w:t>;</w:t>
      </w:r>
    </w:p>
    <w:p w:rsidR="00C54A3C" w:rsidRPr="00C54A3C" w:rsidRDefault="002073E6" w:rsidP="0071415B">
      <w:pPr>
        <w:widowControl w:val="0"/>
        <w:numPr>
          <w:ilvl w:val="3"/>
          <w:numId w:val="1"/>
        </w:numPr>
        <w:overflowPunct w:val="0"/>
        <w:autoSpaceDE w:val="0"/>
        <w:autoSpaceDN w:val="0"/>
        <w:adjustRightInd w:val="0"/>
        <w:spacing w:after="0" w:line="240" w:lineRule="auto"/>
        <w:ind w:left="1276" w:hanging="850"/>
        <w:contextualSpacing/>
        <w:jc w:val="both"/>
        <w:rPr>
          <w:rFonts w:ascii="Times New Roman" w:eastAsia="Times New Roman" w:hAnsi="Times New Roman"/>
          <w:color w:val="007BB8"/>
          <w:sz w:val="24"/>
          <w:szCs w:val="24"/>
          <w:u w:val="single"/>
        </w:rPr>
      </w:pPr>
      <w:r w:rsidRPr="00C54A3C">
        <w:rPr>
          <w:rFonts w:ascii="Times New Roman" w:eastAsia="Times New Roman" w:hAnsi="Times New Roman"/>
          <w:sz w:val="24"/>
          <w:szCs w:val="24"/>
        </w:rPr>
        <w:t>Valdem</w:t>
      </w:r>
      <w:r>
        <w:rPr>
          <w:rFonts w:ascii="Times New Roman" w:eastAsia="Times New Roman" w:hAnsi="Times New Roman"/>
          <w:sz w:val="24"/>
          <w:szCs w:val="24"/>
        </w:rPr>
        <w:t>ārpils tūrisma informācijas centra vadītāja Inese Roze, mob.tā</w:t>
      </w:r>
      <w:r w:rsidR="00D02923">
        <w:rPr>
          <w:rFonts w:ascii="Times New Roman" w:eastAsia="Times New Roman" w:hAnsi="Times New Roman"/>
          <w:sz w:val="24"/>
          <w:szCs w:val="24"/>
        </w:rPr>
        <w:t>l</w:t>
      </w:r>
      <w:r>
        <w:rPr>
          <w:rFonts w:ascii="Times New Roman" w:eastAsia="Times New Roman" w:hAnsi="Times New Roman"/>
          <w:sz w:val="24"/>
          <w:szCs w:val="24"/>
        </w:rPr>
        <w:t xml:space="preserve">r.26687442, e-pasts: </w:t>
      </w:r>
      <w:r w:rsidRPr="00C54A3C">
        <w:rPr>
          <w:rFonts w:ascii="Times New Roman" w:eastAsia="Times New Roman" w:hAnsi="Times New Roman"/>
          <w:color w:val="007BB8"/>
          <w:sz w:val="24"/>
          <w:szCs w:val="24"/>
          <w:u w:val="single"/>
        </w:rPr>
        <w:t>inese.roze@talsi.lv</w:t>
      </w:r>
    </w:p>
    <w:p w:rsidR="002535C4" w:rsidRPr="00B342B3" w:rsidRDefault="002073E6" w:rsidP="002535C4">
      <w:pPr>
        <w:numPr>
          <w:ilvl w:val="2"/>
          <w:numId w:val="1"/>
        </w:numPr>
        <w:overflowPunct w:val="0"/>
        <w:autoSpaceDE w:val="0"/>
        <w:autoSpaceDN w:val="0"/>
        <w:adjustRightInd w:val="0"/>
        <w:spacing w:after="0" w:line="240" w:lineRule="auto"/>
        <w:ind w:right="-2"/>
        <w:contextualSpacing/>
        <w:jc w:val="both"/>
        <w:rPr>
          <w:rFonts w:ascii="Times New Roman" w:eastAsia="Times New Roman" w:hAnsi="Times New Roman"/>
          <w:sz w:val="24"/>
          <w:szCs w:val="24"/>
        </w:rPr>
      </w:pPr>
      <w:r>
        <w:rPr>
          <w:rFonts w:ascii="Times New Roman" w:eastAsia="Times New Roman" w:hAnsi="Times New Roman"/>
          <w:sz w:val="24"/>
          <w:szCs w:val="24"/>
        </w:rPr>
        <w:t>Izpil</w:t>
      </w:r>
      <w:r w:rsidRPr="00B342B3">
        <w:rPr>
          <w:rFonts w:ascii="Times New Roman" w:eastAsia="Times New Roman" w:hAnsi="Times New Roman"/>
          <w:sz w:val="24"/>
          <w:szCs w:val="24"/>
        </w:rPr>
        <w:t>dītāja pārstāvi</w:t>
      </w:r>
      <w:r w:rsidRPr="00B342B3">
        <w:rPr>
          <w:rFonts w:ascii="Times New Roman" w:eastAsia="Times New Roman" w:hAnsi="Times New Roman"/>
          <w:sz w:val="24"/>
          <w:szCs w:val="24"/>
        </w:rPr>
        <w:t xml:space="preserve">s, kurš ir atbildīgs par Līguma administrēšanu Izpildītāja vārdā ir </w:t>
      </w:r>
      <w:r w:rsidR="00AD5EE0">
        <w:rPr>
          <w:rFonts w:ascii="Times New Roman" w:eastAsia="Times New Roman" w:hAnsi="Times New Roman"/>
          <w:sz w:val="24"/>
          <w:szCs w:val="24"/>
        </w:rPr>
        <w:t xml:space="preserve">       Aleksandrs Safronovs</w:t>
      </w:r>
      <w:r w:rsidR="00D02923">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B342B3">
        <w:rPr>
          <w:rFonts w:ascii="Times New Roman" w:eastAsia="Times New Roman" w:hAnsi="Times New Roman"/>
          <w:sz w:val="24"/>
          <w:szCs w:val="24"/>
        </w:rPr>
        <w:t>e-pasts:</w:t>
      </w:r>
      <w:r w:rsidR="00AD5EE0">
        <w:rPr>
          <w:rFonts w:ascii="Times New Roman" w:eastAsia="Times New Roman" w:hAnsi="Times New Roman"/>
          <w:sz w:val="24"/>
          <w:szCs w:val="24"/>
        </w:rPr>
        <w:t xml:space="preserve">     </w:t>
      </w:r>
      <w:r w:rsidR="00933987" w:rsidRPr="00933987">
        <w:rPr>
          <w:rFonts w:ascii="Times New Roman" w:eastAsia="Times New Roman" w:hAnsi="Times New Roman"/>
          <w:color w:val="4472C4" w:themeColor="accent1"/>
          <w:sz w:val="24"/>
          <w:szCs w:val="24"/>
        </w:rPr>
        <w:t>Sales4@printgroup.lv</w:t>
      </w:r>
      <w:r w:rsidR="00AD5EE0" w:rsidRPr="00933987">
        <w:rPr>
          <w:rFonts w:ascii="Times New Roman" w:eastAsia="Times New Roman" w:hAnsi="Times New Roman"/>
          <w:color w:val="4472C4" w:themeColor="accent1"/>
          <w:sz w:val="24"/>
          <w:szCs w:val="24"/>
        </w:rPr>
        <w:t xml:space="preserve"> </w:t>
      </w:r>
      <w:r w:rsidRPr="00B342B3">
        <w:rPr>
          <w:rFonts w:ascii="Times New Roman" w:eastAsia="Times New Roman" w:hAnsi="Times New Roman"/>
          <w:sz w:val="24"/>
          <w:szCs w:val="24"/>
        </w:rPr>
        <w:t>, tālrunis:</w:t>
      </w:r>
      <w:r w:rsidR="00D02923">
        <w:rPr>
          <w:rFonts w:ascii="Times New Roman" w:eastAsia="Times New Roman" w:hAnsi="Times New Roman"/>
          <w:sz w:val="24"/>
          <w:szCs w:val="24"/>
        </w:rPr>
        <w:t xml:space="preserve"> 2</w:t>
      </w:r>
      <w:r w:rsidR="00933987">
        <w:rPr>
          <w:rFonts w:ascii="Times New Roman" w:eastAsia="Times New Roman" w:hAnsi="Times New Roman"/>
          <w:sz w:val="24"/>
          <w:szCs w:val="24"/>
        </w:rPr>
        <w:t>0235398</w:t>
      </w:r>
      <w:r w:rsidRPr="00B342B3">
        <w:rPr>
          <w:rFonts w:ascii="Times New Roman" w:eastAsia="Times New Roman" w:hAnsi="Times New Roman"/>
          <w:sz w:val="24"/>
          <w:szCs w:val="24"/>
        </w:rPr>
        <w:t xml:space="preserve">. </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066D72">
        <w:rPr>
          <w:rFonts w:ascii="Times New Roman" w:eastAsia="Times New Roman" w:hAnsi="Times New Roman"/>
          <w:sz w:val="24"/>
          <w:szCs w:val="24"/>
        </w:rPr>
        <w:t xml:space="preserve">Izpildītājs, parakstot Līgumu, apliecina, ka tas sniedz atļauju Pasūtītājam saskaņā ar Fizisko </w:t>
      </w:r>
      <w:r w:rsidRPr="00066D72">
        <w:rPr>
          <w:rFonts w:ascii="Times New Roman" w:eastAsia="Times New Roman" w:hAnsi="Times New Roman"/>
          <w:sz w:val="24"/>
          <w:szCs w:val="24"/>
        </w:rPr>
        <w:t>personu datu aizsardzības likumu apstrādāt savus personas datus (t.sk. personas kodu), lai Pasūtītājs varētu nodrošināt Līguma administrēšanas procesu.</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716A2">
        <w:rPr>
          <w:rFonts w:ascii="Times New Roman" w:eastAsia="Times New Roman" w:hAnsi="Times New Roman"/>
          <w:sz w:val="24"/>
          <w:szCs w:val="24"/>
        </w:rPr>
        <w:t>Līguma noteikumi un Līguma noslēgšanas, un izpildes gaitā Pušu saņemtā informācija, un dokumenti no otra</w:t>
      </w:r>
      <w:r w:rsidRPr="00A716A2">
        <w:rPr>
          <w:rFonts w:ascii="Times New Roman" w:eastAsia="Times New Roman" w:hAnsi="Times New Roman"/>
          <w:sz w:val="24"/>
          <w:szCs w:val="24"/>
        </w:rPr>
        <w:t xml:space="preserve">s Puses ir konfidenciāli. Puses apņemas bez otras Puses rakstiskas piekrišanas neizpaust konfidenciālu informāciju trešajām personām, izņemot normatīvajos aktos noteiktajā kārtībā un gadījumos valsts institūciju pārstāvjiem. </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716A2">
        <w:rPr>
          <w:rFonts w:ascii="Times New Roman" w:eastAsia="Times New Roman" w:hAnsi="Times New Roman"/>
          <w:sz w:val="24"/>
          <w:szCs w:val="24"/>
        </w:rPr>
        <w:t xml:space="preserve">Ja kāds no Līguma noteikumiem </w:t>
      </w:r>
      <w:r w:rsidRPr="00A716A2">
        <w:rPr>
          <w:rFonts w:ascii="Times New Roman" w:eastAsia="Times New Roman" w:hAnsi="Times New Roman"/>
          <w:sz w:val="24"/>
          <w:szCs w:val="24"/>
        </w:rPr>
        <w:t>zaudē spēku, tad tas neietekmē citus Līguma noteikumus.</w:t>
      </w:r>
    </w:p>
    <w:p w:rsidR="002535C4"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716A2">
        <w:rPr>
          <w:rFonts w:ascii="Times New Roman" w:eastAsia="Times New Roman" w:hAnsi="Times New Roman"/>
          <w:sz w:val="24"/>
          <w:szCs w:val="24"/>
        </w:rPr>
        <w:t>Līgums sagatavots un parakstīts elektroniski ar drošu elektronisko parakstu, kas satur laika zīmogu un tas ir pieejams abiem Līdzējiem. Līguma parakstīšanas datums ir pēdējā parakstītāja pievienotā la</w:t>
      </w:r>
      <w:r w:rsidRPr="00A716A2">
        <w:rPr>
          <w:rFonts w:ascii="Times New Roman" w:eastAsia="Times New Roman" w:hAnsi="Times New Roman"/>
          <w:sz w:val="24"/>
          <w:szCs w:val="24"/>
        </w:rPr>
        <w:t>ika zīmoga datums un laiks.</w:t>
      </w:r>
    </w:p>
    <w:p w:rsidR="00296BF0" w:rsidRDefault="00296BF0" w:rsidP="00296BF0">
      <w:pPr>
        <w:overflowPunct w:val="0"/>
        <w:autoSpaceDE w:val="0"/>
        <w:autoSpaceDN w:val="0"/>
        <w:adjustRightInd w:val="0"/>
        <w:spacing w:after="0" w:line="240" w:lineRule="auto"/>
        <w:ind w:left="567" w:right="-2"/>
        <w:contextualSpacing/>
        <w:jc w:val="both"/>
        <w:rPr>
          <w:rFonts w:ascii="Times New Roman" w:eastAsia="Times New Roman" w:hAnsi="Times New Roman"/>
          <w:sz w:val="24"/>
          <w:szCs w:val="24"/>
        </w:rPr>
      </w:pPr>
    </w:p>
    <w:p w:rsidR="00296BF0" w:rsidRDefault="00296BF0" w:rsidP="00296BF0">
      <w:pPr>
        <w:overflowPunct w:val="0"/>
        <w:autoSpaceDE w:val="0"/>
        <w:autoSpaceDN w:val="0"/>
        <w:adjustRightInd w:val="0"/>
        <w:spacing w:after="0" w:line="240" w:lineRule="auto"/>
        <w:ind w:left="567" w:right="-2"/>
        <w:contextualSpacing/>
        <w:jc w:val="both"/>
        <w:rPr>
          <w:rFonts w:ascii="Times New Roman" w:eastAsia="Times New Roman" w:hAnsi="Times New Roman"/>
          <w:sz w:val="24"/>
          <w:szCs w:val="24"/>
        </w:rPr>
      </w:pPr>
    </w:p>
    <w:p w:rsidR="002535C4" w:rsidRPr="00A716A2" w:rsidRDefault="002073E6" w:rsidP="002535C4">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716A2">
        <w:rPr>
          <w:rFonts w:ascii="Times New Roman" w:eastAsia="Times New Roman" w:hAnsi="Times New Roman"/>
          <w:sz w:val="24"/>
          <w:szCs w:val="24"/>
        </w:rPr>
        <w:lastRenderedPageBreak/>
        <w:t xml:space="preserve">Līgumam, kā </w:t>
      </w:r>
      <w:r>
        <w:rPr>
          <w:rFonts w:ascii="Times New Roman" w:eastAsia="Times New Roman" w:hAnsi="Times New Roman"/>
          <w:sz w:val="24"/>
          <w:szCs w:val="24"/>
        </w:rPr>
        <w:t xml:space="preserve">tā </w:t>
      </w:r>
      <w:r w:rsidRPr="00A716A2">
        <w:rPr>
          <w:rFonts w:ascii="Times New Roman" w:eastAsia="Times New Roman" w:hAnsi="Times New Roman"/>
          <w:sz w:val="24"/>
          <w:szCs w:val="24"/>
        </w:rPr>
        <w:t>neatņemamas sastāvdaļas, pievienoti šādi pielikumi:</w:t>
      </w:r>
    </w:p>
    <w:p w:rsidR="002535C4" w:rsidRDefault="002073E6" w:rsidP="002535C4">
      <w:pPr>
        <w:numPr>
          <w:ilvl w:val="2"/>
          <w:numId w:val="1"/>
        </w:numPr>
        <w:overflowPunct w:val="0"/>
        <w:autoSpaceDE w:val="0"/>
        <w:autoSpaceDN w:val="0"/>
        <w:adjustRightInd w:val="0"/>
        <w:spacing w:after="0" w:line="240" w:lineRule="auto"/>
        <w:ind w:left="1134" w:right="-2" w:hanging="709"/>
        <w:contextualSpacing/>
        <w:jc w:val="both"/>
        <w:rPr>
          <w:rFonts w:ascii="Times New Roman" w:eastAsia="Times New Roman" w:hAnsi="Times New Roman"/>
          <w:sz w:val="24"/>
          <w:szCs w:val="24"/>
        </w:rPr>
      </w:pPr>
      <w:r w:rsidRPr="00066D72">
        <w:rPr>
          <w:rFonts w:ascii="Times New Roman" w:hAnsi="Times New Roman"/>
          <w:sz w:val="24"/>
          <w:szCs w:val="24"/>
        </w:rPr>
        <w:t>1. pie</w:t>
      </w:r>
      <w:r>
        <w:rPr>
          <w:rFonts w:ascii="Times New Roman" w:hAnsi="Times New Roman"/>
          <w:sz w:val="24"/>
          <w:szCs w:val="24"/>
        </w:rPr>
        <w:t>likums – Tehniskā specifikācija/te</w:t>
      </w:r>
      <w:r w:rsidR="00296BF0">
        <w:rPr>
          <w:rFonts w:ascii="Times New Roman" w:hAnsi="Times New Roman"/>
          <w:sz w:val="24"/>
          <w:szCs w:val="24"/>
        </w:rPr>
        <w:t>hniskais un finanšu piedāvājums</w:t>
      </w:r>
      <w:r w:rsidRPr="00066D72">
        <w:rPr>
          <w:rFonts w:ascii="Times New Roman" w:hAnsi="Times New Roman"/>
          <w:sz w:val="24"/>
          <w:szCs w:val="24"/>
        </w:rPr>
        <w:t>;</w:t>
      </w:r>
    </w:p>
    <w:p w:rsidR="002535C4" w:rsidRPr="00A716A2" w:rsidRDefault="002073E6" w:rsidP="002535C4">
      <w:pPr>
        <w:numPr>
          <w:ilvl w:val="2"/>
          <w:numId w:val="1"/>
        </w:numPr>
        <w:overflowPunct w:val="0"/>
        <w:autoSpaceDE w:val="0"/>
        <w:autoSpaceDN w:val="0"/>
        <w:adjustRightInd w:val="0"/>
        <w:spacing w:after="0" w:line="240" w:lineRule="auto"/>
        <w:ind w:left="1134" w:right="-2" w:hanging="709"/>
        <w:contextualSpacing/>
        <w:jc w:val="both"/>
        <w:rPr>
          <w:rFonts w:ascii="Times New Roman" w:eastAsia="Times New Roman" w:hAnsi="Times New Roman"/>
          <w:sz w:val="24"/>
          <w:szCs w:val="24"/>
        </w:rPr>
      </w:pPr>
      <w:r w:rsidRPr="00A716A2">
        <w:rPr>
          <w:rFonts w:ascii="Times New Roman" w:hAnsi="Times New Roman"/>
          <w:sz w:val="24"/>
          <w:szCs w:val="24"/>
        </w:rPr>
        <w:t>2. pie</w:t>
      </w:r>
      <w:r w:rsidR="00296BF0">
        <w:rPr>
          <w:rFonts w:ascii="Times New Roman" w:hAnsi="Times New Roman"/>
          <w:sz w:val="24"/>
          <w:szCs w:val="24"/>
        </w:rPr>
        <w:t>likums – Finanšu piedāvājums</w:t>
      </w:r>
      <w:r w:rsidRPr="00A716A2">
        <w:rPr>
          <w:rFonts w:ascii="Times New Roman" w:hAnsi="Times New Roman"/>
          <w:sz w:val="24"/>
          <w:szCs w:val="24"/>
        </w:rPr>
        <w:t xml:space="preserve"> lp.</w:t>
      </w:r>
    </w:p>
    <w:p w:rsidR="002535C4" w:rsidRPr="00066D72" w:rsidRDefault="002535C4" w:rsidP="002535C4">
      <w:pPr>
        <w:overflowPunct w:val="0"/>
        <w:autoSpaceDE w:val="0"/>
        <w:autoSpaceDN w:val="0"/>
        <w:adjustRightInd w:val="0"/>
        <w:spacing w:after="0" w:line="240" w:lineRule="auto"/>
        <w:ind w:left="993" w:right="-2"/>
        <w:contextualSpacing/>
        <w:jc w:val="both"/>
        <w:rPr>
          <w:rFonts w:ascii="Times New Roman" w:eastAsia="Times New Roman" w:hAnsi="Times New Roman"/>
          <w:sz w:val="24"/>
          <w:szCs w:val="24"/>
        </w:rPr>
      </w:pPr>
    </w:p>
    <w:p w:rsidR="002535C4" w:rsidRPr="00066D72" w:rsidRDefault="002073E6" w:rsidP="002535C4">
      <w:pPr>
        <w:numPr>
          <w:ilvl w:val="0"/>
          <w:numId w:val="1"/>
        </w:numPr>
        <w:tabs>
          <w:tab w:val="left" w:pos="794"/>
          <w:tab w:val="left" w:pos="8100"/>
        </w:tabs>
        <w:overflowPunct w:val="0"/>
        <w:autoSpaceDE w:val="0"/>
        <w:autoSpaceDN w:val="0"/>
        <w:adjustRightInd w:val="0"/>
        <w:spacing w:after="0" w:line="240" w:lineRule="auto"/>
        <w:ind w:right="-2"/>
        <w:contextualSpacing/>
        <w:jc w:val="center"/>
        <w:rPr>
          <w:rFonts w:ascii="Times New Roman" w:eastAsia="Times New Roman" w:hAnsi="Times New Roman"/>
          <w:b/>
          <w:sz w:val="24"/>
          <w:szCs w:val="24"/>
        </w:rPr>
      </w:pPr>
      <w:r w:rsidRPr="00066D72">
        <w:rPr>
          <w:rFonts w:ascii="Times New Roman" w:eastAsia="Times New Roman" w:hAnsi="Times New Roman"/>
          <w:b/>
          <w:sz w:val="24"/>
          <w:szCs w:val="24"/>
        </w:rPr>
        <w:t>Pušu rekvizīti</w:t>
      </w:r>
    </w:p>
    <w:tbl>
      <w:tblPr>
        <w:tblW w:w="0" w:type="auto"/>
        <w:tblInd w:w="-142" w:type="dxa"/>
        <w:tblLook w:val="04A0" w:firstRow="1" w:lastRow="0" w:firstColumn="1" w:lastColumn="0" w:noHBand="0" w:noVBand="1"/>
      </w:tblPr>
      <w:tblGrid>
        <w:gridCol w:w="4793"/>
        <w:gridCol w:w="4420"/>
      </w:tblGrid>
      <w:tr w:rsidR="00B6482A" w:rsidTr="00CF32A0">
        <w:tc>
          <w:tcPr>
            <w:tcW w:w="4793" w:type="dxa"/>
          </w:tcPr>
          <w:p w:rsidR="002535C4" w:rsidRPr="00066D72" w:rsidRDefault="002073E6" w:rsidP="00CF32A0">
            <w:pPr>
              <w:spacing w:after="0" w:line="240" w:lineRule="auto"/>
              <w:rPr>
                <w:rFonts w:ascii="Times New Roman" w:hAnsi="Times New Roman"/>
                <w:snapToGrid w:val="0"/>
                <w:sz w:val="24"/>
                <w:szCs w:val="24"/>
              </w:rPr>
            </w:pPr>
            <w:r w:rsidRPr="00066D72">
              <w:rPr>
                <w:rFonts w:ascii="Times New Roman" w:eastAsia="Times New Roman" w:hAnsi="Times New Roman"/>
                <w:sz w:val="24"/>
                <w:szCs w:val="24"/>
              </w:rPr>
              <w:t>Pasūtītājs:</w:t>
            </w:r>
          </w:p>
        </w:tc>
        <w:tc>
          <w:tcPr>
            <w:tcW w:w="4420" w:type="dxa"/>
          </w:tcPr>
          <w:p w:rsidR="002535C4" w:rsidRPr="00066D72" w:rsidRDefault="002073E6" w:rsidP="00CF32A0">
            <w:pPr>
              <w:tabs>
                <w:tab w:val="center" w:pos="4820"/>
              </w:tabs>
              <w:spacing w:after="0" w:line="240" w:lineRule="auto"/>
              <w:ind w:right="-424"/>
              <w:jc w:val="both"/>
              <w:rPr>
                <w:rFonts w:ascii="Times New Roman" w:hAnsi="Times New Roman"/>
                <w:sz w:val="24"/>
                <w:szCs w:val="24"/>
              </w:rPr>
            </w:pPr>
            <w:r w:rsidRPr="00066D72">
              <w:rPr>
                <w:rFonts w:ascii="Times New Roman" w:eastAsia="Times New Roman" w:hAnsi="Times New Roman"/>
                <w:sz w:val="24"/>
                <w:szCs w:val="24"/>
              </w:rPr>
              <w:t>Izpildītājs:</w:t>
            </w:r>
          </w:p>
        </w:tc>
      </w:tr>
      <w:tr w:rsidR="00B6482A" w:rsidTr="00CF32A0">
        <w:tc>
          <w:tcPr>
            <w:tcW w:w="4793" w:type="dxa"/>
          </w:tcPr>
          <w:p w:rsidR="002535C4" w:rsidRPr="00066D72" w:rsidRDefault="002073E6" w:rsidP="00CF32A0">
            <w:pPr>
              <w:spacing w:after="0" w:line="240" w:lineRule="auto"/>
              <w:rPr>
                <w:rFonts w:ascii="Times New Roman" w:eastAsia="Times New Roman" w:hAnsi="Times New Roman"/>
                <w:b/>
                <w:sz w:val="24"/>
                <w:szCs w:val="24"/>
              </w:rPr>
            </w:pPr>
            <w:r w:rsidRPr="00066D72">
              <w:rPr>
                <w:rFonts w:ascii="Times New Roman" w:eastAsia="Times New Roman" w:hAnsi="Times New Roman"/>
                <w:b/>
                <w:sz w:val="24"/>
                <w:szCs w:val="24"/>
              </w:rPr>
              <w:t>Talsu</w:t>
            </w:r>
            <w:r w:rsidRPr="00066D72">
              <w:rPr>
                <w:rFonts w:ascii="Times New Roman" w:eastAsia="Times New Roman" w:hAnsi="Times New Roman"/>
                <w:b/>
                <w:sz w:val="24"/>
                <w:szCs w:val="24"/>
              </w:rPr>
              <w:t xml:space="preserve"> novada pašvaldība</w:t>
            </w:r>
          </w:p>
          <w:p w:rsidR="002535C4"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Reģ. Nr.</w:t>
            </w:r>
            <w:r>
              <w:rPr>
                <w:rFonts w:ascii="Times New Roman" w:eastAsia="Times New Roman" w:hAnsi="Times New Roman"/>
                <w:sz w:val="24"/>
                <w:szCs w:val="24"/>
              </w:rPr>
              <w:t xml:space="preserve"> 90009113532</w:t>
            </w:r>
          </w:p>
          <w:p w:rsidR="002535C4"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Juridiskā adrese:</w:t>
            </w:r>
            <w:r>
              <w:rPr>
                <w:rFonts w:ascii="Times New Roman" w:eastAsia="Times New Roman" w:hAnsi="Times New Roman"/>
                <w:sz w:val="24"/>
                <w:szCs w:val="24"/>
              </w:rPr>
              <w:t xml:space="preserve"> Kareivju iela 7, Talsi, Talsu novads, LV-3201</w:t>
            </w:r>
          </w:p>
          <w:p w:rsidR="002535C4"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E-pasts:</w:t>
            </w:r>
            <w:r w:rsidRPr="00296BF0">
              <w:rPr>
                <w:rFonts w:ascii="Times New Roman" w:eastAsia="Times New Roman" w:hAnsi="Times New Roman"/>
                <w:sz w:val="24"/>
                <w:szCs w:val="24"/>
              </w:rPr>
              <w:t xml:space="preserve"> </w:t>
            </w:r>
            <w:hyperlink r:id="rId12" w:history="1">
              <w:r w:rsidRPr="00296BF0">
                <w:rPr>
                  <w:rStyle w:val="Hipersaite"/>
                  <w:rFonts w:ascii="Times New Roman" w:eastAsia="Times New Roman" w:hAnsi="Times New Roman"/>
                  <w:sz w:val="24"/>
                  <w:szCs w:val="24"/>
                  <w:u w:val="none"/>
                </w:rPr>
                <w:t>pasts@talsi.lv</w:t>
              </w:r>
            </w:hyperlink>
            <w:r>
              <w:rPr>
                <w:rFonts w:ascii="Times New Roman" w:eastAsia="Times New Roman" w:hAnsi="Times New Roman"/>
                <w:sz w:val="24"/>
                <w:szCs w:val="24"/>
              </w:rPr>
              <w:t xml:space="preserve"> </w:t>
            </w:r>
          </w:p>
          <w:p w:rsidR="002535C4"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Banka:</w:t>
            </w:r>
            <w:r w:rsidR="00296BF0">
              <w:rPr>
                <w:rFonts w:ascii="Times New Roman" w:eastAsia="Times New Roman" w:hAnsi="Times New Roman"/>
                <w:sz w:val="24"/>
                <w:szCs w:val="24"/>
              </w:rPr>
              <w:t xml:space="preserve"> A</w:t>
            </w:r>
            <w:r>
              <w:rPr>
                <w:rFonts w:ascii="Times New Roman" w:eastAsia="Times New Roman" w:hAnsi="Times New Roman"/>
                <w:sz w:val="24"/>
                <w:szCs w:val="24"/>
              </w:rPr>
              <w:t xml:space="preserve">S </w:t>
            </w:r>
            <w:r w:rsidR="00296BF0">
              <w:rPr>
                <w:rFonts w:ascii="Times New Roman" w:eastAsia="Times New Roman" w:hAnsi="Times New Roman"/>
                <w:sz w:val="24"/>
                <w:szCs w:val="24"/>
              </w:rPr>
              <w:t>“</w:t>
            </w:r>
            <w:r>
              <w:rPr>
                <w:rFonts w:ascii="Times New Roman" w:eastAsia="Times New Roman" w:hAnsi="Times New Roman"/>
                <w:sz w:val="24"/>
                <w:szCs w:val="24"/>
              </w:rPr>
              <w:t>SEB banka</w:t>
            </w:r>
            <w:r w:rsidR="00296BF0">
              <w:rPr>
                <w:rFonts w:ascii="Times New Roman" w:eastAsia="Times New Roman" w:hAnsi="Times New Roman"/>
                <w:sz w:val="24"/>
                <w:szCs w:val="24"/>
              </w:rPr>
              <w:t>”</w:t>
            </w:r>
          </w:p>
          <w:p w:rsidR="002535C4" w:rsidRPr="00253DCA"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Konta Nr.</w:t>
            </w:r>
            <w:r w:rsidRPr="00253DCA">
              <w:rPr>
                <w:rFonts w:ascii="Times New Roman" w:eastAsia="Times New Roman" w:hAnsi="Times New Roman"/>
                <w:sz w:val="24"/>
                <w:szCs w:val="24"/>
              </w:rPr>
              <w:t xml:space="preserve"> </w:t>
            </w:r>
            <w:r w:rsidRPr="00253DCA">
              <w:rPr>
                <w:rFonts w:ascii="Times New Roman" w:hAnsi="Times New Roman"/>
                <w:sz w:val="24"/>
                <w:szCs w:val="24"/>
                <w:lang w:eastAsia="lv-LV"/>
              </w:rPr>
              <w:t>LV49UNLA0028700130033</w:t>
            </w:r>
          </w:p>
          <w:p w:rsidR="002535C4" w:rsidRPr="00066D72" w:rsidRDefault="002073E6" w:rsidP="00CF32A0">
            <w:pPr>
              <w:spacing w:after="0" w:line="240" w:lineRule="auto"/>
              <w:rPr>
                <w:rFonts w:ascii="Times New Roman" w:eastAsia="Times New Roman" w:hAnsi="Times New Roman"/>
                <w:b/>
                <w:sz w:val="24"/>
                <w:szCs w:val="24"/>
              </w:rPr>
            </w:pPr>
            <w:r w:rsidRPr="00253DCA">
              <w:rPr>
                <w:rFonts w:ascii="Times New Roman" w:eastAsia="Times New Roman" w:hAnsi="Times New Roman"/>
                <w:sz w:val="24"/>
                <w:szCs w:val="24"/>
              </w:rPr>
              <w:t>Kods: UNLALV2X</w:t>
            </w:r>
          </w:p>
        </w:tc>
        <w:tc>
          <w:tcPr>
            <w:tcW w:w="4420" w:type="dxa"/>
          </w:tcPr>
          <w:p w:rsidR="002535C4" w:rsidRPr="00296BF0" w:rsidRDefault="002073E6" w:rsidP="00CF32A0">
            <w:pPr>
              <w:spacing w:after="0" w:line="240" w:lineRule="auto"/>
              <w:rPr>
                <w:rFonts w:ascii="Times New Roman" w:eastAsia="Times New Roman" w:hAnsi="Times New Roman"/>
                <w:b/>
                <w:sz w:val="24"/>
                <w:szCs w:val="24"/>
              </w:rPr>
            </w:pPr>
            <w:r w:rsidRPr="00296BF0">
              <w:rPr>
                <w:rFonts w:ascii="Times New Roman" w:eastAsia="Times New Roman" w:hAnsi="Times New Roman"/>
                <w:b/>
                <w:sz w:val="24"/>
                <w:szCs w:val="24"/>
              </w:rPr>
              <w:t xml:space="preserve">SIA </w:t>
            </w:r>
            <w:r w:rsidR="00296BF0" w:rsidRPr="00296BF0">
              <w:rPr>
                <w:rFonts w:ascii="Times New Roman" w:eastAsia="Times New Roman" w:hAnsi="Times New Roman"/>
                <w:b/>
                <w:sz w:val="24"/>
                <w:szCs w:val="24"/>
              </w:rPr>
              <w:t>“</w:t>
            </w:r>
            <w:r w:rsidR="001B711A" w:rsidRPr="00296BF0">
              <w:rPr>
                <w:rFonts w:ascii="Times New Roman" w:eastAsia="Times New Roman" w:hAnsi="Times New Roman"/>
                <w:b/>
                <w:sz w:val="24"/>
                <w:szCs w:val="24"/>
              </w:rPr>
              <w:t>IBC Print Baltic”</w:t>
            </w:r>
          </w:p>
          <w:p w:rsidR="002535C4" w:rsidRPr="001B711A" w:rsidRDefault="002073E6" w:rsidP="00CF32A0">
            <w:pPr>
              <w:spacing w:after="0" w:line="240" w:lineRule="auto"/>
              <w:rPr>
                <w:rFonts w:ascii="Times New Roman" w:eastAsia="Times New Roman" w:hAnsi="Times New Roman"/>
                <w:sz w:val="24"/>
                <w:szCs w:val="24"/>
              </w:rPr>
            </w:pPr>
            <w:r w:rsidRPr="001B711A">
              <w:rPr>
                <w:rFonts w:ascii="Times New Roman" w:eastAsia="Times New Roman" w:hAnsi="Times New Roman"/>
                <w:sz w:val="24"/>
                <w:szCs w:val="24"/>
              </w:rPr>
              <w:t xml:space="preserve">Reģ. Nr. </w:t>
            </w:r>
            <w:r w:rsidR="001B711A" w:rsidRPr="001B711A">
              <w:rPr>
                <w:rFonts w:ascii="Times New Roman" w:hAnsi="Times New Roman"/>
                <w:sz w:val="24"/>
                <w:szCs w:val="24"/>
              </w:rPr>
              <w:t>40103766505</w:t>
            </w:r>
          </w:p>
          <w:p w:rsidR="00FD1C87"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Juridiskā adrese:</w:t>
            </w:r>
            <w:r>
              <w:rPr>
                <w:rFonts w:ascii="Times New Roman" w:eastAsia="Times New Roman" w:hAnsi="Times New Roman"/>
                <w:sz w:val="24"/>
                <w:szCs w:val="24"/>
              </w:rPr>
              <w:t xml:space="preserve"> </w:t>
            </w:r>
          </w:p>
          <w:p w:rsidR="002535C4" w:rsidRPr="00296BF0" w:rsidRDefault="002073E6" w:rsidP="00FD1C87">
            <w:pPr>
              <w:pStyle w:val="Default"/>
            </w:pPr>
            <w:r w:rsidRPr="00296BF0">
              <w:t xml:space="preserve">Kleistu iela </w:t>
            </w:r>
            <w:r w:rsidR="00296BF0">
              <w:t>11/1-36, Rīga, LV-1067</w:t>
            </w:r>
            <w:r w:rsidRPr="00296BF0">
              <w:t xml:space="preserve"> </w:t>
            </w:r>
          </w:p>
          <w:p w:rsidR="002535C4" w:rsidRPr="00066D72" w:rsidRDefault="002073E6" w:rsidP="00CF32A0">
            <w:pPr>
              <w:spacing w:after="0" w:line="240" w:lineRule="auto"/>
              <w:rPr>
                <w:rFonts w:ascii="Times New Roman" w:eastAsia="Times New Roman" w:hAnsi="Times New Roman"/>
                <w:sz w:val="24"/>
                <w:szCs w:val="24"/>
              </w:rPr>
            </w:pPr>
            <w:r w:rsidRPr="00066D72">
              <w:rPr>
                <w:rFonts w:ascii="Times New Roman" w:eastAsia="Times New Roman" w:hAnsi="Times New Roman"/>
                <w:sz w:val="24"/>
                <w:szCs w:val="24"/>
              </w:rPr>
              <w:t>E-pasts:</w:t>
            </w:r>
            <w:r>
              <w:rPr>
                <w:rFonts w:ascii="Times New Roman" w:eastAsia="Times New Roman" w:hAnsi="Times New Roman"/>
                <w:sz w:val="24"/>
                <w:szCs w:val="24"/>
              </w:rPr>
              <w:t xml:space="preserve"> </w:t>
            </w:r>
            <w:r w:rsidR="00AD5EE0" w:rsidRPr="00CA7339">
              <w:rPr>
                <w:rFonts w:ascii="Times New Roman" w:eastAsia="Times New Roman" w:hAnsi="Times New Roman"/>
                <w:color w:val="4472C4" w:themeColor="accent1"/>
                <w:sz w:val="24"/>
                <w:szCs w:val="24"/>
              </w:rPr>
              <w:t>larisa@printgroup.lv</w:t>
            </w:r>
          </w:p>
          <w:p w:rsidR="002535C4" w:rsidRPr="001B711A" w:rsidRDefault="002073E6" w:rsidP="00CF32A0">
            <w:pPr>
              <w:spacing w:after="0" w:line="240" w:lineRule="auto"/>
              <w:rPr>
                <w:sz w:val="23"/>
                <w:szCs w:val="23"/>
              </w:rPr>
            </w:pPr>
            <w:r w:rsidRPr="00066D72">
              <w:rPr>
                <w:rFonts w:ascii="Times New Roman" w:eastAsia="Times New Roman" w:hAnsi="Times New Roman"/>
                <w:sz w:val="24"/>
                <w:szCs w:val="24"/>
              </w:rPr>
              <w:t>Banka:</w:t>
            </w:r>
            <w:r>
              <w:rPr>
                <w:rFonts w:ascii="Times New Roman" w:eastAsia="Times New Roman" w:hAnsi="Times New Roman"/>
                <w:sz w:val="24"/>
                <w:szCs w:val="24"/>
              </w:rPr>
              <w:t xml:space="preserve"> </w:t>
            </w:r>
            <w:r w:rsidR="00296BF0">
              <w:rPr>
                <w:rFonts w:ascii="Times New Roman" w:eastAsia="Times New Roman" w:hAnsi="Times New Roman"/>
                <w:sz w:val="24"/>
                <w:szCs w:val="24"/>
              </w:rPr>
              <w:t>AS “</w:t>
            </w:r>
            <w:r w:rsidR="00296BF0">
              <w:rPr>
                <w:rFonts w:ascii="Times New Roman" w:hAnsi="Times New Roman"/>
                <w:sz w:val="24"/>
                <w:szCs w:val="24"/>
              </w:rPr>
              <w:t>S</w:t>
            </w:r>
            <w:r w:rsidR="00296BF0" w:rsidRPr="00296BF0">
              <w:rPr>
                <w:rFonts w:ascii="Times New Roman" w:hAnsi="Times New Roman"/>
                <w:sz w:val="24"/>
                <w:szCs w:val="24"/>
              </w:rPr>
              <w:t>wedbank</w:t>
            </w:r>
            <w:r w:rsidR="00296BF0">
              <w:rPr>
                <w:rFonts w:ascii="Times New Roman" w:hAnsi="Times New Roman"/>
                <w:sz w:val="23"/>
                <w:szCs w:val="23"/>
              </w:rPr>
              <w:t>”</w:t>
            </w:r>
            <w:r w:rsidR="001B711A">
              <w:rPr>
                <w:sz w:val="23"/>
                <w:szCs w:val="23"/>
              </w:rPr>
              <w:t xml:space="preserve"> </w:t>
            </w:r>
          </w:p>
          <w:p w:rsidR="002535C4" w:rsidRPr="001B711A" w:rsidRDefault="002073E6" w:rsidP="001B711A">
            <w:pPr>
              <w:spacing w:after="0" w:line="240" w:lineRule="auto"/>
              <w:rPr>
                <w:rFonts w:ascii="Times New Roman" w:hAnsi="Times New Roman"/>
                <w:sz w:val="23"/>
                <w:szCs w:val="23"/>
              </w:rPr>
            </w:pPr>
            <w:r>
              <w:rPr>
                <w:rFonts w:ascii="Times New Roman" w:eastAsia="Times New Roman" w:hAnsi="Times New Roman"/>
                <w:sz w:val="24"/>
                <w:szCs w:val="24"/>
              </w:rPr>
              <w:t>Konta</w:t>
            </w:r>
            <w:r w:rsidR="001B711A">
              <w:rPr>
                <w:rFonts w:ascii="Times New Roman" w:eastAsia="Times New Roman" w:hAnsi="Times New Roman"/>
                <w:sz w:val="24"/>
                <w:szCs w:val="24"/>
              </w:rPr>
              <w:t xml:space="preserve"> </w:t>
            </w:r>
            <w:r w:rsidR="00296BF0">
              <w:rPr>
                <w:rFonts w:ascii="Times New Roman" w:eastAsia="Times New Roman" w:hAnsi="Times New Roman"/>
                <w:sz w:val="24"/>
                <w:szCs w:val="24"/>
              </w:rPr>
              <w:t>Nr.</w:t>
            </w:r>
            <w:r w:rsidR="001B711A" w:rsidRPr="00AD5EE0">
              <w:rPr>
                <w:rFonts w:ascii="Times New Roman" w:eastAsia="Times New Roman" w:hAnsi="Times New Roman"/>
                <w:sz w:val="24"/>
                <w:szCs w:val="24"/>
              </w:rPr>
              <w:t xml:space="preserve"> </w:t>
            </w:r>
            <w:r w:rsidR="001B711A" w:rsidRPr="00AD5EE0">
              <w:rPr>
                <w:rFonts w:ascii="Times New Roman" w:hAnsi="Times New Roman"/>
                <w:sz w:val="24"/>
                <w:szCs w:val="24"/>
              </w:rPr>
              <w:t>LV69HABA0551038042660</w:t>
            </w:r>
            <w:r w:rsidR="00FD1C87" w:rsidRPr="001B711A">
              <w:rPr>
                <w:rFonts w:ascii="Times New Roman" w:hAnsi="Times New Roman"/>
                <w:sz w:val="23"/>
                <w:szCs w:val="23"/>
              </w:rPr>
              <w:t xml:space="preserve"> </w:t>
            </w:r>
          </w:p>
          <w:p w:rsidR="00FD1C87" w:rsidRPr="00FD1C87" w:rsidRDefault="002073E6" w:rsidP="00FD1C87">
            <w:pPr>
              <w:spacing w:after="0" w:line="240" w:lineRule="auto"/>
              <w:rPr>
                <w:rFonts w:ascii="Times New Roman" w:eastAsia="Times New Roman" w:hAnsi="Times New Roman"/>
                <w:b/>
                <w:sz w:val="24"/>
                <w:szCs w:val="24"/>
              </w:rPr>
            </w:pPr>
            <w:r w:rsidRPr="00066D72">
              <w:rPr>
                <w:rFonts w:ascii="Times New Roman" w:eastAsia="Times New Roman" w:hAnsi="Times New Roman"/>
                <w:sz w:val="24"/>
                <w:szCs w:val="24"/>
              </w:rPr>
              <w:t>Kods:</w:t>
            </w:r>
            <w:r>
              <w:rPr>
                <w:sz w:val="23"/>
                <w:szCs w:val="23"/>
              </w:rPr>
              <w:t xml:space="preserve"> </w:t>
            </w:r>
            <w:r w:rsidR="00AD5EE0" w:rsidRPr="00AD5EE0">
              <w:rPr>
                <w:rFonts w:ascii="Times New Roman" w:hAnsi="Times New Roman"/>
                <w:sz w:val="24"/>
                <w:szCs w:val="24"/>
              </w:rPr>
              <w:t>HABALV22</w:t>
            </w:r>
          </w:p>
          <w:p w:rsidR="002535C4" w:rsidRPr="00066D72" w:rsidRDefault="002535C4" w:rsidP="00CF32A0">
            <w:pPr>
              <w:spacing w:after="0" w:line="240" w:lineRule="auto"/>
              <w:rPr>
                <w:rFonts w:ascii="Times New Roman" w:eastAsia="Times New Roman" w:hAnsi="Times New Roman"/>
                <w:b/>
                <w:sz w:val="24"/>
                <w:szCs w:val="24"/>
              </w:rPr>
            </w:pPr>
          </w:p>
        </w:tc>
      </w:tr>
      <w:tr w:rsidR="00B6482A" w:rsidTr="00CF32A0">
        <w:tc>
          <w:tcPr>
            <w:tcW w:w="4793" w:type="dxa"/>
          </w:tcPr>
          <w:p w:rsidR="002535C4" w:rsidRPr="00066D72" w:rsidRDefault="002073E6" w:rsidP="00CF32A0">
            <w:pPr>
              <w:spacing w:after="0" w:line="240" w:lineRule="auto"/>
              <w:rPr>
                <w:rFonts w:ascii="Times New Roman" w:eastAsia="Times New Roman" w:hAnsi="Times New Roman"/>
                <w:sz w:val="24"/>
                <w:szCs w:val="24"/>
                <w:lang w:eastAsia="lv-LV"/>
              </w:rPr>
            </w:pPr>
            <w:r w:rsidRPr="00066D72">
              <w:rPr>
                <w:rFonts w:ascii="Times New Roman" w:eastAsia="Times New Roman" w:hAnsi="Times New Roman"/>
                <w:sz w:val="24"/>
                <w:szCs w:val="24"/>
                <w:lang w:eastAsia="lv-LV"/>
              </w:rPr>
              <w:t>_</w:t>
            </w:r>
            <w:r w:rsidR="00296BF0">
              <w:rPr>
                <w:rFonts w:ascii="Times New Roman" w:eastAsia="Times New Roman" w:hAnsi="Times New Roman"/>
                <w:sz w:val="24"/>
                <w:szCs w:val="24"/>
                <w:lang w:eastAsia="lv-LV"/>
              </w:rPr>
              <w:t>________________________</w:t>
            </w:r>
          </w:p>
        </w:tc>
        <w:tc>
          <w:tcPr>
            <w:tcW w:w="4420" w:type="dxa"/>
          </w:tcPr>
          <w:p w:rsidR="002535C4" w:rsidRPr="00066D72" w:rsidRDefault="002073E6" w:rsidP="00CF32A0">
            <w:pPr>
              <w:spacing w:after="0" w:line="240" w:lineRule="auto"/>
              <w:rPr>
                <w:rFonts w:ascii="Times New Roman" w:eastAsia="Times New Roman" w:hAnsi="Times New Roman"/>
                <w:sz w:val="24"/>
                <w:szCs w:val="24"/>
                <w:lang w:eastAsia="lv-LV"/>
              </w:rPr>
            </w:pPr>
            <w:r w:rsidRPr="00066D72">
              <w:rPr>
                <w:rFonts w:ascii="Times New Roman" w:eastAsia="Times New Roman" w:hAnsi="Times New Roman"/>
                <w:sz w:val="24"/>
                <w:szCs w:val="24"/>
                <w:lang w:eastAsia="lv-LV"/>
              </w:rPr>
              <w:t>_________________________________</w:t>
            </w:r>
          </w:p>
        </w:tc>
      </w:tr>
      <w:tr w:rsidR="00B6482A" w:rsidTr="00CF32A0">
        <w:tc>
          <w:tcPr>
            <w:tcW w:w="4793" w:type="dxa"/>
          </w:tcPr>
          <w:p w:rsidR="002535C4" w:rsidRPr="00066D72" w:rsidRDefault="002073E6" w:rsidP="00CF32A0">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/___</w:t>
            </w:r>
            <w:r w:rsidR="00FD1C87">
              <w:rPr>
                <w:rFonts w:ascii="Times New Roman" w:eastAsia="Times New Roman" w:hAnsi="Times New Roman"/>
                <w:sz w:val="24"/>
                <w:szCs w:val="24"/>
                <w:lang w:eastAsia="lv-LV"/>
              </w:rPr>
              <w:t>M.</w:t>
            </w:r>
            <w:r>
              <w:rPr>
                <w:rFonts w:ascii="Times New Roman" w:eastAsia="Times New Roman" w:hAnsi="Times New Roman"/>
                <w:sz w:val="24"/>
                <w:szCs w:val="24"/>
                <w:lang w:eastAsia="lv-LV"/>
              </w:rPr>
              <w:t> </w:t>
            </w:r>
            <w:r w:rsidR="00FD1C87">
              <w:rPr>
                <w:rFonts w:ascii="Times New Roman" w:eastAsia="Times New Roman" w:hAnsi="Times New Roman"/>
                <w:sz w:val="24"/>
                <w:szCs w:val="24"/>
                <w:lang w:eastAsia="lv-LV"/>
              </w:rPr>
              <w:t>Grohjacka</w:t>
            </w:r>
            <w:r>
              <w:rPr>
                <w:rFonts w:ascii="Times New Roman" w:eastAsia="Times New Roman" w:hAnsi="Times New Roman"/>
                <w:sz w:val="24"/>
                <w:szCs w:val="24"/>
                <w:lang w:eastAsia="lv-LV"/>
              </w:rPr>
              <w:t>__</w:t>
            </w:r>
            <w:r w:rsidRPr="00066D72">
              <w:rPr>
                <w:rFonts w:ascii="Times New Roman" w:eastAsia="Times New Roman" w:hAnsi="Times New Roman"/>
                <w:sz w:val="24"/>
                <w:szCs w:val="24"/>
                <w:lang w:eastAsia="lv-LV"/>
              </w:rPr>
              <w:t>/</w:t>
            </w:r>
          </w:p>
        </w:tc>
        <w:tc>
          <w:tcPr>
            <w:tcW w:w="4420" w:type="dxa"/>
          </w:tcPr>
          <w:p w:rsidR="002535C4" w:rsidRPr="00066D72" w:rsidRDefault="002073E6" w:rsidP="00CF32A0">
            <w:pPr>
              <w:spacing w:after="0" w:line="240" w:lineRule="auto"/>
              <w:rPr>
                <w:rFonts w:ascii="Times New Roman" w:eastAsia="Times New Roman" w:hAnsi="Times New Roman"/>
                <w:sz w:val="24"/>
                <w:szCs w:val="24"/>
                <w:lang w:eastAsia="lv-LV"/>
              </w:rPr>
            </w:pPr>
            <w:r w:rsidRPr="00066D72">
              <w:rPr>
                <w:rFonts w:ascii="Times New Roman" w:eastAsia="Times New Roman" w:hAnsi="Times New Roman"/>
                <w:sz w:val="24"/>
                <w:szCs w:val="24"/>
                <w:lang w:eastAsia="lv-LV"/>
              </w:rPr>
              <w:t>/___</w:t>
            </w:r>
            <w:r w:rsidR="001B711A">
              <w:rPr>
                <w:rFonts w:ascii="Times New Roman" w:eastAsia="Times New Roman" w:hAnsi="Times New Roman"/>
                <w:sz w:val="24"/>
                <w:szCs w:val="24"/>
                <w:lang w:eastAsia="lv-LV"/>
              </w:rPr>
              <w:t>R.</w:t>
            </w:r>
            <w:r w:rsidR="00296BF0">
              <w:rPr>
                <w:rFonts w:ascii="Times New Roman" w:eastAsia="Times New Roman" w:hAnsi="Times New Roman"/>
                <w:sz w:val="24"/>
                <w:szCs w:val="24"/>
                <w:lang w:eastAsia="lv-LV"/>
              </w:rPr>
              <w:t> </w:t>
            </w:r>
            <w:r w:rsidR="00AD5EE0">
              <w:rPr>
                <w:rFonts w:ascii="Times New Roman" w:eastAsia="Times New Roman" w:hAnsi="Times New Roman"/>
                <w:sz w:val="24"/>
                <w:szCs w:val="24"/>
                <w:lang w:eastAsia="lv-LV"/>
              </w:rPr>
              <w:t>Astapovs</w:t>
            </w:r>
            <w:r w:rsidR="00296BF0">
              <w:rPr>
                <w:rFonts w:ascii="Times New Roman" w:eastAsia="Times New Roman" w:hAnsi="Times New Roman"/>
                <w:sz w:val="24"/>
                <w:szCs w:val="24"/>
                <w:lang w:eastAsia="lv-LV"/>
              </w:rPr>
              <w:t>__</w:t>
            </w:r>
            <w:r w:rsidRPr="00066D72">
              <w:rPr>
                <w:rFonts w:ascii="Times New Roman" w:eastAsia="Times New Roman" w:hAnsi="Times New Roman"/>
                <w:sz w:val="24"/>
                <w:szCs w:val="24"/>
                <w:lang w:eastAsia="lv-LV"/>
              </w:rPr>
              <w:t>/</w:t>
            </w:r>
          </w:p>
        </w:tc>
      </w:tr>
    </w:tbl>
    <w:p w:rsidR="002535C4" w:rsidRPr="00066D72" w:rsidRDefault="002535C4" w:rsidP="002535C4">
      <w:pPr>
        <w:spacing w:after="0" w:line="240" w:lineRule="auto"/>
        <w:rPr>
          <w:rFonts w:ascii="Times New Roman" w:eastAsia="Times New Roman" w:hAnsi="Times New Roman"/>
          <w:sz w:val="24"/>
          <w:szCs w:val="24"/>
          <w:lang w:eastAsia="lv-LV"/>
        </w:rPr>
      </w:pP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w:t>
      </w:r>
    </w:p>
    <w:p w:rsidR="008975AF" w:rsidRPr="008975AF" w:rsidRDefault="008975AF" w:rsidP="008975AF">
      <w:pPr>
        <w:spacing w:after="0" w:line="240" w:lineRule="auto"/>
        <w:ind w:right="53"/>
        <w:rPr>
          <w:rFonts w:ascii="Times New Roman" w:eastAsia="Times New Roman" w:hAnsi="Times New Roman"/>
          <w:bCs/>
          <w:lang w:eastAsia="lv-LV"/>
        </w:rPr>
      </w:pP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Dokumentu ar drošu elektronisko parakstu parakstījuši:</w:t>
      </w: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 xml:space="preserve">Talsu novada pašvaldības izpilddirektore Marika </w:t>
      </w:r>
      <w:proofErr w:type="spellStart"/>
      <w:r w:rsidRPr="008975AF">
        <w:rPr>
          <w:rFonts w:ascii="Times New Roman" w:eastAsia="Times New Roman" w:hAnsi="Times New Roman"/>
          <w:bCs/>
          <w:lang w:eastAsia="lv-LV"/>
        </w:rPr>
        <w:t>Grohjacka</w:t>
      </w:r>
      <w:proofErr w:type="spellEnd"/>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Laika zīmogs:</w:t>
      </w:r>
      <w:r w:rsidRPr="008975AF">
        <w:t xml:space="preserve"> </w:t>
      </w:r>
      <w:r w:rsidRPr="008975AF">
        <w:rPr>
          <w:rFonts w:ascii="Times New Roman" w:eastAsia="Times New Roman" w:hAnsi="Times New Roman"/>
          <w:bCs/>
          <w:lang w:eastAsia="lv-LV"/>
        </w:rPr>
        <w:t>30.07.2026 14:26:08 EEST (kvalificēts)</w:t>
      </w:r>
    </w:p>
    <w:p w:rsidR="008975AF" w:rsidRPr="008975AF" w:rsidRDefault="008975AF" w:rsidP="008975AF">
      <w:pPr>
        <w:spacing w:after="0" w:line="240" w:lineRule="auto"/>
        <w:ind w:right="53"/>
        <w:rPr>
          <w:rFonts w:ascii="Times New Roman" w:eastAsia="Times New Roman" w:hAnsi="Times New Roman"/>
          <w:bCs/>
          <w:lang w:eastAsia="lv-LV"/>
        </w:rPr>
      </w:pPr>
    </w:p>
    <w:p w:rsidR="008975AF" w:rsidRPr="008975AF" w:rsidRDefault="008975AF" w:rsidP="008975AF">
      <w:pPr>
        <w:spacing w:after="0" w:line="240" w:lineRule="auto"/>
        <w:ind w:right="53"/>
        <w:rPr>
          <w:rFonts w:ascii="Times New Roman" w:eastAsia="Times New Roman" w:hAnsi="Times New Roman"/>
          <w:bCs/>
          <w:lang w:eastAsia="lv-LV"/>
        </w:rPr>
      </w:pPr>
      <w:r>
        <w:rPr>
          <w:rFonts w:ascii="Times New Roman" w:eastAsia="Times New Roman" w:hAnsi="Times New Roman"/>
          <w:bCs/>
          <w:lang w:eastAsia="lv-LV"/>
        </w:rPr>
        <w:t xml:space="preserve">SIA “IBC </w:t>
      </w:r>
      <w:proofErr w:type="spellStart"/>
      <w:r>
        <w:rPr>
          <w:rFonts w:ascii="Times New Roman" w:eastAsia="Times New Roman" w:hAnsi="Times New Roman"/>
          <w:bCs/>
          <w:lang w:eastAsia="lv-LV"/>
        </w:rPr>
        <w:t>Print</w:t>
      </w:r>
      <w:proofErr w:type="spellEnd"/>
      <w:r>
        <w:rPr>
          <w:rFonts w:ascii="Times New Roman" w:eastAsia="Times New Roman" w:hAnsi="Times New Roman"/>
          <w:bCs/>
          <w:lang w:eastAsia="lv-LV"/>
        </w:rPr>
        <w:t xml:space="preserve"> </w:t>
      </w:r>
      <w:proofErr w:type="spellStart"/>
      <w:r>
        <w:rPr>
          <w:rFonts w:ascii="Times New Roman" w:eastAsia="Times New Roman" w:hAnsi="Times New Roman"/>
          <w:bCs/>
          <w:lang w:eastAsia="lv-LV"/>
        </w:rPr>
        <w:t>Baltic</w:t>
      </w:r>
      <w:proofErr w:type="spellEnd"/>
      <w:r>
        <w:rPr>
          <w:rFonts w:ascii="Times New Roman" w:eastAsia="Times New Roman" w:hAnsi="Times New Roman"/>
          <w:bCs/>
          <w:lang w:eastAsia="lv-LV"/>
        </w:rPr>
        <w:t xml:space="preserve">” valdes priekšsēdētājs </w:t>
      </w:r>
      <w:proofErr w:type="spellStart"/>
      <w:r>
        <w:rPr>
          <w:rFonts w:ascii="Times New Roman" w:eastAsia="Times New Roman" w:hAnsi="Times New Roman"/>
          <w:bCs/>
          <w:lang w:eastAsia="lv-LV"/>
        </w:rPr>
        <w:t>Romans</w:t>
      </w:r>
      <w:proofErr w:type="spellEnd"/>
      <w:r>
        <w:rPr>
          <w:rFonts w:ascii="Times New Roman" w:eastAsia="Times New Roman" w:hAnsi="Times New Roman"/>
          <w:bCs/>
          <w:lang w:eastAsia="lv-LV"/>
        </w:rPr>
        <w:t xml:space="preserve"> </w:t>
      </w:r>
      <w:proofErr w:type="spellStart"/>
      <w:r>
        <w:rPr>
          <w:rFonts w:ascii="Times New Roman" w:eastAsia="Times New Roman" w:hAnsi="Times New Roman"/>
          <w:bCs/>
          <w:lang w:eastAsia="lv-LV"/>
        </w:rPr>
        <w:t>Astapovs</w:t>
      </w:r>
      <w:proofErr w:type="spellEnd"/>
      <w:r w:rsidRPr="008975AF">
        <w:rPr>
          <w:rFonts w:ascii="Times New Roman" w:eastAsia="Times New Roman" w:hAnsi="Times New Roman"/>
          <w:bCs/>
          <w:lang w:eastAsia="lv-LV"/>
        </w:rPr>
        <w:t xml:space="preserve">  </w:t>
      </w: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Laika zīmogs:</w:t>
      </w:r>
      <w:r w:rsidRPr="008975AF">
        <w:t xml:space="preserve"> </w:t>
      </w:r>
      <w:r w:rsidRPr="008975AF">
        <w:rPr>
          <w:rFonts w:ascii="Times New Roman" w:eastAsia="Times New Roman" w:hAnsi="Times New Roman"/>
          <w:bCs/>
          <w:lang w:eastAsia="lv-LV"/>
        </w:rPr>
        <w:t>04.08.2026 11:53:11 EEST (kvalificēts)</w:t>
      </w:r>
    </w:p>
    <w:p w:rsidR="008975AF" w:rsidRPr="008975AF" w:rsidRDefault="008975AF" w:rsidP="008975AF">
      <w:pPr>
        <w:spacing w:after="0" w:line="240" w:lineRule="auto"/>
        <w:ind w:right="53"/>
        <w:rPr>
          <w:rFonts w:ascii="Times New Roman" w:eastAsia="Times New Roman" w:hAnsi="Times New Roman"/>
          <w:bCs/>
          <w:lang w:eastAsia="lv-LV"/>
        </w:rPr>
      </w:pP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Izraksts pareizs</w:t>
      </w: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Talsu novada pašvaldības Centrālās pārvaldes</w:t>
      </w: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Administratīvā departamenta Dokumentu vadības nodaļas vecākā lietvede Dace Balode</w:t>
      </w:r>
    </w:p>
    <w:p w:rsidR="008975AF" w:rsidRPr="008975AF" w:rsidRDefault="008975AF" w:rsidP="008975AF">
      <w:pPr>
        <w:spacing w:after="0" w:line="240" w:lineRule="auto"/>
        <w:ind w:right="53"/>
        <w:rPr>
          <w:rFonts w:ascii="Times New Roman" w:eastAsia="Times New Roman" w:hAnsi="Times New Roman"/>
          <w:bCs/>
          <w:lang w:eastAsia="lv-LV"/>
        </w:rPr>
      </w:pPr>
      <w:r w:rsidRPr="008975AF">
        <w:rPr>
          <w:rFonts w:ascii="Times New Roman" w:eastAsia="Times New Roman" w:hAnsi="Times New Roman"/>
          <w:bCs/>
          <w:lang w:eastAsia="lv-LV"/>
        </w:rPr>
        <w:t>04.08.2026.</w:t>
      </w:r>
    </w:p>
    <w:p w:rsidR="005A3063" w:rsidRDefault="005A3063"/>
    <w:sectPr w:rsidR="005A3063" w:rsidSect="002535C4">
      <w:footerReference w:type="default" r:id="rId13"/>
      <w:footerReference w:type="firs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3E6" w:rsidRDefault="002073E6">
      <w:pPr>
        <w:spacing w:after="0" w:line="240" w:lineRule="auto"/>
      </w:pPr>
      <w:r>
        <w:separator/>
      </w:r>
    </w:p>
  </w:endnote>
  <w:endnote w:type="continuationSeparator" w:id="0">
    <w:p w:rsidR="002073E6" w:rsidRDefault="00207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82A" w:rsidRDefault="002073E6">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82A" w:rsidRDefault="002073E6">
    <w:pPr>
      <w:jc w:val="center"/>
    </w:pPr>
    <w:r>
      <w:rPr>
        <w:rFonts w:cs="Calibri"/>
      </w:rPr>
      <w:t>Šis dokuments ir parakstīts ar drošu elektronisko parakstu un satur la</w:t>
    </w:r>
    <w:r>
      <w:rPr>
        <w:rFonts w:cs="Calibri"/>
      </w:rPr>
      <w:t>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3E6" w:rsidRDefault="002073E6" w:rsidP="002535C4">
      <w:pPr>
        <w:spacing w:after="0" w:line="240" w:lineRule="auto"/>
      </w:pPr>
      <w:r>
        <w:separator/>
      </w:r>
    </w:p>
  </w:footnote>
  <w:footnote w:type="continuationSeparator" w:id="0">
    <w:p w:rsidR="002073E6" w:rsidRDefault="002073E6" w:rsidP="002535C4">
      <w:pPr>
        <w:spacing w:after="0" w:line="240" w:lineRule="auto"/>
      </w:pPr>
      <w:r>
        <w:continuationSeparator/>
      </w:r>
    </w:p>
  </w:footnote>
  <w:footnote w:id="1">
    <w:p w:rsidR="002535C4" w:rsidRPr="003771A3" w:rsidRDefault="002073E6" w:rsidP="002535C4">
      <w:pPr>
        <w:pStyle w:val="Vresteksts"/>
        <w:jc w:val="both"/>
        <w:rPr>
          <w:rFonts w:ascii="Times New Roman" w:hAnsi="Times New Roman"/>
          <w:i/>
          <w:sz w:val="16"/>
          <w:szCs w:val="16"/>
        </w:rPr>
      </w:pPr>
      <w:r w:rsidRPr="00383B38">
        <w:rPr>
          <w:rStyle w:val="Vresatsauce"/>
        </w:rPr>
        <w:footnoteRef/>
      </w:r>
      <w:r w:rsidRPr="00383B38">
        <w:t xml:space="preserve"> </w:t>
      </w:r>
      <w:r w:rsidRPr="003771A3">
        <w:rPr>
          <w:rFonts w:ascii="Times New Roman" w:hAnsi="Times New Roman"/>
          <w:i/>
          <w:sz w:val="16"/>
          <w:szCs w:val="16"/>
        </w:rPr>
        <w:t xml:space="preserve">E-rēķins ir elektronisks dokuments, kas satur visu nepieciešamo informāciju par sniegto pakalpojumu vai iegādāto preci un atbilst ES standartam LVS NE 16931-1:2017 “Elektroniskie rēķini. 1. daļa. Elektronisko rēķinu pamatelementu </w:t>
      </w:r>
      <w:r w:rsidRPr="003771A3">
        <w:rPr>
          <w:rFonts w:ascii="Times New Roman" w:hAnsi="Times New Roman"/>
          <w:i/>
          <w:sz w:val="16"/>
          <w:szCs w:val="16"/>
        </w:rPr>
        <w:t>semantisko datu modelis”, un ir sagatavots atbilstoši tehniskajai specifikācijai LVS CEN/TS 16931-2:2017 “Elektroniskie rēķini. 2. daļa: Standartam NE 16931-1 atbilstošo sintakšu saraksts”.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E167B9"/>
    <w:multiLevelType w:val="multilevel"/>
    <w:tmpl w:val="DF88198E"/>
    <w:lvl w:ilvl="0">
      <w:start w:val="1"/>
      <w:numFmt w:val="decimal"/>
      <w:lvlText w:val="%1."/>
      <w:lvlJc w:val="left"/>
      <w:pPr>
        <w:ind w:left="720" w:hanging="360"/>
      </w:pPr>
      <w:rPr>
        <w:rFonts w:hint="default"/>
        <w:b/>
      </w:rPr>
    </w:lvl>
    <w:lvl w:ilvl="1">
      <w:start w:val="1"/>
      <w:numFmt w:val="decimal"/>
      <w:isLgl/>
      <w:lvlText w:val="%1.%2."/>
      <w:lvlJc w:val="left"/>
      <w:pPr>
        <w:ind w:left="3196" w:hanging="360"/>
      </w:pPr>
      <w:rPr>
        <w:rFonts w:hint="default"/>
        <w:b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2138" w:hanging="72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B317EC"/>
    <w:multiLevelType w:val="hybridMultilevel"/>
    <w:tmpl w:val="DF3246CA"/>
    <w:lvl w:ilvl="0" w:tplc="16122226">
      <w:start w:val="1"/>
      <w:numFmt w:val="decimal"/>
      <w:lvlText w:val="%1."/>
      <w:lvlJc w:val="left"/>
      <w:pPr>
        <w:ind w:left="1794" w:hanging="360"/>
      </w:pPr>
      <w:rPr>
        <w:rFonts w:hint="default"/>
      </w:rPr>
    </w:lvl>
    <w:lvl w:ilvl="1" w:tplc="9256682C" w:tentative="1">
      <w:start w:val="1"/>
      <w:numFmt w:val="lowerLetter"/>
      <w:lvlText w:val="%2."/>
      <w:lvlJc w:val="left"/>
      <w:pPr>
        <w:ind w:left="2154" w:hanging="360"/>
      </w:pPr>
    </w:lvl>
    <w:lvl w:ilvl="2" w:tplc="C1A202A0" w:tentative="1">
      <w:start w:val="1"/>
      <w:numFmt w:val="lowerRoman"/>
      <w:lvlText w:val="%3."/>
      <w:lvlJc w:val="right"/>
      <w:pPr>
        <w:ind w:left="2874" w:hanging="180"/>
      </w:pPr>
    </w:lvl>
    <w:lvl w:ilvl="3" w:tplc="31FAA8FC" w:tentative="1">
      <w:start w:val="1"/>
      <w:numFmt w:val="decimal"/>
      <w:lvlText w:val="%4."/>
      <w:lvlJc w:val="left"/>
      <w:pPr>
        <w:ind w:left="3594" w:hanging="360"/>
      </w:pPr>
    </w:lvl>
    <w:lvl w:ilvl="4" w:tplc="58F6357E" w:tentative="1">
      <w:start w:val="1"/>
      <w:numFmt w:val="lowerLetter"/>
      <w:lvlText w:val="%5."/>
      <w:lvlJc w:val="left"/>
      <w:pPr>
        <w:ind w:left="4314" w:hanging="360"/>
      </w:pPr>
    </w:lvl>
    <w:lvl w:ilvl="5" w:tplc="AFA6022A" w:tentative="1">
      <w:start w:val="1"/>
      <w:numFmt w:val="lowerRoman"/>
      <w:lvlText w:val="%6."/>
      <w:lvlJc w:val="right"/>
      <w:pPr>
        <w:ind w:left="5034" w:hanging="180"/>
      </w:pPr>
    </w:lvl>
    <w:lvl w:ilvl="6" w:tplc="73D6435C" w:tentative="1">
      <w:start w:val="1"/>
      <w:numFmt w:val="decimal"/>
      <w:lvlText w:val="%7."/>
      <w:lvlJc w:val="left"/>
      <w:pPr>
        <w:ind w:left="5754" w:hanging="360"/>
      </w:pPr>
    </w:lvl>
    <w:lvl w:ilvl="7" w:tplc="8D16279E" w:tentative="1">
      <w:start w:val="1"/>
      <w:numFmt w:val="lowerLetter"/>
      <w:lvlText w:val="%8."/>
      <w:lvlJc w:val="left"/>
      <w:pPr>
        <w:ind w:left="6474" w:hanging="360"/>
      </w:pPr>
    </w:lvl>
    <w:lvl w:ilvl="8" w:tplc="57048B96" w:tentative="1">
      <w:start w:val="1"/>
      <w:numFmt w:val="lowerRoman"/>
      <w:lvlText w:val="%9."/>
      <w:lvlJc w:val="right"/>
      <w:pPr>
        <w:ind w:left="719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C4"/>
    <w:rsid w:val="00055199"/>
    <w:rsid w:val="00066D72"/>
    <w:rsid w:val="00116B8F"/>
    <w:rsid w:val="001B711A"/>
    <w:rsid w:val="002073E6"/>
    <w:rsid w:val="002535C4"/>
    <w:rsid w:val="00253DCA"/>
    <w:rsid w:val="00296BF0"/>
    <w:rsid w:val="002B40E7"/>
    <w:rsid w:val="002E0727"/>
    <w:rsid w:val="0036436F"/>
    <w:rsid w:val="003771A3"/>
    <w:rsid w:val="00383B38"/>
    <w:rsid w:val="0038627D"/>
    <w:rsid w:val="003A0FCB"/>
    <w:rsid w:val="003B0D5D"/>
    <w:rsid w:val="003E3641"/>
    <w:rsid w:val="0041380A"/>
    <w:rsid w:val="004819A8"/>
    <w:rsid w:val="004D5710"/>
    <w:rsid w:val="004F043A"/>
    <w:rsid w:val="005A3063"/>
    <w:rsid w:val="005F0180"/>
    <w:rsid w:val="00620B87"/>
    <w:rsid w:val="00674060"/>
    <w:rsid w:val="006D5AB0"/>
    <w:rsid w:val="0071415B"/>
    <w:rsid w:val="00716404"/>
    <w:rsid w:val="007651FE"/>
    <w:rsid w:val="00876E00"/>
    <w:rsid w:val="00881656"/>
    <w:rsid w:val="008975AF"/>
    <w:rsid w:val="008D282C"/>
    <w:rsid w:val="00933987"/>
    <w:rsid w:val="009A4333"/>
    <w:rsid w:val="009C212D"/>
    <w:rsid w:val="009D0B56"/>
    <w:rsid w:val="00A12EC5"/>
    <w:rsid w:val="00A716A2"/>
    <w:rsid w:val="00AD5EE0"/>
    <w:rsid w:val="00B07342"/>
    <w:rsid w:val="00B1132E"/>
    <w:rsid w:val="00B342B3"/>
    <w:rsid w:val="00B6482A"/>
    <w:rsid w:val="00B750CF"/>
    <w:rsid w:val="00B757D7"/>
    <w:rsid w:val="00C00C33"/>
    <w:rsid w:val="00C409F7"/>
    <w:rsid w:val="00C47C30"/>
    <w:rsid w:val="00C54A3C"/>
    <w:rsid w:val="00CA7339"/>
    <w:rsid w:val="00CF32A0"/>
    <w:rsid w:val="00D02923"/>
    <w:rsid w:val="00DA76EC"/>
    <w:rsid w:val="00E11F63"/>
    <w:rsid w:val="00E5309A"/>
    <w:rsid w:val="00E54B77"/>
    <w:rsid w:val="00EC0AF8"/>
    <w:rsid w:val="00F527FB"/>
    <w:rsid w:val="00F6370E"/>
    <w:rsid w:val="00F722FF"/>
    <w:rsid w:val="00FB24C6"/>
    <w:rsid w:val="00FD1C87"/>
    <w:rsid w:val="00FE10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8F8C4-7537-4B77-A284-1D0B66D0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535C4"/>
    <w:rPr>
      <w:rFonts w:ascii="Calibri" w:eastAsia="Calibri" w:hAnsi="Calibri" w:cs="Times New Roman"/>
      <w:kern w:val="0"/>
      <w14:ligatures w14:val="none"/>
    </w:rPr>
  </w:style>
  <w:style w:type="paragraph" w:styleId="Virsraksts1">
    <w:name w:val="heading 1"/>
    <w:basedOn w:val="Parasts"/>
    <w:next w:val="Parasts"/>
    <w:link w:val="Virsraksts1Rakstz"/>
    <w:uiPriority w:val="9"/>
    <w:qFormat/>
    <w:rsid w:val="002535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535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535C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535C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535C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535C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535C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535C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535C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535C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535C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535C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535C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535C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535C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535C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535C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535C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53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535C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535C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535C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535C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535C4"/>
    <w:rPr>
      <w:i/>
      <w:iCs/>
      <w:color w:val="404040" w:themeColor="text1" w:themeTint="BF"/>
    </w:rPr>
  </w:style>
  <w:style w:type="paragraph" w:styleId="Sarakstarindkopa">
    <w:name w:val="List Paragraph"/>
    <w:aliases w:val="2,H&amp;P List Paragraph"/>
    <w:basedOn w:val="Parasts"/>
    <w:link w:val="SarakstarindkopaRakstz"/>
    <w:uiPriority w:val="34"/>
    <w:qFormat/>
    <w:rsid w:val="002535C4"/>
    <w:pPr>
      <w:ind w:left="720"/>
      <w:contextualSpacing/>
    </w:pPr>
  </w:style>
  <w:style w:type="character" w:styleId="Intensvsizclums">
    <w:name w:val="Intense Emphasis"/>
    <w:basedOn w:val="Noklusjumarindkopasfonts"/>
    <w:uiPriority w:val="21"/>
    <w:qFormat/>
    <w:rsid w:val="002535C4"/>
    <w:rPr>
      <w:i/>
      <w:iCs/>
      <w:color w:val="2F5496" w:themeColor="accent1" w:themeShade="BF"/>
    </w:rPr>
  </w:style>
  <w:style w:type="paragraph" w:styleId="Intensvscitts">
    <w:name w:val="Intense Quote"/>
    <w:basedOn w:val="Parasts"/>
    <w:next w:val="Parasts"/>
    <w:link w:val="IntensvscittsRakstz"/>
    <w:uiPriority w:val="30"/>
    <w:qFormat/>
    <w:rsid w:val="002535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535C4"/>
    <w:rPr>
      <w:i/>
      <w:iCs/>
      <w:color w:val="2F5496" w:themeColor="accent1" w:themeShade="BF"/>
    </w:rPr>
  </w:style>
  <w:style w:type="character" w:styleId="Intensvaatsauce">
    <w:name w:val="Intense Reference"/>
    <w:basedOn w:val="Noklusjumarindkopasfonts"/>
    <w:uiPriority w:val="32"/>
    <w:qFormat/>
    <w:rsid w:val="002535C4"/>
    <w:rPr>
      <w:b/>
      <w:bCs/>
      <w:smallCaps/>
      <w:color w:val="2F5496" w:themeColor="accent1" w:themeShade="BF"/>
      <w:spacing w:val="5"/>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2535C4"/>
    <w:pPr>
      <w:spacing w:after="0" w:line="240" w:lineRule="auto"/>
    </w:pPr>
    <w:rPr>
      <w:sz w:val="20"/>
      <w:szCs w:val="20"/>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2535C4"/>
    <w:rPr>
      <w:rFonts w:ascii="Calibri" w:eastAsia="Calibri" w:hAnsi="Calibri" w:cs="Times New Roman"/>
      <w:kern w:val="0"/>
      <w:sz w:val="20"/>
      <w:szCs w:val="20"/>
      <w14:ligatures w14:val="none"/>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semiHidden/>
    <w:qFormat/>
    <w:rsid w:val="002535C4"/>
    <w:rPr>
      <w:vertAlign w:val="superscript"/>
    </w:rPr>
  </w:style>
  <w:style w:type="paragraph" w:customStyle="1" w:styleId="CharCharCharChar">
    <w:name w:val="Char Char Char Char"/>
    <w:aliases w:val="Char2"/>
    <w:basedOn w:val="Parasts"/>
    <w:next w:val="Parasts"/>
    <w:link w:val="Vresatsauce"/>
    <w:uiPriority w:val="99"/>
    <w:semiHidden/>
    <w:rsid w:val="002535C4"/>
    <w:pPr>
      <w:keepNext/>
      <w:keepLines/>
      <w:spacing w:before="120" w:line="240" w:lineRule="exact"/>
      <w:jc w:val="both"/>
      <w:outlineLvl w:val="0"/>
    </w:pPr>
    <w:rPr>
      <w:rFonts w:asciiTheme="minorHAnsi" w:eastAsiaTheme="minorHAnsi" w:hAnsiTheme="minorHAnsi" w:cstheme="minorBidi"/>
      <w:kern w:val="2"/>
      <w:vertAlign w:val="superscript"/>
      <w14:ligatures w14:val="standardContextual"/>
    </w:rPr>
  </w:style>
  <w:style w:type="character" w:customStyle="1" w:styleId="SarakstarindkopaRakstz">
    <w:name w:val="Saraksta rindkopa Rakstz."/>
    <w:aliases w:val="2 Rakstz.,H&amp;P List Paragraph Rakstz."/>
    <w:link w:val="Sarakstarindkopa"/>
    <w:uiPriority w:val="34"/>
    <w:locked/>
    <w:rsid w:val="002535C4"/>
  </w:style>
  <w:style w:type="character" w:styleId="Hipersaite">
    <w:name w:val="Hyperlink"/>
    <w:basedOn w:val="Noklusjumarindkopasfonts"/>
    <w:uiPriority w:val="99"/>
    <w:unhideWhenUsed/>
    <w:rsid w:val="002535C4"/>
    <w:rPr>
      <w:color w:val="0563C1" w:themeColor="hyperlink"/>
      <w:u w:val="single"/>
    </w:rPr>
  </w:style>
  <w:style w:type="paragraph" w:customStyle="1" w:styleId="Default">
    <w:name w:val="Default"/>
    <w:rsid w:val="00FD1C87"/>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UnresolvedMention">
    <w:name w:val="Unresolved Mention"/>
    <w:basedOn w:val="Noklusjumarindkopasfonts"/>
    <w:uiPriority w:val="99"/>
    <w:semiHidden/>
    <w:unhideWhenUsed/>
    <w:rsid w:val="00933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voldemare@talsi.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ce.cine@talsi.lv" TargetMode="External"/><Relationship Id="rId12" Type="http://schemas.openxmlformats.org/officeDocument/2006/relationships/hyperlink" Target="mailto:pasts@talsi.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lfs.pociuss@talsi.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veta.bekmane@talsi.lv" TargetMode="External"/><Relationship Id="rId4" Type="http://schemas.openxmlformats.org/officeDocument/2006/relationships/webSettings" Target="webSettings.xml"/><Relationship Id="rId9" Type="http://schemas.openxmlformats.org/officeDocument/2006/relationships/hyperlink" Target="mailto:lelde.lapina@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11170</Words>
  <Characters>6368</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Cine</dc:creator>
  <cp:lastModifiedBy>Dace Balode</cp:lastModifiedBy>
  <cp:revision>6</cp:revision>
  <dcterms:created xsi:type="dcterms:W3CDTF">2026-07-28T08:30:00Z</dcterms:created>
  <dcterms:modified xsi:type="dcterms:W3CDTF">2026-08-04T12:36:00Z</dcterms:modified>
</cp:coreProperties>
</file>