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9EE941" w14:textId="77777777" w:rsidR="000F40A3" w:rsidRPr="000F40A3" w:rsidRDefault="000F40A3" w:rsidP="000F40A3">
      <w:pPr>
        <w:spacing w:after="0" w:line="240" w:lineRule="auto"/>
        <w:jc w:val="right"/>
        <w:rPr>
          <w:rFonts w:ascii="Times New Roman" w:eastAsia="Times New Roman" w:hAnsi="Times New Roman" w:cs="Times New Roman"/>
          <w:b/>
          <w:iCs/>
          <w:szCs w:val="24"/>
        </w:rPr>
      </w:pPr>
      <w:r w:rsidRPr="000F40A3">
        <w:rPr>
          <w:rFonts w:ascii="Times New Roman" w:eastAsia="Times New Roman" w:hAnsi="Times New Roman" w:cs="Times New Roman"/>
          <w:b/>
          <w:iCs/>
          <w:szCs w:val="24"/>
        </w:rPr>
        <w:t xml:space="preserve">Apstiprināts </w:t>
      </w:r>
    </w:p>
    <w:p w14:paraId="5B673F00" w14:textId="1BEA598F" w:rsidR="000F40A3" w:rsidRPr="000F40A3" w:rsidRDefault="00E06997" w:rsidP="000F40A3">
      <w:pPr>
        <w:spacing w:after="0" w:line="240" w:lineRule="auto"/>
        <w:jc w:val="right"/>
        <w:rPr>
          <w:rFonts w:ascii="Times New Roman" w:eastAsia="Times New Roman" w:hAnsi="Times New Roman" w:cs="Times New Roman"/>
          <w:iCs/>
          <w:szCs w:val="24"/>
        </w:rPr>
      </w:pPr>
      <w:r>
        <w:rPr>
          <w:rFonts w:ascii="Times New Roman" w:eastAsia="Times New Roman" w:hAnsi="Times New Roman" w:cs="Times New Roman"/>
          <w:iCs/>
          <w:szCs w:val="24"/>
        </w:rPr>
        <w:t>i</w:t>
      </w:r>
      <w:r w:rsidR="000F40A3" w:rsidRPr="000F40A3">
        <w:rPr>
          <w:rFonts w:ascii="Times New Roman" w:eastAsia="Times New Roman" w:hAnsi="Times New Roman" w:cs="Times New Roman"/>
          <w:iCs/>
          <w:szCs w:val="24"/>
        </w:rPr>
        <w:t>epirkuma komisijas sēdē</w:t>
      </w:r>
    </w:p>
    <w:p w14:paraId="22E8BB6B" w14:textId="65E57FDB" w:rsidR="000F40A3" w:rsidRPr="000F40A3" w:rsidRDefault="000F40A3" w:rsidP="000F40A3">
      <w:pPr>
        <w:spacing w:after="0" w:line="240" w:lineRule="auto"/>
        <w:jc w:val="right"/>
        <w:rPr>
          <w:rFonts w:ascii="Times New Roman" w:eastAsia="Times New Roman" w:hAnsi="Times New Roman" w:cs="Times New Roman"/>
          <w:iCs/>
          <w:szCs w:val="24"/>
        </w:rPr>
      </w:pPr>
      <w:r w:rsidRPr="000F40A3">
        <w:rPr>
          <w:rFonts w:ascii="Times New Roman" w:eastAsia="Times New Roman" w:hAnsi="Times New Roman" w:cs="Times New Roman"/>
          <w:iCs/>
          <w:szCs w:val="24"/>
        </w:rPr>
        <w:t>ar protokolu Nr.</w:t>
      </w:r>
      <w:r w:rsidR="008F3DEC">
        <w:rPr>
          <w:rFonts w:ascii="Times New Roman" w:eastAsia="Times New Roman" w:hAnsi="Times New Roman" w:cs="Times New Roman"/>
          <w:iCs/>
          <w:szCs w:val="24"/>
        </w:rPr>
        <w:t>2</w:t>
      </w:r>
    </w:p>
    <w:p w14:paraId="556AB83C" w14:textId="77777777" w:rsidR="000F40A3" w:rsidRPr="000F40A3" w:rsidRDefault="000F40A3" w:rsidP="000F40A3">
      <w:pPr>
        <w:spacing w:after="0" w:line="240" w:lineRule="auto"/>
        <w:ind w:left="5760" w:right="-766" w:firstLine="720"/>
        <w:jc w:val="right"/>
        <w:rPr>
          <w:rFonts w:ascii="Times New Roman" w:eastAsia="Times New Roman" w:hAnsi="Times New Roman" w:cs="Times New Roman"/>
          <w:szCs w:val="24"/>
        </w:rPr>
      </w:pPr>
    </w:p>
    <w:p w14:paraId="7A2AB0C2" w14:textId="77777777" w:rsidR="000F40A3" w:rsidRPr="000F40A3" w:rsidRDefault="000F40A3" w:rsidP="000F40A3">
      <w:pPr>
        <w:spacing w:after="0" w:line="240" w:lineRule="auto"/>
        <w:ind w:right="-766"/>
        <w:jc w:val="both"/>
        <w:rPr>
          <w:rFonts w:ascii="Times New Roman" w:eastAsia="Times New Roman" w:hAnsi="Times New Roman" w:cs="Times New Roman"/>
          <w:szCs w:val="24"/>
        </w:rPr>
      </w:pPr>
    </w:p>
    <w:p w14:paraId="52CBEFF2" w14:textId="77777777" w:rsidR="000F40A3" w:rsidRPr="000F40A3" w:rsidRDefault="000F40A3" w:rsidP="000F40A3">
      <w:pPr>
        <w:spacing w:after="0" w:line="240" w:lineRule="auto"/>
        <w:ind w:right="-766"/>
        <w:jc w:val="both"/>
        <w:rPr>
          <w:rFonts w:ascii="Times New Roman" w:eastAsia="Times New Roman" w:hAnsi="Times New Roman" w:cs="Times New Roman"/>
          <w:szCs w:val="24"/>
        </w:rPr>
      </w:pPr>
    </w:p>
    <w:p w14:paraId="74C0FF49" w14:textId="77777777" w:rsidR="000F40A3" w:rsidRPr="000F40A3" w:rsidRDefault="000F40A3" w:rsidP="000F40A3">
      <w:pPr>
        <w:spacing w:after="0" w:line="240" w:lineRule="auto"/>
        <w:ind w:right="-766"/>
        <w:jc w:val="both"/>
        <w:rPr>
          <w:rFonts w:ascii="Times New Roman" w:eastAsia="Times New Roman" w:hAnsi="Times New Roman" w:cs="Times New Roman"/>
          <w:szCs w:val="24"/>
        </w:rPr>
      </w:pPr>
    </w:p>
    <w:p w14:paraId="2B0E94B3" w14:textId="77777777" w:rsidR="000F40A3" w:rsidRPr="000F40A3" w:rsidRDefault="000F40A3" w:rsidP="000F40A3">
      <w:pPr>
        <w:spacing w:after="0" w:line="240" w:lineRule="auto"/>
        <w:ind w:right="-766"/>
        <w:jc w:val="both"/>
        <w:rPr>
          <w:rFonts w:ascii="Times New Roman" w:eastAsia="Times New Roman" w:hAnsi="Times New Roman" w:cs="Times New Roman"/>
          <w:szCs w:val="24"/>
        </w:rPr>
      </w:pPr>
    </w:p>
    <w:p w14:paraId="696B5032" w14:textId="77777777" w:rsidR="000F40A3" w:rsidRPr="000F40A3" w:rsidRDefault="000F40A3" w:rsidP="000F40A3">
      <w:pPr>
        <w:spacing w:after="0" w:line="240" w:lineRule="auto"/>
        <w:ind w:right="-766"/>
        <w:jc w:val="both"/>
        <w:rPr>
          <w:rFonts w:ascii="Times New Roman" w:eastAsia="Times New Roman" w:hAnsi="Times New Roman" w:cs="Times New Roman"/>
          <w:szCs w:val="24"/>
        </w:rPr>
      </w:pPr>
    </w:p>
    <w:p w14:paraId="54F07EB5" w14:textId="77777777" w:rsidR="000F40A3" w:rsidRPr="000F40A3" w:rsidRDefault="000F40A3" w:rsidP="000F40A3">
      <w:pPr>
        <w:spacing w:after="0" w:line="240" w:lineRule="auto"/>
        <w:ind w:right="-766"/>
        <w:jc w:val="both"/>
        <w:rPr>
          <w:rFonts w:ascii="Times New Roman" w:eastAsia="Times New Roman" w:hAnsi="Times New Roman" w:cs="Times New Roman"/>
          <w:szCs w:val="24"/>
        </w:rPr>
      </w:pPr>
      <w:r w:rsidRPr="000F40A3">
        <w:rPr>
          <w:rFonts w:ascii="Times New Roman" w:eastAsia="Times New Roman" w:hAnsi="Times New Roman" w:cs="Times New Roman"/>
          <w:noProof/>
          <w:lang w:eastAsia="lv-LV"/>
        </w:rPr>
        <w:drawing>
          <wp:anchor distT="0" distB="0" distL="114300" distR="114300" simplePos="0" relativeHeight="251659264" behindDoc="1" locked="0" layoutInCell="1" allowOverlap="1" wp14:anchorId="2DB14E1E" wp14:editId="060E97E3">
            <wp:simplePos x="0" y="0"/>
            <wp:positionH relativeFrom="page">
              <wp:posOffset>1758950</wp:posOffset>
            </wp:positionH>
            <wp:positionV relativeFrom="paragraph">
              <wp:posOffset>26035</wp:posOffset>
            </wp:positionV>
            <wp:extent cx="4156932" cy="1739900"/>
            <wp:effectExtent l="0" t="0" r="0" b="0"/>
            <wp:wrapNone/>
            <wp:docPr id="2" name="Attēl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4156932" cy="17399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939B8DA" w14:textId="77777777" w:rsidR="000F40A3" w:rsidRPr="000F40A3" w:rsidRDefault="000F40A3" w:rsidP="000F40A3">
      <w:pPr>
        <w:spacing w:after="0" w:line="240" w:lineRule="auto"/>
        <w:ind w:right="-766"/>
        <w:jc w:val="both"/>
        <w:rPr>
          <w:rFonts w:ascii="Times New Roman" w:eastAsia="Times New Roman" w:hAnsi="Times New Roman" w:cs="Times New Roman"/>
          <w:szCs w:val="24"/>
        </w:rPr>
      </w:pPr>
    </w:p>
    <w:p w14:paraId="26754788" w14:textId="77777777" w:rsidR="000F40A3" w:rsidRPr="000F40A3" w:rsidRDefault="000F40A3" w:rsidP="000F40A3">
      <w:pPr>
        <w:spacing w:after="0" w:line="240" w:lineRule="auto"/>
        <w:ind w:right="-766"/>
        <w:jc w:val="both"/>
        <w:rPr>
          <w:rFonts w:ascii="Times New Roman" w:eastAsia="Times New Roman" w:hAnsi="Times New Roman" w:cs="Times New Roman"/>
          <w:szCs w:val="24"/>
        </w:rPr>
      </w:pPr>
    </w:p>
    <w:p w14:paraId="7C45F90E" w14:textId="77777777" w:rsidR="000F40A3" w:rsidRPr="000F40A3" w:rsidRDefault="000F40A3" w:rsidP="000F40A3">
      <w:pPr>
        <w:spacing w:after="0" w:line="240" w:lineRule="auto"/>
        <w:ind w:right="-766"/>
        <w:jc w:val="both"/>
        <w:rPr>
          <w:rFonts w:ascii="Times New Roman" w:eastAsia="Times New Roman" w:hAnsi="Times New Roman" w:cs="Times New Roman"/>
          <w:i/>
          <w:szCs w:val="24"/>
        </w:rPr>
      </w:pPr>
    </w:p>
    <w:p w14:paraId="23708752" w14:textId="77777777" w:rsidR="000F40A3" w:rsidRPr="000F40A3" w:rsidRDefault="000F40A3" w:rsidP="000F40A3">
      <w:pPr>
        <w:spacing w:after="0" w:line="240" w:lineRule="auto"/>
        <w:jc w:val="center"/>
        <w:rPr>
          <w:rFonts w:ascii="Times New Roman" w:eastAsia="Times New Roman" w:hAnsi="Times New Roman" w:cs="Times New Roman"/>
          <w:b/>
          <w:szCs w:val="28"/>
        </w:rPr>
      </w:pPr>
    </w:p>
    <w:p w14:paraId="2F042ABC" w14:textId="77777777" w:rsidR="000F40A3" w:rsidRPr="000F40A3" w:rsidRDefault="000F40A3" w:rsidP="000F40A3">
      <w:pPr>
        <w:spacing w:after="0" w:line="240" w:lineRule="auto"/>
        <w:jc w:val="center"/>
        <w:rPr>
          <w:rFonts w:ascii="Times New Roman" w:eastAsia="Times New Roman" w:hAnsi="Times New Roman" w:cs="Times New Roman"/>
          <w:b/>
          <w:szCs w:val="28"/>
        </w:rPr>
      </w:pPr>
    </w:p>
    <w:p w14:paraId="4DE82EE2" w14:textId="77777777" w:rsidR="000F40A3" w:rsidRPr="000F40A3" w:rsidRDefault="000F40A3" w:rsidP="000F40A3">
      <w:pPr>
        <w:spacing w:after="0" w:line="240" w:lineRule="auto"/>
        <w:jc w:val="center"/>
        <w:rPr>
          <w:rFonts w:ascii="Times New Roman" w:eastAsia="Times New Roman" w:hAnsi="Times New Roman" w:cs="Times New Roman"/>
          <w:b/>
          <w:szCs w:val="28"/>
        </w:rPr>
      </w:pPr>
    </w:p>
    <w:p w14:paraId="5F5B83F8" w14:textId="77777777" w:rsidR="000F40A3" w:rsidRPr="000F40A3" w:rsidRDefault="000F40A3" w:rsidP="000F40A3">
      <w:pPr>
        <w:spacing w:after="0" w:line="240" w:lineRule="auto"/>
        <w:jc w:val="center"/>
        <w:rPr>
          <w:rFonts w:ascii="Times New Roman" w:eastAsia="Times New Roman" w:hAnsi="Times New Roman" w:cs="Times New Roman"/>
          <w:b/>
          <w:szCs w:val="28"/>
        </w:rPr>
      </w:pPr>
    </w:p>
    <w:p w14:paraId="54E2A233" w14:textId="77777777" w:rsidR="000F40A3" w:rsidRPr="000F40A3" w:rsidRDefault="000F40A3" w:rsidP="000F40A3">
      <w:pPr>
        <w:spacing w:after="0" w:line="240" w:lineRule="auto"/>
        <w:jc w:val="center"/>
        <w:rPr>
          <w:rFonts w:ascii="Times New Roman" w:eastAsia="Times New Roman" w:hAnsi="Times New Roman" w:cs="Times New Roman"/>
          <w:b/>
          <w:szCs w:val="28"/>
        </w:rPr>
      </w:pPr>
    </w:p>
    <w:p w14:paraId="157567F4" w14:textId="77777777" w:rsidR="000F40A3" w:rsidRPr="000F40A3" w:rsidRDefault="000F40A3" w:rsidP="000F40A3">
      <w:pPr>
        <w:spacing w:after="0" w:line="240" w:lineRule="auto"/>
        <w:jc w:val="center"/>
        <w:rPr>
          <w:rFonts w:ascii="Times New Roman" w:eastAsia="Times New Roman" w:hAnsi="Times New Roman" w:cs="Times New Roman"/>
          <w:b/>
          <w:szCs w:val="28"/>
        </w:rPr>
      </w:pPr>
    </w:p>
    <w:p w14:paraId="5421C4EB" w14:textId="77777777" w:rsidR="000F40A3" w:rsidRPr="000F40A3" w:rsidRDefault="000F40A3" w:rsidP="000F40A3">
      <w:pPr>
        <w:spacing w:after="0" w:line="240" w:lineRule="auto"/>
        <w:jc w:val="center"/>
        <w:rPr>
          <w:rFonts w:ascii="Times New Roman" w:eastAsia="Times New Roman" w:hAnsi="Times New Roman" w:cs="Times New Roman"/>
          <w:b/>
          <w:szCs w:val="28"/>
        </w:rPr>
      </w:pPr>
    </w:p>
    <w:p w14:paraId="2E8C5DF0" w14:textId="77777777" w:rsidR="000F40A3" w:rsidRPr="000F40A3" w:rsidRDefault="000F40A3" w:rsidP="000F40A3">
      <w:pPr>
        <w:spacing w:after="0" w:line="240" w:lineRule="auto"/>
        <w:jc w:val="center"/>
        <w:rPr>
          <w:rFonts w:ascii="Times New Roman" w:eastAsia="Times New Roman" w:hAnsi="Times New Roman" w:cs="Times New Roman"/>
          <w:b/>
          <w:szCs w:val="28"/>
        </w:rPr>
      </w:pPr>
    </w:p>
    <w:p w14:paraId="28DE2892" w14:textId="77777777" w:rsidR="000F40A3" w:rsidRPr="000F40A3" w:rsidRDefault="000F40A3" w:rsidP="000F40A3">
      <w:pPr>
        <w:spacing w:after="0" w:line="240" w:lineRule="auto"/>
        <w:jc w:val="center"/>
        <w:rPr>
          <w:rFonts w:ascii="Times New Roman" w:eastAsia="Times New Roman" w:hAnsi="Times New Roman" w:cs="Times New Roman"/>
          <w:b/>
          <w:szCs w:val="28"/>
        </w:rPr>
      </w:pPr>
    </w:p>
    <w:p w14:paraId="6DC7298D" w14:textId="77777777" w:rsidR="000F40A3" w:rsidRPr="000F40A3" w:rsidRDefault="000F40A3" w:rsidP="000F40A3">
      <w:pPr>
        <w:spacing w:after="0" w:line="240" w:lineRule="auto"/>
        <w:jc w:val="center"/>
        <w:rPr>
          <w:rFonts w:ascii="Times New Roman" w:eastAsia="Times New Roman" w:hAnsi="Times New Roman" w:cs="Times New Roman"/>
          <w:b/>
          <w:szCs w:val="28"/>
        </w:rPr>
      </w:pPr>
    </w:p>
    <w:p w14:paraId="0C91EF20" w14:textId="77777777" w:rsidR="000F40A3" w:rsidRPr="000F40A3" w:rsidRDefault="000F40A3" w:rsidP="000F40A3">
      <w:pPr>
        <w:spacing w:after="0" w:line="240" w:lineRule="auto"/>
        <w:jc w:val="center"/>
        <w:rPr>
          <w:rFonts w:ascii="Times New Roman" w:eastAsia="Times New Roman" w:hAnsi="Times New Roman" w:cs="Times New Roman"/>
          <w:b/>
          <w:szCs w:val="28"/>
        </w:rPr>
      </w:pPr>
    </w:p>
    <w:p w14:paraId="05D183ED" w14:textId="77777777" w:rsidR="00E06997" w:rsidRDefault="00E06997" w:rsidP="00E06997">
      <w:pPr>
        <w:pStyle w:val="Heading1"/>
        <w:rPr>
          <w:b/>
          <w:sz w:val="36"/>
          <w:szCs w:val="36"/>
        </w:rPr>
      </w:pPr>
      <w:r w:rsidRPr="00864B9C">
        <w:rPr>
          <w:b/>
          <w:sz w:val="36"/>
          <w:szCs w:val="36"/>
        </w:rPr>
        <w:t>ATKLĀTA KONKURSA</w:t>
      </w:r>
    </w:p>
    <w:p w14:paraId="3A333730" w14:textId="77777777" w:rsidR="00E9136E" w:rsidRPr="00E9136E" w:rsidRDefault="00E9136E" w:rsidP="00E9136E"/>
    <w:p w14:paraId="51BEBCE4" w14:textId="02C60A4A" w:rsidR="00E06997" w:rsidRPr="00864B9C" w:rsidRDefault="00E06997" w:rsidP="00E06997">
      <w:pPr>
        <w:pStyle w:val="BodyText"/>
        <w:jc w:val="center"/>
        <w:rPr>
          <w:rFonts w:ascii="Times New Roman" w:hAnsi="Times New Roman" w:cs="Times New Roman"/>
          <w:b/>
          <w:color w:val="000000"/>
          <w:sz w:val="36"/>
          <w:szCs w:val="36"/>
        </w:rPr>
      </w:pPr>
      <w:r w:rsidRPr="00864B9C">
        <w:rPr>
          <w:rFonts w:ascii="Times New Roman" w:hAnsi="Times New Roman" w:cs="Times New Roman"/>
          <w:b/>
          <w:color w:val="000000"/>
          <w:sz w:val="36"/>
          <w:szCs w:val="36"/>
        </w:rPr>
        <w:t>“</w:t>
      </w:r>
      <w:r w:rsidR="005510A1" w:rsidRPr="005510A1">
        <w:rPr>
          <w:rFonts w:ascii="Times New Roman" w:hAnsi="Times New Roman" w:cs="Times New Roman"/>
          <w:b/>
          <w:color w:val="000000"/>
          <w:sz w:val="36"/>
          <w:szCs w:val="36"/>
          <w:shd w:val="clear" w:color="auto" w:fill="FFFFFF"/>
        </w:rPr>
        <w:t xml:space="preserve">Microsoft </w:t>
      </w:r>
      <w:proofErr w:type="spellStart"/>
      <w:r w:rsidR="005510A1" w:rsidRPr="005510A1">
        <w:rPr>
          <w:rFonts w:ascii="Times New Roman" w:hAnsi="Times New Roman" w:cs="Times New Roman"/>
          <w:b/>
          <w:color w:val="000000"/>
          <w:sz w:val="36"/>
          <w:szCs w:val="36"/>
          <w:shd w:val="clear" w:color="auto" w:fill="FFFFFF"/>
        </w:rPr>
        <w:t>Unified</w:t>
      </w:r>
      <w:proofErr w:type="spellEnd"/>
      <w:r w:rsidR="005510A1" w:rsidRPr="005510A1">
        <w:rPr>
          <w:rFonts w:ascii="Times New Roman" w:hAnsi="Times New Roman" w:cs="Times New Roman"/>
          <w:b/>
          <w:color w:val="000000"/>
          <w:sz w:val="36"/>
          <w:szCs w:val="36"/>
          <w:shd w:val="clear" w:color="auto" w:fill="FFFFFF"/>
        </w:rPr>
        <w:t xml:space="preserve"> Enterprise </w:t>
      </w:r>
      <w:proofErr w:type="spellStart"/>
      <w:r w:rsidR="005510A1" w:rsidRPr="005510A1">
        <w:rPr>
          <w:rFonts w:ascii="Times New Roman" w:hAnsi="Times New Roman" w:cs="Times New Roman"/>
          <w:b/>
          <w:color w:val="000000"/>
          <w:sz w:val="36"/>
          <w:szCs w:val="36"/>
          <w:shd w:val="clear" w:color="auto" w:fill="FFFFFF"/>
        </w:rPr>
        <w:t>Support</w:t>
      </w:r>
      <w:proofErr w:type="spellEnd"/>
      <w:r w:rsidR="005510A1" w:rsidRPr="005510A1">
        <w:rPr>
          <w:rFonts w:ascii="Times New Roman" w:hAnsi="Times New Roman" w:cs="Times New Roman"/>
          <w:b/>
          <w:color w:val="000000"/>
          <w:sz w:val="36"/>
          <w:szCs w:val="36"/>
          <w:shd w:val="clear" w:color="auto" w:fill="FFFFFF"/>
        </w:rPr>
        <w:t xml:space="preserve"> pakalpojumu nodrošināšana</w:t>
      </w:r>
      <w:r w:rsidRPr="00864B9C">
        <w:rPr>
          <w:rFonts w:ascii="Times New Roman" w:hAnsi="Times New Roman" w:cs="Times New Roman"/>
          <w:b/>
          <w:color w:val="000000"/>
          <w:sz w:val="36"/>
          <w:szCs w:val="36"/>
        </w:rPr>
        <w:t xml:space="preserve">” </w:t>
      </w:r>
    </w:p>
    <w:p w14:paraId="2D09F40C" w14:textId="77777777" w:rsidR="002F4804" w:rsidRDefault="002F4804" w:rsidP="00E06997">
      <w:pPr>
        <w:spacing w:line="225" w:lineRule="atLeast"/>
        <w:jc w:val="center"/>
        <w:rPr>
          <w:rFonts w:ascii="Times New Roman" w:hAnsi="Times New Roman" w:cs="Times New Roman"/>
          <w:b/>
          <w:color w:val="000000"/>
          <w:sz w:val="36"/>
          <w:szCs w:val="36"/>
        </w:rPr>
      </w:pPr>
    </w:p>
    <w:p w14:paraId="1D614D99" w14:textId="78E7BFA5" w:rsidR="00E06997" w:rsidRDefault="00E06997" w:rsidP="00E06997">
      <w:pPr>
        <w:spacing w:line="225" w:lineRule="atLeast"/>
        <w:jc w:val="center"/>
        <w:rPr>
          <w:rFonts w:ascii="Times New Roman" w:hAnsi="Times New Roman" w:cs="Times New Roman"/>
          <w:b/>
          <w:color w:val="000000"/>
          <w:sz w:val="36"/>
          <w:szCs w:val="36"/>
        </w:rPr>
      </w:pPr>
      <w:r w:rsidRPr="00864B9C">
        <w:rPr>
          <w:rFonts w:ascii="Times New Roman" w:hAnsi="Times New Roman" w:cs="Times New Roman"/>
          <w:b/>
          <w:color w:val="000000"/>
          <w:sz w:val="36"/>
          <w:szCs w:val="36"/>
        </w:rPr>
        <w:t xml:space="preserve">identifikācijas numurs </w:t>
      </w:r>
      <w:r w:rsidR="00725211" w:rsidRPr="00725211">
        <w:rPr>
          <w:rFonts w:ascii="Times New Roman" w:hAnsi="Times New Roman" w:cs="Times New Roman"/>
          <w:b/>
          <w:color w:val="000000"/>
          <w:sz w:val="36"/>
          <w:szCs w:val="36"/>
        </w:rPr>
        <w:t>AS LVM KV</w:t>
      </w:r>
      <w:r w:rsidR="00AB7B6B">
        <w:rPr>
          <w:rFonts w:ascii="Times New Roman" w:hAnsi="Times New Roman" w:cs="Times New Roman"/>
          <w:b/>
          <w:color w:val="000000"/>
          <w:sz w:val="36"/>
          <w:szCs w:val="36"/>
        </w:rPr>
        <w:t>_</w:t>
      </w:r>
      <w:r w:rsidR="00725211" w:rsidRPr="00725211">
        <w:rPr>
          <w:rFonts w:ascii="Times New Roman" w:hAnsi="Times New Roman" w:cs="Times New Roman"/>
          <w:b/>
          <w:color w:val="000000"/>
          <w:sz w:val="36"/>
          <w:szCs w:val="36"/>
        </w:rPr>
        <w:t>2023</w:t>
      </w:r>
      <w:r w:rsidR="00AB7B6B">
        <w:rPr>
          <w:rFonts w:ascii="Times New Roman" w:hAnsi="Times New Roman" w:cs="Times New Roman"/>
          <w:b/>
          <w:color w:val="000000"/>
          <w:sz w:val="36"/>
          <w:szCs w:val="36"/>
        </w:rPr>
        <w:t>_</w:t>
      </w:r>
      <w:r w:rsidR="002F4804">
        <w:rPr>
          <w:rFonts w:ascii="Times New Roman" w:hAnsi="Times New Roman" w:cs="Times New Roman"/>
          <w:b/>
          <w:color w:val="000000"/>
          <w:sz w:val="36"/>
          <w:szCs w:val="36"/>
        </w:rPr>
        <w:t>234</w:t>
      </w:r>
      <w:r w:rsidR="00725211" w:rsidRPr="00725211">
        <w:rPr>
          <w:rFonts w:ascii="Times New Roman" w:hAnsi="Times New Roman" w:cs="Times New Roman"/>
          <w:b/>
          <w:color w:val="000000"/>
          <w:sz w:val="36"/>
          <w:szCs w:val="36"/>
        </w:rPr>
        <w:t>_Ak</w:t>
      </w:r>
    </w:p>
    <w:p w14:paraId="5A8CDFE7" w14:textId="77777777" w:rsidR="002F4804" w:rsidRPr="00864B9C" w:rsidRDefault="002F4804" w:rsidP="00E06997">
      <w:pPr>
        <w:spacing w:line="225" w:lineRule="atLeast"/>
        <w:jc w:val="center"/>
        <w:rPr>
          <w:rFonts w:ascii="Times New Roman" w:hAnsi="Times New Roman" w:cs="Times New Roman"/>
          <w:b/>
          <w:color w:val="000000"/>
          <w:sz w:val="36"/>
          <w:szCs w:val="36"/>
        </w:rPr>
      </w:pPr>
    </w:p>
    <w:p w14:paraId="38EAA719" w14:textId="77777777" w:rsidR="00E06997" w:rsidRPr="00864B9C" w:rsidRDefault="00E06997" w:rsidP="00E06997">
      <w:pPr>
        <w:pStyle w:val="Heading4"/>
        <w:jc w:val="center"/>
        <w:rPr>
          <w:bCs w:val="0"/>
          <w:sz w:val="36"/>
          <w:szCs w:val="36"/>
        </w:rPr>
      </w:pPr>
      <w:r w:rsidRPr="00864B9C">
        <w:rPr>
          <w:bCs w:val="0"/>
          <w:sz w:val="36"/>
          <w:szCs w:val="36"/>
        </w:rPr>
        <w:t>NOLIKUMS</w:t>
      </w:r>
    </w:p>
    <w:p w14:paraId="102E14AC" w14:textId="77777777" w:rsidR="000F40A3" w:rsidRPr="000F40A3" w:rsidRDefault="000F40A3" w:rsidP="000F40A3">
      <w:pPr>
        <w:spacing w:after="0" w:line="240" w:lineRule="auto"/>
        <w:jc w:val="center"/>
        <w:rPr>
          <w:rFonts w:ascii="Times New Roman" w:eastAsia="Times New Roman" w:hAnsi="Times New Roman" w:cs="Times New Roman"/>
          <w:b/>
          <w:sz w:val="24"/>
          <w:szCs w:val="24"/>
        </w:rPr>
      </w:pPr>
    </w:p>
    <w:p w14:paraId="52DBC501" w14:textId="77777777" w:rsidR="000F40A3" w:rsidRPr="000F40A3" w:rsidRDefault="000F40A3" w:rsidP="000F40A3">
      <w:pPr>
        <w:spacing w:after="0" w:line="240" w:lineRule="auto"/>
        <w:jc w:val="center"/>
        <w:rPr>
          <w:rFonts w:ascii="Times New Roman" w:eastAsia="Times New Roman" w:hAnsi="Times New Roman" w:cs="Times New Roman"/>
          <w:b/>
          <w:sz w:val="24"/>
          <w:szCs w:val="24"/>
        </w:rPr>
      </w:pPr>
    </w:p>
    <w:p w14:paraId="39F345E2" w14:textId="77777777" w:rsidR="000F40A3" w:rsidRPr="000F40A3" w:rsidRDefault="000F40A3" w:rsidP="000F40A3">
      <w:pPr>
        <w:spacing w:after="0"/>
        <w:jc w:val="center"/>
        <w:rPr>
          <w:rFonts w:ascii="Times New Roman" w:eastAsia="Calibri" w:hAnsi="Times New Roman" w:cs="Times New Roman"/>
          <w:szCs w:val="24"/>
        </w:rPr>
      </w:pPr>
    </w:p>
    <w:p w14:paraId="44CCCB43" w14:textId="77777777" w:rsidR="000F40A3" w:rsidRPr="000F40A3" w:rsidRDefault="000F40A3" w:rsidP="000F40A3">
      <w:pPr>
        <w:spacing w:after="0" w:line="240" w:lineRule="auto"/>
        <w:jc w:val="center"/>
        <w:rPr>
          <w:rFonts w:ascii="Times New Roman" w:eastAsia="Times New Roman" w:hAnsi="Times New Roman" w:cs="Times New Roman"/>
          <w:b/>
          <w:bCs/>
          <w:caps/>
          <w:szCs w:val="28"/>
        </w:rPr>
      </w:pPr>
    </w:p>
    <w:p w14:paraId="7F9EB336" w14:textId="77777777" w:rsidR="000F40A3" w:rsidRPr="000F40A3" w:rsidRDefault="000F40A3" w:rsidP="000F40A3">
      <w:pPr>
        <w:spacing w:after="0" w:line="240" w:lineRule="auto"/>
        <w:jc w:val="center"/>
        <w:rPr>
          <w:rFonts w:ascii="Times New Roman" w:eastAsia="Times New Roman" w:hAnsi="Times New Roman" w:cs="Times New Roman"/>
          <w:b/>
          <w:szCs w:val="28"/>
        </w:rPr>
      </w:pPr>
    </w:p>
    <w:p w14:paraId="064E11B6" w14:textId="77777777" w:rsidR="000F40A3" w:rsidRPr="000F40A3" w:rsidRDefault="000F40A3" w:rsidP="000F40A3">
      <w:pPr>
        <w:spacing w:after="0" w:line="240" w:lineRule="auto"/>
        <w:jc w:val="center"/>
        <w:rPr>
          <w:rFonts w:ascii="Times New Roman" w:eastAsia="Times New Roman" w:hAnsi="Times New Roman" w:cs="Times New Roman"/>
          <w:b/>
          <w:szCs w:val="28"/>
        </w:rPr>
      </w:pPr>
    </w:p>
    <w:p w14:paraId="7C0A2697" w14:textId="77777777" w:rsidR="000F40A3" w:rsidRPr="000F40A3" w:rsidRDefault="000F40A3" w:rsidP="000F40A3">
      <w:pPr>
        <w:spacing w:after="0" w:line="240" w:lineRule="auto"/>
        <w:jc w:val="center"/>
        <w:rPr>
          <w:rFonts w:ascii="Times New Roman" w:eastAsia="Times New Roman" w:hAnsi="Times New Roman" w:cs="Times New Roman"/>
          <w:b/>
          <w:szCs w:val="28"/>
        </w:rPr>
      </w:pPr>
    </w:p>
    <w:p w14:paraId="2C7766E4" w14:textId="77777777" w:rsidR="000F40A3" w:rsidRPr="000F40A3" w:rsidRDefault="000F40A3" w:rsidP="000F40A3">
      <w:pPr>
        <w:spacing w:after="0" w:line="240" w:lineRule="auto"/>
        <w:jc w:val="both"/>
        <w:rPr>
          <w:rFonts w:ascii="Times New Roman" w:eastAsia="Times New Roman" w:hAnsi="Times New Roman" w:cs="Times New Roman"/>
          <w:caps/>
          <w:szCs w:val="24"/>
        </w:rPr>
      </w:pPr>
    </w:p>
    <w:p w14:paraId="7BB3125D" w14:textId="77777777" w:rsidR="000F40A3" w:rsidRPr="000F40A3" w:rsidRDefault="000F40A3" w:rsidP="000F40A3">
      <w:pPr>
        <w:spacing w:after="0" w:line="240" w:lineRule="auto"/>
        <w:ind w:right="-766"/>
        <w:jc w:val="both"/>
        <w:rPr>
          <w:rFonts w:ascii="Times New Roman" w:eastAsia="Times New Roman" w:hAnsi="Times New Roman" w:cs="Times New Roman"/>
          <w:szCs w:val="24"/>
        </w:rPr>
      </w:pPr>
    </w:p>
    <w:p w14:paraId="1FD47C50" w14:textId="77777777" w:rsidR="000F40A3" w:rsidRPr="000F40A3" w:rsidRDefault="000F40A3" w:rsidP="000F40A3">
      <w:pPr>
        <w:spacing w:after="0" w:line="240" w:lineRule="auto"/>
        <w:ind w:right="-766"/>
        <w:jc w:val="both"/>
        <w:rPr>
          <w:rFonts w:ascii="Times New Roman" w:eastAsia="Times New Roman" w:hAnsi="Times New Roman" w:cs="Times New Roman"/>
          <w:szCs w:val="24"/>
        </w:rPr>
      </w:pPr>
    </w:p>
    <w:p w14:paraId="35B1CCB9" w14:textId="77777777" w:rsidR="000F40A3" w:rsidRPr="000F40A3" w:rsidRDefault="000F40A3" w:rsidP="000F40A3">
      <w:pPr>
        <w:spacing w:after="0" w:line="240" w:lineRule="auto"/>
        <w:ind w:right="-766"/>
        <w:jc w:val="both"/>
        <w:rPr>
          <w:rFonts w:ascii="Times New Roman" w:eastAsia="Times New Roman" w:hAnsi="Times New Roman" w:cs="Times New Roman"/>
          <w:szCs w:val="24"/>
        </w:rPr>
      </w:pPr>
    </w:p>
    <w:p w14:paraId="0107AFE0" w14:textId="77777777" w:rsidR="000F40A3" w:rsidRPr="000F40A3" w:rsidRDefault="000F40A3" w:rsidP="000F40A3">
      <w:pPr>
        <w:spacing w:after="0" w:line="240" w:lineRule="auto"/>
        <w:ind w:right="-2"/>
        <w:jc w:val="center"/>
        <w:rPr>
          <w:rFonts w:ascii="Times New Roman" w:eastAsia="Times New Roman" w:hAnsi="Times New Roman" w:cs="Times New Roman"/>
          <w:szCs w:val="24"/>
        </w:rPr>
      </w:pPr>
    </w:p>
    <w:p w14:paraId="1EF2CF9C" w14:textId="77777777" w:rsidR="000F40A3" w:rsidRPr="000F40A3" w:rsidRDefault="000F40A3" w:rsidP="000F40A3">
      <w:pPr>
        <w:spacing w:after="0" w:line="240" w:lineRule="auto"/>
        <w:ind w:right="-2"/>
        <w:jc w:val="center"/>
        <w:rPr>
          <w:rFonts w:ascii="Times New Roman" w:eastAsia="Times New Roman" w:hAnsi="Times New Roman" w:cs="Times New Roman"/>
          <w:szCs w:val="24"/>
        </w:rPr>
      </w:pPr>
    </w:p>
    <w:p w14:paraId="64136618" w14:textId="77777777" w:rsidR="000F40A3" w:rsidRPr="000F40A3" w:rsidRDefault="000F40A3" w:rsidP="000F40A3">
      <w:pPr>
        <w:spacing w:after="0" w:line="240" w:lineRule="auto"/>
        <w:ind w:right="-2"/>
        <w:jc w:val="center"/>
        <w:rPr>
          <w:rFonts w:ascii="Times New Roman" w:eastAsia="Times New Roman" w:hAnsi="Times New Roman" w:cs="Times New Roman"/>
          <w:szCs w:val="24"/>
        </w:rPr>
      </w:pPr>
    </w:p>
    <w:p w14:paraId="57408491" w14:textId="77777777" w:rsidR="000F40A3" w:rsidRPr="000F40A3" w:rsidRDefault="000F40A3" w:rsidP="000F40A3">
      <w:pPr>
        <w:spacing w:after="0" w:line="240" w:lineRule="auto"/>
        <w:ind w:right="-2"/>
        <w:jc w:val="center"/>
        <w:rPr>
          <w:rFonts w:ascii="Times New Roman" w:eastAsia="Times New Roman" w:hAnsi="Times New Roman" w:cs="Times New Roman"/>
          <w:szCs w:val="24"/>
        </w:rPr>
      </w:pPr>
    </w:p>
    <w:p w14:paraId="612A88BD" w14:textId="77777777" w:rsidR="000F40A3" w:rsidRPr="000F40A3" w:rsidRDefault="000F40A3" w:rsidP="000F40A3">
      <w:pPr>
        <w:spacing w:after="0" w:line="240" w:lineRule="auto"/>
        <w:ind w:right="-2"/>
        <w:jc w:val="center"/>
        <w:rPr>
          <w:rFonts w:ascii="Times New Roman" w:eastAsia="Times New Roman" w:hAnsi="Times New Roman" w:cs="Times New Roman"/>
          <w:szCs w:val="24"/>
        </w:rPr>
      </w:pPr>
    </w:p>
    <w:p w14:paraId="37CCA13D" w14:textId="77777777" w:rsidR="000F40A3" w:rsidRPr="000F40A3" w:rsidRDefault="000F40A3" w:rsidP="000F40A3">
      <w:pPr>
        <w:spacing w:after="0" w:line="240" w:lineRule="auto"/>
        <w:ind w:right="-2"/>
        <w:rPr>
          <w:rFonts w:ascii="Times New Roman" w:eastAsia="Times New Roman" w:hAnsi="Times New Roman" w:cs="Times New Roman"/>
          <w:szCs w:val="24"/>
        </w:rPr>
      </w:pPr>
    </w:p>
    <w:p w14:paraId="40526E30" w14:textId="77777777" w:rsidR="000F40A3" w:rsidRPr="000F40A3" w:rsidRDefault="000F40A3" w:rsidP="000F40A3">
      <w:pPr>
        <w:spacing w:after="0" w:line="240" w:lineRule="auto"/>
        <w:ind w:right="-2"/>
        <w:jc w:val="center"/>
        <w:rPr>
          <w:rFonts w:ascii="Times New Roman" w:eastAsia="Times New Roman" w:hAnsi="Times New Roman" w:cs="Times New Roman"/>
        </w:rPr>
      </w:pPr>
      <w:r w:rsidRPr="000F40A3">
        <w:rPr>
          <w:rFonts w:ascii="Times New Roman" w:eastAsia="Times New Roman" w:hAnsi="Times New Roman" w:cs="Times New Roman"/>
        </w:rPr>
        <w:t>Rīga, 2023</w:t>
      </w:r>
    </w:p>
    <w:p w14:paraId="575D6492" w14:textId="1EA3266E" w:rsidR="000F40A3" w:rsidRPr="000F40A3" w:rsidRDefault="000F40A3" w:rsidP="00880348">
      <w:pPr>
        <w:keepNext/>
        <w:numPr>
          <w:ilvl w:val="0"/>
          <w:numId w:val="5"/>
        </w:numPr>
        <w:shd w:val="clear" w:color="auto" w:fill="FFFFFF" w:themeFill="background1"/>
        <w:spacing w:before="240" w:after="120" w:line="240" w:lineRule="auto"/>
        <w:ind w:left="425" w:hanging="357"/>
        <w:jc w:val="center"/>
        <w:outlineLvl w:val="0"/>
        <w:rPr>
          <w:rFonts w:ascii="Times New Roman" w:eastAsia="Times New Roman" w:hAnsi="Times New Roman" w:cs="Times New Roman"/>
          <w:b/>
          <w:bCs/>
        </w:rPr>
      </w:pPr>
      <w:bookmarkStart w:id="0" w:name="_Toc27553203"/>
      <w:bookmarkStart w:id="1" w:name="_Toc31616519"/>
      <w:r w:rsidRPr="000F40A3">
        <w:rPr>
          <w:rFonts w:ascii="Times New Roman" w:eastAsia="Times New Roman" w:hAnsi="Times New Roman" w:cs="Times New Roman"/>
          <w:b/>
          <w:bCs/>
        </w:rPr>
        <w:lastRenderedPageBreak/>
        <w:t>VISPĀRĪG</w:t>
      </w:r>
      <w:r w:rsidR="00864B9C">
        <w:rPr>
          <w:rFonts w:ascii="Times New Roman" w:eastAsia="Times New Roman" w:hAnsi="Times New Roman" w:cs="Times New Roman"/>
          <w:b/>
          <w:bCs/>
        </w:rPr>
        <w:t>Ā</w:t>
      </w:r>
      <w:r w:rsidRPr="000F40A3">
        <w:rPr>
          <w:rFonts w:ascii="Times New Roman" w:eastAsia="Times New Roman" w:hAnsi="Times New Roman" w:cs="Times New Roman"/>
          <w:b/>
          <w:bCs/>
        </w:rPr>
        <w:t xml:space="preserve"> INFORMĀCIJA</w:t>
      </w:r>
      <w:bookmarkEnd w:id="0"/>
      <w:bookmarkEnd w:id="1"/>
    </w:p>
    <w:p w14:paraId="00E53F58" w14:textId="77777777" w:rsidR="00864B9C" w:rsidRPr="00864B9C" w:rsidRDefault="00864B9C" w:rsidP="00880348">
      <w:pPr>
        <w:pStyle w:val="Stils2"/>
        <w:numPr>
          <w:ilvl w:val="1"/>
          <w:numId w:val="5"/>
        </w:numPr>
        <w:ind w:left="426" w:hanging="426"/>
        <w:jc w:val="left"/>
        <w:rPr>
          <w:b/>
          <w:sz w:val="22"/>
          <w:szCs w:val="22"/>
        </w:rPr>
      </w:pPr>
      <w:r w:rsidRPr="00864B9C">
        <w:rPr>
          <w:b/>
          <w:sz w:val="22"/>
          <w:szCs w:val="22"/>
        </w:rPr>
        <w:t>Nolikumā lietotie termini</w:t>
      </w:r>
    </w:p>
    <w:p w14:paraId="75BBB2F6" w14:textId="671CF888" w:rsidR="00864B9C" w:rsidRPr="00864B9C" w:rsidRDefault="00864B9C" w:rsidP="00864B9C">
      <w:pPr>
        <w:pStyle w:val="BodyText"/>
        <w:ind w:left="426"/>
        <w:jc w:val="both"/>
        <w:rPr>
          <w:rFonts w:ascii="Times New Roman" w:hAnsi="Times New Roman" w:cs="Times New Roman"/>
          <w:bCs/>
          <w:iCs/>
          <w:color w:val="FF0000"/>
          <w:szCs w:val="22"/>
        </w:rPr>
      </w:pPr>
      <w:r w:rsidRPr="00864B9C">
        <w:rPr>
          <w:rFonts w:ascii="Times New Roman" w:hAnsi="Times New Roman" w:cs="Times New Roman"/>
          <w:b/>
          <w:iCs/>
          <w:szCs w:val="22"/>
        </w:rPr>
        <w:t xml:space="preserve">Konkurss – </w:t>
      </w:r>
      <w:r w:rsidRPr="00F54F56">
        <w:rPr>
          <w:rFonts w:ascii="Times New Roman" w:hAnsi="Times New Roman" w:cs="Times New Roman"/>
          <w:b/>
          <w:iCs/>
          <w:szCs w:val="22"/>
        </w:rPr>
        <w:t>“</w:t>
      </w:r>
      <w:r w:rsidR="005510A1" w:rsidRPr="005510A1">
        <w:rPr>
          <w:rFonts w:ascii="Times New Roman" w:hAnsi="Times New Roman" w:cs="Times New Roman"/>
          <w:b/>
          <w:iCs/>
          <w:szCs w:val="22"/>
        </w:rPr>
        <w:t xml:space="preserve">Microsoft </w:t>
      </w:r>
      <w:proofErr w:type="spellStart"/>
      <w:r w:rsidR="005510A1" w:rsidRPr="005510A1">
        <w:rPr>
          <w:rFonts w:ascii="Times New Roman" w:hAnsi="Times New Roman" w:cs="Times New Roman"/>
          <w:b/>
          <w:iCs/>
          <w:szCs w:val="22"/>
        </w:rPr>
        <w:t>Unified</w:t>
      </w:r>
      <w:proofErr w:type="spellEnd"/>
      <w:r w:rsidR="005510A1" w:rsidRPr="005510A1">
        <w:rPr>
          <w:rFonts w:ascii="Times New Roman" w:hAnsi="Times New Roman" w:cs="Times New Roman"/>
          <w:b/>
          <w:iCs/>
          <w:szCs w:val="22"/>
        </w:rPr>
        <w:t xml:space="preserve"> Enterprise </w:t>
      </w:r>
      <w:proofErr w:type="spellStart"/>
      <w:r w:rsidR="005510A1" w:rsidRPr="005510A1">
        <w:rPr>
          <w:rFonts w:ascii="Times New Roman" w:hAnsi="Times New Roman" w:cs="Times New Roman"/>
          <w:b/>
          <w:iCs/>
          <w:szCs w:val="22"/>
        </w:rPr>
        <w:t>Support</w:t>
      </w:r>
      <w:proofErr w:type="spellEnd"/>
      <w:r w:rsidR="005510A1" w:rsidRPr="005510A1">
        <w:rPr>
          <w:rFonts w:ascii="Times New Roman" w:hAnsi="Times New Roman" w:cs="Times New Roman"/>
          <w:b/>
          <w:iCs/>
          <w:szCs w:val="22"/>
        </w:rPr>
        <w:t xml:space="preserve"> pakalpojumu nodrošināšana</w:t>
      </w:r>
      <w:r w:rsidRPr="00F54F56">
        <w:rPr>
          <w:rFonts w:ascii="Times New Roman" w:hAnsi="Times New Roman" w:cs="Times New Roman"/>
          <w:b/>
          <w:iCs/>
          <w:szCs w:val="22"/>
        </w:rPr>
        <w:t>”</w:t>
      </w:r>
      <w:r w:rsidRPr="00864B9C">
        <w:rPr>
          <w:rFonts w:ascii="Times New Roman" w:hAnsi="Times New Roman" w:cs="Times New Roman"/>
          <w:bCs/>
          <w:iCs/>
          <w:szCs w:val="22"/>
        </w:rPr>
        <w:t xml:space="preserve">, identifikācijas numurs </w:t>
      </w:r>
      <w:r w:rsidR="00F54F56" w:rsidRPr="00F54F56">
        <w:rPr>
          <w:rFonts w:ascii="Times New Roman" w:hAnsi="Times New Roman" w:cs="Times New Roman"/>
          <w:bCs/>
          <w:iCs/>
          <w:szCs w:val="22"/>
        </w:rPr>
        <w:t>AS LVM KV_2023_234_Ak</w:t>
      </w:r>
      <w:r w:rsidRPr="00864B9C">
        <w:rPr>
          <w:rFonts w:ascii="Times New Roman" w:hAnsi="Times New Roman" w:cs="Times New Roman"/>
          <w:bCs/>
          <w:iCs/>
          <w:szCs w:val="22"/>
        </w:rPr>
        <w:t>.</w:t>
      </w:r>
    </w:p>
    <w:p w14:paraId="3CCD76B6" w14:textId="77777777" w:rsidR="00864B9C" w:rsidRPr="00864B9C" w:rsidRDefault="00864B9C" w:rsidP="00864B9C">
      <w:pPr>
        <w:spacing w:after="0" w:line="240" w:lineRule="auto"/>
        <w:ind w:firstLine="426"/>
        <w:jc w:val="both"/>
        <w:rPr>
          <w:rFonts w:ascii="Times New Roman" w:hAnsi="Times New Roman" w:cs="Times New Roman"/>
          <w:b/>
        </w:rPr>
      </w:pPr>
      <w:r w:rsidRPr="00864B9C">
        <w:rPr>
          <w:rFonts w:ascii="Times New Roman" w:hAnsi="Times New Roman" w:cs="Times New Roman"/>
          <w:b/>
        </w:rPr>
        <w:t>Pasūtītājs: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17"/>
        <w:gridCol w:w="5311"/>
      </w:tblGrid>
      <w:tr w:rsidR="00864B9C" w:rsidRPr="00864B9C" w14:paraId="1DBA26FE" w14:textId="77777777" w:rsidTr="007A5F14">
        <w:tc>
          <w:tcPr>
            <w:tcW w:w="3262" w:type="dxa"/>
            <w:shd w:val="clear" w:color="auto" w:fill="auto"/>
          </w:tcPr>
          <w:p w14:paraId="31500659" w14:textId="77777777" w:rsidR="00864B9C" w:rsidRPr="00864B9C" w:rsidRDefault="00864B9C" w:rsidP="00864B9C">
            <w:pPr>
              <w:spacing w:after="0" w:line="240" w:lineRule="auto"/>
              <w:jc w:val="both"/>
              <w:rPr>
                <w:rFonts w:ascii="Times New Roman" w:hAnsi="Times New Roman" w:cs="Times New Roman"/>
                <w:bCs/>
              </w:rPr>
            </w:pPr>
            <w:r w:rsidRPr="00864B9C">
              <w:rPr>
                <w:rFonts w:ascii="Times New Roman" w:hAnsi="Times New Roman" w:cs="Times New Roman"/>
              </w:rPr>
              <w:t>Pasūtītāja nosaukums:</w:t>
            </w:r>
          </w:p>
        </w:tc>
        <w:tc>
          <w:tcPr>
            <w:tcW w:w="5384" w:type="dxa"/>
            <w:shd w:val="clear" w:color="auto" w:fill="auto"/>
          </w:tcPr>
          <w:p w14:paraId="66106330" w14:textId="77777777" w:rsidR="00864B9C" w:rsidRPr="00864B9C" w:rsidRDefault="00864B9C" w:rsidP="00864B9C">
            <w:pPr>
              <w:spacing w:after="0" w:line="240" w:lineRule="auto"/>
              <w:jc w:val="both"/>
              <w:rPr>
                <w:rFonts w:ascii="Times New Roman" w:hAnsi="Times New Roman" w:cs="Times New Roman"/>
                <w:bCs/>
              </w:rPr>
            </w:pPr>
            <w:r w:rsidRPr="00864B9C">
              <w:rPr>
                <w:rFonts w:ascii="Times New Roman" w:hAnsi="Times New Roman" w:cs="Times New Roman"/>
              </w:rPr>
              <w:t xml:space="preserve">akciju sabiedrība “Latvijas valsts meži” </w:t>
            </w:r>
          </w:p>
        </w:tc>
      </w:tr>
      <w:tr w:rsidR="00864B9C" w:rsidRPr="00864B9C" w14:paraId="412D4258" w14:textId="77777777" w:rsidTr="007A5F14">
        <w:tc>
          <w:tcPr>
            <w:tcW w:w="3262" w:type="dxa"/>
            <w:shd w:val="clear" w:color="auto" w:fill="auto"/>
          </w:tcPr>
          <w:p w14:paraId="0976B019" w14:textId="77777777" w:rsidR="00864B9C" w:rsidRPr="00864B9C" w:rsidRDefault="00864B9C" w:rsidP="00864B9C">
            <w:pPr>
              <w:spacing w:after="0" w:line="240" w:lineRule="auto"/>
              <w:jc w:val="both"/>
              <w:rPr>
                <w:rFonts w:ascii="Times New Roman" w:hAnsi="Times New Roman" w:cs="Times New Roman"/>
                <w:bCs/>
              </w:rPr>
            </w:pPr>
            <w:r w:rsidRPr="00864B9C">
              <w:rPr>
                <w:rFonts w:ascii="Times New Roman" w:hAnsi="Times New Roman" w:cs="Times New Roman"/>
                <w:bCs/>
              </w:rPr>
              <w:t>Reģistrācijas numurs:</w:t>
            </w:r>
          </w:p>
        </w:tc>
        <w:tc>
          <w:tcPr>
            <w:tcW w:w="5384" w:type="dxa"/>
            <w:shd w:val="clear" w:color="auto" w:fill="auto"/>
          </w:tcPr>
          <w:p w14:paraId="294E700C" w14:textId="77777777" w:rsidR="00864B9C" w:rsidRPr="00864B9C" w:rsidRDefault="00864B9C" w:rsidP="00864B9C">
            <w:pPr>
              <w:spacing w:after="0" w:line="240" w:lineRule="auto"/>
              <w:jc w:val="both"/>
              <w:rPr>
                <w:rFonts w:ascii="Times New Roman" w:hAnsi="Times New Roman" w:cs="Times New Roman"/>
                <w:bCs/>
              </w:rPr>
            </w:pPr>
            <w:r w:rsidRPr="00864B9C">
              <w:rPr>
                <w:rFonts w:ascii="Times New Roman" w:hAnsi="Times New Roman" w:cs="Times New Roman"/>
                <w:bCs/>
              </w:rPr>
              <w:t>40003466281</w:t>
            </w:r>
          </w:p>
        </w:tc>
      </w:tr>
      <w:tr w:rsidR="00864B9C" w:rsidRPr="00864B9C" w14:paraId="0D71BCDE" w14:textId="77777777" w:rsidTr="007A5F14">
        <w:tc>
          <w:tcPr>
            <w:tcW w:w="3262" w:type="dxa"/>
            <w:shd w:val="clear" w:color="auto" w:fill="auto"/>
          </w:tcPr>
          <w:p w14:paraId="0056F67A" w14:textId="77777777" w:rsidR="00864B9C" w:rsidRPr="00864B9C" w:rsidRDefault="00864B9C" w:rsidP="00864B9C">
            <w:pPr>
              <w:spacing w:after="0" w:line="240" w:lineRule="auto"/>
              <w:jc w:val="both"/>
              <w:rPr>
                <w:rFonts w:ascii="Times New Roman" w:hAnsi="Times New Roman" w:cs="Times New Roman"/>
                <w:bCs/>
              </w:rPr>
            </w:pPr>
            <w:r w:rsidRPr="00864B9C">
              <w:rPr>
                <w:rFonts w:ascii="Times New Roman" w:hAnsi="Times New Roman" w:cs="Times New Roman"/>
                <w:bCs/>
              </w:rPr>
              <w:t>Juridiskā adrese:</w:t>
            </w:r>
          </w:p>
        </w:tc>
        <w:tc>
          <w:tcPr>
            <w:tcW w:w="5384" w:type="dxa"/>
            <w:shd w:val="clear" w:color="auto" w:fill="auto"/>
          </w:tcPr>
          <w:p w14:paraId="233A44E5" w14:textId="77777777" w:rsidR="00864B9C" w:rsidRPr="00864B9C" w:rsidRDefault="00864B9C" w:rsidP="00864B9C">
            <w:pPr>
              <w:spacing w:after="0" w:line="240" w:lineRule="auto"/>
              <w:jc w:val="both"/>
              <w:rPr>
                <w:rFonts w:ascii="Times New Roman" w:hAnsi="Times New Roman" w:cs="Times New Roman"/>
                <w:bCs/>
              </w:rPr>
            </w:pPr>
            <w:r w:rsidRPr="00864B9C">
              <w:rPr>
                <w:rFonts w:ascii="Times New Roman" w:hAnsi="Times New Roman" w:cs="Times New Roman"/>
              </w:rPr>
              <w:t>Vaiņodes iela 1, Rīga, LV-1004, Latvija</w:t>
            </w:r>
          </w:p>
        </w:tc>
      </w:tr>
      <w:tr w:rsidR="00864B9C" w:rsidRPr="00864B9C" w14:paraId="181D654E" w14:textId="77777777" w:rsidTr="007A5F14">
        <w:tc>
          <w:tcPr>
            <w:tcW w:w="3262" w:type="dxa"/>
            <w:shd w:val="clear" w:color="auto" w:fill="auto"/>
          </w:tcPr>
          <w:p w14:paraId="5F6750EF" w14:textId="77777777" w:rsidR="00864B9C" w:rsidRPr="00864B9C" w:rsidRDefault="00864B9C" w:rsidP="00864B9C">
            <w:pPr>
              <w:spacing w:after="0" w:line="240" w:lineRule="auto"/>
              <w:jc w:val="both"/>
              <w:rPr>
                <w:rFonts w:ascii="Times New Roman" w:hAnsi="Times New Roman" w:cs="Times New Roman"/>
                <w:bCs/>
              </w:rPr>
            </w:pPr>
            <w:r w:rsidRPr="00864B9C">
              <w:rPr>
                <w:rFonts w:ascii="Times New Roman" w:hAnsi="Times New Roman" w:cs="Times New Roman"/>
                <w:bCs/>
              </w:rPr>
              <w:t>Tālrunis:</w:t>
            </w:r>
          </w:p>
        </w:tc>
        <w:tc>
          <w:tcPr>
            <w:tcW w:w="5384" w:type="dxa"/>
            <w:shd w:val="clear" w:color="auto" w:fill="auto"/>
          </w:tcPr>
          <w:p w14:paraId="1998DB2F" w14:textId="16CFFB53" w:rsidR="00864B9C" w:rsidRPr="00864B9C" w:rsidRDefault="00864B9C" w:rsidP="00864B9C">
            <w:pPr>
              <w:spacing w:after="0" w:line="240" w:lineRule="auto"/>
              <w:jc w:val="both"/>
              <w:rPr>
                <w:rFonts w:ascii="Times New Roman" w:hAnsi="Times New Roman" w:cs="Times New Roman"/>
                <w:bCs/>
              </w:rPr>
            </w:pPr>
            <w:r w:rsidRPr="00864B9C">
              <w:rPr>
                <w:rFonts w:ascii="Times New Roman" w:hAnsi="Times New Roman" w:cs="Times New Roman"/>
              </w:rPr>
              <w:t>67610015</w:t>
            </w:r>
          </w:p>
        </w:tc>
      </w:tr>
      <w:tr w:rsidR="00864B9C" w:rsidRPr="00864B9C" w14:paraId="500C37A1" w14:textId="77777777" w:rsidTr="007A5F14">
        <w:tc>
          <w:tcPr>
            <w:tcW w:w="3262" w:type="dxa"/>
            <w:shd w:val="clear" w:color="auto" w:fill="auto"/>
          </w:tcPr>
          <w:p w14:paraId="3AC422E6" w14:textId="77777777" w:rsidR="00864B9C" w:rsidRPr="00864B9C" w:rsidRDefault="00864B9C" w:rsidP="00864B9C">
            <w:pPr>
              <w:spacing w:after="0" w:line="240" w:lineRule="auto"/>
              <w:jc w:val="both"/>
              <w:rPr>
                <w:rFonts w:ascii="Times New Roman" w:hAnsi="Times New Roman" w:cs="Times New Roman"/>
                <w:bCs/>
              </w:rPr>
            </w:pPr>
            <w:r w:rsidRPr="00864B9C">
              <w:rPr>
                <w:rFonts w:ascii="Times New Roman" w:hAnsi="Times New Roman" w:cs="Times New Roman"/>
                <w:bCs/>
              </w:rPr>
              <w:t>Tīmekļvietnes adrese:</w:t>
            </w:r>
          </w:p>
        </w:tc>
        <w:tc>
          <w:tcPr>
            <w:tcW w:w="5384" w:type="dxa"/>
            <w:shd w:val="clear" w:color="auto" w:fill="auto"/>
          </w:tcPr>
          <w:p w14:paraId="117BA8ED" w14:textId="77777777" w:rsidR="00864B9C" w:rsidRPr="00864B9C" w:rsidRDefault="00766CC0" w:rsidP="00864B9C">
            <w:pPr>
              <w:spacing w:after="0" w:line="240" w:lineRule="auto"/>
              <w:jc w:val="both"/>
              <w:rPr>
                <w:rFonts w:ascii="Times New Roman" w:hAnsi="Times New Roman" w:cs="Times New Roman"/>
                <w:bCs/>
              </w:rPr>
            </w:pPr>
            <w:hyperlink r:id="rId9" w:history="1">
              <w:r w:rsidR="00864B9C" w:rsidRPr="00864B9C">
                <w:rPr>
                  <w:rStyle w:val="Hyperlink"/>
                  <w:rFonts w:ascii="Times New Roman" w:hAnsi="Times New Roman" w:cs="Times New Roman"/>
                </w:rPr>
                <w:t>https://www.lvm.lv/</w:t>
              </w:r>
            </w:hyperlink>
            <w:r w:rsidR="00864B9C" w:rsidRPr="00864B9C">
              <w:rPr>
                <w:rFonts w:ascii="Times New Roman" w:hAnsi="Times New Roman" w:cs="Times New Roman"/>
                <w:bCs/>
              </w:rPr>
              <w:t xml:space="preserve"> </w:t>
            </w:r>
          </w:p>
        </w:tc>
      </w:tr>
      <w:tr w:rsidR="00864B9C" w:rsidRPr="00864B9C" w14:paraId="64A51C0D" w14:textId="77777777" w:rsidTr="007A5F14">
        <w:tc>
          <w:tcPr>
            <w:tcW w:w="3262" w:type="dxa"/>
            <w:shd w:val="clear" w:color="auto" w:fill="auto"/>
          </w:tcPr>
          <w:p w14:paraId="7FBF09C7" w14:textId="77777777" w:rsidR="00864B9C" w:rsidRPr="00864B9C" w:rsidRDefault="00864B9C" w:rsidP="00864B9C">
            <w:pPr>
              <w:spacing w:after="0" w:line="240" w:lineRule="auto"/>
              <w:jc w:val="both"/>
              <w:rPr>
                <w:rFonts w:ascii="Times New Roman" w:hAnsi="Times New Roman" w:cs="Times New Roman"/>
                <w:bCs/>
              </w:rPr>
            </w:pPr>
            <w:r w:rsidRPr="00864B9C">
              <w:rPr>
                <w:rFonts w:ascii="Times New Roman" w:hAnsi="Times New Roman" w:cs="Times New Roman"/>
                <w:bCs/>
              </w:rPr>
              <w:t>Elektroniskā pasta adrese:</w:t>
            </w:r>
          </w:p>
        </w:tc>
        <w:tc>
          <w:tcPr>
            <w:tcW w:w="5384" w:type="dxa"/>
            <w:shd w:val="clear" w:color="auto" w:fill="auto"/>
          </w:tcPr>
          <w:p w14:paraId="5EE725E1" w14:textId="77777777" w:rsidR="00864B9C" w:rsidRPr="00864B9C" w:rsidRDefault="00766CC0" w:rsidP="00864B9C">
            <w:pPr>
              <w:spacing w:after="0" w:line="240" w:lineRule="auto"/>
              <w:jc w:val="both"/>
              <w:rPr>
                <w:rFonts w:ascii="Times New Roman" w:hAnsi="Times New Roman" w:cs="Times New Roman"/>
                <w:bCs/>
              </w:rPr>
            </w:pPr>
            <w:hyperlink r:id="rId10" w:history="1">
              <w:r w:rsidR="00864B9C" w:rsidRPr="00864B9C">
                <w:rPr>
                  <w:rStyle w:val="Hyperlink"/>
                  <w:rFonts w:ascii="Times New Roman" w:hAnsi="Times New Roman" w:cs="Times New Roman"/>
                </w:rPr>
                <w:t>lvm@lvm.lv</w:t>
              </w:r>
            </w:hyperlink>
          </w:p>
        </w:tc>
      </w:tr>
      <w:tr w:rsidR="00864B9C" w:rsidRPr="00864B9C" w14:paraId="28C06D6F" w14:textId="77777777" w:rsidTr="007A5F14">
        <w:tc>
          <w:tcPr>
            <w:tcW w:w="3262" w:type="dxa"/>
            <w:shd w:val="clear" w:color="auto" w:fill="auto"/>
          </w:tcPr>
          <w:p w14:paraId="2D320D78" w14:textId="77777777" w:rsidR="00864B9C" w:rsidRPr="00864B9C" w:rsidRDefault="00864B9C" w:rsidP="00864B9C">
            <w:pPr>
              <w:spacing w:after="0" w:line="240" w:lineRule="auto"/>
              <w:jc w:val="both"/>
              <w:rPr>
                <w:rFonts w:ascii="Times New Roman" w:hAnsi="Times New Roman" w:cs="Times New Roman"/>
                <w:bCs/>
              </w:rPr>
            </w:pPr>
            <w:r w:rsidRPr="00864B9C">
              <w:rPr>
                <w:rFonts w:ascii="Times New Roman" w:hAnsi="Times New Roman" w:cs="Times New Roman"/>
                <w:bCs/>
              </w:rPr>
              <w:t>Pasūtītāja pircēja profila adrese:</w:t>
            </w:r>
          </w:p>
        </w:tc>
        <w:tc>
          <w:tcPr>
            <w:tcW w:w="5384" w:type="dxa"/>
            <w:shd w:val="clear" w:color="auto" w:fill="auto"/>
          </w:tcPr>
          <w:p w14:paraId="743B79E6" w14:textId="77777777" w:rsidR="00864B9C" w:rsidRPr="00864B9C" w:rsidRDefault="00766CC0" w:rsidP="00864B9C">
            <w:pPr>
              <w:spacing w:after="0" w:line="240" w:lineRule="auto"/>
              <w:jc w:val="both"/>
              <w:rPr>
                <w:rFonts w:ascii="Times New Roman" w:hAnsi="Times New Roman" w:cs="Times New Roman"/>
              </w:rPr>
            </w:pPr>
            <w:hyperlink r:id="rId11" w:history="1">
              <w:r w:rsidR="00864B9C" w:rsidRPr="00864B9C">
                <w:rPr>
                  <w:rStyle w:val="Hyperlink"/>
                  <w:rFonts w:ascii="Times New Roman" w:hAnsi="Times New Roman" w:cs="Times New Roman"/>
                </w:rPr>
                <w:t>https://www.eis.gov.lv/EKEIS/Supplier/Organizer/349</w:t>
              </w:r>
            </w:hyperlink>
          </w:p>
        </w:tc>
      </w:tr>
    </w:tbl>
    <w:p w14:paraId="7932FEFB" w14:textId="35123D59" w:rsidR="00864B9C" w:rsidRPr="00864B9C" w:rsidRDefault="00864B9C" w:rsidP="00CD0297">
      <w:pPr>
        <w:pStyle w:val="Stils2"/>
        <w:numPr>
          <w:ilvl w:val="0"/>
          <w:numId w:val="0"/>
        </w:numPr>
        <w:tabs>
          <w:tab w:val="num" w:pos="1134"/>
        </w:tabs>
        <w:spacing w:before="60"/>
        <w:ind w:left="1134" w:hanging="709"/>
        <w:rPr>
          <w:iCs/>
          <w:sz w:val="22"/>
          <w:szCs w:val="22"/>
        </w:rPr>
      </w:pPr>
      <w:r w:rsidRPr="00864B9C">
        <w:rPr>
          <w:b/>
          <w:iCs/>
          <w:sz w:val="22"/>
          <w:szCs w:val="22"/>
        </w:rPr>
        <w:t>Komisija</w:t>
      </w:r>
      <w:r w:rsidRPr="00864B9C">
        <w:rPr>
          <w:iCs/>
          <w:sz w:val="22"/>
          <w:szCs w:val="22"/>
        </w:rPr>
        <w:t xml:space="preserve"> – iepirkuma komisija, kas izveidota ar akciju sabiedrības “Latvijas valsts meži” valdes </w:t>
      </w:r>
      <w:r w:rsidRPr="003D6491">
        <w:rPr>
          <w:iCs/>
          <w:sz w:val="22"/>
          <w:szCs w:val="22"/>
        </w:rPr>
        <w:t xml:space="preserve">priekšsēdētāja Pētera Putniņa 2023. gada </w:t>
      </w:r>
      <w:r w:rsidR="0022613D">
        <w:rPr>
          <w:iCs/>
          <w:sz w:val="22"/>
          <w:szCs w:val="22"/>
        </w:rPr>
        <w:t>28</w:t>
      </w:r>
      <w:r w:rsidRPr="003D6491">
        <w:rPr>
          <w:iCs/>
          <w:sz w:val="22"/>
          <w:szCs w:val="22"/>
        </w:rPr>
        <w:t>. </w:t>
      </w:r>
      <w:r w:rsidR="0022613D">
        <w:rPr>
          <w:iCs/>
          <w:sz w:val="22"/>
          <w:szCs w:val="22"/>
        </w:rPr>
        <w:t xml:space="preserve">jūlija </w:t>
      </w:r>
      <w:r w:rsidRPr="003D6491">
        <w:rPr>
          <w:iCs/>
          <w:sz w:val="22"/>
          <w:szCs w:val="22"/>
        </w:rPr>
        <w:t>rīkojumu Nr.</w:t>
      </w:r>
      <w:r w:rsidR="003D6491" w:rsidRPr="003D6491">
        <w:rPr>
          <w:iCs/>
          <w:sz w:val="22"/>
          <w:szCs w:val="22"/>
        </w:rPr>
        <w:t> </w:t>
      </w:r>
      <w:r w:rsidR="0022613D" w:rsidRPr="0022613D">
        <w:rPr>
          <w:iCs/>
          <w:sz w:val="22"/>
          <w:szCs w:val="22"/>
          <w:shd w:val="clear" w:color="auto" w:fill="FFFFFF"/>
        </w:rPr>
        <w:t>3.1-3_007j_101_23_262</w:t>
      </w:r>
      <w:r w:rsidR="0022613D">
        <w:rPr>
          <w:iCs/>
          <w:sz w:val="22"/>
          <w:szCs w:val="22"/>
          <w:shd w:val="clear" w:color="auto" w:fill="FFFFFF"/>
        </w:rPr>
        <w:t xml:space="preserve"> </w:t>
      </w:r>
      <w:r w:rsidRPr="00864B9C">
        <w:rPr>
          <w:iCs/>
          <w:sz w:val="22"/>
          <w:szCs w:val="22"/>
        </w:rPr>
        <w:t>Konkursa organizēšanai.</w:t>
      </w:r>
    </w:p>
    <w:p w14:paraId="346CE436" w14:textId="77777777" w:rsidR="00864B9C" w:rsidRPr="00864B9C" w:rsidRDefault="00864B9C" w:rsidP="00AC26F8">
      <w:pPr>
        <w:pStyle w:val="Stils1"/>
        <w:numPr>
          <w:ilvl w:val="0"/>
          <w:numId w:val="0"/>
        </w:numPr>
        <w:ind w:left="1134" w:hanging="680"/>
        <w:rPr>
          <w:b w:val="0"/>
          <w:bCs/>
          <w:i w:val="0"/>
          <w:iCs/>
          <w:sz w:val="22"/>
          <w:szCs w:val="22"/>
        </w:rPr>
      </w:pPr>
      <w:r w:rsidRPr="00864B9C">
        <w:rPr>
          <w:i w:val="0"/>
          <w:iCs/>
          <w:sz w:val="22"/>
          <w:szCs w:val="22"/>
        </w:rPr>
        <w:t>Komisijas kontaktpersona</w:t>
      </w:r>
      <w:r w:rsidRPr="00864B9C">
        <w:rPr>
          <w:b w:val="0"/>
          <w:bCs/>
          <w:i w:val="0"/>
          <w:iCs/>
          <w:sz w:val="22"/>
          <w:szCs w:val="22"/>
        </w:rPr>
        <w:t xml:space="preserve"> – Komisijas sekretāre Karīna Močane, elektroniskā pasta adrese: </w:t>
      </w:r>
    </w:p>
    <w:p w14:paraId="507BBD5D" w14:textId="77777777" w:rsidR="00864B9C" w:rsidRPr="00864B9C" w:rsidRDefault="00766CC0" w:rsidP="00AC26F8">
      <w:pPr>
        <w:pStyle w:val="Stils1"/>
        <w:numPr>
          <w:ilvl w:val="0"/>
          <w:numId w:val="0"/>
        </w:numPr>
        <w:ind w:left="1134"/>
        <w:rPr>
          <w:b w:val="0"/>
          <w:bCs/>
          <w:i w:val="0"/>
          <w:iCs/>
          <w:sz w:val="22"/>
          <w:szCs w:val="22"/>
        </w:rPr>
      </w:pPr>
      <w:hyperlink r:id="rId12" w:history="1">
        <w:r w:rsidR="00864B9C" w:rsidRPr="00E60E8C">
          <w:rPr>
            <w:rStyle w:val="Hyperlink"/>
            <w:b w:val="0"/>
            <w:bCs/>
            <w:i w:val="0"/>
            <w:iCs/>
            <w:sz w:val="22"/>
            <w:szCs w:val="22"/>
            <w:u w:val="none"/>
          </w:rPr>
          <w:t>Iepirkumi_KV@lvm.lv</w:t>
        </w:r>
      </w:hyperlink>
      <w:r w:rsidR="00864B9C" w:rsidRPr="00864B9C">
        <w:rPr>
          <w:b w:val="0"/>
          <w:bCs/>
          <w:i w:val="0"/>
          <w:iCs/>
          <w:sz w:val="22"/>
          <w:szCs w:val="22"/>
        </w:rPr>
        <w:t xml:space="preserve">; </w:t>
      </w:r>
      <w:hyperlink r:id="rId13" w:history="1">
        <w:r w:rsidR="00864B9C" w:rsidRPr="00E60E8C">
          <w:rPr>
            <w:rStyle w:val="Hyperlink"/>
            <w:b w:val="0"/>
            <w:bCs/>
            <w:i w:val="0"/>
            <w:iCs/>
            <w:sz w:val="22"/>
            <w:szCs w:val="22"/>
            <w:u w:val="none"/>
          </w:rPr>
          <w:t>lvm@lvm.lv</w:t>
        </w:r>
      </w:hyperlink>
      <w:r w:rsidR="00864B9C" w:rsidRPr="00864B9C">
        <w:rPr>
          <w:b w:val="0"/>
          <w:bCs/>
          <w:i w:val="0"/>
          <w:iCs/>
          <w:sz w:val="22"/>
          <w:szCs w:val="22"/>
        </w:rPr>
        <w:t>.</w:t>
      </w:r>
    </w:p>
    <w:p w14:paraId="361C7925" w14:textId="77777777" w:rsidR="00864B9C" w:rsidRPr="00864B9C" w:rsidRDefault="00864B9C" w:rsidP="00CD0297">
      <w:pPr>
        <w:pStyle w:val="Stils1"/>
        <w:numPr>
          <w:ilvl w:val="0"/>
          <w:numId w:val="0"/>
        </w:numPr>
        <w:spacing w:before="60"/>
        <w:ind w:left="1134" w:hanging="680"/>
        <w:rPr>
          <w:b w:val="0"/>
          <w:i w:val="0"/>
          <w:iCs/>
          <w:sz w:val="22"/>
          <w:szCs w:val="22"/>
        </w:rPr>
      </w:pPr>
      <w:r w:rsidRPr="00864B9C">
        <w:rPr>
          <w:i w:val="0"/>
          <w:iCs/>
          <w:sz w:val="22"/>
          <w:szCs w:val="22"/>
        </w:rPr>
        <w:t xml:space="preserve">Apakšuzņēmējs </w:t>
      </w:r>
      <w:r w:rsidRPr="00864B9C">
        <w:rPr>
          <w:b w:val="0"/>
          <w:i w:val="0"/>
          <w:iCs/>
          <w:sz w:val="22"/>
          <w:szCs w:val="22"/>
        </w:rPr>
        <w:t xml:space="preserve">– pretendenta nolīgta persona vai savukārt tās nolīgta persona, kura sniedz pakalpojumus iepirkuma līguma izpildei. </w:t>
      </w:r>
    </w:p>
    <w:p w14:paraId="7D604A8B" w14:textId="4C4F7EC1" w:rsidR="00864B9C" w:rsidRPr="00864B9C" w:rsidRDefault="00864B9C" w:rsidP="00CD0297">
      <w:pPr>
        <w:pStyle w:val="Stils2"/>
        <w:numPr>
          <w:ilvl w:val="0"/>
          <w:numId w:val="0"/>
        </w:numPr>
        <w:tabs>
          <w:tab w:val="num" w:pos="1134"/>
        </w:tabs>
        <w:spacing w:before="60"/>
        <w:ind w:left="1134" w:hanging="680"/>
        <w:jc w:val="left"/>
        <w:rPr>
          <w:sz w:val="22"/>
          <w:szCs w:val="22"/>
        </w:rPr>
      </w:pPr>
      <w:r w:rsidRPr="00864B9C">
        <w:rPr>
          <w:b/>
          <w:bCs/>
          <w:sz w:val="22"/>
          <w:szCs w:val="22"/>
        </w:rPr>
        <w:t xml:space="preserve">EIS – </w:t>
      </w:r>
      <w:r w:rsidRPr="00864B9C">
        <w:rPr>
          <w:sz w:val="22"/>
          <w:szCs w:val="22"/>
        </w:rPr>
        <w:t xml:space="preserve">valsts informācijas sistēmas “Elektronisko iepirkumu sistēma” e-konkursu apakšsistēma, kurā publicēta Konkursa dokumentācija </w:t>
      </w:r>
      <w:r w:rsidRPr="009A6A4F">
        <w:rPr>
          <w:sz w:val="22"/>
          <w:szCs w:val="22"/>
        </w:rPr>
        <w:t>(</w:t>
      </w:r>
      <w:hyperlink r:id="rId14" w:history="1">
        <w:r w:rsidR="009902C4" w:rsidRPr="00FC2AD5">
          <w:rPr>
            <w:rStyle w:val="Hyperlink"/>
            <w:sz w:val="22"/>
            <w:szCs w:val="22"/>
          </w:rPr>
          <w:t>https://www.eis.gov.lv/EKEIS/Supplier/Procurement/109690</w:t>
        </w:r>
      </w:hyperlink>
      <w:r w:rsidR="009902C4">
        <w:rPr>
          <w:sz w:val="22"/>
          <w:szCs w:val="22"/>
        </w:rPr>
        <w:t xml:space="preserve"> </w:t>
      </w:r>
      <w:r w:rsidRPr="009A6A4F">
        <w:rPr>
          <w:sz w:val="22"/>
          <w:szCs w:val="22"/>
        </w:rPr>
        <w:t>).</w:t>
      </w:r>
    </w:p>
    <w:p w14:paraId="7218A8FC" w14:textId="77777777" w:rsidR="00864B9C" w:rsidRPr="00864B9C" w:rsidRDefault="00864B9C" w:rsidP="00CD0297">
      <w:pPr>
        <w:pStyle w:val="Stils2"/>
        <w:numPr>
          <w:ilvl w:val="0"/>
          <w:numId w:val="0"/>
        </w:numPr>
        <w:tabs>
          <w:tab w:val="num" w:pos="1134"/>
        </w:tabs>
        <w:spacing w:before="60"/>
        <w:ind w:left="1134" w:hanging="680"/>
        <w:rPr>
          <w:b/>
          <w:sz w:val="22"/>
          <w:szCs w:val="22"/>
        </w:rPr>
      </w:pPr>
      <w:r w:rsidRPr="00864B9C">
        <w:rPr>
          <w:b/>
          <w:sz w:val="22"/>
          <w:szCs w:val="22"/>
        </w:rPr>
        <w:t xml:space="preserve">EVIPD – </w:t>
      </w:r>
      <w:r w:rsidRPr="00864B9C">
        <w:rPr>
          <w:bCs/>
          <w:sz w:val="22"/>
          <w:szCs w:val="22"/>
        </w:rPr>
        <w:t>Eiropas vienotais iepirkuma procedūras dokuments.</w:t>
      </w:r>
    </w:p>
    <w:p w14:paraId="3717BA5E" w14:textId="77777777" w:rsidR="00864B9C" w:rsidRPr="00864B9C" w:rsidRDefault="00864B9C" w:rsidP="00CD0297">
      <w:pPr>
        <w:pStyle w:val="Stils2"/>
        <w:numPr>
          <w:ilvl w:val="0"/>
          <w:numId w:val="0"/>
        </w:numPr>
        <w:tabs>
          <w:tab w:val="num" w:pos="1134"/>
          <w:tab w:val="num" w:pos="1163"/>
        </w:tabs>
        <w:spacing w:before="60"/>
        <w:ind w:left="1134" w:hanging="708"/>
        <w:rPr>
          <w:iCs/>
          <w:sz w:val="22"/>
          <w:szCs w:val="22"/>
        </w:rPr>
      </w:pPr>
      <w:r w:rsidRPr="00864B9C">
        <w:rPr>
          <w:b/>
          <w:iCs/>
          <w:sz w:val="22"/>
          <w:szCs w:val="22"/>
        </w:rPr>
        <w:t>Iepirkuma līgums</w:t>
      </w:r>
      <w:r w:rsidRPr="00864B9C">
        <w:rPr>
          <w:iCs/>
          <w:sz w:val="22"/>
          <w:szCs w:val="22"/>
        </w:rPr>
        <w:t xml:space="preserve"> – publisks pakalpojumu līgums, kuru pasūtītājs noslēdz ar pretendentu, kuram Konkursa rezultātā piešķirtas iepirkuma līguma slēgšanas tiesības.</w:t>
      </w:r>
    </w:p>
    <w:p w14:paraId="24557481" w14:textId="77777777" w:rsidR="00864B9C" w:rsidRPr="00864B9C" w:rsidRDefault="00864B9C" w:rsidP="00CD0297">
      <w:pPr>
        <w:pStyle w:val="Stils2"/>
        <w:numPr>
          <w:ilvl w:val="0"/>
          <w:numId w:val="0"/>
        </w:numPr>
        <w:tabs>
          <w:tab w:val="num" w:pos="1134"/>
          <w:tab w:val="num" w:pos="1163"/>
        </w:tabs>
        <w:spacing w:before="60"/>
        <w:ind w:left="1134" w:hanging="708"/>
        <w:rPr>
          <w:iCs/>
          <w:sz w:val="22"/>
          <w:szCs w:val="22"/>
        </w:rPr>
      </w:pPr>
      <w:r w:rsidRPr="00864B9C">
        <w:rPr>
          <w:b/>
          <w:iCs/>
          <w:sz w:val="22"/>
          <w:szCs w:val="22"/>
        </w:rPr>
        <w:t xml:space="preserve">LVM – </w:t>
      </w:r>
      <w:r w:rsidRPr="00864B9C">
        <w:rPr>
          <w:iCs/>
          <w:sz w:val="22"/>
          <w:szCs w:val="22"/>
        </w:rPr>
        <w:t>akciju sabiedrība „Latvijas valsts meži”.</w:t>
      </w:r>
    </w:p>
    <w:p w14:paraId="7D632FDB" w14:textId="77777777" w:rsidR="00864B9C" w:rsidRPr="00864B9C" w:rsidRDefault="00864B9C" w:rsidP="00CD0297">
      <w:pPr>
        <w:pStyle w:val="Stils2"/>
        <w:numPr>
          <w:ilvl w:val="0"/>
          <w:numId w:val="0"/>
        </w:numPr>
        <w:tabs>
          <w:tab w:val="num" w:pos="1134"/>
        </w:tabs>
        <w:spacing w:before="60"/>
        <w:ind w:left="1134" w:hanging="708"/>
        <w:rPr>
          <w:iCs/>
          <w:sz w:val="22"/>
          <w:szCs w:val="22"/>
        </w:rPr>
      </w:pPr>
      <w:r w:rsidRPr="00864B9C">
        <w:rPr>
          <w:b/>
          <w:iCs/>
          <w:sz w:val="22"/>
          <w:szCs w:val="22"/>
        </w:rPr>
        <w:t>Nolikums –</w:t>
      </w:r>
      <w:r w:rsidRPr="00864B9C">
        <w:rPr>
          <w:iCs/>
          <w:sz w:val="22"/>
          <w:szCs w:val="22"/>
        </w:rPr>
        <w:t xml:space="preserve"> atklāta konkursa nolikums.</w:t>
      </w:r>
    </w:p>
    <w:p w14:paraId="612FF133" w14:textId="77777777" w:rsidR="00864B9C" w:rsidRPr="00864B9C" w:rsidRDefault="00864B9C" w:rsidP="00CD0297">
      <w:pPr>
        <w:tabs>
          <w:tab w:val="num" w:pos="1134"/>
          <w:tab w:val="num" w:pos="1163"/>
        </w:tabs>
        <w:spacing w:before="60" w:after="0" w:line="240" w:lineRule="auto"/>
        <w:ind w:left="1134" w:hanging="708"/>
        <w:jc w:val="both"/>
        <w:rPr>
          <w:rFonts w:ascii="Times New Roman" w:hAnsi="Times New Roman" w:cs="Times New Roman"/>
          <w:iCs/>
          <w:color w:val="000000"/>
        </w:rPr>
      </w:pPr>
      <w:r w:rsidRPr="00864B9C">
        <w:rPr>
          <w:rFonts w:ascii="Times New Roman" w:hAnsi="Times New Roman" w:cs="Times New Roman"/>
          <w:b/>
          <w:iCs/>
          <w:color w:val="000000"/>
        </w:rPr>
        <w:t>Piegādātājs –</w:t>
      </w:r>
      <w:r w:rsidRPr="00864B9C">
        <w:rPr>
          <w:rFonts w:ascii="Times New Roman" w:hAnsi="Times New Roman" w:cs="Times New Roman"/>
          <w:iCs/>
          <w:color w:val="000000"/>
        </w:rPr>
        <w:t xml:space="preserve"> fiziskā vai juridiskā persona vai pasūtītājs, šādu personu apvienība jebkurā to kombinācijā, kas attiecīgi piedāvā tirgū sniegt pakalpojumus.</w:t>
      </w:r>
    </w:p>
    <w:p w14:paraId="0745091F" w14:textId="77777777" w:rsidR="00864B9C" w:rsidRPr="00864B9C" w:rsidRDefault="00864B9C" w:rsidP="00CD0297">
      <w:pPr>
        <w:pStyle w:val="Stils2"/>
        <w:numPr>
          <w:ilvl w:val="0"/>
          <w:numId w:val="0"/>
        </w:numPr>
        <w:tabs>
          <w:tab w:val="num" w:pos="1134"/>
          <w:tab w:val="num" w:pos="1163"/>
        </w:tabs>
        <w:spacing w:before="60"/>
        <w:ind w:left="1134" w:hanging="708"/>
        <w:rPr>
          <w:iCs/>
          <w:sz w:val="22"/>
          <w:szCs w:val="22"/>
        </w:rPr>
      </w:pPr>
      <w:r w:rsidRPr="00864B9C">
        <w:rPr>
          <w:b/>
          <w:iCs/>
          <w:sz w:val="22"/>
          <w:szCs w:val="22"/>
        </w:rPr>
        <w:t xml:space="preserve">PIL </w:t>
      </w:r>
      <w:r w:rsidRPr="00864B9C">
        <w:rPr>
          <w:iCs/>
          <w:sz w:val="22"/>
          <w:szCs w:val="22"/>
        </w:rPr>
        <w:t>– Publisko iepirkumu likums.</w:t>
      </w:r>
    </w:p>
    <w:p w14:paraId="7E7BAAB2" w14:textId="77777777" w:rsidR="00864B9C" w:rsidRPr="00864B9C" w:rsidRDefault="00864B9C" w:rsidP="00CD0297">
      <w:pPr>
        <w:tabs>
          <w:tab w:val="num" w:pos="1134"/>
          <w:tab w:val="num" w:pos="1163"/>
        </w:tabs>
        <w:spacing w:before="60" w:after="0" w:line="240" w:lineRule="auto"/>
        <w:ind w:left="1163" w:hanging="737"/>
        <w:jc w:val="both"/>
        <w:rPr>
          <w:rFonts w:ascii="Times New Roman" w:hAnsi="Times New Roman" w:cs="Times New Roman"/>
          <w:iCs/>
          <w:color w:val="000000"/>
        </w:rPr>
      </w:pPr>
      <w:r w:rsidRPr="00864B9C">
        <w:rPr>
          <w:rFonts w:ascii="Times New Roman" w:hAnsi="Times New Roman" w:cs="Times New Roman"/>
          <w:b/>
          <w:iCs/>
          <w:color w:val="000000"/>
        </w:rPr>
        <w:t>Pretendents</w:t>
      </w:r>
      <w:r w:rsidRPr="00864B9C">
        <w:rPr>
          <w:rFonts w:ascii="Times New Roman" w:hAnsi="Times New Roman" w:cs="Times New Roman"/>
          <w:iCs/>
          <w:color w:val="000000"/>
        </w:rPr>
        <w:t xml:space="preserve"> – piegādātājs, kurš ir iesniedzis piedāvājumu. </w:t>
      </w:r>
    </w:p>
    <w:p w14:paraId="695076F5" w14:textId="77777777" w:rsidR="00864B9C" w:rsidRPr="00864B9C" w:rsidRDefault="00864B9C" w:rsidP="00CD0297">
      <w:pPr>
        <w:pStyle w:val="Stils2"/>
        <w:numPr>
          <w:ilvl w:val="0"/>
          <w:numId w:val="0"/>
        </w:numPr>
        <w:tabs>
          <w:tab w:val="num" w:pos="1134"/>
          <w:tab w:val="num" w:pos="1163"/>
        </w:tabs>
        <w:spacing w:before="60"/>
        <w:ind w:left="1134" w:hanging="708"/>
        <w:rPr>
          <w:iCs/>
          <w:sz w:val="22"/>
          <w:szCs w:val="22"/>
        </w:rPr>
      </w:pPr>
      <w:r w:rsidRPr="00864B9C">
        <w:rPr>
          <w:b/>
          <w:iCs/>
          <w:sz w:val="22"/>
          <w:szCs w:val="22"/>
        </w:rPr>
        <w:t xml:space="preserve">PVN </w:t>
      </w:r>
      <w:r w:rsidRPr="00864B9C">
        <w:rPr>
          <w:iCs/>
          <w:sz w:val="22"/>
          <w:szCs w:val="22"/>
        </w:rPr>
        <w:t>– pievienotās vērtības nodoklis.</w:t>
      </w:r>
    </w:p>
    <w:p w14:paraId="4EF07E6D" w14:textId="77777777" w:rsidR="00864B9C" w:rsidRPr="00864B9C" w:rsidRDefault="00864B9C" w:rsidP="00CD0297">
      <w:pPr>
        <w:pStyle w:val="Stils2"/>
        <w:numPr>
          <w:ilvl w:val="0"/>
          <w:numId w:val="0"/>
        </w:numPr>
        <w:tabs>
          <w:tab w:val="num" w:pos="1134"/>
          <w:tab w:val="num" w:pos="1163"/>
        </w:tabs>
        <w:spacing w:before="60"/>
        <w:ind w:firstLine="426"/>
        <w:rPr>
          <w:bCs/>
          <w:iCs/>
          <w:sz w:val="22"/>
          <w:szCs w:val="22"/>
        </w:rPr>
      </w:pPr>
      <w:r w:rsidRPr="00864B9C">
        <w:rPr>
          <w:b/>
          <w:iCs/>
          <w:sz w:val="22"/>
          <w:szCs w:val="22"/>
        </w:rPr>
        <w:t xml:space="preserve">Uzņēmējs – </w:t>
      </w:r>
      <w:r w:rsidRPr="00864B9C">
        <w:rPr>
          <w:bCs/>
          <w:iCs/>
          <w:sz w:val="22"/>
          <w:szCs w:val="22"/>
        </w:rPr>
        <w:t>pretendents, ar kuru noslēgts iepirkuma līgums.</w:t>
      </w:r>
    </w:p>
    <w:p w14:paraId="7B2F0B3D" w14:textId="77777777" w:rsidR="00864B9C" w:rsidRPr="00864B9C" w:rsidRDefault="00864B9C" w:rsidP="00CD0297">
      <w:pPr>
        <w:pStyle w:val="Stils2"/>
        <w:numPr>
          <w:ilvl w:val="0"/>
          <w:numId w:val="0"/>
        </w:numPr>
        <w:tabs>
          <w:tab w:val="num" w:pos="1134"/>
          <w:tab w:val="num" w:pos="1163"/>
        </w:tabs>
        <w:spacing w:before="60"/>
        <w:ind w:left="1163" w:hanging="737"/>
        <w:rPr>
          <w:iCs/>
          <w:sz w:val="22"/>
          <w:szCs w:val="22"/>
        </w:rPr>
      </w:pPr>
      <w:r w:rsidRPr="00864B9C">
        <w:rPr>
          <w:b/>
          <w:iCs/>
          <w:sz w:val="22"/>
          <w:szCs w:val="22"/>
        </w:rPr>
        <w:t xml:space="preserve">VID </w:t>
      </w:r>
      <w:r w:rsidRPr="00864B9C">
        <w:rPr>
          <w:iCs/>
          <w:sz w:val="22"/>
          <w:szCs w:val="22"/>
        </w:rPr>
        <w:t>– Latvijas Republikas Valsts ieņēmumu dienests.</w:t>
      </w:r>
    </w:p>
    <w:p w14:paraId="56CF15B9" w14:textId="77777777" w:rsidR="00864B9C" w:rsidRPr="00864B9C" w:rsidRDefault="00864B9C" w:rsidP="00CD0297">
      <w:pPr>
        <w:tabs>
          <w:tab w:val="left" w:pos="567"/>
          <w:tab w:val="num" w:pos="1080"/>
        </w:tabs>
        <w:spacing w:before="60" w:after="0" w:line="240" w:lineRule="auto"/>
        <w:jc w:val="both"/>
        <w:rPr>
          <w:rFonts w:ascii="Times New Roman" w:hAnsi="Times New Roman" w:cs="Times New Roman"/>
          <w:b/>
          <w:iCs/>
        </w:rPr>
      </w:pPr>
      <w:r w:rsidRPr="007D1CEE">
        <w:rPr>
          <w:rFonts w:ascii="Times New Roman" w:hAnsi="Times New Roman" w:cs="Times New Roman"/>
          <w:bCs/>
          <w:iCs/>
        </w:rPr>
        <w:t>1.2.</w:t>
      </w:r>
      <w:r w:rsidRPr="00864B9C">
        <w:rPr>
          <w:rFonts w:ascii="Times New Roman" w:hAnsi="Times New Roman" w:cs="Times New Roman"/>
          <w:b/>
          <w:iCs/>
        </w:rPr>
        <w:t xml:space="preserve"> Iepirkuma veids un piedāvājuma izvērtēšanas kritērijs</w:t>
      </w:r>
    </w:p>
    <w:p w14:paraId="61815011" w14:textId="77777777" w:rsidR="00864B9C" w:rsidRPr="00864B9C" w:rsidRDefault="00864B9C" w:rsidP="00CD0297">
      <w:pPr>
        <w:tabs>
          <w:tab w:val="left" w:pos="567"/>
          <w:tab w:val="num" w:pos="1080"/>
        </w:tabs>
        <w:spacing w:before="60" w:after="0" w:line="240" w:lineRule="auto"/>
        <w:ind w:left="993" w:hanging="567"/>
        <w:jc w:val="both"/>
        <w:rPr>
          <w:rFonts w:ascii="Times New Roman" w:hAnsi="Times New Roman" w:cs="Times New Roman"/>
          <w:bCs/>
          <w:iCs/>
        </w:rPr>
      </w:pPr>
      <w:r w:rsidRPr="00864B9C">
        <w:rPr>
          <w:rFonts w:ascii="Times New Roman" w:hAnsi="Times New Roman" w:cs="Times New Roman"/>
          <w:bCs/>
          <w:iCs/>
        </w:rPr>
        <w:t>1.2.1.</w:t>
      </w:r>
      <w:r w:rsidRPr="00864B9C">
        <w:rPr>
          <w:rFonts w:ascii="Times New Roman" w:hAnsi="Times New Roman" w:cs="Times New Roman"/>
          <w:bCs/>
          <w:iCs/>
        </w:rPr>
        <w:tab/>
        <w:t xml:space="preserve">Iepirkuma veids – atklāts konkurss PIL 8. panta pirmās daļas 1. punkta kārtībā.  </w:t>
      </w:r>
    </w:p>
    <w:p w14:paraId="38E991AA" w14:textId="24E318CB" w:rsidR="00864B9C" w:rsidRPr="00864B9C" w:rsidRDefault="00864B9C" w:rsidP="00CD0297">
      <w:pPr>
        <w:tabs>
          <w:tab w:val="left" w:pos="567"/>
          <w:tab w:val="num" w:pos="1080"/>
        </w:tabs>
        <w:spacing w:before="60" w:after="0" w:line="240" w:lineRule="auto"/>
        <w:ind w:left="993" w:hanging="567"/>
        <w:jc w:val="both"/>
        <w:rPr>
          <w:rFonts w:ascii="Times New Roman" w:hAnsi="Times New Roman" w:cs="Times New Roman"/>
          <w:bCs/>
          <w:iCs/>
        </w:rPr>
      </w:pPr>
      <w:r w:rsidRPr="00864B9C">
        <w:rPr>
          <w:rFonts w:ascii="Times New Roman" w:hAnsi="Times New Roman" w:cs="Times New Roman"/>
          <w:bCs/>
          <w:iCs/>
        </w:rPr>
        <w:t>1.2.2.</w:t>
      </w:r>
      <w:r w:rsidRPr="00864B9C">
        <w:rPr>
          <w:rFonts w:ascii="Times New Roman" w:hAnsi="Times New Roman" w:cs="Times New Roman"/>
          <w:bCs/>
          <w:iCs/>
        </w:rPr>
        <w:tab/>
        <w:t>Piedāvājuma izvērtēšanas kritērijs – saimnieciski visizdevīgākais piedāvājums, ņemot vērā tikai cenu</w:t>
      </w:r>
      <w:r w:rsidR="00B8733A" w:rsidRPr="00B8733A">
        <w:t xml:space="preserve"> </w:t>
      </w:r>
      <w:r w:rsidR="00B8733A">
        <w:rPr>
          <w:rFonts w:ascii="Times New Roman" w:hAnsi="Times New Roman" w:cs="Times New Roman"/>
          <w:bCs/>
          <w:iCs/>
        </w:rPr>
        <w:t xml:space="preserve">– </w:t>
      </w:r>
      <w:r w:rsidR="0098549A">
        <w:rPr>
          <w:rFonts w:ascii="Times New Roman" w:hAnsi="Times New Roman" w:cs="Times New Roman"/>
          <w:bCs/>
          <w:iCs/>
        </w:rPr>
        <w:t xml:space="preserve">piedāvājuma </w:t>
      </w:r>
      <w:r w:rsidR="00B8733A" w:rsidRPr="00B8733A">
        <w:rPr>
          <w:rFonts w:ascii="Times New Roman" w:hAnsi="Times New Roman" w:cs="Times New Roman"/>
          <w:bCs/>
          <w:iCs/>
        </w:rPr>
        <w:t>kopējo cenu EUR, neieskaitot PVN</w:t>
      </w:r>
      <w:r w:rsidR="009902C4">
        <w:rPr>
          <w:rFonts w:ascii="Times New Roman" w:hAnsi="Times New Roman" w:cs="Times New Roman"/>
          <w:bCs/>
          <w:iCs/>
        </w:rPr>
        <w:t xml:space="preserve"> (turpmāk arī – Vērtējamā cena)</w:t>
      </w:r>
      <w:r w:rsidR="00B8733A" w:rsidRPr="00B8733A">
        <w:rPr>
          <w:rFonts w:ascii="Times New Roman" w:hAnsi="Times New Roman" w:cs="Times New Roman"/>
          <w:bCs/>
          <w:iCs/>
        </w:rPr>
        <w:t>.</w:t>
      </w:r>
    </w:p>
    <w:p w14:paraId="7F44DD51" w14:textId="54344795" w:rsidR="007D1CEE" w:rsidRDefault="007D1CEE" w:rsidP="007D1CEE">
      <w:pPr>
        <w:widowControl w:val="0"/>
        <w:autoSpaceDE w:val="0"/>
        <w:autoSpaceDN w:val="0"/>
        <w:spacing w:after="0" w:line="240" w:lineRule="auto"/>
        <w:ind w:left="454"/>
        <w:jc w:val="both"/>
        <w:outlineLvl w:val="1"/>
        <w:rPr>
          <w:rFonts w:ascii="Times New Roman" w:eastAsia="Times New Roman" w:hAnsi="Times New Roman" w:cs="Times New Roman"/>
          <w:b/>
          <w:bCs/>
        </w:rPr>
      </w:pPr>
    </w:p>
    <w:p w14:paraId="61C449BC" w14:textId="4160F5E7" w:rsidR="007D1CEE" w:rsidRPr="007D1CEE" w:rsidRDefault="007D1CEE" w:rsidP="00880348">
      <w:pPr>
        <w:pStyle w:val="ListParagraph"/>
        <w:numPr>
          <w:ilvl w:val="0"/>
          <w:numId w:val="5"/>
        </w:numPr>
        <w:contextualSpacing w:val="0"/>
        <w:jc w:val="center"/>
        <w:rPr>
          <w:b/>
          <w:sz w:val="22"/>
          <w:szCs w:val="22"/>
        </w:rPr>
      </w:pPr>
      <w:r w:rsidRPr="007D1CEE">
        <w:rPr>
          <w:b/>
          <w:sz w:val="22"/>
          <w:szCs w:val="22"/>
        </w:rPr>
        <w:t>IEPIRKUMA PRIEKŠMETS</w:t>
      </w:r>
    </w:p>
    <w:p w14:paraId="424D8E22" w14:textId="464B6F12" w:rsidR="007D1CEE" w:rsidRPr="00920AC1" w:rsidRDefault="007D1CEE" w:rsidP="00920AC1">
      <w:pPr>
        <w:pStyle w:val="BodyTextIndent"/>
        <w:numPr>
          <w:ilvl w:val="1"/>
          <w:numId w:val="5"/>
        </w:numPr>
        <w:ind w:left="426" w:hanging="426"/>
        <w:jc w:val="both"/>
        <w:rPr>
          <w:rFonts w:ascii="Times New Roman" w:hAnsi="Times New Roman" w:cs="Times New Roman"/>
          <w:szCs w:val="22"/>
        </w:rPr>
      </w:pPr>
      <w:r w:rsidRPr="00920AC1">
        <w:rPr>
          <w:rFonts w:ascii="Times New Roman" w:hAnsi="Times New Roman" w:cs="Times New Roman"/>
          <w:szCs w:val="22"/>
        </w:rPr>
        <w:t xml:space="preserve">Iepirkuma priekšmets ir </w:t>
      </w:r>
      <w:r w:rsidR="005510A1" w:rsidRPr="005510A1">
        <w:rPr>
          <w:rFonts w:ascii="Times New Roman" w:hAnsi="Times New Roman" w:cs="Times New Roman"/>
          <w:b/>
          <w:bCs/>
          <w:szCs w:val="22"/>
        </w:rPr>
        <w:t xml:space="preserve">Microsoft vienotā uzņēmumu atbalsta </w:t>
      </w:r>
      <w:r w:rsidR="005510A1" w:rsidRPr="005510A1">
        <w:rPr>
          <w:rFonts w:ascii="Times New Roman" w:hAnsi="Times New Roman" w:cs="Times New Roman"/>
          <w:b/>
          <w:bCs/>
          <w:i/>
          <w:iCs/>
          <w:szCs w:val="22"/>
        </w:rPr>
        <w:t xml:space="preserve">(Microsoft </w:t>
      </w:r>
      <w:proofErr w:type="spellStart"/>
      <w:r w:rsidR="005510A1" w:rsidRPr="005510A1">
        <w:rPr>
          <w:rFonts w:ascii="Times New Roman" w:hAnsi="Times New Roman" w:cs="Times New Roman"/>
          <w:b/>
          <w:bCs/>
          <w:i/>
          <w:iCs/>
          <w:szCs w:val="22"/>
        </w:rPr>
        <w:t>Unified</w:t>
      </w:r>
      <w:proofErr w:type="spellEnd"/>
      <w:r w:rsidR="005510A1" w:rsidRPr="005510A1">
        <w:rPr>
          <w:rFonts w:ascii="Times New Roman" w:hAnsi="Times New Roman" w:cs="Times New Roman"/>
          <w:b/>
          <w:bCs/>
          <w:i/>
          <w:iCs/>
          <w:szCs w:val="22"/>
        </w:rPr>
        <w:t xml:space="preserve"> Enterprise </w:t>
      </w:r>
      <w:proofErr w:type="spellStart"/>
      <w:r w:rsidR="005510A1" w:rsidRPr="005510A1">
        <w:rPr>
          <w:rFonts w:ascii="Times New Roman" w:hAnsi="Times New Roman" w:cs="Times New Roman"/>
          <w:b/>
          <w:bCs/>
          <w:i/>
          <w:iCs/>
          <w:szCs w:val="22"/>
        </w:rPr>
        <w:t>Support</w:t>
      </w:r>
      <w:proofErr w:type="spellEnd"/>
      <w:r w:rsidR="005510A1" w:rsidRPr="005510A1">
        <w:rPr>
          <w:rFonts w:ascii="Times New Roman" w:hAnsi="Times New Roman" w:cs="Times New Roman"/>
          <w:b/>
          <w:bCs/>
          <w:i/>
          <w:iCs/>
          <w:szCs w:val="22"/>
        </w:rPr>
        <w:t xml:space="preserve"> </w:t>
      </w:r>
      <w:proofErr w:type="spellStart"/>
      <w:r w:rsidR="005510A1" w:rsidRPr="005510A1">
        <w:rPr>
          <w:rFonts w:ascii="Times New Roman" w:hAnsi="Times New Roman" w:cs="Times New Roman"/>
          <w:b/>
          <w:bCs/>
          <w:i/>
          <w:iCs/>
          <w:szCs w:val="22"/>
        </w:rPr>
        <w:t>Base</w:t>
      </w:r>
      <w:proofErr w:type="spellEnd"/>
      <w:r w:rsidR="005510A1" w:rsidRPr="005510A1">
        <w:rPr>
          <w:rFonts w:ascii="Times New Roman" w:hAnsi="Times New Roman" w:cs="Times New Roman"/>
          <w:b/>
          <w:bCs/>
          <w:i/>
          <w:iCs/>
          <w:szCs w:val="22"/>
        </w:rPr>
        <w:t>)</w:t>
      </w:r>
      <w:r w:rsidR="005510A1">
        <w:rPr>
          <w:rFonts w:ascii="Times New Roman" w:hAnsi="Times New Roman" w:cs="Times New Roman"/>
          <w:b/>
          <w:bCs/>
          <w:szCs w:val="22"/>
        </w:rPr>
        <w:t xml:space="preserve"> </w:t>
      </w:r>
      <w:r w:rsidR="005510A1" w:rsidRPr="005510A1">
        <w:rPr>
          <w:rFonts w:ascii="Times New Roman" w:hAnsi="Times New Roman" w:cs="Times New Roman"/>
          <w:b/>
          <w:bCs/>
          <w:szCs w:val="22"/>
        </w:rPr>
        <w:t xml:space="preserve">pakalpojumu </w:t>
      </w:r>
      <w:r w:rsidR="005510A1">
        <w:rPr>
          <w:rFonts w:ascii="Times New Roman" w:hAnsi="Times New Roman" w:cs="Times New Roman"/>
          <w:b/>
          <w:bCs/>
          <w:szCs w:val="22"/>
        </w:rPr>
        <w:t xml:space="preserve"> nodrošināšana </w:t>
      </w:r>
      <w:r w:rsidRPr="00920AC1">
        <w:rPr>
          <w:rFonts w:ascii="Times New Roman" w:hAnsi="Times New Roman" w:cs="Times New Roman"/>
          <w:szCs w:val="22"/>
        </w:rPr>
        <w:t>saskaņā ar tehniskās specifikācijas (</w:t>
      </w:r>
      <w:r w:rsidR="008149EE">
        <w:rPr>
          <w:rFonts w:ascii="Times New Roman" w:hAnsi="Times New Roman" w:cs="Times New Roman"/>
          <w:szCs w:val="22"/>
        </w:rPr>
        <w:t xml:space="preserve">Nolikuma </w:t>
      </w:r>
      <w:r w:rsidRPr="00920AC1">
        <w:rPr>
          <w:rFonts w:ascii="Times New Roman" w:hAnsi="Times New Roman" w:cs="Times New Roman"/>
          <w:szCs w:val="22"/>
        </w:rPr>
        <w:t xml:space="preserve">1. pielikums) prasībām. </w:t>
      </w:r>
    </w:p>
    <w:p w14:paraId="34528A37" w14:textId="7F28AE7B" w:rsidR="007D1CEE" w:rsidRPr="00920AC1" w:rsidRDefault="007D1CEE" w:rsidP="00920AC1">
      <w:pPr>
        <w:pStyle w:val="BodyTextIndent"/>
        <w:ind w:left="426" w:firstLine="0"/>
        <w:jc w:val="both"/>
        <w:rPr>
          <w:rFonts w:ascii="Times New Roman" w:hAnsi="Times New Roman" w:cs="Times New Roman"/>
          <w:szCs w:val="22"/>
        </w:rPr>
      </w:pPr>
      <w:r w:rsidRPr="009902C4">
        <w:rPr>
          <w:rFonts w:ascii="Times New Roman" w:hAnsi="Times New Roman" w:cs="Times New Roman"/>
          <w:szCs w:val="22"/>
        </w:rPr>
        <w:t xml:space="preserve">CPV klasifikators </w:t>
      </w:r>
      <w:r w:rsidR="00681FBB" w:rsidRPr="009902C4">
        <w:rPr>
          <w:rFonts w:ascii="Times New Roman" w:hAnsi="Times New Roman" w:cs="Times New Roman"/>
          <w:bCs/>
          <w:color w:val="000000"/>
          <w:szCs w:val="22"/>
          <w:lang w:eastAsia="lv-LV" w:bidi="lo-LA"/>
        </w:rPr>
        <w:t>72261000-2</w:t>
      </w:r>
      <w:r w:rsidR="00F52FB5" w:rsidRPr="009902C4">
        <w:rPr>
          <w:rFonts w:ascii="Times New Roman" w:hAnsi="Times New Roman" w:cs="Times New Roman"/>
          <w:bCs/>
          <w:color w:val="000000"/>
          <w:szCs w:val="22"/>
          <w:lang w:eastAsia="lv-LV" w:bidi="lo-LA"/>
        </w:rPr>
        <w:t xml:space="preserve"> </w:t>
      </w:r>
      <w:r w:rsidR="007B271B" w:rsidRPr="009902C4">
        <w:rPr>
          <w:rFonts w:ascii="Times New Roman" w:hAnsi="Times New Roman" w:cs="Times New Roman"/>
          <w:bCs/>
          <w:i/>
          <w:iCs/>
          <w:color w:val="000000"/>
          <w:szCs w:val="22"/>
          <w:lang w:eastAsia="lv-LV" w:bidi="lo-LA"/>
        </w:rPr>
        <w:t>(</w:t>
      </w:r>
      <w:r w:rsidR="00681FBB" w:rsidRPr="009902C4">
        <w:rPr>
          <w:rFonts w:ascii="Times New Roman" w:hAnsi="Times New Roman" w:cs="Times New Roman"/>
          <w:bCs/>
          <w:i/>
          <w:iCs/>
          <w:color w:val="000000"/>
          <w:szCs w:val="22"/>
          <w:lang w:eastAsia="lv-LV" w:bidi="lo-LA"/>
        </w:rPr>
        <w:t>programmatūras atbalsta pakalpojumi</w:t>
      </w:r>
      <w:r w:rsidR="007B271B" w:rsidRPr="009902C4">
        <w:rPr>
          <w:rFonts w:ascii="Times New Roman" w:hAnsi="Times New Roman" w:cs="Times New Roman"/>
          <w:bCs/>
          <w:i/>
          <w:iCs/>
          <w:color w:val="000000"/>
          <w:szCs w:val="22"/>
          <w:lang w:eastAsia="lv-LV" w:bidi="lo-LA"/>
        </w:rPr>
        <w:t>)</w:t>
      </w:r>
      <w:r w:rsidR="00641DED" w:rsidRPr="009902C4">
        <w:rPr>
          <w:rFonts w:ascii="Times New Roman" w:hAnsi="Times New Roman" w:cs="Times New Roman"/>
          <w:bCs/>
          <w:i/>
          <w:iCs/>
          <w:color w:val="000000"/>
          <w:szCs w:val="22"/>
          <w:lang w:eastAsia="lv-LV" w:bidi="lo-LA"/>
        </w:rPr>
        <w:t>.</w:t>
      </w:r>
    </w:p>
    <w:p w14:paraId="5971947E" w14:textId="755A8049" w:rsidR="00920AC1" w:rsidRPr="00920AC1" w:rsidRDefault="007D1CEE" w:rsidP="00920AC1">
      <w:pPr>
        <w:pStyle w:val="BodyTextIndent"/>
        <w:numPr>
          <w:ilvl w:val="1"/>
          <w:numId w:val="5"/>
        </w:numPr>
        <w:ind w:left="426" w:hanging="426"/>
        <w:jc w:val="both"/>
        <w:rPr>
          <w:rFonts w:ascii="Times New Roman" w:hAnsi="Times New Roman" w:cs="Times New Roman"/>
          <w:szCs w:val="22"/>
        </w:rPr>
      </w:pPr>
      <w:r w:rsidRPr="00920AC1">
        <w:rPr>
          <w:rFonts w:ascii="Times New Roman" w:hAnsi="Times New Roman" w:cs="Times New Roman"/>
          <w:szCs w:val="22"/>
        </w:rPr>
        <w:t xml:space="preserve">Iepirkuma priekšmets nav sadalīts iepirkuma daļās. </w:t>
      </w:r>
    </w:p>
    <w:p w14:paraId="4D63BB54" w14:textId="77777777" w:rsidR="00920AC1" w:rsidRPr="00920AC1" w:rsidRDefault="007D1CEE" w:rsidP="00920AC1">
      <w:pPr>
        <w:pStyle w:val="BodyTextIndent"/>
        <w:numPr>
          <w:ilvl w:val="1"/>
          <w:numId w:val="5"/>
        </w:numPr>
        <w:ind w:left="426" w:hanging="426"/>
        <w:jc w:val="both"/>
        <w:rPr>
          <w:rFonts w:ascii="Times New Roman" w:hAnsi="Times New Roman" w:cs="Times New Roman"/>
          <w:szCs w:val="22"/>
        </w:rPr>
      </w:pPr>
      <w:r w:rsidRPr="00920AC1">
        <w:rPr>
          <w:rFonts w:ascii="Times New Roman" w:hAnsi="Times New Roman" w:cs="Times New Roman"/>
          <w:bCs/>
          <w:szCs w:val="22"/>
        </w:rPr>
        <w:t xml:space="preserve">Pretendents </w:t>
      </w:r>
      <w:r w:rsidRPr="00920AC1">
        <w:rPr>
          <w:rFonts w:ascii="Times New Roman" w:hAnsi="Times New Roman" w:cs="Times New Roman"/>
          <w:szCs w:val="22"/>
        </w:rPr>
        <w:t>nevar iesniegt piedāvājuma variantus.</w:t>
      </w:r>
    </w:p>
    <w:p w14:paraId="1EE24E1B" w14:textId="431685A7" w:rsidR="00920AC1" w:rsidRPr="00920AC1" w:rsidRDefault="007D1CEE" w:rsidP="00920AC1">
      <w:pPr>
        <w:pStyle w:val="BodyTextIndent"/>
        <w:numPr>
          <w:ilvl w:val="1"/>
          <w:numId w:val="5"/>
        </w:numPr>
        <w:ind w:left="426" w:hanging="426"/>
        <w:jc w:val="both"/>
        <w:rPr>
          <w:rFonts w:ascii="Times New Roman" w:hAnsi="Times New Roman" w:cs="Times New Roman"/>
          <w:szCs w:val="22"/>
        </w:rPr>
      </w:pPr>
      <w:r w:rsidRPr="00920AC1">
        <w:rPr>
          <w:rFonts w:ascii="Times New Roman" w:hAnsi="Times New Roman" w:cs="Times New Roman"/>
          <w:bCs/>
          <w:szCs w:val="22"/>
        </w:rPr>
        <w:t xml:space="preserve">Konkursa rezultātā Pasūtītājs slēdz Iepirkuma līgumu par visu iepirkuma priekšmeta apjomu ar izpildes termiņu </w:t>
      </w:r>
      <w:r w:rsidR="00E03944">
        <w:rPr>
          <w:rFonts w:ascii="Times New Roman" w:hAnsi="Times New Roman" w:cs="Times New Roman"/>
          <w:b/>
          <w:szCs w:val="22"/>
        </w:rPr>
        <w:t>3 (trīs)</w:t>
      </w:r>
      <w:r w:rsidR="005540A8" w:rsidRPr="00920AC1">
        <w:rPr>
          <w:rFonts w:ascii="Times New Roman" w:hAnsi="Times New Roman" w:cs="Times New Roman"/>
          <w:b/>
          <w:szCs w:val="22"/>
        </w:rPr>
        <w:t xml:space="preserve"> gadi</w:t>
      </w:r>
      <w:r w:rsidRPr="00920AC1">
        <w:rPr>
          <w:rFonts w:ascii="Times New Roman" w:hAnsi="Times New Roman" w:cs="Times New Roman"/>
          <w:b/>
          <w:szCs w:val="22"/>
        </w:rPr>
        <w:t xml:space="preserve"> no Iepirkuma līguma </w:t>
      </w:r>
      <w:r w:rsidR="002E5F5E">
        <w:rPr>
          <w:rFonts w:ascii="Times New Roman" w:hAnsi="Times New Roman" w:cs="Times New Roman"/>
          <w:b/>
          <w:szCs w:val="22"/>
        </w:rPr>
        <w:t>spēkā stāšanās</w:t>
      </w:r>
      <w:r w:rsidRPr="00920AC1">
        <w:rPr>
          <w:rFonts w:ascii="Times New Roman" w:hAnsi="Times New Roman" w:cs="Times New Roman"/>
          <w:bCs/>
          <w:szCs w:val="22"/>
        </w:rPr>
        <w:t xml:space="preserve">.  </w:t>
      </w:r>
    </w:p>
    <w:p w14:paraId="4A61C216" w14:textId="77777777" w:rsidR="00920AC1" w:rsidRPr="00920AC1" w:rsidRDefault="007D1CEE" w:rsidP="00920AC1">
      <w:pPr>
        <w:pStyle w:val="BodyTextIndent"/>
        <w:numPr>
          <w:ilvl w:val="1"/>
          <w:numId w:val="5"/>
        </w:numPr>
        <w:ind w:left="426" w:hanging="426"/>
        <w:jc w:val="both"/>
        <w:rPr>
          <w:rFonts w:ascii="Times New Roman" w:hAnsi="Times New Roman" w:cs="Times New Roman"/>
          <w:szCs w:val="22"/>
        </w:rPr>
      </w:pPr>
      <w:r w:rsidRPr="00920AC1">
        <w:rPr>
          <w:rFonts w:ascii="Times New Roman" w:hAnsi="Times New Roman" w:cs="Times New Roman"/>
          <w:bCs/>
          <w:szCs w:val="22"/>
        </w:rPr>
        <w:t>Iepirkuma līguma izpildes vieta: Pasūtītāja Rīgas klientu centrs (Vaiņodes ielā 1, Rīgā</w:t>
      </w:r>
      <w:r w:rsidR="00387495" w:rsidRPr="00920AC1">
        <w:rPr>
          <w:rFonts w:ascii="Times New Roman" w:hAnsi="Times New Roman" w:cs="Times New Roman"/>
          <w:bCs/>
          <w:szCs w:val="22"/>
        </w:rPr>
        <w:t>, LV-1004</w:t>
      </w:r>
      <w:r w:rsidRPr="00920AC1">
        <w:rPr>
          <w:rFonts w:ascii="Times New Roman" w:hAnsi="Times New Roman" w:cs="Times New Roman"/>
          <w:bCs/>
          <w:szCs w:val="22"/>
        </w:rPr>
        <w:t>).</w:t>
      </w:r>
    </w:p>
    <w:p w14:paraId="0EDF14D8" w14:textId="464618DA" w:rsidR="007D1CEE" w:rsidRPr="001F153F" w:rsidRDefault="007D1CEE" w:rsidP="00920AC1">
      <w:pPr>
        <w:pStyle w:val="BodyTextIndent"/>
        <w:numPr>
          <w:ilvl w:val="1"/>
          <w:numId w:val="5"/>
        </w:numPr>
        <w:ind w:left="426" w:hanging="426"/>
        <w:jc w:val="both"/>
        <w:rPr>
          <w:rFonts w:ascii="Times New Roman" w:hAnsi="Times New Roman" w:cs="Times New Roman"/>
          <w:szCs w:val="22"/>
        </w:rPr>
      </w:pPr>
      <w:r w:rsidRPr="001F153F">
        <w:rPr>
          <w:rFonts w:ascii="Times New Roman" w:hAnsi="Times New Roman" w:cs="Times New Roman"/>
          <w:bCs/>
          <w:szCs w:val="22"/>
        </w:rPr>
        <w:t>Kopējā paredzamā Konkursa līgumcena, par kādu Pasūtītājs slēdz Iepirkuma līgumu, ir</w:t>
      </w:r>
      <w:r w:rsidR="001B6CFB" w:rsidRPr="001F153F">
        <w:rPr>
          <w:rFonts w:ascii="Times New Roman" w:hAnsi="Times New Roman" w:cs="Times New Roman"/>
          <w:bCs/>
          <w:szCs w:val="22"/>
        </w:rPr>
        <w:t xml:space="preserve"> līdz</w:t>
      </w:r>
      <w:r w:rsidRPr="001F153F">
        <w:rPr>
          <w:rFonts w:ascii="Times New Roman" w:hAnsi="Times New Roman" w:cs="Times New Roman"/>
          <w:bCs/>
          <w:szCs w:val="22"/>
        </w:rPr>
        <w:t xml:space="preserve"> </w:t>
      </w:r>
      <w:r w:rsidR="00523F92" w:rsidRPr="001F153F">
        <w:rPr>
          <w:rFonts w:ascii="Times New Roman" w:hAnsi="Times New Roman" w:cs="Times New Roman"/>
          <w:bCs/>
          <w:szCs w:val="22"/>
        </w:rPr>
        <w:t>200</w:t>
      </w:r>
      <w:r w:rsidR="00387495" w:rsidRPr="001F153F">
        <w:rPr>
          <w:rFonts w:ascii="Times New Roman" w:hAnsi="Times New Roman" w:cs="Times New Roman"/>
          <w:bCs/>
          <w:szCs w:val="22"/>
        </w:rPr>
        <w:t> 000,00 EUR (</w:t>
      </w:r>
      <w:r w:rsidR="00860A63" w:rsidRPr="001F153F">
        <w:rPr>
          <w:rFonts w:ascii="Times New Roman" w:hAnsi="Times New Roman" w:cs="Times New Roman"/>
          <w:bCs/>
          <w:szCs w:val="22"/>
        </w:rPr>
        <w:t>divi simti</w:t>
      </w:r>
      <w:r w:rsidR="00DB01D5" w:rsidRPr="001F153F">
        <w:rPr>
          <w:rFonts w:ascii="Times New Roman" w:hAnsi="Times New Roman" w:cs="Times New Roman"/>
          <w:bCs/>
          <w:szCs w:val="22"/>
        </w:rPr>
        <w:t xml:space="preserve"> </w:t>
      </w:r>
      <w:r w:rsidR="00387495" w:rsidRPr="001F153F">
        <w:rPr>
          <w:rFonts w:ascii="Times New Roman" w:hAnsi="Times New Roman" w:cs="Times New Roman"/>
          <w:bCs/>
          <w:szCs w:val="22"/>
        </w:rPr>
        <w:t xml:space="preserve">tūkstoši </w:t>
      </w:r>
      <w:proofErr w:type="spellStart"/>
      <w:r w:rsidR="00387495" w:rsidRPr="001F153F">
        <w:rPr>
          <w:rFonts w:ascii="Times New Roman" w:hAnsi="Times New Roman" w:cs="Times New Roman"/>
          <w:bCs/>
          <w:i/>
          <w:iCs/>
          <w:szCs w:val="22"/>
        </w:rPr>
        <w:t>euro</w:t>
      </w:r>
      <w:proofErr w:type="spellEnd"/>
      <w:r w:rsidR="00331DE7" w:rsidRPr="001F153F">
        <w:rPr>
          <w:rFonts w:ascii="Times New Roman" w:hAnsi="Times New Roman" w:cs="Times New Roman"/>
          <w:bCs/>
          <w:szCs w:val="22"/>
        </w:rPr>
        <w:t>, 00 centi</w:t>
      </w:r>
      <w:r w:rsidR="00387495" w:rsidRPr="001F153F">
        <w:rPr>
          <w:rFonts w:ascii="Times New Roman" w:hAnsi="Times New Roman" w:cs="Times New Roman"/>
          <w:bCs/>
          <w:szCs w:val="22"/>
        </w:rPr>
        <w:t>)</w:t>
      </w:r>
      <w:r w:rsidRPr="001F153F">
        <w:rPr>
          <w:rFonts w:ascii="Times New Roman" w:hAnsi="Times New Roman" w:cs="Times New Roman"/>
          <w:bCs/>
          <w:szCs w:val="22"/>
        </w:rPr>
        <w:t xml:space="preserve">, neieskaitot PVN. </w:t>
      </w:r>
    </w:p>
    <w:p w14:paraId="560A4B94" w14:textId="6B5273B5" w:rsidR="007D1CEE" w:rsidRDefault="007D1CEE" w:rsidP="007D1CEE">
      <w:pPr>
        <w:spacing w:after="0" w:line="240" w:lineRule="auto"/>
        <w:ind w:left="426"/>
        <w:jc w:val="both"/>
        <w:rPr>
          <w:rFonts w:ascii="Times New Roman" w:hAnsi="Times New Roman" w:cs="Times New Roman"/>
          <w:bCs/>
        </w:rPr>
      </w:pPr>
    </w:p>
    <w:p w14:paraId="1F2F6947" w14:textId="5B683EFF" w:rsidR="007D1CEE" w:rsidRPr="00A22A62" w:rsidRDefault="007D1CEE" w:rsidP="00A22A62">
      <w:pPr>
        <w:pStyle w:val="ListParagraph"/>
        <w:numPr>
          <w:ilvl w:val="0"/>
          <w:numId w:val="5"/>
        </w:numPr>
        <w:jc w:val="center"/>
        <w:rPr>
          <w:b/>
          <w:iCs/>
          <w:caps/>
          <w:color w:val="000000"/>
        </w:rPr>
      </w:pPr>
      <w:r w:rsidRPr="00A22A62">
        <w:rPr>
          <w:b/>
          <w:iCs/>
          <w:caps/>
          <w:color w:val="000000"/>
        </w:rPr>
        <w:lastRenderedPageBreak/>
        <w:t>nolikuma saņemšana</w:t>
      </w:r>
      <w:r w:rsidRPr="00A22A62">
        <w:t xml:space="preserve">, </w:t>
      </w:r>
      <w:r w:rsidRPr="00A22A62">
        <w:rPr>
          <w:b/>
          <w:iCs/>
          <w:caps/>
          <w:color w:val="000000"/>
        </w:rPr>
        <w:t>GROZĪJUMU VEIKŠANA un papildu informācijas sniegšana par nolikumĀ IEKĻAUTAJĀM PRASĪBĀM</w:t>
      </w:r>
    </w:p>
    <w:p w14:paraId="78E69537" w14:textId="38D571A0" w:rsidR="007D1CEE" w:rsidRPr="00A22A62" w:rsidRDefault="007D1CEE" w:rsidP="00A22A62">
      <w:pPr>
        <w:pStyle w:val="ListParagraph"/>
        <w:numPr>
          <w:ilvl w:val="1"/>
          <w:numId w:val="5"/>
        </w:numPr>
        <w:ind w:left="0" w:firstLine="0"/>
        <w:jc w:val="both"/>
        <w:rPr>
          <w:color w:val="000000"/>
          <w:sz w:val="22"/>
          <w:szCs w:val="22"/>
        </w:rPr>
      </w:pPr>
      <w:r w:rsidRPr="00A22A62">
        <w:rPr>
          <w:color w:val="000000"/>
          <w:sz w:val="22"/>
          <w:szCs w:val="22"/>
        </w:rPr>
        <w:t xml:space="preserve">Nolikums ir brīvi un tieši elektroniski pieejams </w:t>
      </w:r>
      <w:r w:rsidRPr="00A22A62">
        <w:rPr>
          <w:sz w:val="22"/>
          <w:szCs w:val="22"/>
        </w:rPr>
        <w:t>EIS.</w:t>
      </w:r>
    </w:p>
    <w:p w14:paraId="40F769AC" w14:textId="4932A791" w:rsidR="007D1CEE" w:rsidRPr="00A22A62" w:rsidRDefault="007D1CEE" w:rsidP="00A22A62">
      <w:pPr>
        <w:pStyle w:val="ListParagraph"/>
        <w:numPr>
          <w:ilvl w:val="1"/>
          <w:numId w:val="5"/>
        </w:numPr>
        <w:ind w:left="0" w:firstLine="0"/>
        <w:jc w:val="both"/>
        <w:rPr>
          <w:color w:val="000000"/>
          <w:sz w:val="22"/>
          <w:szCs w:val="22"/>
        </w:rPr>
      </w:pPr>
      <w:r w:rsidRPr="00A22A62">
        <w:rPr>
          <w:color w:val="000000"/>
          <w:sz w:val="22"/>
          <w:szCs w:val="22"/>
        </w:rPr>
        <w:t>Ja Komisija izdarījusi grozījumus Nolikumā, par izdarītajiem grozījumiem Komisija ievieto informāciju EIS ne vēlāk kā dienu pēc tam, kad paziņojums par izmaiņām iesniegts Iepirkumu uzraudzības birojam publicēšanai.</w:t>
      </w:r>
    </w:p>
    <w:p w14:paraId="6E9DCDB6" w14:textId="27EBB212" w:rsidR="007D1CEE" w:rsidRPr="00A22A62" w:rsidRDefault="007D1CEE" w:rsidP="00A22A62">
      <w:pPr>
        <w:pStyle w:val="ListParagraph"/>
        <w:numPr>
          <w:ilvl w:val="1"/>
          <w:numId w:val="5"/>
        </w:numPr>
        <w:ind w:left="0" w:firstLine="0"/>
        <w:jc w:val="both"/>
        <w:rPr>
          <w:sz w:val="22"/>
          <w:szCs w:val="22"/>
        </w:rPr>
      </w:pPr>
      <w:bookmarkStart w:id="2" w:name="_Ref141783630"/>
      <w:r w:rsidRPr="00A22A62">
        <w:rPr>
          <w:sz w:val="22"/>
          <w:szCs w:val="22"/>
        </w:rPr>
        <w:t xml:space="preserve">Papildu informāciju par Nolikumā iekļautajām prasībām ieinteresētais piegādātājs pieprasa </w:t>
      </w:r>
      <w:proofErr w:type="spellStart"/>
      <w:r w:rsidRPr="00A22A62">
        <w:rPr>
          <w:sz w:val="22"/>
          <w:szCs w:val="22"/>
        </w:rPr>
        <w:t>rakstveidā</w:t>
      </w:r>
      <w:proofErr w:type="spellEnd"/>
      <w:r w:rsidRPr="00A22A62">
        <w:rPr>
          <w:sz w:val="22"/>
          <w:szCs w:val="22"/>
        </w:rPr>
        <w:t>, iesniedzot EIS vai nosūtot elektroniski uz elektroniskā pasta adresi:</w:t>
      </w:r>
      <w:r w:rsidR="00F92A2C" w:rsidRPr="00A22A62">
        <w:rPr>
          <w:sz w:val="22"/>
          <w:szCs w:val="22"/>
        </w:rPr>
        <w:t xml:space="preserve"> </w:t>
      </w:r>
      <w:hyperlink r:id="rId15" w:history="1">
        <w:r w:rsidR="00F92A2C" w:rsidRPr="00A22A62">
          <w:rPr>
            <w:rStyle w:val="Hyperlink"/>
            <w:sz w:val="22"/>
            <w:szCs w:val="22"/>
          </w:rPr>
          <w:t>Iepirkumi_KV@lvm.lv</w:t>
        </w:r>
      </w:hyperlink>
      <w:r w:rsidR="00F92A2C" w:rsidRPr="00A22A62">
        <w:rPr>
          <w:sz w:val="22"/>
          <w:szCs w:val="22"/>
        </w:rPr>
        <w:t xml:space="preserve"> ;</w:t>
      </w:r>
      <w:r w:rsidRPr="00A22A62">
        <w:rPr>
          <w:sz w:val="22"/>
          <w:szCs w:val="22"/>
        </w:rPr>
        <w:t xml:space="preserve"> </w:t>
      </w:r>
      <w:hyperlink r:id="rId16" w:history="1">
        <w:r w:rsidRPr="00A22A62">
          <w:rPr>
            <w:rStyle w:val="Hyperlink"/>
            <w:sz w:val="22"/>
            <w:szCs w:val="22"/>
          </w:rPr>
          <w:t>lvm@lvm.lv</w:t>
        </w:r>
      </w:hyperlink>
      <w:r w:rsidRPr="00A22A62">
        <w:rPr>
          <w:sz w:val="22"/>
          <w:szCs w:val="22"/>
        </w:rPr>
        <w:t>.</w:t>
      </w:r>
      <w:bookmarkEnd w:id="2"/>
      <w:r w:rsidRPr="00A22A62">
        <w:rPr>
          <w:sz w:val="22"/>
          <w:szCs w:val="22"/>
        </w:rPr>
        <w:t xml:space="preserve"> </w:t>
      </w:r>
    </w:p>
    <w:p w14:paraId="36E9C457" w14:textId="5BED4396" w:rsidR="007D1CEE" w:rsidRPr="00A22A62" w:rsidRDefault="007D1CEE" w:rsidP="00A22A62">
      <w:pPr>
        <w:pStyle w:val="ListParagraph"/>
        <w:numPr>
          <w:ilvl w:val="1"/>
          <w:numId w:val="5"/>
        </w:numPr>
        <w:ind w:left="0" w:firstLine="0"/>
        <w:jc w:val="both"/>
        <w:rPr>
          <w:sz w:val="22"/>
          <w:szCs w:val="22"/>
        </w:rPr>
      </w:pPr>
      <w:bookmarkStart w:id="3" w:name="_Ref141783639"/>
      <w:r w:rsidRPr="00A22A62">
        <w:rPr>
          <w:sz w:val="22"/>
          <w:szCs w:val="22"/>
        </w:rPr>
        <w:t xml:space="preserve">Komisija pēc ieinteresētā piegādātāja rakstiska pieprasījuma sniedz papildu informāciju par Nolikumu, ja pieprasījums iesniegts laikus pirms piedāvājumu iesniegšanas termiņa beigām. Komisija papildu informāciju sniedz </w:t>
      </w:r>
      <w:proofErr w:type="spellStart"/>
      <w:r w:rsidRPr="00A22A62">
        <w:rPr>
          <w:sz w:val="22"/>
          <w:szCs w:val="22"/>
        </w:rPr>
        <w:t>rakstveidā</w:t>
      </w:r>
      <w:proofErr w:type="spellEnd"/>
      <w:r w:rsidRPr="00A22A62">
        <w:rPr>
          <w:sz w:val="22"/>
          <w:szCs w:val="22"/>
        </w:rPr>
        <w:t>, norādot uzdoto jautājumu, piecu darbdienu laikā, bet ne vēlāk kā sešas dienas pirms piedāvājumu iesniegšanas termiņa beigām, nosūtot uz ieinteresētā piegādātāja, kurš uzdevis jautājumu, norādīto elektroniskā pasta adresi, izmantojot drošu elektronisko parakstu. Vienlaikus uzdoto jautājumu un sniegto atbildi pasūtītājs ievieto EIS.</w:t>
      </w:r>
      <w:bookmarkEnd w:id="3"/>
    </w:p>
    <w:p w14:paraId="411E15F2" w14:textId="77777777" w:rsidR="007D1CEE" w:rsidRPr="007D1CEE" w:rsidRDefault="007D1CEE" w:rsidP="007D1CEE">
      <w:pPr>
        <w:pStyle w:val="Stils2"/>
        <w:numPr>
          <w:ilvl w:val="0"/>
          <w:numId w:val="0"/>
        </w:numPr>
        <w:tabs>
          <w:tab w:val="left" w:pos="426"/>
        </w:tabs>
        <w:ind w:left="426" w:hanging="426"/>
        <w:rPr>
          <w:sz w:val="22"/>
          <w:szCs w:val="22"/>
        </w:rPr>
      </w:pPr>
    </w:p>
    <w:p w14:paraId="3A3CC4AC" w14:textId="77777777" w:rsidR="007D1CEE" w:rsidRPr="007D1CEE" w:rsidRDefault="007D1CEE" w:rsidP="00880348">
      <w:pPr>
        <w:keepNext/>
        <w:numPr>
          <w:ilvl w:val="0"/>
          <w:numId w:val="11"/>
        </w:numPr>
        <w:spacing w:after="0" w:line="240" w:lineRule="auto"/>
        <w:jc w:val="center"/>
        <w:rPr>
          <w:rFonts w:ascii="Times New Roman" w:hAnsi="Times New Roman" w:cs="Times New Roman"/>
          <w:b/>
          <w:caps/>
        </w:rPr>
      </w:pPr>
      <w:r w:rsidRPr="007D1CEE">
        <w:rPr>
          <w:rFonts w:ascii="Times New Roman" w:hAnsi="Times New Roman" w:cs="Times New Roman"/>
          <w:b/>
          <w:caps/>
        </w:rPr>
        <w:t>Piedāvājuma iesniegšanas UN ATVĒRŠANAS kārtība</w:t>
      </w:r>
    </w:p>
    <w:p w14:paraId="4851D991" w14:textId="04CB1999" w:rsidR="007D1CEE" w:rsidRPr="00AF69F8" w:rsidRDefault="007D1CEE" w:rsidP="00880348">
      <w:pPr>
        <w:numPr>
          <w:ilvl w:val="1"/>
          <w:numId w:val="11"/>
        </w:numPr>
        <w:tabs>
          <w:tab w:val="left" w:pos="426"/>
        </w:tabs>
        <w:spacing w:after="0" w:line="240" w:lineRule="auto"/>
        <w:ind w:left="426" w:hanging="426"/>
        <w:jc w:val="both"/>
        <w:rPr>
          <w:rFonts w:ascii="Times New Roman" w:hAnsi="Times New Roman" w:cs="Times New Roman"/>
        </w:rPr>
      </w:pPr>
      <w:bookmarkStart w:id="4" w:name="_Ref141778203"/>
      <w:r w:rsidRPr="007D1CEE">
        <w:rPr>
          <w:rFonts w:ascii="Times New Roman" w:hAnsi="Times New Roman" w:cs="Times New Roman"/>
        </w:rPr>
        <w:t xml:space="preserve">Pretendents piedāvājumu </w:t>
      </w:r>
      <w:r w:rsidRPr="007D1CEE">
        <w:rPr>
          <w:rFonts w:ascii="Times New Roman" w:hAnsi="Times New Roman" w:cs="Times New Roman"/>
          <w:b/>
          <w:bCs/>
        </w:rPr>
        <w:t>iesniedz tikai elektroniski EIS</w:t>
      </w:r>
      <w:r w:rsidRPr="007D1CEE">
        <w:rPr>
          <w:rFonts w:ascii="Times New Roman" w:hAnsi="Times New Roman" w:cs="Times New Roman"/>
        </w:rPr>
        <w:t xml:space="preserve"> </w:t>
      </w:r>
      <w:r w:rsidRPr="007D1CEE">
        <w:rPr>
          <w:rFonts w:ascii="Times New Roman" w:hAnsi="Times New Roman" w:cs="Times New Roman"/>
          <w:b/>
          <w:bCs/>
        </w:rPr>
        <w:t xml:space="preserve">līdz </w:t>
      </w:r>
      <w:r w:rsidR="00F54F56" w:rsidRPr="00F54F56">
        <w:rPr>
          <w:rFonts w:ascii="Times New Roman" w:hAnsi="Times New Roman" w:cs="Times New Roman"/>
          <w:b/>
          <w:bCs/>
        </w:rPr>
        <w:t>e-konkursu apakšsistēmā norādītajam termiņam</w:t>
      </w:r>
      <w:r w:rsidRPr="00AF69F8">
        <w:rPr>
          <w:rFonts w:ascii="Times New Roman" w:hAnsi="Times New Roman" w:cs="Times New Roman"/>
        </w:rPr>
        <w:t>.</w:t>
      </w:r>
      <w:bookmarkEnd w:id="4"/>
    </w:p>
    <w:p w14:paraId="07147CC6" w14:textId="1D9D89CB" w:rsidR="007D1CEE" w:rsidRPr="007D1CEE" w:rsidRDefault="007D1CEE" w:rsidP="00880348">
      <w:pPr>
        <w:numPr>
          <w:ilvl w:val="1"/>
          <w:numId w:val="11"/>
        </w:numPr>
        <w:spacing w:after="0" w:line="240" w:lineRule="auto"/>
        <w:ind w:left="426" w:hanging="426"/>
        <w:jc w:val="both"/>
        <w:rPr>
          <w:rFonts w:ascii="Times New Roman" w:hAnsi="Times New Roman" w:cs="Times New Roman"/>
        </w:rPr>
      </w:pPr>
      <w:r w:rsidRPr="007D1CEE">
        <w:rPr>
          <w:rFonts w:ascii="Times New Roman" w:hAnsi="Times New Roman" w:cs="Times New Roman"/>
        </w:rPr>
        <w:t xml:space="preserve">Piedāvājumus atver vienlaikus EIS ne ātrāk kā četras stundas pēc Nolikuma </w:t>
      </w:r>
      <w:r w:rsidR="00F52FB5">
        <w:rPr>
          <w:rFonts w:ascii="Times New Roman" w:hAnsi="Times New Roman" w:cs="Times New Roman"/>
        </w:rPr>
        <w:fldChar w:fldCharType="begin"/>
      </w:r>
      <w:r w:rsidR="00F52FB5">
        <w:rPr>
          <w:rFonts w:ascii="Times New Roman" w:hAnsi="Times New Roman" w:cs="Times New Roman"/>
        </w:rPr>
        <w:instrText xml:space="preserve"> REF _Ref141778203 \r \h </w:instrText>
      </w:r>
      <w:r w:rsidR="00F52FB5">
        <w:rPr>
          <w:rFonts w:ascii="Times New Roman" w:hAnsi="Times New Roman" w:cs="Times New Roman"/>
        </w:rPr>
      </w:r>
      <w:r w:rsidR="00F52FB5">
        <w:rPr>
          <w:rFonts w:ascii="Times New Roman" w:hAnsi="Times New Roman" w:cs="Times New Roman"/>
        </w:rPr>
        <w:fldChar w:fldCharType="separate"/>
      </w:r>
      <w:r w:rsidR="00CD0297">
        <w:rPr>
          <w:rFonts w:ascii="Times New Roman" w:hAnsi="Times New Roman" w:cs="Times New Roman"/>
        </w:rPr>
        <w:t>4.1</w:t>
      </w:r>
      <w:r w:rsidR="00F52FB5">
        <w:rPr>
          <w:rFonts w:ascii="Times New Roman" w:hAnsi="Times New Roman" w:cs="Times New Roman"/>
        </w:rPr>
        <w:fldChar w:fldCharType="end"/>
      </w:r>
      <w:r w:rsidRPr="007D1CEE">
        <w:rPr>
          <w:rFonts w:ascii="Times New Roman" w:hAnsi="Times New Roman" w:cs="Times New Roman"/>
        </w:rPr>
        <w:t>. punktā noteiktā termiņa iestāšanās.</w:t>
      </w:r>
    </w:p>
    <w:p w14:paraId="38037D64" w14:textId="77777777" w:rsidR="007D1CEE" w:rsidRPr="007D1CEE" w:rsidRDefault="007D1CEE" w:rsidP="00880348">
      <w:pPr>
        <w:numPr>
          <w:ilvl w:val="1"/>
          <w:numId w:val="11"/>
        </w:numPr>
        <w:spacing w:after="0" w:line="240" w:lineRule="auto"/>
        <w:ind w:left="426" w:hanging="426"/>
        <w:jc w:val="both"/>
        <w:rPr>
          <w:rFonts w:ascii="Times New Roman" w:hAnsi="Times New Roman" w:cs="Times New Roman"/>
        </w:rPr>
      </w:pPr>
      <w:r w:rsidRPr="007D1CEE">
        <w:rPr>
          <w:rFonts w:ascii="Times New Roman" w:hAnsi="Times New Roman" w:cs="Times New Roman"/>
          <w:bCs/>
        </w:rPr>
        <w:t xml:space="preserve">Ja piedāvājums ir šifrēts, Pretendents ne vēlāk kā 15 minūtes pēc piedāvājumu iesniegšanas termiņa beigām iesniedz </w:t>
      </w:r>
      <w:r w:rsidRPr="007D1CEE">
        <w:rPr>
          <w:rFonts w:ascii="Times New Roman" w:hAnsi="Times New Roman" w:cs="Times New Roman"/>
          <w:bCs/>
          <w:smallCaps/>
        </w:rPr>
        <w:t>K</w:t>
      </w:r>
      <w:r w:rsidRPr="007D1CEE">
        <w:rPr>
          <w:rFonts w:ascii="Times New Roman" w:hAnsi="Times New Roman" w:cs="Times New Roman"/>
          <w:bCs/>
        </w:rPr>
        <w:t>omisijai elektronisko atslēgu ar paroli šifrētā dokumenta atvēršanai vai pats atšifrē piedāvājumu (EIS ievada derīgu elektronisko atslēgu un paroli).</w:t>
      </w:r>
    </w:p>
    <w:p w14:paraId="78EE2769" w14:textId="1A36FFFC" w:rsidR="007D1CEE" w:rsidRDefault="007D1CEE" w:rsidP="00880348">
      <w:pPr>
        <w:numPr>
          <w:ilvl w:val="1"/>
          <w:numId w:val="11"/>
        </w:numPr>
        <w:tabs>
          <w:tab w:val="left" w:pos="426"/>
        </w:tabs>
        <w:spacing w:after="0" w:line="240" w:lineRule="auto"/>
        <w:ind w:left="426" w:hanging="426"/>
        <w:jc w:val="both"/>
        <w:rPr>
          <w:rFonts w:ascii="Times New Roman" w:hAnsi="Times New Roman" w:cs="Times New Roman"/>
        </w:rPr>
      </w:pPr>
      <w:r w:rsidRPr="007D1CEE">
        <w:rPr>
          <w:rFonts w:ascii="Times New Roman" w:hAnsi="Times New Roman" w:cs="Times New Roman"/>
        </w:rPr>
        <w:t>Pasūtītājs publicē EIS piedāvājumu atvēršanas sanāksmes protokolu (Pretendenta nosaukums, piedāvājuma iesniegšanas datums un laiks) un Pretendentu finanšu piedāvājumu apkopojumu (piedāvājuma kopējo cenu (EUR, neieskaitot PVN)).</w:t>
      </w:r>
    </w:p>
    <w:p w14:paraId="4B071454" w14:textId="77777777" w:rsidR="005540A8" w:rsidRPr="007D1CEE" w:rsidRDefault="005540A8" w:rsidP="005540A8">
      <w:pPr>
        <w:tabs>
          <w:tab w:val="left" w:pos="426"/>
        </w:tabs>
        <w:spacing w:after="0" w:line="240" w:lineRule="auto"/>
        <w:ind w:left="426"/>
        <w:jc w:val="both"/>
        <w:rPr>
          <w:rFonts w:ascii="Times New Roman" w:hAnsi="Times New Roman" w:cs="Times New Roman"/>
        </w:rPr>
      </w:pPr>
    </w:p>
    <w:p w14:paraId="636AEF4A" w14:textId="77777777" w:rsidR="007D1CEE" w:rsidRPr="007D1CEE" w:rsidRDefault="007D1CEE" w:rsidP="00880348">
      <w:pPr>
        <w:pStyle w:val="Stils1"/>
        <w:numPr>
          <w:ilvl w:val="0"/>
          <w:numId w:val="11"/>
        </w:numPr>
        <w:jc w:val="center"/>
        <w:rPr>
          <w:i w:val="0"/>
          <w:iCs/>
          <w:sz w:val="22"/>
          <w:szCs w:val="22"/>
        </w:rPr>
      </w:pPr>
      <w:bookmarkStart w:id="5" w:name="_Ref141783125"/>
      <w:r w:rsidRPr="007D1CEE">
        <w:rPr>
          <w:i w:val="0"/>
          <w:iCs/>
          <w:sz w:val="22"/>
          <w:szCs w:val="22"/>
        </w:rPr>
        <w:t>PRASĪBAS PIEDĀVĀJUMA NOFORMĒJUMAM</w:t>
      </w:r>
      <w:bookmarkEnd w:id="5"/>
      <w:r w:rsidRPr="007D1CEE">
        <w:rPr>
          <w:i w:val="0"/>
          <w:iCs/>
          <w:sz w:val="22"/>
          <w:szCs w:val="22"/>
        </w:rPr>
        <w:t xml:space="preserve"> </w:t>
      </w:r>
    </w:p>
    <w:p w14:paraId="186AC55F" w14:textId="77777777" w:rsidR="007D1CEE" w:rsidRPr="004C3C25" w:rsidRDefault="007D1CEE" w:rsidP="004C3C25">
      <w:pPr>
        <w:pStyle w:val="Stils1"/>
        <w:numPr>
          <w:ilvl w:val="0"/>
          <w:numId w:val="0"/>
        </w:numPr>
        <w:rPr>
          <w:b w:val="0"/>
          <w:i w:val="0"/>
          <w:sz w:val="22"/>
          <w:szCs w:val="22"/>
        </w:rPr>
      </w:pPr>
      <w:r w:rsidRPr="004C3C25">
        <w:rPr>
          <w:b w:val="0"/>
          <w:i w:val="0"/>
          <w:sz w:val="22"/>
          <w:szCs w:val="22"/>
        </w:rPr>
        <w:t>Pretendents piedāvājumu izstrādā un iesniedz elektroniski EIS, ievērojot šādus noteikumus:</w:t>
      </w:r>
    </w:p>
    <w:p w14:paraId="53229F08" w14:textId="300C799C" w:rsidR="007D1CEE" w:rsidRPr="004C3C25" w:rsidRDefault="007D1CEE" w:rsidP="004C3C25">
      <w:pPr>
        <w:pStyle w:val="ListParagraph"/>
        <w:numPr>
          <w:ilvl w:val="1"/>
          <w:numId w:val="11"/>
        </w:numPr>
        <w:autoSpaceDE w:val="0"/>
        <w:autoSpaceDN w:val="0"/>
        <w:adjustRightInd w:val="0"/>
        <w:ind w:left="0" w:firstLine="0"/>
        <w:jc w:val="both"/>
        <w:rPr>
          <w:sz w:val="22"/>
          <w:szCs w:val="22"/>
        </w:rPr>
      </w:pPr>
      <w:r w:rsidRPr="004C3C25">
        <w:rPr>
          <w:color w:val="000000"/>
          <w:sz w:val="22"/>
          <w:szCs w:val="22"/>
        </w:rPr>
        <w:t>aizpilda</w:t>
      </w:r>
      <w:r w:rsidRPr="004C3C25">
        <w:rPr>
          <w:sz w:val="22"/>
          <w:szCs w:val="22"/>
        </w:rPr>
        <w:t xml:space="preserve"> pie attiecīgās prasības EIS ievietotās veidnes atbilstoši Pasūtītāja norādītajam </w:t>
      </w:r>
      <w:r w:rsidRPr="004C3C25">
        <w:rPr>
          <w:i/>
          <w:iCs/>
          <w:sz w:val="22"/>
          <w:szCs w:val="22"/>
        </w:rPr>
        <w:t>Microsoft Office 2010</w:t>
      </w:r>
      <w:r w:rsidRPr="004C3C25">
        <w:rPr>
          <w:sz w:val="22"/>
          <w:szCs w:val="22"/>
        </w:rPr>
        <w:t xml:space="preserve"> (vai jaunākas programmatūras versijas) elektroniskā dokumenta formātam (DOCX, ODT, XLSX, PDF u.c.);</w:t>
      </w:r>
    </w:p>
    <w:p w14:paraId="723BE7B8" w14:textId="501879F9" w:rsidR="007D1CEE" w:rsidRPr="004C3C25" w:rsidRDefault="007D1CEE" w:rsidP="004C3C25">
      <w:pPr>
        <w:pStyle w:val="ListParagraph"/>
        <w:numPr>
          <w:ilvl w:val="1"/>
          <w:numId w:val="11"/>
        </w:numPr>
        <w:autoSpaceDE w:val="0"/>
        <w:autoSpaceDN w:val="0"/>
        <w:adjustRightInd w:val="0"/>
        <w:ind w:left="0" w:firstLine="0"/>
        <w:jc w:val="both"/>
        <w:rPr>
          <w:sz w:val="22"/>
          <w:szCs w:val="22"/>
        </w:rPr>
      </w:pPr>
      <w:r w:rsidRPr="004C3C25">
        <w:rPr>
          <w:color w:val="000000"/>
          <w:sz w:val="22"/>
          <w:szCs w:val="22"/>
        </w:rPr>
        <w:t>augšupielādējot</w:t>
      </w:r>
      <w:r w:rsidRPr="004C3C25">
        <w:rPr>
          <w:sz w:val="22"/>
          <w:szCs w:val="22"/>
        </w:rPr>
        <w:t xml:space="preserve"> datnes EIS, Pretendents atbild par dokumenta atvēršanas un nolasīšanas iespējām;</w:t>
      </w:r>
    </w:p>
    <w:p w14:paraId="7F357AAC" w14:textId="67D56A37" w:rsidR="007D1CEE" w:rsidRPr="004C3C25" w:rsidRDefault="007D1CEE" w:rsidP="004C3C25">
      <w:pPr>
        <w:pStyle w:val="ListParagraph"/>
        <w:numPr>
          <w:ilvl w:val="1"/>
          <w:numId w:val="11"/>
        </w:numPr>
        <w:autoSpaceDE w:val="0"/>
        <w:autoSpaceDN w:val="0"/>
        <w:adjustRightInd w:val="0"/>
        <w:ind w:left="0" w:firstLine="0"/>
        <w:jc w:val="both"/>
        <w:rPr>
          <w:sz w:val="22"/>
          <w:szCs w:val="22"/>
        </w:rPr>
      </w:pPr>
      <w:bookmarkStart w:id="6" w:name="_Ref141783111"/>
      <w:r w:rsidRPr="004C3C25">
        <w:rPr>
          <w:color w:val="000000"/>
          <w:sz w:val="22"/>
          <w:szCs w:val="22"/>
        </w:rPr>
        <w:t>Pretendents</w:t>
      </w:r>
      <w:r w:rsidRPr="004C3C25">
        <w:rPr>
          <w:sz w:val="22"/>
          <w:szCs w:val="22"/>
        </w:rPr>
        <w:t xml:space="preserve"> izstrādā piedāvājumu, neapdraudot EIS darbību, tostarp piedāvājums nedrīkst saturēt datorvīrusus un citas kaitīgas programmatūras vai to ģeneratorus;</w:t>
      </w:r>
      <w:bookmarkEnd w:id="6"/>
    </w:p>
    <w:p w14:paraId="41B00A00" w14:textId="584DF2C5" w:rsidR="007D1CEE" w:rsidRPr="004C3C25" w:rsidRDefault="007D1CEE" w:rsidP="004C3C25">
      <w:pPr>
        <w:pStyle w:val="ListParagraph"/>
        <w:numPr>
          <w:ilvl w:val="1"/>
          <w:numId w:val="11"/>
        </w:numPr>
        <w:autoSpaceDE w:val="0"/>
        <w:autoSpaceDN w:val="0"/>
        <w:adjustRightInd w:val="0"/>
        <w:ind w:left="0" w:firstLine="0"/>
        <w:jc w:val="both"/>
        <w:rPr>
          <w:sz w:val="22"/>
          <w:szCs w:val="22"/>
        </w:rPr>
      </w:pPr>
      <w:r w:rsidRPr="004C3C25">
        <w:rPr>
          <w:color w:val="000000"/>
          <w:sz w:val="22"/>
          <w:szCs w:val="22"/>
        </w:rPr>
        <w:t>visus</w:t>
      </w:r>
      <w:r w:rsidRPr="004C3C25">
        <w:rPr>
          <w:sz w:val="22"/>
          <w:szCs w:val="22"/>
        </w:rPr>
        <w:t xml:space="preserve"> piedāvājumu veidojošos dokumentus Pretendents izstrādā elektroniski latviešu valodā un noformē saskaņā ar Dokumentu juridiskā spēka likumu un Elektronisko dokumentu likumu;</w:t>
      </w:r>
    </w:p>
    <w:p w14:paraId="197C8309" w14:textId="24DEC142" w:rsidR="007D1CEE" w:rsidRPr="004C3C25" w:rsidRDefault="007D1CEE" w:rsidP="004C3C25">
      <w:pPr>
        <w:pStyle w:val="ListParagraph"/>
        <w:numPr>
          <w:ilvl w:val="1"/>
          <w:numId w:val="11"/>
        </w:numPr>
        <w:autoSpaceDE w:val="0"/>
        <w:autoSpaceDN w:val="0"/>
        <w:adjustRightInd w:val="0"/>
        <w:ind w:left="0" w:firstLine="0"/>
        <w:jc w:val="both"/>
        <w:rPr>
          <w:sz w:val="22"/>
          <w:szCs w:val="22"/>
        </w:rPr>
      </w:pPr>
      <w:r w:rsidRPr="004C3C25">
        <w:rPr>
          <w:sz w:val="22"/>
          <w:szCs w:val="22"/>
        </w:rPr>
        <w:t>dokumentiem svešvalodā (piemēram, ārvalstu publisko reģistru izsniegtie dokumenti) Pretendents pievieno Pretendenta apliecinātu tulkojumu latviešu valodā. Par dokumentu tulkojuma atbilstību oriģinālam atbild Pretendents;</w:t>
      </w:r>
    </w:p>
    <w:p w14:paraId="2D019B23" w14:textId="2FEA0B75" w:rsidR="00B821D3" w:rsidRPr="004C3C25" w:rsidRDefault="00B821D3" w:rsidP="004C3C25">
      <w:pPr>
        <w:pStyle w:val="ListParagraph"/>
        <w:numPr>
          <w:ilvl w:val="1"/>
          <w:numId w:val="11"/>
        </w:numPr>
        <w:autoSpaceDE w:val="0"/>
        <w:autoSpaceDN w:val="0"/>
        <w:adjustRightInd w:val="0"/>
        <w:ind w:left="0" w:firstLine="0"/>
        <w:jc w:val="both"/>
        <w:rPr>
          <w:sz w:val="22"/>
          <w:szCs w:val="22"/>
        </w:rPr>
      </w:pPr>
      <w:r w:rsidRPr="004C3C25">
        <w:rPr>
          <w:sz w:val="22"/>
          <w:szCs w:val="22"/>
        </w:rPr>
        <w:t>izziņas un citus dokumentus, kurus PIL noteiktajos gadījumos izsniedz Latvijas kompetentās institūcijas, Pasūtītājs pieņem un atzīst, ja tie izdoti ne agrāk kā vienu mēnesi pirms iesniegšanas dienas, bet ārvalstu kompetento institūciju izsniegtās izziņas un citus dokumentus Pasūtītājs pieņem un atzīst, ja tie izdoti ne agrāk kā sešus mēnešus pirms iesniegšanas dienas, ja izziņas vai dokumenta izdevējs nav norādījis īsāku tā derīguma termiņu;</w:t>
      </w:r>
    </w:p>
    <w:p w14:paraId="58BBAC5C" w14:textId="481303FA" w:rsidR="007D1CEE" w:rsidRPr="004C3C25" w:rsidRDefault="007D1CEE" w:rsidP="004C3C25">
      <w:pPr>
        <w:pStyle w:val="ListParagraph"/>
        <w:numPr>
          <w:ilvl w:val="1"/>
          <w:numId w:val="11"/>
        </w:numPr>
        <w:autoSpaceDE w:val="0"/>
        <w:autoSpaceDN w:val="0"/>
        <w:adjustRightInd w:val="0"/>
        <w:ind w:left="0" w:firstLine="0"/>
        <w:jc w:val="both"/>
        <w:rPr>
          <w:sz w:val="22"/>
          <w:szCs w:val="22"/>
        </w:rPr>
      </w:pPr>
      <w:r w:rsidRPr="004C3C25">
        <w:rPr>
          <w:sz w:val="22"/>
          <w:szCs w:val="22"/>
        </w:rPr>
        <w:t>piedāvājumu paraksta persona, kurai ir publiski reģistrētas pārstāvības tiesības vai pilnvarotā persona. Ja piedāvājumu paraksta Pretendenta pilnvarotā persona, piedāvājumā iekļauj dokumentu, kas apliecina attiecīgās personas pārstāvības (paraksta) tiesības;</w:t>
      </w:r>
    </w:p>
    <w:p w14:paraId="32D03930" w14:textId="0205C77F" w:rsidR="007D1CEE" w:rsidRPr="004C3C25" w:rsidRDefault="007D1CEE" w:rsidP="004C3C25">
      <w:pPr>
        <w:pStyle w:val="ListParagraph"/>
        <w:numPr>
          <w:ilvl w:val="1"/>
          <w:numId w:val="11"/>
        </w:numPr>
        <w:autoSpaceDE w:val="0"/>
        <w:autoSpaceDN w:val="0"/>
        <w:adjustRightInd w:val="0"/>
        <w:ind w:left="0" w:firstLine="0"/>
        <w:jc w:val="both"/>
        <w:rPr>
          <w:sz w:val="22"/>
          <w:szCs w:val="22"/>
        </w:rPr>
      </w:pPr>
      <w:r w:rsidRPr="004C3C25">
        <w:rPr>
          <w:sz w:val="22"/>
          <w:szCs w:val="22"/>
        </w:rPr>
        <w:t>Pretendents paraksta piedāvājumu ar drošu elektronisko parakstu vai ar piedāvāto EIS parakstu;</w:t>
      </w:r>
    </w:p>
    <w:p w14:paraId="792EB243" w14:textId="0540703E" w:rsidR="007D1CEE" w:rsidRPr="004C3C25" w:rsidRDefault="007D1CEE" w:rsidP="004C3C25">
      <w:pPr>
        <w:pStyle w:val="ListParagraph"/>
        <w:numPr>
          <w:ilvl w:val="1"/>
          <w:numId w:val="11"/>
        </w:numPr>
        <w:autoSpaceDE w:val="0"/>
        <w:autoSpaceDN w:val="0"/>
        <w:adjustRightInd w:val="0"/>
        <w:ind w:left="0" w:firstLine="0"/>
        <w:jc w:val="both"/>
        <w:rPr>
          <w:sz w:val="22"/>
          <w:szCs w:val="22"/>
        </w:rPr>
      </w:pPr>
      <w:r w:rsidRPr="004C3C25">
        <w:rPr>
          <w:sz w:val="22"/>
          <w:szCs w:val="22"/>
        </w:rPr>
        <w:t>Pretendents ar vienu drošu elektronisko parakstu vai ar EIS piedāvāto elektronisko parakstu var parakstīt visus piedāvājuma dokumentus kā vienu kopumu.</w:t>
      </w:r>
    </w:p>
    <w:p w14:paraId="74AB1151" w14:textId="6B482F33" w:rsidR="007D1CEE" w:rsidRDefault="007D1CEE" w:rsidP="007D1CEE">
      <w:pPr>
        <w:widowControl w:val="0"/>
        <w:autoSpaceDE w:val="0"/>
        <w:autoSpaceDN w:val="0"/>
        <w:spacing w:after="0" w:line="240" w:lineRule="auto"/>
        <w:ind w:left="454"/>
        <w:jc w:val="both"/>
        <w:outlineLvl w:val="1"/>
        <w:rPr>
          <w:rFonts w:ascii="Times New Roman" w:eastAsia="Times New Roman" w:hAnsi="Times New Roman" w:cs="Times New Roman"/>
          <w:b/>
          <w:bCs/>
        </w:rPr>
      </w:pPr>
    </w:p>
    <w:p w14:paraId="162477EE" w14:textId="77777777" w:rsidR="00D44980" w:rsidRPr="00D44980" w:rsidRDefault="00D44980" w:rsidP="00880348">
      <w:pPr>
        <w:pStyle w:val="Heading1"/>
        <w:numPr>
          <w:ilvl w:val="0"/>
          <w:numId w:val="11"/>
        </w:numPr>
        <w:spacing w:after="120"/>
        <w:ind w:left="714" w:hanging="357"/>
        <w:rPr>
          <w:b/>
          <w:bCs/>
          <w:sz w:val="22"/>
          <w:szCs w:val="22"/>
        </w:rPr>
      </w:pPr>
      <w:bookmarkStart w:id="7" w:name="_Toc27553206"/>
      <w:bookmarkStart w:id="8" w:name="_Toc31616522"/>
      <w:r w:rsidRPr="00D44980">
        <w:rPr>
          <w:b/>
          <w:bCs/>
          <w:sz w:val="22"/>
          <w:szCs w:val="22"/>
        </w:rPr>
        <w:lastRenderedPageBreak/>
        <w:t>PRETENDENTU ATLASES PRASĪBAS, TEHNISKAIS UN FINANŠU PIEDĀVĀJUMS, PRETENDENTU IZSLĒGŠANAS IEMESLI, IESNIEDZAMIE DOKUMENTI</w:t>
      </w:r>
      <w:bookmarkEnd w:id="7"/>
      <w:bookmarkEnd w:id="8"/>
      <w:r w:rsidRPr="00D44980">
        <w:rPr>
          <w:b/>
          <w:bCs/>
          <w:sz w:val="22"/>
          <w:szCs w:val="22"/>
        </w:rPr>
        <w:t xml:space="preserve"> UN VĒRTĒŠANAS KĀRTĪBA</w:t>
      </w:r>
    </w:p>
    <w:tbl>
      <w:tblPr>
        <w:tblW w:w="918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933"/>
        <w:gridCol w:w="4252"/>
      </w:tblGrid>
      <w:tr w:rsidR="00D44980" w:rsidRPr="007838C0" w14:paraId="41AB19BF" w14:textId="77777777" w:rsidTr="007A5F14">
        <w:tc>
          <w:tcPr>
            <w:tcW w:w="9185" w:type="dxa"/>
            <w:gridSpan w:val="2"/>
            <w:tcBorders>
              <w:top w:val="single" w:sz="4" w:space="0" w:color="auto"/>
              <w:left w:val="single" w:sz="4" w:space="0" w:color="auto"/>
              <w:bottom w:val="single" w:sz="4" w:space="0" w:color="auto"/>
              <w:right w:val="single" w:sz="4" w:space="0" w:color="auto"/>
            </w:tcBorders>
            <w:shd w:val="clear" w:color="auto" w:fill="F2F2F2"/>
          </w:tcPr>
          <w:p w14:paraId="10199D10" w14:textId="77777777" w:rsidR="00D44980" w:rsidRPr="00D44980" w:rsidRDefault="00D44980" w:rsidP="00D44980">
            <w:pPr>
              <w:spacing w:after="0" w:line="240" w:lineRule="auto"/>
              <w:ind w:left="5"/>
              <w:jc w:val="center"/>
              <w:rPr>
                <w:rFonts w:ascii="Times New Roman" w:hAnsi="Times New Roman" w:cs="Times New Roman"/>
                <w:b/>
                <w:caps/>
              </w:rPr>
            </w:pPr>
            <w:r w:rsidRPr="00D44980">
              <w:rPr>
                <w:rFonts w:ascii="Times New Roman" w:hAnsi="Times New Roman" w:cs="Times New Roman"/>
                <w:b/>
                <w:caps/>
              </w:rPr>
              <w:t>Pretendentu atlases prasības</w:t>
            </w:r>
          </w:p>
        </w:tc>
      </w:tr>
      <w:tr w:rsidR="00D44980" w:rsidRPr="007838C0" w14:paraId="1450FFEF" w14:textId="77777777" w:rsidTr="007A5F14">
        <w:tc>
          <w:tcPr>
            <w:tcW w:w="4933" w:type="dxa"/>
            <w:tcBorders>
              <w:top w:val="single" w:sz="4" w:space="0" w:color="auto"/>
              <w:left w:val="single" w:sz="4" w:space="0" w:color="auto"/>
              <w:bottom w:val="single" w:sz="4" w:space="0" w:color="auto"/>
              <w:right w:val="single" w:sz="4" w:space="0" w:color="auto"/>
            </w:tcBorders>
            <w:shd w:val="clear" w:color="auto" w:fill="F2F2F2"/>
          </w:tcPr>
          <w:p w14:paraId="5C07914C" w14:textId="77777777" w:rsidR="00D44980" w:rsidRPr="00D44980" w:rsidRDefault="00D44980" w:rsidP="00880348">
            <w:pPr>
              <w:pStyle w:val="ListParagraph"/>
              <w:numPr>
                <w:ilvl w:val="1"/>
                <w:numId w:val="11"/>
              </w:numPr>
              <w:ind w:left="426" w:hanging="426"/>
              <w:contextualSpacing w:val="0"/>
              <w:rPr>
                <w:b/>
                <w:sz w:val="22"/>
                <w:szCs w:val="22"/>
                <w:lang w:bidi="lo-LA"/>
              </w:rPr>
            </w:pPr>
            <w:bookmarkStart w:id="9" w:name="_Ref141782939"/>
            <w:r w:rsidRPr="00D44980">
              <w:rPr>
                <w:b/>
                <w:sz w:val="22"/>
                <w:szCs w:val="22"/>
                <w:lang w:bidi="lo-LA"/>
              </w:rPr>
              <w:t>Pretendentu atlases prasības</w:t>
            </w:r>
            <w:bookmarkEnd w:id="9"/>
          </w:p>
        </w:tc>
        <w:tc>
          <w:tcPr>
            <w:tcW w:w="4252" w:type="dxa"/>
            <w:tcBorders>
              <w:top w:val="single" w:sz="4" w:space="0" w:color="auto"/>
              <w:left w:val="single" w:sz="4" w:space="0" w:color="auto"/>
              <w:bottom w:val="single" w:sz="4" w:space="0" w:color="auto"/>
              <w:right w:val="single" w:sz="4" w:space="0" w:color="auto"/>
            </w:tcBorders>
            <w:shd w:val="clear" w:color="auto" w:fill="F2F2F2"/>
          </w:tcPr>
          <w:p w14:paraId="295DF371" w14:textId="77777777" w:rsidR="00D44980" w:rsidRPr="00D44980" w:rsidRDefault="00D44980" w:rsidP="00D44980">
            <w:pPr>
              <w:spacing w:after="0" w:line="240" w:lineRule="auto"/>
              <w:ind w:left="5"/>
              <w:jc w:val="both"/>
              <w:rPr>
                <w:rFonts w:ascii="Times New Roman" w:hAnsi="Times New Roman" w:cs="Times New Roman"/>
                <w:b/>
              </w:rPr>
            </w:pPr>
            <w:r w:rsidRPr="00D44980">
              <w:rPr>
                <w:rFonts w:ascii="Times New Roman" w:hAnsi="Times New Roman" w:cs="Times New Roman"/>
                <w:b/>
              </w:rPr>
              <w:t>Iesniedzamie dokumenti un vērtēšanas kārtība</w:t>
            </w:r>
          </w:p>
        </w:tc>
      </w:tr>
      <w:tr w:rsidR="00D44980" w:rsidRPr="007838C0" w14:paraId="30BB402E" w14:textId="77777777" w:rsidTr="007A5F14">
        <w:tc>
          <w:tcPr>
            <w:tcW w:w="9185" w:type="dxa"/>
            <w:gridSpan w:val="2"/>
            <w:tcBorders>
              <w:top w:val="single" w:sz="4" w:space="0" w:color="auto"/>
              <w:left w:val="single" w:sz="4" w:space="0" w:color="auto"/>
              <w:bottom w:val="single" w:sz="4" w:space="0" w:color="auto"/>
              <w:right w:val="single" w:sz="4" w:space="0" w:color="auto"/>
            </w:tcBorders>
            <w:shd w:val="clear" w:color="auto" w:fill="F2F2F2"/>
          </w:tcPr>
          <w:p w14:paraId="02772B0D" w14:textId="77777777" w:rsidR="00D44980" w:rsidRPr="00D44980" w:rsidRDefault="00D44980" w:rsidP="00D44980">
            <w:pPr>
              <w:spacing w:after="0" w:line="240" w:lineRule="auto"/>
              <w:ind w:left="5"/>
              <w:jc w:val="center"/>
              <w:rPr>
                <w:rFonts w:ascii="Times New Roman" w:hAnsi="Times New Roman" w:cs="Times New Roman"/>
                <w:b/>
              </w:rPr>
            </w:pPr>
            <w:r w:rsidRPr="00D44980">
              <w:rPr>
                <w:rFonts w:ascii="Times New Roman" w:hAnsi="Times New Roman" w:cs="Times New Roman"/>
                <w:b/>
              </w:rPr>
              <w:t>Reģistrācijas prasības</w:t>
            </w:r>
          </w:p>
        </w:tc>
      </w:tr>
      <w:tr w:rsidR="00D44980" w:rsidRPr="004F6BB8" w14:paraId="4C47F10C" w14:textId="77777777" w:rsidTr="007A5F14">
        <w:tc>
          <w:tcPr>
            <w:tcW w:w="4933" w:type="dxa"/>
            <w:tcBorders>
              <w:top w:val="single" w:sz="4" w:space="0" w:color="auto"/>
            </w:tcBorders>
            <w:shd w:val="clear" w:color="auto" w:fill="auto"/>
          </w:tcPr>
          <w:p w14:paraId="1A99EFDE" w14:textId="77777777" w:rsidR="00D44980" w:rsidRPr="00D44980" w:rsidRDefault="00D44980" w:rsidP="00880348">
            <w:pPr>
              <w:numPr>
                <w:ilvl w:val="2"/>
                <w:numId w:val="11"/>
              </w:numPr>
              <w:spacing w:after="0" w:line="240" w:lineRule="auto"/>
              <w:ind w:left="0" w:firstLine="0"/>
              <w:jc w:val="both"/>
              <w:rPr>
                <w:rFonts w:ascii="Times New Roman" w:hAnsi="Times New Roman" w:cs="Times New Roman"/>
              </w:rPr>
            </w:pPr>
            <w:r w:rsidRPr="00D44980">
              <w:rPr>
                <w:rFonts w:ascii="Times New Roman" w:hAnsi="Times New Roman" w:cs="Times New Roman"/>
              </w:rPr>
              <w:t>Pretendents iesniedz pieteikumu dalībai Konkursā, apliecinot, ka piekrīt dalībai Konkursā atbilstoši Nolikuma prasībām.</w:t>
            </w:r>
            <w:r w:rsidRPr="00D44980">
              <w:rPr>
                <w:rFonts w:ascii="Times New Roman" w:hAnsi="Times New Roman" w:cs="Times New Roman"/>
              </w:rPr>
              <w:tab/>
            </w:r>
          </w:p>
        </w:tc>
        <w:tc>
          <w:tcPr>
            <w:tcW w:w="4252" w:type="dxa"/>
            <w:tcBorders>
              <w:top w:val="single" w:sz="4" w:space="0" w:color="auto"/>
            </w:tcBorders>
            <w:shd w:val="clear" w:color="auto" w:fill="auto"/>
          </w:tcPr>
          <w:p w14:paraId="1E93E93F" w14:textId="77777777" w:rsidR="00D44980" w:rsidRPr="00D44980" w:rsidRDefault="00D44980" w:rsidP="00D44980">
            <w:pPr>
              <w:spacing w:after="0" w:line="240" w:lineRule="auto"/>
              <w:ind w:left="2"/>
              <w:jc w:val="both"/>
              <w:rPr>
                <w:rFonts w:ascii="Times New Roman" w:hAnsi="Times New Roman" w:cs="Times New Roman"/>
              </w:rPr>
            </w:pPr>
            <w:r w:rsidRPr="00D44980">
              <w:rPr>
                <w:rFonts w:ascii="Times New Roman" w:hAnsi="Times New Roman" w:cs="Times New Roman"/>
                <w:b/>
                <w:bCs/>
              </w:rPr>
              <w:t>Pieteikums</w:t>
            </w:r>
            <w:r w:rsidRPr="00D44980">
              <w:rPr>
                <w:rFonts w:ascii="Times New Roman" w:hAnsi="Times New Roman" w:cs="Times New Roman"/>
              </w:rPr>
              <w:t>, kas izstrādāts atbilstoši Nolikuma 2. pielikuma veidnei.</w:t>
            </w:r>
          </w:p>
          <w:p w14:paraId="2B67E84F" w14:textId="77777777" w:rsidR="00D44980" w:rsidRPr="00D44980" w:rsidRDefault="00D44980" w:rsidP="00D44980">
            <w:pPr>
              <w:spacing w:after="0" w:line="240" w:lineRule="auto"/>
              <w:ind w:left="292"/>
              <w:jc w:val="both"/>
              <w:rPr>
                <w:rFonts w:ascii="Times New Roman" w:hAnsi="Times New Roman" w:cs="Times New Roman"/>
              </w:rPr>
            </w:pPr>
          </w:p>
        </w:tc>
      </w:tr>
      <w:tr w:rsidR="00D44980" w:rsidRPr="004F6BB8" w14:paraId="74A2AC02" w14:textId="77777777" w:rsidTr="007A5F14">
        <w:tc>
          <w:tcPr>
            <w:tcW w:w="4933" w:type="dxa"/>
            <w:tcBorders>
              <w:top w:val="single" w:sz="4" w:space="0" w:color="auto"/>
            </w:tcBorders>
            <w:shd w:val="clear" w:color="auto" w:fill="auto"/>
          </w:tcPr>
          <w:p w14:paraId="7EF724BC" w14:textId="77777777" w:rsidR="00D44980" w:rsidRPr="00D44980" w:rsidRDefault="00D44980" w:rsidP="00D44980">
            <w:pPr>
              <w:spacing w:after="0" w:line="240" w:lineRule="auto"/>
              <w:jc w:val="both"/>
              <w:rPr>
                <w:rFonts w:ascii="Times New Roman" w:hAnsi="Times New Roman" w:cs="Times New Roman"/>
              </w:rPr>
            </w:pPr>
            <w:r w:rsidRPr="00D44980">
              <w:rPr>
                <w:rFonts w:ascii="Times New Roman" w:hAnsi="Times New Roman" w:cs="Times New Roman"/>
              </w:rPr>
              <w:t xml:space="preserve">6.1.2. Pretendents ir reģistrēts Latvijas Republikas Uzņēmumu reģistra komercreģistrā vai citā pretendenta saimnieciskai darbībai atbilstošā reģistrā, vai līdzvērtīgā reģistrā ārvalstīs atbilstoši Pretendenta reģistrācijas valsts normatīvo aktu prasībām (neattiecas uz fiziskām personām). </w:t>
            </w:r>
          </w:p>
          <w:p w14:paraId="6A493628" w14:textId="77777777" w:rsidR="00D44980" w:rsidRPr="00D44980" w:rsidRDefault="00D44980" w:rsidP="00D44980">
            <w:pPr>
              <w:spacing w:after="0" w:line="240" w:lineRule="auto"/>
              <w:jc w:val="both"/>
              <w:rPr>
                <w:rFonts w:ascii="Times New Roman" w:hAnsi="Times New Roman" w:cs="Times New Roman"/>
              </w:rPr>
            </w:pPr>
            <w:r w:rsidRPr="00D44980">
              <w:rPr>
                <w:rFonts w:ascii="Times New Roman" w:hAnsi="Times New Roman" w:cs="Times New Roman"/>
              </w:rPr>
              <w:t>Prasība attiecas arī uz visiem personālsabiedrības biedriem (ja piedāvājumu iesniedz personālsabiedrība) vai visiem piegādātāju apvienības dalībniekiem (ja piedāvājumu iesniedz piegādātāju apvienība), kā arī apakšuzņēmējiem (ja Pretendents plāno piesaistīt apakšuzņēmējus).</w:t>
            </w:r>
          </w:p>
        </w:tc>
        <w:tc>
          <w:tcPr>
            <w:tcW w:w="4252" w:type="dxa"/>
            <w:tcBorders>
              <w:top w:val="single" w:sz="4" w:space="0" w:color="auto"/>
            </w:tcBorders>
            <w:shd w:val="clear" w:color="auto" w:fill="auto"/>
          </w:tcPr>
          <w:p w14:paraId="15AF9219" w14:textId="77777777" w:rsidR="00D44980" w:rsidRPr="00D44980" w:rsidRDefault="00D44980" w:rsidP="00880348">
            <w:pPr>
              <w:numPr>
                <w:ilvl w:val="0"/>
                <w:numId w:val="15"/>
              </w:numPr>
              <w:spacing w:after="0" w:line="240" w:lineRule="auto"/>
              <w:ind w:left="292" w:hanging="284"/>
              <w:jc w:val="both"/>
              <w:rPr>
                <w:rFonts w:ascii="Times New Roman" w:hAnsi="Times New Roman" w:cs="Times New Roman"/>
                <w:iCs/>
              </w:rPr>
            </w:pPr>
            <w:r w:rsidRPr="00D44980">
              <w:rPr>
                <w:rFonts w:ascii="Times New Roman" w:hAnsi="Times New Roman" w:cs="Times New Roman"/>
                <w:iCs/>
              </w:rPr>
              <w:t xml:space="preserve">Par reģistrācijas faktu Latvijas Republikas Uzņēmumu reģistrā Pasūtītājs pārliecinās publiskojamo datu bāzē ,,Lursoft” tīmekļvietnē: </w:t>
            </w:r>
            <w:hyperlink r:id="rId17" w:history="1">
              <w:r w:rsidRPr="00D44980">
                <w:rPr>
                  <w:rStyle w:val="Hyperlink"/>
                  <w:rFonts w:ascii="Times New Roman" w:hAnsi="Times New Roman" w:cs="Times New Roman"/>
                </w:rPr>
                <w:t>https://www.lursoft.lv/</w:t>
              </w:r>
            </w:hyperlink>
            <w:r w:rsidRPr="00D44980">
              <w:rPr>
                <w:rFonts w:ascii="Times New Roman" w:hAnsi="Times New Roman" w:cs="Times New Roman"/>
                <w:iCs/>
              </w:rPr>
              <w:t>.</w:t>
            </w:r>
          </w:p>
          <w:p w14:paraId="0B847C56" w14:textId="77777777" w:rsidR="00D44980" w:rsidRPr="00D44980" w:rsidRDefault="00D44980" w:rsidP="00880348">
            <w:pPr>
              <w:numPr>
                <w:ilvl w:val="0"/>
                <w:numId w:val="15"/>
              </w:numPr>
              <w:spacing w:after="0" w:line="240" w:lineRule="auto"/>
              <w:ind w:left="292" w:hanging="292"/>
              <w:jc w:val="both"/>
              <w:rPr>
                <w:rFonts w:ascii="Times New Roman" w:hAnsi="Times New Roman" w:cs="Times New Roman"/>
                <w:color w:val="000000"/>
              </w:rPr>
            </w:pPr>
            <w:r w:rsidRPr="00D44980">
              <w:rPr>
                <w:rFonts w:ascii="Times New Roman" w:hAnsi="Times New Roman" w:cs="Times New Roman"/>
                <w:iCs/>
              </w:rPr>
              <w:t>Ārvalstī reģistrēts Pretendents iesniedz kompetentas attiecīgās valsts institūcijas izsniegtu dokumentu, kas apliecina, ka Pretendents ir reģistrēts atbilstoši tās valsts normatīvo aktu prasībām. Ja attiecīgajā valstī netiek izsniegts šāds dokuments, Pretendents norāda ārvalsts kompetentās institūcijas tīmekļvietnes adresi, kurā Pasūtītājs var pārliecināties par Pretendenta atbilstību minētajai prasībai.</w:t>
            </w:r>
          </w:p>
        </w:tc>
      </w:tr>
      <w:tr w:rsidR="00D44980" w:rsidRPr="007838C0" w14:paraId="650B71EF" w14:textId="77777777" w:rsidTr="007A5F14">
        <w:tc>
          <w:tcPr>
            <w:tcW w:w="9185" w:type="dxa"/>
            <w:gridSpan w:val="2"/>
            <w:tcBorders>
              <w:bottom w:val="single" w:sz="4" w:space="0" w:color="auto"/>
            </w:tcBorders>
            <w:shd w:val="clear" w:color="auto" w:fill="F2F2F2"/>
          </w:tcPr>
          <w:p w14:paraId="1FADAE7B" w14:textId="2D2F7DF6" w:rsidR="00D44980" w:rsidRPr="00D44980" w:rsidRDefault="00D44980" w:rsidP="00D44980">
            <w:pPr>
              <w:spacing w:after="0" w:line="240" w:lineRule="auto"/>
              <w:jc w:val="center"/>
              <w:rPr>
                <w:rFonts w:ascii="Times New Roman" w:hAnsi="Times New Roman" w:cs="Times New Roman"/>
                <w:b/>
                <w:bCs/>
                <w:highlight w:val="yellow"/>
              </w:rPr>
            </w:pPr>
            <w:bookmarkStart w:id="10" w:name="_Hlk126662155"/>
            <w:r w:rsidRPr="00D44980">
              <w:rPr>
                <w:rFonts w:ascii="Times New Roman" w:hAnsi="Times New Roman" w:cs="Times New Roman"/>
                <w:b/>
                <w:bCs/>
              </w:rPr>
              <w:t xml:space="preserve">Prasības profesionālajām spējām </w:t>
            </w:r>
          </w:p>
        </w:tc>
      </w:tr>
      <w:tr w:rsidR="00D44980" w:rsidRPr="0016021D" w14:paraId="2C30B0D0" w14:textId="77777777" w:rsidTr="007A5F14">
        <w:tc>
          <w:tcPr>
            <w:tcW w:w="4933" w:type="dxa"/>
            <w:tcBorders>
              <w:bottom w:val="single" w:sz="4" w:space="0" w:color="auto"/>
            </w:tcBorders>
            <w:shd w:val="clear" w:color="auto" w:fill="auto"/>
          </w:tcPr>
          <w:p w14:paraId="20EC2EC7" w14:textId="36CE9142" w:rsidR="00016A39" w:rsidRPr="005C5720" w:rsidRDefault="00DD2FFF" w:rsidP="00016A39">
            <w:pPr>
              <w:numPr>
                <w:ilvl w:val="2"/>
                <w:numId w:val="16"/>
              </w:numPr>
              <w:spacing w:after="0" w:line="240" w:lineRule="auto"/>
              <w:ind w:left="0" w:firstLine="0"/>
              <w:jc w:val="both"/>
              <w:rPr>
                <w:rFonts w:ascii="Times New Roman" w:hAnsi="Times New Roman" w:cs="Times New Roman"/>
              </w:rPr>
            </w:pPr>
            <w:bookmarkStart w:id="11" w:name="_Ref141778400"/>
            <w:bookmarkStart w:id="12" w:name="_Hlk130553170"/>
            <w:r w:rsidRPr="005C5720">
              <w:rPr>
                <w:rFonts w:ascii="Times New Roman" w:hAnsi="Times New Roman" w:cs="Times New Roman"/>
              </w:rPr>
              <w:t>Pretendentam ir ražotāja Microsoft vai tā autorizētās pārstāvniecības izsniegts apliecinājums vai cits apstiprinājums par tiesībām un spējām piegādāt un nodrošināt atbalstu atbilstoši Tehniskajā specifikācijā noteiktajām prasībām.</w:t>
            </w:r>
            <w:bookmarkEnd w:id="11"/>
          </w:p>
          <w:bookmarkEnd w:id="12"/>
          <w:p w14:paraId="5987DEF1" w14:textId="4942FF56" w:rsidR="00D44980" w:rsidRPr="005C5720" w:rsidRDefault="00DD2FFF" w:rsidP="002517BF">
            <w:pPr>
              <w:spacing w:before="120" w:after="0" w:line="240" w:lineRule="auto"/>
              <w:jc w:val="both"/>
              <w:rPr>
                <w:rFonts w:ascii="Times New Roman" w:hAnsi="Times New Roman" w:cs="Times New Roman"/>
                <w:i/>
                <w:iCs/>
              </w:rPr>
            </w:pPr>
            <w:r w:rsidRPr="005C5720">
              <w:rPr>
                <w:rFonts w:ascii="Times New Roman" w:hAnsi="Times New Roman" w:cs="Times New Roman"/>
                <w:i/>
                <w:iCs/>
              </w:rPr>
              <w:t>Ja Pretendents ir personu apvienība, tad vismaz vienam no apvienības dalībniekiem jāizpilda šajā punktā noteiktās prasības</w:t>
            </w:r>
            <w:r w:rsidR="00D44980" w:rsidRPr="005C5720">
              <w:rPr>
                <w:rFonts w:ascii="Times New Roman" w:hAnsi="Times New Roman" w:cs="Times New Roman"/>
                <w:i/>
                <w:iCs/>
              </w:rPr>
              <w:t>.</w:t>
            </w:r>
          </w:p>
        </w:tc>
        <w:tc>
          <w:tcPr>
            <w:tcW w:w="4252" w:type="dxa"/>
            <w:tcBorders>
              <w:bottom w:val="single" w:sz="4" w:space="0" w:color="auto"/>
            </w:tcBorders>
            <w:shd w:val="clear" w:color="auto" w:fill="auto"/>
          </w:tcPr>
          <w:p w14:paraId="4C80B883" w14:textId="4E1B11BC" w:rsidR="00D44980" w:rsidRPr="005C5720" w:rsidRDefault="00DD2FFF" w:rsidP="00DD2FFF">
            <w:pPr>
              <w:pStyle w:val="ListParagraph"/>
              <w:numPr>
                <w:ilvl w:val="0"/>
                <w:numId w:val="35"/>
              </w:numPr>
              <w:autoSpaceDE w:val="0"/>
              <w:autoSpaceDN w:val="0"/>
              <w:adjustRightInd w:val="0"/>
              <w:ind w:left="341" w:hanging="341"/>
              <w:contextualSpacing w:val="0"/>
              <w:jc w:val="both"/>
              <w:rPr>
                <w:bCs/>
                <w:color w:val="000000"/>
                <w:sz w:val="22"/>
                <w:szCs w:val="22"/>
              </w:rPr>
            </w:pPr>
            <w:r w:rsidRPr="005C5720">
              <w:rPr>
                <w:bCs/>
                <w:color w:val="000000"/>
                <w:sz w:val="22"/>
                <w:szCs w:val="22"/>
              </w:rPr>
              <w:t>Ražotāja Microsoft izsniegts apliecinājums vai cits apstiprinājums par tiesībām piegādāt šī ražotāja programmatūras atbalstu</w:t>
            </w:r>
            <w:r w:rsidR="00987FA2" w:rsidRPr="005C5720">
              <w:rPr>
                <w:bCs/>
                <w:color w:val="000000"/>
                <w:sz w:val="22"/>
                <w:szCs w:val="22"/>
              </w:rPr>
              <w:t xml:space="preserve">, lai Pasūtītājs varētu izvērtēt Pretendenta atbilstību Nolikuma </w:t>
            </w:r>
            <w:r w:rsidR="00987FA2" w:rsidRPr="005C5720">
              <w:rPr>
                <w:bCs/>
                <w:color w:val="000000"/>
                <w:sz w:val="22"/>
                <w:szCs w:val="22"/>
              </w:rPr>
              <w:fldChar w:fldCharType="begin"/>
            </w:r>
            <w:r w:rsidR="00987FA2" w:rsidRPr="005C5720">
              <w:rPr>
                <w:bCs/>
                <w:color w:val="000000"/>
                <w:sz w:val="22"/>
                <w:szCs w:val="22"/>
              </w:rPr>
              <w:instrText xml:space="preserve"> REF _Ref141778400 \r \h </w:instrText>
            </w:r>
            <w:r w:rsidR="004B6C95" w:rsidRPr="005C5720">
              <w:rPr>
                <w:bCs/>
                <w:color w:val="000000"/>
                <w:sz w:val="22"/>
                <w:szCs w:val="22"/>
              </w:rPr>
              <w:instrText xml:space="preserve"> \* MERGEFORMAT </w:instrText>
            </w:r>
            <w:r w:rsidR="00987FA2" w:rsidRPr="005C5720">
              <w:rPr>
                <w:bCs/>
                <w:color w:val="000000"/>
                <w:sz w:val="22"/>
                <w:szCs w:val="22"/>
              </w:rPr>
            </w:r>
            <w:r w:rsidR="00987FA2" w:rsidRPr="005C5720">
              <w:rPr>
                <w:bCs/>
                <w:color w:val="000000"/>
                <w:sz w:val="22"/>
                <w:szCs w:val="22"/>
              </w:rPr>
              <w:fldChar w:fldCharType="separate"/>
            </w:r>
            <w:r w:rsidR="00651F4C">
              <w:rPr>
                <w:bCs/>
                <w:color w:val="000000"/>
                <w:sz w:val="22"/>
                <w:szCs w:val="22"/>
              </w:rPr>
              <w:t>6.1.3</w:t>
            </w:r>
            <w:r w:rsidR="00987FA2" w:rsidRPr="005C5720">
              <w:rPr>
                <w:bCs/>
                <w:color w:val="000000"/>
                <w:sz w:val="22"/>
                <w:szCs w:val="22"/>
              </w:rPr>
              <w:fldChar w:fldCharType="end"/>
            </w:r>
            <w:r w:rsidR="00987FA2" w:rsidRPr="005C5720">
              <w:rPr>
                <w:bCs/>
                <w:color w:val="000000"/>
                <w:sz w:val="22"/>
                <w:szCs w:val="22"/>
              </w:rPr>
              <w:t>.punktā noteiktajai prasībai</w:t>
            </w:r>
            <w:r w:rsidR="00A21CD1" w:rsidRPr="005C5720">
              <w:rPr>
                <w:bCs/>
                <w:color w:val="000000"/>
                <w:sz w:val="22"/>
                <w:szCs w:val="22"/>
              </w:rPr>
              <w:t>.</w:t>
            </w:r>
          </w:p>
          <w:p w14:paraId="01336830" w14:textId="77777777" w:rsidR="00D44980" w:rsidRPr="00D44980" w:rsidRDefault="00D44980" w:rsidP="00D44980">
            <w:pPr>
              <w:pStyle w:val="ListParagraph"/>
              <w:autoSpaceDE w:val="0"/>
              <w:autoSpaceDN w:val="0"/>
              <w:adjustRightInd w:val="0"/>
              <w:ind w:left="278"/>
              <w:contextualSpacing w:val="0"/>
              <w:jc w:val="both"/>
              <w:rPr>
                <w:b/>
                <w:bCs/>
                <w:sz w:val="22"/>
                <w:szCs w:val="22"/>
              </w:rPr>
            </w:pPr>
          </w:p>
        </w:tc>
      </w:tr>
      <w:tr w:rsidR="00A21CD1" w:rsidRPr="0016021D" w14:paraId="38A6AA15" w14:textId="77777777" w:rsidTr="00A21CD1">
        <w:tc>
          <w:tcPr>
            <w:tcW w:w="9185" w:type="dxa"/>
            <w:gridSpan w:val="2"/>
            <w:tcBorders>
              <w:bottom w:val="single" w:sz="4" w:space="0" w:color="auto"/>
            </w:tcBorders>
            <w:shd w:val="clear" w:color="auto" w:fill="F2F2F2" w:themeFill="background1" w:themeFillShade="F2"/>
          </w:tcPr>
          <w:p w14:paraId="0AAA0C4D" w14:textId="3BFE271B" w:rsidR="00A21CD1" w:rsidRPr="00F64604" w:rsidRDefault="00A21CD1" w:rsidP="00A21CD1">
            <w:pPr>
              <w:pStyle w:val="ListParagraph"/>
              <w:autoSpaceDE w:val="0"/>
              <w:autoSpaceDN w:val="0"/>
              <w:adjustRightInd w:val="0"/>
              <w:ind w:left="0"/>
              <w:contextualSpacing w:val="0"/>
              <w:jc w:val="center"/>
              <w:rPr>
                <w:b/>
                <w:color w:val="000000"/>
                <w:sz w:val="22"/>
                <w:szCs w:val="22"/>
              </w:rPr>
            </w:pPr>
            <w:r>
              <w:rPr>
                <w:b/>
                <w:color w:val="000000"/>
                <w:sz w:val="22"/>
                <w:szCs w:val="22"/>
              </w:rPr>
              <w:t>Prasības attiecībā uz personālu un tā pieredzi</w:t>
            </w:r>
          </w:p>
        </w:tc>
      </w:tr>
      <w:bookmarkEnd w:id="10"/>
      <w:tr w:rsidR="00D44980" w:rsidRPr="007838C0" w14:paraId="65E11663" w14:textId="77777777" w:rsidTr="007A5F14">
        <w:tc>
          <w:tcPr>
            <w:tcW w:w="9185" w:type="dxa"/>
            <w:gridSpan w:val="2"/>
            <w:tcBorders>
              <w:top w:val="single" w:sz="4" w:space="0" w:color="auto"/>
              <w:left w:val="single" w:sz="4" w:space="0" w:color="auto"/>
              <w:bottom w:val="single" w:sz="4" w:space="0" w:color="auto"/>
              <w:right w:val="single" w:sz="4" w:space="0" w:color="auto"/>
            </w:tcBorders>
            <w:shd w:val="clear" w:color="auto" w:fill="F2F2F2"/>
          </w:tcPr>
          <w:p w14:paraId="635242FF" w14:textId="77777777" w:rsidR="00D44980" w:rsidRPr="00D44980" w:rsidRDefault="00D44980" w:rsidP="00D44980">
            <w:pPr>
              <w:spacing w:after="0" w:line="240" w:lineRule="auto"/>
              <w:ind w:left="454" w:right="-533" w:hanging="454"/>
              <w:jc w:val="center"/>
              <w:rPr>
                <w:rFonts w:ascii="Times New Roman" w:hAnsi="Times New Roman" w:cs="Times New Roman"/>
                <w:b/>
                <w:bCs/>
                <w:color w:val="000000"/>
              </w:rPr>
            </w:pPr>
            <w:r w:rsidRPr="00D44980">
              <w:rPr>
                <w:rFonts w:ascii="Times New Roman" w:hAnsi="Times New Roman" w:cs="Times New Roman"/>
                <w:b/>
                <w:bCs/>
                <w:color w:val="000000"/>
              </w:rPr>
              <w:t>TEHNISKAIS PIEDĀVĀJUMS</w:t>
            </w:r>
          </w:p>
        </w:tc>
      </w:tr>
      <w:tr w:rsidR="00D44980" w:rsidRPr="007838C0" w14:paraId="0AB5903A" w14:textId="77777777" w:rsidTr="007A5F14">
        <w:tc>
          <w:tcPr>
            <w:tcW w:w="4933" w:type="dxa"/>
            <w:tcBorders>
              <w:top w:val="single" w:sz="4" w:space="0" w:color="auto"/>
              <w:left w:val="single" w:sz="4" w:space="0" w:color="auto"/>
              <w:bottom w:val="single" w:sz="4" w:space="0" w:color="auto"/>
              <w:right w:val="single" w:sz="4" w:space="0" w:color="auto"/>
            </w:tcBorders>
            <w:shd w:val="clear" w:color="auto" w:fill="F2F2F2"/>
          </w:tcPr>
          <w:p w14:paraId="0724C76F" w14:textId="77777777" w:rsidR="00D44980" w:rsidRPr="00D44980" w:rsidRDefault="00D44980" w:rsidP="00880348">
            <w:pPr>
              <w:numPr>
                <w:ilvl w:val="1"/>
                <w:numId w:val="16"/>
              </w:numPr>
              <w:spacing w:after="0" w:line="240" w:lineRule="auto"/>
              <w:ind w:right="-533"/>
              <w:rPr>
                <w:rFonts w:ascii="Times New Roman" w:hAnsi="Times New Roman" w:cs="Times New Roman"/>
                <w:b/>
                <w:bCs/>
                <w:color w:val="000000"/>
              </w:rPr>
            </w:pPr>
            <w:bookmarkStart w:id="13" w:name="_Ref141783237"/>
            <w:r w:rsidRPr="00D44980">
              <w:rPr>
                <w:rFonts w:ascii="Times New Roman" w:hAnsi="Times New Roman" w:cs="Times New Roman"/>
                <w:b/>
                <w:bCs/>
                <w:color w:val="000000"/>
              </w:rPr>
              <w:t>Tehniskā piedāvājuma prasība</w:t>
            </w:r>
            <w:bookmarkEnd w:id="13"/>
          </w:p>
        </w:tc>
        <w:tc>
          <w:tcPr>
            <w:tcW w:w="4252" w:type="dxa"/>
            <w:tcBorders>
              <w:top w:val="single" w:sz="4" w:space="0" w:color="auto"/>
              <w:left w:val="single" w:sz="4" w:space="0" w:color="auto"/>
              <w:bottom w:val="single" w:sz="4" w:space="0" w:color="auto"/>
              <w:right w:val="single" w:sz="4" w:space="0" w:color="auto"/>
            </w:tcBorders>
            <w:shd w:val="clear" w:color="auto" w:fill="F2F2F2"/>
          </w:tcPr>
          <w:p w14:paraId="29039D48" w14:textId="77777777" w:rsidR="00D44980" w:rsidRPr="00D44980" w:rsidRDefault="00D44980" w:rsidP="00D44980">
            <w:pPr>
              <w:spacing w:after="0" w:line="240" w:lineRule="auto"/>
              <w:ind w:left="454" w:right="-533" w:hanging="454"/>
              <w:rPr>
                <w:rFonts w:ascii="Times New Roman" w:hAnsi="Times New Roman" w:cs="Times New Roman"/>
                <w:b/>
                <w:bCs/>
                <w:color w:val="000000"/>
              </w:rPr>
            </w:pPr>
            <w:r w:rsidRPr="00D44980">
              <w:rPr>
                <w:rFonts w:ascii="Times New Roman" w:hAnsi="Times New Roman" w:cs="Times New Roman"/>
                <w:b/>
                <w:bCs/>
                <w:color w:val="000000"/>
              </w:rPr>
              <w:t>Iesniedzamie dokumenti</w:t>
            </w:r>
          </w:p>
        </w:tc>
      </w:tr>
      <w:tr w:rsidR="00D44980" w:rsidRPr="007838C0" w14:paraId="129586CC" w14:textId="77777777" w:rsidTr="007A5F14">
        <w:tc>
          <w:tcPr>
            <w:tcW w:w="4933" w:type="dxa"/>
            <w:tcBorders>
              <w:top w:val="single" w:sz="4" w:space="0" w:color="auto"/>
              <w:left w:val="single" w:sz="4" w:space="0" w:color="auto"/>
              <w:bottom w:val="single" w:sz="4" w:space="0" w:color="auto"/>
              <w:right w:val="single" w:sz="4" w:space="0" w:color="auto"/>
            </w:tcBorders>
            <w:shd w:val="clear" w:color="auto" w:fill="auto"/>
          </w:tcPr>
          <w:p w14:paraId="726AB5F8" w14:textId="377AA695" w:rsidR="00D44980" w:rsidRPr="00D44980" w:rsidRDefault="00D44980" w:rsidP="00D44980">
            <w:pPr>
              <w:spacing w:after="0" w:line="240" w:lineRule="auto"/>
              <w:jc w:val="both"/>
              <w:rPr>
                <w:rFonts w:ascii="Times New Roman" w:hAnsi="Times New Roman" w:cs="Times New Roman"/>
                <w:bCs/>
                <w:iCs/>
              </w:rPr>
            </w:pPr>
            <w:r w:rsidRPr="00D44980">
              <w:rPr>
                <w:rFonts w:ascii="Times New Roman" w:hAnsi="Times New Roman" w:cs="Times New Roman"/>
                <w:bCs/>
                <w:iCs/>
                <w:color w:val="000000"/>
              </w:rPr>
              <w:br w:type="page"/>
              <w:t>Tehniskais piedāvājums atbilst Konkursa tehniskajai specifikācijai (</w:t>
            </w:r>
            <w:r w:rsidR="008149EE">
              <w:rPr>
                <w:rFonts w:ascii="Times New Roman" w:hAnsi="Times New Roman" w:cs="Times New Roman"/>
                <w:bCs/>
                <w:iCs/>
                <w:color w:val="000000"/>
              </w:rPr>
              <w:t xml:space="preserve">Nolikuma </w:t>
            </w:r>
            <w:r w:rsidR="00E916AE">
              <w:rPr>
                <w:rFonts w:ascii="Times New Roman" w:hAnsi="Times New Roman" w:cs="Times New Roman"/>
                <w:bCs/>
                <w:iCs/>
                <w:color w:val="000000"/>
              </w:rPr>
              <w:t>1</w:t>
            </w:r>
            <w:r w:rsidRPr="00D44980">
              <w:rPr>
                <w:rFonts w:ascii="Times New Roman" w:hAnsi="Times New Roman" w:cs="Times New Roman"/>
                <w:bCs/>
                <w:iCs/>
                <w:color w:val="000000"/>
              </w:rPr>
              <w:t>. pielikums).</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02D3CE14" w14:textId="2DD2F309" w:rsidR="00D44980" w:rsidRPr="00D44980" w:rsidRDefault="00D44980" w:rsidP="00D44980">
            <w:pPr>
              <w:spacing w:after="0" w:line="240" w:lineRule="auto"/>
              <w:jc w:val="both"/>
              <w:rPr>
                <w:rFonts w:ascii="Times New Roman" w:hAnsi="Times New Roman" w:cs="Times New Roman"/>
                <w:bCs/>
                <w:iCs/>
              </w:rPr>
            </w:pPr>
            <w:r w:rsidRPr="00D44980">
              <w:rPr>
                <w:rFonts w:ascii="Times New Roman" w:hAnsi="Times New Roman" w:cs="Times New Roman"/>
                <w:b/>
                <w:bCs/>
              </w:rPr>
              <w:t>Tehniskais piedāvājums</w:t>
            </w:r>
            <w:r w:rsidRPr="00D44980">
              <w:rPr>
                <w:rFonts w:ascii="Times New Roman" w:hAnsi="Times New Roman" w:cs="Times New Roman"/>
              </w:rPr>
              <w:t xml:space="preserve">, kas </w:t>
            </w:r>
            <w:r w:rsidR="00987FA2">
              <w:rPr>
                <w:rFonts w:ascii="Times New Roman" w:hAnsi="Times New Roman" w:cs="Times New Roman"/>
              </w:rPr>
              <w:t xml:space="preserve">sagatavots </w:t>
            </w:r>
            <w:r w:rsidRPr="00D44980">
              <w:rPr>
                <w:rFonts w:ascii="Times New Roman" w:hAnsi="Times New Roman" w:cs="Times New Roman"/>
              </w:rPr>
              <w:t xml:space="preserve">atbilstoši </w:t>
            </w:r>
            <w:r w:rsidRPr="008149EE">
              <w:rPr>
                <w:rFonts w:ascii="Times New Roman" w:hAnsi="Times New Roman" w:cs="Times New Roman"/>
              </w:rPr>
              <w:t>Nolikuma 3. pielikuma veidnei.</w:t>
            </w:r>
          </w:p>
        </w:tc>
      </w:tr>
      <w:tr w:rsidR="00D44980" w:rsidRPr="007838C0" w14:paraId="5BCC85E6" w14:textId="77777777" w:rsidTr="007A5F14">
        <w:tc>
          <w:tcPr>
            <w:tcW w:w="9185" w:type="dxa"/>
            <w:gridSpan w:val="2"/>
            <w:tcBorders>
              <w:top w:val="single" w:sz="4" w:space="0" w:color="auto"/>
              <w:left w:val="single" w:sz="4" w:space="0" w:color="auto"/>
              <w:bottom w:val="single" w:sz="4" w:space="0" w:color="auto"/>
              <w:right w:val="single" w:sz="4" w:space="0" w:color="auto"/>
            </w:tcBorders>
            <w:shd w:val="clear" w:color="auto" w:fill="F2F2F2"/>
          </w:tcPr>
          <w:p w14:paraId="0D60F610" w14:textId="77777777" w:rsidR="00D44980" w:rsidRPr="00D44980" w:rsidRDefault="00D44980" w:rsidP="00D44980">
            <w:pPr>
              <w:spacing w:after="0" w:line="240" w:lineRule="auto"/>
              <w:ind w:left="311"/>
              <w:jc w:val="center"/>
              <w:rPr>
                <w:rFonts w:ascii="Times New Roman" w:hAnsi="Times New Roman" w:cs="Times New Roman"/>
              </w:rPr>
            </w:pPr>
            <w:r w:rsidRPr="00D44980">
              <w:rPr>
                <w:rFonts w:ascii="Times New Roman" w:hAnsi="Times New Roman" w:cs="Times New Roman"/>
                <w:b/>
                <w:bCs/>
                <w:color w:val="000000"/>
              </w:rPr>
              <w:t>FINANŠU PIEDĀVĀJUMS</w:t>
            </w:r>
          </w:p>
        </w:tc>
      </w:tr>
      <w:tr w:rsidR="00D44980" w:rsidRPr="007838C0" w14:paraId="2B7C7796" w14:textId="77777777" w:rsidTr="007A5F14">
        <w:tc>
          <w:tcPr>
            <w:tcW w:w="4933" w:type="dxa"/>
            <w:tcBorders>
              <w:top w:val="single" w:sz="4" w:space="0" w:color="auto"/>
              <w:left w:val="single" w:sz="4" w:space="0" w:color="auto"/>
              <w:bottom w:val="single" w:sz="4" w:space="0" w:color="auto"/>
              <w:right w:val="single" w:sz="4" w:space="0" w:color="auto"/>
            </w:tcBorders>
            <w:shd w:val="clear" w:color="auto" w:fill="F2F2F2"/>
          </w:tcPr>
          <w:p w14:paraId="5039AA56" w14:textId="77777777" w:rsidR="00D44980" w:rsidRPr="00D44980" w:rsidRDefault="00D44980" w:rsidP="00880348">
            <w:pPr>
              <w:numPr>
                <w:ilvl w:val="1"/>
                <w:numId w:val="16"/>
              </w:numPr>
              <w:spacing w:after="0" w:line="240" w:lineRule="auto"/>
              <w:ind w:left="426" w:hanging="426"/>
              <w:rPr>
                <w:rFonts w:ascii="Times New Roman" w:hAnsi="Times New Roman" w:cs="Times New Roman"/>
                <w:b/>
                <w:bCs/>
                <w:color w:val="000000"/>
              </w:rPr>
            </w:pPr>
            <w:bookmarkStart w:id="14" w:name="_Ref141782964"/>
            <w:r w:rsidRPr="00D44980">
              <w:rPr>
                <w:rFonts w:ascii="Times New Roman" w:hAnsi="Times New Roman" w:cs="Times New Roman"/>
                <w:b/>
                <w:bCs/>
                <w:color w:val="000000"/>
              </w:rPr>
              <w:t>Finanšu piedāvājuma prasība</w:t>
            </w:r>
            <w:bookmarkEnd w:id="14"/>
          </w:p>
        </w:tc>
        <w:tc>
          <w:tcPr>
            <w:tcW w:w="4252" w:type="dxa"/>
            <w:tcBorders>
              <w:top w:val="single" w:sz="4" w:space="0" w:color="auto"/>
              <w:left w:val="single" w:sz="4" w:space="0" w:color="auto"/>
              <w:bottom w:val="single" w:sz="4" w:space="0" w:color="auto"/>
              <w:right w:val="single" w:sz="4" w:space="0" w:color="auto"/>
            </w:tcBorders>
            <w:shd w:val="clear" w:color="auto" w:fill="F2F2F2"/>
          </w:tcPr>
          <w:p w14:paraId="4F4880A7" w14:textId="77777777" w:rsidR="00D44980" w:rsidRPr="00D44980" w:rsidRDefault="00D44980" w:rsidP="00D44980">
            <w:pPr>
              <w:spacing w:after="0" w:line="240" w:lineRule="auto"/>
              <w:ind w:firstLine="8"/>
              <w:rPr>
                <w:rFonts w:ascii="Times New Roman" w:hAnsi="Times New Roman" w:cs="Times New Roman"/>
                <w:b/>
                <w:bCs/>
                <w:color w:val="000000"/>
              </w:rPr>
            </w:pPr>
            <w:r w:rsidRPr="00D44980">
              <w:rPr>
                <w:rFonts w:ascii="Times New Roman" w:hAnsi="Times New Roman" w:cs="Times New Roman"/>
                <w:b/>
                <w:bCs/>
                <w:color w:val="000000"/>
              </w:rPr>
              <w:t>Iesniedzamais dokuments un vērtēšanas kārtība</w:t>
            </w:r>
          </w:p>
        </w:tc>
      </w:tr>
      <w:tr w:rsidR="00D44980" w:rsidRPr="007838C0" w14:paraId="3268722B" w14:textId="77777777" w:rsidTr="007A5F14">
        <w:tc>
          <w:tcPr>
            <w:tcW w:w="4933" w:type="dxa"/>
            <w:tcBorders>
              <w:top w:val="single" w:sz="4" w:space="0" w:color="auto"/>
              <w:left w:val="single" w:sz="4" w:space="0" w:color="auto"/>
              <w:bottom w:val="single" w:sz="4" w:space="0" w:color="auto"/>
              <w:right w:val="single" w:sz="4" w:space="0" w:color="auto"/>
            </w:tcBorders>
            <w:shd w:val="clear" w:color="auto" w:fill="auto"/>
          </w:tcPr>
          <w:p w14:paraId="674F7DF2" w14:textId="3828CD86" w:rsidR="00D44980" w:rsidRPr="00F56527" w:rsidRDefault="00FD1FCC" w:rsidP="00987FA2">
            <w:pPr>
              <w:tabs>
                <w:tab w:val="left" w:pos="567"/>
              </w:tabs>
              <w:spacing w:before="120" w:after="0" w:line="240" w:lineRule="auto"/>
              <w:jc w:val="both"/>
              <w:rPr>
                <w:rFonts w:ascii="Times New Roman" w:hAnsi="Times New Roman" w:cs="Times New Roman"/>
                <w:bCs/>
                <w:iCs/>
                <w:color w:val="000000"/>
              </w:rPr>
            </w:pPr>
            <w:r w:rsidRPr="00FD1FCC">
              <w:rPr>
                <w:rFonts w:ascii="Times New Roman" w:hAnsi="Times New Roman" w:cs="Times New Roman"/>
                <w:bCs/>
                <w:iCs/>
                <w:color w:val="000000"/>
              </w:rPr>
              <w:t>Finanšu piedāvājums</w:t>
            </w:r>
            <w:r w:rsidR="00987FA2">
              <w:rPr>
                <w:rFonts w:ascii="Times New Roman" w:hAnsi="Times New Roman" w:cs="Times New Roman"/>
                <w:bCs/>
                <w:iCs/>
                <w:color w:val="000000"/>
              </w:rPr>
              <w:t xml:space="preserve"> atbilst </w:t>
            </w:r>
            <w:r w:rsidR="00987FA2" w:rsidRPr="008149EE">
              <w:rPr>
                <w:rFonts w:ascii="Times New Roman" w:hAnsi="Times New Roman" w:cs="Times New Roman"/>
              </w:rPr>
              <w:t>Nolikuma 4. pielikuma veidnei.</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6F9F9EF4" w14:textId="2356FABB" w:rsidR="00D44980" w:rsidRPr="008149EE" w:rsidRDefault="00D44980" w:rsidP="00A83E70">
            <w:pPr>
              <w:numPr>
                <w:ilvl w:val="0"/>
                <w:numId w:val="22"/>
              </w:numPr>
              <w:spacing w:before="60" w:after="0" w:line="240" w:lineRule="auto"/>
              <w:ind w:left="312" w:hanging="312"/>
              <w:jc w:val="both"/>
              <w:rPr>
                <w:rFonts w:ascii="Times New Roman" w:hAnsi="Times New Roman" w:cs="Times New Roman"/>
              </w:rPr>
            </w:pPr>
            <w:r w:rsidRPr="008149EE">
              <w:rPr>
                <w:rFonts w:ascii="Times New Roman" w:hAnsi="Times New Roman" w:cs="Times New Roman"/>
                <w:b/>
                <w:bCs/>
              </w:rPr>
              <w:t>Finanšu piedāvājums</w:t>
            </w:r>
            <w:r w:rsidRPr="008149EE">
              <w:rPr>
                <w:rFonts w:ascii="Times New Roman" w:hAnsi="Times New Roman" w:cs="Times New Roman"/>
              </w:rPr>
              <w:t>, kas izstrādāts atbilstoši Nolikuma 4. pielikuma veidnei</w:t>
            </w:r>
            <w:r w:rsidR="008149EE" w:rsidRPr="008149EE">
              <w:rPr>
                <w:rFonts w:ascii="Times New Roman" w:hAnsi="Times New Roman" w:cs="Times New Roman"/>
              </w:rPr>
              <w:t>;</w:t>
            </w:r>
          </w:p>
          <w:p w14:paraId="7269262C" w14:textId="097D7416" w:rsidR="00D44980" w:rsidRPr="00ED38A5" w:rsidRDefault="00987FA2" w:rsidP="00A83E70">
            <w:pPr>
              <w:numPr>
                <w:ilvl w:val="0"/>
                <w:numId w:val="22"/>
              </w:numPr>
              <w:spacing w:before="60" w:after="0" w:line="240" w:lineRule="auto"/>
              <w:ind w:left="312" w:hanging="312"/>
              <w:jc w:val="both"/>
              <w:rPr>
                <w:rFonts w:ascii="Times New Roman" w:hAnsi="Times New Roman" w:cs="Times New Roman"/>
              </w:rPr>
            </w:pPr>
            <w:r w:rsidRPr="00ED38A5">
              <w:rPr>
                <w:rFonts w:ascii="Times New Roman" w:hAnsi="Times New Roman" w:cs="Times New Roman"/>
              </w:rPr>
              <w:t>Pretendents EIS sistēmas ievadlaukā ievada finanšu piedāvājum</w:t>
            </w:r>
            <w:r w:rsidR="008149EE" w:rsidRPr="00ED38A5">
              <w:rPr>
                <w:rFonts w:ascii="Times New Roman" w:hAnsi="Times New Roman" w:cs="Times New Roman"/>
              </w:rPr>
              <w:t>ā norādīto</w:t>
            </w:r>
            <w:r w:rsidRPr="00ED38A5">
              <w:rPr>
                <w:rFonts w:ascii="Times New Roman" w:hAnsi="Times New Roman" w:cs="Times New Roman"/>
              </w:rPr>
              <w:t xml:space="preserve"> </w:t>
            </w:r>
            <w:r w:rsidR="00ED38A5" w:rsidRPr="00ED38A5">
              <w:rPr>
                <w:rFonts w:ascii="Times New Roman" w:hAnsi="Times New Roman" w:cs="Times New Roman"/>
              </w:rPr>
              <w:t>V</w:t>
            </w:r>
            <w:r w:rsidRPr="00ED38A5">
              <w:rPr>
                <w:rFonts w:ascii="Times New Roman" w:hAnsi="Times New Roman" w:cs="Times New Roman"/>
              </w:rPr>
              <w:t xml:space="preserve">ērtējamo </w:t>
            </w:r>
            <w:r w:rsidR="008149EE" w:rsidRPr="00ED38A5">
              <w:rPr>
                <w:rFonts w:ascii="Times New Roman" w:hAnsi="Times New Roman" w:cs="Times New Roman"/>
              </w:rPr>
              <w:t>cenu</w:t>
            </w:r>
            <w:r w:rsidRPr="00ED38A5">
              <w:rPr>
                <w:rFonts w:ascii="Times New Roman" w:hAnsi="Times New Roman" w:cs="Times New Roman"/>
              </w:rPr>
              <w:t xml:space="preserve"> </w:t>
            </w:r>
            <w:r w:rsidRPr="00ED38A5">
              <w:rPr>
                <w:rFonts w:ascii="Times New Roman" w:hAnsi="Times New Roman" w:cs="Times New Roman"/>
                <w:i/>
                <w:iCs/>
              </w:rPr>
              <w:t>(</w:t>
            </w:r>
            <w:r w:rsidR="00ED38A5" w:rsidRPr="00ED38A5">
              <w:rPr>
                <w:rFonts w:ascii="Times New Roman" w:hAnsi="Times New Roman" w:cs="Times New Roman"/>
                <w:i/>
                <w:iCs/>
              </w:rPr>
              <w:t>kopējā cena</w:t>
            </w:r>
            <w:r w:rsidRPr="00ED38A5">
              <w:rPr>
                <w:rFonts w:ascii="Times New Roman" w:hAnsi="Times New Roman" w:cs="Times New Roman"/>
                <w:i/>
                <w:iCs/>
              </w:rPr>
              <w:t>, EUR, bez PVN)</w:t>
            </w:r>
            <w:r w:rsidR="00037A9E" w:rsidRPr="00ED38A5">
              <w:rPr>
                <w:rFonts w:ascii="Times New Roman" w:hAnsi="Times New Roman" w:cs="Times New Roman"/>
                <w:i/>
                <w:iCs/>
              </w:rPr>
              <w:t>;</w:t>
            </w:r>
          </w:p>
          <w:p w14:paraId="15B4C91B" w14:textId="6BF61F29" w:rsidR="00037A9E" w:rsidRDefault="00037A9E" w:rsidP="00A83E70">
            <w:pPr>
              <w:numPr>
                <w:ilvl w:val="0"/>
                <w:numId w:val="22"/>
              </w:numPr>
              <w:spacing w:before="60" w:after="0" w:line="240" w:lineRule="auto"/>
              <w:ind w:left="312" w:hanging="312"/>
              <w:jc w:val="both"/>
              <w:rPr>
                <w:rFonts w:ascii="Times New Roman" w:hAnsi="Times New Roman" w:cs="Times New Roman"/>
              </w:rPr>
            </w:pPr>
            <w:r w:rsidRPr="00037A9E">
              <w:rPr>
                <w:rFonts w:ascii="Times New Roman" w:hAnsi="Times New Roman" w:cs="Times New Roman"/>
              </w:rPr>
              <w:t xml:space="preserve">Finanšu piedāvājumā norādītajā cenā tiek ietvertas visas ar </w:t>
            </w:r>
            <w:r w:rsidR="007B2EE8">
              <w:rPr>
                <w:rFonts w:ascii="Times New Roman" w:hAnsi="Times New Roman" w:cs="Times New Roman"/>
              </w:rPr>
              <w:t xml:space="preserve">Iepirkuma </w:t>
            </w:r>
            <w:r w:rsidRPr="00037A9E">
              <w:rPr>
                <w:rFonts w:ascii="Times New Roman" w:hAnsi="Times New Roman" w:cs="Times New Roman"/>
              </w:rPr>
              <w:t xml:space="preserve">līguma izpildi saistītās izmaksas, kā arī visi nodokļi (izņemot pievienotās vērtības nodokli) un nodevas, ja tādas ir paredzētas, kā arī visi iespējamie riski, kas saistīti ar tirgus cenu svārstībām plānotajā </w:t>
            </w:r>
            <w:r w:rsidR="007B2EE8">
              <w:rPr>
                <w:rFonts w:ascii="Times New Roman" w:hAnsi="Times New Roman" w:cs="Times New Roman"/>
              </w:rPr>
              <w:t>Iepirkuma</w:t>
            </w:r>
            <w:r w:rsidR="007B2EE8" w:rsidRPr="00037A9E">
              <w:rPr>
                <w:rFonts w:ascii="Times New Roman" w:hAnsi="Times New Roman" w:cs="Times New Roman"/>
              </w:rPr>
              <w:t xml:space="preserve"> </w:t>
            </w:r>
            <w:r w:rsidRPr="00037A9E">
              <w:rPr>
                <w:rFonts w:ascii="Times New Roman" w:hAnsi="Times New Roman" w:cs="Times New Roman"/>
              </w:rPr>
              <w:t>līguma izpildes laikā</w:t>
            </w:r>
            <w:r>
              <w:rPr>
                <w:rFonts w:ascii="Times New Roman" w:hAnsi="Times New Roman" w:cs="Times New Roman"/>
              </w:rPr>
              <w:t>;</w:t>
            </w:r>
          </w:p>
          <w:p w14:paraId="41DD3FC5" w14:textId="214ED72D" w:rsidR="00037A9E" w:rsidRPr="00037A9E" w:rsidRDefault="00037A9E" w:rsidP="00A83E70">
            <w:pPr>
              <w:numPr>
                <w:ilvl w:val="0"/>
                <w:numId w:val="22"/>
              </w:numPr>
              <w:spacing w:before="60" w:after="0" w:line="240" w:lineRule="auto"/>
              <w:ind w:left="312" w:hanging="312"/>
              <w:jc w:val="both"/>
              <w:rPr>
                <w:rFonts w:ascii="Times New Roman" w:hAnsi="Times New Roman" w:cs="Times New Roman"/>
              </w:rPr>
            </w:pPr>
            <w:r w:rsidRPr="00037A9E">
              <w:rPr>
                <w:rFonts w:ascii="Times New Roman" w:hAnsi="Times New Roman" w:cs="Times New Roman"/>
              </w:rPr>
              <w:lastRenderedPageBreak/>
              <w:t xml:space="preserve">Finanšu piedāvājums jānorāda </w:t>
            </w:r>
            <w:proofErr w:type="spellStart"/>
            <w:r w:rsidRPr="00037A9E">
              <w:rPr>
                <w:rFonts w:ascii="Times New Roman" w:hAnsi="Times New Roman" w:cs="Times New Roman"/>
                <w:i/>
                <w:iCs/>
              </w:rPr>
              <w:t>euro</w:t>
            </w:r>
            <w:proofErr w:type="spellEnd"/>
            <w:r w:rsidRPr="00037A9E">
              <w:rPr>
                <w:rFonts w:ascii="Times New Roman" w:hAnsi="Times New Roman" w:cs="Times New Roman"/>
              </w:rPr>
              <w:t xml:space="preserve"> (EUR) bez PVN ar precizitāti 2 (divas) zīmes aiz komata</w:t>
            </w:r>
            <w:r>
              <w:rPr>
                <w:rFonts w:ascii="Times New Roman" w:hAnsi="Times New Roman" w:cs="Times New Roman"/>
              </w:rPr>
              <w:t>;</w:t>
            </w:r>
          </w:p>
          <w:p w14:paraId="59A1E203" w14:textId="6114CABA" w:rsidR="00037A9E" w:rsidRPr="00F56527" w:rsidRDefault="00037A9E" w:rsidP="00A83E70">
            <w:pPr>
              <w:numPr>
                <w:ilvl w:val="0"/>
                <w:numId w:val="22"/>
              </w:numPr>
              <w:spacing w:before="60" w:after="0" w:line="240" w:lineRule="auto"/>
              <w:ind w:left="312" w:hanging="312"/>
              <w:jc w:val="both"/>
              <w:rPr>
                <w:rFonts w:ascii="Times New Roman" w:hAnsi="Times New Roman" w:cs="Times New Roman"/>
              </w:rPr>
            </w:pPr>
            <w:r w:rsidRPr="00037A9E">
              <w:rPr>
                <w:rFonts w:ascii="Times New Roman" w:hAnsi="Times New Roman" w:cs="Times New Roman"/>
              </w:rPr>
              <w:t xml:space="preserve">Pretendenta piedāvātā cena ir nemainīga visā </w:t>
            </w:r>
            <w:r w:rsidR="007B2EE8">
              <w:rPr>
                <w:rFonts w:ascii="Times New Roman" w:hAnsi="Times New Roman" w:cs="Times New Roman"/>
              </w:rPr>
              <w:t>Iepirkuma</w:t>
            </w:r>
            <w:r w:rsidR="007B2EE8" w:rsidRPr="00037A9E">
              <w:rPr>
                <w:rFonts w:ascii="Times New Roman" w:hAnsi="Times New Roman" w:cs="Times New Roman"/>
              </w:rPr>
              <w:t xml:space="preserve"> </w:t>
            </w:r>
            <w:r w:rsidRPr="00037A9E">
              <w:rPr>
                <w:rFonts w:ascii="Times New Roman" w:hAnsi="Times New Roman" w:cs="Times New Roman"/>
              </w:rPr>
              <w:t>līguma izpildes laikā</w:t>
            </w:r>
            <w:r>
              <w:rPr>
                <w:rFonts w:ascii="Times New Roman" w:hAnsi="Times New Roman" w:cs="Times New Roman"/>
              </w:rPr>
              <w:t>.</w:t>
            </w:r>
          </w:p>
        </w:tc>
      </w:tr>
      <w:tr w:rsidR="00D44980" w:rsidRPr="001B45E1" w14:paraId="0C9F1F58" w14:textId="77777777" w:rsidTr="007A5F14">
        <w:tc>
          <w:tcPr>
            <w:tcW w:w="9185" w:type="dxa"/>
            <w:gridSpan w:val="2"/>
            <w:tcBorders>
              <w:top w:val="single" w:sz="4" w:space="0" w:color="auto"/>
              <w:left w:val="single" w:sz="4" w:space="0" w:color="auto"/>
              <w:bottom w:val="single" w:sz="4" w:space="0" w:color="auto"/>
              <w:right w:val="single" w:sz="4" w:space="0" w:color="auto"/>
            </w:tcBorders>
            <w:shd w:val="clear" w:color="auto" w:fill="F2F2F2"/>
          </w:tcPr>
          <w:p w14:paraId="6BF0B6BB" w14:textId="77777777" w:rsidR="00D44980" w:rsidRPr="00D44980" w:rsidRDefault="00D44980" w:rsidP="00D44980">
            <w:pPr>
              <w:spacing w:after="0" w:line="240" w:lineRule="auto"/>
              <w:ind w:left="292"/>
              <w:jc w:val="center"/>
              <w:rPr>
                <w:rFonts w:ascii="Times New Roman" w:hAnsi="Times New Roman" w:cs="Times New Roman"/>
                <w:b/>
                <w:bCs/>
                <w:color w:val="000000"/>
              </w:rPr>
            </w:pPr>
            <w:r w:rsidRPr="00D44980">
              <w:rPr>
                <w:rFonts w:ascii="Times New Roman" w:hAnsi="Times New Roman" w:cs="Times New Roman"/>
                <w:b/>
                <w:bCs/>
                <w:color w:val="000000"/>
              </w:rPr>
              <w:lastRenderedPageBreak/>
              <w:t>PRETENDENTU IZSLĒGŠANAS IEMESLI</w:t>
            </w:r>
          </w:p>
        </w:tc>
      </w:tr>
      <w:tr w:rsidR="00D44980" w:rsidRPr="001B45E1" w14:paraId="718FA532" w14:textId="77777777" w:rsidTr="007A5F14">
        <w:tc>
          <w:tcPr>
            <w:tcW w:w="4933" w:type="dxa"/>
            <w:tcBorders>
              <w:top w:val="single" w:sz="4" w:space="0" w:color="auto"/>
              <w:left w:val="single" w:sz="4" w:space="0" w:color="auto"/>
              <w:bottom w:val="single" w:sz="4" w:space="0" w:color="auto"/>
              <w:right w:val="single" w:sz="4" w:space="0" w:color="auto"/>
            </w:tcBorders>
            <w:shd w:val="clear" w:color="auto" w:fill="F2F2F2"/>
          </w:tcPr>
          <w:p w14:paraId="4F822CBD" w14:textId="77777777" w:rsidR="00D44980" w:rsidRPr="00D44980" w:rsidRDefault="00D44980" w:rsidP="00880348">
            <w:pPr>
              <w:numPr>
                <w:ilvl w:val="1"/>
                <w:numId w:val="20"/>
              </w:numPr>
              <w:tabs>
                <w:tab w:val="left" w:pos="426"/>
              </w:tabs>
              <w:spacing w:after="0" w:line="240" w:lineRule="auto"/>
              <w:rPr>
                <w:rFonts w:ascii="Times New Roman" w:hAnsi="Times New Roman" w:cs="Times New Roman"/>
                <w:b/>
                <w:bCs/>
                <w:color w:val="000000"/>
              </w:rPr>
            </w:pPr>
            <w:bookmarkStart w:id="15" w:name="_Ref141783269"/>
            <w:r w:rsidRPr="00D44980">
              <w:rPr>
                <w:rFonts w:ascii="Times New Roman" w:hAnsi="Times New Roman" w:cs="Times New Roman"/>
                <w:b/>
                <w:bCs/>
                <w:color w:val="000000"/>
              </w:rPr>
              <w:t>Pretendentu izslēgšanas iemesli</w:t>
            </w:r>
            <w:bookmarkEnd w:id="15"/>
          </w:p>
        </w:tc>
        <w:tc>
          <w:tcPr>
            <w:tcW w:w="4252" w:type="dxa"/>
            <w:tcBorders>
              <w:top w:val="single" w:sz="4" w:space="0" w:color="auto"/>
              <w:left w:val="single" w:sz="4" w:space="0" w:color="auto"/>
              <w:bottom w:val="single" w:sz="4" w:space="0" w:color="auto"/>
              <w:right w:val="single" w:sz="4" w:space="0" w:color="auto"/>
            </w:tcBorders>
            <w:shd w:val="clear" w:color="auto" w:fill="F2F2F2"/>
          </w:tcPr>
          <w:p w14:paraId="4FFB2A39" w14:textId="77777777" w:rsidR="00D44980" w:rsidRPr="00D44980" w:rsidRDefault="00D44980" w:rsidP="00D44980">
            <w:pPr>
              <w:spacing w:after="0" w:line="240" w:lineRule="auto"/>
              <w:ind w:left="8"/>
              <w:jc w:val="both"/>
              <w:rPr>
                <w:rFonts w:ascii="Times New Roman" w:hAnsi="Times New Roman" w:cs="Times New Roman"/>
                <w:b/>
                <w:bCs/>
                <w:color w:val="000000"/>
              </w:rPr>
            </w:pPr>
            <w:r w:rsidRPr="00D44980">
              <w:rPr>
                <w:rFonts w:ascii="Times New Roman" w:hAnsi="Times New Roman" w:cs="Times New Roman"/>
                <w:b/>
                <w:bCs/>
                <w:color w:val="000000"/>
              </w:rPr>
              <w:t>Vērtēšanas kārtība</w:t>
            </w:r>
          </w:p>
        </w:tc>
      </w:tr>
      <w:tr w:rsidR="00D44980" w:rsidRPr="00063FF3" w14:paraId="259F404D" w14:textId="77777777" w:rsidTr="007A5F14">
        <w:tc>
          <w:tcPr>
            <w:tcW w:w="4933" w:type="dxa"/>
            <w:tcBorders>
              <w:top w:val="single" w:sz="4" w:space="0" w:color="auto"/>
              <w:left w:val="single" w:sz="4" w:space="0" w:color="auto"/>
              <w:bottom w:val="single" w:sz="4" w:space="0" w:color="auto"/>
              <w:right w:val="single" w:sz="4" w:space="0" w:color="auto"/>
            </w:tcBorders>
            <w:shd w:val="clear" w:color="auto" w:fill="auto"/>
          </w:tcPr>
          <w:p w14:paraId="2EC15CDC" w14:textId="77777777" w:rsidR="00D44980" w:rsidRPr="00D44980" w:rsidRDefault="00D44980" w:rsidP="00D44980">
            <w:pPr>
              <w:spacing w:after="0" w:line="240" w:lineRule="auto"/>
              <w:rPr>
                <w:rFonts w:ascii="Times New Roman" w:hAnsi="Times New Roman" w:cs="Times New Roman"/>
                <w:color w:val="000000"/>
              </w:rPr>
            </w:pPr>
            <w:r w:rsidRPr="00D44980">
              <w:rPr>
                <w:rFonts w:ascii="Times New Roman" w:hAnsi="Times New Roman" w:cs="Times New Roman"/>
                <w:color w:val="000000"/>
              </w:rPr>
              <w:t>6.4.1. Uz Pretendentu attiecināmi PIL 42. panta otrās daļas 1., 2., 3., 4., 5., 6., 7., 10., 11., 12., 13. un 14. punktā noteiktie pretendentu izslēgšanas iemesli.</w:t>
            </w:r>
          </w:p>
          <w:p w14:paraId="4B143AC3" w14:textId="77777777" w:rsidR="00D44980" w:rsidRPr="00D44980" w:rsidRDefault="00D44980" w:rsidP="00D44980">
            <w:pPr>
              <w:spacing w:after="0" w:line="240" w:lineRule="auto"/>
              <w:rPr>
                <w:rFonts w:ascii="Times New Roman" w:hAnsi="Times New Roman" w:cs="Times New Roman"/>
                <w:color w:val="000000"/>
              </w:rPr>
            </w:pP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621F38AF" w14:textId="77777777" w:rsidR="00D44980" w:rsidRPr="00D44980" w:rsidRDefault="00D44980" w:rsidP="00D44980">
            <w:pPr>
              <w:pStyle w:val="Default"/>
              <w:ind w:left="342" w:hanging="342"/>
              <w:rPr>
                <w:rFonts w:ascii="Times New Roman" w:hAnsi="Times New Roman" w:cs="Times New Roman"/>
                <w:sz w:val="22"/>
                <w:szCs w:val="22"/>
              </w:rPr>
            </w:pPr>
            <w:r w:rsidRPr="00D44980">
              <w:rPr>
                <w:rFonts w:ascii="Times New Roman" w:hAnsi="Times New Roman" w:cs="Times New Roman"/>
                <w:sz w:val="22"/>
                <w:szCs w:val="22"/>
              </w:rPr>
              <w:t xml:space="preserve">a)  PIL 42. pantā noteiktajā kārtībā un izvērtē pretendenta iesniegto </w:t>
            </w:r>
            <w:r w:rsidRPr="00D44980">
              <w:rPr>
                <w:rFonts w:ascii="Times New Roman" w:hAnsi="Times New Roman" w:cs="Times New Roman"/>
                <w:b/>
                <w:bCs/>
                <w:sz w:val="22"/>
                <w:szCs w:val="22"/>
              </w:rPr>
              <w:t>pieteikumu</w:t>
            </w:r>
            <w:r w:rsidRPr="00D44980">
              <w:rPr>
                <w:rFonts w:ascii="Times New Roman" w:hAnsi="Times New Roman" w:cs="Times New Roman"/>
                <w:sz w:val="22"/>
                <w:szCs w:val="22"/>
              </w:rPr>
              <w:t xml:space="preserve">, kas izstrādāts atbilstoši Nolikuma 2. pielikuma veidnei, ja uz pretendentu attiecināms kāds no PIL 42. panta otrās daļas 1., 2., 3., 4., 5., 6., 7., 10., 11., 12., 13. un 14. punktā paredzētajiem pretendentu izslēgšanas iemesliem; </w:t>
            </w:r>
          </w:p>
          <w:p w14:paraId="62CE765A" w14:textId="77777777" w:rsidR="00D44980" w:rsidRPr="00D44980" w:rsidRDefault="00D44980" w:rsidP="00D44980">
            <w:pPr>
              <w:spacing w:after="0" w:line="240" w:lineRule="auto"/>
              <w:ind w:left="342" w:right="176" w:hanging="342"/>
              <w:jc w:val="both"/>
              <w:rPr>
                <w:rFonts w:ascii="Times New Roman" w:hAnsi="Times New Roman" w:cs="Times New Roman"/>
                <w:color w:val="000000"/>
              </w:rPr>
            </w:pPr>
            <w:r w:rsidRPr="00D44980">
              <w:rPr>
                <w:rFonts w:ascii="Times New Roman" w:hAnsi="Times New Roman" w:cs="Times New Roman"/>
              </w:rPr>
              <w:t>b) PIL 42. un 43. pantā noteiktajā kārtībā un izvērtē pretendenta iesniegtos pierādījumus uzticamības atjaunošanai, ja uz pretendentu attiecināms kāds no PIL 42. panta otrās daļas 1., 4., 5., 6., 7., 10., 11., 12., 13. un 14. punktā paredzētajiem pretendentu izslēgšanas iemesliem.</w:t>
            </w:r>
          </w:p>
        </w:tc>
      </w:tr>
      <w:tr w:rsidR="00D44980" w:rsidRPr="001B45E1" w14:paraId="320C7A1D" w14:textId="77777777" w:rsidTr="007A5F14">
        <w:tc>
          <w:tcPr>
            <w:tcW w:w="4933" w:type="dxa"/>
            <w:tcBorders>
              <w:top w:val="single" w:sz="4" w:space="0" w:color="auto"/>
              <w:left w:val="single" w:sz="4" w:space="0" w:color="auto"/>
              <w:bottom w:val="single" w:sz="4" w:space="0" w:color="auto"/>
              <w:right w:val="single" w:sz="4" w:space="0" w:color="auto"/>
            </w:tcBorders>
            <w:shd w:val="clear" w:color="auto" w:fill="auto"/>
          </w:tcPr>
          <w:p w14:paraId="69728923" w14:textId="5E2E8979" w:rsidR="00D44980" w:rsidRPr="00D44980" w:rsidRDefault="00D44980" w:rsidP="00D44980">
            <w:pPr>
              <w:spacing w:after="0" w:line="240" w:lineRule="auto"/>
              <w:rPr>
                <w:rFonts w:ascii="Times New Roman" w:hAnsi="Times New Roman" w:cs="Times New Roman"/>
                <w:color w:val="000000"/>
              </w:rPr>
            </w:pPr>
            <w:r w:rsidRPr="00D44980">
              <w:rPr>
                <w:rFonts w:ascii="Times New Roman" w:hAnsi="Times New Roman" w:cs="Times New Roman"/>
                <w:color w:val="000000"/>
              </w:rPr>
              <w:t>6.4.2. Uz Pretendentu attiecināmas Starptautisko un Latvijas Republikas nacionālo sankciju likuma 11.</w:t>
            </w:r>
            <w:r w:rsidRPr="00D44980">
              <w:rPr>
                <w:rFonts w:ascii="Times New Roman" w:hAnsi="Times New Roman" w:cs="Times New Roman"/>
                <w:color w:val="000000"/>
                <w:vertAlign w:val="superscript"/>
              </w:rPr>
              <w:t>1 </w:t>
            </w:r>
            <w:r w:rsidRPr="00D44980">
              <w:rPr>
                <w:rFonts w:ascii="Times New Roman" w:hAnsi="Times New Roman" w:cs="Times New Roman"/>
                <w:color w:val="000000"/>
              </w:rPr>
              <w:t>panta</w:t>
            </w:r>
            <w:r w:rsidRPr="00D44980">
              <w:rPr>
                <w:rFonts w:ascii="Times New Roman" w:hAnsi="Times New Roman" w:cs="Times New Roman"/>
              </w:rPr>
              <w:t xml:space="preserve"> </w:t>
            </w:r>
            <w:r w:rsidRPr="00D44980">
              <w:rPr>
                <w:rFonts w:ascii="Times New Roman" w:hAnsi="Times New Roman" w:cs="Times New Roman"/>
                <w:color w:val="000000"/>
              </w:rPr>
              <w:t xml:space="preserve">pirmajā daļā noteiktās starptautiskās vai nacionālās </w:t>
            </w:r>
            <w:r w:rsidR="00A41C63">
              <w:rPr>
                <w:rFonts w:ascii="Times New Roman" w:hAnsi="Times New Roman" w:cs="Times New Roman"/>
                <w:color w:val="000000"/>
              </w:rPr>
              <w:t>vai</w:t>
            </w:r>
            <w:r w:rsidR="00987FA2">
              <w:rPr>
                <w:rFonts w:ascii="Times New Roman" w:hAnsi="Times New Roman" w:cs="Times New Roman"/>
                <w:color w:val="000000"/>
              </w:rPr>
              <w:t xml:space="preserve"> </w:t>
            </w:r>
            <w:r w:rsidR="00A41C63" w:rsidRPr="00A41C63">
              <w:rPr>
                <w:rFonts w:ascii="Times New Roman" w:hAnsi="Times New Roman" w:cs="Times New Roman"/>
                <w:color w:val="000000"/>
              </w:rPr>
              <w:t>08.04.2022. Padomes Regulas (ES) 2022/576 5.k panta 1.punkt</w:t>
            </w:r>
            <w:r w:rsidR="00A41C63">
              <w:rPr>
                <w:rFonts w:ascii="Times New Roman" w:hAnsi="Times New Roman" w:cs="Times New Roman"/>
                <w:color w:val="000000"/>
              </w:rPr>
              <w:t xml:space="preserve">ā noteiktās </w:t>
            </w:r>
            <w:r w:rsidR="00A41C63" w:rsidRPr="00A41C63">
              <w:rPr>
                <w:rFonts w:ascii="Times New Roman" w:hAnsi="Times New Roman" w:cs="Times New Roman"/>
                <w:color w:val="000000"/>
              </w:rPr>
              <w:t>sankcijas</w:t>
            </w:r>
            <w:r w:rsidRPr="00D44980">
              <w:rPr>
                <w:rFonts w:ascii="Times New Roman" w:hAnsi="Times New Roman" w:cs="Times New Roman"/>
                <w:color w:val="000000"/>
              </w:rPr>
              <w:t>.</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6A03E246" w14:textId="77777777" w:rsidR="00D44980" w:rsidRPr="00D44980" w:rsidRDefault="00D44980" w:rsidP="00D44980">
            <w:pPr>
              <w:spacing w:after="0" w:line="240" w:lineRule="auto"/>
              <w:ind w:right="176"/>
              <w:jc w:val="both"/>
              <w:rPr>
                <w:rFonts w:ascii="Times New Roman" w:hAnsi="Times New Roman" w:cs="Times New Roman"/>
                <w:color w:val="000000"/>
              </w:rPr>
            </w:pPr>
            <w:r w:rsidRPr="00D44980">
              <w:rPr>
                <w:rFonts w:ascii="Times New Roman" w:hAnsi="Times New Roman" w:cs="Times New Roman"/>
                <w:color w:val="000000"/>
              </w:rPr>
              <w:t>Starptautisko un Latvijas Republikas nacionālo sankciju likuma 11.¹ panta pirmajā, trešajā, ceturtajā daļā noteiktajā kārtībā.</w:t>
            </w:r>
          </w:p>
        </w:tc>
      </w:tr>
      <w:tr w:rsidR="00D44980" w:rsidRPr="001B45E1" w14:paraId="01293C27" w14:textId="77777777" w:rsidTr="007A5F14">
        <w:tc>
          <w:tcPr>
            <w:tcW w:w="9185" w:type="dxa"/>
            <w:gridSpan w:val="2"/>
            <w:tcBorders>
              <w:top w:val="single" w:sz="4" w:space="0" w:color="auto"/>
              <w:left w:val="single" w:sz="4" w:space="0" w:color="auto"/>
              <w:bottom w:val="single" w:sz="4" w:space="0" w:color="auto"/>
              <w:right w:val="single" w:sz="4" w:space="0" w:color="auto"/>
            </w:tcBorders>
            <w:shd w:val="clear" w:color="auto" w:fill="F2F2F2"/>
          </w:tcPr>
          <w:p w14:paraId="23B5667B" w14:textId="77777777" w:rsidR="00D44980" w:rsidRPr="00D44980" w:rsidRDefault="00D44980" w:rsidP="00D44980">
            <w:pPr>
              <w:spacing w:after="0" w:line="240" w:lineRule="auto"/>
              <w:ind w:right="176"/>
              <w:jc w:val="center"/>
              <w:rPr>
                <w:rFonts w:ascii="Times New Roman" w:hAnsi="Times New Roman" w:cs="Times New Roman"/>
                <w:b/>
                <w:bCs/>
                <w:color w:val="000000"/>
              </w:rPr>
            </w:pPr>
            <w:r w:rsidRPr="00D44980">
              <w:rPr>
                <w:rFonts w:ascii="Times New Roman" w:hAnsi="Times New Roman" w:cs="Times New Roman"/>
                <w:b/>
                <w:bCs/>
                <w:color w:val="000000"/>
              </w:rPr>
              <w:t>CITAS PRASĪBAS</w:t>
            </w:r>
          </w:p>
        </w:tc>
      </w:tr>
      <w:tr w:rsidR="00D44980" w:rsidRPr="001B45E1" w14:paraId="37186059" w14:textId="77777777" w:rsidTr="007A5F14">
        <w:tc>
          <w:tcPr>
            <w:tcW w:w="4933" w:type="dxa"/>
            <w:tcBorders>
              <w:top w:val="single" w:sz="4" w:space="0" w:color="auto"/>
              <w:left w:val="single" w:sz="4" w:space="0" w:color="auto"/>
              <w:bottom w:val="single" w:sz="4" w:space="0" w:color="auto"/>
              <w:right w:val="single" w:sz="4" w:space="0" w:color="auto"/>
            </w:tcBorders>
            <w:shd w:val="clear" w:color="auto" w:fill="F2F2F2"/>
          </w:tcPr>
          <w:p w14:paraId="25F551E0" w14:textId="77777777" w:rsidR="00D44980" w:rsidRPr="00D44980" w:rsidRDefault="00D44980" w:rsidP="00880348">
            <w:pPr>
              <w:numPr>
                <w:ilvl w:val="1"/>
                <w:numId w:val="20"/>
              </w:numPr>
              <w:spacing w:after="0" w:line="240" w:lineRule="auto"/>
              <w:rPr>
                <w:rFonts w:ascii="Times New Roman" w:hAnsi="Times New Roman" w:cs="Times New Roman"/>
                <w:b/>
                <w:bCs/>
                <w:color w:val="000000"/>
              </w:rPr>
            </w:pPr>
            <w:r w:rsidRPr="00D44980">
              <w:rPr>
                <w:rFonts w:ascii="Times New Roman" w:hAnsi="Times New Roman" w:cs="Times New Roman"/>
                <w:b/>
                <w:bCs/>
                <w:color w:val="000000"/>
              </w:rPr>
              <w:t>Citas prasības</w:t>
            </w:r>
          </w:p>
        </w:tc>
        <w:tc>
          <w:tcPr>
            <w:tcW w:w="4252" w:type="dxa"/>
            <w:tcBorders>
              <w:top w:val="single" w:sz="4" w:space="0" w:color="auto"/>
              <w:left w:val="single" w:sz="4" w:space="0" w:color="auto"/>
              <w:bottom w:val="single" w:sz="4" w:space="0" w:color="auto"/>
              <w:right w:val="single" w:sz="4" w:space="0" w:color="auto"/>
            </w:tcBorders>
            <w:shd w:val="clear" w:color="auto" w:fill="F2F2F2"/>
          </w:tcPr>
          <w:p w14:paraId="4F52D092" w14:textId="77777777" w:rsidR="00D44980" w:rsidRPr="00D44980" w:rsidRDefault="00D44980" w:rsidP="00D44980">
            <w:pPr>
              <w:spacing w:after="0" w:line="240" w:lineRule="auto"/>
              <w:ind w:right="176"/>
              <w:jc w:val="both"/>
              <w:rPr>
                <w:rFonts w:ascii="Times New Roman" w:hAnsi="Times New Roman" w:cs="Times New Roman"/>
                <w:b/>
                <w:bCs/>
                <w:color w:val="000000"/>
              </w:rPr>
            </w:pPr>
            <w:r w:rsidRPr="00D44980">
              <w:rPr>
                <w:rFonts w:ascii="Times New Roman" w:hAnsi="Times New Roman" w:cs="Times New Roman"/>
                <w:b/>
                <w:bCs/>
                <w:color w:val="000000"/>
              </w:rPr>
              <w:t>Iesniedzamie dokumenti un vērtēšanas kārtība</w:t>
            </w:r>
          </w:p>
        </w:tc>
      </w:tr>
      <w:tr w:rsidR="00D44980" w:rsidRPr="001B45E1" w14:paraId="3EE5F851" w14:textId="77777777" w:rsidTr="007A5F14">
        <w:tc>
          <w:tcPr>
            <w:tcW w:w="4933" w:type="dxa"/>
            <w:tcBorders>
              <w:top w:val="single" w:sz="4" w:space="0" w:color="auto"/>
              <w:left w:val="single" w:sz="4" w:space="0" w:color="auto"/>
              <w:bottom w:val="single" w:sz="4" w:space="0" w:color="auto"/>
              <w:right w:val="single" w:sz="4" w:space="0" w:color="auto"/>
            </w:tcBorders>
            <w:shd w:val="clear" w:color="auto" w:fill="auto"/>
          </w:tcPr>
          <w:p w14:paraId="3D34F652" w14:textId="77777777" w:rsidR="00D44980" w:rsidRPr="00D44980" w:rsidRDefault="00D44980" w:rsidP="00F1646B">
            <w:pPr>
              <w:numPr>
                <w:ilvl w:val="2"/>
                <w:numId w:val="20"/>
              </w:numPr>
              <w:tabs>
                <w:tab w:val="left" w:pos="567"/>
              </w:tabs>
              <w:spacing w:after="0" w:line="240" w:lineRule="auto"/>
              <w:ind w:left="0" w:firstLine="0"/>
              <w:jc w:val="both"/>
              <w:rPr>
                <w:rFonts w:ascii="Times New Roman" w:hAnsi="Times New Roman" w:cs="Times New Roman"/>
                <w:color w:val="000000"/>
              </w:rPr>
            </w:pPr>
            <w:r w:rsidRPr="00D44980">
              <w:rPr>
                <w:rFonts w:ascii="Times New Roman" w:hAnsi="Times New Roman" w:cs="Times New Roman"/>
                <w:color w:val="000000"/>
              </w:rPr>
              <w:t>Ja Iepirkuma līguma izpildē Pretendents plāno iesaistīt apakšuzņēmēju, apakšuzņēmējs ir apliecinājis gatavību iesaistīties plānotā Iepirkuma līguma izpildē.</w:t>
            </w:r>
          </w:p>
          <w:p w14:paraId="33DA8646" w14:textId="77777777" w:rsidR="00D44980" w:rsidRPr="00D44980" w:rsidRDefault="00D44980" w:rsidP="00F1646B">
            <w:pPr>
              <w:numPr>
                <w:ilvl w:val="2"/>
                <w:numId w:val="20"/>
              </w:numPr>
              <w:tabs>
                <w:tab w:val="left" w:pos="567"/>
              </w:tabs>
              <w:spacing w:before="120" w:after="0" w:line="240" w:lineRule="auto"/>
              <w:ind w:left="0" w:firstLine="0"/>
              <w:jc w:val="both"/>
              <w:rPr>
                <w:rFonts w:ascii="Times New Roman" w:hAnsi="Times New Roman" w:cs="Times New Roman"/>
                <w:color w:val="000000"/>
              </w:rPr>
            </w:pPr>
            <w:r w:rsidRPr="00D44980">
              <w:rPr>
                <w:rFonts w:ascii="Times New Roman" w:hAnsi="Times New Roman" w:cs="Times New Roman"/>
                <w:color w:val="000000"/>
              </w:rPr>
              <w:t xml:space="preserve">Ja apakšuzņēmēja sniedzamo pakalpojumu vērtība ir vismaz 10 000 EUR, uz apakšuzņēmēju attiecas PIL 42. panta otrās daļas 1., 2., 3., 4., 5., 6., 7., 10., 11., 12., 13. un 14. punktā noteiktie izslēgšanas iemesli. </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615E0724" w14:textId="77777777" w:rsidR="00D44980" w:rsidRPr="00D44980" w:rsidRDefault="00D44980" w:rsidP="00880348">
            <w:pPr>
              <w:numPr>
                <w:ilvl w:val="0"/>
                <w:numId w:val="9"/>
              </w:numPr>
              <w:spacing w:after="0" w:line="240" w:lineRule="auto"/>
              <w:ind w:left="321" w:hanging="284"/>
              <w:jc w:val="both"/>
              <w:rPr>
                <w:rFonts w:ascii="Times New Roman" w:hAnsi="Times New Roman" w:cs="Times New Roman"/>
                <w:color w:val="000000"/>
              </w:rPr>
            </w:pPr>
            <w:r w:rsidRPr="00D44980">
              <w:rPr>
                <w:rFonts w:ascii="Times New Roman" w:hAnsi="Times New Roman" w:cs="Times New Roman"/>
                <w:color w:val="000000"/>
              </w:rPr>
              <w:t>Pretendents pieteikumā, kas izstrādāts atbilstoši Nolikuma 2. pielikuma veidnei, norāda visus apakšuzņēmējus un katra apakšuzņēmēja sniedzamo pakalpojumu vērtību EUR.</w:t>
            </w:r>
          </w:p>
          <w:p w14:paraId="6F44D681" w14:textId="3B986FF9" w:rsidR="00D44980" w:rsidRPr="00D44980" w:rsidRDefault="00D44980" w:rsidP="00880348">
            <w:pPr>
              <w:numPr>
                <w:ilvl w:val="0"/>
                <w:numId w:val="9"/>
              </w:numPr>
              <w:spacing w:after="0" w:line="240" w:lineRule="auto"/>
              <w:ind w:left="321" w:hanging="284"/>
              <w:jc w:val="both"/>
              <w:rPr>
                <w:rFonts w:ascii="Times New Roman" w:hAnsi="Times New Roman" w:cs="Times New Roman"/>
                <w:color w:val="000000"/>
              </w:rPr>
            </w:pPr>
            <w:r w:rsidRPr="00D44980">
              <w:rPr>
                <w:rFonts w:ascii="Times New Roman" w:hAnsi="Times New Roman" w:cs="Times New Roman"/>
                <w:b/>
                <w:bCs/>
                <w:color w:val="000000"/>
              </w:rPr>
              <w:t>Apakšuzņēmēja apliecinājums</w:t>
            </w:r>
            <w:r w:rsidRPr="00D44980">
              <w:rPr>
                <w:rFonts w:ascii="Times New Roman" w:hAnsi="Times New Roman" w:cs="Times New Roman"/>
                <w:color w:val="000000"/>
              </w:rPr>
              <w:t xml:space="preserve">, kas </w:t>
            </w:r>
            <w:r w:rsidRPr="008149EE">
              <w:rPr>
                <w:rFonts w:ascii="Times New Roman" w:hAnsi="Times New Roman" w:cs="Times New Roman"/>
                <w:color w:val="000000"/>
              </w:rPr>
              <w:t xml:space="preserve">izstrādāts atbilstoši Nolikuma </w:t>
            </w:r>
            <w:r w:rsidR="004C6FD0">
              <w:rPr>
                <w:rFonts w:ascii="Times New Roman" w:hAnsi="Times New Roman" w:cs="Times New Roman"/>
                <w:color w:val="000000"/>
              </w:rPr>
              <w:t>5</w:t>
            </w:r>
            <w:r w:rsidRPr="008149EE">
              <w:rPr>
                <w:rFonts w:ascii="Times New Roman" w:hAnsi="Times New Roman" w:cs="Times New Roman"/>
                <w:color w:val="000000"/>
              </w:rPr>
              <w:t>. pielikuma veidnei, apliecinot, ka visu Iepirkuma līguma izpildes laiku Pretendenta rīcībā būs Iepirkuma līguma izpildei nepieciešamie apakšuzņēmēja resursi.</w:t>
            </w:r>
          </w:p>
        </w:tc>
      </w:tr>
      <w:tr w:rsidR="00D44980" w:rsidRPr="003A1D16" w14:paraId="207A4394" w14:textId="77777777" w:rsidTr="007A5F14">
        <w:tc>
          <w:tcPr>
            <w:tcW w:w="4933" w:type="dxa"/>
            <w:tcBorders>
              <w:top w:val="single" w:sz="4" w:space="0" w:color="auto"/>
              <w:bottom w:val="single" w:sz="4" w:space="0" w:color="auto"/>
            </w:tcBorders>
            <w:shd w:val="clear" w:color="auto" w:fill="auto"/>
          </w:tcPr>
          <w:p w14:paraId="1774132B" w14:textId="5D1C1DBE" w:rsidR="00D44980" w:rsidRPr="003A1D16" w:rsidRDefault="00D44980" w:rsidP="007D3A26">
            <w:pPr>
              <w:pStyle w:val="ListParagraph"/>
              <w:numPr>
                <w:ilvl w:val="2"/>
                <w:numId w:val="20"/>
              </w:numPr>
              <w:tabs>
                <w:tab w:val="left" w:pos="567"/>
              </w:tabs>
              <w:ind w:left="0" w:firstLine="0"/>
              <w:jc w:val="both"/>
              <w:rPr>
                <w:sz w:val="22"/>
                <w:szCs w:val="22"/>
              </w:rPr>
            </w:pPr>
            <w:r w:rsidRPr="003A1D16">
              <w:rPr>
                <w:bCs/>
                <w:color w:val="000000"/>
                <w:sz w:val="22"/>
                <w:szCs w:val="22"/>
              </w:rPr>
              <w:t>Ja piedāvājumu iesniedz piegādātāju apvienība vai personālsabiedrība, piegādātāju apvienības vai personālsabiedrības dalībnieku starpā ir noslēgta rakstveida vienošanās.</w:t>
            </w:r>
          </w:p>
          <w:p w14:paraId="56C20040" w14:textId="531AFDF1" w:rsidR="00D44980" w:rsidRPr="008729DA" w:rsidRDefault="00D44980" w:rsidP="008729DA">
            <w:pPr>
              <w:pStyle w:val="ListParagraph"/>
              <w:numPr>
                <w:ilvl w:val="2"/>
                <w:numId w:val="20"/>
              </w:numPr>
              <w:tabs>
                <w:tab w:val="left" w:pos="567"/>
              </w:tabs>
              <w:spacing w:before="120"/>
              <w:ind w:left="0" w:firstLine="0"/>
              <w:contextualSpacing w:val="0"/>
              <w:jc w:val="both"/>
              <w:rPr>
                <w:sz w:val="22"/>
                <w:szCs w:val="22"/>
              </w:rPr>
            </w:pPr>
            <w:r w:rsidRPr="003A1D16">
              <w:rPr>
                <w:sz w:val="22"/>
                <w:szCs w:val="22"/>
              </w:rPr>
              <w:t>Uz katru no piegādātāju apvienības dalībniekiem vai personālsabiedrības biedriem attiecas PIL 42. panta otrās daļas 1., 2., 3., 4., 5., 6., 7., 10., 11., 12., 13. un 14. punktā un Starptautisko un Latvijas Republikas nacionālo sankciju likuma 11.</w:t>
            </w:r>
            <w:r w:rsidRPr="003A1D16">
              <w:rPr>
                <w:sz w:val="22"/>
                <w:szCs w:val="22"/>
                <w:vertAlign w:val="superscript"/>
              </w:rPr>
              <w:t>1 </w:t>
            </w:r>
            <w:r w:rsidRPr="003A1D16">
              <w:rPr>
                <w:sz w:val="22"/>
                <w:szCs w:val="22"/>
              </w:rPr>
              <w:t>panta pirmajā daļā noteiktās starptautiskās vai nacionālās sankcijas</w:t>
            </w:r>
            <w:r w:rsidR="001B26C8">
              <w:rPr>
                <w:sz w:val="22"/>
                <w:szCs w:val="22"/>
              </w:rPr>
              <w:t xml:space="preserve"> </w:t>
            </w:r>
            <w:r w:rsidR="001B26C8" w:rsidRPr="001B26C8">
              <w:rPr>
                <w:sz w:val="22"/>
                <w:szCs w:val="22"/>
              </w:rPr>
              <w:t>vai 08.04.2022. Padomes Regulas (ES) 2022/576 5.k panta 1.punktā noteiktās sankcijas</w:t>
            </w:r>
            <w:r w:rsidRPr="003A1D16">
              <w:rPr>
                <w:sz w:val="22"/>
                <w:szCs w:val="22"/>
              </w:rPr>
              <w:t>.</w:t>
            </w:r>
          </w:p>
        </w:tc>
        <w:tc>
          <w:tcPr>
            <w:tcW w:w="4252" w:type="dxa"/>
            <w:tcBorders>
              <w:top w:val="single" w:sz="4" w:space="0" w:color="auto"/>
              <w:bottom w:val="single" w:sz="4" w:space="0" w:color="auto"/>
            </w:tcBorders>
            <w:shd w:val="clear" w:color="auto" w:fill="auto"/>
          </w:tcPr>
          <w:p w14:paraId="6B9078E1" w14:textId="77777777" w:rsidR="00D44980" w:rsidRPr="003A1D16" w:rsidRDefault="00D44980" w:rsidP="00D44980">
            <w:pPr>
              <w:spacing w:after="0" w:line="240" w:lineRule="auto"/>
              <w:jc w:val="both"/>
              <w:rPr>
                <w:rFonts w:ascii="Times New Roman" w:hAnsi="Times New Roman" w:cs="Times New Roman"/>
              </w:rPr>
            </w:pPr>
            <w:r w:rsidRPr="003A1D16">
              <w:rPr>
                <w:rFonts w:ascii="Times New Roman" w:hAnsi="Times New Roman" w:cs="Times New Roman"/>
                <w:color w:val="000000"/>
              </w:rPr>
              <w:t>Dokuments, apliecinot, ka visu Iepirkuma līguma izpildes laiku piegādātāju apvienības vai personālsabiedrības rīcībā būs Iepirkuma līguma izpildei nepieciešamie resursi (sadarbības līguma, vienošanās vai līdzvērtīga dokumenta kopija).</w:t>
            </w:r>
          </w:p>
        </w:tc>
      </w:tr>
      <w:tr w:rsidR="00D44980" w:rsidRPr="00045AD8" w14:paraId="29E759FA" w14:textId="77777777" w:rsidTr="007A5F14">
        <w:tc>
          <w:tcPr>
            <w:tcW w:w="4933" w:type="dxa"/>
            <w:tcBorders>
              <w:top w:val="single" w:sz="4" w:space="0" w:color="auto"/>
              <w:bottom w:val="single" w:sz="4" w:space="0" w:color="auto"/>
            </w:tcBorders>
            <w:shd w:val="clear" w:color="auto" w:fill="auto"/>
          </w:tcPr>
          <w:p w14:paraId="7F71C74D" w14:textId="2D7D7AFF" w:rsidR="00314659" w:rsidRDefault="00D44980" w:rsidP="00F1646B">
            <w:pPr>
              <w:pStyle w:val="ListParagraph"/>
              <w:numPr>
                <w:ilvl w:val="2"/>
                <w:numId w:val="20"/>
              </w:numPr>
              <w:ind w:left="0" w:firstLine="0"/>
              <w:jc w:val="both"/>
              <w:rPr>
                <w:bCs/>
                <w:color w:val="000000"/>
                <w:sz w:val="22"/>
                <w:szCs w:val="22"/>
              </w:rPr>
            </w:pPr>
            <w:r w:rsidRPr="00045AD8">
              <w:rPr>
                <w:bCs/>
                <w:color w:val="000000"/>
                <w:sz w:val="22"/>
                <w:szCs w:val="22"/>
              </w:rPr>
              <w:lastRenderedPageBreak/>
              <w:t>Ja Pretendents balstās uz citu personu saimnieciskajām un finansiālajām, tehniskajām un profesionālajām  iespējām, Pretendents apliecina, ka tā rīcībā būs attiecīgie resursi</w:t>
            </w:r>
            <w:r w:rsidR="001F3F89">
              <w:rPr>
                <w:bCs/>
                <w:color w:val="000000"/>
                <w:sz w:val="22"/>
                <w:szCs w:val="22"/>
              </w:rPr>
              <w:t xml:space="preserve"> </w:t>
            </w:r>
            <w:r w:rsidR="001F3F89" w:rsidRPr="005A36CE">
              <w:rPr>
                <w:bCs/>
                <w:color w:val="000000"/>
                <w:sz w:val="22"/>
                <w:szCs w:val="22"/>
              </w:rPr>
              <w:t>plānotā Iepirkuma līguma izpildē</w:t>
            </w:r>
            <w:r w:rsidRPr="00045AD8">
              <w:rPr>
                <w:bCs/>
                <w:color w:val="000000"/>
                <w:sz w:val="22"/>
                <w:szCs w:val="22"/>
              </w:rPr>
              <w:t>.</w:t>
            </w:r>
          </w:p>
          <w:p w14:paraId="07EE28A2" w14:textId="6D614501" w:rsidR="005A36CE" w:rsidRPr="005A36CE" w:rsidRDefault="00D44980" w:rsidP="001F3F89">
            <w:pPr>
              <w:pStyle w:val="ListParagraph"/>
              <w:ind w:left="0"/>
              <w:rPr>
                <w:color w:val="000000"/>
                <w:sz w:val="22"/>
                <w:szCs w:val="22"/>
              </w:rPr>
            </w:pPr>
            <w:r w:rsidRPr="00045AD8">
              <w:rPr>
                <w:bCs/>
                <w:color w:val="000000"/>
                <w:sz w:val="22"/>
                <w:szCs w:val="22"/>
              </w:rPr>
              <w:t xml:space="preserve"> </w:t>
            </w:r>
          </w:p>
          <w:p w14:paraId="6954BDE0" w14:textId="2F3C091A" w:rsidR="00A06F03" w:rsidRPr="00045AD8" w:rsidRDefault="00C423E3" w:rsidP="00C423E3">
            <w:pPr>
              <w:pStyle w:val="ListParagraph"/>
              <w:numPr>
                <w:ilvl w:val="2"/>
                <w:numId w:val="20"/>
              </w:numPr>
              <w:ind w:left="0" w:firstLine="0"/>
              <w:jc w:val="both"/>
              <w:rPr>
                <w:bCs/>
                <w:color w:val="000000"/>
                <w:sz w:val="22"/>
                <w:szCs w:val="22"/>
              </w:rPr>
            </w:pPr>
            <w:r>
              <w:rPr>
                <w:color w:val="000000"/>
                <w:sz w:val="22"/>
                <w:szCs w:val="22"/>
              </w:rPr>
              <w:t>U</w:t>
            </w:r>
            <w:r w:rsidRPr="00C423E3">
              <w:rPr>
                <w:color w:val="000000"/>
                <w:sz w:val="22"/>
                <w:szCs w:val="22"/>
              </w:rPr>
              <w:t xml:space="preserve">z </w:t>
            </w:r>
            <w:r w:rsidRPr="00A06F03">
              <w:rPr>
                <w:color w:val="000000"/>
                <w:sz w:val="22"/>
                <w:szCs w:val="22"/>
              </w:rPr>
              <w:t>person</w:t>
            </w:r>
            <w:r>
              <w:rPr>
                <w:color w:val="000000"/>
                <w:sz w:val="22"/>
                <w:szCs w:val="22"/>
              </w:rPr>
              <w:t>u, uz kuras</w:t>
            </w:r>
            <w:r w:rsidRPr="00A06F03">
              <w:rPr>
                <w:color w:val="000000"/>
                <w:sz w:val="22"/>
                <w:szCs w:val="22"/>
              </w:rPr>
              <w:t xml:space="preserve"> saimnieciskajām un finansiālajām, tehniskajām un profesionālajām  iespējām</w:t>
            </w:r>
            <w:r>
              <w:rPr>
                <w:color w:val="000000"/>
                <w:sz w:val="22"/>
                <w:szCs w:val="22"/>
              </w:rPr>
              <w:t xml:space="preserve"> Pretendents balstās</w:t>
            </w:r>
            <w:r w:rsidRPr="00C423E3">
              <w:rPr>
                <w:color w:val="000000"/>
                <w:sz w:val="22"/>
                <w:szCs w:val="22"/>
              </w:rPr>
              <w:t xml:space="preserve"> attiecas PIL 42. panta otrās daļas 1., 2., 3., 4., 5., 6., 7., 10., 11., 12., 13. un 14. punktā noteiktie izslēgšanas iemesli.</w:t>
            </w:r>
          </w:p>
        </w:tc>
        <w:tc>
          <w:tcPr>
            <w:tcW w:w="4252" w:type="dxa"/>
            <w:tcBorders>
              <w:top w:val="single" w:sz="4" w:space="0" w:color="auto"/>
              <w:bottom w:val="single" w:sz="4" w:space="0" w:color="auto"/>
            </w:tcBorders>
            <w:shd w:val="clear" w:color="auto" w:fill="auto"/>
          </w:tcPr>
          <w:p w14:paraId="340B2C7D" w14:textId="67FA9A52" w:rsidR="00A06F03" w:rsidRPr="00A06F03" w:rsidRDefault="00A06F03" w:rsidP="00A06F03">
            <w:pPr>
              <w:pStyle w:val="ListParagraph"/>
              <w:numPr>
                <w:ilvl w:val="0"/>
                <w:numId w:val="34"/>
              </w:numPr>
              <w:ind w:left="341" w:hanging="341"/>
              <w:jc w:val="both"/>
              <w:rPr>
                <w:color w:val="000000"/>
                <w:sz w:val="22"/>
                <w:szCs w:val="22"/>
              </w:rPr>
            </w:pPr>
            <w:r w:rsidRPr="00A06F03">
              <w:rPr>
                <w:color w:val="000000"/>
                <w:sz w:val="22"/>
                <w:szCs w:val="22"/>
              </w:rPr>
              <w:t>Pretendents pieteikumā, kas izstrādāts atbilstoši Nolikuma 2. pielikuma veidnei, norāda vis</w:t>
            </w:r>
            <w:r>
              <w:rPr>
                <w:color w:val="000000"/>
                <w:sz w:val="22"/>
                <w:szCs w:val="22"/>
              </w:rPr>
              <w:t>as</w:t>
            </w:r>
            <w:r w:rsidRPr="00A06F03">
              <w:rPr>
                <w:color w:val="000000"/>
                <w:sz w:val="22"/>
                <w:szCs w:val="22"/>
              </w:rPr>
              <w:t xml:space="preserve"> person</w:t>
            </w:r>
            <w:r>
              <w:rPr>
                <w:color w:val="000000"/>
                <w:sz w:val="22"/>
                <w:szCs w:val="22"/>
              </w:rPr>
              <w:t>as, uz kuru</w:t>
            </w:r>
            <w:r w:rsidRPr="00A06F03">
              <w:rPr>
                <w:color w:val="000000"/>
                <w:sz w:val="22"/>
                <w:szCs w:val="22"/>
              </w:rPr>
              <w:t xml:space="preserve"> saimnieciskajām un finansiālajām, tehniskajām un profesionālajām  iespējām</w:t>
            </w:r>
            <w:r>
              <w:rPr>
                <w:color w:val="000000"/>
                <w:sz w:val="22"/>
                <w:szCs w:val="22"/>
              </w:rPr>
              <w:t xml:space="preserve"> Pretendents balstās</w:t>
            </w:r>
            <w:r w:rsidRPr="00A06F03">
              <w:rPr>
                <w:color w:val="000000"/>
                <w:sz w:val="22"/>
                <w:szCs w:val="22"/>
              </w:rPr>
              <w:t>.</w:t>
            </w:r>
          </w:p>
          <w:p w14:paraId="730535A1" w14:textId="151593F0" w:rsidR="00D44980" w:rsidRPr="00A06F03" w:rsidRDefault="00C423E3" w:rsidP="00A06F03">
            <w:pPr>
              <w:pStyle w:val="ListParagraph"/>
              <w:numPr>
                <w:ilvl w:val="0"/>
                <w:numId w:val="34"/>
              </w:numPr>
              <w:ind w:left="341" w:hanging="341"/>
              <w:jc w:val="both"/>
              <w:rPr>
                <w:color w:val="000000"/>
              </w:rPr>
            </w:pPr>
            <w:r>
              <w:rPr>
                <w:b/>
                <w:bCs/>
                <w:color w:val="000000"/>
                <w:sz w:val="22"/>
                <w:szCs w:val="22"/>
              </w:rPr>
              <w:t>P</w:t>
            </w:r>
            <w:r w:rsidRPr="00C423E3">
              <w:rPr>
                <w:b/>
                <w:bCs/>
                <w:color w:val="000000"/>
                <w:sz w:val="22"/>
                <w:szCs w:val="22"/>
              </w:rPr>
              <w:t>erson</w:t>
            </w:r>
            <w:r>
              <w:rPr>
                <w:b/>
                <w:bCs/>
                <w:color w:val="000000"/>
                <w:sz w:val="22"/>
                <w:szCs w:val="22"/>
              </w:rPr>
              <w:t>as</w:t>
            </w:r>
            <w:r w:rsidRPr="00C423E3">
              <w:rPr>
                <w:b/>
                <w:bCs/>
                <w:color w:val="000000"/>
                <w:sz w:val="22"/>
                <w:szCs w:val="22"/>
              </w:rPr>
              <w:t>, uz kuras saimnieciskajām un finansiālajām, tehniskajām un profesionālajām  iespējām Pretendents balstās</w:t>
            </w:r>
            <w:r w:rsidR="00A06F03" w:rsidRPr="00A06F03">
              <w:rPr>
                <w:b/>
                <w:bCs/>
                <w:color w:val="000000"/>
                <w:sz w:val="22"/>
                <w:szCs w:val="22"/>
              </w:rPr>
              <w:t xml:space="preserve"> apliecinājums</w:t>
            </w:r>
            <w:r w:rsidR="00A06F03" w:rsidRPr="00A06F03">
              <w:rPr>
                <w:color w:val="000000"/>
                <w:sz w:val="22"/>
                <w:szCs w:val="22"/>
              </w:rPr>
              <w:t xml:space="preserve">, kas izstrādāts atbilstoši Nolikuma </w:t>
            </w:r>
            <w:r w:rsidR="004C6FD0">
              <w:rPr>
                <w:color w:val="000000"/>
                <w:sz w:val="22"/>
                <w:szCs w:val="22"/>
              </w:rPr>
              <w:t>5</w:t>
            </w:r>
            <w:r w:rsidR="00A06F03" w:rsidRPr="00A06F03">
              <w:rPr>
                <w:color w:val="000000"/>
                <w:sz w:val="22"/>
                <w:szCs w:val="22"/>
              </w:rPr>
              <w:t>. pielikuma veidnei, apliecinot, ka visu Iepirkuma līguma izpildes laiku Pretendenta rīcībā būs Iepirkuma līguma izpildei nepieciešamie resursi.</w:t>
            </w:r>
          </w:p>
        </w:tc>
      </w:tr>
      <w:tr w:rsidR="00D44980" w:rsidRPr="00045AD8" w14:paraId="4A787681" w14:textId="77777777" w:rsidTr="007A5F14">
        <w:tc>
          <w:tcPr>
            <w:tcW w:w="4933" w:type="dxa"/>
            <w:tcBorders>
              <w:top w:val="single" w:sz="4" w:space="0" w:color="auto"/>
              <w:bottom w:val="single" w:sz="4" w:space="0" w:color="auto"/>
            </w:tcBorders>
            <w:shd w:val="clear" w:color="auto" w:fill="auto"/>
          </w:tcPr>
          <w:p w14:paraId="2B73824B" w14:textId="4CF631D3" w:rsidR="00D44980" w:rsidRPr="00045AD8" w:rsidRDefault="00D44980" w:rsidP="004C3C25">
            <w:pPr>
              <w:numPr>
                <w:ilvl w:val="2"/>
                <w:numId w:val="20"/>
              </w:numPr>
              <w:spacing w:after="0" w:line="240" w:lineRule="auto"/>
              <w:ind w:left="0" w:firstLine="0"/>
              <w:jc w:val="both"/>
              <w:rPr>
                <w:rFonts w:ascii="Times New Roman" w:hAnsi="Times New Roman" w:cs="Times New Roman"/>
                <w:bCs/>
                <w:color w:val="000000"/>
              </w:rPr>
            </w:pPr>
            <w:r w:rsidRPr="00045AD8">
              <w:rPr>
                <w:rFonts w:ascii="Times New Roman" w:hAnsi="Times New Roman" w:cs="Times New Roman"/>
                <w:bCs/>
                <w:color w:val="000000"/>
              </w:rPr>
              <w:t xml:space="preserve">Pretendents var iesniegt EVIPD kā sākotnējo pierādījumu </w:t>
            </w:r>
            <w:r w:rsidRPr="00740C74">
              <w:rPr>
                <w:rFonts w:ascii="Times New Roman" w:hAnsi="Times New Roman" w:cs="Times New Roman"/>
                <w:bCs/>
                <w:color w:val="000000"/>
              </w:rPr>
              <w:t xml:space="preserve">atbilstībai Nolikuma </w:t>
            </w:r>
            <w:r w:rsidR="004C3C25">
              <w:rPr>
                <w:rFonts w:ascii="Times New Roman" w:hAnsi="Times New Roman" w:cs="Times New Roman"/>
                <w:bCs/>
                <w:color w:val="000000"/>
              </w:rPr>
              <w:fldChar w:fldCharType="begin"/>
            </w:r>
            <w:r w:rsidR="004C3C25">
              <w:rPr>
                <w:rFonts w:ascii="Times New Roman" w:hAnsi="Times New Roman" w:cs="Times New Roman"/>
                <w:bCs/>
                <w:color w:val="000000"/>
              </w:rPr>
              <w:instrText xml:space="preserve"> REF _Ref141782939 \r \h </w:instrText>
            </w:r>
            <w:r w:rsidR="004C3C25">
              <w:rPr>
                <w:rFonts w:ascii="Times New Roman" w:hAnsi="Times New Roman" w:cs="Times New Roman"/>
                <w:bCs/>
                <w:color w:val="000000"/>
              </w:rPr>
            </w:r>
            <w:r w:rsidR="004C3C25">
              <w:rPr>
                <w:rFonts w:ascii="Times New Roman" w:hAnsi="Times New Roman" w:cs="Times New Roman"/>
                <w:bCs/>
                <w:color w:val="000000"/>
              </w:rPr>
              <w:fldChar w:fldCharType="separate"/>
            </w:r>
            <w:r w:rsidR="004C3C25">
              <w:rPr>
                <w:rFonts w:ascii="Times New Roman" w:hAnsi="Times New Roman" w:cs="Times New Roman"/>
                <w:bCs/>
                <w:color w:val="000000"/>
              </w:rPr>
              <w:t>6.1</w:t>
            </w:r>
            <w:r w:rsidR="004C3C25">
              <w:rPr>
                <w:rFonts w:ascii="Times New Roman" w:hAnsi="Times New Roman" w:cs="Times New Roman"/>
                <w:bCs/>
                <w:color w:val="000000"/>
              </w:rPr>
              <w:fldChar w:fldCharType="end"/>
            </w:r>
            <w:r w:rsidRPr="00740C74">
              <w:rPr>
                <w:rFonts w:ascii="Times New Roman" w:hAnsi="Times New Roman" w:cs="Times New Roman"/>
                <w:bCs/>
                <w:color w:val="000000"/>
              </w:rPr>
              <w:t>. punktā</w:t>
            </w:r>
            <w:r w:rsidR="00740C74">
              <w:rPr>
                <w:rFonts w:ascii="Times New Roman" w:hAnsi="Times New Roman" w:cs="Times New Roman"/>
                <w:bCs/>
                <w:color w:val="000000"/>
              </w:rPr>
              <w:t xml:space="preserve"> </w:t>
            </w:r>
            <w:r w:rsidRPr="00045AD8">
              <w:rPr>
                <w:rFonts w:ascii="Times New Roman" w:hAnsi="Times New Roman" w:cs="Times New Roman"/>
                <w:bCs/>
                <w:color w:val="000000"/>
              </w:rPr>
              <w:t xml:space="preserve">noteiktajām pretendentu atlases prasībām. EVIPD ir pieejams aizpildīšanai EIS tīmekļvietnē izveidotajā rīka adresē: </w:t>
            </w:r>
            <w:hyperlink r:id="rId18" w:history="1">
              <w:r w:rsidRPr="00045AD8">
                <w:rPr>
                  <w:rStyle w:val="Hyperlink"/>
                  <w:rFonts w:ascii="Times New Roman" w:hAnsi="Times New Roman" w:cs="Times New Roman"/>
                  <w:bCs/>
                </w:rPr>
                <w:t>http://espd.eis.gov.lv/</w:t>
              </w:r>
            </w:hyperlink>
            <w:r w:rsidRPr="00045AD8">
              <w:rPr>
                <w:rFonts w:ascii="Times New Roman" w:hAnsi="Times New Roman" w:cs="Times New Roman"/>
                <w:bCs/>
                <w:color w:val="000000"/>
              </w:rPr>
              <w:t>.</w:t>
            </w:r>
          </w:p>
          <w:p w14:paraId="095A531D" w14:textId="77777777" w:rsidR="00D44980" w:rsidRPr="00045AD8" w:rsidRDefault="00D44980" w:rsidP="00D44980">
            <w:pPr>
              <w:spacing w:after="0" w:line="240" w:lineRule="auto"/>
              <w:jc w:val="both"/>
              <w:rPr>
                <w:rFonts w:ascii="Times New Roman" w:hAnsi="Times New Roman" w:cs="Times New Roman"/>
                <w:bCs/>
                <w:color w:val="000000"/>
              </w:rPr>
            </w:pPr>
          </w:p>
        </w:tc>
        <w:tc>
          <w:tcPr>
            <w:tcW w:w="4252" w:type="dxa"/>
            <w:tcBorders>
              <w:top w:val="single" w:sz="4" w:space="0" w:color="auto"/>
              <w:bottom w:val="single" w:sz="4" w:space="0" w:color="auto"/>
            </w:tcBorders>
            <w:shd w:val="clear" w:color="auto" w:fill="auto"/>
          </w:tcPr>
          <w:p w14:paraId="6933272C" w14:textId="77777777" w:rsidR="00D44980" w:rsidRPr="00045AD8" w:rsidRDefault="00D44980" w:rsidP="00880348">
            <w:pPr>
              <w:numPr>
                <w:ilvl w:val="0"/>
                <w:numId w:val="19"/>
              </w:numPr>
              <w:spacing w:after="0" w:line="240" w:lineRule="auto"/>
              <w:ind w:left="319" w:hanging="260"/>
              <w:jc w:val="both"/>
              <w:rPr>
                <w:rFonts w:ascii="Times New Roman" w:hAnsi="Times New Roman" w:cs="Times New Roman"/>
                <w:color w:val="000000"/>
              </w:rPr>
            </w:pPr>
            <w:r w:rsidRPr="00045AD8">
              <w:rPr>
                <w:rFonts w:ascii="Times New Roman" w:hAnsi="Times New Roman" w:cs="Times New Roman"/>
                <w:color w:val="000000"/>
              </w:rPr>
              <w:t>EVIPD pretendents iesniedz par katru piegādātāju apvienības vai personālsabiedrības dalībnieku vai biedru, kā arī par katru norādīto apakšuzņēmēju, kura sniedzamo pakalpojumu vērtība ir vismaz 10 000 EUR. Pretendents un katrs piegādātāju apvienības vai personālsabiedrības dalībnieks vai biedrs, kā arī apakšuzņēmējs, kura sniedzamo pakalpojumu vērtība ir vismaz 10 000 EUR, aizpilda visas EVIPD sadaļas.</w:t>
            </w:r>
          </w:p>
          <w:p w14:paraId="6A72A031" w14:textId="77777777" w:rsidR="00D44980" w:rsidRPr="00045AD8" w:rsidRDefault="00D44980" w:rsidP="00880348">
            <w:pPr>
              <w:numPr>
                <w:ilvl w:val="0"/>
                <w:numId w:val="19"/>
              </w:numPr>
              <w:spacing w:after="0" w:line="240" w:lineRule="auto"/>
              <w:ind w:left="319" w:hanging="260"/>
              <w:jc w:val="both"/>
              <w:rPr>
                <w:rFonts w:ascii="Times New Roman" w:hAnsi="Times New Roman" w:cs="Times New Roman"/>
                <w:color w:val="000000"/>
              </w:rPr>
            </w:pPr>
            <w:r w:rsidRPr="00045AD8">
              <w:rPr>
                <w:rFonts w:ascii="Times New Roman" w:hAnsi="Times New Roman" w:cs="Times New Roman"/>
                <w:color w:val="000000"/>
              </w:rPr>
              <w:t>Pretendents var iesniegt Pasūtītājam EVIPD, kas iesniegts citā iepirkuma procedūrā, ja apliecina, ka tajā iekļautā informācija ir pareiza.</w:t>
            </w:r>
          </w:p>
        </w:tc>
      </w:tr>
    </w:tbl>
    <w:p w14:paraId="0F3623CD" w14:textId="77777777" w:rsidR="00744047" w:rsidRDefault="00744047" w:rsidP="00744047">
      <w:pPr>
        <w:pStyle w:val="Stils1"/>
        <w:numPr>
          <w:ilvl w:val="0"/>
          <w:numId w:val="0"/>
        </w:numPr>
        <w:ind w:left="539"/>
        <w:rPr>
          <w:i w:val="0"/>
          <w:iCs/>
          <w:caps/>
          <w:sz w:val="22"/>
          <w:szCs w:val="22"/>
        </w:rPr>
      </w:pPr>
    </w:p>
    <w:p w14:paraId="0A6712A0" w14:textId="22220C14" w:rsidR="00D44980" w:rsidRPr="00D44980" w:rsidRDefault="00D44980" w:rsidP="00045AD8">
      <w:pPr>
        <w:pStyle w:val="Stils1"/>
        <w:numPr>
          <w:ilvl w:val="0"/>
          <w:numId w:val="20"/>
        </w:numPr>
        <w:ind w:left="539" w:hanging="539"/>
        <w:jc w:val="center"/>
        <w:rPr>
          <w:i w:val="0"/>
          <w:iCs/>
          <w:caps/>
          <w:sz w:val="22"/>
          <w:szCs w:val="22"/>
        </w:rPr>
      </w:pPr>
      <w:r w:rsidRPr="00D44980">
        <w:rPr>
          <w:i w:val="0"/>
          <w:iCs/>
          <w:caps/>
          <w:sz w:val="22"/>
          <w:szCs w:val="22"/>
        </w:rPr>
        <w:t>Pretendentu un piedāvājumU IZVĒRTĒŠAS KĀRTĪBA</w:t>
      </w:r>
    </w:p>
    <w:p w14:paraId="2F423CD9" w14:textId="77777777" w:rsidR="00D44980" w:rsidRPr="00D44980" w:rsidRDefault="00D44980" w:rsidP="00D44980">
      <w:pPr>
        <w:spacing w:after="0" w:line="240" w:lineRule="auto"/>
        <w:ind w:left="426" w:hanging="426"/>
        <w:jc w:val="both"/>
        <w:rPr>
          <w:rFonts w:ascii="Times New Roman" w:hAnsi="Times New Roman" w:cs="Times New Roman"/>
          <w:color w:val="000000"/>
        </w:rPr>
      </w:pPr>
      <w:r w:rsidRPr="00D44980">
        <w:rPr>
          <w:rFonts w:ascii="Times New Roman" w:hAnsi="Times New Roman" w:cs="Times New Roman"/>
        </w:rPr>
        <w:t>7.1. K</w:t>
      </w:r>
      <w:r w:rsidRPr="00D44980">
        <w:rPr>
          <w:rFonts w:ascii="Times New Roman" w:hAnsi="Times New Roman" w:cs="Times New Roman"/>
          <w:color w:val="000000"/>
        </w:rPr>
        <w:t>omisija slēgtā sēdē izvērtē iesniegto piedāvājumu noformējumu, veic Pretendentu atlasi, piedāvājumu atbilstības pārbaudi, pretendentu izslēgšanas iemeslu pārbaudi un lemj par Iepirkuma līguma slēgšanas tiesību piešķiršanu.</w:t>
      </w:r>
    </w:p>
    <w:p w14:paraId="1B251791" w14:textId="77777777" w:rsidR="00D44980" w:rsidRPr="00D44980" w:rsidRDefault="00D44980" w:rsidP="00880348">
      <w:pPr>
        <w:pStyle w:val="Stils2"/>
        <w:numPr>
          <w:ilvl w:val="1"/>
          <w:numId w:val="18"/>
        </w:numPr>
        <w:rPr>
          <w:sz w:val="22"/>
          <w:szCs w:val="22"/>
        </w:rPr>
      </w:pPr>
      <w:r w:rsidRPr="00D44980">
        <w:rPr>
          <w:b/>
          <w:sz w:val="22"/>
          <w:szCs w:val="22"/>
        </w:rPr>
        <w:t>Piedāvājumu noformējuma pārbaude</w:t>
      </w:r>
    </w:p>
    <w:p w14:paraId="7905DB22" w14:textId="3CE1A3AB" w:rsidR="00D44980" w:rsidRPr="00D44980" w:rsidRDefault="00D44980" w:rsidP="00880348">
      <w:pPr>
        <w:pStyle w:val="Stils3"/>
        <w:numPr>
          <w:ilvl w:val="2"/>
          <w:numId w:val="18"/>
        </w:numPr>
        <w:ind w:left="993" w:hanging="567"/>
        <w:rPr>
          <w:sz w:val="22"/>
          <w:szCs w:val="22"/>
        </w:rPr>
      </w:pPr>
      <w:r w:rsidRPr="00D44980">
        <w:rPr>
          <w:sz w:val="22"/>
          <w:szCs w:val="22"/>
        </w:rPr>
        <w:t xml:space="preserve">Komisija izvērtē, vai piedāvājums sagatavots un noformēts atbilstoši Nolikuma </w:t>
      </w:r>
      <w:r w:rsidR="00CD0297">
        <w:rPr>
          <w:sz w:val="22"/>
          <w:szCs w:val="22"/>
        </w:rPr>
        <w:fldChar w:fldCharType="begin"/>
      </w:r>
      <w:r w:rsidR="00CD0297">
        <w:rPr>
          <w:sz w:val="22"/>
          <w:szCs w:val="22"/>
        </w:rPr>
        <w:instrText xml:space="preserve"> REF _Ref141783125 \r \h </w:instrText>
      </w:r>
      <w:r w:rsidR="00CD0297">
        <w:rPr>
          <w:sz w:val="22"/>
          <w:szCs w:val="22"/>
        </w:rPr>
      </w:r>
      <w:r w:rsidR="00CD0297">
        <w:rPr>
          <w:sz w:val="22"/>
          <w:szCs w:val="22"/>
        </w:rPr>
        <w:fldChar w:fldCharType="separate"/>
      </w:r>
      <w:r w:rsidR="00651F4C">
        <w:rPr>
          <w:sz w:val="22"/>
          <w:szCs w:val="22"/>
        </w:rPr>
        <w:t>5</w:t>
      </w:r>
      <w:r w:rsidR="00CD0297">
        <w:rPr>
          <w:sz w:val="22"/>
          <w:szCs w:val="22"/>
        </w:rPr>
        <w:fldChar w:fldCharType="end"/>
      </w:r>
      <w:r w:rsidRPr="00D44980">
        <w:rPr>
          <w:sz w:val="22"/>
          <w:szCs w:val="22"/>
        </w:rPr>
        <w:t>. punktā noteiktajām piedāvājuma noformējuma prasībām un pieņem attiecīgu lēmumu.</w:t>
      </w:r>
    </w:p>
    <w:p w14:paraId="70B48FCD" w14:textId="77777777" w:rsidR="00D44980" w:rsidRPr="00D44980" w:rsidRDefault="00D44980" w:rsidP="00880348">
      <w:pPr>
        <w:pStyle w:val="Stils3"/>
        <w:numPr>
          <w:ilvl w:val="2"/>
          <w:numId w:val="18"/>
        </w:numPr>
        <w:ind w:left="993" w:hanging="567"/>
        <w:rPr>
          <w:sz w:val="22"/>
          <w:szCs w:val="22"/>
        </w:rPr>
      </w:pPr>
      <w:r w:rsidRPr="00D44980">
        <w:rPr>
          <w:sz w:val="22"/>
          <w:szCs w:val="22"/>
        </w:rPr>
        <w:t xml:space="preserve">Komisija publiskojamo datu bāzē “Lursoft” tīmekļvietnē: </w:t>
      </w:r>
      <w:hyperlink r:id="rId19" w:history="1">
        <w:r w:rsidRPr="00D44980">
          <w:rPr>
            <w:rStyle w:val="Hyperlink"/>
            <w:sz w:val="22"/>
            <w:szCs w:val="22"/>
          </w:rPr>
          <w:t>https://www.lursoft.lv/</w:t>
        </w:r>
      </w:hyperlink>
      <w:r w:rsidRPr="00D44980">
        <w:rPr>
          <w:sz w:val="22"/>
          <w:szCs w:val="22"/>
        </w:rPr>
        <w:t xml:space="preserve"> pārliecinās par Pretendenta, tajā skaitā piegādātāju apvienības dalībnieku, personālsabiedrības biedru, piesaistīto apakšuzņēmēju, pārstāvības tiesībām un pārstāvības apjomu.</w:t>
      </w:r>
    </w:p>
    <w:p w14:paraId="59FD8D67" w14:textId="10623818" w:rsidR="00D44980" w:rsidRPr="00D44980" w:rsidRDefault="00D44980" w:rsidP="00880348">
      <w:pPr>
        <w:pStyle w:val="Stils3"/>
        <w:numPr>
          <w:ilvl w:val="2"/>
          <w:numId w:val="18"/>
        </w:numPr>
        <w:ind w:left="993" w:hanging="567"/>
        <w:rPr>
          <w:sz w:val="22"/>
          <w:szCs w:val="22"/>
        </w:rPr>
      </w:pPr>
      <w:r w:rsidRPr="00D44980">
        <w:rPr>
          <w:sz w:val="22"/>
          <w:szCs w:val="22"/>
        </w:rPr>
        <w:t xml:space="preserve">Konstatējot atkāpes no Nolikuma </w:t>
      </w:r>
      <w:r w:rsidR="00560D05">
        <w:rPr>
          <w:sz w:val="22"/>
          <w:szCs w:val="22"/>
        </w:rPr>
        <w:fldChar w:fldCharType="begin"/>
      </w:r>
      <w:r w:rsidR="00560D05">
        <w:rPr>
          <w:sz w:val="22"/>
          <w:szCs w:val="22"/>
        </w:rPr>
        <w:instrText xml:space="preserve"> REF _Ref141783125 \r \h </w:instrText>
      </w:r>
      <w:r w:rsidR="00560D05">
        <w:rPr>
          <w:sz w:val="22"/>
          <w:szCs w:val="22"/>
        </w:rPr>
      </w:r>
      <w:r w:rsidR="00560D05">
        <w:rPr>
          <w:sz w:val="22"/>
          <w:szCs w:val="22"/>
        </w:rPr>
        <w:fldChar w:fldCharType="separate"/>
      </w:r>
      <w:r w:rsidR="00651F4C">
        <w:rPr>
          <w:sz w:val="22"/>
          <w:szCs w:val="22"/>
        </w:rPr>
        <w:t>5</w:t>
      </w:r>
      <w:r w:rsidR="00560D05">
        <w:rPr>
          <w:sz w:val="22"/>
          <w:szCs w:val="22"/>
        </w:rPr>
        <w:fldChar w:fldCharType="end"/>
      </w:r>
      <w:r w:rsidRPr="00D44980">
        <w:rPr>
          <w:sz w:val="22"/>
          <w:szCs w:val="22"/>
        </w:rPr>
        <w:t>. punktā noteiktajām piedāvājuma noformējuma prasībām, Komisija izvērtē to būtiskumu un ietekmi uz turpmāko piedāvājumu vērtēšanas procesu un lemj par turpmāku piedāvājuma vērtēšanu. Būtiska piedāvājuma noformējuma neatbilstība Nolikuma prasībām ir pamats Pretendenta piedāvājuma noraidīšanai.</w:t>
      </w:r>
    </w:p>
    <w:p w14:paraId="6F2691D7" w14:textId="77777777" w:rsidR="00D44980" w:rsidRPr="00D44980" w:rsidRDefault="00D44980" w:rsidP="00880348">
      <w:pPr>
        <w:pStyle w:val="Stils3"/>
        <w:numPr>
          <w:ilvl w:val="2"/>
          <w:numId w:val="18"/>
        </w:numPr>
        <w:ind w:left="993" w:hanging="567"/>
        <w:rPr>
          <w:sz w:val="22"/>
          <w:szCs w:val="22"/>
        </w:rPr>
      </w:pPr>
      <w:r w:rsidRPr="00D44980">
        <w:rPr>
          <w:sz w:val="22"/>
          <w:szCs w:val="22"/>
        </w:rPr>
        <w:t xml:space="preserve">Komisija noraida </w:t>
      </w:r>
      <w:r w:rsidRPr="00D44980">
        <w:rPr>
          <w:bCs/>
          <w:sz w:val="22"/>
          <w:szCs w:val="22"/>
        </w:rPr>
        <w:t>Pretendenta piedāvājumu, ja:</w:t>
      </w:r>
    </w:p>
    <w:p w14:paraId="35B5D4C0" w14:textId="77777777" w:rsidR="00D44980" w:rsidRPr="00D44980" w:rsidRDefault="00D44980" w:rsidP="00D44980">
      <w:pPr>
        <w:spacing w:after="0" w:line="240" w:lineRule="auto"/>
        <w:ind w:left="1701" w:hanging="708"/>
        <w:jc w:val="both"/>
        <w:rPr>
          <w:rFonts w:ascii="Times New Roman" w:hAnsi="Times New Roman" w:cs="Times New Roman"/>
          <w:bCs/>
        </w:rPr>
      </w:pPr>
      <w:r w:rsidRPr="00D44980">
        <w:rPr>
          <w:rFonts w:ascii="Times New Roman" w:hAnsi="Times New Roman" w:cs="Times New Roman"/>
          <w:bCs/>
        </w:rPr>
        <w:t>7.2.4.1. iesniegtais piedāvājums ir bojāts vai nav atverams;</w:t>
      </w:r>
    </w:p>
    <w:p w14:paraId="1BAF961B" w14:textId="03B2645B" w:rsidR="00D44980" w:rsidRPr="00D44980" w:rsidRDefault="00D44980" w:rsidP="00D44980">
      <w:pPr>
        <w:spacing w:after="0" w:line="240" w:lineRule="auto"/>
        <w:ind w:left="1701" w:hanging="708"/>
        <w:jc w:val="both"/>
        <w:rPr>
          <w:rFonts w:ascii="Times New Roman" w:hAnsi="Times New Roman" w:cs="Times New Roman"/>
          <w:bCs/>
        </w:rPr>
      </w:pPr>
      <w:r w:rsidRPr="00D44980">
        <w:rPr>
          <w:rFonts w:ascii="Times New Roman" w:hAnsi="Times New Roman" w:cs="Times New Roman"/>
          <w:bCs/>
        </w:rPr>
        <w:t xml:space="preserve">7.2.4.2. konstatē </w:t>
      </w:r>
      <w:r w:rsidRPr="00D44980">
        <w:rPr>
          <w:rFonts w:ascii="Times New Roman" w:hAnsi="Times New Roman" w:cs="Times New Roman"/>
        </w:rPr>
        <w:t>N</w:t>
      </w:r>
      <w:r w:rsidRPr="00D44980">
        <w:rPr>
          <w:rFonts w:ascii="Times New Roman" w:hAnsi="Times New Roman" w:cs="Times New Roman"/>
          <w:bCs/>
        </w:rPr>
        <w:t xml:space="preserve">olikuma </w:t>
      </w:r>
      <w:r w:rsidR="00560D05">
        <w:rPr>
          <w:rFonts w:ascii="Times New Roman" w:hAnsi="Times New Roman" w:cs="Times New Roman"/>
          <w:bCs/>
        </w:rPr>
        <w:fldChar w:fldCharType="begin"/>
      </w:r>
      <w:r w:rsidR="00560D05">
        <w:rPr>
          <w:rFonts w:ascii="Times New Roman" w:hAnsi="Times New Roman" w:cs="Times New Roman"/>
          <w:bCs/>
        </w:rPr>
        <w:instrText xml:space="preserve"> REF _Ref141783111 \r \h </w:instrText>
      </w:r>
      <w:r w:rsidR="00560D05">
        <w:rPr>
          <w:rFonts w:ascii="Times New Roman" w:hAnsi="Times New Roman" w:cs="Times New Roman"/>
          <w:bCs/>
        </w:rPr>
      </w:r>
      <w:r w:rsidR="00560D05">
        <w:rPr>
          <w:rFonts w:ascii="Times New Roman" w:hAnsi="Times New Roman" w:cs="Times New Roman"/>
          <w:bCs/>
        </w:rPr>
        <w:fldChar w:fldCharType="separate"/>
      </w:r>
      <w:r w:rsidR="00651F4C">
        <w:rPr>
          <w:rFonts w:ascii="Times New Roman" w:hAnsi="Times New Roman" w:cs="Times New Roman"/>
          <w:bCs/>
        </w:rPr>
        <w:t>5.3</w:t>
      </w:r>
      <w:r w:rsidR="00560D05">
        <w:rPr>
          <w:rFonts w:ascii="Times New Roman" w:hAnsi="Times New Roman" w:cs="Times New Roman"/>
          <w:bCs/>
        </w:rPr>
        <w:fldChar w:fldCharType="end"/>
      </w:r>
      <w:r w:rsidRPr="00D44980">
        <w:rPr>
          <w:rFonts w:ascii="Times New Roman" w:hAnsi="Times New Roman" w:cs="Times New Roman"/>
          <w:bCs/>
        </w:rPr>
        <w:t>. punktā noteikto gadījumu;</w:t>
      </w:r>
    </w:p>
    <w:p w14:paraId="3A1E40CF" w14:textId="77777777" w:rsidR="00D44980" w:rsidRPr="00D44980" w:rsidRDefault="00D44980" w:rsidP="00D44980">
      <w:pPr>
        <w:spacing w:after="0" w:line="240" w:lineRule="auto"/>
        <w:ind w:left="1701" w:hanging="708"/>
        <w:jc w:val="both"/>
        <w:rPr>
          <w:rFonts w:ascii="Times New Roman" w:hAnsi="Times New Roman" w:cs="Times New Roman"/>
          <w:bCs/>
        </w:rPr>
      </w:pPr>
      <w:r w:rsidRPr="00D44980">
        <w:rPr>
          <w:rFonts w:ascii="Times New Roman" w:hAnsi="Times New Roman" w:cs="Times New Roman"/>
          <w:bCs/>
        </w:rPr>
        <w:t xml:space="preserve">7.2.4.3. iesniegtais piedāvājums ir šifrēts un Pretendents ne vēlāk kā 15 minūtes pēc </w:t>
      </w:r>
      <w:r w:rsidRPr="00D44980">
        <w:rPr>
          <w:rFonts w:ascii="Times New Roman" w:hAnsi="Times New Roman" w:cs="Times New Roman"/>
        </w:rPr>
        <w:t xml:space="preserve">piedāvājuma iesniegšanas termiņa beigām </w:t>
      </w:r>
      <w:r w:rsidRPr="00D44980">
        <w:rPr>
          <w:rFonts w:ascii="Times New Roman" w:hAnsi="Times New Roman" w:cs="Times New Roman"/>
          <w:bCs/>
        </w:rPr>
        <w:t xml:space="preserve">neatšifrē iesniegto piedāvājumu (EIS neievada derīgu elektronisko atslēgu un paroli). </w:t>
      </w:r>
    </w:p>
    <w:p w14:paraId="35A9051D" w14:textId="15C23FC5" w:rsidR="00D44980" w:rsidRPr="00D44980" w:rsidRDefault="00D44980" w:rsidP="00880348">
      <w:pPr>
        <w:pStyle w:val="Stils3"/>
        <w:numPr>
          <w:ilvl w:val="2"/>
          <w:numId w:val="18"/>
        </w:numPr>
        <w:ind w:left="993" w:hanging="567"/>
        <w:rPr>
          <w:sz w:val="22"/>
          <w:szCs w:val="22"/>
        </w:rPr>
      </w:pPr>
      <w:r w:rsidRPr="00D44980">
        <w:rPr>
          <w:sz w:val="22"/>
          <w:szCs w:val="22"/>
        </w:rPr>
        <w:t xml:space="preserve">Komisija turpmāk noteiktajā secībā izvērtē, vai katra Pretendenta finanšu piedāvājums izstrādāts atbilstoši Nolikuma </w:t>
      </w:r>
      <w:r w:rsidR="004C3C25">
        <w:rPr>
          <w:sz w:val="22"/>
          <w:szCs w:val="22"/>
        </w:rPr>
        <w:fldChar w:fldCharType="begin"/>
      </w:r>
      <w:r w:rsidR="004C3C25">
        <w:rPr>
          <w:sz w:val="22"/>
          <w:szCs w:val="22"/>
        </w:rPr>
        <w:instrText xml:space="preserve"> REF _Ref141782964 \r \h </w:instrText>
      </w:r>
      <w:r w:rsidR="004C3C25">
        <w:rPr>
          <w:sz w:val="22"/>
          <w:szCs w:val="22"/>
        </w:rPr>
      </w:r>
      <w:r w:rsidR="004C3C25">
        <w:rPr>
          <w:sz w:val="22"/>
          <w:szCs w:val="22"/>
        </w:rPr>
        <w:fldChar w:fldCharType="separate"/>
      </w:r>
      <w:r w:rsidR="00651F4C">
        <w:rPr>
          <w:sz w:val="22"/>
          <w:szCs w:val="22"/>
        </w:rPr>
        <w:t>6.3</w:t>
      </w:r>
      <w:r w:rsidR="004C3C25">
        <w:rPr>
          <w:sz w:val="22"/>
          <w:szCs w:val="22"/>
        </w:rPr>
        <w:fldChar w:fldCharType="end"/>
      </w:r>
      <w:r w:rsidRPr="00D44980">
        <w:rPr>
          <w:sz w:val="22"/>
          <w:szCs w:val="22"/>
        </w:rPr>
        <w:t>. punktā noteiktajām finanšu piedāvājuma prasībām, un noraida Pretendenta piedāvājumu, ja:</w:t>
      </w:r>
    </w:p>
    <w:p w14:paraId="3036010D" w14:textId="77777777" w:rsidR="00D44980" w:rsidRPr="00D44980" w:rsidRDefault="00D44980" w:rsidP="00880348">
      <w:pPr>
        <w:pStyle w:val="Stils4"/>
        <w:numPr>
          <w:ilvl w:val="3"/>
          <w:numId w:val="18"/>
        </w:numPr>
        <w:ind w:left="1701" w:hanging="708"/>
        <w:rPr>
          <w:sz w:val="22"/>
          <w:szCs w:val="22"/>
        </w:rPr>
      </w:pPr>
      <w:r w:rsidRPr="00D44980">
        <w:rPr>
          <w:sz w:val="22"/>
          <w:szCs w:val="22"/>
        </w:rPr>
        <w:t>Pretendents iesniedz vairākus finanšu piedāvājumus;</w:t>
      </w:r>
    </w:p>
    <w:p w14:paraId="22D32F8F" w14:textId="77777777" w:rsidR="00D44980" w:rsidRPr="00D44980" w:rsidRDefault="00D44980" w:rsidP="00880348">
      <w:pPr>
        <w:pStyle w:val="Stils4"/>
        <w:numPr>
          <w:ilvl w:val="3"/>
          <w:numId w:val="18"/>
        </w:numPr>
        <w:ind w:left="1701" w:hanging="708"/>
        <w:rPr>
          <w:sz w:val="22"/>
          <w:szCs w:val="22"/>
        </w:rPr>
      </w:pPr>
      <w:r w:rsidRPr="00D44980">
        <w:rPr>
          <w:sz w:val="22"/>
          <w:szCs w:val="22"/>
        </w:rPr>
        <w:t>Pretendents iesniedz piedāvājumu par nepilnu iepirkuma priekšmeta apjomu;</w:t>
      </w:r>
    </w:p>
    <w:p w14:paraId="1AD440A4" w14:textId="28BD5502" w:rsidR="00D44980" w:rsidRPr="00D44980" w:rsidRDefault="00D44980" w:rsidP="00880348">
      <w:pPr>
        <w:pStyle w:val="Stils3"/>
        <w:numPr>
          <w:ilvl w:val="3"/>
          <w:numId w:val="18"/>
        </w:numPr>
        <w:ind w:left="1701" w:hanging="708"/>
        <w:rPr>
          <w:b/>
          <w:sz w:val="22"/>
          <w:szCs w:val="22"/>
        </w:rPr>
      </w:pPr>
      <w:r w:rsidRPr="00D44980">
        <w:rPr>
          <w:sz w:val="22"/>
          <w:szCs w:val="22"/>
        </w:rPr>
        <w:lastRenderedPageBreak/>
        <w:t xml:space="preserve">Pretendents finanšu piedāvājuma sagatavošanā neievēro Nolikuma </w:t>
      </w:r>
      <w:r w:rsidR="004C3C25">
        <w:rPr>
          <w:sz w:val="22"/>
          <w:szCs w:val="22"/>
        </w:rPr>
        <w:fldChar w:fldCharType="begin"/>
      </w:r>
      <w:r w:rsidR="004C3C25">
        <w:rPr>
          <w:sz w:val="22"/>
          <w:szCs w:val="22"/>
        </w:rPr>
        <w:instrText xml:space="preserve"> REF _Ref141782964 \r \h </w:instrText>
      </w:r>
      <w:r w:rsidR="004C3C25">
        <w:rPr>
          <w:sz w:val="22"/>
          <w:szCs w:val="22"/>
        </w:rPr>
      </w:r>
      <w:r w:rsidR="004C3C25">
        <w:rPr>
          <w:sz w:val="22"/>
          <w:szCs w:val="22"/>
        </w:rPr>
        <w:fldChar w:fldCharType="separate"/>
      </w:r>
      <w:r w:rsidR="00CD0297">
        <w:rPr>
          <w:sz w:val="22"/>
          <w:szCs w:val="22"/>
        </w:rPr>
        <w:t>6.3</w:t>
      </w:r>
      <w:r w:rsidR="004C3C25">
        <w:rPr>
          <w:sz w:val="22"/>
          <w:szCs w:val="22"/>
        </w:rPr>
        <w:fldChar w:fldCharType="end"/>
      </w:r>
      <w:r w:rsidRPr="00D44980">
        <w:rPr>
          <w:sz w:val="22"/>
          <w:szCs w:val="22"/>
        </w:rPr>
        <w:t>. punktā noteikto kārtību vai finanšu piedāvājumā nav norādījis visu piedāvājuma vērtēšanai nepieciešamo informāciju.</w:t>
      </w:r>
    </w:p>
    <w:p w14:paraId="5BC09630" w14:textId="77777777" w:rsidR="00D44980" w:rsidRPr="00D44980" w:rsidRDefault="00D44980" w:rsidP="00880348">
      <w:pPr>
        <w:pStyle w:val="Stils3"/>
        <w:numPr>
          <w:ilvl w:val="1"/>
          <w:numId w:val="18"/>
        </w:numPr>
        <w:rPr>
          <w:b/>
          <w:sz w:val="22"/>
          <w:szCs w:val="22"/>
        </w:rPr>
      </w:pPr>
      <w:r w:rsidRPr="00D44980">
        <w:rPr>
          <w:b/>
          <w:sz w:val="22"/>
          <w:szCs w:val="22"/>
        </w:rPr>
        <w:t>Pretendentu atlase un piedāvājumu atbilstības pārbaude</w:t>
      </w:r>
    </w:p>
    <w:p w14:paraId="064E9BA3" w14:textId="3FE3426E" w:rsidR="00D44980" w:rsidRPr="00D44980" w:rsidRDefault="00D44980" w:rsidP="00880348">
      <w:pPr>
        <w:pStyle w:val="Stils3"/>
        <w:numPr>
          <w:ilvl w:val="2"/>
          <w:numId w:val="18"/>
        </w:numPr>
        <w:ind w:left="993" w:hanging="567"/>
        <w:rPr>
          <w:sz w:val="22"/>
          <w:szCs w:val="22"/>
        </w:rPr>
      </w:pPr>
      <w:r w:rsidRPr="00D44980">
        <w:rPr>
          <w:sz w:val="22"/>
          <w:szCs w:val="22"/>
        </w:rPr>
        <w:t xml:space="preserve">Komisija veic Pretendentu atlasi un piedāvājumu atbilstības pārbaudi attiecībā uz katra Pretendenta piedāvājumu, </w:t>
      </w:r>
      <w:r w:rsidRPr="00D44980">
        <w:rPr>
          <w:color w:val="000000"/>
          <w:sz w:val="22"/>
          <w:szCs w:val="22"/>
          <w:lang w:bidi="ar-SA"/>
        </w:rPr>
        <w:t xml:space="preserve">izvērtējot Pretendenta atbilstību Nolikuma </w:t>
      </w:r>
      <w:r w:rsidR="00560D05">
        <w:rPr>
          <w:color w:val="000000"/>
          <w:sz w:val="22"/>
          <w:szCs w:val="22"/>
          <w:lang w:bidi="ar-SA"/>
        </w:rPr>
        <w:fldChar w:fldCharType="begin"/>
      </w:r>
      <w:r w:rsidR="00560D05">
        <w:rPr>
          <w:color w:val="000000"/>
          <w:sz w:val="22"/>
          <w:szCs w:val="22"/>
          <w:lang w:bidi="ar-SA"/>
        </w:rPr>
        <w:instrText xml:space="preserve"> REF _Ref141782939 \r \h </w:instrText>
      </w:r>
      <w:r w:rsidR="00560D05">
        <w:rPr>
          <w:color w:val="000000"/>
          <w:sz w:val="22"/>
          <w:szCs w:val="22"/>
          <w:lang w:bidi="ar-SA"/>
        </w:rPr>
      </w:r>
      <w:r w:rsidR="00560D05">
        <w:rPr>
          <w:color w:val="000000"/>
          <w:sz w:val="22"/>
          <w:szCs w:val="22"/>
          <w:lang w:bidi="ar-SA"/>
        </w:rPr>
        <w:fldChar w:fldCharType="separate"/>
      </w:r>
      <w:r w:rsidR="008C5081">
        <w:rPr>
          <w:color w:val="000000"/>
          <w:sz w:val="22"/>
          <w:szCs w:val="22"/>
          <w:lang w:bidi="ar-SA"/>
        </w:rPr>
        <w:t>6.1</w:t>
      </w:r>
      <w:r w:rsidR="00560D05">
        <w:rPr>
          <w:color w:val="000000"/>
          <w:sz w:val="22"/>
          <w:szCs w:val="22"/>
          <w:lang w:bidi="ar-SA"/>
        </w:rPr>
        <w:fldChar w:fldCharType="end"/>
      </w:r>
      <w:r w:rsidRPr="00D44980">
        <w:rPr>
          <w:color w:val="000000"/>
          <w:sz w:val="22"/>
          <w:szCs w:val="22"/>
          <w:lang w:bidi="ar-SA"/>
        </w:rPr>
        <w:t xml:space="preserve">. punktā noteiktajām prasībām un piedāvājumu atbilstību Nolikuma </w:t>
      </w:r>
      <w:r w:rsidR="00560D05">
        <w:rPr>
          <w:color w:val="000000"/>
          <w:sz w:val="22"/>
          <w:szCs w:val="22"/>
          <w:lang w:bidi="ar-SA"/>
        </w:rPr>
        <w:fldChar w:fldCharType="begin"/>
      </w:r>
      <w:r w:rsidR="00560D05">
        <w:rPr>
          <w:color w:val="000000"/>
          <w:sz w:val="22"/>
          <w:szCs w:val="22"/>
          <w:lang w:bidi="ar-SA"/>
        </w:rPr>
        <w:instrText xml:space="preserve"> REF _Ref141783237 \r \h </w:instrText>
      </w:r>
      <w:r w:rsidR="00560D05">
        <w:rPr>
          <w:color w:val="000000"/>
          <w:sz w:val="22"/>
          <w:szCs w:val="22"/>
          <w:lang w:bidi="ar-SA"/>
        </w:rPr>
      </w:r>
      <w:r w:rsidR="00560D05">
        <w:rPr>
          <w:color w:val="000000"/>
          <w:sz w:val="22"/>
          <w:szCs w:val="22"/>
          <w:lang w:bidi="ar-SA"/>
        </w:rPr>
        <w:fldChar w:fldCharType="separate"/>
      </w:r>
      <w:r w:rsidR="008C5081">
        <w:rPr>
          <w:color w:val="000000"/>
          <w:sz w:val="22"/>
          <w:szCs w:val="22"/>
          <w:lang w:bidi="ar-SA"/>
        </w:rPr>
        <w:t>6.2</w:t>
      </w:r>
      <w:r w:rsidR="00560D05">
        <w:rPr>
          <w:color w:val="000000"/>
          <w:sz w:val="22"/>
          <w:szCs w:val="22"/>
          <w:lang w:bidi="ar-SA"/>
        </w:rPr>
        <w:fldChar w:fldCharType="end"/>
      </w:r>
      <w:r w:rsidRPr="00D44980">
        <w:rPr>
          <w:color w:val="000000"/>
          <w:sz w:val="22"/>
          <w:szCs w:val="22"/>
          <w:lang w:bidi="ar-SA"/>
        </w:rPr>
        <w:t xml:space="preserve">. punktā noteiktajām prasībām. </w:t>
      </w:r>
    </w:p>
    <w:p w14:paraId="10B57AC8" w14:textId="12598BC5" w:rsidR="00D44980" w:rsidRDefault="00D44980" w:rsidP="00880348">
      <w:pPr>
        <w:pStyle w:val="Stils2"/>
        <w:numPr>
          <w:ilvl w:val="2"/>
          <w:numId w:val="18"/>
        </w:numPr>
        <w:ind w:left="993" w:hanging="567"/>
        <w:rPr>
          <w:sz w:val="22"/>
          <w:szCs w:val="22"/>
        </w:rPr>
      </w:pPr>
      <w:r w:rsidRPr="00D44980">
        <w:rPr>
          <w:sz w:val="22"/>
          <w:szCs w:val="22"/>
        </w:rPr>
        <w:t xml:space="preserve">Pretendenta neatbilstība Nolikuma </w:t>
      </w:r>
      <w:r w:rsidR="00560D05">
        <w:rPr>
          <w:sz w:val="22"/>
          <w:szCs w:val="22"/>
        </w:rPr>
        <w:fldChar w:fldCharType="begin"/>
      </w:r>
      <w:r w:rsidR="00560D05">
        <w:rPr>
          <w:sz w:val="22"/>
          <w:szCs w:val="22"/>
        </w:rPr>
        <w:instrText xml:space="preserve"> REF _Ref141782939 \r \h </w:instrText>
      </w:r>
      <w:r w:rsidR="00560D05">
        <w:rPr>
          <w:sz w:val="22"/>
          <w:szCs w:val="22"/>
        </w:rPr>
      </w:r>
      <w:r w:rsidR="00560D05">
        <w:rPr>
          <w:sz w:val="22"/>
          <w:szCs w:val="22"/>
        </w:rPr>
        <w:fldChar w:fldCharType="separate"/>
      </w:r>
      <w:r w:rsidR="008C5081">
        <w:rPr>
          <w:sz w:val="22"/>
          <w:szCs w:val="22"/>
        </w:rPr>
        <w:t>6.1</w:t>
      </w:r>
      <w:r w:rsidR="00560D05">
        <w:rPr>
          <w:sz w:val="22"/>
          <w:szCs w:val="22"/>
        </w:rPr>
        <w:fldChar w:fldCharType="end"/>
      </w:r>
      <w:r w:rsidRPr="00D44980">
        <w:rPr>
          <w:sz w:val="22"/>
          <w:szCs w:val="22"/>
        </w:rPr>
        <w:t xml:space="preserve">. punktā noteiktajām prasībām vai piedāvājuma neatbilstība Nolikuma </w:t>
      </w:r>
      <w:r w:rsidR="00560D05">
        <w:rPr>
          <w:sz w:val="22"/>
          <w:szCs w:val="22"/>
        </w:rPr>
        <w:fldChar w:fldCharType="begin"/>
      </w:r>
      <w:r w:rsidR="00560D05">
        <w:rPr>
          <w:sz w:val="22"/>
          <w:szCs w:val="22"/>
        </w:rPr>
        <w:instrText xml:space="preserve"> REF _Ref141783237 \r \h </w:instrText>
      </w:r>
      <w:r w:rsidR="00560D05">
        <w:rPr>
          <w:sz w:val="22"/>
          <w:szCs w:val="22"/>
        </w:rPr>
      </w:r>
      <w:r w:rsidR="00560D05">
        <w:rPr>
          <w:sz w:val="22"/>
          <w:szCs w:val="22"/>
        </w:rPr>
        <w:fldChar w:fldCharType="separate"/>
      </w:r>
      <w:r w:rsidR="008C5081">
        <w:rPr>
          <w:sz w:val="22"/>
          <w:szCs w:val="22"/>
        </w:rPr>
        <w:t>6.2</w:t>
      </w:r>
      <w:r w:rsidR="00560D05">
        <w:rPr>
          <w:sz w:val="22"/>
          <w:szCs w:val="22"/>
        </w:rPr>
        <w:fldChar w:fldCharType="end"/>
      </w:r>
      <w:r w:rsidRPr="00D44980">
        <w:rPr>
          <w:sz w:val="22"/>
          <w:szCs w:val="22"/>
        </w:rPr>
        <w:t>. punktā noteiktajām prasībām, vai Nolikumā noteiktās informācijas nesniegšana ir pamats Pretendenta piedāvājuma noraidīšanai.</w:t>
      </w:r>
    </w:p>
    <w:p w14:paraId="449B3451" w14:textId="77777777" w:rsidR="00D77901" w:rsidRPr="00D44980" w:rsidRDefault="00D77901" w:rsidP="00D77901">
      <w:pPr>
        <w:pStyle w:val="Stils2"/>
        <w:numPr>
          <w:ilvl w:val="0"/>
          <w:numId w:val="0"/>
        </w:numPr>
        <w:ind w:left="993"/>
        <w:rPr>
          <w:sz w:val="22"/>
          <w:szCs w:val="22"/>
        </w:rPr>
      </w:pPr>
    </w:p>
    <w:p w14:paraId="1D3417D6" w14:textId="77777777" w:rsidR="00D44980" w:rsidRPr="00D44980" w:rsidRDefault="00D44980" w:rsidP="00880348">
      <w:pPr>
        <w:numPr>
          <w:ilvl w:val="1"/>
          <w:numId w:val="18"/>
        </w:numPr>
        <w:spacing w:after="0" w:line="240" w:lineRule="auto"/>
        <w:jc w:val="both"/>
        <w:rPr>
          <w:rFonts w:ascii="Times New Roman" w:hAnsi="Times New Roman" w:cs="Times New Roman"/>
          <w:b/>
          <w:color w:val="000000"/>
        </w:rPr>
      </w:pPr>
      <w:r w:rsidRPr="00D44980">
        <w:rPr>
          <w:rFonts w:ascii="Times New Roman" w:hAnsi="Times New Roman" w:cs="Times New Roman"/>
          <w:b/>
          <w:color w:val="000000"/>
        </w:rPr>
        <w:t xml:space="preserve">Nepamatoti lētu piedāvājumu pārbaude </w:t>
      </w:r>
    </w:p>
    <w:p w14:paraId="728323A9" w14:textId="77777777" w:rsidR="00D44980" w:rsidRPr="00D44980" w:rsidRDefault="00D44980" w:rsidP="00D44980">
      <w:pPr>
        <w:spacing w:after="0" w:line="240" w:lineRule="auto"/>
        <w:ind w:left="360"/>
        <w:jc w:val="both"/>
        <w:rPr>
          <w:rFonts w:ascii="Times New Roman" w:hAnsi="Times New Roman" w:cs="Times New Roman"/>
          <w:bCs/>
          <w:color w:val="000000"/>
        </w:rPr>
      </w:pPr>
      <w:r w:rsidRPr="00D44980">
        <w:rPr>
          <w:rFonts w:ascii="Times New Roman" w:hAnsi="Times New Roman" w:cs="Times New Roman"/>
          <w:bCs/>
          <w:color w:val="000000"/>
        </w:rPr>
        <w:t xml:space="preserve">Komisija veic nepamatoti lētu piedāvājumu pārbaudi PIL 53. pantā noteiktajā kārtībā. </w:t>
      </w:r>
    </w:p>
    <w:p w14:paraId="2BFC1011" w14:textId="77777777" w:rsidR="00D44980" w:rsidRPr="00D44980" w:rsidRDefault="00D44980" w:rsidP="00880348">
      <w:pPr>
        <w:numPr>
          <w:ilvl w:val="1"/>
          <w:numId w:val="18"/>
        </w:numPr>
        <w:spacing w:after="0" w:line="240" w:lineRule="auto"/>
        <w:jc w:val="both"/>
        <w:rPr>
          <w:rFonts w:ascii="Times New Roman" w:hAnsi="Times New Roman" w:cs="Times New Roman"/>
          <w:b/>
          <w:color w:val="000000"/>
        </w:rPr>
      </w:pPr>
      <w:r w:rsidRPr="00D44980">
        <w:rPr>
          <w:rFonts w:ascii="Times New Roman" w:hAnsi="Times New Roman" w:cs="Times New Roman"/>
          <w:b/>
          <w:color w:val="000000"/>
        </w:rPr>
        <w:t>Pretendenta, kuram būtu piešķiramas Iepirkuma līguma slēgšanas tiesības, noteikšana</w:t>
      </w:r>
    </w:p>
    <w:p w14:paraId="000137D1" w14:textId="77777777" w:rsidR="00D44980" w:rsidRPr="00D44980" w:rsidRDefault="00D44980" w:rsidP="00880348">
      <w:pPr>
        <w:numPr>
          <w:ilvl w:val="2"/>
          <w:numId w:val="18"/>
        </w:numPr>
        <w:tabs>
          <w:tab w:val="left" w:pos="993"/>
        </w:tabs>
        <w:spacing w:after="0" w:line="240" w:lineRule="auto"/>
        <w:ind w:left="993" w:hanging="567"/>
        <w:jc w:val="both"/>
        <w:rPr>
          <w:rFonts w:ascii="Times New Roman" w:hAnsi="Times New Roman" w:cs="Times New Roman"/>
        </w:rPr>
      </w:pPr>
      <w:r w:rsidRPr="00D44980">
        <w:rPr>
          <w:rFonts w:ascii="Times New Roman" w:hAnsi="Times New Roman" w:cs="Times New Roman"/>
        </w:rPr>
        <w:t>Pasūtītājs pārbauda, vai piedāvājumā nav aritmētisku kļūdu, PIL 41. panta devītās daļas kārtībā.</w:t>
      </w:r>
    </w:p>
    <w:p w14:paraId="49C70605" w14:textId="77777777" w:rsidR="00D44980" w:rsidRPr="00D44980" w:rsidRDefault="00D44980" w:rsidP="00880348">
      <w:pPr>
        <w:numPr>
          <w:ilvl w:val="2"/>
          <w:numId w:val="18"/>
        </w:numPr>
        <w:tabs>
          <w:tab w:val="left" w:pos="993"/>
        </w:tabs>
        <w:spacing w:after="0" w:line="240" w:lineRule="auto"/>
        <w:ind w:left="993" w:hanging="567"/>
        <w:jc w:val="both"/>
        <w:rPr>
          <w:rFonts w:ascii="Times New Roman" w:hAnsi="Times New Roman" w:cs="Times New Roman"/>
        </w:rPr>
      </w:pPr>
      <w:r w:rsidRPr="00D44980">
        <w:rPr>
          <w:rFonts w:ascii="Times New Roman" w:hAnsi="Times New Roman" w:cs="Times New Roman"/>
        </w:rPr>
        <w:t>Komisija, ņemot vērā aritmētisko kļūdu labojumus, ja tādi ir, sastāda piedāvājumu vērtēšanas tabulu.</w:t>
      </w:r>
    </w:p>
    <w:p w14:paraId="733ED764" w14:textId="77777777" w:rsidR="00D44980" w:rsidRPr="00D44980" w:rsidRDefault="00D44980" w:rsidP="00880348">
      <w:pPr>
        <w:pStyle w:val="ListParagraph"/>
        <w:numPr>
          <w:ilvl w:val="2"/>
          <w:numId w:val="18"/>
        </w:numPr>
        <w:ind w:left="993" w:hanging="567"/>
        <w:contextualSpacing w:val="0"/>
        <w:jc w:val="both"/>
        <w:rPr>
          <w:sz w:val="22"/>
          <w:szCs w:val="22"/>
        </w:rPr>
      </w:pPr>
      <w:bookmarkStart w:id="16" w:name="_Ref141783287"/>
      <w:bookmarkStart w:id="17" w:name="_Hlk35751419"/>
      <w:r w:rsidRPr="00D44980">
        <w:rPr>
          <w:sz w:val="22"/>
          <w:szCs w:val="22"/>
        </w:rPr>
        <w:t>Komisija nosaka pretendentu, kuram būtu piešķiramas Iepirkuma līguma slēgšanas tiesības, pēc zemākās piedāvājuma kopējās cenas, EUR, neieskaitot</w:t>
      </w:r>
      <w:r w:rsidRPr="00D44980">
        <w:rPr>
          <w:bCs/>
          <w:color w:val="000000"/>
          <w:sz w:val="22"/>
          <w:szCs w:val="22"/>
        </w:rPr>
        <w:t xml:space="preserve"> PVN.</w:t>
      </w:r>
      <w:bookmarkEnd w:id="16"/>
      <w:r w:rsidRPr="00D44980">
        <w:rPr>
          <w:sz w:val="22"/>
          <w:szCs w:val="22"/>
        </w:rPr>
        <w:t xml:space="preserve"> </w:t>
      </w:r>
    </w:p>
    <w:p w14:paraId="4CD9FC68" w14:textId="70A19416" w:rsidR="00D44980" w:rsidRPr="00D44980" w:rsidRDefault="00D44980" w:rsidP="00880348">
      <w:pPr>
        <w:numPr>
          <w:ilvl w:val="2"/>
          <w:numId w:val="18"/>
        </w:numPr>
        <w:spacing w:after="0" w:line="240" w:lineRule="auto"/>
        <w:ind w:left="993" w:hanging="567"/>
        <w:jc w:val="both"/>
        <w:rPr>
          <w:rFonts w:ascii="Times New Roman" w:eastAsia="Calibri" w:hAnsi="Times New Roman" w:cs="Times New Roman"/>
        </w:rPr>
      </w:pPr>
      <w:r w:rsidRPr="00D44980">
        <w:rPr>
          <w:rFonts w:ascii="Times New Roman" w:hAnsi="Times New Roman" w:cs="Times New Roman"/>
          <w:bCs/>
        </w:rPr>
        <w:t>Ja vairāku pretendentu piedāvājuma kopējās cenas ir vienādas, Komisija izvēlas</w:t>
      </w:r>
      <w:r w:rsidRPr="00D44980">
        <w:rPr>
          <w:rFonts w:ascii="Times New Roman" w:hAnsi="Times New Roman" w:cs="Times New Roman"/>
        </w:rPr>
        <w:t xml:space="preserve"> Pretendentu, kuram piešķiramas Iepirkuma līguma slēgšanas tiesības, šādā prioritārā secībā: kurš piedāvā zemāku cenu </w:t>
      </w:r>
      <w:r w:rsidR="00A215D3" w:rsidRPr="00A215D3">
        <w:rPr>
          <w:rFonts w:ascii="Times New Roman" w:hAnsi="Times New Roman" w:cs="Times New Roman"/>
        </w:rPr>
        <w:t>finanšu piedāvājuma pozīcijā</w:t>
      </w:r>
      <w:r w:rsidR="00A215D3">
        <w:rPr>
          <w:rFonts w:ascii="Times New Roman" w:hAnsi="Times New Roman" w:cs="Times New Roman"/>
        </w:rPr>
        <w:t xml:space="preserve"> </w:t>
      </w:r>
      <w:r w:rsidR="00A215D3" w:rsidRPr="00A215D3">
        <w:rPr>
          <w:rFonts w:ascii="Times New Roman" w:hAnsi="Times New Roman" w:cs="Times New Roman"/>
        </w:rPr>
        <w:t>“</w:t>
      </w:r>
      <w:r w:rsidR="00A215D3">
        <w:rPr>
          <w:rFonts w:ascii="Times New Roman" w:hAnsi="Times New Roman" w:cs="Times New Roman"/>
        </w:rPr>
        <w:t>S</w:t>
      </w:r>
      <w:r w:rsidR="00A215D3" w:rsidRPr="00A215D3">
        <w:rPr>
          <w:rFonts w:ascii="Times New Roman" w:hAnsi="Times New Roman" w:cs="Times New Roman"/>
        </w:rPr>
        <w:t>peciālista vidēj</w:t>
      </w:r>
      <w:r w:rsidR="00A215D3">
        <w:rPr>
          <w:rFonts w:ascii="Times New Roman" w:hAnsi="Times New Roman" w:cs="Times New Roman"/>
        </w:rPr>
        <w:t>ā</w:t>
      </w:r>
      <w:r w:rsidR="00A215D3" w:rsidRPr="00A215D3">
        <w:rPr>
          <w:rFonts w:ascii="Times New Roman" w:hAnsi="Times New Roman" w:cs="Times New Roman"/>
        </w:rPr>
        <w:t xml:space="preserve"> cilvēkdienas cen</w:t>
      </w:r>
      <w:r w:rsidR="00A215D3">
        <w:rPr>
          <w:rFonts w:ascii="Times New Roman" w:hAnsi="Times New Roman" w:cs="Times New Roman"/>
        </w:rPr>
        <w:t>a</w:t>
      </w:r>
      <w:r w:rsidR="00A215D3" w:rsidRPr="00A215D3">
        <w:rPr>
          <w:rFonts w:ascii="Times New Roman" w:hAnsi="Times New Roman" w:cs="Times New Roman"/>
        </w:rPr>
        <w:t>, EUR/cilvēkdiena, neieskaitot PVN”.</w:t>
      </w:r>
      <w:r w:rsidRPr="00D44980">
        <w:rPr>
          <w:rFonts w:ascii="Times New Roman" w:eastAsia="Calibri" w:hAnsi="Times New Roman" w:cs="Times New Roman"/>
        </w:rPr>
        <w:t xml:space="preserve"> </w:t>
      </w:r>
    </w:p>
    <w:p w14:paraId="61B4FCF8" w14:textId="77777777" w:rsidR="00D44980" w:rsidRPr="00D44980" w:rsidRDefault="00D44980" w:rsidP="00880348">
      <w:pPr>
        <w:numPr>
          <w:ilvl w:val="1"/>
          <w:numId w:val="18"/>
        </w:numPr>
        <w:tabs>
          <w:tab w:val="left" w:pos="426"/>
        </w:tabs>
        <w:spacing w:after="0" w:line="240" w:lineRule="auto"/>
        <w:ind w:left="426" w:hanging="426"/>
        <w:jc w:val="both"/>
        <w:rPr>
          <w:rFonts w:ascii="Times New Roman" w:hAnsi="Times New Roman" w:cs="Times New Roman"/>
        </w:rPr>
      </w:pPr>
      <w:r w:rsidRPr="00D44980">
        <w:rPr>
          <w:rFonts w:ascii="Times New Roman" w:hAnsi="Times New Roman" w:cs="Times New Roman"/>
          <w:b/>
          <w:color w:val="000000"/>
        </w:rPr>
        <w:t>Pretendentu izslēgšanas iemeslu</w:t>
      </w:r>
      <w:r w:rsidRPr="00D44980">
        <w:rPr>
          <w:rFonts w:ascii="Times New Roman" w:hAnsi="Times New Roman" w:cs="Times New Roman"/>
          <w:b/>
        </w:rPr>
        <w:t xml:space="preserve"> pārbaude</w:t>
      </w:r>
      <w:r w:rsidRPr="00D44980">
        <w:rPr>
          <w:rFonts w:ascii="Times New Roman" w:hAnsi="Times New Roman" w:cs="Times New Roman"/>
        </w:rPr>
        <w:t xml:space="preserve"> </w:t>
      </w:r>
    </w:p>
    <w:bookmarkEnd w:id="17"/>
    <w:p w14:paraId="7759921A" w14:textId="7882FBC0" w:rsidR="00D44980" w:rsidRPr="00D44980" w:rsidRDefault="00D44980" w:rsidP="00D44980">
      <w:pPr>
        <w:spacing w:after="0" w:line="240" w:lineRule="auto"/>
        <w:ind w:left="426"/>
        <w:jc w:val="both"/>
        <w:rPr>
          <w:rFonts w:ascii="Times New Roman" w:hAnsi="Times New Roman" w:cs="Times New Roman"/>
          <w:color w:val="000000"/>
        </w:rPr>
      </w:pPr>
      <w:r w:rsidRPr="00D44980">
        <w:rPr>
          <w:rFonts w:ascii="Times New Roman" w:hAnsi="Times New Roman" w:cs="Times New Roman"/>
        </w:rPr>
        <w:t xml:space="preserve">Komisija veic pretendentu izslēgšanas iemeslu pārbaudi Nolikuma </w:t>
      </w:r>
      <w:r w:rsidR="00560D05">
        <w:rPr>
          <w:rFonts w:ascii="Times New Roman" w:hAnsi="Times New Roman" w:cs="Times New Roman"/>
        </w:rPr>
        <w:fldChar w:fldCharType="begin"/>
      </w:r>
      <w:r w:rsidR="00560D05">
        <w:rPr>
          <w:rFonts w:ascii="Times New Roman" w:hAnsi="Times New Roman" w:cs="Times New Roman"/>
        </w:rPr>
        <w:instrText xml:space="preserve"> REF _Ref141783269 \r \h </w:instrText>
      </w:r>
      <w:r w:rsidR="00560D05">
        <w:rPr>
          <w:rFonts w:ascii="Times New Roman" w:hAnsi="Times New Roman" w:cs="Times New Roman"/>
        </w:rPr>
      </w:r>
      <w:r w:rsidR="00560D05">
        <w:rPr>
          <w:rFonts w:ascii="Times New Roman" w:hAnsi="Times New Roman" w:cs="Times New Roman"/>
        </w:rPr>
        <w:fldChar w:fldCharType="separate"/>
      </w:r>
      <w:r w:rsidR="008C5081">
        <w:rPr>
          <w:rFonts w:ascii="Times New Roman" w:hAnsi="Times New Roman" w:cs="Times New Roman"/>
        </w:rPr>
        <w:t>6.4</w:t>
      </w:r>
      <w:r w:rsidR="00560D05">
        <w:rPr>
          <w:rFonts w:ascii="Times New Roman" w:hAnsi="Times New Roman" w:cs="Times New Roman"/>
        </w:rPr>
        <w:fldChar w:fldCharType="end"/>
      </w:r>
      <w:r w:rsidRPr="00D44980">
        <w:rPr>
          <w:rFonts w:ascii="Times New Roman" w:hAnsi="Times New Roman" w:cs="Times New Roman"/>
        </w:rPr>
        <w:t xml:space="preserve">. punktā noteiktajā kārtībā </w:t>
      </w:r>
      <w:r w:rsidRPr="00D44980">
        <w:rPr>
          <w:rFonts w:ascii="Times New Roman" w:hAnsi="Times New Roman" w:cs="Times New Roman"/>
          <w:color w:val="000000"/>
        </w:rPr>
        <w:t>attiecībā uz Pretendentu, kuram būtu piešķiramas Iepirkuma līguma slēgšanas tiesības.</w:t>
      </w:r>
    </w:p>
    <w:p w14:paraId="4246F1BF" w14:textId="77777777" w:rsidR="00D44980" w:rsidRPr="00936BD0" w:rsidRDefault="00D44980" w:rsidP="00880348">
      <w:pPr>
        <w:pStyle w:val="ListParagraph"/>
        <w:numPr>
          <w:ilvl w:val="0"/>
          <w:numId w:val="13"/>
        </w:numPr>
        <w:ind w:left="426" w:hanging="426"/>
        <w:contextualSpacing w:val="0"/>
        <w:jc w:val="both"/>
        <w:rPr>
          <w:b/>
          <w:vanish/>
          <w:color w:val="000000"/>
          <w:sz w:val="20"/>
          <w:szCs w:val="20"/>
          <w:lang w:bidi="lo-LA"/>
        </w:rPr>
      </w:pPr>
    </w:p>
    <w:p w14:paraId="36B5016E" w14:textId="77777777" w:rsidR="00D44980" w:rsidRPr="00936BD0" w:rsidRDefault="00D44980" w:rsidP="00880348">
      <w:pPr>
        <w:pStyle w:val="ListParagraph"/>
        <w:numPr>
          <w:ilvl w:val="0"/>
          <w:numId w:val="13"/>
        </w:numPr>
        <w:ind w:left="426" w:hanging="426"/>
        <w:contextualSpacing w:val="0"/>
        <w:jc w:val="both"/>
        <w:rPr>
          <w:b/>
          <w:vanish/>
          <w:color w:val="000000"/>
          <w:sz w:val="20"/>
          <w:szCs w:val="20"/>
          <w:lang w:bidi="lo-LA"/>
        </w:rPr>
      </w:pPr>
    </w:p>
    <w:p w14:paraId="5904B905" w14:textId="77777777" w:rsidR="00D44980" w:rsidRPr="00936BD0" w:rsidRDefault="00D44980" w:rsidP="00880348">
      <w:pPr>
        <w:pStyle w:val="ListParagraph"/>
        <w:numPr>
          <w:ilvl w:val="1"/>
          <w:numId w:val="13"/>
        </w:numPr>
        <w:ind w:left="426" w:hanging="426"/>
        <w:contextualSpacing w:val="0"/>
        <w:jc w:val="both"/>
        <w:rPr>
          <w:b/>
          <w:vanish/>
          <w:color w:val="000000"/>
          <w:sz w:val="20"/>
          <w:szCs w:val="20"/>
          <w:lang w:bidi="lo-LA"/>
        </w:rPr>
      </w:pPr>
    </w:p>
    <w:p w14:paraId="253AC96A" w14:textId="77777777" w:rsidR="00D44980" w:rsidRPr="00936BD0" w:rsidRDefault="00D44980" w:rsidP="00880348">
      <w:pPr>
        <w:pStyle w:val="ListParagraph"/>
        <w:numPr>
          <w:ilvl w:val="1"/>
          <w:numId w:val="13"/>
        </w:numPr>
        <w:ind w:left="426" w:hanging="426"/>
        <w:contextualSpacing w:val="0"/>
        <w:jc w:val="both"/>
        <w:rPr>
          <w:b/>
          <w:vanish/>
          <w:color w:val="000000"/>
          <w:sz w:val="20"/>
          <w:szCs w:val="20"/>
          <w:lang w:bidi="lo-LA"/>
        </w:rPr>
      </w:pPr>
    </w:p>
    <w:p w14:paraId="5B4D9DC1" w14:textId="77777777" w:rsidR="00D44980" w:rsidRPr="00936BD0" w:rsidRDefault="00D44980" w:rsidP="00880348">
      <w:pPr>
        <w:pStyle w:val="ListParagraph"/>
        <w:numPr>
          <w:ilvl w:val="1"/>
          <w:numId w:val="13"/>
        </w:numPr>
        <w:ind w:left="426" w:hanging="426"/>
        <w:contextualSpacing w:val="0"/>
        <w:jc w:val="both"/>
        <w:rPr>
          <w:b/>
          <w:vanish/>
          <w:color w:val="000000"/>
          <w:sz w:val="20"/>
          <w:szCs w:val="20"/>
          <w:lang w:bidi="lo-LA"/>
        </w:rPr>
      </w:pPr>
    </w:p>
    <w:p w14:paraId="4BA9E26F" w14:textId="77777777" w:rsidR="00D44980" w:rsidRPr="00936BD0" w:rsidRDefault="00D44980" w:rsidP="00880348">
      <w:pPr>
        <w:pStyle w:val="ListParagraph"/>
        <w:numPr>
          <w:ilvl w:val="1"/>
          <w:numId w:val="13"/>
        </w:numPr>
        <w:ind w:left="426" w:hanging="426"/>
        <w:contextualSpacing w:val="0"/>
        <w:jc w:val="both"/>
        <w:rPr>
          <w:b/>
          <w:vanish/>
          <w:color w:val="000000"/>
          <w:sz w:val="20"/>
          <w:szCs w:val="20"/>
          <w:lang w:bidi="lo-LA"/>
        </w:rPr>
      </w:pPr>
    </w:p>
    <w:p w14:paraId="4F6096B0" w14:textId="77777777" w:rsidR="00D44980" w:rsidRPr="00936BD0" w:rsidRDefault="00D44980" w:rsidP="00880348">
      <w:pPr>
        <w:pStyle w:val="ListParagraph"/>
        <w:numPr>
          <w:ilvl w:val="1"/>
          <w:numId w:val="13"/>
        </w:numPr>
        <w:ind w:left="426" w:hanging="426"/>
        <w:contextualSpacing w:val="0"/>
        <w:jc w:val="both"/>
        <w:rPr>
          <w:b/>
          <w:vanish/>
          <w:color w:val="000000"/>
          <w:sz w:val="20"/>
          <w:szCs w:val="20"/>
          <w:lang w:bidi="lo-LA"/>
        </w:rPr>
      </w:pPr>
    </w:p>
    <w:p w14:paraId="4781BA06" w14:textId="77777777" w:rsidR="00D44980" w:rsidRPr="00936BD0" w:rsidRDefault="00D44980" w:rsidP="00880348">
      <w:pPr>
        <w:pStyle w:val="ListParagraph"/>
        <w:numPr>
          <w:ilvl w:val="1"/>
          <w:numId w:val="13"/>
        </w:numPr>
        <w:ind w:left="426" w:hanging="426"/>
        <w:contextualSpacing w:val="0"/>
        <w:jc w:val="both"/>
        <w:rPr>
          <w:b/>
          <w:vanish/>
          <w:color w:val="000000"/>
          <w:sz w:val="20"/>
          <w:szCs w:val="20"/>
          <w:lang w:bidi="lo-LA"/>
        </w:rPr>
      </w:pPr>
    </w:p>
    <w:p w14:paraId="56CA5B15" w14:textId="77777777" w:rsidR="00D44980" w:rsidRPr="00936BD0" w:rsidRDefault="00D44980" w:rsidP="00880348">
      <w:pPr>
        <w:pStyle w:val="ListParagraph"/>
        <w:numPr>
          <w:ilvl w:val="1"/>
          <w:numId w:val="13"/>
        </w:numPr>
        <w:ind w:left="426" w:hanging="426"/>
        <w:contextualSpacing w:val="0"/>
        <w:jc w:val="both"/>
        <w:rPr>
          <w:b/>
          <w:vanish/>
          <w:color w:val="000000"/>
          <w:sz w:val="20"/>
          <w:szCs w:val="20"/>
          <w:lang w:bidi="lo-LA"/>
        </w:rPr>
      </w:pPr>
    </w:p>
    <w:p w14:paraId="2C152BD7" w14:textId="77777777" w:rsidR="00D44980" w:rsidRPr="00985967" w:rsidRDefault="00D44980" w:rsidP="00D44980">
      <w:pPr>
        <w:pStyle w:val="Stils2"/>
        <w:numPr>
          <w:ilvl w:val="0"/>
          <w:numId w:val="0"/>
        </w:numPr>
        <w:tabs>
          <w:tab w:val="left" w:pos="567"/>
        </w:tabs>
        <w:ind w:left="426" w:hanging="426"/>
        <w:rPr>
          <w:color w:val="auto"/>
        </w:rPr>
      </w:pPr>
    </w:p>
    <w:p w14:paraId="65130A75" w14:textId="77777777" w:rsidR="00880348" w:rsidRPr="00880348" w:rsidRDefault="00880348" w:rsidP="00880348">
      <w:pPr>
        <w:pStyle w:val="Stils1"/>
        <w:numPr>
          <w:ilvl w:val="0"/>
          <w:numId w:val="25"/>
        </w:numPr>
        <w:spacing w:after="120"/>
        <w:ind w:left="448" w:hanging="448"/>
        <w:jc w:val="center"/>
        <w:rPr>
          <w:i w:val="0"/>
          <w:iCs/>
          <w:caps/>
          <w:sz w:val="22"/>
          <w:szCs w:val="22"/>
        </w:rPr>
      </w:pPr>
      <w:r w:rsidRPr="00880348">
        <w:rPr>
          <w:i w:val="0"/>
          <w:iCs/>
          <w:caps/>
          <w:sz w:val="22"/>
          <w:szCs w:val="22"/>
        </w:rPr>
        <w:t>Lēmuma pieņemšana par IEPIRKUMA LĪGUMA slēgšanas tiesību piešķiršanu</w:t>
      </w:r>
    </w:p>
    <w:p w14:paraId="26852397" w14:textId="544A14AB" w:rsidR="00880348" w:rsidRPr="00560D05" w:rsidRDefault="00880348" w:rsidP="00880348">
      <w:pPr>
        <w:pStyle w:val="Stils2"/>
        <w:numPr>
          <w:ilvl w:val="1"/>
          <w:numId w:val="26"/>
        </w:numPr>
        <w:ind w:left="426" w:hanging="426"/>
        <w:rPr>
          <w:iCs/>
          <w:sz w:val="22"/>
          <w:szCs w:val="22"/>
        </w:rPr>
      </w:pPr>
      <w:bookmarkStart w:id="18" w:name="_Ref141783365"/>
      <w:r w:rsidRPr="00880348">
        <w:rPr>
          <w:iCs/>
          <w:sz w:val="22"/>
          <w:szCs w:val="22"/>
        </w:rPr>
        <w:t xml:space="preserve">Komisija lemj par Iepirkuma līguma slēgšanas tiesību piešķiršanu Pretendentam, kuram atbilstoši Komisijas </w:t>
      </w:r>
      <w:r w:rsidRPr="00560D05">
        <w:rPr>
          <w:iCs/>
          <w:sz w:val="22"/>
          <w:szCs w:val="22"/>
        </w:rPr>
        <w:t xml:space="preserve">lēmumam būtu piešķiramas Iepirkuma līguma slēgšanas tiesības (Nolikuma </w:t>
      </w:r>
      <w:r w:rsidR="00560D05" w:rsidRPr="00560D05">
        <w:rPr>
          <w:iCs/>
          <w:sz w:val="22"/>
          <w:szCs w:val="22"/>
        </w:rPr>
        <w:fldChar w:fldCharType="begin"/>
      </w:r>
      <w:r w:rsidR="00560D05" w:rsidRPr="00560D05">
        <w:rPr>
          <w:iCs/>
          <w:sz w:val="22"/>
          <w:szCs w:val="22"/>
        </w:rPr>
        <w:instrText xml:space="preserve"> REF _Ref141783287 \r \h </w:instrText>
      </w:r>
      <w:r w:rsidR="00560D05">
        <w:rPr>
          <w:iCs/>
          <w:sz w:val="22"/>
          <w:szCs w:val="22"/>
        </w:rPr>
        <w:instrText xml:space="preserve"> \* MERGEFORMAT </w:instrText>
      </w:r>
      <w:r w:rsidR="00560D05" w:rsidRPr="00560D05">
        <w:rPr>
          <w:iCs/>
          <w:sz w:val="22"/>
          <w:szCs w:val="22"/>
        </w:rPr>
      </w:r>
      <w:r w:rsidR="00560D05" w:rsidRPr="00560D05">
        <w:rPr>
          <w:iCs/>
          <w:sz w:val="22"/>
          <w:szCs w:val="22"/>
        </w:rPr>
        <w:fldChar w:fldCharType="separate"/>
      </w:r>
      <w:r w:rsidR="008C5081">
        <w:rPr>
          <w:iCs/>
          <w:sz w:val="22"/>
          <w:szCs w:val="22"/>
        </w:rPr>
        <w:t>7.5.3</w:t>
      </w:r>
      <w:r w:rsidR="00560D05" w:rsidRPr="00560D05">
        <w:rPr>
          <w:iCs/>
          <w:sz w:val="22"/>
          <w:szCs w:val="22"/>
        </w:rPr>
        <w:fldChar w:fldCharType="end"/>
      </w:r>
      <w:r w:rsidRPr="00560D05">
        <w:rPr>
          <w:iCs/>
          <w:sz w:val="22"/>
          <w:szCs w:val="22"/>
        </w:rPr>
        <w:t xml:space="preserve">. punkts) un uz kuru neattiecas Nolikuma </w:t>
      </w:r>
      <w:r w:rsidR="00560D05" w:rsidRPr="00560D05">
        <w:rPr>
          <w:iCs/>
          <w:sz w:val="22"/>
          <w:szCs w:val="22"/>
        </w:rPr>
        <w:fldChar w:fldCharType="begin"/>
      </w:r>
      <w:r w:rsidR="00560D05" w:rsidRPr="00560D05">
        <w:rPr>
          <w:iCs/>
          <w:sz w:val="22"/>
          <w:szCs w:val="22"/>
        </w:rPr>
        <w:instrText xml:space="preserve"> REF _Ref141783269 \r \h </w:instrText>
      </w:r>
      <w:r w:rsidR="00560D05">
        <w:rPr>
          <w:iCs/>
          <w:sz w:val="22"/>
          <w:szCs w:val="22"/>
        </w:rPr>
        <w:instrText xml:space="preserve"> \* MERGEFORMAT </w:instrText>
      </w:r>
      <w:r w:rsidR="00560D05" w:rsidRPr="00560D05">
        <w:rPr>
          <w:iCs/>
          <w:sz w:val="22"/>
          <w:szCs w:val="22"/>
        </w:rPr>
      </w:r>
      <w:r w:rsidR="00560D05" w:rsidRPr="00560D05">
        <w:rPr>
          <w:iCs/>
          <w:sz w:val="22"/>
          <w:szCs w:val="22"/>
        </w:rPr>
        <w:fldChar w:fldCharType="separate"/>
      </w:r>
      <w:r w:rsidR="008C5081">
        <w:rPr>
          <w:iCs/>
          <w:sz w:val="22"/>
          <w:szCs w:val="22"/>
        </w:rPr>
        <w:t>6.4</w:t>
      </w:r>
      <w:r w:rsidR="00560D05" w:rsidRPr="00560D05">
        <w:rPr>
          <w:iCs/>
          <w:sz w:val="22"/>
          <w:szCs w:val="22"/>
        </w:rPr>
        <w:fldChar w:fldCharType="end"/>
      </w:r>
      <w:r w:rsidRPr="00560D05">
        <w:rPr>
          <w:iCs/>
          <w:sz w:val="22"/>
          <w:szCs w:val="22"/>
        </w:rPr>
        <w:t>. punktā noteiktie pretendentu izslēgšanas iemesli.</w:t>
      </w:r>
      <w:bookmarkEnd w:id="18"/>
    </w:p>
    <w:p w14:paraId="5CB31FB6" w14:textId="77777777" w:rsidR="00880348" w:rsidRPr="00560D05" w:rsidRDefault="00880348" w:rsidP="00880348">
      <w:pPr>
        <w:numPr>
          <w:ilvl w:val="1"/>
          <w:numId w:val="26"/>
        </w:numPr>
        <w:spacing w:after="0" w:line="240" w:lineRule="auto"/>
        <w:ind w:left="426" w:hanging="426"/>
        <w:jc w:val="both"/>
        <w:rPr>
          <w:rFonts w:ascii="Times New Roman" w:hAnsi="Times New Roman" w:cs="Times New Roman"/>
          <w:iCs/>
          <w:color w:val="000000"/>
        </w:rPr>
      </w:pPr>
      <w:r w:rsidRPr="00560D05">
        <w:rPr>
          <w:rFonts w:ascii="Times New Roman" w:hAnsi="Times New Roman" w:cs="Times New Roman"/>
          <w:iCs/>
        </w:rPr>
        <w:t xml:space="preserve">Ja izraudzītais Pretendents atsakās slēgt Iepirkuma līgumu ar Pasūtītāju, Komisija pieņem lēmumu slēgt Iepirkuma līgumu ar nākamo Pretendentu, kurš iesniedzis </w:t>
      </w:r>
      <w:r w:rsidRPr="00560D05">
        <w:rPr>
          <w:rFonts w:ascii="Times New Roman" w:hAnsi="Times New Roman" w:cs="Times New Roman"/>
          <w:iCs/>
          <w:color w:val="000000"/>
        </w:rPr>
        <w:t>saimnieciski visizdevīgāko piedāvājumu</w:t>
      </w:r>
      <w:r w:rsidRPr="00560D05">
        <w:rPr>
          <w:rFonts w:ascii="Times New Roman" w:hAnsi="Times New Roman" w:cs="Times New Roman"/>
          <w:iCs/>
        </w:rPr>
        <w:t>, vai pārtraukt Konkursu, neizvēloties nevienu piedāvājumu.</w:t>
      </w:r>
    </w:p>
    <w:p w14:paraId="5ED46A5F" w14:textId="77777777" w:rsidR="00880348" w:rsidRPr="00560D05" w:rsidRDefault="00880348" w:rsidP="00880348">
      <w:pPr>
        <w:numPr>
          <w:ilvl w:val="1"/>
          <w:numId w:val="26"/>
        </w:numPr>
        <w:spacing w:after="0" w:line="240" w:lineRule="auto"/>
        <w:ind w:left="426" w:hanging="426"/>
        <w:jc w:val="both"/>
        <w:rPr>
          <w:rFonts w:ascii="Times New Roman" w:hAnsi="Times New Roman" w:cs="Times New Roman"/>
          <w:color w:val="000000"/>
        </w:rPr>
      </w:pPr>
      <w:r w:rsidRPr="00560D05">
        <w:rPr>
          <w:rFonts w:ascii="Times New Roman" w:hAnsi="Times New Roman" w:cs="Times New Roman"/>
          <w:color w:val="000000"/>
        </w:rPr>
        <w:t>Par atteikšanos slēgt Iepirkuma līgumu ar Pasūtītāju uzskatāmi šādi gadījumi:</w:t>
      </w:r>
    </w:p>
    <w:p w14:paraId="1601B5E0" w14:textId="577A93B7" w:rsidR="00880348" w:rsidRPr="00560D05" w:rsidRDefault="00880348" w:rsidP="00560D05">
      <w:pPr>
        <w:pStyle w:val="ListParagraph"/>
        <w:numPr>
          <w:ilvl w:val="2"/>
          <w:numId w:val="26"/>
        </w:numPr>
        <w:jc w:val="both"/>
        <w:rPr>
          <w:color w:val="000000"/>
          <w:sz w:val="22"/>
          <w:szCs w:val="22"/>
        </w:rPr>
      </w:pPr>
      <w:r w:rsidRPr="00560D05">
        <w:rPr>
          <w:color w:val="000000"/>
          <w:sz w:val="22"/>
          <w:szCs w:val="22"/>
        </w:rPr>
        <w:t>Pretendents rakstiski paziņo Komisijai par iesniegtā piedāvājuma atsaukšanu;</w:t>
      </w:r>
    </w:p>
    <w:p w14:paraId="5AAB1369" w14:textId="7715416F" w:rsidR="00880348" w:rsidRPr="00560D05" w:rsidRDefault="00880348" w:rsidP="00560D05">
      <w:pPr>
        <w:pStyle w:val="ListParagraph"/>
        <w:numPr>
          <w:ilvl w:val="2"/>
          <w:numId w:val="26"/>
        </w:numPr>
        <w:jc w:val="both"/>
        <w:rPr>
          <w:color w:val="000000"/>
          <w:sz w:val="22"/>
          <w:szCs w:val="22"/>
        </w:rPr>
      </w:pPr>
      <w:r w:rsidRPr="00560D05">
        <w:rPr>
          <w:color w:val="000000"/>
          <w:sz w:val="22"/>
          <w:szCs w:val="22"/>
        </w:rPr>
        <w:t xml:space="preserve">Pretendents </w:t>
      </w:r>
      <w:proofErr w:type="spellStart"/>
      <w:r w:rsidRPr="00560D05">
        <w:rPr>
          <w:color w:val="000000"/>
          <w:sz w:val="22"/>
          <w:szCs w:val="22"/>
        </w:rPr>
        <w:t>neatsūta</w:t>
      </w:r>
      <w:proofErr w:type="spellEnd"/>
      <w:r w:rsidRPr="00560D05">
        <w:rPr>
          <w:color w:val="000000"/>
          <w:sz w:val="22"/>
          <w:szCs w:val="22"/>
        </w:rPr>
        <w:t xml:space="preserve"> Pasūtītājam ar drošu elektronisko parakstu (ar laika zīmogu), no savas puses, parakstītu Iepirkuma līgumu. Šādā gadījumā Pasūtītāja parakstītais Iepirkuma līgums nestājas spēkā;</w:t>
      </w:r>
    </w:p>
    <w:p w14:paraId="70149675" w14:textId="7D2888D5" w:rsidR="00880348" w:rsidRPr="00560D05" w:rsidRDefault="00880348" w:rsidP="00560D05">
      <w:pPr>
        <w:pStyle w:val="ListParagraph"/>
        <w:numPr>
          <w:ilvl w:val="2"/>
          <w:numId w:val="26"/>
        </w:numPr>
        <w:jc w:val="both"/>
        <w:rPr>
          <w:color w:val="000000"/>
          <w:sz w:val="22"/>
          <w:szCs w:val="22"/>
        </w:rPr>
      </w:pPr>
      <w:r w:rsidRPr="00560D05">
        <w:rPr>
          <w:color w:val="000000"/>
          <w:sz w:val="22"/>
          <w:szCs w:val="22"/>
        </w:rPr>
        <w:t xml:space="preserve">Pretendents neiesniedz Nolikuma </w:t>
      </w:r>
      <w:r w:rsidR="00131621">
        <w:rPr>
          <w:color w:val="000000"/>
          <w:sz w:val="22"/>
          <w:szCs w:val="22"/>
          <w:highlight w:val="yellow"/>
        </w:rPr>
        <w:fldChar w:fldCharType="begin"/>
      </w:r>
      <w:r w:rsidR="00131621">
        <w:rPr>
          <w:color w:val="000000"/>
          <w:sz w:val="22"/>
          <w:szCs w:val="22"/>
        </w:rPr>
        <w:instrText xml:space="preserve"> REF _Ref141783660 \r \h </w:instrText>
      </w:r>
      <w:r w:rsidR="00131621">
        <w:rPr>
          <w:color w:val="000000"/>
          <w:sz w:val="22"/>
          <w:szCs w:val="22"/>
          <w:highlight w:val="yellow"/>
        </w:rPr>
      </w:r>
      <w:r w:rsidR="00131621">
        <w:rPr>
          <w:color w:val="000000"/>
          <w:sz w:val="22"/>
          <w:szCs w:val="22"/>
          <w:highlight w:val="yellow"/>
        </w:rPr>
        <w:fldChar w:fldCharType="separate"/>
      </w:r>
      <w:r w:rsidR="008C5081">
        <w:rPr>
          <w:color w:val="000000"/>
          <w:sz w:val="22"/>
          <w:szCs w:val="22"/>
        </w:rPr>
        <w:t>11.2.4</w:t>
      </w:r>
      <w:r w:rsidR="00131621">
        <w:rPr>
          <w:color w:val="000000"/>
          <w:sz w:val="22"/>
          <w:szCs w:val="22"/>
          <w:highlight w:val="yellow"/>
        </w:rPr>
        <w:fldChar w:fldCharType="end"/>
      </w:r>
      <w:r w:rsidRPr="00131621">
        <w:rPr>
          <w:color w:val="000000"/>
          <w:sz w:val="22"/>
          <w:szCs w:val="22"/>
        </w:rPr>
        <w:t>. punktā noteikto reģistrāciju</w:t>
      </w:r>
      <w:r w:rsidRPr="00560D05">
        <w:rPr>
          <w:color w:val="000000"/>
          <w:sz w:val="22"/>
          <w:szCs w:val="22"/>
        </w:rPr>
        <w:t xml:space="preserve"> apliecinošu dokumentu vai sadarbības līgumu Pasūtītāja noteiktajā termiņā.</w:t>
      </w:r>
    </w:p>
    <w:p w14:paraId="60DCF53F" w14:textId="4D4C7B90" w:rsidR="00880348" w:rsidRPr="00560D05" w:rsidRDefault="00880348" w:rsidP="00560D05">
      <w:pPr>
        <w:pStyle w:val="ListParagraph"/>
        <w:numPr>
          <w:ilvl w:val="1"/>
          <w:numId w:val="26"/>
        </w:numPr>
        <w:jc w:val="both"/>
        <w:rPr>
          <w:iCs/>
          <w:color w:val="000000"/>
          <w:sz w:val="22"/>
          <w:szCs w:val="22"/>
        </w:rPr>
      </w:pPr>
      <w:r w:rsidRPr="00560D05">
        <w:rPr>
          <w:iCs/>
          <w:color w:val="000000"/>
          <w:sz w:val="22"/>
          <w:szCs w:val="22"/>
        </w:rPr>
        <w:t xml:space="preserve">Pasūtītājs triju darbdienu laikā pēc Nolikuma </w:t>
      </w:r>
      <w:r w:rsidR="00560D05" w:rsidRPr="00560D05">
        <w:rPr>
          <w:iCs/>
          <w:color w:val="000000"/>
          <w:sz w:val="22"/>
          <w:szCs w:val="22"/>
        </w:rPr>
        <w:fldChar w:fldCharType="begin"/>
      </w:r>
      <w:r w:rsidR="00560D05" w:rsidRPr="00560D05">
        <w:rPr>
          <w:iCs/>
          <w:color w:val="000000"/>
          <w:sz w:val="22"/>
          <w:szCs w:val="22"/>
        </w:rPr>
        <w:instrText xml:space="preserve"> REF _Ref141783365 \r \h </w:instrText>
      </w:r>
      <w:r w:rsidR="00560D05">
        <w:rPr>
          <w:iCs/>
          <w:color w:val="000000"/>
          <w:sz w:val="22"/>
          <w:szCs w:val="22"/>
        </w:rPr>
        <w:instrText xml:space="preserve"> \* MERGEFORMAT </w:instrText>
      </w:r>
      <w:r w:rsidR="00560D05" w:rsidRPr="00560D05">
        <w:rPr>
          <w:iCs/>
          <w:color w:val="000000"/>
          <w:sz w:val="22"/>
          <w:szCs w:val="22"/>
        </w:rPr>
      </w:r>
      <w:r w:rsidR="00560D05" w:rsidRPr="00560D05">
        <w:rPr>
          <w:iCs/>
          <w:color w:val="000000"/>
          <w:sz w:val="22"/>
          <w:szCs w:val="22"/>
        </w:rPr>
        <w:fldChar w:fldCharType="separate"/>
      </w:r>
      <w:r w:rsidR="008C5081">
        <w:rPr>
          <w:iCs/>
          <w:color w:val="000000"/>
          <w:sz w:val="22"/>
          <w:szCs w:val="22"/>
        </w:rPr>
        <w:t>8.1</w:t>
      </w:r>
      <w:r w:rsidR="00560D05" w:rsidRPr="00560D05">
        <w:rPr>
          <w:iCs/>
          <w:color w:val="000000"/>
          <w:sz w:val="22"/>
          <w:szCs w:val="22"/>
        </w:rPr>
        <w:fldChar w:fldCharType="end"/>
      </w:r>
      <w:r w:rsidRPr="00560D05">
        <w:rPr>
          <w:iCs/>
          <w:color w:val="000000"/>
          <w:sz w:val="22"/>
          <w:szCs w:val="22"/>
        </w:rPr>
        <w:t>. punktā noteiktā lēmuma pieņemšanas vienlaikus informē visus Pretendentus par Komisijas pieņemto lēmumu attiecībā uz Iepirkuma līguma slēgšanu, nosūtot informāciju elektroniski, izmantojot drošu elektronisko parakstu, uz  Pretendenta pieteikumā norādīto elektroniskā pasta adresi.</w:t>
      </w:r>
    </w:p>
    <w:p w14:paraId="17B95DB6" w14:textId="77777777" w:rsidR="00880348" w:rsidRPr="00880348" w:rsidRDefault="00880348" w:rsidP="00880348">
      <w:pPr>
        <w:pStyle w:val="Stils2"/>
        <w:numPr>
          <w:ilvl w:val="0"/>
          <w:numId w:val="0"/>
        </w:numPr>
        <w:ind w:left="426"/>
        <w:rPr>
          <w:iCs/>
          <w:sz w:val="22"/>
          <w:szCs w:val="22"/>
        </w:rPr>
      </w:pPr>
    </w:p>
    <w:p w14:paraId="3D4CD134" w14:textId="77777777" w:rsidR="00880348" w:rsidRPr="00880348" w:rsidRDefault="00880348" w:rsidP="00880348">
      <w:pPr>
        <w:numPr>
          <w:ilvl w:val="0"/>
          <w:numId w:val="26"/>
        </w:numPr>
        <w:spacing w:after="120" w:line="240" w:lineRule="auto"/>
        <w:ind w:left="357" w:hanging="357"/>
        <w:jc w:val="center"/>
        <w:rPr>
          <w:rFonts w:ascii="Times New Roman" w:hAnsi="Times New Roman" w:cs="Times New Roman"/>
          <w:b/>
          <w:iCs/>
          <w:caps/>
          <w:color w:val="000000"/>
        </w:rPr>
      </w:pPr>
      <w:r w:rsidRPr="00880348">
        <w:rPr>
          <w:rFonts w:ascii="Times New Roman" w:hAnsi="Times New Roman" w:cs="Times New Roman"/>
          <w:b/>
          <w:iCs/>
          <w:caps/>
          <w:color w:val="000000"/>
        </w:rPr>
        <w:t>IEPIRKUMA LĪGUMS</w:t>
      </w:r>
    </w:p>
    <w:p w14:paraId="470299AC" w14:textId="5FCC1E4E" w:rsidR="00880348" w:rsidRPr="00880348" w:rsidRDefault="00880348" w:rsidP="009B2B77">
      <w:pPr>
        <w:numPr>
          <w:ilvl w:val="1"/>
          <w:numId w:val="26"/>
        </w:numPr>
        <w:spacing w:after="0" w:line="240" w:lineRule="auto"/>
        <w:ind w:left="562" w:hanging="562"/>
        <w:jc w:val="both"/>
        <w:rPr>
          <w:rFonts w:ascii="Times New Roman" w:hAnsi="Times New Roman" w:cs="Times New Roman"/>
          <w:iCs/>
          <w:color w:val="000000"/>
        </w:rPr>
      </w:pPr>
      <w:r w:rsidRPr="008C2A67">
        <w:rPr>
          <w:rFonts w:ascii="Times New Roman" w:hAnsi="Times New Roman" w:cs="Times New Roman"/>
          <w:iCs/>
          <w:color w:val="000000"/>
        </w:rPr>
        <w:t>Iepirkuma līgums (</w:t>
      </w:r>
      <w:r w:rsidR="004C6FD0">
        <w:rPr>
          <w:rFonts w:ascii="Times New Roman" w:hAnsi="Times New Roman" w:cs="Times New Roman"/>
          <w:iCs/>
          <w:color w:val="000000"/>
        </w:rPr>
        <w:t>6</w:t>
      </w:r>
      <w:r w:rsidRPr="008C2A67">
        <w:rPr>
          <w:rFonts w:ascii="Times New Roman" w:hAnsi="Times New Roman" w:cs="Times New Roman"/>
          <w:iCs/>
          <w:color w:val="000000"/>
        </w:rPr>
        <w:t>. pielikums) nosaka</w:t>
      </w:r>
      <w:r w:rsidRPr="00880348">
        <w:rPr>
          <w:rFonts w:ascii="Times New Roman" w:hAnsi="Times New Roman" w:cs="Times New Roman"/>
          <w:iCs/>
          <w:color w:val="000000"/>
        </w:rPr>
        <w:t xml:space="preserve"> pakalpojumu sniegšanas kārtību un tiesiskās attiecības starp Pasūtītāju un Pretendentu (Uzņēmēju).</w:t>
      </w:r>
    </w:p>
    <w:p w14:paraId="49CE36E6" w14:textId="77777777" w:rsidR="00880348" w:rsidRPr="00880348" w:rsidRDefault="00880348" w:rsidP="009B2B77">
      <w:pPr>
        <w:numPr>
          <w:ilvl w:val="1"/>
          <w:numId w:val="26"/>
        </w:numPr>
        <w:spacing w:after="0" w:line="240" w:lineRule="auto"/>
        <w:ind w:left="562" w:hanging="562"/>
        <w:jc w:val="both"/>
        <w:rPr>
          <w:rFonts w:ascii="Times New Roman" w:hAnsi="Times New Roman" w:cs="Times New Roman"/>
          <w:iCs/>
          <w:color w:val="000000"/>
        </w:rPr>
      </w:pPr>
      <w:r w:rsidRPr="00880348">
        <w:rPr>
          <w:rFonts w:ascii="Times New Roman" w:hAnsi="Times New Roman" w:cs="Times New Roman"/>
          <w:iCs/>
        </w:rPr>
        <w:t>Pasūtītājs savā pircēja profilā EIS publicē noslēgto Iepirkuma līgumu un tā grozījumus PIL noteiktajā apjomā.</w:t>
      </w:r>
    </w:p>
    <w:p w14:paraId="071CE01D" w14:textId="77777777" w:rsidR="00880348" w:rsidRPr="00880348" w:rsidRDefault="00880348" w:rsidP="009B2B77">
      <w:pPr>
        <w:numPr>
          <w:ilvl w:val="1"/>
          <w:numId w:val="26"/>
        </w:numPr>
        <w:spacing w:after="0" w:line="240" w:lineRule="auto"/>
        <w:ind w:left="562" w:hanging="562"/>
        <w:jc w:val="both"/>
        <w:rPr>
          <w:rFonts w:ascii="Times New Roman" w:hAnsi="Times New Roman" w:cs="Times New Roman"/>
          <w:iCs/>
          <w:color w:val="000000"/>
        </w:rPr>
      </w:pPr>
      <w:r w:rsidRPr="00880348">
        <w:rPr>
          <w:rFonts w:ascii="Times New Roman" w:hAnsi="Times New Roman" w:cs="Times New Roman"/>
        </w:rPr>
        <w:lastRenderedPageBreak/>
        <w:t>Konkursa finanšu piedāvājumā Pretendenta norādītās cenas Iepirkuma līguma noslēgšanas gadījumā ir līgumcenas.</w:t>
      </w:r>
    </w:p>
    <w:p w14:paraId="79CE61BE" w14:textId="77777777" w:rsidR="00880348" w:rsidRPr="00880348" w:rsidRDefault="00880348" w:rsidP="009B2B77">
      <w:pPr>
        <w:spacing w:after="0" w:line="240" w:lineRule="auto"/>
        <w:ind w:left="562"/>
        <w:jc w:val="both"/>
        <w:rPr>
          <w:rFonts w:ascii="Times New Roman" w:hAnsi="Times New Roman" w:cs="Times New Roman"/>
        </w:rPr>
      </w:pPr>
    </w:p>
    <w:p w14:paraId="7D88B27A" w14:textId="77777777" w:rsidR="00880348" w:rsidRPr="00880348" w:rsidRDefault="00880348" w:rsidP="009B2B77">
      <w:pPr>
        <w:pStyle w:val="Stils1"/>
        <w:numPr>
          <w:ilvl w:val="0"/>
          <w:numId w:val="26"/>
        </w:numPr>
        <w:spacing w:after="120"/>
        <w:jc w:val="center"/>
        <w:rPr>
          <w:i w:val="0"/>
          <w:iCs/>
          <w:caps/>
          <w:sz w:val="22"/>
          <w:szCs w:val="22"/>
        </w:rPr>
      </w:pPr>
      <w:r w:rsidRPr="00880348">
        <w:rPr>
          <w:i w:val="0"/>
          <w:iCs/>
          <w:caps/>
          <w:sz w:val="22"/>
          <w:szCs w:val="22"/>
        </w:rPr>
        <w:t>Komisijas tiesības un pienākumi</w:t>
      </w:r>
    </w:p>
    <w:p w14:paraId="0033E74A" w14:textId="56CAD16C" w:rsidR="00880348" w:rsidRPr="00880348" w:rsidRDefault="00880348" w:rsidP="00560D05">
      <w:pPr>
        <w:pStyle w:val="BodyTextIndent3"/>
        <w:numPr>
          <w:ilvl w:val="1"/>
          <w:numId w:val="26"/>
        </w:numPr>
        <w:tabs>
          <w:tab w:val="left" w:pos="-567"/>
        </w:tabs>
        <w:spacing w:after="0"/>
        <w:rPr>
          <w:b/>
          <w:iCs/>
          <w:sz w:val="22"/>
          <w:szCs w:val="22"/>
        </w:rPr>
      </w:pPr>
      <w:r w:rsidRPr="00880348">
        <w:rPr>
          <w:b/>
          <w:bCs/>
          <w:iCs/>
          <w:sz w:val="22"/>
          <w:szCs w:val="22"/>
        </w:rPr>
        <w:t>Komisijai</w:t>
      </w:r>
      <w:r w:rsidRPr="00880348">
        <w:rPr>
          <w:b/>
          <w:iCs/>
          <w:sz w:val="22"/>
          <w:szCs w:val="22"/>
        </w:rPr>
        <w:t xml:space="preserve"> ir tiesības:</w:t>
      </w:r>
    </w:p>
    <w:p w14:paraId="623CA3D3" w14:textId="77777777" w:rsidR="00880348" w:rsidRPr="00880348" w:rsidRDefault="00880348" w:rsidP="00880348">
      <w:pPr>
        <w:pStyle w:val="Stils3"/>
        <w:numPr>
          <w:ilvl w:val="2"/>
          <w:numId w:val="26"/>
        </w:numPr>
        <w:ind w:left="1276" w:hanging="709"/>
        <w:rPr>
          <w:sz w:val="22"/>
          <w:szCs w:val="22"/>
        </w:rPr>
      </w:pPr>
      <w:r w:rsidRPr="00880348">
        <w:rPr>
          <w:sz w:val="22"/>
          <w:szCs w:val="22"/>
        </w:rPr>
        <w:t>jebkurā Konkursa stadijā izslēgt Pretendentu no turpmākās dalības Konkursā un noraidīt Pretendenta piedāvājumu, ja konstatē Nolikumā noteiktus Pretendenta izslēgšanas vai piedāvājuma noraidīšanas apstākļus;</w:t>
      </w:r>
    </w:p>
    <w:p w14:paraId="4B65BA5B" w14:textId="77777777" w:rsidR="00880348" w:rsidRPr="00880348" w:rsidRDefault="00880348" w:rsidP="00880348">
      <w:pPr>
        <w:pStyle w:val="Stils3"/>
        <w:numPr>
          <w:ilvl w:val="2"/>
          <w:numId w:val="26"/>
        </w:numPr>
        <w:ind w:left="1276" w:hanging="709"/>
        <w:rPr>
          <w:sz w:val="22"/>
          <w:szCs w:val="22"/>
        </w:rPr>
      </w:pPr>
      <w:r w:rsidRPr="00880348">
        <w:rPr>
          <w:sz w:val="22"/>
          <w:szCs w:val="22"/>
        </w:rPr>
        <w:t xml:space="preserve">piedāvājumu noformējuma pārbaudē, pretendentu atlasē, piedāvājumu atbilstības pārbaudē un piedāvājumu vērtēšanā nepieciešamības gadījumā pieaicināt ekspertu ar padomdevēja tiesībām. Eksperta vērtējums nav saistošs </w:t>
      </w:r>
      <w:r w:rsidRPr="00880348">
        <w:rPr>
          <w:smallCaps/>
          <w:sz w:val="22"/>
          <w:szCs w:val="22"/>
        </w:rPr>
        <w:t>K</w:t>
      </w:r>
      <w:r w:rsidRPr="00880348">
        <w:rPr>
          <w:sz w:val="22"/>
          <w:szCs w:val="22"/>
        </w:rPr>
        <w:t>omisijai;</w:t>
      </w:r>
    </w:p>
    <w:p w14:paraId="18AB2215" w14:textId="77777777" w:rsidR="00880348" w:rsidRPr="00880348" w:rsidRDefault="00880348" w:rsidP="00880348">
      <w:pPr>
        <w:pStyle w:val="Stils3"/>
        <w:numPr>
          <w:ilvl w:val="2"/>
          <w:numId w:val="26"/>
        </w:numPr>
        <w:ind w:left="1276" w:hanging="709"/>
        <w:rPr>
          <w:sz w:val="22"/>
          <w:szCs w:val="22"/>
        </w:rPr>
      </w:pPr>
      <w:r w:rsidRPr="00880348">
        <w:rPr>
          <w:sz w:val="22"/>
          <w:szCs w:val="22"/>
        </w:rPr>
        <w:t>pieprasīt, lai Pretendents  precizē informāciju par savu piedāvājumu, ja tas nepieciešams piedāvājumu noformējuma pārbaudei, pretendentu atlasei, piedāvājumu atbilstības pārbaudei vai piedāvājumu vērtēšanai;</w:t>
      </w:r>
    </w:p>
    <w:p w14:paraId="78473E1E" w14:textId="77777777" w:rsidR="00880348" w:rsidRPr="00880348" w:rsidRDefault="00880348" w:rsidP="00880348">
      <w:pPr>
        <w:pStyle w:val="Stils3"/>
        <w:numPr>
          <w:ilvl w:val="2"/>
          <w:numId w:val="26"/>
        </w:numPr>
        <w:ind w:left="1276" w:hanging="709"/>
        <w:rPr>
          <w:sz w:val="22"/>
          <w:szCs w:val="22"/>
        </w:rPr>
      </w:pPr>
      <w:r w:rsidRPr="00880348">
        <w:rPr>
          <w:sz w:val="22"/>
          <w:szCs w:val="22"/>
        </w:rPr>
        <w:t>pieprasīt Pretendentam uzrādīt dokumenta oriģinālu vai iesniegt apliecinātu dokumenta kopiju, ja Komisijai rodas šaubas par iesniegtās dokumenta kopijas autentiskumu;</w:t>
      </w:r>
    </w:p>
    <w:p w14:paraId="6026F178" w14:textId="77777777" w:rsidR="00880348" w:rsidRPr="00880348" w:rsidRDefault="00880348" w:rsidP="00880348">
      <w:pPr>
        <w:pStyle w:val="Stils3"/>
        <w:numPr>
          <w:ilvl w:val="2"/>
          <w:numId w:val="26"/>
        </w:numPr>
        <w:ind w:left="1276" w:hanging="709"/>
        <w:rPr>
          <w:sz w:val="22"/>
          <w:szCs w:val="22"/>
        </w:rPr>
      </w:pPr>
      <w:r w:rsidRPr="00880348">
        <w:rPr>
          <w:sz w:val="22"/>
          <w:szCs w:val="22"/>
        </w:rPr>
        <w:t>piešķirt Iepirkuma līguma slēgšanas tiesības, izbeigt vai pārtraukt Konkursu, neizvēloties nevienu piedāvājumu.</w:t>
      </w:r>
    </w:p>
    <w:p w14:paraId="510A6A13" w14:textId="13D9664C" w:rsidR="00880348" w:rsidRPr="00880348" w:rsidRDefault="00880348" w:rsidP="00560D05">
      <w:pPr>
        <w:pStyle w:val="Stils1"/>
        <w:numPr>
          <w:ilvl w:val="1"/>
          <w:numId w:val="27"/>
        </w:numPr>
        <w:rPr>
          <w:i w:val="0"/>
          <w:sz w:val="22"/>
          <w:szCs w:val="22"/>
        </w:rPr>
      </w:pPr>
      <w:r w:rsidRPr="00880348">
        <w:rPr>
          <w:i w:val="0"/>
          <w:sz w:val="22"/>
          <w:szCs w:val="22"/>
        </w:rPr>
        <w:t>Komisijai ir pienākumi:</w:t>
      </w:r>
    </w:p>
    <w:p w14:paraId="179440CF" w14:textId="77777777" w:rsidR="00880348" w:rsidRPr="00880348" w:rsidRDefault="00880348" w:rsidP="00880348">
      <w:pPr>
        <w:pStyle w:val="ListParagraph"/>
        <w:numPr>
          <w:ilvl w:val="2"/>
          <w:numId w:val="23"/>
        </w:numPr>
        <w:contextualSpacing w:val="0"/>
        <w:jc w:val="both"/>
        <w:rPr>
          <w:vanish/>
          <w:color w:val="000000"/>
          <w:sz w:val="22"/>
          <w:szCs w:val="22"/>
          <w:lang w:bidi="lo-LA"/>
        </w:rPr>
      </w:pPr>
    </w:p>
    <w:p w14:paraId="2D86F9E0" w14:textId="77777777" w:rsidR="00880348" w:rsidRPr="00880348" w:rsidRDefault="00880348" w:rsidP="00880348">
      <w:pPr>
        <w:pStyle w:val="Stils3"/>
        <w:numPr>
          <w:ilvl w:val="2"/>
          <w:numId w:val="27"/>
        </w:numPr>
        <w:ind w:left="1276" w:hanging="709"/>
        <w:rPr>
          <w:sz w:val="22"/>
          <w:szCs w:val="22"/>
        </w:rPr>
      </w:pPr>
      <w:r w:rsidRPr="00880348">
        <w:rPr>
          <w:sz w:val="22"/>
          <w:szCs w:val="22"/>
        </w:rPr>
        <w:t>nodrošināt visiem ieinteresētajiem piegādātājiem pieejamību informācijai par sniegto papildu informāciju par Nolikumu;</w:t>
      </w:r>
    </w:p>
    <w:p w14:paraId="2E2CD474" w14:textId="77777777" w:rsidR="00880348" w:rsidRPr="00880348" w:rsidRDefault="00880348" w:rsidP="00880348">
      <w:pPr>
        <w:pStyle w:val="Stils3"/>
        <w:numPr>
          <w:ilvl w:val="2"/>
          <w:numId w:val="27"/>
        </w:numPr>
        <w:ind w:left="1276" w:hanging="709"/>
        <w:rPr>
          <w:sz w:val="22"/>
          <w:szCs w:val="22"/>
        </w:rPr>
      </w:pPr>
      <w:r w:rsidRPr="00880348">
        <w:rPr>
          <w:sz w:val="22"/>
          <w:szCs w:val="22"/>
        </w:rPr>
        <w:t>pēc ieinteresētā piegādātāja pieprasījuma sniegt papildu informāciju par Nolikumu;</w:t>
      </w:r>
    </w:p>
    <w:p w14:paraId="08DF23F6" w14:textId="77777777" w:rsidR="00880348" w:rsidRPr="00880348" w:rsidRDefault="00880348" w:rsidP="00880348">
      <w:pPr>
        <w:pStyle w:val="Stils3"/>
        <w:numPr>
          <w:ilvl w:val="2"/>
          <w:numId w:val="27"/>
        </w:numPr>
        <w:ind w:left="1276" w:hanging="709"/>
        <w:rPr>
          <w:sz w:val="22"/>
          <w:szCs w:val="22"/>
        </w:rPr>
      </w:pPr>
      <w:r w:rsidRPr="00880348">
        <w:rPr>
          <w:sz w:val="22"/>
          <w:szCs w:val="22"/>
        </w:rPr>
        <w:t>vērtēt Pretendentus un to iesniegtos piedāvājums saskaņā ar PIL un Nolikumu;</w:t>
      </w:r>
    </w:p>
    <w:p w14:paraId="73734238" w14:textId="441A12C4" w:rsidR="00880348" w:rsidRDefault="00880348" w:rsidP="00880348">
      <w:pPr>
        <w:pStyle w:val="Stils3"/>
        <w:numPr>
          <w:ilvl w:val="2"/>
          <w:numId w:val="27"/>
        </w:numPr>
        <w:tabs>
          <w:tab w:val="left" w:pos="993"/>
        </w:tabs>
        <w:ind w:left="1276" w:hanging="709"/>
        <w:rPr>
          <w:sz w:val="22"/>
          <w:szCs w:val="22"/>
        </w:rPr>
      </w:pPr>
      <w:r w:rsidRPr="00880348">
        <w:rPr>
          <w:sz w:val="22"/>
          <w:szCs w:val="22"/>
        </w:rPr>
        <w:t>piedāvājumu vērtēšanas laikā līdz Konkursa rezultātu paziņošanai nesniegt informāciju par vērtēšanas procesu.</w:t>
      </w:r>
    </w:p>
    <w:p w14:paraId="374EB076" w14:textId="77777777" w:rsidR="009B2B77" w:rsidRPr="00880348" w:rsidRDefault="009B2B77" w:rsidP="009B2B77">
      <w:pPr>
        <w:pStyle w:val="Stils3"/>
        <w:numPr>
          <w:ilvl w:val="0"/>
          <w:numId w:val="0"/>
        </w:numPr>
        <w:tabs>
          <w:tab w:val="left" w:pos="993"/>
        </w:tabs>
        <w:ind w:left="1276"/>
        <w:rPr>
          <w:sz w:val="22"/>
          <w:szCs w:val="22"/>
        </w:rPr>
      </w:pPr>
    </w:p>
    <w:p w14:paraId="27C064D8" w14:textId="77777777" w:rsidR="00880348" w:rsidRPr="00880348" w:rsidRDefault="00880348" w:rsidP="009B2B77">
      <w:pPr>
        <w:pStyle w:val="Stils1"/>
        <w:numPr>
          <w:ilvl w:val="0"/>
          <w:numId w:val="24"/>
        </w:numPr>
        <w:spacing w:after="120"/>
        <w:ind w:left="446" w:hanging="446"/>
        <w:jc w:val="center"/>
        <w:rPr>
          <w:i w:val="0"/>
          <w:iCs/>
          <w:caps/>
          <w:sz w:val="22"/>
          <w:szCs w:val="22"/>
        </w:rPr>
      </w:pPr>
      <w:r w:rsidRPr="00880348">
        <w:rPr>
          <w:i w:val="0"/>
          <w:iCs/>
          <w:caps/>
          <w:sz w:val="22"/>
          <w:szCs w:val="22"/>
        </w:rPr>
        <w:t>Pretendenta tiesības un pienākumi</w:t>
      </w:r>
    </w:p>
    <w:p w14:paraId="1AE967BF" w14:textId="6FE89A48" w:rsidR="00880348" w:rsidRPr="00560D05" w:rsidRDefault="00880348" w:rsidP="00560D05">
      <w:pPr>
        <w:pStyle w:val="ListParagraph"/>
        <w:numPr>
          <w:ilvl w:val="1"/>
          <w:numId w:val="28"/>
        </w:numPr>
        <w:jc w:val="both"/>
        <w:rPr>
          <w:b/>
          <w:bCs/>
        </w:rPr>
      </w:pPr>
      <w:r w:rsidRPr="00560D05">
        <w:rPr>
          <w:b/>
          <w:bCs/>
        </w:rPr>
        <w:t>Pretendentam ir tiesības:</w:t>
      </w:r>
    </w:p>
    <w:p w14:paraId="073DC37C" w14:textId="77777777" w:rsidR="00880348" w:rsidRPr="00880348" w:rsidRDefault="00880348" w:rsidP="009B2B77">
      <w:pPr>
        <w:pStyle w:val="Stils3"/>
        <w:numPr>
          <w:ilvl w:val="2"/>
          <w:numId w:val="28"/>
        </w:numPr>
        <w:ind w:left="1276" w:hanging="709"/>
        <w:rPr>
          <w:sz w:val="22"/>
          <w:szCs w:val="22"/>
        </w:rPr>
      </w:pPr>
      <w:r w:rsidRPr="00880348">
        <w:rPr>
          <w:sz w:val="22"/>
          <w:szCs w:val="22"/>
        </w:rPr>
        <w:t xml:space="preserve">līdz piedāvājumu iesniegšanas termiņa beigām grozīt vai jebkurā Konkursa stadijā atsaukt iesniegto piedāvājumu, rakstiski par to paziņojot Komisijai. </w:t>
      </w:r>
    </w:p>
    <w:p w14:paraId="67812F41" w14:textId="5ECCE842" w:rsidR="00880348" w:rsidRPr="00880348" w:rsidRDefault="00880348" w:rsidP="009B2B77">
      <w:pPr>
        <w:pStyle w:val="Stils3"/>
        <w:numPr>
          <w:ilvl w:val="2"/>
          <w:numId w:val="28"/>
        </w:numPr>
        <w:ind w:left="1276" w:hanging="709"/>
        <w:rPr>
          <w:sz w:val="22"/>
          <w:szCs w:val="22"/>
        </w:rPr>
      </w:pPr>
      <w:r w:rsidRPr="00880348">
        <w:rPr>
          <w:sz w:val="22"/>
          <w:szCs w:val="22"/>
        </w:rPr>
        <w:t xml:space="preserve">pieprasīt papildu informāciju par Nolikumu atbilstoši Nolikuma </w:t>
      </w:r>
      <w:r w:rsidR="00131621">
        <w:rPr>
          <w:sz w:val="22"/>
          <w:szCs w:val="22"/>
        </w:rPr>
        <w:fldChar w:fldCharType="begin"/>
      </w:r>
      <w:r w:rsidR="00131621">
        <w:rPr>
          <w:sz w:val="22"/>
          <w:szCs w:val="22"/>
        </w:rPr>
        <w:instrText xml:space="preserve"> REF _Ref141783630 \r \h </w:instrText>
      </w:r>
      <w:r w:rsidR="00131621">
        <w:rPr>
          <w:sz w:val="22"/>
          <w:szCs w:val="22"/>
        </w:rPr>
      </w:r>
      <w:r w:rsidR="00131621">
        <w:rPr>
          <w:sz w:val="22"/>
          <w:szCs w:val="22"/>
        </w:rPr>
        <w:fldChar w:fldCharType="separate"/>
      </w:r>
      <w:r w:rsidR="008C5081">
        <w:rPr>
          <w:sz w:val="22"/>
          <w:szCs w:val="22"/>
        </w:rPr>
        <w:t>3.3</w:t>
      </w:r>
      <w:r w:rsidR="00131621">
        <w:rPr>
          <w:sz w:val="22"/>
          <w:szCs w:val="22"/>
        </w:rPr>
        <w:fldChar w:fldCharType="end"/>
      </w:r>
      <w:r w:rsidRPr="00880348">
        <w:rPr>
          <w:sz w:val="22"/>
          <w:szCs w:val="22"/>
        </w:rPr>
        <w:t xml:space="preserve">. un </w:t>
      </w:r>
      <w:r w:rsidR="00131621">
        <w:rPr>
          <w:sz w:val="22"/>
          <w:szCs w:val="22"/>
        </w:rPr>
        <w:fldChar w:fldCharType="begin"/>
      </w:r>
      <w:r w:rsidR="00131621">
        <w:rPr>
          <w:sz w:val="22"/>
          <w:szCs w:val="22"/>
        </w:rPr>
        <w:instrText xml:space="preserve"> REF _Ref141783639 \r \h </w:instrText>
      </w:r>
      <w:r w:rsidR="00131621">
        <w:rPr>
          <w:sz w:val="22"/>
          <w:szCs w:val="22"/>
        </w:rPr>
      </w:r>
      <w:r w:rsidR="00131621">
        <w:rPr>
          <w:sz w:val="22"/>
          <w:szCs w:val="22"/>
        </w:rPr>
        <w:fldChar w:fldCharType="separate"/>
      </w:r>
      <w:r w:rsidR="008C5081">
        <w:rPr>
          <w:sz w:val="22"/>
          <w:szCs w:val="22"/>
        </w:rPr>
        <w:t>3.4</w:t>
      </w:r>
      <w:r w:rsidR="00131621">
        <w:rPr>
          <w:sz w:val="22"/>
          <w:szCs w:val="22"/>
        </w:rPr>
        <w:fldChar w:fldCharType="end"/>
      </w:r>
      <w:r w:rsidRPr="00880348">
        <w:rPr>
          <w:sz w:val="22"/>
          <w:szCs w:val="22"/>
        </w:rPr>
        <w:t xml:space="preserve">. punkta noteikumiem;     </w:t>
      </w:r>
    </w:p>
    <w:p w14:paraId="61FECE31" w14:textId="77777777" w:rsidR="00880348" w:rsidRPr="00880348" w:rsidRDefault="00880348" w:rsidP="009B2B77">
      <w:pPr>
        <w:pStyle w:val="Stils3"/>
        <w:numPr>
          <w:ilvl w:val="2"/>
          <w:numId w:val="28"/>
        </w:numPr>
        <w:ind w:left="1276" w:hanging="709"/>
        <w:rPr>
          <w:sz w:val="22"/>
          <w:szCs w:val="22"/>
        </w:rPr>
      </w:pPr>
      <w:r w:rsidRPr="00880348">
        <w:rPr>
          <w:sz w:val="22"/>
          <w:szCs w:val="22"/>
        </w:rPr>
        <w:t xml:space="preserve">sekot līdzi piedāvājumu atvēršanas procesam EIS sadaļā “Atvēršana”;                                                                                                                                                                                                                                                                                                                                                                                                                                                                                                                                                                                                                                                                                                                                                                                                                                                                                     </w:t>
      </w:r>
    </w:p>
    <w:p w14:paraId="07391821" w14:textId="77777777" w:rsidR="00880348" w:rsidRPr="00560D05" w:rsidRDefault="00880348" w:rsidP="009B2B77">
      <w:pPr>
        <w:pStyle w:val="Stils3"/>
        <w:numPr>
          <w:ilvl w:val="2"/>
          <w:numId w:val="28"/>
        </w:numPr>
        <w:ind w:left="1276" w:hanging="709"/>
        <w:rPr>
          <w:sz w:val="22"/>
          <w:szCs w:val="22"/>
        </w:rPr>
      </w:pPr>
      <w:r w:rsidRPr="00880348">
        <w:rPr>
          <w:sz w:val="22"/>
          <w:szCs w:val="22"/>
        </w:rPr>
        <w:t xml:space="preserve">piedāvājumā noteikt, kura no piedāvājumā ietvertās informācijas ir komercnoslēpums vai </w:t>
      </w:r>
      <w:r w:rsidRPr="00560D05">
        <w:rPr>
          <w:sz w:val="22"/>
          <w:szCs w:val="22"/>
        </w:rPr>
        <w:t xml:space="preserve">konfidenciāla informācija, pamatojoties uz PIL 14. panta otro daļu, un Pasūtītājam to nebūs tiesības atklāt citiem Pretendentiem. </w:t>
      </w:r>
    </w:p>
    <w:p w14:paraId="345F53CD" w14:textId="4FEB4BC2" w:rsidR="00880348" w:rsidRPr="00560D05" w:rsidRDefault="00880348" w:rsidP="00560D05">
      <w:pPr>
        <w:pStyle w:val="ListParagraph"/>
        <w:numPr>
          <w:ilvl w:val="1"/>
          <w:numId w:val="28"/>
        </w:numPr>
        <w:jc w:val="both"/>
        <w:rPr>
          <w:b/>
          <w:sz w:val="22"/>
          <w:szCs w:val="22"/>
        </w:rPr>
      </w:pPr>
      <w:r w:rsidRPr="00560D05">
        <w:rPr>
          <w:b/>
          <w:sz w:val="22"/>
          <w:szCs w:val="22"/>
        </w:rPr>
        <w:t>Pretendentam ir pienākumi:</w:t>
      </w:r>
    </w:p>
    <w:p w14:paraId="481EA096" w14:textId="7236CAAE" w:rsidR="00880348" w:rsidRPr="00560D05" w:rsidRDefault="00880348" w:rsidP="00560D05">
      <w:pPr>
        <w:pStyle w:val="ListParagraph"/>
        <w:numPr>
          <w:ilvl w:val="2"/>
          <w:numId w:val="28"/>
        </w:numPr>
        <w:jc w:val="both"/>
        <w:rPr>
          <w:sz w:val="22"/>
          <w:szCs w:val="22"/>
        </w:rPr>
      </w:pPr>
      <w:r w:rsidRPr="00560D05">
        <w:rPr>
          <w:sz w:val="22"/>
          <w:szCs w:val="22"/>
        </w:rPr>
        <w:t>izstrādāt piedāvājumu atbilstoši Nolikuma noteikumiem, tajā skaitā aizpildīt Nolikumam pievienotās veidnes. Ja Pretendents konstatē pretrunas Nolikumā, par tām Pretendentam ir pienākums informēt Pasūtītāju un prasīt skaidrojumu;</w:t>
      </w:r>
    </w:p>
    <w:p w14:paraId="5A036E69" w14:textId="359A8C61" w:rsidR="00880348" w:rsidRPr="00560D05" w:rsidRDefault="00880348" w:rsidP="00560D05">
      <w:pPr>
        <w:pStyle w:val="ListParagraph"/>
        <w:numPr>
          <w:ilvl w:val="2"/>
          <w:numId w:val="28"/>
        </w:numPr>
        <w:jc w:val="both"/>
        <w:rPr>
          <w:sz w:val="22"/>
          <w:szCs w:val="22"/>
        </w:rPr>
      </w:pPr>
      <w:r w:rsidRPr="00560D05">
        <w:rPr>
          <w:sz w:val="22"/>
          <w:szCs w:val="22"/>
        </w:rPr>
        <w:t>nodrošināt, lai piedāvājumā ietvertā informācija nav pieejama līdz piedāvājumu atvēršanai. Pēc piedāvājumu iesniegšanas termiņa beigām Pretendents nedrīkst savu piedāvājumu labot vai papildināt;</w:t>
      </w:r>
    </w:p>
    <w:p w14:paraId="50AF9CC4" w14:textId="17C8513A" w:rsidR="00880348" w:rsidRPr="00560D05" w:rsidRDefault="00880348" w:rsidP="00560D05">
      <w:pPr>
        <w:pStyle w:val="ListParagraph"/>
        <w:numPr>
          <w:ilvl w:val="2"/>
          <w:numId w:val="28"/>
        </w:numPr>
        <w:jc w:val="both"/>
        <w:rPr>
          <w:sz w:val="22"/>
          <w:szCs w:val="22"/>
        </w:rPr>
      </w:pPr>
      <w:r w:rsidRPr="00560D05">
        <w:rPr>
          <w:sz w:val="22"/>
          <w:szCs w:val="22"/>
        </w:rPr>
        <w:t>Komisijas noteiktajā termiņā sniegt atbildes uz Komisijas pieprasījumu par piedāvājumā ietvertās informācijas izskaidrošanu vai papildināšanu, vai Pretendenta un tā piedāvājuma atbilstību Nolikuma prasībām;</w:t>
      </w:r>
    </w:p>
    <w:p w14:paraId="7C1DF73F" w14:textId="16014938" w:rsidR="00880348" w:rsidRPr="00560D05" w:rsidRDefault="00880348" w:rsidP="00560D05">
      <w:pPr>
        <w:pStyle w:val="ListParagraph"/>
        <w:numPr>
          <w:ilvl w:val="2"/>
          <w:numId w:val="28"/>
        </w:numPr>
        <w:jc w:val="both"/>
        <w:rPr>
          <w:sz w:val="22"/>
          <w:szCs w:val="22"/>
        </w:rPr>
      </w:pPr>
      <w:bookmarkStart w:id="19" w:name="_Ref141783660"/>
      <w:r w:rsidRPr="00560D05">
        <w:rPr>
          <w:sz w:val="22"/>
          <w:szCs w:val="22"/>
        </w:rPr>
        <w:t>ja pretendents ir piegādātāju apvienība un tai piešķirtas Iepirkuma līguma slēgšanas tiesības, pirms Iepirkuma līguma slēgšanas pēc savas izvēles izveidoties atbilstoši noteiktam juridiskam statusam vai noslēgt sabiedrības līgumu, vienojoties par apvienības dalībnieku atbildības sadalījumu;</w:t>
      </w:r>
      <w:bookmarkEnd w:id="19"/>
    </w:p>
    <w:p w14:paraId="24A3293E" w14:textId="797FCA6B" w:rsidR="00880348" w:rsidRPr="00560D05" w:rsidRDefault="00880348" w:rsidP="00560D05">
      <w:pPr>
        <w:pStyle w:val="ListParagraph"/>
        <w:numPr>
          <w:ilvl w:val="2"/>
          <w:numId w:val="28"/>
        </w:numPr>
        <w:jc w:val="both"/>
        <w:rPr>
          <w:sz w:val="22"/>
          <w:szCs w:val="22"/>
        </w:rPr>
      </w:pPr>
      <w:r w:rsidRPr="00560D05">
        <w:rPr>
          <w:sz w:val="22"/>
          <w:szCs w:val="22"/>
        </w:rPr>
        <w:t>segt piedāvājuma sagatavošanas un iesniegšanas izmaksas. Pasūtītājs nav atbildīgs par šīm izmaksām neatkarīgi no Konkursa rezultātiem;</w:t>
      </w:r>
    </w:p>
    <w:p w14:paraId="22720505" w14:textId="6C5EA8C2" w:rsidR="00880348" w:rsidRPr="00560D05" w:rsidRDefault="00880348" w:rsidP="00560D05">
      <w:pPr>
        <w:pStyle w:val="ListParagraph"/>
        <w:numPr>
          <w:ilvl w:val="2"/>
          <w:numId w:val="28"/>
        </w:numPr>
        <w:jc w:val="both"/>
        <w:rPr>
          <w:sz w:val="22"/>
          <w:szCs w:val="22"/>
        </w:rPr>
      </w:pPr>
      <w:r w:rsidRPr="00560D05">
        <w:rPr>
          <w:sz w:val="22"/>
          <w:szCs w:val="22"/>
        </w:rPr>
        <w:t>pastāvīgi sekot EIS publicētajai informācijai par Konkursu</w:t>
      </w:r>
      <w:r w:rsidR="009B2B77" w:rsidRPr="00560D05">
        <w:rPr>
          <w:sz w:val="22"/>
          <w:szCs w:val="22"/>
        </w:rPr>
        <w:t>.</w:t>
      </w:r>
    </w:p>
    <w:p w14:paraId="63B6923C" w14:textId="77777777" w:rsidR="00880348" w:rsidRPr="00880348" w:rsidRDefault="00880348" w:rsidP="009B2B77">
      <w:pPr>
        <w:spacing w:after="0" w:line="240" w:lineRule="auto"/>
        <w:ind w:left="567" w:hanging="567"/>
        <w:jc w:val="both"/>
        <w:rPr>
          <w:rFonts w:ascii="Times New Roman" w:hAnsi="Times New Roman" w:cs="Times New Roman"/>
          <w:color w:val="000000"/>
        </w:rPr>
      </w:pPr>
    </w:p>
    <w:p w14:paraId="6E14E6A7" w14:textId="20BFC8B0" w:rsidR="00880348" w:rsidRPr="00560D05" w:rsidRDefault="00880348" w:rsidP="00560D05">
      <w:pPr>
        <w:pStyle w:val="ListParagraph"/>
        <w:numPr>
          <w:ilvl w:val="0"/>
          <w:numId w:val="28"/>
        </w:numPr>
        <w:spacing w:after="120"/>
        <w:jc w:val="center"/>
        <w:rPr>
          <w:b/>
          <w:iCs/>
          <w:caps/>
          <w:color w:val="000000"/>
        </w:rPr>
      </w:pPr>
      <w:r w:rsidRPr="00560D05">
        <w:rPr>
          <w:b/>
          <w:iCs/>
          <w:caps/>
          <w:color w:val="000000"/>
        </w:rPr>
        <w:t>FIZISKO PERSONU DATU APSTRĀDES NOTEIKUMI</w:t>
      </w:r>
    </w:p>
    <w:p w14:paraId="32E19339" w14:textId="28131AD7" w:rsidR="00880348" w:rsidRPr="00560D05" w:rsidRDefault="00880348" w:rsidP="00560D05">
      <w:pPr>
        <w:pStyle w:val="Stils1"/>
        <w:numPr>
          <w:ilvl w:val="1"/>
          <w:numId w:val="28"/>
        </w:numPr>
        <w:rPr>
          <w:b w:val="0"/>
          <w:i w:val="0"/>
          <w:color w:val="auto"/>
          <w:sz w:val="22"/>
          <w:szCs w:val="22"/>
        </w:rPr>
      </w:pPr>
      <w:r w:rsidRPr="00560D05">
        <w:rPr>
          <w:b w:val="0"/>
          <w:i w:val="0"/>
          <w:color w:val="auto"/>
          <w:sz w:val="22"/>
          <w:szCs w:val="22"/>
        </w:rPr>
        <w:lastRenderedPageBreak/>
        <w:t>Noteikumi nosaka fizisko personu datu apstrādes kārtību gadījumos, kad attiecināma Eiropas Parlamenta un Padomes 2016. gada 27. aprīļa regula Nr.2016/679 par fizisku personu aizsardzību attiecībā uz personas datu apstrādi un šādu datu brīvu apriti un ar ko atceļ Direktīvu 95/46/EK (Vispārīgā datu aizsardzības regula), turpmāk – GDPR.</w:t>
      </w:r>
    </w:p>
    <w:p w14:paraId="12D9C39B" w14:textId="47DCCA08" w:rsidR="00880348" w:rsidRPr="00560D05" w:rsidRDefault="00880348" w:rsidP="00560D05">
      <w:pPr>
        <w:pStyle w:val="Stils1"/>
        <w:numPr>
          <w:ilvl w:val="1"/>
          <w:numId w:val="28"/>
        </w:numPr>
        <w:rPr>
          <w:b w:val="0"/>
          <w:i w:val="0"/>
          <w:color w:val="auto"/>
          <w:sz w:val="22"/>
          <w:szCs w:val="22"/>
        </w:rPr>
      </w:pPr>
      <w:r w:rsidRPr="00560D05">
        <w:rPr>
          <w:b w:val="0"/>
          <w:i w:val="0"/>
          <w:color w:val="auto"/>
          <w:sz w:val="22"/>
          <w:szCs w:val="22"/>
        </w:rPr>
        <w:t xml:space="preserve">Personas datu apstrādes pamatojums – Konkursa organizēšana un Iepirkuma līguma noslēgšana tās ietvaros un izpilde, GDPR 6. panta pirmās daļas b) un c) apakšpunkts. Konkursā iesniegtajos dokumentos norādīto fizisko personu datus apstrādās, lai nodrošinātu Konkursa norisi, Pretendentu un to piedāvājumu izvērtēšanu, Iepirkuma līguma noslēgšanu un izpildi atbilstoši publisko iepirkumu jomu reglamentējošajiem un citiem normatīvajiem aktiem. </w:t>
      </w:r>
    </w:p>
    <w:p w14:paraId="4731D93D" w14:textId="22697B92" w:rsidR="00880348" w:rsidRPr="00560D05" w:rsidRDefault="00880348" w:rsidP="00560D05">
      <w:pPr>
        <w:pStyle w:val="Stils1"/>
        <w:numPr>
          <w:ilvl w:val="1"/>
          <w:numId w:val="28"/>
        </w:numPr>
        <w:rPr>
          <w:b w:val="0"/>
          <w:i w:val="0"/>
          <w:color w:val="auto"/>
          <w:sz w:val="22"/>
          <w:szCs w:val="22"/>
        </w:rPr>
      </w:pPr>
      <w:r w:rsidRPr="00560D05">
        <w:rPr>
          <w:b w:val="0"/>
          <w:i w:val="0"/>
          <w:color w:val="auto"/>
          <w:sz w:val="22"/>
          <w:szCs w:val="22"/>
        </w:rPr>
        <w:t>Pretendents nodrošina, ka visu savā piedāvājumā norādīto fizisko personu (tai skaitā no visu personu apvienības biedru neatkarīgi no savstarpējo attiecību tiesiskā rakstura, kā arī visu apakšuzņēmēju, ja tādus piesaista, speciālistiem, darbiniekiem, kontaktpersonām u.c.) datu apstrādei, kuru veiks Pasūtītājs gan Konkursā, gan Iepirkuma līguma izpildē, ja ar Pretendentu noslēgs Iepirkuma līgumu, ir nodrošināts personas datu apstrādes tiesiskais pamats normatīvajos aktos noteiktajā kārtībā.</w:t>
      </w:r>
    </w:p>
    <w:p w14:paraId="5E67E162" w14:textId="24450D72" w:rsidR="00880348" w:rsidRPr="00560D05" w:rsidRDefault="00880348" w:rsidP="00560D05">
      <w:pPr>
        <w:pStyle w:val="Stils1"/>
        <w:numPr>
          <w:ilvl w:val="1"/>
          <w:numId w:val="28"/>
        </w:numPr>
        <w:rPr>
          <w:b w:val="0"/>
          <w:i w:val="0"/>
          <w:color w:val="auto"/>
          <w:sz w:val="22"/>
          <w:szCs w:val="22"/>
        </w:rPr>
      </w:pPr>
      <w:r w:rsidRPr="00560D05">
        <w:rPr>
          <w:b w:val="0"/>
          <w:i w:val="0"/>
          <w:color w:val="auto"/>
          <w:sz w:val="22"/>
          <w:szCs w:val="22"/>
        </w:rPr>
        <w:t>Pretendents nodrošina visu savā piedāvājumā norādīto fizisko personu (tai skaitā no visu personu apvienības biedru neatkarīgi no savstarpējo attiecību tiesiskā rakstura, kā arī visu apakšuzņēmēju, ja tādus piesaista, speciālistiem, darbiniekiem, kontaktpersonām u.c.) datu apstrādei, kuru veiks Pasūtītājs gan Konkursā, gan Iepirkuma līguma izpildē, ja ar Pretendentu noslēgs Iepirkuma līgumu, informēšanu par paredzēto personu datu apstrādi.</w:t>
      </w:r>
    </w:p>
    <w:p w14:paraId="523E5FD7" w14:textId="4474C860" w:rsidR="00880348" w:rsidRPr="00560D05" w:rsidRDefault="00880348" w:rsidP="00560D05">
      <w:pPr>
        <w:pStyle w:val="Stils1"/>
        <w:numPr>
          <w:ilvl w:val="1"/>
          <w:numId w:val="28"/>
        </w:numPr>
        <w:rPr>
          <w:b w:val="0"/>
          <w:i w:val="0"/>
          <w:color w:val="auto"/>
          <w:sz w:val="22"/>
          <w:szCs w:val="22"/>
        </w:rPr>
      </w:pPr>
      <w:r w:rsidRPr="00560D05">
        <w:rPr>
          <w:b w:val="0"/>
          <w:i w:val="0"/>
          <w:color w:val="auto"/>
          <w:sz w:val="22"/>
          <w:szCs w:val="22"/>
        </w:rPr>
        <w:t>Papildu informācija par personas datu apstrādi norādīta LVM Privātuma politikā, kas pieejama LVM tīmekļvietnē (</w:t>
      </w:r>
      <w:hyperlink r:id="rId20" w:history="1">
        <w:r w:rsidRPr="00560D05">
          <w:rPr>
            <w:rStyle w:val="Hyperlink"/>
            <w:b w:val="0"/>
            <w:i w:val="0"/>
            <w:sz w:val="22"/>
            <w:szCs w:val="22"/>
          </w:rPr>
          <w:t>https://www.lvm.lv/privatuma-politika</w:t>
        </w:r>
      </w:hyperlink>
      <w:r w:rsidRPr="00560D05">
        <w:rPr>
          <w:b w:val="0"/>
          <w:i w:val="0"/>
          <w:color w:val="auto"/>
          <w:sz w:val="22"/>
          <w:szCs w:val="22"/>
        </w:rPr>
        <w:t>).</w:t>
      </w:r>
    </w:p>
    <w:p w14:paraId="3DEFA2E2" w14:textId="5D976FA0" w:rsidR="00880348" w:rsidRPr="00560D05" w:rsidRDefault="00880348" w:rsidP="00560D05">
      <w:pPr>
        <w:pStyle w:val="Stils1"/>
        <w:numPr>
          <w:ilvl w:val="1"/>
          <w:numId w:val="28"/>
        </w:numPr>
        <w:rPr>
          <w:b w:val="0"/>
          <w:i w:val="0"/>
          <w:color w:val="auto"/>
          <w:sz w:val="22"/>
          <w:szCs w:val="22"/>
        </w:rPr>
      </w:pPr>
      <w:r w:rsidRPr="00560D05">
        <w:rPr>
          <w:b w:val="0"/>
          <w:i w:val="0"/>
          <w:color w:val="auto"/>
          <w:sz w:val="22"/>
          <w:szCs w:val="22"/>
        </w:rPr>
        <w:t xml:space="preserve">Personas datu apstrādes pārzinis: akciju sabiedrība “Latvijas valsts meži”, kontaktinformācija: Vaiņodes iela 1, Rīga, LV-1004, elektroniskā pasta adrese: </w:t>
      </w:r>
      <w:hyperlink r:id="rId21" w:history="1">
        <w:r w:rsidRPr="00560D05">
          <w:rPr>
            <w:rStyle w:val="Hyperlink"/>
            <w:b w:val="0"/>
            <w:i w:val="0"/>
            <w:sz w:val="22"/>
            <w:szCs w:val="22"/>
          </w:rPr>
          <w:t>lvm@lvm.lv</w:t>
        </w:r>
      </w:hyperlink>
      <w:r w:rsidRPr="00560D05">
        <w:rPr>
          <w:b w:val="0"/>
          <w:i w:val="0"/>
          <w:color w:val="auto"/>
          <w:sz w:val="22"/>
          <w:szCs w:val="22"/>
        </w:rPr>
        <w:t>, tālrunis 67610015.</w:t>
      </w:r>
    </w:p>
    <w:p w14:paraId="2D488188" w14:textId="77777777" w:rsidR="00880348" w:rsidRPr="00560D05" w:rsidRDefault="00880348" w:rsidP="00757F7E">
      <w:pPr>
        <w:spacing w:after="0" w:line="240" w:lineRule="auto"/>
        <w:ind w:left="288" w:hanging="288"/>
        <w:jc w:val="both"/>
        <w:rPr>
          <w:rFonts w:ascii="Times New Roman" w:hAnsi="Times New Roman" w:cs="Times New Roman"/>
        </w:rPr>
      </w:pPr>
    </w:p>
    <w:p w14:paraId="519E188B" w14:textId="24A9C185" w:rsidR="00880348" w:rsidRPr="00560D05" w:rsidRDefault="00880348" w:rsidP="00560D05">
      <w:pPr>
        <w:pStyle w:val="Stils1"/>
        <w:numPr>
          <w:ilvl w:val="0"/>
          <w:numId w:val="28"/>
        </w:numPr>
        <w:spacing w:after="120"/>
        <w:jc w:val="center"/>
        <w:rPr>
          <w:i w:val="0"/>
          <w:caps/>
          <w:sz w:val="22"/>
          <w:szCs w:val="22"/>
        </w:rPr>
      </w:pPr>
      <w:r w:rsidRPr="00560D05">
        <w:rPr>
          <w:i w:val="0"/>
          <w:caps/>
          <w:sz w:val="22"/>
          <w:szCs w:val="22"/>
        </w:rPr>
        <w:t>PASŪTĪTĀJA IEPIRKUMU ĒTIKAS PRINCIPI</w:t>
      </w:r>
    </w:p>
    <w:p w14:paraId="39207A0B" w14:textId="0F6F30A5" w:rsidR="00880348" w:rsidRPr="00560D05" w:rsidRDefault="00880348" w:rsidP="00560D05">
      <w:pPr>
        <w:pStyle w:val="ListParagraph"/>
        <w:numPr>
          <w:ilvl w:val="1"/>
          <w:numId w:val="28"/>
        </w:numPr>
        <w:jc w:val="both"/>
        <w:rPr>
          <w:sz w:val="22"/>
          <w:szCs w:val="22"/>
        </w:rPr>
      </w:pPr>
      <w:r w:rsidRPr="00560D05">
        <w:rPr>
          <w:sz w:val="22"/>
          <w:szCs w:val="22"/>
        </w:rPr>
        <w:t>Pasūtītājs tā iepirkumu politiku īsteno un iepirkumus organizē, ievērojot normatīvajos aktos noteiktos publisko iepirkumu organizēšanas noteikumus, kā arī visaugstākos godīguma un ētikas standartus.</w:t>
      </w:r>
    </w:p>
    <w:p w14:paraId="2DF6C0E7" w14:textId="6EDE8C6A" w:rsidR="00880348" w:rsidRPr="00560D05" w:rsidRDefault="00880348" w:rsidP="00560D05">
      <w:pPr>
        <w:pStyle w:val="ListParagraph"/>
        <w:numPr>
          <w:ilvl w:val="1"/>
          <w:numId w:val="28"/>
        </w:numPr>
        <w:jc w:val="both"/>
        <w:rPr>
          <w:sz w:val="22"/>
          <w:szCs w:val="22"/>
        </w:rPr>
      </w:pPr>
      <w:r w:rsidRPr="00560D05">
        <w:rPr>
          <w:sz w:val="22"/>
          <w:szCs w:val="22"/>
        </w:rPr>
        <w:t>Pasūtītājs tā iepirkumus organizē, nodrošinot publisko iepirkumu norises atklātumu, piegādātāju brīvu un vienlīdzīgu konkurenci un Pasūtītāja finanšu līdzekļu efektīvu izmantošanu.</w:t>
      </w:r>
    </w:p>
    <w:p w14:paraId="6E532DA4" w14:textId="20CFC115" w:rsidR="00880348" w:rsidRPr="00560D05" w:rsidRDefault="00880348" w:rsidP="00560D05">
      <w:pPr>
        <w:pStyle w:val="ListParagraph"/>
        <w:numPr>
          <w:ilvl w:val="1"/>
          <w:numId w:val="28"/>
        </w:numPr>
        <w:jc w:val="both"/>
        <w:rPr>
          <w:sz w:val="22"/>
          <w:szCs w:val="22"/>
        </w:rPr>
      </w:pPr>
      <w:r w:rsidRPr="00560D05">
        <w:rPr>
          <w:sz w:val="22"/>
          <w:szCs w:val="22"/>
        </w:rPr>
        <w:t xml:space="preserve">Pasūtītājs noliedz un par neatļautām uzskata jebkuras darbības, kas tieši vai netieši var tikt uzskatītas ar </w:t>
      </w:r>
      <w:proofErr w:type="spellStart"/>
      <w:r w:rsidRPr="00560D05">
        <w:rPr>
          <w:sz w:val="22"/>
          <w:szCs w:val="22"/>
        </w:rPr>
        <w:t>koruptīvām</w:t>
      </w:r>
      <w:proofErr w:type="spellEnd"/>
      <w:r w:rsidRPr="00560D05">
        <w:rPr>
          <w:sz w:val="22"/>
          <w:szCs w:val="22"/>
        </w:rPr>
        <w:t xml:space="preserve"> vai krāpnieciskām darbībām. Vienīgie potenciālās sadarbības noteikumi un kārtība iepirkumā starp Pasūtītāju un piegādātājiem, kā arī kārtībā, kādā risināmi jautājumi par piegādātāja dalību iepirkumā, ir noteikti attiecīgā iepirkuma dokumentācijā un publisko iepirkumus reglamentējošajos normatīvajos aktos. </w:t>
      </w:r>
    </w:p>
    <w:p w14:paraId="080AD09C" w14:textId="05273E1C" w:rsidR="00880348" w:rsidRPr="00560D05" w:rsidRDefault="00880348" w:rsidP="00560D05">
      <w:pPr>
        <w:pStyle w:val="ListParagraph"/>
        <w:numPr>
          <w:ilvl w:val="1"/>
          <w:numId w:val="28"/>
        </w:numPr>
        <w:jc w:val="both"/>
        <w:rPr>
          <w:sz w:val="22"/>
          <w:szCs w:val="22"/>
        </w:rPr>
      </w:pPr>
      <w:r w:rsidRPr="00560D05">
        <w:rPr>
          <w:sz w:val="22"/>
          <w:szCs w:val="22"/>
        </w:rPr>
        <w:t>Pasūtītājs nekavējoties informē tiesībaizsardzības iestādes par jebkuru tiešu vai netiešu aicinājumu iesaistīties prettiesiskās un neatļautās darbībās gan Konkursa norises laikā, gan Iepirkuma līguma izpildes laikā. Piedaloties Konkursā, Pretendents apzinās, ka jebkura tā rīcība, tajā skaitā, saziņa ar Pasūtītāja darbiniekiem var tik pakļauta tās tiesiskuma novērtējumam.</w:t>
      </w:r>
    </w:p>
    <w:p w14:paraId="21F1B708" w14:textId="19596327" w:rsidR="00880348" w:rsidRPr="00560D05" w:rsidRDefault="00880348" w:rsidP="00560D05">
      <w:pPr>
        <w:pStyle w:val="ListParagraph"/>
        <w:numPr>
          <w:ilvl w:val="1"/>
          <w:numId w:val="28"/>
        </w:numPr>
        <w:jc w:val="both"/>
        <w:rPr>
          <w:sz w:val="22"/>
          <w:szCs w:val="22"/>
        </w:rPr>
      </w:pPr>
      <w:r w:rsidRPr="00560D05">
        <w:rPr>
          <w:sz w:val="22"/>
          <w:szCs w:val="22"/>
        </w:rPr>
        <w:t xml:space="preserve">Pasūtītājs sagaida, ka Pretendenti (sadarbības partneri) apzinās un respektē Pasūtītāja amatpersonām/ Komisijas locekļiem noteiktos interešu konflikta situāciju un dāvanu saņemšanas ierobežojumus. </w:t>
      </w:r>
    </w:p>
    <w:p w14:paraId="510776E3" w14:textId="77777777" w:rsidR="00880348" w:rsidRPr="002B65CF" w:rsidRDefault="00880348" w:rsidP="00EA311E">
      <w:pPr>
        <w:pStyle w:val="Stils1"/>
        <w:numPr>
          <w:ilvl w:val="0"/>
          <w:numId w:val="0"/>
        </w:numPr>
        <w:spacing w:after="120"/>
        <w:jc w:val="center"/>
        <w:rPr>
          <w:i w:val="0"/>
          <w:iCs/>
          <w:caps/>
          <w:sz w:val="22"/>
          <w:szCs w:val="22"/>
        </w:rPr>
      </w:pPr>
      <w:r w:rsidRPr="002B65CF">
        <w:rPr>
          <w:i w:val="0"/>
          <w:iCs/>
          <w:caps/>
          <w:sz w:val="22"/>
          <w:szCs w:val="22"/>
        </w:rPr>
        <w:t>1</w:t>
      </w:r>
      <w:r>
        <w:rPr>
          <w:i w:val="0"/>
          <w:iCs/>
          <w:caps/>
          <w:sz w:val="22"/>
          <w:szCs w:val="22"/>
        </w:rPr>
        <w:t>4</w:t>
      </w:r>
      <w:r w:rsidRPr="002B65CF">
        <w:rPr>
          <w:i w:val="0"/>
          <w:iCs/>
          <w:caps/>
          <w:sz w:val="22"/>
          <w:szCs w:val="22"/>
        </w:rPr>
        <w:t>. Pielikumi</w:t>
      </w:r>
    </w:p>
    <w:p w14:paraId="2668B929" w14:textId="77777777" w:rsidR="00880348" w:rsidRPr="00AE75A3" w:rsidRDefault="00880348" w:rsidP="00880348">
      <w:pPr>
        <w:pStyle w:val="Stils2"/>
        <w:numPr>
          <w:ilvl w:val="0"/>
          <w:numId w:val="0"/>
        </w:numPr>
        <w:rPr>
          <w:sz w:val="22"/>
          <w:szCs w:val="22"/>
        </w:rPr>
      </w:pPr>
      <w:r w:rsidRPr="00AE75A3">
        <w:rPr>
          <w:sz w:val="22"/>
          <w:szCs w:val="22"/>
        </w:rPr>
        <w:t xml:space="preserve">1. pielikums – </w:t>
      </w:r>
      <w:r>
        <w:rPr>
          <w:sz w:val="22"/>
          <w:szCs w:val="22"/>
        </w:rPr>
        <w:t>Tehniskā specifikācija</w:t>
      </w:r>
      <w:r w:rsidRPr="00AE75A3">
        <w:rPr>
          <w:sz w:val="22"/>
          <w:szCs w:val="22"/>
        </w:rPr>
        <w:t>;</w:t>
      </w:r>
    </w:p>
    <w:p w14:paraId="1A941371" w14:textId="77777777" w:rsidR="00880348" w:rsidRDefault="00880348" w:rsidP="00880348">
      <w:pPr>
        <w:pStyle w:val="Stils2"/>
        <w:numPr>
          <w:ilvl w:val="0"/>
          <w:numId w:val="0"/>
        </w:numPr>
        <w:rPr>
          <w:sz w:val="22"/>
          <w:szCs w:val="22"/>
        </w:rPr>
      </w:pPr>
      <w:r>
        <w:rPr>
          <w:sz w:val="22"/>
          <w:szCs w:val="22"/>
        </w:rPr>
        <w:t>2</w:t>
      </w:r>
      <w:r w:rsidRPr="00AE75A3">
        <w:rPr>
          <w:sz w:val="22"/>
          <w:szCs w:val="22"/>
        </w:rPr>
        <w:t>. pielikums – Pieteikuma veidne;</w:t>
      </w:r>
    </w:p>
    <w:p w14:paraId="3DBA9CB5" w14:textId="77777777" w:rsidR="00880348" w:rsidRPr="00104F8B" w:rsidRDefault="00880348" w:rsidP="00880348">
      <w:pPr>
        <w:pStyle w:val="Stils2"/>
        <w:numPr>
          <w:ilvl w:val="0"/>
          <w:numId w:val="0"/>
        </w:numPr>
        <w:rPr>
          <w:sz w:val="22"/>
          <w:szCs w:val="22"/>
        </w:rPr>
      </w:pPr>
      <w:r w:rsidRPr="00104F8B">
        <w:rPr>
          <w:sz w:val="22"/>
          <w:szCs w:val="22"/>
        </w:rPr>
        <w:t>3. pielikums – Tehniskā piedāvājuma veidne;</w:t>
      </w:r>
    </w:p>
    <w:p w14:paraId="3B1AB09C" w14:textId="77777777" w:rsidR="00880348" w:rsidRPr="00104F8B" w:rsidRDefault="00880348" w:rsidP="00880348">
      <w:pPr>
        <w:pStyle w:val="Stils2"/>
        <w:numPr>
          <w:ilvl w:val="0"/>
          <w:numId w:val="0"/>
        </w:numPr>
        <w:rPr>
          <w:sz w:val="22"/>
          <w:szCs w:val="22"/>
        </w:rPr>
      </w:pPr>
      <w:r w:rsidRPr="00104F8B">
        <w:rPr>
          <w:sz w:val="22"/>
          <w:szCs w:val="22"/>
        </w:rPr>
        <w:t>4. pielikums – Finanšu piedāvājuma veidne;</w:t>
      </w:r>
    </w:p>
    <w:p w14:paraId="502B4560" w14:textId="00579280" w:rsidR="00880348" w:rsidRDefault="008A318D" w:rsidP="00880348">
      <w:pPr>
        <w:pStyle w:val="Stils2"/>
        <w:numPr>
          <w:ilvl w:val="0"/>
          <w:numId w:val="0"/>
        </w:numPr>
        <w:rPr>
          <w:sz w:val="22"/>
          <w:szCs w:val="22"/>
        </w:rPr>
      </w:pPr>
      <w:r>
        <w:rPr>
          <w:sz w:val="22"/>
          <w:szCs w:val="22"/>
        </w:rPr>
        <w:t>5</w:t>
      </w:r>
      <w:r w:rsidR="00880348" w:rsidRPr="00AE75A3">
        <w:rPr>
          <w:sz w:val="22"/>
          <w:szCs w:val="22"/>
        </w:rPr>
        <w:t>.</w:t>
      </w:r>
      <w:r w:rsidR="00880348">
        <w:rPr>
          <w:sz w:val="22"/>
          <w:szCs w:val="22"/>
        </w:rPr>
        <w:t> </w:t>
      </w:r>
      <w:r w:rsidR="00880348" w:rsidRPr="00AE75A3">
        <w:rPr>
          <w:sz w:val="22"/>
          <w:szCs w:val="22"/>
        </w:rPr>
        <w:t>pielikums – Apakšuzņēmēja apliecinājuma veidne</w:t>
      </w:r>
      <w:r w:rsidR="00880348">
        <w:rPr>
          <w:sz w:val="22"/>
          <w:szCs w:val="22"/>
        </w:rPr>
        <w:t>;</w:t>
      </w:r>
    </w:p>
    <w:p w14:paraId="27115309" w14:textId="0A512C27" w:rsidR="00880348" w:rsidRDefault="008A318D" w:rsidP="00880348">
      <w:pPr>
        <w:pStyle w:val="Stils2"/>
        <w:numPr>
          <w:ilvl w:val="0"/>
          <w:numId w:val="0"/>
        </w:numPr>
        <w:rPr>
          <w:sz w:val="22"/>
          <w:szCs w:val="22"/>
        </w:rPr>
      </w:pPr>
      <w:r>
        <w:rPr>
          <w:sz w:val="22"/>
          <w:szCs w:val="22"/>
        </w:rPr>
        <w:t>6</w:t>
      </w:r>
      <w:r w:rsidR="00880348">
        <w:rPr>
          <w:sz w:val="22"/>
          <w:szCs w:val="22"/>
        </w:rPr>
        <w:t>. pielikums – Iepirkuma līguma projekts.</w:t>
      </w:r>
    </w:p>
    <w:sectPr w:rsidR="00880348" w:rsidSect="00FB6BBA">
      <w:headerReference w:type="even" r:id="rId22"/>
      <w:headerReference w:type="default" r:id="rId23"/>
      <w:footerReference w:type="even" r:id="rId24"/>
      <w:footerReference w:type="default" r:id="rId25"/>
      <w:headerReference w:type="first" r:id="rId26"/>
      <w:footerReference w:type="first" r:id="rId27"/>
      <w:pgSz w:w="11906" w:h="16838"/>
      <w:pgMar w:top="1135" w:right="1416" w:bottom="1021" w:left="1418" w:header="709" w:footer="18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315119" w14:textId="77777777" w:rsidR="00A438A7" w:rsidRDefault="00A438A7" w:rsidP="000F40A3">
      <w:pPr>
        <w:spacing w:after="0" w:line="240" w:lineRule="auto"/>
      </w:pPr>
      <w:r>
        <w:separator/>
      </w:r>
    </w:p>
  </w:endnote>
  <w:endnote w:type="continuationSeparator" w:id="0">
    <w:p w14:paraId="4494864E" w14:textId="77777777" w:rsidR="00A438A7" w:rsidRDefault="00A438A7" w:rsidP="000F40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ourier New">
    <w:panose1 w:val="02070309020205020404"/>
    <w:charset w:val="BA"/>
    <w:family w:val="modern"/>
    <w:pitch w:val="fixed"/>
    <w:sig w:usb0="E0002EFF" w:usb1="C0007843" w:usb2="00000009" w:usb3="00000000" w:csb0="000001FF" w:csb1="00000000"/>
  </w:font>
  <w:font w:name="ZapfCalligr TL">
    <w:charset w:val="BA"/>
    <w:family w:val="roman"/>
    <w:pitch w:val="variable"/>
    <w:sig w:usb0="800002AF" w:usb1="5000204A" w:usb2="00000000" w:usb3="00000000" w:csb0="0000009F" w:csb1="00000000"/>
  </w:font>
  <w:font w:name="Times">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4B1E5D" w14:textId="77777777" w:rsidR="00766CC0" w:rsidRDefault="00766CC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2FD166" w14:textId="77777777" w:rsidR="00681FBB" w:rsidRPr="0089311F" w:rsidRDefault="00EB4488" w:rsidP="0089311F">
    <w:pPr>
      <w:pStyle w:val="Footer"/>
    </w:pPr>
    <w:r>
      <w:rPr>
        <w:noProof/>
      </w:rPr>
      <mc:AlternateContent>
        <mc:Choice Requires="wpg">
          <w:drawing>
            <wp:anchor distT="0" distB="0" distL="0" distR="0" simplePos="0" relativeHeight="251660288" behindDoc="0" locked="0" layoutInCell="1" allowOverlap="1" wp14:anchorId="40A25484" wp14:editId="2E911097">
              <wp:simplePos x="0" y="0"/>
              <wp:positionH relativeFrom="margin">
                <wp:align>right</wp:align>
              </wp:positionH>
              <mc:AlternateContent>
                <mc:Choice Requires="wp14">
                  <wp:positionV relativeFrom="bottomMargin">
                    <wp14:pctPosVOffset>20000</wp14:pctPosVOffset>
                  </wp:positionV>
                </mc:Choice>
                <mc:Fallback>
                  <wp:positionV relativeFrom="page">
                    <wp:posOffset>10173335</wp:posOffset>
                  </wp:positionV>
                </mc:Fallback>
              </mc:AlternateContent>
              <wp:extent cx="5935345" cy="320040"/>
              <wp:effectExtent l="0" t="0" r="0" b="0"/>
              <wp:wrapSquare wrapText="bothSides"/>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35345" cy="320040"/>
                        <a:chOff x="0" y="0"/>
                        <a:chExt cx="5962650" cy="323851"/>
                      </a:xfrm>
                    </wpg:grpSpPr>
                    <wps:wsp>
                      <wps:cNvPr id="38" name="Taisnstūris 38"/>
                      <wps:cNvSpPr/>
                      <wps:spPr>
                        <a:xfrm>
                          <a:off x="19050" y="0"/>
                          <a:ext cx="5943600" cy="18826"/>
                        </a:xfrm>
                        <a:prstGeom prst="rect">
                          <a:avLst/>
                        </a:prstGeom>
                        <a:solidFill>
                          <a:sysClr val="windowText" lastClr="000000"/>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9" name="Tekstlodziņš 39"/>
                      <wps:cNvSpPr txBox="1"/>
                      <wps:spPr>
                        <a:xfrm>
                          <a:off x="0" y="66676"/>
                          <a:ext cx="5943600" cy="257175"/>
                        </a:xfrm>
                        <a:prstGeom prst="rect">
                          <a:avLst/>
                        </a:prstGeom>
                        <a:noFill/>
                        <a:ln w="6350">
                          <a:noFill/>
                        </a:ln>
                        <a:effectLst/>
                      </wps:spPr>
                      <wps:txbx>
                        <w:txbxContent>
                          <w:p w14:paraId="031E6A75" w14:textId="4FA63046" w:rsidR="00681FBB" w:rsidRPr="000F40A3" w:rsidRDefault="00EB4488" w:rsidP="00867F54">
                            <w:pPr>
                              <w:jc w:val="right"/>
                              <w:rPr>
                                <w:color w:val="808080"/>
                              </w:rPr>
                            </w:pPr>
                            <w:r w:rsidRPr="00F92A2C">
                              <w:rPr>
                                <w:rFonts w:ascii="Times New Roman" w:hAnsi="Times New Roman" w:cs="Times New Roman"/>
                                <w:caps/>
                                <w:color w:val="000000"/>
                                <w:sz w:val="20"/>
                                <w:szCs w:val="20"/>
                              </w:rPr>
                              <w:t>AS “Latvijas valsts meži”</w:t>
                            </w:r>
                            <w:r w:rsidRPr="000F40A3">
                              <w:rPr>
                                <w:caps/>
                                <w:color w:val="000000"/>
                                <w:sz w:val="20"/>
                                <w:szCs w:val="20"/>
                              </w:rPr>
                              <w:t xml:space="preserve"> </w:t>
                            </w:r>
                            <w:r w:rsidRPr="000F40A3">
                              <w:rPr>
                                <w:caps/>
                                <w:color w:val="000000"/>
                                <w:sz w:val="20"/>
                                <w:szCs w:val="20"/>
                              </w:rPr>
                              <w:tab/>
                              <w:t xml:space="preserve">                        </w:t>
                            </w:r>
                            <w:r w:rsidRPr="000F40A3">
                              <w:rPr>
                                <w:caps/>
                                <w:color w:val="000000"/>
                                <w:sz w:val="20"/>
                                <w:szCs w:val="20"/>
                              </w:rPr>
                              <w:tab/>
                            </w:r>
                            <w:r w:rsidR="00867F54">
                              <w:rPr>
                                <w:caps/>
                                <w:color w:val="000000"/>
                                <w:sz w:val="20"/>
                                <w:szCs w:val="20"/>
                              </w:rPr>
                              <w:t xml:space="preserve">                                         </w:t>
                            </w:r>
                            <w:r w:rsidR="00867F54" w:rsidRPr="00867F54">
                              <w:rPr>
                                <w:rFonts w:ascii="Times New Roman" w:eastAsia="Calibri" w:hAnsi="Times New Roman" w:cs="Times New Roman"/>
                                <w:szCs w:val="24"/>
                              </w:rPr>
                              <w:t>AS LVM KV</w:t>
                            </w:r>
                            <w:r w:rsidR="00766CC0">
                              <w:rPr>
                                <w:rFonts w:ascii="Times New Roman" w:eastAsia="Calibri" w:hAnsi="Times New Roman" w:cs="Times New Roman"/>
                                <w:szCs w:val="24"/>
                              </w:rPr>
                              <w:t>_</w:t>
                            </w:r>
                            <w:r w:rsidR="00867F54" w:rsidRPr="00867F54">
                              <w:rPr>
                                <w:rFonts w:ascii="Times New Roman" w:eastAsia="Calibri" w:hAnsi="Times New Roman" w:cs="Times New Roman"/>
                                <w:szCs w:val="24"/>
                              </w:rPr>
                              <w:t>2023</w:t>
                            </w:r>
                            <w:r w:rsidR="00766CC0">
                              <w:rPr>
                                <w:rFonts w:ascii="Times New Roman" w:eastAsia="Calibri" w:hAnsi="Times New Roman" w:cs="Times New Roman"/>
                                <w:szCs w:val="24"/>
                              </w:rPr>
                              <w:t>_</w:t>
                            </w:r>
                            <w:r w:rsidR="00014F0C">
                              <w:rPr>
                                <w:rFonts w:ascii="Times New Roman" w:eastAsia="Calibri" w:hAnsi="Times New Roman" w:cs="Times New Roman"/>
                                <w:szCs w:val="24"/>
                              </w:rPr>
                              <w:t>234</w:t>
                            </w:r>
                            <w:r w:rsidR="00867F54" w:rsidRPr="00867F54">
                              <w:rPr>
                                <w:rFonts w:ascii="Times New Roman" w:eastAsia="Calibri" w:hAnsi="Times New Roman" w:cs="Times New Roman"/>
                                <w:szCs w:val="24"/>
                              </w:rPr>
                              <w:t>_Ak</w:t>
                            </w:r>
                            <w:r w:rsidRPr="000F40A3">
                              <w:rPr>
                                <w:caps/>
                                <w:color w:val="000000"/>
                                <w:sz w:val="20"/>
                                <w:szCs w:val="20"/>
                              </w:rPr>
                              <w:tab/>
                            </w:r>
                            <w:r w:rsidRPr="000F40A3">
                              <w:rPr>
                                <w:caps/>
                                <w:color w:val="000000"/>
                                <w:sz w:val="20"/>
                                <w:szCs w:val="20"/>
                              </w:rPr>
                              <w:tab/>
                            </w:r>
                            <w:r w:rsidRPr="000F40A3">
                              <w:rPr>
                                <w:caps/>
                                <w:color w:val="000000"/>
                                <w:sz w:val="20"/>
                                <w:szCs w:val="20"/>
                              </w:rPr>
                              <w:tab/>
                            </w:r>
                            <w:r w:rsidRPr="000F40A3">
                              <w:rPr>
                                <w:caps/>
                                <w:color w:val="000000"/>
                                <w:sz w:val="20"/>
                                <w:szCs w:val="20"/>
                              </w:rPr>
                              <w:tab/>
                            </w:r>
                          </w:p>
                        </w:txbxContent>
                      </wps:txbx>
                      <wps:bodyPr rot="0" spcFirstLastPara="0" vertOverflow="overflow" horzOverflow="overflow" vert="horz" wrap="square" lIns="91440" tIns="45720" rIns="91440" bIns="0" numCol="1" spcCol="0" rtlCol="0" fromWordArt="0" anchor="b" anchorCtr="0" forceAA="0" compatLnSpc="1">
                        <a:prstTxWarp prst="textNoShape">
                          <a:avLst/>
                        </a:prstTxWarp>
                        <a:noAutofit/>
                      </wps:bodyPr>
                    </wps:wsp>
                  </wpg:wgp>
                </a:graphicData>
              </a:graphic>
              <wp14:sizeRelH relativeFrom="margin">
                <wp14:pctWidth>100000</wp14:pctWidth>
              </wp14:sizeRelH>
              <wp14:sizeRelV relativeFrom="margin">
                <wp14:pctHeight>0</wp14:pctHeight>
              </wp14:sizeRelV>
            </wp:anchor>
          </w:drawing>
        </mc:Choice>
        <mc:Fallback>
          <w:pict>
            <v:group w14:anchorId="40A25484" id="Group 3" o:spid="_x0000_s1026" style="position:absolute;margin-left:416.15pt;margin-top:0;width:467.35pt;height:25.2pt;z-index:251660288;mso-width-percent:1000;mso-top-percent:200;mso-wrap-distance-left:0;mso-wrap-distance-right:0;mso-position-horizontal:right;mso-position-horizontal-relative:margin;mso-position-vertical-relative:bottom-margin-area;mso-width-percent:1000;mso-top-percent:200;mso-width-relative:margin;mso-height-relative:margin" coordsize="59626,3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">
              <v:rect id="Taisnstūris 38" o:spid="_x0000_s1027" style="position:absolute;left:190;width:59436;height:1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" fillcolor="windowText" stroked="f" strokeweight="2pt"/>
              <v:shapetype id="_x0000_t202" coordsize="21600,21600" o:spt="202" path="m,l,21600r21600,l21600,xe">
                <v:stroke joinstyle="miter"/>
                <v:path gradientshapeok="t" o:connecttype="rect"/>
              </v:shapetype>
              <v:shape id="Tekstlodziņš 39" o:spid="_x0000_s1028" type="#_x0000_t202" style="position:absolute;top:666;width:59436;height:2572;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" filled="f" stroked="f" strokeweight=".5pt">
                <v:textbox inset=",,,0">
                  <w:txbxContent>
                    <w:p w14:paraId="031E6A75" w14:textId="4FA63046" w:rsidR="00681FBB" w:rsidRPr="000F40A3" w:rsidRDefault="00EB4488" w:rsidP="00867F54">
                      <w:pPr>
                        <w:jc w:val="right"/>
                        <w:rPr>
                          <w:color w:val="808080"/>
                        </w:rPr>
                      </w:pPr>
                      <w:r w:rsidRPr="00F92A2C">
                        <w:rPr>
                          <w:rFonts w:ascii="Times New Roman" w:hAnsi="Times New Roman" w:cs="Times New Roman"/>
                          <w:caps/>
                          <w:color w:val="000000"/>
                          <w:sz w:val="20"/>
                          <w:szCs w:val="20"/>
                        </w:rPr>
                        <w:t>AS “Latvijas valsts meži”</w:t>
                      </w:r>
                      <w:r w:rsidRPr="000F40A3">
                        <w:rPr>
                          <w:caps/>
                          <w:color w:val="000000"/>
                          <w:sz w:val="20"/>
                          <w:szCs w:val="20"/>
                        </w:rPr>
                        <w:t xml:space="preserve"> </w:t>
                      </w:r>
                      <w:r w:rsidRPr="000F40A3">
                        <w:rPr>
                          <w:caps/>
                          <w:color w:val="000000"/>
                          <w:sz w:val="20"/>
                          <w:szCs w:val="20"/>
                        </w:rPr>
                        <w:tab/>
                        <w:t xml:space="preserve">                        </w:t>
                      </w:r>
                      <w:r w:rsidRPr="000F40A3">
                        <w:rPr>
                          <w:caps/>
                          <w:color w:val="000000"/>
                          <w:sz w:val="20"/>
                          <w:szCs w:val="20"/>
                        </w:rPr>
                        <w:tab/>
                      </w:r>
                      <w:r w:rsidR="00867F54">
                        <w:rPr>
                          <w:caps/>
                          <w:color w:val="000000"/>
                          <w:sz w:val="20"/>
                          <w:szCs w:val="20"/>
                        </w:rPr>
                        <w:t xml:space="preserve">                                         </w:t>
                      </w:r>
                      <w:r w:rsidR="00867F54" w:rsidRPr="00867F54">
                        <w:rPr>
                          <w:rFonts w:ascii="Times New Roman" w:eastAsia="Calibri" w:hAnsi="Times New Roman" w:cs="Times New Roman"/>
                          <w:szCs w:val="24"/>
                        </w:rPr>
                        <w:t>AS LVM KV</w:t>
                      </w:r>
                      <w:r w:rsidR="00766CC0">
                        <w:rPr>
                          <w:rFonts w:ascii="Times New Roman" w:eastAsia="Calibri" w:hAnsi="Times New Roman" w:cs="Times New Roman"/>
                          <w:szCs w:val="24"/>
                        </w:rPr>
                        <w:t>_</w:t>
                      </w:r>
                      <w:r w:rsidR="00867F54" w:rsidRPr="00867F54">
                        <w:rPr>
                          <w:rFonts w:ascii="Times New Roman" w:eastAsia="Calibri" w:hAnsi="Times New Roman" w:cs="Times New Roman"/>
                          <w:szCs w:val="24"/>
                        </w:rPr>
                        <w:t>2023</w:t>
                      </w:r>
                      <w:r w:rsidR="00766CC0">
                        <w:rPr>
                          <w:rFonts w:ascii="Times New Roman" w:eastAsia="Calibri" w:hAnsi="Times New Roman" w:cs="Times New Roman"/>
                          <w:szCs w:val="24"/>
                        </w:rPr>
                        <w:t>_</w:t>
                      </w:r>
                      <w:r w:rsidR="00014F0C">
                        <w:rPr>
                          <w:rFonts w:ascii="Times New Roman" w:eastAsia="Calibri" w:hAnsi="Times New Roman" w:cs="Times New Roman"/>
                          <w:szCs w:val="24"/>
                        </w:rPr>
                        <w:t>234</w:t>
                      </w:r>
                      <w:r w:rsidR="00867F54" w:rsidRPr="00867F54">
                        <w:rPr>
                          <w:rFonts w:ascii="Times New Roman" w:eastAsia="Calibri" w:hAnsi="Times New Roman" w:cs="Times New Roman"/>
                          <w:szCs w:val="24"/>
                        </w:rPr>
                        <w:t>_Ak</w:t>
                      </w:r>
                      <w:r w:rsidRPr="000F40A3">
                        <w:rPr>
                          <w:caps/>
                          <w:color w:val="000000"/>
                          <w:sz w:val="20"/>
                          <w:szCs w:val="20"/>
                        </w:rPr>
                        <w:tab/>
                      </w:r>
                      <w:r w:rsidRPr="000F40A3">
                        <w:rPr>
                          <w:caps/>
                          <w:color w:val="000000"/>
                          <w:sz w:val="20"/>
                          <w:szCs w:val="20"/>
                        </w:rPr>
                        <w:tab/>
                      </w:r>
                      <w:r w:rsidRPr="000F40A3">
                        <w:rPr>
                          <w:caps/>
                          <w:color w:val="000000"/>
                          <w:sz w:val="20"/>
                          <w:szCs w:val="20"/>
                        </w:rPr>
                        <w:tab/>
                      </w:r>
                      <w:r w:rsidRPr="000F40A3">
                        <w:rPr>
                          <w:caps/>
                          <w:color w:val="000000"/>
                          <w:sz w:val="20"/>
                          <w:szCs w:val="20"/>
                        </w:rPr>
                        <w:tab/>
                      </w:r>
                    </w:p>
                  </w:txbxContent>
                </v:textbox>
              </v:shape>
              <w10:wrap type="square" anchorx="margin" anchory="margin"/>
            </v:group>
          </w:pict>
        </mc:Fallback>
      </mc:AlternateContent>
    </w:r>
    <w:r>
      <w:rPr>
        <w:noProof/>
      </w:rPr>
      <mc:AlternateContent>
        <mc:Choice Requires="wps">
          <w:drawing>
            <wp:anchor distT="0" distB="0" distL="0" distR="0" simplePos="0" relativeHeight="251659264" behindDoc="0" locked="0" layoutInCell="1" allowOverlap="1" wp14:anchorId="0E363305" wp14:editId="50500934">
              <wp:simplePos x="0" y="0"/>
              <wp:positionH relativeFrom="rightMargin">
                <wp:align>left</wp:align>
              </wp:positionH>
              <mc:AlternateContent>
                <mc:Choice Requires="wp14">
                  <wp:positionV relativeFrom="bottomMargin">
                    <wp14:pctPosVOffset>20000</wp14:pctPosVOffset>
                  </wp:positionV>
                </mc:Choice>
                <mc:Fallback>
                  <wp:positionV relativeFrom="page">
                    <wp:posOffset>10173335</wp:posOffset>
                  </wp:positionV>
                </mc:Fallback>
              </mc:AlternateContent>
              <wp:extent cx="457200" cy="320040"/>
              <wp:effectExtent l="0" t="0" r="0" b="0"/>
              <wp:wrapSquare wrapText="bothSides"/>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200" cy="320040"/>
                      </a:xfrm>
                      <a:prstGeom prst="rect">
                        <a:avLst/>
                      </a:prstGeom>
                      <a:solidFill>
                        <a:sysClr val="windowText" lastClr="000000"/>
                      </a:solidFill>
                      <a:ln w="38100" cap="flat" cmpd="sng" algn="ctr">
                        <a:noFill/>
                        <a:prstDash val="solid"/>
                      </a:ln>
                      <a:effectLst/>
                    </wps:spPr>
                    <wps:txbx>
                      <w:txbxContent>
                        <w:p w14:paraId="71B3B998" w14:textId="77777777" w:rsidR="00681FBB" w:rsidRPr="000F40A3" w:rsidRDefault="00EB4488">
                          <w:pPr>
                            <w:jc w:val="right"/>
                            <w:rPr>
                              <w:color w:val="FFFFFF"/>
                            </w:rPr>
                          </w:pPr>
                          <w:r w:rsidRPr="000F40A3">
                            <w:rPr>
                              <w:color w:val="FFFFFF"/>
                            </w:rPr>
                            <w:fldChar w:fldCharType="begin"/>
                          </w:r>
                          <w:r w:rsidRPr="000F40A3">
                            <w:rPr>
                              <w:color w:val="FFFFFF"/>
                            </w:rPr>
                            <w:instrText>PAGE   \* MERGEFORMAT</w:instrText>
                          </w:r>
                          <w:r w:rsidRPr="000F40A3">
                            <w:rPr>
                              <w:color w:val="FFFFFF"/>
                            </w:rPr>
                            <w:fldChar w:fldCharType="separate"/>
                          </w:r>
                          <w:r w:rsidRPr="000F40A3">
                            <w:rPr>
                              <w:color w:val="FFFFFF"/>
                            </w:rPr>
                            <w:t>2</w:t>
                          </w:r>
                          <w:r w:rsidRPr="000F40A3">
                            <w:rPr>
                              <w:color w:val="FFFFFF"/>
                            </w:rPr>
                            <w:fldChar w:fldCharType="end"/>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E363305" id="Rectangle 1" o:spid="_x0000_s1029" style="position:absolute;margin-left:0;margin-top:0;width:36pt;height:25.2pt;z-index:251659264;visibility:visible;mso-wrap-style:square;mso-width-percent:0;mso-height-percent:0;mso-top-percent:200;mso-wrap-distance-left:0;mso-wrap-distance-top:0;mso-wrap-distance-right:0;mso-wrap-distance-bottom:0;mso-position-horizontal:left;mso-position-horizontal-relative:right-margin-area;mso-position-vertical-relative:bottom-margin-area;mso-width-percent:0;mso-height-percent:0;mso-top-percent:20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" fillcolor="windowText" stroked="f" strokeweight="3pt">
              <v:textbox>
                <w:txbxContent>
                  <w:p w14:paraId="71B3B998" w14:textId="77777777" w:rsidR="00681FBB" w:rsidRPr="000F40A3" w:rsidRDefault="00EB4488">
                    <w:pPr>
                      <w:jc w:val="right"/>
                      <w:rPr>
                        <w:color w:val="FFFFFF"/>
                      </w:rPr>
                    </w:pPr>
                    <w:r w:rsidRPr="000F40A3">
                      <w:rPr>
                        <w:color w:val="FFFFFF"/>
                      </w:rPr>
                      <w:fldChar w:fldCharType="begin"/>
                    </w:r>
                    <w:r w:rsidRPr="000F40A3">
                      <w:rPr>
                        <w:color w:val="FFFFFF"/>
                      </w:rPr>
                      <w:instrText>PAGE   \* MERGEFORMAT</w:instrText>
                    </w:r>
                    <w:r w:rsidRPr="000F40A3">
                      <w:rPr>
                        <w:color w:val="FFFFFF"/>
                      </w:rPr>
                      <w:fldChar w:fldCharType="separate"/>
                    </w:r>
                    <w:r w:rsidRPr="000F40A3">
                      <w:rPr>
                        <w:color w:val="FFFFFF"/>
                      </w:rPr>
                      <w:t>2</w:t>
                    </w:r>
                    <w:r w:rsidRPr="000F40A3">
                      <w:rPr>
                        <w:color w:val="FFFFFF"/>
                      </w:rPr>
                      <w:fldChar w:fldCharType="end"/>
                    </w:r>
                  </w:p>
                </w:txbxContent>
              </v:textbox>
              <w10:wrap type="square" anchorx="margin" anchory="margin"/>
            </v:rect>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EC0BBB" w14:textId="77777777" w:rsidR="00766CC0" w:rsidRDefault="00766CC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063F0E" w14:textId="77777777" w:rsidR="00A438A7" w:rsidRDefault="00A438A7" w:rsidP="000F40A3">
      <w:pPr>
        <w:spacing w:after="0" w:line="240" w:lineRule="auto"/>
      </w:pPr>
      <w:r>
        <w:separator/>
      </w:r>
    </w:p>
  </w:footnote>
  <w:footnote w:type="continuationSeparator" w:id="0">
    <w:p w14:paraId="2FBF1E4A" w14:textId="77777777" w:rsidR="00A438A7" w:rsidRDefault="00A438A7" w:rsidP="000F40A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2B49F0" w14:textId="77777777" w:rsidR="00766CC0" w:rsidRDefault="00766CC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4D85CD" w14:textId="77777777" w:rsidR="00766CC0" w:rsidRDefault="00766CC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1007B8" w14:textId="77777777" w:rsidR="00766CC0" w:rsidRDefault="00766CC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B3EB5"/>
    <w:multiLevelType w:val="multilevel"/>
    <w:tmpl w:val="0AF22E3C"/>
    <w:lvl w:ilvl="0">
      <w:start w:val="4"/>
      <w:numFmt w:val="decimal"/>
      <w:lvlText w:val="%1."/>
      <w:lvlJc w:val="left"/>
      <w:pPr>
        <w:ind w:left="504" w:hanging="504"/>
      </w:pPr>
      <w:rPr>
        <w:rFonts w:hint="default"/>
      </w:rPr>
    </w:lvl>
    <w:lvl w:ilvl="1">
      <w:start w:val="1"/>
      <w:numFmt w:val="decimal"/>
      <w:lvlText w:val="%1.%2."/>
      <w:lvlJc w:val="left"/>
      <w:pPr>
        <w:ind w:left="864" w:hanging="504"/>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b w:val="0"/>
        <w:bCs/>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1497B8E"/>
    <w:multiLevelType w:val="multilevel"/>
    <w:tmpl w:val="FDC6324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eastAsia="Times New Roman" w:hint="default"/>
      </w:rPr>
    </w:lvl>
    <w:lvl w:ilvl="2">
      <w:start w:val="1"/>
      <w:numFmt w:val="decimal"/>
      <w:isLgl/>
      <w:lvlText w:val="%1.%2.%3."/>
      <w:lvlJc w:val="left"/>
      <w:pPr>
        <w:ind w:left="1080" w:hanging="720"/>
      </w:pPr>
      <w:rPr>
        <w:rFonts w:eastAsia="Times New Roman" w:hint="default"/>
      </w:rPr>
    </w:lvl>
    <w:lvl w:ilvl="3">
      <w:start w:val="1"/>
      <w:numFmt w:val="decimal"/>
      <w:isLgl/>
      <w:lvlText w:val="%1.%2.%3.%4."/>
      <w:lvlJc w:val="left"/>
      <w:pPr>
        <w:ind w:left="1080" w:hanging="720"/>
      </w:pPr>
      <w:rPr>
        <w:rFonts w:eastAsia="Times New Roman" w:hint="default"/>
      </w:rPr>
    </w:lvl>
    <w:lvl w:ilvl="4">
      <w:start w:val="1"/>
      <w:numFmt w:val="decimal"/>
      <w:isLgl/>
      <w:lvlText w:val="%1.%2.%3.%4.%5."/>
      <w:lvlJc w:val="left"/>
      <w:pPr>
        <w:ind w:left="1440" w:hanging="1080"/>
      </w:pPr>
      <w:rPr>
        <w:rFonts w:eastAsia="Times New Roman" w:hint="default"/>
      </w:rPr>
    </w:lvl>
    <w:lvl w:ilvl="5">
      <w:start w:val="1"/>
      <w:numFmt w:val="decimal"/>
      <w:isLgl/>
      <w:lvlText w:val="%1.%2.%3.%4.%5.%6."/>
      <w:lvlJc w:val="left"/>
      <w:pPr>
        <w:ind w:left="1440" w:hanging="1080"/>
      </w:pPr>
      <w:rPr>
        <w:rFonts w:eastAsia="Times New Roman" w:hint="default"/>
      </w:rPr>
    </w:lvl>
    <w:lvl w:ilvl="6">
      <w:start w:val="1"/>
      <w:numFmt w:val="decimal"/>
      <w:isLgl/>
      <w:lvlText w:val="%1.%2.%3.%4.%5.%6.%7."/>
      <w:lvlJc w:val="left"/>
      <w:pPr>
        <w:ind w:left="1800" w:hanging="1440"/>
      </w:pPr>
      <w:rPr>
        <w:rFonts w:eastAsia="Times New Roman" w:hint="default"/>
      </w:rPr>
    </w:lvl>
    <w:lvl w:ilvl="7">
      <w:start w:val="1"/>
      <w:numFmt w:val="decimal"/>
      <w:isLgl/>
      <w:lvlText w:val="%1.%2.%3.%4.%5.%6.%7.%8."/>
      <w:lvlJc w:val="left"/>
      <w:pPr>
        <w:ind w:left="1800" w:hanging="1440"/>
      </w:pPr>
      <w:rPr>
        <w:rFonts w:eastAsia="Times New Roman" w:hint="default"/>
      </w:rPr>
    </w:lvl>
    <w:lvl w:ilvl="8">
      <w:start w:val="1"/>
      <w:numFmt w:val="decimal"/>
      <w:isLgl/>
      <w:lvlText w:val="%1.%2.%3.%4.%5.%6.%7.%8.%9."/>
      <w:lvlJc w:val="left"/>
      <w:pPr>
        <w:ind w:left="2160" w:hanging="1800"/>
      </w:pPr>
      <w:rPr>
        <w:rFonts w:eastAsia="Times New Roman" w:hint="default"/>
      </w:rPr>
    </w:lvl>
  </w:abstractNum>
  <w:abstractNum w:abstractNumId="2" w15:restartNumberingAfterBreak="0">
    <w:nsid w:val="07C004D4"/>
    <w:multiLevelType w:val="multilevel"/>
    <w:tmpl w:val="669E5A60"/>
    <w:lvl w:ilvl="0">
      <w:start w:val="6"/>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3"/>
      <w:numFmt w:val="decimal"/>
      <w:lvlText w:val="%1.%2.%3."/>
      <w:lvlJc w:val="left"/>
      <w:pPr>
        <w:ind w:left="720" w:hanging="720"/>
      </w:pPr>
      <w:rPr>
        <w:rFonts w:hint="default"/>
        <w:b w:val="0"/>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B3B7BAB"/>
    <w:multiLevelType w:val="multilevel"/>
    <w:tmpl w:val="6588A2CC"/>
    <w:lvl w:ilvl="0">
      <w:start w:val="11"/>
      <w:numFmt w:val="decimal"/>
      <w:lvlText w:val="%1."/>
      <w:lvlJc w:val="left"/>
      <w:pPr>
        <w:ind w:left="645" w:hanging="645"/>
      </w:pPr>
      <w:rPr>
        <w:rFonts w:hint="default"/>
      </w:rPr>
    </w:lvl>
    <w:lvl w:ilvl="1">
      <w:start w:val="1"/>
      <w:numFmt w:val="decimal"/>
      <w:lvlText w:val="%1.%2."/>
      <w:lvlJc w:val="left"/>
      <w:pPr>
        <w:ind w:left="645" w:hanging="64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E284D86"/>
    <w:multiLevelType w:val="multilevel"/>
    <w:tmpl w:val="B7D0241C"/>
    <w:lvl w:ilvl="0">
      <w:start w:val="6"/>
      <w:numFmt w:val="decimal"/>
      <w:lvlText w:val="%1."/>
      <w:lvlJc w:val="left"/>
      <w:pPr>
        <w:ind w:left="540" w:hanging="540"/>
      </w:pPr>
      <w:rPr>
        <w:rFonts w:hint="default"/>
        <w:color w:val="000000"/>
      </w:rPr>
    </w:lvl>
    <w:lvl w:ilvl="1">
      <w:start w:val="5"/>
      <w:numFmt w:val="decimal"/>
      <w:lvlText w:val="%1.%2."/>
      <w:lvlJc w:val="left"/>
      <w:pPr>
        <w:ind w:left="540" w:hanging="540"/>
      </w:pPr>
      <w:rPr>
        <w:rFonts w:hint="default"/>
        <w:color w:val="000000"/>
      </w:rPr>
    </w:lvl>
    <w:lvl w:ilvl="2">
      <w:start w:val="2"/>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5" w15:restartNumberingAfterBreak="0">
    <w:nsid w:val="12335C4A"/>
    <w:multiLevelType w:val="hybridMultilevel"/>
    <w:tmpl w:val="DBF6FF02"/>
    <w:lvl w:ilvl="0" w:tplc="04260017">
      <w:start w:val="1"/>
      <w:numFmt w:val="lowerLetter"/>
      <w:lvlText w:val="%1)"/>
      <w:lvlJc w:val="left"/>
      <w:pPr>
        <w:ind w:left="720" w:hanging="360"/>
      </w:pPr>
      <w:rPr>
        <w:rFonts w:hint="default"/>
      </w:rPr>
    </w:lvl>
    <w:lvl w:ilvl="1" w:tplc="A678B3D0">
      <w:start w:val="1"/>
      <w:numFmt w:val="decimal"/>
      <w:pStyle w:val="Style1"/>
      <w:lvlText w:val="%2."/>
      <w:lvlJc w:val="left"/>
      <w:pPr>
        <w:ind w:left="1440" w:hanging="360"/>
      </w:pPr>
      <w:rPr>
        <w:rFonts w:hint="default"/>
        <w:b/>
        <w:bCs/>
      </w:rPr>
    </w:lvl>
    <w:lvl w:ilvl="2" w:tplc="0426001B" w:tentative="1">
      <w:start w:val="1"/>
      <w:numFmt w:val="lowerRoman"/>
      <w:lvlText w:val="%3."/>
      <w:lvlJc w:val="right"/>
      <w:pPr>
        <w:ind w:left="2160" w:hanging="180"/>
      </w:pPr>
    </w:lvl>
    <w:lvl w:ilvl="3" w:tplc="0426000F">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16294D38"/>
    <w:multiLevelType w:val="multilevel"/>
    <w:tmpl w:val="4AFAACD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val="0"/>
        <w:bCs/>
        <w:i w:val="0"/>
        <w:i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19E77B16"/>
    <w:multiLevelType w:val="multilevel"/>
    <w:tmpl w:val="4AA4DE34"/>
    <w:lvl w:ilvl="0">
      <w:start w:val="8"/>
      <w:numFmt w:val="decimal"/>
      <w:lvlText w:val="%1."/>
      <w:lvlJc w:val="left"/>
      <w:pPr>
        <w:ind w:left="450" w:hanging="450"/>
      </w:pPr>
      <w:rPr>
        <w:rFonts w:hint="default"/>
      </w:rPr>
    </w:lvl>
    <w:lvl w:ilvl="1">
      <w:start w:val="3"/>
      <w:numFmt w:val="decimal"/>
      <w:lvlText w:val="%1.%2."/>
      <w:lvlJc w:val="left"/>
      <w:pPr>
        <w:ind w:left="592" w:hanging="450"/>
      </w:pPr>
      <w:rPr>
        <w:rFonts w:hint="default"/>
        <w:b/>
        <w:bCs/>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1932" w:hanging="108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576" w:hanging="1440"/>
      </w:pPr>
      <w:rPr>
        <w:rFonts w:hint="default"/>
      </w:rPr>
    </w:lvl>
  </w:abstractNum>
  <w:abstractNum w:abstractNumId="8" w15:restartNumberingAfterBreak="0">
    <w:nsid w:val="1ABD0284"/>
    <w:multiLevelType w:val="multilevel"/>
    <w:tmpl w:val="9A901ED6"/>
    <w:lvl w:ilvl="0">
      <w:start w:val="7"/>
      <w:numFmt w:val="decimal"/>
      <w:lvlText w:val="%1."/>
      <w:lvlJc w:val="left"/>
      <w:pPr>
        <w:ind w:left="450" w:hanging="450"/>
      </w:pPr>
      <w:rPr>
        <w:rFonts w:hint="default"/>
      </w:rPr>
    </w:lvl>
    <w:lvl w:ilvl="1">
      <w:start w:val="1"/>
      <w:numFmt w:val="decimal"/>
      <w:lvlText w:val="%1.%2."/>
      <w:lvlJc w:val="left"/>
      <w:pPr>
        <w:ind w:left="1159" w:hanging="450"/>
      </w:pPr>
      <w:rPr>
        <w:rFonts w:hint="default"/>
        <w:b/>
        <w:bCs/>
        <w:sz w:val="20"/>
        <w:szCs w:val="20"/>
      </w:rPr>
    </w:lvl>
    <w:lvl w:ilvl="2">
      <w:start w:val="1"/>
      <w:numFmt w:val="decimal"/>
      <w:lvlText w:val="%1.%2.%3."/>
      <w:lvlJc w:val="left"/>
      <w:pPr>
        <w:ind w:left="2422" w:hanging="720"/>
      </w:pPr>
      <w:rPr>
        <w:rFonts w:hint="default"/>
        <w:b w:val="0"/>
        <w:i w:val="0"/>
        <w:color w:val="000000"/>
        <w:sz w:val="20"/>
        <w:szCs w:val="20"/>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334" w:hanging="108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112" w:hanging="1440"/>
      </w:pPr>
      <w:rPr>
        <w:rFonts w:hint="default"/>
      </w:rPr>
    </w:lvl>
  </w:abstractNum>
  <w:abstractNum w:abstractNumId="9" w15:restartNumberingAfterBreak="0">
    <w:nsid w:val="1B5000B3"/>
    <w:multiLevelType w:val="multilevel"/>
    <w:tmpl w:val="88B6206C"/>
    <w:lvl w:ilvl="0">
      <w:start w:val="8"/>
      <w:numFmt w:val="decimal"/>
      <w:lvlText w:val="%1."/>
      <w:lvlJc w:val="left"/>
      <w:pPr>
        <w:ind w:left="360" w:hanging="360"/>
      </w:pPr>
      <w:rPr>
        <w:rFonts w:hint="default"/>
        <w:b/>
      </w:rPr>
    </w:lvl>
    <w:lvl w:ilvl="1">
      <w:start w:val="1"/>
      <w:numFmt w:val="decimal"/>
      <w:lvlText w:val="%1.%2."/>
      <w:lvlJc w:val="left"/>
      <w:pPr>
        <w:ind w:left="1142" w:hanging="432"/>
      </w:pPr>
      <w:rPr>
        <w:rFonts w:hint="default"/>
        <w:b w:val="0"/>
        <w:bCs w:val="0"/>
      </w:rPr>
    </w:lvl>
    <w:lvl w:ilvl="2">
      <w:start w:val="1"/>
      <w:numFmt w:val="decimal"/>
      <w:lvlText w:val="%1.%2.%3."/>
      <w:lvlJc w:val="left"/>
      <w:pPr>
        <w:ind w:left="1224" w:hanging="504"/>
      </w:pPr>
      <w:rPr>
        <w:rFonts w:hint="default"/>
        <w:b w:val="0"/>
        <w:bC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1C7D1A93"/>
    <w:multiLevelType w:val="hybridMultilevel"/>
    <w:tmpl w:val="31F4B6A4"/>
    <w:lvl w:ilvl="0" w:tplc="F26EF204">
      <w:start w:val="1"/>
      <w:numFmt w:val="bullet"/>
      <w:pStyle w:val="SarakstsBox"/>
      <w:lvlText w:val=""/>
      <w:lvlJc w:val="left"/>
      <w:pPr>
        <w:tabs>
          <w:tab w:val="num" w:pos="644"/>
        </w:tabs>
        <w:ind w:left="644" w:hanging="360"/>
      </w:pPr>
      <w:rPr>
        <w:rFonts w:ascii="Wingdings" w:hAnsi="Wingdings" w:hint="default"/>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22461390"/>
    <w:multiLevelType w:val="multilevel"/>
    <w:tmpl w:val="CB2CFFA6"/>
    <w:lvl w:ilvl="0">
      <w:start w:val="5"/>
      <w:numFmt w:val="decimal"/>
      <w:lvlText w:val="%1."/>
      <w:lvlJc w:val="left"/>
      <w:pPr>
        <w:ind w:left="720" w:hanging="360"/>
      </w:pPr>
      <w:rPr>
        <w:rFonts w:hint="default"/>
        <w:b/>
      </w:rPr>
    </w:lvl>
    <w:lvl w:ilvl="1">
      <w:start w:val="1"/>
      <w:numFmt w:val="decimal"/>
      <w:lvlText w:val="5.%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12" w15:restartNumberingAfterBreak="0">
    <w:nsid w:val="2EB16CA7"/>
    <w:multiLevelType w:val="multilevel"/>
    <w:tmpl w:val="EAEACDF0"/>
    <w:lvl w:ilvl="0">
      <w:start w:val="1"/>
      <w:numFmt w:val="decimal"/>
      <w:lvlText w:val="%1."/>
      <w:lvlJc w:val="left"/>
      <w:pPr>
        <w:ind w:left="227" w:hanging="227"/>
      </w:pPr>
      <w:rPr>
        <w:rFonts w:ascii="Times New Roman" w:hAnsi="Times New Roman" w:cs="Times New Roman" w:hint="default"/>
        <w:color w:val="auto"/>
        <w:sz w:val="22"/>
        <w:szCs w:val="22"/>
      </w:rPr>
    </w:lvl>
    <w:lvl w:ilvl="1">
      <w:start w:val="1"/>
      <w:numFmt w:val="decimal"/>
      <w:lvlText w:val="%1.%2."/>
      <w:lvlJc w:val="left"/>
      <w:pPr>
        <w:ind w:left="454" w:hanging="454"/>
      </w:pPr>
      <w:rPr>
        <w:rFonts w:hint="default"/>
        <w:b w:val="0"/>
        <w:bCs/>
      </w:rPr>
    </w:lvl>
    <w:lvl w:ilvl="2">
      <w:start w:val="1"/>
      <w:numFmt w:val="decimal"/>
      <w:lvlText w:val="%1.%2.%3."/>
      <w:lvlJc w:val="left"/>
      <w:pPr>
        <w:ind w:left="1224" w:hanging="1224"/>
      </w:pPr>
      <w:rPr>
        <w:rFonts w:ascii="Times New Roman" w:hAnsi="Times New Roman" w:cs="Times New Roman" w:hint="default"/>
        <w:b w:val="0"/>
        <w:bCs w:val="0"/>
        <w:color w:val="auto"/>
      </w:rPr>
    </w:lvl>
    <w:lvl w:ilvl="3">
      <w:start w:val="1"/>
      <w:numFmt w:val="decimal"/>
      <w:lvlText w:val="%1.%2.%3.%4."/>
      <w:lvlJc w:val="left"/>
      <w:pPr>
        <w:ind w:left="1728" w:hanging="648"/>
      </w:pPr>
      <w:rPr>
        <w:rFonts w:hint="default"/>
        <w:b w:val="0"/>
        <w:bCs/>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32081120"/>
    <w:multiLevelType w:val="hybridMultilevel"/>
    <w:tmpl w:val="E1D42FD4"/>
    <w:lvl w:ilvl="0" w:tplc="287EB0AA">
      <w:start w:val="1"/>
      <w:numFmt w:val="lowerLetter"/>
      <w:lvlText w:val="%1)"/>
      <w:lvlJc w:val="left"/>
      <w:pPr>
        <w:ind w:left="720" w:hanging="360"/>
      </w:pPr>
      <w:rPr>
        <w:rFonts w:hint="default"/>
        <w:b w:val="0"/>
        <w:bCs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32DE3166"/>
    <w:multiLevelType w:val="multilevel"/>
    <w:tmpl w:val="C6E26686"/>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3F211AFE"/>
    <w:multiLevelType w:val="multilevel"/>
    <w:tmpl w:val="94AC36F8"/>
    <w:lvl w:ilvl="0">
      <w:start w:val="10"/>
      <w:numFmt w:val="decimal"/>
      <w:lvlText w:val="%1."/>
      <w:lvlJc w:val="left"/>
      <w:pPr>
        <w:ind w:left="645" w:hanging="645"/>
      </w:pPr>
      <w:rPr>
        <w:rFonts w:hint="default"/>
      </w:rPr>
    </w:lvl>
    <w:lvl w:ilvl="1">
      <w:start w:val="2"/>
      <w:numFmt w:val="decimal"/>
      <w:lvlText w:val="%1.%2."/>
      <w:lvlJc w:val="left"/>
      <w:pPr>
        <w:ind w:left="645" w:hanging="64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41772A12"/>
    <w:multiLevelType w:val="hybridMultilevel"/>
    <w:tmpl w:val="6CC403B6"/>
    <w:lvl w:ilvl="0" w:tplc="04260017">
      <w:start w:val="1"/>
      <w:numFmt w:val="lowerLetter"/>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4A7F3FC3"/>
    <w:multiLevelType w:val="hybridMultilevel"/>
    <w:tmpl w:val="75A014EE"/>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8" w15:restartNumberingAfterBreak="0">
    <w:nsid w:val="4C2E3C85"/>
    <w:multiLevelType w:val="hybridMultilevel"/>
    <w:tmpl w:val="09DA2F84"/>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9" w15:restartNumberingAfterBreak="0">
    <w:nsid w:val="4F1A6D37"/>
    <w:multiLevelType w:val="multilevel"/>
    <w:tmpl w:val="6B9A897A"/>
    <w:lvl w:ilvl="0">
      <w:start w:val="6"/>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53D30D20"/>
    <w:multiLevelType w:val="hybridMultilevel"/>
    <w:tmpl w:val="ADF65F36"/>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1" w15:restartNumberingAfterBreak="0">
    <w:nsid w:val="54533BAF"/>
    <w:multiLevelType w:val="multilevel"/>
    <w:tmpl w:val="A38CA786"/>
    <w:lvl w:ilvl="0">
      <w:start w:val="1"/>
      <w:numFmt w:val="decimal"/>
      <w:lvlText w:val="%1."/>
      <w:lvlJc w:val="left"/>
      <w:pPr>
        <w:ind w:left="1210" w:hanging="360"/>
      </w:pPr>
      <w:rPr>
        <w:rFonts w:hint="default"/>
      </w:rPr>
    </w:lvl>
    <w:lvl w:ilvl="1">
      <w:start w:val="1"/>
      <w:numFmt w:val="decimal"/>
      <w:pStyle w:val="a2"/>
      <w:isLgl/>
      <w:lvlText w:val="%1.%2."/>
      <w:lvlJc w:val="left"/>
      <w:pPr>
        <w:ind w:left="720" w:hanging="360"/>
      </w:pPr>
      <w:rPr>
        <w:rFonts w:hint="default"/>
        <w:b w:val="0"/>
        <w:color w:val="auto"/>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2" w15:restartNumberingAfterBreak="0">
    <w:nsid w:val="585D22FC"/>
    <w:multiLevelType w:val="multilevel"/>
    <w:tmpl w:val="3F7C08E4"/>
    <w:lvl w:ilvl="0">
      <w:start w:val="4"/>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5B1C158F"/>
    <w:multiLevelType w:val="multilevel"/>
    <w:tmpl w:val="78E8DEF6"/>
    <w:lvl w:ilvl="0">
      <w:start w:val="11"/>
      <w:numFmt w:val="decimal"/>
      <w:lvlText w:val="%1."/>
      <w:lvlJc w:val="left"/>
      <w:pPr>
        <w:ind w:left="555" w:hanging="555"/>
      </w:pPr>
      <w:rPr>
        <w:rFonts w:hint="default"/>
      </w:rPr>
    </w:lvl>
    <w:lvl w:ilvl="1">
      <w:start w:val="2"/>
      <w:numFmt w:val="decimal"/>
      <w:lvlText w:val="%1.%2."/>
      <w:lvlJc w:val="left"/>
      <w:pPr>
        <w:ind w:left="1264" w:hanging="55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334" w:hanging="108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112" w:hanging="1440"/>
      </w:pPr>
      <w:rPr>
        <w:rFonts w:hint="default"/>
      </w:rPr>
    </w:lvl>
  </w:abstractNum>
  <w:abstractNum w:abstractNumId="24" w15:restartNumberingAfterBreak="0">
    <w:nsid w:val="611B09FF"/>
    <w:multiLevelType w:val="multilevel"/>
    <w:tmpl w:val="1E621B7C"/>
    <w:lvl w:ilvl="0">
      <w:start w:val="1"/>
      <w:numFmt w:val="decimal"/>
      <w:lvlText w:val="%1."/>
      <w:lvlJc w:val="left"/>
      <w:pPr>
        <w:ind w:left="720" w:hanging="360"/>
      </w:pPr>
      <w:rPr>
        <w:rFonts w:hint="default"/>
        <w:b/>
      </w:rPr>
    </w:lvl>
    <w:lvl w:ilvl="1">
      <w:start w:val="1"/>
      <w:numFmt w:val="decimal"/>
      <w:isLgl/>
      <w:lvlText w:val="%1.%2."/>
      <w:lvlJc w:val="left"/>
      <w:pPr>
        <w:ind w:left="780" w:hanging="420"/>
      </w:pPr>
      <w:rPr>
        <w:rFonts w:ascii="Times New Roman" w:hAnsi="Times New Roman" w:cs="Times New Roman" w:hint="default"/>
        <w:b w:val="0"/>
        <w:bCs/>
        <w:sz w:val="22"/>
        <w:szCs w:val="22"/>
      </w:rPr>
    </w:lvl>
    <w:lvl w:ilvl="2">
      <w:start w:val="1"/>
      <w:numFmt w:val="decimal"/>
      <w:isLgl/>
      <w:lvlText w:val="%1.%2.%3."/>
      <w:lvlJc w:val="left"/>
      <w:pPr>
        <w:ind w:left="1080" w:hanging="720"/>
      </w:pPr>
      <w:rPr>
        <w:rFonts w:ascii="Times New Roman" w:hAnsi="Times New Roman" w:cs="Times New Roman" w:hint="default"/>
        <w:b w:val="0"/>
        <w:bCs/>
        <w:i w:val="0"/>
        <w:color w:val="auto"/>
        <w:sz w:val="22"/>
        <w:szCs w:val="22"/>
      </w:rPr>
    </w:lvl>
    <w:lvl w:ilvl="3">
      <w:start w:val="1"/>
      <w:numFmt w:val="decimal"/>
      <w:isLgl/>
      <w:lvlText w:val="%1.%2.%3.%4."/>
      <w:lvlJc w:val="left"/>
      <w:pPr>
        <w:ind w:left="1080" w:hanging="720"/>
      </w:pPr>
      <w:rPr>
        <w:rFonts w:hint="default"/>
        <w:b/>
        <w:i w:val="0"/>
        <w:color w:val="000000" w:themeColor="text1"/>
        <w:sz w:val="22"/>
        <w:szCs w:val="22"/>
      </w:rPr>
    </w:lvl>
    <w:lvl w:ilvl="4">
      <w:start w:val="1"/>
      <w:numFmt w:val="lowerLetter"/>
      <w:isLgl/>
      <w:lvlText w:val="%5)"/>
      <w:lvlJc w:val="left"/>
      <w:pPr>
        <w:ind w:left="1440" w:hanging="1080"/>
      </w:pPr>
      <w:rPr>
        <w:rFonts w:ascii="Times New Roman" w:eastAsia="Times New Roman" w:hAnsi="Times New Roman" w:cs="Times New Roman"/>
        <w:b w:val="0"/>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5" w15:restartNumberingAfterBreak="0">
    <w:nsid w:val="61AF5034"/>
    <w:multiLevelType w:val="multilevel"/>
    <w:tmpl w:val="5670A2C2"/>
    <w:styleLink w:val="Stils5"/>
    <w:lvl w:ilvl="0">
      <w:start w:val="2"/>
      <w:numFmt w:val="decimal"/>
      <w:lvlText w:val="%1."/>
      <w:lvlJc w:val="left"/>
      <w:pPr>
        <w:tabs>
          <w:tab w:val="num" w:pos="454"/>
        </w:tabs>
        <w:ind w:left="454" w:hanging="454"/>
      </w:pPr>
      <w:rPr>
        <w:rFonts w:hint="default"/>
      </w:rPr>
    </w:lvl>
    <w:lvl w:ilvl="1">
      <w:start w:val="1"/>
      <w:numFmt w:val="decimal"/>
      <w:lvlText w:val="1.%2."/>
      <w:lvlJc w:val="left"/>
      <w:pPr>
        <w:tabs>
          <w:tab w:val="num" w:pos="1305"/>
        </w:tabs>
        <w:ind w:left="1305" w:hanging="454"/>
      </w:pPr>
      <w:rPr>
        <w:rFonts w:ascii="Times New Roman" w:eastAsia="Times New Roman" w:hAnsi="Times New Roman" w:cs="Times New Roman" w:hint="default"/>
        <w:b w:val="0"/>
        <w:i w:val="0"/>
      </w:rPr>
    </w:lvl>
    <w:lvl w:ilvl="2">
      <w:start w:val="1"/>
      <w:numFmt w:val="decimal"/>
      <w:lvlText w:val="%1.%2.%3."/>
      <w:lvlJc w:val="left"/>
      <w:pPr>
        <w:tabs>
          <w:tab w:val="num" w:pos="1588"/>
        </w:tabs>
        <w:ind w:left="1588" w:hanging="567"/>
      </w:pPr>
      <w:rPr>
        <w:rFonts w:hint="default"/>
        <w:sz w:val="20"/>
        <w:szCs w:val="20"/>
      </w:rPr>
    </w:lvl>
    <w:lvl w:ilvl="3">
      <w:start w:val="1"/>
      <w:numFmt w:val="decimal"/>
      <w:lvlText w:val="%1.%2.%3.%4."/>
      <w:lvlJc w:val="left"/>
      <w:pPr>
        <w:tabs>
          <w:tab w:val="num" w:pos="2864"/>
        </w:tabs>
        <w:ind w:left="2864" w:hanging="737"/>
      </w:pPr>
      <w:rPr>
        <w:rFonts w:hint="default"/>
        <w:b w:val="0"/>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6" w15:restartNumberingAfterBreak="0">
    <w:nsid w:val="67783256"/>
    <w:multiLevelType w:val="multilevel"/>
    <w:tmpl w:val="776A9D14"/>
    <w:lvl w:ilvl="0">
      <w:start w:val="6"/>
      <w:numFmt w:val="decimal"/>
      <w:lvlText w:val="%1."/>
      <w:lvlJc w:val="left"/>
      <w:pPr>
        <w:ind w:left="540" w:hanging="540"/>
      </w:pPr>
      <w:rPr>
        <w:rFonts w:hint="default"/>
      </w:rPr>
    </w:lvl>
    <w:lvl w:ilvl="1">
      <w:start w:val="3"/>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6AA75360"/>
    <w:multiLevelType w:val="hybridMultilevel"/>
    <w:tmpl w:val="BC466968"/>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8" w15:restartNumberingAfterBreak="0">
    <w:nsid w:val="6BC47B4D"/>
    <w:multiLevelType w:val="hybridMultilevel"/>
    <w:tmpl w:val="25D84D7C"/>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9" w15:restartNumberingAfterBreak="0">
    <w:nsid w:val="6C357462"/>
    <w:multiLevelType w:val="multilevel"/>
    <w:tmpl w:val="4F18E152"/>
    <w:lvl w:ilvl="0">
      <w:start w:val="1"/>
      <w:numFmt w:val="none"/>
      <w:pStyle w:val="Stils1"/>
      <w:lvlText w:val="9."/>
      <w:lvlJc w:val="left"/>
      <w:pPr>
        <w:tabs>
          <w:tab w:val="num" w:pos="454"/>
        </w:tabs>
        <w:ind w:left="454" w:hanging="454"/>
      </w:pPr>
      <w:rPr>
        <w:rFonts w:hint="default"/>
      </w:rPr>
    </w:lvl>
    <w:lvl w:ilvl="1">
      <w:start w:val="1"/>
      <w:numFmt w:val="decimal"/>
      <w:pStyle w:val="Stils2"/>
      <w:lvlText w:val="9%1.%2."/>
      <w:lvlJc w:val="left"/>
      <w:pPr>
        <w:tabs>
          <w:tab w:val="num" w:pos="454"/>
        </w:tabs>
        <w:ind w:left="454" w:hanging="454"/>
      </w:pPr>
      <w:rPr>
        <w:rFonts w:hint="default"/>
        <w:b/>
        <w:color w:val="auto"/>
      </w:rPr>
    </w:lvl>
    <w:lvl w:ilvl="2">
      <w:start w:val="1"/>
      <w:numFmt w:val="decimal"/>
      <w:pStyle w:val="Stils3"/>
      <w:lvlText w:val="9%1.%2.%3."/>
      <w:lvlJc w:val="left"/>
      <w:pPr>
        <w:tabs>
          <w:tab w:val="num" w:pos="2411"/>
        </w:tabs>
        <w:ind w:left="2411" w:hanging="567"/>
      </w:pPr>
      <w:rPr>
        <w:rFonts w:hint="default"/>
        <w:b/>
        <w:sz w:val="22"/>
        <w:szCs w:val="22"/>
        <w:u w:val="none"/>
      </w:rPr>
    </w:lvl>
    <w:lvl w:ilvl="3">
      <w:start w:val="1"/>
      <w:numFmt w:val="decimal"/>
      <w:pStyle w:val="Stils4"/>
      <w:lvlText w:val="%1.%2.%3.%4."/>
      <w:lvlJc w:val="left"/>
      <w:pPr>
        <w:tabs>
          <w:tab w:val="num" w:pos="2438"/>
        </w:tabs>
        <w:ind w:left="2438" w:hanging="737"/>
      </w:pPr>
      <w:rPr>
        <w:rFonts w:hint="default"/>
        <w:b w:val="0"/>
        <w:i w:val="0"/>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0" w15:restartNumberingAfterBreak="0">
    <w:nsid w:val="700428CC"/>
    <w:multiLevelType w:val="hybridMultilevel"/>
    <w:tmpl w:val="7930971E"/>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1" w15:restartNumberingAfterBreak="0">
    <w:nsid w:val="760851EB"/>
    <w:multiLevelType w:val="multilevel"/>
    <w:tmpl w:val="944A4044"/>
    <w:lvl w:ilvl="0">
      <w:start w:val="1"/>
      <w:numFmt w:val="decimal"/>
      <w:pStyle w:val="Nodala1"/>
      <w:lvlText w:val="%1."/>
      <w:lvlJc w:val="left"/>
      <w:pPr>
        <w:ind w:left="720" w:hanging="360"/>
      </w:pPr>
      <w:rPr>
        <w:rFonts w:hint="default"/>
        <w:b/>
      </w:rPr>
    </w:lvl>
    <w:lvl w:ilvl="1">
      <w:start w:val="1"/>
      <w:numFmt w:val="decimal"/>
      <w:pStyle w:val="Nodala11"/>
      <w:isLgl/>
      <w:lvlText w:val="%1.%2."/>
      <w:lvlJc w:val="left"/>
      <w:pPr>
        <w:ind w:left="1070" w:hanging="360"/>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Nodala111"/>
      <w:isLgl/>
      <w:lvlText w:val="%1.%2.%3."/>
      <w:lvlJc w:val="left"/>
      <w:pPr>
        <w:ind w:left="2422" w:hanging="720"/>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color w:val="auto"/>
        <w:spacing w:val="0"/>
        <w:kern w:val="0"/>
        <w:position w:val="0"/>
        <w:u w:val="none"/>
        <w:effect w:val="none"/>
        <w:vertAlign w:val="baseline"/>
        <w:em w:val="none"/>
        <w:lang w:val="lv-LV"/>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lowerLetter"/>
      <w:pStyle w:val="Nodala1111"/>
      <w:isLgl/>
      <w:lvlText w:val="%4)"/>
      <w:lvlJc w:val="left"/>
      <w:pPr>
        <w:ind w:left="1429" w:hanging="720"/>
      </w:pPr>
      <w:rPr>
        <w:rFonts w:ascii="Times New Roman" w:eastAsiaTheme="minorHAnsi" w:hAnsi="Times New Roman" w:cs="Times New Roman" w:hint="default"/>
        <w:b w:val="0"/>
        <w:i w:val="0"/>
        <w:strike w:val="0"/>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32" w15:restartNumberingAfterBreak="0">
    <w:nsid w:val="78D561CC"/>
    <w:multiLevelType w:val="multilevel"/>
    <w:tmpl w:val="509264BA"/>
    <w:lvl w:ilvl="0">
      <w:start w:val="11"/>
      <w:numFmt w:val="decimal"/>
      <w:lvlText w:val="%1."/>
      <w:lvlJc w:val="left"/>
      <w:pPr>
        <w:ind w:left="555" w:hanging="555"/>
      </w:pPr>
      <w:rPr>
        <w:rFonts w:hint="default"/>
      </w:rPr>
    </w:lvl>
    <w:lvl w:ilvl="1">
      <w:start w:val="2"/>
      <w:numFmt w:val="decimal"/>
      <w:lvlText w:val="%1.%2."/>
      <w:lvlJc w:val="left"/>
      <w:pPr>
        <w:ind w:left="555" w:hanging="55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3" w15:restartNumberingAfterBreak="0">
    <w:nsid w:val="79057C2F"/>
    <w:multiLevelType w:val="multilevel"/>
    <w:tmpl w:val="6588A2CC"/>
    <w:lvl w:ilvl="0">
      <w:start w:val="11"/>
      <w:numFmt w:val="decimal"/>
      <w:lvlText w:val="%1."/>
      <w:lvlJc w:val="left"/>
      <w:pPr>
        <w:ind w:left="645" w:hanging="645"/>
      </w:pPr>
      <w:rPr>
        <w:rFonts w:hint="default"/>
      </w:rPr>
    </w:lvl>
    <w:lvl w:ilvl="1">
      <w:start w:val="1"/>
      <w:numFmt w:val="decimal"/>
      <w:lvlText w:val="%1.%2."/>
      <w:lvlJc w:val="left"/>
      <w:pPr>
        <w:ind w:left="645" w:hanging="64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7A5033A0"/>
    <w:multiLevelType w:val="multilevel"/>
    <w:tmpl w:val="9F005B8A"/>
    <w:lvl w:ilvl="0">
      <w:start w:val="7"/>
      <w:numFmt w:val="decimal"/>
      <w:lvlText w:val="%1."/>
      <w:lvlJc w:val="left"/>
      <w:pPr>
        <w:ind w:left="360" w:hanging="360"/>
      </w:pPr>
      <w:rPr>
        <w:rFonts w:hint="default"/>
        <w:b/>
      </w:rPr>
    </w:lvl>
    <w:lvl w:ilvl="1">
      <w:start w:val="2"/>
      <w:numFmt w:val="decimal"/>
      <w:lvlText w:val="%1.%2."/>
      <w:lvlJc w:val="left"/>
      <w:pPr>
        <w:ind w:left="360" w:hanging="360"/>
      </w:pPr>
      <w:rPr>
        <w:rFonts w:hint="default"/>
        <w:b/>
      </w:rPr>
    </w:lvl>
    <w:lvl w:ilvl="2">
      <w:start w:val="1"/>
      <w:numFmt w:val="decimal"/>
      <w:lvlText w:val="%1.%2.%3."/>
      <w:lvlJc w:val="left"/>
      <w:pPr>
        <w:ind w:left="720" w:hanging="720"/>
      </w:pPr>
      <w:rPr>
        <w:rFonts w:hint="default"/>
        <w:b w:val="0"/>
        <w:bCs/>
      </w:rPr>
    </w:lvl>
    <w:lvl w:ilvl="3">
      <w:start w:val="1"/>
      <w:numFmt w:val="decimal"/>
      <w:lvlText w:val="%1.%2.%3.%4."/>
      <w:lvlJc w:val="left"/>
      <w:pPr>
        <w:ind w:left="720" w:hanging="720"/>
      </w:pPr>
      <w:rPr>
        <w:rFonts w:hint="default"/>
        <w:b w:val="0"/>
        <w:bCs/>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num w:numId="1" w16cid:durableId="80372719">
    <w:abstractNumId w:val="29"/>
  </w:num>
  <w:num w:numId="2" w16cid:durableId="857617160">
    <w:abstractNumId w:val="9"/>
  </w:num>
  <w:num w:numId="3" w16cid:durableId="415632524">
    <w:abstractNumId w:val="10"/>
  </w:num>
  <w:num w:numId="4" w16cid:durableId="1562521688">
    <w:abstractNumId w:val="25"/>
  </w:num>
  <w:num w:numId="5" w16cid:durableId="328337451">
    <w:abstractNumId w:val="24"/>
  </w:num>
  <w:num w:numId="6" w16cid:durableId="687950321">
    <w:abstractNumId w:val="31"/>
  </w:num>
  <w:num w:numId="7" w16cid:durableId="244077570">
    <w:abstractNumId w:val="12"/>
  </w:num>
  <w:num w:numId="8" w16cid:durableId="451090909">
    <w:abstractNumId w:val="1"/>
  </w:num>
  <w:num w:numId="9" w16cid:durableId="448090069">
    <w:abstractNumId w:val="20"/>
  </w:num>
  <w:num w:numId="10" w16cid:durableId="1114328178">
    <w:abstractNumId w:val="6"/>
  </w:num>
  <w:num w:numId="11" w16cid:durableId="2030402878">
    <w:abstractNumId w:val="22"/>
  </w:num>
  <w:num w:numId="12" w16cid:durableId="1645624461">
    <w:abstractNumId w:val="21"/>
  </w:num>
  <w:num w:numId="13" w16cid:durableId="643849479">
    <w:abstractNumId w:val="8"/>
  </w:num>
  <w:num w:numId="14" w16cid:durableId="350767848">
    <w:abstractNumId w:val="5"/>
  </w:num>
  <w:num w:numId="15" w16cid:durableId="194079460">
    <w:abstractNumId w:val="28"/>
  </w:num>
  <w:num w:numId="16" w16cid:durableId="2002194871">
    <w:abstractNumId w:val="2"/>
  </w:num>
  <w:num w:numId="17" w16cid:durableId="1375427391">
    <w:abstractNumId w:val="4"/>
  </w:num>
  <w:num w:numId="18" w16cid:durableId="1194614117">
    <w:abstractNumId w:val="34"/>
  </w:num>
  <w:num w:numId="19" w16cid:durableId="182666643">
    <w:abstractNumId w:val="30"/>
  </w:num>
  <w:num w:numId="20" w16cid:durableId="26756708">
    <w:abstractNumId w:val="19"/>
  </w:num>
  <w:num w:numId="21" w16cid:durableId="109278295">
    <w:abstractNumId w:val="26"/>
  </w:num>
  <w:num w:numId="22" w16cid:durableId="424035471">
    <w:abstractNumId w:val="27"/>
  </w:num>
  <w:num w:numId="23" w16cid:durableId="799806660">
    <w:abstractNumId w:val="32"/>
  </w:num>
  <w:num w:numId="24" w16cid:durableId="1693604764">
    <w:abstractNumId w:val="23"/>
  </w:num>
  <w:num w:numId="25" w16cid:durableId="1016879965">
    <w:abstractNumId w:val="7"/>
  </w:num>
  <w:num w:numId="26" w16cid:durableId="1788086737">
    <w:abstractNumId w:val="14"/>
  </w:num>
  <w:num w:numId="27" w16cid:durableId="895357722">
    <w:abstractNumId w:val="15"/>
  </w:num>
  <w:num w:numId="28" w16cid:durableId="131824481">
    <w:abstractNumId w:val="3"/>
  </w:num>
  <w:num w:numId="29" w16cid:durableId="415904794">
    <w:abstractNumId w:val="11"/>
  </w:num>
  <w:num w:numId="30" w16cid:durableId="210769978">
    <w:abstractNumId w:val="0"/>
  </w:num>
  <w:num w:numId="31" w16cid:durableId="414279164">
    <w:abstractNumId w:val="17"/>
  </w:num>
  <w:num w:numId="32" w16cid:durableId="892350037">
    <w:abstractNumId w:val="16"/>
  </w:num>
  <w:num w:numId="33" w16cid:durableId="1056928611">
    <w:abstractNumId w:val="33"/>
  </w:num>
  <w:num w:numId="34" w16cid:durableId="1444886174">
    <w:abstractNumId w:val="18"/>
  </w:num>
  <w:num w:numId="35" w16cid:durableId="330723519">
    <w:abstractNumId w:val="13"/>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53D5"/>
    <w:rsid w:val="00014F0C"/>
    <w:rsid w:val="00016A39"/>
    <w:rsid w:val="0003258F"/>
    <w:rsid w:val="00037A9E"/>
    <w:rsid w:val="00045AD8"/>
    <w:rsid w:val="00071614"/>
    <w:rsid w:val="000970F4"/>
    <w:rsid w:val="000B1D3A"/>
    <w:rsid w:val="000C1594"/>
    <w:rsid w:val="000F40A3"/>
    <w:rsid w:val="000F5A25"/>
    <w:rsid w:val="00104F8B"/>
    <w:rsid w:val="00105E7F"/>
    <w:rsid w:val="001113E1"/>
    <w:rsid w:val="00111BC9"/>
    <w:rsid w:val="00116776"/>
    <w:rsid w:val="00124ACF"/>
    <w:rsid w:val="00131621"/>
    <w:rsid w:val="00137E3D"/>
    <w:rsid w:val="00150C16"/>
    <w:rsid w:val="00167578"/>
    <w:rsid w:val="001761B8"/>
    <w:rsid w:val="00177135"/>
    <w:rsid w:val="001925CD"/>
    <w:rsid w:val="001B0DEC"/>
    <w:rsid w:val="001B26C8"/>
    <w:rsid w:val="001B6CFB"/>
    <w:rsid w:val="001C4550"/>
    <w:rsid w:val="001D7348"/>
    <w:rsid w:val="001F153F"/>
    <w:rsid w:val="001F3F89"/>
    <w:rsid w:val="00203AF5"/>
    <w:rsid w:val="0022613D"/>
    <w:rsid w:val="00242167"/>
    <w:rsid w:val="002517BF"/>
    <w:rsid w:val="00256C1A"/>
    <w:rsid w:val="00285BD4"/>
    <w:rsid w:val="00290458"/>
    <w:rsid w:val="002B2EEB"/>
    <w:rsid w:val="002E5F5E"/>
    <w:rsid w:val="002F4804"/>
    <w:rsid w:val="00314659"/>
    <w:rsid w:val="00314A44"/>
    <w:rsid w:val="00331DE7"/>
    <w:rsid w:val="00336F8F"/>
    <w:rsid w:val="00354D7D"/>
    <w:rsid w:val="00357C83"/>
    <w:rsid w:val="00371F24"/>
    <w:rsid w:val="00373C2A"/>
    <w:rsid w:val="00375529"/>
    <w:rsid w:val="00387495"/>
    <w:rsid w:val="00392501"/>
    <w:rsid w:val="003A1D16"/>
    <w:rsid w:val="003A21ED"/>
    <w:rsid w:val="003B01A3"/>
    <w:rsid w:val="003D6491"/>
    <w:rsid w:val="003F0C18"/>
    <w:rsid w:val="00417616"/>
    <w:rsid w:val="0041765A"/>
    <w:rsid w:val="004346EF"/>
    <w:rsid w:val="004676E4"/>
    <w:rsid w:val="0047175F"/>
    <w:rsid w:val="00475952"/>
    <w:rsid w:val="00497D5C"/>
    <w:rsid w:val="004A4A28"/>
    <w:rsid w:val="004B6C95"/>
    <w:rsid w:val="004C3C25"/>
    <w:rsid w:val="004C6FD0"/>
    <w:rsid w:val="004D2B3D"/>
    <w:rsid w:val="004E4101"/>
    <w:rsid w:val="004E4E85"/>
    <w:rsid w:val="004F71DF"/>
    <w:rsid w:val="00506BC6"/>
    <w:rsid w:val="00512CE4"/>
    <w:rsid w:val="00520868"/>
    <w:rsid w:val="00523F92"/>
    <w:rsid w:val="005326D4"/>
    <w:rsid w:val="005510A1"/>
    <w:rsid w:val="005540A8"/>
    <w:rsid w:val="00560D05"/>
    <w:rsid w:val="00565EBC"/>
    <w:rsid w:val="005A36CE"/>
    <w:rsid w:val="005C1C9C"/>
    <w:rsid w:val="005C3505"/>
    <w:rsid w:val="005C5720"/>
    <w:rsid w:val="005D7016"/>
    <w:rsid w:val="005E4755"/>
    <w:rsid w:val="005F14B8"/>
    <w:rsid w:val="005F4DC6"/>
    <w:rsid w:val="005F7DDC"/>
    <w:rsid w:val="00603D2E"/>
    <w:rsid w:val="00613705"/>
    <w:rsid w:val="00641DED"/>
    <w:rsid w:val="00651F4C"/>
    <w:rsid w:val="00662954"/>
    <w:rsid w:val="006734C6"/>
    <w:rsid w:val="00681FBB"/>
    <w:rsid w:val="006C558F"/>
    <w:rsid w:val="006D443D"/>
    <w:rsid w:val="006F581D"/>
    <w:rsid w:val="007229C3"/>
    <w:rsid w:val="00725211"/>
    <w:rsid w:val="00730B35"/>
    <w:rsid w:val="007354F7"/>
    <w:rsid w:val="00740C74"/>
    <w:rsid w:val="007411DE"/>
    <w:rsid w:val="00743912"/>
    <w:rsid w:val="00744047"/>
    <w:rsid w:val="00744A3D"/>
    <w:rsid w:val="00757F7E"/>
    <w:rsid w:val="00766CC0"/>
    <w:rsid w:val="00773259"/>
    <w:rsid w:val="007759FB"/>
    <w:rsid w:val="00792CC2"/>
    <w:rsid w:val="007B0466"/>
    <w:rsid w:val="007B271B"/>
    <w:rsid w:val="007B2EE8"/>
    <w:rsid w:val="007B6832"/>
    <w:rsid w:val="007D1CEE"/>
    <w:rsid w:val="007D3A26"/>
    <w:rsid w:val="007F498B"/>
    <w:rsid w:val="008149EE"/>
    <w:rsid w:val="00824319"/>
    <w:rsid w:val="00835FD8"/>
    <w:rsid w:val="00852561"/>
    <w:rsid w:val="00856D6F"/>
    <w:rsid w:val="00860A63"/>
    <w:rsid w:val="00864B9C"/>
    <w:rsid w:val="00867E6B"/>
    <w:rsid w:val="00867F54"/>
    <w:rsid w:val="008708B3"/>
    <w:rsid w:val="008729DA"/>
    <w:rsid w:val="00880348"/>
    <w:rsid w:val="008A07F3"/>
    <w:rsid w:val="008A318D"/>
    <w:rsid w:val="008A4E91"/>
    <w:rsid w:val="008A503C"/>
    <w:rsid w:val="008C2A67"/>
    <w:rsid w:val="008C5081"/>
    <w:rsid w:val="008C633B"/>
    <w:rsid w:val="008F3DEC"/>
    <w:rsid w:val="00920AC1"/>
    <w:rsid w:val="00923635"/>
    <w:rsid w:val="00935658"/>
    <w:rsid w:val="00953927"/>
    <w:rsid w:val="009737AD"/>
    <w:rsid w:val="00977228"/>
    <w:rsid w:val="0098549A"/>
    <w:rsid w:val="00987FA2"/>
    <w:rsid w:val="009902C4"/>
    <w:rsid w:val="00995CB5"/>
    <w:rsid w:val="0099720A"/>
    <w:rsid w:val="009A6A4F"/>
    <w:rsid w:val="009B1007"/>
    <w:rsid w:val="009B2B77"/>
    <w:rsid w:val="009D0EC0"/>
    <w:rsid w:val="009D799A"/>
    <w:rsid w:val="009E58D9"/>
    <w:rsid w:val="009E62E9"/>
    <w:rsid w:val="009E6DB8"/>
    <w:rsid w:val="00A01AA4"/>
    <w:rsid w:val="00A06F03"/>
    <w:rsid w:val="00A215D3"/>
    <w:rsid w:val="00A21CD1"/>
    <w:rsid w:val="00A22A62"/>
    <w:rsid w:val="00A30C47"/>
    <w:rsid w:val="00A41C63"/>
    <w:rsid w:val="00A438A7"/>
    <w:rsid w:val="00A62C0D"/>
    <w:rsid w:val="00A712D3"/>
    <w:rsid w:val="00A727DF"/>
    <w:rsid w:val="00A7543B"/>
    <w:rsid w:val="00A77A8E"/>
    <w:rsid w:val="00A83E70"/>
    <w:rsid w:val="00A950AA"/>
    <w:rsid w:val="00A953D1"/>
    <w:rsid w:val="00AA67B9"/>
    <w:rsid w:val="00AB24B6"/>
    <w:rsid w:val="00AB7B6B"/>
    <w:rsid w:val="00AC26F8"/>
    <w:rsid w:val="00AC272A"/>
    <w:rsid w:val="00AF69F8"/>
    <w:rsid w:val="00B112A0"/>
    <w:rsid w:val="00B542C5"/>
    <w:rsid w:val="00B71B46"/>
    <w:rsid w:val="00B821D3"/>
    <w:rsid w:val="00B8733A"/>
    <w:rsid w:val="00BB220E"/>
    <w:rsid w:val="00BB6390"/>
    <w:rsid w:val="00C202AD"/>
    <w:rsid w:val="00C22901"/>
    <w:rsid w:val="00C239ED"/>
    <w:rsid w:val="00C423E3"/>
    <w:rsid w:val="00C52415"/>
    <w:rsid w:val="00C5647C"/>
    <w:rsid w:val="00C65586"/>
    <w:rsid w:val="00C74DE4"/>
    <w:rsid w:val="00CB75C8"/>
    <w:rsid w:val="00CC0B1E"/>
    <w:rsid w:val="00CD0297"/>
    <w:rsid w:val="00CD3D87"/>
    <w:rsid w:val="00CE3823"/>
    <w:rsid w:val="00CE4D27"/>
    <w:rsid w:val="00CE7A19"/>
    <w:rsid w:val="00D201E8"/>
    <w:rsid w:val="00D330E2"/>
    <w:rsid w:val="00D43015"/>
    <w:rsid w:val="00D44980"/>
    <w:rsid w:val="00D45B5E"/>
    <w:rsid w:val="00D56801"/>
    <w:rsid w:val="00D77901"/>
    <w:rsid w:val="00DB01D5"/>
    <w:rsid w:val="00DB53D5"/>
    <w:rsid w:val="00DC1D7F"/>
    <w:rsid w:val="00DD2FFF"/>
    <w:rsid w:val="00DD5B16"/>
    <w:rsid w:val="00DE080E"/>
    <w:rsid w:val="00DF598F"/>
    <w:rsid w:val="00E03944"/>
    <w:rsid w:val="00E06997"/>
    <w:rsid w:val="00E12B57"/>
    <w:rsid w:val="00E144BC"/>
    <w:rsid w:val="00E2474E"/>
    <w:rsid w:val="00E60E8C"/>
    <w:rsid w:val="00E67383"/>
    <w:rsid w:val="00E9136E"/>
    <w:rsid w:val="00E916AE"/>
    <w:rsid w:val="00EA311E"/>
    <w:rsid w:val="00EA76AD"/>
    <w:rsid w:val="00EB4488"/>
    <w:rsid w:val="00EC56DD"/>
    <w:rsid w:val="00ED0676"/>
    <w:rsid w:val="00ED38A5"/>
    <w:rsid w:val="00F04381"/>
    <w:rsid w:val="00F1646B"/>
    <w:rsid w:val="00F17FE3"/>
    <w:rsid w:val="00F2106E"/>
    <w:rsid w:val="00F334EC"/>
    <w:rsid w:val="00F37A76"/>
    <w:rsid w:val="00F4779B"/>
    <w:rsid w:val="00F52FB5"/>
    <w:rsid w:val="00F54F56"/>
    <w:rsid w:val="00F56527"/>
    <w:rsid w:val="00F61105"/>
    <w:rsid w:val="00F64604"/>
    <w:rsid w:val="00F85780"/>
    <w:rsid w:val="00F85A92"/>
    <w:rsid w:val="00F92A2C"/>
    <w:rsid w:val="00F96A53"/>
    <w:rsid w:val="00FA0A11"/>
    <w:rsid w:val="00FA5F6D"/>
    <w:rsid w:val="00FD1FCC"/>
    <w:rsid w:val="00FF6D5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E41954"/>
  <w15:chartTrackingRefBased/>
  <w15:docId w15:val="{05A0386E-128A-40FB-B025-0B59CD8D15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aliases w:val="Section Heading,heading1,Antraste 1,h1,Section Heading Char,heading1 Char,Antraste 1 Char,h1 Char,H1"/>
    <w:basedOn w:val="Normal"/>
    <w:next w:val="Normal"/>
    <w:link w:val="Heading1Char"/>
    <w:qFormat/>
    <w:rsid w:val="000F40A3"/>
    <w:pPr>
      <w:keepNext/>
      <w:spacing w:after="0" w:line="240" w:lineRule="auto"/>
      <w:jc w:val="center"/>
      <w:outlineLvl w:val="0"/>
    </w:pPr>
    <w:rPr>
      <w:rFonts w:ascii="Times New Roman" w:eastAsia="Times New Roman" w:hAnsi="Times New Roman" w:cs="Times New Roman"/>
      <w:sz w:val="28"/>
      <w:szCs w:val="20"/>
    </w:rPr>
  </w:style>
  <w:style w:type="paragraph" w:styleId="Heading2">
    <w:name w:val="heading 2"/>
    <w:basedOn w:val="Normal"/>
    <w:next w:val="Normal"/>
    <w:link w:val="Heading2Char"/>
    <w:qFormat/>
    <w:rsid w:val="000F40A3"/>
    <w:pPr>
      <w:keepNext/>
      <w:spacing w:after="0" w:line="240" w:lineRule="auto"/>
      <w:outlineLvl w:val="1"/>
    </w:pPr>
    <w:rPr>
      <w:rFonts w:ascii="Times New Roman" w:eastAsia="Times New Roman" w:hAnsi="Times New Roman" w:cs="Times New Roman"/>
      <w:sz w:val="32"/>
      <w:szCs w:val="20"/>
    </w:rPr>
  </w:style>
  <w:style w:type="paragraph" w:styleId="Heading3">
    <w:name w:val="heading 3"/>
    <w:basedOn w:val="Normal"/>
    <w:next w:val="Normal"/>
    <w:link w:val="Heading3Char"/>
    <w:unhideWhenUsed/>
    <w:qFormat/>
    <w:rsid w:val="000F40A3"/>
    <w:pPr>
      <w:keepNext/>
      <w:keepLines/>
      <w:spacing w:before="40" w:after="0"/>
      <w:outlineLvl w:val="2"/>
    </w:pPr>
    <w:rPr>
      <w:rFonts w:ascii="Cambria" w:eastAsia="Times New Roman" w:hAnsi="Cambria" w:cs="Times New Roman"/>
      <w:b/>
      <w:bCs/>
      <w:color w:val="4F81BD"/>
      <w:sz w:val="24"/>
      <w:szCs w:val="24"/>
      <w:lang w:val="en-GB"/>
    </w:rPr>
  </w:style>
  <w:style w:type="paragraph" w:styleId="Heading4">
    <w:name w:val="heading 4"/>
    <w:basedOn w:val="Normal"/>
    <w:next w:val="Normal"/>
    <w:link w:val="Heading4Char"/>
    <w:qFormat/>
    <w:rsid w:val="00E06997"/>
    <w:pPr>
      <w:keepNext/>
      <w:spacing w:before="240" w:after="60" w:line="240" w:lineRule="auto"/>
      <w:outlineLvl w:val="3"/>
    </w:pPr>
    <w:rPr>
      <w:rFonts w:ascii="Times New Roman" w:eastAsia="Times New Roman" w:hAnsi="Times New Roman" w:cs="Times New Roman"/>
      <w:b/>
      <w:bCs/>
      <w:sz w:val="28"/>
      <w:szCs w:val="28"/>
      <w:lang w:eastAsia="lv-LV" w:bidi="lo-LA"/>
    </w:rPr>
  </w:style>
  <w:style w:type="paragraph" w:styleId="Heading5">
    <w:name w:val="heading 5"/>
    <w:basedOn w:val="Normal"/>
    <w:next w:val="Normal"/>
    <w:link w:val="Heading5Char"/>
    <w:qFormat/>
    <w:rsid w:val="00D44980"/>
    <w:pPr>
      <w:tabs>
        <w:tab w:val="num" w:pos="1008"/>
      </w:tabs>
      <w:spacing w:before="240" w:after="60" w:line="240" w:lineRule="auto"/>
      <w:ind w:left="1008" w:hanging="1008"/>
      <w:outlineLvl w:val="4"/>
    </w:pPr>
    <w:rPr>
      <w:rFonts w:ascii="Times New Roman" w:eastAsia="Times New Roman" w:hAnsi="Times New Roman" w:cs="Times New Roman"/>
      <w:b/>
      <w:bCs/>
      <w:i/>
      <w:iCs/>
      <w:sz w:val="26"/>
      <w:szCs w:val="26"/>
    </w:rPr>
  </w:style>
  <w:style w:type="paragraph" w:styleId="Heading6">
    <w:name w:val="heading 6"/>
    <w:basedOn w:val="Normal"/>
    <w:next w:val="Normal"/>
    <w:link w:val="Heading6Char"/>
    <w:qFormat/>
    <w:rsid w:val="00D44980"/>
    <w:pPr>
      <w:tabs>
        <w:tab w:val="num" w:pos="1152"/>
      </w:tabs>
      <w:spacing w:before="240" w:after="60" w:line="240" w:lineRule="auto"/>
      <w:ind w:left="1152" w:hanging="1152"/>
      <w:outlineLvl w:val="5"/>
    </w:pPr>
    <w:rPr>
      <w:rFonts w:ascii="Times New Roman" w:eastAsia="Times New Roman" w:hAnsi="Times New Roman" w:cs="Times New Roman"/>
      <w:b/>
      <w:bCs/>
    </w:rPr>
  </w:style>
  <w:style w:type="paragraph" w:styleId="Heading7">
    <w:name w:val="heading 7"/>
    <w:basedOn w:val="Normal"/>
    <w:next w:val="Normal"/>
    <w:link w:val="Heading7Char"/>
    <w:qFormat/>
    <w:rsid w:val="00D44980"/>
    <w:pPr>
      <w:tabs>
        <w:tab w:val="num" w:pos="1296"/>
      </w:tabs>
      <w:spacing w:before="240" w:after="60" w:line="240" w:lineRule="auto"/>
      <w:ind w:left="1296" w:hanging="1296"/>
      <w:outlineLvl w:val="6"/>
    </w:pPr>
    <w:rPr>
      <w:rFonts w:ascii="Times New Roman" w:eastAsia="Times New Roman" w:hAnsi="Times New Roman" w:cs="Times New Roman"/>
      <w:sz w:val="24"/>
      <w:szCs w:val="24"/>
    </w:rPr>
  </w:style>
  <w:style w:type="paragraph" w:styleId="Heading8">
    <w:name w:val="heading 8"/>
    <w:basedOn w:val="Normal"/>
    <w:next w:val="Normal"/>
    <w:link w:val="Heading8Char"/>
    <w:qFormat/>
    <w:rsid w:val="00D44980"/>
    <w:pPr>
      <w:tabs>
        <w:tab w:val="num" w:pos="1440"/>
      </w:tabs>
      <w:spacing w:before="240" w:after="60" w:line="240" w:lineRule="auto"/>
      <w:ind w:left="1440" w:hanging="1440"/>
      <w:outlineLvl w:val="7"/>
    </w:pPr>
    <w:rPr>
      <w:rFonts w:ascii="Times New Roman" w:eastAsia="Times New Roman" w:hAnsi="Times New Roman" w:cs="Times New Roman"/>
      <w:i/>
      <w:iCs/>
      <w:sz w:val="24"/>
      <w:szCs w:val="24"/>
    </w:rPr>
  </w:style>
  <w:style w:type="paragraph" w:styleId="Heading9">
    <w:name w:val="heading 9"/>
    <w:basedOn w:val="Normal"/>
    <w:next w:val="Normal"/>
    <w:link w:val="Heading9Char"/>
    <w:unhideWhenUsed/>
    <w:qFormat/>
    <w:rsid w:val="000F40A3"/>
    <w:pPr>
      <w:keepNext/>
      <w:keepLines/>
      <w:spacing w:before="40" w:after="0"/>
      <w:outlineLvl w:val="8"/>
    </w:pPr>
    <w:rPr>
      <w:rFonts w:ascii="Cambria" w:eastAsia="Times New Roman" w:hAnsi="Cambria" w:cs="Times New Roman"/>
      <w:i/>
      <w:iCs/>
      <w:color w:val="40404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Section Heading Char1,heading1 Char1,Antraste 1 Char1,h1 Char1,Section Heading Char Char,heading1 Char Char,Antraste 1 Char Char,h1 Char Char,H1 Char"/>
    <w:basedOn w:val="DefaultParagraphFont"/>
    <w:link w:val="Heading1"/>
    <w:rsid w:val="000F40A3"/>
    <w:rPr>
      <w:rFonts w:ascii="Times New Roman" w:eastAsia="Times New Roman" w:hAnsi="Times New Roman" w:cs="Times New Roman"/>
      <w:sz w:val="28"/>
      <w:szCs w:val="20"/>
    </w:rPr>
  </w:style>
  <w:style w:type="character" w:customStyle="1" w:styleId="Heading2Char">
    <w:name w:val="Heading 2 Char"/>
    <w:basedOn w:val="DefaultParagraphFont"/>
    <w:link w:val="Heading2"/>
    <w:rsid w:val="000F40A3"/>
    <w:rPr>
      <w:rFonts w:ascii="Times New Roman" w:eastAsia="Times New Roman" w:hAnsi="Times New Roman" w:cs="Times New Roman"/>
      <w:sz w:val="32"/>
      <w:szCs w:val="20"/>
    </w:rPr>
  </w:style>
  <w:style w:type="paragraph" w:customStyle="1" w:styleId="Heading31">
    <w:name w:val="Heading 31"/>
    <w:basedOn w:val="Normal"/>
    <w:next w:val="Normal"/>
    <w:semiHidden/>
    <w:unhideWhenUsed/>
    <w:qFormat/>
    <w:rsid w:val="000F40A3"/>
    <w:pPr>
      <w:keepNext/>
      <w:keepLines/>
      <w:spacing w:before="200" w:after="0" w:line="240" w:lineRule="auto"/>
      <w:outlineLvl w:val="2"/>
    </w:pPr>
    <w:rPr>
      <w:rFonts w:ascii="Cambria" w:eastAsia="Times New Roman" w:hAnsi="Cambria" w:cs="Times New Roman"/>
      <w:b/>
      <w:bCs/>
      <w:color w:val="4F81BD"/>
      <w:sz w:val="24"/>
      <w:szCs w:val="24"/>
    </w:rPr>
  </w:style>
  <w:style w:type="paragraph" w:customStyle="1" w:styleId="Heading91">
    <w:name w:val="Heading 91"/>
    <w:basedOn w:val="Normal"/>
    <w:next w:val="Normal"/>
    <w:semiHidden/>
    <w:unhideWhenUsed/>
    <w:qFormat/>
    <w:rsid w:val="000F40A3"/>
    <w:pPr>
      <w:keepNext/>
      <w:keepLines/>
      <w:spacing w:before="200" w:after="0" w:line="240" w:lineRule="auto"/>
      <w:outlineLvl w:val="8"/>
    </w:pPr>
    <w:rPr>
      <w:rFonts w:ascii="Cambria" w:eastAsia="Times New Roman" w:hAnsi="Cambria" w:cs="Times New Roman"/>
      <w:i/>
      <w:iCs/>
      <w:color w:val="404040"/>
      <w:sz w:val="20"/>
      <w:szCs w:val="20"/>
    </w:rPr>
  </w:style>
  <w:style w:type="character" w:customStyle="1" w:styleId="Heading5Char">
    <w:name w:val="Heading 5 Char"/>
    <w:basedOn w:val="DefaultParagraphFont"/>
    <w:link w:val="Heading5"/>
    <w:rsid w:val="00D44980"/>
    <w:rPr>
      <w:rFonts w:ascii="Times New Roman" w:eastAsia="Times New Roman" w:hAnsi="Times New Roman" w:cs="Times New Roman"/>
      <w:b/>
      <w:bCs/>
      <w:i/>
      <w:iCs/>
      <w:sz w:val="26"/>
      <w:szCs w:val="26"/>
    </w:rPr>
  </w:style>
  <w:style w:type="paragraph" w:styleId="Header">
    <w:name w:val="header"/>
    <w:basedOn w:val="Normal"/>
    <w:link w:val="HeaderChar"/>
    <w:uiPriority w:val="99"/>
    <w:rsid w:val="000F40A3"/>
    <w:pPr>
      <w:tabs>
        <w:tab w:val="center" w:pos="4153"/>
        <w:tab w:val="right" w:pos="8306"/>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0F40A3"/>
    <w:rPr>
      <w:rFonts w:ascii="Times New Roman" w:eastAsia="Times New Roman" w:hAnsi="Times New Roman" w:cs="Times New Roman"/>
      <w:sz w:val="24"/>
      <w:szCs w:val="24"/>
    </w:rPr>
  </w:style>
  <w:style w:type="paragraph" w:styleId="BodyTextIndent">
    <w:name w:val="Body Text Indent"/>
    <w:basedOn w:val="Normal"/>
    <w:link w:val="BodyTextIndentChar"/>
    <w:rsid w:val="000F40A3"/>
    <w:pPr>
      <w:spacing w:after="0" w:line="240" w:lineRule="auto"/>
      <w:ind w:firstLine="540"/>
    </w:pPr>
    <w:rPr>
      <w:rFonts w:ascii="Arial" w:eastAsia="Times New Roman" w:hAnsi="Arial" w:cs="Arial"/>
      <w:szCs w:val="24"/>
    </w:rPr>
  </w:style>
  <w:style w:type="character" w:customStyle="1" w:styleId="BodyTextIndentChar">
    <w:name w:val="Body Text Indent Char"/>
    <w:basedOn w:val="DefaultParagraphFont"/>
    <w:link w:val="BodyTextIndent"/>
    <w:rsid w:val="000F40A3"/>
    <w:rPr>
      <w:rFonts w:ascii="Arial" w:eastAsia="Times New Roman" w:hAnsi="Arial" w:cs="Arial"/>
      <w:szCs w:val="24"/>
    </w:rPr>
  </w:style>
  <w:style w:type="paragraph" w:styleId="BodyText">
    <w:name w:val="Body Text"/>
    <w:aliases w:val="Pamatteksts Rakstz. Rakstz."/>
    <w:basedOn w:val="Normal"/>
    <w:link w:val="BodyTextChar"/>
    <w:rsid w:val="000F40A3"/>
    <w:pPr>
      <w:spacing w:after="0" w:line="240" w:lineRule="auto"/>
    </w:pPr>
    <w:rPr>
      <w:rFonts w:ascii="Arial" w:eastAsia="Times New Roman" w:hAnsi="Arial" w:cs="Arial"/>
      <w:szCs w:val="24"/>
    </w:rPr>
  </w:style>
  <w:style w:type="character" w:customStyle="1" w:styleId="BodyTextChar">
    <w:name w:val="Body Text Char"/>
    <w:aliases w:val="Pamatteksts Rakstz. Rakstz. Char"/>
    <w:basedOn w:val="DefaultParagraphFont"/>
    <w:link w:val="BodyText"/>
    <w:rsid w:val="000F40A3"/>
    <w:rPr>
      <w:rFonts w:ascii="Arial" w:eastAsia="Times New Roman" w:hAnsi="Arial" w:cs="Arial"/>
      <w:szCs w:val="24"/>
    </w:rPr>
  </w:style>
  <w:style w:type="character" w:styleId="Strong">
    <w:name w:val="Strong"/>
    <w:basedOn w:val="DefaultParagraphFont"/>
    <w:qFormat/>
    <w:rsid w:val="000F40A3"/>
    <w:rPr>
      <w:b/>
      <w:bCs/>
    </w:rPr>
  </w:style>
  <w:style w:type="paragraph" w:styleId="NormalWeb">
    <w:name w:val="Normal (Web)"/>
    <w:aliases w:val="Parastais (Web)"/>
    <w:basedOn w:val="Normal"/>
    <w:rsid w:val="000F40A3"/>
    <w:pPr>
      <w:spacing w:after="0" w:line="240" w:lineRule="auto"/>
    </w:pPr>
    <w:rPr>
      <w:rFonts w:ascii="Times New Roman" w:eastAsia="Times New Roman" w:hAnsi="Times New Roman" w:cs="Times New Roman"/>
      <w:sz w:val="24"/>
      <w:szCs w:val="24"/>
      <w:lang w:eastAsia="lv-LV"/>
    </w:rPr>
  </w:style>
  <w:style w:type="character" w:styleId="Hyperlink">
    <w:name w:val="Hyperlink"/>
    <w:basedOn w:val="DefaultParagraphFont"/>
    <w:rsid w:val="000F40A3"/>
    <w:rPr>
      <w:color w:val="0000FF"/>
      <w:u w:val="single"/>
    </w:rPr>
  </w:style>
  <w:style w:type="paragraph" w:styleId="ListParagraph">
    <w:name w:val="List Paragraph"/>
    <w:aliases w:val="lp1,Virsraksti,Saistīto dokumentu saraksts,Syle 1,Numbered Para 1,Dot pt,List Paragraph Char Char Char,Indicator Text,Bullet Points,MAIN CONTENT,IFCL - List Paragraph,List Paragraph12,OBC Bullet,F5 List Paragraph,Bullet Styl,Numurets"/>
    <w:basedOn w:val="Normal"/>
    <w:link w:val="ListParagraphChar"/>
    <w:uiPriority w:val="34"/>
    <w:qFormat/>
    <w:rsid w:val="000F40A3"/>
    <w:pPr>
      <w:spacing w:after="0" w:line="240" w:lineRule="auto"/>
      <w:ind w:left="720"/>
      <w:contextualSpacing/>
    </w:pPr>
    <w:rPr>
      <w:rFonts w:ascii="Times New Roman" w:eastAsia="Times New Roman" w:hAnsi="Times New Roman" w:cs="Times New Roman"/>
      <w:sz w:val="24"/>
      <w:szCs w:val="24"/>
    </w:rPr>
  </w:style>
  <w:style w:type="paragraph" w:styleId="BalloonText">
    <w:name w:val="Balloon Text"/>
    <w:basedOn w:val="Normal"/>
    <w:link w:val="BalloonTextChar"/>
    <w:uiPriority w:val="99"/>
    <w:rsid w:val="000F40A3"/>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uiPriority w:val="99"/>
    <w:rsid w:val="000F40A3"/>
    <w:rPr>
      <w:rFonts w:ascii="Tahoma" w:eastAsia="Times New Roman" w:hAnsi="Tahoma" w:cs="Tahoma"/>
      <w:sz w:val="16"/>
      <w:szCs w:val="16"/>
    </w:rPr>
  </w:style>
  <w:style w:type="character" w:styleId="CommentReference">
    <w:name w:val="annotation reference"/>
    <w:basedOn w:val="DefaultParagraphFont"/>
    <w:uiPriority w:val="99"/>
    <w:rsid w:val="000F40A3"/>
    <w:rPr>
      <w:sz w:val="16"/>
      <w:szCs w:val="16"/>
    </w:rPr>
  </w:style>
  <w:style w:type="paragraph" w:styleId="CommentText">
    <w:name w:val="annotation text"/>
    <w:basedOn w:val="Normal"/>
    <w:link w:val="CommentTextChar"/>
    <w:uiPriority w:val="99"/>
    <w:rsid w:val="000F40A3"/>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uiPriority w:val="99"/>
    <w:rsid w:val="000F40A3"/>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rsid w:val="000F40A3"/>
    <w:rPr>
      <w:b/>
      <w:bCs/>
    </w:rPr>
  </w:style>
  <w:style w:type="character" w:customStyle="1" w:styleId="CommentSubjectChar">
    <w:name w:val="Comment Subject Char"/>
    <w:basedOn w:val="CommentTextChar"/>
    <w:link w:val="CommentSubject"/>
    <w:uiPriority w:val="99"/>
    <w:rsid w:val="000F40A3"/>
    <w:rPr>
      <w:rFonts w:ascii="Times New Roman" w:eastAsia="Times New Roman" w:hAnsi="Times New Roman" w:cs="Times New Roman"/>
      <w:b/>
      <w:bCs/>
      <w:sz w:val="20"/>
      <w:szCs w:val="20"/>
    </w:rPr>
  </w:style>
  <w:style w:type="paragraph" w:customStyle="1" w:styleId="2">
    <w:name w:val="2"/>
    <w:basedOn w:val="Normal"/>
    <w:next w:val="NormalWeb"/>
    <w:rsid w:val="000F40A3"/>
    <w:pPr>
      <w:spacing w:after="0" w:line="240" w:lineRule="auto"/>
    </w:pPr>
    <w:rPr>
      <w:rFonts w:ascii="Times New Roman" w:eastAsia="Times New Roman" w:hAnsi="Times New Roman" w:cs="Times New Roman"/>
      <w:sz w:val="24"/>
      <w:szCs w:val="24"/>
      <w:lang w:eastAsia="lv-LV"/>
    </w:rPr>
  </w:style>
  <w:style w:type="character" w:styleId="Emphasis">
    <w:name w:val="Emphasis"/>
    <w:uiPriority w:val="20"/>
    <w:qFormat/>
    <w:rsid w:val="000F40A3"/>
    <w:rPr>
      <w:i/>
      <w:iCs/>
    </w:rPr>
  </w:style>
  <w:style w:type="paragraph" w:customStyle="1" w:styleId="1">
    <w:name w:val="1"/>
    <w:basedOn w:val="Normal"/>
    <w:next w:val="NormalWeb"/>
    <w:rsid w:val="000F40A3"/>
    <w:pPr>
      <w:spacing w:after="0" w:line="240" w:lineRule="auto"/>
    </w:pPr>
    <w:rPr>
      <w:rFonts w:ascii="Times New Roman" w:eastAsia="Times New Roman" w:hAnsi="Times New Roman" w:cs="Times New Roman"/>
      <w:sz w:val="24"/>
      <w:szCs w:val="24"/>
      <w:lang w:eastAsia="lv-LV"/>
    </w:rPr>
  </w:style>
  <w:style w:type="character" w:customStyle="1" w:styleId="Heading3Char">
    <w:name w:val="Heading 3 Char"/>
    <w:basedOn w:val="DefaultParagraphFont"/>
    <w:link w:val="Heading3"/>
    <w:semiHidden/>
    <w:rsid w:val="000F40A3"/>
    <w:rPr>
      <w:rFonts w:ascii="Cambria" w:eastAsia="Times New Roman" w:hAnsi="Cambria" w:cs="Times New Roman"/>
      <w:b/>
      <w:bCs/>
      <w:color w:val="4F81BD"/>
      <w:sz w:val="24"/>
      <w:szCs w:val="24"/>
      <w:lang w:val="en-GB" w:eastAsia="en-US"/>
    </w:rPr>
  </w:style>
  <w:style w:type="paragraph" w:customStyle="1" w:styleId="naisf">
    <w:name w:val="naisf"/>
    <w:basedOn w:val="Normal"/>
    <w:rsid w:val="000F40A3"/>
    <w:pPr>
      <w:spacing w:before="100" w:beforeAutospacing="1" w:after="100" w:afterAutospacing="1" w:line="240" w:lineRule="auto"/>
      <w:jc w:val="both"/>
    </w:pPr>
    <w:rPr>
      <w:rFonts w:ascii="Times New Roman" w:eastAsia="Times New Roman" w:hAnsi="Times New Roman" w:cs="Times New Roman"/>
      <w:sz w:val="24"/>
      <w:szCs w:val="24"/>
    </w:rPr>
  </w:style>
  <w:style w:type="paragraph" w:customStyle="1" w:styleId="Stils1">
    <w:name w:val="Stils1"/>
    <w:basedOn w:val="Normal"/>
    <w:rsid w:val="000F40A3"/>
    <w:pPr>
      <w:numPr>
        <w:numId w:val="1"/>
      </w:numPr>
      <w:spacing w:after="0" w:line="240" w:lineRule="auto"/>
      <w:jc w:val="both"/>
    </w:pPr>
    <w:rPr>
      <w:rFonts w:ascii="Times New Roman" w:eastAsia="Times New Roman" w:hAnsi="Times New Roman" w:cs="Times New Roman"/>
      <w:b/>
      <w:i/>
      <w:color w:val="000000"/>
      <w:sz w:val="20"/>
      <w:szCs w:val="20"/>
      <w:lang w:eastAsia="lv-LV" w:bidi="lo-LA"/>
    </w:rPr>
  </w:style>
  <w:style w:type="paragraph" w:customStyle="1" w:styleId="Stils2">
    <w:name w:val="Stils2"/>
    <w:basedOn w:val="Normal"/>
    <w:rsid w:val="000F40A3"/>
    <w:pPr>
      <w:numPr>
        <w:ilvl w:val="1"/>
        <w:numId w:val="1"/>
      </w:numPr>
      <w:spacing w:after="0" w:line="240" w:lineRule="auto"/>
      <w:jc w:val="both"/>
    </w:pPr>
    <w:rPr>
      <w:rFonts w:ascii="Times New Roman" w:eastAsia="Times New Roman" w:hAnsi="Times New Roman" w:cs="Times New Roman"/>
      <w:color w:val="000000"/>
      <w:sz w:val="20"/>
      <w:szCs w:val="20"/>
      <w:lang w:eastAsia="lv-LV" w:bidi="lo-LA"/>
    </w:rPr>
  </w:style>
  <w:style w:type="paragraph" w:customStyle="1" w:styleId="Stils3">
    <w:name w:val="Stils3"/>
    <w:basedOn w:val="Normal"/>
    <w:rsid w:val="000F40A3"/>
    <w:pPr>
      <w:numPr>
        <w:ilvl w:val="2"/>
        <w:numId w:val="1"/>
      </w:numPr>
      <w:spacing w:after="0" w:line="240" w:lineRule="auto"/>
      <w:jc w:val="both"/>
    </w:pPr>
    <w:rPr>
      <w:rFonts w:ascii="Times New Roman" w:eastAsia="Times New Roman" w:hAnsi="Times New Roman" w:cs="Times New Roman"/>
      <w:sz w:val="20"/>
      <w:szCs w:val="20"/>
      <w:lang w:eastAsia="lv-LV" w:bidi="lo-LA"/>
    </w:rPr>
  </w:style>
  <w:style w:type="paragraph" w:customStyle="1" w:styleId="Stils4">
    <w:name w:val="Stils4"/>
    <w:basedOn w:val="Normal"/>
    <w:rsid w:val="000F40A3"/>
    <w:pPr>
      <w:numPr>
        <w:ilvl w:val="3"/>
        <w:numId w:val="1"/>
      </w:numPr>
      <w:spacing w:after="0" w:line="240" w:lineRule="auto"/>
      <w:jc w:val="both"/>
    </w:pPr>
    <w:rPr>
      <w:rFonts w:ascii="Times New Roman" w:eastAsia="Times New Roman" w:hAnsi="Times New Roman" w:cs="Times New Roman"/>
      <w:sz w:val="20"/>
      <w:szCs w:val="20"/>
      <w:lang w:eastAsia="lv-LV" w:bidi="lo-LA"/>
    </w:rPr>
  </w:style>
  <w:style w:type="character" w:customStyle="1" w:styleId="Heading9Char">
    <w:name w:val="Heading 9 Char"/>
    <w:basedOn w:val="DefaultParagraphFont"/>
    <w:link w:val="Heading9"/>
    <w:semiHidden/>
    <w:rsid w:val="000F40A3"/>
    <w:rPr>
      <w:rFonts w:ascii="Cambria" w:eastAsia="Times New Roman" w:hAnsi="Cambria" w:cs="Times New Roman"/>
      <w:i/>
      <w:iCs/>
      <w:color w:val="404040"/>
      <w:lang w:val="en-GB" w:eastAsia="en-US"/>
    </w:rPr>
  </w:style>
  <w:style w:type="paragraph" w:customStyle="1" w:styleId="tv213">
    <w:name w:val="tv213"/>
    <w:basedOn w:val="Normal"/>
    <w:rsid w:val="000F40A3"/>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HTMLPreformatted">
    <w:name w:val="HTML Preformatted"/>
    <w:basedOn w:val="Normal"/>
    <w:link w:val="HTMLPreformattedChar"/>
    <w:rsid w:val="000F40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Courier New"/>
      <w:sz w:val="20"/>
      <w:szCs w:val="20"/>
      <w:lang w:eastAsia="lv-LV"/>
    </w:rPr>
  </w:style>
  <w:style w:type="character" w:customStyle="1" w:styleId="HTMLPreformattedChar">
    <w:name w:val="HTML Preformatted Char"/>
    <w:basedOn w:val="DefaultParagraphFont"/>
    <w:link w:val="HTMLPreformatted"/>
    <w:rsid w:val="000F40A3"/>
    <w:rPr>
      <w:rFonts w:ascii="Courier New" w:eastAsia="Courier New" w:hAnsi="Courier New" w:cs="Courier New"/>
      <w:sz w:val="20"/>
      <w:szCs w:val="20"/>
      <w:lang w:eastAsia="lv-LV"/>
    </w:rPr>
  </w:style>
  <w:style w:type="table" w:customStyle="1" w:styleId="TableGrid1">
    <w:name w:val="Table Grid1"/>
    <w:basedOn w:val="TableNormal"/>
    <w:next w:val="TableGrid"/>
    <w:rsid w:val="000F40A3"/>
    <w:pPr>
      <w:spacing w:after="0" w:line="240" w:lineRule="auto"/>
    </w:pPr>
    <w:rPr>
      <w:rFonts w:eastAsia="Times New Roman"/>
      <w:lang w:eastAsia="lv-LV"/>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NoSpacing1">
    <w:name w:val="No Spacing1"/>
    <w:next w:val="NoSpacing"/>
    <w:uiPriority w:val="1"/>
    <w:qFormat/>
    <w:rsid w:val="000F40A3"/>
    <w:pPr>
      <w:spacing w:after="0" w:line="240" w:lineRule="auto"/>
    </w:pPr>
    <w:rPr>
      <w:rFonts w:eastAsia="Times New Roman"/>
      <w:lang w:eastAsia="lv-LV"/>
    </w:rPr>
  </w:style>
  <w:style w:type="paragraph" w:styleId="Subtitle">
    <w:name w:val="Subtitle"/>
    <w:basedOn w:val="Normal"/>
    <w:link w:val="SubtitleChar"/>
    <w:qFormat/>
    <w:rsid w:val="000F40A3"/>
    <w:pPr>
      <w:spacing w:after="0" w:line="240" w:lineRule="auto"/>
      <w:jc w:val="center"/>
    </w:pPr>
    <w:rPr>
      <w:rFonts w:ascii="Times New Roman" w:eastAsia="Times New Roman" w:hAnsi="Times New Roman" w:cs="Times New Roman"/>
      <w:b/>
      <w:bCs/>
      <w:sz w:val="28"/>
      <w:szCs w:val="24"/>
      <w:lang w:val="x-none"/>
    </w:rPr>
  </w:style>
  <w:style w:type="character" w:customStyle="1" w:styleId="SubtitleChar">
    <w:name w:val="Subtitle Char"/>
    <w:basedOn w:val="DefaultParagraphFont"/>
    <w:link w:val="Subtitle"/>
    <w:rsid w:val="000F40A3"/>
    <w:rPr>
      <w:rFonts w:ascii="Times New Roman" w:eastAsia="Times New Roman" w:hAnsi="Times New Roman" w:cs="Times New Roman"/>
      <w:b/>
      <w:bCs/>
      <w:sz w:val="28"/>
      <w:szCs w:val="24"/>
      <w:lang w:val="x-none"/>
    </w:rPr>
  </w:style>
  <w:style w:type="paragraph" w:styleId="Footer">
    <w:name w:val="footer"/>
    <w:basedOn w:val="Normal"/>
    <w:link w:val="FooterChar"/>
    <w:unhideWhenUsed/>
    <w:rsid w:val="000F40A3"/>
    <w:pPr>
      <w:tabs>
        <w:tab w:val="center" w:pos="4153"/>
        <w:tab w:val="right" w:pos="8306"/>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rsid w:val="000F40A3"/>
    <w:rPr>
      <w:rFonts w:ascii="Times New Roman" w:eastAsia="Times New Roman" w:hAnsi="Times New Roman" w:cs="Times New Roman"/>
      <w:sz w:val="24"/>
      <w:szCs w:val="24"/>
    </w:rPr>
  </w:style>
  <w:style w:type="character" w:styleId="PlaceholderText">
    <w:name w:val="Placeholder Text"/>
    <w:basedOn w:val="DefaultParagraphFont"/>
    <w:uiPriority w:val="99"/>
    <w:semiHidden/>
    <w:rsid w:val="000F40A3"/>
    <w:rPr>
      <w:color w:val="808080"/>
    </w:rPr>
  </w:style>
  <w:style w:type="paragraph" w:styleId="Revision">
    <w:name w:val="Revision"/>
    <w:hidden/>
    <w:uiPriority w:val="99"/>
    <w:semiHidden/>
    <w:rsid w:val="000F40A3"/>
    <w:pPr>
      <w:spacing w:after="0" w:line="240" w:lineRule="auto"/>
    </w:pPr>
    <w:rPr>
      <w:rFonts w:ascii="Times New Roman" w:eastAsia="Times New Roman" w:hAnsi="Times New Roman" w:cs="Times New Roman"/>
      <w:sz w:val="24"/>
      <w:szCs w:val="24"/>
      <w:lang w:val="en-GB"/>
    </w:rPr>
  </w:style>
  <w:style w:type="character" w:customStyle="1" w:styleId="FollowedHyperlink1">
    <w:name w:val="FollowedHyperlink1"/>
    <w:basedOn w:val="DefaultParagraphFont"/>
    <w:semiHidden/>
    <w:unhideWhenUsed/>
    <w:rsid w:val="000F40A3"/>
    <w:rPr>
      <w:color w:val="800080"/>
      <w:u w:val="single"/>
    </w:rPr>
  </w:style>
  <w:style w:type="paragraph" w:customStyle="1" w:styleId="SarakstsBox">
    <w:name w:val="SarakstsBox"/>
    <w:basedOn w:val="Normal"/>
    <w:rsid w:val="000F40A3"/>
    <w:pPr>
      <w:numPr>
        <w:numId w:val="3"/>
      </w:numPr>
      <w:spacing w:before="120" w:after="0" w:line="240" w:lineRule="auto"/>
      <w:jc w:val="both"/>
    </w:pPr>
    <w:rPr>
      <w:rFonts w:ascii="ZapfCalligr TL" w:eastAsia="Times New Roman" w:hAnsi="ZapfCalligr TL" w:cs="Times New Roman"/>
      <w:sz w:val="24"/>
      <w:szCs w:val="24"/>
    </w:rPr>
  </w:style>
  <w:style w:type="paragraph" w:customStyle="1" w:styleId="TabulaNorm">
    <w:name w:val="TabulaNorm"/>
    <w:basedOn w:val="Normal"/>
    <w:rsid w:val="000F40A3"/>
    <w:pPr>
      <w:spacing w:before="40" w:after="40" w:line="240" w:lineRule="auto"/>
      <w:ind w:left="57" w:right="57"/>
    </w:pPr>
    <w:rPr>
      <w:rFonts w:ascii="ZapfCalligr TL" w:eastAsia="Times New Roman" w:hAnsi="ZapfCalligr TL" w:cs="Times New Roman"/>
      <w:szCs w:val="24"/>
    </w:rPr>
  </w:style>
  <w:style w:type="paragraph" w:customStyle="1" w:styleId="L-2">
    <w:name w:val="L-2"/>
    <w:basedOn w:val="Normal"/>
    <w:qFormat/>
    <w:rsid w:val="000F40A3"/>
    <w:pPr>
      <w:tabs>
        <w:tab w:val="left" w:pos="851"/>
      </w:tabs>
      <w:spacing w:after="0" w:line="360" w:lineRule="auto"/>
      <w:ind w:left="1283" w:hanging="432"/>
      <w:jc w:val="both"/>
    </w:pPr>
    <w:rPr>
      <w:rFonts w:ascii="Times New Roman" w:eastAsia="Times New Roman" w:hAnsi="Times New Roman" w:cs="Times New Roman"/>
      <w:sz w:val="20"/>
      <w:szCs w:val="20"/>
      <w:lang w:eastAsia="lv-LV" w:bidi="lo-LA"/>
    </w:rPr>
  </w:style>
  <w:style w:type="paragraph" w:customStyle="1" w:styleId="CSteksts">
    <w:name w:val="CS_teksts"/>
    <w:basedOn w:val="Normal"/>
    <w:qFormat/>
    <w:rsid w:val="000F40A3"/>
    <w:pPr>
      <w:spacing w:before="120" w:after="120" w:line="360" w:lineRule="auto"/>
      <w:jc w:val="both"/>
    </w:pPr>
    <w:rPr>
      <w:rFonts w:ascii="Tahoma" w:eastAsia="Times New Roman" w:hAnsi="Tahoma" w:cs="Times New Roman"/>
      <w:sz w:val="20"/>
      <w:szCs w:val="24"/>
      <w:lang w:eastAsia="lv-LV"/>
    </w:rPr>
  </w:style>
  <w:style w:type="paragraph" w:customStyle="1" w:styleId="NoSpacing4">
    <w:name w:val="No Spacing4"/>
    <w:uiPriority w:val="1"/>
    <w:qFormat/>
    <w:rsid w:val="000F40A3"/>
    <w:pPr>
      <w:spacing w:after="0" w:line="240" w:lineRule="auto"/>
    </w:pPr>
    <w:rPr>
      <w:rFonts w:ascii="Times New Roman" w:eastAsia="Calibri" w:hAnsi="Times New Roman" w:cs="Times New Roman"/>
      <w:sz w:val="24"/>
    </w:rPr>
  </w:style>
  <w:style w:type="numbering" w:customStyle="1" w:styleId="Stils5">
    <w:name w:val="Stils5"/>
    <w:uiPriority w:val="99"/>
    <w:rsid w:val="000F40A3"/>
    <w:pPr>
      <w:numPr>
        <w:numId w:val="4"/>
      </w:numPr>
    </w:pPr>
  </w:style>
  <w:style w:type="character" w:styleId="UnresolvedMention">
    <w:name w:val="Unresolved Mention"/>
    <w:basedOn w:val="DefaultParagraphFont"/>
    <w:uiPriority w:val="99"/>
    <w:semiHidden/>
    <w:unhideWhenUsed/>
    <w:rsid w:val="000F40A3"/>
    <w:rPr>
      <w:color w:val="808080"/>
      <w:shd w:val="clear" w:color="auto" w:fill="E6E6E6"/>
    </w:rPr>
  </w:style>
  <w:style w:type="paragraph" w:styleId="FootnoteText">
    <w:name w:val="footnote text"/>
    <w:basedOn w:val="Normal"/>
    <w:link w:val="FootnoteTextChar"/>
    <w:uiPriority w:val="99"/>
    <w:rsid w:val="000F40A3"/>
    <w:pPr>
      <w:spacing w:after="0" w:line="240" w:lineRule="auto"/>
    </w:pPr>
    <w:rPr>
      <w:rFonts w:ascii="Times New Roman" w:eastAsia="Times New Roman" w:hAnsi="Times New Roman" w:cs="Times New Roman"/>
      <w:sz w:val="20"/>
      <w:szCs w:val="20"/>
      <w:lang w:eastAsia="lv-LV"/>
    </w:rPr>
  </w:style>
  <w:style w:type="character" w:customStyle="1" w:styleId="FootnoteTextChar">
    <w:name w:val="Footnote Text Char"/>
    <w:basedOn w:val="DefaultParagraphFont"/>
    <w:link w:val="FootnoteText"/>
    <w:uiPriority w:val="99"/>
    <w:rsid w:val="000F40A3"/>
    <w:rPr>
      <w:rFonts w:ascii="Times New Roman" w:eastAsia="Times New Roman" w:hAnsi="Times New Roman" w:cs="Times New Roman"/>
      <w:sz w:val="20"/>
      <w:szCs w:val="20"/>
      <w:lang w:eastAsia="lv-LV"/>
    </w:rPr>
  </w:style>
  <w:style w:type="character" w:styleId="FootnoteReference">
    <w:name w:val="footnote reference"/>
    <w:aliases w:val="Footnote symbol,Footnote Reference Number,Footnote Refernece,Footnote Reference Superscript,ftref,Odwołanie przypisu,BVI fnr,Footnotes refss,SUPERS,Ref,de nota al pie,-E Fußnotenzeichen,Footnote reference number,Times 10 Point,E,E FNZ"/>
    <w:uiPriority w:val="99"/>
    <w:rsid w:val="000F40A3"/>
    <w:rPr>
      <w:vertAlign w:val="superscript"/>
    </w:rPr>
  </w:style>
  <w:style w:type="paragraph" w:customStyle="1" w:styleId="Default">
    <w:name w:val="Default"/>
    <w:rsid w:val="000F40A3"/>
    <w:pPr>
      <w:widowControl w:val="0"/>
      <w:autoSpaceDE w:val="0"/>
      <w:autoSpaceDN w:val="0"/>
      <w:adjustRightInd w:val="0"/>
      <w:spacing w:after="0" w:line="240" w:lineRule="auto"/>
    </w:pPr>
    <w:rPr>
      <w:rFonts w:ascii="Times" w:eastAsia="Times New Roman" w:hAnsi="Times" w:cs="Times"/>
      <w:color w:val="000000"/>
      <w:sz w:val="24"/>
      <w:szCs w:val="24"/>
      <w:lang w:eastAsia="lv-LV"/>
    </w:rPr>
  </w:style>
  <w:style w:type="character" w:customStyle="1" w:styleId="ListParagraphChar">
    <w:name w:val="List Paragraph Char"/>
    <w:aliases w:val="lp1 Char,Virsraksti Char,Saistīto dokumentu saraksts Char,Syle 1 Char,Numbered Para 1 Char,Dot pt Char,List Paragraph Char Char Char Char,Indicator Text Char,Bullet Points Char,MAIN CONTENT Char,IFCL - List Paragraph Char"/>
    <w:link w:val="ListParagraph"/>
    <w:uiPriority w:val="34"/>
    <w:qFormat/>
    <w:rsid w:val="000F40A3"/>
    <w:rPr>
      <w:rFonts w:ascii="Times New Roman" w:eastAsia="Times New Roman" w:hAnsi="Times New Roman" w:cs="Times New Roman"/>
      <w:sz w:val="24"/>
      <w:szCs w:val="24"/>
    </w:rPr>
  </w:style>
  <w:style w:type="paragraph" w:customStyle="1" w:styleId="Nodala1">
    <w:name w:val="Nodala 1"/>
    <w:basedOn w:val="Normal"/>
    <w:qFormat/>
    <w:rsid w:val="000F40A3"/>
    <w:pPr>
      <w:numPr>
        <w:numId w:val="6"/>
      </w:numPr>
      <w:shd w:val="clear" w:color="auto" w:fill="D9D9D9"/>
      <w:suppressAutoHyphens/>
      <w:spacing w:before="120" w:after="120" w:line="240" w:lineRule="auto"/>
      <w:jc w:val="center"/>
    </w:pPr>
    <w:rPr>
      <w:rFonts w:ascii="Times New Roman" w:eastAsia="Calibri" w:hAnsi="Times New Roman" w:cs="Times New Roman"/>
      <w:b/>
      <w:sz w:val="24"/>
      <w:szCs w:val="24"/>
      <w:lang w:eastAsia="ar-SA"/>
    </w:rPr>
  </w:style>
  <w:style w:type="paragraph" w:customStyle="1" w:styleId="Nodala11">
    <w:name w:val="Nodala 1.1"/>
    <w:basedOn w:val="Normal"/>
    <w:link w:val="Nodala11Char"/>
    <w:qFormat/>
    <w:rsid w:val="000F40A3"/>
    <w:pPr>
      <w:numPr>
        <w:ilvl w:val="1"/>
        <w:numId w:val="6"/>
      </w:numPr>
      <w:suppressAutoHyphens/>
      <w:spacing w:before="60" w:after="60" w:line="240" w:lineRule="auto"/>
      <w:jc w:val="both"/>
    </w:pPr>
    <w:rPr>
      <w:rFonts w:ascii="Times New Roman" w:eastAsia="Times New Roman" w:hAnsi="Times New Roman" w:cs="Times New Roman"/>
      <w:sz w:val="24"/>
      <w:szCs w:val="24"/>
      <w:lang w:eastAsia="ar-SA"/>
      <w14:scene3d>
        <w14:camera w14:prst="orthographicFront"/>
        <w14:lightRig w14:rig="threePt" w14:dir="t">
          <w14:rot w14:lat="0" w14:lon="0" w14:rev="0"/>
        </w14:lightRig>
      </w14:scene3d>
    </w:rPr>
  </w:style>
  <w:style w:type="paragraph" w:customStyle="1" w:styleId="Nodala111">
    <w:name w:val="Nodala 1.1.1"/>
    <w:basedOn w:val="ListParagraph"/>
    <w:qFormat/>
    <w:rsid w:val="000F40A3"/>
    <w:pPr>
      <w:numPr>
        <w:ilvl w:val="2"/>
        <w:numId w:val="6"/>
      </w:numPr>
      <w:contextualSpacing w:val="0"/>
      <w:jc w:val="both"/>
    </w:pPr>
    <w:rPr>
      <w:rFonts w:eastAsia="Calibri"/>
      <w:lang w:val="en-US" w:eastAsia="ar-SA"/>
    </w:rPr>
  </w:style>
  <w:style w:type="paragraph" w:customStyle="1" w:styleId="Nodala1111">
    <w:name w:val="Nodala 1.1.1.1"/>
    <w:basedOn w:val="Nodala111"/>
    <w:link w:val="Nodala1111Char"/>
    <w:qFormat/>
    <w:rsid w:val="000F40A3"/>
    <w:pPr>
      <w:numPr>
        <w:ilvl w:val="3"/>
      </w:numPr>
      <w:spacing w:before="60" w:after="60"/>
      <w:ind w:left="720"/>
    </w:pPr>
  </w:style>
  <w:style w:type="character" w:customStyle="1" w:styleId="Nodala1111Char">
    <w:name w:val="Nodala 1.1.1.1 Char"/>
    <w:basedOn w:val="DefaultParagraphFont"/>
    <w:link w:val="Nodala1111"/>
    <w:rsid w:val="000F40A3"/>
    <w:rPr>
      <w:rFonts w:ascii="Times New Roman" w:eastAsia="Calibri" w:hAnsi="Times New Roman" w:cs="Times New Roman"/>
      <w:sz w:val="24"/>
      <w:szCs w:val="24"/>
      <w:lang w:val="en-US" w:eastAsia="ar-SA"/>
    </w:rPr>
  </w:style>
  <w:style w:type="paragraph" w:styleId="BodyText2">
    <w:name w:val="Body Text 2"/>
    <w:basedOn w:val="Normal"/>
    <w:link w:val="BodyText2Char"/>
    <w:rsid w:val="000F40A3"/>
    <w:pPr>
      <w:spacing w:after="120" w:line="480" w:lineRule="auto"/>
    </w:pPr>
    <w:rPr>
      <w:rFonts w:ascii="Times New Roman" w:eastAsia="Times New Roman" w:hAnsi="Times New Roman" w:cs="Times New Roman"/>
      <w:sz w:val="24"/>
      <w:szCs w:val="24"/>
      <w:lang w:val="en-US"/>
    </w:rPr>
  </w:style>
  <w:style w:type="character" w:customStyle="1" w:styleId="BodyText2Char">
    <w:name w:val="Body Text 2 Char"/>
    <w:basedOn w:val="DefaultParagraphFont"/>
    <w:link w:val="BodyText2"/>
    <w:rsid w:val="000F40A3"/>
    <w:rPr>
      <w:rFonts w:ascii="Times New Roman" w:eastAsia="Times New Roman" w:hAnsi="Times New Roman" w:cs="Times New Roman"/>
      <w:sz w:val="24"/>
      <w:szCs w:val="24"/>
      <w:lang w:val="en-US"/>
    </w:rPr>
  </w:style>
  <w:style w:type="paragraph" w:customStyle="1" w:styleId="111Tabulaiiiiii">
    <w:name w:val="1.1.1. Tabulaiiiiii"/>
    <w:basedOn w:val="Normal"/>
    <w:qFormat/>
    <w:rsid w:val="000F40A3"/>
    <w:pPr>
      <w:spacing w:after="0" w:line="240" w:lineRule="auto"/>
      <w:ind w:left="626" w:hanging="720"/>
      <w:jc w:val="both"/>
    </w:pPr>
    <w:rPr>
      <w:rFonts w:ascii="Times New Roman" w:eastAsia="Times New Roman" w:hAnsi="Times New Roman" w:cs="Times New Roman"/>
      <w:color w:val="000000"/>
      <w:lang w:val="x-none" w:eastAsia="x-none"/>
    </w:rPr>
  </w:style>
  <w:style w:type="paragraph" w:customStyle="1" w:styleId="1111Tabulaiiiii">
    <w:name w:val="1.1.1.1.Tabulaiiiii"/>
    <w:basedOn w:val="111Tabulaiiiiii"/>
    <w:qFormat/>
    <w:rsid w:val="000F40A3"/>
    <w:pPr>
      <w:ind w:left="745"/>
    </w:pPr>
    <w:rPr>
      <w:sz w:val="24"/>
    </w:rPr>
  </w:style>
  <w:style w:type="character" w:customStyle="1" w:styleId="Nodala11Char">
    <w:name w:val="Nodala 1.1 Char"/>
    <w:basedOn w:val="DefaultParagraphFont"/>
    <w:link w:val="Nodala11"/>
    <w:locked/>
    <w:rsid w:val="000F40A3"/>
    <w:rPr>
      <w:rFonts w:ascii="Times New Roman" w:eastAsia="Times New Roman" w:hAnsi="Times New Roman" w:cs="Times New Roman"/>
      <w:sz w:val="24"/>
      <w:szCs w:val="24"/>
      <w:lang w:eastAsia="ar-SA"/>
      <w14:scene3d>
        <w14:camera w14:prst="orthographicFront"/>
        <w14:lightRig w14:rig="threePt" w14:dir="t">
          <w14:rot w14:lat="0" w14:lon="0" w14:rev="0"/>
        </w14:lightRig>
      </w14:scene3d>
    </w:rPr>
  </w:style>
  <w:style w:type="character" w:customStyle="1" w:styleId="Heading3Char1">
    <w:name w:val="Heading 3 Char1"/>
    <w:basedOn w:val="DefaultParagraphFont"/>
    <w:uiPriority w:val="9"/>
    <w:semiHidden/>
    <w:rsid w:val="000F40A3"/>
    <w:rPr>
      <w:rFonts w:asciiTheme="majorHAnsi" w:eastAsiaTheme="majorEastAsia" w:hAnsiTheme="majorHAnsi" w:cstheme="majorBidi"/>
      <w:color w:val="1F3763" w:themeColor="accent1" w:themeShade="7F"/>
      <w:sz w:val="24"/>
      <w:szCs w:val="24"/>
    </w:rPr>
  </w:style>
  <w:style w:type="character" w:customStyle="1" w:styleId="Heading9Char1">
    <w:name w:val="Heading 9 Char1"/>
    <w:basedOn w:val="DefaultParagraphFont"/>
    <w:uiPriority w:val="9"/>
    <w:semiHidden/>
    <w:rsid w:val="000F40A3"/>
    <w:rPr>
      <w:rFonts w:asciiTheme="majorHAnsi" w:eastAsiaTheme="majorEastAsia" w:hAnsiTheme="majorHAnsi" w:cstheme="majorBidi"/>
      <w:i/>
      <w:iCs/>
      <w:color w:val="272727" w:themeColor="text1" w:themeTint="D8"/>
      <w:sz w:val="21"/>
      <w:szCs w:val="21"/>
    </w:rPr>
  </w:style>
  <w:style w:type="table" w:styleId="TableGrid">
    <w:name w:val="Table Grid"/>
    <w:basedOn w:val="TableNormal"/>
    <w:uiPriority w:val="39"/>
    <w:rsid w:val="000F40A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0F40A3"/>
    <w:pPr>
      <w:spacing w:after="0" w:line="240" w:lineRule="auto"/>
    </w:pPr>
  </w:style>
  <w:style w:type="character" w:styleId="FollowedHyperlink">
    <w:name w:val="FollowedHyperlink"/>
    <w:basedOn w:val="DefaultParagraphFont"/>
    <w:uiPriority w:val="99"/>
    <w:unhideWhenUsed/>
    <w:rsid w:val="000F40A3"/>
    <w:rPr>
      <w:color w:val="954F72" w:themeColor="followedHyperlink"/>
      <w:u w:val="single"/>
    </w:rPr>
  </w:style>
  <w:style w:type="character" w:customStyle="1" w:styleId="Heading4Char">
    <w:name w:val="Heading 4 Char"/>
    <w:basedOn w:val="DefaultParagraphFont"/>
    <w:link w:val="Heading4"/>
    <w:rsid w:val="00E06997"/>
    <w:rPr>
      <w:rFonts w:ascii="Times New Roman" w:eastAsia="Times New Roman" w:hAnsi="Times New Roman" w:cs="Times New Roman"/>
      <w:b/>
      <w:bCs/>
      <w:sz w:val="28"/>
      <w:szCs w:val="28"/>
      <w:lang w:eastAsia="lv-LV" w:bidi="lo-LA"/>
    </w:rPr>
  </w:style>
  <w:style w:type="character" w:customStyle="1" w:styleId="Heading6Char">
    <w:name w:val="Heading 6 Char"/>
    <w:basedOn w:val="DefaultParagraphFont"/>
    <w:link w:val="Heading6"/>
    <w:rsid w:val="00D44980"/>
    <w:rPr>
      <w:rFonts w:ascii="Times New Roman" w:eastAsia="Times New Roman" w:hAnsi="Times New Roman" w:cs="Times New Roman"/>
      <w:b/>
      <w:bCs/>
    </w:rPr>
  </w:style>
  <w:style w:type="character" w:customStyle="1" w:styleId="Heading7Char">
    <w:name w:val="Heading 7 Char"/>
    <w:basedOn w:val="DefaultParagraphFont"/>
    <w:link w:val="Heading7"/>
    <w:rsid w:val="00D44980"/>
    <w:rPr>
      <w:rFonts w:ascii="Times New Roman" w:eastAsia="Times New Roman" w:hAnsi="Times New Roman" w:cs="Times New Roman"/>
      <w:sz w:val="24"/>
      <w:szCs w:val="24"/>
    </w:rPr>
  </w:style>
  <w:style w:type="character" w:customStyle="1" w:styleId="Heading8Char">
    <w:name w:val="Heading 8 Char"/>
    <w:basedOn w:val="DefaultParagraphFont"/>
    <w:link w:val="Heading8"/>
    <w:rsid w:val="00D44980"/>
    <w:rPr>
      <w:rFonts w:ascii="Times New Roman" w:eastAsia="Times New Roman" w:hAnsi="Times New Roman" w:cs="Times New Roman"/>
      <w:i/>
      <w:iCs/>
      <w:sz w:val="24"/>
      <w:szCs w:val="24"/>
    </w:rPr>
  </w:style>
  <w:style w:type="character" w:styleId="PageNumber">
    <w:name w:val="page number"/>
    <w:basedOn w:val="DefaultParagraphFont"/>
    <w:rsid w:val="00D44980"/>
  </w:style>
  <w:style w:type="paragraph" w:styleId="BodyText3">
    <w:name w:val="Body Text 3"/>
    <w:basedOn w:val="Normal"/>
    <w:link w:val="BodyText3Char"/>
    <w:rsid w:val="00D44980"/>
    <w:pPr>
      <w:spacing w:after="120" w:line="240" w:lineRule="auto"/>
    </w:pPr>
    <w:rPr>
      <w:rFonts w:ascii="Times New Roman" w:eastAsia="Times New Roman" w:hAnsi="Times New Roman" w:cs="Times New Roman"/>
      <w:sz w:val="16"/>
      <w:szCs w:val="16"/>
      <w:lang w:eastAsia="lv-LV" w:bidi="lo-LA"/>
    </w:rPr>
  </w:style>
  <w:style w:type="character" w:customStyle="1" w:styleId="BodyText3Char">
    <w:name w:val="Body Text 3 Char"/>
    <w:basedOn w:val="DefaultParagraphFont"/>
    <w:link w:val="BodyText3"/>
    <w:rsid w:val="00D44980"/>
    <w:rPr>
      <w:rFonts w:ascii="Times New Roman" w:eastAsia="Times New Roman" w:hAnsi="Times New Roman" w:cs="Times New Roman"/>
      <w:sz w:val="16"/>
      <w:szCs w:val="16"/>
      <w:lang w:eastAsia="lv-LV" w:bidi="lo-LA"/>
    </w:rPr>
  </w:style>
  <w:style w:type="paragraph" w:styleId="Title">
    <w:name w:val="Title"/>
    <w:basedOn w:val="Normal"/>
    <w:link w:val="TitleChar"/>
    <w:qFormat/>
    <w:rsid w:val="00D44980"/>
    <w:pPr>
      <w:spacing w:after="0" w:line="240" w:lineRule="auto"/>
      <w:jc w:val="center"/>
    </w:pPr>
    <w:rPr>
      <w:rFonts w:ascii="Times New Roman" w:eastAsia="Times New Roman" w:hAnsi="Times New Roman" w:cs="Times New Roman"/>
      <w:b/>
      <w:sz w:val="30"/>
      <w:szCs w:val="24"/>
      <w:lang w:val="x-none"/>
    </w:rPr>
  </w:style>
  <w:style w:type="character" w:customStyle="1" w:styleId="TitleChar">
    <w:name w:val="Title Char"/>
    <w:basedOn w:val="DefaultParagraphFont"/>
    <w:link w:val="Title"/>
    <w:rsid w:val="00D44980"/>
    <w:rPr>
      <w:rFonts w:ascii="Times New Roman" w:eastAsia="Times New Roman" w:hAnsi="Times New Roman" w:cs="Times New Roman"/>
      <w:b/>
      <w:sz w:val="30"/>
      <w:szCs w:val="24"/>
      <w:lang w:val="x-none"/>
    </w:rPr>
  </w:style>
  <w:style w:type="paragraph" w:styleId="BodyTextIndent2">
    <w:name w:val="Body Text Indent 2"/>
    <w:basedOn w:val="Normal"/>
    <w:link w:val="BodyTextIndent2Char"/>
    <w:rsid w:val="00D44980"/>
    <w:pPr>
      <w:spacing w:after="120" w:line="480" w:lineRule="auto"/>
      <w:ind w:left="283"/>
    </w:pPr>
    <w:rPr>
      <w:rFonts w:ascii="Times New Roman" w:eastAsia="Times New Roman" w:hAnsi="Times New Roman" w:cs="Times New Roman"/>
      <w:sz w:val="24"/>
      <w:szCs w:val="24"/>
      <w:lang w:eastAsia="lv-LV" w:bidi="lo-LA"/>
    </w:rPr>
  </w:style>
  <w:style w:type="character" w:customStyle="1" w:styleId="BodyTextIndent2Char">
    <w:name w:val="Body Text Indent 2 Char"/>
    <w:basedOn w:val="DefaultParagraphFont"/>
    <w:link w:val="BodyTextIndent2"/>
    <w:rsid w:val="00D44980"/>
    <w:rPr>
      <w:rFonts w:ascii="Times New Roman" w:eastAsia="Times New Roman" w:hAnsi="Times New Roman" w:cs="Times New Roman"/>
      <w:sz w:val="24"/>
      <w:szCs w:val="24"/>
      <w:lang w:eastAsia="lv-LV" w:bidi="lo-LA"/>
    </w:rPr>
  </w:style>
  <w:style w:type="paragraph" w:styleId="BodyTextIndent3">
    <w:name w:val="Body Text Indent 3"/>
    <w:basedOn w:val="Normal"/>
    <w:link w:val="BodyTextIndent3Char"/>
    <w:rsid w:val="00D44980"/>
    <w:pPr>
      <w:spacing w:after="120" w:line="240" w:lineRule="auto"/>
      <w:ind w:left="283"/>
    </w:pPr>
    <w:rPr>
      <w:rFonts w:ascii="Times New Roman" w:eastAsia="Times New Roman" w:hAnsi="Times New Roman" w:cs="Times New Roman"/>
      <w:sz w:val="16"/>
      <w:szCs w:val="16"/>
      <w:lang w:eastAsia="lv-LV" w:bidi="lo-LA"/>
    </w:rPr>
  </w:style>
  <w:style w:type="character" w:customStyle="1" w:styleId="BodyTextIndent3Char">
    <w:name w:val="Body Text Indent 3 Char"/>
    <w:basedOn w:val="DefaultParagraphFont"/>
    <w:link w:val="BodyTextIndent3"/>
    <w:rsid w:val="00D44980"/>
    <w:rPr>
      <w:rFonts w:ascii="Times New Roman" w:eastAsia="Times New Roman" w:hAnsi="Times New Roman" w:cs="Times New Roman"/>
      <w:sz w:val="16"/>
      <w:szCs w:val="16"/>
      <w:lang w:eastAsia="lv-LV" w:bidi="lo-LA"/>
    </w:rPr>
  </w:style>
  <w:style w:type="paragraph" w:customStyle="1" w:styleId="stils10">
    <w:name w:val="stils1"/>
    <w:basedOn w:val="Normal"/>
    <w:rsid w:val="00D44980"/>
    <w:pPr>
      <w:tabs>
        <w:tab w:val="num" w:pos="454"/>
      </w:tabs>
      <w:spacing w:after="0" w:line="240" w:lineRule="auto"/>
      <w:ind w:left="454" w:hanging="454"/>
      <w:jc w:val="both"/>
    </w:pPr>
    <w:rPr>
      <w:rFonts w:ascii="Times New Roman" w:eastAsia="Times New Roman" w:hAnsi="Times New Roman" w:cs="Times New Roman"/>
      <w:b/>
      <w:bCs/>
      <w:i/>
      <w:iCs/>
      <w:color w:val="000000"/>
      <w:sz w:val="20"/>
      <w:szCs w:val="20"/>
      <w:lang w:eastAsia="lv-LV"/>
    </w:rPr>
  </w:style>
  <w:style w:type="paragraph" w:customStyle="1" w:styleId="stils20">
    <w:name w:val="stils2"/>
    <w:basedOn w:val="Normal"/>
    <w:rsid w:val="00D44980"/>
    <w:pPr>
      <w:tabs>
        <w:tab w:val="num" w:pos="1354"/>
      </w:tabs>
      <w:spacing w:after="0" w:line="240" w:lineRule="auto"/>
      <w:ind w:left="1354" w:hanging="454"/>
      <w:jc w:val="both"/>
    </w:pPr>
    <w:rPr>
      <w:rFonts w:ascii="Times New Roman" w:eastAsia="Times New Roman" w:hAnsi="Times New Roman" w:cs="Times New Roman"/>
      <w:color w:val="000000"/>
      <w:sz w:val="20"/>
      <w:szCs w:val="20"/>
      <w:lang w:eastAsia="lv-LV"/>
    </w:rPr>
  </w:style>
  <w:style w:type="paragraph" w:customStyle="1" w:styleId="stils30">
    <w:name w:val="stils3"/>
    <w:basedOn w:val="Normal"/>
    <w:rsid w:val="00D44980"/>
    <w:pPr>
      <w:tabs>
        <w:tab w:val="num" w:pos="2547"/>
      </w:tabs>
      <w:spacing w:after="0" w:line="240" w:lineRule="auto"/>
      <w:ind w:left="2547" w:hanging="567"/>
      <w:jc w:val="both"/>
    </w:pPr>
    <w:rPr>
      <w:rFonts w:ascii="Times New Roman" w:eastAsia="Times New Roman" w:hAnsi="Times New Roman" w:cs="Times New Roman"/>
      <w:sz w:val="20"/>
      <w:szCs w:val="20"/>
      <w:lang w:eastAsia="lv-LV"/>
    </w:rPr>
  </w:style>
  <w:style w:type="paragraph" w:customStyle="1" w:styleId="stils40">
    <w:name w:val="stils4"/>
    <w:basedOn w:val="Normal"/>
    <w:rsid w:val="00D44980"/>
    <w:pPr>
      <w:tabs>
        <w:tab w:val="num" w:pos="2537"/>
      </w:tabs>
      <w:spacing w:after="0" w:line="240" w:lineRule="auto"/>
      <w:ind w:left="2537" w:hanging="737"/>
      <w:jc w:val="both"/>
    </w:pPr>
    <w:rPr>
      <w:rFonts w:ascii="Times New Roman" w:eastAsia="Times New Roman" w:hAnsi="Times New Roman" w:cs="Times New Roman"/>
      <w:sz w:val="20"/>
      <w:szCs w:val="20"/>
      <w:lang w:eastAsia="lv-LV"/>
    </w:rPr>
  </w:style>
  <w:style w:type="character" w:customStyle="1" w:styleId="epastastils19">
    <w:name w:val="epastastils19"/>
    <w:semiHidden/>
    <w:rsid w:val="00D44980"/>
    <w:rPr>
      <w:rFonts w:ascii="Arial" w:hAnsi="Arial" w:cs="Arial" w:hint="default"/>
      <w:color w:val="000080"/>
      <w:sz w:val="20"/>
      <w:szCs w:val="20"/>
    </w:rPr>
  </w:style>
  <w:style w:type="paragraph" w:customStyle="1" w:styleId="a2">
    <w:name w:val="a2"/>
    <w:basedOn w:val="Normal"/>
    <w:link w:val="a2Rakstz"/>
    <w:autoRedefine/>
    <w:rsid w:val="00D44980"/>
    <w:pPr>
      <w:numPr>
        <w:ilvl w:val="1"/>
        <w:numId w:val="12"/>
      </w:numPr>
      <w:spacing w:after="0" w:line="240" w:lineRule="auto"/>
      <w:ind w:left="459" w:hanging="425"/>
      <w:contextualSpacing/>
      <w:jc w:val="both"/>
    </w:pPr>
    <w:rPr>
      <w:rFonts w:ascii="Times New Roman" w:eastAsia="Times New Roman" w:hAnsi="Times New Roman" w:cs="Times New Roman"/>
      <w:iCs/>
      <w:sz w:val="20"/>
      <w:szCs w:val="20"/>
      <w:lang w:eastAsia="lv-LV"/>
    </w:rPr>
  </w:style>
  <w:style w:type="character" w:customStyle="1" w:styleId="a2Rakstz">
    <w:name w:val="a2 Rakstz."/>
    <w:link w:val="a2"/>
    <w:rsid w:val="00D44980"/>
    <w:rPr>
      <w:rFonts w:ascii="Times New Roman" w:eastAsia="Times New Roman" w:hAnsi="Times New Roman" w:cs="Times New Roman"/>
      <w:iCs/>
      <w:sz w:val="20"/>
      <w:szCs w:val="20"/>
      <w:lang w:eastAsia="lv-LV"/>
    </w:rPr>
  </w:style>
  <w:style w:type="paragraph" w:customStyle="1" w:styleId="Parasts1">
    <w:name w:val="Parasts1"/>
    <w:rsid w:val="00D44980"/>
    <w:pPr>
      <w:suppressAutoHyphens/>
      <w:autoSpaceDN w:val="0"/>
      <w:spacing w:line="240" w:lineRule="auto"/>
      <w:textAlignment w:val="baseline"/>
    </w:pPr>
    <w:rPr>
      <w:rFonts w:ascii="Calibri" w:eastAsia="Calibri" w:hAnsi="Calibri" w:cs="Times New Roman"/>
    </w:rPr>
  </w:style>
  <w:style w:type="paragraph" w:styleId="PlainText">
    <w:name w:val="Plain Text"/>
    <w:basedOn w:val="Normal"/>
    <w:link w:val="PlainTextChar"/>
    <w:rsid w:val="00D44980"/>
    <w:pPr>
      <w:spacing w:after="0" w:line="240" w:lineRule="auto"/>
    </w:pPr>
    <w:rPr>
      <w:rFonts w:ascii="Courier New" w:eastAsia="Times New Roman" w:hAnsi="Courier New" w:cs="Times New Roman"/>
      <w:sz w:val="20"/>
      <w:szCs w:val="20"/>
      <w:lang w:val="en-US"/>
    </w:rPr>
  </w:style>
  <w:style w:type="character" w:customStyle="1" w:styleId="PlainTextChar">
    <w:name w:val="Plain Text Char"/>
    <w:basedOn w:val="DefaultParagraphFont"/>
    <w:link w:val="PlainText"/>
    <w:rsid w:val="00D44980"/>
    <w:rPr>
      <w:rFonts w:ascii="Courier New" w:eastAsia="Times New Roman" w:hAnsi="Courier New" w:cs="Times New Roman"/>
      <w:sz w:val="20"/>
      <w:szCs w:val="20"/>
      <w:lang w:val="en-US"/>
    </w:rPr>
  </w:style>
  <w:style w:type="paragraph" w:customStyle="1" w:styleId="Style1">
    <w:name w:val="Style1"/>
    <w:autoRedefine/>
    <w:rsid w:val="00D44980"/>
    <w:pPr>
      <w:numPr>
        <w:ilvl w:val="1"/>
        <w:numId w:val="14"/>
      </w:numPr>
      <w:suppressAutoHyphens/>
      <w:autoSpaceDN w:val="0"/>
      <w:spacing w:after="0" w:line="240" w:lineRule="auto"/>
      <w:ind w:left="1171" w:hanging="425"/>
      <w:jc w:val="both"/>
    </w:pPr>
    <w:rPr>
      <w:rFonts w:ascii="Times New Roman" w:eastAsia="Times New Roman" w:hAnsi="Times New Roman" w:cs="Times New Roman"/>
      <w:b/>
      <w:bCs/>
      <w:color w:val="000000"/>
      <w:sz w:val="24"/>
      <w:szCs w:val="24"/>
      <w:lang w:eastAsia="lv-LV"/>
    </w:rPr>
  </w:style>
  <w:style w:type="paragraph" w:customStyle="1" w:styleId="Parastais">
    <w:name w:val="Parastais"/>
    <w:qFormat/>
    <w:rsid w:val="00D44980"/>
    <w:pPr>
      <w:spacing w:after="0" w:line="240" w:lineRule="auto"/>
    </w:pPr>
    <w:rPr>
      <w:rFonts w:ascii="Times New Roman" w:eastAsia="Times New Roman" w:hAnsi="Times New Roman" w:cs="Times New Roman"/>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lvm@lvm.lv" TargetMode="External"/><Relationship Id="rId18" Type="http://schemas.openxmlformats.org/officeDocument/2006/relationships/hyperlink" Target="http://espd.eis.gov.lv/" TargetMode="External"/><Relationship Id="rId26" Type="http://schemas.openxmlformats.org/officeDocument/2006/relationships/header" Target="header3.xml"/><Relationship Id="rId3" Type="http://schemas.openxmlformats.org/officeDocument/2006/relationships/styles" Target="styles.xml"/><Relationship Id="rId21" Type="http://schemas.openxmlformats.org/officeDocument/2006/relationships/hyperlink" Target="mailto:lvm@lvm.lv" TargetMode="External"/><Relationship Id="rId7" Type="http://schemas.openxmlformats.org/officeDocument/2006/relationships/endnotes" Target="endnotes.xml"/><Relationship Id="rId12" Type="http://schemas.openxmlformats.org/officeDocument/2006/relationships/hyperlink" Target="mailto:Iepirkumi_KV@lvm.lv" TargetMode="External"/><Relationship Id="rId17" Type="http://schemas.openxmlformats.org/officeDocument/2006/relationships/hyperlink" Target="https://www.lursoft.lv/" TargetMode="External"/><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mailto:lvm@lvm.lv" TargetMode="External"/><Relationship Id="rId20" Type="http://schemas.openxmlformats.org/officeDocument/2006/relationships/hyperlink" Target="https://www.lvm.lv/privatuma-politika"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is.gov.lv/EKEIS/Supplier/Organizer/349"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mailto:Iepirkumi_KV@lvm.lv" TargetMode="External"/><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hyperlink" Target="mailto:lvm@lvm.lv" TargetMode="External"/><Relationship Id="rId19" Type="http://schemas.openxmlformats.org/officeDocument/2006/relationships/hyperlink" Target="https://www.lursoft.lv/" TargetMode="External"/><Relationship Id="rId4" Type="http://schemas.openxmlformats.org/officeDocument/2006/relationships/settings" Target="settings.xml"/><Relationship Id="rId9" Type="http://schemas.openxmlformats.org/officeDocument/2006/relationships/hyperlink" Target="https://www.lvm.lv/" TargetMode="External"/><Relationship Id="rId14" Type="http://schemas.openxmlformats.org/officeDocument/2006/relationships/hyperlink" Target="https://www.eis.gov.lv/EKEIS/Supplier/Procurement/109690" TargetMode="External"/><Relationship Id="rId22" Type="http://schemas.openxmlformats.org/officeDocument/2006/relationships/header" Target="header1.xml"/><Relationship Id="rId27"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8EE585-A1AC-4F77-AE52-C97469AA13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622</TotalTime>
  <Pages>9</Pages>
  <Words>18756</Words>
  <Characters>10692</Characters>
  <Application>Microsoft Office Word</Application>
  <DocSecurity>0</DocSecurity>
  <Lines>89</Lines>
  <Paragraphs>58</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29390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Karīna Močane</cp:lastModifiedBy>
  <cp:revision>5</cp:revision>
  <dcterms:created xsi:type="dcterms:W3CDTF">2023-03-31T11:03:00Z</dcterms:created>
  <dcterms:modified xsi:type="dcterms:W3CDTF">2023-11-01T09:31:00Z</dcterms:modified>
</cp:coreProperties>
</file>