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F96858" w14:textId="77777777" w:rsidR="005F4097" w:rsidRPr="00254E49" w:rsidRDefault="00840A42" w:rsidP="00254E49">
      <w:pPr>
        <w:spacing w:after="0"/>
        <w:rPr>
          <w:rFonts w:ascii="Times New Roman" w:hAnsi="Times New Roman" w:cs="Times New Roman"/>
        </w:rPr>
      </w:pPr>
      <w:r w:rsidRPr="00254E49">
        <w:rPr>
          <w:rFonts w:ascii="Times New Roman" w:eastAsia="Times New Roman" w:hAnsi="Times New Roman" w:cs="Times New Roman"/>
          <w:sz w:val="23"/>
        </w:rPr>
        <w:t xml:space="preserve"> </w:t>
      </w:r>
    </w:p>
    <w:p w14:paraId="53766CC1" w14:textId="7EC47A26" w:rsidR="00254E49" w:rsidRPr="00254E49" w:rsidRDefault="00254E49" w:rsidP="00254E49">
      <w:pPr>
        <w:pStyle w:val="BlockText"/>
        <w:tabs>
          <w:tab w:val="num" w:pos="342"/>
        </w:tabs>
        <w:spacing w:after="0"/>
        <w:ind w:left="342" w:right="0" w:hanging="342"/>
        <w:jc w:val="right"/>
        <w:rPr>
          <w:b/>
        </w:rPr>
      </w:pPr>
      <w:r w:rsidRPr="00254E49">
        <w:rPr>
          <w:b/>
        </w:rPr>
        <w:t>4. pielikums</w:t>
      </w:r>
    </w:p>
    <w:p w14:paraId="01370DF2" w14:textId="77777777" w:rsidR="00254E49" w:rsidRPr="00254E49" w:rsidRDefault="00254E49" w:rsidP="00254E49">
      <w:pPr>
        <w:spacing w:after="0"/>
        <w:jc w:val="right"/>
        <w:rPr>
          <w:rFonts w:ascii="Times New Roman" w:hAnsi="Times New Roman" w:cs="Times New Roman"/>
          <w:color w:val="000000" w:themeColor="text1"/>
          <w:sz w:val="20"/>
          <w:szCs w:val="20"/>
        </w:rPr>
      </w:pPr>
      <w:r w:rsidRPr="00254E49">
        <w:rPr>
          <w:rFonts w:ascii="Times New Roman" w:hAnsi="Times New Roman" w:cs="Times New Roman"/>
          <w:color w:val="000000" w:themeColor="text1"/>
          <w:sz w:val="20"/>
          <w:szCs w:val="20"/>
        </w:rPr>
        <w:t>Iepirkuma nolikumam</w:t>
      </w:r>
    </w:p>
    <w:p w14:paraId="381EAA9F" w14:textId="77777777" w:rsidR="00254E49" w:rsidRPr="00254E49" w:rsidRDefault="00254E49" w:rsidP="00254E49">
      <w:pPr>
        <w:spacing w:after="0"/>
        <w:jc w:val="right"/>
        <w:rPr>
          <w:rFonts w:ascii="Times New Roman" w:hAnsi="Times New Roman" w:cs="Times New Roman"/>
          <w:color w:val="000000" w:themeColor="text1"/>
          <w:sz w:val="20"/>
          <w:szCs w:val="20"/>
        </w:rPr>
      </w:pPr>
      <w:r w:rsidRPr="00254E49">
        <w:rPr>
          <w:rFonts w:ascii="Times New Roman" w:hAnsi="Times New Roman" w:cs="Times New Roman"/>
          <w:color w:val="000000" w:themeColor="text1"/>
          <w:sz w:val="20"/>
          <w:szCs w:val="20"/>
        </w:rPr>
        <w:t>(iepirkuma identifikācijas numurs: IZM 2023/36/ERAF)</w:t>
      </w:r>
    </w:p>
    <w:p w14:paraId="4199D57B" w14:textId="0444A440" w:rsidR="005F4097" w:rsidRDefault="00840A42" w:rsidP="00E5799A">
      <w:pPr>
        <w:spacing w:after="0"/>
        <w:jc w:val="right"/>
      </w:pPr>
      <w:r>
        <w:rPr>
          <w:rFonts w:ascii="Times New Roman" w:eastAsia="Times New Roman" w:hAnsi="Times New Roman" w:cs="Times New Roman"/>
          <w:sz w:val="23"/>
        </w:rPr>
        <w:t xml:space="preserve">  </w:t>
      </w:r>
    </w:p>
    <w:p w14:paraId="459FA1CE" w14:textId="4C05E5E9" w:rsidR="005F4097" w:rsidRPr="00254E49" w:rsidRDefault="00840A42">
      <w:pPr>
        <w:spacing w:after="5" w:line="249" w:lineRule="auto"/>
        <w:ind w:left="517" w:right="515" w:hanging="10"/>
        <w:jc w:val="center"/>
        <w:rPr>
          <w:rFonts w:ascii="Times New Roman" w:hAnsi="Times New Roman" w:cs="Times New Roman"/>
          <w:b/>
        </w:rPr>
      </w:pPr>
      <w:r w:rsidRPr="00254E49">
        <w:rPr>
          <w:rFonts w:ascii="Times New Roman" w:eastAsia="Times New Roman" w:hAnsi="Times New Roman" w:cs="Times New Roman"/>
          <w:b/>
          <w:sz w:val="23"/>
        </w:rPr>
        <w:t xml:space="preserve">TEHNISKĀ SPECIFIKĀCIJA / TEHNISKAIS PIEDĀVĀJUMS  </w:t>
      </w:r>
    </w:p>
    <w:p w14:paraId="180F38AD" w14:textId="7AF9F428" w:rsidR="005F4097" w:rsidRPr="00254E49" w:rsidRDefault="00E4600A">
      <w:pPr>
        <w:spacing w:after="5" w:line="249" w:lineRule="auto"/>
        <w:ind w:left="517" w:right="570" w:hanging="10"/>
        <w:jc w:val="center"/>
        <w:rPr>
          <w:rFonts w:ascii="Times New Roman" w:hAnsi="Times New Roman" w:cs="Times New Roman"/>
        </w:rPr>
      </w:pPr>
      <w:r w:rsidRPr="00254E49">
        <w:rPr>
          <w:rFonts w:ascii="Times New Roman" w:eastAsia="Times New Roman" w:hAnsi="Times New Roman" w:cs="Times New Roman"/>
          <w:sz w:val="23"/>
        </w:rPr>
        <w:t>Valsts pārbaudījumu informācijas sistēmas lietotāju pieteikumu apstrādes moduļa uzstādīšana un licences iegāde</w:t>
      </w:r>
    </w:p>
    <w:p w14:paraId="1AFDFA59" w14:textId="77777777" w:rsidR="005F4097" w:rsidRPr="00254E49" w:rsidRDefault="00840A42">
      <w:pPr>
        <w:spacing w:after="0"/>
        <w:rPr>
          <w:rFonts w:ascii="Times New Roman" w:hAnsi="Times New Roman" w:cs="Times New Roman"/>
        </w:rPr>
      </w:pPr>
      <w:r w:rsidRPr="00254E49">
        <w:rPr>
          <w:rFonts w:ascii="Times New Roman" w:eastAsia="Times New Roman" w:hAnsi="Times New Roman" w:cs="Times New Roman"/>
          <w:sz w:val="23"/>
        </w:rPr>
        <w:t xml:space="preserve"> </w:t>
      </w:r>
    </w:p>
    <w:p w14:paraId="1C79F656" w14:textId="564AC763" w:rsidR="005F4097" w:rsidRPr="00254E49" w:rsidRDefault="00840A42">
      <w:pPr>
        <w:spacing w:after="5" w:line="249" w:lineRule="auto"/>
        <w:ind w:left="-5" w:right="49" w:hanging="10"/>
        <w:jc w:val="both"/>
        <w:rPr>
          <w:rFonts w:ascii="Times New Roman" w:hAnsi="Times New Roman" w:cs="Times New Roman"/>
        </w:rPr>
      </w:pPr>
      <w:r w:rsidRPr="00254E49">
        <w:rPr>
          <w:rFonts w:ascii="Times New Roman" w:eastAsia="Times New Roman" w:hAnsi="Times New Roman" w:cs="Times New Roman"/>
          <w:sz w:val="23"/>
        </w:rPr>
        <w:t>Iepirkums ietver darbu un atbalsta pieteikumu apstrādes un zināšanu bāzes tiešsaistes sistēmas (turpmāk</w:t>
      </w:r>
      <w:r w:rsidR="009A46DF" w:rsidRPr="00254E49">
        <w:rPr>
          <w:rFonts w:ascii="Times New Roman" w:eastAsia="Times New Roman" w:hAnsi="Times New Roman" w:cs="Times New Roman"/>
          <w:sz w:val="23"/>
        </w:rPr>
        <w:t xml:space="preserve"> – </w:t>
      </w:r>
      <w:r w:rsidRPr="00254E49">
        <w:rPr>
          <w:rFonts w:ascii="Times New Roman" w:eastAsia="Times New Roman" w:hAnsi="Times New Roman" w:cs="Times New Roman"/>
          <w:sz w:val="23"/>
        </w:rPr>
        <w:t xml:space="preserve">Sistēma) nodrošināšanu Pasūtītāja </w:t>
      </w:r>
      <w:r w:rsidR="00E4600A" w:rsidRPr="00254E49">
        <w:rPr>
          <w:rFonts w:ascii="Times New Roman" w:eastAsia="Times New Roman" w:hAnsi="Times New Roman" w:cs="Times New Roman"/>
          <w:sz w:val="23"/>
        </w:rPr>
        <w:t xml:space="preserve">un Pasūtītāja padotības iestāžu </w:t>
      </w:r>
      <w:r w:rsidRPr="00254E49">
        <w:rPr>
          <w:rFonts w:ascii="Times New Roman" w:eastAsia="Times New Roman" w:hAnsi="Times New Roman" w:cs="Times New Roman"/>
          <w:sz w:val="23"/>
        </w:rPr>
        <w:t xml:space="preserve">darbiniekiem, kas veic gan iekšējo darbinieku atbalstu un darbu plānošanu, gan izglītības iestāžu atbalstu dažādu Pasūtītāja uzturamo digitālo produktu lietošanā. Tiek paredzēts, ka Pasūtītāja digitālo produktu lietotāju skaits varēs sasniegt 50 000 dienā Sistēmas nodrošināšanas laikā. </w:t>
      </w:r>
    </w:p>
    <w:p w14:paraId="07630F39" w14:textId="7E4BB081" w:rsidR="008B0428" w:rsidRPr="00254E49" w:rsidRDefault="00840A42">
      <w:pPr>
        <w:spacing w:after="0"/>
        <w:rPr>
          <w:rFonts w:ascii="Times New Roman" w:eastAsia="Times New Roman" w:hAnsi="Times New Roman" w:cs="Times New Roman"/>
          <w:sz w:val="23"/>
        </w:rPr>
      </w:pPr>
      <w:r w:rsidRPr="00254E49">
        <w:rPr>
          <w:rFonts w:ascii="Times New Roman" w:eastAsia="Times New Roman" w:hAnsi="Times New Roman" w:cs="Times New Roman"/>
          <w:sz w:val="23"/>
        </w:rPr>
        <w:t xml:space="preserve"> </w:t>
      </w:r>
    </w:p>
    <w:p w14:paraId="309962B2" w14:textId="77777777" w:rsidR="005F4097" w:rsidRPr="00254E49" w:rsidRDefault="00840A42">
      <w:pPr>
        <w:spacing w:after="5" w:line="249" w:lineRule="auto"/>
        <w:ind w:left="-5" w:right="49" w:hanging="10"/>
        <w:jc w:val="both"/>
        <w:rPr>
          <w:rFonts w:ascii="Times New Roman" w:hAnsi="Times New Roman" w:cs="Times New Roman"/>
        </w:rPr>
      </w:pPr>
      <w:r w:rsidRPr="00254E49">
        <w:rPr>
          <w:rFonts w:ascii="Times New Roman" w:eastAsia="Times New Roman" w:hAnsi="Times New Roman" w:cs="Times New Roman"/>
          <w:sz w:val="23"/>
        </w:rPr>
        <w:t xml:space="preserve">Izvirzītās prasības: </w:t>
      </w:r>
    </w:p>
    <w:p w14:paraId="076C266D" w14:textId="77777777" w:rsidR="005F4097" w:rsidRPr="00254E49" w:rsidRDefault="00840A42">
      <w:pPr>
        <w:spacing w:after="0"/>
        <w:rPr>
          <w:rFonts w:ascii="Times New Roman" w:hAnsi="Times New Roman" w:cs="Times New Roman"/>
        </w:rPr>
      </w:pPr>
      <w:r w:rsidRPr="00254E49">
        <w:rPr>
          <w:rFonts w:ascii="Times New Roman" w:eastAsia="Times New Roman" w:hAnsi="Times New Roman" w:cs="Times New Roman"/>
          <w:color w:val="201F1E"/>
          <w:sz w:val="21"/>
        </w:rPr>
        <w:t xml:space="preserve"> </w:t>
      </w:r>
    </w:p>
    <w:tbl>
      <w:tblPr>
        <w:tblStyle w:val="TableGrid"/>
        <w:tblW w:w="8522" w:type="dxa"/>
        <w:tblInd w:w="5" w:type="dxa"/>
        <w:tblCellMar>
          <w:top w:w="52" w:type="dxa"/>
          <w:left w:w="101" w:type="dxa"/>
          <w:right w:w="49" w:type="dxa"/>
        </w:tblCellMar>
        <w:tblLook w:val="04A0" w:firstRow="1" w:lastRow="0" w:firstColumn="1" w:lastColumn="0" w:noHBand="0" w:noVBand="1"/>
      </w:tblPr>
      <w:tblGrid>
        <w:gridCol w:w="5247"/>
        <w:gridCol w:w="1981"/>
        <w:gridCol w:w="1294"/>
      </w:tblGrid>
      <w:tr w:rsidR="005F4097" w:rsidRPr="00254E49" w14:paraId="24F1352B" w14:textId="77777777" w:rsidTr="008B0428">
        <w:trPr>
          <w:trHeight w:val="1198"/>
        </w:trPr>
        <w:tc>
          <w:tcPr>
            <w:tcW w:w="5390" w:type="dxa"/>
            <w:tcBorders>
              <w:top w:val="single" w:sz="3" w:space="0" w:color="000000"/>
              <w:left w:val="single" w:sz="4" w:space="0" w:color="000000"/>
              <w:bottom w:val="single" w:sz="3" w:space="0" w:color="000000"/>
              <w:right w:val="single" w:sz="3" w:space="0" w:color="000000"/>
            </w:tcBorders>
            <w:vAlign w:val="center"/>
          </w:tcPr>
          <w:p w14:paraId="5B0ADC51" w14:textId="658660BC" w:rsidR="008B0428" w:rsidRPr="00254E49" w:rsidRDefault="00840A42" w:rsidP="008B0428">
            <w:pPr>
              <w:ind w:right="55"/>
              <w:jc w:val="center"/>
              <w:rPr>
                <w:rFonts w:ascii="Times New Roman" w:eastAsia="Times New Roman" w:hAnsi="Times New Roman" w:cs="Times New Roman"/>
                <w:b/>
                <w:bCs/>
                <w:color w:val="201F1E"/>
                <w:sz w:val="21"/>
              </w:rPr>
            </w:pPr>
            <w:r w:rsidRPr="00254E49">
              <w:rPr>
                <w:rFonts w:ascii="Times New Roman" w:eastAsia="Times New Roman" w:hAnsi="Times New Roman" w:cs="Times New Roman"/>
                <w:b/>
                <w:bCs/>
                <w:color w:val="201F1E"/>
                <w:sz w:val="21"/>
              </w:rPr>
              <w:t xml:space="preserve">Tehniskā specifikācija </w:t>
            </w:r>
          </w:p>
        </w:tc>
        <w:tc>
          <w:tcPr>
            <w:tcW w:w="1920" w:type="dxa"/>
            <w:tcBorders>
              <w:top w:val="single" w:sz="3" w:space="0" w:color="000000"/>
              <w:left w:val="single" w:sz="3" w:space="0" w:color="000000"/>
              <w:bottom w:val="single" w:sz="3" w:space="0" w:color="000000"/>
              <w:right w:val="single" w:sz="4" w:space="0" w:color="000000"/>
            </w:tcBorders>
          </w:tcPr>
          <w:p w14:paraId="4AB2FC85" w14:textId="77777777" w:rsidR="005F4097" w:rsidRPr="00254E49" w:rsidRDefault="00840A42">
            <w:pPr>
              <w:jc w:val="center"/>
              <w:rPr>
                <w:rFonts w:ascii="Times New Roman" w:hAnsi="Times New Roman" w:cs="Times New Roman"/>
                <w:b/>
                <w:bCs/>
              </w:rPr>
            </w:pPr>
            <w:r w:rsidRPr="00254E49">
              <w:rPr>
                <w:rFonts w:ascii="Times New Roman" w:eastAsia="Times New Roman" w:hAnsi="Times New Roman" w:cs="Times New Roman"/>
                <w:b/>
                <w:bCs/>
                <w:color w:val="201F1E"/>
                <w:sz w:val="21"/>
              </w:rPr>
              <w:t xml:space="preserve">Tirgū pieejams programmprodukts, kas piedāvā līdzvērtīgu funkcionalitāti </w:t>
            </w:r>
          </w:p>
        </w:tc>
        <w:tc>
          <w:tcPr>
            <w:tcW w:w="1212" w:type="dxa"/>
            <w:tcBorders>
              <w:top w:val="single" w:sz="3" w:space="0" w:color="000000"/>
              <w:left w:val="single" w:sz="4" w:space="0" w:color="000000"/>
              <w:bottom w:val="single" w:sz="3" w:space="0" w:color="000000"/>
              <w:right w:val="single" w:sz="4" w:space="0" w:color="000000"/>
            </w:tcBorders>
            <w:vAlign w:val="center"/>
          </w:tcPr>
          <w:p w14:paraId="4F8E6623" w14:textId="77777777" w:rsidR="005F4097" w:rsidRPr="00254E49" w:rsidRDefault="00840A42">
            <w:pPr>
              <w:jc w:val="center"/>
              <w:rPr>
                <w:rFonts w:ascii="Times New Roman" w:hAnsi="Times New Roman" w:cs="Times New Roman"/>
                <w:b/>
                <w:bCs/>
              </w:rPr>
            </w:pPr>
            <w:r w:rsidRPr="00254E49">
              <w:rPr>
                <w:rFonts w:ascii="Times New Roman" w:eastAsia="Times New Roman" w:hAnsi="Times New Roman" w:cs="Times New Roman"/>
                <w:b/>
                <w:bCs/>
                <w:color w:val="201F1E"/>
                <w:sz w:val="21"/>
              </w:rPr>
              <w:t xml:space="preserve">Pretendenta Tehniskais piedāvājums </w:t>
            </w:r>
          </w:p>
        </w:tc>
      </w:tr>
      <w:tr w:rsidR="005F4097" w:rsidRPr="00254E49" w14:paraId="127DFA42" w14:textId="77777777" w:rsidTr="008B0428">
        <w:trPr>
          <w:trHeight w:val="6777"/>
        </w:trPr>
        <w:tc>
          <w:tcPr>
            <w:tcW w:w="5390" w:type="dxa"/>
            <w:tcBorders>
              <w:top w:val="single" w:sz="3" w:space="0" w:color="000000"/>
              <w:left w:val="single" w:sz="4" w:space="0" w:color="000000"/>
              <w:bottom w:val="single" w:sz="4" w:space="0" w:color="000000"/>
              <w:right w:val="single" w:sz="3" w:space="0" w:color="000000"/>
            </w:tcBorders>
          </w:tcPr>
          <w:p w14:paraId="54916E0A" w14:textId="03FFECBE" w:rsidR="005F4097" w:rsidRPr="00254E49" w:rsidRDefault="00840A42" w:rsidP="00AB30B7">
            <w:pPr>
              <w:spacing w:after="290" w:line="249" w:lineRule="auto"/>
              <w:rPr>
                <w:rFonts w:ascii="Times New Roman" w:hAnsi="Times New Roman" w:cs="Times New Roman"/>
                <w:b/>
                <w:bCs/>
              </w:rPr>
            </w:pPr>
            <w:r w:rsidRPr="00254E49">
              <w:rPr>
                <w:rFonts w:ascii="Times New Roman" w:eastAsia="Times New Roman" w:hAnsi="Times New Roman" w:cs="Times New Roman"/>
                <w:b/>
                <w:bCs/>
                <w:color w:val="201F1E"/>
                <w:sz w:val="21"/>
              </w:rPr>
              <w:t>Darbu un atbalsta pieteikšanas Sistēma:</w:t>
            </w:r>
          </w:p>
          <w:p w14:paraId="6A37510B" w14:textId="77777777" w:rsidR="005F4097" w:rsidRPr="00254E49" w:rsidRDefault="00840A42">
            <w:pPr>
              <w:numPr>
                <w:ilvl w:val="0"/>
                <w:numId w:val="1"/>
              </w:numPr>
              <w:spacing w:after="41" w:line="247" w:lineRule="auto"/>
              <w:ind w:left="676" w:right="54"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Sistēmas lietotājiem ir iespējams izveidot darba vai atbalsta pieteikumu. </w:t>
            </w:r>
          </w:p>
          <w:p w14:paraId="672D03E9" w14:textId="34CF801A" w:rsidR="005F4097" w:rsidRPr="00254E49" w:rsidRDefault="00840A42">
            <w:pPr>
              <w:numPr>
                <w:ilvl w:val="0"/>
                <w:numId w:val="1"/>
              </w:numPr>
              <w:spacing w:after="21"/>
              <w:ind w:left="676" w:right="54"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Sistēmā iespējams pievienot vairākus (vismaz </w:t>
            </w:r>
            <w:r w:rsidR="00303F78" w:rsidRPr="00254E49">
              <w:rPr>
                <w:rFonts w:ascii="Times New Roman" w:eastAsia="Times New Roman" w:hAnsi="Times New Roman" w:cs="Times New Roman"/>
                <w:color w:val="201F1E"/>
                <w:sz w:val="21"/>
              </w:rPr>
              <w:t>10</w:t>
            </w:r>
            <w:r w:rsidRPr="00254E49">
              <w:rPr>
                <w:rFonts w:ascii="Times New Roman" w:eastAsia="Times New Roman" w:hAnsi="Times New Roman" w:cs="Times New Roman"/>
                <w:color w:val="201F1E"/>
                <w:sz w:val="21"/>
              </w:rPr>
              <w:t xml:space="preserve">) Projektus ar attiecīgām e-pasta adresēm </w:t>
            </w:r>
          </w:p>
          <w:p w14:paraId="44FBF795" w14:textId="77777777" w:rsidR="005F4097" w:rsidRPr="00254E49" w:rsidRDefault="00840A42">
            <w:pPr>
              <w:numPr>
                <w:ilvl w:val="0"/>
                <w:numId w:val="1"/>
              </w:numPr>
              <w:spacing w:after="25" w:line="237" w:lineRule="auto"/>
              <w:ind w:left="676" w:right="54"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Pieteikumus iespējams kategorizēt pa dažādām tēmām, projektiem. </w:t>
            </w:r>
          </w:p>
          <w:p w14:paraId="1155E53A" w14:textId="77777777" w:rsidR="005F4097" w:rsidRPr="00254E49" w:rsidRDefault="00840A42">
            <w:pPr>
              <w:numPr>
                <w:ilvl w:val="0"/>
                <w:numId w:val="1"/>
              </w:numPr>
              <w:spacing w:after="28" w:line="244" w:lineRule="auto"/>
              <w:ind w:left="676" w:right="54"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Pieteikumiem var norādīt avotu vai kanālu, kā atbalsta pieteikums ienācis. </w:t>
            </w:r>
          </w:p>
          <w:p w14:paraId="27478A3C" w14:textId="77777777" w:rsidR="005F4097" w:rsidRPr="00254E49" w:rsidRDefault="00840A42">
            <w:pPr>
              <w:numPr>
                <w:ilvl w:val="0"/>
                <w:numId w:val="1"/>
              </w:numPr>
              <w:spacing w:after="30" w:line="242" w:lineRule="auto"/>
              <w:ind w:left="676" w:right="54"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Katru pieteikumu iespējams pārraudzīt, veikt plānošanu un veikt pieteikumu uzkrāšanu; </w:t>
            </w:r>
          </w:p>
          <w:p w14:paraId="7E8EE10E" w14:textId="77777777" w:rsidR="005F4097" w:rsidRPr="00254E49" w:rsidRDefault="00840A42">
            <w:pPr>
              <w:numPr>
                <w:ilvl w:val="0"/>
                <w:numId w:val="1"/>
              </w:numPr>
              <w:spacing w:after="30" w:line="242" w:lineRule="auto"/>
              <w:ind w:left="676" w:right="54"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Pastāv funkcionalitāte pieteikt atbalstu un darbus kā ārējiem,  tā iekšējiem lietotājiem (Pasūtītāja darbiniekiem). </w:t>
            </w:r>
          </w:p>
          <w:p w14:paraId="4A5CDE4E" w14:textId="77777777" w:rsidR="005F4097" w:rsidRPr="00254E49" w:rsidRDefault="00840A42">
            <w:pPr>
              <w:numPr>
                <w:ilvl w:val="0"/>
                <w:numId w:val="1"/>
              </w:numPr>
              <w:spacing w:after="27" w:line="242" w:lineRule="auto"/>
              <w:ind w:left="676" w:right="54"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Pieejams klientu (ārējo lietotāju) portāls un iespējams pievienot logrīku ātrākai saziņai. </w:t>
            </w:r>
          </w:p>
          <w:p w14:paraId="67C938DD" w14:textId="77777777" w:rsidR="005F4097" w:rsidRPr="00254E49" w:rsidRDefault="00840A42">
            <w:pPr>
              <w:numPr>
                <w:ilvl w:val="0"/>
                <w:numId w:val="1"/>
              </w:numPr>
              <w:spacing w:after="26" w:line="238" w:lineRule="auto"/>
              <w:ind w:left="676" w:right="54"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Portālā iespējams izveidot katra Sistēmā pievienotā Projekta sadaļu, papildinot ar zināšanu bāzē ievietoto informāciju. </w:t>
            </w:r>
          </w:p>
          <w:p w14:paraId="2D977105" w14:textId="77777777" w:rsidR="005F4097" w:rsidRPr="00254E49" w:rsidRDefault="00840A42">
            <w:pPr>
              <w:numPr>
                <w:ilvl w:val="0"/>
                <w:numId w:val="1"/>
              </w:numPr>
              <w:spacing w:after="44" w:line="236" w:lineRule="auto"/>
              <w:ind w:left="676" w:right="54"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Nodrošināta anonīma piekļuve, ikvienam klientam </w:t>
            </w:r>
          </w:p>
          <w:p w14:paraId="25D79486" w14:textId="77777777" w:rsidR="005F4097" w:rsidRPr="00254E49" w:rsidRDefault="00840A42">
            <w:pPr>
              <w:numPr>
                <w:ilvl w:val="0"/>
                <w:numId w:val="1"/>
              </w:numPr>
              <w:spacing w:after="21" w:line="241" w:lineRule="auto"/>
              <w:ind w:left="676" w:right="54"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Ir pieejami vairāki meklēšanas rīki. </w:t>
            </w:r>
          </w:p>
          <w:p w14:paraId="5A69AC00" w14:textId="77777777" w:rsidR="005F4097" w:rsidRPr="00254E49" w:rsidRDefault="00840A42">
            <w:pPr>
              <w:numPr>
                <w:ilvl w:val="0"/>
                <w:numId w:val="1"/>
              </w:numPr>
              <w:ind w:left="676" w:right="54"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Iespēja zināšanu bāzē esošo informāciju kategorizēt. </w:t>
            </w:r>
          </w:p>
        </w:tc>
        <w:tc>
          <w:tcPr>
            <w:tcW w:w="1920" w:type="dxa"/>
            <w:tcBorders>
              <w:top w:val="single" w:sz="3" w:space="0" w:color="000000"/>
              <w:left w:val="single" w:sz="3" w:space="0" w:color="000000"/>
              <w:bottom w:val="single" w:sz="4" w:space="0" w:color="000000"/>
              <w:right w:val="single" w:sz="4" w:space="0" w:color="000000"/>
            </w:tcBorders>
          </w:tcPr>
          <w:p w14:paraId="22F8553E" w14:textId="77777777" w:rsidR="005F4097" w:rsidRPr="00254E49" w:rsidRDefault="00840A42">
            <w:pPr>
              <w:ind w:left="1"/>
              <w:rPr>
                <w:rFonts w:ascii="Times New Roman" w:hAnsi="Times New Roman" w:cs="Times New Roman"/>
              </w:rPr>
            </w:pPr>
            <w:r w:rsidRPr="00254E49">
              <w:rPr>
                <w:rFonts w:ascii="Times New Roman" w:eastAsia="Times New Roman" w:hAnsi="Times New Roman" w:cs="Times New Roman"/>
                <w:color w:val="201F1E"/>
                <w:sz w:val="21"/>
              </w:rPr>
              <w:t xml:space="preserve">Jira Service </w:t>
            </w:r>
          </w:p>
          <w:p w14:paraId="2BEAEBD0" w14:textId="77777777" w:rsidR="005F4097" w:rsidRPr="00254E49" w:rsidRDefault="00840A42">
            <w:pPr>
              <w:ind w:left="1"/>
              <w:rPr>
                <w:rFonts w:ascii="Times New Roman" w:hAnsi="Times New Roman" w:cs="Times New Roman"/>
              </w:rPr>
            </w:pPr>
            <w:r w:rsidRPr="00254E49">
              <w:rPr>
                <w:rFonts w:ascii="Times New Roman" w:eastAsia="Times New Roman" w:hAnsi="Times New Roman" w:cs="Times New Roman"/>
                <w:color w:val="201F1E"/>
                <w:sz w:val="21"/>
              </w:rPr>
              <w:t xml:space="preserve">Management + </w:t>
            </w:r>
          </w:p>
          <w:p w14:paraId="6E655E8E" w14:textId="77777777" w:rsidR="005F4097" w:rsidRPr="00254E49" w:rsidRDefault="00840A42">
            <w:pPr>
              <w:ind w:left="1"/>
              <w:rPr>
                <w:rFonts w:ascii="Times New Roman" w:hAnsi="Times New Roman" w:cs="Times New Roman"/>
              </w:rPr>
            </w:pPr>
            <w:r w:rsidRPr="00254E49">
              <w:rPr>
                <w:rFonts w:ascii="Times New Roman" w:eastAsia="Times New Roman" w:hAnsi="Times New Roman" w:cs="Times New Roman"/>
                <w:color w:val="201F1E"/>
                <w:sz w:val="21"/>
              </w:rPr>
              <w:t xml:space="preserve">Refined for </w:t>
            </w:r>
          </w:p>
          <w:p w14:paraId="41E95F2D" w14:textId="77777777" w:rsidR="005F4097" w:rsidRPr="00254E49" w:rsidRDefault="00840A42">
            <w:pPr>
              <w:ind w:left="1"/>
              <w:rPr>
                <w:rFonts w:ascii="Times New Roman" w:hAnsi="Times New Roman" w:cs="Times New Roman"/>
              </w:rPr>
            </w:pPr>
            <w:r w:rsidRPr="00254E49">
              <w:rPr>
                <w:rFonts w:ascii="Times New Roman" w:eastAsia="Times New Roman" w:hAnsi="Times New Roman" w:cs="Times New Roman"/>
                <w:color w:val="201F1E"/>
                <w:sz w:val="21"/>
              </w:rPr>
              <w:t xml:space="preserve">Confluence Cloud for </w:t>
            </w:r>
          </w:p>
          <w:p w14:paraId="30F52946" w14:textId="77777777" w:rsidR="005F4097" w:rsidRPr="00254E49" w:rsidRDefault="00840A42">
            <w:pPr>
              <w:ind w:left="1"/>
              <w:rPr>
                <w:rFonts w:ascii="Times New Roman" w:hAnsi="Times New Roman" w:cs="Times New Roman"/>
              </w:rPr>
            </w:pPr>
            <w:r w:rsidRPr="00254E49">
              <w:rPr>
                <w:rFonts w:ascii="Times New Roman" w:eastAsia="Times New Roman" w:hAnsi="Times New Roman" w:cs="Times New Roman"/>
                <w:color w:val="201F1E"/>
                <w:sz w:val="21"/>
              </w:rPr>
              <w:t xml:space="preserve">Confluence un </w:t>
            </w:r>
          </w:p>
          <w:p w14:paraId="483D39CC" w14:textId="77777777" w:rsidR="005F4097" w:rsidRPr="00254E49" w:rsidRDefault="00840A42">
            <w:pPr>
              <w:ind w:left="1"/>
              <w:rPr>
                <w:rFonts w:ascii="Times New Roman" w:hAnsi="Times New Roman" w:cs="Times New Roman"/>
              </w:rPr>
            </w:pPr>
            <w:r w:rsidRPr="00254E49">
              <w:rPr>
                <w:rFonts w:ascii="Times New Roman" w:eastAsia="Times New Roman" w:hAnsi="Times New Roman" w:cs="Times New Roman"/>
                <w:color w:val="201F1E"/>
                <w:sz w:val="21"/>
              </w:rPr>
              <w:t xml:space="preserve">Refined for Jira </w:t>
            </w:r>
          </w:p>
          <w:p w14:paraId="6FDF1901" w14:textId="77777777" w:rsidR="005F4097" w:rsidRPr="00254E49" w:rsidRDefault="00840A42">
            <w:pPr>
              <w:ind w:left="1"/>
              <w:rPr>
                <w:rFonts w:ascii="Times New Roman" w:hAnsi="Times New Roman" w:cs="Times New Roman"/>
              </w:rPr>
            </w:pPr>
            <w:r w:rsidRPr="00254E49">
              <w:rPr>
                <w:rFonts w:ascii="Times New Roman" w:eastAsia="Times New Roman" w:hAnsi="Times New Roman" w:cs="Times New Roman"/>
                <w:color w:val="201F1E"/>
                <w:sz w:val="21"/>
              </w:rPr>
              <w:t xml:space="preserve">Cloud for Jira Work Management vai ekvivalents </w:t>
            </w:r>
          </w:p>
        </w:tc>
        <w:tc>
          <w:tcPr>
            <w:tcW w:w="1212" w:type="dxa"/>
            <w:tcBorders>
              <w:top w:val="single" w:sz="3" w:space="0" w:color="000000"/>
              <w:left w:val="single" w:sz="4" w:space="0" w:color="000000"/>
              <w:bottom w:val="single" w:sz="4" w:space="0" w:color="000000"/>
              <w:right w:val="single" w:sz="4" w:space="0" w:color="000000"/>
            </w:tcBorders>
          </w:tcPr>
          <w:p w14:paraId="5CCF29A8" w14:textId="77777777" w:rsidR="005F4097" w:rsidRPr="00254E49" w:rsidRDefault="00840A42">
            <w:pPr>
              <w:rPr>
                <w:rFonts w:ascii="Times New Roman" w:hAnsi="Times New Roman" w:cs="Times New Roman"/>
              </w:rPr>
            </w:pPr>
            <w:r w:rsidRPr="00254E49">
              <w:rPr>
                <w:rFonts w:ascii="Times New Roman" w:eastAsia="Times New Roman" w:hAnsi="Times New Roman" w:cs="Times New Roman"/>
                <w:color w:val="201F1E"/>
                <w:sz w:val="21"/>
              </w:rPr>
              <w:t xml:space="preserve"> </w:t>
            </w:r>
          </w:p>
        </w:tc>
      </w:tr>
    </w:tbl>
    <w:p w14:paraId="05F682DB" w14:textId="77777777" w:rsidR="005F4097" w:rsidRPr="00254E49" w:rsidRDefault="005F4097">
      <w:pPr>
        <w:spacing w:after="0"/>
        <w:ind w:left="-1872" w:right="13"/>
        <w:rPr>
          <w:rFonts w:ascii="Times New Roman" w:hAnsi="Times New Roman" w:cs="Times New Roman"/>
        </w:rPr>
      </w:pPr>
    </w:p>
    <w:tbl>
      <w:tblPr>
        <w:tblStyle w:val="TableGrid"/>
        <w:tblW w:w="8522" w:type="dxa"/>
        <w:tblInd w:w="5" w:type="dxa"/>
        <w:tblCellMar>
          <w:top w:w="56" w:type="dxa"/>
          <w:left w:w="101" w:type="dxa"/>
          <w:right w:w="53" w:type="dxa"/>
        </w:tblCellMar>
        <w:tblLook w:val="04A0" w:firstRow="1" w:lastRow="0" w:firstColumn="1" w:lastColumn="0" w:noHBand="0" w:noVBand="1"/>
      </w:tblPr>
      <w:tblGrid>
        <w:gridCol w:w="5390"/>
        <w:gridCol w:w="1890"/>
        <w:gridCol w:w="1242"/>
      </w:tblGrid>
      <w:tr w:rsidR="005F4097" w:rsidRPr="00254E49" w14:paraId="2C5008F0" w14:textId="77777777" w:rsidTr="008B0428">
        <w:trPr>
          <w:trHeight w:val="2090"/>
        </w:trPr>
        <w:tc>
          <w:tcPr>
            <w:tcW w:w="5390" w:type="dxa"/>
            <w:tcBorders>
              <w:top w:val="single" w:sz="4" w:space="0" w:color="000000"/>
              <w:left w:val="single" w:sz="4" w:space="0" w:color="000000"/>
              <w:bottom w:val="single" w:sz="4" w:space="0" w:color="000000"/>
              <w:right w:val="single" w:sz="3" w:space="0" w:color="000000"/>
            </w:tcBorders>
          </w:tcPr>
          <w:p w14:paraId="5D06CCF8" w14:textId="77777777" w:rsidR="005F4097" w:rsidRPr="00254E49" w:rsidRDefault="00840A42">
            <w:pPr>
              <w:numPr>
                <w:ilvl w:val="0"/>
                <w:numId w:val="2"/>
              </w:numPr>
              <w:spacing w:after="22" w:line="237" w:lineRule="auto"/>
              <w:ind w:left="676" w:right="49" w:hanging="338"/>
              <w:jc w:val="both"/>
              <w:rPr>
                <w:rFonts w:ascii="Times New Roman" w:hAnsi="Times New Roman" w:cs="Times New Roman"/>
              </w:rPr>
            </w:pPr>
            <w:r w:rsidRPr="00254E49">
              <w:rPr>
                <w:rFonts w:ascii="Times New Roman" w:eastAsia="Times New Roman" w:hAnsi="Times New Roman" w:cs="Times New Roman"/>
                <w:color w:val="201F1E"/>
                <w:sz w:val="21"/>
              </w:rPr>
              <w:lastRenderedPageBreak/>
              <w:t xml:space="preserve">Portālam iespējams mainīt dizainu, formatēt tekstu, pievienot logo. </w:t>
            </w:r>
          </w:p>
          <w:p w14:paraId="68F235E2" w14:textId="77777777" w:rsidR="005F4097" w:rsidRPr="00254E49" w:rsidRDefault="00840A42">
            <w:pPr>
              <w:numPr>
                <w:ilvl w:val="0"/>
                <w:numId w:val="2"/>
              </w:numPr>
              <w:spacing w:after="24" w:line="238" w:lineRule="auto"/>
              <w:ind w:left="676" w:right="49"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Iespējams uzstādīt paziņojumus un automātiskus e-pastus par pieteikuma saņemšanu dažādiem Sistēmas lietotājiem. </w:t>
            </w:r>
          </w:p>
          <w:p w14:paraId="2F0A1F9B" w14:textId="28B8D5EB" w:rsidR="005F4097" w:rsidRPr="00254E49" w:rsidRDefault="00840A42">
            <w:pPr>
              <w:numPr>
                <w:ilvl w:val="0"/>
                <w:numId w:val="2"/>
              </w:numPr>
              <w:ind w:left="676" w:right="49"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Sistēma ir pieejama un izmantojama kā tiešsaistes risinājums jeb mākoņpakalpojums. </w:t>
            </w:r>
          </w:p>
        </w:tc>
        <w:tc>
          <w:tcPr>
            <w:tcW w:w="1890" w:type="dxa"/>
            <w:tcBorders>
              <w:top w:val="single" w:sz="4" w:space="0" w:color="000000"/>
              <w:left w:val="single" w:sz="3" w:space="0" w:color="000000"/>
              <w:bottom w:val="single" w:sz="4" w:space="0" w:color="000000"/>
              <w:right w:val="single" w:sz="4" w:space="0" w:color="000000"/>
            </w:tcBorders>
          </w:tcPr>
          <w:p w14:paraId="326B447E" w14:textId="77777777" w:rsidR="005F4097" w:rsidRPr="00254E49" w:rsidRDefault="005F4097">
            <w:pPr>
              <w:rPr>
                <w:rFonts w:ascii="Times New Roman" w:hAnsi="Times New Roman" w:cs="Times New Roman"/>
              </w:rPr>
            </w:pPr>
          </w:p>
        </w:tc>
        <w:tc>
          <w:tcPr>
            <w:tcW w:w="1242" w:type="dxa"/>
            <w:tcBorders>
              <w:top w:val="single" w:sz="4" w:space="0" w:color="000000"/>
              <w:left w:val="single" w:sz="4" w:space="0" w:color="000000"/>
              <w:bottom w:val="single" w:sz="4" w:space="0" w:color="000000"/>
              <w:right w:val="single" w:sz="4" w:space="0" w:color="000000"/>
            </w:tcBorders>
          </w:tcPr>
          <w:p w14:paraId="582F5EAD" w14:textId="77777777" w:rsidR="005F4097" w:rsidRPr="00254E49" w:rsidRDefault="005F4097">
            <w:pPr>
              <w:rPr>
                <w:rFonts w:ascii="Times New Roman" w:hAnsi="Times New Roman" w:cs="Times New Roman"/>
              </w:rPr>
            </w:pPr>
          </w:p>
        </w:tc>
      </w:tr>
      <w:tr w:rsidR="005F4097" w:rsidRPr="00254E49" w14:paraId="73ED85D7" w14:textId="77777777" w:rsidTr="008B0428">
        <w:trPr>
          <w:trHeight w:val="3874"/>
        </w:trPr>
        <w:tc>
          <w:tcPr>
            <w:tcW w:w="5390" w:type="dxa"/>
            <w:tcBorders>
              <w:top w:val="single" w:sz="4" w:space="0" w:color="000000"/>
              <w:left w:val="single" w:sz="4" w:space="0" w:color="000000"/>
              <w:bottom w:val="single" w:sz="4" w:space="0" w:color="000000"/>
              <w:right w:val="single" w:sz="3" w:space="0" w:color="000000"/>
            </w:tcBorders>
          </w:tcPr>
          <w:p w14:paraId="15739CDB" w14:textId="77777777" w:rsidR="005F4097" w:rsidRPr="00254E49" w:rsidRDefault="00840A42">
            <w:pPr>
              <w:spacing w:after="18" w:line="241" w:lineRule="auto"/>
              <w:jc w:val="both"/>
              <w:rPr>
                <w:rFonts w:ascii="Times New Roman" w:eastAsia="Times New Roman" w:hAnsi="Times New Roman" w:cs="Times New Roman"/>
                <w:b/>
                <w:bCs/>
                <w:color w:val="201F1E"/>
                <w:sz w:val="21"/>
              </w:rPr>
            </w:pPr>
            <w:r w:rsidRPr="00254E49">
              <w:rPr>
                <w:rFonts w:ascii="Times New Roman" w:eastAsia="Times New Roman" w:hAnsi="Times New Roman" w:cs="Times New Roman"/>
                <w:b/>
                <w:bCs/>
                <w:color w:val="201F1E"/>
                <w:sz w:val="21"/>
              </w:rPr>
              <w:t xml:space="preserve">Projekta e-pastu un atbalsta pieteikumu Sistēmas integrācija: </w:t>
            </w:r>
          </w:p>
          <w:p w14:paraId="1CAC547D" w14:textId="77777777" w:rsidR="00AB30B7" w:rsidRPr="00254E49" w:rsidRDefault="00AB30B7">
            <w:pPr>
              <w:spacing w:after="18" w:line="241" w:lineRule="auto"/>
              <w:jc w:val="both"/>
              <w:rPr>
                <w:rFonts w:ascii="Times New Roman" w:hAnsi="Times New Roman" w:cs="Times New Roman"/>
                <w:b/>
                <w:bCs/>
              </w:rPr>
            </w:pPr>
          </w:p>
          <w:p w14:paraId="0F5543D8" w14:textId="77777777" w:rsidR="005F4097" w:rsidRPr="00254E49" w:rsidRDefault="00840A42">
            <w:pPr>
              <w:numPr>
                <w:ilvl w:val="0"/>
                <w:numId w:val="3"/>
              </w:numPr>
              <w:spacing w:after="24" w:line="238" w:lineRule="auto"/>
              <w:ind w:left="676" w:right="49"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Ienākošie ziņojumi uz projekta e-pastu automātiski nonāk atbalsta pieteikumu apstrādes Sistēmā. </w:t>
            </w:r>
          </w:p>
          <w:p w14:paraId="5518777B" w14:textId="77777777" w:rsidR="005F4097" w:rsidRPr="00254E49" w:rsidRDefault="00840A42">
            <w:pPr>
              <w:numPr>
                <w:ilvl w:val="0"/>
                <w:numId w:val="3"/>
              </w:numPr>
              <w:spacing w:after="21" w:line="238" w:lineRule="auto"/>
              <w:ind w:left="676" w:right="49"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Ir iespējams atbildēt uz e-pastu no Sistēmas. </w:t>
            </w:r>
          </w:p>
          <w:p w14:paraId="26AC8480" w14:textId="77777777" w:rsidR="005F4097" w:rsidRPr="00254E49" w:rsidRDefault="00840A42">
            <w:pPr>
              <w:numPr>
                <w:ilvl w:val="0"/>
                <w:numId w:val="3"/>
              </w:numPr>
              <w:spacing w:after="39" w:line="238" w:lineRule="auto"/>
              <w:ind w:left="676" w:right="49"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Izsūtāmos e-pastus ir iespējams kārtot pa kategorijām, kuras var personalizēt projekta vajadzībām. </w:t>
            </w:r>
          </w:p>
          <w:p w14:paraId="220C77B6" w14:textId="77777777" w:rsidR="005F4097" w:rsidRPr="00254E49" w:rsidRDefault="00840A42">
            <w:pPr>
              <w:numPr>
                <w:ilvl w:val="0"/>
                <w:numId w:val="3"/>
              </w:numPr>
              <w:ind w:left="676" w:right="49"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Ienākošos e-pastus ir iespējams pārveidot </w:t>
            </w:r>
            <w:r w:rsidRPr="00254E49">
              <w:rPr>
                <w:rFonts w:ascii="Times New Roman" w:eastAsia="Times New Roman" w:hAnsi="Times New Roman" w:cs="Times New Roman"/>
                <w:color w:val="201F1E"/>
                <w:sz w:val="21"/>
              </w:rPr>
              <w:tab/>
              <w:t xml:space="preserve">par </w:t>
            </w:r>
            <w:r w:rsidRPr="00254E49">
              <w:rPr>
                <w:rFonts w:ascii="Times New Roman" w:eastAsia="Times New Roman" w:hAnsi="Times New Roman" w:cs="Times New Roman"/>
                <w:color w:val="201F1E"/>
                <w:sz w:val="21"/>
              </w:rPr>
              <w:tab/>
              <w:t xml:space="preserve">veicamu uzdevumu un piešķirt to kādam no Sistēmas lietotājiem. </w:t>
            </w:r>
          </w:p>
          <w:p w14:paraId="4363DBAC" w14:textId="2481BFC0" w:rsidR="004630D2" w:rsidRPr="00254E49" w:rsidRDefault="004630D2">
            <w:pPr>
              <w:numPr>
                <w:ilvl w:val="0"/>
                <w:numId w:val="3"/>
              </w:numPr>
              <w:ind w:left="676" w:right="49" w:hanging="338"/>
              <w:jc w:val="both"/>
              <w:rPr>
                <w:rFonts w:ascii="Times New Roman" w:hAnsi="Times New Roman" w:cs="Times New Roman"/>
              </w:rPr>
            </w:pPr>
            <w:r w:rsidRPr="00254E49">
              <w:rPr>
                <w:rFonts w:ascii="Times New Roman" w:hAnsi="Times New Roman" w:cs="Times New Roman"/>
              </w:rPr>
              <w:t>Ienākošos e-pastus ir iespējams parsūtīt uz jebkādu e-pasta adresi.</w:t>
            </w:r>
          </w:p>
        </w:tc>
        <w:tc>
          <w:tcPr>
            <w:tcW w:w="1890" w:type="dxa"/>
            <w:tcBorders>
              <w:top w:val="single" w:sz="4" w:space="0" w:color="000000"/>
              <w:left w:val="single" w:sz="3" w:space="0" w:color="000000"/>
              <w:bottom w:val="single" w:sz="4" w:space="0" w:color="000000"/>
              <w:right w:val="single" w:sz="4" w:space="0" w:color="000000"/>
            </w:tcBorders>
          </w:tcPr>
          <w:p w14:paraId="68EF1FA9" w14:textId="77777777" w:rsidR="005F4097" w:rsidRPr="00254E49" w:rsidRDefault="00840A42">
            <w:pPr>
              <w:ind w:left="1"/>
              <w:rPr>
                <w:rFonts w:ascii="Times New Roman" w:hAnsi="Times New Roman" w:cs="Times New Roman"/>
              </w:rPr>
            </w:pPr>
            <w:r w:rsidRPr="00254E49">
              <w:rPr>
                <w:rFonts w:ascii="Times New Roman" w:eastAsia="Times New Roman" w:hAnsi="Times New Roman" w:cs="Times New Roman"/>
                <w:color w:val="201F1E"/>
                <w:sz w:val="21"/>
              </w:rPr>
              <w:t xml:space="preserve">Jira Service </w:t>
            </w:r>
          </w:p>
          <w:p w14:paraId="389E8FDB" w14:textId="77777777" w:rsidR="005F4097" w:rsidRPr="00254E49" w:rsidRDefault="00840A42">
            <w:pPr>
              <w:ind w:left="1"/>
              <w:rPr>
                <w:rFonts w:ascii="Times New Roman" w:hAnsi="Times New Roman" w:cs="Times New Roman"/>
              </w:rPr>
            </w:pPr>
            <w:r w:rsidRPr="00254E49">
              <w:rPr>
                <w:rFonts w:ascii="Times New Roman" w:eastAsia="Times New Roman" w:hAnsi="Times New Roman" w:cs="Times New Roman"/>
                <w:color w:val="201F1E"/>
                <w:sz w:val="21"/>
              </w:rPr>
              <w:t xml:space="preserve">Management vai ekvivalents </w:t>
            </w:r>
          </w:p>
        </w:tc>
        <w:tc>
          <w:tcPr>
            <w:tcW w:w="1242" w:type="dxa"/>
            <w:tcBorders>
              <w:top w:val="single" w:sz="4" w:space="0" w:color="000000"/>
              <w:left w:val="single" w:sz="4" w:space="0" w:color="000000"/>
              <w:bottom w:val="single" w:sz="4" w:space="0" w:color="000000"/>
              <w:right w:val="single" w:sz="4" w:space="0" w:color="000000"/>
            </w:tcBorders>
          </w:tcPr>
          <w:p w14:paraId="360188E5" w14:textId="77777777" w:rsidR="005F4097" w:rsidRPr="00254E49" w:rsidRDefault="00840A42">
            <w:pPr>
              <w:rPr>
                <w:rFonts w:ascii="Times New Roman" w:hAnsi="Times New Roman" w:cs="Times New Roman"/>
              </w:rPr>
            </w:pPr>
            <w:r w:rsidRPr="00254E49">
              <w:rPr>
                <w:rFonts w:ascii="Times New Roman" w:eastAsia="Times New Roman" w:hAnsi="Times New Roman" w:cs="Times New Roman"/>
                <w:color w:val="201F1E"/>
                <w:sz w:val="21"/>
              </w:rPr>
              <w:t xml:space="preserve"> </w:t>
            </w:r>
          </w:p>
        </w:tc>
      </w:tr>
      <w:tr w:rsidR="005F4097" w:rsidRPr="00254E49" w14:paraId="156C31FB" w14:textId="77777777" w:rsidTr="008B0428">
        <w:trPr>
          <w:trHeight w:val="5537"/>
        </w:trPr>
        <w:tc>
          <w:tcPr>
            <w:tcW w:w="5390" w:type="dxa"/>
            <w:tcBorders>
              <w:top w:val="single" w:sz="4" w:space="0" w:color="000000"/>
              <w:left w:val="single" w:sz="4" w:space="0" w:color="000000"/>
              <w:bottom w:val="single" w:sz="4" w:space="0" w:color="000000"/>
              <w:right w:val="single" w:sz="3" w:space="0" w:color="000000"/>
            </w:tcBorders>
          </w:tcPr>
          <w:p w14:paraId="7A348256" w14:textId="77777777" w:rsidR="005F4097" w:rsidRPr="00254E49" w:rsidRDefault="00840A42">
            <w:pPr>
              <w:spacing w:after="37" w:line="241" w:lineRule="auto"/>
              <w:jc w:val="both"/>
              <w:rPr>
                <w:rFonts w:ascii="Times New Roman" w:eastAsia="Times New Roman" w:hAnsi="Times New Roman" w:cs="Times New Roman"/>
                <w:b/>
                <w:bCs/>
                <w:color w:val="201F1E"/>
                <w:sz w:val="21"/>
              </w:rPr>
            </w:pPr>
            <w:r w:rsidRPr="00254E49">
              <w:rPr>
                <w:rFonts w:ascii="Times New Roman" w:eastAsia="Times New Roman" w:hAnsi="Times New Roman" w:cs="Times New Roman"/>
                <w:b/>
                <w:bCs/>
                <w:color w:val="201F1E"/>
                <w:sz w:val="21"/>
              </w:rPr>
              <w:t xml:space="preserve">Darbu un atbalsta pieteikumu izsekošana sistēmā: </w:t>
            </w:r>
          </w:p>
          <w:p w14:paraId="0D505153" w14:textId="77777777" w:rsidR="00AB30B7" w:rsidRPr="00254E49" w:rsidRDefault="00AB30B7">
            <w:pPr>
              <w:spacing w:after="37" w:line="241" w:lineRule="auto"/>
              <w:jc w:val="both"/>
              <w:rPr>
                <w:rFonts w:ascii="Times New Roman" w:hAnsi="Times New Roman" w:cs="Times New Roman"/>
                <w:b/>
                <w:bCs/>
              </w:rPr>
            </w:pPr>
          </w:p>
          <w:p w14:paraId="4B79198C" w14:textId="77777777" w:rsidR="005F4097" w:rsidRPr="00254E49" w:rsidRDefault="00840A42">
            <w:pPr>
              <w:numPr>
                <w:ilvl w:val="0"/>
                <w:numId w:val="4"/>
              </w:numPr>
              <w:spacing w:after="36" w:line="254" w:lineRule="auto"/>
              <w:ind w:left="676" w:right="48"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Iespējams </w:t>
            </w:r>
            <w:r w:rsidRPr="00254E49">
              <w:rPr>
                <w:rFonts w:ascii="Times New Roman" w:eastAsia="Times New Roman" w:hAnsi="Times New Roman" w:cs="Times New Roman"/>
                <w:color w:val="201F1E"/>
                <w:sz w:val="21"/>
              </w:rPr>
              <w:tab/>
              <w:t xml:space="preserve">norādīt </w:t>
            </w:r>
            <w:r w:rsidRPr="00254E49">
              <w:rPr>
                <w:rFonts w:ascii="Times New Roman" w:eastAsia="Times New Roman" w:hAnsi="Times New Roman" w:cs="Times New Roman"/>
                <w:color w:val="201F1E"/>
                <w:sz w:val="21"/>
              </w:rPr>
              <w:tab/>
              <w:t xml:space="preserve">atbildīgo darbinieku. </w:t>
            </w:r>
          </w:p>
          <w:p w14:paraId="7FD5F6E2" w14:textId="77777777" w:rsidR="005F4097" w:rsidRPr="00254E49" w:rsidRDefault="00840A42">
            <w:pPr>
              <w:numPr>
                <w:ilvl w:val="0"/>
                <w:numId w:val="4"/>
              </w:numPr>
              <w:spacing w:after="15" w:line="254" w:lineRule="auto"/>
              <w:ind w:left="676" w:right="48"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Var norādīt termiņu uzveduma veikšanai. </w:t>
            </w:r>
          </w:p>
          <w:p w14:paraId="4E6D32F0" w14:textId="77777777" w:rsidR="005F4097" w:rsidRPr="00254E49" w:rsidRDefault="00840A42">
            <w:pPr>
              <w:numPr>
                <w:ilvl w:val="0"/>
                <w:numId w:val="4"/>
              </w:numPr>
              <w:spacing w:after="21" w:line="238" w:lineRule="auto"/>
              <w:ind w:left="676" w:right="48"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Pieejama un iespējama vismaz 3 statusu izveide pieteikumiem: "jauns", "procesā", "atrisināts". </w:t>
            </w:r>
          </w:p>
          <w:p w14:paraId="4E47FE53" w14:textId="77777777" w:rsidR="005F4097" w:rsidRPr="00254E49" w:rsidRDefault="00840A42">
            <w:pPr>
              <w:numPr>
                <w:ilvl w:val="0"/>
                <w:numId w:val="4"/>
              </w:numPr>
              <w:spacing w:after="28" w:line="243" w:lineRule="auto"/>
              <w:ind w:left="676" w:right="48"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Iespējams veidot un pielāgot uzdevuma statusus latviešu valodā. </w:t>
            </w:r>
          </w:p>
          <w:p w14:paraId="3AF48786" w14:textId="77777777" w:rsidR="005F4097" w:rsidRPr="00254E49" w:rsidRDefault="00840A42">
            <w:pPr>
              <w:numPr>
                <w:ilvl w:val="0"/>
                <w:numId w:val="4"/>
              </w:numPr>
              <w:spacing w:after="32" w:line="242" w:lineRule="auto"/>
              <w:ind w:left="676" w:right="48"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Katram atbalsta pieteikumam iespējams pievienot komentārus. </w:t>
            </w:r>
          </w:p>
          <w:p w14:paraId="5200038F" w14:textId="77777777" w:rsidR="005F4097" w:rsidRPr="00254E49" w:rsidRDefault="00840A42">
            <w:pPr>
              <w:numPr>
                <w:ilvl w:val="0"/>
                <w:numId w:val="4"/>
              </w:numPr>
              <w:spacing w:after="27" w:line="242" w:lineRule="auto"/>
              <w:ind w:left="676" w:right="48"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Komentārā ir iespējams atzīmēt konkrēto cilvēku, uz kuru tas attiecas. </w:t>
            </w:r>
          </w:p>
          <w:p w14:paraId="659563A8" w14:textId="77777777" w:rsidR="005F4097" w:rsidRPr="00254E49" w:rsidRDefault="00840A42">
            <w:pPr>
              <w:numPr>
                <w:ilvl w:val="0"/>
                <w:numId w:val="4"/>
              </w:numPr>
              <w:spacing w:after="23" w:line="238" w:lineRule="auto"/>
              <w:ind w:left="676" w:right="48"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Iespējams nodot uzdevumu citam Sistēmas lietotājam. </w:t>
            </w:r>
          </w:p>
          <w:p w14:paraId="2F1D14A6" w14:textId="77777777" w:rsidR="005F4097" w:rsidRPr="00254E49" w:rsidRDefault="00840A42">
            <w:pPr>
              <w:numPr>
                <w:ilvl w:val="0"/>
                <w:numId w:val="4"/>
              </w:numPr>
              <w:spacing w:after="24" w:line="238" w:lineRule="auto"/>
              <w:ind w:left="676" w:right="48"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Katram atbalsta pieteikumam ir pieejama publiskojama saite, kurā redzams atbalsta pieteikuma risināšanas statuss. Publiskojamā pieteikuma saturs ir pielāgojams. Iespējams izvēlēties, kuras sadaļas publicēt un kuras ne. </w:t>
            </w:r>
          </w:p>
          <w:p w14:paraId="09ADFE5F" w14:textId="77777777" w:rsidR="005F4097" w:rsidRPr="00254E49" w:rsidRDefault="00840A42">
            <w:pPr>
              <w:numPr>
                <w:ilvl w:val="0"/>
                <w:numId w:val="4"/>
              </w:numPr>
              <w:spacing w:line="238" w:lineRule="auto"/>
              <w:ind w:left="676" w:right="48"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Programmā iespējams uzstādīt nepieciešamo pieteikuma </w:t>
            </w:r>
          </w:p>
          <w:p w14:paraId="730442B9" w14:textId="77777777" w:rsidR="005F4097" w:rsidRPr="00254E49" w:rsidRDefault="00840A42">
            <w:pPr>
              <w:ind w:left="677"/>
              <w:rPr>
                <w:rFonts w:ascii="Times New Roman" w:hAnsi="Times New Roman" w:cs="Times New Roman"/>
              </w:rPr>
            </w:pPr>
            <w:r w:rsidRPr="00254E49">
              <w:rPr>
                <w:rFonts w:ascii="Times New Roman" w:eastAsia="Times New Roman" w:hAnsi="Times New Roman" w:cs="Times New Roman"/>
                <w:color w:val="201F1E"/>
                <w:sz w:val="21"/>
              </w:rPr>
              <w:t xml:space="preserve">atrisināšanas laiku </w:t>
            </w:r>
          </w:p>
        </w:tc>
        <w:tc>
          <w:tcPr>
            <w:tcW w:w="1890" w:type="dxa"/>
            <w:tcBorders>
              <w:top w:val="single" w:sz="4" w:space="0" w:color="000000"/>
              <w:left w:val="single" w:sz="3" w:space="0" w:color="000000"/>
              <w:bottom w:val="single" w:sz="4" w:space="0" w:color="000000"/>
              <w:right w:val="single" w:sz="4" w:space="0" w:color="000000"/>
            </w:tcBorders>
          </w:tcPr>
          <w:p w14:paraId="0580A69A" w14:textId="77777777" w:rsidR="005F4097" w:rsidRPr="00254E49" w:rsidRDefault="00840A42">
            <w:pPr>
              <w:ind w:left="1"/>
              <w:rPr>
                <w:rFonts w:ascii="Times New Roman" w:hAnsi="Times New Roman" w:cs="Times New Roman"/>
              </w:rPr>
            </w:pPr>
            <w:r w:rsidRPr="00254E49">
              <w:rPr>
                <w:rFonts w:ascii="Times New Roman" w:eastAsia="Times New Roman" w:hAnsi="Times New Roman" w:cs="Times New Roman"/>
                <w:color w:val="201F1E"/>
                <w:sz w:val="21"/>
              </w:rPr>
              <w:t xml:space="preserve">Jira Service </w:t>
            </w:r>
          </w:p>
          <w:p w14:paraId="33840AEF" w14:textId="77777777" w:rsidR="005F4097" w:rsidRPr="00254E49" w:rsidRDefault="00840A42">
            <w:pPr>
              <w:ind w:left="1"/>
              <w:rPr>
                <w:rFonts w:ascii="Times New Roman" w:hAnsi="Times New Roman" w:cs="Times New Roman"/>
              </w:rPr>
            </w:pPr>
            <w:r w:rsidRPr="00254E49">
              <w:rPr>
                <w:rFonts w:ascii="Times New Roman" w:eastAsia="Times New Roman" w:hAnsi="Times New Roman" w:cs="Times New Roman"/>
                <w:color w:val="201F1E"/>
                <w:sz w:val="21"/>
              </w:rPr>
              <w:t xml:space="preserve">Management vai ekvivalents </w:t>
            </w:r>
          </w:p>
        </w:tc>
        <w:tc>
          <w:tcPr>
            <w:tcW w:w="1242" w:type="dxa"/>
            <w:tcBorders>
              <w:top w:val="single" w:sz="4" w:space="0" w:color="000000"/>
              <w:left w:val="single" w:sz="4" w:space="0" w:color="000000"/>
              <w:bottom w:val="single" w:sz="4" w:space="0" w:color="000000"/>
              <w:right w:val="single" w:sz="4" w:space="0" w:color="000000"/>
            </w:tcBorders>
          </w:tcPr>
          <w:p w14:paraId="6BA43402" w14:textId="77777777" w:rsidR="005F4097" w:rsidRPr="00254E49" w:rsidRDefault="00840A42">
            <w:pPr>
              <w:ind w:left="338"/>
              <w:rPr>
                <w:rFonts w:ascii="Times New Roman" w:hAnsi="Times New Roman" w:cs="Times New Roman"/>
              </w:rPr>
            </w:pPr>
            <w:r w:rsidRPr="00254E49">
              <w:rPr>
                <w:rFonts w:ascii="Times New Roman" w:eastAsia="Times New Roman" w:hAnsi="Times New Roman" w:cs="Times New Roman"/>
                <w:color w:val="201F1E"/>
                <w:sz w:val="21"/>
              </w:rPr>
              <w:t xml:space="preserve"> </w:t>
            </w:r>
          </w:p>
        </w:tc>
      </w:tr>
    </w:tbl>
    <w:p w14:paraId="72C62A65" w14:textId="77777777" w:rsidR="005F4097" w:rsidRPr="00254E49" w:rsidRDefault="005F4097">
      <w:pPr>
        <w:spacing w:after="0"/>
        <w:ind w:left="-1872" w:right="13"/>
        <w:rPr>
          <w:rFonts w:ascii="Times New Roman" w:hAnsi="Times New Roman" w:cs="Times New Roman"/>
        </w:rPr>
      </w:pPr>
    </w:p>
    <w:tbl>
      <w:tblPr>
        <w:tblStyle w:val="TableGrid"/>
        <w:tblW w:w="8522" w:type="dxa"/>
        <w:tblInd w:w="5" w:type="dxa"/>
        <w:tblCellMar>
          <w:top w:w="53" w:type="dxa"/>
          <w:left w:w="101" w:type="dxa"/>
          <w:right w:w="53" w:type="dxa"/>
        </w:tblCellMar>
        <w:tblLook w:val="04A0" w:firstRow="1" w:lastRow="0" w:firstColumn="1" w:lastColumn="0" w:noHBand="0" w:noVBand="1"/>
      </w:tblPr>
      <w:tblGrid>
        <w:gridCol w:w="5480"/>
        <w:gridCol w:w="1800"/>
        <w:gridCol w:w="1242"/>
      </w:tblGrid>
      <w:tr w:rsidR="005F4097" w:rsidRPr="00254E49" w14:paraId="3A1B9D57" w14:textId="77777777" w:rsidTr="008B0428">
        <w:trPr>
          <w:trHeight w:val="2468"/>
        </w:trPr>
        <w:tc>
          <w:tcPr>
            <w:tcW w:w="5480" w:type="dxa"/>
            <w:tcBorders>
              <w:top w:val="single" w:sz="4" w:space="0" w:color="000000"/>
              <w:left w:val="single" w:sz="4" w:space="0" w:color="000000"/>
              <w:bottom w:val="single" w:sz="3" w:space="0" w:color="000000"/>
              <w:right w:val="single" w:sz="3" w:space="0" w:color="000000"/>
            </w:tcBorders>
          </w:tcPr>
          <w:p w14:paraId="37555815" w14:textId="77777777" w:rsidR="005F4097" w:rsidRPr="00254E49" w:rsidRDefault="00840A42">
            <w:pPr>
              <w:spacing w:after="280"/>
              <w:rPr>
                <w:rFonts w:ascii="Times New Roman" w:hAnsi="Times New Roman" w:cs="Times New Roman"/>
                <w:b/>
                <w:bCs/>
              </w:rPr>
            </w:pPr>
            <w:r w:rsidRPr="00254E49">
              <w:rPr>
                <w:rFonts w:ascii="Times New Roman" w:eastAsia="Times New Roman" w:hAnsi="Times New Roman" w:cs="Times New Roman"/>
                <w:b/>
                <w:bCs/>
                <w:color w:val="201F1E"/>
                <w:sz w:val="21"/>
              </w:rPr>
              <w:t xml:space="preserve">Darbplūsmu veidošana Sistēmā: </w:t>
            </w:r>
          </w:p>
          <w:p w14:paraId="6020ECFA" w14:textId="77777777" w:rsidR="005F4097" w:rsidRPr="00254E49" w:rsidRDefault="00840A42">
            <w:pPr>
              <w:numPr>
                <w:ilvl w:val="0"/>
                <w:numId w:val="5"/>
              </w:numPr>
              <w:spacing w:after="50" w:line="242" w:lineRule="auto"/>
              <w:ind w:left="676" w:hanging="338"/>
              <w:rPr>
                <w:rFonts w:ascii="Times New Roman" w:hAnsi="Times New Roman" w:cs="Times New Roman"/>
              </w:rPr>
            </w:pPr>
            <w:r w:rsidRPr="00254E49">
              <w:rPr>
                <w:rFonts w:ascii="Times New Roman" w:eastAsia="Times New Roman" w:hAnsi="Times New Roman" w:cs="Times New Roman"/>
                <w:color w:val="201F1E"/>
                <w:sz w:val="21"/>
              </w:rPr>
              <w:t xml:space="preserve">Iespējams izveidot dažādas darbplūsmas pieteikumu risināšanai, kurās izveidot dažādus statusus. </w:t>
            </w:r>
          </w:p>
          <w:p w14:paraId="6A301A5E" w14:textId="77777777" w:rsidR="005F4097" w:rsidRPr="00254E49" w:rsidRDefault="00840A42">
            <w:pPr>
              <w:numPr>
                <w:ilvl w:val="0"/>
                <w:numId w:val="5"/>
              </w:numPr>
              <w:ind w:left="676" w:hanging="338"/>
              <w:rPr>
                <w:rFonts w:ascii="Times New Roman" w:hAnsi="Times New Roman" w:cs="Times New Roman"/>
              </w:rPr>
            </w:pPr>
            <w:r w:rsidRPr="00254E49">
              <w:rPr>
                <w:rFonts w:ascii="Times New Roman" w:eastAsia="Times New Roman" w:hAnsi="Times New Roman" w:cs="Times New Roman"/>
                <w:color w:val="201F1E"/>
                <w:sz w:val="21"/>
              </w:rPr>
              <w:t xml:space="preserve">Darbplūsmu nosaukumus </w:t>
            </w:r>
          </w:p>
          <w:p w14:paraId="52708966" w14:textId="77777777" w:rsidR="005F4097" w:rsidRPr="00254E49" w:rsidRDefault="00840A42">
            <w:pPr>
              <w:ind w:left="677"/>
              <w:rPr>
                <w:rFonts w:ascii="Times New Roman" w:hAnsi="Times New Roman" w:cs="Times New Roman"/>
              </w:rPr>
            </w:pPr>
            <w:r w:rsidRPr="00254E49">
              <w:rPr>
                <w:rFonts w:ascii="Times New Roman" w:eastAsia="Times New Roman" w:hAnsi="Times New Roman" w:cs="Times New Roman"/>
                <w:color w:val="201F1E"/>
                <w:sz w:val="21"/>
              </w:rPr>
              <w:t xml:space="preserve">iespējams pielāgot projekta vajadzībām. </w:t>
            </w:r>
          </w:p>
        </w:tc>
        <w:tc>
          <w:tcPr>
            <w:tcW w:w="1800" w:type="dxa"/>
            <w:tcBorders>
              <w:top w:val="single" w:sz="4" w:space="0" w:color="000000"/>
              <w:left w:val="single" w:sz="3" w:space="0" w:color="000000"/>
              <w:bottom w:val="single" w:sz="3" w:space="0" w:color="000000"/>
              <w:right w:val="single" w:sz="4" w:space="0" w:color="000000"/>
            </w:tcBorders>
          </w:tcPr>
          <w:p w14:paraId="4253F48F" w14:textId="77777777" w:rsidR="005F4097" w:rsidRPr="00254E49" w:rsidRDefault="00840A42">
            <w:pPr>
              <w:ind w:left="1"/>
              <w:rPr>
                <w:rFonts w:ascii="Times New Roman" w:hAnsi="Times New Roman" w:cs="Times New Roman"/>
              </w:rPr>
            </w:pPr>
            <w:r w:rsidRPr="00254E49">
              <w:rPr>
                <w:rFonts w:ascii="Times New Roman" w:eastAsia="Times New Roman" w:hAnsi="Times New Roman" w:cs="Times New Roman"/>
                <w:color w:val="201F1E"/>
                <w:sz w:val="21"/>
              </w:rPr>
              <w:t xml:space="preserve">Jira Service </w:t>
            </w:r>
          </w:p>
          <w:p w14:paraId="29D9D802" w14:textId="77777777" w:rsidR="005F4097" w:rsidRPr="00254E49" w:rsidRDefault="00840A42">
            <w:pPr>
              <w:ind w:left="1"/>
              <w:rPr>
                <w:rFonts w:ascii="Times New Roman" w:hAnsi="Times New Roman" w:cs="Times New Roman"/>
              </w:rPr>
            </w:pPr>
            <w:r w:rsidRPr="00254E49">
              <w:rPr>
                <w:rFonts w:ascii="Times New Roman" w:eastAsia="Times New Roman" w:hAnsi="Times New Roman" w:cs="Times New Roman"/>
                <w:color w:val="201F1E"/>
                <w:sz w:val="21"/>
              </w:rPr>
              <w:t xml:space="preserve">Management vai ekvivalents </w:t>
            </w:r>
          </w:p>
        </w:tc>
        <w:tc>
          <w:tcPr>
            <w:tcW w:w="1242" w:type="dxa"/>
            <w:tcBorders>
              <w:top w:val="single" w:sz="4" w:space="0" w:color="000000"/>
              <w:left w:val="single" w:sz="4" w:space="0" w:color="000000"/>
              <w:bottom w:val="single" w:sz="3" w:space="0" w:color="000000"/>
              <w:right w:val="single" w:sz="4" w:space="0" w:color="000000"/>
            </w:tcBorders>
          </w:tcPr>
          <w:p w14:paraId="25409833" w14:textId="77777777" w:rsidR="005F4097" w:rsidRPr="00254E49" w:rsidRDefault="00840A42">
            <w:pPr>
              <w:rPr>
                <w:rFonts w:ascii="Times New Roman" w:hAnsi="Times New Roman" w:cs="Times New Roman"/>
              </w:rPr>
            </w:pPr>
            <w:r w:rsidRPr="00254E49">
              <w:rPr>
                <w:rFonts w:ascii="Times New Roman" w:eastAsia="Times New Roman" w:hAnsi="Times New Roman" w:cs="Times New Roman"/>
                <w:color w:val="201F1E"/>
                <w:sz w:val="21"/>
              </w:rPr>
              <w:t xml:space="preserve"> </w:t>
            </w:r>
          </w:p>
        </w:tc>
      </w:tr>
      <w:tr w:rsidR="005F4097" w:rsidRPr="00254E49" w14:paraId="4B17BD1D" w14:textId="77777777" w:rsidTr="008B0428">
        <w:trPr>
          <w:trHeight w:val="4638"/>
        </w:trPr>
        <w:tc>
          <w:tcPr>
            <w:tcW w:w="5480" w:type="dxa"/>
            <w:tcBorders>
              <w:top w:val="single" w:sz="3" w:space="0" w:color="000000"/>
              <w:left w:val="single" w:sz="4" w:space="0" w:color="000000"/>
              <w:bottom w:val="single" w:sz="4" w:space="0" w:color="000000"/>
              <w:right w:val="single" w:sz="3" w:space="0" w:color="000000"/>
            </w:tcBorders>
          </w:tcPr>
          <w:p w14:paraId="506FF104" w14:textId="77777777" w:rsidR="005F4097" w:rsidRPr="00254E49" w:rsidRDefault="00840A42">
            <w:pPr>
              <w:spacing w:after="264"/>
              <w:rPr>
                <w:rFonts w:ascii="Times New Roman" w:hAnsi="Times New Roman" w:cs="Times New Roman"/>
                <w:b/>
                <w:bCs/>
              </w:rPr>
            </w:pPr>
            <w:r w:rsidRPr="00254E49">
              <w:rPr>
                <w:rFonts w:ascii="Times New Roman" w:eastAsia="Times New Roman" w:hAnsi="Times New Roman" w:cs="Times New Roman"/>
                <w:b/>
                <w:bCs/>
                <w:color w:val="201F1E"/>
                <w:sz w:val="21"/>
              </w:rPr>
              <w:lastRenderedPageBreak/>
              <w:t xml:space="preserve">Aizpildāmu formu veidošana: </w:t>
            </w:r>
          </w:p>
          <w:p w14:paraId="717DFB32" w14:textId="77777777" w:rsidR="005F4097" w:rsidRPr="00254E49" w:rsidRDefault="00840A42">
            <w:pPr>
              <w:numPr>
                <w:ilvl w:val="0"/>
                <w:numId w:val="6"/>
              </w:numPr>
              <w:spacing w:after="13" w:line="236" w:lineRule="auto"/>
              <w:ind w:left="676" w:right="49"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Iespējams izveidot pielāgotu formu, kuru aizpilda klients </w:t>
            </w:r>
          </w:p>
          <w:p w14:paraId="091A97B7" w14:textId="77777777" w:rsidR="005F4097" w:rsidRPr="00254E49" w:rsidRDefault="00840A42">
            <w:pPr>
              <w:spacing w:after="10"/>
              <w:ind w:left="677"/>
              <w:rPr>
                <w:rFonts w:ascii="Times New Roman" w:hAnsi="Times New Roman" w:cs="Times New Roman"/>
              </w:rPr>
            </w:pPr>
            <w:r w:rsidRPr="00254E49">
              <w:rPr>
                <w:rFonts w:ascii="Times New Roman" w:eastAsia="Times New Roman" w:hAnsi="Times New Roman" w:cs="Times New Roman"/>
                <w:color w:val="201F1E"/>
                <w:sz w:val="21"/>
              </w:rPr>
              <w:t xml:space="preserve">(atbalsta pieteicējs). </w:t>
            </w:r>
          </w:p>
          <w:p w14:paraId="5C3B0658" w14:textId="77777777" w:rsidR="005F4097" w:rsidRPr="00254E49" w:rsidRDefault="00840A42">
            <w:pPr>
              <w:numPr>
                <w:ilvl w:val="0"/>
                <w:numId w:val="6"/>
              </w:numPr>
              <w:spacing w:after="24" w:line="238" w:lineRule="auto"/>
              <w:ind w:left="676" w:right="49"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Forma automātiski nokļūst atbalsta problēmu un darbu pieteikumu Sistēmā, kurā tā parādās kā risināms pieteikums. </w:t>
            </w:r>
          </w:p>
          <w:p w14:paraId="5F6F4704" w14:textId="77777777" w:rsidR="005F4097" w:rsidRPr="00254E49" w:rsidRDefault="00840A42">
            <w:pPr>
              <w:numPr>
                <w:ilvl w:val="0"/>
                <w:numId w:val="6"/>
              </w:numPr>
              <w:spacing w:after="21" w:line="238" w:lineRule="auto"/>
              <w:ind w:left="676" w:right="49"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Formu iespējams padarīt gan publiski pieejamu, gan tikai noteiktam lietotāju lokam. </w:t>
            </w:r>
          </w:p>
          <w:p w14:paraId="4B04579E" w14:textId="77777777" w:rsidR="005F4097" w:rsidRPr="00254E49" w:rsidRDefault="00840A42">
            <w:pPr>
              <w:numPr>
                <w:ilvl w:val="0"/>
                <w:numId w:val="6"/>
              </w:numPr>
              <w:ind w:left="676" w:right="49"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Pieejama atsevišķa sadaļa, kurā veidot aptaujas anketas, kuras var nosūtīt vai publicēt. Rezultātus iespējams redzēt gan programmā, gan eksportēt (kā Excel failu). </w:t>
            </w:r>
          </w:p>
        </w:tc>
        <w:tc>
          <w:tcPr>
            <w:tcW w:w="1800" w:type="dxa"/>
            <w:tcBorders>
              <w:top w:val="single" w:sz="3" w:space="0" w:color="000000"/>
              <w:left w:val="single" w:sz="3" w:space="0" w:color="000000"/>
              <w:bottom w:val="single" w:sz="4" w:space="0" w:color="000000"/>
              <w:right w:val="single" w:sz="4" w:space="0" w:color="000000"/>
            </w:tcBorders>
          </w:tcPr>
          <w:p w14:paraId="00A22936" w14:textId="77777777" w:rsidR="005F4097" w:rsidRPr="00254E49" w:rsidRDefault="00840A42">
            <w:pPr>
              <w:ind w:left="1"/>
              <w:rPr>
                <w:rFonts w:ascii="Times New Roman" w:hAnsi="Times New Roman" w:cs="Times New Roman"/>
              </w:rPr>
            </w:pPr>
            <w:r w:rsidRPr="00254E49">
              <w:rPr>
                <w:rFonts w:ascii="Times New Roman" w:eastAsia="Times New Roman" w:hAnsi="Times New Roman" w:cs="Times New Roman"/>
                <w:color w:val="201F1E"/>
                <w:sz w:val="21"/>
              </w:rPr>
              <w:t xml:space="preserve">Jira Service </w:t>
            </w:r>
          </w:p>
          <w:p w14:paraId="6813A3CD" w14:textId="77777777" w:rsidR="005F4097" w:rsidRPr="00254E49" w:rsidRDefault="00840A42">
            <w:pPr>
              <w:ind w:left="1"/>
              <w:rPr>
                <w:rFonts w:ascii="Times New Roman" w:hAnsi="Times New Roman" w:cs="Times New Roman"/>
              </w:rPr>
            </w:pPr>
            <w:r w:rsidRPr="00254E49">
              <w:rPr>
                <w:rFonts w:ascii="Times New Roman" w:eastAsia="Times New Roman" w:hAnsi="Times New Roman" w:cs="Times New Roman"/>
                <w:color w:val="201F1E"/>
                <w:sz w:val="21"/>
              </w:rPr>
              <w:t xml:space="preserve">Management vai ekvivalents </w:t>
            </w:r>
          </w:p>
        </w:tc>
        <w:tc>
          <w:tcPr>
            <w:tcW w:w="1242" w:type="dxa"/>
            <w:tcBorders>
              <w:top w:val="single" w:sz="3" w:space="0" w:color="000000"/>
              <w:left w:val="single" w:sz="4" w:space="0" w:color="000000"/>
              <w:bottom w:val="single" w:sz="4" w:space="0" w:color="000000"/>
              <w:right w:val="single" w:sz="4" w:space="0" w:color="000000"/>
            </w:tcBorders>
            <w:vAlign w:val="center"/>
          </w:tcPr>
          <w:p w14:paraId="547FEF9A" w14:textId="77777777" w:rsidR="005F4097" w:rsidRPr="00254E49" w:rsidRDefault="00840A42">
            <w:pPr>
              <w:ind w:left="4"/>
              <w:jc w:val="center"/>
              <w:rPr>
                <w:rFonts w:ascii="Times New Roman" w:hAnsi="Times New Roman" w:cs="Times New Roman"/>
              </w:rPr>
            </w:pPr>
            <w:r w:rsidRPr="00254E49">
              <w:rPr>
                <w:rFonts w:ascii="Times New Roman" w:eastAsia="Times New Roman" w:hAnsi="Times New Roman" w:cs="Times New Roman"/>
                <w:color w:val="201F1E"/>
                <w:sz w:val="21"/>
              </w:rPr>
              <w:t xml:space="preserve"> </w:t>
            </w:r>
          </w:p>
        </w:tc>
      </w:tr>
      <w:tr w:rsidR="005F4097" w:rsidRPr="00254E49" w14:paraId="27F4CD90" w14:textId="77777777" w:rsidTr="008B0428">
        <w:trPr>
          <w:trHeight w:val="6053"/>
        </w:trPr>
        <w:tc>
          <w:tcPr>
            <w:tcW w:w="5480" w:type="dxa"/>
            <w:tcBorders>
              <w:top w:val="single" w:sz="4" w:space="0" w:color="000000"/>
              <w:left w:val="single" w:sz="4" w:space="0" w:color="000000"/>
              <w:bottom w:val="single" w:sz="4" w:space="0" w:color="000000"/>
              <w:right w:val="single" w:sz="3" w:space="0" w:color="000000"/>
            </w:tcBorders>
          </w:tcPr>
          <w:p w14:paraId="68BED707" w14:textId="77777777" w:rsidR="005F4097" w:rsidRPr="00254E49" w:rsidRDefault="00840A42">
            <w:pPr>
              <w:spacing w:after="27" w:line="245" w:lineRule="auto"/>
              <w:ind w:right="50"/>
              <w:jc w:val="both"/>
              <w:rPr>
                <w:rFonts w:ascii="Times New Roman" w:eastAsia="Times New Roman" w:hAnsi="Times New Roman" w:cs="Times New Roman"/>
                <w:b/>
                <w:bCs/>
                <w:color w:val="201F1E"/>
                <w:sz w:val="21"/>
              </w:rPr>
            </w:pPr>
            <w:r w:rsidRPr="00254E49">
              <w:rPr>
                <w:rFonts w:ascii="Times New Roman" w:eastAsia="Times New Roman" w:hAnsi="Times New Roman" w:cs="Times New Roman"/>
                <w:b/>
                <w:bCs/>
                <w:color w:val="201F1E"/>
                <w:sz w:val="21"/>
              </w:rPr>
              <w:t xml:space="preserve">Zināšanu bāzes veidošana un izmantošana darbu un atbalsta pieteikumu Sistēmā: </w:t>
            </w:r>
          </w:p>
          <w:p w14:paraId="32E5D884" w14:textId="77777777" w:rsidR="00AB30B7" w:rsidRPr="00254E49" w:rsidRDefault="00AB30B7">
            <w:pPr>
              <w:spacing w:after="27" w:line="245" w:lineRule="auto"/>
              <w:ind w:right="50"/>
              <w:jc w:val="both"/>
              <w:rPr>
                <w:rFonts w:ascii="Times New Roman" w:hAnsi="Times New Roman" w:cs="Times New Roman"/>
                <w:b/>
                <w:bCs/>
              </w:rPr>
            </w:pPr>
          </w:p>
          <w:p w14:paraId="7C4C0B0B" w14:textId="77777777" w:rsidR="005F4097" w:rsidRPr="00254E49" w:rsidRDefault="00840A42">
            <w:pPr>
              <w:numPr>
                <w:ilvl w:val="0"/>
                <w:numId w:val="7"/>
              </w:numPr>
              <w:spacing w:after="26" w:line="244" w:lineRule="auto"/>
              <w:ind w:left="676" w:right="50"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Sistēmā iespējams veidot dokumentus, tos kārtot un kategorizēt vienuviet.  </w:t>
            </w:r>
          </w:p>
          <w:p w14:paraId="0C50AD98" w14:textId="77777777" w:rsidR="005F4097" w:rsidRPr="00254E49" w:rsidRDefault="00840A42">
            <w:pPr>
              <w:numPr>
                <w:ilvl w:val="0"/>
                <w:numId w:val="7"/>
              </w:numPr>
              <w:spacing w:after="20" w:line="239" w:lineRule="auto"/>
              <w:ind w:left="676" w:right="50"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Dokumentus ir iespējams rediģēt tiešsaistē vienam vai vairākiem Sistēmas lietotājiem. </w:t>
            </w:r>
          </w:p>
          <w:p w14:paraId="0E2058CB" w14:textId="77777777" w:rsidR="005F4097" w:rsidRPr="00254E49" w:rsidRDefault="00840A42">
            <w:pPr>
              <w:numPr>
                <w:ilvl w:val="0"/>
                <w:numId w:val="7"/>
              </w:numPr>
              <w:spacing w:after="25" w:line="237" w:lineRule="auto"/>
              <w:ind w:left="676" w:right="50"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Iespējams atgūt dokumentu iepriekšējās versijas, salīdzināt tās ar izlabotajām. </w:t>
            </w:r>
          </w:p>
          <w:p w14:paraId="09FB1C8C" w14:textId="7A21619E" w:rsidR="005F4097" w:rsidRPr="00254E49" w:rsidRDefault="00B90478">
            <w:pPr>
              <w:numPr>
                <w:ilvl w:val="0"/>
                <w:numId w:val="7"/>
              </w:numPr>
              <w:spacing w:after="23" w:line="238" w:lineRule="auto"/>
              <w:ind w:left="676" w:right="50" w:hanging="338"/>
              <w:jc w:val="both"/>
              <w:rPr>
                <w:rFonts w:ascii="Times New Roman" w:hAnsi="Times New Roman" w:cs="Times New Roman"/>
              </w:rPr>
            </w:pPr>
            <w:r w:rsidRPr="00254E49">
              <w:rPr>
                <w:rFonts w:ascii="Times New Roman" w:eastAsia="Times New Roman" w:hAnsi="Times New Roman" w:cs="Times New Roman"/>
                <w:color w:val="201F1E"/>
                <w:sz w:val="21"/>
              </w:rPr>
              <w:t>Ievadot meklētājā vienu vārdu, atlasa visus dokumentus, kas satur šo vārdu.</w:t>
            </w:r>
          </w:p>
          <w:p w14:paraId="0182CE33" w14:textId="77777777" w:rsidR="005F4097" w:rsidRPr="00254E49" w:rsidRDefault="00840A42">
            <w:pPr>
              <w:numPr>
                <w:ilvl w:val="0"/>
                <w:numId w:val="7"/>
              </w:numPr>
              <w:spacing w:after="25" w:line="237" w:lineRule="auto"/>
              <w:ind w:left="676" w:right="50"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Iespējams pievienot zināšanu bāzei jau gatavus dokumentus (Word, PDF, Excel). </w:t>
            </w:r>
          </w:p>
          <w:p w14:paraId="122D3BDE" w14:textId="77777777" w:rsidR="005F4097" w:rsidRPr="00254E49" w:rsidRDefault="00840A42">
            <w:pPr>
              <w:numPr>
                <w:ilvl w:val="0"/>
                <w:numId w:val="7"/>
              </w:numPr>
              <w:spacing w:after="31" w:line="241" w:lineRule="auto"/>
              <w:ind w:left="676" w:right="50"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Iespēja dokumentus, to kategorijas gan padarīt publiski pieejamas projekta vietnē, gan padarīt pieejamas noteiktam cilvēku lokam. </w:t>
            </w:r>
          </w:p>
          <w:p w14:paraId="6C5E761C" w14:textId="77777777" w:rsidR="005F4097" w:rsidRPr="00254E49" w:rsidRDefault="00840A42">
            <w:pPr>
              <w:numPr>
                <w:ilvl w:val="0"/>
                <w:numId w:val="7"/>
              </w:numPr>
              <w:spacing w:after="26" w:line="244" w:lineRule="auto"/>
              <w:ind w:left="676" w:right="50"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Ir iespējams izveidot saiti katram zināšanu bāzē esošajam dokumentam. </w:t>
            </w:r>
          </w:p>
          <w:p w14:paraId="7EE5F9EE" w14:textId="2E98EF16" w:rsidR="005F4097" w:rsidRPr="00254E49" w:rsidRDefault="00840A42">
            <w:pPr>
              <w:numPr>
                <w:ilvl w:val="0"/>
                <w:numId w:val="7"/>
              </w:numPr>
              <w:ind w:left="676" w:right="50"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Zināšanu bāze ir pieejama un izmantojama kā tiešsaistes risinājums jeb mākoņpakalpojums. </w:t>
            </w:r>
          </w:p>
        </w:tc>
        <w:tc>
          <w:tcPr>
            <w:tcW w:w="1800" w:type="dxa"/>
            <w:tcBorders>
              <w:top w:val="single" w:sz="4" w:space="0" w:color="000000"/>
              <w:left w:val="single" w:sz="3" w:space="0" w:color="000000"/>
              <w:bottom w:val="single" w:sz="4" w:space="0" w:color="000000"/>
              <w:right w:val="single" w:sz="4" w:space="0" w:color="000000"/>
            </w:tcBorders>
          </w:tcPr>
          <w:p w14:paraId="57B21B51" w14:textId="77777777" w:rsidR="005F4097" w:rsidRPr="00254E49" w:rsidRDefault="00840A42">
            <w:pPr>
              <w:ind w:left="1"/>
              <w:rPr>
                <w:rFonts w:ascii="Times New Roman" w:hAnsi="Times New Roman" w:cs="Times New Roman"/>
              </w:rPr>
            </w:pPr>
            <w:r w:rsidRPr="00254E49">
              <w:rPr>
                <w:rFonts w:ascii="Times New Roman" w:eastAsia="Times New Roman" w:hAnsi="Times New Roman" w:cs="Times New Roman"/>
                <w:color w:val="201F1E"/>
                <w:sz w:val="21"/>
              </w:rPr>
              <w:t xml:space="preserve">Confluence vai ekvivalents </w:t>
            </w:r>
          </w:p>
        </w:tc>
        <w:tc>
          <w:tcPr>
            <w:tcW w:w="1242" w:type="dxa"/>
            <w:tcBorders>
              <w:top w:val="single" w:sz="4" w:space="0" w:color="000000"/>
              <w:left w:val="single" w:sz="4" w:space="0" w:color="000000"/>
              <w:bottom w:val="single" w:sz="4" w:space="0" w:color="000000"/>
              <w:right w:val="single" w:sz="4" w:space="0" w:color="000000"/>
            </w:tcBorders>
            <w:vAlign w:val="center"/>
          </w:tcPr>
          <w:p w14:paraId="66CED601" w14:textId="77777777" w:rsidR="005F4097" w:rsidRPr="00254E49" w:rsidRDefault="00840A42">
            <w:pPr>
              <w:ind w:left="4"/>
              <w:jc w:val="center"/>
              <w:rPr>
                <w:rFonts w:ascii="Times New Roman" w:hAnsi="Times New Roman" w:cs="Times New Roman"/>
              </w:rPr>
            </w:pPr>
            <w:r w:rsidRPr="00254E49">
              <w:rPr>
                <w:rFonts w:ascii="Times New Roman" w:eastAsia="Times New Roman" w:hAnsi="Times New Roman" w:cs="Times New Roman"/>
                <w:color w:val="201F1E"/>
                <w:sz w:val="21"/>
              </w:rPr>
              <w:t xml:space="preserve"> </w:t>
            </w:r>
          </w:p>
        </w:tc>
      </w:tr>
    </w:tbl>
    <w:p w14:paraId="757EE80C" w14:textId="77777777" w:rsidR="005F4097" w:rsidRPr="00254E49" w:rsidRDefault="005F4097">
      <w:pPr>
        <w:spacing w:after="0"/>
        <w:ind w:left="-1872" w:right="13"/>
        <w:rPr>
          <w:rFonts w:ascii="Times New Roman" w:hAnsi="Times New Roman" w:cs="Times New Roman"/>
        </w:rPr>
      </w:pPr>
    </w:p>
    <w:tbl>
      <w:tblPr>
        <w:tblStyle w:val="TableGrid"/>
        <w:tblW w:w="8522" w:type="dxa"/>
        <w:tblInd w:w="5" w:type="dxa"/>
        <w:tblCellMar>
          <w:top w:w="53" w:type="dxa"/>
          <w:left w:w="10" w:type="dxa"/>
          <w:right w:w="1" w:type="dxa"/>
        </w:tblCellMar>
        <w:tblLook w:val="04A0" w:firstRow="1" w:lastRow="0" w:firstColumn="1" w:lastColumn="0" w:noHBand="0" w:noVBand="1"/>
      </w:tblPr>
      <w:tblGrid>
        <w:gridCol w:w="5480"/>
        <w:gridCol w:w="1800"/>
        <w:gridCol w:w="1242"/>
      </w:tblGrid>
      <w:tr w:rsidR="005F4097" w:rsidRPr="00254E49" w14:paraId="25AE4A46" w14:textId="77777777" w:rsidTr="008B0428">
        <w:trPr>
          <w:trHeight w:val="3353"/>
        </w:trPr>
        <w:tc>
          <w:tcPr>
            <w:tcW w:w="5480" w:type="dxa"/>
            <w:tcBorders>
              <w:top w:val="single" w:sz="4" w:space="0" w:color="000000"/>
              <w:left w:val="single" w:sz="4" w:space="0" w:color="000000"/>
              <w:bottom w:val="single" w:sz="4" w:space="0" w:color="000000"/>
              <w:right w:val="single" w:sz="3" w:space="0" w:color="000000"/>
            </w:tcBorders>
          </w:tcPr>
          <w:p w14:paraId="2099134A" w14:textId="77777777" w:rsidR="005F4097" w:rsidRPr="00254E49" w:rsidRDefault="00840A42">
            <w:pPr>
              <w:spacing w:after="26" w:line="238" w:lineRule="auto"/>
              <w:ind w:right="102"/>
              <w:jc w:val="both"/>
              <w:rPr>
                <w:rFonts w:ascii="Times New Roman" w:eastAsia="Times New Roman" w:hAnsi="Times New Roman" w:cs="Times New Roman"/>
                <w:b/>
                <w:bCs/>
                <w:color w:val="201F1E"/>
                <w:sz w:val="21"/>
              </w:rPr>
            </w:pPr>
            <w:r w:rsidRPr="00254E49">
              <w:rPr>
                <w:rFonts w:ascii="Times New Roman" w:eastAsia="Times New Roman" w:hAnsi="Times New Roman" w:cs="Times New Roman"/>
                <w:b/>
                <w:bCs/>
                <w:color w:val="201F1E"/>
                <w:sz w:val="21"/>
              </w:rPr>
              <w:t xml:space="preserve">Darbu un atbalsta pieteikšanas Sistēmas un zināšanu bāzes izmantotāji: </w:t>
            </w:r>
          </w:p>
          <w:p w14:paraId="5DEABB6F" w14:textId="77777777" w:rsidR="00AB30B7" w:rsidRPr="00254E49" w:rsidRDefault="00AB30B7">
            <w:pPr>
              <w:spacing w:after="26" w:line="238" w:lineRule="auto"/>
              <w:ind w:right="102"/>
              <w:jc w:val="both"/>
              <w:rPr>
                <w:rFonts w:ascii="Times New Roman" w:hAnsi="Times New Roman" w:cs="Times New Roman"/>
                <w:b/>
                <w:bCs/>
              </w:rPr>
            </w:pPr>
          </w:p>
          <w:p w14:paraId="2B85CC56" w14:textId="5C2C8172" w:rsidR="005F4097" w:rsidRPr="00254E49" w:rsidRDefault="00840A42">
            <w:pPr>
              <w:numPr>
                <w:ilvl w:val="0"/>
                <w:numId w:val="8"/>
              </w:numPr>
              <w:spacing w:after="32"/>
              <w:ind w:left="676" w:right="102"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Sistēmu iespējams lietot vismaz </w:t>
            </w:r>
            <w:r w:rsidR="00E4600A" w:rsidRPr="00254E49">
              <w:rPr>
                <w:rFonts w:ascii="Times New Roman" w:eastAsia="Times New Roman" w:hAnsi="Times New Roman" w:cs="Times New Roman"/>
                <w:color w:val="201F1E"/>
                <w:sz w:val="21"/>
              </w:rPr>
              <w:t>50</w:t>
            </w:r>
            <w:r w:rsidRPr="00254E49">
              <w:rPr>
                <w:rFonts w:ascii="Times New Roman" w:eastAsia="Times New Roman" w:hAnsi="Times New Roman" w:cs="Times New Roman"/>
                <w:color w:val="201F1E"/>
                <w:sz w:val="21"/>
              </w:rPr>
              <w:t xml:space="preserve"> lietotājiem, kas ir Pasūtītāja  darbinieki ar tiesībām apstrādāt atbalsta pieteikumus un veidot rakstus zināšanu bāzē </w:t>
            </w:r>
          </w:p>
          <w:p w14:paraId="46FCB989" w14:textId="62C0BE34" w:rsidR="005F4097" w:rsidRPr="00254E49" w:rsidRDefault="00840A42">
            <w:pPr>
              <w:numPr>
                <w:ilvl w:val="0"/>
                <w:numId w:val="8"/>
              </w:numPr>
              <w:spacing w:after="24" w:line="238" w:lineRule="auto"/>
              <w:ind w:left="676" w:right="102"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Vismaz </w:t>
            </w:r>
            <w:r w:rsidR="00E4600A" w:rsidRPr="00254E49">
              <w:rPr>
                <w:rFonts w:ascii="Times New Roman" w:eastAsia="Times New Roman" w:hAnsi="Times New Roman" w:cs="Times New Roman"/>
                <w:color w:val="201F1E"/>
                <w:sz w:val="21"/>
              </w:rPr>
              <w:t>8</w:t>
            </w:r>
            <w:r w:rsidRPr="00254E49">
              <w:rPr>
                <w:rFonts w:ascii="Times New Roman" w:eastAsia="Times New Roman" w:hAnsi="Times New Roman" w:cs="Times New Roman"/>
                <w:color w:val="201F1E"/>
                <w:sz w:val="21"/>
              </w:rPr>
              <w:t xml:space="preserve"> projekta darbinieki ir programmas administratori, tiem ir piekļuve visu programmas uzstādījumu mainīšanai un personalizēšanai. </w:t>
            </w:r>
          </w:p>
          <w:p w14:paraId="6866A2BF" w14:textId="77777777" w:rsidR="005F4097" w:rsidRPr="00254E49" w:rsidRDefault="00840A42">
            <w:pPr>
              <w:numPr>
                <w:ilvl w:val="0"/>
                <w:numId w:val="8"/>
              </w:numPr>
              <w:spacing w:after="25" w:line="237" w:lineRule="auto"/>
              <w:ind w:left="676" w:right="102"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Programmā ir iespējams iedalīt vismaz šādas lietotāju lomas: administrators, lietotājs. </w:t>
            </w:r>
          </w:p>
          <w:p w14:paraId="447E5B65" w14:textId="77777777" w:rsidR="005F4097" w:rsidRPr="00254E49" w:rsidRDefault="00840A42">
            <w:pPr>
              <w:numPr>
                <w:ilvl w:val="0"/>
                <w:numId w:val="8"/>
              </w:numPr>
              <w:ind w:left="676" w:right="102"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Katram lietotājam ir iespējams redzēt arī tikai viņam uzdotos atbalsta  un darbu pieteikumus. </w:t>
            </w:r>
          </w:p>
        </w:tc>
        <w:tc>
          <w:tcPr>
            <w:tcW w:w="1800" w:type="dxa"/>
            <w:tcBorders>
              <w:top w:val="single" w:sz="4" w:space="0" w:color="000000"/>
              <w:left w:val="single" w:sz="3" w:space="0" w:color="000000"/>
              <w:bottom w:val="single" w:sz="4" w:space="0" w:color="000000"/>
              <w:right w:val="single" w:sz="4" w:space="0" w:color="000000"/>
            </w:tcBorders>
          </w:tcPr>
          <w:p w14:paraId="3E84FBA5" w14:textId="77777777" w:rsidR="005F4097" w:rsidRPr="00254E49" w:rsidRDefault="00840A42">
            <w:pPr>
              <w:ind w:left="1"/>
              <w:rPr>
                <w:rFonts w:ascii="Times New Roman" w:hAnsi="Times New Roman" w:cs="Times New Roman"/>
              </w:rPr>
            </w:pPr>
            <w:r w:rsidRPr="00254E49">
              <w:rPr>
                <w:rFonts w:ascii="Times New Roman" w:eastAsia="Times New Roman" w:hAnsi="Times New Roman" w:cs="Times New Roman"/>
                <w:color w:val="201F1E"/>
                <w:sz w:val="21"/>
              </w:rPr>
              <w:t xml:space="preserve">Jira Service </w:t>
            </w:r>
          </w:p>
          <w:p w14:paraId="0EB6CD80" w14:textId="77777777" w:rsidR="005F4097" w:rsidRPr="00254E49" w:rsidRDefault="00840A42">
            <w:pPr>
              <w:ind w:left="1"/>
              <w:rPr>
                <w:rFonts w:ascii="Times New Roman" w:hAnsi="Times New Roman" w:cs="Times New Roman"/>
              </w:rPr>
            </w:pPr>
            <w:r w:rsidRPr="00254E49">
              <w:rPr>
                <w:rFonts w:ascii="Times New Roman" w:eastAsia="Times New Roman" w:hAnsi="Times New Roman" w:cs="Times New Roman"/>
                <w:color w:val="201F1E"/>
                <w:sz w:val="21"/>
              </w:rPr>
              <w:t xml:space="preserve">Management + Confluence vai ekvivalents </w:t>
            </w:r>
          </w:p>
        </w:tc>
        <w:tc>
          <w:tcPr>
            <w:tcW w:w="1242" w:type="dxa"/>
            <w:tcBorders>
              <w:top w:val="single" w:sz="4" w:space="0" w:color="000000"/>
              <w:left w:val="single" w:sz="4" w:space="0" w:color="000000"/>
              <w:bottom w:val="single" w:sz="4" w:space="0" w:color="000000"/>
              <w:right w:val="single" w:sz="4" w:space="0" w:color="000000"/>
            </w:tcBorders>
            <w:vAlign w:val="center"/>
          </w:tcPr>
          <w:p w14:paraId="15F651D6" w14:textId="77777777" w:rsidR="005F4097" w:rsidRPr="00254E49" w:rsidRDefault="00840A42">
            <w:pPr>
              <w:ind w:left="379"/>
              <w:jc w:val="center"/>
              <w:rPr>
                <w:rFonts w:ascii="Times New Roman" w:hAnsi="Times New Roman" w:cs="Times New Roman"/>
              </w:rPr>
            </w:pPr>
            <w:r w:rsidRPr="00254E49">
              <w:rPr>
                <w:rFonts w:ascii="Times New Roman" w:eastAsia="Times New Roman" w:hAnsi="Times New Roman" w:cs="Times New Roman"/>
                <w:color w:val="201F1E"/>
                <w:sz w:val="21"/>
              </w:rPr>
              <w:t xml:space="preserve"> </w:t>
            </w:r>
          </w:p>
        </w:tc>
      </w:tr>
      <w:tr w:rsidR="005F4097" w:rsidRPr="00254E49" w14:paraId="09D2FAE9" w14:textId="77777777" w:rsidTr="008B0428">
        <w:trPr>
          <w:trHeight w:val="4523"/>
        </w:trPr>
        <w:tc>
          <w:tcPr>
            <w:tcW w:w="5480" w:type="dxa"/>
            <w:tcBorders>
              <w:top w:val="single" w:sz="4" w:space="0" w:color="000000"/>
              <w:left w:val="single" w:sz="4" w:space="0" w:color="000000"/>
              <w:bottom w:val="single" w:sz="4" w:space="0" w:color="000000"/>
              <w:right w:val="single" w:sz="3" w:space="0" w:color="000000"/>
            </w:tcBorders>
          </w:tcPr>
          <w:p w14:paraId="2A641681" w14:textId="77777777" w:rsidR="005F4097" w:rsidRPr="00254E49" w:rsidRDefault="00840A42">
            <w:pPr>
              <w:spacing w:line="238" w:lineRule="auto"/>
              <w:jc w:val="both"/>
              <w:rPr>
                <w:rFonts w:ascii="Times New Roman" w:hAnsi="Times New Roman" w:cs="Times New Roman"/>
                <w:b/>
                <w:bCs/>
              </w:rPr>
            </w:pPr>
            <w:r w:rsidRPr="00254E49">
              <w:rPr>
                <w:rFonts w:ascii="Times New Roman" w:eastAsia="Times New Roman" w:hAnsi="Times New Roman" w:cs="Times New Roman"/>
                <w:b/>
                <w:bCs/>
                <w:color w:val="201F1E"/>
                <w:sz w:val="21"/>
              </w:rPr>
              <w:lastRenderedPageBreak/>
              <w:t xml:space="preserve">Statistika un analīzes iespējas problēmu un darbu un atbalsta </w:t>
            </w:r>
          </w:p>
          <w:p w14:paraId="5CC019BE" w14:textId="77777777" w:rsidR="005F4097" w:rsidRPr="00254E49" w:rsidRDefault="00840A42">
            <w:pPr>
              <w:spacing w:after="4"/>
              <w:rPr>
                <w:rFonts w:ascii="Times New Roman" w:eastAsia="Times New Roman" w:hAnsi="Times New Roman" w:cs="Times New Roman"/>
                <w:b/>
                <w:bCs/>
                <w:color w:val="201F1E"/>
                <w:sz w:val="21"/>
              </w:rPr>
            </w:pPr>
            <w:r w:rsidRPr="00254E49">
              <w:rPr>
                <w:rFonts w:ascii="Times New Roman" w:eastAsia="Times New Roman" w:hAnsi="Times New Roman" w:cs="Times New Roman"/>
                <w:b/>
                <w:bCs/>
                <w:color w:val="201F1E"/>
                <w:sz w:val="21"/>
              </w:rPr>
              <w:t xml:space="preserve">Sistēmā: </w:t>
            </w:r>
          </w:p>
          <w:p w14:paraId="65DD2149" w14:textId="77777777" w:rsidR="00AB30B7" w:rsidRPr="00254E49" w:rsidRDefault="00AB30B7">
            <w:pPr>
              <w:spacing w:after="4"/>
              <w:rPr>
                <w:rFonts w:ascii="Times New Roman" w:hAnsi="Times New Roman" w:cs="Times New Roman"/>
                <w:b/>
                <w:bCs/>
              </w:rPr>
            </w:pPr>
          </w:p>
          <w:p w14:paraId="50A887C8" w14:textId="579DBFB6" w:rsidR="005F4097" w:rsidRPr="00254E49" w:rsidRDefault="00840A42">
            <w:pPr>
              <w:spacing w:after="18" w:line="243" w:lineRule="auto"/>
              <w:rPr>
                <w:rFonts w:ascii="Times New Roman" w:hAnsi="Times New Roman" w:cs="Times New Roman"/>
              </w:rPr>
            </w:pPr>
            <w:r w:rsidRPr="00254E49">
              <w:rPr>
                <w:rFonts w:ascii="Times New Roman" w:eastAsia="Times New Roman" w:hAnsi="Times New Roman" w:cs="Times New Roman"/>
                <w:color w:val="201F1E"/>
                <w:sz w:val="21"/>
              </w:rPr>
              <w:t xml:space="preserve">Par darbu un atbalsta Sistēmas izmantošanu: </w:t>
            </w:r>
          </w:p>
          <w:p w14:paraId="6C6DE3DD" w14:textId="77777777" w:rsidR="005F4097" w:rsidRPr="00254E49" w:rsidRDefault="00840A42">
            <w:pPr>
              <w:numPr>
                <w:ilvl w:val="0"/>
                <w:numId w:val="9"/>
              </w:numPr>
              <w:spacing w:after="32" w:line="242" w:lineRule="auto"/>
              <w:ind w:left="676" w:right="101"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Iespējams izsekot, cik aktīvi katrs no programmas lietotājiem programmu izmanto. </w:t>
            </w:r>
          </w:p>
          <w:p w14:paraId="4ECB77D1" w14:textId="77777777" w:rsidR="005F4097" w:rsidRPr="00254E49" w:rsidRDefault="00840A42">
            <w:pPr>
              <w:numPr>
                <w:ilvl w:val="0"/>
                <w:numId w:val="9"/>
              </w:numPr>
              <w:spacing w:after="1" w:line="237" w:lineRule="auto"/>
              <w:ind w:left="676" w:right="101"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Sistēmā  iespējams redzēt, cik katram programmas lietotājam piešķirti pieteikumi, cik ilgā laikā pieteikumi tiek atrisināti. </w:t>
            </w:r>
          </w:p>
          <w:p w14:paraId="6EC0615E" w14:textId="77777777" w:rsidR="005F4097" w:rsidRPr="00254E49" w:rsidRDefault="00840A42">
            <w:pPr>
              <w:spacing w:after="2"/>
              <w:rPr>
                <w:rFonts w:ascii="Times New Roman" w:hAnsi="Times New Roman" w:cs="Times New Roman"/>
              </w:rPr>
            </w:pPr>
            <w:r w:rsidRPr="00254E49">
              <w:rPr>
                <w:rFonts w:ascii="Times New Roman" w:eastAsia="Times New Roman" w:hAnsi="Times New Roman" w:cs="Times New Roman"/>
                <w:color w:val="201F1E"/>
                <w:sz w:val="21"/>
              </w:rPr>
              <w:t xml:space="preserve">Par zināšanu bāzes izmantošanu: </w:t>
            </w:r>
          </w:p>
          <w:p w14:paraId="6564482F" w14:textId="77777777" w:rsidR="005F4097" w:rsidRPr="00254E49" w:rsidRDefault="00840A42">
            <w:pPr>
              <w:numPr>
                <w:ilvl w:val="0"/>
                <w:numId w:val="9"/>
              </w:numPr>
              <w:spacing w:after="34"/>
              <w:ind w:left="676" w:right="101"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Iespējams analizēt, cik bieži zināšanu bāzē atrodamā informācija un raksti palīdz klientiem pašiem atrisināt problēmas. </w:t>
            </w:r>
          </w:p>
          <w:p w14:paraId="533228C9" w14:textId="77777777" w:rsidR="005F4097" w:rsidRPr="00254E49" w:rsidRDefault="00840A42">
            <w:pPr>
              <w:numPr>
                <w:ilvl w:val="0"/>
                <w:numId w:val="9"/>
              </w:numPr>
              <w:spacing w:after="21" w:line="238" w:lineRule="auto"/>
              <w:ind w:left="676" w:right="101"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Cik bieži pēc zināšanu bāzes informācijas un rakstu izmantošanas klienti tomēr vēršas pēc papildus palīdzības. </w:t>
            </w:r>
          </w:p>
          <w:p w14:paraId="46538E92" w14:textId="77777777" w:rsidR="005F4097" w:rsidRPr="00254E49" w:rsidRDefault="00840A42">
            <w:pPr>
              <w:numPr>
                <w:ilvl w:val="0"/>
                <w:numId w:val="9"/>
              </w:numPr>
              <w:ind w:left="676" w:right="101"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Cik bieži zināšanu bāzes informācija un raksti palīdz atrisināt pieteikumus. </w:t>
            </w:r>
          </w:p>
        </w:tc>
        <w:tc>
          <w:tcPr>
            <w:tcW w:w="1800" w:type="dxa"/>
            <w:tcBorders>
              <w:top w:val="single" w:sz="4" w:space="0" w:color="000000"/>
              <w:left w:val="single" w:sz="3" w:space="0" w:color="000000"/>
              <w:bottom w:val="single" w:sz="4" w:space="0" w:color="000000"/>
              <w:right w:val="single" w:sz="4" w:space="0" w:color="000000"/>
            </w:tcBorders>
          </w:tcPr>
          <w:p w14:paraId="0E9151EE" w14:textId="77777777" w:rsidR="005F4097" w:rsidRPr="00254E49" w:rsidRDefault="00840A42">
            <w:pPr>
              <w:ind w:left="1"/>
              <w:rPr>
                <w:rFonts w:ascii="Times New Roman" w:hAnsi="Times New Roman" w:cs="Times New Roman"/>
              </w:rPr>
            </w:pPr>
            <w:r w:rsidRPr="00254E49">
              <w:rPr>
                <w:rFonts w:ascii="Times New Roman" w:eastAsia="Times New Roman" w:hAnsi="Times New Roman" w:cs="Times New Roman"/>
                <w:color w:val="201F1E"/>
                <w:sz w:val="21"/>
              </w:rPr>
              <w:t xml:space="preserve">Jira Service </w:t>
            </w:r>
          </w:p>
          <w:p w14:paraId="7800D799" w14:textId="77777777" w:rsidR="005F4097" w:rsidRPr="00254E49" w:rsidRDefault="00840A42">
            <w:pPr>
              <w:ind w:left="1"/>
              <w:rPr>
                <w:rFonts w:ascii="Times New Roman" w:hAnsi="Times New Roman" w:cs="Times New Roman"/>
              </w:rPr>
            </w:pPr>
            <w:r w:rsidRPr="00254E49">
              <w:rPr>
                <w:rFonts w:ascii="Times New Roman" w:eastAsia="Times New Roman" w:hAnsi="Times New Roman" w:cs="Times New Roman"/>
                <w:color w:val="201F1E"/>
                <w:sz w:val="21"/>
              </w:rPr>
              <w:t xml:space="preserve">Management + Confluence vai ekvivalenti </w:t>
            </w:r>
          </w:p>
        </w:tc>
        <w:tc>
          <w:tcPr>
            <w:tcW w:w="1242" w:type="dxa"/>
            <w:tcBorders>
              <w:top w:val="single" w:sz="4" w:space="0" w:color="000000"/>
              <w:left w:val="single" w:sz="4" w:space="0" w:color="000000"/>
              <w:bottom w:val="single" w:sz="4" w:space="0" w:color="000000"/>
              <w:right w:val="single" w:sz="4" w:space="0" w:color="000000"/>
            </w:tcBorders>
            <w:vAlign w:val="center"/>
          </w:tcPr>
          <w:p w14:paraId="535BF501" w14:textId="77777777" w:rsidR="005F4097" w:rsidRPr="00254E49" w:rsidRDefault="00840A42">
            <w:pPr>
              <w:ind w:left="249"/>
              <w:jc w:val="center"/>
              <w:rPr>
                <w:rFonts w:ascii="Times New Roman" w:hAnsi="Times New Roman" w:cs="Times New Roman"/>
              </w:rPr>
            </w:pPr>
            <w:r w:rsidRPr="00254E49">
              <w:rPr>
                <w:rFonts w:ascii="Times New Roman" w:eastAsia="Times New Roman" w:hAnsi="Times New Roman" w:cs="Times New Roman"/>
                <w:color w:val="201F1E"/>
                <w:sz w:val="21"/>
              </w:rPr>
              <w:t xml:space="preserve"> </w:t>
            </w:r>
          </w:p>
        </w:tc>
      </w:tr>
      <w:tr w:rsidR="005F4097" w:rsidRPr="00254E49" w14:paraId="191D4C60" w14:textId="77777777" w:rsidTr="008B0428">
        <w:trPr>
          <w:trHeight w:val="3384"/>
        </w:trPr>
        <w:tc>
          <w:tcPr>
            <w:tcW w:w="5480" w:type="dxa"/>
            <w:tcBorders>
              <w:top w:val="single" w:sz="4" w:space="0" w:color="000000"/>
              <w:left w:val="single" w:sz="4" w:space="0" w:color="000000"/>
              <w:bottom w:val="single" w:sz="4" w:space="0" w:color="000000"/>
              <w:right w:val="single" w:sz="3" w:space="0" w:color="000000"/>
            </w:tcBorders>
          </w:tcPr>
          <w:p w14:paraId="7DF0846C" w14:textId="3C5C641B" w:rsidR="005F4097" w:rsidRPr="00254E49" w:rsidRDefault="00840A42">
            <w:pPr>
              <w:spacing w:after="23" w:line="241" w:lineRule="auto"/>
              <w:rPr>
                <w:rFonts w:ascii="Times New Roman" w:eastAsia="Times New Roman" w:hAnsi="Times New Roman" w:cs="Times New Roman"/>
                <w:b/>
                <w:bCs/>
                <w:color w:val="201F1E"/>
                <w:sz w:val="21"/>
              </w:rPr>
            </w:pPr>
            <w:r w:rsidRPr="00254E49">
              <w:rPr>
                <w:rFonts w:ascii="Times New Roman" w:eastAsia="Times New Roman" w:hAnsi="Times New Roman" w:cs="Times New Roman"/>
                <w:b/>
                <w:bCs/>
                <w:color w:val="201F1E"/>
                <w:sz w:val="21"/>
              </w:rPr>
              <w:t xml:space="preserve">Atbalsts Sistēmas darbības nodrošināšanā: </w:t>
            </w:r>
          </w:p>
          <w:p w14:paraId="5AA7AD30" w14:textId="77777777" w:rsidR="00AB30B7" w:rsidRPr="00254E49" w:rsidRDefault="00AB30B7">
            <w:pPr>
              <w:spacing w:after="23" w:line="241" w:lineRule="auto"/>
              <w:rPr>
                <w:rFonts w:ascii="Times New Roman" w:hAnsi="Times New Roman" w:cs="Times New Roman"/>
                <w:b/>
                <w:bCs/>
              </w:rPr>
            </w:pPr>
          </w:p>
          <w:p w14:paraId="0F1523E4" w14:textId="77777777" w:rsidR="005F4097" w:rsidRPr="00254E49" w:rsidRDefault="00840A42">
            <w:pPr>
              <w:numPr>
                <w:ilvl w:val="0"/>
                <w:numId w:val="10"/>
              </w:numPr>
              <w:spacing w:after="29" w:line="242" w:lineRule="auto"/>
              <w:ind w:left="676" w:right="103"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Pretendents nodrošina tehnisko atbalstu darbā ar Sistēmu savā darba laikā. </w:t>
            </w:r>
          </w:p>
          <w:p w14:paraId="390E90A9" w14:textId="77777777" w:rsidR="005F4097" w:rsidRPr="00254E49" w:rsidRDefault="00840A42">
            <w:pPr>
              <w:numPr>
                <w:ilvl w:val="0"/>
                <w:numId w:val="10"/>
              </w:numPr>
              <w:spacing w:after="21" w:line="238" w:lineRule="auto"/>
              <w:ind w:left="676" w:right="103" w:hanging="338"/>
              <w:jc w:val="both"/>
              <w:rPr>
                <w:rFonts w:ascii="Times New Roman" w:hAnsi="Times New Roman" w:cs="Times New Roman"/>
              </w:rPr>
            </w:pPr>
            <w:r w:rsidRPr="00254E49">
              <w:rPr>
                <w:rFonts w:ascii="Times New Roman" w:eastAsia="Times New Roman" w:hAnsi="Times New Roman" w:cs="Times New Roman"/>
                <w:color w:val="201F1E"/>
                <w:sz w:val="21"/>
              </w:rPr>
              <w:t xml:space="preserve">Gadījumā, ja Sistēma nedarbojas, pretendents uzņemas atbildību un risina situāciju ar sistēmas izstrādātāju. </w:t>
            </w:r>
          </w:p>
          <w:p w14:paraId="22AE3B94" w14:textId="77777777" w:rsidR="005F4097" w:rsidRPr="00254E49" w:rsidRDefault="00840A42">
            <w:pPr>
              <w:numPr>
                <w:ilvl w:val="0"/>
                <w:numId w:val="10"/>
              </w:numPr>
              <w:ind w:left="676" w:right="103" w:hanging="338"/>
              <w:jc w:val="both"/>
              <w:rPr>
                <w:rFonts w:ascii="Times New Roman" w:hAnsi="Times New Roman" w:cs="Times New Roman"/>
              </w:rPr>
            </w:pPr>
            <w:r w:rsidRPr="00254E49">
              <w:rPr>
                <w:rFonts w:ascii="Times New Roman" w:eastAsia="Times New Roman" w:hAnsi="Times New Roman" w:cs="Times New Roman"/>
                <w:sz w:val="21"/>
              </w:rPr>
              <w:t xml:space="preserve">Nodrošināts neierobežots atbalsts 8 stundas (indikatīvi) mēnesī, atbilstoši Pasūtītāja pieprasījumam. </w:t>
            </w:r>
          </w:p>
          <w:p w14:paraId="7ED06B06" w14:textId="113074CF" w:rsidR="00AB30B7" w:rsidRPr="00254E49" w:rsidRDefault="00AB30B7">
            <w:pPr>
              <w:numPr>
                <w:ilvl w:val="0"/>
                <w:numId w:val="10"/>
              </w:numPr>
              <w:ind w:left="676" w:right="103" w:hanging="338"/>
              <w:jc w:val="both"/>
              <w:rPr>
                <w:rFonts w:ascii="Times New Roman" w:hAnsi="Times New Roman" w:cs="Times New Roman"/>
              </w:rPr>
            </w:pPr>
            <w:r w:rsidRPr="00254E49">
              <w:rPr>
                <w:rFonts w:ascii="Times New Roman" w:eastAsia="Times New Roman" w:hAnsi="Times New Roman" w:cs="Times New Roman"/>
                <w:color w:val="201F1E"/>
                <w:sz w:val="21"/>
              </w:rPr>
              <w:t>Pirms darbu uzsākšanas ar Pasūtītāju jāsaskaņo stundu darbu apjoms.</w:t>
            </w:r>
          </w:p>
        </w:tc>
        <w:tc>
          <w:tcPr>
            <w:tcW w:w="1800" w:type="dxa"/>
            <w:tcBorders>
              <w:top w:val="single" w:sz="4" w:space="0" w:color="000000"/>
              <w:left w:val="single" w:sz="3" w:space="0" w:color="000000"/>
              <w:bottom w:val="single" w:sz="4" w:space="0" w:color="000000"/>
              <w:right w:val="single" w:sz="4" w:space="0" w:color="000000"/>
            </w:tcBorders>
          </w:tcPr>
          <w:p w14:paraId="1CA6B7E6" w14:textId="3D499143" w:rsidR="005F4097" w:rsidRPr="00254E49" w:rsidRDefault="005F4097">
            <w:pPr>
              <w:ind w:right="97"/>
              <w:jc w:val="center"/>
              <w:rPr>
                <w:rFonts w:ascii="Times New Roman" w:hAnsi="Times New Roman" w:cs="Times New Roman"/>
              </w:rPr>
            </w:pPr>
          </w:p>
        </w:tc>
        <w:tc>
          <w:tcPr>
            <w:tcW w:w="1242" w:type="dxa"/>
            <w:tcBorders>
              <w:top w:val="single" w:sz="4" w:space="0" w:color="000000"/>
              <w:left w:val="single" w:sz="4" w:space="0" w:color="000000"/>
              <w:bottom w:val="single" w:sz="4" w:space="0" w:color="000000"/>
              <w:right w:val="single" w:sz="4" w:space="0" w:color="000000"/>
            </w:tcBorders>
            <w:vAlign w:val="center"/>
          </w:tcPr>
          <w:p w14:paraId="42E9A9A1" w14:textId="77777777" w:rsidR="005F4097" w:rsidRPr="00254E49" w:rsidRDefault="00840A42">
            <w:pPr>
              <w:ind w:right="48"/>
              <w:jc w:val="center"/>
              <w:rPr>
                <w:rFonts w:ascii="Times New Roman" w:hAnsi="Times New Roman" w:cs="Times New Roman"/>
              </w:rPr>
            </w:pPr>
            <w:r w:rsidRPr="00254E49">
              <w:rPr>
                <w:rFonts w:ascii="Times New Roman" w:eastAsia="Times New Roman" w:hAnsi="Times New Roman" w:cs="Times New Roman"/>
                <w:color w:val="201F1E"/>
                <w:sz w:val="21"/>
              </w:rPr>
              <w:t xml:space="preserve"> </w:t>
            </w:r>
          </w:p>
        </w:tc>
      </w:tr>
      <w:tr w:rsidR="005F4097" w:rsidRPr="00254E49" w14:paraId="3D72AC6A" w14:textId="77777777" w:rsidTr="008B0428">
        <w:trPr>
          <w:trHeight w:val="978"/>
        </w:trPr>
        <w:tc>
          <w:tcPr>
            <w:tcW w:w="5480" w:type="dxa"/>
            <w:tcBorders>
              <w:top w:val="single" w:sz="3" w:space="0" w:color="000000"/>
              <w:left w:val="single" w:sz="4" w:space="0" w:color="000000"/>
              <w:bottom w:val="single" w:sz="3" w:space="0" w:color="000000"/>
              <w:right w:val="single" w:sz="3" w:space="0" w:color="000000"/>
            </w:tcBorders>
          </w:tcPr>
          <w:p w14:paraId="4196C671" w14:textId="5E4B70A9" w:rsidR="005F4097" w:rsidRPr="00254E49" w:rsidRDefault="00840A42">
            <w:pPr>
              <w:spacing w:after="2"/>
              <w:ind w:left="106"/>
              <w:rPr>
                <w:rFonts w:ascii="Times New Roman" w:hAnsi="Times New Roman" w:cs="Times New Roman"/>
                <w:b/>
                <w:bCs/>
              </w:rPr>
            </w:pPr>
            <w:r w:rsidRPr="00254E49">
              <w:rPr>
                <w:rFonts w:ascii="Times New Roman" w:eastAsia="Times New Roman" w:hAnsi="Times New Roman" w:cs="Times New Roman"/>
                <w:b/>
                <w:bCs/>
                <w:sz w:val="21"/>
              </w:rPr>
              <w:t>Datu drošība</w:t>
            </w:r>
            <w:r w:rsidR="00AB30B7" w:rsidRPr="00254E49">
              <w:rPr>
                <w:rFonts w:ascii="Times New Roman" w:eastAsia="Times New Roman" w:hAnsi="Times New Roman" w:cs="Times New Roman"/>
                <w:b/>
                <w:bCs/>
                <w:sz w:val="21"/>
              </w:rPr>
              <w:t>:</w:t>
            </w:r>
          </w:p>
          <w:p w14:paraId="5047B05F" w14:textId="0F2DE973" w:rsidR="005F4097" w:rsidRPr="00254E49" w:rsidRDefault="00840A42" w:rsidP="00AB30B7">
            <w:pPr>
              <w:pStyle w:val="ListParagraph"/>
              <w:numPr>
                <w:ilvl w:val="0"/>
                <w:numId w:val="12"/>
              </w:numPr>
              <w:ind w:right="47"/>
              <w:jc w:val="both"/>
              <w:rPr>
                <w:rFonts w:ascii="Times New Roman" w:hAnsi="Times New Roman" w:cs="Times New Roman"/>
              </w:rPr>
            </w:pPr>
            <w:r w:rsidRPr="00254E49">
              <w:rPr>
                <w:rFonts w:ascii="Times New Roman" w:eastAsia="Times New Roman" w:hAnsi="Times New Roman" w:cs="Times New Roman"/>
                <w:color w:val="201F1E"/>
                <w:sz w:val="21"/>
              </w:rPr>
              <w:t xml:space="preserve">Pretendentam nav tiesību izpaust Sistēmā apskatīto atbalsta   un darba pieteikumus. </w:t>
            </w:r>
          </w:p>
        </w:tc>
        <w:tc>
          <w:tcPr>
            <w:tcW w:w="1800" w:type="dxa"/>
            <w:tcBorders>
              <w:top w:val="single" w:sz="3" w:space="0" w:color="000000"/>
              <w:left w:val="single" w:sz="3" w:space="0" w:color="000000"/>
              <w:bottom w:val="single" w:sz="3" w:space="0" w:color="000000"/>
              <w:right w:val="single" w:sz="4" w:space="0" w:color="000000"/>
            </w:tcBorders>
          </w:tcPr>
          <w:p w14:paraId="694605C0" w14:textId="4A56947A" w:rsidR="005F4097" w:rsidRPr="00254E49" w:rsidRDefault="005F4097">
            <w:pPr>
              <w:ind w:left="47"/>
              <w:jc w:val="center"/>
              <w:rPr>
                <w:rFonts w:ascii="Times New Roman" w:hAnsi="Times New Roman" w:cs="Times New Roman"/>
              </w:rPr>
            </w:pPr>
          </w:p>
        </w:tc>
        <w:tc>
          <w:tcPr>
            <w:tcW w:w="1242" w:type="dxa"/>
            <w:tcBorders>
              <w:top w:val="single" w:sz="3" w:space="0" w:color="000000"/>
              <w:left w:val="single" w:sz="4" w:space="0" w:color="000000"/>
              <w:bottom w:val="single" w:sz="3" w:space="0" w:color="000000"/>
              <w:right w:val="single" w:sz="4" w:space="0" w:color="000000"/>
            </w:tcBorders>
            <w:vAlign w:val="center"/>
          </w:tcPr>
          <w:p w14:paraId="3E577D67" w14:textId="77777777" w:rsidR="005F4097" w:rsidRPr="00254E49" w:rsidRDefault="00840A42">
            <w:pPr>
              <w:ind w:left="102"/>
              <w:jc w:val="center"/>
              <w:rPr>
                <w:rFonts w:ascii="Times New Roman" w:hAnsi="Times New Roman" w:cs="Times New Roman"/>
              </w:rPr>
            </w:pPr>
            <w:r w:rsidRPr="00254E49">
              <w:rPr>
                <w:rFonts w:ascii="Times New Roman" w:eastAsia="Times New Roman" w:hAnsi="Times New Roman" w:cs="Times New Roman"/>
                <w:color w:val="201F1E"/>
                <w:sz w:val="21"/>
              </w:rPr>
              <w:t xml:space="preserve"> </w:t>
            </w:r>
          </w:p>
        </w:tc>
      </w:tr>
      <w:tr w:rsidR="005F4097" w:rsidRPr="00254E49" w14:paraId="27D3D726" w14:textId="77777777" w:rsidTr="008B0428">
        <w:trPr>
          <w:trHeight w:val="264"/>
        </w:trPr>
        <w:tc>
          <w:tcPr>
            <w:tcW w:w="5480" w:type="dxa"/>
            <w:tcBorders>
              <w:top w:val="single" w:sz="3" w:space="0" w:color="000000"/>
              <w:left w:val="nil"/>
              <w:bottom w:val="nil"/>
              <w:right w:val="nil"/>
            </w:tcBorders>
            <w:shd w:val="clear" w:color="auto" w:fill="FFFFFF"/>
          </w:tcPr>
          <w:p w14:paraId="734D29BC" w14:textId="77777777" w:rsidR="005F4097" w:rsidRPr="00254E49" w:rsidRDefault="00840A42">
            <w:pPr>
              <w:rPr>
                <w:rFonts w:ascii="Times New Roman" w:hAnsi="Times New Roman" w:cs="Times New Roman"/>
              </w:rPr>
            </w:pPr>
            <w:r w:rsidRPr="00254E49">
              <w:rPr>
                <w:rFonts w:ascii="Times New Roman" w:eastAsia="Times New Roman" w:hAnsi="Times New Roman" w:cs="Times New Roman"/>
                <w:sz w:val="23"/>
              </w:rPr>
              <w:t xml:space="preserve"> </w:t>
            </w:r>
          </w:p>
        </w:tc>
        <w:tc>
          <w:tcPr>
            <w:tcW w:w="3042" w:type="dxa"/>
            <w:gridSpan w:val="2"/>
            <w:tcBorders>
              <w:top w:val="single" w:sz="3" w:space="0" w:color="000000"/>
              <w:left w:val="nil"/>
              <w:bottom w:val="nil"/>
              <w:right w:val="nil"/>
            </w:tcBorders>
            <w:shd w:val="clear" w:color="auto" w:fill="FFFFFF"/>
          </w:tcPr>
          <w:p w14:paraId="7246F938" w14:textId="77777777" w:rsidR="005F4097" w:rsidRPr="00254E49" w:rsidRDefault="005F4097">
            <w:pPr>
              <w:rPr>
                <w:rFonts w:ascii="Times New Roman" w:hAnsi="Times New Roman" w:cs="Times New Roman"/>
              </w:rPr>
            </w:pPr>
          </w:p>
        </w:tc>
      </w:tr>
    </w:tbl>
    <w:p w14:paraId="04F1A5C0" w14:textId="3FEC9E8C" w:rsidR="005F4097" w:rsidRPr="00254E49" w:rsidRDefault="00840A42">
      <w:pPr>
        <w:spacing w:after="150" w:line="257" w:lineRule="auto"/>
        <w:ind w:right="55"/>
        <w:jc w:val="both"/>
        <w:rPr>
          <w:rFonts w:ascii="Times New Roman" w:eastAsia="Times New Roman" w:hAnsi="Times New Roman" w:cs="Times New Roman"/>
          <w:sz w:val="23"/>
        </w:rPr>
      </w:pPr>
      <w:r w:rsidRPr="00254E49">
        <w:rPr>
          <w:rFonts w:ascii="Times New Roman" w:eastAsia="Times New Roman" w:hAnsi="Times New Roman" w:cs="Times New Roman"/>
          <w:sz w:val="23"/>
        </w:rPr>
        <w:t>Iesniedzot šo Tehnisko piedāvājumu, pretendents apliecina, ka Tehniskajā piedāvājumā izvirzītās prasības ir realizējamas pilnā apjomā un cenu piedāvājumā noteiktajās cenās ir iekļautas visas izmaksas, nodokļi (t.sk., iedzīvotāju ienākuma nodoklis, darba devēja un darba ņ</w:t>
      </w:r>
      <w:bookmarkStart w:id="0" w:name="_GoBack"/>
      <w:bookmarkEnd w:id="0"/>
      <w:r w:rsidRPr="00254E49">
        <w:rPr>
          <w:rFonts w:ascii="Times New Roman" w:eastAsia="Times New Roman" w:hAnsi="Times New Roman" w:cs="Times New Roman"/>
          <w:sz w:val="23"/>
        </w:rPr>
        <w:t xml:space="preserve">ēmēja valsts sociālās apdrošināšanas obligātās iemaksas), nodevas, kas saistītas ar pakalpojumu nodrošināšanu pilnā apjomā atbilstoši iepirkuma nolikuma un tehniskās specifikācijas prasībām, izņemot pievienotās vērtības nodokli. </w:t>
      </w:r>
    </w:p>
    <w:p w14:paraId="45705B2A" w14:textId="64E4B0D6" w:rsidR="005F4097" w:rsidRDefault="005F4097">
      <w:pPr>
        <w:spacing w:after="0"/>
      </w:pPr>
    </w:p>
    <w:sectPr w:rsidR="005F4097" w:rsidSect="00E5799A">
      <w:pgSz w:w="12240" w:h="15840"/>
      <w:pgMar w:top="670" w:right="1828" w:bottom="630" w:left="187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yanmar Text">
    <w:panose1 w:val="020B0502040204020203"/>
    <w:charset w:val="00"/>
    <w:family w:val="swiss"/>
    <w:pitch w:val="variable"/>
    <w:sig w:usb0="80000003" w:usb1="00000000" w:usb2="000004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787E"/>
    <w:multiLevelType w:val="hybridMultilevel"/>
    <w:tmpl w:val="ADB0E61A"/>
    <w:lvl w:ilvl="0" w:tplc="04090001">
      <w:start w:val="1"/>
      <w:numFmt w:val="bullet"/>
      <w:lvlText w:val=""/>
      <w:lvlJc w:val="left"/>
      <w:pPr>
        <w:ind w:left="1164" w:hanging="360"/>
      </w:pPr>
      <w:rPr>
        <w:rFonts w:ascii="Symbol" w:hAnsi="Symbol" w:hint="default"/>
      </w:rPr>
    </w:lvl>
    <w:lvl w:ilvl="1" w:tplc="04090003" w:tentative="1">
      <w:start w:val="1"/>
      <w:numFmt w:val="bullet"/>
      <w:lvlText w:val="o"/>
      <w:lvlJc w:val="left"/>
      <w:pPr>
        <w:ind w:left="1884" w:hanging="360"/>
      </w:pPr>
      <w:rPr>
        <w:rFonts w:ascii="Courier New" w:hAnsi="Courier New" w:cs="Courier New" w:hint="default"/>
      </w:rPr>
    </w:lvl>
    <w:lvl w:ilvl="2" w:tplc="04090005" w:tentative="1">
      <w:start w:val="1"/>
      <w:numFmt w:val="bullet"/>
      <w:lvlText w:val=""/>
      <w:lvlJc w:val="left"/>
      <w:pPr>
        <w:ind w:left="2604" w:hanging="360"/>
      </w:pPr>
      <w:rPr>
        <w:rFonts w:ascii="Wingdings" w:hAnsi="Wingdings" w:hint="default"/>
      </w:rPr>
    </w:lvl>
    <w:lvl w:ilvl="3" w:tplc="04090001" w:tentative="1">
      <w:start w:val="1"/>
      <w:numFmt w:val="bullet"/>
      <w:lvlText w:val=""/>
      <w:lvlJc w:val="left"/>
      <w:pPr>
        <w:ind w:left="3324" w:hanging="360"/>
      </w:pPr>
      <w:rPr>
        <w:rFonts w:ascii="Symbol" w:hAnsi="Symbol" w:hint="default"/>
      </w:rPr>
    </w:lvl>
    <w:lvl w:ilvl="4" w:tplc="04090003" w:tentative="1">
      <w:start w:val="1"/>
      <w:numFmt w:val="bullet"/>
      <w:lvlText w:val="o"/>
      <w:lvlJc w:val="left"/>
      <w:pPr>
        <w:ind w:left="4044" w:hanging="360"/>
      </w:pPr>
      <w:rPr>
        <w:rFonts w:ascii="Courier New" w:hAnsi="Courier New" w:cs="Courier New" w:hint="default"/>
      </w:rPr>
    </w:lvl>
    <w:lvl w:ilvl="5" w:tplc="04090005" w:tentative="1">
      <w:start w:val="1"/>
      <w:numFmt w:val="bullet"/>
      <w:lvlText w:val=""/>
      <w:lvlJc w:val="left"/>
      <w:pPr>
        <w:ind w:left="4764" w:hanging="360"/>
      </w:pPr>
      <w:rPr>
        <w:rFonts w:ascii="Wingdings" w:hAnsi="Wingdings" w:hint="default"/>
      </w:rPr>
    </w:lvl>
    <w:lvl w:ilvl="6" w:tplc="04090001" w:tentative="1">
      <w:start w:val="1"/>
      <w:numFmt w:val="bullet"/>
      <w:lvlText w:val=""/>
      <w:lvlJc w:val="left"/>
      <w:pPr>
        <w:ind w:left="5484" w:hanging="360"/>
      </w:pPr>
      <w:rPr>
        <w:rFonts w:ascii="Symbol" w:hAnsi="Symbol" w:hint="default"/>
      </w:rPr>
    </w:lvl>
    <w:lvl w:ilvl="7" w:tplc="04090003" w:tentative="1">
      <w:start w:val="1"/>
      <w:numFmt w:val="bullet"/>
      <w:lvlText w:val="o"/>
      <w:lvlJc w:val="left"/>
      <w:pPr>
        <w:ind w:left="6204" w:hanging="360"/>
      </w:pPr>
      <w:rPr>
        <w:rFonts w:ascii="Courier New" w:hAnsi="Courier New" w:cs="Courier New" w:hint="default"/>
      </w:rPr>
    </w:lvl>
    <w:lvl w:ilvl="8" w:tplc="04090005" w:tentative="1">
      <w:start w:val="1"/>
      <w:numFmt w:val="bullet"/>
      <w:lvlText w:val=""/>
      <w:lvlJc w:val="left"/>
      <w:pPr>
        <w:ind w:left="6924" w:hanging="360"/>
      </w:pPr>
      <w:rPr>
        <w:rFonts w:ascii="Wingdings" w:hAnsi="Wingdings" w:hint="default"/>
      </w:rPr>
    </w:lvl>
  </w:abstractNum>
  <w:abstractNum w:abstractNumId="1" w15:restartNumberingAfterBreak="0">
    <w:nsid w:val="0AB60C58"/>
    <w:multiLevelType w:val="hybridMultilevel"/>
    <w:tmpl w:val="5E9E3998"/>
    <w:lvl w:ilvl="0" w:tplc="CCB261E8">
      <w:start w:val="1"/>
      <w:numFmt w:val="bullet"/>
      <w:lvlText w:val="•"/>
      <w:lvlJc w:val="left"/>
      <w:pPr>
        <w:ind w:left="677"/>
      </w:pPr>
      <w:rPr>
        <w:rFonts w:ascii="Arial" w:eastAsia="Arial" w:hAnsi="Arial" w:cs="Arial"/>
        <w:b w:val="0"/>
        <w:i w:val="0"/>
        <w:strike w:val="0"/>
        <w:dstrike w:val="0"/>
        <w:color w:val="201F1E"/>
        <w:sz w:val="21"/>
        <w:szCs w:val="21"/>
        <w:u w:val="none" w:color="000000"/>
        <w:bdr w:val="none" w:sz="0" w:space="0" w:color="auto"/>
        <w:shd w:val="clear" w:color="auto" w:fill="auto"/>
        <w:vertAlign w:val="baseline"/>
      </w:rPr>
    </w:lvl>
    <w:lvl w:ilvl="1" w:tplc="61602594">
      <w:start w:val="1"/>
      <w:numFmt w:val="bullet"/>
      <w:lvlText w:val="o"/>
      <w:lvlJc w:val="left"/>
      <w:pPr>
        <w:ind w:left="151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2" w:tplc="F918C0FC">
      <w:start w:val="1"/>
      <w:numFmt w:val="bullet"/>
      <w:lvlText w:val="▪"/>
      <w:lvlJc w:val="left"/>
      <w:pPr>
        <w:ind w:left="223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3" w:tplc="04FA4718">
      <w:start w:val="1"/>
      <w:numFmt w:val="bullet"/>
      <w:lvlText w:val="•"/>
      <w:lvlJc w:val="left"/>
      <w:pPr>
        <w:ind w:left="295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4" w:tplc="E340C0D8">
      <w:start w:val="1"/>
      <w:numFmt w:val="bullet"/>
      <w:lvlText w:val="o"/>
      <w:lvlJc w:val="left"/>
      <w:pPr>
        <w:ind w:left="367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5" w:tplc="B62AE6E0">
      <w:start w:val="1"/>
      <w:numFmt w:val="bullet"/>
      <w:lvlText w:val="▪"/>
      <w:lvlJc w:val="left"/>
      <w:pPr>
        <w:ind w:left="439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6" w:tplc="D1CAD632">
      <w:start w:val="1"/>
      <w:numFmt w:val="bullet"/>
      <w:lvlText w:val="•"/>
      <w:lvlJc w:val="left"/>
      <w:pPr>
        <w:ind w:left="511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7" w:tplc="ED964AF8">
      <w:start w:val="1"/>
      <w:numFmt w:val="bullet"/>
      <w:lvlText w:val="o"/>
      <w:lvlJc w:val="left"/>
      <w:pPr>
        <w:ind w:left="583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8" w:tplc="67F0D440">
      <w:start w:val="1"/>
      <w:numFmt w:val="bullet"/>
      <w:lvlText w:val="▪"/>
      <w:lvlJc w:val="left"/>
      <w:pPr>
        <w:ind w:left="655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abstractNum>
  <w:abstractNum w:abstractNumId="2" w15:restartNumberingAfterBreak="0">
    <w:nsid w:val="1AB40F3D"/>
    <w:multiLevelType w:val="hybridMultilevel"/>
    <w:tmpl w:val="94C24C90"/>
    <w:lvl w:ilvl="0" w:tplc="7E9CB64A">
      <w:start w:val="1"/>
      <w:numFmt w:val="bullet"/>
      <w:lvlText w:val="•"/>
      <w:lvlJc w:val="left"/>
      <w:pPr>
        <w:ind w:left="677"/>
      </w:pPr>
      <w:rPr>
        <w:rFonts w:ascii="Arial" w:eastAsia="Arial" w:hAnsi="Arial" w:cs="Arial"/>
        <w:b w:val="0"/>
        <w:i w:val="0"/>
        <w:strike w:val="0"/>
        <w:dstrike w:val="0"/>
        <w:color w:val="201F1E"/>
        <w:sz w:val="21"/>
        <w:szCs w:val="21"/>
        <w:u w:val="none" w:color="000000"/>
        <w:bdr w:val="none" w:sz="0" w:space="0" w:color="auto"/>
        <w:shd w:val="clear" w:color="auto" w:fill="auto"/>
        <w:vertAlign w:val="baseline"/>
      </w:rPr>
    </w:lvl>
    <w:lvl w:ilvl="1" w:tplc="A9A00840">
      <w:start w:val="1"/>
      <w:numFmt w:val="bullet"/>
      <w:lvlText w:val="o"/>
      <w:lvlJc w:val="left"/>
      <w:pPr>
        <w:ind w:left="151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2" w:tplc="D1B83430">
      <w:start w:val="1"/>
      <w:numFmt w:val="bullet"/>
      <w:lvlText w:val="▪"/>
      <w:lvlJc w:val="left"/>
      <w:pPr>
        <w:ind w:left="223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3" w:tplc="8998175C">
      <w:start w:val="1"/>
      <w:numFmt w:val="bullet"/>
      <w:lvlText w:val="•"/>
      <w:lvlJc w:val="left"/>
      <w:pPr>
        <w:ind w:left="295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4" w:tplc="A6C69E62">
      <w:start w:val="1"/>
      <w:numFmt w:val="bullet"/>
      <w:lvlText w:val="o"/>
      <w:lvlJc w:val="left"/>
      <w:pPr>
        <w:ind w:left="367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5" w:tplc="9B92A9D2">
      <w:start w:val="1"/>
      <w:numFmt w:val="bullet"/>
      <w:lvlText w:val="▪"/>
      <w:lvlJc w:val="left"/>
      <w:pPr>
        <w:ind w:left="439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6" w:tplc="8F4CDB92">
      <w:start w:val="1"/>
      <w:numFmt w:val="bullet"/>
      <w:lvlText w:val="•"/>
      <w:lvlJc w:val="left"/>
      <w:pPr>
        <w:ind w:left="511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7" w:tplc="26E0D08E">
      <w:start w:val="1"/>
      <w:numFmt w:val="bullet"/>
      <w:lvlText w:val="o"/>
      <w:lvlJc w:val="left"/>
      <w:pPr>
        <w:ind w:left="583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8" w:tplc="6A5CABD4">
      <w:start w:val="1"/>
      <w:numFmt w:val="bullet"/>
      <w:lvlText w:val="▪"/>
      <w:lvlJc w:val="left"/>
      <w:pPr>
        <w:ind w:left="655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abstractNum>
  <w:abstractNum w:abstractNumId="3" w15:restartNumberingAfterBreak="0">
    <w:nsid w:val="2DE02F2F"/>
    <w:multiLevelType w:val="hybridMultilevel"/>
    <w:tmpl w:val="D5BE9534"/>
    <w:lvl w:ilvl="0" w:tplc="6A641E50">
      <w:start w:val="1"/>
      <w:numFmt w:val="bullet"/>
      <w:lvlText w:val="•"/>
      <w:lvlJc w:val="left"/>
      <w:pPr>
        <w:ind w:left="677"/>
      </w:pPr>
      <w:rPr>
        <w:rFonts w:ascii="Arial" w:eastAsia="Arial" w:hAnsi="Arial" w:cs="Arial"/>
        <w:b w:val="0"/>
        <w:i w:val="0"/>
        <w:strike w:val="0"/>
        <w:dstrike w:val="0"/>
        <w:color w:val="201F1E"/>
        <w:sz w:val="21"/>
        <w:szCs w:val="21"/>
        <w:u w:val="none" w:color="000000"/>
        <w:bdr w:val="none" w:sz="0" w:space="0" w:color="auto"/>
        <w:shd w:val="clear" w:color="auto" w:fill="auto"/>
        <w:vertAlign w:val="baseline"/>
      </w:rPr>
    </w:lvl>
    <w:lvl w:ilvl="1" w:tplc="60B0ACD6">
      <w:start w:val="1"/>
      <w:numFmt w:val="bullet"/>
      <w:lvlText w:val="o"/>
      <w:lvlJc w:val="left"/>
      <w:pPr>
        <w:ind w:left="151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2" w:tplc="1B8883F8">
      <w:start w:val="1"/>
      <w:numFmt w:val="bullet"/>
      <w:lvlText w:val="▪"/>
      <w:lvlJc w:val="left"/>
      <w:pPr>
        <w:ind w:left="223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3" w:tplc="60F4FD74">
      <w:start w:val="1"/>
      <w:numFmt w:val="bullet"/>
      <w:lvlText w:val="•"/>
      <w:lvlJc w:val="left"/>
      <w:pPr>
        <w:ind w:left="295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4" w:tplc="FD066F3E">
      <w:start w:val="1"/>
      <w:numFmt w:val="bullet"/>
      <w:lvlText w:val="o"/>
      <w:lvlJc w:val="left"/>
      <w:pPr>
        <w:ind w:left="367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5" w:tplc="24EAB042">
      <w:start w:val="1"/>
      <w:numFmt w:val="bullet"/>
      <w:lvlText w:val="▪"/>
      <w:lvlJc w:val="left"/>
      <w:pPr>
        <w:ind w:left="439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6" w:tplc="675E0536">
      <w:start w:val="1"/>
      <w:numFmt w:val="bullet"/>
      <w:lvlText w:val="•"/>
      <w:lvlJc w:val="left"/>
      <w:pPr>
        <w:ind w:left="511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7" w:tplc="6B5AE2DA">
      <w:start w:val="1"/>
      <w:numFmt w:val="bullet"/>
      <w:lvlText w:val="o"/>
      <w:lvlJc w:val="left"/>
      <w:pPr>
        <w:ind w:left="583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8" w:tplc="6E7A9D7C">
      <w:start w:val="1"/>
      <w:numFmt w:val="bullet"/>
      <w:lvlText w:val="▪"/>
      <w:lvlJc w:val="left"/>
      <w:pPr>
        <w:ind w:left="655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abstractNum>
  <w:abstractNum w:abstractNumId="4" w15:restartNumberingAfterBreak="0">
    <w:nsid w:val="32117834"/>
    <w:multiLevelType w:val="hybridMultilevel"/>
    <w:tmpl w:val="8D50D47E"/>
    <w:lvl w:ilvl="0" w:tplc="8E14F992">
      <w:start w:val="1"/>
      <w:numFmt w:val="bullet"/>
      <w:lvlText w:val="•"/>
      <w:lvlJc w:val="left"/>
      <w:pPr>
        <w:ind w:left="677"/>
      </w:pPr>
      <w:rPr>
        <w:rFonts w:ascii="Arial" w:eastAsia="Arial" w:hAnsi="Arial" w:cs="Arial"/>
        <w:b w:val="0"/>
        <w:i w:val="0"/>
        <w:strike w:val="0"/>
        <w:dstrike w:val="0"/>
        <w:color w:val="201F1E"/>
        <w:sz w:val="21"/>
        <w:szCs w:val="21"/>
        <w:u w:val="none" w:color="000000"/>
        <w:bdr w:val="none" w:sz="0" w:space="0" w:color="auto"/>
        <w:shd w:val="clear" w:color="auto" w:fill="auto"/>
        <w:vertAlign w:val="baseline"/>
      </w:rPr>
    </w:lvl>
    <w:lvl w:ilvl="1" w:tplc="E070CC80">
      <w:start w:val="1"/>
      <w:numFmt w:val="bullet"/>
      <w:lvlText w:val="o"/>
      <w:lvlJc w:val="left"/>
      <w:pPr>
        <w:ind w:left="151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2" w:tplc="F5FED300">
      <w:start w:val="1"/>
      <w:numFmt w:val="bullet"/>
      <w:lvlText w:val="▪"/>
      <w:lvlJc w:val="left"/>
      <w:pPr>
        <w:ind w:left="223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3" w:tplc="3692EDB6">
      <w:start w:val="1"/>
      <w:numFmt w:val="bullet"/>
      <w:lvlText w:val="•"/>
      <w:lvlJc w:val="left"/>
      <w:pPr>
        <w:ind w:left="295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4" w:tplc="F47CC856">
      <w:start w:val="1"/>
      <w:numFmt w:val="bullet"/>
      <w:lvlText w:val="o"/>
      <w:lvlJc w:val="left"/>
      <w:pPr>
        <w:ind w:left="367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5" w:tplc="39C6F26E">
      <w:start w:val="1"/>
      <w:numFmt w:val="bullet"/>
      <w:lvlText w:val="▪"/>
      <w:lvlJc w:val="left"/>
      <w:pPr>
        <w:ind w:left="439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6" w:tplc="EF9851EE">
      <w:start w:val="1"/>
      <w:numFmt w:val="bullet"/>
      <w:lvlText w:val="•"/>
      <w:lvlJc w:val="left"/>
      <w:pPr>
        <w:ind w:left="511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7" w:tplc="8F32EA56">
      <w:start w:val="1"/>
      <w:numFmt w:val="bullet"/>
      <w:lvlText w:val="o"/>
      <w:lvlJc w:val="left"/>
      <w:pPr>
        <w:ind w:left="583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8" w:tplc="8FBE1154">
      <w:start w:val="1"/>
      <w:numFmt w:val="bullet"/>
      <w:lvlText w:val="▪"/>
      <w:lvlJc w:val="left"/>
      <w:pPr>
        <w:ind w:left="655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abstractNum>
  <w:abstractNum w:abstractNumId="5" w15:restartNumberingAfterBreak="0">
    <w:nsid w:val="41801905"/>
    <w:multiLevelType w:val="hybridMultilevel"/>
    <w:tmpl w:val="0BD2B7DE"/>
    <w:lvl w:ilvl="0" w:tplc="49080562">
      <w:start w:val="1"/>
      <w:numFmt w:val="bullet"/>
      <w:lvlText w:val="•"/>
      <w:lvlJc w:val="left"/>
      <w:pPr>
        <w:ind w:left="677"/>
      </w:pPr>
      <w:rPr>
        <w:rFonts w:ascii="Arial" w:eastAsia="Arial" w:hAnsi="Arial" w:cs="Arial"/>
        <w:b w:val="0"/>
        <w:i w:val="0"/>
        <w:strike w:val="0"/>
        <w:dstrike w:val="0"/>
        <w:color w:val="201F1E"/>
        <w:sz w:val="21"/>
        <w:szCs w:val="21"/>
        <w:u w:val="none" w:color="000000"/>
        <w:bdr w:val="none" w:sz="0" w:space="0" w:color="auto"/>
        <w:shd w:val="clear" w:color="auto" w:fill="auto"/>
        <w:vertAlign w:val="baseline"/>
      </w:rPr>
    </w:lvl>
    <w:lvl w:ilvl="1" w:tplc="C81C56B8">
      <w:start w:val="1"/>
      <w:numFmt w:val="bullet"/>
      <w:lvlText w:val="o"/>
      <w:lvlJc w:val="left"/>
      <w:pPr>
        <w:ind w:left="151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2" w:tplc="2E1C7642">
      <w:start w:val="1"/>
      <w:numFmt w:val="bullet"/>
      <w:lvlText w:val="▪"/>
      <w:lvlJc w:val="left"/>
      <w:pPr>
        <w:ind w:left="223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3" w:tplc="25A6CEA0">
      <w:start w:val="1"/>
      <w:numFmt w:val="bullet"/>
      <w:lvlText w:val="•"/>
      <w:lvlJc w:val="left"/>
      <w:pPr>
        <w:ind w:left="295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4" w:tplc="72024DDE">
      <w:start w:val="1"/>
      <w:numFmt w:val="bullet"/>
      <w:lvlText w:val="o"/>
      <w:lvlJc w:val="left"/>
      <w:pPr>
        <w:ind w:left="367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5" w:tplc="98127D4E">
      <w:start w:val="1"/>
      <w:numFmt w:val="bullet"/>
      <w:lvlText w:val="▪"/>
      <w:lvlJc w:val="left"/>
      <w:pPr>
        <w:ind w:left="439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6" w:tplc="9C3A0E4C">
      <w:start w:val="1"/>
      <w:numFmt w:val="bullet"/>
      <w:lvlText w:val="•"/>
      <w:lvlJc w:val="left"/>
      <w:pPr>
        <w:ind w:left="511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7" w:tplc="CF2A383C">
      <w:start w:val="1"/>
      <w:numFmt w:val="bullet"/>
      <w:lvlText w:val="o"/>
      <w:lvlJc w:val="left"/>
      <w:pPr>
        <w:ind w:left="583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8" w:tplc="D2048B70">
      <w:start w:val="1"/>
      <w:numFmt w:val="bullet"/>
      <w:lvlText w:val="▪"/>
      <w:lvlJc w:val="left"/>
      <w:pPr>
        <w:ind w:left="655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abstractNum>
  <w:abstractNum w:abstractNumId="6" w15:restartNumberingAfterBreak="0">
    <w:nsid w:val="48454C91"/>
    <w:multiLevelType w:val="hybridMultilevel"/>
    <w:tmpl w:val="3DDA6410"/>
    <w:lvl w:ilvl="0" w:tplc="3B94E5C2">
      <w:start w:val="1"/>
      <w:numFmt w:val="bullet"/>
      <w:lvlText w:val="•"/>
      <w:lvlJc w:val="left"/>
      <w:pPr>
        <w:ind w:left="720" w:hanging="360"/>
      </w:pPr>
      <w:rPr>
        <w:rFonts w:ascii="Times New Roman" w:eastAsia="Times New Roman" w:hAnsi="Times New Roman" w:cs="Times New Roman" w:hint="default"/>
        <w:b w:val="0"/>
        <w:i w:val="0"/>
        <w:strike w:val="0"/>
        <w:dstrike w:val="0"/>
        <w:color w:val="201F1E"/>
        <w:sz w:val="21"/>
        <w:szCs w:val="21"/>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193F94"/>
    <w:multiLevelType w:val="hybridMultilevel"/>
    <w:tmpl w:val="85D00E60"/>
    <w:lvl w:ilvl="0" w:tplc="D0D6390C">
      <w:start w:val="1"/>
      <w:numFmt w:val="bullet"/>
      <w:lvlText w:val="•"/>
      <w:lvlJc w:val="left"/>
      <w:pPr>
        <w:ind w:left="677"/>
      </w:pPr>
      <w:rPr>
        <w:rFonts w:ascii="Arial" w:eastAsia="Arial" w:hAnsi="Arial" w:cs="Arial"/>
        <w:b w:val="0"/>
        <w:i w:val="0"/>
        <w:strike w:val="0"/>
        <w:dstrike w:val="0"/>
        <w:color w:val="201F1E"/>
        <w:sz w:val="21"/>
        <w:szCs w:val="21"/>
        <w:u w:val="none" w:color="000000"/>
        <w:bdr w:val="none" w:sz="0" w:space="0" w:color="auto"/>
        <w:shd w:val="clear" w:color="auto" w:fill="auto"/>
        <w:vertAlign w:val="baseline"/>
      </w:rPr>
    </w:lvl>
    <w:lvl w:ilvl="1" w:tplc="014C2FB8">
      <w:start w:val="1"/>
      <w:numFmt w:val="bullet"/>
      <w:lvlText w:val="o"/>
      <w:lvlJc w:val="left"/>
      <w:pPr>
        <w:ind w:left="151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2" w:tplc="118C6CDC">
      <w:start w:val="1"/>
      <w:numFmt w:val="bullet"/>
      <w:lvlText w:val="▪"/>
      <w:lvlJc w:val="left"/>
      <w:pPr>
        <w:ind w:left="223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3" w:tplc="A4FE3A52">
      <w:start w:val="1"/>
      <w:numFmt w:val="bullet"/>
      <w:lvlText w:val="•"/>
      <w:lvlJc w:val="left"/>
      <w:pPr>
        <w:ind w:left="295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4" w:tplc="DB1C4EE6">
      <w:start w:val="1"/>
      <w:numFmt w:val="bullet"/>
      <w:lvlText w:val="o"/>
      <w:lvlJc w:val="left"/>
      <w:pPr>
        <w:ind w:left="367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5" w:tplc="45E61D56">
      <w:start w:val="1"/>
      <w:numFmt w:val="bullet"/>
      <w:lvlText w:val="▪"/>
      <w:lvlJc w:val="left"/>
      <w:pPr>
        <w:ind w:left="439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6" w:tplc="DD4EA832">
      <w:start w:val="1"/>
      <w:numFmt w:val="bullet"/>
      <w:lvlText w:val="•"/>
      <w:lvlJc w:val="left"/>
      <w:pPr>
        <w:ind w:left="511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7" w:tplc="33EAFB1C">
      <w:start w:val="1"/>
      <w:numFmt w:val="bullet"/>
      <w:lvlText w:val="o"/>
      <w:lvlJc w:val="left"/>
      <w:pPr>
        <w:ind w:left="583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8" w:tplc="08FC03EE">
      <w:start w:val="1"/>
      <w:numFmt w:val="bullet"/>
      <w:lvlText w:val="▪"/>
      <w:lvlJc w:val="left"/>
      <w:pPr>
        <w:ind w:left="655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abstractNum>
  <w:abstractNum w:abstractNumId="8" w15:restartNumberingAfterBreak="0">
    <w:nsid w:val="58C139F0"/>
    <w:multiLevelType w:val="hybridMultilevel"/>
    <w:tmpl w:val="F6863E1E"/>
    <w:lvl w:ilvl="0" w:tplc="8D4C27F8">
      <w:start w:val="1"/>
      <w:numFmt w:val="bullet"/>
      <w:lvlText w:val="•"/>
      <w:lvlJc w:val="left"/>
      <w:pPr>
        <w:ind w:left="677"/>
      </w:pPr>
      <w:rPr>
        <w:rFonts w:ascii="Arial" w:eastAsia="Arial" w:hAnsi="Arial" w:cs="Arial"/>
        <w:b w:val="0"/>
        <w:i w:val="0"/>
        <w:strike w:val="0"/>
        <w:dstrike w:val="0"/>
        <w:color w:val="201F1E"/>
        <w:sz w:val="21"/>
        <w:szCs w:val="21"/>
        <w:u w:val="none" w:color="000000"/>
        <w:bdr w:val="none" w:sz="0" w:space="0" w:color="auto"/>
        <w:shd w:val="clear" w:color="auto" w:fill="auto"/>
        <w:vertAlign w:val="baseline"/>
      </w:rPr>
    </w:lvl>
    <w:lvl w:ilvl="1" w:tplc="A2FE79CA">
      <w:start w:val="1"/>
      <w:numFmt w:val="bullet"/>
      <w:lvlText w:val="o"/>
      <w:lvlJc w:val="left"/>
      <w:pPr>
        <w:ind w:left="151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2" w:tplc="CE0C2E20">
      <w:start w:val="1"/>
      <w:numFmt w:val="bullet"/>
      <w:lvlText w:val="▪"/>
      <w:lvlJc w:val="left"/>
      <w:pPr>
        <w:ind w:left="223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3" w:tplc="FDFA254A">
      <w:start w:val="1"/>
      <w:numFmt w:val="bullet"/>
      <w:lvlText w:val="•"/>
      <w:lvlJc w:val="left"/>
      <w:pPr>
        <w:ind w:left="295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4" w:tplc="F6944638">
      <w:start w:val="1"/>
      <w:numFmt w:val="bullet"/>
      <w:lvlText w:val="o"/>
      <w:lvlJc w:val="left"/>
      <w:pPr>
        <w:ind w:left="367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5" w:tplc="30C2CB5C">
      <w:start w:val="1"/>
      <w:numFmt w:val="bullet"/>
      <w:lvlText w:val="▪"/>
      <w:lvlJc w:val="left"/>
      <w:pPr>
        <w:ind w:left="439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6" w:tplc="35C65D86">
      <w:start w:val="1"/>
      <w:numFmt w:val="bullet"/>
      <w:lvlText w:val="•"/>
      <w:lvlJc w:val="left"/>
      <w:pPr>
        <w:ind w:left="511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7" w:tplc="5D0063E2">
      <w:start w:val="1"/>
      <w:numFmt w:val="bullet"/>
      <w:lvlText w:val="o"/>
      <w:lvlJc w:val="left"/>
      <w:pPr>
        <w:ind w:left="583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8" w:tplc="7048E028">
      <w:start w:val="1"/>
      <w:numFmt w:val="bullet"/>
      <w:lvlText w:val="▪"/>
      <w:lvlJc w:val="left"/>
      <w:pPr>
        <w:ind w:left="655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abstractNum>
  <w:abstractNum w:abstractNumId="9" w15:restartNumberingAfterBreak="0">
    <w:nsid w:val="5AB93799"/>
    <w:multiLevelType w:val="hybridMultilevel"/>
    <w:tmpl w:val="5BB0FE8C"/>
    <w:lvl w:ilvl="0" w:tplc="F32695C4">
      <w:start w:val="1"/>
      <w:numFmt w:val="bullet"/>
      <w:lvlText w:val="•"/>
      <w:lvlJc w:val="left"/>
      <w:pPr>
        <w:ind w:left="677"/>
      </w:pPr>
      <w:rPr>
        <w:rFonts w:ascii="Arial" w:eastAsia="Arial" w:hAnsi="Arial" w:cs="Arial"/>
        <w:b w:val="0"/>
        <w:i w:val="0"/>
        <w:strike w:val="0"/>
        <w:dstrike w:val="0"/>
        <w:color w:val="201F1E"/>
        <w:sz w:val="21"/>
        <w:szCs w:val="21"/>
        <w:u w:val="none" w:color="000000"/>
        <w:bdr w:val="none" w:sz="0" w:space="0" w:color="auto"/>
        <w:shd w:val="clear" w:color="auto" w:fill="auto"/>
        <w:vertAlign w:val="baseline"/>
      </w:rPr>
    </w:lvl>
    <w:lvl w:ilvl="1" w:tplc="F0048E48">
      <w:start w:val="1"/>
      <w:numFmt w:val="bullet"/>
      <w:lvlText w:val="o"/>
      <w:lvlJc w:val="left"/>
      <w:pPr>
        <w:ind w:left="151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2" w:tplc="E106670E">
      <w:start w:val="1"/>
      <w:numFmt w:val="bullet"/>
      <w:lvlText w:val="▪"/>
      <w:lvlJc w:val="left"/>
      <w:pPr>
        <w:ind w:left="223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3" w:tplc="EBEC6492">
      <w:start w:val="1"/>
      <w:numFmt w:val="bullet"/>
      <w:lvlText w:val="•"/>
      <w:lvlJc w:val="left"/>
      <w:pPr>
        <w:ind w:left="295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4" w:tplc="ADBC977E">
      <w:start w:val="1"/>
      <w:numFmt w:val="bullet"/>
      <w:lvlText w:val="o"/>
      <w:lvlJc w:val="left"/>
      <w:pPr>
        <w:ind w:left="367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5" w:tplc="4BA218A8">
      <w:start w:val="1"/>
      <w:numFmt w:val="bullet"/>
      <w:lvlText w:val="▪"/>
      <w:lvlJc w:val="left"/>
      <w:pPr>
        <w:ind w:left="439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6" w:tplc="2DE64C1A">
      <w:start w:val="1"/>
      <w:numFmt w:val="bullet"/>
      <w:lvlText w:val="•"/>
      <w:lvlJc w:val="left"/>
      <w:pPr>
        <w:ind w:left="511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7" w:tplc="EE000398">
      <w:start w:val="1"/>
      <w:numFmt w:val="bullet"/>
      <w:lvlText w:val="o"/>
      <w:lvlJc w:val="left"/>
      <w:pPr>
        <w:ind w:left="583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8" w:tplc="4A9486BE">
      <w:start w:val="1"/>
      <w:numFmt w:val="bullet"/>
      <w:lvlText w:val="▪"/>
      <w:lvlJc w:val="left"/>
      <w:pPr>
        <w:ind w:left="655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abstractNum>
  <w:abstractNum w:abstractNumId="10" w15:restartNumberingAfterBreak="0">
    <w:nsid w:val="66D84619"/>
    <w:multiLevelType w:val="hybridMultilevel"/>
    <w:tmpl w:val="D550FCD8"/>
    <w:lvl w:ilvl="0" w:tplc="8340C6AC">
      <w:start w:val="1"/>
      <w:numFmt w:val="bullet"/>
      <w:lvlText w:val="•"/>
      <w:lvlJc w:val="left"/>
      <w:pPr>
        <w:ind w:left="677"/>
      </w:pPr>
      <w:rPr>
        <w:rFonts w:ascii="Arial" w:eastAsia="Arial" w:hAnsi="Arial" w:cs="Arial"/>
        <w:b w:val="0"/>
        <w:i w:val="0"/>
        <w:strike w:val="0"/>
        <w:dstrike w:val="0"/>
        <w:color w:val="201F1E"/>
        <w:sz w:val="21"/>
        <w:szCs w:val="21"/>
        <w:u w:val="none" w:color="000000"/>
        <w:bdr w:val="none" w:sz="0" w:space="0" w:color="auto"/>
        <w:shd w:val="clear" w:color="auto" w:fill="auto"/>
        <w:vertAlign w:val="baseline"/>
      </w:rPr>
    </w:lvl>
    <w:lvl w:ilvl="1" w:tplc="5C1CF392">
      <w:start w:val="1"/>
      <w:numFmt w:val="bullet"/>
      <w:lvlText w:val="o"/>
      <w:lvlJc w:val="left"/>
      <w:pPr>
        <w:ind w:left="151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2" w:tplc="B2340208">
      <w:start w:val="1"/>
      <w:numFmt w:val="bullet"/>
      <w:lvlText w:val="▪"/>
      <w:lvlJc w:val="left"/>
      <w:pPr>
        <w:ind w:left="223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3" w:tplc="3B94E5C2">
      <w:start w:val="1"/>
      <w:numFmt w:val="bullet"/>
      <w:lvlText w:val="•"/>
      <w:lvlJc w:val="left"/>
      <w:pPr>
        <w:ind w:left="295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4" w:tplc="CAB40E3E">
      <w:start w:val="1"/>
      <w:numFmt w:val="bullet"/>
      <w:lvlText w:val="o"/>
      <w:lvlJc w:val="left"/>
      <w:pPr>
        <w:ind w:left="367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5" w:tplc="AA7A8B10">
      <w:start w:val="1"/>
      <w:numFmt w:val="bullet"/>
      <w:lvlText w:val="▪"/>
      <w:lvlJc w:val="left"/>
      <w:pPr>
        <w:ind w:left="439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6" w:tplc="7EFE7BC8">
      <w:start w:val="1"/>
      <w:numFmt w:val="bullet"/>
      <w:lvlText w:val="•"/>
      <w:lvlJc w:val="left"/>
      <w:pPr>
        <w:ind w:left="511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7" w:tplc="2912DEEE">
      <w:start w:val="1"/>
      <w:numFmt w:val="bullet"/>
      <w:lvlText w:val="o"/>
      <w:lvlJc w:val="left"/>
      <w:pPr>
        <w:ind w:left="583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8" w:tplc="E6C24F1C">
      <w:start w:val="1"/>
      <w:numFmt w:val="bullet"/>
      <w:lvlText w:val="▪"/>
      <w:lvlJc w:val="left"/>
      <w:pPr>
        <w:ind w:left="655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abstractNum>
  <w:abstractNum w:abstractNumId="11" w15:restartNumberingAfterBreak="0">
    <w:nsid w:val="7D520273"/>
    <w:multiLevelType w:val="hybridMultilevel"/>
    <w:tmpl w:val="288C05EC"/>
    <w:lvl w:ilvl="0" w:tplc="7C2295CE">
      <w:start w:val="1"/>
      <w:numFmt w:val="bullet"/>
      <w:lvlText w:val="•"/>
      <w:lvlJc w:val="left"/>
      <w:pPr>
        <w:ind w:left="677"/>
      </w:pPr>
      <w:rPr>
        <w:rFonts w:ascii="Arial" w:eastAsia="Arial" w:hAnsi="Arial" w:cs="Arial"/>
        <w:b w:val="0"/>
        <w:i w:val="0"/>
        <w:strike w:val="0"/>
        <w:dstrike w:val="0"/>
        <w:color w:val="201F1E"/>
        <w:sz w:val="21"/>
        <w:szCs w:val="21"/>
        <w:u w:val="none" w:color="000000"/>
        <w:bdr w:val="none" w:sz="0" w:space="0" w:color="auto"/>
        <w:shd w:val="clear" w:color="auto" w:fill="auto"/>
        <w:vertAlign w:val="baseline"/>
      </w:rPr>
    </w:lvl>
    <w:lvl w:ilvl="1" w:tplc="A7D4F326">
      <w:start w:val="1"/>
      <w:numFmt w:val="bullet"/>
      <w:lvlText w:val="o"/>
      <w:lvlJc w:val="left"/>
      <w:pPr>
        <w:ind w:left="151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2" w:tplc="BA8AD8A6">
      <w:start w:val="1"/>
      <w:numFmt w:val="bullet"/>
      <w:lvlText w:val="▪"/>
      <w:lvlJc w:val="left"/>
      <w:pPr>
        <w:ind w:left="223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3" w:tplc="D6202A16">
      <w:start w:val="1"/>
      <w:numFmt w:val="bullet"/>
      <w:lvlText w:val="•"/>
      <w:lvlJc w:val="left"/>
      <w:pPr>
        <w:ind w:left="295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4" w:tplc="0D9A3D4C">
      <w:start w:val="1"/>
      <w:numFmt w:val="bullet"/>
      <w:lvlText w:val="o"/>
      <w:lvlJc w:val="left"/>
      <w:pPr>
        <w:ind w:left="367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5" w:tplc="E25A4040">
      <w:start w:val="1"/>
      <w:numFmt w:val="bullet"/>
      <w:lvlText w:val="▪"/>
      <w:lvlJc w:val="left"/>
      <w:pPr>
        <w:ind w:left="439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6" w:tplc="3288DFA0">
      <w:start w:val="1"/>
      <w:numFmt w:val="bullet"/>
      <w:lvlText w:val="•"/>
      <w:lvlJc w:val="left"/>
      <w:pPr>
        <w:ind w:left="511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7" w:tplc="A06E4A72">
      <w:start w:val="1"/>
      <w:numFmt w:val="bullet"/>
      <w:lvlText w:val="o"/>
      <w:lvlJc w:val="left"/>
      <w:pPr>
        <w:ind w:left="583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lvl w:ilvl="8" w:tplc="88FE1D16">
      <w:start w:val="1"/>
      <w:numFmt w:val="bullet"/>
      <w:lvlText w:val="▪"/>
      <w:lvlJc w:val="left"/>
      <w:pPr>
        <w:ind w:left="6559"/>
      </w:pPr>
      <w:rPr>
        <w:rFonts w:ascii="Times New Roman" w:eastAsia="Times New Roman" w:hAnsi="Times New Roman" w:cs="Times New Roman"/>
        <w:b w:val="0"/>
        <w:i w:val="0"/>
        <w:strike w:val="0"/>
        <w:dstrike w:val="0"/>
        <w:color w:val="201F1E"/>
        <w:sz w:val="21"/>
        <w:szCs w:val="21"/>
        <w:u w:val="none" w:color="000000"/>
        <w:bdr w:val="none" w:sz="0" w:space="0" w:color="auto"/>
        <w:shd w:val="clear" w:color="auto" w:fill="auto"/>
        <w:vertAlign w:val="baseline"/>
      </w:rPr>
    </w:lvl>
  </w:abstractNum>
  <w:num w:numId="1">
    <w:abstractNumId w:val="10"/>
  </w:num>
  <w:num w:numId="2">
    <w:abstractNumId w:val="5"/>
  </w:num>
  <w:num w:numId="3">
    <w:abstractNumId w:val="9"/>
  </w:num>
  <w:num w:numId="4">
    <w:abstractNumId w:val="3"/>
  </w:num>
  <w:num w:numId="5">
    <w:abstractNumId w:val="4"/>
  </w:num>
  <w:num w:numId="6">
    <w:abstractNumId w:val="2"/>
  </w:num>
  <w:num w:numId="7">
    <w:abstractNumId w:val="11"/>
  </w:num>
  <w:num w:numId="8">
    <w:abstractNumId w:val="8"/>
  </w:num>
  <w:num w:numId="9">
    <w:abstractNumId w:val="7"/>
  </w:num>
  <w:num w:numId="10">
    <w:abstractNumId w:val="1"/>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097"/>
    <w:rsid w:val="000B1FA6"/>
    <w:rsid w:val="00254E49"/>
    <w:rsid w:val="00303F78"/>
    <w:rsid w:val="004630D2"/>
    <w:rsid w:val="005F4097"/>
    <w:rsid w:val="007F1429"/>
    <w:rsid w:val="00840A42"/>
    <w:rsid w:val="008B0428"/>
    <w:rsid w:val="008C375C"/>
    <w:rsid w:val="009A46DF"/>
    <w:rsid w:val="00AB30B7"/>
    <w:rsid w:val="00B90478"/>
    <w:rsid w:val="00E4600A"/>
    <w:rsid w:val="00E5799A"/>
    <w:rsid w:val="00F26A16"/>
    <w:rsid w:val="00F8166B"/>
  </w:rsids>
  <m:mathPr>
    <m:mathFont m:val="Cambria Math"/>
    <m:brkBin m:val="before"/>
    <m:brkBinSub m:val="--"/>
    <m:smallFrac m:val="0"/>
    <m:dispDef/>
    <m:lMargin m:val="0"/>
    <m:rMargin m:val="0"/>
    <m:defJc m:val="centerGroup"/>
    <m:wrapIndent m:val="1440"/>
    <m:intLim m:val="subSup"/>
    <m:naryLim m:val="undOvr"/>
  </m:mathPr>
  <w:themeFontLang w:val="lv-LV" w:eastAsia="zh-CN"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0E265"/>
  <w15:docId w15:val="{27E186F6-6222-4D17-AA91-21AE4B60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lv-LV" w:eastAsia="lv-LV"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0B1FA6"/>
    <w:rPr>
      <w:sz w:val="16"/>
      <w:szCs w:val="16"/>
    </w:rPr>
  </w:style>
  <w:style w:type="paragraph" w:styleId="CommentText">
    <w:name w:val="annotation text"/>
    <w:basedOn w:val="Normal"/>
    <w:link w:val="CommentTextChar"/>
    <w:uiPriority w:val="99"/>
    <w:unhideWhenUsed/>
    <w:rsid w:val="000B1FA6"/>
    <w:pPr>
      <w:spacing w:line="240" w:lineRule="auto"/>
    </w:pPr>
    <w:rPr>
      <w:sz w:val="20"/>
      <w:szCs w:val="20"/>
    </w:rPr>
  </w:style>
  <w:style w:type="character" w:customStyle="1" w:styleId="CommentTextChar">
    <w:name w:val="Comment Text Char"/>
    <w:basedOn w:val="DefaultParagraphFont"/>
    <w:link w:val="CommentText"/>
    <w:uiPriority w:val="99"/>
    <w:rsid w:val="000B1FA6"/>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0B1FA6"/>
    <w:rPr>
      <w:b/>
      <w:bCs/>
    </w:rPr>
  </w:style>
  <w:style w:type="character" w:customStyle="1" w:styleId="CommentSubjectChar">
    <w:name w:val="Comment Subject Char"/>
    <w:basedOn w:val="CommentTextChar"/>
    <w:link w:val="CommentSubject"/>
    <w:uiPriority w:val="99"/>
    <w:semiHidden/>
    <w:rsid w:val="000B1FA6"/>
    <w:rPr>
      <w:rFonts w:ascii="Calibri" w:eastAsia="Calibri" w:hAnsi="Calibri" w:cs="Calibri"/>
      <w:b/>
      <w:bCs/>
      <w:color w:val="000000"/>
      <w:sz w:val="20"/>
      <w:szCs w:val="20"/>
    </w:rPr>
  </w:style>
  <w:style w:type="paragraph" w:styleId="ListParagraph">
    <w:name w:val="List Paragraph"/>
    <w:basedOn w:val="Normal"/>
    <w:uiPriority w:val="34"/>
    <w:qFormat/>
    <w:rsid w:val="00AB30B7"/>
    <w:pPr>
      <w:ind w:left="720"/>
      <w:contextualSpacing/>
    </w:pPr>
  </w:style>
  <w:style w:type="paragraph" w:styleId="BlockText">
    <w:name w:val="Block Text"/>
    <w:basedOn w:val="Normal"/>
    <w:link w:val="BlockTextChar"/>
    <w:rsid w:val="00254E49"/>
    <w:pPr>
      <w:spacing w:after="120" w:line="240" w:lineRule="auto"/>
      <w:ind w:left="1440" w:right="1440" w:firstLine="567"/>
    </w:pPr>
    <w:rPr>
      <w:rFonts w:ascii="Times New Roman" w:hAnsi="Times New Roman" w:cs="Times New Roman"/>
      <w:color w:val="auto"/>
      <w:kern w:val="0"/>
      <w:sz w:val="20"/>
      <w:szCs w:val="20"/>
      <w:lang w:eastAsia="en-US"/>
      <w14:ligatures w14:val="none"/>
    </w:rPr>
  </w:style>
  <w:style w:type="character" w:customStyle="1" w:styleId="BlockTextChar">
    <w:name w:val="Block Text Char"/>
    <w:link w:val="BlockText"/>
    <w:locked/>
    <w:rsid w:val="00254E49"/>
    <w:rPr>
      <w:rFonts w:ascii="Times New Roman" w:eastAsia="Calibri" w:hAnsi="Times New Roman" w:cs="Times New Roman"/>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1113</Words>
  <Characters>6349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Tehniska_specifikacija_pieteikumu_apstrades_Sistema_12_12_2022</vt:lpstr>
    </vt:vector>
  </TitlesOfParts>
  <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Tehniska_specifikacija_pieteikumu_apstrades_Sistema_12_12_2022</dc:title>
  <dc:subject/>
  <dc:creator>Samanta Dumbure</dc:creator>
  <cp:keywords/>
  <cp:lastModifiedBy>User</cp:lastModifiedBy>
  <cp:revision>3</cp:revision>
  <dcterms:created xsi:type="dcterms:W3CDTF">2023-10-25T15:46:00Z</dcterms:created>
  <dcterms:modified xsi:type="dcterms:W3CDTF">2023-10-26T09:53:00Z</dcterms:modified>
</cp:coreProperties>
</file>