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5D8DF" w14:textId="78B0E4EC" w:rsidR="00732377" w:rsidRDefault="00732377" w:rsidP="00732377">
      <w:pPr>
        <w:keepNext/>
        <w:widowControl w:val="0"/>
        <w:tabs>
          <w:tab w:val="left" w:pos="0"/>
        </w:tabs>
        <w:suppressAutoHyphens/>
        <w:spacing w:after="0" w:line="240" w:lineRule="auto"/>
        <w:ind w:left="1797" w:right="1797"/>
        <w:jc w:val="center"/>
        <w:outlineLvl w:val="6"/>
        <w:rPr>
          <w:rFonts w:ascii="Times New Roman" w:eastAsia="Lucida Sans Unicode" w:hAnsi="Times New Roman" w:cs="Tahoma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26556379" wp14:editId="023CF14E">
            <wp:extent cx="638175" cy="733425"/>
            <wp:effectExtent l="0" t="0" r="9525" b="9525"/>
            <wp:docPr id="592862697" name="Picture 1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DBA88" w14:textId="77777777" w:rsidR="00732377" w:rsidRDefault="00732377" w:rsidP="00732377">
      <w:pPr>
        <w:keepNext/>
        <w:widowControl w:val="0"/>
        <w:tabs>
          <w:tab w:val="left" w:pos="360"/>
        </w:tabs>
        <w:suppressAutoHyphens/>
        <w:spacing w:after="0" w:line="240" w:lineRule="auto"/>
        <w:ind w:left="-1797" w:right="-1797"/>
        <w:jc w:val="center"/>
        <w:outlineLvl w:val="6"/>
        <w:rPr>
          <w:rFonts w:ascii="Times New Roman" w:eastAsia="Lucida Sans Unicode" w:hAnsi="Times New Roman" w:cs="Tahoma"/>
          <w:sz w:val="24"/>
          <w:szCs w:val="24"/>
        </w:rPr>
      </w:pPr>
      <w:r>
        <w:rPr>
          <w:rFonts w:ascii="Times New Roman" w:eastAsia="Lucida Sans Unicode" w:hAnsi="Times New Roman" w:cs="Tahoma"/>
          <w:sz w:val="24"/>
          <w:szCs w:val="24"/>
        </w:rPr>
        <w:t>JĒKABPILS NOVADA PAŠVALDĪBA</w:t>
      </w:r>
    </w:p>
    <w:p w14:paraId="5D19ACE0" w14:textId="77777777" w:rsidR="00732377" w:rsidRDefault="00732377" w:rsidP="00732377">
      <w:pPr>
        <w:widowControl w:val="0"/>
        <w:tabs>
          <w:tab w:val="right" w:pos="9000"/>
        </w:tabs>
        <w:suppressAutoHyphens/>
        <w:spacing w:after="0" w:line="240" w:lineRule="auto"/>
        <w:ind w:right="-23"/>
        <w:jc w:val="center"/>
        <w:rPr>
          <w:rFonts w:ascii="Times New Roman" w:eastAsia="Lucida Sans Unicode" w:hAnsi="Times New Roman" w:cs="Tahoma"/>
          <w:sz w:val="20"/>
          <w:szCs w:val="20"/>
        </w:rPr>
      </w:pPr>
      <w:r>
        <w:rPr>
          <w:rFonts w:ascii="Times New Roman" w:eastAsia="Lucida Sans Unicode" w:hAnsi="Times New Roman" w:cs="Tahoma"/>
          <w:sz w:val="20"/>
          <w:szCs w:val="20"/>
        </w:rPr>
        <w:t>JĒKABPILS NOVADA PAŠVALDĪBAS IEPIRKUMU KOMISIJA</w:t>
      </w:r>
    </w:p>
    <w:p w14:paraId="3D09F36E" w14:textId="77777777" w:rsidR="00732377" w:rsidRDefault="00732377" w:rsidP="00732377">
      <w:pPr>
        <w:widowControl w:val="0"/>
        <w:tabs>
          <w:tab w:val="right" w:pos="9000"/>
        </w:tabs>
        <w:suppressAutoHyphens/>
        <w:spacing w:after="0" w:line="240" w:lineRule="auto"/>
        <w:ind w:right="-23"/>
        <w:jc w:val="center"/>
        <w:rPr>
          <w:rFonts w:ascii="Times New Roman" w:eastAsia="Lucida Sans Unicode" w:hAnsi="Times New Roman" w:cs="Tahoma"/>
          <w:sz w:val="20"/>
          <w:szCs w:val="20"/>
        </w:rPr>
      </w:pPr>
      <w:r>
        <w:rPr>
          <w:rFonts w:ascii="Times New Roman" w:eastAsia="Lucida Sans Unicode" w:hAnsi="Times New Roman" w:cs="Tahoma"/>
          <w:sz w:val="20"/>
          <w:szCs w:val="20"/>
        </w:rPr>
        <w:t>Reģistrācijas Nr.90000024205</w:t>
      </w:r>
    </w:p>
    <w:p w14:paraId="41CC8593" w14:textId="77777777" w:rsidR="00732377" w:rsidRDefault="00732377" w:rsidP="00732377">
      <w:pPr>
        <w:keepNext/>
        <w:widowControl w:val="0"/>
        <w:pBdr>
          <w:bottom w:val="single" w:sz="12" w:space="1" w:color="auto"/>
        </w:pBdr>
        <w:suppressAutoHyphens/>
        <w:spacing w:after="0" w:line="240" w:lineRule="auto"/>
        <w:ind w:right="-23"/>
        <w:jc w:val="center"/>
        <w:outlineLvl w:val="5"/>
        <w:rPr>
          <w:rFonts w:ascii="Times New Roman" w:eastAsia="Lucida Sans Unicode" w:hAnsi="Times New Roman" w:cs="Tahoma"/>
          <w:bCs/>
          <w:color w:val="000000"/>
          <w:sz w:val="20"/>
          <w:szCs w:val="20"/>
          <w:lang w:eastAsia="ar-SA"/>
        </w:rPr>
      </w:pPr>
      <w:r>
        <w:rPr>
          <w:rFonts w:ascii="Times New Roman" w:eastAsia="Lucida Sans Unicode" w:hAnsi="Times New Roman" w:cs="Tahoma"/>
          <w:bCs/>
          <w:color w:val="000000"/>
          <w:sz w:val="20"/>
          <w:szCs w:val="20"/>
          <w:lang w:eastAsia="ar-SA"/>
        </w:rPr>
        <w:t>Brīvības iela 120, Jēkabpils, Jēkabpils novads, LV – 5201</w:t>
      </w:r>
    </w:p>
    <w:p w14:paraId="5E2D1E3C" w14:textId="77777777" w:rsidR="00732377" w:rsidRDefault="00732377" w:rsidP="00732377">
      <w:pPr>
        <w:keepNext/>
        <w:widowControl w:val="0"/>
        <w:pBdr>
          <w:bottom w:val="single" w:sz="12" w:space="1" w:color="auto"/>
        </w:pBdr>
        <w:suppressAutoHyphens/>
        <w:spacing w:after="0" w:line="240" w:lineRule="auto"/>
        <w:ind w:right="-23"/>
        <w:jc w:val="center"/>
        <w:outlineLvl w:val="5"/>
        <w:rPr>
          <w:rFonts w:ascii="Times New Roman" w:eastAsia="Lucida Sans Unicode" w:hAnsi="Times New Roman" w:cs="Tahoma"/>
          <w:bCs/>
          <w:color w:val="000000"/>
          <w:sz w:val="20"/>
          <w:szCs w:val="20"/>
          <w:lang w:eastAsia="ar-SA"/>
        </w:rPr>
      </w:pPr>
      <w:r>
        <w:rPr>
          <w:rFonts w:ascii="Times New Roman" w:eastAsia="Lucida Sans Unicode" w:hAnsi="Times New Roman" w:cs="Tahoma"/>
          <w:bCs/>
          <w:color w:val="000000"/>
          <w:sz w:val="20"/>
          <w:szCs w:val="20"/>
          <w:lang w:eastAsia="ar-SA"/>
        </w:rPr>
        <w:t>Tālrunis 65236777, fakss 65207304,</w:t>
      </w:r>
      <w:r>
        <w:rPr>
          <w:rFonts w:ascii="Times New Roman" w:eastAsia="Lucida Sans Unicode" w:hAnsi="Times New Roman" w:cs="Times New Roman"/>
          <w:bCs/>
          <w:color w:val="000000"/>
          <w:sz w:val="20"/>
          <w:szCs w:val="20"/>
          <w:lang w:eastAsia="ar-SA"/>
        </w:rPr>
        <w:t xml:space="preserve"> </w:t>
      </w:r>
      <w:r>
        <w:rPr>
          <w:rFonts w:ascii="Times New Roman" w:eastAsia="Lucida Sans Unicode" w:hAnsi="Times New Roman" w:cs="Tahoma"/>
          <w:bCs/>
          <w:color w:val="000000"/>
          <w:sz w:val="20"/>
          <w:szCs w:val="20"/>
          <w:lang w:eastAsia="ar-SA"/>
        </w:rPr>
        <w:t xml:space="preserve">elektroniskais pasts </w:t>
      </w:r>
      <w:hyperlink r:id="rId5" w:history="1">
        <w:r>
          <w:rPr>
            <w:rStyle w:val="Hipersaite"/>
            <w:rFonts w:ascii="Times New Roman" w:eastAsia="Lucida Sans Unicode" w:hAnsi="Times New Roman" w:cs="Tahoma"/>
            <w:color w:val="0563C1"/>
            <w:lang w:eastAsia="ar-SA"/>
          </w:rPr>
          <w:t>pasts@jekabpils.lv</w:t>
        </w:r>
      </w:hyperlink>
      <w:r>
        <w:rPr>
          <w:rFonts w:ascii="Times New Roman" w:eastAsia="Lucida Sans Unicode" w:hAnsi="Times New Roman" w:cs="Tahoma"/>
          <w:color w:val="000000"/>
          <w:sz w:val="20"/>
          <w:szCs w:val="20"/>
          <w:lang w:eastAsia="ar-SA"/>
        </w:rPr>
        <w:t xml:space="preserve"> </w:t>
      </w:r>
    </w:p>
    <w:p w14:paraId="03EDC8BB" w14:textId="77777777" w:rsidR="00732377" w:rsidRDefault="00732377" w:rsidP="00732377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>Jēkabpils novadā</w:t>
      </w:r>
    </w:p>
    <w:p w14:paraId="543A54BF" w14:textId="1D954320" w:rsidR="00732377" w:rsidRDefault="00732377" w:rsidP="00732377">
      <w:pPr>
        <w:tabs>
          <w:tab w:val="left" w:pos="9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C42338">
        <w:rPr>
          <w:rFonts w:ascii="Times New Roman" w:eastAsia="Times New Roman" w:hAnsi="Times New Roman" w:cs="Times New Roman"/>
          <w:sz w:val="24"/>
          <w:szCs w:val="24"/>
        </w:rPr>
        <w:t xml:space="preserve">11.01.2024. Nr. </w:t>
      </w:r>
      <w:r w:rsidRPr="00C4233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1.2-6.4/23/</w:t>
      </w:r>
      <w:r w:rsidR="00C42338" w:rsidRPr="00C42338">
        <w:rPr>
          <w:rFonts w:ascii="Times New Roman" w:hAnsi="Times New Roman" w:cs="Times New Roman"/>
          <w:sz w:val="24"/>
          <w:szCs w:val="24"/>
        </w:rPr>
        <w:t>15</w:t>
      </w:r>
    </w:p>
    <w:p w14:paraId="5CD200AC" w14:textId="77777777" w:rsidR="00732377" w:rsidRDefault="00732377" w:rsidP="00732377">
      <w:pPr>
        <w:tabs>
          <w:tab w:val="left" w:pos="9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Uz 03.01.2024. piegādātāja iesūtīto jautājumu e-pastā</w:t>
      </w:r>
    </w:p>
    <w:p w14:paraId="7F70A5CA" w14:textId="77777777" w:rsidR="00732377" w:rsidRDefault="00732377" w:rsidP="00732377">
      <w:pPr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CFF3E5" w14:textId="279E57BE" w:rsidR="00732377" w:rsidRDefault="00732377" w:rsidP="00732377">
      <w:pPr>
        <w:tabs>
          <w:tab w:val="left" w:pos="936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Visiem piegādātājiem</w:t>
      </w:r>
    </w:p>
    <w:p w14:paraId="49CC6B49" w14:textId="77777777" w:rsidR="00732377" w:rsidRDefault="00732377" w:rsidP="00732377">
      <w:pPr>
        <w:tabs>
          <w:tab w:val="left" w:pos="9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Par atbildēm iepirkumā, ID Nr. JNP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2023/205</w:t>
      </w:r>
    </w:p>
    <w:p w14:paraId="423CBA38" w14:textId="77777777" w:rsidR="00732377" w:rsidRDefault="00732377" w:rsidP="0073237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2EC0C2FF" w14:textId="77777777" w:rsidR="00732377" w:rsidRDefault="00732377" w:rsidP="007323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Jēkabpils novada pašvaldības iepirkuma komisija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ir saņēmusi piegādātāja jautājumus par </w:t>
      </w:r>
      <w:bookmarkStart w:id="0" w:name="_Hlk138249685"/>
      <w:r>
        <w:rPr>
          <w:rFonts w:ascii="Times New Roman" w:eastAsia="Times New Roman" w:hAnsi="Times New Roman" w:cs="Times New Roman"/>
          <w:sz w:val="24"/>
          <w:szCs w:val="24"/>
        </w:rPr>
        <w:t xml:space="preserve">publiskā  iepirkuma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 xml:space="preserve">“Būvdarbi objektam “Ošānu ciemata notekūdeņu attīrīšanas iekārtu atjaunošana, Salas pagasts, Jēkabpils novads”, 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(identifikācijas Nr. JNP 2023/205) </w:t>
      </w:r>
      <w:r>
        <w:rPr>
          <w:rFonts w:ascii="Times New Roman" w:eastAsia="Times New Roman" w:hAnsi="Times New Roman" w:cs="Times New Roman"/>
          <w:sz w:val="24"/>
          <w:szCs w:val="24"/>
        </w:rPr>
        <w:t>nolikumu</w:t>
      </w:r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, un sniedz atbildes: </w:t>
      </w:r>
    </w:p>
    <w:p w14:paraId="34058382" w14:textId="77777777" w:rsidR="00732377" w:rsidRDefault="00732377" w:rsidP="00732377">
      <w:pPr>
        <w:pStyle w:val="xxxmsonormal"/>
        <w:ind w:firstLine="720"/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t xml:space="preserve">1.Jautājums </w:t>
      </w:r>
      <w:r>
        <w:rPr>
          <w:rFonts w:ascii="Times New Roman" w:hAnsi="Times New Roman" w:cs="Times New Roman"/>
          <w:lang w:val="lv-LV"/>
        </w:rPr>
        <w:t xml:space="preserve">Atklātā konkursa “Būvdarbi objektam “Ošānu ciemata notekūdeņu attīrīšanas iekārtu atjaunošana, Salas pagasts, Jēkabpils novads”, (Identifikācijas Nr. JNP 2023/205) pielikuma “Būvdarbu apjomi” punktā 1-5-53 minēta konkrēta ražotāja konkrēts notekūdeņu bioloģiskās attīrīšanas iekārtas modelis. Projekts paredz, ka šīs iekārtas korpuss izgatavots no nerūsējošā tērauda, neminot tā marku. Jautājums: 1) vai pretendents var aizstāt projektā minēto iekārtu ar analogu iekārtu, saglabājot visus prasītos notekūdeņu attīrīšanas parametrus kā to paredz Iepirkumu uzraudzības biroja vadlīnijas (sk. pielikumu IUB)?  </w:t>
      </w:r>
    </w:p>
    <w:p w14:paraId="5292E805" w14:textId="77777777" w:rsidR="00732377" w:rsidRDefault="00732377" w:rsidP="00732377">
      <w:pPr>
        <w:pStyle w:val="xxxmsonormal"/>
        <w:ind w:firstLine="720"/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b/>
          <w:bCs/>
          <w:u w:val="single"/>
          <w:lang w:val="lv-LV"/>
        </w:rPr>
        <w:t>Atbilde:</w:t>
      </w:r>
      <w:r>
        <w:rPr>
          <w:rFonts w:ascii="Times New Roman" w:hAnsi="Times New Roman" w:cs="Times New Roman"/>
          <w:lang w:val="lv-LV"/>
        </w:rPr>
        <w:t xml:space="preserve"> </w:t>
      </w:r>
      <w:r w:rsidRPr="0083730D">
        <w:rPr>
          <w:rStyle w:val="HTMLrakstmmana"/>
          <w:rFonts w:ascii="Times New Roman" w:hAnsi="Times New Roman" w:cs="Times New Roman"/>
          <w:sz w:val="24"/>
          <w:szCs w:val="24"/>
          <w:lang w:val="lv-LV"/>
        </w:rPr>
        <w:t xml:space="preserve">Nē, iekārta izvēlēta ne tikai tehnisko īpašību dēļ (izmēri, attīrīšanas pakāpe, </w:t>
      </w:r>
      <w:proofErr w:type="spellStart"/>
      <w:r w:rsidRPr="0083730D">
        <w:rPr>
          <w:rStyle w:val="HTMLrakstmmana"/>
          <w:rFonts w:ascii="Times New Roman" w:hAnsi="Times New Roman" w:cs="Times New Roman"/>
          <w:sz w:val="24"/>
          <w:szCs w:val="24"/>
          <w:lang w:val="lv-LV"/>
        </w:rPr>
        <w:t>pieslēguma</w:t>
      </w:r>
      <w:proofErr w:type="spellEnd"/>
      <w:r w:rsidRPr="0083730D">
        <w:rPr>
          <w:rStyle w:val="HTMLrakstmmana"/>
          <w:rFonts w:ascii="Times New Roman" w:hAnsi="Times New Roman" w:cs="Times New Roman"/>
          <w:sz w:val="24"/>
          <w:szCs w:val="24"/>
          <w:lang w:val="lv-LV"/>
        </w:rPr>
        <w:t xml:space="preserve"> augstumi, iekārtas materiāls, iekšējais aprīkojums utt.), bet arī atbilstoši pasūtītāja prasībām, ņemot vērā pieredzi un iespējas tieši šādu iekārtu apkalpošanā. Nerūsējošā tērauda </w:t>
      </w:r>
      <w:r>
        <w:rPr>
          <w:rFonts w:ascii="Times New Roman" w:hAnsi="Times New Roman" w:cs="Times New Roman"/>
          <w:lang w:val="lv-LV"/>
        </w:rPr>
        <w:t xml:space="preserve">markas minētas  iepriekš sniegtajās Pasūtītāja atbildēs (markas - </w:t>
      </w:r>
      <w:r>
        <w:rPr>
          <w:rFonts w:ascii="Times New Roman" w:hAnsi="Times New Roman" w:cs="Times New Roman"/>
        </w:rPr>
        <w:t>AISI430 2B un AISI304</w:t>
      </w:r>
      <w:r>
        <w:rPr>
          <w:rFonts w:ascii="Times New Roman" w:hAnsi="Times New Roman" w:cs="Times New Roman"/>
          <w:lang w:val="lv-LV"/>
        </w:rPr>
        <w:t>).</w:t>
      </w:r>
    </w:p>
    <w:p w14:paraId="68DBE0D4" w14:textId="77777777" w:rsidR="00732377" w:rsidRDefault="00732377" w:rsidP="00732377">
      <w:pPr>
        <w:pStyle w:val="xxxmsonormal"/>
        <w:ind w:firstLine="720"/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b/>
          <w:bCs/>
          <w:u w:val="single"/>
          <w:lang w:val="lv-LV"/>
        </w:rPr>
        <w:t>2.Jautājums</w:t>
      </w:r>
      <w:r>
        <w:rPr>
          <w:rFonts w:ascii="Times New Roman" w:hAnsi="Times New Roman" w:cs="Times New Roman"/>
          <w:lang w:val="lv-LV"/>
        </w:rPr>
        <w:t xml:space="preserve"> Vai pretendents var aizstāt projektā minētās iekārtas izgatavošanas materiālus ar analogiem, saglabājot visus prasītos notekūdeņu attīrīšanas parametrus?</w:t>
      </w:r>
    </w:p>
    <w:p w14:paraId="564D1D20" w14:textId="77777777" w:rsidR="00732377" w:rsidRPr="00B151FE" w:rsidRDefault="00732377" w:rsidP="00732377">
      <w:pPr>
        <w:pStyle w:val="xxxmsonormal"/>
        <w:ind w:firstLine="720"/>
        <w:jc w:val="both"/>
        <w:rPr>
          <w:rStyle w:val="HTMLrakstmmana"/>
          <w:color w:val="00FF40"/>
          <w:sz w:val="24"/>
          <w:szCs w:val="24"/>
        </w:rPr>
      </w:pPr>
      <w:r w:rsidRPr="00B151FE">
        <w:rPr>
          <w:rFonts w:ascii="Times New Roman" w:hAnsi="Times New Roman" w:cs="Times New Roman"/>
          <w:b/>
          <w:bCs/>
          <w:u w:val="single"/>
          <w:lang w:val="lv-LV"/>
        </w:rPr>
        <w:t>Atbilde:</w:t>
      </w:r>
      <w:r w:rsidRPr="00B151FE">
        <w:rPr>
          <w:rStyle w:val="HTMLrakstmmana"/>
          <w:color w:val="00FF40"/>
          <w:sz w:val="24"/>
          <w:szCs w:val="24"/>
          <w:lang w:val="lv-LV"/>
        </w:rPr>
        <w:t xml:space="preserve"> </w:t>
      </w:r>
      <w:r w:rsidRPr="00B151FE">
        <w:rPr>
          <w:rStyle w:val="HTMLrakstmmana"/>
          <w:rFonts w:ascii="Times New Roman" w:hAnsi="Times New Roman" w:cs="Times New Roman"/>
          <w:sz w:val="24"/>
          <w:szCs w:val="24"/>
          <w:lang w:val="lv-LV"/>
        </w:rPr>
        <w:t>Nē, skatīt iepriekšējo atbildi.</w:t>
      </w:r>
    </w:p>
    <w:p w14:paraId="676334FB" w14:textId="77777777" w:rsidR="00732377" w:rsidRPr="00B151FE" w:rsidRDefault="00732377" w:rsidP="00732377">
      <w:pPr>
        <w:pStyle w:val="xxxmsonormal"/>
        <w:ind w:firstLine="720"/>
        <w:rPr>
          <w:rFonts w:ascii="Times New Roman" w:hAnsi="Times New Roman" w:cs="Times New Roman"/>
        </w:rPr>
      </w:pPr>
      <w:r w:rsidRPr="00B151FE">
        <w:rPr>
          <w:rStyle w:val="HTMLrakstmmana"/>
          <w:rFonts w:ascii="Times New Roman" w:hAnsi="Times New Roman" w:cs="Times New Roman"/>
          <w:b/>
          <w:bCs/>
          <w:sz w:val="24"/>
          <w:szCs w:val="24"/>
          <w:u w:val="single"/>
          <w:lang w:val="lv-LV"/>
        </w:rPr>
        <w:t>3.Jautājums</w:t>
      </w:r>
      <w:r w:rsidRPr="00B151FE">
        <w:rPr>
          <w:rStyle w:val="HTMLrakstmmana"/>
          <w:sz w:val="24"/>
          <w:szCs w:val="24"/>
          <w:lang w:val="lv-LV"/>
        </w:rPr>
        <w:t xml:space="preserve"> </w:t>
      </w:r>
      <w:r w:rsidRPr="00B151FE">
        <w:rPr>
          <w:rStyle w:val="HTMLrakstmmana"/>
          <w:rFonts w:ascii="Times New Roman" w:hAnsi="Times New Roman" w:cs="Times New Roman"/>
          <w:sz w:val="24"/>
          <w:szCs w:val="24"/>
          <w:lang w:val="lv-LV"/>
        </w:rPr>
        <w:t>V</w:t>
      </w:r>
      <w:r w:rsidRPr="00B151FE">
        <w:rPr>
          <w:rFonts w:ascii="Times New Roman" w:hAnsi="Times New Roman" w:cs="Times New Roman"/>
          <w:lang w:val="lv-LV"/>
        </w:rPr>
        <w:t>ai tiks izskatīts pretendenta piedāvājums, kas paredz attīrīšanas iekārtas izbūvi no polipropilēna?</w:t>
      </w:r>
    </w:p>
    <w:p w14:paraId="63F471A6" w14:textId="7EC34216" w:rsidR="00732377" w:rsidRDefault="00732377" w:rsidP="00732377">
      <w:pPr>
        <w:pStyle w:val="xxxmsonormal"/>
        <w:ind w:firstLine="720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b/>
          <w:bCs/>
          <w:u w:val="single"/>
          <w:lang w:val="lv-LV"/>
        </w:rPr>
        <w:t>Atbilde:</w:t>
      </w:r>
      <w:r>
        <w:rPr>
          <w:rFonts w:ascii="Times New Roman" w:hAnsi="Times New Roman" w:cs="Times New Roman"/>
          <w:lang w:val="lv-LV"/>
        </w:rPr>
        <w:t xml:space="preserve"> Atbilstoši projektā izstrādātajam - projektā paredzētās attīrīšanas iekārtas izbūve ir no nerūsējošā tērauda, pretendentam iesniedzot piedāvājumu jāvadās no pieejamās projekta dokumentācijas</w:t>
      </w:r>
      <w:r w:rsidR="00FC3028">
        <w:rPr>
          <w:rFonts w:ascii="Times New Roman" w:hAnsi="Times New Roman" w:cs="Times New Roman"/>
          <w:lang w:val="lv-LV"/>
        </w:rPr>
        <w:t xml:space="preserve"> un tajā paredzētajiem risinājumiem</w:t>
      </w:r>
      <w:r>
        <w:rPr>
          <w:rFonts w:ascii="Times New Roman" w:hAnsi="Times New Roman" w:cs="Times New Roman"/>
          <w:lang w:val="lv-LV"/>
        </w:rPr>
        <w:t>.</w:t>
      </w:r>
    </w:p>
    <w:p w14:paraId="33B8DFCC" w14:textId="77777777" w:rsidR="00732377" w:rsidRDefault="00732377" w:rsidP="00732377">
      <w:pPr>
        <w:pStyle w:val="xxxmsonormal"/>
        <w:ind w:firstLine="720"/>
        <w:rPr>
          <w:rFonts w:ascii="Times New Roman" w:hAnsi="Times New Roman" w:cs="Times New Roman"/>
          <w:lang w:val="lv-LV"/>
        </w:rPr>
      </w:pPr>
    </w:p>
    <w:p w14:paraId="566E5D90" w14:textId="77777777" w:rsidR="00732377" w:rsidRDefault="00732377" w:rsidP="00732377">
      <w:pPr>
        <w:tabs>
          <w:tab w:val="left" w:pos="851"/>
        </w:tabs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Komisijas priekšsēdētāja    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L.Erte</w:t>
      </w:r>
      <w:proofErr w:type="spellEnd"/>
    </w:p>
    <w:p w14:paraId="63084FF3" w14:textId="77777777" w:rsidR="00732377" w:rsidRDefault="00732377" w:rsidP="00732377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0F01A08" w14:textId="77777777" w:rsidR="00732377" w:rsidRDefault="00732377" w:rsidP="00732377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Līga Erte 25772650</w:t>
      </w:r>
    </w:p>
    <w:p w14:paraId="26238F4E" w14:textId="77777777" w:rsidR="00732377" w:rsidRDefault="00732377" w:rsidP="00732377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D3D7A7A" w14:textId="77777777" w:rsidR="00732377" w:rsidRDefault="00732377" w:rsidP="00732377">
      <w:pPr>
        <w:tabs>
          <w:tab w:val="left" w:pos="851"/>
        </w:tabs>
        <w:spacing w:after="0" w:line="240" w:lineRule="auto"/>
        <w:ind w:right="-2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DOKUMENTS IR PARAKSTĪTS AR DROŠU ELEKTRONISKO PARAKSTU UN SATUR LAIKA ZĪMOGU</w:t>
      </w:r>
    </w:p>
    <w:p w14:paraId="75297C65" w14:textId="77777777" w:rsidR="00953F4A" w:rsidRDefault="00953F4A"/>
    <w:sectPr w:rsidR="00953F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F4A"/>
    <w:rsid w:val="00732377"/>
    <w:rsid w:val="0083730D"/>
    <w:rsid w:val="00953F4A"/>
    <w:rsid w:val="009629E3"/>
    <w:rsid w:val="00B151FE"/>
    <w:rsid w:val="00C42338"/>
    <w:rsid w:val="00FC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527A7"/>
  <w15:chartTrackingRefBased/>
  <w15:docId w15:val="{7A6B475C-DFB2-4E52-9077-B2C07F975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32377"/>
    <w:pPr>
      <w:spacing w:line="254" w:lineRule="auto"/>
    </w:pPr>
    <w:rPr>
      <w:kern w:val="0"/>
      <w:sz w:val="22"/>
      <w:szCs w:val="22"/>
      <w:lang w:val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953F4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953F4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953F4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53F4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953F4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953F4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953F4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953F4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953F4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953F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953F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953F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53F4A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953F4A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953F4A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953F4A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953F4A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953F4A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953F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953F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953F4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953F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953F4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953F4A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953F4A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953F4A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953F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953F4A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953F4A"/>
    <w:rPr>
      <w:b/>
      <w:bCs/>
      <w:smallCaps/>
      <w:color w:val="0F4761" w:themeColor="accent1" w:themeShade="BF"/>
      <w:spacing w:val="5"/>
    </w:rPr>
  </w:style>
  <w:style w:type="character" w:styleId="Hipersaite">
    <w:name w:val="Hyperlink"/>
    <w:basedOn w:val="Noklusjumarindkopasfonts"/>
    <w:uiPriority w:val="99"/>
    <w:semiHidden/>
    <w:unhideWhenUsed/>
    <w:rsid w:val="00732377"/>
    <w:rPr>
      <w:color w:val="0000FF"/>
      <w:u w:val="single"/>
    </w:rPr>
  </w:style>
  <w:style w:type="character" w:styleId="HTMLrakstmmana">
    <w:name w:val="HTML Typewriter"/>
    <w:basedOn w:val="Noklusjumarindkopasfonts"/>
    <w:uiPriority w:val="99"/>
    <w:semiHidden/>
    <w:unhideWhenUsed/>
    <w:rsid w:val="00732377"/>
    <w:rPr>
      <w:rFonts w:ascii="Courier New" w:eastAsiaTheme="minorHAnsi" w:hAnsi="Courier New" w:cs="Courier New" w:hint="default"/>
      <w:sz w:val="20"/>
      <w:szCs w:val="20"/>
    </w:rPr>
  </w:style>
  <w:style w:type="paragraph" w:customStyle="1" w:styleId="xxxmsonormal">
    <w:name w:val="x_x_x_msonormal"/>
    <w:basedOn w:val="Parasts"/>
    <w:rsid w:val="00732377"/>
    <w:pPr>
      <w:spacing w:after="0" w:line="240" w:lineRule="auto"/>
    </w:pPr>
    <w:rPr>
      <w:rFonts w:ascii="Aptos" w:hAnsi="Aptos" w:cs="Aptos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2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sts@jekabpils.lv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376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Erte</dc:creator>
  <cp:keywords/>
  <dc:description/>
  <cp:lastModifiedBy>Antra Čevere</cp:lastModifiedBy>
  <cp:revision>8</cp:revision>
  <dcterms:created xsi:type="dcterms:W3CDTF">2024-01-11T09:20:00Z</dcterms:created>
  <dcterms:modified xsi:type="dcterms:W3CDTF">2024-01-11T10:56:00Z</dcterms:modified>
</cp:coreProperties>
</file>