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9B8" w:rsidRPr="0088771D" w:rsidRDefault="0088771D" w:rsidP="0088771D">
      <w:pPr>
        <w:overflowPunct w:val="0"/>
        <w:autoSpaceDE w:val="0"/>
        <w:autoSpaceDN w:val="0"/>
        <w:adjustRightInd w:val="0"/>
        <w:jc w:val="right"/>
        <w:rPr>
          <w:lang w:eastAsia="en-US"/>
        </w:rPr>
      </w:pPr>
      <w:r w:rsidRPr="0088771D">
        <w:rPr>
          <w:lang w:eastAsia="en-US"/>
        </w:rPr>
        <w:t>Izraksts</w:t>
      </w:r>
    </w:p>
    <w:p w:rsidR="00CC2C88" w:rsidRDefault="00324DEF" w:rsidP="00CC2C88">
      <w:pPr>
        <w:overflowPunct w:val="0"/>
        <w:autoSpaceDE w:val="0"/>
        <w:autoSpaceDN w:val="0"/>
        <w:adjustRightInd w:val="0"/>
        <w:jc w:val="center"/>
        <w:rPr>
          <w:b/>
          <w:lang w:eastAsia="en-US"/>
        </w:rPr>
      </w:pPr>
      <w:r>
        <w:rPr>
          <w:b/>
          <w:lang w:eastAsia="en-US"/>
        </w:rPr>
        <w:t>PAKALPOJUMA LĪGUMS Nr. TNPCP/24/9-28/249/L</w:t>
      </w:r>
    </w:p>
    <w:p w:rsidR="00D32B22" w:rsidRDefault="00324DEF" w:rsidP="00CC2C88">
      <w:pPr>
        <w:overflowPunct w:val="0"/>
        <w:autoSpaceDE w:val="0"/>
        <w:autoSpaceDN w:val="0"/>
        <w:adjustRightInd w:val="0"/>
        <w:jc w:val="center"/>
        <w:rPr>
          <w:i/>
        </w:rPr>
      </w:pPr>
      <w:r>
        <w:rPr>
          <w:i/>
        </w:rPr>
        <w:t xml:space="preserve">Par </w:t>
      </w:r>
      <w:r w:rsidR="00C74938">
        <w:rPr>
          <w:i/>
        </w:rPr>
        <w:t xml:space="preserve">jaunu </w:t>
      </w:r>
      <w:r w:rsidRPr="00B55B79">
        <w:rPr>
          <w:i/>
        </w:rPr>
        <w:t xml:space="preserve">transportlīdzekļu </w:t>
      </w:r>
      <w:r w:rsidR="00C74938">
        <w:rPr>
          <w:i/>
        </w:rPr>
        <w:t>operatīvo līzingu Talsu novada pašvaldības vajadzībām</w:t>
      </w:r>
    </w:p>
    <w:p w:rsidR="00B55B79" w:rsidRPr="002B7DCD" w:rsidRDefault="00B55B79" w:rsidP="005015DC">
      <w:pPr>
        <w:jc w:val="center"/>
        <w:rPr>
          <w:lang w:eastAsia="en-US"/>
        </w:rPr>
      </w:pPr>
    </w:p>
    <w:tbl>
      <w:tblPr>
        <w:tblW w:w="0" w:type="auto"/>
        <w:tblLook w:val="04A0" w:firstRow="1" w:lastRow="0" w:firstColumn="1" w:lastColumn="0" w:noHBand="0" w:noVBand="1"/>
      </w:tblPr>
      <w:tblGrid>
        <w:gridCol w:w="4233"/>
        <w:gridCol w:w="5172"/>
      </w:tblGrid>
      <w:tr w:rsidR="00CC0041" w:rsidTr="00740E41">
        <w:tc>
          <w:tcPr>
            <w:tcW w:w="4530" w:type="dxa"/>
            <w:shd w:val="clear" w:color="auto" w:fill="auto"/>
            <w:hideMark/>
          </w:tcPr>
          <w:p w:rsidR="00D6745E" w:rsidRPr="00EE1731" w:rsidRDefault="00324DEF" w:rsidP="00740E41">
            <w:pPr>
              <w:tabs>
                <w:tab w:val="left" w:pos="7088"/>
              </w:tabs>
              <w:overflowPunct w:val="0"/>
              <w:autoSpaceDE w:val="0"/>
              <w:autoSpaceDN w:val="0"/>
              <w:adjustRightInd w:val="0"/>
              <w:ind w:hanging="108"/>
              <w:jc w:val="both"/>
              <w:rPr>
                <w:sz w:val="22"/>
                <w:szCs w:val="22"/>
                <w:lang w:eastAsia="en-US"/>
              </w:rPr>
            </w:pPr>
            <w:bookmarkStart w:id="0" w:name="_Hlk115854236"/>
            <w:r w:rsidRPr="00EE1731">
              <w:rPr>
                <w:sz w:val="22"/>
                <w:szCs w:val="22"/>
                <w:lang w:eastAsia="en-US"/>
              </w:rPr>
              <w:t>Talsos,</w:t>
            </w:r>
          </w:p>
        </w:tc>
        <w:tc>
          <w:tcPr>
            <w:tcW w:w="5501" w:type="dxa"/>
            <w:shd w:val="clear" w:color="auto" w:fill="auto"/>
            <w:hideMark/>
          </w:tcPr>
          <w:p w:rsidR="00D6745E" w:rsidRPr="00EE1731" w:rsidRDefault="00324DEF" w:rsidP="00740E41">
            <w:pPr>
              <w:tabs>
                <w:tab w:val="left" w:pos="7088"/>
              </w:tabs>
              <w:overflowPunct w:val="0"/>
              <w:autoSpaceDE w:val="0"/>
              <w:autoSpaceDN w:val="0"/>
              <w:adjustRightInd w:val="0"/>
              <w:jc w:val="right"/>
              <w:rPr>
                <w:sz w:val="22"/>
                <w:szCs w:val="22"/>
                <w:lang w:eastAsia="en-US"/>
              </w:rPr>
            </w:pPr>
            <w:r w:rsidRPr="008300A9">
              <w:rPr>
                <w:rFonts w:eastAsia="Calibri"/>
                <w:i/>
                <w:iCs/>
                <w:szCs w:val="20"/>
                <w:lang w:eastAsia="en-US"/>
              </w:rPr>
              <w:t>Dokuments satur laika zīmogu</w:t>
            </w:r>
            <w:r>
              <w:rPr>
                <w:iCs/>
                <w:sz w:val="22"/>
                <w:szCs w:val="22"/>
              </w:rPr>
              <w:t xml:space="preserve">       </w:t>
            </w:r>
          </w:p>
        </w:tc>
      </w:tr>
      <w:bookmarkEnd w:id="0"/>
    </w:tbl>
    <w:p w:rsidR="00D6745E" w:rsidRPr="00B3291E" w:rsidRDefault="00D6745E" w:rsidP="00D6745E">
      <w:pPr>
        <w:tabs>
          <w:tab w:val="left" w:pos="7088"/>
        </w:tabs>
        <w:overflowPunct w:val="0"/>
        <w:autoSpaceDE w:val="0"/>
        <w:autoSpaceDN w:val="0"/>
        <w:adjustRightInd w:val="0"/>
        <w:jc w:val="both"/>
        <w:rPr>
          <w:lang w:eastAsia="en-US"/>
        </w:rPr>
      </w:pPr>
    </w:p>
    <w:p w:rsidR="00A834A1" w:rsidRPr="008300A9" w:rsidRDefault="00324DEF" w:rsidP="00A834A1">
      <w:pPr>
        <w:overflowPunct w:val="0"/>
        <w:autoSpaceDE w:val="0"/>
        <w:autoSpaceDN w:val="0"/>
        <w:adjustRightInd w:val="0"/>
        <w:jc w:val="both"/>
        <w:rPr>
          <w:b/>
          <w:u w:val="single"/>
        </w:rPr>
      </w:pPr>
      <w:bookmarkStart w:id="1" w:name="_Hlk115854307"/>
      <w:r w:rsidRPr="00B3291E">
        <w:rPr>
          <w:rFonts w:eastAsia="Calibri"/>
          <w:b/>
          <w:color w:val="00000A"/>
        </w:rPr>
        <w:t xml:space="preserve">Talsu </w:t>
      </w:r>
      <w:r>
        <w:rPr>
          <w:rFonts w:eastAsia="Calibri"/>
          <w:b/>
          <w:color w:val="00000A"/>
        </w:rPr>
        <w:t>novada pašvaldība</w:t>
      </w:r>
      <w:r w:rsidRPr="00B3291E">
        <w:rPr>
          <w:rFonts w:eastAsia="Calibri"/>
          <w:b/>
          <w:color w:val="00000A"/>
        </w:rPr>
        <w:t>,</w:t>
      </w:r>
      <w:r w:rsidRPr="00B3291E">
        <w:rPr>
          <w:rFonts w:eastAsia="Calibri"/>
          <w:color w:val="00000A"/>
        </w:rPr>
        <w:t xml:space="preserve"> reģistrācijas Nr. 90009113532,</w:t>
      </w:r>
      <w:r>
        <w:rPr>
          <w:rFonts w:eastAsia="Calibri"/>
          <w:color w:val="00000A"/>
        </w:rPr>
        <w:t xml:space="preserve"> </w:t>
      </w:r>
      <w:r w:rsidRPr="006B1DF2">
        <w:rPr>
          <w:color w:val="00000A"/>
        </w:rPr>
        <w:t>kuru</w:t>
      </w:r>
      <w:r>
        <w:rPr>
          <w:color w:val="00000A"/>
        </w:rPr>
        <w:t>,</w:t>
      </w:r>
      <w:r w:rsidRPr="006B1DF2">
        <w:rPr>
          <w:color w:val="00000A"/>
        </w:rPr>
        <w:t xml:space="preserve"> </w:t>
      </w:r>
      <w:r w:rsidRPr="006B1DF2">
        <w:t xml:space="preserve">pamatojoties uz Pašvaldību </w:t>
      </w:r>
      <w:r w:rsidR="00B92EF0">
        <w:t>likumu un</w:t>
      </w:r>
      <w:r w:rsidRPr="006B1DF2">
        <w:t xml:space="preserve"> Talsu novada domes 2023. gada 30.marta saistošajiem noteikumiem Nr. 7 “Talsu novada pašvaldības nolikums”</w:t>
      </w:r>
      <w:r>
        <w:t>,</w:t>
      </w:r>
      <w:r w:rsidRPr="006B1DF2">
        <w:t xml:space="preserve"> pārstāv</w:t>
      </w:r>
      <w:r w:rsidR="008300A9">
        <w:rPr>
          <w:color w:val="00000A"/>
        </w:rPr>
        <w:t xml:space="preserve"> izpilddirektor</w:t>
      </w:r>
      <w:r>
        <w:rPr>
          <w:color w:val="00000A"/>
        </w:rPr>
        <w:t xml:space="preserve">s Ivars Haselbaums </w:t>
      </w:r>
      <w:r w:rsidRPr="00B3291E">
        <w:rPr>
          <w:rFonts w:eastAsia="Calibri"/>
          <w:color w:val="00000A"/>
          <w:lang w:eastAsia="lv-LV"/>
        </w:rPr>
        <w:t xml:space="preserve">(turpmāk – </w:t>
      </w:r>
      <w:r>
        <w:rPr>
          <w:rFonts w:eastAsia="Calibri"/>
          <w:color w:val="00000A"/>
          <w:lang w:eastAsia="lv-LV"/>
        </w:rPr>
        <w:t>Nomnieks</w:t>
      </w:r>
      <w:r w:rsidRPr="00B3291E">
        <w:rPr>
          <w:rFonts w:eastAsia="Calibri"/>
          <w:color w:val="00000A"/>
          <w:lang w:eastAsia="lv-LV"/>
        </w:rPr>
        <w:t>),</w:t>
      </w:r>
      <w:r w:rsidRPr="00B3291E">
        <w:rPr>
          <w:lang w:eastAsia="en-US"/>
        </w:rPr>
        <w:t xml:space="preserve"> </w:t>
      </w:r>
      <w:r w:rsidRPr="00B3291E">
        <w:rPr>
          <w:bCs/>
        </w:rPr>
        <w:t xml:space="preserve">no vienas puses, </w:t>
      </w:r>
      <w:r>
        <w:rPr>
          <w:bCs/>
        </w:rPr>
        <w:t>un</w:t>
      </w:r>
    </w:p>
    <w:p w:rsidR="00A834A1" w:rsidRDefault="00324DEF" w:rsidP="00A834A1">
      <w:pPr>
        <w:overflowPunct w:val="0"/>
        <w:autoSpaceDE w:val="0"/>
        <w:autoSpaceDN w:val="0"/>
        <w:adjustRightInd w:val="0"/>
        <w:jc w:val="both"/>
        <w:rPr>
          <w:bCs/>
        </w:rPr>
      </w:pPr>
      <w:r>
        <w:rPr>
          <w:b/>
          <w:bCs/>
        </w:rPr>
        <w:t>“</w:t>
      </w:r>
      <w:r w:rsidRPr="00051F8E">
        <w:rPr>
          <w:b/>
          <w:bCs/>
        </w:rPr>
        <w:t>Autolux Latvia</w:t>
      </w:r>
      <w:r>
        <w:rPr>
          <w:b/>
          <w:bCs/>
        </w:rPr>
        <w:t>”</w:t>
      </w:r>
      <w:r w:rsidRPr="00051F8E">
        <w:rPr>
          <w:b/>
          <w:bCs/>
        </w:rPr>
        <w:t xml:space="preserve"> SIA,</w:t>
      </w:r>
      <w:r w:rsidRPr="0012652E">
        <w:rPr>
          <w:bCs/>
        </w:rPr>
        <w:t xml:space="preserve"> reģistrācijas Nr. </w:t>
      </w:r>
      <w:r>
        <w:rPr>
          <w:bCs/>
        </w:rPr>
        <w:t>40203175477</w:t>
      </w:r>
      <w:r w:rsidRPr="0012652E">
        <w:rPr>
          <w:bCs/>
        </w:rPr>
        <w:t xml:space="preserve">, </w:t>
      </w:r>
      <w:r>
        <w:rPr>
          <w:bCs/>
        </w:rPr>
        <w:t xml:space="preserve">korporatīvo klientu vadītāja Renāra Mīliga </w:t>
      </w:r>
      <w:r w:rsidRPr="0012652E">
        <w:rPr>
          <w:bCs/>
        </w:rPr>
        <w:t>personā, kurš darbojas</w:t>
      </w:r>
      <w:r>
        <w:rPr>
          <w:bCs/>
        </w:rPr>
        <w:t xml:space="preserve"> saskaņā ar pilnvaru Nr. A-22/05 </w:t>
      </w:r>
      <w:r w:rsidRPr="00B3291E">
        <w:rPr>
          <w:bCs/>
        </w:rPr>
        <w:t>(turpmāk – Iz</w:t>
      </w:r>
      <w:r>
        <w:rPr>
          <w:bCs/>
        </w:rPr>
        <w:t>nomātā</w:t>
      </w:r>
      <w:r w:rsidRPr="00B3291E">
        <w:rPr>
          <w:bCs/>
        </w:rPr>
        <w:t>js), no otras puses, turpmāk abi kopā vai atsevišķi saukti arī Puse</w:t>
      </w:r>
      <w:r>
        <w:rPr>
          <w:bCs/>
        </w:rPr>
        <w:t>s</w:t>
      </w:r>
      <w:r w:rsidRPr="00B3291E">
        <w:rPr>
          <w:bCs/>
        </w:rPr>
        <w:t>/Puse</w:t>
      </w:r>
      <w:r>
        <w:rPr>
          <w:bCs/>
        </w:rPr>
        <w:t>,</w:t>
      </w:r>
    </w:p>
    <w:p w:rsidR="00A834A1" w:rsidRPr="00944E30" w:rsidRDefault="00324DEF" w:rsidP="00A834A1">
      <w:pPr>
        <w:overflowPunct w:val="0"/>
        <w:autoSpaceDE w:val="0"/>
        <w:autoSpaceDN w:val="0"/>
        <w:adjustRightInd w:val="0"/>
        <w:jc w:val="both"/>
      </w:pPr>
      <w:r w:rsidRPr="00E772D7">
        <w:rPr>
          <w:bCs/>
        </w:rPr>
        <w:t>pamatojoties uz iepirkuma ar ide</w:t>
      </w:r>
      <w:r w:rsidRPr="00E772D7">
        <w:rPr>
          <w:bCs/>
        </w:rPr>
        <w:t xml:space="preserve">ntifikācijas </w:t>
      </w:r>
      <w:r w:rsidRPr="00590DDC">
        <w:rPr>
          <w:bCs/>
        </w:rPr>
        <w:t>Nr</w:t>
      </w:r>
      <w:r w:rsidRPr="009D0A66">
        <w:rPr>
          <w:bCs/>
        </w:rPr>
        <w:t>. TNP 2023/</w:t>
      </w:r>
      <w:r w:rsidR="00591651">
        <w:rPr>
          <w:bCs/>
        </w:rPr>
        <w:t>92</w:t>
      </w:r>
      <w:r w:rsidRPr="009D0A66">
        <w:rPr>
          <w:bCs/>
        </w:rPr>
        <w:t xml:space="preserve"> “</w:t>
      </w:r>
      <w:r>
        <w:rPr>
          <w:bCs/>
        </w:rPr>
        <w:t>Jaunu transportlīdzekļu operatīvais līzings Talsu novada pašvaldības vajadzībām</w:t>
      </w:r>
      <w:r w:rsidRPr="00590DDC">
        <w:rPr>
          <w:bCs/>
        </w:rPr>
        <w:t>”</w:t>
      </w:r>
      <w:r w:rsidRPr="00C74938">
        <w:rPr>
          <w:bCs/>
        </w:rPr>
        <w:t xml:space="preserve"> </w:t>
      </w:r>
      <w:r w:rsidRPr="00590DDC">
        <w:rPr>
          <w:bCs/>
        </w:rPr>
        <w:t>(turpmāk</w:t>
      </w:r>
      <w:r>
        <w:rPr>
          <w:bCs/>
        </w:rPr>
        <w:t xml:space="preserve"> – Iepirkums) </w:t>
      </w:r>
      <w:r w:rsidR="000E44EA">
        <w:rPr>
          <w:bCs/>
          <w:i/>
        </w:rPr>
        <w:t>6</w:t>
      </w:r>
      <w:r w:rsidR="0069112B">
        <w:rPr>
          <w:bCs/>
          <w:i/>
        </w:rPr>
        <w:t>.</w:t>
      </w:r>
      <w:r w:rsidRPr="009C49EF">
        <w:rPr>
          <w:bCs/>
          <w:i/>
        </w:rPr>
        <w:t> daļas</w:t>
      </w:r>
      <w:r>
        <w:rPr>
          <w:bCs/>
          <w:i/>
        </w:rPr>
        <w:t xml:space="preserve"> –</w:t>
      </w:r>
      <w:r w:rsidRPr="009C49EF">
        <w:rPr>
          <w:bCs/>
          <w:i/>
        </w:rPr>
        <w:t xml:space="preserve"> </w:t>
      </w:r>
      <w:r w:rsidR="000847C3">
        <w:rPr>
          <w:bCs/>
          <w:i/>
        </w:rPr>
        <w:t>Kravas</w:t>
      </w:r>
      <w:r w:rsidR="0069112B">
        <w:rPr>
          <w:bCs/>
          <w:i/>
        </w:rPr>
        <w:t xml:space="preserve"> transport</w:t>
      </w:r>
      <w:r w:rsidR="000847C3">
        <w:rPr>
          <w:bCs/>
          <w:i/>
        </w:rPr>
        <w:t>a furgona</w:t>
      </w:r>
      <w:r w:rsidR="0069112B">
        <w:rPr>
          <w:bCs/>
          <w:i/>
        </w:rPr>
        <w:t xml:space="preserve"> </w:t>
      </w:r>
      <w:r w:rsidRPr="00C74938">
        <w:rPr>
          <w:bCs/>
          <w:i/>
        </w:rPr>
        <w:t>iegāde</w:t>
      </w:r>
      <w:r>
        <w:rPr>
          <w:bCs/>
          <w:i/>
        </w:rPr>
        <w:t xml:space="preserve"> </w:t>
      </w:r>
      <w:r w:rsidRPr="00B3291E">
        <w:rPr>
          <w:color w:val="000000"/>
        </w:rPr>
        <w:t>re</w:t>
      </w:r>
      <w:r w:rsidRPr="00B3291E">
        <w:rPr>
          <w:bCs/>
        </w:rPr>
        <w:t xml:space="preserve">zultātiem, </w:t>
      </w:r>
      <w:r w:rsidRPr="00B3291E">
        <w:rPr>
          <w:lang w:eastAsia="en-US"/>
        </w:rPr>
        <w:t>noslēdz šādu līgumu (turpmāk – Līgums):</w:t>
      </w:r>
    </w:p>
    <w:bookmarkEnd w:id="1"/>
    <w:p w:rsidR="00D6745E" w:rsidRPr="00EE1731" w:rsidRDefault="00D6745E" w:rsidP="00D6745E">
      <w:pPr>
        <w:overflowPunct w:val="0"/>
        <w:autoSpaceDE w:val="0"/>
        <w:autoSpaceDN w:val="0"/>
        <w:adjustRightInd w:val="0"/>
        <w:jc w:val="both"/>
        <w:rPr>
          <w:lang w:eastAsia="en-US"/>
        </w:rPr>
      </w:pPr>
    </w:p>
    <w:p w:rsidR="00D6745E" w:rsidRPr="00EE1731" w:rsidRDefault="00324DEF" w:rsidP="001F5A3C">
      <w:pPr>
        <w:numPr>
          <w:ilvl w:val="0"/>
          <w:numId w:val="4"/>
        </w:numPr>
        <w:suppressAutoHyphens w:val="0"/>
        <w:overflowPunct w:val="0"/>
        <w:autoSpaceDE w:val="0"/>
        <w:autoSpaceDN w:val="0"/>
        <w:adjustRightInd w:val="0"/>
        <w:ind w:left="284" w:hanging="284"/>
        <w:contextualSpacing/>
        <w:jc w:val="center"/>
        <w:rPr>
          <w:b/>
          <w:bCs/>
        </w:rPr>
      </w:pPr>
      <w:r w:rsidRPr="00EE1731">
        <w:rPr>
          <w:b/>
          <w:bCs/>
        </w:rPr>
        <w:t>LĪGUMA PRIEKŠMETS</w:t>
      </w:r>
    </w:p>
    <w:p w:rsidR="00770A0E" w:rsidRPr="003C0D04" w:rsidRDefault="00324DEF" w:rsidP="00D5510C">
      <w:pPr>
        <w:pStyle w:val="Sarakstarindkopa"/>
        <w:ind w:left="567"/>
        <w:jc w:val="both"/>
      </w:pPr>
      <w:r w:rsidRPr="00936584">
        <w:t xml:space="preserve">Iznomātājs nodod </w:t>
      </w:r>
      <w:r w:rsidRPr="003C0D04">
        <w:t xml:space="preserve">atlīdzības lietošanā (nomā), bet Nomnieks pieņem lietošanā </w:t>
      </w:r>
      <w:r w:rsidRPr="003C0D04">
        <w:rPr>
          <w:bCs/>
        </w:rPr>
        <w:t>transportlīdzek</w:t>
      </w:r>
      <w:r w:rsidR="00D06251">
        <w:rPr>
          <w:bCs/>
        </w:rPr>
        <w:t>ļus</w:t>
      </w:r>
      <w:r w:rsidRPr="003C0D04">
        <w:rPr>
          <w:bCs/>
        </w:rPr>
        <w:t xml:space="preserve"> </w:t>
      </w:r>
      <w:r w:rsidRPr="003C0D04">
        <w:t>(turpmāk – Transportlīdzek</w:t>
      </w:r>
      <w:r w:rsidR="00D06251">
        <w:t>ļi</w:t>
      </w:r>
      <w:r w:rsidRPr="003C0D04">
        <w:t xml:space="preserve"> saskaņā ar Līguma nosacījumiem</w:t>
      </w:r>
      <w:r w:rsidR="003C0D04" w:rsidRPr="003C0D04">
        <w:t>, Tehnisko specifikāciju un tehnisko piedāvājumu (1. pielikums)</w:t>
      </w:r>
      <w:r w:rsidR="00F858A7">
        <w:t>,</w:t>
      </w:r>
      <w:r w:rsidRPr="003C0D04">
        <w:rPr>
          <w:color w:val="000000"/>
        </w:rPr>
        <w:t xml:space="preserve"> Finanšu piedāvājum</w:t>
      </w:r>
      <w:r w:rsidR="003C0D04" w:rsidRPr="003C0D04">
        <w:rPr>
          <w:color w:val="000000"/>
        </w:rPr>
        <w:t>u (</w:t>
      </w:r>
      <w:r w:rsidRPr="003C0D04">
        <w:rPr>
          <w:color w:val="000000"/>
        </w:rPr>
        <w:t>2.</w:t>
      </w:r>
      <w:r w:rsidR="003C0D04" w:rsidRPr="003C0D04">
        <w:rPr>
          <w:color w:val="000000"/>
        </w:rPr>
        <w:t> </w:t>
      </w:r>
      <w:r w:rsidRPr="003C0D04">
        <w:rPr>
          <w:color w:val="000000"/>
        </w:rPr>
        <w:t>pielikums)</w:t>
      </w:r>
      <w:r w:rsidR="00F858A7">
        <w:rPr>
          <w:color w:val="000000"/>
        </w:rPr>
        <w:t xml:space="preserve"> un Maksājumu grafiku (3</w:t>
      </w:r>
      <w:r w:rsidR="008300A9">
        <w:rPr>
          <w:color w:val="000000"/>
        </w:rPr>
        <w:t xml:space="preserve">. </w:t>
      </w:r>
      <w:r w:rsidR="00F858A7">
        <w:rPr>
          <w:color w:val="000000"/>
        </w:rPr>
        <w:t>pielikums)</w:t>
      </w:r>
      <w:r w:rsidRPr="003C0D04">
        <w:rPr>
          <w:color w:val="000000"/>
        </w:rPr>
        <w:t>,</w:t>
      </w:r>
      <w:r w:rsidRPr="003C0D04">
        <w:rPr>
          <w:lang w:eastAsia="lv-LV"/>
        </w:rPr>
        <w:t xml:space="preserve"> </w:t>
      </w:r>
      <w:r w:rsidRPr="003C0D04">
        <w:rPr>
          <w:color w:val="000000"/>
        </w:rPr>
        <w:t>kas noformēti kā Līguma neatņemamas sastāvdaļas</w:t>
      </w:r>
      <w:r w:rsidR="005015DC" w:rsidRPr="003C0D04">
        <w:t>.</w:t>
      </w:r>
    </w:p>
    <w:p w:rsidR="002B7DCD" w:rsidRPr="00104AED" w:rsidRDefault="002B7DCD" w:rsidP="002B7DCD">
      <w:pPr>
        <w:suppressAutoHyphens w:val="0"/>
        <w:overflowPunct w:val="0"/>
        <w:autoSpaceDE w:val="0"/>
        <w:autoSpaceDN w:val="0"/>
        <w:adjustRightInd w:val="0"/>
        <w:ind w:left="567"/>
        <w:contextualSpacing/>
        <w:jc w:val="both"/>
        <w:rPr>
          <w:lang w:eastAsia="en-US"/>
        </w:rPr>
      </w:pPr>
    </w:p>
    <w:p w:rsidR="00D6745E" w:rsidRPr="00EE1731" w:rsidRDefault="00324DEF" w:rsidP="00D6745E">
      <w:pPr>
        <w:keepNext/>
        <w:numPr>
          <w:ilvl w:val="0"/>
          <w:numId w:val="4"/>
        </w:numPr>
        <w:suppressAutoHyphens w:val="0"/>
        <w:overflowPunct w:val="0"/>
        <w:autoSpaceDE w:val="0"/>
        <w:autoSpaceDN w:val="0"/>
        <w:adjustRightInd w:val="0"/>
        <w:ind w:left="1003" w:hanging="357"/>
        <w:contextualSpacing/>
        <w:jc w:val="center"/>
        <w:rPr>
          <w:b/>
          <w:bCs/>
        </w:rPr>
      </w:pPr>
      <w:r w:rsidRPr="00EE1731">
        <w:rPr>
          <w:b/>
          <w:bCs/>
        </w:rPr>
        <w:t>LĪGUMA DARBĪBAS LAIKS UN TERMIŅI</w:t>
      </w:r>
    </w:p>
    <w:p w:rsidR="005015DC" w:rsidRPr="00770A0E" w:rsidRDefault="00324DEF" w:rsidP="005015DC">
      <w:pPr>
        <w:numPr>
          <w:ilvl w:val="1"/>
          <w:numId w:val="4"/>
        </w:numPr>
        <w:suppressAutoHyphens w:val="0"/>
        <w:overflowPunct w:val="0"/>
        <w:autoSpaceDE w:val="0"/>
        <w:autoSpaceDN w:val="0"/>
        <w:adjustRightInd w:val="0"/>
        <w:ind w:left="567" w:hanging="567"/>
        <w:contextualSpacing/>
        <w:jc w:val="both"/>
        <w:rPr>
          <w:bCs/>
        </w:rPr>
      </w:pPr>
      <w:r w:rsidRPr="004043AA">
        <w:t>Līgum</w:t>
      </w:r>
      <w:r w:rsidR="00211CDB" w:rsidRPr="004043AA">
        <w:t>s</w:t>
      </w:r>
      <w:r w:rsidRPr="004043AA">
        <w:t xml:space="preserve"> stājas spēkā ar abpusēju parakstīšanas brīdi un ir spēkā līdz </w:t>
      </w:r>
      <w:r w:rsidR="00D6745E" w:rsidRPr="004043AA">
        <w:t>Pušu saistību pilnīgai izpildei.</w:t>
      </w:r>
    </w:p>
    <w:p w:rsidR="00770A0E" w:rsidRDefault="00324DEF" w:rsidP="005015DC">
      <w:pPr>
        <w:numPr>
          <w:ilvl w:val="1"/>
          <w:numId w:val="4"/>
        </w:numPr>
        <w:suppressAutoHyphens w:val="0"/>
        <w:overflowPunct w:val="0"/>
        <w:autoSpaceDE w:val="0"/>
        <w:autoSpaceDN w:val="0"/>
        <w:adjustRightInd w:val="0"/>
        <w:ind w:left="567" w:hanging="567"/>
        <w:contextualSpacing/>
        <w:jc w:val="both"/>
        <w:rPr>
          <w:bCs/>
        </w:rPr>
      </w:pPr>
      <w:r w:rsidRPr="00936584">
        <w:t xml:space="preserve">Nomas termiņš sākas ar Transportlīdzekļa nodošanu Nomniekam turējumā un lietošanā ar </w:t>
      </w:r>
      <w:r>
        <w:t xml:space="preserve">nodošanas – </w:t>
      </w:r>
      <w:r w:rsidRPr="00936584">
        <w:t xml:space="preserve">pieņemšanas aktu un </w:t>
      </w:r>
      <w:r w:rsidRPr="00936584">
        <w:rPr>
          <w:b/>
        </w:rPr>
        <w:t>ilgst 60 (sešdesmit) mēnešus</w:t>
      </w:r>
      <w:r w:rsidRPr="00936584">
        <w:t xml:space="preserve"> no </w:t>
      </w:r>
      <w:bookmarkStart w:id="2" w:name="_Hlk73531747"/>
      <w:r w:rsidRPr="00936584">
        <w:t>dienas, kad Transportlīdzeklis nodots</w:t>
      </w:r>
      <w:bookmarkEnd w:id="2"/>
      <w:r>
        <w:t>.</w:t>
      </w:r>
    </w:p>
    <w:p w:rsidR="005B4CE6" w:rsidRPr="005B4CE6" w:rsidRDefault="005B4CE6" w:rsidP="00770A0E">
      <w:pPr>
        <w:suppressAutoHyphens w:val="0"/>
        <w:overflowPunct w:val="0"/>
        <w:autoSpaceDE w:val="0"/>
        <w:autoSpaceDN w:val="0"/>
        <w:adjustRightInd w:val="0"/>
        <w:contextualSpacing/>
        <w:jc w:val="both"/>
        <w:rPr>
          <w:bCs/>
        </w:rPr>
      </w:pPr>
    </w:p>
    <w:p w:rsidR="00D6745E" w:rsidRPr="00EE1731" w:rsidRDefault="00324DEF" w:rsidP="00E06C22">
      <w:pPr>
        <w:numPr>
          <w:ilvl w:val="0"/>
          <w:numId w:val="4"/>
        </w:numPr>
        <w:suppressAutoHyphens w:val="0"/>
        <w:overflowPunct w:val="0"/>
        <w:autoSpaceDE w:val="0"/>
        <w:autoSpaceDN w:val="0"/>
        <w:adjustRightInd w:val="0"/>
        <w:ind w:left="284" w:firstLine="850"/>
        <w:contextualSpacing/>
        <w:jc w:val="center"/>
        <w:rPr>
          <w:b/>
          <w:bCs/>
        </w:rPr>
      </w:pPr>
      <w:r w:rsidRPr="00EE1731">
        <w:rPr>
          <w:b/>
          <w:bCs/>
        </w:rPr>
        <w:t>SAMAKSAS NOTEIKUMI UN NORĒĶINU KĀRTĪBA</w:t>
      </w:r>
    </w:p>
    <w:p w:rsidR="003C0D04" w:rsidRDefault="00324DEF" w:rsidP="006F1927">
      <w:pPr>
        <w:numPr>
          <w:ilvl w:val="1"/>
          <w:numId w:val="4"/>
        </w:numPr>
        <w:overflowPunct w:val="0"/>
        <w:autoSpaceDE w:val="0"/>
        <w:autoSpaceDN w:val="0"/>
        <w:adjustRightInd w:val="0"/>
        <w:ind w:left="567" w:hanging="567"/>
        <w:contextualSpacing/>
        <w:jc w:val="both"/>
      </w:pPr>
      <w:bookmarkStart w:id="3" w:name="_Hlk130405650"/>
      <w:r w:rsidRPr="00936584">
        <w:rPr>
          <w:color w:val="000000"/>
        </w:rPr>
        <w:t xml:space="preserve">Kopējā Līguma cena (turpmāk – Līgumcena) saskaņā ar Finanšu piedāvājumu ir </w:t>
      </w:r>
      <w:r w:rsidR="000847C3">
        <w:rPr>
          <w:b/>
          <w:color w:val="000000"/>
        </w:rPr>
        <w:t>2</w:t>
      </w:r>
      <w:r w:rsidR="00E51AA8">
        <w:rPr>
          <w:b/>
          <w:color w:val="000000"/>
        </w:rPr>
        <w:t>4</w:t>
      </w:r>
      <w:r w:rsidR="00CC2C88">
        <w:rPr>
          <w:b/>
          <w:color w:val="000000"/>
        </w:rPr>
        <w:t> </w:t>
      </w:r>
      <w:r w:rsidR="00E51AA8">
        <w:rPr>
          <w:b/>
          <w:color w:val="000000"/>
        </w:rPr>
        <w:t>924</w:t>
      </w:r>
      <w:r w:rsidR="00931669" w:rsidRPr="00855031">
        <w:rPr>
          <w:b/>
          <w:color w:val="000000"/>
        </w:rPr>
        <w:t>,</w:t>
      </w:r>
      <w:r w:rsidR="00E51AA8">
        <w:rPr>
          <w:b/>
          <w:color w:val="000000"/>
        </w:rPr>
        <w:t>33</w:t>
      </w:r>
      <w:r w:rsidR="008300A9">
        <w:rPr>
          <w:color w:val="000000"/>
        </w:rPr>
        <w:t> </w:t>
      </w:r>
      <w:r w:rsidRPr="00936584">
        <w:t>EUR</w:t>
      </w:r>
      <w:r w:rsidRPr="00936584">
        <w:rPr>
          <w:color w:val="FF0000"/>
        </w:rPr>
        <w:t xml:space="preserve"> </w:t>
      </w:r>
      <w:r w:rsidRPr="00936584">
        <w:rPr>
          <w:color w:val="000000"/>
        </w:rPr>
        <w:t>(</w:t>
      </w:r>
      <w:r w:rsidR="006142D6">
        <w:rPr>
          <w:color w:val="000000"/>
        </w:rPr>
        <w:t>d</w:t>
      </w:r>
      <w:r w:rsidR="000847C3">
        <w:rPr>
          <w:color w:val="000000"/>
        </w:rPr>
        <w:t>iv</w:t>
      </w:r>
      <w:r w:rsidR="00931669">
        <w:rPr>
          <w:color w:val="000000"/>
        </w:rPr>
        <w:t>desmit</w:t>
      </w:r>
      <w:r w:rsidR="000847C3">
        <w:rPr>
          <w:color w:val="000000"/>
        </w:rPr>
        <w:t xml:space="preserve"> </w:t>
      </w:r>
      <w:r w:rsidR="00E51AA8">
        <w:rPr>
          <w:color w:val="000000"/>
        </w:rPr>
        <w:t>četri</w:t>
      </w:r>
      <w:r w:rsidR="00931669">
        <w:rPr>
          <w:color w:val="000000"/>
        </w:rPr>
        <w:t xml:space="preserve"> tūksto</w:t>
      </w:r>
      <w:r w:rsidR="006142D6">
        <w:rPr>
          <w:color w:val="000000"/>
        </w:rPr>
        <w:t>ši</w:t>
      </w:r>
      <w:r w:rsidR="00931669">
        <w:rPr>
          <w:color w:val="000000"/>
        </w:rPr>
        <w:t xml:space="preserve"> </w:t>
      </w:r>
      <w:r w:rsidR="00126458">
        <w:rPr>
          <w:color w:val="000000"/>
        </w:rPr>
        <w:t>d</w:t>
      </w:r>
      <w:r w:rsidR="00E51AA8">
        <w:rPr>
          <w:color w:val="000000"/>
        </w:rPr>
        <w:t>eviņi</w:t>
      </w:r>
      <w:r w:rsidR="00931669">
        <w:rPr>
          <w:color w:val="000000"/>
        </w:rPr>
        <w:t xml:space="preserve"> simti </w:t>
      </w:r>
      <w:r w:rsidR="00E51AA8">
        <w:rPr>
          <w:color w:val="000000"/>
        </w:rPr>
        <w:t>divdesmit četri</w:t>
      </w:r>
      <w:r w:rsidR="00931669">
        <w:rPr>
          <w:color w:val="000000"/>
        </w:rPr>
        <w:t xml:space="preserve"> </w:t>
      </w:r>
      <w:r w:rsidR="00931669" w:rsidRPr="00931669">
        <w:rPr>
          <w:i/>
          <w:color w:val="000000"/>
        </w:rPr>
        <w:t>euro</w:t>
      </w:r>
      <w:r w:rsidR="00B4401C">
        <w:rPr>
          <w:color w:val="000000"/>
        </w:rPr>
        <w:t xml:space="preserve">, </w:t>
      </w:r>
      <w:r w:rsidR="00E51AA8">
        <w:rPr>
          <w:color w:val="000000"/>
        </w:rPr>
        <w:t>33</w:t>
      </w:r>
      <w:r w:rsidR="00B4401C">
        <w:rPr>
          <w:color w:val="000000"/>
        </w:rPr>
        <w:t xml:space="preserve"> centi</w:t>
      </w:r>
      <w:r w:rsidRPr="00936584">
        <w:rPr>
          <w:color w:val="000000"/>
        </w:rPr>
        <w:t>) bez pievienotās vērtības nodokļa (turpmāk – PVN). Saskaņā ar Finanšu piedāvājumu Iepirkum</w:t>
      </w:r>
      <w:r w:rsidR="00C41A66">
        <w:rPr>
          <w:color w:val="000000"/>
        </w:rPr>
        <w:t>a priekšmeta</w:t>
      </w:r>
      <w:r w:rsidR="00931669">
        <w:rPr>
          <w:color w:val="000000"/>
        </w:rPr>
        <w:t xml:space="preserve"> </w:t>
      </w:r>
      <w:r w:rsidR="00126458">
        <w:rPr>
          <w:color w:val="000000"/>
        </w:rPr>
        <w:t>6</w:t>
      </w:r>
      <w:r w:rsidR="00931669">
        <w:rPr>
          <w:color w:val="000000"/>
        </w:rPr>
        <w:t>.daļā</w:t>
      </w:r>
      <w:r w:rsidRPr="00936584">
        <w:rPr>
          <w:color w:val="000000"/>
        </w:rPr>
        <w:t xml:space="preserve">, operatīvās nomas pamatsummas maksājumi mēnesī ir </w:t>
      </w:r>
      <w:r w:rsidR="00126458">
        <w:rPr>
          <w:b/>
          <w:color w:val="000000"/>
        </w:rPr>
        <w:t>370</w:t>
      </w:r>
      <w:r w:rsidR="00931669" w:rsidRPr="00855031">
        <w:rPr>
          <w:b/>
          <w:color w:val="000000"/>
        </w:rPr>
        <w:t>,</w:t>
      </w:r>
      <w:r w:rsidR="00F459D2">
        <w:rPr>
          <w:b/>
          <w:color w:val="000000"/>
        </w:rPr>
        <w:t>1</w:t>
      </w:r>
      <w:r w:rsidR="00126458">
        <w:rPr>
          <w:b/>
          <w:color w:val="000000"/>
        </w:rPr>
        <w:t>3</w:t>
      </w:r>
      <w:r w:rsidRPr="00936584">
        <w:rPr>
          <w:color w:val="000000"/>
        </w:rPr>
        <w:t xml:space="preserve"> </w:t>
      </w:r>
      <w:r w:rsidRPr="00936584">
        <w:t>EUR</w:t>
      </w:r>
      <w:r w:rsidRPr="00936584">
        <w:rPr>
          <w:color w:val="FF0000"/>
        </w:rPr>
        <w:t xml:space="preserve"> </w:t>
      </w:r>
      <w:r w:rsidRPr="00936584">
        <w:rPr>
          <w:color w:val="000000"/>
        </w:rPr>
        <w:t>bez PVN</w:t>
      </w:r>
      <w:r w:rsidR="00F034DE">
        <w:rPr>
          <w:color w:val="000000"/>
        </w:rPr>
        <w:t xml:space="preserve"> par </w:t>
      </w:r>
      <w:r w:rsidR="00126458">
        <w:rPr>
          <w:color w:val="000000"/>
        </w:rPr>
        <w:t xml:space="preserve">kravas transporta furgonu </w:t>
      </w:r>
      <w:r w:rsidRPr="00936584">
        <w:rPr>
          <w:color w:val="000000"/>
        </w:rPr>
        <w:t>visā Līguma darbības laikā</w:t>
      </w:r>
      <w:r>
        <w:rPr>
          <w:color w:val="000000"/>
        </w:rPr>
        <w:t>.</w:t>
      </w:r>
    </w:p>
    <w:bookmarkEnd w:id="3"/>
    <w:p w:rsidR="005015DC" w:rsidRPr="00047FE4" w:rsidRDefault="00324DEF" w:rsidP="005015DC">
      <w:pPr>
        <w:numPr>
          <w:ilvl w:val="1"/>
          <w:numId w:val="4"/>
        </w:numPr>
        <w:suppressAutoHyphens w:val="0"/>
        <w:overflowPunct w:val="0"/>
        <w:autoSpaceDE w:val="0"/>
        <w:autoSpaceDN w:val="0"/>
        <w:adjustRightInd w:val="0"/>
        <w:ind w:left="567" w:hanging="567"/>
        <w:contextualSpacing/>
        <w:jc w:val="both"/>
      </w:pPr>
      <w:r w:rsidRPr="00936584">
        <w:rPr>
          <w:color w:val="000000"/>
        </w:rPr>
        <w:t xml:space="preserve">Līgumcenā iekļautas visas tiešās un netiešās izmaksas saskaņā ar </w:t>
      </w:r>
      <w:r>
        <w:t>Tehnisko specifikāciju un tehnisko piedāvājumu</w:t>
      </w:r>
      <w:r w:rsidRPr="00936584">
        <w:t>, tai skaitā izmaksas, kas saistītas ar Transportlīdzekļa iegādi, sagatavošanu un nodošanu Nomniekam</w:t>
      </w:r>
      <w:r w:rsidRPr="00047FE4">
        <w:t>, reģistrāciju VAS „Ceļu satiksmes drošības direkcija”</w:t>
      </w:r>
      <w:r w:rsidR="00291560">
        <w:t xml:space="preserve"> (turpmāk – CSDD)</w:t>
      </w:r>
      <w:r w:rsidRPr="00047FE4">
        <w:t>, pirmspārdošanas sagatavošanu, operatīvā līzinga piešķiršanu un noformēšanu, visa ne</w:t>
      </w:r>
      <w:r w:rsidRPr="00047FE4">
        <w:t xml:space="preserve">pieciešamā aprīkojuma uzstādīšanu un lietošanu, </w:t>
      </w:r>
      <w:bookmarkStart w:id="4" w:name="OLE_LINK1"/>
      <w:bookmarkStart w:id="5" w:name="OLE_LINK2"/>
      <w:r w:rsidRPr="00047FE4">
        <w:t>Transportlīdzekļa</w:t>
      </w:r>
      <w:bookmarkEnd w:id="4"/>
      <w:bookmarkEnd w:id="5"/>
      <w:r w:rsidRPr="00047FE4">
        <w:t xml:space="preserve"> atlikusī vērtība, kā arī izdevumi, kas saistīti ar Iznomātājam piederošā Transportlīdzekļa pieņemšanu un pārreģistrēšanu</w:t>
      </w:r>
      <w:r w:rsidR="00D6745E" w:rsidRPr="00047FE4">
        <w:t>.</w:t>
      </w:r>
    </w:p>
    <w:p w:rsidR="00B06699" w:rsidRDefault="00324DEF" w:rsidP="00B06699">
      <w:pPr>
        <w:numPr>
          <w:ilvl w:val="1"/>
          <w:numId w:val="4"/>
        </w:numPr>
        <w:suppressAutoHyphens w:val="0"/>
        <w:overflowPunct w:val="0"/>
        <w:autoSpaceDE w:val="0"/>
        <w:autoSpaceDN w:val="0"/>
        <w:adjustRightInd w:val="0"/>
        <w:ind w:left="567" w:hanging="567"/>
        <w:contextualSpacing/>
        <w:jc w:val="both"/>
      </w:pPr>
      <w:r w:rsidRPr="00047FE4">
        <w:t xml:space="preserve">Operatīvā līzinga (nomas) periods ir 5 gadi (60 mēneši) saskaņā ar </w:t>
      </w:r>
      <w:r w:rsidR="00F858A7">
        <w:t>M</w:t>
      </w:r>
      <w:r w:rsidRPr="00047FE4">
        <w:t>aksājum</w:t>
      </w:r>
      <w:r w:rsidR="00F858A7">
        <w:t>u</w:t>
      </w:r>
      <w:r w:rsidRPr="00047FE4">
        <w:t xml:space="preserve"> grafiku</w:t>
      </w:r>
      <w:r w:rsidRPr="00936584">
        <w:t>.</w:t>
      </w:r>
    </w:p>
    <w:p w:rsidR="00B06699" w:rsidRDefault="00324DEF" w:rsidP="00B06699">
      <w:pPr>
        <w:numPr>
          <w:ilvl w:val="1"/>
          <w:numId w:val="4"/>
        </w:numPr>
        <w:suppressAutoHyphens w:val="0"/>
        <w:overflowPunct w:val="0"/>
        <w:autoSpaceDE w:val="0"/>
        <w:autoSpaceDN w:val="0"/>
        <w:adjustRightInd w:val="0"/>
        <w:ind w:left="567" w:hanging="567"/>
        <w:contextualSpacing/>
        <w:jc w:val="both"/>
      </w:pPr>
      <w:r w:rsidRPr="00936584">
        <w:rPr>
          <w:color w:val="000000"/>
        </w:rPr>
        <w:t>Nomnieks pirmo iemaksu</w:t>
      </w:r>
      <w:r w:rsidR="00855031">
        <w:rPr>
          <w:color w:val="000000"/>
        </w:rPr>
        <w:t xml:space="preserve"> </w:t>
      </w:r>
      <w:r w:rsidR="00162274">
        <w:rPr>
          <w:color w:val="000000"/>
        </w:rPr>
        <w:t>2716</w:t>
      </w:r>
      <w:r w:rsidR="00855031">
        <w:rPr>
          <w:color w:val="000000"/>
        </w:rPr>
        <w:t>,</w:t>
      </w:r>
      <w:r w:rsidR="00162274">
        <w:rPr>
          <w:color w:val="000000"/>
        </w:rPr>
        <w:t>53</w:t>
      </w:r>
      <w:r w:rsidR="00855031">
        <w:rPr>
          <w:color w:val="000000"/>
        </w:rPr>
        <w:t xml:space="preserve"> EUR (</w:t>
      </w:r>
      <w:r w:rsidR="00162274">
        <w:rPr>
          <w:color w:val="000000"/>
        </w:rPr>
        <w:t>divi</w:t>
      </w:r>
      <w:r w:rsidR="00855031">
        <w:rPr>
          <w:color w:val="000000"/>
        </w:rPr>
        <w:t xml:space="preserve"> tūksto</w:t>
      </w:r>
      <w:r w:rsidR="00162274">
        <w:rPr>
          <w:color w:val="000000"/>
        </w:rPr>
        <w:t>ši</w:t>
      </w:r>
      <w:r w:rsidR="00855031">
        <w:rPr>
          <w:color w:val="000000"/>
        </w:rPr>
        <w:t xml:space="preserve"> </w:t>
      </w:r>
      <w:r w:rsidR="00162274">
        <w:rPr>
          <w:color w:val="000000"/>
        </w:rPr>
        <w:t>septiņi</w:t>
      </w:r>
      <w:r w:rsidR="00855031">
        <w:rPr>
          <w:color w:val="000000"/>
        </w:rPr>
        <w:t xml:space="preserve"> simti </w:t>
      </w:r>
      <w:r w:rsidR="00F83EC0">
        <w:rPr>
          <w:color w:val="000000"/>
        </w:rPr>
        <w:t>sešpa</w:t>
      </w:r>
      <w:r w:rsidR="00855031">
        <w:rPr>
          <w:color w:val="000000"/>
        </w:rPr>
        <w:t xml:space="preserve">dsmit </w:t>
      </w:r>
      <w:r w:rsidR="00855031" w:rsidRPr="00855031">
        <w:rPr>
          <w:i/>
          <w:color w:val="000000"/>
        </w:rPr>
        <w:t>eiro</w:t>
      </w:r>
      <w:r w:rsidR="00675530">
        <w:rPr>
          <w:color w:val="000000"/>
        </w:rPr>
        <w:t xml:space="preserve">, </w:t>
      </w:r>
      <w:r w:rsidR="00F83EC0">
        <w:rPr>
          <w:color w:val="000000"/>
        </w:rPr>
        <w:t>53</w:t>
      </w:r>
      <w:r w:rsidR="00675530">
        <w:rPr>
          <w:color w:val="000000"/>
        </w:rPr>
        <w:t xml:space="preserve"> </w:t>
      </w:r>
      <w:r w:rsidR="00675530" w:rsidRPr="00675530">
        <w:rPr>
          <w:i/>
          <w:color w:val="000000"/>
        </w:rPr>
        <w:t>centi</w:t>
      </w:r>
      <w:r w:rsidR="00675530">
        <w:rPr>
          <w:color w:val="000000"/>
        </w:rPr>
        <w:t xml:space="preserve">) bez PVN, </w:t>
      </w:r>
      <w:r w:rsidR="00047FE4">
        <w:rPr>
          <w:color w:val="000000"/>
        </w:rPr>
        <w:t>atbilstoši Tehniskajā specifikācijā un tehniskajā piedāvājumā noteiktajam</w:t>
      </w:r>
      <w:r>
        <w:rPr>
          <w:color w:val="000000"/>
        </w:rPr>
        <w:t xml:space="preserve"> veic 10 </w:t>
      </w:r>
      <w:r w:rsidRPr="00936584">
        <w:rPr>
          <w:color w:val="000000"/>
        </w:rPr>
        <w:lastRenderedPageBreak/>
        <w:t>(</w:t>
      </w:r>
      <w:r>
        <w:rPr>
          <w:color w:val="000000"/>
        </w:rPr>
        <w:t>desmit</w:t>
      </w:r>
      <w:r w:rsidRPr="00936584">
        <w:rPr>
          <w:color w:val="000000"/>
        </w:rPr>
        <w:t xml:space="preserve">) </w:t>
      </w:r>
      <w:r>
        <w:rPr>
          <w:color w:val="000000"/>
        </w:rPr>
        <w:t>darb</w:t>
      </w:r>
      <w:r w:rsidRPr="00936584">
        <w:rPr>
          <w:color w:val="000000"/>
        </w:rPr>
        <w:t xml:space="preserve">dienu </w:t>
      </w:r>
      <w:r w:rsidRPr="00936584">
        <w:t xml:space="preserve">laikā no Transportlīdzekļa piegādes, </w:t>
      </w:r>
      <w:r w:rsidRPr="00936584">
        <w:t>pamatojoties uz Iznomātāja iesniegtu rēķinu</w:t>
      </w:r>
      <w:r>
        <w:t>.</w:t>
      </w:r>
    </w:p>
    <w:p w:rsidR="00B06699" w:rsidRDefault="00324DEF" w:rsidP="00C41A66">
      <w:pPr>
        <w:numPr>
          <w:ilvl w:val="1"/>
          <w:numId w:val="4"/>
        </w:numPr>
        <w:suppressAutoHyphens w:val="0"/>
        <w:overflowPunct w:val="0"/>
        <w:autoSpaceDE w:val="0"/>
        <w:autoSpaceDN w:val="0"/>
        <w:adjustRightInd w:val="0"/>
        <w:ind w:left="567" w:hanging="567"/>
        <w:contextualSpacing/>
        <w:jc w:val="both"/>
      </w:pPr>
      <w:r w:rsidRPr="00936584">
        <w:t>Nomni</w:t>
      </w:r>
      <w:r w:rsidRPr="009A29D2">
        <w:t>eks</w:t>
      </w:r>
      <w:r w:rsidRPr="00936584">
        <w:t xml:space="preserve"> veic </w:t>
      </w:r>
      <w:r>
        <w:t>nomas</w:t>
      </w:r>
      <w:r w:rsidRPr="00936584">
        <w:t xml:space="preserve"> maksājumu par iepriekšējo mēnesi vienu </w:t>
      </w:r>
      <w:r w:rsidRPr="00B06699">
        <w:rPr>
          <w:color w:val="000000"/>
        </w:rPr>
        <w:t>reizi mēnesī.</w:t>
      </w:r>
      <w:r w:rsidR="00C41A66">
        <w:t xml:space="preserve"> </w:t>
      </w:r>
      <w:r w:rsidRPr="00C41A66">
        <w:rPr>
          <w:color w:val="000000"/>
        </w:rPr>
        <w:t xml:space="preserve">Iznomātājs līdz katra kalendārā mēneša 10. (desmitajam) datumam izraksta rēķinu Nomniekam par Transportlīdzekļa iepriekšējo nomas mēnesi, </w:t>
      </w:r>
      <w:r w:rsidRPr="00C41A66">
        <w:rPr>
          <w:color w:val="000000"/>
        </w:rPr>
        <w:t xml:space="preserve">pamatojoties uz Līguma </w:t>
      </w:r>
      <w:r w:rsidRPr="00B06699">
        <w:t xml:space="preserve">nosacījumiem. </w:t>
      </w:r>
      <w:r w:rsidRPr="00B06699">
        <w:rPr>
          <w:lang w:eastAsia="lv-LV"/>
        </w:rPr>
        <w:t xml:space="preserve">Ikmēneša </w:t>
      </w:r>
      <w:r w:rsidR="00C41A66">
        <w:rPr>
          <w:bCs/>
          <w:lang w:eastAsia="lv-LV"/>
        </w:rPr>
        <w:t>no</w:t>
      </w:r>
      <w:r w:rsidRPr="00C41A66">
        <w:rPr>
          <w:bCs/>
          <w:lang w:eastAsia="lv-LV"/>
        </w:rPr>
        <w:t xml:space="preserve">mas </w:t>
      </w:r>
      <w:r w:rsidR="00C41A66">
        <w:rPr>
          <w:bCs/>
          <w:lang w:eastAsia="lv-LV"/>
        </w:rPr>
        <w:t>l</w:t>
      </w:r>
      <w:r w:rsidRPr="00C41A66">
        <w:rPr>
          <w:bCs/>
          <w:lang w:eastAsia="lv-LV"/>
        </w:rPr>
        <w:t xml:space="preserve">īgumcenas samaksu Nomnieks veic bezskaidras naudas pārskaitījuma veidā uz rēķinā norādīto Iznomātāja kontu </w:t>
      </w:r>
      <w:r w:rsidRPr="00B06699">
        <w:rPr>
          <w:lang w:eastAsia="lv-LV"/>
        </w:rPr>
        <w:t xml:space="preserve">ne vēlāk kā 10 (desmit) </w:t>
      </w:r>
      <w:r>
        <w:rPr>
          <w:lang w:eastAsia="lv-LV"/>
        </w:rPr>
        <w:t>darb</w:t>
      </w:r>
      <w:r w:rsidRPr="00B06699">
        <w:rPr>
          <w:lang w:eastAsia="lv-LV"/>
        </w:rPr>
        <w:t>dienu laikā no attiecīga rēķina saņemšanas</w:t>
      </w:r>
      <w:r w:rsidRPr="00C41A66">
        <w:rPr>
          <w:color w:val="000000"/>
        </w:rPr>
        <w:t>.</w:t>
      </w:r>
    </w:p>
    <w:p w:rsidR="00B06699" w:rsidRPr="00B06699" w:rsidRDefault="00324DEF" w:rsidP="00B06699">
      <w:pPr>
        <w:numPr>
          <w:ilvl w:val="1"/>
          <w:numId w:val="4"/>
        </w:numPr>
        <w:suppressAutoHyphens w:val="0"/>
        <w:overflowPunct w:val="0"/>
        <w:autoSpaceDE w:val="0"/>
        <w:autoSpaceDN w:val="0"/>
        <w:adjustRightInd w:val="0"/>
        <w:ind w:left="567" w:hanging="567"/>
        <w:contextualSpacing/>
        <w:jc w:val="both"/>
      </w:pPr>
      <w:r>
        <w:rPr>
          <w:color w:val="000000"/>
        </w:rPr>
        <w:t xml:space="preserve">Iznomātājs </w:t>
      </w:r>
      <w:r w:rsidRPr="00D91A9C">
        <w:t xml:space="preserve">rēķinus </w:t>
      </w:r>
      <w:r w:rsidRPr="00D91A9C">
        <w:t xml:space="preserve">sagatavo elektroniski, ievērojot normatīvajos aktos noteiktās prasības. Elektroniski sagatavots rēķins uzskatāms par saistošu </w:t>
      </w:r>
      <w:r>
        <w:t>Nomniekam</w:t>
      </w:r>
      <w:r w:rsidRPr="00D91A9C">
        <w:t xml:space="preserve">, ja tas satur atsauci uz līgumu un norādi, ka tas sagatavots elektroniski un derīgs bez paraksta. </w:t>
      </w:r>
      <w:r>
        <w:t>Iznomātājs</w:t>
      </w:r>
      <w:r w:rsidRPr="00D91A9C">
        <w:t xml:space="preserve"> elektronisk</w:t>
      </w:r>
      <w:r w:rsidRPr="00D91A9C">
        <w:t xml:space="preserve">i sagatavoto rēķinu nosūta </w:t>
      </w:r>
      <w:r>
        <w:t xml:space="preserve">Nomniekam </w:t>
      </w:r>
      <w:r w:rsidRPr="00CF35D0">
        <w:t xml:space="preserve">uz e-pasta adresi </w:t>
      </w:r>
      <w:hyperlink r:id="rId8" w:history="1">
        <w:r w:rsidRPr="0070608C">
          <w:rPr>
            <w:rStyle w:val="Hipersaite"/>
          </w:rPr>
          <w:t>pasts@talsi.lv</w:t>
        </w:r>
      </w:hyperlink>
      <w:r>
        <w:t xml:space="preserve"> .</w:t>
      </w:r>
    </w:p>
    <w:p w:rsidR="00BF05BA" w:rsidRDefault="00324DEF" w:rsidP="00BF05BA">
      <w:pPr>
        <w:numPr>
          <w:ilvl w:val="1"/>
          <w:numId w:val="4"/>
        </w:numPr>
        <w:suppressAutoHyphens w:val="0"/>
        <w:overflowPunct w:val="0"/>
        <w:autoSpaceDE w:val="0"/>
        <w:autoSpaceDN w:val="0"/>
        <w:adjustRightInd w:val="0"/>
        <w:ind w:left="567" w:hanging="567"/>
        <w:contextualSpacing/>
        <w:jc w:val="both"/>
      </w:pPr>
      <w:r w:rsidRPr="00B06699">
        <w:rPr>
          <w:color w:val="000000"/>
        </w:rPr>
        <w:t xml:space="preserve">Par samaksas dienu uzskata dienu, kad Nomnieks veicis samaksu uz Iznomātāja rēķinā norādīto </w:t>
      </w:r>
      <w:r>
        <w:rPr>
          <w:color w:val="000000"/>
        </w:rPr>
        <w:t xml:space="preserve">kontu, </w:t>
      </w:r>
      <w:r>
        <w:t>ko apliecina attiecīgs maksājuma uzdevums.</w:t>
      </w:r>
    </w:p>
    <w:p w:rsidR="00BF05BA" w:rsidRPr="004438AB" w:rsidRDefault="00324DEF" w:rsidP="00BF05BA">
      <w:pPr>
        <w:numPr>
          <w:ilvl w:val="1"/>
          <w:numId w:val="4"/>
        </w:numPr>
        <w:suppressAutoHyphens w:val="0"/>
        <w:overflowPunct w:val="0"/>
        <w:autoSpaceDE w:val="0"/>
        <w:autoSpaceDN w:val="0"/>
        <w:adjustRightInd w:val="0"/>
        <w:ind w:left="567" w:hanging="567"/>
        <w:contextualSpacing/>
        <w:jc w:val="both"/>
      </w:pPr>
      <w:r w:rsidRPr="004438AB">
        <w:t>Līguma darbības lai</w:t>
      </w:r>
      <w:r w:rsidR="00516A69">
        <w:t>kā Finanšu piedāvājumā norādītā</w:t>
      </w:r>
      <w:r w:rsidRPr="004438AB">
        <w:t xml:space="preserve"> līzinga mēneša pamatsumma un  Transportlīdzekļa </w:t>
      </w:r>
      <w:r w:rsidR="00F858A7">
        <w:t>Tehniskajā specifikācijā un tehniskajā piedāvājumā</w:t>
      </w:r>
      <w:r w:rsidR="00F858A7" w:rsidRPr="00936584">
        <w:t xml:space="preserve"> norādīt</w:t>
      </w:r>
      <w:r w:rsidR="00F858A7">
        <w:t xml:space="preserve">ā atlikusī </w:t>
      </w:r>
      <w:r w:rsidR="00F858A7" w:rsidRPr="00936584">
        <w:t>vērtīb</w:t>
      </w:r>
      <w:r w:rsidR="00F858A7">
        <w:t>a</w:t>
      </w:r>
      <w:r w:rsidR="00F858A7" w:rsidRPr="00936584">
        <w:t xml:space="preserve"> (turpmāk – Izpirkuma maksa)</w:t>
      </w:r>
      <w:r w:rsidR="00F858A7">
        <w:t xml:space="preserve"> </w:t>
      </w:r>
      <w:r w:rsidRPr="004438AB">
        <w:t>nevar mainīties.</w:t>
      </w:r>
    </w:p>
    <w:p w:rsidR="00B06699" w:rsidRDefault="00324DEF" w:rsidP="00BF05BA">
      <w:pPr>
        <w:numPr>
          <w:ilvl w:val="1"/>
          <w:numId w:val="4"/>
        </w:numPr>
        <w:suppressAutoHyphens w:val="0"/>
        <w:overflowPunct w:val="0"/>
        <w:autoSpaceDE w:val="0"/>
        <w:autoSpaceDN w:val="0"/>
        <w:adjustRightInd w:val="0"/>
        <w:ind w:left="567" w:hanging="567"/>
        <w:contextualSpacing/>
        <w:jc w:val="both"/>
      </w:pPr>
      <w:r w:rsidRPr="00936584">
        <w:t>Visi nomas maksājumi un citi maksāj</w:t>
      </w:r>
      <w:r w:rsidRPr="00936584">
        <w:t xml:space="preserve">umi, kas paredzēti Līgumā, ir veicami </w:t>
      </w:r>
      <w:r w:rsidRPr="00BF05BA">
        <w:rPr>
          <w:i/>
        </w:rPr>
        <w:t>euro</w:t>
      </w:r>
      <w:r w:rsidRPr="00936584">
        <w:t>.</w:t>
      </w:r>
    </w:p>
    <w:p w:rsidR="00BF05BA" w:rsidRPr="00B06699" w:rsidRDefault="00324DEF" w:rsidP="00BF05BA">
      <w:pPr>
        <w:numPr>
          <w:ilvl w:val="1"/>
          <w:numId w:val="4"/>
        </w:numPr>
        <w:suppressAutoHyphens w:val="0"/>
        <w:overflowPunct w:val="0"/>
        <w:autoSpaceDE w:val="0"/>
        <w:autoSpaceDN w:val="0"/>
        <w:adjustRightInd w:val="0"/>
        <w:ind w:left="567" w:hanging="567"/>
        <w:contextualSpacing/>
        <w:jc w:val="both"/>
      </w:pPr>
      <w:r w:rsidRPr="00936584">
        <w:t>Operatīvā</w:t>
      </w:r>
      <w:r>
        <w:t xml:space="preserve"> līzinga</w:t>
      </w:r>
      <w:r w:rsidRPr="00936584">
        <w:t xml:space="preserve"> </w:t>
      </w:r>
      <w:r>
        <w:t>(</w:t>
      </w:r>
      <w:r w:rsidRPr="00936584">
        <w:t>nomas</w:t>
      </w:r>
      <w:r>
        <w:t>)</w:t>
      </w:r>
      <w:r w:rsidRPr="00936584">
        <w:t xml:space="preserve"> perioda beigās Nomniekam ir tiesības iegādāties Transportlīdzekli par</w:t>
      </w:r>
      <w:r w:rsidR="00F858A7">
        <w:t xml:space="preserve"> Izpirkuma maksu</w:t>
      </w:r>
      <w:r w:rsidRPr="00936584">
        <w:t xml:space="preserve">, par ko Nomnieks informē Iznomātāju ne vēlāk kā </w:t>
      </w:r>
      <w:r w:rsidR="00C41A66">
        <w:t>vienu mēnesi</w:t>
      </w:r>
      <w:r w:rsidRPr="00936584">
        <w:t xml:space="preserve"> pirms Līguma termiņa beigām. Par Transp</w:t>
      </w:r>
      <w:r w:rsidRPr="00936584">
        <w:t xml:space="preserve">ortlīdzekļa </w:t>
      </w:r>
      <w:r w:rsidRPr="00B06699">
        <w:rPr>
          <w:color w:val="000000"/>
        </w:rPr>
        <w:t>izpirkumu Puses slēdz atsevišķu līgumu.</w:t>
      </w:r>
    </w:p>
    <w:p w:rsidR="00BF05BA" w:rsidRDefault="00BF05BA" w:rsidP="00BF05BA">
      <w:pPr>
        <w:suppressAutoHyphens w:val="0"/>
        <w:overflowPunct w:val="0"/>
        <w:autoSpaceDE w:val="0"/>
        <w:autoSpaceDN w:val="0"/>
        <w:adjustRightInd w:val="0"/>
        <w:ind w:left="567"/>
        <w:contextualSpacing/>
        <w:jc w:val="both"/>
      </w:pPr>
    </w:p>
    <w:p w:rsidR="000C3D33" w:rsidRPr="00AE51D8" w:rsidRDefault="00324DEF" w:rsidP="00BF05BA">
      <w:pPr>
        <w:numPr>
          <w:ilvl w:val="0"/>
          <w:numId w:val="4"/>
        </w:numPr>
        <w:suppressAutoHyphens w:val="0"/>
        <w:overflowPunct w:val="0"/>
        <w:autoSpaceDE w:val="0"/>
        <w:autoSpaceDN w:val="0"/>
        <w:adjustRightInd w:val="0"/>
        <w:ind w:left="426" w:firstLine="0"/>
        <w:contextualSpacing/>
        <w:jc w:val="center"/>
      </w:pPr>
      <w:r w:rsidRPr="00BF05BA">
        <w:rPr>
          <w:b/>
          <w:bCs/>
        </w:rPr>
        <w:t>TRANSPORTLĪDZEKĻ</w:t>
      </w:r>
      <w:r w:rsidR="00F87A66">
        <w:rPr>
          <w:b/>
          <w:bCs/>
        </w:rPr>
        <w:t>U</w:t>
      </w:r>
      <w:r w:rsidRPr="00BF05BA">
        <w:rPr>
          <w:b/>
          <w:bCs/>
        </w:rPr>
        <w:t xml:space="preserve"> NODOŠANAS KĀRTĪBA</w:t>
      </w:r>
    </w:p>
    <w:p w:rsidR="00BF05BA" w:rsidRPr="00BF05BA" w:rsidRDefault="00324DEF" w:rsidP="00BF05BA">
      <w:pPr>
        <w:pStyle w:val="Sarakstarindkopa"/>
        <w:widowControl w:val="0"/>
        <w:numPr>
          <w:ilvl w:val="1"/>
          <w:numId w:val="4"/>
        </w:numPr>
        <w:suppressAutoHyphens w:val="0"/>
        <w:overflowPunct w:val="0"/>
        <w:autoSpaceDE w:val="0"/>
        <w:autoSpaceDN w:val="0"/>
        <w:adjustRightInd w:val="0"/>
        <w:ind w:left="567" w:hanging="567"/>
        <w:jc w:val="both"/>
        <w:rPr>
          <w:bCs/>
        </w:rPr>
      </w:pPr>
      <w:r w:rsidRPr="00936584">
        <w:t>Transportlīdzekļ</w:t>
      </w:r>
      <w:r w:rsidR="00F87A66">
        <w:t>u</w:t>
      </w:r>
      <w:r w:rsidRPr="00936584">
        <w:t xml:space="preserve"> nodošana Nomnieka lietošanā notiek saskaņā ar Līgumā</w:t>
      </w:r>
      <w:r w:rsidR="00C41A66">
        <w:t xml:space="preserve">, kā arī </w:t>
      </w:r>
      <w:r>
        <w:t>Tehniskajā specifikācijā un tehniskajā piedāvājumā</w:t>
      </w:r>
      <w:r w:rsidRPr="00936584">
        <w:t xml:space="preserve"> minētajiem nosacījumiem un termiņiem.</w:t>
      </w:r>
    </w:p>
    <w:p w:rsidR="00BF05BA" w:rsidRPr="003F67AE" w:rsidRDefault="00324DEF" w:rsidP="00870941">
      <w:pPr>
        <w:widowControl w:val="0"/>
        <w:numPr>
          <w:ilvl w:val="1"/>
          <w:numId w:val="4"/>
        </w:numPr>
        <w:suppressAutoHyphens w:val="0"/>
        <w:overflowPunct w:val="0"/>
        <w:autoSpaceDE w:val="0"/>
        <w:autoSpaceDN w:val="0"/>
        <w:adjustRightInd w:val="0"/>
        <w:ind w:left="567" w:hanging="567"/>
        <w:contextualSpacing/>
        <w:jc w:val="both"/>
        <w:rPr>
          <w:bCs/>
        </w:rPr>
      </w:pPr>
      <w:r w:rsidRPr="00936584">
        <w:t>Transportlīdzekļa nodošanu Nomnieka lietošanā un turējumā apliecina abpusēji parakstīt</w:t>
      </w:r>
      <w:r>
        <w:t>s nodošanas – pieņemšanas akts, kas ir nof</w:t>
      </w:r>
      <w:r w:rsidRPr="00936584">
        <w:t>ormējams kā Līguma pielikums un ir tā neatņemama sastāvdaļa.</w:t>
      </w:r>
      <w:r w:rsidR="003F67AE">
        <w:t xml:space="preserve"> </w:t>
      </w:r>
      <w:r w:rsidRPr="00936584">
        <w:t xml:space="preserve">Pieņemšanas </w:t>
      </w:r>
      <w:r>
        <w:t>–</w:t>
      </w:r>
      <w:r w:rsidRPr="00936584">
        <w:t xml:space="preserve"> nodošanas aktu pa</w:t>
      </w:r>
      <w:r>
        <w:t>raksta Pušu atbildīgās personas, ku</w:t>
      </w:r>
      <w:r>
        <w:t>ras minētas Līguma 1</w:t>
      </w:r>
      <w:r w:rsidR="00D83507">
        <w:t>2</w:t>
      </w:r>
      <w:r>
        <w:t>.1. punktā.</w:t>
      </w:r>
    </w:p>
    <w:p w:rsidR="00BF05BA" w:rsidRPr="00936584" w:rsidRDefault="00324DEF" w:rsidP="00BF05BA">
      <w:pPr>
        <w:widowControl w:val="0"/>
        <w:numPr>
          <w:ilvl w:val="1"/>
          <w:numId w:val="4"/>
        </w:numPr>
        <w:suppressAutoHyphens w:val="0"/>
        <w:overflowPunct w:val="0"/>
        <w:autoSpaceDE w:val="0"/>
        <w:autoSpaceDN w:val="0"/>
        <w:adjustRightInd w:val="0"/>
        <w:ind w:left="567" w:hanging="567"/>
        <w:contextualSpacing/>
        <w:jc w:val="both"/>
      </w:pPr>
      <w:r w:rsidRPr="00936584">
        <w:t>Visas ar Transportlīdzekļa</w:t>
      </w:r>
      <w:r>
        <w:t xml:space="preserve"> nodošanu –</w:t>
      </w:r>
      <w:r w:rsidRPr="00936584">
        <w:t xml:space="preserve"> pieņemšanu saistītās tehniskās un juridiskās formalitātes veic Iznomātājs.</w:t>
      </w:r>
    </w:p>
    <w:p w:rsidR="00BF05BA" w:rsidRDefault="00324DEF" w:rsidP="00BF05BA">
      <w:pPr>
        <w:widowControl w:val="0"/>
        <w:numPr>
          <w:ilvl w:val="1"/>
          <w:numId w:val="4"/>
        </w:numPr>
        <w:suppressAutoHyphens w:val="0"/>
        <w:overflowPunct w:val="0"/>
        <w:autoSpaceDE w:val="0"/>
        <w:autoSpaceDN w:val="0"/>
        <w:adjustRightInd w:val="0"/>
        <w:ind w:left="567" w:hanging="567"/>
        <w:contextualSpacing/>
        <w:jc w:val="both"/>
      </w:pPr>
      <w:r w:rsidRPr="00936584">
        <w:t>Transportlīdzekļa turējuma un lietošanas tiesības, nejaušas iznīcināšanas draudi un paaugstinātas bīstamības a</w:t>
      </w:r>
      <w:r w:rsidRPr="00936584">
        <w:t>vota īpašnieka atbildība pāriet Nomnieka</w:t>
      </w:r>
      <w:r>
        <w:t xml:space="preserve">m ar </w:t>
      </w:r>
      <w:r w:rsidRPr="00936584">
        <w:t>nodošanas</w:t>
      </w:r>
      <w:r>
        <w:t xml:space="preserve"> – pieņemšanas </w:t>
      </w:r>
      <w:r w:rsidRPr="00936584">
        <w:t>akta abpusējas parakstīšanas brīd</w:t>
      </w:r>
      <w:r w:rsidR="00291560">
        <w:t>i</w:t>
      </w:r>
      <w:r w:rsidRPr="00936584">
        <w:t>.</w:t>
      </w:r>
    </w:p>
    <w:p w:rsidR="00633CB0" w:rsidRDefault="00324DEF" w:rsidP="00BF05BA">
      <w:pPr>
        <w:widowControl w:val="0"/>
        <w:numPr>
          <w:ilvl w:val="1"/>
          <w:numId w:val="4"/>
        </w:numPr>
        <w:suppressAutoHyphens w:val="0"/>
        <w:overflowPunct w:val="0"/>
        <w:autoSpaceDE w:val="0"/>
        <w:autoSpaceDN w:val="0"/>
        <w:adjustRightInd w:val="0"/>
        <w:ind w:left="567" w:hanging="567"/>
        <w:contextualSpacing/>
        <w:jc w:val="both"/>
      </w:pPr>
      <w:r w:rsidRPr="00936584">
        <w:t>Nomnieks ir tiesīgs izteikt pretenzijas Iznomātājam vai atteikties pieņemt Transportlīdzekli, ja p</w:t>
      </w:r>
      <w:r w:rsidR="00291560">
        <w:t>ieņemšanas brīdi konstatē, ka tas</w:t>
      </w:r>
      <w:r w:rsidRPr="00936584">
        <w:t xml:space="preserve"> neatbilst Līguma noteikumiem vai Iznomātāja piedāvājumam Iepirkumā, vai tam ir redzami trūkumi vai bojājumi. Šādā gadījumā Nomnieks sagatavo un Puses paraksta aktu, norādot tajā konstatētos trūkumus, un Puses vienojas par to novēršanas kārtību un termiņu,</w:t>
      </w:r>
      <w:r w:rsidRPr="00936584">
        <w:t xml:space="preserve"> kas nav ilgāks par 10 (desmit) dienām.</w:t>
      </w:r>
    </w:p>
    <w:p w:rsidR="008300A9" w:rsidRPr="00AE51D8" w:rsidRDefault="008300A9" w:rsidP="00B92EF0">
      <w:pPr>
        <w:widowControl w:val="0"/>
        <w:suppressAutoHyphens w:val="0"/>
        <w:overflowPunct w:val="0"/>
        <w:autoSpaceDE w:val="0"/>
        <w:autoSpaceDN w:val="0"/>
        <w:adjustRightInd w:val="0"/>
        <w:contextualSpacing/>
        <w:jc w:val="both"/>
      </w:pPr>
    </w:p>
    <w:p w:rsidR="00BF05BA" w:rsidRPr="00BF05BA" w:rsidRDefault="00324DEF" w:rsidP="00BF05BA">
      <w:pPr>
        <w:pStyle w:val="Sarakstarindkopa"/>
        <w:numPr>
          <w:ilvl w:val="0"/>
          <w:numId w:val="4"/>
        </w:numPr>
        <w:suppressAutoHyphens w:val="0"/>
        <w:overflowPunct w:val="0"/>
        <w:autoSpaceDE w:val="0"/>
        <w:autoSpaceDN w:val="0"/>
        <w:adjustRightInd w:val="0"/>
        <w:ind w:left="284" w:hanging="284"/>
        <w:jc w:val="center"/>
        <w:rPr>
          <w:b/>
        </w:rPr>
      </w:pPr>
      <w:r w:rsidRPr="00BF05BA">
        <w:rPr>
          <w:b/>
        </w:rPr>
        <w:t>PUŠU TIESĪBAS UN PIENĀKUMI</w:t>
      </w:r>
    </w:p>
    <w:p w:rsidR="00BF05BA" w:rsidRDefault="00324DEF" w:rsidP="00BF05BA">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Nomnieka tiesības</w:t>
      </w:r>
      <w:r>
        <w:rPr>
          <w:b/>
        </w:rPr>
        <w:t>:</w:t>
      </w:r>
    </w:p>
    <w:p w:rsidR="00BF05BA"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visā Līguma darbības laikā netraucēti lietot nomāto Transportlīdzekli;</w:t>
      </w:r>
    </w:p>
    <w:p w:rsidR="00BF05BA"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pieprasīt Transportlīdzekli no jebkura nelikumīga valdījuma un aizsargāt valdījumu, pieprasīt likv</w:t>
      </w:r>
      <w:r w:rsidRPr="00936584">
        <w:t xml:space="preserve">idēt Transportlīdzekļa darbības traucējumus un defektus, kā arī prasīt atlīdzināt zaudējumus, ko </w:t>
      </w:r>
      <w:r>
        <w:t>T</w:t>
      </w:r>
      <w:r w:rsidRPr="00936584">
        <w:t>ransportlīdzeklim ir nodarījušas citas personas;</w:t>
      </w:r>
    </w:p>
    <w:p w:rsidR="003D08AE"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pieņemot Transportlīdzekli no Iznomātāja:</w:t>
      </w:r>
    </w:p>
    <w:p w:rsidR="003D08AE" w:rsidRPr="00936584" w:rsidRDefault="00324DEF" w:rsidP="003D08AE">
      <w:pPr>
        <w:widowControl w:val="0"/>
        <w:numPr>
          <w:ilvl w:val="3"/>
          <w:numId w:val="4"/>
        </w:numPr>
        <w:suppressAutoHyphens w:val="0"/>
        <w:overflowPunct w:val="0"/>
        <w:autoSpaceDE w:val="0"/>
        <w:autoSpaceDN w:val="0"/>
        <w:adjustRightInd w:val="0"/>
        <w:ind w:left="1418" w:hanging="851"/>
        <w:contextualSpacing/>
        <w:jc w:val="both"/>
      </w:pPr>
      <w:r w:rsidRPr="00936584">
        <w:lastRenderedPageBreak/>
        <w:t>veikt izmēģinājuma braucienu, kā arī pārbaudīt Transportlīdzekļa at</w:t>
      </w:r>
      <w:r w:rsidRPr="00936584">
        <w:t xml:space="preserve">bilstību visām </w:t>
      </w:r>
      <w:r>
        <w:t>Tehniskajā specifikācijā un tehniskajā piedāvājumā</w:t>
      </w:r>
      <w:r w:rsidRPr="00936584">
        <w:t xml:space="preserve"> minētajām prasībām;</w:t>
      </w:r>
    </w:p>
    <w:p w:rsidR="003D08AE" w:rsidRPr="00936584" w:rsidRDefault="00324DEF" w:rsidP="003D08AE">
      <w:pPr>
        <w:widowControl w:val="0"/>
        <w:numPr>
          <w:ilvl w:val="3"/>
          <w:numId w:val="4"/>
        </w:numPr>
        <w:suppressAutoHyphens w:val="0"/>
        <w:overflowPunct w:val="0"/>
        <w:autoSpaceDE w:val="0"/>
        <w:autoSpaceDN w:val="0"/>
        <w:adjustRightInd w:val="0"/>
        <w:ind w:left="1418" w:hanging="851"/>
        <w:contextualSpacing/>
        <w:jc w:val="both"/>
      </w:pPr>
      <w:r w:rsidRPr="00936584">
        <w:t>pārbaudīt Iznomātāja Transportlīdzeklim izsniegtās dokumentācijas pilnīgumu un derīgumu, ražotāja un pārdevēja garantijas nosacījumus;</w:t>
      </w:r>
    </w:p>
    <w:p w:rsidR="003D08AE" w:rsidRDefault="00324DEF" w:rsidP="003D08AE">
      <w:pPr>
        <w:widowControl w:val="0"/>
        <w:numPr>
          <w:ilvl w:val="3"/>
          <w:numId w:val="4"/>
        </w:numPr>
        <w:suppressAutoHyphens w:val="0"/>
        <w:overflowPunct w:val="0"/>
        <w:autoSpaceDE w:val="0"/>
        <w:autoSpaceDN w:val="0"/>
        <w:adjustRightInd w:val="0"/>
        <w:ind w:left="1418" w:hanging="851"/>
        <w:contextualSpacing/>
        <w:jc w:val="both"/>
      </w:pPr>
      <w:r>
        <w:t xml:space="preserve">Nomniekam ir tiesības </w:t>
      </w:r>
      <w:r w:rsidRPr="008A4EE5">
        <w:t>atteikties pi</w:t>
      </w:r>
      <w:r w:rsidRPr="008A4EE5">
        <w:t>eņemt Transportlīdzekli vai noteikt Iznomātājam atklājušos defektu novēršanas termiņus un kārtību</w:t>
      </w:r>
      <w:r>
        <w:t xml:space="preserve">, </w:t>
      </w:r>
      <w:r w:rsidRPr="00936584">
        <w:t>ja pieņemšanas laikā konstatēti Transportlīdzekļa defekti un/vai trūkumi;</w:t>
      </w:r>
    </w:p>
    <w:p w:rsidR="003D08AE" w:rsidRDefault="00324DEF" w:rsidP="003D08AE">
      <w:pPr>
        <w:widowControl w:val="0"/>
        <w:numPr>
          <w:ilvl w:val="3"/>
          <w:numId w:val="4"/>
        </w:numPr>
        <w:suppressAutoHyphens w:val="0"/>
        <w:overflowPunct w:val="0"/>
        <w:autoSpaceDE w:val="0"/>
        <w:autoSpaceDN w:val="0"/>
        <w:adjustRightInd w:val="0"/>
        <w:ind w:left="1418" w:hanging="851"/>
        <w:contextualSpacing/>
        <w:jc w:val="both"/>
      </w:pPr>
      <w:r w:rsidRPr="00936584">
        <w:t>pieaicināt speciālistus un ekspertus</w:t>
      </w:r>
      <w:r w:rsidR="008300A9">
        <w:t>.</w:t>
      </w:r>
    </w:p>
    <w:p w:rsidR="00BF05BA"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izpirkt Transportlīdzekli par </w:t>
      </w:r>
      <w:r>
        <w:t xml:space="preserve">Finanšu </w:t>
      </w:r>
      <w:r>
        <w:t>piedāvājumā</w:t>
      </w:r>
      <w:r w:rsidRPr="00936584">
        <w:t xml:space="preserve"> norādīto atlikušo vē</w:t>
      </w:r>
      <w:r w:rsidR="003D08AE">
        <w:t>rtību pēc nomas termiņa beigām.</w:t>
      </w:r>
    </w:p>
    <w:p w:rsidR="003D08AE" w:rsidRPr="003D08AE" w:rsidRDefault="00324DEF" w:rsidP="003D08AE">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Nomnieka pienākumi:</w:t>
      </w:r>
    </w:p>
    <w:p w:rsidR="003D08AE"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pieņemt un lietot Transportlīdzekli saudzīgi un atbilstoši Transportlīdzekļa tehniskajā dokumentācijā noteiktajiem mērķiem, rūpīgi ievērot ražotāja, pārdevēja, Iznomātāja p</w:t>
      </w:r>
      <w:r w:rsidRPr="00936584">
        <w:t>rasības attiecībā uz apkopi, darbību un lietošanu, kā arī apdrošināšanas polišu noteikumus;</w:t>
      </w:r>
    </w:p>
    <w:p w:rsidR="003D08AE"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savlaicīgi veikt Transportlīdzekļa nomas </w:t>
      </w:r>
      <w:r>
        <w:t xml:space="preserve">maksājumu </w:t>
      </w:r>
      <w:r w:rsidRPr="00936584">
        <w:t>apmaksu</w:t>
      </w:r>
      <w:r w:rsidR="00C13E18">
        <w:t xml:space="preserve"> saskaņā ar Līguma nosacījumiem;</w:t>
      </w:r>
    </w:p>
    <w:p w:rsidR="003D08AE"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segt šādus neparedzētos izdevumus, kas rodas Transportlīdzekļa turējuma u</w:t>
      </w:r>
      <w:r w:rsidRPr="00936584">
        <w:t>n lietošanas laikā, kā arī visus kārtējos maksājumus, kuri ir saistīti ar Transportlīdzekļa turējumu un lietošanu un kuri nav ietverti Līguma nomas maksājumos:</w:t>
      </w:r>
    </w:p>
    <w:p w:rsidR="003D08AE" w:rsidRPr="00936584"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936584">
        <w:t>soda naudas sakarā ar Transportlīdzekļa vadītāja izdarītu ceļu satiksmi regulējošo normatīvo akt</w:t>
      </w:r>
      <w:r w:rsidRPr="00936584">
        <w:t>u pārkāpumiem;</w:t>
      </w:r>
    </w:p>
    <w:p w:rsidR="003D08AE" w:rsidRPr="00936584"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936584">
        <w:t>izdevumus, kas rodas, Nomniekam uzstādot jebkurus piederumus Transportlīdzeklī un tos uzturot, ja tie nav noteikti Līgumā;</w:t>
      </w:r>
    </w:p>
    <w:p w:rsidR="003D08AE" w:rsidRPr="00936584"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936584">
        <w:t xml:space="preserve">kārtējos maksājumus, kas ir saistīti ar Transportlīdzekļa turējumu un lietošanu: </w:t>
      </w:r>
    </w:p>
    <w:p w:rsidR="003D08AE" w:rsidRPr="00936584" w:rsidRDefault="00324DEF"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iekšējai</w:t>
      </w:r>
      <w:r w:rsidRPr="00936584">
        <w:t xml:space="preserve"> un ārējai tīrīšanai (mazgāšanai);</w:t>
      </w:r>
    </w:p>
    <w:p w:rsidR="003D08AE" w:rsidRPr="00936584" w:rsidRDefault="00324DEF"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degvielas iegādei;</w:t>
      </w:r>
    </w:p>
    <w:p w:rsidR="003D08AE" w:rsidRPr="00936584" w:rsidRDefault="00324DEF"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logu un lukturu mazgāšanas šķidrumu iegādei;</w:t>
      </w:r>
    </w:p>
    <w:p w:rsidR="003D08AE" w:rsidRPr="00936584" w:rsidRDefault="00324DEF"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par Transportlīdz</w:t>
      </w:r>
      <w:r w:rsidR="008300A9">
        <w:t>ekļu stāvvietas vai garāžas īri.</w:t>
      </w:r>
    </w:p>
    <w:p w:rsidR="003D08AE"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nomas termiņa laikā saudzīgi glabāt ar </w:t>
      </w:r>
      <w:r w:rsidRPr="00936584">
        <w:t>Transportlīdzekļu lietošanu saistīto dokumentāciju, ko Nomnieks ir saņēmis kopā ar Transportlīdzekli;</w:t>
      </w:r>
    </w:p>
    <w:p w:rsidR="003D08AE"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936584">
        <w:t>nekavējoties (bet ne vēlāk kā 24 stundu laikā) paziņot Iznomātājam, ja:</w:t>
      </w:r>
    </w:p>
    <w:p w:rsidR="003D08AE" w:rsidRPr="00936584"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936584">
        <w:t>Transportlīdzeklis ir pazudis, bojāts, daļēji vai pilnīgi iznīcināts;</w:t>
      </w:r>
    </w:p>
    <w:p w:rsidR="003D08AE" w:rsidRPr="00936584"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936584">
        <w:t>iegūta infor</w:t>
      </w:r>
      <w:r w:rsidRPr="00936584">
        <w:t>mācija par Transportlīdzekļa iznīcināšanas, zaudēšanas vai bojāšanas draudiem;</w:t>
      </w:r>
    </w:p>
    <w:p w:rsidR="003D08AE" w:rsidRPr="00936584"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936584">
        <w:t xml:space="preserve">pazudusi vai bojāta </w:t>
      </w:r>
      <w:r w:rsidR="00CC2C88">
        <w:t>Transportlīdzekļa dokumentācija.</w:t>
      </w:r>
    </w:p>
    <w:p w:rsidR="003D08AE" w:rsidRPr="00AB6D9D"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AB6D9D">
        <w:t>5 (piecu) dienu laikā informēt Iznomātāju, ja:</w:t>
      </w:r>
    </w:p>
    <w:p w:rsidR="003D08AE" w:rsidRPr="00AB6D9D"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AB6D9D">
        <w:t>paredzēta vai notikusi Nomnieka reorganizācija;</w:t>
      </w:r>
    </w:p>
    <w:p w:rsidR="003D08AE" w:rsidRPr="00AB6D9D" w:rsidRDefault="00324DEF" w:rsidP="00C13E18">
      <w:pPr>
        <w:widowControl w:val="0"/>
        <w:numPr>
          <w:ilvl w:val="3"/>
          <w:numId w:val="4"/>
        </w:numPr>
        <w:suppressAutoHyphens w:val="0"/>
        <w:overflowPunct w:val="0"/>
        <w:autoSpaceDE w:val="0"/>
        <w:autoSpaceDN w:val="0"/>
        <w:adjustRightInd w:val="0"/>
        <w:ind w:left="1418" w:hanging="851"/>
        <w:contextualSpacing/>
        <w:jc w:val="both"/>
      </w:pPr>
      <w:r w:rsidRPr="00AB6D9D">
        <w:t>ir citi svarīgi notikumi, kas</w:t>
      </w:r>
      <w:r w:rsidRPr="00AB6D9D">
        <w:t xml:space="preserve"> ietekmē Nomnieka Līguma saistību izpildi, un šai sakarā Nomniekam jāpaziņo par veica</w:t>
      </w:r>
      <w:r w:rsidR="008300A9">
        <w:t>majiem pasākumiem un līdzekļiem.</w:t>
      </w:r>
    </w:p>
    <w:p w:rsidR="003D08AE" w:rsidRPr="00AB6D9D"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AB6D9D">
        <w:t>iepazīstināt ar Līgumu visas ieinteresētās personas saskaņā ar normatīvo aktu prasībām;</w:t>
      </w:r>
    </w:p>
    <w:p w:rsidR="003D08AE" w:rsidRPr="006A22C6" w:rsidRDefault="00324DEF" w:rsidP="003D08AE">
      <w:pPr>
        <w:widowControl w:val="0"/>
        <w:numPr>
          <w:ilvl w:val="2"/>
          <w:numId w:val="4"/>
        </w:numPr>
        <w:suppressAutoHyphens w:val="0"/>
        <w:overflowPunct w:val="0"/>
        <w:autoSpaceDE w:val="0"/>
        <w:autoSpaceDN w:val="0"/>
        <w:adjustRightInd w:val="0"/>
        <w:ind w:left="993" w:hanging="709"/>
        <w:contextualSpacing/>
        <w:jc w:val="both"/>
        <w:rPr>
          <w:color w:val="FF0000"/>
        </w:rPr>
      </w:pPr>
      <w:r w:rsidRPr="00AB6D9D">
        <w:t>Līguma darbības laikā apmaksāt likumos un citos no</w:t>
      </w:r>
      <w:r w:rsidRPr="00AB6D9D">
        <w:t xml:space="preserve">rmatīvajos aktos noteiktos Transportlīdzekļu nodokļus un nodevas, t.sk., </w:t>
      </w:r>
      <w:r w:rsidR="00291560">
        <w:t xml:space="preserve">pēc nomas perioda pirmā gada </w:t>
      </w:r>
      <w:r w:rsidRPr="00AB6D9D">
        <w:t>ikgadējo Transportlīdzekļu valsts tehniskās apskates veikšanu C</w:t>
      </w:r>
      <w:r w:rsidR="00291560">
        <w:t>SDD</w:t>
      </w:r>
      <w:r w:rsidRPr="00AB6D9D">
        <w:t xml:space="preserve"> un tml.;</w:t>
      </w:r>
    </w:p>
    <w:p w:rsidR="006A22C6" w:rsidRPr="006A22C6" w:rsidRDefault="00324DEF" w:rsidP="006A22C6">
      <w:pPr>
        <w:widowControl w:val="0"/>
        <w:numPr>
          <w:ilvl w:val="2"/>
          <w:numId w:val="4"/>
        </w:numPr>
        <w:suppressAutoHyphens w:val="0"/>
        <w:overflowPunct w:val="0"/>
        <w:autoSpaceDE w:val="0"/>
        <w:autoSpaceDN w:val="0"/>
        <w:adjustRightInd w:val="0"/>
        <w:ind w:left="993" w:hanging="709"/>
        <w:contextualSpacing/>
        <w:jc w:val="both"/>
      </w:pPr>
      <w:r>
        <w:t>Nodrošināt Transportlīdzekļa</w:t>
      </w:r>
      <w:r w:rsidRPr="00B4401C">
        <w:t xml:space="preserve"> apdrošināšanu</w:t>
      </w:r>
      <w:r>
        <w:t xml:space="preserve"> (</w:t>
      </w:r>
      <w:r w:rsidRPr="00B4401C">
        <w:t>OCTA, KASKO</w:t>
      </w:r>
      <w:r>
        <w:t>);</w:t>
      </w:r>
    </w:p>
    <w:p w:rsidR="003F67AE" w:rsidRPr="006A22C6"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6A22C6">
        <w:t>iestājoties  ap</w:t>
      </w:r>
      <w:r w:rsidRPr="006A22C6">
        <w:t>drošināšanas gadījumam, segt apdrošināšanas polisē noteikto pašrisku</w:t>
      </w:r>
      <w:r w:rsidR="00AB6D9D" w:rsidRPr="006A22C6">
        <w:t>;</w:t>
      </w:r>
    </w:p>
    <w:p w:rsidR="00AB6D9D" w:rsidRPr="006A22C6" w:rsidRDefault="00324DEF" w:rsidP="00AB6D9D">
      <w:pPr>
        <w:widowControl w:val="0"/>
        <w:numPr>
          <w:ilvl w:val="2"/>
          <w:numId w:val="4"/>
        </w:numPr>
        <w:suppressAutoHyphens w:val="0"/>
        <w:overflowPunct w:val="0"/>
        <w:autoSpaceDE w:val="0"/>
        <w:autoSpaceDN w:val="0"/>
        <w:adjustRightInd w:val="0"/>
        <w:ind w:left="993" w:hanging="709"/>
        <w:contextualSpacing/>
        <w:jc w:val="both"/>
      </w:pPr>
      <w:r w:rsidRPr="006A22C6">
        <w:t xml:space="preserve">gadījumā, ja notiek negadījums (apdrošināšanas gadījums), rīkoties saskaņā ar </w:t>
      </w:r>
      <w:r w:rsidRPr="006A22C6">
        <w:lastRenderedPageBreak/>
        <w:t xml:space="preserve">normatīvo aktu prasībām, apdrošināšanas polises un Līguma noteikumiem, kā arī nekavējoties informēt </w:t>
      </w:r>
      <w:r w:rsidRPr="006A22C6">
        <w:t>Iznomātāju un ne vēlāk kā 24 stundu laikā iesniegt Iznomātājam rakstisku informāciju par apdrošināšanas gadījumu;</w:t>
      </w:r>
    </w:p>
    <w:p w:rsidR="003D08AE" w:rsidRPr="00AB6D9D"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AB6D9D">
        <w:t>tehnisko apkopju un remontdarbu organizēšanu un apmaksu atbilstoši Transportlīdzekļa ražotāja noteikumiem – Nomnieks apņemas visā Transportlīd</w:t>
      </w:r>
      <w:r w:rsidRPr="00AB6D9D">
        <w:t>zekļa lietošanas laikā nodrošināt uz sava rēķina;</w:t>
      </w:r>
    </w:p>
    <w:p w:rsidR="003D08AE" w:rsidRPr="00AB6D9D"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AB6D9D">
        <w:t>Nomnieks apņemas visā Transportlīdzekļa lietošanas laikā nodrošināt Transportlīdzekli ar Ceļu satiksmes noteikumiem atbilstošām vasaras u</w:t>
      </w:r>
      <w:r w:rsidR="00C13E18" w:rsidRPr="00AB6D9D">
        <w:t>n ziemas riepām;</w:t>
      </w:r>
    </w:p>
    <w:p w:rsidR="003D08AE" w:rsidRPr="00AB6D9D" w:rsidRDefault="00324DEF" w:rsidP="003D08AE">
      <w:pPr>
        <w:widowControl w:val="0"/>
        <w:numPr>
          <w:ilvl w:val="2"/>
          <w:numId w:val="4"/>
        </w:numPr>
        <w:suppressAutoHyphens w:val="0"/>
        <w:overflowPunct w:val="0"/>
        <w:autoSpaceDE w:val="0"/>
        <w:autoSpaceDN w:val="0"/>
        <w:adjustRightInd w:val="0"/>
        <w:ind w:left="993" w:hanging="709"/>
        <w:contextualSpacing/>
        <w:jc w:val="both"/>
      </w:pPr>
      <w:r w:rsidRPr="00AB6D9D">
        <w:t>veikt Transportlīdzekļa tehniskās apkopes un remonta</w:t>
      </w:r>
      <w:r w:rsidRPr="00AB6D9D">
        <w:t xml:space="preserve"> darbus, kuri nav ietverti Līguma nomas maksājumos.</w:t>
      </w:r>
    </w:p>
    <w:p w:rsidR="003D08AE" w:rsidRPr="00AB6D9D" w:rsidRDefault="00324DEF" w:rsidP="00C13E18">
      <w:pPr>
        <w:widowControl w:val="0"/>
        <w:numPr>
          <w:ilvl w:val="1"/>
          <w:numId w:val="4"/>
        </w:numPr>
        <w:suppressAutoHyphens w:val="0"/>
        <w:overflowPunct w:val="0"/>
        <w:autoSpaceDE w:val="0"/>
        <w:autoSpaceDN w:val="0"/>
        <w:adjustRightInd w:val="0"/>
        <w:ind w:left="567" w:hanging="567"/>
        <w:contextualSpacing/>
        <w:jc w:val="both"/>
        <w:rPr>
          <w:b/>
        </w:rPr>
      </w:pPr>
      <w:r w:rsidRPr="00AB6D9D">
        <w:rPr>
          <w:b/>
        </w:rPr>
        <w:t>Iznomātāja tiesības:</w:t>
      </w:r>
    </w:p>
    <w:p w:rsidR="003D08AE" w:rsidRPr="00936584" w:rsidRDefault="00324DEF"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pārbaudīt Transportlīdzekļa tehnisko stāvokli tieši vai ar Iznomātāja pilnvarotu personu starpniecību, iepriekš saskaņojot ar Nomnieku pārbaudes laiku;</w:t>
      </w:r>
    </w:p>
    <w:p w:rsidR="00C13E18" w:rsidRDefault="00324DEF"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pārbaudīt ar Līgumu saistītos d</w:t>
      </w:r>
      <w:r w:rsidRPr="00936584">
        <w:t>okumentus un, saskaņojot ar Nomnieku, iegūt nepieciešamo informāciju par nomāto Transportlīdzekli tehnisko stāvokli un lietošanu.</w:t>
      </w:r>
    </w:p>
    <w:p w:rsidR="00C13E18" w:rsidRPr="00C13E18" w:rsidRDefault="00324DEF" w:rsidP="00C13E18">
      <w:pPr>
        <w:widowControl w:val="0"/>
        <w:numPr>
          <w:ilvl w:val="1"/>
          <w:numId w:val="4"/>
        </w:numPr>
        <w:suppressAutoHyphens w:val="0"/>
        <w:overflowPunct w:val="0"/>
        <w:autoSpaceDE w:val="0"/>
        <w:autoSpaceDN w:val="0"/>
        <w:adjustRightInd w:val="0"/>
        <w:ind w:left="567" w:hanging="567"/>
        <w:contextualSpacing/>
        <w:jc w:val="both"/>
      </w:pPr>
      <w:r w:rsidRPr="00C13E18">
        <w:rPr>
          <w:b/>
        </w:rPr>
        <w:t>Iznomātāja pienākumi</w:t>
      </w:r>
      <w:r>
        <w:rPr>
          <w:b/>
        </w:rPr>
        <w:t>:</w:t>
      </w:r>
    </w:p>
    <w:p w:rsidR="00B378D0" w:rsidRDefault="00324DEF" w:rsidP="00C13E18">
      <w:pPr>
        <w:widowControl w:val="0"/>
        <w:numPr>
          <w:ilvl w:val="2"/>
          <w:numId w:val="4"/>
        </w:numPr>
        <w:suppressAutoHyphens w:val="0"/>
        <w:overflowPunct w:val="0"/>
        <w:autoSpaceDE w:val="0"/>
        <w:autoSpaceDN w:val="0"/>
        <w:adjustRightInd w:val="0"/>
        <w:ind w:left="993" w:hanging="709"/>
        <w:contextualSpacing/>
        <w:jc w:val="both"/>
      </w:pPr>
      <w:r>
        <w:t>no</w:t>
      </w:r>
      <w:r w:rsidRPr="008516FB">
        <w:t>drošin</w:t>
      </w:r>
      <w:r>
        <w:t>āt</w:t>
      </w:r>
      <w:r w:rsidRPr="008516FB">
        <w:t xml:space="preserve"> </w:t>
      </w:r>
      <w:r>
        <w:t>T</w:t>
      </w:r>
      <w:r w:rsidRPr="008516FB">
        <w:t>ransportlīdzekļ</w:t>
      </w:r>
      <w:r>
        <w:t>a</w:t>
      </w:r>
      <w:r w:rsidRPr="008516FB">
        <w:t xml:space="preserve"> tehnisk</w:t>
      </w:r>
      <w:r>
        <w:t>o</w:t>
      </w:r>
      <w:r w:rsidRPr="008516FB">
        <w:t xml:space="preserve"> apskat</w:t>
      </w:r>
      <w:r>
        <w:t xml:space="preserve">i vismaz pirmajam </w:t>
      </w:r>
      <w:r w:rsidR="001F5A3C">
        <w:t xml:space="preserve">nomas termiņa </w:t>
      </w:r>
      <w:r>
        <w:t>gadam</w:t>
      </w:r>
      <w:r w:rsidRPr="008516FB">
        <w:t xml:space="preserve"> un garantijas remont</w:t>
      </w:r>
      <w:r>
        <w:t>u</w:t>
      </w:r>
      <w:r w:rsidRPr="008516FB">
        <w:t xml:space="preserve"> </w:t>
      </w:r>
      <w:r>
        <w:t>saskaņā ar Tehniskajā specifikācijā un tehniskajā piedāvājumā minēto;</w:t>
      </w:r>
    </w:p>
    <w:p w:rsidR="00BF05BA" w:rsidRDefault="00324DEF" w:rsidP="00C13E18">
      <w:pPr>
        <w:widowControl w:val="0"/>
        <w:numPr>
          <w:ilvl w:val="2"/>
          <w:numId w:val="4"/>
        </w:numPr>
        <w:suppressAutoHyphens w:val="0"/>
        <w:overflowPunct w:val="0"/>
        <w:autoSpaceDE w:val="0"/>
        <w:autoSpaceDN w:val="0"/>
        <w:adjustRightInd w:val="0"/>
        <w:ind w:left="993" w:hanging="709"/>
        <w:contextualSpacing/>
        <w:jc w:val="both"/>
      </w:pPr>
      <w:r w:rsidRPr="00936584">
        <w:t xml:space="preserve">ievērojot Līguma nosacījumus un kārtību, sagatavot un organizēt Transportlīdzekļa nodošanu Nomnieka turējumā un lietošanā, un nodrošināt netraucētu Transportlīdzekļu </w:t>
      </w:r>
      <w:r w:rsidR="00C13E18">
        <w:t>lietošanu visu nomas termiņu.</w:t>
      </w:r>
    </w:p>
    <w:p w:rsidR="00BF05BA" w:rsidRPr="00AE51D8" w:rsidRDefault="00BF05BA" w:rsidP="00BF05BA">
      <w:pPr>
        <w:widowControl w:val="0"/>
        <w:suppressAutoHyphens w:val="0"/>
        <w:overflowPunct w:val="0"/>
        <w:autoSpaceDE w:val="0"/>
        <w:autoSpaceDN w:val="0"/>
        <w:adjustRightInd w:val="0"/>
        <w:ind w:left="567"/>
        <w:contextualSpacing/>
        <w:jc w:val="both"/>
      </w:pPr>
    </w:p>
    <w:p w:rsidR="009B1920" w:rsidRPr="00633CB0" w:rsidRDefault="00324DEF" w:rsidP="00BF05BA">
      <w:pPr>
        <w:pStyle w:val="Sarakstarindkopa"/>
        <w:numPr>
          <w:ilvl w:val="0"/>
          <w:numId w:val="4"/>
        </w:numPr>
        <w:suppressAutoHyphens w:val="0"/>
        <w:overflowPunct w:val="0"/>
        <w:autoSpaceDE w:val="0"/>
        <w:autoSpaceDN w:val="0"/>
        <w:adjustRightInd w:val="0"/>
        <w:rPr>
          <w:b/>
        </w:rPr>
      </w:pPr>
      <w:r w:rsidRPr="00633CB0">
        <w:rPr>
          <w:b/>
        </w:rPr>
        <w:t>GARANTIJA</w:t>
      </w:r>
      <w:r w:rsidR="00B378D0">
        <w:rPr>
          <w:b/>
        </w:rPr>
        <w:t>S</w:t>
      </w:r>
    </w:p>
    <w:p w:rsidR="00B378D0" w:rsidRDefault="00324DEF" w:rsidP="00B378D0">
      <w:pPr>
        <w:pStyle w:val="Sarakstarindkopa"/>
        <w:numPr>
          <w:ilvl w:val="1"/>
          <w:numId w:val="4"/>
        </w:numPr>
        <w:suppressAutoHyphens w:val="0"/>
        <w:overflowPunct w:val="0"/>
        <w:autoSpaceDE w:val="0"/>
        <w:autoSpaceDN w:val="0"/>
        <w:adjustRightInd w:val="0"/>
        <w:ind w:left="567" w:hanging="567"/>
        <w:jc w:val="both"/>
      </w:pPr>
      <w:r>
        <w:t>Iznomātājs garantē, ka viņam pieder īpašuma tiesības uz Transportlīdzekli vai tas atrodas Iznomātāja likumīgā turējumā (valdījumā).</w:t>
      </w:r>
    </w:p>
    <w:p w:rsidR="00B378D0" w:rsidRDefault="00324DEF" w:rsidP="00B378D0">
      <w:pPr>
        <w:pStyle w:val="Sarakstarindkopa"/>
        <w:numPr>
          <w:ilvl w:val="1"/>
          <w:numId w:val="4"/>
        </w:numPr>
        <w:suppressAutoHyphens w:val="0"/>
        <w:overflowPunct w:val="0"/>
        <w:autoSpaceDE w:val="0"/>
        <w:autoSpaceDN w:val="0"/>
        <w:adjustRightInd w:val="0"/>
        <w:ind w:left="567" w:hanging="567"/>
        <w:jc w:val="both"/>
      </w:pPr>
      <w:r>
        <w:t xml:space="preserve">Iznomātājs garantē, ka Nomniekam lietošanā nodotam Transportlīdzeklim nav tāda ierobežojuma </w:t>
      </w:r>
      <w:r>
        <w:t>(apgrūtināšanas), kas varētu būt par šķēršļi Nomniekam lietot Transportlīdzekli savām vajadzībām.</w:t>
      </w:r>
    </w:p>
    <w:p w:rsidR="00B378D0" w:rsidRDefault="00324DEF" w:rsidP="00B378D0">
      <w:pPr>
        <w:pStyle w:val="Sarakstarindkopa"/>
        <w:numPr>
          <w:ilvl w:val="1"/>
          <w:numId w:val="4"/>
        </w:numPr>
        <w:suppressAutoHyphens w:val="0"/>
        <w:overflowPunct w:val="0"/>
        <w:autoSpaceDE w:val="0"/>
        <w:autoSpaceDN w:val="0"/>
        <w:adjustRightInd w:val="0"/>
        <w:ind w:left="567" w:hanging="567"/>
        <w:jc w:val="both"/>
      </w:pPr>
      <w:r>
        <w:t>Līgums paliek spēkā un ir saistošs, ja īpašuma tiesības uz Transportlīdzekli pāriet no Iznomātāja citām personām, un tas ir saistošs Transportlīdzekļa jaunaja</w:t>
      </w:r>
      <w:r>
        <w:t>m īpašniekam (jaunajiem īpašniekiem) attiecībā uz Iznomātāja līgumiskajām tiesībām un pienākumiem.</w:t>
      </w:r>
    </w:p>
    <w:p w:rsidR="00B378D0" w:rsidRDefault="00324DEF" w:rsidP="00B378D0">
      <w:pPr>
        <w:pStyle w:val="Sarakstarindkopa"/>
        <w:numPr>
          <w:ilvl w:val="1"/>
          <w:numId w:val="4"/>
        </w:numPr>
        <w:suppressAutoHyphens w:val="0"/>
        <w:overflowPunct w:val="0"/>
        <w:autoSpaceDE w:val="0"/>
        <w:autoSpaceDN w:val="0"/>
        <w:adjustRightInd w:val="0"/>
        <w:ind w:left="567" w:hanging="567"/>
        <w:jc w:val="both"/>
      </w:pPr>
      <w:r>
        <w:t>Pusēm ir likumīgas tiesības, pilnvaras un rīcībspēja atbilstoši likumiem un citiem normatīvajiem aktiem pildīt saskaņā ar Līgumu uzņemtās saistības.</w:t>
      </w:r>
    </w:p>
    <w:p w:rsidR="00B378D0" w:rsidRDefault="00324DEF" w:rsidP="00B378D0">
      <w:pPr>
        <w:pStyle w:val="Sarakstarindkopa"/>
        <w:numPr>
          <w:ilvl w:val="1"/>
          <w:numId w:val="4"/>
        </w:numPr>
        <w:suppressAutoHyphens w:val="0"/>
        <w:overflowPunct w:val="0"/>
        <w:autoSpaceDE w:val="0"/>
        <w:autoSpaceDN w:val="0"/>
        <w:adjustRightInd w:val="0"/>
        <w:ind w:left="567" w:hanging="567"/>
        <w:jc w:val="both"/>
      </w:pPr>
      <w:r>
        <w:t>Līgums p</w:t>
      </w:r>
      <w:r>
        <w:t>usēm rada likumīgus, spēkā esošus un saistošus pienākumus, lai garantētu Līguma nosacījumu savlaicīgu, atbilstošu un pilnīgu izpildi.</w:t>
      </w:r>
    </w:p>
    <w:p w:rsidR="009B1920" w:rsidRDefault="00324DEF" w:rsidP="00B378D0">
      <w:pPr>
        <w:pStyle w:val="Sarakstarindkopa"/>
        <w:numPr>
          <w:ilvl w:val="1"/>
          <w:numId w:val="4"/>
        </w:numPr>
        <w:suppressAutoHyphens w:val="0"/>
        <w:overflowPunct w:val="0"/>
        <w:autoSpaceDE w:val="0"/>
        <w:autoSpaceDN w:val="0"/>
        <w:adjustRightInd w:val="0"/>
        <w:ind w:left="567" w:hanging="567"/>
        <w:jc w:val="both"/>
      </w:pPr>
      <w:r>
        <w:t>Puses atzīst, ka Līguma saistības ir tiešas, bez ierunām izpildāmas un būtiskas līdz Līguma darbības izbeigšanai vai izbei</w:t>
      </w:r>
      <w:r>
        <w:t>gšanai pirms termiņa.</w:t>
      </w:r>
    </w:p>
    <w:p w:rsidR="00B378D0" w:rsidRDefault="00324DEF" w:rsidP="00B378D0">
      <w:pPr>
        <w:pStyle w:val="Sarakstarindkopa"/>
        <w:numPr>
          <w:ilvl w:val="1"/>
          <w:numId w:val="4"/>
        </w:numPr>
        <w:suppressAutoHyphens w:val="0"/>
        <w:overflowPunct w:val="0"/>
        <w:autoSpaceDE w:val="0"/>
        <w:autoSpaceDN w:val="0"/>
        <w:adjustRightInd w:val="0"/>
        <w:ind w:left="567" w:hanging="567"/>
        <w:jc w:val="both"/>
      </w:pPr>
      <w:r w:rsidRPr="00936584">
        <w:t>Iznomātāja maksātnespējas procesa pasludināšana nav pamats Līguma darbības izbeigšanai, izņemot gadījumu, ja Līguma izbeigšanu ierosina Nomnieks</w:t>
      </w:r>
      <w:r>
        <w:t>.</w:t>
      </w:r>
    </w:p>
    <w:p w:rsidR="000C3D33" w:rsidRPr="00EE1731" w:rsidRDefault="000C3D33" w:rsidP="00D81B21">
      <w:pPr>
        <w:autoSpaceDN w:val="0"/>
        <w:jc w:val="both"/>
        <w:rPr>
          <w:b/>
          <w:bCs/>
        </w:rPr>
      </w:pPr>
    </w:p>
    <w:p w:rsidR="009C19DC" w:rsidRPr="00B378D0" w:rsidRDefault="00324DEF" w:rsidP="00BF05BA">
      <w:pPr>
        <w:pStyle w:val="Sarakstarindkopa"/>
        <w:keepNext/>
        <w:numPr>
          <w:ilvl w:val="0"/>
          <w:numId w:val="4"/>
        </w:numPr>
        <w:ind w:left="1003" w:hanging="357"/>
        <w:jc w:val="center"/>
        <w:rPr>
          <w:b/>
          <w:bCs/>
        </w:rPr>
      </w:pPr>
      <w:r w:rsidRPr="00B378D0">
        <w:rPr>
          <w:b/>
        </w:rPr>
        <w:t>TRANSPORTLĪDZEKĻA ATGRIEŠANA IZNOMĀTĀJAM</w:t>
      </w:r>
    </w:p>
    <w:p w:rsidR="00B378D0" w:rsidRPr="00936584" w:rsidRDefault="00324DEF" w:rsidP="00B378D0">
      <w:pPr>
        <w:widowControl w:val="0"/>
        <w:numPr>
          <w:ilvl w:val="1"/>
          <w:numId w:val="4"/>
        </w:numPr>
        <w:suppressAutoHyphens w:val="0"/>
        <w:overflowPunct w:val="0"/>
        <w:autoSpaceDE w:val="0"/>
        <w:autoSpaceDN w:val="0"/>
        <w:adjustRightInd w:val="0"/>
        <w:ind w:left="567" w:hanging="567"/>
        <w:contextualSpacing/>
        <w:jc w:val="both"/>
      </w:pPr>
      <w:r w:rsidRPr="00936584">
        <w:t>Transportlīdzeklim, ko Nomnieks nodod Iznomātā</w:t>
      </w:r>
      <w:r w:rsidRPr="00936584">
        <w:t>jam, jābūt tādā pašā komplektācijā un ar aprīkojumiem, kas ir b</w:t>
      </w:r>
      <w:r w:rsidR="00312928">
        <w:t>ijis Transportlīdzeklim Līguma 4</w:t>
      </w:r>
      <w:r w:rsidRPr="00936584">
        <w:t xml:space="preserve">.2. punktā minētā </w:t>
      </w:r>
      <w:r w:rsidR="00312928">
        <w:t xml:space="preserve">nodošanas – </w:t>
      </w:r>
      <w:r w:rsidRPr="00936584">
        <w:t>pieņemšanas akta parakstīšanas brīdī, ja nebija norunāts citādi.</w:t>
      </w:r>
    </w:p>
    <w:p w:rsidR="00B378D0" w:rsidRPr="00936584" w:rsidRDefault="00324DEF" w:rsidP="00B378D0">
      <w:pPr>
        <w:widowControl w:val="0"/>
        <w:numPr>
          <w:ilvl w:val="1"/>
          <w:numId w:val="4"/>
        </w:numPr>
        <w:suppressAutoHyphens w:val="0"/>
        <w:overflowPunct w:val="0"/>
        <w:autoSpaceDE w:val="0"/>
        <w:autoSpaceDN w:val="0"/>
        <w:adjustRightInd w:val="0"/>
        <w:ind w:left="567" w:hanging="567"/>
        <w:contextualSpacing/>
        <w:jc w:val="both"/>
      </w:pPr>
      <w:r w:rsidRPr="00936584">
        <w:t>Pirms Transportlīdzekļa atdošanas Nomniekam jānoņem visi Transport</w:t>
      </w:r>
      <w:r w:rsidRPr="00936584">
        <w:t xml:space="preserve">līdzekļa komplektācijas un vērtības pārveidojumi un uzlabojumi (piederumi), kurus Nomnieks veicis </w:t>
      </w:r>
      <w:r w:rsidRPr="00936584">
        <w:lastRenderedPageBreak/>
        <w:t>tā lietošanas laikā.</w:t>
      </w:r>
    </w:p>
    <w:p w:rsidR="00B378D0" w:rsidRPr="00936584" w:rsidRDefault="00324DEF" w:rsidP="00B378D0">
      <w:pPr>
        <w:widowControl w:val="0"/>
        <w:numPr>
          <w:ilvl w:val="1"/>
          <w:numId w:val="4"/>
        </w:numPr>
        <w:suppressAutoHyphens w:val="0"/>
        <w:overflowPunct w:val="0"/>
        <w:autoSpaceDE w:val="0"/>
        <w:autoSpaceDN w:val="0"/>
        <w:adjustRightInd w:val="0"/>
        <w:ind w:left="567" w:hanging="567"/>
        <w:contextualSpacing/>
        <w:jc w:val="both"/>
      </w:pPr>
      <w:r w:rsidRPr="00936584">
        <w:t xml:space="preserve">Iestājoties Līgumā noteiktajam Transportlīdzekļa atgriešanas termiņam, Nomnieks nodod Transportlīdzekli Iznomātājam viņa norādītā vietā, </w:t>
      </w:r>
      <w:r w:rsidRPr="00936584">
        <w:t>saskaņojot ar Nomnieku nodošanas</w:t>
      </w:r>
      <w:r w:rsidR="00312928">
        <w:t xml:space="preserve"> –</w:t>
      </w:r>
      <w:r w:rsidRPr="00936584">
        <w:t>pieņemšanas laiku un norādot savu pilnvaroto pārstāvi Transportlīdzekļu pieņemšanai.</w:t>
      </w:r>
    </w:p>
    <w:p w:rsidR="00B378D0" w:rsidRPr="00936584" w:rsidRDefault="00324DEF" w:rsidP="00B378D0">
      <w:pPr>
        <w:widowControl w:val="0"/>
        <w:numPr>
          <w:ilvl w:val="1"/>
          <w:numId w:val="4"/>
        </w:numPr>
        <w:suppressAutoHyphens w:val="0"/>
        <w:overflowPunct w:val="0"/>
        <w:autoSpaceDE w:val="0"/>
        <w:autoSpaceDN w:val="0"/>
        <w:adjustRightInd w:val="0"/>
        <w:ind w:left="567" w:hanging="567"/>
        <w:contextualSpacing/>
        <w:jc w:val="both"/>
      </w:pPr>
      <w:r w:rsidRPr="00936584">
        <w:t>Transportlīdzekli nodod Pusēm noformējot nodošanas</w:t>
      </w:r>
      <w:r w:rsidR="00312928">
        <w:t xml:space="preserve"> – </w:t>
      </w:r>
      <w:r w:rsidRPr="00936584">
        <w:t>pieņemšanas aktu, kas apliecina Transportlīdzekļa nodošanu Iznomātājam, un no tā par</w:t>
      </w:r>
      <w:r w:rsidRPr="00936584">
        <w:t>akstīšanas brīža visas tiesības uz Transportlīdzekli, kā arī ar Transportlīdzekļa saistītie riski pāriet Iznomātājam. Parakstot aktu, Puses apstiprina, ka Transportlīdzekļa tehniskais stāvoklis atbilst Līguma nosacījumiem un izslēdz jebkuras iespējamās pra</w:t>
      </w:r>
      <w:r w:rsidRPr="00936584">
        <w:t>sības attiecībā uz Transportlīdzekļa komplektāciju.</w:t>
      </w:r>
    </w:p>
    <w:p w:rsidR="00B378D0" w:rsidRPr="00936584" w:rsidRDefault="00324DEF" w:rsidP="00B378D0">
      <w:pPr>
        <w:widowControl w:val="0"/>
        <w:numPr>
          <w:ilvl w:val="1"/>
          <w:numId w:val="4"/>
        </w:numPr>
        <w:suppressAutoHyphens w:val="0"/>
        <w:overflowPunct w:val="0"/>
        <w:autoSpaceDE w:val="0"/>
        <w:autoSpaceDN w:val="0"/>
        <w:adjustRightInd w:val="0"/>
        <w:ind w:left="567" w:hanging="567"/>
        <w:contextualSpacing/>
        <w:jc w:val="both"/>
      </w:pPr>
      <w:r w:rsidRPr="00936584">
        <w:t>Iznomātājam ir pienākums veikt Transportlīdzekļa pārbaudi iespējami īsā laikā. Ja Iznomātājs atsakās pieņemt Transportlīdzekli, norādot uz tehniskā stāvokļa trūkumiem, Iznomātājs sagatavo attiecīgu paziņo</w:t>
      </w:r>
      <w:r w:rsidRPr="00936584">
        <w:t>jumu 5 (piecu) darba dienu laikā.</w:t>
      </w:r>
    </w:p>
    <w:p w:rsidR="00B378D0" w:rsidRPr="00936584" w:rsidRDefault="00324DEF" w:rsidP="00B378D0">
      <w:pPr>
        <w:widowControl w:val="0"/>
        <w:numPr>
          <w:ilvl w:val="1"/>
          <w:numId w:val="4"/>
        </w:numPr>
        <w:suppressAutoHyphens w:val="0"/>
        <w:overflowPunct w:val="0"/>
        <w:autoSpaceDE w:val="0"/>
        <w:autoSpaceDN w:val="0"/>
        <w:adjustRightInd w:val="0"/>
        <w:ind w:left="567" w:hanging="567"/>
        <w:contextualSpacing/>
        <w:jc w:val="both"/>
      </w:pPr>
      <w:r w:rsidRPr="00936584">
        <w:t>Ja Nomnieka pārstāvis nepiekrīt Iznomātāja paziņojumam par Transportlīdzekļa trūkumiem, Nomniekam ir tiesības organizēt neatkarīgu ekspertīzi, kurā pierāda tehniskā stāvokļa un normālu ekspluatācijas īpašību atbilstību Līg</w:t>
      </w:r>
      <w:r w:rsidRPr="00936584">
        <w:t>uma nosacījumiem. Neatkarīgas ekspertīzes sabiedrības pārstāvis (pārstāvji) sagatavo ekspertu novērtējumu par Transportlīdzekļu tehnisko stāvokli. Ekspertu novērtējuma lēmumi ir galīgi un saistoši Pusēm.</w:t>
      </w:r>
    </w:p>
    <w:p w:rsidR="00312928" w:rsidRPr="006A22C6" w:rsidRDefault="00324DEF" w:rsidP="00312928">
      <w:pPr>
        <w:widowControl w:val="0"/>
        <w:numPr>
          <w:ilvl w:val="1"/>
          <w:numId w:val="4"/>
        </w:numPr>
        <w:suppressAutoHyphens w:val="0"/>
        <w:overflowPunct w:val="0"/>
        <w:autoSpaceDE w:val="0"/>
        <w:autoSpaceDN w:val="0"/>
        <w:adjustRightInd w:val="0"/>
        <w:ind w:left="567" w:hanging="567"/>
        <w:contextualSpacing/>
        <w:jc w:val="both"/>
      </w:pPr>
      <w:r w:rsidRPr="006A22C6">
        <w:t xml:space="preserve">Paredzamais </w:t>
      </w:r>
      <w:r w:rsidR="00B378D0" w:rsidRPr="006A22C6">
        <w:t>Transportlīdzekļa nobraukuma limits 60 mēnešu nomas periodā tiek noteikts</w:t>
      </w:r>
      <w:r w:rsidRPr="006A22C6">
        <w:t xml:space="preserve"> 150 000 km</w:t>
      </w:r>
      <w:r w:rsidR="0075598C">
        <w:t>.</w:t>
      </w:r>
    </w:p>
    <w:p w:rsidR="00FC0502" w:rsidRPr="00E7532C" w:rsidRDefault="00324DEF" w:rsidP="00312928">
      <w:pPr>
        <w:widowControl w:val="0"/>
        <w:numPr>
          <w:ilvl w:val="1"/>
          <w:numId w:val="4"/>
        </w:numPr>
        <w:suppressAutoHyphens w:val="0"/>
        <w:overflowPunct w:val="0"/>
        <w:autoSpaceDE w:val="0"/>
        <w:autoSpaceDN w:val="0"/>
        <w:adjustRightInd w:val="0"/>
        <w:ind w:left="567" w:hanging="567"/>
        <w:contextualSpacing/>
        <w:jc w:val="both"/>
      </w:pPr>
      <w:r>
        <w:t>Saskaņā ar Tehnisko specifikāciju un tehnisko piedāvājumu maksa par L</w:t>
      </w:r>
      <w:r w:rsidR="00B378D0" w:rsidRPr="00370FBC">
        <w:t>īguma 7.7.</w:t>
      </w:r>
      <w:r w:rsidR="00312928">
        <w:t> </w:t>
      </w:r>
      <w:r w:rsidR="00B378D0" w:rsidRPr="00370FBC">
        <w:t xml:space="preserve">punktā noteiktā nobraukuma </w:t>
      </w:r>
      <w:r w:rsidR="00B378D0" w:rsidRPr="00F858A7">
        <w:t xml:space="preserve">pārsniegumu ir </w:t>
      </w:r>
      <w:r w:rsidR="0075598C">
        <w:t>0,</w:t>
      </w:r>
      <w:r>
        <w:t>25</w:t>
      </w:r>
      <w:r w:rsidR="00B378D0" w:rsidRPr="00F858A7">
        <w:t xml:space="preserve"> </w:t>
      </w:r>
      <w:r w:rsidR="00B378D0" w:rsidRPr="00F858A7">
        <w:rPr>
          <w:i/>
        </w:rPr>
        <w:t>euro</w:t>
      </w:r>
      <w:r w:rsidR="00B378D0" w:rsidRPr="00F858A7">
        <w:t xml:space="preserve"> bez PVN par 1</w:t>
      </w:r>
      <w:r w:rsidR="00312928" w:rsidRPr="00F858A7">
        <w:t xml:space="preserve"> (vienu)</w:t>
      </w:r>
      <w:r w:rsidR="00B378D0" w:rsidRPr="00F858A7">
        <w:t xml:space="preserve"> km. Ja nomas termiņa beigās ir pārsniegts 7.7</w:t>
      </w:r>
      <w:r w:rsidR="00312928" w:rsidRPr="00F858A7">
        <w:t> </w:t>
      </w:r>
      <w:r w:rsidR="00B378D0" w:rsidRPr="00F858A7">
        <w:t>.punktā noteiktais</w:t>
      </w:r>
      <w:r w:rsidR="00B378D0" w:rsidRPr="00370FBC">
        <w:t xml:space="preserve"> nobraukums, Nomniekam ir pienākums samaksāt ar Iznomātāju saskaņoto nobraukuma pārsniegumu. Samak</w:t>
      </w:r>
      <w:r w:rsidR="00312928">
        <w:t>sa tiek veikta 10 (desmit) darb</w:t>
      </w:r>
      <w:r w:rsidR="00B378D0" w:rsidRPr="00370FBC">
        <w:t>dienu laikā, pamatojoties uz Iznomātāja izsniegtu rēķinu.</w:t>
      </w:r>
    </w:p>
    <w:p w:rsidR="00AC6A8E" w:rsidRPr="00AC6A8E" w:rsidRDefault="00AC6A8E" w:rsidP="00AC6A8E">
      <w:pPr>
        <w:overflowPunct w:val="0"/>
        <w:autoSpaceDE w:val="0"/>
        <w:autoSpaceDN w:val="0"/>
        <w:adjustRightInd w:val="0"/>
        <w:jc w:val="both"/>
        <w:rPr>
          <w:lang w:eastAsia="en-US"/>
        </w:rPr>
      </w:pPr>
    </w:p>
    <w:p w:rsidR="00D6745E" w:rsidRPr="00AC6A8E" w:rsidRDefault="00324DEF" w:rsidP="00BF05BA">
      <w:pPr>
        <w:keepNext/>
        <w:numPr>
          <w:ilvl w:val="0"/>
          <w:numId w:val="4"/>
        </w:numPr>
        <w:suppressAutoHyphens w:val="0"/>
        <w:overflowPunct w:val="0"/>
        <w:autoSpaceDE w:val="0"/>
        <w:autoSpaceDN w:val="0"/>
        <w:adjustRightInd w:val="0"/>
        <w:ind w:left="1003" w:hanging="357"/>
        <w:contextualSpacing/>
        <w:jc w:val="center"/>
        <w:rPr>
          <w:b/>
          <w:bCs/>
        </w:rPr>
      </w:pPr>
      <w:r w:rsidRPr="00AC6A8E">
        <w:rPr>
          <w:b/>
          <w:bCs/>
          <w:lang w:eastAsia="lv-LV"/>
        </w:rPr>
        <w:t>PUŠU ATBILDĪBA PAR LĪGUMA PĀRKĀPUMIEM</w:t>
      </w:r>
    </w:p>
    <w:p w:rsidR="009C23F2" w:rsidRPr="00633CB0" w:rsidRDefault="00324DEF" w:rsidP="00BF05BA">
      <w:pPr>
        <w:numPr>
          <w:ilvl w:val="1"/>
          <w:numId w:val="4"/>
        </w:numPr>
        <w:suppressAutoHyphens w:val="0"/>
        <w:overflowPunct w:val="0"/>
        <w:autoSpaceDE w:val="0"/>
        <w:autoSpaceDN w:val="0"/>
        <w:adjustRightInd w:val="0"/>
        <w:ind w:left="567" w:hanging="567"/>
        <w:contextualSpacing/>
        <w:jc w:val="both"/>
        <w:rPr>
          <w:lang w:eastAsia="en-US"/>
        </w:rPr>
      </w:pPr>
      <w:r w:rsidRPr="00936584">
        <w:t>Ja Iznomātājs aizkavē</w:t>
      </w:r>
      <w:r w:rsidRPr="00936584">
        <w:t xml:space="preserve"> Transportlīdzekļa nodošanu lietošanā Nomniekam</w:t>
      </w:r>
      <w:r>
        <w:t xml:space="preserve"> Tehniskajā specifikācijā un tehniskajā piedāvājumā</w:t>
      </w:r>
      <w:r w:rsidRPr="00936584">
        <w:t xml:space="preserve"> minētājos termiņos, tad Iznomātājs maksā Nomniekam līgumsodu 0,</w:t>
      </w:r>
      <w:r w:rsidR="00E21FD2">
        <w:t>2 </w:t>
      </w:r>
      <w:r w:rsidRPr="00936584">
        <w:t>%</w:t>
      </w:r>
      <w:r>
        <w:t xml:space="preserve"> (nulle komats </w:t>
      </w:r>
      <w:r w:rsidR="00E21FD2">
        <w:t>divu</w:t>
      </w:r>
      <w:r>
        <w:t xml:space="preserve"> procent</w:t>
      </w:r>
      <w:r w:rsidR="00E21FD2">
        <w:t>u</w:t>
      </w:r>
      <w:r>
        <w:t>) apmērā</w:t>
      </w:r>
      <w:r w:rsidRPr="00936584">
        <w:t xml:space="preserve"> no termiņā nepiegādāta Transportlīdzekļa </w:t>
      </w:r>
      <w:r w:rsidR="00E21FD2">
        <w:t>Līgumcenas</w:t>
      </w:r>
      <w:r w:rsidRPr="00936584">
        <w:t xml:space="preserve"> pa</w:t>
      </w:r>
      <w:r w:rsidRPr="00936584">
        <w:t>r katru nokavēto dienu, bet ne vairāk kā 10</w:t>
      </w:r>
      <w:r>
        <w:t> </w:t>
      </w:r>
      <w:r w:rsidRPr="00936584">
        <w:t>% no Līgumcenas</w:t>
      </w:r>
      <w:r w:rsidRPr="00633CB0">
        <w:t>.</w:t>
      </w:r>
    </w:p>
    <w:p w:rsidR="009C23F2" w:rsidRDefault="00324DEF" w:rsidP="00BF05BA">
      <w:pPr>
        <w:numPr>
          <w:ilvl w:val="1"/>
          <w:numId w:val="4"/>
        </w:numPr>
        <w:suppressAutoHyphens w:val="0"/>
        <w:overflowPunct w:val="0"/>
        <w:autoSpaceDE w:val="0"/>
        <w:autoSpaceDN w:val="0"/>
        <w:adjustRightInd w:val="0"/>
        <w:ind w:left="567" w:hanging="567"/>
        <w:contextualSpacing/>
        <w:jc w:val="both"/>
      </w:pPr>
      <w:r w:rsidRPr="00936584">
        <w:t>Ja Līguma darbības laikā Nomnieks nav savlaicīgi veicis Iznomātāja izrakstītā rēķina apmaksu par Transportlīdzekļ</w:t>
      </w:r>
      <w:r>
        <w:t>a</w:t>
      </w:r>
      <w:r w:rsidRPr="00936584">
        <w:t xml:space="preserve"> nomu,</w:t>
      </w:r>
      <w:r>
        <w:t xml:space="preserve"> tad Nomnieks maksā Iznomātājam</w:t>
      </w:r>
      <w:r w:rsidRPr="00936584">
        <w:t xml:space="preserve"> pēc Iznomātāja rakstveid</w:t>
      </w:r>
      <w:r>
        <w:t>a</w:t>
      </w:r>
      <w:r w:rsidRPr="00936584">
        <w:t xml:space="preserve"> pieprasījuma līgu</w:t>
      </w:r>
      <w:r w:rsidRPr="00936584">
        <w:t xml:space="preserve">msodu </w:t>
      </w:r>
      <w:r w:rsidR="0067457D" w:rsidRPr="00936584">
        <w:t>0,</w:t>
      </w:r>
      <w:r w:rsidR="0067457D">
        <w:t>2 </w:t>
      </w:r>
      <w:r w:rsidR="0067457D" w:rsidRPr="00936584">
        <w:t>%</w:t>
      </w:r>
      <w:r w:rsidR="0067457D">
        <w:t xml:space="preserve"> (nulle komats divu procentu) </w:t>
      </w:r>
      <w:r w:rsidRPr="00936584">
        <w:t>apmērā no neapmaksātas rēķina summas par katru nokavēto dienu, bet ne vairāk kā 10</w:t>
      </w:r>
      <w:r>
        <w:t xml:space="preserve"> </w:t>
      </w:r>
      <w:r w:rsidRPr="00936584">
        <w:t>% no rēķinā norādītās summas</w:t>
      </w:r>
      <w:r w:rsidRPr="00EE1731">
        <w:t>.</w:t>
      </w:r>
    </w:p>
    <w:p w:rsidR="009C23F2" w:rsidRDefault="00324DEF" w:rsidP="00BF05BA">
      <w:pPr>
        <w:numPr>
          <w:ilvl w:val="1"/>
          <w:numId w:val="4"/>
        </w:numPr>
        <w:suppressAutoHyphens w:val="0"/>
        <w:overflowPunct w:val="0"/>
        <w:autoSpaceDE w:val="0"/>
        <w:autoSpaceDN w:val="0"/>
        <w:adjustRightInd w:val="0"/>
        <w:ind w:left="567" w:hanging="567"/>
        <w:contextualSpacing/>
        <w:jc w:val="both"/>
      </w:pPr>
      <w:r>
        <w:t>Nomnieks</w:t>
      </w:r>
      <w:r w:rsidRPr="001F4C02">
        <w:t xml:space="preserve"> ir tiesīgs ieskaita kārtībā ieturēt līgumsoda un/vai zaudējuma atlīdzību no jebkura maksājuma</w:t>
      </w:r>
      <w:r w:rsidRPr="001F4C02">
        <w:t xml:space="preserve"> Iz</w:t>
      </w:r>
      <w:r>
        <w:t>nomātājam</w:t>
      </w:r>
      <w:r w:rsidRPr="001F4C02">
        <w:t>. Turpmākie norēķini notiek pēc līgumsoda un/vai zaudējumu atlīdzības samaksas.</w:t>
      </w:r>
    </w:p>
    <w:p w:rsidR="00312928" w:rsidRDefault="00324DEF" w:rsidP="00312928">
      <w:pPr>
        <w:numPr>
          <w:ilvl w:val="1"/>
          <w:numId w:val="4"/>
        </w:numPr>
        <w:suppressAutoHyphens w:val="0"/>
        <w:overflowPunct w:val="0"/>
        <w:autoSpaceDE w:val="0"/>
        <w:autoSpaceDN w:val="0"/>
        <w:adjustRightInd w:val="0"/>
        <w:ind w:left="567" w:hanging="567"/>
        <w:contextualSpacing/>
        <w:jc w:val="both"/>
      </w:pPr>
      <w:r w:rsidRPr="001F4C02">
        <w:t>Par savu līguma saistību neizpildi vai nepienācīgu izpildi katra no Pusēm ir atbildīga otras priekšā saskaņā ar Latvijas Republikā spēkā esošajiem normatīvajiem akt</w:t>
      </w:r>
      <w:r w:rsidRPr="001F4C02">
        <w:t>iem, izņemot, ja saistību neizpilde vai nepienācīga izpilde radusies nepārvaramas varas apstākļu dēļ</w:t>
      </w:r>
      <w:r w:rsidRPr="00EE1731">
        <w:t xml:space="preserve">. </w:t>
      </w:r>
    </w:p>
    <w:p w:rsidR="00312928" w:rsidRDefault="00324DEF" w:rsidP="00312928">
      <w:pPr>
        <w:numPr>
          <w:ilvl w:val="1"/>
          <w:numId w:val="4"/>
        </w:numPr>
        <w:suppressAutoHyphens w:val="0"/>
        <w:overflowPunct w:val="0"/>
        <w:autoSpaceDE w:val="0"/>
        <w:autoSpaceDN w:val="0"/>
        <w:adjustRightInd w:val="0"/>
        <w:ind w:left="567" w:hanging="567"/>
        <w:contextualSpacing/>
        <w:jc w:val="both"/>
      </w:pPr>
      <w:r w:rsidRPr="00936584">
        <w:t>Līgumsoda samaksa neatbrīvo Puses no saistību izpildes.</w:t>
      </w:r>
    </w:p>
    <w:p w:rsidR="00312928" w:rsidRDefault="00324DEF" w:rsidP="00312928">
      <w:pPr>
        <w:numPr>
          <w:ilvl w:val="1"/>
          <w:numId w:val="4"/>
        </w:numPr>
        <w:suppressAutoHyphens w:val="0"/>
        <w:overflowPunct w:val="0"/>
        <w:autoSpaceDE w:val="0"/>
        <w:autoSpaceDN w:val="0"/>
        <w:adjustRightInd w:val="0"/>
        <w:ind w:left="567" w:hanging="567"/>
        <w:contextualSpacing/>
        <w:jc w:val="both"/>
      </w:pPr>
      <w:r w:rsidRPr="00936584">
        <w:t>Ja Nomnieks pienācīgi nepilda līguma nosacījumus par Transportlīdzekļa nodošanu Iznomātājam un Iz</w:t>
      </w:r>
      <w:r w:rsidRPr="00936584">
        <w:t xml:space="preserve">nomātājam jāsedz papildu izdevumi sakarā ar pieprasījumu atdot </w:t>
      </w:r>
      <w:r w:rsidRPr="00936584">
        <w:lastRenderedPageBreak/>
        <w:t>Transportlīdzekli tā valdījumā, Iznomātājs ir tiesīgs pieprasīt no Nomnieka atlīdzināt šos izdevumus.</w:t>
      </w:r>
    </w:p>
    <w:p w:rsidR="00312928" w:rsidRDefault="00324DEF" w:rsidP="00312928">
      <w:pPr>
        <w:numPr>
          <w:ilvl w:val="1"/>
          <w:numId w:val="4"/>
        </w:numPr>
        <w:suppressAutoHyphens w:val="0"/>
        <w:overflowPunct w:val="0"/>
        <w:autoSpaceDE w:val="0"/>
        <w:autoSpaceDN w:val="0"/>
        <w:adjustRightInd w:val="0"/>
        <w:ind w:left="567" w:hanging="567"/>
        <w:contextualSpacing/>
        <w:jc w:val="both"/>
      </w:pPr>
      <w:r w:rsidRPr="00936584">
        <w:t>Ja Nomnieks nav izpildījis vai nav pienācīgi pildījis Līgumā noteiktos pienākumus, kas sais</w:t>
      </w:r>
      <w:r w:rsidRPr="00936584">
        <w:t>tīti ar Iznomātāja informēšanu un Transportlīdzekļa dokumentu saglabāšanu un tā rezultātā Iznomātājam ir nodarīti zaudējumi, Iznomātājam ir tiesības pieprasīt šādu zaudējumu atlīdzību Nomniekam</w:t>
      </w:r>
      <w:r w:rsidR="009C23F2" w:rsidRPr="00EE1731">
        <w:t>.</w:t>
      </w:r>
    </w:p>
    <w:p w:rsidR="000801D1" w:rsidRPr="00854D02" w:rsidRDefault="000801D1" w:rsidP="00633CB0">
      <w:pPr>
        <w:suppressAutoHyphens w:val="0"/>
        <w:overflowPunct w:val="0"/>
        <w:autoSpaceDE w:val="0"/>
        <w:autoSpaceDN w:val="0"/>
        <w:adjustRightInd w:val="0"/>
        <w:contextualSpacing/>
        <w:jc w:val="both"/>
      </w:pPr>
    </w:p>
    <w:p w:rsidR="00854D02" w:rsidRDefault="00324DEF" w:rsidP="00BF05BA">
      <w:pPr>
        <w:pStyle w:val="Sarakstarindkopa"/>
        <w:keepNext/>
        <w:numPr>
          <w:ilvl w:val="0"/>
          <w:numId w:val="4"/>
        </w:numPr>
        <w:ind w:left="1003" w:hanging="357"/>
        <w:jc w:val="center"/>
        <w:rPr>
          <w:b/>
        </w:rPr>
      </w:pPr>
      <w:r w:rsidRPr="00854D02">
        <w:rPr>
          <w:b/>
        </w:rPr>
        <w:t>LĪGUMA IZPILDĒ IESAISTĪTIE APAKŠUZŅĒMĒJI UN TO NOMAIŅA</w:t>
      </w:r>
    </w:p>
    <w:p w:rsidR="00854D02" w:rsidRDefault="00324DEF"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 xml:space="preserve">Līguma izpildē </w:t>
      </w:r>
      <w:r w:rsidR="00312928">
        <w:rPr>
          <w:lang w:eastAsia="lv-LV"/>
        </w:rPr>
        <w:t>Iznomātāj</w:t>
      </w:r>
      <w:r w:rsidRPr="00855EE0">
        <w:rPr>
          <w:lang w:eastAsia="lv-LV"/>
        </w:rPr>
        <w:t xml:space="preserve">s piesaista savā piedāvājumā norādīto kontaktpersonu. </w:t>
      </w:r>
      <w:r w:rsidR="00312928">
        <w:rPr>
          <w:lang w:eastAsia="lv-LV"/>
        </w:rPr>
        <w:t>Iznomātāj</w:t>
      </w:r>
      <w:r w:rsidRPr="00855EE0">
        <w:rPr>
          <w:lang w:eastAsia="lv-LV"/>
        </w:rPr>
        <w:t>s ir atbildīgs par piesaistītās kontaktpersonas veiktā darba atbilstību Līguma prasībām.</w:t>
      </w:r>
    </w:p>
    <w:p w:rsidR="00854D02" w:rsidRDefault="00324DEF"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Piedāvājumā (saskaņā ar iesniegto piedāvājumu Iepirkumā) norādītās kontaktperson</w:t>
      </w:r>
      <w:r w:rsidRPr="00855EE0">
        <w:rPr>
          <w:lang w:eastAsia="lv-LV"/>
        </w:rPr>
        <w:t xml:space="preserve">as nomaiņa pieļaujama tikai Līgumā noteiktajā kārtībā un gadījumos, ja ir saņemta </w:t>
      </w:r>
      <w:r w:rsidR="00312928">
        <w:rPr>
          <w:lang w:eastAsia="lv-LV"/>
        </w:rPr>
        <w:t>Nomniek</w:t>
      </w:r>
      <w:r w:rsidRPr="00855EE0">
        <w:rPr>
          <w:lang w:eastAsia="lv-LV"/>
        </w:rPr>
        <w:t>a rakstveida piekrišana attiecīgā</w:t>
      </w:r>
      <w:r w:rsidR="00F858A7">
        <w:rPr>
          <w:lang w:eastAsia="lv-LV"/>
        </w:rPr>
        <w:t>s kontaktpersonas</w:t>
      </w:r>
      <w:r w:rsidRPr="00855EE0">
        <w:rPr>
          <w:lang w:eastAsia="lv-LV"/>
        </w:rPr>
        <w:t xml:space="preserve"> nomaiņai.</w:t>
      </w:r>
    </w:p>
    <w:p w:rsidR="00854D02" w:rsidRDefault="00324DEF" w:rsidP="00BF05BA">
      <w:pPr>
        <w:numPr>
          <w:ilvl w:val="1"/>
          <w:numId w:val="4"/>
        </w:numPr>
        <w:suppressAutoHyphens w:val="0"/>
        <w:overflowPunct w:val="0"/>
        <w:autoSpaceDE w:val="0"/>
        <w:autoSpaceDN w:val="0"/>
        <w:adjustRightInd w:val="0"/>
        <w:ind w:left="567" w:hanging="567"/>
        <w:contextualSpacing/>
        <w:jc w:val="both"/>
      </w:pPr>
      <w:r>
        <w:rPr>
          <w:lang w:eastAsia="lv-LV"/>
        </w:rPr>
        <w:t>Iznomātāj</w:t>
      </w:r>
      <w:r w:rsidRPr="00855EE0">
        <w:rPr>
          <w:lang w:eastAsia="lv-LV"/>
        </w:rPr>
        <w:t xml:space="preserve">s nav tiesīgs bez saskaņošanas ar </w:t>
      </w:r>
      <w:r>
        <w:rPr>
          <w:lang w:eastAsia="lv-LV"/>
        </w:rPr>
        <w:t>Nomniek</w:t>
      </w:r>
      <w:r w:rsidRPr="00855EE0">
        <w:rPr>
          <w:lang w:eastAsia="lv-LV"/>
        </w:rPr>
        <w:t>u veikt</w:t>
      </w:r>
      <w:r w:rsidR="00F858A7">
        <w:rPr>
          <w:lang w:eastAsia="lv-LV"/>
        </w:rPr>
        <w:t xml:space="preserve"> kontaktpersonas</w:t>
      </w:r>
      <w:r w:rsidRPr="00855EE0">
        <w:rPr>
          <w:lang w:eastAsia="lv-LV"/>
        </w:rPr>
        <w:t xml:space="preserve"> nomaiņu un/vai iesaistīt papildu</w:t>
      </w:r>
      <w:r w:rsidR="002C0FB9" w:rsidRPr="002C0FB9">
        <w:rPr>
          <w:lang w:eastAsia="lv-LV"/>
        </w:rPr>
        <w:t>s</w:t>
      </w:r>
      <w:r w:rsidRPr="00855EE0">
        <w:rPr>
          <w:lang w:eastAsia="lv-LV"/>
        </w:rPr>
        <w:t xml:space="preserve"> speciālistus un apakšuzņēmējus Līguma izpildē.</w:t>
      </w:r>
    </w:p>
    <w:p w:rsidR="00854D02" w:rsidRDefault="00324DEF" w:rsidP="00BF05BA">
      <w:pPr>
        <w:numPr>
          <w:ilvl w:val="1"/>
          <w:numId w:val="4"/>
        </w:numPr>
        <w:suppressAutoHyphens w:val="0"/>
        <w:overflowPunct w:val="0"/>
        <w:autoSpaceDE w:val="0"/>
        <w:autoSpaceDN w:val="0"/>
        <w:adjustRightInd w:val="0"/>
        <w:ind w:left="567" w:hanging="567"/>
        <w:contextualSpacing/>
        <w:jc w:val="both"/>
      </w:pPr>
      <w:r>
        <w:rPr>
          <w:lang w:eastAsia="lv-LV"/>
        </w:rPr>
        <w:t>Nomniek</w:t>
      </w:r>
      <w:r w:rsidRPr="00855EE0">
        <w:rPr>
          <w:lang w:eastAsia="lv-LV"/>
        </w:rPr>
        <w:t xml:space="preserve">s pieņem lēmumu atļaut vai atteikt </w:t>
      </w:r>
      <w:r>
        <w:rPr>
          <w:lang w:eastAsia="lv-LV"/>
        </w:rPr>
        <w:t>Iznomātāj</w:t>
      </w:r>
      <w:r w:rsidRPr="00855EE0">
        <w:rPr>
          <w:lang w:eastAsia="lv-LV"/>
        </w:rPr>
        <w:t>a piedāvājumā norādīto kontaktpersonu vai jaunu apakšuzņēmēju un/vai speciālistu  iesaistīšanu Līguma izpildē, ne vēlāk kā 5 (piecu) darba dienu laikā no di</w:t>
      </w:r>
      <w:r w:rsidRPr="00855EE0">
        <w:rPr>
          <w:lang w:eastAsia="lv-LV"/>
        </w:rPr>
        <w:t xml:space="preserve">enas, kad </w:t>
      </w:r>
      <w:r>
        <w:rPr>
          <w:lang w:eastAsia="lv-LV"/>
        </w:rPr>
        <w:t>Nomniek</w:t>
      </w:r>
      <w:r w:rsidRPr="00855EE0">
        <w:rPr>
          <w:lang w:eastAsia="lv-LV"/>
        </w:rPr>
        <w:t xml:space="preserve">s ir saņēmis visu informāciju un dokumentus, kas nepieciešami lēmuma pieņemšanai saskaņā ar Līguma un Publisko iepirkumu likuma noteikumiem. Par pieņemto lēmumu </w:t>
      </w:r>
      <w:r>
        <w:rPr>
          <w:lang w:eastAsia="lv-LV"/>
        </w:rPr>
        <w:t>Nomniek</w:t>
      </w:r>
      <w:r w:rsidRPr="00855EE0">
        <w:rPr>
          <w:lang w:eastAsia="lv-LV"/>
        </w:rPr>
        <w:t xml:space="preserve">s rakstveidā paziņo </w:t>
      </w:r>
      <w:r>
        <w:rPr>
          <w:lang w:eastAsia="lv-LV"/>
        </w:rPr>
        <w:t>Iznomātāj</w:t>
      </w:r>
      <w:r w:rsidRPr="00855EE0">
        <w:rPr>
          <w:lang w:eastAsia="lv-LV"/>
        </w:rPr>
        <w:t>am.</w:t>
      </w:r>
    </w:p>
    <w:p w:rsidR="00D6745E" w:rsidRPr="00633CB0" w:rsidRDefault="00324DEF" w:rsidP="00BF05BA">
      <w:pPr>
        <w:numPr>
          <w:ilvl w:val="1"/>
          <w:numId w:val="4"/>
        </w:numPr>
        <w:suppressAutoHyphens w:val="0"/>
        <w:overflowPunct w:val="0"/>
        <w:autoSpaceDE w:val="0"/>
        <w:autoSpaceDN w:val="0"/>
        <w:adjustRightInd w:val="0"/>
        <w:ind w:left="567" w:hanging="567"/>
        <w:contextualSpacing/>
        <w:jc w:val="both"/>
      </w:pPr>
      <w:r>
        <w:rPr>
          <w:kern w:val="28"/>
          <w:lang w:eastAsia="x-none"/>
        </w:rPr>
        <w:t>Nomniek</w:t>
      </w:r>
      <w:r w:rsidR="00854D02" w:rsidRPr="00855EE0">
        <w:rPr>
          <w:kern w:val="28"/>
          <w:lang w:eastAsia="x-none"/>
        </w:rPr>
        <w:t>s</w:t>
      </w:r>
      <w:r w:rsidR="00F858A7">
        <w:rPr>
          <w:kern w:val="28"/>
          <w:lang w:eastAsia="x-none"/>
        </w:rPr>
        <w:t>,</w:t>
      </w:r>
      <w:r w:rsidR="00854D02" w:rsidRPr="00855EE0">
        <w:rPr>
          <w:kern w:val="28"/>
          <w:lang w:eastAsia="x-none"/>
        </w:rPr>
        <w:t xml:space="preserve"> lemjot par piedāvājumā norādītā personāla vai apakšuzņēmēja nomaiņu, ievēro Publisko iepirkumu likuma 62.</w:t>
      </w:r>
      <w:r w:rsidR="000C640D">
        <w:rPr>
          <w:kern w:val="28"/>
          <w:lang w:eastAsia="x-none"/>
        </w:rPr>
        <w:t> </w:t>
      </w:r>
      <w:r w:rsidR="00854D02" w:rsidRPr="00855EE0">
        <w:rPr>
          <w:kern w:val="28"/>
          <w:lang w:eastAsia="x-none"/>
        </w:rPr>
        <w:t xml:space="preserve">panta otro, trešo, ceturto, piekto un sesto daļu, </w:t>
      </w:r>
      <w:r w:rsidR="00854D02" w:rsidRPr="00855EE0">
        <w:rPr>
          <w:rFonts w:eastAsia="Calibri"/>
          <w:lang w:eastAsia="x-none"/>
        </w:rPr>
        <w:t>kā arī Starptautisko un Latvijas Republikas nacionālo sankciju likuma 11.</w:t>
      </w:r>
      <w:r w:rsidR="00854D02" w:rsidRPr="00855EE0">
        <w:rPr>
          <w:rFonts w:eastAsia="Calibri"/>
          <w:vertAlign w:val="superscript"/>
          <w:lang w:eastAsia="x-none"/>
        </w:rPr>
        <w:t xml:space="preserve">1 </w:t>
      </w:r>
      <w:r w:rsidR="00854D02" w:rsidRPr="00855EE0">
        <w:rPr>
          <w:rFonts w:eastAsia="Calibri"/>
          <w:lang w:eastAsia="x-none"/>
        </w:rPr>
        <w:t>pantā noteikto.</w:t>
      </w:r>
    </w:p>
    <w:p w:rsidR="00D6745E" w:rsidRPr="00EE1731" w:rsidRDefault="00D6745E" w:rsidP="00D6745E">
      <w:pPr>
        <w:overflowPunct w:val="0"/>
        <w:autoSpaceDE w:val="0"/>
        <w:autoSpaceDN w:val="0"/>
        <w:adjustRightInd w:val="0"/>
        <w:ind w:left="397" w:hanging="397"/>
        <w:jc w:val="both"/>
        <w:rPr>
          <w:sz w:val="20"/>
          <w:szCs w:val="20"/>
          <w:lang w:eastAsia="en-US"/>
        </w:rPr>
      </w:pPr>
    </w:p>
    <w:p w:rsidR="00D6745E" w:rsidRPr="003D3EE9" w:rsidRDefault="00324DEF" w:rsidP="00BF05BA">
      <w:pPr>
        <w:keepNext/>
        <w:numPr>
          <w:ilvl w:val="0"/>
          <w:numId w:val="4"/>
        </w:numPr>
        <w:suppressAutoHyphens w:val="0"/>
        <w:overflowPunct w:val="0"/>
        <w:autoSpaceDE w:val="0"/>
        <w:autoSpaceDN w:val="0"/>
        <w:adjustRightInd w:val="0"/>
        <w:ind w:left="1003" w:hanging="357"/>
        <w:contextualSpacing/>
        <w:jc w:val="center"/>
        <w:rPr>
          <w:b/>
          <w:bCs/>
        </w:rPr>
      </w:pPr>
      <w:r>
        <w:rPr>
          <w:b/>
        </w:rPr>
        <w:t>LĪGUMA GROZĪŠANA</w:t>
      </w:r>
      <w:r w:rsidR="004D4912" w:rsidRPr="003D3EE9">
        <w:rPr>
          <w:b/>
        </w:rPr>
        <w:t>, PAPILDINĀŠANA</w:t>
      </w:r>
      <w:r>
        <w:rPr>
          <w:b/>
        </w:rPr>
        <w:t xml:space="preserve"> UN</w:t>
      </w:r>
      <w:r w:rsidR="004D4912" w:rsidRPr="003D3EE9">
        <w:rPr>
          <w:b/>
        </w:rPr>
        <w:t xml:space="preserve"> </w:t>
      </w:r>
      <w:r w:rsidR="00C82693">
        <w:rPr>
          <w:b/>
        </w:rPr>
        <w:t>IZBEIGŠANA</w:t>
      </w:r>
      <w:r w:rsidR="00C82693" w:rsidRPr="003D3EE9">
        <w:rPr>
          <w:b/>
        </w:rPr>
        <w:t xml:space="preserve"> </w:t>
      </w:r>
      <w:r w:rsidR="004D4912" w:rsidRPr="003D3EE9">
        <w:rPr>
          <w:b/>
        </w:rPr>
        <w:t>UN STRĪDU RISINĀŠANAS KĀRTĪBA</w:t>
      </w:r>
    </w:p>
    <w:p w:rsidR="00E47221" w:rsidRDefault="00324DEF" w:rsidP="00E47221">
      <w:pPr>
        <w:pStyle w:val="Sarakstarindkopa"/>
        <w:numPr>
          <w:ilvl w:val="1"/>
          <w:numId w:val="4"/>
        </w:numPr>
        <w:suppressAutoHyphens w:val="0"/>
        <w:ind w:left="567" w:hanging="567"/>
        <w:jc w:val="both"/>
      </w:pPr>
      <w:r w:rsidRPr="003D3EE9">
        <w:t xml:space="preserve">Līgumu </w:t>
      </w:r>
      <w:r w:rsidR="005715F7" w:rsidRPr="003D3EE9">
        <w:t>v</w:t>
      </w:r>
      <w:r w:rsidRPr="003D3EE9">
        <w:t xml:space="preserve">ar papildināt, grozīt vai izbeigt, Pusēm savstarpēji rakstveidā vienojoties. Jebkuri Līguma grozījumi vai papildinājumi tiek noformēti rakstveidā, un kļūst par Līguma </w:t>
      </w:r>
      <w:r w:rsidRPr="00CB053C">
        <w:t>neatņemamām sastāvdaļām. Līguma grozījumi</w:t>
      </w:r>
      <w:r w:rsidRPr="00CB053C">
        <w:t xml:space="preserve"> stāsies spēkā, kad abas Puses to parakstījušas.</w:t>
      </w:r>
    </w:p>
    <w:p w:rsidR="00E47221" w:rsidRDefault="00324DEF" w:rsidP="00E47221">
      <w:pPr>
        <w:pStyle w:val="Sarakstarindkopa"/>
        <w:numPr>
          <w:ilvl w:val="1"/>
          <w:numId w:val="4"/>
        </w:numPr>
        <w:suppressAutoHyphens w:val="0"/>
        <w:ind w:left="567" w:hanging="567"/>
        <w:jc w:val="both"/>
      </w:pPr>
      <w:r w:rsidRPr="00936584">
        <w:rPr>
          <w:lang w:eastAsia="lv-LV"/>
        </w:rPr>
        <w:t>Līguma darbības laikā Līgums var tikt atcelts, Pusēm par to savstarpēji rakstveidā vienojoties, kā arī katrai Pusei vienpusējā kārtā ir tiesības atkāpties no Līgumā noteikto saistību izpildes Latvijas tiesīb</w:t>
      </w:r>
      <w:r w:rsidRPr="00936584">
        <w:rPr>
          <w:lang w:eastAsia="lv-LV"/>
        </w:rPr>
        <w:t>u aktos un šajā Līgumā noteiktajos gadījumos.</w:t>
      </w:r>
    </w:p>
    <w:p w:rsidR="00E47221" w:rsidRDefault="00324DEF" w:rsidP="00E47221">
      <w:pPr>
        <w:pStyle w:val="Sarakstarindkopa"/>
        <w:numPr>
          <w:ilvl w:val="1"/>
          <w:numId w:val="4"/>
        </w:numPr>
        <w:suppressAutoHyphens w:val="0"/>
        <w:ind w:left="567" w:hanging="567"/>
        <w:jc w:val="both"/>
      </w:pPr>
      <w:r w:rsidRPr="00936584">
        <w:t xml:space="preserve">Nomnieks ir tiesīgs izbeigt šo Līgumu pirms termiņa, par to brīdinot Iznomātāju </w:t>
      </w:r>
      <w:r>
        <w:t>5</w:t>
      </w:r>
      <w:r w:rsidRPr="00936584">
        <w:t xml:space="preserve"> (</w:t>
      </w:r>
      <w:r>
        <w:t>piecas</w:t>
      </w:r>
      <w:r w:rsidRPr="00936584">
        <w:t xml:space="preserve">) darbdienas iepriekš, ja Iznomātājs </w:t>
      </w:r>
      <w:r w:rsidRPr="00936584">
        <w:rPr>
          <w:lang w:eastAsia="lv-LV"/>
        </w:rPr>
        <w:t>kavē Transportlīdzekļa piegādi ilgāk par 10 (desmit) dienām vai nav piegādājis Trans</w:t>
      </w:r>
      <w:r w:rsidRPr="00936584">
        <w:rPr>
          <w:lang w:eastAsia="lv-LV"/>
        </w:rPr>
        <w:t>portlīdzekli atbilstoši Tehnisk</w:t>
      </w:r>
      <w:r>
        <w:rPr>
          <w:lang w:eastAsia="lv-LV"/>
        </w:rPr>
        <w:t>aj</w:t>
      </w:r>
      <w:r w:rsidRPr="00936584">
        <w:rPr>
          <w:lang w:eastAsia="lv-LV"/>
        </w:rPr>
        <w:t>ā specifikācij</w:t>
      </w:r>
      <w:r>
        <w:rPr>
          <w:lang w:eastAsia="lv-LV"/>
        </w:rPr>
        <w:t>ā un tehniskajā piedāvājumā</w:t>
      </w:r>
      <w:r w:rsidRPr="00936584">
        <w:rPr>
          <w:lang w:eastAsia="lv-LV"/>
        </w:rPr>
        <w:t xml:space="preserve"> norādītajam. Šajā gadījumā </w:t>
      </w:r>
      <w:r w:rsidRPr="00936584">
        <w:t>Nomnieks neatlīdzina Iznomātājam tādejādi radušos zaudējumus.</w:t>
      </w:r>
    </w:p>
    <w:p w:rsidR="00E47221" w:rsidRDefault="00324DEF" w:rsidP="00E47221">
      <w:pPr>
        <w:pStyle w:val="Sarakstarindkopa"/>
        <w:numPr>
          <w:ilvl w:val="1"/>
          <w:numId w:val="4"/>
        </w:numPr>
        <w:suppressAutoHyphens w:val="0"/>
        <w:ind w:left="567" w:hanging="567"/>
        <w:jc w:val="both"/>
      </w:pPr>
      <w:r w:rsidRPr="00936584">
        <w:rPr>
          <w:lang w:eastAsia="lv-LV"/>
        </w:rPr>
        <w:t>Nomnieks ir tiesīgs izbeigt šo Līgumu pirms Nomas termiņa beigām arī, ja:</w:t>
      </w:r>
    </w:p>
    <w:p w:rsidR="00E47221" w:rsidRPr="00936584" w:rsidRDefault="00324DEF" w:rsidP="00E47221">
      <w:pPr>
        <w:pStyle w:val="Sarakstarindkopa"/>
        <w:numPr>
          <w:ilvl w:val="2"/>
          <w:numId w:val="4"/>
        </w:numPr>
        <w:suppressAutoHyphens w:val="0"/>
        <w:ind w:left="1134" w:hanging="850"/>
        <w:jc w:val="both"/>
      </w:pPr>
      <w:r w:rsidRPr="00936584">
        <w:rPr>
          <w:lang w:eastAsia="lv-LV"/>
        </w:rPr>
        <w:t xml:space="preserve">Iznomātājs nav atkārtoti novērsis Nomnieka pieteiktos tehniskos defektus, kas radušies </w:t>
      </w:r>
      <w:r>
        <w:rPr>
          <w:lang w:eastAsia="lv-LV"/>
        </w:rPr>
        <w:t>Transportlīdzeklim</w:t>
      </w:r>
      <w:r w:rsidRPr="00936584">
        <w:rPr>
          <w:lang w:eastAsia="lv-LV"/>
        </w:rPr>
        <w:t xml:space="preserve"> tā ekspluatācijas laikā</w:t>
      </w:r>
      <w:r>
        <w:rPr>
          <w:lang w:eastAsia="lv-LV"/>
        </w:rPr>
        <w:t xml:space="preserve"> un kas nav radušies Nomnieka darbības vai bezdarbības rezultātā</w:t>
      </w:r>
      <w:r w:rsidRPr="00936584">
        <w:rPr>
          <w:lang w:eastAsia="lv-LV"/>
        </w:rPr>
        <w:t>;</w:t>
      </w:r>
    </w:p>
    <w:p w:rsidR="00E47221" w:rsidRPr="00936584" w:rsidRDefault="00324DEF"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nepilda kādu no Līguma saistībām un, neskatoties uz iepriekšē</w:t>
      </w:r>
      <w:r w:rsidRPr="00936584">
        <w:rPr>
          <w:color w:val="000000"/>
          <w:u w:color="000000"/>
          <w:lang w:eastAsia="lv-LV"/>
        </w:rPr>
        <w:t>ju rakstisku brīdinājumu, Iznomātājs nav novērsis pārkāpumu brīdinājumā noteiktajā termiņā vai pieļauj pārkāpuma atkārtošanos;</w:t>
      </w:r>
    </w:p>
    <w:p w:rsidR="00E47221" w:rsidRPr="00936584" w:rsidRDefault="00324DEF" w:rsidP="00E47221">
      <w:pPr>
        <w:widowControl w:val="0"/>
        <w:numPr>
          <w:ilvl w:val="2"/>
          <w:numId w:val="4"/>
        </w:numPr>
        <w:suppressAutoHyphens w:val="0"/>
        <w:overflowPunct w:val="0"/>
        <w:autoSpaceDE w:val="0"/>
        <w:autoSpaceDN w:val="0"/>
        <w:adjustRightInd w:val="0"/>
        <w:ind w:left="1134" w:hanging="850"/>
        <w:contextualSpacing/>
        <w:jc w:val="both"/>
      </w:pPr>
      <w:r w:rsidRPr="00936584">
        <w:rPr>
          <w:lang w:eastAsia="lv-LV"/>
        </w:rPr>
        <w:t>Iznomātājs apzināti ir sniedzis nepatiesu informāciju šajā Līgumā vai citos Nomniekam iesniegtajos dokumentos un nav novērsis pār</w:t>
      </w:r>
      <w:r w:rsidRPr="00936584">
        <w:rPr>
          <w:lang w:eastAsia="lv-LV"/>
        </w:rPr>
        <w:t xml:space="preserve">kāpumu pēc Nomnieka rakstiska </w:t>
      </w:r>
      <w:r w:rsidRPr="00936584">
        <w:rPr>
          <w:lang w:eastAsia="lv-LV"/>
        </w:rPr>
        <w:lastRenderedPageBreak/>
        <w:t>brīdinājuma;</w:t>
      </w:r>
    </w:p>
    <w:p w:rsidR="00E47221" w:rsidRPr="00936584" w:rsidRDefault="00324DEF"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ir uzsākta Iznomātāja likvidācija, Iznomātājs ir atzīts par maksātnespējīgu, vai iestājas citi apstākļi, kas liedz vai liegs Iznomātājam turpināt Līguma izpildi saskaņā ar Līguma noteikumiem vai kas negatīvi ietek</w:t>
      </w:r>
      <w:r w:rsidRPr="00936584">
        <w:rPr>
          <w:color w:val="000000"/>
          <w:u w:color="000000"/>
          <w:lang w:eastAsia="lv-LV"/>
        </w:rPr>
        <w:t>mē Nomnieka tiesības, kas izriet no Līguma;</w:t>
      </w:r>
    </w:p>
    <w:p w:rsidR="00E47221" w:rsidRDefault="00324DEF"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 xml:space="preserve">Līguma izpildes laikā Iznomātājam ir piemērotas starptautiskās vai nacionālās sankcijas vai būtiskas finanšu un kapitāla tirgus intereses ietekmējošas Eiropas Savienības vai Ziemeļatlantijas līguma organizācijas </w:t>
      </w:r>
      <w:r w:rsidRPr="00936584">
        <w:rPr>
          <w:color w:val="000000"/>
          <w:u w:color="000000"/>
          <w:lang w:eastAsia="lv-LV"/>
        </w:rPr>
        <w:t>dalībvalsts noteiktās sankcijas.</w:t>
      </w:r>
    </w:p>
    <w:p w:rsidR="00E47221" w:rsidRPr="00936584" w:rsidRDefault="00324DEF" w:rsidP="00E47221">
      <w:pPr>
        <w:widowControl w:val="0"/>
        <w:numPr>
          <w:ilvl w:val="1"/>
          <w:numId w:val="4"/>
        </w:numPr>
        <w:tabs>
          <w:tab w:val="left" w:pos="567"/>
        </w:tabs>
        <w:suppressAutoHyphens w:val="0"/>
        <w:overflowPunct w:val="0"/>
        <w:autoSpaceDE w:val="0"/>
        <w:autoSpaceDN w:val="0"/>
        <w:adjustRightInd w:val="0"/>
        <w:contextualSpacing/>
        <w:jc w:val="both"/>
      </w:pPr>
      <w:r w:rsidRPr="00936584">
        <w:rPr>
          <w:lang w:eastAsia="lv-LV"/>
        </w:rPr>
        <w:t>Iznomātājs ir tiesīgs izbeigt šo Līgumu pirms Nomas termiņa beigām, ja:</w:t>
      </w:r>
    </w:p>
    <w:p w:rsidR="00E47221" w:rsidRPr="00936584" w:rsidRDefault="00324DEF" w:rsidP="00E47221">
      <w:pPr>
        <w:pStyle w:val="Sarakstarindkopa"/>
        <w:numPr>
          <w:ilvl w:val="2"/>
          <w:numId w:val="4"/>
        </w:numPr>
        <w:suppressAutoHyphens w:val="0"/>
        <w:ind w:left="1134" w:hanging="850"/>
        <w:jc w:val="both"/>
        <w:rPr>
          <w:lang w:eastAsia="lv-LV"/>
        </w:rPr>
      </w:pPr>
      <w:r w:rsidRPr="00936584">
        <w:rPr>
          <w:lang w:eastAsia="lv-LV"/>
        </w:rPr>
        <w:t>Nomnieks apzināti ir sniedzis nepatiesu informāciju šajā Līgumā vai citos Iznomātājam iesniegtajos dokumentos un nav novērsis šo pārkāpumu pēc Iznomātā</w:t>
      </w:r>
      <w:r w:rsidRPr="00936584">
        <w:rPr>
          <w:lang w:eastAsia="lv-LV"/>
        </w:rPr>
        <w:t>ja rakstiska brīdinājuma;</w:t>
      </w:r>
    </w:p>
    <w:p w:rsidR="00E47221" w:rsidRPr="00936584" w:rsidRDefault="00324DEF" w:rsidP="00E47221">
      <w:pPr>
        <w:pStyle w:val="Sarakstarindkopa"/>
        <w:numPr>
          <w:ilvl w:val="2"/>
          <w:numId w:val="4"/>
        </w:numPr>
        <w:suppressAutoHyphens w:val="0"/>
        <w:ind w:left="1134" w:hanging="850"/>
        <w:jc w:val="both"/>
        <w:rPr>
          <w:lang w:eastAsia="lv-LV"/>
        </w:rPr>
      </w:pPr>
      <w:r w:rsidRPr="00936584">
        <w:rPr>
          <w:lang w:eastAsia="lv-LV"/>
        </w:rPr>
        <w:t xml:space="preserve">Nomnieks nav samaksājis ikmēneša nomas maksājumu un nav dzēsis šo parādu 1 (viena) mēneša laikā pēc maksājuma termiņa beigām; </w:t>
      </w:r>
    </w:p>
    <w:p w:rsidR="00E47221" w:rsidRPr="00936584" w:rsidRDefault="00324DEF" w:rsidP="00E47221">
      <w:pPr>
        <w:pStyle w:val="Sarakstarindkopa"/>
        <w:numPr>
          <w:ilvl w:val="2"/>
          <w:numId w:val="4"/>
        </w:numPr>
        <w:suppressAutoHyphens w:val="0"/>
        <w:ind w:left="1134" w:hanging="850"/>
        <w:jc w:val="both"/>
        <w:rPr>
          <w:lang w:eastAsia="lv-LV"/>
        </w:rPr>
      </w:pPr>
      <w:r w:rsidRPr="00936584">
        <w:rPr>
          <w:lang w:eastAsia="lv-LV"/>
        </w:rPr>
        <w:t>Nomnieks izvairās pildīt ar šo Līgumu uzņemtās saistības, neatbildot uz Iznomātāja atkārtotiem rakstisk</w:t>
      </w:r>
      <w:r w:rsidRPr="00936584">
        <w:rPr>
          <w:lang w:eastAsia="lv-LV"/>
        </w:rPr>
        <w:t>iem atgādinājumiem un brīdinājumiem saskaņā ar šī Līguma noteikumiem, kā rezultātā Transportlīdzekļa vērtība ievērojami samazinās;</w:t>
      </w:r>
    </w:p>
    <w:p w:rsidR="00E47221" w:rsidRPr="00936584" w:rsidRDefault="00324DEF" w:rsidP="00E47221">
      <w:pPr>
        <w:pStyle w:val="Sarakstarindkopa"/>
        <w:numPr>
          <w:ilvl w:val="2"/>
          <w:numId w:val="4"/>
        </w:numPr>
        <w:suppressAutoHyphens w:val="0"/>
        <w:ind w:left="1134" w:hanging="850"/>
        <w:jc w:val="both"/>
        <w:rPr>
          <w:lang w:eastAsia="lv-LV"/>
        </w:rPr>
      </w:pPr>
      <w:r w:rsidRPr="00936584">
        <w:rPr>
          <w:lang w:eastAsia="lv-LV"/>
        </w:rPr>
        <w:t xml:space="preserve">Nomnieks iesaistās Transportlīdzekļa aizliegtā nodošanas darījumā vai to apgrūtina ar aizliegtām mantiskajām tiesībām, nodod </w:t>
      </w:r>
      <w:r w:rsidRPr="00936584">
        <w:rPr>
          <w:lang w:eastAsia="lv-LV"/>
        </w:rPr>
        <w:t>Transportlīdzekli apakšnomā šī Līguma termiņa laikā bez Iznomātāja rakstiskas atļaujas;</w:t>
      </w:r>
    </w:p>
    <w:p w:rsidR="00E47221" w:rsidRPr="00936584" w:rsidRDefault="00324DEF" w:rsidP="00E47221">
      <w:pPr>
        <w:pStyle w:val="Sarakstarindkopa"/>
        <w:numPr>
          <w:ilvl w:val="2"/>
          <w:numId w:val="4"/>
        </w:numPr>
        <w:suppressAutoHyphens w:val="0"/>
        <w:ind w:left="1134" w:hanging="850"/>
        <w:jc w:val="both"/>
        <w:rPr>
          <w:lang w:eastAsia="lv-LV"/>
        </w:rPr>
      </w:pPr>
      <w:r w:rsidRPr="00936584">
        <w:rPr>
          <w:lang w:eastAsia="lv-LV"/>
        </w:rPr>
        <w:t>Nomnieks</w:t>
      </w:r>
      <w:r w:rsidRPr="00936584">
        <w:t xml:space="preserve"> būtiski pārkāpj Transportlīdzekļa ražotāja vai Iznomātāja noteiktos tehniskās apkopes, ekspluatācijas un lietošanas noteikumus, ar kuriem Iznomātājs Nomnieku i</w:t>
      </w:r>
      <w:r w:rsidRPr="00936584">
        <w:t>r iepazīstinājis</w:t>
      </w:r>
      <w:r w:rsidRPr="00936584">
        <w:rPr>
          <w:lang w:eastAsia="lv-LV"/>
        </w:rPr>
        <w:t>.</w:t>
      </w:r>
    </w:p>
    <w:p w:rsidR="00E47221" w:rsidRDefault="00324DEF" w:rsidP="00E47221">
      <w:pPr>
        <w:pStyle w:val="Sarakstarindkopa"/>
        <w:numPr>
          <w:ilvl w:val="1"/>
          <w:numId w:val="4"/>
        </w:numPr>
        <w:suppressAutoHyphens w:val="0"/>
        <w:ind w:left="567" w:hanging="567"/>
        <w:jc w:val="both"/>
        <w:rPr>
          <w:lang w:eastAsia="lv-LV"/>
        </w:rPr>
      </w:pPr>
      <w:r w:rsidRPr="00D20F25">
        <w:rPr>
          <w:lang w:eastAsia="lv-LV"/>
        </w:rPr>
        <w:t>Nomnieks rakstiski paziņo Iznomātājam par šī Līguma izbeigšanu, pamatojoties uz Līguma 1</w:t>
      </w:r>
      <w:r>
        <w:rPr>
          <w:lang w:eastAsia="lv-LV"/>
        </w:rPr>
        <w:t>0</w:t>
      </w:r>
      <w:r w:rsidRPr="00D20F25">
        <w:rPr>
          <w:lang w:eastAsia="lv-LV"/>
        </w:rPr>
        <w:t>.4. punktā minētajiem iemesliem, vismaz 30 (trīsdesmit)  dienas</w:t>
      </w:r>
      <w:r w:rsidRPr="00D20F25">
        <w:rPr>
          <w:b/>
          <w:lang w:eastAsia="lv-LV"/>
        </w:rPr>
        <w:t xml:space="preserve"> </w:t>
      </w:r>
      <w:r w:rsidRPr="00D20F25">
        <w:rPr>
          <w:lang w:eastAsia="lv-LV"/>
        </w:rPr>
        <w:t>iepriekš, norādot Transportlīdzekļa nodošanas vietu, laiku un savu pilnvaroto pārstāv</w:t>
      </w:r>
      <w:r w:rsidRPr="00D20F25">
        <w:rPr>
          <w:lang w:eastAsia="lv-LV"/>
        </w:rPr>
        <w:t>i Transportlīdzekļa nodošanai.</w:t>
      </w:r>
    </w:p>
    <w:p w:rsidR="00E47221" w:rsidRDefault="00324DEF" w:rsidP="00E47221">
      <w:pPr>
        <w:pStyle w:val="Sarakstarindkopa"/>
        <w:numPr>
          <w:ilvl w:val="1"/>
          <w:numId w:val="4"/>
        </w:numPr>
        <w:suppressAutoHyphens w:val="0"/>
        <w:ind w:left="567" w:hanging="567"/>
        <w:jc w:val="both"/>
        <w:rPr>
          <w:lang w:eastAsia="lv-LV"/>
        </w:rPr>
      </w:pPr>
      <w:r w:rsidRPr="00936584">
        <w:rPr>
          <w:lang w:eastAsia="lv-LV"/>
        </w:rPr>
        <w:t>Iznomātājs rakstiski paziņo Nomniekam par šī Līguma izbeigšanu, pamatojoties uz Līguma 1</w:t>
      </w:r>
      <w:r>
        <w:rPr>
          <w:lang w:eastAsia="lv-LV"/>
        </w:rPr>
        <w:t>0</w:t>
      </w:r>
      <w:r w:rsidRPr="00936584">
        <w:rPr>
          <w:lang w:eastAsia="lv-LV"/>
        </w:rPr>
        <w:t>.5. punktā minētajiem iemesliem, vismaz 30 (trīsdesmit)  dienas</w:t>
      </w:r>
      <w:r w:rsidRPr="00E47221">
        <w:rPr>
          <w:b/>
          <w:lang w:eastAsia="lv-LV"/>
        </w:rPr>
        <w:t xml:space="preserve"> </w:t>
      </w:r>
      <w:r w:rsidRPr="00936584">
        <w:rPr>
          <w:lang w:eastAsia="lv-LV"/>
        </w:rPr>
        <w:t xml:space="preserve">iepriekš, norādot Transportlīdzekļa nodošanas vietu, laiku un savu </w:t>
      </w:r>
      <w:r w:rsidRPr="00936584">
        <w:rPr>
          <w:lang w:eastAsia="lv-LV"/>
        </w:rPr>
        <w:t>pilnvaroto pārstāvi Transportlīdzekļa pieņemšanai.</w:t>
      </w:r>
    </w:p>
    <w:p w:rsidR="00E47221" w:rsidRDefault="00324DEF" w:rsidP="00E47221">
      <w:pPr>
        <w:pStyle w:val="Sarakstarindkopa"/>
        <w:numPr>
          <w:ilvl w:val="1"/>
          <w:numId w:val="4"/>
        </w:numPr>
        <w:suppressAutoHyphens w:val="0"/>
        <w:ind w:left="567" w:hanging="567"/>
        <w:jc w:val="both"/>
        <w:rPr>
          <w:lang w:eastAsia="lv-LV"/>
        </w:rPr>
      </w:pPr>
      <w:r w:rsidRPr="00936584">
        <w:rPr>
          <w:lang w:eastAsia="lv-LV"/>
        </w:rPr>
        <w:t>Ja Iznomātājs, saskaņā ar šo Līgumu, ir iesniedzis Nomniekam rakstisku paziņojumu par šī Līguma vienpusēju izbeigšanu pirms Nomas termiņa Nomnieka parāda dēļ, Nomnieks ir tiesīgs samaksāt parādu ne vēlāk k</w:t>
      </w:r>
      <w:r w:rsidRPr="00936584">
        <w:rPr>
          <w:lang w:eastAsia="lv-LV"/>
        </w:rPr>
        <w:t>ā 7 (septiņu) dienu laikā no rakstiska paziņojuma saņemšanas. Ja Nomnieks samaksā parādu noteiktajā termiņā un atbilstošā veidā, Iznomātājs turpina šī Līguma darbību atbilstoši tā sākotnējiem nosacījumiem.</w:t>
      </w:r>
    </w:p>
    <w:p w:rsidR="00E47221" w:rsidRDefault="00324DEF" w:rsidP="00E47221">
      <w:pPr>
        <w:pStyle w:val="Sarakstarindkopa"/>
        <w:numPr>
          <w:ilvl w:val="1"/>
          <w:numId w:val="4"/>
        </w:numPr>
        <w:suppressAutoHyphens w:val="0"/>
        <w:ind w:left="567" w:hanging="567"/>
        <w:jc w:val="both"/>
        <w:rPr>
          <w:lang w:eastAsia="lv-LV"/>
        </w:rPr>
      </w:pPr>
      <w:r w:rsidRPr="00E47221">
        <w:rPr>
          <w:kern w:val="16"/>
          <w:lang w:eastAsia="lv-LV"/>
        </w:rPr>
        <w:t xml:space="preserve">Līgumā noteiktajos gadījumos Līgums uzskatāms par </w:t>
      </w:r>
      <w:r w:rsidRPr="00E47221">
        <w:rPr>
          <w:kern w:val="16"/>
          <w:lang w:eastAsia="lv-LV"/>
        </w:rPr>
        <w:t xml:space="preserve">izbeigtu ar dienu, kad beidzies paziņojuma termiņš. Minētais neattiecas uz Līguma noteikumiem, kas skar finansiālo jautājumu nokārtošanu, tai skaitā, bet ne tikai – soda naudu, naudas sodu, procentu, līgumsodu, zaudējumu segšanu, </w:t>
      </w:r>
      <w:r>
        <w:rPr>
          <w:lang w:eastAsia="lv-LV"/>
        </w:rPr>
        <w:t>Transportlīdzekļa</w:t>
      </w:r>
      <w:r w:rsidRPr="00E47221">
        <w:rPr>
          <w:kern w:val="16"/>
          <w:lang w:eastAsia="lv-LV"/>
        </w:rPr>
        <w:t xml:space="preserve"> atgrieša</w:t>
      </w:r>
      <w:r w:rsidRPr="00E47221">
        <w:rPr>
          <w:kern w:val="16"/>
          <w:lang w:eastAsia="lv-LV"/>
        </w:rPr>
        <w:t xml:space="preserve">nas pienākumu, kā arī strīdu izskatīšanas kārtību un piemērojamos tiesību aktus, kur Līguma saistības ir spēkā līdz to pilnīgai saistību izpildei. </w:t>
      </w:r>
      <w:r w:rsidRPr="00936584">
        <w:rPr>
          <w:lang w:eastAsia="lv-LV"/>
        </w:rPr>
        <w:t>Līguma pirmstermiņa izbeigšanas gadījumā Puses nepretendē uz tāda veida zaudējumu kā neiegūtā peļņa u.tml. at</w:t>
      </w:r>
      <w:r w:rsidRPr="00936584">
        <w:rPr>
          <w:lang w:eastAsia="lv-LV"/>
        </w:rPr>
        <w:t>līdzību</w:t>
      </w:r>
      <w:r w:rsidRPr="00936584">
        <w:t>.</w:t>
      </w:r>
    </w:p>
    <w:p w:rsidR="00E06C22" w:rsidRDefault="00E06C22" w:rsidP="00E06C22">
      <w:pPr>
        <w:suppressAutoHyphens w:val="0"/>
        <w:overflowPunct w:val="0"/>
        <w:autoSpaceDE w:val="0"/>
        <w:autoSpaceDN w:val="0"/>
        <w:adjustRightInd w:val="0"/>
        <w:ind w:left="1276"/>
        <w:contextualSpacing/>
        <w:jc w:val="both"/>
        <w:rPr>
          <w:bCs/>
        </w:rPr>
      </w:pPr>
    </w:p>
    <w:p w:rsidR="00E06C22" w:rsidRPr="00E06C22" w:rsidRDefault="00324DEF" w:rsidP="00D83507">
      <w:pPr>
        <w:numPr>
          <w:ilvl w:val="0"/>
          <w:numId w:val="4"/>
        </w:numPr>
        <w:suppressAutoHyphens w:val="0"/>
        <w:overflowPunct w:val="0"/>
        <w:autoSpaceDE w:val="0"/>
        <w:autoSpaceDN w:val="0"/>
        <w:adjustRightInd w:val="0"/>
        <w:ind w:left="426" w:hanging="426"/>
        <w:contextualSpacing/>
        <w:jc w:val="center"/>
        <w:rPr>
          <w:bCs/>
        </w:rPr>
      </w:pPr>
      <w:r w:rsidRPr="00E06C22">
        <w:rPr>
          <w:b/>
        </w:rPr>
        <w:t>NEPĀRVARAMA VARA</w:t>
      </w:r>
    </w:p>
    <w:p w:rsidR="00E06C22" w:rsidRDefault="00324DEF" w:rsidP="00E47221">
      <w:pPr>
        <w:pStyle w:val="Sarakstarindkopa"/>
        <w:numPr>
          <w:ilvl w:val="1"/>
          <w:numId w:val="4"/>
        </w:numPr>
        <w:suppressAutoHyphens w:val="0"/>
        <w:overflowPunct w:val="0"/>
        <w:autoSpaceDE w:val="0"/>
        <w:autoSpaceDN w:val="0"/>
        <w:adjustRightInd w:val="0"/>
        <w:ind w:left="567" w:hanging="567"/>
        <w:jc w:val="both"/>
      </w:pPr>
      <w:r w:rsidRPr="00AC6A8E">
        <w:t xml:space="preserve">Puses neatbild par šajā Līgumā noteikto saistību neizpildi vai nepienācīgu izpildi, ja tā saistīta ar nepārvaramas varas radītiem apstākļiem. Nepārvarama vara ir tādi ārkārtēji apstākļi, kurus </w:t>
      </w:r>
      <w:r w:rsidRPr="00AC6A8E">
        <w:lastRenderedPageBreak/>
        <w:t>Puses nevarēja paredzēt vai</w:t>
      </w:r>
      <w:r w:rsidRPr="00EE1731">
        <w:t xml:space="preserve"> novērst, tai skaitā, dabas katastrofas, ugunsgrēki, karadarbība, masu nekārtības, streiki un citi apstākļi, kas nav pakļauti pušu saprātīgai kontrolei.</w:t>
      </w:r>
    </w:p>
    <w:p w:rsidR="00E06C22" w:rsidRDefault="00324DEF" w:rsidP="00E47221">
      <w:pPr>
        <w:numPr>
          <w:ilvl w:val="1"/>
          <w:numId w:val="4"/>
        </w:numPr>
        <w:suppressAutoHyphens w:val="0"/>
        <w:overflowPunct w:val="0"/>
        <w:autoSpaceDE w:val="0"/>
        <w:autoSpaceDN w:val="0"/>
        <w:adjustRightInd w:val="0"/>
        <w:ind w:left="567" w:hanging="567"/>
        <w:contextualSpacing/>
        <w:jc w:val="both"/>
      </w:pPr>
      <w:r w:rsidRPr="00A36420">
        <w:t>Puse, kas nokļuvusi nepārvaramas varas apstākļos, nekavējoties informē par to otru Pusi rakstiski 5 (pi</w:t>
      </w:r>
      <w:r w:rsidRPr="00A36420">
        <w:t>ecu) darba dienu laikā pēc nepārvaramas varas iestāšanās un ziņojumam pievieno izziņu, kuru izsniegušas kompetentas iestādes un kura satur minēto apstākļu raksturojumu un apstiprinājumu.</w:t>
      </w:r>
    </w:p>
    <w:p w:rsidR="00D6745E" w:rsidRDefault="00324DEF" w:rsidP="00E47221">
      <w:pPr>
        <w:numPr>
          <w:ilvl w:val="1"/>
          <w:numId w:val="4"/>
        </w:numPr>
        <w:suppressAutoHyphens w:val="0"/>
        <w:overflowPunct w:val="0"/>
        <w:autoSpaceDE w:val="0"/>
        <w:autoSpaceDN w:val="0"/>
        <w:adjustRightInd w:val="0"/>
        <w:ind w:left="567" w:hanging="567"/>
        <w:contextualSpacing/>
        <w:jc w:val="both"/>
      </w:pPr>
      <w:r w:rsidRPr="00A36420">
        <w:t>Ja minēto apstākļu dēļ Līgum</w:t>
      </w:r>
      <w:r>
        <w:t>ā norādīto saistību izpilde nav iespējama</w:t>
      </w:r>
      <w:r>
        <w:t xml:space="preserve"> </w:t>
      </w:r>
      <w:r w:rsidRPr="00A36420">
        <w:t xml:space="preserve">ilgāk par 2 (diviem) mēnešiem, katrai Pusei ir tiesības atteikties no Līguma izpildes, par to rakstveidā brīdinot otru Pusi vismaz 15 (piecpadsmit) dienas iepriekš. Šajā gadījumā neviena no Pusēm nevar prasīt atlīdzināt zaudējumus, kas radušies šī Līguma </w:t>
      </w:r>
      <w:r w:rsidRPr="00A36420">
        <w:t>pārtraukšanas rezultātā.</w:t>
      </w:r>
    </w:p>
    <w:p w:rsidR="00E06C22" w:rsidRPr="00E06C22" w:rsidRDefault="00E06C22" w:rsidP="00E06C22">
      <w:pPr>
        <w:suppressAutoHyphens w:val="0"/>
        <w:overflowPunct w:val="0"/>
        <w:autoSpaceDE w:val="0"/>
        <w:autoSpaceDN w:val="0"/>
        <w:adjustRightInd w:val="0"/>
        <w:ind w:left="567"/>
        <w:contextualSpacing/>
        <w:jc w:val="both"/>
      </w:pPr>
    </w:p>
    <w:p w:rsidR="00E06C22" w:rsidRPr="00E06C22" w:rsidRDefault="00324DEF" w:rsidP="00D83507">
      <w:pPr>
        <w:pStyle w:val="Sarakstarindkopa"/>
        <w:keepNext/>
        <w:numPr>
          <w:ilvl w:val="0"/>
          <w:numId w:val="4"/>
        </w:numPr>
        <w:suppressAutoHyphens w:val="0"/>
        <w:overflowPunct w:val="0"/>
        <w:autoSpaceDE w:val="0"/>
        <w:autoSpaceDN w:val="0"/>
        <w:adjustRightInd w:val="0"/>
        <w:ind w:left="567" w:hanging="567"/>
        <w:jc w:val="center"/>
        <w:rPr>
          <w:b/>
          <w:bCs/>
        </w:rPr>
      </w:pPr>
      <w:r w:rsidRPr="00E06C22">
        <w:rPr>
          <w:b/>
          <w:bCs/>
        </w:rPr>
        <w:t>SAZIŅAS KĀRTĪBA</w:t>
      </w:r>
    </w:p>
    <w:p w:rsidR="00E06C22" w:rsidRPr="00EE1731" w:rsidRDefault="00324DEF" w:rsidP="00E47221">
      <w:pPr>
        <w:numPr>
          <w:ilvl w:val="1"/>
          <w:numId w:val="4"/>
        </w:numPr>
        <w:suppressAutoHyphens w:val="0"/>
        <w:overflowPunct w:val="0"/>
        <w:autoSpaceDE w:val="0"/>
        <w:autoSpaceDN w:val="0"/>
        <w:adjustRightInd w:val="0"/>
        <w:ind w:left="567" w:hanging="567"/>
        <w:contextualSpacing/>
        <w:jc w:val="both"/>
        <w:rPr>
          <w:lang w:eastAsia="en-US"/>
        </w:rPr>
      </w:pPr>
      <w:r w:rsidRPr="00EE1731">
        <w:t>Pušu pārstāvji:</w:t>
      </w:r>
    </w:p>
    <w:p w:rsidR="009715E6" w:rsidRDefault="00324DEF" w:rsidP="00E47221">
      <w:pPr>
        <w:pStyle w:val="Sarakstarindkopa"/>
        <w:numPr>
          <w:ilvl w:val="2"/>
          <w:numId w:val="4"/>
        </w:numPr>
        <w:suppressAutoHyphens w:val="0"/>
        <w:overflowPunct w:val="0"/>
        <w:autoSpaceDE w:val="0"/>
        <w:autoSpaceDN w:val="0"/>
        <w:adjustRightInd w:val="0"/>
        <w:ind w:left="1276"/>
        <w:jc w:val="both"/>
      </w:pPr>
      <w:r>
        <w:t>Nomnieka</w:t>
      </w:r>
      <w:r w:rsidR="00E06C22" w:rsidRPr="00E77139">
        <w:t xml:space="preserve"> pārstāvis, kurš ir atbildīgs par Līguma administrēšanu </w:t>
      </w:r>
      <w:r>
        <w:t>Nomnieka</w:t>
      </w:r>
      <w:r w:rsidR="00E06C22" w:rsidRPr="00E77139">
        <w:t xml:space="preserve"> vārdā ir </w:t>
      </w:r>
      <w:r w:rsidR="002B521D">
        <w:t xml:space="preserve">Saimnieciskā nodrošinājuma nodaļas Transporta daļas vadītājs Hardijs Frīdenbergs, e-pasts: </w:t>
      </w:r>
      <w:hyperlink r:id="rId9" w:history="1">
        <w:r w:rsidR="002B521D" w:rsidRPr="005E3448">
          <w:rPr>
            <w:rStyle w:val="Hipersaite"/>
          </w:rPr>
          <w:t>hardijs.fridenbergs@talsi.lv</w:t>
        </w:r>
      </w:hyperlink>
      <w:r w:rsidR="002B521D">
        <w:t xml:space="preserve"> , tālrunis +37127896599</w:t>
      </w:r>
      <w:r w:rsidR="008300A9">
        <w:t>;</w:t>
      </w:r>
    </w:p>
    <w:p w:rsidR="00E06C22" w:rsidRPr="00EE1731" w:rsidRDefault="00324DEF" w:rsidP="00E47221">
      <w:pPr>
        <w:pStyle w:val="Sarakstarindkopa"/>
        <w:numPr>
          <w:ilvl w:val="2"/>
          <w:numId w:val="4"/>
        </w:numPr>
        <w:suppressAutoHyphens w:val="0"/>
        <w:overflowPunct w:val="0"/>
        <w:autoSpaceDE w:val="0"/>
        <w:autoSpaceDN w:val="0"/>
        <w:adjustRightInd w:val="0"/>
        <w:ind w:left="1276"/>
        <w:jc w:val="both"/>
      </w:pPr>
      <w:r>
        <w:t>Iznomātāja</w:t>
      </w:r>
      <w:r w:rsidRPr="00EE1731">
        <w:t xml:space="preserve"> pārstāvis, kurš ir atbildīgs par Līguma administrēšanu </w:t>
      </w:r>
      <w:r>
        <w:t>Iznomātāja</w:t>
      </w:r>
      <w:r w:rsidRPr="00EE1731">
        <w:t xml:space="preserve"> vārdā ir </w:t>
      </w:r>
      <w:r w:rsidR="002B521D">
        <w:t xml:space="preserve">Korporatīvo klientu vadītājs Renārs Mīligs, e-pasts: </w:t>
      </w:r>
      <w:hyperlink r:id="rId10" w:history="1">
        <w:r w:rsidR="002B521D" w:rsidRPr="00D72B08">
          <w:rPr>
            <w:rStyle w:val="Hipersaite"/>
          </w:rPr>
          <w:t>renars.miligs@hertz.lv</w:t>
        </w:r>
      </w:hyperlink>
      <w:r w:rsidR="002B521D">
        <w:t>, tālrunis +37125944733</w:t>
      </w:r>
      <w:r w:rsidR="002B521D" w:rsidRPr="00EE1731">
        <w:t xml:space="preserve">. </w:t>
      </w:r>
      <w:r w:rsidRPr="00EE1731">
        <w:t xml:space="preserve"> </w:t>
      </w:r>
    </w:p>
    <w:p w:rsidR="00E06C22" w:rsidRPr="00EE1731" w:rsidRDefault="00324DEF" w:rsidP="00E47221">
      <w:pPr>
        <w:numPr>
          <w:ilvl w:val="1"/>
          <w:numId w:val="4"/>
        </w:numPr>
        <w:suppressAutoHyphens w:val="0"/>
        <w:overflowPunct w:val="0"/>
        <w:autoSpaceDE w:val="0"/>
        <w:autoSpaceDN w:val="0"/>
        <w:adjustRightInd w:val="0"/>
        <w:ind w:left="567" w:hanging="567"/>
        <w:contextualSpacing/>
        <w:jc w:val="both"/>
      </w:pPr>
      <w:r w:rsidRPr="00EE1731">
        <w:t>Jebkuri paziņojumi Pusēm Līguma sakarā tiek nosūtīti uz juridiskajām adresēm vai e-pasta adresēm, kas norādītas Līgumā.</w:t>
      </w:r>
      <w:r w:rsidRPr="00EE1731">
        <w:t xml:space="preserve"> Par paziņojumu nosūtīšanas adreses maiņu Pusēm ir ne vēlāk kā 5 (piecu) dienu laikā pēc adreses maiņas rakstiski jāinformē otra Puse.</w:t>
      </w:r>
    </w:p>
    <w:p w:rsidR="00E06C22" w:rsidRPr="00EE1731" w:rsidRDefault="00324DEF" w:rsidP="00E47221">
      <w:pPr>
        <w:numPr>
          <w:ilvl w:val="1"/>
          <w:numId w:val="4"/>
        </w:numPr>
        <w:suppressAutoHyphens w:val="0"/>
        <w:overflowPunct w:val="0"/>
        <w:autoSpaceDE w:val="0"/>
        <w:autoSpaceDN w:val="0"/>
        <w:adjustRightInd w:val="0"/>
        <w:ind w:left="567" w:hanging="567"/>
        <w:contextualSpacing/>
        <w:jc w:val="both"/>
      </w:pPr>
      <w:r w:rsidRPr="00EE1731">
        <w:t>Ja paziņojumi tiek nosūtīti kādai no Pusēm ar pastu uz Līgumā norādīto adresi, tie tiek uzskatīti par saņemtiem septītajā</w:t>
      </w:r>
      <w:r w:rsidRPr="00EE1731">
        <w:t xml:space="preserve"> dienā no dienas, kad sūtījums pastā reģistrēts kā nosūtāmais dokuments. </w:t>
      </w:r>
    </w:p>
    <w:p w:rsidR="00E06C22" w:rsidRPr="00EE1731" w:rsidRDefault="00324DEF" w:rsidP="00E47221">
      <w:pPr>
        <w:numPr>
          <w:ilvl w:val="1"/>
          <w:numId w:val="4"/>
        </w:numPr>
        <w:suppressAutoHyphens w:val="0"/>
        <w:overflowPunct w:val="0"/>
        <w:autoSpaceDE w:val="0"/>
        <w:autoSpaceDN w:val="0"/>
        <w:adjustRightInd w:val="0"/>
        <w:ind w:left="567" w:hanging="567"/>
        <w:contextualSpacing/>
        <w:jc w:val="both"/>
      </w:pPr>
      <w:r w:rsidRPr="00EE1731">
        <w:t xml:space="preserve">Ja paziņojumi sūtīti pa elektronisko pastu, tie uzskatāmi par saņemtiem nākošajā darba dienā pēc to nosūtīšanas dienas, izņemot, ja tajā pašā dienā tiek saņemts otras Puses atbildes </w:t>
      </w:r>
      <w:r w:rsidRPr="00EE1731">
        <w:t>elektroniskais pasts.</w:t>
      </w:r>
    </w:p>
    <w:p w:rsidR="00E06C22" w:rsidRPr="00EE1731" w:rsidRDefault="00324DEF" w:rsidP="00E47221">
      <w:pPr>
        <w:numPr>
          <w:ilvl w:val="1"/>
          <w:numId w:val="4"/>
        </w:numPr>
        <w:suppressAutoHyphens w:val="0"/>
        <w:overflowPunct w:val="0"/>
        <w:autoSpaceDE w:val="0"/>
        <w:autoSpaceDN w:val="0"/>
        <w:adjustRightInd w:val="0"/>
        <w:ind w:left="567" w:hanging="567"/>
        <w:contextualSpacing/>
        <w:jc w:val="both"/>
      </w:pPr>
      <w:r w:rsidRPr="00EE1731">
        <w:t>Ja paziņojums tiek nodots personīgi Pusei, tiek uzskatīts, ka adresāts ir saņēmis šo paziņojumu nodošanas dienā.</w:t>
      </w:r>
    </w:p>
    <w:p w:rsidR="00D6745E" w:rsidRPr="00EE1731" w:rsidRDefault="00D6745E" w:rsidP="00D6745E">
      <w:pPr>
        <w:autoSpaceDN w:val="0"/>
        <w:ind w:left="360"/>
        <w:contextualSpacing/>
        <w:jc w:val="both"/>
        <w:rPr>
          <w:bCs/>
        </w:rPr>
      </w:pPr>
    </w:p>
    <w:p w:rsidR="00D6745E" w:rsidRPr="00EE1731" w:rsidRDefault="00324DEF" w:rsidP="00D83507">
      <w:pPr>
        <w:keepNext/>
        <w:numPr>
          <w:ilvl w:val="0"/>
          <w:numId w:val="4"/>
        </w:numPr>
        <w:suppressAutoHyphens w:val="0"/>
        <w:overflowPunct w:val="0"/>
        <w:autoSpaceDE w:val="0"/>
        <w:autoSpaceDN w:val="0"/>
        <w:adjustRightInd w:val="0"/>
        <w:ind w:left="567" w:hanging="567"/>
        <w:contextualSpacing/>
        <w:jc w:val="center"/>
        <w:rPr>
          <w:lang w:eastAsia="en-US"/>
        </w:rPr>
      </w:pPr>
      <w:r w:rsidRPr="00EE1731">
        <w:rPr>
          <w:b/>
          <w:bCs/>
        </w:rPr>
        <w:t xml:space="preserve">CITI NOTEIKUMI </w:t>
      </w:r>
    </w:p>
    <w:p w:rsidR="00D6745E" w:rsidRDefault="00324DEF" w:rsidP="00E47221">
      <w:pPr>
        <w:numPr>
          <w:ilvl w:val="1"/>
          <w:numId w:val="4"/>
        </w:numPr>
        <w:suppressAutoHyphens w:val="0"/>
        <w:overflowPunct w:val="0"/>
        <w:autoSpaceDE w:val="0"/>
        <w:autoSpaceDN w:val="0"/>
        <w:adjustRightInd w:val="0"/>
        <w:ind w:left="567" w:hanging="567"/>
        <w:contextualSpacing/>
        <w:jc w:val="both"/>
      </w:pPr>
      <w:r w:rsidRPr="00EE1731">
        <w:t>Līguma noteikumi un Līguma noslēgšanas</w:t>
      </w:r>
      <w:r w:rsidR="00E252D9">
        <w:t>,</w:t>
      </w:r>
      <w:r w:rsidRPr="00EE1731">
        <w:t xml:space="preserve"> un izpildes gaitā Pušu saņemtā informācija un dokumenti no otras</w:t>
      </w:r>
      <w:r w:rsidRPr="00EE1731">
        <w:t xml:space="preserve"> Puses ir konfidenciāli. Puses apņemas bez otras Puses rakstiskas piekrišanas neizpaust konfidenciālu informāciju trešajām personām, izņemot normatīvajos aktos noteiktajā kārtībā un gadījumos valsts institūciju pārstāvjiem.</w:t>
      </w:r>
    </w:p>
    <w:p w:rsidR="00D6745E" w:rsidRPr="00EE1731" w:rsidRDefault="00324DEF" w:rsidP="00E47221">
      <w:pPr>
        <w:numPr>
          <w:ilvl w:val="1"/>
          <w:numId w:val="4"/>
        </w:numPr>
        <w:suppressAutoHyphens w:val="0"/>
        <w:overflowPunct w:val="0"/>
        <w:autoSpaceDE w:val="0"/>
        <w:autoSpaceDN w:val="0"/>
        <w:adjustRightInd w:val="0"/>
        <w:ind w:left="567" w:hanging="567"/>
        <w:contextualSpacing/>
        <w:jc w:val="both"/>
      </w:pPr>
      <w:r w:rsidRPr="008116FB">
        <w:t>Pusēm ir tiesības apstrādāt no o</w:t>
      </w:r>
      <w:r w:rsidRPr="008116FB">
        <w:t>tras Puses iegūtos fizisko personu datus, kā arī Līguma izpildes laikā iegūtos fizisko personu datus, tikai ar mērķi nodrošināt Līgumā noteikto saistību izpildi, ievērojot normatīvajos aktos noteiktās prasības šādu datu apstrādei un aizsardzībai, tajā skai</w:t>
      </w:r>
      <w:r w:rsidRPr="008116FB">
        <w:t>tā no 2018.</w:t>
      </w:r>
      <w:r w:rsidR="005715F7">
        <w:t> </w:t>
      </w:r>
      <w:r w:rsidRPr="008116FB">
        <w:t>gada 25.</w:t>
      </w:r>
      <w:r w:rsidR="00873B61">
        <w:t> </w:t>
      </w:r>
      <w:r w:rsidRPr="008116FB">
        <w:t>maija</w:t>
      </w:r>
      <w:r w:rsidR="00873B61">
        <w:t>,</w:t>
      </w:r>
      <w:r w:rsidRPr="008116FB">
        <w:t xml:space="preserve"> ievērojot Eiropas Parlamenta un Padomes 2016.</w:t>
      </w:r>
      <w:r w:rsidR="00D92D92">
        <w:t> </w:t>
      </w:r>
      <w:r w:rsidRPr="008116FB">
        <w:t>gada 27.</w:t>
      </w:r>
      <w:r w:rsidR="00D92D92">
        <w:t> </w:t>
      </w:r>
      <w:r w:rsidRPr="008116FB">
        <w:t xml:space="preserve">aprīļa Regulas (ES) 2016/679 par fizisku personu aizsardzību attiecībā uz personas datu apstrādi un šādu datu brīvu apriti un ar ko atceļ Direktīvu 95/46/EK (Vispārīgā datu </w:t>
      </w:r>
      <w:r w:rsidRPr="008116FB">
        <w:t>aizsardzības regula) prasības</w:t>
      </w:r>
      <w:r>
        <w:t>.</w:t>
      </w:r>
    </w:p>
    <w:p w:rsidR="00D6745E" w:rsidRPr="00EE1731" w:rsidRDefault="00324DEF" w:rsidP="00E47221">
      <w:pPr>
        <w:numPr>
          <w:ilvl w:val="1"/>
          <w:numId w:val="4"/>
        </w:numPr>
        <w:suppressAutoHyphens w:val="0"/>
        <w:overflowPunct w:val="0"/>
        <w:autoSpaceDE w:val="0"/>
        <w:autoSpaceDN w:val="0"/>
        <w:adjustRightInd w:val="0"/>
        <w:ind w:left="567" w:hanging="567"/>
        <w:contextualSpacing/>
        <w:jc w:val="both"/>
      </w:pPr>
      <w:r w:rsidRPr="00EE1731">
        <w:t>Visi strīdi, kas rodas starp Pusēm uz Līguma pamata, tiek risināti sarunu ceļā. Ja savstarpēja vienošanās netiek panākta, jebkurš strīds tiek izšķirt</w:t>
      </w:r>
      <w:r w:rsidR="00E147D3">
        <w:t>s</w:t>
      </w:r>
      <w:r w:rsidRPr="00EE1731">
        <w:t xml:space="preserve"> Latvijas Republikas tiesā</w:t>
      </w:r>
      <w:r w:rsidR="00AB2FC4">
        <w:t>s</w:t>
      </w:r>
      <w:r w:rsidRPr="00EE1731">
        <w:t xml:space="preserve"> saskaņā ar Latvijas Republikas </w:t>
      </w:r>
      <w:r w:rsidR="00E147D3">
        <w:t>normatīvajiem</w:t>
      </w:r>
      <w:r w:rsidR="00E147D3" w:rsidRPr="00EE1731">
        <w:t xml:space="preserve"> </w:t>
      </w:r>
      <w:r w:rsidRPr="00EE1731">
        <w:t>ak</w:t>
      </w:r>
      <w:r w:rsidRPr="00EE1731">
        <w:t>tiem.</w:t>
      </w:r>
    </w:p>
    <w:p w:rsidR="00406D87" w:rsidRDefault="00324DEF" w:rsidP="00E47221">
      <w:pPr>
        <w:numPr>
          <w:ilvl w:val="1"/>
          <w:numId w:val="4"/>
        </w:numPr>
        <w:suppressAutoHyphens w:val="0"/>
        <w:overflowPunct w:val="0"/>
        <w:autoSpaceDE w:val="0"/>
        <w:autoSpaceDN w:val="0"/>
        <w:adjustRightInd w:val="0"/>
        <w:ind w:left="567" w:hanging="567"/>
        <w:contextualSpacing/>
        <w:jc w:val="both"/>
      </w:pPr>
      <w:r w:rsidRPr="00EE1731">
        <w:lastRenderedPageBreak/>
        <w:t>Ja kāds no Līguma noteikumiem tiek atzīts par spēkā neesošu, pārējie Līguma noteikumi paliek spēkā, ciktāl  tos neatceļ spēku zaudējušie Līguma noteikumi.</w:t>
      </w:r>
    </w:p>
    <w:p w:rsidR="00406D87" w:rsidRDefault="00324DEF" w:rsidP="00F51FC5">
      <w:pPr>
        <w:numPr>
          <w:ilvl w:val="1"/>
          <w:numId w:val="4"/>
        </w:numPr>
        <w:suppressAutoHyphens w:val="0"/>
        <w:overflowPunct w:val="0"/>
        <w:autoSpaceDE w:val="0"/>
        <w:autoSpaceDN w:val="0"/>
        <w:adjustRightInd w:val="0"/>
        <w:ind w:left="567" w:hanging="567"/>
        <w:contextualSpacing/>
        <w:jc w:val="both"/>
        <w:rPr>
          <w:lang w:eastAsia="lv-LV"/>
        </w:rPr>
      </w:pPr>
      <w:r w:rsidRPr="00B7345A">
        <w:rPr>
          <w:lang w:eastAsia="lv-LV"/>
        </w:rPr>
        <w:t xml:space="preserve">Līgums </w:t>
      </w:r>
      <w:r w:rsidR="00F51FC5">
        <w:rPr>
          <w:lang w:eastAsia="lv-LV"/>
        </w:rPr>
        <w:t xml:space="preserve">ir </w:t>
      </w:r>
      <w:r w:rsidRPr="00F858A7">
        <w:rPr>
          <w:lang w:eastAsia="lv-LV"/>
        </w:rPr>
        <w:t>sagatavots</w:t>
      </w:r>
      <w:r w:rsidRPr="00B7345A">
        <w:rPr>
          <w:lang w:eastAsia="lv-LV"/>
        </w:rPr>
        <w:t xml:space="preserve"> un parakstīts elektroniski ar drošu elektronisko parakstu, kas satur laik</w:t>
      </w:r>
      <w:r w:rsidRPr="00B7345A">
        <w:rPr>
          <w:lang w:eastAsia="lv-LV"/>
        </w:rPr>
        <w:t xml:space="preserve">a zīmogu un tas ir pieejams abām </w:t>
      </w:r>
      <w:r w:rsidR="0083043A">
        <w:rPr>
          <w:lang w:eastAsia="lv-LV"/>
        </w:rPr>
        <w:t>P</w:t>
      </w:r>
      <w:r w:rsidRPr="00B7345A">
        <w:rPr>
          <w:lang w:eastAsia="lv-LV"/>
        </w:rPr>
        <w:t>usēm. Līguma parakstīšanas datums ir pēdējā parakstītāja pievienotā laika zīmoga datums un laiks.</w:t>
      </w:r>
    </w:p>
    <w:p w:rsidR="00D83507" w:rsidRPr="00D83507" w:rsidRDefault="00324DEF" w:rsidP="00E47221">
      <w:pPr>
        <w:numPr>
          <w:ilvl w:val="1"/>
          <w:numId w:val="4"/>
        </w:numPr>
        <w:tabs>
          <w:tab w:val="left" w:pos="567"/>
        </w:tabs>
        <w:suppressAutoHyphens w:val="0"/>
        <w:overflowPunct w:val="0"/>
        <w:autoSpaceDE w:val="0"/>
        <w:autoSpaceDN w:val="0"/>
        <w:adjustRightInd w:val="0"/>
        <w:ind w:left="567" w:hanging="567"/>
        <w:contextualSpacing/>
        <w:jc w:val="both"/>
        <w:rPr>
          <w:rFonts w:eastAsia="Lucida Sans Unicode"/>
          <w:kern w:val="2"/>
        </w:rPr>
      </w:pPr>
      <w:r w:rsidRPr="00EE1731">
        <w:t>Līgumam, kā tā neatņemama sastāvdaļa, pievienot</w:t>
      </w:r>
      <w:r>
        <w:t xml:space="preserve">i šādi </w:t>
      </w:r>
      <w:r w:rsidRPr="00EE1731">
        <w:t>pielikum</w:t>
      </w:r>
      <w:r>
        <w:t>i:</w:t>
      </w:r>
    </w:p>
    <w:p w:rsidR="00D83507" w:rsidRDefault="00324DEF"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sidRPr="00902DBC">
        <w:rPr>
          <w:rFonts w:eastAsia="Lucida Sans Unicode"/>
          <w:kern w:val="2"/>
        </w:rPr>
        <w:t>Tehniskā specifikācija</w:t>
      </w:r>
      <w:r w:rsidR="008A3722" w:rsidRPr="00902DBC">
        <w:rPr>
          <w:rFonts w:eastAsia="Lucida Sans Unicode"/>
          <w:kern w:val="2"/>
        </w:rPr>
        <w:t xml:space="preserve"> </w:t>
      </w:r>
      <w:r w:rsidR="008D70DE" w:rsidRPr="00902DBC">
        <w:rPr>
          <w:rFonts w:eastAsia="Lucida Sans Unicode"/>
          <w:kern w:val="2"/>
        </w:rPr>
        <w:t xml:space="preserve">un </w:t>
      </w:r>
      <w:r>
        <w:rPr>
          <w:rFonts w:eastAsia="Lucida Sans Unicode"/>
          <w:kern w:val="2"/>
        </w:rPr>
        <w:t>tehniskais piedāvājums;</w:t>
      </w:r>
    </w:p>
    <w:p w:rsidR="00D6745E" w:rsidRDefault="00324DEF"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F</w:t>
      </w:r>
      <w:r w:rsidR="008D70DE" w:rsidRPr="00902DBC">
        <w:rPr>
          <w:rFonts w:eastAsia="Lucida Sans Unicode"/>
          <w:kern w:val="2"/>
        </w:rPr>
        <w:t>inanšu piedāvājums</w:t>
      </w:r>
      <w:r w:rsidR="00F858A7">
        <w:rPr>
          <w:rFonts w:eastAsia="Lucida Sans Unicode"/>
          <w:kern w:val="2"/>
        </w:rPr>
        <w:t>;</w:t>
      </w:r>
    </w:p>
    <w:p w:rsidR="00F858A7" w:rsidRPr="00902DBC" w:rsidRDefault="00324DEF"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Maksājumu grafiks.</w:t>
      </w:r>
    </w:p>
    <w:p w:rsidR="00D6745E" w:rsidRPr="00BA62EA" w:rsidRDefault="00D6745E" w:rsidP="00D6745E">
      <w:pPr>
        <w:widowControl w:val="0"/>
        <w:overflowPunct w:val="0"/>
        <w:autoSpaceDE w:val="0"/>
        <w:autoSpaceDN w:val="0"/>
        <w:adjustRightInd w:val="0"/>
        <w:ind w:left="1418"/>
        <w:jc w:val="both"/>
        <w:rPr>
          <w:rFonts w:eastAsia="Lucida Sans Unicode"/>
          <w:kern w:val="2"/>
        </w:rPr>
      </w:pPr>
    </w:p>
    <w:p w:rsidR="00D6745E" w:rsidRPr="00BA62EA" w:rsidRDefault="00324DEF" w:rsidP="00E47221">
      <w:pPr>
        <w:keepNext/>
        <w:widowControl w:val="0"/>
        <w:numPr>
          <w:ilvl w:val="0"/>
          <w:numId w:val="4"/>
        </w:numPr>
        <w:suppressAutoHyphens w:val="0"/>
        <w:overflowPunct w:val="0"/>
        <w:autoSpaceDE w:val="0"/>
        <w:autoSpaceDN w:val="0"/>
        <w:adjustRightInd w:val="0"/>
        <w:ind w:left="1003" w:hanging="357"/>
        <w:contextualSpacing/>
        <w:jc w:val="center"/>
        <w:rPr>
          <w:b/>
          <w:bCs/>
        </w:rPr>
      </w:pPr>
      <w:r w:rsidRPr="00BA62EA">
        <w:rPr>
          <w:b/>
          <w:bCs/>
        </w:rPr>
        <w:t>PUŠU REKVIZĪTI UN PARAKSTI</w:t>
      </w:r>
    </w:p>
    <w:p w:rsidR="00D6745E" w:rsidRPr="00EE1731" w:rsidRDefault="00D6745E" w:rsidP="00D6745E">
      <w:pPr>
        <w:autoSpaceDN w:val="0"/>
        <w:ind w:left="1004"/>
        <w:contextualSpacing/>
        <w:rPr>
          <w:b/>
          <w:bCs/>
        </w:rPr>
      </w:pPr>
    </w:p>
    <w:tbl>
      <w:tblPr>
        <w:tblW w:w="0" w:type="auto"/>
        <w:jc w:val="center"/>
        <w:tblLook w:val="04A0" w:firstRow="1" w:lastRow="0" w:firstColumn="1" w:lastColumn="0" w:noHBand="0" w:noVBand="1"/>
      </w:tblPr>
      <w:tblGrid>
        <w:gridCol w:w="4790"/>
        <w:gridCol w:w="4503"/>
      </w:tblGrid>
      <w:tr w:rsidR="00CC0041" w:rsidTr="00973F29">
        <w:trPr>
          <w:trHeight w:val="256"/>
          <w:jc w:val="center"/>
        </w:trPr>
        <w:tc>
          <w:tcPr>
            <w:tcW w:w="4790" w:type="dxa"/>
          </w:tcPr>
          <w:p w:rsidR="001342D1" w:rsidRDefault="00324DEF" w:rsidP="00740E41">
            <w:pPr>
              <w:rPr>
                <w:b/>
                <w:bCs/>
              </w:rPr>
            </w:pPr>
            <w:bookmarkStart w:id="6" w:name="_Hlk97210314"/>
            <w:r>
              <w:rPr>
                <w:b/>
                <w:bCs/>
              </w:rPr>
              <w:t>NOMNIEKS</w:t>
            </w:r>
            <w:r w:rsidRPr="00043CF6">
              <w:rPr>
                <w:b/>
                <w:bCs/>
              </w:rPr>
              <w:t>:</w:t>
            </w:r>
          </w:p>
          <w:p w:rsidR="001C60E0" w:rsidRPr="00043CF6" w:rsidRDefault="001C60E0" w:rsidP="00740E41">
            <w:pPr>
              <w:rPr>
                <w:b/>
                <w:bCs/>
              </w:rPr>
            </w:pPr>
          </w:p>
        </w:tc>
        <w:tc>
          <w:tcPr>
            <w:tcW w:w="4503" w:type="dxa"/>
          </w:tcPr>
          <w:p w:rsidR="001342D1" w:rsidRPr="00043CF6" w:rsidRDefault="00324DEF" w:rsidP="00740E41">
            <w:pPr>
              <w:rPr>
                <w:b/>
                <w:bCs/>
              </w:rPr>
            </w:pPr>
            <w:r>
              <w:rPr>
                <w:b/>
                <w:bCs/>
              </w:rPr>
              <w:t>IZNOMĀTĀJS</w:t>
            </w:r>
            <w:r w:rsidRPr="00043CF6">
              <w:rPr>
                <w:b/>
                <w:bCs/>
              </w:rPr>
              <w:t>:</w:t>
            </w:r>
          </w:p>
        </w:tc>
      </w:tr>
      <w:tr w:rsidR="00CC0041" w:rsidTr="00973F29">
        <w:trPr>
          <w:jc w:val="center"/>
        </w:trPr>
        <w:tc>
          <w:tcPr>
            <w:tcW w:w="4790" w:type="dxa"/>
          </w:tcPr>
          <w:p w:rsidR="001342D1" w:rsidRDefault="00324DEF" w:rsidP="00740E41">
            <w:pPr>
              <w:rPr>
                <w:lang w:eastAsia="lv-LV"/>
              </w:rPr>
            </w:pPr>
            <w:r w:rsidRPr="00411F59">
              <w:t xml:space="preserve">Reģ. Nr. </w:t>
            </w:r>
            <w:r w:rsidRPr="003F7DDE">
              <w:rPr>
                <w:lang w:eastAsia="lv-LV"/>
              </w:rPr>
              <w:t>90009113532</w:t>
            </w:r>
          </w:p>
          <w:p w:rsidR="00A04F20" w:rsidRDefault="00324DEF" w:rsidP="00A04F20">
            <w:pPr>
              <w:rPr>
                <w:lang w:eastAsia="lv-LV"/>
              </w:rPr>
            </w:pPr>
            <w:r>
              <w:rPr>
                <w:lang w:eastAsia="lv-LV"/>
              </w:rPr>
              <w:t xml:space="preserve">Juridiskā adrese: </w:t>
            </w:r>
            <w:r w:rsidRPr="003F7DDE">
              <w:rPr>
                <w:lang w:eastAsia="lv-LV"/>
              </w:rPr>
              <w:t xml:space="preserve">Kareivju iela 7, Talsi, </w:t>
            </w:r>
          </w:p>
          <w:p w:rsidR="00A04F20" w:rsidRDefault="00324DEF" w:rsidP="00A04F20">
            <w:pPr>
              <w:rPr>
                <w:lang w:eastAsia="lv-LV"/>
              </w:rPr>
            </w:pPr>
            <w:r>
              <w:rPr>
                <w:lang w:eastAsia="lv-LV"/>
              </w:rPr>
              <w:t xml:space="preserve">Talsu novads, </w:t>
            </w:r>
            <w:r w:rsidRPr="003F7DDE">
              <w:rPr>
                <w:lang w:eastAsia="lv-LV"/>
              </w:rPr>
              <w:t>LV-3201</w:t>
            </w:r>
          </w:p>
          <w:p w:rsidR="00A04F20" w:rsidRPr="008300A9" w:rsidRDefault="00324DEF" w:rsidP="00A04F20">
            <w:pPr>
              <w:rPr>
                <w:lang w:eastAsia="lv-LV"/>
              </w:rPr>
            </w:pPr>
            <w:r w:rsidRPr="00411F59">
              <w:t>E-pasts</w:t>
            </w:r>
            <w:r w:rsidRPr="008300A9">
              <w:t xml:space="preserve">: </w:t>
            </w:r>
            <w:hyperlink r:id="rId11" w:history="1">
              <w:r w:rsidRPr="008300A9">
                <w:rPr>
                  <w:rStyle w:val="Hipersaite"/>
                  <w:color w:val="auto"/>
                  <w:u w:val="none"/>
                  <w:lang w:eastAsia="lv-LV"/>
                </w:rPr>
                <w:t>pasts@talsi.lv</w:t>
              </w:r>
            </w:hyperlink>
          </w:p>
          <w:p w:rsidR="00A04F20" w:rsidRDefault="00324DEF" w:rsidP="00A04F20">
            <w:pPr>
              <w:rPr>
                <w:lang w:eastAsia="lv-LV"/>
              </w:rPr>
            </w:pPr>
            <w:r w:rsidRPr="00411F59">
              <w:t>Banka:</w:t>
            </w:r>
            <w:r>
              <w:t xml:space="preserve"> </w:t>
            </w:r>
            <w:r w:rsidR="008300A9">
              <w:rPr>
                <w:lang w:eastAsia="lv-LV"/>
              </w:rPr>
              <w:t>A</w:t>
            </w:r>
            <w:r w:rsidRPr="003F7DDE">
              <w:rPr>
                <w:lang w:eastAsia="lv-LV"/>
              </w:rPr>
              <w:t xml:space="preserve">S </w:t>
            </w:r>
            <w:r w:rsidR="008300A9">
              <w:rPr>
                <w:lang w:eastAsia="lv-LV"/>
              </w:rPr>
              <w:t>“</w:t>
            </w:r>
            <w:r w:rsidRPr="003F7DDE">
              <w:rPr>
                <w:lang w:eastAsia="lv-LV"/>
              </w:rPr>
              <w:t>SEB banka</w:t>
            </w:r>
            <w:r w:rsidR="008300A9">
              <w:rPr>
                <w:lang w:eastAsia="lv-LV"/>
              </w:rPr>
              <w:t>”</w:t>
            </w:r>
          </w:p>
          <w:p w:rsidR="00A04F20" w:rsidRDefault="00324DEF" w:rsidP="00A04F20">
            <w:pPr>
              <w:rPr>
                <w:lang w:eastAsia="lv-LV"/>
              </w:rPr>
            </w:pPr>
            <w:r w:rsidRPr="00411F59">
              <w:t xml:space="preserve">Konta Nr. </w:t>
            </w:r>
            <w:r w:rsidRPr="003F7DDE">
              <w:rPr>
                <w:lang w:eastAsia="lv-LV"/>
              </w:rPr>
              <w:t>LV49UNLA0028700130033</w:t>
            </w:r>
          </w:p>
          <w:p w:rsidR="00A04F20" w:rsidRPr="00411F59" w:rsidRDefault="00324DEF" w:rsidP="00A04F20">
            <w:r w:rsidRPr="00411F59">
              <w:t xml:space="preserve">Kods: </w:t>
            </w:r>
            <w:r w:rsidRPr="003F7DDE">
              <w:rPr>
                <w:lang w:eastAsia="lv-LV"/>
              </w:rPr>
              <w:t xml:space="preserve">UNLALV2X    </w:t>
            </w:r>
          </w:p>
          <w:p w:rsidR="00A04F20" w:rsidRPr="00411F59" w:rsidRDefault="00A04F20" w:rsidP="00A04F20"/>
        </w:tc>
        <w:tc>
          <w:tcPr>
            <w:tcW w:w="4503" w:type="dxa"/>
          </w:tcPr>
          <w:p w:rsidR="005D1649" w:rsidRPr="00226725" w:rsidRDefault="00324DEF" w:rsidP="005D1649">
            <w:pPr>
              <w:rPr>
                <w:bCs/>
              </w:rPr>
            </w:pPr>
            <w:r w:rsidRPr="00226725">
              <w:rPr>
                <w:bCs/>
              </w:rPr>
              <w:t>Reģ. Nr. 40203175477</w:t>
            </w:r>
          </w:p>
          <w:p w:rsidR="005D1649" w:rsidRPr="00226725" w:rsidRDefault="00324DEF" w:rsidP="005D1649">
            <w:pPr>
              <w:rPr>
                <w:bCs/>
              </w:rPr>
            </w:pPr>
            <w:r w:rsidRPr="00226725">
              <w:rPr>
                <w:bCs/>
              </w:rPr>
              <w:t>Juridiskā adrese: Kārļa Ulmaņa gatve 119, Mārupe, Mārupes pagasts, Mārupes novads, LV-2167</w:t>
            </w:r>
          </w:p>
          <w:p w:rsidR="005D1649" w:rsidRPr="00226725" w:rsidRDefault="00324DEF" w:rsidP="005D1649">
            <w:pPr>
              <w:rPr>
                <w:bCs/>
              </w:rPr>
            </w:pPr>
            <w:r w:rsidRPr="00226725">
              <w:rPr>
                <w:bCs/>
              </w:rPr>
              <w:t xml:space="preserve">E-pasts: </w:t>
            </w:r>
            <w:hyperlink r:id="rId12" w:history="1">
              <w:r w:rsidRPr="00226725">
                <w:rPr>
                  <w:rStyle w:val="Hipersaite"/>
                  <w:bCs/>
                  <w:color w:val="auto"/>
                  <w:u w:val="none"/>
                </w:rPr>
                <w:t>hertz@hertz.lv</w:t>
              </w:r>
            </w:hyperlink>
            <w:r w:rsidRPr="00226725">
              <w:rPr>
                <w:bCs/>
              </w:rPr>
              <w:t xml:space="preserve"> </w:t>
            </w:r>
          </w:p>
          <w:p w:rsidR="005D1649" w:rsidRPr="00226725" w:rsidRDefault="00324DEF" w:rsidP="005D1649">
            <w:r w:rsidRPr="00226725">
              <w:t>Banka: AS “Luminor Bank”</w:t>
            </w:r>
          </w:p>
          <w:p w:rsidR="005D1649" w:rsidRPr="00226725" w:rsidRDefault="00324DEF" w:rsidP="005D1649">
            <w:r w:rsidRPr="00226725">
              <w:t>Kont</w:t>
            </w:r>
            <w:r w:rsidRPr="00226725">
              <w:t>a Nr.</w:t>
            </w:r>
            <w:r>
              <w:t> </w:t>
            </w:r>
            <w:r w:rsidRPr="00226725">
              <w:t>LV80RIKO0002930258861</w:t>
            </w:r>
          </w:p>
          <w:p w:rsidR="005D1649" w:rsidRPr="00226725" w:rsidRDefault="00324DEF" w:rsidP="005D1649">
            <w:r w:rsidRPr="00226725">
              <w:t>Kods:</w:t>
            </w:r>
            <w:r w:rsidRPr="00226725">
              <w:rPr>
                <w:rFonts w:eastAsia="Calibri"/>
                <w:lang w:eastAsia="en-US"/>
              </w:rPr>
              <w:t xml:space="preserve"> RIKOLV2X</w:t>
            </w:r>
          </w:p>
          <w:p w:rsidR="00973F29" w:rsidRPr="00411F59" w:rsidRDefault="00973F29" w:rsidP="00740E41">
            <w:pPr>
              <w:rPr>
                <w:bCs/>
              </w:rPr>
            </w:pPr>
          </w:p>
        </w:tc>
      </w:tr>
      <w:tr w:rsidR="00CC0041" w:rsidTr="00973F29">
        <w:trPr>
          <w:jc w:val="center"/>
        </w:trPr>
        <w:tc>
          <w:tcPr>
            <w:tcW w:w="4790" w:type="dxa"/>
          </w:tcPr>
          <w:p w:rsidR="001342D1" w:rsidRPr="00411F59" w:rsidRDefault="001342D1" w:rsidP="00740E41"/>
          <w:p w:rsidR="001342D1" w:rsidRPr="00411F59" w:rsidRDefault="001342D1" w:rsidP="00740E41"/>
          <w:p w:rsidR="001342D1" w:rsidRPr="00411F59" w:rsidRDefault="00324DEF" w:rsidP="00740E41">
            <w:r w:rsidRPr="00411F59">
              <w:t>___________________________</w:t>
            </w:r>
          </w:p>
          <w:p w:rsidR="001342D1" w:rsidRPr="00411F59" w:rsidRDefault="00324DEF" w:rsidP="00740E41">
            <w:r w:rsidRPr="00411F59">
              <w:t>/</w:t>
            </w:r>
            <w:r w:rsidR="008300A9">
              <w:t xml:space="preserve">I. </w:t>
            </w:r>
            <w:r>
              <w:t>Haselbaums</w:t>
            </w:r>
            <w:r w:rsidRPr="00411F59">
              <w:t xml:space="preserve">/                                </w:t>
            </w:r>
          </w:p>
        </w:tc>
        <w:tc>
          <w:tcPr>
            <w:tcW w:w="4503" w:type="dxa"/>
          </w:tcPr>
          <w:p w:rsidR="001342D1" w:rsidRDefault="001342D1" w:rsidP="00740E41"/>
          <w:p w:rsidR="001342D1" w:rsidRPr="00411F59" w:rsidRDefault="001342D1" w:rsidP="00740E41"/>
          <w:p w:rsidR="001342D1" w:rsidRPr="00411F59" w:rsidRDefault="00324DEF" w:rsidP="00740E41">
            <w:r w:rsidRPr="00411F59">
              <w:t>________________________</w:t>
            </w:r>
          </w:p>
          <w:p w:rsidR="001342D1" w:rsidRPr="00411F59" w:rsidRDefault="00324DEF" w:rsidP="00740E41">
            <w:r w:rsidRPr="00411F59">
              <w:t>/</w:t>
            </w:r>
            <w:r w:rsidR="005D1649">
              <w:t>R.</w:t>
            </w:r>
            <w:r w:rsidR="008300A9">
              <w:t> </w:t>
            </w:r>
            <w:r w:rsidR="005D1649">
              <w:t>Mīligs</w:t>
            </w:r>
            <w:r w:rsidRPr="00411F59">
              <w:t>/</w:t>
            </w:r>
          </w:p>
          <w:p w:rsidR="001342D1" w:rsidRPr="00411F59" w:rsidRDefault="00324DEF" w:rsidP="00740E41">
            <w:r w:rsidRPr="00411F59">
              <w:t xml:space="preserve">  </w:t>
            </w:r>
          </w:p>
        </w:tc>
      </w:tr>
      <w:bookmarkEnd w:id="6"/>
    </w:tbl>
    <w:p w:rsidR="0088771D" w:rsidRDefault="0088771D" w:rsidP="0088771D">
      <w:pPr>
        <w:ind w:right="53"/>
        <w:rPr>
          <w:bCs/>
        </w:rPr>
      </w:pPr>
    </w:p>
    <w:p w:rsidR="0088771D" w:rsidRPr="00726D79" w:rsidRDefault="0088771D" w:rsidP="0088771D">
      <w:pPr>
        <w:ind w:right="53"/>
        <w:rPr>
          <w:bCs/>
        </w:rPr>
      </w:pPr>
      <w:r>
        <w:rPr>
          <w:bCs/>
        </w:rPr>
        <w:t>[..]</w:t>
      </w:r>
    </w:p>
    <w:p w:rsidR="0088771D" w:rsidRPr="00726D79" w:rsidRDefault="0088771D" w:rsidP="0088771D">
      <w:pPr>
        <w:ind w:right="53"/>
        <w:rPr>
          <w:bCs/>
        </w:rPr>
      </w:pPr>
    </w:p>
    <w:p w:rsidR="0088771D" w:rsidRPr="00726D79" w:rsidRDefault="0088771D" w:rsidP="0088771D">
      <w:pPr>
        <w:ind w:right="53"/>
        <w:rPr>
          <w:bCs/>
        </w:rPr>
      </w:pPr>
      <w:r w:rsidRPr="00726D79">
        <w:rPr>
          <w:bCs/>
        </w:rPr>
        <w:t>Dokumentu ar drošu elektronisko parakstu parakstījuši:</w:t>
      </w:r>
    </w:p>
    <w:p w:rsidR="0088771D" w:rsidRPr="00726D79" w:rsidRDefault="0088771D" w:rsidP="0088771D">
      <w:pPr>
        <w:ind w:right="53"/>
        <w:rPr>
          <w:bCs/>
        </w:rPr>
      </w:pPr>
      <w:r w:rsidRPr="00726D79">
        <w:rPr>
          <w:bCs/>
        </w:rPr>
        <w:t>Talsu no</w:t>
      </w:r>
      <w:r>
        <w:rPr>
          <w:bCs/>
        </w:rPr>
        <w:t xml:space="preserve">vada pašvaldības izpilddirektors Ivars </w:t>
      </w:r>
      <w:proofErr w:type="spellStart"/>
      <w:r>
        <w:rPr>
          <w:bCs/>
        </w:rPr>
        <w:t>Haselbaums</w:t>
      </w:r>
      <w:proofErr w:type="spellEnd"/>
    </w:p>
    <w:p w:rsidR="0088771D" w:rsidRPr="00726D79" w:rsidRDefault="0088771D" w:rsidP="0088771D">
      <w:pPr>
        <w:ind w:right="53"/>
        <w:rPr>
          <w:bCs/>
        </w:rPr>
      </w:pPr>
      <w:r w:rsidRPr="00726D79">
        <w:rPr>
          <w:bCs/>
        </w:rPr>
        <w:t>Laika</w:t>
      </w:r>
      <w:r>
        <w:rPr>
          <w:bCs/>
        </w:rPr>
        <w:t xml:space="preserve"> zīmogs:</w:t>
      </w:r>
      <w:r w:rsidRPr="0088771D">
        <w:t xml:space="preserve"> </w:t>
      </w:r>
      <w:r w:rsidRPr="0088771D">
        <w:rPr>
          <w:bCs/>
        </w:rPr>
        <w:t>30.04.2024 15:12:23 EEST</w:t>
      </w:r>
    </w:p>
    <w:p w:rsidR="0088771D" w:rsidRDefault="0088771D" w:rsidP="0088771D">
      <w:pPr>
        <w:ind w:right="53"/>
        <w:rPr>
          <w:bCs/>
        </w:rPr>
      </w:pPr>
    </w:p>
    <w:p w:rsidR="0088771D" w:rsidRPr="00726D79" w:rsidRDefault="0088771D" w:rsidP="0088771D">
      <w:pPr>
        <w:ind w:right="53"/>
        <w:rPr>
          <w:bCs/>
        </w:rPr>
      </w:pPr>
      <w:r>
        <w:rPr>
          <w:bCs/>
        </w:rPr>
        <w:t>“</w:t>
      </w:r>
      <w:proofErr w:type="spellStart"/>
      <w:r>
        <w:rPr>
          <w:bCs/>
        </w:rPr>
        <w:t>Autolux</w:t>
      </w:r>
      <w:proofErr w:type="spellEnd"/>
      <w:r>
        <w:rPr>
          <w:bCs/>
        </w:rPr>
        <w:t xml:space="preserve"> Latvia” SIA  korporatīvo klientu vadītājs Renārs </w:t>
      </w:r>
      <w:proofErr w:type="spellStart"/>
      <w:r>
        <w:rPr>
          <w:bCs/>
        </w:rPr>
        <w:t>Mīligs</w:t>
      </w:r>
      <w:proofErr w:type="spellEnd"/>
    </w:p>
    <w:p w:rsidR="0088771D" w:rsidRPr="00726D79" w:rsidRDefault="0088771D" w:rsidP="0088771D">
      <w:pPr>
        <w:ind w:right="53"/>
        <w:rPr>
          <w:bCs/>
        </w:rPr>
      </w:pPr>
      <w:r w:rsidRPr="00726D79">
        <w:rPr>
          <w:bCs/>
        </w:rPr>
        <w:t>Laika</w:t>
      </w:r>
      <w:r>
        <w:rPr>
          <w:bCs/>
        </w:rPr>
        <w:t xml:space="preserve"> zīmogs:</w:t>
      </w:r>
      <w:r w:rsidRPr="0088771D">
        <w:t xml:space="preserve"> </w:t>
      </w:r>
      <w:r w:rsidRPr="0088771D">
        <w:rPr>
          <w:bCs/>
        </w:rPr>
        <w:t>03.05.2024 15:11:20 EEST</w:t>
      </w:r>
      <w:bookmarkStart w:id="7" w:name="_GoBack"/>
      <w:bookmarkEnd w:id="7"/>
    </w:p>
    <w:p w:rsidR="0088771D" w:rsidRPr="00726D79" w:rsidRDefault="0088771D" w:rsidP="0088771D">
      <w:pPr>
        <w:ind w:right="53"/>
        <w:rPr>
          <w:bCs/>
        </w:rPr>
      </w:pPr>
    </w:p>
    <w:p w:rsidR="0088771D" w:rsidRPr="00161EA4" w:rsidRDefault="0088771D" w:rsidP="0088771D">
      <w:pPr>
        <w:ind w:right="53"/>
        <w:rPr>
          <w:bCs/>
        </w:rPr>
      </w:pPr>
      <w:r w:rsidRPr="00161EA4">
        <w:rPr>
          <w:bCs/>
        </w:rPr>
        <w:t>Izraksts pareizs</w:t>
      </w:r>
    </w:p>
    <w:p w:rsidR="0088771D" w:rsidRDefault="0088771D" w:rsidP="0088771D">
      <w:pPr>
        <w:ind w:right="53"/>
        <w:rPr>
          <w:bCs/>
        </w:rPr>
      </w:pPr>
      <w:r w:rsidRPr="00726D79">
        <w:rPr>
          <w:bCs/>
        </w:rPr>
        <w:t>Tal</w:t>
      </w:r>
      <w:r>
        <w:rPr>
          <w:bCs/>
        </w:rPr>
        <w:t>su novada pašvaldības Centrālās pārvaldes</w:t>
      </w:r>
    </w:p>
    <w:p w:rsidR="0088771D" w:rsidRPr="00726D79" w:rsidRDefault="0088771D" w:rsidP="0088771D">
      <w:pPr>
        <w:ind w:right="53"/>
        <w:rPr>
          <w:bCs/>
        </w:rPr>
      </w:pPr>
      <w:r>
        <w:rPr>
          <w:bCs/>
        </w:rPr>
        <w:t>Dokumentu pārvaldības nodaļas</w:t>
      </w:r>
      <w:r w:rsidRPr="00726D79">
        <w:rPr>
          <w:bCs/>
        </w:rPr>
        <w:t xml:space="preserve"> vecākā lietvede Dace Balode</w:t>
      </w:r>
    </w:p>
    <w:p w:rsidR="0088771D" w:rsidRPr="00726D79" w:rsidRDefault="0088771D" w:rsidP="0088771D">
      <w:pPr>
        <w:ind w:right="53"/>
        <w:rPr>
          <w:bCs/>
        </w:rPr>
      </w:pPr>
      <w:r>
        <w:rPr>
          <w:bCs/>
        </w:rPr>
        <w:t>03.06</w:t>
      </w:r>
      <w:r>
        <w:rPr>
          <w:bCs/>
        </w:rPr>
        <w:t>.2024</w:t>
      </w:r>
      <w:r w:rsidRPr="00726D79">
        <w:rPr>
          <w:bCs/>
        </w:rPr>
        <w:t>.</w:t>
      </w:r>
    </w:p>
    <w:p w:rsidR="00D6745E" w:rsidRDefault="00D6745E" w:rsidP="002B703A">
      <w:pPr>
        <w:tabs>
          <w:tab w:val="left" w:pos="567"/>
          <w:tab w:val="left" w:pos="1134"/>
        </w:tabs>
        <w:jc w:val="both"/>
      </w:pPr>
    </w:p>
    <w:sectPr w:rsidR="00D6745E" w:rsidSect="0057013B">
      <w:footerReference w:type="default" r:id="rId13"/>
      <w:footerReference w:type="first" r:id="rId1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DEF" w:rsidRDefault="00324DEF">
      <w:r>
        <w:separator/>
      </w:r>
    </w:p>
  </w:endnote>
  <w:endnote w:type="continuationSeparator" w:id="0">
    <w:p w:rsidR="00324DEF" w:rsidRDefault="0032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E41" w:rsidRDefault="00740E41">
    <w:pPr>
      <w:pStyle w:val="Kjene"/>
      <w:jc w:val="right"/>
    </w:pPr>
  </w:p>
  <w:p w:rsidR="00740E41" w:rsidRDefault="00740E41">
    <w:pPr>
      <w:pStyle w:val="Kjene"/>
    </w:pPr>
  </w:p>
  <w:p w:rsidR="00CC0041" w:rsidRDefault="00324DEF">
    <w:pPr>
      <w:jc w:val="center"/>
    </w:pPr>
    <w:r>
      <w:rPr>
        <w:rFonts w:ascii="Calibri" w:eastAsia="Calibri" w:hAnsi="Calibri" w:cs="Calibri"/>
        <w:sz w:val="22"/>
      </w:rPr>
      <w:t xml:space="preserve">Šis dokuments ir </w:t>
    </w:r>
    <w:r>
      <w:rPr>
        <w:rFonts w:ascii="Calibri" w:eastAsia="Calibri" w:hAnsi="Calibri" w:cs="Calibri"/>
        <w:sz w:val="22"/>
      </w:rPr>
      <w:t>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46F" w:rsidRDefault="00324DEF">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DEF" w:rsidRDefault="00324DEF">
      <w:r>
        <w:separator/>
      </w:r>
    </w:p>
  </w:footnote>
  <w:footnote w:type="continuationSeparator" w:id="0">
    <w:p w:rsidR="00324DEF" w:rsidRDefault="00324D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B8C"/>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 w15:restartNumberingAfterBreak="0">
    <w:nsid w:val="04D464D7"/>
    <w:multiLevelType w:val="multilevel"/>
    <w:tmpl w:val="B002D20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A910DF1"/>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 w15:restartNumberingAfterBreak="0">
    <w:nsid w:val="0C5C6626"/>
    <w:multiLevelType w:val="multilevel"/>
    <w:tmpl w:val="0454586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DA283F"/>
    <w:multiLevelType w:val="multilevel"/>
    <w:tmpl w:val="1A8276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E326FE"/>
    <w:multiLevelType w:val="hybridMultilevel"/>
    <w:tmpl w:val="BC860980"/>
    <w:lvl w:ilvl="0" w:tplc="C6AADC38">
      <w:start w:val="1"/>
      <w:numFmt w:val="decimal"/>
      <w:lvlText w:val="%1."/>
      <w:lvlJc w:val="left"/>
      <w:pPr>
        <w:ind w:left="720" w:hanging="360"/>
      </w:pPr>
    </w:lvl>
    <w:lvl w:ilvl="1" w:tplc="DE3C42DE" w:tentative="1">
      <w:start w:val="1"/>
      <w:numFmt w:val="lowerLetter"/>
      <w:lvlText w:val="%2."/>
      <w:lvlJc w:val="left"/>
      <w:pPr>
        <w:ind w:left="1440" w:hanging="360"/>
      </w:pPr>
    </w:lvl>
    <w:lvl w:ilvl="2" w:tplc="C0E0082C" w:tentative="1">
      <w:start w:val="1"/>
      <w:numFmt w:val="lowerRoman"/>
      <w:lvlText w:val="%3."/>
      <w:lvlJc w:val="right"/>
      <w:pPr>
        <w:ind w:left="2160" w:hanging="180"/>
      </w:pPr>
    </w:lvl>
    <w:lvl w:ilvl="3" w:tplc="D26CFE50" w:tentative="1">
      <w:start w:val="1"/>
      <w:numFmt w:val="decimal"/>
      <w:lvlText w:val="%4."/>
      <w:lvlJc w:val="left"/>
      <w:pPr>
        <w:ind w:left="2880" w:hanging="360"/>
      </w:pPr>
    </w:lvl>
    <w:lvl w:ilvl="4" w:tplc="D1789E66" w:tentative="1">
      <w:start w:val="1"/>
      <w:numFmt w:val="lowerLetter"/>
      <w:lvlText w:val="%5."/>
      <w:lvlJc w:val="left"/>
      <w:pPr>
        <w:ind w:left="3600" w:hanging="360"/>
      </w:pPr>
    </w:lvl>
    <w:lvl w:ilvl="5" w:tplc="36E2D142" w:tentative="1">
      <w:start w:val="1"/>
      <w:numFmt w:val="lowerRoman"/>
      <w:lvlText w:val="%6."/>
      <w:lvlJc w:val="right"/>
      <w:pPr>
        <w:ind w:left="4320" w:hanging="180"/>
      </w:pPr>
    </w:lvl>
    <w:lvl w:ilvl="6" w:tplc="85D26D1E" w:tentative="1">
      <w:start w:val="1"/>
      <w:numFmt w:val="decimal"/>
      <w:lvlText w:val="%7."/>
      <w:lvlJc w:val="left"/>
      <w:pPr>
        <w:ind w:left="5040" w:hanging="360"/>
      </w:pPr>
    </w:lvl>
    <w:lvl w:ilvl="7" w:tplc="7054A1EC" w:tentative="1">
      <w:start w:val="1"/>
      <w:numFmt w:val="lowerLetter"/>
      <w:lvlText w:val="%8."/>
      <w:lvlJc w:val="left"/>
      <w:pPr>
        <w:ind w:left="5760" w:hanging="360"/>
      </w:pPr>
    </w:lvl>
    <w:lvl w:ilvl="8" w:tplc="8D8244E6" w:tentative="1">
      <w:start w:val="1"/>
      <w:numFmt w:val="lowerRoman"/>
      <w:lvlText w:val="%9."/>
      <w:lvlJc w:val="right"/>
      <w:pPr>
        <w:ind w:left="6480" w:hanging="180"/>
      </w:pPr>
    </w:lvl>
  </w:abstractNum>
  <w:abstractNum w:abstractNumId="6" w15:restartNumberingAfterBreak="0">
    <w:nsid w:val="1AA8542E"/>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7"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8836D6"/>
    <w:multiLevelType w:val="multilevel"/>
    <w:tmpl w:val="C0287820"/>
    <w:lvl w:ilvl="0">
      <w:start w:val="2"/>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b w:val="0"/>
        <w:color w:val="auto"/>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29B54BD5"/>
    <w:multiLevelType w:val="multilevel"/>
    <w:tmpl w:val="46BE616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14E0621"/>
    <w:multiLevelType w:val="multilevel"/>
    <w:tmpl w:val="B6DE1966"/>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534DEF"/>
    <w:multiLevelType w:val="multilevel"/>
    <w:tmpl w:val="F5EC0ED4"/>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2" w15:restartNumberingAfterBreak="0">
    <w:nsid w:val="436F2AF8"/>
    <w:multiLevelType w:val="multilevel"/>
    <w:tmpl w:val="C73497DA"/>
    <w:lvl w:ilvl="0">
      <w:start w:val="8"/>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0C2763"/>
    <w:multiLevelType w:val="multilevel"/>
    <w:tmpl w:val="A34041D0"/>
    <w:lvl w:ilvl="0">
      <w:start w:val="1"/>
      <w:numFmt w:val="decimal"/>
      <w:lvlText w:val="%1."/>
      <w:lvlJc w:val="left"/>
      <w:pPr>
        <w:tabs>
          <w:tab w:val="num" w:pos="420"/>
        </w:tabs>
        <w:ind w:left="420" w:hanging="420"/>
      </w:pPr>
      <w:rPr>
        <w:rFonts w:hint="default"/>
      </w:rPr>
    </w:lvl>
    <w:lvl w:ilvl="1">
      <w:start w:val="1"/>
      <w:numFmt w:val="decimal"/>
      <w:pStyle w:val="Stils1"/>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8702B0C"/>
    <w:multiLevelType w:val="multilevel"/>
    <w:tmpl w:val="3FA88AC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440" w:hanging="1080"/>
      </w:pPr>
      <w:rPr>
        <w:rFonts w:hint="default"/>
        <w:b w:val="0"/>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900484A"/>
    <w:multiLevelType w:val="multilevel"/>
    <w:tmpl w:val="191227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3131" w:hanging="720"/>
      </w:pPr>
      <w:rPr>
        <w:rFonts w:hint="default"/>
        <w:b w:val="0"/>
        <w:i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A5C648F"/>
    <w:multiLevelType w:val="multilevel"/>
    <w:tmpl w:val="F9CE0B52"/>
    <w:lvl w:ilvl="0">
      <w:start w:val="4"/>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17" w15:restartNumberingAfterBreak="0">
    <w:nsid w:val="4A992438"/>
    <w:multiLevelType w:val="multilevel"/>
    <w:tmpl w:val="88C08CFC"/>
    <w:lvl w:ilvl="0">
      <w:start w:val="1"/>
      <w:numFmt w:val="decimal"/>
      <w:pStyle w:val="Virsrakst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524A2535"/>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0" w15:restartNumberingAfterBreak="0">
    <w:nsid w:val="566F31FB"/>
    <w:multiLevelType w:val="multilevel"/>
    <w:tmpl w:val="433808B6"/>
    <w:lvl w:ilvl="0">
      <w:start w:val="1"/>
      <w:numFmt w:val="decimal"/>
      <w:lvlText w:val="%1."/>
      <w:lvlJc w:val="left"/>
      <w:pPr>
        <w:tabs>
          <w:tab w:val="num" w:pos="360"/>
        </w:tabs>
        <w:ind w:left="360" w:hanging="360"/>
      </w:pPr>
      <w:rPr>
        <w:b/>
        <w:i w:val="0"/>
      </w:rPr>
    </w:lvl>
    <w:lvl w:ilvl="1">
      <w:start w:val="1"/>
      <w:numFmt w:val="decimal"/>
      <w:lvlText w:val="%1.%2."/>
      <w:lvlJc w:val="left"/>
      <w:pPr>
        <w:tabs>
          <w:tab w:val="num" w:pos="432"/>
        </w:tabs>
        <w:ind w:left="432" w:hanging="432"/>
      </w:pPr>
      <w:rPr>
        <w:b w:val="0"/>
        <w:i w:val="0"/>
        <w:strike w:val="0"/>
        <w:dstrike w:val="0"/>
        <w:u w:val="none"/>
        <w:effect w:val="none"/>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rPr>
        <w:b/>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ECC0766"/>
    <w:multiLevelType w:val="multilevel"/>
    <w:tmpl w:val="5018279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19B3C0C"/>
    <w:multiLevelType w:val="multilevel"/>
    <w:tmpl w:val="501827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A284BD3"/>
    <w:multiLevelType w:val="hybridMultilevel"/>
    <w:tmpl w:val="53A07318"/>
    <w:lvl w:ilvl="0" w:tplc="5574AC3A">
      <w:start w:val="5"/>
      <w:numFmt w:val="bullet"/>
      <w:lvlText w:val="-"/>
      <w:lvlJc w:val="left"/>
      <w:pPr>
        <w:ind w:left="720" w:hanging="360"/>
      </w:pPr>
      <w:rPr>
        <w:rFonts w:ascii="Times New Roman" w:eastAsia="Times New Roman" w:hAnsi="Times New Roman" w:cs="Times New Roman" w:hint="default"/>
      </w:rPr>
    </w:lvl>
    <w:lvl w:ilvl="1" w:tplc="D8BE86D4" w:tentative="1">
      <w:start w:val="1"/>
      <w:numFmt w:val="bullet"/>
      <w:lvlText w:val="o"/>
      <w:lvlJc w:val="left"/>
      <w:pPr>
        <w:ind w:left="1440" w:hanging="360"/>
      </w:pPr>
      <w:rPr>
        <w:rFonts w:ascii="Courier New" w:hAnsi="Courier New" w:cs="Courier New" w:hint="default"/>
      </w:rPr>
    </w:lvl>
    <w:lvl w:ilvl="2" w:tplc="05AACAC2" w:tentative="1">
      <w:start w:val="1"/>
      <w:numFmt w:val="bullet"/>
      <w:lvlText w:val=""/>
      <w:lvlJc w:val="left"/>
      <w:pPr>
        <w:ind w:left="2160" w:hanging="360"/>
      </w:pPr>
      <w:rPr>
        <w:rFonts w:ascii="Wingdings" w:hAnsi="Wingdings" w:hint="default"/>
      </w:rPr>
    </w:lvl>
    <w:lvl w:ilvl="3" w:tplc="E8B4F61C" w:tentative="1">
      <w:start w:val="1"/>
      <w:numFmt w:val="bullet"/>
      <w:lvlText w:val=""/>
      <w:lvlJc w:val="left"/>
      <w:pPr>
        <w:ind w:left="2880" w:hanging="360"/>
      </w:pPr>
      <w:rPr>
        <w:rFonts w:ascii="Symbol" w:hAnsi="Symbol" w:hint="default"/>
      </w:rPr>
    </w:lvl>
    <w:lvl w:ilvl="4" w:tplc="388CC91E" w:tentative="1">
      <w:start w:val="1"/>
      <w:numFmt w:val="bullet"/>
      <w:lvlText w:val="o"/>
      <w:lvlJc w:val="left"/>
      <w:pPr>
        <w:ind w:left="3600" w:hanging="360"/>
      </w:pPr>
      <w:rPr>
        <w:rFonts w:ascii="Courier New" w:hAnsi="Courier New" w:cs="Courier New" w:hint="default"/>
      </w:rPr>
    </w:lvl>
    <w:lvl w:ilvl="5" w:tplc="2FDC947C" w:tentative="1">
      <w:start w:val="1"/>
      <w:numFmt w:val="bullet"/>
      <w:lvlText w:val=""/>
      <w:lvlJc w:val="left"/>
      <w:pPr>
        <w:ind w:left="4320" w:hanging="360"/>
      </w:pPr>
      <w:rPr>
        <w:rFonts w:ascii="Wingdings" w:hAnsi="Wingdings" w:hint="default"/>
      </w:rPr>
    </w:lvl>
    <w:lvl w:ilvl="6" w:tplc="DB784DB2" w:tentative="1">
      <w:start w:val="1"/>
      <w:numFmt w:val="bullet"/>
      <w:lvlText w:val=""/>
      <w:lvlJc w:val="left"/>
      <w:pPr>
        <w:ind w:left="5040" w:hanging="360"/>
      </w:pPr>
      <w:rPr>
        <w:rFonts w:ascii="Symbol" w:hAnsi="Symbol" w:hint="default"/>
      </w:rPr>
    </w:lvl>
    <w:lvl w:ilvl="7" w:tplc="07522744" w:tentative="1">
      <w:start w:val="1"/>
      <w:numFmt w:val="bullet"/>
      <w:lvlText w:val="o"/>
      <w:lvlJc w:val="left"/>
      <w:pPr>
        <w:ind w:left="5760" w:hanging="360"/>
      </w:pPr>
      <w:rPr>
        <w:rFonts w:ascii="Courier New" w:hAnsi="Courier New" w:cs="Courier New" w:hint="default"/>
      </w:rPr>
    </w:lvl>
    <w:lvl w:ilvl="8" w:tplc="BC0A72B6" w:tentative="1">
      <w:start w:val="1"/>
      <w:numFmt w:val="bullet"/>
      <w:lvlText w:val=""/>
      <w:lvlJc w:val="left"/>
      <w:pPr>
        <w:ind w:left="6480" w:hanging="360"/>
      </w:pPr>
      <w:rPr>
        <w:rFonts w:ascii="Wingdings" w:hAnsi="Wingdings" w:hint="default"/>
      </w:rPr>
    </w:lvl>
  </w:abstractNum>
  <w:abstractNum w:abstractNumId="24" w15:restartNumberingAfterBreak="0">
    <w:nsid w:val="6BD92422"/>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5" w15:restartNumberingAfterBreak="0">
    <w:nsid w:val="7B511C4D"/>
    <w:multiLevelType w:val="multilevel"/>
    <w:tmpl w:val="A712F5C6"/>
    <w:lvl w:ilvl="0">
      <w:start w:val="3"/>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DC66189"/>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abstractNumId w:val="5"/>
  </w:num>
  <w:num w:numId="2">
    <w:abstractNumId w:val="13"/>
  </w:num>
  <w:num w:numId="3">
    <w:abstractNumId w:val="17"/>
  </w:num>
  <w:num w:numId="4">
    <w:abstractNumId w:val="26"/>
  </w:num>
  <w:num w:numId="5">
    <w:abstractNumId w:val="18"/>
  </w:num>
  <w:num w:numId="6">
    <w:abstractNumId w:val="25"/>
  </w:num>
  <w:num w:numId="7">
    <w:abstractNumId w:val="16"/>
  </w:num>
  <w:num w:numId="8">
    <w:abstractNumId w:val="3"/>
  </w:num>
  <w:num w:numId="9">
    <w:abstractNumId w:val="4"/>
  </w:num>
  <w:num w:numId="10">
    <w:abstractNumId w:val="7"/>
  </w:num>
  <w:num w:numId="11">
    <w:abstractNumId w:val="20"/>
  </w:num>
  <w:num w:numId="12">
    <w:abstractNumId w:val="23"/>
  </w:num>
  <w:num w:numId="13">
    <w:abstractNumId w:val="24"/>
  </w:num>
  <w:num w:numId="14">
    <w:abstractNumId w:val="2"/>
  </w:num>
  <w:num w:numId="15">
    <w:abstractNumId w:val="0"/>
  </w:num>
  <w:num w:numId="16">
    <w:abstractNumId w:val="1"/>
  </w:num>
  <w:num w:numId="17">
    <w:abstractNumId w:val="14"/>
  </w:num>
  <w:num w:numId="18">
    <w:abstractNumId w:val="9"/>
  </w:num>
  <w:num w:numId="19">
    <w:abstractNumId w:val="19"/>
  </w:num>
  <w:num w:numId="20">
    <w:abstractNumId w:val="10"/>
  </w:num>
  <w:num w:numId="21">
    <w:abstractNumId w:val="8"/>
  </w:num>
  <w:num w:numId="22">
    <w:abstractNumId w:val="22"/>
  </w:num>
  <w:num w:numId="23">
    <w:abstractNumId w:val="21"/>
  </w:num>
  <w:num w:numId="24">
    <w:abstractNumId w:val="12"/>
  </w:num>
  <w:num w:numId="25">
    <w:abstractNumId w:val="11"/>
  </w:num>
  <w:num w:numId="26">
    <w:abstractNumId w:val="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5E"/>
    <w:rsid w:val="0000401B"/>
    <w:rsid w:val="0002105B"/>
    <w:rsid w:val="00022A84"/>
    <w:rsid w:val="00043CF6"/>
    <w:rsid w:val="000440F6"/>
    <w:rsid w:val="00046191"/>
    <w:rsid w:val="00047FE4"/>
    <w:rsid w:val="00050151"/>
    <w:rsid w:val="00051F8E"/>
    <w:rsid w:val="000533CC"/>
    <w:rsid w:val="00061540"/>
    <w:rsid w:val="00074DA0"/>
    <w:rsid w:val="00075287"/>
    <w:rsid w:val="00076B02"/>
    <w:rsid w:val="000801D1"/>
    <w:rsid w:val="000840DE"/>
    <w:rsid w:val="000845DE"/>
    <w:rsid w:val="000847C3"/>
    <w:rsid w:val="000936C5"/>
    <w:rsid w:val="00097FE1"/>
    <w:rsid w:val="000B3ADB"/>
    <w:rsid w:val="000C3D33"/>
    <w:rsid w:val="000C640D"/>
    <w:rsid w:val="000E44EA"/>
    <w:rsid w:val="0010048D"/>
    <w:rsid w:val="00104AED"/>
    <w:rsid w:val="001075FD"/>
    <w:rsid w:val="0011188A"/>
    <w:rsid w:val="0011296A"/>
    <w:rsid w:val="001174E5"/>
    <w:rsid w:val="00126458"/>
    <w:rsid w:val="0012652E"/>
    <w:rsid w:val="00127DC1"/>
    <w:rsid w:val="00130242"/>
    <w:rsid w:val="001342D1"/>
    <w:rsid w:val="00134FB9"/>
    <w:rsid w:val="00143EB4"/>
    <w:rsid w:val="00143FCA"/>
    <w:rsid w:val="00161B44"/>
    <w:rsid w:val="00162274"/>
    <w:rsid w:val="00165DA2"/>
    <w:rsid w:val="00166D00"/>
    <w:rsid w:val="00170437"/>
    <w:rsid w:val="00171C49"/>
    <w:rsid w:val="00180701"/>
    <w:rsid w:val="0018076C"/>
    <w:rsid w:val="00181949"/>
    <w:rsid w:val="00182E4D"/>
    <w:rsid w:val="00182FA3"/>
    <w:rsid w:val="001916AC"/>
    <w:rsid w:val="0019586C"/>
    <w:rsid w:val="00197089"/>
    <w:rsid w:val="001A1A69"/>
    <w:rsid w:val="001A5DB4"/>
    <w:rsid w:val="001C60E0"/>
    <w:rsid w:val="001C791F"/>
    <w:rsid w:val="001D7D5E"/>
    <w:rsid w:val="001E54FD"/>
    <w:rsid w:val="001E623F"/>
    <w:rsid w:val="001F03C5"/>
    <w:rsid w:val="001F4C02"/>
    <w:rsid w:val="001F5A3C"/>
    <w:rsid w:val="00200AF2"/>
    <w:rsid w:val="00201314"/>
    <w:rsid w:val="00207FCC"/>
    <w:rsid w:val="00211CDB"/>
    <w:rsid w:val="00213314"/>
    <w:rsid w:val="00213EF3"/>
    <w:rsid w:val="00216E0E"/>
    <w:rsid w:val="002226AC"/>
    <w:rsid w:val="00226725"/>
    <w:rsid w:val="0023418F"/>
    <w:rsid w:val="00234684"/>
    <w:rsid w:val="0024602A"/>
    <w:rsid w:val="00246514"/>
    <w:rsid w:val="00264FB5"/>
    <w:rsid w:val="002745AA"/>
    <w:rsid w:val="00281F93"/>
    <w:rsid w:val="00282A1A"/>
    <w:rsid w:val="00291560"/>
    <w:rsid w:val="00295626"/>
    <w:rsid w:val="00297FC8"/>
    <w:rsid w:val="002A647A"/>
    <w:rsid w:val="002A7E44"/>
    <w:rsid w:val="002B0781"/>
    <w:rsid w:val="002B521D"/>
    <w:rsid w:val="002B599D"/>
    <w:rsid w:val="002B703A"/>
    <w:rsid w:val="002B7DCD"/>
    <w:rsid w:val="002C0FB9"/>
    <w:rsid w:val="002C696E"/>
    <w:rsid w:val="002D5EFC"/>
    <w:rsid w:val="002E6B9F"/>
    <w:rsid w:val="002E74A5"/>
    <w:rsid w:val="002E7B75"/>
    <w:rsid w:val="002F2149"/>
    <w:rsid w:val="002F77F2"/>
    <w:rsid w:val="002F7CA4"/>
    <w:rsid w:val="00312928"/>
    <w:rsid w:val="00324DEF"/>
    <w:rsid w:val="00333542"/>
    <w:rsid w:val="00336145"/>
    <w:rsid w:val="00344929"/>
    <w:rsid w:val="00351074"/>
    <w:rsid w:val="00370FBC"/>
    <w:rsid w:val="00371EAE"/>
    <w:rsid w:val="00375B30"/>
    <w:rsid w:val="00395C19"/>
    <w:rsid w:val="00396BD9"/>
    <w:rsid w:val="00397567"/>
    <w:rsid w:val="003A19AC"/>
    <w:rsid w:val="003A20D2"/>
    <w:rsid w:val="003C0D04"/>
    <w:rsid w:val="003C371A"/>
    <w:rsid w:val="003D08AE"/>
    <w:rsid w:val="003D3EE9"/>
    <w:rsid w:val="003D4512"/>
    <w:rsid w:val="003E0EFD"/>
    <w:rsid w:val="003E154C"/>
    <w:rsid w:val="003E4311"/>
    <w:rsid w:val="003F3787"/>
    <w:rsid w:val="003F640A"/>
    <w:rsid w:val="003F65F7"/>
    <w:rsid w:val="003F66B2"/>
    <w:rsid w:val="003F67AE"/>
    <w:rsid w:val="003F7DDE"/>
    <w:rsid w:val="00401A35"/>
    <w:rsid w:val="00402BD1"/>
    <w:rsid w:val="004043AA"/>
    <w:rsid w:val="00406D87"/>
    <w:rsid w:val="00411F59"/>
    <w:rsid w:val="00417C99"/>
    <w:rsid w:val="004438AB"/>
    <w:rsid w:val="004533CB"/>
    <w:rsid w:val="004537FB"/>
    <w:rsid w:val="00462730"/>
    <w:rsid w:val="00463BFC"/>
    <w:rsid w:val="00466020"/>
    <w:rsid w:val="004671A8"/>
    <w:rsid w:val="00474910"/>
    <w:rsid w:val="00474EB9"/>
    <w:rsid w:val="0048366A"/>
    <w:rsid w:val="00483A2B"/>
    <w:rsid w:val="0049773C"/>
    <w:rsid w:val="004A230B"/>
    <w:rsid w:val="004A6337"/>
    <w:rsid w:val="004C5F07"/>
    <w:rsid w:val="004D4912"/>
    <w:rsid w:val="004E0B04"/>
    <w:rsid w:val="004F0996"/>
    <w:rsid w:val="004F72D2"/>
    <w:rsid w:val="00500CB0"/>
    <w:rsid w:val="005015DC"/>
    <w:rsid w:val="00502AD5"/>
    <w:rsid w:val="00506384"/>
    <w:rsid w:val="00516A69"/>
    <w:rsid w:val="00521D7B"/>
    <w:rsid w:val="005235ED"/>
    <w:rsid w:val="005336C8"/>
    <w:rsid w:val="005347C7"/>
    <w:rsid w:val="005372A7"/>
    <w:rsid w:val="0053750F"/>
    <w:rsid w:val="00541243"/>
    <w:rsid w:val="00545EFE"/>
    <w:rsid w:val="00546803"/>
    <w:rsid w:val="00550068"/>
    <w:rsid w:val="00550094"/>
    <w:rsid w:val="00554B7C"/>
    <w:rsid w:val="00554C09"/>
    <w:rsid w:val="00555755"/>
    <w:rsid w:val="00555BF6"/>
    <w:rsid w:val="00557D26"/>
    <w:rsid w:val="00561FC3"/>
    <w:rsid w:val="00563D97"/>
    <w:rsid w:val="0056694C"/>
    <w:rsid w:val="0057013B"/>
    <w:rsid w:val="00570B33"/>
    <w:rsid w:val="005715F7"/>
    <w:rsid w:val="00573CFC"/>
    <w:rsid w:val="00574C4F"/>
    <w:rsid w:val="00580DD6"/>
    <w:rsid w:val="00586778"/>
    <w:rsid w:val="00590DDC"/>
    <w:rsid w:val="00591651"/>
    <w:rsid w:val="00594DE7"/>
    <w:rsid w:val="005A57EF"/>
    <w:rsid w:val="005B4CE6"/>
    <w:rsid w:val="005C2B93"/>
    <w:rsid w:val="005D1649"/>
    <w:rsid w:val="005D586E"/>
    <w:rsid w:val="005E3448"/>
    <w:rsid w:val="005E3F28"/>
    <w:rsid w:val="005F331B"/>
    <w:rsid w:val="005F44EA"/>
    <w:rsid w:val="005F4BF1"/>
    <w:rsid w:val="005F7191"/>
    <w:rsid w:val="00604A01"/>
    <w:rsid w:val="00604BE9"/>
    <w:rsid w:val="00611E79"/>
    <w:rsid w:val="006142D6"/>
    <w:rsid w:val="006242A4"/>
    <w:rsid w:val="00627248"/>
    <w:rsid w:val="00633CB0"/>
    <w:rsid w:val="00642FA7"/>
    <w:rsid w:val="0065224B"/>
    <w:rsid w:val="006525B1"/>
    <w:rsid w:val="006601A1"/>
    <w:rsid w:val="00663120"/>
    <w:rsid w:val="00663502"/>
    <w:rsid w:val="00672C19"/>
    <w:rsid w:val="0067457D"/>
    <w:rsid w:val="00675530"/>
    <w:rsid w:val="0069014C"/>
    <w:rsid w:val="0069112B"/>
    <w:rsid w:val="006919A4"/>
    <w:rsid w:val="006930B6"/>
    <w:rsid w:val="006974BA"/>
    <w:rsid w:val="00697DB1"/>
    <w:rsid w:val="006A110F"/>
    <w:rsid w:val="006A22C6"/>
    <w:rsid w:val="006A340C"/>
    <w:rsid w:val="006A71EC"/>
    <w:rsid w:val="006B0978"/>
    <w:rsid w:val="006B1220"/>
    <w:rsid w:val="006B1DF2"/>
    <w:rsid w:val="006B5F6D"/>
    <w:rsid w:val="006C0BAD"/>
    <w:rsid w:val="006C369D"/>
    <w:rsid w:val="006C563A"/>
    <w:rsid w:val="006D0FDF"/>
    <w:rsid w:val="006D4583"/>
    <w:rsid w:val="006E3599"/>
    <w:rsid w:val="006F1927"/>
    <w:rsid w:val="006F1E5E"/>
    <w:rsid w:val="006F6C21"/>
    <w:rsid w:val="00704508"/>
    <w:rsid w:val="0070608C"/>
    <w:rsid w:val="00711EFF"/>
    <w:rsid w:val="00740E41"/>
    <w:rsid w:val="0074788B"/>
    <w:rsid w:val="00750ADA"/>
    <w:rsid w:val="0075598C"/>
    <w:rsid w:val="007564FA"/>
    <w:rsid w:val="007617EC"/>
    <w:rsid w:val="00770A0E"/>
    <w:rsid w:val="00777517"/>
    <w:rsid w:val="00783DA2"/>
    <w:rsid w:val="00791789"/>
    <w:rsid w:val="007A3B79"/>
    <w:rsid w:val="007B25DB"/>
    <w:rsid w:val="007B7E30"/>
    <w:rsid w:val="007E7902"/>
    <w:rsid w:val="007F1753"/>
    <w:rsid w:val="007F5E2B"/>
    <w:rsid w:val="007F7CC0"/>
    <w:rsid w:val="00804B3F"/>
    <w:rsid w:val="00805CFD"/>
    <w:rsid w:val="008116FB"/>
    <w:rsid w:val="0081480F"/>
    <w:rsid w:val="008300A9"/>
    <w:rsid w:val="0083043A"/>
    <w:rsid w:val="00834AD9"/>
    <w:rsid w:val="008358F8"/>
    <w:rsid w:val="0084006F"/>
    <w:rsid w:val="008412B2"/>
    <w:rsid w:val="0084292F"/>
    <w:rsid w:val="00842FA6"/>
    <w:rsid w:val="00843AC0"/>
    <w:rsid w:val="00845396"/>
    <w:rsid w:val="008516FB"/>
    <w:rsid w:val="00851FB8"/>
    <w:rsid w:val="00854376"/>
    <w:rsid w:val="00854D02"/>
    <w:rsid w:val="00855031"/>
    <w:rsid w:val="00855EE0"/>
    <w:rsid w:val="00864201"/>
    <w:rsid w:val="00870941"/>
    <w:rsid w:val="00870AB9"/>
    <w:rsid w:val="00872F0A"/>
    <w:rsid w:val="00873B61"/>
    <w:rsid w:val="0088024D"/>
    <w:rsid w:val="00880817"/>
    <w:rsid w:val="00880CB8"/>
    <w:rsid w:val="008873E3"/>
    <w:rsid w:val="0088771D"/>
    <w:rsid w:val="00893757"/>
    <w:rsid w:val="00895FBD"/>
    <w:rsid w:val="008A28EC"/>
    <w:rsid w:val="008A3722"/>
    <w:rsid w:val="008A4EE5"/>
    <w:rsid w:val="008A6AFC"/>
    <w:rsid w:val="008B5403"/>
    <w:rsid w:val="008D70DE"/>
    <w:rsid w:val="008D713C"/>
    <w:rsid w:val="008E27EF"/>
    <w:rsid w:val="008F544A"/>
    <w:rsid w:val="00902DBC"/>
    <w:rsid w:val="00904119"/>
    <w:rsid w:val="00921983"/>
    <w:rsid w:val="009271BF"/>
    <w:rsid w:val="00931669"/>
    <w:rsid w:val="00936584"/>
    <w:rsid w:val="00936C9E"/>
    <w:rsid w:val="00940C08"/>
    <w:rsid w:val="00944E30"/>
    <w:rsid w:val="00945C7A"/>
    <w:rsid w:val="009509FB"/>
    <w:rsid w:val="00954841"/>
    <w:rsid w:val="00956EE0"/>
    <w:rsid w:val="009626BB"/>
    <w:rsid w:val="009715E6"/>
    <w:rsid w:val="00973646"/>
    <w:rsid w:val="00973F29"/>
    <w:rsid w:val="00975762"/>
    <w:rsid w:val="00980A6D"/>
    <w:rsid w:val="00980D2C"/>
    <w:rsid w:val="00981042"/>
    <w:rsid w:val="009816F3"/>
    <w:rsid w:val="00990BB1"/>
    <w:rsid w:val="00994BCA"/>
    <w:rsid w:val="009A29D2"/>
    <w:rsid w:val="009A4645"/>
    <w:rsid w:val="009A54D1"/>
    <w:rsid w:val="009B1920"/>
    <w:rsid w:val="009B2F82"/>
    <w:rsid w:val="009B695A"/>
    <w:rsid w:val="009B759B"/>
    <w:rsid w:val="009C19DC"/>
    <w:rsid w:val="009C23F2"/>
    <w:rsid w:val="009C2532"/>
    <w:rsid w:val="009C3980"/>
    <w:rsid w:val="009C49EF"/>
    <w:rsid w:val="009D0A41"/>
    <w:rsid w:val="009D0A66"/>
    <w:rsid w:val="009E111B"/>
    <w:rsid w:val="009E41F9"/>
    <w:rsid w:val="009E4BBE"/>
    <w:rsid w:val="009F2034"/>
    <w:rsid w:val="009F2EA5"/>
    <w:rsid w:val="009F369A"/>
    <w:rsid w:val="00A04F20"/>
    <w:rsid w:val="00A07FDD"/>
    <w:rsid w:val="00A144CB"/>
    <w:rsid w:val="00A14A03"/>
    <w:rsid w:val="00A16FB5"/>
    <w:rsid w:val="00A236AD"/>
    <w:rsid w:val="00A2491B"/>
    <w:rsid w:val="00A301AF"/>
    <w:rsid w:val="00A361A1"/>
    <w:rsid w:val="00A36420"/>
    <w:rsid w:val="00A42C9A"/>
    <w:rsid w:val="00A506A2"/>
    <w:rsid w:val="00A50B33"/>
    <w:rsid w:val="00A51ABD"/>
    <w:rsid w:val="00A529C6"/>
    <w:rsid w:val="00A53021"/>
    <w:rsid w:val="00A6179B"/>
    <w:rsid w:val="00A632F3"/>
    <w:rsid w:val="00A67F1A"/>
    <w:rsid w:val="00A70CFB"/>
    <w:rsid w:val="00A70E40"/>
    <w:rsid w:val="00A73418"/>
    <w:rsid w:val="00A824DF"/>
    <w:rsid w:val="00A834A1"/>
    <w:rsid w:val="00A87E65"/>
    <w:rsid w:val="00A93E51"/>
    <w:rsid w:val="00A94831"/>
    <w:rsid w:val="00A94E6E"/>
    <w:rsid w:val="00A95550"/>
    <w:rsid w:val="00AA07BF"/>
    <w:rsid w:val="00AA696E"/>
    <w:rsid w:val="00AA7A2E"/>
    <w:rsid w:val="00AB2FC4"/>
    <w:rsid w:val="00AB3441"/>
    <w:rsid w:val="00AB6D9D"/>
    <w:rsid w:val="00AB7EEA"/>
    <w:rsid w:val="00AC2BEB"/>
    <w:rsid w:val="00AC6A8E"/>
    <w:rsid w:val="00AD2E19"/>
    <w:rsid w:val="00AE09E6"/>
    <w:rsid w:val="00AE2466"/>
    <w:rsid w:val="00AE51D8"/>
    <w:rsid w:val="00AE700D"/>
    <w:rsid w:val="00AF3375"/>
    <w:rsid w:val="00AF3A1E"/>
    <w:rsid w:val="00AF5C0F"/>
    <w:rsid w:val="00B0501C"/>
    <w:rsid w:val="00B06699"/>
    <w:rsid w:val="00B07B76"/>
    <w:rsid w:val="00B11072"/>
    <w:rsid w:val="00B20B93"/>
    <w:rsid w:val="00B24AFF"/>
    <w:rsid w:val="00B3291E"/>
    <w:rsid w:val="00B378D0"/>
    <w:rsid w:val="00B40218"/>
    <w:rsid w:val="00B408D1"/>
    <w:rsid w:val="00B4346C"/>
    <w:rsid w:val="00B4401C"/>
    <w:rsid w:val="00B51622"/>
    <w:rsid w:val="00B55B79"/>
    <w:rsid w:val="00B6645F"/>
    <w:rsid w:val="00B7345A"/>
    <w:rsid w:val="00B7451C"/>
    <w:rsid w:val="00B761AC"/>
    <w:rsid w:val="00B8577B"/>
    <w:rsid w:val="00B85B89"/>
    <w:rsid w:val="00B9049A"/>
    <w:rsid w:val="00B92EF0"/>
    <w:rsid w:val="00BA62EA"/>
    <w:rsid w:val="00BB5670"/>
    <w:rsid w:val="00BD1B67"/>
    <w:rsid w:val="00BE310F"/>
    <w:rsid w:val="00BE78C8"/>
    <w:rsid w:val="00BF05BA"/>
    <w:rsid w:val="00BF5776"/>
    <w:rsid w:val="00C03AA5"/>
    <w:rsid w:val="00C06713"/>
    <w:rsid w:val="00C12244"/>
    <w:rsid w:val="00C135FE"/>
    <w:rsid w:val="00C13E18"/>
    <w:rsid w:val="00C14743"/>
    <w:rsid w:val="00C17EE7"/>
    <w:rsid w:val="00C332C9"/>
    <w:rsid w:val="00C41A66"/>
    <w:rsid w:val="00C517B9"/>
    <w:rsid w:val="00C51FF7"/>
    <w:rsid w:val="00C55C83"/>
    <w:rsid w:val="00C62499"/>
    <w:rsid w:val="00C7432B"/>
    <w:rsid w:val="00C74938"/>
    <w:rsid w:val="00C82693"/>
    <w:rsid w:val="00C8365C"/>
    <w:rsid w:val="00C8743D"/>
    <w:rsid w:val="00C9270E"/>
    <w:rsid w:val="00C94524"/>
    <w:rsid w:val="00C95920"/>
    <w:rsid w:val="00C967B9"/>
    <w:rsid w:val="00CB00F0"/>
    <w:rsid w:val="00CB053C"/>
    <w:rsid w:val="00CB06BA"/>
    <w:rsid w:val="00CB404E"/>
    <w:rsid w:val="00CC0041"/>
    <w:rsid w:val="00CC2C88"/>
    <w:rsid w:val="00CC3CC9"/>
    <w:rsid w:val="00CE053C"/>
    <w:rsid w:val="00CE0846"/>
    <w:rsid w:val="00CE23B9"/>
    <w:rsid w:val="00CF22DD"/>
    <w:rsid w:val="00CF35D0"/>
    <w:rsid w:val="00D02F75"/>
    <w:rsid w:val="00D06251"/>
    <w:rsid w:val="00D06628"/>
    <w:rsid w:val="00D20F25"/>
    <w:rsid w:val="00D248BC"/>
    <w:rsid w:val="00D24B32"/>
    <w:rsid w:val="00D30AE9"/>
    <w:rsid w:val="00D323A7"/>
    <w:rsid w:val="00D32B22"/>
    <w:rsid w:val="00D33094"/>
    <w:rsid w:val="00D43235"/>
    <w:rsid w:val="00D50544"/>
    <w:rsid w:val="00D5510C"/>
    <w:rsid w:val="00D57479"/>
    <w:rsid w:val="00D619B8"/>
    <w:rsid w:val="00D62CCD"/>
    <w:rsid w:val="00D64114"/>
    <w:rsid w:val="00D6745E"/>
    <w:rsid w:val="00D7025D"/>
    <w:rsid w:val="00D722D6"/>
    <w:rsid w:val="00D72B08"/>
    <w:rsid w:val="00D77431"/>
    <w:rsid w:val="00D8148B"/>
    <w:rsid w:val="00D81B21"/>
    <w:rsid w:val="00D83507"/>
    <w:rsid w:val="00D91A9C"/>
    <w:rsid w:val="00D92D92"/>
    <w:rsid w:val="00DA1E13"/>
    <w:rsid w:val="00DA383C"/>
    <w:rsid w:val="00DA491E"/>
    <w:rsid w:val="00DA5A6A"/>
    <w:rsid w:val="00DB1766"/>
    <w:rsid w:val="00DB2C3E"/>
    <w:rsid w:val="00DC08AC"/>
    <w:rsid w:val="00DC566F"/>
    <w:rsid w:val="00DC70EC"/>
    <w:rsid w:val="00DC7E89"/>
    <w:rsid w:val="00DD4311"/>
    <w:rsid w:val="00DE43D4"/>
    <w:rsid w:val="00DF0DCC"/>
    <w:rsid w:val="00DF3556"/>
    <w:rsid w:val="00DF551C"/>
    <w:rsid w:val="00E0050F"/>
    <w:rsid w:val="00E06C22"/>
    <w:rsid w:val="00E07190"/>
    <w:rsid w:val="00E124FC"/>
    <w:rsid w:val="00E147D3"/>
    <w:rsid w:val="00E21FD2"/>
    <w:rsid w:val="00E24B46"/>
    <w:rsid w:val="00E252D9"/>
    <w:rsid w:val="00E341A5"/>
    <w:rsid w:val="00E426D4"/>
    <w:rsid w:val="00E47221"/>
    <w:rsid w:val="00E4778B"/>
    <w:rsid w:val="00E51AA8"/>
    <w:rsid w:val="00E55A37"/>
    <w:rsid w:val="00E60095"/>
    <w:rsid w:val="00E71CC0"/>
    <w:rsid w:val="00E7532C"/>
    <w:rsid w:val="00E77139"/>
    <w:rsid w:val="00E772D7"/>
    <w:rsid w:val="00E83737"/>
    <w:rsid w:val="00E86785"/>
    <w:rsid w:val="00EA1C10"/>
    <w:rsid w:val="00EA23D4"/>
    <w:rsid w:val="00EA2EA3"/>
    <w:rsid w:val="00EA37B6"/>
    <w:rsid w:val="00EA56A3"/>
    <w:rsid w:val="00EB546F"/>
    <w:rsid w:val="00EB59F4"/>
    <w:rsid w:val="00EC083A"/>
    <w:rsid w:val="00EC1418"/>
    <w:rsid w:val="00EC27B7"/>
    <w:rsid w:val="00EC43C9"/>
    <w:rsid w:val="00EC4A21"/>
    <w:rsid w:val="00ED1A8D"/>
    <w:rsid w:val="00ED45C0"/>
    <w:rsid w:val="00ED53A4"/>
    <w:rsid w:val="00ED7FCC"/>
    <w:rsid w:val="00EE1731"/>
    <w:rsid w:val="00EE69CB"/>
    <w:rsid w:val="00EE6EAA"/>
    <w:rsid w:val="00EF3095"/>
    <w:rsid w:val="00EF6353"/>
    <w:rsid w:val="00F0059D"/>
    <w:rsid w:val="00F02515"/>
    <w:rsid w:val="00F034DE"/>
    <w:rsid w:val="00F07774"/>
    <w:rsid w:val="00F13176"/>
    <w:rsid w:val="00F23E1C"/>
    <w:rsid w:val="00F26921"/>
    <w:rsid w:val="00F37084"/>
    <w:rsid w:val="00F4208D"/>
    <w:rsid w:val="00F459D2"/>
    <w:rsid w:val="00F51FC5"/>
    <w:rsid w:val="00F5202C"/>
    <w:rsid w:val="00F526F8"/>
    <w:rsid w:val="00F53810"/>
    <w:rsid w:val="00F54EE0"/>
    <w:rsid w:val="00F6674E"/>
    <w:rsid w:val="00F721C1"/>
    <w:rsid w:val="00F75DE1"/>
    <w:rsid w:val="00F83EC0"/>
    <w:rsid w:val="00F858A7"/>
    <w:rsid w:val="00F87A66"/>
    <w:rsid w:val="00F905AD"/>
    <w:rsid w:val="00FA5293"/>
    <w:rsid w:val="00FA6A38"/>
    <w:rsid w:val="00FB27D4"/>
    <w:rsid w:val="00FB56E0"/>
    <w:rsid w:val="00FB6A10"/>
    <w:rsid w:val="00FC0502"/>
    <w:rsid w:val="00FD2433"/>
    <w:rsid w:val="00FD3446"/>
    <w:rsid w:val="00FF5A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0174E-83F9-4766-9A79-A5130C37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6745E"/>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uiPriority w:val="9"/>
    <w:qFormat/>
    <w:rsid w:val="00A70E40"/>
    <w:pPr>
      <w:keepNext/>
      <w:keepLines/>
      <w:numPr>
        <w:numId w:val="3"/>
      </w:numPr>
      <w:spacing w:before="240" w:after="60"/>
      <w:jc w:val="center"/>
      <w:outlineLvl w:val="0"/>
    </w:pPr>
    <w:rPr>
      <w:rFonts w:eastAsiaTheme="majorEastAsia" w:cstheme="majorBidi"/>
      <w:b/>
      <w:caps/>
      <w:szCs w:val="32"/>
    </w:rPr>
  </w:style>
  <w:style w:type="paragraph" w:styleId="Virsraksts8">
    <w:name w:val="heading 8"/>
    <w:basedOn w:val="Parasts"/>
    <w:next w:val="Parasts"/>
    <w:link w:val="Virsraksts8Rakstz"/>
    <w:uiPriority w:val="9"/>
    <w:semiHidden/>
    <w:unhideWhenUsed/>
    <w:qFormat/>
    <w:rsid w:val="00BF05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B378D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70E40"/>
    <w:rPr>
      <w:rFonts w:ascii="Times New Roman" w:eastAsiaTheme="majorEastAsia" w:hAnsi="Times New Roman" w:cstheme="majorBidi"/>
      <w:b/>
      <w:caps/>
      <w:szCs w:val="32"/>
      <w:lang w:eastAsia="ar-SA"/>
    </w:rPr>
  </w:style>
  <w:style w:type="paragraph" w:customStyle="1" w:styleId="Stils1">
    <w:name w:val="Stils1"/>
    <w:basedOn w:val="Parasts"/>
    <w:link w:val="Stils1Rakstz"/>
    <w:qFormat/>
    <w:rsid w:val="00A70E40"/>
    <w:pPr>
      <w:numPr>
        <w:ilvl w:val="1"/>
        <w:numId w:val="2"/>
      </w:numPr>
      <w:tabs>
        <w:tab w:val="clear" w:pos="420"/>
      </w:tabs>
      <w:ind w:left="513" w:hanging="513"/>
      <w:jc w:val="both"/>
    </w:pPr>
    <w:rPr>
      <w:bCs/>
      <w:lang w:eastAsia="lv-LV"/>
    </w:rPr>
  </w:style>
  <w:style w:type="character" w:customStyle="1" w:styleId="Stils1Rakstz">
    <w:name w:val="Stils1 Rakstz."/>
    <w:basedOn w:val="Noklusjumarindkopasfonts"/>
    <w:link w:val="Stils1"/>
    <w:rsid w:val="00A70E40"/>
    <w:rPr>
      <w:rFonts w:ascii="Times New Roman" w:eastAsia="Times New Roman" w:hAnsi="Times New Roman" w:cs="Times New Roman"/>
      <w:bCs/>
      <w:lang w:eastAsia="lv-LV"/>
    </w:rPr>
  </w:style>
  <w:style w:type="paragraph" w:styleId="Kjene">
    <w:name w:val="footer"/>
    <w:basedOn w:val="Parasts"/>
    <w:link w:val="KjeneRakstz"/>
    <w:unhideWhenUsed/>
    <w:rsid w:val="00D6745E"/>
    <w:pPr>
      <w:tabs>
        <w:tab w:val="center" w:pos="4680"/>
        <w:tab w:val="right" w:pos="9360"/>
      </w:tabs>
    </w:pPr>
  </w:style>
  <w:style w:type="character" w:customStyle="1" w:styleId="KjeneRakstz">
    <w:name w:val="Kājene Rakstz."/>
    <w:basedOn w:val="Noklusjumarindkopasfonts"/>
    <w:link w:val="Kjene"/>
    <w:rsid w:val="00D6745E"/>
    <w:rPr>
      <w:rFonts w:ascii="Times New Roman" w:eastAsia="Times New Roman" w:hAnsi="Times New Roman" w:cs="Times New Roman"/>
      <w:sz w:val="24"/>
      <w:szCs w:val="24"/>
      <w:lang w:eastAsia="ar-SA"/>
    </w:rPr>
  </w:style>
  <w:style w:type="character" w:customStyle="1" w:styleId="Bodytext2">
    <w:name w:val="Body text (2)_"/>
    <w:rsid w:val="0011188A"/>
    <w:rPr>
      <w:rFonts w:ascii="Times New Roman" w:hAnsi="Times New Roman"/>
      <w:shd w:val="clear" w:color="auto" w:fill="FFFFFF"/>
    </w:rPr>
  </w:style>
  <w:style w:type="paragraph" w:customStyle="1" w:styleId="Bodytext21">
    <w:name w:val="Body text (2)1"/>
    <w:basedOn w:val="Parasts"/>
    <w:rsid w:val="0011188A"/>
    <w:pPr>
      <w:widowControl w:val="0"/>
      <w:shd w:val="clear" w:color="auto" w:fill="FFFFFF"/>
      <w:suppressAutoHyphens w:val="0"/>
      <w:autoSpaceDN w:val="0"/>
      <w:spacing w:after="1440" w:line="274" w:lineRule="exact"/>
      <w:ind w:hanging="980"/>
      <w:jc w:val="right"/>
    </w:pPr>
    <w:rPr>
      <w:rFonts w:eastAsia="Calibri"/>
      <w:sz w:val="22"/>
      <w:szCs w:val="22"/>
      <w:lang w:eastAsia="en-US"/>
    </w:rPr>
  </w:style>
  <w:style w:type="paragraph" w:styleId="Sarakstarindkopa">
    <w:name w:val="List Paragraph"/>
    <w:aliases w:val="2,Body,Bullet Points,Bullet Styl,Bullet list,Colorful List - Accent 11,Colorful List - Accent 12,H&amp;P List Paragraph,List Paragraph1,List Paragraph_0,Normal bullet 2,Numurets,PPS_Bullet,Saistīto dokumentu saraksts,Strip,Syle 1"/>
    <w:basedOn w:val="Parasts"/>
    <w:link w:val="SarakstarindkopaRakstz"/>
    <w:uiPriority w:val="34"/>
    <w:qFormat/>
    <w:rsid w:val="009C19DC"/>
    <w:pPr>
      <w:ind w:left="720"/>
      <w:contextualSpacing/>
    </w:pPr>
  </w:style>
  <w:style w:type="paragraph" w:styleId="Pamatteksts">
    <w:name w:val="Body Text"/>
    <w:basedOn w:val="Parasts"/>
    <w:link w:val="PamattekstsRakstz"/>
    <w:rsid w:val="009C19DC"/>
    <w:pPr>
      <w:suppressAutoHyphens w:val="0"/>
      <w:jc w:val="both"/>
    </w:pPr>
    <w:rPr>
      <w:lang w:val="x-none" w:eastAsia="lv-LV"/>
    </w:rPr>
  </w:style>
  <w:style w:type="character" w:customStyle="1" w:styleId="PamattekstsRakstz">
    <w:name w:val="Pamatteksts Rakstz."/>
    <w:basedOn w:val="Noklusjumarindkopasfonts"/>
    <w:link w:val="Pamatteksts"/>
    <w:rsid w:val="009C19DC"/>
    <w:rPr>
      <w:rFonts w:ascii="Times New Roman" w:eastAsia="Times New Roman" w:hAnsi="Times New Roman" w:cs="Times New Roman"/>
      <w:sz w:val="24"/>
      <w:szCs w:val="24"/>
      <w:lang w:val="x-none" w:eastAsia="lv-LV"/>
    </w:rPr>
  </w:style>
  <w:style w:type="paragraph" w:styleId="Nosaukums">
    <w:name w:val="Title"/>
    <w:basedOn w:val="Parasts"/>
    <w:link w:val="NosaukumsRakstz"/>
    <w:qFormat/>
    <w:rsid w:val="009C19DC"/>
    <w:pPr>
      <w:suppressAutoHyphens w:val="0"/>
      <w:jc w:val="center"/>
    </w:pPr>
    <w:rPr>
      <w:b/>
      <w:bCs/>
      <w:sz w:val="32"/>
      <w:lang w:eastAsia="en-US"/>
    </w:rPr>
  </w:style>
  <w:style w:type="character" w:customStyle="1" w:styleId="NosaukumsRakstz">
    <w:name w:val="Nosaukums Rakstz."/>
    <w:basedOn w:val="Noklusjumarindkopasfonts"/>
    <w:link w:val="Nosaukums"/>
    <w:rsid w:val="009C19DC"/>
    <w:rPr>
      <w:rFonts w:ascii="Times New Roman" w:eastAsia="Times New Roman" w:hAnsi="Times New Roman" w:cs="Times New Roman"/>
      <w:b/>
      <w:bCs/>
      <w:sz w:val="32"/>
      <w:szCs w:val="24"/>
    </w:rPr>
  </w:style>
  <w:style w:type="character" w:customStyle="1" w:styleId="SarakstarindkopaRakstz">
    <w:name w:val="Saraksta rindkopa Rakstz."/>
    <w:aliases w:val="2 Rakstz.,Body Rakstz.,Bullet Points Rakstz.,Bullet Styl Rakstz.,Bullet list Rakstz.,Colorful List - Accent 11 Rakstz.,Colorful List - Accent 12 Rakstz.,H&amp;P List Paragraph Rakstz.,List Paragraph1 Rakstz.,Normal bullet 2 Rakstz."/>
    <w:link w:val="Sarakstarindkopa"/>
    <w:uiPriority w:val="34"/>
    <w:qFormat/>
    <w:locked/>
    <w:rsid w:val="009C19DC"/>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12652E"/>
    <w:rPr>
      <w:sz w:val="16"/>
      <w:szCs w:val="16"/>
    </w:rPr>
  </w:style>
  <w:style w:type="paragraph" w:styleId="Komentrateksts">
    <w:name w:val="annotation text"/>
    <w:basedOn w:val="Parasts"/>
    <w:link w:val="KomentratekstsRakstz"/>
    <w:uiPriority w:val="99"/>
    <w:unhideWhenUsed/>
    <w:rsid w:val="0012652E"/>
    <w:rPr>
      <w:sz w:val="20"/>
      <w:szCs w:val="20"/>
    </w:rPr>
  </w:style>
  <w:style w:type="character" w:customStyle="1" w:styleId="KomentratekstsRakstz">
    <w:name w:val="Komentāra teksts Rakstz."/>
    <w:basedOn w:val="Noklusjumarindkopasfonts"/>
    <w:link w:val="Komentrateksts"/>
    <w:uiPriority w:val="99"/>
    <w:rsid w:val="0012652E"/>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12652E"/>
    <w:rPr>
      <w:b/>
      <w:bCs/>
    </w:rPr>
  </w:style>
  <w:style w:type="character" w:customStyle="1" w:styleId="KomentratmaRakstz">
    <w:name w:val="Komentāra tēma Rakstz."/>
    <w:basedOn w:val="KomentratekstsRakstz"/>
    <w:link w:val="Komentratma"/>
    <w:uiPriority w:val="99"/>
    <w:semiHidden/>
    <w:rsid w:val="0012652E"/>
    <w:rPr>
      <w:rFonts w:ascii="Times New Roman" w:eastAsia="Times New Roman" w:hAnsi="Times New Roman" w:cs="Times New Roman"/>
      <w:b/>
      <w:bCs/>
      <w:sz w:val="20"/>
      <w:szCs w:val="20"/>
      <w:lang w:eastAsia="ar-SA"/>
    </w:rPr>
  </w:style>
  <w:style w:type="paragraph" w:styleId="Balonteksts">
    <w:name w:val="Balloon Text"/>
    <w:basedOn w:val="Parasts"/>
    <w:link w:val="BalontekstsRakstz"/>
    <w:uiPriority w:val="99"/>
    <w:semiHidden/>
    <w:unhideWhenUsed/>
    <w:rsid w:val="0012652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2652E"/>
    <w:rPr>
      <w:rFonts w:ascii="Segoe UI" w:eastAsia="Times New Roman" w:hAnsi="Segoe UI" w:cs="Segoe UI"/>
      <w:sz w:val="18"/>
      <w:szCs w:val="18"/>
      <w:lang w:eastAsia="ar-SA"/>
    </w:rPr>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qFormat/>
    <w:rsid w:val="00854D02"/>
    <w:pPr>
      <w:suppressAutoHyphens w:val="0"/>
    </w:pPr>
    <w:rPr>
      <w:rFonts w:eastAsia="Calibri"/>
      <w:sz w:val="20"/>
      <w:szCs w:val="20"/>
      <w:lang w:eastAsia="lv-LV"/>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qFormat/>
    <w:rsid w:val="00854D02"/>
    <w:rPr>
      <w:rFonts w:ascii="Times New Roman" w:eastAsia="Calibri" w:hAnsi="Times New Roman" w:cs="Times New Roman"/>
      <w:sz w:val="20"/>
      <w:szCs w:val="20"/>
      <w:lang w:eastAsia="lv-LV"/>
    </w:rPr>
  </w:style>
  <w:style w:type="character" w:styleId="Vresatsau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semiHidden/>
    <w:qFormat/>
    <w:rsid w:val="00854D02"/>
    <w:rPr>
      <w:vertAlign w:val="superscript"/>
    </w:rPr>
  </w:style>
  <w:style w:type="paragraph" w:customStyle="1" w:styleId="CharCharCharChar">
    <w:name w:val="Char Char Char Char"/>
    <w:aliases w:val="Char2"/>
    <w:basedOn w:val="Parasts"/>
    <w:next w:val="Parasts"/>
    <w:link w:val="Vresatsauce"/>
    <w:uiPriority w:val="99"/>
    <w:semiHidden/>
    <w:rsid w:val="00854D02"/>
    <w:pPr>
      <w:keepNext/>
      <w:keepLines/>
      <w:suppressAutoHyphens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 w:type="character" w:styleId="Hipersaite">
    <w:name w:val="Hyperlink"/>
    <w:basedOn w:val="Noklusjumarindkopasfonts"/>
    <w:uiPriority w:val="99"/>
    <w:unhideWhenUsed/>
    <w:rsid w:val="00D91A9C"/>
    <w:rPr>
      <w:color w:val="0563C1" w:themeColor="hyperlink"/>
      <w:u w:val="single"/>
    </w:rPr>
  </w:style>
  <w:style w:type="character" w:customStyle="1" w:styleId="Neatrisintapieminana1">
    <w:name w:val="Neatrisināta pieminēšana1"/>
    <w:basedOn w:val="Noklusjumarindkopasfonts"/>
    <w:uiPriority w:val="99"/>
    <w:semiHidden/>
    <w:unhideWhenUsed/>
    <w:rsid w:val="00D91A9C"/>
    <w:rPr>
      <w:color w:val="605E5C"/>
      <w:shd w:val="clear" w:color="auto" w:fill="E1DFDD"/>
    </w:rPr>
  </w:style>
  <w:style w:type="paragraph" w:styleId="Apakvirsraksts">
    <w:name w:val="Subtitle"/>
    <w:basedOn w:val="Parasts"/>
    <w:next w:val="Parasts"/>
    <w:link w:val="ApakvirsrakstsRakstz"/>
    <w:uiPriority w:val="11"/>
    <w:qFormat/>
    <w:rsid w:val="006F6C21"/>
    <w:pPr>
      <w:numPr>
        <w:ilvl w:val="1"/>
      </w:numPr>
      <w:suppressAutoHyphens w:val="0"/>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ApakvirsrakstsRakstz">
    <w:name w:val="Apakšvirsraksts Rakstz."/>
    <w:basedOn w:val="Noklusjumarindkopasfonts"/>
    <w:link w:val="Apakvirsraksts"/>
    <w:uiPriority w:val="11"/>
    <w:rsid w:val="006F6C21"/>
    <w:rPr>
      <w:rFonts w:eastAsiaTheme="minorEastAsia"/>
      <w:color w:val="5A5A5A" w:themeColor="text1" w:themeTint="A5"/>
      <w:spacing w:val="15"/>
    </w:rPr>
  </w:style>
  <w:style w:type="character" w:customStyle="1" w:styleId="Virsraksts8Rakstz">
    <w:name w:val="Virsraksts 8 Rakstz."/>
    <w:basedOn w:val="Noklusjumarindkopasfonts"/>
    <w:link w:val="Virsraksts8"/>
    <w:rsid w:val="00BF05BA"/>
    <w:rPr>
      <w:rFonts w:asciiTheme="majorHAnsi" w:eastAsiaTheme="majorEastAsia" w:hAnsiTheme="majorHAnsi" w:cstheme="majorBidi"/>
      <w:color w:val="272727" w:themeColor="text1" w:themeTint="D8"/>
      <w:sz w:val="21"/>
      <w:szCs w:val="21"/>
      <w:lang w:eastAsia="ar-SA"/>
    </w:rPr>
  </w:style>
  <w:style w:type="character" w:customStyle="1" w:styleId="Virsraksts9Rakstz">
    <w:name w:val="Virsraksts 9 Rakstz."/>
    <w:basedOn w:val="Noklusjumarindkopasfonts"/>
    <w:link w:val="Virsraksts9"/>
    <w:rsid w:val="00B378D0"/>
    <w:rPr>
      <w:rFonts w:asciiTheme="majorHAnsi" w:eastAsiaTheme="majorEastAsia" w:hAnsiTheme="majorHAnsi" w:cstheme="majorBidi"/>
      <w:i/>
      <w:iCs/>
      <w:color w:val="272727" w:themeColor="text1" w:themeTint="D8"/>
      <w:sz w:val="21"/>
      <w:szCs w:val="21"/>
      <w:lang w:eastAsia="ar-SA"/>
    </w:rPr>
  </w:style>
  <w:style w:type="paragraph" w:styleId="Galvene">
    <w:name w:val="header"/>
    <w:basedOn w:val="Parasts"/>
    <w:link w:val="GalveneRakstz"/>
    <w:uiPriority w:val="99"/>
    <w:unhideWhenUsed/>
    <w:rsid w:val="00CC2C88"/>
    <w:pPr>
      <w:tabs>
        <w:tab w:val="center" w:pos="4153"/>
        <w:tab w:val="right" w:pos="8306"/>
      </w:tabs>
    </w:pPr>
  </w:style>
  <w:style w:type="character" w:customStyle="1" w:styleId="GalveneRakstz">
    <w:name w:val="Galvene Rakstz."/>
    <w:basedOn w:val="Noklusjumarindkopasfonts"/>
    <w:link w:val="Galvene"/>
    <w:uiPriority w:val="99"/>
    <w:rsid w:val="00CC2C88"/>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als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rtz@hertz.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tals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hardijs.fridenbergs\Downloads\renars.miligs@hertz.lv" TargetMode="External"/><Relationship Id="rId4" Type="http://schemas.openxmlformats.org/officeDocument/2006/relationships/settings" Target="settings.xml"/><Relationship Id="rId9" Type="http://schemas.openxmlformats.org/officeDocument/2006/relationships/hyperlink" Target="mailto:hardijs.fridenbergs@tals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895F9-48C0-4F11-813A-CB4E7961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17168</Words>
  <Characters>9787</Characters>
  <Application>Microsoft Office Word</Application>
  <DocSecurity>0</DocSecurity>
  <Lines>81</Lines>
  <Paragraphs>53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Alsberga</dc:creator>
  <cp:lastModifiedBy>Lietotajs</cp:lastModifiedBy>
  <cp:revision>8</cp:revision>
  <cp:lastPrinted>2023-04-17T07:14:00Z</cp:lastPrinted>
  <dcterms:created xsi:type="dcterms:W3CDTF">2024-02-29T11:15:00Z</dcterms:created>
  <dcterms:modified xsi:type="dcterms:W3CDTF">2024-06-03T10:49:00Z</dcterms:modified>
</cp:coreProperties>
</file>