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21BE0" w14:textId="77777777" w:rsidR="00E14BD0" w:rsidRPr="00D50597" w:rsidRDefault="00E14BD0" w:rsidP="00732204">
      <w:pPr>
        <w:pStyle w:val="Normaali"/>
        <w:jc w:val="center"/>
        <w:rPr>
          <w:b/>
        </w:rPr>
      </w:pPr>
      <w:r w:rsidRPr="00D50597">
        <w:rPr>
          <w:b/>
          <w:bCs/>
          <w:caps/>
        </w:rPr>
        <w:t>Tehniskā specifikācija</w:t>
      </w:r>
    </w:p>
    <w:p w14:paraId="62641FC3" w14:textId="6277E5A2" w:rsidR="005E13E0" w:rsidRPr="005E13E0" w:rsidRDefault="0023009A" w:rsidP="009F2417">
      <w:pPr>
        <w:pStyle w:val="Normaali"/>
        <w:jc w:val="center"/>
        <w:rPr>
          <w:b/>
          <w:bCs/>
          <w:i/>
        </w:rPr>
      </w:pPr>
      <w:r w:rsidRPr="00D50597">
        <w:rPr>
          <w:b/>
        </w:rPr>
        <w:t xml:space="preserve">būvuzraudzības veikšanai objektā </w:t>
      </w:r>
      <w:r w:rsidR="001B0357">
        <w:rPr>
          <w:b/>
        </w:rPr>
        <w:t>"</w:t>
      </w:r>
      <w:r w:rsidR="009F2417" w:rsidRPr="009F2417">
        <w:rPr>
          <w:b/>
          <w:bCs/>
          <w:i/>
        </w:rPr>
        <w:t>Avotiņu parka revitalizācija un apgaismojuma izbūve</w:t>
      </w:r>
      <w:r w:rsidR="001B0357">
        <w:rPr>
          <w:b/>
        </w:rPr>
        <w:t>"</w:t>
      </w:r>
      <w:r w:rsidR="005E13E0" w:rsidRPr="005E13E0">
        <w:rPr>
          <w:b/>
          <w:bCs/>
          <w:i/>
        </w:rPr>
        <w:t xml:space="preserve"> </w:t>
      </w:r>
    </w:p>
    <w:p w14:paraId="36236F4E" w14:textId="77777777" w:rsidR="00EF1FA8" w:rsidRPr="00D50597" w:rsidRDefault="00EF1FA8">
      <w:pPr>
        <w:pStyle w:val="Normaali"/>
      </w:pPr>
    </w:p>
    <w:p w14:paraId="12B7BF1A" w14:textId="77777777" w:rsidR="006D309F" w:rsidRPr="009A3BD9" w:rsidRDefault="006D309F" w:rsidP="0026480D">
      <w:pPr>
        <w:keepNext/>
        <w:widowControl w:val="0"/>
        <w:numPr>
          <w:ilvl w:val="0"/>
          <w:numId w:val="2"/>
        </w:numPr>
        <w:autoSpaceDE w:val="0"/>
        <w:autoSpaceDN w:val="0"/>
        <w:adjustRightInd w:val="0"/>
        <w:spacing w:after="0"/>
        <w:outlineLvl w:val="4"/>
        <w:rPr>
          <w:rFonts w:ascii="Times New Roman" w:hAnsi="Times New Roman"/>
          <w:b/>
          <w:bCs/>
          <w:sz w:val="24"/>
          <w:szCs w:val="24"/>
        </w:rPr>
      </w:pPr>
      <w:r w:rsidRPr="009A3BD9">
        <w:rPr>
          <w:rFonts w:ascii="Times New Roman" w:hAnsi="Times New Roman"/>
          <w:b/>
          <w:bCs/>
          <w:sz w:val="24"/>
          <w:szCs w:val="24"/>
        </w:rPr>
        <w:t>BŪVDARBU APRAKSTS</w:t>
      </w:r>
    </w:p>
    <w:p w14:paraId="3D13650A" w14:textId="699814EE" w:rsidR="00890233" w:rsidRDefault="006D309F"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9A3BD9">
        <w:rPr>
          <w:rFonts w:ascii="Times New Roman" w:hAnsi="Times New Roman"/>
          <w:sz w:val="24"/>
          <w:szCs w:val="24"/>
          <w:lang w:eastAsia="lv-LV"/>
        </w:rPr>
        <w:t xml:space="preserve"> Veicamie būvdarbi saskaņā ar izstrādāto </w:t>
      </w:r>
      <w:r w:rsidR="005322F4">
        <w:rPr>
          <w:rFonts w:ascii="Times New Roman" w:hAnsi="Times New Roman"/>
          <w:sz w:val="24"/>
          <w:szCs w:val="24"/>
          <w:lang w:eastAsia="lv-LV"/>
        </w:rPr>
        <w:t xml:space="preserve">būvniecības ieceres dokumentāciju </w:t>
      </w:r>
      <w:r w:rsidR="00946DC1" w:rsidRPr="00946DC1">
        <w:rPr>
          <w:rFonts w:ascii="Times New Roman" w:hAnsi="Times New Roman"/>
          <w:b/>
          <w:bCs/>
          <w:iCs/>
          <w:snapToGrid w:val="0"/>
          <w:sz w:val="24"/>
          <w:szCs w:val="24"/>
        </w:rPr>
        <w:t>“</w:t>
      </w:r>
      <w:r w:rsidR="005322F4" w:rsidRPr="005322F4">
        <w:rPr>
          <w:rFonts w:ascii="Times New Roman" w:hAnsi="Times New Roman"/>
          <w:b/>
          <w:bCs/>
          <w:iCs/>
          <w:snapToGrid w:val="0"/>
          <w:sz w:val="24"/>
          <w:szCs w:val="24"/>
        </w:rPr>
        <w:t>Avotiņu parka revitalizācija un apgaismojuma izbūve</w:t>
      </w:r>
      <w:r w:rsidR="00B057C6" w:rsidRPr="00EC52C4">
        <w:rPr>
          <w:rFonts w:ascii="Times New Roman" w:hAnsi="Times New Roman"/>
          <w:b/>
          <w:bCs/>
          <w:iCs/>
          <w:snapToGrid w:val="0"/>
          <w:sz w:val="24"/>
          <w:szCs w:val="24"/>
        </w:rPr>
        <w:t>”</w:t>
      </w:r>
      <w:r w:rsidR="00946DC1" w:rsidRPr="00EC52C4">
        <w:rPr>
          <w:rFonts w:ascii="Times New Roman" w:hAnsi="Times New Roman"/>
          <w:b/>
          <w:bCs/>
          <w:iCs/>
          <w:snapToGrid w:val="0"/>
          <w:sz w:val="24"/>
          <w:szCs w:val="24"/>
        </w:rPr>
        <w:t xml:space="preserve"> </w:t>
      </w:r>
      <w:r w:rsidR="00E14BD0" w:rsidRPr="00EC52C4">
        <w:rPr>
          <w:rFonts w:ascii="Times New Roman" w:hAnsi="Times New Roman"/>
          <w:sz w:val="24"/>
          <w:szCs w:val="24"/>
        </w:rPr>
        <w:t>(</w:t>
      </w:r>
      <w:r w:rsidRPr="00EC52C4">
        <w:rPr>
          <w:rFonts w:ascii="Times New Roman" w:hAnsi="Times New Roman"/>
          <w:sz w:val="24"/>
          <w:szCs w:val="24"/>
          <w:lang w:eastAsia="lv-LV"/>
        </w:rPr>
        <w:t xml:space="preserve">turpmāk </w:t>
      </w:r>
      <w:r w:rsidR="00E14BD0" w:rsidRPr="00EC52C4">
        <w:rPr>
          <w:rFonts w:ascii="Times New Roman" w:hAnsi="Times New Roman"/>
          <w:sz w:val="24"/>
          <w:szCs w:val="24"/>
          <w:lang w:eastAsia="lv-LV"/>
        </w:rPr>
        <w:t>–</w:t>
      </w:r>
      <w:r w:rsidRPr="00EC52C4">
        <w:rPr>
          <w:rFonts w:ascii="Times New Roman" w:hAnsi="Times New Roman"/>
          <w:sz w:val="24"/>
          <w:szCs w:val="24"/>
          <w:lang w:eastAsia="lv-LV"/>
        </w:rPr>
        <w:t xml:space="preserve"> Būvprojekts</w:t>
      </w:r>
      <w:r w:rsidR="00E14BD0" w:rsidRPr="00EC52C4">
        <w:rPr>
          <w:rFonts w:ascii="Times New Roman" w:hAnsi="Times New Roman"/>
          <w:sz w:val="24"/>
          <w:szCs w:val="24"/>
          <w:lang w:eastAsia="lv-LV"/>
        </w:rPr>
        <w:t>)</w:t>
      </w:r>
      <w:r w:rsidRPr="00EC52C4">
        <w:rPr>
          <w:rFonts w:ascii="Times New Roman" w:hAnsi="Times New Roman"/>
          <w:sz w:val="24"/>
          <w:szCs w:val="24"/>
          <w:lang w:eastAsia="lv-LV"/>
        </w:rPr>
        <w:t>.</w:t>
      </w:r>
    </w:p>
    <w:p w14:paraId="4FEF9C08" w14:textId="12E9CE90" w:rsidR="00890233" w:rsidRDefault="006D309F"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Būvuzraugam</w:t>
      </w:r>
      <w:r w:rsidR="00363FDB">
        <w:rPr>
          <w:rFonts w:ascii="Times New Roman" w:hAnsi="Times New Roman"/>
          <w:sz w:val="24"/>
          <w:szCs w:val="24"/>
          <w:lang w:eastAsia="lv-LV"/>
        </w:rPr>
        <w:t>/iem</w:t>
      </w:r>
      <w:r w:rsidRPr="00890233">
        <w:rPr>
          <w:rFonts w:ascii="Times New Roman" w:hAnsi="Times New Roman"/>
          <w:sz w:val="24"/>
          <w:szCs w:val="24"/>
          <w:lang w:eastAsia="lv-LV"/>
        </w:rPr>
        <w:t xml:space="preserve"> jānodrošina nepārtraukta (tas ir Būvdarbu uzraudzība jāveic, kad vien norit būvdarbi, arī ārpus normālā darba laika un brīvdienās) būvniecības procesa uzraudzība. </w:t>
      </w:r>
    </w:p>
    <w:p w14:paraId="19D47E59" w14:textId="77777777" w:rsidR="00890233" w:rsidRDefault="00D123D6"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Atbildīgais būvuzraugs un/vai citi būvuzraudzības līguma norīkotie būvuzraugi, ar attiecīgiem būvuzraudzības sertifikātiem (ja līgumu slēdz ar juridisko personu) nodrošina nepārtrauktu uzraudzību, viens no tiem tiek noteikts par būvuzraudzības grupas vadītāju.</w:t>
      </w:r>
    </w:p>
    <w:p w14:paraId="396AA75C" w14:textId="5A3E122E"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obligāti jāpiedalās </w:t>
      </w:r>
      <w:r w:rsidR="00CE26F0" w:rsidRPr="00890233">
        <w:rPr>
          <w:rFonts w:ascii="Times New Roman" w:hAnsi="Times New Roman"/>
          <w:sz w:val="24"/>
          <w:szCs w:val="24"/>
        </w:rPr>
        <w:t xml:space="preserve">pie būvkonstrukciju, </w:t>
      </w:r>
      <w:r w:rsidR="00842F69">
        <w:rPr>
          <w:rFonts w:ascii="Times New Roman" w:hAnsi="Times New Roman"/>
          <w:sz w:val="24"/>
          <w:szCs w:val="24"/>
        </w:rPr>
        <w:t xml:space="preserve">nozīmīgo, </w:t>
      </w:r>
      <w:r w:rsidR="00CE26F0" w:rsidRPr="00890233">
        <w:rPr>
          <w:rFonts w:ascii="Times New Roman" w:hAnsi="Times New Roman"/>
          <w:sz w:val="24"/>
          <w:szCs w:val="24"/>
        </w:rPr>
        <w:t>segto darbu un citu izpildīto būvdarbu pieņemšanā, tai skaitā kontrolēt darbu izpildes kvalitāti;</w:t>
      </w:r>
    </w:p>
    <w:p w14:paraId="6316F885" w14:textId="77777777" w:rsidR="00890233" w:rsidRDefault="00107600"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Pretendentam</w:t>
      </w:r>
      <w:r w:rsidR="006D309F" w:rsidRPr="00890233">
        <w:rPr>
          <w:rFonts w:ascii="Times New Roman" w:hAnsi="Times New Roman"/>
          <w:sz w:val="24"/>
          <w:szCs w:val="24"/>
          <w:lang w:eastAsia="lv-LV"/>
        </w:rPr>
        <w:t xml:space="preserve"> jānodrošina pietiekamā skaitā kvalificēts personāls būvdarbu līgumā paredzēto būvdarbu uzraudzības (turpmāk - Uzraudzība) veikšanai.</w:t>
      </w:r>
    </w:p>
    <w:p w14:paraId="1CA9B784"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jānodrošina un jāseko, lai</w:t>
      </w:r>
      <w:r w:rsidR="0089243B" w:rsidRPr="00890233">
        <w:rPr>
          <w:rFonts w:ascii="Times New Roman" w:hAnsi="Times New Roman"/>
          <w:sz w:val="24"/>
          <w:szCs w:val="24"/>
        </w:rPr>
        <w:t>:</w:t>
      </w:r>
    </w:p>
    <w:p w14:paraId="6E108636" w14:textId="53541986"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būvdarbi tiktu veikti atbilstoši Latvijas Republikā spēkā esošaj</w:t>
      </w:r>
      <w:r w:rsidR="00C07F27">
        <w:rPr>
          <w:rFonts w:ascii="Times New Roman" w:hAnsi="Times New Roman"/>
          <w:sz w:val="24"/>
          <w:szCs w:val="24"/>
          <w:lang w:eastAsia="lv-LV"/>
        </w:rPr>
        <w:t>ām</w:t>
      </w:r>
      <w:r w:rsidRPr="00890233">
        <w:rPr>
          <w:rFonts w:ascii="Times New Roman" w:hAnsi="Times New Roman"/>
          <w:sz w:val="24"/>
          <w:szCs w:val="24"/>
          <w:lang w:eastAsia="lv-LV"/>
        </w:rPr>
        <w:t xml:space="preserve"> normatīvaj</w:t>
      </w:r>
      <w:r w:rsidR="00537448">
        <w:rPr>
          <w:rFonts w:ascii="Times New Roman" w:hAnsi="Times New Roman"/>
          <w:sz w:val="24"/>
          <w:szCs w:val="24"/>
          <w:lang w:eastAsia="lv-LV"/>
        </w:rPr>
        <w:t>iem</w:t>
      </w:r>
      <w:r w:rsidRPr="00890233">
        <w:rPr>
          <w:rFonts w:ascii="Times New Roman" w:hAnsi="Times New Roman"/>
          <w:sz w:val="24"/>
          <w:szCs w:val="24"/>
          <w:lang w:eastAsia="lv-LV"/>
        </w:rPr>
        <w:t xml:space="preserve"> akt</w:t>
      </w:r>
      <w:r w:rsidR="00537448">
        <w:rPr>
          <w:rFonts w:ascii="Times New Roman" w:hAnsi="Times New Roman"/>
          <w:sz w:val="24"/>
          <w:szCs w:val="24"/>
          <w:lang w:eastAsia="lv-LV"/>
        </w:rPr>
        <w:t>iem</w:t>
      </w:r>
      <w:r w:rsidRPr="00890233">
        <w:rPr>
          <w:rFonts w:ascii="Times New Roman" w:hAnsi="Times New Roman"/>
          <w:sz w:val="24"/>
          <w:szCs w:val="24"/>
          <w:lang w:eastAsia="lv-LV"/>
        </w:rPr>
        <w:t xml:space="preserve">, plānotajā laikā un termiņā saskaņā ar līgumu, </w:t>
      </w:r>
    </w:p>
    <w:p w14:paraId="30F88AB8" w14:textId="1C7570FC" w:rsidR="00890233" w:rsidRPr="00890233" w:rsidRDefault="0089243B" w:rsidP="00537448">
      <w:pPr>
        <w:pStyle w:val="ListParagraph"/>
        <w:widowControl w:val="0"/>
        <w:numPr>
          <w:ilvl w:val="2"/>
          <w:numId w:val="2"/>
        </w:numPr>
        <w:autoSpaceDE w:val="0"/>
        <w:autoSpaceDN w:val="0"/>
        <w:adjustRightInd w:val="0"/>
        <w:spacing w:before="240" w:after="0"/>
        <w:jc w:val="both"/>
        <w:rPr>
          <w:rFonts w:ascii="Times New Roman" w:hAnsi="Times New Roman"/>
          <w:b/>
          <w:bCs/>
          <w:iCs/>
          <w:snapToGrid w:val="0"/>
          <w:sz w:val="24"/>
          <w:szCs w:val="24"/>
        </w:rPr>
      </w:pPr>
      <w:r w:rsidRPr="00890233">
        <w:rPr>
          <w:rFonts w:ascii="Times New Roman" w:hAnsi="Times New Roman"/>
          <w:sz w:val="24"/>
          <w:szCs w:val="24"/>
          <w:lang w:eastAsia="lv-LV"/>
        </w:rPr>
        <w:t>paveikto būvdarbu kvalitāte un apjomi tiktu pienācīgi pārbaudīti un dokumentēti</w:t>
      </w:r>
      <w:r w:rsidR="00537448">
        <w:rPr>
          <w:rFonts w:ascii="Times New Roman" w:hAnsi="Times New Roman"/>
          <w:sz w:val="24"/>
          <w:szCs w:val="24"/>
          <w:lang w:eastAsia="lv-LV"/>
        </w:rPr>
        <w:t xml:space="preserve"> (t.sk. arī būvniecības informācijas sistēmā BIS)</w:t>
      </w:r>
      <w:r w:rsidRPr="00890233">
        <w:rPr>
          <w:rFonts w:ascii="Times New Roman" w:hAnsi="Times New Roman"/>
          <w:sz w:val="24"/>
          <w:szCs w:val="24"/>
          <w:lang w:eastAsia="lv-LV"/>
        </w:rPr>
        <w:t xml:space="preserve">, </w:t>
      </w:r>
    </w:p>
    <w:p w14:paraId="25444A77" w14:textId="1D45F6F5" w:rsidR="00890233" w:rsidRPr="00092179"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w:t>
      </w:r>
      <w:r w:rsidR="00092179">
        <w:rPr>
          <w:rFonts w:ascii="Times New Roman" w:hAnsi="Times New Roman"/>
          <w:sz w:val="24"/>
          <w:szCs w:val="24"/>
          <w:lang w:eastAsia="lv-LV"/>
        </w:rPr>
        <w:t>vuzraudzības</w:t>
      </w:r>
      <w:r w:rsidRPr="00890233">
        <w:rPr>
          <w:rFonts w:ascii="Times New Roman" w:hAnsi="Times New Roman"/>
          <w:sz w:val="24"/>
          <w:szCs w:val="24"/>
          <w:lang w:eastAsia="lv-LV"/>
        </w:rPr>
        <w:t xml:space="preserve"> veikšanai tiktu piesaistīti pietiekami resursi</w:t>
      </w:r>
      <w:r w:rsidR="00092179">
        <w:rPr>
          <w:rFonts w:ascii="Times New Roman" w:hAnsi="Times New Roman"/>
          <w:sz w:val="24"/>
          <w:szCs w:val="24"/>
          <w:lang w:eastAsia="lv-LV"/>
        </w:rPr>
        <w:t>,</w:t>
      </w:r>
    </w:p>
    <w:p w14:paraId="7DC28F35" w14:textId="322A4B2E" w:rsidR="00092179" w:rsidRPr="00890233" w:rsidRDefault="00092179"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Pr>
          <w:rFonts w:ascii="Times New Roman" w:hAnsi="Times New Roman"/>
          <w:sz w:val="24"/>
          <w:szCs w:val="24"/>
          <w:lang w:eastAsia="lv-LV"/>
        </w:rPr>
        <w:t>Būvkomersantam jāparedz būvuzraudzības grupas speciālistu nomaiņu vai aizvietošanu slimības, atvaļinājuma vai citas situācijas gadījumos par to iepriekš paziņojot Pasūtītājām. Nomainītā būvspeciālista kvalifikācijai jābūt ne mazākai, ka norīkotajām būvuzraugam. Norīkotājā būvuzrauga atbildība, izpildot darbu, Pasūtītājā izpratnē ir ne mazāka, ka līguma norādītajos nosacījumos un LR likumos.</w:t>
      </w:r>
    </w:p>
    <w:p w14:paraId="7C3BD0A6" w14:textId="0A6C7ADE" w:rsidR="00890233" w:rsidRPr="00890233"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Būvuzraugs iknedēļas apspriedēs informē par būvdarbu gaitu,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pieprasījuma sniedz rakstisku informāciju par saviem lēmumiem</w:t>
      </w:r>
      <w:r w:rsidR="00251FF8">
        <w:rPr>
          <w:rFonts w:ascii="Times New Roman" w:hAnsi="Times New Roman"/>
          <w:sz w:val="24"/>
          <w:szCs w:val="24"/>
          <w:lang w:eastAsia="lv-LV"/>
        </w:rPr>
        <w:t xml:space="preserve"> vai iespējamajiem riskiem attiecībā uz līguma izpildes termiņu, iespējamajiem papildus darbiem, izpildes kvalitāti, būvizstrādājumu atbilstību un citiem.</w:t>
      </w:r>
    </w:p>
    <w:p w14:paraId="1A2E7F54" w14:textId="77777777" w:rsidR="00890233" w:rsidRPr="00890233" w:rsidRDefault="00376B53"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jāatskaitās saskaņā ar 4.</w:t>
      </w:r>
      <w:r w:rsidR="00C30F6C" w:rsidRPr="00890233">
        <w:rPr>
          <w:rFonts w:ascii="Times New Roman" w:hAnsi="Times New Roman"/>
          <w:sz w:val="24"/>
          <w:szCs w:val="24"/>
        </w:rPr>
        <w:t xml:space="preserve"> </w:t>
      </w:r>
      <w:r w:rsidRPr="00890233">
        <w:rPr>
          <w:rFonts w:ascii="Times New Roman" w:hAnsi="Times New Roman"/>
          <w:sz w:val="24"/>
          <w:szCs w:val="24"/>
        </w:rPr>
        <w:t xml:space="preserve">apakšpunktu „Atskaites”,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pārstāvja pieprasījuma jāziņo un jāsniedz papildus informāciju par saviem lēmumiem un būvdarbu gaitu.</w:t>
      </w:r>
    </w:p>
    <w:p w14:paraId="74104FD6" w14:textId="77777777" w:rsidR="00890233" w:rsidRPr="00890233" w:rsidRDefault="0089243B"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nekavējoties jābrīdina būvdarbu vadītājs un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 xml:space="preserve">pārstāvis, ja būvdarbu veikšanai nepieciešama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rīcība. Ja būvdarbu laikā rodas situācijas, kas apdraud būvdarbu kvalitāti, termiņus, izmaksas vai pārkāpj normatīvo aktu prasības, būvuzraugam ir jāpieņem lēmums par apdraudējuma novēršanu</w:t>
      </w:r>
      <w:r w:rsidR="00890233">
        <w:rPr>
          <w:rFonts w:ascii="Times New Roman" w:hAnsi="Times New Roman"/>
          <w:sz w:val="24"/>
          <w:szCs w:val="24"/>
        </w:rPr>
        <w:t>.</w:t>
      </w:r>
    </w:p>
    <w:p w14:paraId="70682DAB" w14:textId="77777777" w:rsidR="00890233" w:rsidRPr="00890233"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Būvuzraugs nodrošina būvmateriālu kvalitātes ekspertīžu veikšanu</w:t>
      </w:r>
      <w:r w:rsidR="00376B53" w:rsidRPr="00890233">
        <w:rPr>
          <w:rFonts w:ascii="Times New Roman" w:hAnsi="Times New Roman"/>
          <w:sz w:val="24"/>
          <w:szCs w:val="24"/>
          <w:lang w:eastAsia="lv-LV"/>
        </w:rPr>
        <w:t>.</w:t>
      </w:r>
    </w:p>
    <w:p w14:paraId="669D7D1E" w14:textId="3B380D6F" w:rsidR="00F62921" w:rsidRPr="00890233" w:rsidRDefault="00F62921"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ru-RU"/>
        </w:rPr>
        <w:t xml:space="preserve">Būvuzraugam ir pienākums veikt digitālu būvniecības procesa dokumentācijas apriti Būvniecības informācijas sistēmā (BIS), </w:t>
      </w:r>
      <w:bookmarkStart w:id="0" w:name="_Hlk30076896"/>
      <w:r w:rsidRPr="00890233">
        <w:rPr>
          <w:rFonts w:ascii="Times New Roman" w:hAnsi="Times New Roman"/>
          <w:sz w:val="24"/>
          <w:szCs w:val="24"/>
          <w:lang w:eastAsia="ru-RU"/>
        </w:rPr>
        <w:t>atbilstoši 2015.gada 28.jūlija Ministru kabineta noteikumiem Nr.438 “Būvniecības informācijas sistēmas noteikumi”</w:t>
      </w:r>
      <w:bookmarkEnd w:id="0"/>
    </w:p>
    <w:p w14:paraId="2227CB47" w14:textId="77777777" w:rsidR="00886036" w:rsidRPr="00D123D6" w:rsidRDefault="00886036" w:rsidP="00DC69EC">
      <w:pPr>
        <w:pStyle w:val="naisf"/>
        <w:spacing w:before="0" w:beforeAutospacing="0" w:after="0" w:afterAutospacing="0"/>
        <w:ind w:left="360"/>
        <w:jc w:val="both"/>
      </w:pPr>
    </w:p>
    <w:p w14:paraId="67921054" w14:textId="77777777" w:rsidR="00890233" w:rsidRDefault="00886036" w:rsidP="00890233">
      <w:pPr>
        <w:widowControl w:val="0"/>
        <w:numPr>
          <w:ilvl w:val="0"/>
          <w:numId w:val="2"/>
        </w:numPr>
        <w:autoSpaceDE w:val="0"/>
        <w:autoSpaceDN w:val="0"/>
        <w:adjustRightInd w:val="0"/>
        <w:spacing w:after="0"/>
        <w:rPr>
          <w:rFonts w:ascii="Times New Roman" w:hAnsi="Times New Roman"/>
          <w:b/>
          <w:sz w:val="24"/>
          <w:szCs w:val="24"/>
          <w:lang w:eastAsia="lv-LV"/>
        </w:rPr>
      </w:pPr>
      <w:r w:rsidRPr="009A3BD9">
        <w:rPr>
          <w:rFonts w:ascii="Times New Roman" w:hAnsi="Times New Roman"/>
          <w:b/>
          <w:sz w:val="24"/>
          <w:szCs w:val="24"/>
          <w:lang w:eastAsia="lv-LV"/>
        </w:rPr>
        <w:t xml:space="preserve"> </w:t>
      </w:r>
      <w:r w:rsidR="00E14BD0" w:rsidRPr="009A3BD9">
        <w:rPr>
          <w:rFonts w:ascii="Times New Roman" w:hAnsi="Times New Roman"/>
          <w:b/>
          <w:caps/>
          <w:sz w:val="24"/>
          <w:szCs w:val="24"/>
          <w:lang w:eastAsia="lv-LV"/>
        </w:rPr>
        <w:t>Prasības personālam</w:t>
      </w:r>
      <w:r w:rsidRPr="009A3BD9">
        <w:rPr>
          <w:rFonts w:ascii="Times New Roman" w:hAnsi="Times New Roman"/>
          <w:b/>
          <w:sz w:val="24"/>
          <w:szCs w:val="24"/>
          <w:lang w:eastAsia="lv-LV"/>
        </w:rPr>
        <w:t xml:space="preserve">: </w:t>
      </w:r>
    </w:p>
    <w:p w14:paraId="6B6498DB" w14:textId="77777777" w:rsidR="00890233"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Būvuzraugam jābūt sertificētam atbilstoši darbu apjomam, ko Pretendents apņēmies veikt.</w:t>
      </w:r>
    </w:p>
    <w:p w14:paraId="528A2D63" w14:textId="411F5DF7" w:rsidR="00FC7895" w:rsidRPr="00E2678F"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Darbinieki nedrīkst būt interešu konfliktā savu pienākumu ietvaros.</w:t>
      </w:r>
    </w:p>
    <w:p w14:paraId="51BDDCF5" w14:textId="671E042F" w:rsidR="00E2678F" w:rsidRPr="00890233" w:rsidRDefault="00E2678F"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Pr>
          <w:rFonts w:ascii="Times New Roman" w:hAnsi="Times New Roman"/>
          <w:sz w:val="24"/>
          <w:szCs w:val="24"/>
          <w:lang w:eastAsia="lv-LV"/>
        </w:rPr>
        <w:t>Būvuzraudzībai jābūt nepārtrauktai visā būvdarbu izpildes laikā (sk. 1.6.4. punktu)</w:t>
      </w:r>
      <w:r w:rsidR="00642CDD">
        <w:rPr>
          <w:rFonts w:ascii="Times New Roman" w:hAnsi="Times New Roman"/>
          <w:sz w:val="24"/>
          <w:szCs w:val="24"/>
          <w:lang w:eastAsia="lv-LV"/>
        </w:rPr>
        <w:t>.</w:t>
      </w:r>
    </w:p>
    <w:p w14:paraId="77BC180B" w14:textId="77777777" w:rsidR="00886036" w:rsidRPr="009A3BD9" w:rsidRDefault="00886036">
      <w:pPr>
        <w:widowControl w:val="0"/>
        <w:tabs>
          <w:tab w:val="left" w:pos="567"/>
        </w:tabs>
        <w:autoSpaceDE w:val="0"/>
        <w:autoSpaceDN w:val="0"/>
        <w:adjustRightInd w:val="0"/>
        <w:spacing w:after="0" w:line="240" w:lineRule="auto"/>
        <w:ind w:left="567"/>
        <w:jc w:val="both"/>
        <w:rPr>
          <w:rFonts w:ascii="Times New Roman" w:hAnsi="Times New Roman"/>
          <w:sz w:val="24"/>
          <w:szCs w:val="24"/>
          <w:lang w:eastAsia="lv-LV"/>
        </w:rPr>
      </w:pPr>
    </w:p>
    <w:p w14:paraId="791D155D" w14:textId="77777777" w:rsidR="00890233" w:rsidRDefault="0089243B" w:rsidP="00890233">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9A3BD9">
        <w:rPr>
          <w:rFonts w:ascii="Times New Roman" w:hAnsi="Times New Roman"/>
          <w:b/>
          <w:sz w:val="24"/>
          <w:szCs w:val="24"/>
          <w:lang w:eastAsia="lv-LV"/>
        </w:rPr>
        <w:t>BŪVUZRAUDZĪBA, BŪVUZRAUGA SAISTĪBAS BŪVES BŪVDARBU, TĀS NODOŠANAS EKSPLUATĀCIJĀ POSMĀ UN GARANTIJAS POSMĀ</w:t>
      </w:r>
    </w:p>
    <w:p w14:paraId="6496FA84" w14:textId="0593801B" w:rsidR="0089243B" w:rsidRPr="00890233" w:rsidRDefault="0089243B" w:rsidP="00890233">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890233">
        <w:rPr>
          <w:rFonts w:ascii="Times New Roman" w:hAnsi="Times New Roman"/>
          <w:sz w:val="24"/>
          <w:szCs w:val="24"/>
          <w:lang w:eastAsia="lv-LV"/>
        </w:rPr>
        <w:t xml:space="preserve">Būvniecības posms sākas ar brīdi, kad </w:t>
      </w:r>
      <w:r w:rsidR="00A70F74" w:rsidRPr="00890233">
        <w:rPr>
          <w:rFonts w:ascii="Times New Roman" w:hAnsi="Times New Roman"/>
          <w:sz w:val="24"/>
          <w:szCs w:val="24"/>
          <w:lang w:eastAsia="lv-LV"/>
        </w:rPr>
        <w:t>būvniecības ierosinātājs</w:t>
      </w:r>
      <w:r w:rsidRPr="00890233">
        <w:rPr>
          <w:rFonts w:ascii="Times New Roman" w:hAnsi="Times New Roman"/>
          <w:sz w:val="24"/>
          <w:szCs w:val="24"/>
          <w:lang w:eastAsia="lv-LV"/>
        </w:rPr>
        <w:t xml:space="preserve"> ir saņēmis </w:t>
      </w:r>
      <w:r w:rsidR="00841C86" w:rsidRPr="00890233">
        <w:rPr>
          <w:rFonts w:ascii="Times New Roman" w:hAnsi="Times New Roman"/>
          <w:sz w:val="24"/>
          <w:szCs w:val="24"/>
          <w:lang w:eastAsia="lv-LV"/>
        </w:rPr>
        <w:t>atzīmi par būvdarbu</w:t>
      </w:r>
      <w:r w:rsidR="00732204" w:rsidRPr="00890233">
        <w:rPr>
          <w:rFonts w:ascii="Times New Roman" w:hAnsi="Times New Roman"/>
          <w:sz w:val="24"/>
          <w:szCs w:val="24"/>
          <w:lang w:eastAsia="lv-LV"/>
        </w:rPr>
        <w:t xml:space="preserve"> </w:t>
      </w:r>
      <w:r w:rsidR="00841C86" w:rsidRPr="00890233">
        <w:rPr>
          <w:rFonts w:ascii="Times New Roman" w:hAnsi="Times New Roman"/>
          <w:sz w:val="24"/>
          <w:szCs w:val="24"/>
          <w:lang w:eastAsia="lv-LV"/>
        </w:rPr>
        <w:t>uzsākšanas nosacījumu izpildi un būves vietas pieņemšanas-nodošanas akta parakstīšanas dienas</w:t>
      </w:r>
      <w:r w:rsidRPr="00890233">
        <w:rPr>
          <w:rFonts w:ascii="Times New Roman" w:hAnsi="Times New Roman"/>
          <w:sz w:val="24"/>
          <w:szCs w:val="24"/>
          <w:lang w:eastAsia="lv-LV"/>
        </w:rPr>
        <w:t>.</w:t>
      </w:r>
    </w:p>
    <w:p w14:paraId="486EFD3B" w14:textId="02649EF5" w:rsidR="0089243B" w:rsidRPr="00890233" w:rsidRDefault="0089243B" w:rsidP="00890233">
      <w:pPr>
        <w:pStyle w:val="ListParagraph"/>
        <w:widowControl w:val="0"/>
        <w:numPr>
          <w:ilvl w:val="1"/>
          <w:numId w:val="2"/>
        </w:numPr>
        <w:tabs>
          <w:tab w:val="left" w:pos="567"/>
        </w:tabs>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Būvuzraugs veic sekojošus vispārīgos pienākumus:</w:t>
      </w:r>
    </w:p>
    <w:p w14:paraId="374EAA75" w14:textId="4885AA9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 xml:space="preserve">norādījumiem katru nedēļu </w:t>
      </w:r>
      <w:r w:rsidR="001E211C">
        <w:rPr>
          <w:rFonts w:ascii="Times New Roman" w:hAnsi="Times New Roman"/>
          <w:sz w:val="24"/>
          <w:szCs w:val="24"/>
          <w:lang w:eastAsia="lv-LV"/>
        </w:rPr>
        <w:t>piedalās</w:t>
      </w:r>
      <w:r w:rsidRPr="00890233">
        <w:rPr>
          <w:rFonts w:ascii="Times New Roman" w:hAnsi="Times New Roman"/>
          <w:sz w:val="24"/>
          <w:szCs w:val="24"/>
          <w:lang w:eastAsia="lv-LV"/>
        </w:rPr>
        <w:t xml:space="preserve"> būvdarbu gaitas apspriešanas sapulces, sapulcēs piedalās būvuzrauga, </w:t>
      </w:r>
      <w:r w:rsidR="00A70F74" w:rsidRPr="00890233">
        <w:rPr>
          <w:rFonts w:ascii="Times New Roman" w:hAnsi="Times New Roman"/>
          <w:sz w:val="24"/>
          <w:szCs w:val="24"/>
          <w:lang w:eastAsia="lv-LV"/>
        </w:rPr>
        <w:t>būvniecības ierosinātāja,</w:t>
      </w:r>
      <w:r w:rsidRPr="00890233">
        <w:rPr>
          <w:rFonts w:ascii="Times New Roman" w:hAnsi="Times New Roman"/>
          <w:sz w:val="24"/>
          <w:szCs w:val="24"/>
          <w:lang w:eastAsia="lv-LV"/>
        </w:rPr>
        <w:t xml:space="preserve"> </w:t>
      </w:r>
      <w:r w:rsidR="00A70F74" w:rsidRPr="00890233">
        <w:rPr>
          <w:rFonts w:ascii="Times New Roman" w:hAnsi="Times New Roman"/>
          <w:sz w:val="24"/>
          <w:szCs w:val="24"/>
          <w:lang w:eastAsia="lv-LV"/>
        </w:rPr>
        <w:t xml:space="preserve">autoruzrauga </w:t>
      </w:r>
      <w:r w:rsidR="009A2357" w:rsidRPr="00890233">
        <w:rPr>
          <w:rFonts w:ascii="Times New Roman" w:hAnsi="Times New Roman"/>
          <w:sz w:val="24"/>
          <w:szCs w:val="24"/>
          <w:lang w:eastAsia="lv-LV"/>
        </w:rPr>
        <w:t>(ja tiek veikta autoruzraudzība)</w:t>
      </w:r>
      <w:r w:rsidRPr="00890233">
        <w:rPr>
          <w:rFonts w:ascii="Times New Roman" w:hAnsi="Times New Roman"/>
          <w:sz w:val="24"/>
          <w:szCs w:val="24"/>
          <w:lang w:eastAsia="lv-LV"/>
        </w:rPr>
        <w:t>, būvuzņēmēja un citu pieaicināto būvniecības dalībnieku pārstāvji, parakstītie sapulču protokoli ir saistoši visiem būvniecības dalībniekiem;</w:t>
      </w:r>
    </w:p>
    <w:p w14:paraId="655EA891"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sniedz iespējamo problēmu risinājumus, nesaskaņu vai neskaidrību gadījumos starp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 xml:space="preserve">, galveno būvuzņēmēju un Būvprojekta autoru </w:t>
      </w:r>
      <w:r w:rsidR="007B2ED5" w:rsidRPr="00890233">
        <w:rPr>
          <w:rFonts w:ascii="Times New Roman" w:hAnsi="Times New Roman"/>
          <w:sz w:val="24"/>
          <w:szCs w:val="24"/>
          <w:lang w:eastAsia="lv-LV"/>
        </w:rPr>
        <w:t>–</w:t>
      </w:r>
      <w:r w:rsidRPr="00890233">
        <w:rPr>
          <w:rFonts w:ascii="Times New Roman" w:hAnsi="Times New Roman"/>
          <w:sz w:val="24"/>
          <w:szCs w:val="24"/>
          <w:lang w:eastAsia="lv-LV"/>
        </w:rPr>
        <w:t xml:space="preserve"> Autoruzraugu</w:t>
      </w:r>
      <w:r w:rsidR="007B2ED5" w:rsidRPr="00890233">
        <w:rPr>
          <w:rFonts w:ascii="Times New Roman" w:hAnsi="Times New Roman"/>
          <w:sz w:val="24"/>
          <w:szCs w:val="24"/>
          <w:lang w:eastAsia="lv-LV"/>
        </w:rPr>
        <w:t xml:space="preserve"> (ja tiek veikta </w:t>
      </w:r>
      <w:r w:rsidR="004E70BF" w:rsidRPr="00890233">
        <w:rPr>
          <w:rFonts w:ascii="Times New Roman" w:hAnsi="Times New Roman"/>
          <w:sz w:val="24"/>
          <w:szCs w:val="24"/>
          <w:lang w:eastAsia="lv-LV"/>
        </w:rPr>
        <w:t>a</w:t>
      </w:r>
      <w:r w:rsidR="007B2ED5" w:rsidRPr="00890233">
        <w:rPr>
          <w:rFonts w:ascii="Times New Roman" w:hAnsi="Times New Roman"/>
          <w:sz w:val="24"/>
          <w:szCs w:val="24"/>
          <w:lang w:eastAsia="lv-LV"/>
        </w:rPr>
        <w:t>utoruzraudzība)</w:t>
      </w:r>
      <w:r w:rsidRPr="00890233">
        <w:rPr>
          <w:rFonts w:ascii="Times New Roman" w:hAnsi="Times New Roman"/>
          <w:sz w:val="24"/>
          <w:szCs w:val="24"/>
          <w:lang w:eastAsia="lv-LV"/>
        </w:rPr>
        <w:t>;</w:t>
      </w:r>
    </w:p>
    <w:p w14:paraId="0F7934EC" w14:textId="6585DD1E"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analizē galvenā būvuzņēmēja iesniegtās tāmes, darbu veikšanas projektus, darbu veikšanas kalendāros grafikus, un citus ar būvniecību saistītos dokumentus, seko līdzi autoruzraudzības procesam</w:t>
      </w:r>
      <w:r w:rsidR="004E70BF" w:rsidRPr="00890233">
        <w:rPr>
          <w:rFonts w:ascii="Times New Roman" w:hAnsi="Times New Roman"/>
          <w:sz w:val="24"/>
          <w:szCs w:val="24"/>
          <w:lang w:eastAsia="lv-LV"/>
        </w:rPr>
        <w:t xml:space="preserve"> (ja tiek veikta autoruzraudzība)</w:t>
      </w:r>
      <w:r w:rsidRPr="00890233">
        <w:rPr>
          <w:rFonts w:ascii="Times New Roman" w:hAnsi="Times New Roman"/>
          <w:sz w:val="24"/>
          <w:szCs w:val="24"/>
          <w:lang w:eastAsia="lv-LV"/>
        </w:rPr>
        <w:t>, piedalās neparedzēto</w:t>
      </w:r>
      <w:r w:rsidR="00B717A1">
        <w:rPr>
          <w:rFonts w:ascii="Times New Roman" w:hAnsi="Times New Roman"/>
          <w:sz w:val="24"/>
          <w:szCs w:val="24"/>
          <w:lang w:eastAsia="lv-LV"/>
        </w:rPr>
        <w:t xml:space="preserve"> vai papildus </w:t>
      </w:r>
      <w:r w:rsidRPr="00890233">
        <w:rPr>
          <w:rFonts w:ascii="Times New Roman" w:hAnsi="Times New Roman"/>
          <w:sz w:val="24"/>
          <w:szCs w:val="24"/>
          <w:lang w:eastAsia="lv-LV"/>
        </w:rPr>
        <w:t xml:space="preserve">būvdarbu, projekta risinājumu izmaiņu izvērtēšanā un sagatavo par šiem jautājumiem ieteikumus un komentārus, informē un konsultē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w:t>
      </w:r>
    </w:p>
    <w:p w14:paraId="2D06B5DF" w14:textId="6ADF4009" w:rsidR="00A1383C" w:rsidRPr="00890233" w:rsidRDefault="000C54E2" w:rsidP="00890233">
      <w:pPr>
        <w:pStyle w:val="ListParagraph"/>
        <w:numPr>
          <w:ilvl w:val="1"/>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Atbildīgais b</w:t>
      </w:r>
      <w:r w:rsidR="0089243B" w:rsidRPr="00890233">
        <w:rPr>
          <w:rFonts w:ascii="Times New Roman" w:hAnsi="Times New Roman"/>
          <w:sz w:val="24"/>
          <w:szCs w:val="24"/>
          <w:lang w:eastAsia="lv-LV"/>
        </w:rPr>
        <w:t>ūvuzraugs</w:t>
      </w:r>
      <w:r w:rsidRPr="00890233">
        <w:rPr>
          <w:rFonts w:ascii="Times New Roman" w:hAnsi="Times New Roman"/>
          <w:sz w:val="24"/>
          <w:szCs w:val="24"/>
          <w:lang w:eastAsia="lv-LV"/>
        </w:rPr>
        <w:t xml:space="preserve"> un/vai citi būvuzraudzības līguma norīkotie būvuzraugi (ja līgumu slēdz ar juridisko personu)</w:t>
      </w:r>
      <w:r w:rsidR="0089243B" w:rsidRPr="00890233">
        <w:rPr>
          <w:rFonts w:ascii="Times New Roman" w:hAnsi="Times New Roman"/>
          <w:sz w:val="24"/>
          <w:szCs w:val="24"/>
          <w:lang w:eastAsia="lv-LV"/>
        </w:rPr>
        <w:t xml:space="preserve"> veic būves būvdarbu būvuzraudzību </w:t>
      </w:r>
      <w:r w:rsidR="00A1383C" w:rsidRPr="00890233">
        <w:rPr>
          <w:rFonts w:ascii="Times New Roman" w:hAnsi="Times New Roman"/>
          <w:sz w:val="24"/>
          <w:szCs w:val="24"/>
          <w:lang w:eastAsia="lv-LV"/>
        </w:rPr>
        <w:t>pamatojoties uz:</w:t>
      </w:r>
    </w:p>
    <w:p w14:paraId="757BFDC1" w14:textId="77777777" w:rsidR="00A1383C" w:rsidRDefault="00A1383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Būvniecības likums;</w:t>
      </w:r>
    </w:p>
    <w:p w14:paraId="30C2DBD6" w14:textId="77777777" w:rsidR="008204EC" w:rsidRDefault="008204E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Aizsargjoslu likums;</w:t>
      </w:r>
    </w:p>
    <w:p w14:paraId="3E786AFF" w14:textId="77777777" w:rsidR="0089243B" w:rsidRDefault="00443B82"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7C6848">
        <w:rPr>
          <w:rFonts w:ascii="Times New Roman" w:hAnsi="Times New Roman"/>
          <w:sz w:val="24"/>
          <w:szCs w:val="24"/>
          <w:lang w:eastAsia="lv-LV"/>
        </w:rPr>
        <w:t>Ministru kabineta 2014.gada 19.augusta noteikum</w:t>
      </w:r>
      <w:r w:rsidR="00A1383C">
        <w:rPr>
          <w:rFonts w:ascii="Times New Roman" w:hAnsi="Times New Roman"/>
          <w:sz w:val="24"/>
          <w:szCs w:val="24"/>
          <w:lang w:eastAsia="lv-LV"/>
        </w:rPr>
        <w:t>i</w:t>
      </w:r>
      <w:r w:rsidRPr="007C6848">
        <w:rPr>
          <w:rFonts w:ascii="Times New Roman" w:hAnsi="Times New Roman"/>
          <w:sz w:val="24"/>
          <w:szCs w:val="24"/>
          <w:lang w:eastAsia="lv-LV"/>
        </w:rPr>
        <w:t xml:space="preserve"> Nr.500 “Vispārīgie būvnoteikumi”</w:t>
      </w:r>
      <w:r w:rsidR="00A1383C">
        <w:rPr>
          <w:rFonts w:ascii="Times New Roman" w:hAnsi="Times New Roman"/>
          <w:sz w:val="24"/>
          <w:szCs w:val="24"/>
          <w:lang w:eastAsia="lv-LV"/>
        </w:rPr>
        <w:t>;</w:t>
      </w:r>
    </w:p>
    <w:p w14:paraId="2CAD92B4" w14:textId="77777777" w:rsidR="00A1383C" w:rsidRDefault="00A1383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A1383C">
        <w:rPr>
          <w:rFonts w:ascii="Times New Roman" w:hAnsi="Times New Roman"/>
          <w:sz w:val="24"/>
          <w:szCs w:val="24"/>
          <w:lang w:eastAsia="lv-LV"/>
        </w:rPr>
        <w:t>Ministru kabineta 2014.gada 14.oktobra noteikumi Nr.633 “Autoceļu un ielu būvnoteikumi”;</w:t>
      </w:r>
    </w:p>
    <w:p w14:paraId="19E1C39B" w14:textId="77777777" w:rsidR="008204EC" w:rsidRDefault="008204EC" w:rsidP="008204EC">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A1383C">
        <w:rPr>
          <w:rFonts w:ascii="Times New Roman" w:hAnsi="Times New Roman"/>
          <w:sz w:val="24"/>
          <w:szCs w:val="24"/>
          <w:lang w:eastAsia="lv-LV"/>
        </w:rPr>
        <w:t>Ministru kabineta 201</w:t>
      </w:r>
      <w:r>
        <w:rPr>
          <w:rFonts w:ascii="Times New Roman" w:hAnsi="Times New Roman"/>
          <w:sz w:val="24"/>
          <w:szCs w:val="24"/>
          <w:lang w:eastAsia="lv-LV"/>
        </w:rPr>
        <w:t>7</w:t>
      </w:r>
      <w:r w:rsidRPr="00A1383C">
        <w:rPr>
          <w:rFonts w:ascii="Times New Roman" w:hAnsi="Times New Roman"/>
          <w:sz w:val="24"/>
          <w:szCs w:val="24"/>
          <w:lang w:eastAsia="lv-LV"/>
        </w:rPr>
        <w:t xml:space="preserve">.gada </w:t>
      </w:r>
      <w:r>
        <w:rPr>
          <w:rFonts w:ascii="Times New Roman" w:hAnsi="Times New Roman"/>
          <w:sz w:val="24"/>
          <w:szCs w:val="24"/>
          <w:lang w:eastAsia="lv-LV"/>
        </w:rPr>
        <w:t>09</w:t>
      </w:r>
      <w:r w:rsidRPr="00A1383C">
        <w:rPr>
          <w:rFonts w:ascii="Times New Roman" w:hAnsi="Times New Roman"/>
          <w:sz w:val="24"/>
          <w:szCs w:val="24"/>
          <w:lang w:eastAsia="lv-LV"/>
        </w:rPr>
        <w:t>.</w:t>
      </w:r>
      <w:r>
        <w:rPr>
          <w:rFonts w:ascii="Times New Roman" w:hAnsi="Times New Roman"/>
          <w:sz w:val="24"/>
          <w:szCs w:val="24"/>
          <w:lang w:eastAsia="lv-LV"/>
        </w:rPr>
        <w:t>maij</w:t>
      </w:r>
      <w:r w:rsidRPr="00A1383C">
        <w:rPr>
          <w:rFonts w:ascii="Times New Roman" w:hAnsi="Times New Roman"/>
          <w:sz w:val="24"/>
          <w:szCs w:val="24"/>
          <w:lang w:eastAsia="lv-LV"/>
        </w:rPr>
        <w:t>a noteikumi Nr.</w:t>
      </w:r>
      <w:r>
        <w:rPr>
          <w:rFonts w:ascii="Times New Roman" w:hAnsi="Times New Roman"/>
          <w:sz w:val="24"/>
          <w:szCs w:val="24"/>
          <w:lang w:eastAsia="lv-LV"/>
        </w:rPr>
        <w:t>25</w:t>
      </w:r>
      <w:r w:rsidRPr="00A1383C">
        <w:rPr>
          <w:rFonts w:ascii="Times New Roman" w:hAnsi="Times New Roman"/>
          <w:sz w:val="24"/>
          <w:szCs w:val="24"/>
          <w:lang w:eastAsia="lv-LV"/>
        </w:rPr>
        <w:t>3 “</w:t>
      </w:r>
      <w:r w:rsidRPr="00EF5108">
        <w:rPr>
          <w:rFonts w:ascii="Times New Roman" w:hAnsi="Times New Roman"/>
          <w:sz w:val="24"/>
          <w:szCs w:val="24"/>
          <w:lang w:eastAsia="lv-LV"/>
        </w:rPr>
        <w:t>Atsevišķu inženierbūvju būvnoteikumi</w:t>
      </w:r>
      <w:r w:rsidRPr="00A1383C">
        <w:rPr>
          <w:rFonts w:ascii="Times New Roman" w:hAnsi="Times New Roman"/>
          <w:sz w:val="24"/>
          <w:szCs w:val="24"/>
          <w:lang w:eastAsia="lv-LV"/>
        </w:rPr>
        <w:t>”</w:t>
      </w:r>
      <w:r>
        <w:rPr>
          <w:rFonts w:ascii="Times New Roman" w:hAnsi="Times New Roman"/>
          <w:sz w:val="24"/>
          <w:szCs w:val="24"/>
          <w:lang w:eastAsia="lv-LV"/>
        </w:rPr>
        <w:t>;</w:t>
      </w:r>
    </w:p>
    <w:p w14:paraId="0519DE57" w14:textId="77777777" w:rsidR="008204EC" w:rsidRDefault="008204EC" w:rsidP="008204EC">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A1383C">
        <w:rPr>
          <w:rFonts w:ascii="Times New Roman" w:hAnsi="Times New Roman"/>
          <w:sz w:val="24"/>
          <w:szCs w:val="24"/>
          <w:lang w:eastAsia="lv-LV"/>
        </w:rPr>
        <w:t>Ministru kabineta 201</w:t>
      </w:r>
      <w:r>
        <w:rPr>
          <w:rFonts w:ascii="Times New Roman" w:hAnsi="Times New Roman"/>
          <w:sz w:val="24"/>
          <w:szCs w:val="24"/>
          <w:lang w:eastAsia="lv-LV"/>
        </w:rPr>
        <w:t>4</w:t>
      </w:r>
      <w:r w:rsidRPr="00A1383C">
        <w:rPr>
          <w:rFonts w:ascii="Times New Roman" w:hAnsi="Times New Roman"/>
          <w:sz w:val="24"/>
          <w:szCs w:val="24"/>
          <w:lang w:eastAsia="lv-LV"/>
        </w:rPr>
        <w:t xml:space="preserve">.gada </w:t>
      </w:r>
      <w:r>
        <w:rPr>
          <w:rFonts w:ascii="Times New Roman" w:hAnsi="Times New Roman"/>
          <w:sz w:val="24"/>
          <w:szCs w:val="24"/>
          <w:lang w:eastAsia="lv-LV"/>
        </w:rPr>
        <w:t>30</w:t>
      </w:r>
      <w:r w:rsidRPr="00A1383C">
        <w:rPr>
          <w:rFonts w:ascii="Times New Roman" w:hAnsi="Times New Roman"/>
          <w:sz w:val="24"/>
          <w:szCs w:val="24"/>
          <w:lang w:eastAsia="lv-LV"/>
        </w:rPr>
        <w:t>.</w:t>
      </w:r>
      <w:r>
        <w:rPr>
          <w:rFonts w:ascii="Times New Roman" w:hAnsi="Times New Roman"/>
          <w:sz w:val="24"/>
          <w:szCs w:val="24"/>
          <w:lang w:eastAsia="lv-LV"/>
        </w:rPr>
        <w:t>septembr</w:t>
      </w:r>
      <w:r w:rsidRPr="00A1383C">
        <w:rPr>
          <w:rFonts w:ascii="Times New Roman" w:hAnsi="Times New Roman"/>
          <w:sz w:val="24"/>
          <w:szCs w:val="24"/>
          <w:lang w:eastAsia="lv-LV"/>
        </w:rPr>
        <w:t>a noteikumi Nr.</w:t>
      </w:r>
      <w:r>
        <w:rPr>
          <w:rFonts w:ascii="Times New Roman" w:hAnsi="Times New Roman"/>
          <w:sz w:val="24"/>
          <w:szCs w:val="24"/>
          <w:lang w:eastAsia="lv-LV"/>
        </w:rPr>
        <w:t>574</w:t>
      </w:r>
      <w:r w:rsidRPr="00A1383C">
        <w:rPr>
          <w:rFonts w:ascii="Times New Roman" w:hAnsi="Times New Roman"/>
          <w:sz w:val="24"/>
          <w:szCs w:val="24"/>
          <w:lang w:eastAsia="lv-LV"/>
        </w:rPr>
        <w:t xml:space="preserve"> “</w:t>
      </w:r>
      <w:r w:rsidRPr="00150F2F">
        <w:rPr>
          <w:rFonts w:ascii="Times New Roman" w:hAnsi="Times New Roman"/>
          <w:sz w:val="24"/>
          <w:szCs w:val="24"/>
          <w:lang w:eastAsia="lv-LV"/>
        </w:rPr>
        <w:t>Noteikumi par Latvijas būvnormatīvu LBN 008-14 "Inženiertīklu izvietojums"</w:t>
      </w:r>
      <w:r w:rsidRPr="00A1383C">
        <w:rPr>
          <w:rFonts w:ascii="Times New Roman" w:hAnsi="Times New Roman"/>
          <w:sz w:val="24"/>
          <w:szCs w:val="24"/>
          <w:lang w:eastAsia="lv-LV"/>
        </w:rPr>
        <w:t>”</w:t>
      </w:r>
    </w:p>
    <w:p w14:paraId="4C735897" w14:textId="3B12CD00" w:rsidR="00A1383C" w:rsidRPr="00A160E8" w:rsidRDefault="00A160E8" w:rsidP="00A160E8">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A160E8">
        <w:rPr>
          <w:rFonts w:ascii="Times New Roman" w:hAnsi="Times New Roman"/>
          <w:sz w:val="24"/>
          <w:szCs w:val="24"/>
          <w:lang w:eastAsia="lv-LV"/>
        </w:rPr>
        <w:t xml:space="preserve">Autoceļu būvdarbu specifikācijas ABS 2023, </w:t>
      </w:r>
      <w:r w:rsidR="00AC1B2B" w:rsidRPr="00A160E8">
        <w:rPr>
          <w:rFonts w:ascii="Times New Roman" w:hAnsi="Times New Roman"/>
          <w:sz w:val="24"/>
          <w:szCs w:val="24"/>
          <w:lang w:eastAsia="lv-LV"/>
        </w:rPr>
        <w:t xml:space="preserve">un citu LR normatīvo aktu prasībām. </w:t>
      </w:r>
    </w:p>
    <w:p w14:paraId="001A8069" w14:textId="77777777" w:rsidR="00AC1B2B" w:rsidRDefault="00AC1B2B" w:rsidP="0026480D">
      <w:pPr>
        <w:pStyle w:val="ListParagraph"/>
        <w:tabs>
          <w:tab w:val="left" w:pos="709"/>
        </w:tabs>
        <w:autoSpaceDE w:val="0"/>
        <w:autoSpaceDN w:val="0"/>
        <w:adjustRightInd w:val="0"/>
        <w:ind w:left="1209"/>
        <w:jc w:val="both"/>
        <w:rPr>
          <w:rFonts w:ascii="Times New Roman" w:hAnsi="Times New Roman"/>
          <w:sz w:val="24"/>
          <w:szCs w:val="24"/>
          <w:lang w:eastAsia="lv-LV"/>
        </w:rPr>
      </w:pPr>
    </w:p>
    <w:p w14:paraId="13BCF0AC" w14:textId="77777777" w:rsidR="00AC1B2B" w:rsidRPr="00AC1B2B" w:rsidRDefault="00AC1B2B"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r w:rsidRPr="00AC1B2B">
        <w:rPr>
          <w:rFonts w:ascii="Times New Roman" w:hAnsi="Times New Roman"/>
          <w:sz w:val="24"/>
          <w:szCs w:val="24"/>
          <w:lang w:eastAsia="lv-LV"/>
        </w:rPr>
        <w:t>Būvuzraugam ir šādi pienākumi:</w:t>
      </w:r>
    </w:p>
    <w:p w14:paraId="25E04222" w14:textId="77777777" w:rsidR="00890233" w:rsidRDefault="00107600"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pirms būvdarbu uzsākšanas izstrādā</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būvuzraudzības plānu un pievieno</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konkrētajai būvniecības lietai būvniecības informācijas sistēmā;</w:t>
      </w:r>
    </w:p>
    <w:p w14:paraId="2083546A" w14:textId="77777777" w:rsidR="00890233" w:rsidRDefault="000C54E2"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nepieļaut atkāpes no būvniecības ieceres dokumentācijas</w:t>
      </w:r>
      <w:r w:rsidR="0089243B" w:rsidRPr="00890233">
        <w:rPr>
          <w:rFonts w:ascii="Times New Roman" w:hAnsi="Times New Roman"/>
          <w:sz w:val="24"/>
          <w:szCs w:val="24"/>
          <w:lang w:eastAsia="lv-LV"/>
        </w:rPr>
        <w:t>;</w:t>
      </w:r>
    </w:p>
    <w:p w14:paraId="7991C002" w14:textId="77777777" w:rsidR="00890233" w:rsidRDefault="00D71FB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iepazīties ar būvniecības ierosinātāja un būvdarbu veicēja, kā arī ar būvdarbu veicēja un atsevišķu būvdarbu veicēju (ja tādi ir iesaistīti būvdarbu veikšanā) līguma nosacījumiem attiecībā uz būvdarbu apjomu un izpildi</w:t>
      </w:r>
      <w:r w:rsidR="0089243B" w:rsidRPr="00890233">
        <w:rPr>
          <w:rFonts w:ascii="Times New Roman" w:hAnsi="Times New Roman"/>
          <w:sz w:val="24"/>
          <w:szCs w:val="24"/>
          <w:lang w:eastAsia="lv-LV"/>
        </w:rPr>
        <w:t>;</w:t>
      </w:r>
    </w:p>
    <w:p w14:paraId="5A203050"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vai pirms būvdarbu uzsākšanas ir izpildīti būvdarbu sagatavošanas nosacījumi</w:t>
      </w:r>
      <w:r w:rsidR="0089243B" w:rsidRPr="00890233">
        <w:rPr>
          <w:rFonts w:ascii="Times New Roman" w:hAnsi="Times New Roman"/>
          <w:sz w:val="24"/>
          <w:szCs w:val="24"/>
          <w:lang w:eastAsia="lv-LV"/>
        </w:rPr>
        <w:t>;</w:t>
      </w:r>
    </w:p>
    <w:p w14:paraId="35998BAC"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būvdarbu secības un kvalitātes atbilstību būvprojektam, darbu veikšanas projektam, kā arī būvniecību, darba aizsardzību, vides aizsardzību un ugunsdrošību reglamentējošiem normatīvajiem aktiem</w:t>
      </w:r>
      <w:r w:rsidR="0089243B" w:rsidRPr="00890233">
        <w:rPr>
          <w:rFonts w:ascii="Times New Roman" w:hAnsi="Times New Roman"/>
          <w:sz w:val="24"/>
          <w:szCs w:val="24"/>
          <w:lang w:eastAsia="lv-LV"/>
        </w:rPr>
        <w:t>;</w:t>
      </w:r>
    </w:p>
    <w:p w14:paraId="2416CCD4"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būvdarbos izmantojamo būvizstrādājumu atbilstību apliecinošos dokumentus, kā arī būvizstrādājumu atbilstību būvprojektam</w:t>
      </w:r>
      <w:r w:rsidR="0089243B" w:rsidRPr="00890233">
        <w:rPr>
          <w:rFonts w:ascii="Times New Roman" w:hAnsi="Times New Roman"/>
          <w:sz w:val="24"/>
          <w:szCs w:val="24"/>
          <w:lang w:eastAsia="lv-LV"/>
        </w:rPr>
        <w:t>;</w:t>
      </w:r>
    </w:p>
    <w:p w14:paraId="5611735F" w14:textId="77777777" w:rsidR="00890233" w:rsidRDefault="009B551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veikto būvdarbu apjomus</w:t>
      </w:r>
      <w:r w:rsidR="0089243B" w:rsidRPr="00890233">
        <w:rPr>
          <w:rFonts w:ascii="Times New Roman" w:hAnsi="Times New Roman"/>
          <w:sz w:val="24"/>
          <w:szCs w:val="24"/>
          <w:lang w:eastAsia="lv-LV"/>
        </w:rPr>
        <w:t>;</w:t>
      </w:r>
    </w:p>
    <w:p w14:paraId="3ADA436B"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objektu, kā arī izbūvēto konstrukciju un inženiersistēmu atbilstību būvprojekta risinājumiem</w:t>
      </w:r>
      <w:r w:rsidR="0089243B" w:rsidRPr="00890233">
        <w:rPr>
          <w:rFonts w:ascii="Times New Roman" w:hAnsi="Times New Roman"/>
          <w:sz w:val="24"/>
          <w:szCs w:val="24"/>
          <w:lang w:eastAsia="lv-LV"/>
        </w:rPr>
        <w:t>;</w:t>
      </w:r>
    </w:p>
    <w:p w14:paraId="35C66153"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izdarīt ierakstus būvdarbu žurnālā, tai skaitā par objekta pārbaudēs konstatētiem trūkumiem un būvdarbu vadītāja prombūtni</w:t>
      </w:r>
      <w:r w:rsidR="0089243B" w:rsidRPr="00890233">
        <w:rPr>
          <w:rFonts w:ascii="Times New Roman" w:hAnsi="Times New Roman"/>
          <w:sz w:val="24"/>
          <w:szCs w:val="24"/>
          <w:lang w:eastAsia="lv-LV"/>
        </w:rPr>
        <w:t>;</w:t>
      </w:r>
    </w:p>
    <w:p w14:paraId="0E2AA553" w14:textId="77777777" w:rsidR="00890233" w:rsidRDefault="0059373E"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lastRenderedPageBreak/>
        <w:t>vizuāli fiksēt (piemēram, fotogrāfijā) būvuzraudzības plānā noteikto būvdarbu posmu pabeigšanu</w:t>
      </w:r>
      <w:r w:rsidR="0089243B" w:rsidRPr="00890233">
        <w:rPr>
          <w:rFonts w:ascii="Times New Roman" w:hAnsi="Times New Roman"/>
          <w:sz w:val="24"/>
          <w:szCs w:val="24"/>
          <w:lang w:eastAsia="lv-LV"/>
        </w:rPr>
        <w:t>;</w:t>
      </w:r>
    </w:p>
    <w:p w14:paraId="39C75A8A" w14:textId="77777777" w:rsidR="00890233" w:rsidRDefault="0011337D"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ierasties būvlaukumā pēc autoruzrauga, būvdarbu veicēja, būvinspektora vai citas būvvaldes amatpersonas pirmā uzaicinājuma</w:t>
      </w:r>
      <w:r w:rsidR="0089243B" w:rsidRPr="00890233">
        <w:rPr>
          <w:rFonts w:ascii="Times New Roman" w:hAnsi="Times New Roman"/>
          <w:sz w:val="24"/>
          <w:szCs w:val="24"/>
          <w:lang w:eastAsia="lv-LV"/>
        </w:rPr>
        <w:t>;</w:t>
      </w:r>
    </w:p>
    <w:p w14:paraId="164E38F1" w14:textId="77777777" w:rsidR="00890233" w:rsidRDefault="00C162A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būvkonstrukciju, segto darbu un citu izpildīto būvdarbu pieņemšanā; tai skaitā kontrolēt darbu izpildes kvalitāti</w:t>
      </w:r>
      <w:r w:rsidR="0089243B" w:rsidRPr="00890233">
        <w:rPr>
          <w:rFonts w:ascii="Times New Roman" w:hAnsi="Times New Roman"/>
          <w:sz w:val="24"/>
          <w:szCs w:val="24"/>
          <w:lang w:eastAsia="lv-LV"/>
        </w:rPr>
        <w:t>;</w:t>
      </w:r>
    </w:p>
    <w:p w14:paraId="55EBE112" w14:textId="77777777" w:rsidR="00890233" w:rsidRDefault="00F82DF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pieņemt tikai tos darbus, kas izpildīti atbilstoši būvprojektam un normatīvajos aktos noteiktajām prasībām</w:t>
      </w:r>
    </w:p>
    <w:p w14:paraId="319216E8"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kontrolēt būvdarbu žurnālā ierakstīto norādījumu izpildi</w:t>
      </w:r>
      <w:r w:rsidR="0089243B" w:rsidRPr="00890233">
        <w:rPr>
          <w:rFonts w:ascii="Times New Roman" w:hAnsi="Times New Roman"/>
          <w:sz w:val="24"/>
          <w:szCs w:val="24"/>
          <w:lang w:eastAsia="lv-LV"/>
        </w:rPr>
        <w:t>;</w:t>
      </w:r>
    </w:p>
    <w:p w14:paraId="6BA3FD60"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089A49A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2390149B"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būves pieņemšanā ekspluatācijā;</w:t>
      </w:r>
    </w:p>
    <w:p w14:paraId="498FE68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attiecīgo būvvaldi vai biroju, ja objekta ekspluatācija ir uzsākta patvaļīgi;</w:t>
      </w:r>
    </w:p>
    <w:p w14:paraId="6C29A85F" w14:textId="77777777" w:rsidR="00890233" w:rsidRDefault="00EB61E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būvniecības ierosinātāju par objektiem, kuriem būvspeciālists ir piesaistīts</w:t>
      </w:r>
      <w:r w:rsidR="00F95DBD" w:rsidRPr="00890233">
        <w:rPr>
          <w:rFonts w:ascii="Times New Roman" w:hAnsi="Times New Roman"/>
          <w:sz w:val="24"/>
          <w:szCs w:val="24"/>
          <w:lang w:eastAsia="lv-LV"/>
        </w:rPr>
        <w:t>;</w:t>
      </w:r>
    </w:p>
    <w:p w14:paraId="47C16D99" w14:textId="69423846" w:rsidR="00CA0292" w:rsidRPr="00890233" w:rsidRDefault="00F66F2F"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parakstīt vai būvniecības informācijas sistēmā apstiprināt apliecinājumu par būves gatavību ekspluatācijai, ja objekts ir realizēts atbilstoši būvprojektam un ir izpildīti šo noteikumu</w:t>
      </w:r>
      <w:r w:rsidR="00890233">
        <w:rPr>
          <w:rFonts w:ascii="Times New Roman" w:hAnsi="Times New Roman"/>
          <w:sz w:val="24"/>
          <w:szCs w:val="24"/>
          <w:lang w:eastAsia="lv-LV"/>
        </w:rPr>
        <w:t>.</w:t>
      </w:r>
    </w:p>
    <w:p w14:paraId="1CCF1592" w14:textId="77777777" w:rsidR="006768FA" w:rsidRDefault="0089243B" w:rsidP="006768FA">
      <w:pPr>
        <w:pStyle w:val="ListParagraph"/>
        <w:numPr>
          <w:ilvl w:val="1"/>
          <w:numId w:val="2"/>
        </w:numPr>
        <w:tabs>
          <w:tab w:val="left" w:pos="-2835"/>
          <w:tab w:val="left" w:pos="567"/>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Būvuzraugs, veicot būvuzraudzību. papildus </w:t>
      </w:r>
      <w:r w:rsidR="00087C29" w:rsidRPr="00890233">
        <w:rPr>
          <w:rFonts w:ascii="Times New Roman" w:hAnsi="Times New Roman"/>
          <w:sz w:val="24"/>
          <w:szCs w:val="24"/>
          <w:lang w:eastAsia="lv-LV"/>
        </w:rPr>
        <w:t xml:space="preserve">Vispārīgos būvnoteikumu </w:t>
      </w:r>
      <w:r w:rsidR="00087C29" w:rsidRPr="00890233">
        <w:rPr>
          <w:rFonts w:ascii="Times New Roman" w:hAnsi="Times New Roman"/>
          <w:bCs/>
          <w:color w:val="414142"/>
          <w:sz w:val="24"/>
          <w:szCs w:val="24"/>
          <w:shd w:val="clear" w:color="auto" w:fill="FFFFFF"/>
        </w:rPr>
        <w:t>XI</w:t>
      </w:r>
      <w:r w:rsidR="00087C29" w:rsidRPr="00890233">
        <w:rPr>
          <w:rFonts w:ascii="Times New Roman" w:hAnsi="Times New Roman"/>
          <w:sz w:val="24"/>
          <w:szCs w:val="24"/>
          <w:lang w:eastAsia="lv-LV"/>
        </w:rPr>
        <w:t xml:space="preserve">. apakšnodaļā </w:t>
      </w:r>
      <w:r w:rsidRPr="00890233">
        <w:rPr>
          <w:rFonts w:ascii="Times New Roman" w:hAnsi="Times New Roman"/>
          <w:sz w:val="24"/>
          <w:szCs w:val="24"/>
          <w:lang w:eastAsia="lv-LV"/>
        </w:rPr>
        <w:t>prasībām veic sekojošo:</w:t>
      </w:r>
    </w:p>
    <w:p w14:paraId="66074F5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un izvērtē no būvuzņēmēja saņemtos veikto būvdarbu izpildes aktus, akceptējot tos vai pamatoti rakstveidā noraida turpmāko 5 (piecu) darba dienu laikā no saņemšanas brīža, un par savu lēmumu nekavējoties informē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w:t>
      </w:r>
    </w:p>
    <w:p w14:paraId="004C72B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būvdarbu izmaksu atbilstību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apstiprinātajām izmaksu tāmēm;</w:t>
      </w:r>
    </w:p>
    <w:p w14:paraId="48F7CAC9"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piedalās konstatēto defektu fiksācijā, noformējot to rakstiski un parakstot attiecīgi sastādītu aktu;</w:t>
      </w:r>
    </w:p>
    <w:p w14:paraId="494CA484"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īpašu uzmanību pievērš un regulāri veic pārbaudi veicamo būvdarbu un pielietojamo izstrādājumu, iekārtu un materiālu kvalitātes nodrošināšanai, kurai jāatbilst Latvijas Republikā spēkā esošo būvnormatīvu prasībām vai citām, ja tādas definētas līgumā, kas noslēgts ar būvuzņēmēju, par to iepriekš rakstiski vienojoties ar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 organizē nepieciešamās kvalitātes pārbaudes sertificētās laboratorijās,</w:t>
      </w:r>
    </w:p>
    <w:p w14:paraId="22D4B7F8" w14:textId="52DB7CB9"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sagatavo atskaites un prezentē testu rezultātus </w:t>
      </w:r>
      <w:r w:rsidR="00ED4F7B" w:rsidRPr="006768FA">
        <w:rPr>
          <w:rFonts w:ascii="Times New Roman" w:hAnsi="Times New Roman"/>
          <w:sz w:val="24"/>
          <w:szCs w:val="24"/>
          <w:lang w:eastAsia="lv-LV"/>
        </w:rPr>
        <w:t>būvniecības ierosinātājam</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w:t>
      </w:r>
    </w:p>
    <w:p w14:paraId="79124334"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uzrauga, lai būvē būvdarbi tiktu veikti, nebojājot iebūvējamās iekārtas un materiālus, veicot nepieciešamos maskēšanas un nosegšanas darbus un netraucējot būvniecības procesu;</w:t>
      </w:r>
    </w:p>
    <w:p w14:paraId="691B8013"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izpilda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norādījumus un ieteikumus ar nosacījumu, ka tie nav pretrunā ar Būvprojektu un Latvijas Republikā spēkā esošiem normatīviem aktiem;</w:t>
      </w:r>
    </w:p>
    <w:p w14:paraId="0BEAE4A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pieprasa no būvuzņēmēja būvuzraudzības procesā atklāto defektu, pārkāpumu vai atkāpju no Būvprojekta, būvdarbu tāmes un spēkā esošajiem Latvijas būvnormatīviem novēršanu un uzrauga atklāto defektu novēršanas izpildi;</w:t>
      </w:r>
    </w:p>
    <w:p w14:paraId="7B9652AC"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un uzrauga būvdarbu veikšanas un finanšu grafikus, uzrauga, lai visi ar Būvobjekta būvniecību saistītie būvdarbi tiktu izpildīti atbilstoši noslēgtajam būvuzņēmēja līgumam, </w:t>
      </w:r>
      <w:r w:rsidR="00ED4F7B" w:rsidRPr="006768FA">
        <w:rPr>
          <w:rFonts w:ascii="Times New Roman" w:hAnsi="Times New Roman"/>
          <w:sz w:val="24"/>
          <w:szCs w:val="24"/>
          <w:lang w:eastAsia="lv-LV"/>
        </w:rPr>
        <w:lastRenderedPageBreak/>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vai tā atbildīgo pārstāvju organizētajās sapulcēs ziņo par grafiku progresu;</w:t>
      </w:r>
    </w:p>
    <w:p w14:paraId="109907D2"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kontrolē būvdarbu apjomu faktisko izpildi atbilstoši būvuzņēmēja sagatavotiem ikmēneša būvdarbu izpildes pieņemšanas - nodošanas aktiem un apstiprina tos atbilstoši padarītajam būvdarbu apjomam;</w:t>
      </w:r>
    </w:p>
    <w:p w14:paraId="411766DF" w14:textId="77777777" w:rsidR="006768FA" w:rsidRDefault="00632DA0"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Atbildīgais būvuzraugs un/vai citi būvuzraudzības līguma norīkotie būvuzraugi (ja līgumu slēdz ar juridisko personu) </w:t>
      </w:r>
      <w:r w:rsidR="0089243B" w:rsidRPr="006768FA">
        <w:rPr>
          <w:rFonts w:ascii="Times New Roman" w:hAnsi="Times New Roman"/>
          <w:sz w:val="24"/>
          <w:szCs w:val="24"/>
          <w:lang w:eastAsia="lv-LV"/>
        </w:rPr>
        <w:t>veic nepārtrauktu būves būvdarbu uzraudzību, apmeklējot būvi katru darba dienu</w:t>
      </w:r>
      <w:r w:rsidR="00087C29" w:rsidRPr="006768FA">
        <w:rPr>
          <w:rFonts w:ascii="Times New Roman" w:hAnsi="Times New Roman"/>
          <w:sz w:val="24"/>
          <w:szCs w:val="24"/>
          <w:lang w:eastAsia="lv-LV"/>
        </w:rPr>
        <w:t xml:space="preserve"> visā būvdarbu veikšanas laikā</w:t>
      </w:r>
      <w:r w:rsidR="0089243B" w:rsidRPr="006768FA">
        <w:rPr>
          <w:rFonts w:ascii="Times New Roman" w:hAnsi="Times New Roman"/>
          <w:sz w:val="24"/>
          <w:szCs w:val="24"/>
          <w:lang w:eastAsia="lv-LV"/>
        </w:rPr>
        <w:t xml:space="preserve"> un veicot būvlaukumā konstatēto pārkāpumu foto fiksācijas;</w:t>
      </w:r>
    </w:p>
    <w:p w14:paraId="5F167236" w14:textId="77777777" w:rsidR="006768FA" w:rsidRDefault="00501FC3"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būvobjektā piegādāto būvizstrādājumu atbilstību apliecinošu dokumentāciju un nodrošina </w:t>
      </w:r>
      <w:r w:rsidR="0089243B" w:rsidRPr="006768FA">
        <w:rPr>
          <w:rFonts w:ascii="Times New Roman" w:hAnsi="Times New Roman"/>
          <w:sz w:val="24"/>
          <w:szCs w:val="24"/>
          <w:lang w:eastAsia="lv-LV"/>
        </w:rPr>
        <w:t>tikai Būvprojektā noteiktu</w:t>
      </w:r>
      <w:r w:rsidRPr="006768FA">
        <w:rPr>
          <w:rFonts w:ascii="Times New Roman" w:hAnsi="Times New Roman"/>
          <w:sz w:val="24"/>
          <w:szCs w:val="24"/>
          <w:lang w:eastAsia="lv-LV"/>
        </w:rPr>
        <w:t>, kā arī tādu būvizstrādājumu iebūvēšanu būvē, kuriem ir atbilstību apliecinoša dokumentācija un par kuriem nav informācijas, ka tie neatbilst normatīvajos aktos noteiktajām prasībām būvniecības jomā vai deklarētajām ekspluatācijas īpašībām;</w:t>
      </w:r>
    </w:p>
    <w:p w14:paraId="1E7C9D9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seko, lai būvuzņēmējs sagatavotu un iesniegtu</w:t>
      </w:r>
      <w:r w:rsidR="007265E2" w:rsidRPr="006768FA">
        <w:rPr>
          <w:rFonts w:ascii="Times New Roman" w:hAnsi="Times New Roman"/>
          <w:sz w:val="24"/>
          <w:szCs w:val="24"/>
          <w:lang w:eastAsia="lv-LV"/>
        </w:rPr>
        <w:t xml:space="preserve"> (t.sk. ja nepieciešams pievieno pie būvniecības informācijas sistēmas)</w:t>
      </w:r>
      <w:r w:rsidRPr="006768FA">
        <w:rPr>
          <w:rFonts w:ascii="Times New Roman" w:hAnsi="Times New Roman"/>
          <w:sz w:val="24"/>
          <w:szCs w:val="24"/>
          <w:lang w:eastAsia="lv-LV"/>
        </w:rPr>
        <w:t xml:space="preserve"> </w:t>
      </w:r>
      <w:r w:rsidR="00ED4F7B" w:rsidRPr="006768FA">
        <w:rPr>
          <w:rFonts w:ascii="Times New Roman" w:hAnsi="Times New Roman"/>
          <w:sz w:val="24"/>
          <w:szCs w:val="24"/>
          <w:lang w:eastAsia="lv-LV"/>
        </w:rPr>
        <w:t>būvniecības ierosinātāj</w:t>
      </w:r>
      <w:r w:rsidR="00061182" w:rsidRPr="006768FA">
        <w:rPr>
          <w:rFonts w:ascii="Times New Roman" w:hAnsi="Times New Roman"/>
          <w:sz w:val="24"/>
          <w:szCs w:val="24"/>
          <w:lang w:eastAsia="lv-LV"/>
        </w:rPr>
        <w:t>a</w:t>
      </w:r>
      <w:r w:rsidR="00ED4F7B" w:rsidRPr="006768FA">
        <w:rPr>
          <w:rFonts w:ascii="Times New Roman" w:hAnsi="Times New Roman"/>
          <w:sz w:val="24"/>
          <w:szCs w:val="24"/>
          <w:lang w:eastAsia="lv-LV"/>
        </w:rPr>
        <w:t>m</w:t>
      </w:r>
      <w:r w:rsidRPr="006768FA">
        <w:rPr>
          <w:rFonts w:ascii="Times New Roman" w:hAnsi="Times New Roman"/>
          <w:sz w:val="24"/>
          <w:szCs w:val="24"/>
          <w:lang w:eastAsia="lv-LV"/>
        </w:rPr>
        <w:t xml:space="preserve"> saskaņošanai izvērstu kvalitātes kontroles plānu būvdarbu veikšanai, izstrādātu un iesniegtu saskaņošanai darbu veikšanas projektu atbilstošiem veicamajiem būvdarbiem;</w:t>
      </w:r>
    </w:p>
    <w:p w14:paraId="49058417"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lai būvuzņēmējs sagatavotu būvē iebūvēto inženieriekārtu ražotāju ekspluatācijas instrukcijas, uzrauga, lai būvuzņēmējs veiktu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 xml:space="preserve"> darbinieku, kas veiks būvju tālāko ekspluatāciju, apmācības un to gaitu, ja tāda nepieciešama;</w:t>
      </w:r>
    </w:p>
    <w:p w14:paraId="523B56F5"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veic būvē veicamo būvdarbu kvalitātes kontroli, atbilstoši </w:t>
      </w:r>
      <w:r w:rsidR="00087C29" w:rsidRPr="006768FA">
        <w:rPr>
          <w:rFonts w:ascii="Times New Roman" w:hAnsi="Times New Roman"/>
          <w:sz w:val="24"/>
          <w:szCs w:val="24"/>
          <w:lang w:eastAsia="lv-LV"/>
        </w:rPr>
        <w:t xml:space="preserve">Vispārīgos būvnoteikumu </w:t>
      </w:r>
      <w:r w:rsidR="00087C29" w:rsidRPr="006768FA">
        <w:rPr>
          <w:rFonts w:ascii="Times New Roman" w:hAnsi="Times New Roman"/>
          <w:bCs/>
          <w:color w:val="414142"/>
          <w:sz w:val="24"/>
          <w:szCs w:val="24"/>
          <w:shd w:val="clear" w:color="auto" w:fill="FFFFFF"/>
        </w:rPr>
        <w:t>XI</w:t>
      </w:r>
      <w:r w:rsidR="00087C29" w:rsidRPr="006768FA">
        <w:rPr>
          <w:rFonts w:ascii="Times New Roman" w:hAnsi="Times New Roman"/>
          <w:sz w:val="24"/>
          <w:szCs w:val="24"/>
          <w:lang w:eastAsia="lv-LV"/>
        </w:rPr>
        <w:t>. apakšnodaļā prasībām</w:t>
      </w:r>
      <w:r w:rsidRPr="006768FA">
        <w:rPr>
          <w:rFonts w:ascii="Times New Roman" w:hAnsi="Times New Roman"/>
          <w:sz w:val="24"/>
          <w:szCs w:val="24"/>
          <w:lang w:eastAsia="lv-LV"/>
        </w:rPr>
        <w:t>, Uzņēmuma līgumam, Būvprojektam un ar būvniecību saistītajai dokumentācijai;</w:t>
      </w:r>
    </w:p>
    <w:p w14:paraId="6A85B292" w14:textId="77777777" w:rsidR="006768FA" w:rsidRDefault="00087C29"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divas </w:t>
      </w:r>
      <w:r w:rsidR="00185D46" w:rsidRPr="006768FA">
        <w:rPr>
          <w:rFonts w:ascii="Times New Roman" w:hAnsi="Times New Roman"/>
          <w:sz w:val="24"/>
          <w:szCs w:val="24"/>
          <w:lang w:eastAsia="lv-LV"/>
        </w:rPr>
        <w:t>nedēļas</w:t>
      </w:r>
      <w:r w:rsidR="0089243B" w:rsidRPr="006768FA">
        <w:rPr>
          <w:rFonts w:ascii="Times New Roman" w:hAnsi="Times New Roman"/>
          <w:sz w:val="24"/>
          <w:szCs w:val="24"/>
          <w:lang w:eastAsia="lv-LV"/>
        </w:rPr>
        <w:t xml:space="preserve"> pirms plānotās būves nodošanas ekspluatācijā sagatavo informāciju par būves gatavības statusu un sastāda nepabeigto būvdarbu sarakstu, to izpildes grafiku un veic tā kontroli līdz pilnīgai būvdarbu pabeigšanai un pieņemšanas - nodošanas akta parakstīšanai starp būvuzņēmēju un </w:t>
      </w:r>
      <w:r w:rsidR="00ED4F7B" w:rsidRPr="006768FA">
        <w:rPr>
          <w:rFonts w:ascii="Times New Roman" w:hAnsi="Times New Roman"/>
          <w:sz w:val="24"/>
          <w:szCs w:val="24"/>
          <w:lang w:eastAsia="lv-LV"/>
        </w:rPr>
        <w:t>būvniecības ierosinātāju</w:t>
      </w:r>
      <w:r w:rsidR="006768FA">
        <w:rPr>
          <w:rFonts w:ascii="Times New Roman" w:hAnsi="Times New Roman"/>
          <w:sz w:val="24"/>
          <w:szCs w:val="24"/>
          <w:lang w:eastAsia="lv-LV"/>
        </w:rPr>
        <w:t>;</w:t>
      </w:r>
    </w:p>
    <w:p w14:paraId="10F8F5A3" w14:textId="4FB9D534" w:rsidR="00CA0292" w:rsidRP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veic citas darbības, kas pēc būtības un atbilstoši spēkā esošajiem normatīvajiem aktiem ir būvuzrauga pienākums.</w:t>
      </w:r>
    </w:p>
    <w:p w14:paraId="20934DD2" w14:textId="77777777" w:rsidR="006768FA" w:rsidRDefault="0089243B" w:rsidP="006768FA">
      <w:pPr>
        <w:pStyle w:val="ListParagraph"/>
        <w:numPr>
          <w:ilvl w:val="1"/>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būvuzraugam ir tiesības:</w:t>
      </w:r>
    </w:p>
    <w:p w14:paraId="5CDF0336" w14:textId="77777777" w:rsidR="006768FA" w:rsidRDefault="006E7957" w:rsidP="00F2252B">
      <w:pPr>
        <w:pStyle w:val="ListParagraph"/>
        <w:numPr>
          <w:ilvl w:val="2"/>
          <w:numId w:val="2"/>
        </w:numPr>
        <w:tabs>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pieprasīt no būvniecības ierosinātāja un būvdarbu veicēja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p>
    <w:p w14:paraId="75C09274" w14:textId="77777777" w:rsidR="006768FA" w:rsidRDefault="006E7957" w:rsidP="00F2252B">
      <w:pPr>
        <w:pStyle w:val="ListParagraph"/>
        <w:numPr>
          <w:ilvl w:val="2"/>
          <w:numId w:val="2"/>
        </w:numPr>
        <w:tabs>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pieprasīt uzbūvēto konstrukciju un segto darbu atsegšanu, ja turpmākā darbu izpildes procesā rodas pamatotas šaubas par kāda darba izpildes kvalitāti un atbilstību Būvprojektam;</w:t>
      </w:r>
    </w:p>
    <w:p w14:paraId="31C358D9" w14:textId="77777777" w:rsidR="006768FA" w:rsidRDefault="006E7957" w:rsidP="00F2252B">
      <w:pPr>
        <w:pStyle w:val="ListParagraph"/>
        <w:numPr>
          <w:ilvl w:val="2"/>
          <w:numId w:val="2"/>
        </w:numPr>
        <w:tabs>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iesniegt attiecīgi būvniecības ierosinātājam, būvvaldei, Valsts ugunsdzēsības un glābšanas dienestam vai Valsts darba inspekcijai motivētu rakstisku pieprasījumu apturēt būvdarbus;</w:t>
      </w:r>
    </w:p>
    <w:p w14:paraId="753636EF" w14:textId="77777777" w:rsidR="006768FA" w:rsidRDefault="006E7957" w:rsidP="00F2252B">
      <w:pPr>
        <w:pStyle w:val="ListParagraph"/>
        <w:numPr>
          <w:ilvl w:val="2"/>
          <w:numId w:val="2"/>
        </w:numPr>
        <w:tabs>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ierosināt atbildīgā būvdarbu vadītāja, kā arī atsevišķo darbu būvdarbu vadītāju būvprakses sertifikāta apturēšanu vai anulēšanu, ja būvdarbos atkārtoti tiek pieļautas profesionālas kļūdas vai normatīvo aktu pārkāpumi;</w:t>
      </w:r>
    </w:p>
    <w:p w14:paraId="548AD9AC" w14:textId="77777777" w:rsidR="006768FA" w:rsidRDefault="006E7957" w:rsidP="00F2252B">
      <w:pPr>
        <w:pStyle w:val="ListParagraph"/>
        <w:numPr>
          <w:ilvl w:val="2"/>
          <w:numId w:val="2"/>
        </w:numPr>
        <w:tabs>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vienpusēji atkāpties no būvuzraudzības līguma vai atteikties no pienākuma pildīšanas (ja būvuzraugs ir norīkots) un rakstiski informēt par to attiecīgo būvvaldi vai biroju, ja </w:t>
      </w:r>
      <w:r w:rsidRPr="006768FA">
        <w:rPr>
          <w:rFonts w:ascii="Times New Roman" w:hAnsi="Times New Roman"/>
          <w:sz w:val="24"/>
          <w:szCs w:val="24"/>
          <w:lang w:eastAsia="lv-LV"/>
        </w:rPr>
        <w:lastRenderedPageBreak/>
        <w:t>būvniecības ierosinātājs pieprasa veikt darbības, kas ir pretrunā ar būvniecību reglamentējošiem normatīvajiem aktiem;</w:t>
      </w:r>
    </w:p>
    <w:p w14:paraId="791FE1FF" w14:textId="24831549" w:rsidR="00AF3A29" w:rsidRPr="006768FA" w:rsidRDefault="006E7957" w:rsidP="00F2252B">
      <w:pPr>
        <w:pStyle w:val="ListParagraph"/>
        <w:numPr>
          <w:ilvl w:val="2"/>
          <w:numId w:val="2"/>
        </w:numPr>
        <w:tabs>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rPr>
        <w:t>informēt būvniecības ierosinātāju, autoruzraugu un būvvaldi vai institūciju, kas pilda būvvaldes funkcijas, iesniedzot detalizētus aprēķinus, ja būvuzraugam ir radušās pamatotas šaubas par būvprojektā ietvertajiem tehniskajiem risinājumiem.</w:t>
      </w:r>
    </w:p>
    <w:p w14:paraId="3A35E7D7" w14:textId="037E5837" w:rsidR="0089243B" w:rsidRPr="006768FA" w:rsidRDefault="0089243B" w:rsidP="00F2252B">
      <w:pPr>
        <w:pStyle w:val="ListParagraph"/>
        <w:numPr>
          <w:ilvl w:val="1"/>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Veicot būvuzraudzību, būvuzraugs ir atbildīgs par:</w:t>
      </w:r>
    </w:p>
    <w:p w14:paraId="6BD5EAD1" w14:textId="77777777" w:rsidR="006768FA" w:rsidRDefault="0089243B" w:rsidP="00F2252B">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norises uzraudzību kopumā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noteiktajām prasībām un noslēgtā būvuzraudzības līguma prasībām;</w:t>
      </w:r>
    </w:p>
    <w:p w14:paraId="02E33EAD" w14:textId="77777777" w:rsidR="006768FA" w:rsidRDefault="0089243B" w:rsidP="00F2252B">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uzsākšanu atbilstoši Vispārīgo būvnoteikumu </w:t>
      </w:r>
      <w:r w:rsidR="00185D46" w:rsidRPr="006768FA">
        <w:rPr>
          <w:rFonts w:ascii="Times New Roman" w:hAnsi="Times New Roman"/>
          <w:bCs/>
          <w:color w:val="414142"/>
          <w:sz w:val="24"/>
          <w:szCs w:val="24"/>
          <w:shd w:val="clear" w:color="auto" w:fill="FFFFFF"/>
        </w:rPr>
        <w:t>VIII</w:t>
      </w:r>
      <w:r w:rsidR="00185D46" w:rsidRPr="006768FA">
        <w:rPr>
          <w:rFonts w:ascii="Times New Roman" w:hAnsi="Times New Roman"/>
          <w:sz w:val="24"/>
          <w:szCs w:val="24"/>
          <w:lang w:eastAsia="lv-LV"/>
        </w:rPr>
        <w:t xml:space="preserve"> </w:t>
      </w:r>
      <w:r w:rsidRPr="006768FA">
        <w:rPr>
          <w:rFonts w:ascii="Times New Roman" w:hAnsi="Times New Roman"/>
          <w:sz w:val="24"/>
          <w:szCs w:val="24"/>
          <w:lang w:eastAsia="lv-LV"/>
        </w:rPr>
        <w:t>apakšnodaļā noteiktajām prasībām;</w:t>
      </w:r>
    </w:p>
    <w:p w14:paraId="2F385DA3" w14:textId="77777777" w:rsidR="006768FA" w:rsidRDefault="0089243B" w:rsidP="00F2252B">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būvprojekta īstenošanu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un citu normatīvo aktu prasībām;</w:t>
      </w:r>
    </w:p>
    <w:p w14:paraId="0964D83E" w14:textId="77777777" w:rsidR="006768FA" w:rsidRDefault="0089243B" w:rsidP="00F2252B">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to, lai būvdarbos tiktu izmantoti kvalitatīvi un Būvprojektam atbilstoši būvizstrādājumi;</w:t>
      </w:r>
    </w:p>
    <w:p w14:paraId="2179133D" w14:textId="77777777" w:rsidR="006768FA" w:rsidRDefault="0089243B" w:rsidP="00F2252B">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neplānotiem būvdarbu pārtraukumiem, ja tie radušies būvuzrauga vainas dēļ;</w:t>
      </w:r>
    </w:p>
    <w:p w14:paraId="1A0C2EEF" w14:textId="0C7EF211" w:rsidR="0089243B" w:rsidRPr="006768FA" w:rsidRDefault="006768FA" w:rsidP="00F2252B">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9C3A43" w:rsidRPr="006768FA">
        <w:rPr>
          <w:rFonts w:ascii="Times New Roman" w:hAnsi="Times New Roman"/>
          <w:sz w:val="24"/>
          <w:szCs w:val="24"/>
          <w:lang w:eastAsia="lv-LV"/>
        </w:rPr>
        <w:t xml:space="preserve">ūvniecības ierosinātājam </w:t>
      </w:r>
      <w:r w:rsidR="0089243B" w:rsidRPr="006768FA">
        <w:rPr>
          <w:rFonts w:ascii="Times New Roman" w:hAnsi="Times New Roman"/>
          <w:sz w:val="24"/>
          <w:szCs w:val="24"/>
          <w:lang w:eastAsia="lv-LV"/>
        </w:rPr>
        <w:t>vai būvuzņēmējam nodarītajiem zaudējumiem, kas radušies būvuzrauga bezdarbības vai vainas dēļ.</w:t>
      </w:r>
    </w:p>
    <w:p w14:paraId="3BB57CF4" w14:textId="77777777" w:rsidR="006768FA" w:rsidRDefault="0089243B" w:rsidP="00F2252B">
      <w:pPr>
        <w:pStyle w:val="ListParagraph"/>
        <w:widowControl w:val="0"/>
        <w:numPr>
          <w:ilvl w:val="1"/>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Pēc Būvobjekta būvdarbu pabeigšanas, bet pirms Būvobjekta pieņemšanas - nodošanas akta parakstīšanas, būvuzraugs:</w:t>
      </w:r>
    </w:p>
    <w:p w14:paraId="5BDC38EC" w14:textId="77777777" w:rsidR="006768FA" w:rsidRDefault="0089243B" w:rsidP="00F2252B">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apsekojot būvi, veic iespējamo defektu un nepilnību uzskaitījumu, par to sastādot attiecīgu aktu, kā arī veic nepilnību un defektu iemeslu un cēloņu noskaidrošanu, to novēršanas plāna un termiņu pieprasīšanu, nepilnību un defektu novēršanu no būvuzņēmēja puses līdz nodošanai ekspluatācijā;</w:t>
      </w:r>
    </w:p>
    <w:p w14:paraId="2F12F6CD" w14:textId="34F2A622" w:rsidR="0089243B" w:rsidRPr="006768FA" w:rsidRDefault="0089243B" w:rsidP="00F2252B">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ja nepieciešams, ierosina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attiecīgu līgumsodu uzlikšanu būvuzņēmējam par līguma saistību nepildīšanu.</w:t>
      </w:r>
    </w:p>
    <w:p w14:paraId="228C492B" w14:textId="77777777" w:rsidR="006768FA" w:rsidRDefault="0089243B" w:rsidP="006768FA">
      <w:pPr>
        <w:pStyle w:val="ListParagraph"/>
        <w:widowControl w:val="0"/>
        <w:numPr>
          <w:ilvl w:val="1"/>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Līdz būves nodošanai ekspluatācijā būvuzraugs iesniedz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pilnu atskaiti</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par faktiski padarīto būvdarba apjomu un faktiski izlietoto naudas līdzekļu apjomu,</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pamatojot atskaitē minētos rādītājus ar esošo dokumentāciju (darbu izpildes akti,</w:t>
      </w:r>
      <w:r w:rsidRPr="006768FA">
        <w:rPr>
          <w:rFonts w:ascii="Times New Roman" w:hAnsi="Times New Roman"/>
          <w:sz w:val="24"/>
          <w:szCs w:val="24"/>
          <w:lang w:eastAsia="lv-LV"/>
        </w:rPr>
        <w:br/>
        <w:t xml:space="preserve">pavadzīmes, rēķini, vienošanās un citu), kā arī nodod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visus būvuzraudzības</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laikā saņemtos dokumentus.</w:t>
      </w:r>
    </w:p>
    <w:p w14:paraId="655C1DF5"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89243B" w:rsidRPr="006768FA">
        <w:rPr>
          <w:rFonts w:ascii="Times New Roman" w:hAnsi="Times New Roman"/>
          <w:sz w:val="24"/>
          <w:szCs w:val="24"/>
          <w:lang w:eastAsia="lv-LV"/>
        </w:rPr>
        <w:t xml:space="preserve">ūvuzraugs savlaicīgi brīdina </w:t>
      </w:r>
      <w:r w:rsidR="009C3A43" w:rsidRPr="006768FA">
        <w:rPr>
          <w:rFonts w:ascii="Times New Roman" w:hAnsi="Times New Roman"/>
          <w:sz w:val="24"/>
          <w:szCs w:val="24"/>
          <w:lang w:eastAsia="lv-LV"/>
        </w:rPr>
        <w:t>būvniecības ierosinātāju</w:t>
      </w:r>
      <w:r w:rsidR="0089243B" w:rsidRPr="006768FA">
        <w:rPr>
          <w:rFonts w:ascii="Times New Roman" w:hAnsi="Times New Roman"/>
          <w:sz w:val="24"/>
          <w:szCs w:val="24"/>
          <w:lang w:eastAsia="lv-LV"/>
        </w:rPr>
        <w:t xml:space="preserve"> par iespējamām problēmām un riskiem, sniedzot to iespējamos risinājumus.</w:t>
      </w:r>
    </w:p>
    <w:p w14:paraId="46314C31"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b</w:t>
      </w:r>
      <w:r w:rsidR="00185D46" w:rsidRPr="006768FA">
        <w:rPr>
          <w:rFonts w:ascii="Times New Roman" w:hAnsi="Times New Roman"/>
          <w:sz w:val="24"/>
          <w:szCs w:val="24"/>
          <w:lang w:eastAsia="lv-LV"/>
        </w:rPr>
        <w:t xml:space="preserve">ūvuzraugs pirms būves nodošanas ekspluatācijā iesniedz </w:t>
      </w:r>
      <w:r w:rsidR="009C3A43" w:rsidRPr="006768FA">
        <w:rPr>
          <w:rFonts w:ascii="Times New Roman" w:hAnsi="Times New Roman"/>
          <w:sz w:val="24"/>
          <w:szCs w:val="24"/>
          <w:lang w:eastAsia="lv-LV"/>
        </w:rPr>
        <w:t>būvniecības ierosinātājam</w:t>
      </w:r>
      <w:r w:rsidR="00185D46" w:rsidRPr="006768FA">
        <w:rPr>
          <w:rFonts w:ascii="Times New Roman" w:hAnsi="Times New Roman"/>
          <w:sz w:val="24"/>
          <w:szCs w:val="24"/>
          <w:lang w:eastAsia="lv-LV"/>
        </w:rPr>
        <w:t xml:space="preserve"> un </w:t>
      </w:r>
      <w:r w:rsidR="00451D40" w:rsidRPr="006768FA">
        <w:rPr>
          <w:rFonts w:ascii="Times New Roman" w:hAnsi="Times New Roman"/>
          <w:sz w:val="24"/>
          <w:szCs w:val="24"/>
          <w:lang w:eastAsia="lv-LV"/>
        </w:rPr>
        <w:t>pievieno konkrētajai būvniecības lietai būvniecības informācijas sistēmā</w:t>
      </w:r>
      <w:r w:rsidR="00185D46" w:rsidRPr="006768FA">
        <w:rPr>
          <w:rFonts w:ascii="Times New Roman" w:hAnsi="Times New Roman"/>
          <w:sz w:val="24"/>
          <w:szCs w:val="24"/>
          <w:lang w:eastAsia="lv-LV"/>
        </w:rPr>
        <w:t xml:space="preserve"> pārskatu par būvuzraudzības plānā norādīto pasākumu savlaicīgu izpildi un apliecina, ka būve ir uzbūvēta atbilstoši būvdarbu kvalitātes prasībām un normatīvajiem aktiem </w:t>
      </w:r>
    </w:p>
    <w:p w14:paraId="5136E4E2" w14:textId="32DC3D88" w:rsidR="0089243B" w:rsidRPr="006768FA" w:rsidRDefault="0089243B"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Būvuzraugs piedalās konstatēto defektu aktu sastādīšanā </w:t>
      </w:r>
      <w:r w:rsidRPr="006768FA">
        <w:rPr>
          <w:rFonts w:ascii="Times New Roman" w:hAnsi="Times New Roman"/>
          <w:sz w:val="24"/>
          <w:szCs w:val="24"/>
          <w:u w:val="single"/>
          <w:lang w:eastAsia="lv-LV"/>
        </w:rPr>
        <w:t>būvdarbu garantijas</w:t>
      </w:r>
      <w:r w:rsidRPr="006768FA">
        <w:rPr>
          <w:rFonts w:ascii="Times New Roman" w:hAnsi="Times New Roman"/>
          <w:sz w:val="24"/>
          <w:szCs w:val="24"/>
          <w:lang w:eastAsia="lv-LV"/>
        </w:rPr>
        <w:t xml:space="preserve"> periodā.</w:t>
      </w:r>
    </w:p>
    <w:p w14:paraId="547AC349" w14:textId="77777777" w:rsidR="00765B73" w:rsidRDefault="00765B73" w:rsidP="0026480D">
      <w:pPr>
        <w:pStyle w:val="NormalWeb"/>
        <w:numPr>
          <w:ilvl w:val="1"/>
          <w:numId w:val="16"/>
        </w:numPr>
        <w:spacing w:before="0" w:line="276" w:lineRule="auto"/>
        <w:ind w:left="709" w:hanging="709"/>
        <w:jc w:val="both"/>
        <w:rPr>
          <w:rFonts w:eastAsia="Calibri"/>
          <w:b/>
          <w:lang w:val="lv-LV" w:eastAsia="lv-LV"/>
        </w:rPr>
      </w:pPr>
      <w:r w:rsidRPr="009A3BD9">
        <w:rPr>
          <w:rFonts w:eastAsia="Calibri"/>
          <w:b/>
          <w:lang w:val="lv-LV" w:eastAsia="lv-LV"/>
        </w:rPr>
        <w:t xml:space="preserve">Būvuzraugs ir materiāli atbildīgs par pieņemto darbu patiesumu un atbilstību. Neatbilstības gadījuma </w:t>
      </w:r>
      <w:r w:rsidR="00E0245A" w:rsidRPr="009A3BD9">
        <w:rPr>
          <w:b/>
          <w:lang w:val="lv-LV" w:eastAsia="lv-LV"/>
        </w:rPr>
        <w:t>būvniecības ierosinātāj</w:t>
      </w:r>
      <w:r w:rsidR="00E0245A" w:rsidRPr="00D50597">
        <w:rPr>
          <w:b/>
          <w:lang w:val="lv-LV" w:eastAsia="lv-LV"/>
        </w:rPr>
        <w:t>s</w:t>
      </w:r>
      <w:r w:rsidR="00E0245A" w:rsidRPr="009A3BD9" w:rsidDel="00E0245A">
        <w:rPr>
          <w:rFonts w:eastAsia="Calibri"/>
          <w:b/>
          <w:lang w:val="lv-LV" w:eastAsia="lv-LV"/>
        </w:rPr>
        <w:t xml:space="preserve"> </w:t>
      </w:r>
      <w:r w:rsidRPr="009A3BD9">
        <w:rPr>
          <w:rFonts w:eastAsia="Calibri"/>
          <w:b/>
          <w:lang w:val="lv-LV" w:eastAsia="lv-LV"/>
        </w:rPr>
        <w:t xml:space="preserve"> var pieļautas kļūdas un tas radušos zaudējumus ieturēt no Būvuzraudzības samaksas.</w:t>
      </w:r>
    </w:p>
    <w:p w14:paraId="04A2ADCD" w14:textId="77777777" w:rsidR="004C780E" w:rsidRDefault="004C780E" w:rsidP="0026480D">
      <w:pPr>
        <w:pStyle w:val="NormalWeb"/>
        <w:numPr>
          <w:ilvl w:val="1"/>
          <w:numId w:val="16"/>
        </w:numPr>
        <w:spacing w:before="0" w:line="276" w:lineRule="auto"/>
        <w:ind w:left="709" w:hanging="785"/>
        <w:jc w:val="both"/>
        <w:rPr>
          <w:rFonts w:eastAsia="Calibri"/>
          <w:bCs/>
          <w:lang w:val="lv-LV" w:eastAsia="lv-LV"/>
        </w:rPr>
      </w:pPr>
      <w:r w:rsidRPr="00CF1A50">
        <w:rPr>
          <w:rFonts w:eastAsia="Calibri"/>
          <w:bCs/>
          <w:lang w:val="lv-LV" w:eastAsia="lv-LV"/>
        </w:rPr>
        <w:t>Pirms būvdarbu uzsākšanas objektā būvspeciālistam, kas veiks atbildīgā būvuzrauga pienākumus, vai būvkomersantam, kas nodarbina konkrēto būvspeciālistu, jānoslēdz būvspeciālista apdrošināšanas līgums. Minētais līgums jāuztur spēkā visu būvdarbu un garantijas laiku. Būvspeciālistam, kas veiks atbildīgā būvuzrauga pienākumus, būvspeciālista apdrošināšanas līgumu var slēgt darba devējs, kas nodarbina konkrēto būvspeciālistu.</w:t>
      </w:r>
      <w:r w:rsidR="00CF1A50" w:rsidRPr="00CF1A50">
        <w:rPr>
          <w:rFonts w:eastAsia="Calibri"/>
          <w:bCs/>
          <w:lang w:val="lv-LV" w:eastAsia="lv-LV"/>
        </w:rPr>
        <w:t xml:space="preserve"> </w:t>
      </w:r>
      <w:r w:rsidR="00CF1A50">
        <w:rPr>
          <w:rFonts w:eastAsia="Calibri"/>
          <w:bCs/>
          <w:lang w:val="lv-LV" w:eastAsia="lv-LV"/>
        </w:rPr>
        <w:t>Augstāk</w:t>
      </w:r>
      <w:r w:rsidRPr="00CF1A50">
        <w:rPr>
          <w:rFonts w:eastAsia="Calibri"/>
          <w:bCs/>
          <w:lang w:val="lv-LV" w:eastAsia="lv-LV"/>
        </w:rPr>
        <w:t>minētajā būvspeciālista apdrošināšanas līgumā tiek apdrošināta atbildība par zaudējumiem, ko izraisa atbildīgais būvspeciālists un visi darba izpildē iesaistītie būvspeciālisti.</w:t>
      </w:r>
    </w:p>
    <w:p w14:paraId="3D0BC746" w14:textId="77777777" w:rsidR="006768FA" w:rsidRPr="00CF1A50" w:rsidRDefault="006768FA" w:rsidP="006768FA">
      <w:pPr>
        <w:pStyle w:val="NormalWeb"/>
        <w:spacing w:before="0" w:line="276" w:lineRule="auto"/>
        <w:ind w:left="709"/>
        <w:jc w:val="both"/>
        <w:rPr>
          <w:rFonts w:eastAsia="Calibri"/>
          <w:bCs/>
          <w:lang w:val="lv-LV" w:eastAsia="lv-LV"/>
        </w:rPr>
      </w:pPr>
    </w:p>
    <w:p w14:paraId="3BF2D3F5" w14:textId="77777777" w:rsidR="00886036" w:rsidRPr="009A3BD9" w:rsidRDefault="00886036"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lastRenderedPageBreak/>
        <w:t xml:space="preserve"> Atskaites:</w:t>
      </w:r>
    </w:p>
    <w:p w14:paraId="47F8358F" w14:textId="4A1845F0" w:rsidR="006768FA" w:rsidRDefault="00886036" w:rsidP="006768FA">
      <w:pPr>
        <w:pStyle w:val="naisf"/>
        <w:numPr>
          <w:ilvl w:val="1"/>
          <w:numId w:val="2"/>
        </w:numPr>
        <w:spacing w:before="0" w:beforeAutospacing="0" w:after="0" w:afterAutospacing="0" w:line="276" w:lineRule="auto"/>
        <w:jc w:val="both"/>
      </w:pPr>
      <w:r w:rsidRPr="009A3BD9">
        <w:t xml:space="preserve">Būvuzraugs sagatavo un iesniedz </w:t>
      </w:r>
      <w:r w:rsidR="000708DE" w:rsidRPr="009A3BD9">
        <w:t>būvniecības ierosinātājam</w:t>
      </w:r>
      <w:r w:rsidR="00F235D1">
        <w:t xml:space="preserve"> (</w:t>
      </w:r>
      <w:r w:rsidR="000015C9">
        <w:t xml:space="preserve">.edoc vai .asice </w:t>
      </w:r>
      <w:r w:rsidR="000015C9" w:rsidRPr="009A3BD9">
        <w:t>formātā</w:t>
      </w:r>
      <w:r w:rsidR="00F235D1">
        <w:t>)</w:t>
      </w:r>
      <w:r w:rsidRPr="009A3BD9">
        <w:t xml:space="preserve"> šādas būvdarbu un būvuzraudzības izpildes atskaites, formātu iepriekš saskaņojot ar </w:t>
      </w:r>
      <w:r w:rsidR="000708DE" w:rsidRPr="00D50597">
        <w:t>būvniecības ierosinātāju</w:t>
      </w:r>
      <w:r w:rsidRPr="009A3BD9">
        <w:t>:</w:t>
      </w:r>
    </w:p>
    <w:p w14:paraId="53C79E3F" w14:textId="30BB1D6F" w:rsidR="006768FA" w:rsidRDefault="00886036" w:rsidP="006768FA">
      <w:pPr>
        <w:pStyle w:val="naisf"/>
        <w:numPr>
          <w:ilvl w:val="2"/>
          <w:numId w:val="2"/>
        </w:numPr>
        <w:spacing w:before="0" w:beforeAutospacing="0" w:after="0" w:afterAutospacing="0" w:line="276" w:lineRule="auto"/>
        <w:jc w:val="both"/>
      </w:pPr>
      <w:r w:rsidRPr="006768FA">
        <w:rPr>
          <w:b/>
          <w:bCs/>
        </w:rPr>
        <w:t xml:space="preserve">Ikmēneša atskaiti </w:t>
      </w:r>
      <w:r w:rsidRPr="009A3BD9">
        <w:t> jāiesniedz katra</w:t>
      </w:r>
      <w:r w:rsidR="00DB2FB1" w:rsidRPr="009A3BD9">
        <w:t xml:space="preserve"> nākamā</w:t>
      </w:r>
      <w:r w:rsidRPr="009A3BD9">
        <w:t xml:space="preserve"> mēneša </w:t>
      </w:r>
      <w:r w:rsidR="007069B8">
        <w:t>13.datumā</w:t>
      </w:r>
      <w:r w:rsidRPr="009A3BD9">
        <w:t xml:space="preserve">. </w:t>
      </w:r>
      <w:smartTag w:uri="schemas-tilde-lv/tildestengine" w:element="veidnes">
        <w:smartTagPr>
          <w:attr w:name="id" w:val="-1"/>
          <w:attr w:name="baseform" w:val="Atskaite"/>
          <w:attr w:name="text" w:val="Atskaite"/>
        </w:smartTagPr>
        <w:r w:rsidRPr="009A3BD9">
          <w:t>Atskaite</w:t>
        </w:r>
      </w:smartTag>
      <w:r w:rsidRPr="009A3BD9">
        <w:t xml:space="preserve"> tiek iesniegta </w:t>
      </w:r>
      <w:r w:rsidR="00B55BAC" w:rsidRPr="009A3BD9">
        <w:t>būvniecības ierosinātāja</w:t>
      </w:r>
      <w:r w:rsidRPr="009A3BD9">
        <w:t xml:space="preserve"> norādītajai personai aktīvā būvdarbu periodā, ziņojot par būvdarbu gaitu, objektā paveiktajiem darbiem iepriekšējā mēnesī.</w:t>
      </w:r>
    </w:p>
    <w:p w14:paraId="7F88B3AF" w14:textId="227DEBB1" w:rsidR="00886036" w:rsidRPr="009A3BD9" w:rsidRDefault="00886036" w:rsidP="006768FA">
      <w:pPr>
        <w:pStyle w:val="naisf"/>
        <w:numPr>
          <w:ilvl w:val="2"/>
          <w:numId w:val="2"/>
        </w:numPr>
        <w:spacing w:before="0" w:beforeAutospacing="0" w:after="0" w:afterAutospacing="0" w:line="276" w:lineRule="auto"/>
        <w:jc w:val="both"/>
      </w:pPr>
      <w:r w:rsidRPr="006768FA">
        <w:rPr>
          <w:b/>
          <w:bCs/>
        </w:rPr>
        <w:t xml:space="preserve">Pabeigšanas atskaiti </w:t>
      </w:r>
      <w:r w:rsidRPr="009A3BD9">
        <w:t>iesniedz 1</w:t>
      </w:r>
      <w:r w:rsidR="00171A67">
        <w:t>0 darba</w:t>
      </w:r>
      <w:r w:rsidRPr="009A3BD9">
        <w:t xml:space="preserve"> dienu laikā pēc būvdarbu pabeigšanas un tajā ietilpst:</w:t>
      </w:r>
    </w:p>
    <w:p w14:paraId="3A6233D1" w14:textId="77777777" w:rsidR="00886036" w:rsidRPr="009A3BD9" w:rsidRDefault="00886036" w:rsidP="0026480D">
      <w:pPr>
        <w:pStyle w:val="naisf"/>
        <w:spacing w:before="0" w:beforeAutospacing="0" w:after="0" w:afterAutospacing="0" w:line="276" w:lineRule="auto"/>
        <w:ind w:left="2977" w:hanging="817"/>
      </w:pPr>
      <w:r w:rsidRPr="009A3BD9">
        <w:t xml:space="preserve">4.1.2.1. </w:t>
      </w:r>
      <w:smartTag w:uri="schemas-tilde-lv/tildestengine" w:element="veidnes">
        <w:smartTagPr>
          <w:attr w:name="id" w:val="-1"/>
          <w:attr w:name="baseform" w:val="Atskaite"/>
          <w:attr w:name="text" w:val="Atskaite"/>
        </w:smartTagPr>
        <w:r w:rsidRPr="009A3BD9">
          <w:t>atskaite</w:t>
        </w:r>
      </w:smartTag>
      <w:r w:rsidRPr="009A3BD9">
        <w:t xml:space="preserve"> par Būvdarbu veicēja iepriekšējā periodā un pavisam kopā veiktajiem būvdarbiem;</w:t>
      </w:r>
    </w:p>
    <w:p w14:paraId="646A9A7C" w14:textId="77777777" w:rsidR="000F226F" w:rsidRPr="009A3BD9" w:rsidRDefault="000F226F" w:rsidP="0026480D">
      <w:pPr>
        <w:pStyle w:val="naisf"/>
        <w:spacing w:before="0" w:beforeAutospacing="0" w:after="0" w:afterAutospacing="0" w:line="276" w:lineRule="auto"/>
        <w:ind w:left="2160"/>
      </w:pPr>
      <w:r w:rsidRPr="009A3BD9">
        <w:t>4.1.2.2. faktiskais būvdarbu izpildes un naudas plūsmas grafiks;</w:t>
      </w:r>
    </w:p>
    <w:p w14:paraId="68B584C6" w14:textId="77777777" w:rsidR="000F226F" w:rsidRPr="009A3BD9" w:rsidRDefault="000F226F" w:rsidP="0026480D">
      <w:pPr>
        <w:pStyle w:val="naisf"/>
        <w:spacing w:before="0" w:beforeAutospacing="0" w:after="0" w:afterAutospacing="0" w:line="276" w:lineRule="auto"/>
        <w:ind w:left="2160"/>
      </w:pPr>
      <w:r w:rsidRPr="009A3BD9">
        <w:t>4.1.2.3. faktiskais Uzraudzības izpildes un naudas plūsmas grafiks;</w:t>
      </w:r>
    </w:p>
    <w:p w14:paraId="16B39831" w14:textId="77777777" w:rsidR="00886036" w:rsidRPr="009A3BD9" w:rsidRDefault="00886036" w:rsidP="0026480D">
      <w:pPr>
        <w:pStyle w:val="naisf"/>
        <w:spacing w:before="0" w:beforeAutospacing="0" w:after="0" w:afterAutospacing="0" w:line="276" w:lineRule="auto"/>
        <w:ind w:left="2160"/>
      </w:pPr>
      <w:r w:rsidRPr="009A3BD9">
        <w:t>4.1.2.</w:t>
      </w:r>
      <w:r w:rsidR="000F226F" w:rsidRPr="009A3BD9">
        <w:t>4</w:t>
      </w:r>
      <w:r w:rsidRPr="009A3BD9">
        <w:t>. būvprojekta un būvdarbu veicēja novērtējums;</w:t>
      </w:r>
    </w:p>
    <w:p w14:paraId="02E257BC" w14:textId="77777777" w:rsidR="007C2690" w:rsidRPr="009A3BD9" w:rsidRDefault="007C2690" w:rsidP="0026480D">
      <w:pPr>
        <w:pStyle w:val="naisf"/>
        <w:spacing w:before="0" w:beforeAutospacing="0" w:after="0" w:afterAutospacing="0" w:line="276" w:lineRule="auto"/>
        <w:ind w:left="2160"/>
      </w:pPr>
      <w:r w:rsidRPr="009A3BD9">
        <w:t>4.1.2.3. akts par būvobjekta izpilddokumentacijas pieņemšanu</w:t>
      </w:r>
      <w:r w:rsidR="004D0ECE">
        <w:t xml:space="preserve"> (t.sk. būvniecības informācijas sistēmā)</w:t>
      </w:r>
      <w:r w:rsidRPr="009A3BD9">
        <w:t>;</w:t>
      </w:r>
      <w:r w:rsidR="004D0ECE">
        <w:t xml:space="preserve"> </w:t>
      </w:r>
    </w:p>
    <w:p w14:paraId="404C8929" w14:textId="77777777" w:rsidR="00886036" w:rsidRPr="009A3BD9" w:rsidRDefault="00886036" w:rsidP="0026480D">
      <w:pPr>
        <w:pStyle w:val="naisf"/>
        <w:spacing w:before="0" w:beforeAutospacing="0" w:after="0" w:afterAutospacing="0" w:line="276" w:lineRule="auto"/>
        <w:ind w:left="2160"/>
      </w:pPr>
      <w:r w:rsidRPr="009A3BD9">
        <w:t>4.1.2.</w:t>
      </w:r>
      <w:r w:rsidR="007C2690" w:rsidRPr="009A3BD9">
        <w:t>4</w:t>
      </w:r>
      <w:r w:rsidRPr="009A3BD9">
        <w:t xml:space="preserve">. </w:t>
      </w:r>
      <w:smartTag w:uri="schemas-tilde-lv/tildestengine" w:element="veidnes">
        <w:smartTagPr>
          <w:attr w:name="text" w:val="akts"/>
          <w:attr w:name="baseform" w:val="akts"/>
          <w:attr w:name="id" w:val="-1"/>
        </w:smartTagPr>
        <w:r w:rsidRPr="009A3BD9">
          <w:t>akts</w:t>
        </w:r>
      </w:smartTag>
      <w:r w:rsidRPr="009A3BD9">
        <w:t xml:space="preserve"> par paveikto būvuzraudzību un rēķins.</w:t>
      </w:r>
      <w:r w:rsidR="007C2690" w:rsidRPr="009A3BD9">
        <w:t xml:space="preserve"> </w:t>
      </w:r>
    </w:p>
    <w:p w14:paraId="302648D2" w14:textId="5FD46A4F" w:rsidR="006768FA" w:rsidRDefault="000F226F" w:rsidP="006768FA">
      <w:pPr>
        <w:pStyle w:val="naisf"/>
        <w:spacing w:before="0" w:beforeAutospacing="0" w:after="0" w:afterAutospacing="0" w:line="276" w:lineRule="auto"/>
        <w:ind w:left="1080"/>
        <w:jc w:val="both"/>
      </w:pPr>
      <w:r w:rsidRPr="009A3BD9">
        <w:t xml:space="preserve">Atskaites jāiesniedz </w:t>
      </w:r>
      <w:r w:rsidR="00B82D15">
        <w:t xml:space="preserve">(.edoc vai .asice </w:t>
      </w:r>
      <w:r w:rsidRPr="009A3BD9">
        <w:t>formātā</w:t>
      </w:r>
      <w:r w:rsidR="00B82D15">
        <w:t>)</w:t>
      </w:r>
    </w:p>
    <w:p w14:paraId="750EA258" w14:textId="0853FC81" w:rsidR="00886036" w:rsidRDefault="00886036" w:rsidP="006768FA">
      <w:pPr>
        <w:pStyle w:val="naisf"/>
        <w:numPr>
          <w:ilvl w:val="1"/>
          <w:numId w:val="2"/>
        </w:numPr>
        <w:spacing w:before="0" w:beforeAutospacing="0" w:after="0" w:afterAutospacing="0" w:line="276" w:lineRule="auto"/>
        <w:jc w:val="both"/>
      </w:pPr>
      <w:r w:rsidRPr="009A3BD9">
        <w:t>Būvniecības darbu veikšanas laikā Būvuzraugam ir jāievēro Dabas aizsardzības prasības, Darba drošības noteikumi.</w:t>
      </w:r>
    </w:p>
    <w:p w14:paraId="469BD742" w14:textId="77777777" w:rsidR="006768FA" w:rsidRPr="009A3BD9" w:rsidRDefault="006768FA" w:rsidP="006768FA">
      <w:pPr>
        <w:pStyle w:val="naisf"/>
        <w:spacing w:before="0" w:beforeAutospacing="0" w:after="0" w:afterAutospacing="0" w:line="276" w:lineRule="auto"/>
        <w:ind w:left="792"/>
        <w:jc w:val="both"/>
      </w:pPr>
    </w:p>
    <w:p w14:paraId="4D76F0B2" w14:textId="77777777" w:rsidR="00F72FF3" w:rsidRPr="009A3BD9" w:rsidRDefault="00F72FF3"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Minim</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s speci</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listu slodzes b</w:t>
      </w:r>
      <w:r w:rsidRPr="009A3BD9">
        <w:rPr>
          <w:rFonts w:ascii="Times New Roman" w:hAnsi="Times New Roman" w:hint="eastAsia"/>
          <w:b/>
          <w:caps/>
          <w:sz w:val="24"/>
          <w:szCs w:val="24"/>
          <w:lang w:eastAsia="lv-LV"/>
        </w:rPr>
        <w:t>ū</w:t>
      </w:r>
      <w:r w:rsidRPr="009A3BD9">
        <w:rPr>
          <w:rFonts w:ascii="Times New Roman" w:hAnsi="Times New Roman"/>
          <w:b/>
          <w:caps/>
          <w:sz w:val="24"/>
          <w:szCs w:val="24"/>
          <w:lang w:eastAsia="lv-LV"/>
        </w:rPr>
        <w:t>vobjekt</w:t>
      </w:r>
      <w:r w:rsidRPr="009A3BD9">
        <w:rPr>
          <w:rFonts w:ascii="Times New Roman" w:hAnsi="Times New Roman" w:hint="eastAsia"/>
          <w:b/>
          <w:caps/>
          <w:sz w:val="24"/>
          <w:szCs w:val="24"/>
          <w:lang w:eastAsia="lv-LV"/>
        </w:rPr>
        <w:t>ā</w:t>
      </w:r>
    </w:p>
    <w:p w14:paraId="66FCB7B3" w14:textId="77777777" w:rsidR="00F72FF3" w:rsidRPr="009A3BD9" w:rsidRDefault="003D07CE" w:rsidP="0026480D">
      <w:pPr>
        <w:pStyle w:val="naisf"/>
        <w:spacing w:before="0" w:beforeAutospacing="0" w:after="0" w:afterAutospacing="0" w:line="276" w:lineRule="auto"/>
        <w:ind w:left="1080"/>
        <w:jc w:val="both"/>
      </w:pPr>
      <w:r w:rsidRPr="003D07CE">
        <w:t>Ceļu būvdarbu būvuzrau</w:t>
      </w:r>
      <w:r>
        <w:t>gs</w:t>
      </w:r>
      <w:r w:rsidR="00F72FF3" w:rsidRPr="009A3BD9">
        <w:t>: 1</w:t>
      </w:r>
    </w:p>
    <w:p w14:paraId="08204278" w14:textId="7BDE0546" w:rsidR="003C578C" w:rsidRDefault="003C578C" w:rsidP="0026480D">
      <w:pPr>
        <w:pStyle w:val="naisf"/>
        <w:spacing w:before="0" w:beforeAutospacing="0" w:after="0" w:afterAutospacing="0" w:line="276" w:lineRule="auto"/>
        <w:ind w:left="1080"/>
        <w:jc w:val="both"/>
      </w:pPr>
      <w:r w:rsidRPr="009A3BD9">
        <w:t>Inženiertīklu būvuzraugs:</w:t>
      </w:r>
      <w:r w:rsidR="00847DC7" w:rsidRPr="009A3BD9">
        <w:t xml:space="preserve"> </w:t>
      </w:r>
      <w:r w:rsidR="00B36CF2">
        <w:t>2</w:t>
      </w:r>
      <w:r w:rsidR="00061182">
        <w:t xml:space="preserve"> (</w:t>
      </w:r>
      <w:r w:rsidR="00736351">
        <w:t>ELT</w:t>
      </w:r>
      <w:r w:rsidR="00870AA8">
        <w:t>,</w:t>
      </w:r>
      <w:r w:rsidR="00061182">
        <w:t xml:space="preserve"> </w:t>
      </w:r>
      <w:r w:rsidR="00E246C6">
        <w:t>EST</w:t>
      </w:r>
      <w:r w:rsidR="00BE5F1F">
        <w:t>)</w:t>
      </w:r>
    </w:p>
    <w:p w14:paraId="58A2B369" w14:textId="77777777" w:rsidR="006051C9" w:rsidRPr="009A3BD9" w:rsidRDefault="006051C9" w:rsidP="0026480D">
      <w:pPr>
        <w:pStyle w:val="naisf"/>
        <w:spacing w:before="0" w:beforeAutospacing="0" w:after="0" w:afterAutospacing="0" w:line="276" w:lineRule="auto"/>
        <w:ind w:left="1080"/>
        <w:jc w:val="both"/>
      </w:pPr>
      <w:r w:rsidRPr="009A3BD9">
        <w:t xml:space="preserve">Būvuzraugam objektā </w:t>
      </w:r>
      <w:r w:rsidRPr="009A3BD9">
        <w:rPr>
          <w:b/>
        </w:rPr>
        <w:t xml:space="preserve">jābūt </w:t>
      </w:r>
      <w:r w:rsidR="00061182" w:rsidRPr="00061182">
        <w:rPr>
          <w:b/>
        </w:rPr>
        <w:t>kad vien norit būvdarbi, arī ārpus normālā darba laika un brīvdienās</w:t>
      </w:r>
      <w:r w:rsidR="00061182">
        <w:rPr>
          <w:b/>
        </w:rPr>
        <w:t>.</w:t>
      </w:r>
    </w:p>
    <w:p w14:paraId="74C9975C" w14:textId="72FF31C9" w:rsidR="000854A5" w:rsidRPr="009A3BD9" w:rsidRDefault="00543100" w:rsidP="0026480D">
      <w:pPr>
        <w:pStyle w:val="naisf"/>
        <w:tabs>
          <w:tab w:val="left" w:pos="0"/>
        </w:tabs>
        <w:spacing w:before="0" w:beforeAutospacing="0" w:after="0" w:afterAutospacing="0" w:line="276" w:lineRule="auto"/>
        <w:jc w:val="both"/>
      </w:pPr>
      <w:r w:rsidRPr="009A3BD9">
        <w:tab/>
        <w:t xml:space="preserve">      </w:t>
      </w:r>
      <w:r w:rsidR="00624278" w:rsidRPr="009A3BD9">
        <w:t>Provizorisk</w:t>
      </w:r>
      <w:r w:rsidR="00D6280D" w:rsidRPr="009A3BD9">
        <w:t xml:space="preserve">ais būvdarbu izpildes termiņš: </w:t>
      </w:r>
      <w:r w:rsidR="0011300A">
        <w:t>6</w:t>
      </w:r>
      <w:r w:rsidR="00270A98" w:rsidRPr="009A3BD9">
        <w:t xml:space="preserve"> </w:t>
      </w:r>
      <w:r w:rsidR="00624278" w:rsidRPr="009A3BD9">
        <w:t>mēneši.</w:t>
      </w:r>
    </w:p>
    <w:p w14:paraId="74C0AAEA" w14:textId="77777777" w:rsidR="00F72FF3" w:rsidRPr="009A3BD9" w:rsidRDefault="00867C09" w:rsidP="0026480D">
      <w:pPr>
        <w:pStyle w:val="naisf"/>
        <w:spacing w:before="0" w:beforeAutospacing="0" w:after="0" w:afterAutospacing="0" w:line="276" w:lineRule="auto"/>
        <w:jc w:val="both"/>
      </w:pPr>
      <w:r w:rsidRPr="009A3BD9">
        <w:t>Piezīme:</w:t>
      </w:r>
    </w:p>
    <w:p w14:paraId="1E69D503" w14:textId="77777777" w:rsidR="00624278" w:rsidRDefault="00520234" w:rsidP="0026480D">
      <w:pPr>
        <w:pStyle w:val="naisf"/>
        <w:spacing w:before="0" w:beforeAutospacing="0" w:after="0" w:afterAutospacing="0" w:line="276" w:lineRule="auto"/>
        <w:ind w:left="1080"/>
        <w:jc w:val="both"/>
      </w:pPr>
      <w:r w:rsidRPr="00D50597">
        <w:t xml:space="preserve">Ja būvuzraudzības līgumu slēdz ar juridisko personu, līgumā norāda konkrētās fiziskās personas, </w:t>
      </w:r>
      <w:r w:rsidRPr="00C9284B">
        <w:t>kuras veiks būvuzraudzību, kā arī norāda atbildīgo būvuzraugu – ceļu uzraugu.</w:t>
      </w:r>
    </w:p>
    <w:p w14:paraId="51C10D85" w14:textId="30EF57E5" w:rsidR="000F226F" w:rsidRDefault="000F226F" w:rsidP="004112EE">
      <w:pPr>
        <w:pStyle w:val="ListParagraph"/>
        <w:widowControl w:val="0"/>
        <w:numPr>
          <w:ilvl w:val="0"/>
          <w:numId w:val="2"/>
        </w:numPr>
        <w:autoSpaceDE w:val="0"/>
        <w:autoSpaceDN w:val="0"/>
        <w:adjustRightInd w:val="0"/>
        <w:spacing w:before="120" w:after="0" w:line="240" w:lineRule="auto"/>
        <w:rPr>
          <w:rFonts w:ascii="Times New Roman" w:hAnsi="Times New Roman"/>
          <w:b/>
          <w:caps/>
          <w:sz w:val="24"/>
          <w:szCs w:val="24"/>
          <w:lang w:eastAsia="lv-LV"/>
        </w:rPr>
      </w:pPr>
      <w:r w:rsidRPr="004112EE">
        <w:rPr>
          <w:rFonts w:ascii="Times New Roman" w:hAnsi="Times New Roman"/>
          <w:b/>
          <w:caps/>
          <w:sz w:val="24"/>
          <w:szCs w:val="24"/>
          <w:lang w:eastAsia="lv-LV"/>
        </w:rPr>
        <w:t>Darbu apjomi</w:t>
      </w:r>
      <w:r w:rsidR="004661B0" w:rsidRPr="004112EE">
        <w:rPr>
          <w:rFonts w:ascii="Times New Roman" w:hAnsi="Times New Roman"/>
          <w:b/>
          <w:caps/>
          <w:sz w:val="24"/>
          <w:szCs w:val="24"/>
          <w:lang w:eastAsia="lv-LV"/>
        </w:rPr>
        <w:t>:</w:t>
      </w:r>
    </w:p>
    <w:p w14:paraId="6B4257D2" w14:textId="7ED150E5" w:rsidR="004112EE" w:rsidRPr="009044A9" w:rsidRDefault="009044A9" w:rsidP="009044A9">
      <w:pPr>
        <w:pStyle w:val="naisf"/>
        <w:spacing w:before="0" w:beforeAutospacing="0" w:after="0" w:afterAutospacing="0" w:line="276" w:lineRule="auto"/>
        <w:ind w:left="1080"/>
        <w:jc w:val="both"/>
      </w:pPr>
      <w:r>
        <w:t>Būvdarbu apjomu saraksts tiek pievienots pie tehniskās specifikācijas</w:t>
      </w:r>
      <w:r w:rsidR="005E789F">
        <w:t>.</w:t>
      </w:r>
    </w:p>
    <w:p w14:paraId="6E54E378" w14:textId="77777777" w:rsidR="002D342E" w:rsidRDefault="002D342E">
      <w:pPr>
        <w:pStyle w:val="NormalWeb"/>
        <w:spacing w:before="0"/>
        <w:jc w:val="both"/>
        <w:rPr>
          <w:b/>
          <w:u w:val="single"/>
          <w:lang w:val="lv-LV"/>
        </w:rPr>
      </w:pPr>
    </w:p>
    <w:p w14:paraId="75EEA07E" w14:textId="77777777" w:rsidR="00EF1FA8" w:rsidRDefault="00EF1FA8" w:rsidP="009A3BD9">
      <w:pPr>
        <w:spacing w:line="240" w:lineRule="auto"/>
        <w:rPr>
          <w:rFonts w:ascii="Times New Roman" w:hAnsi="Times New Roman"/>
          <w:sz w:val="24"/>
          <w:szCs w:val="24"/>
        </w:rPr>
      </w:pPr>
    </w:p>
    <w:p w14:paraId="5E90080B" w14:textId="660851DE" w:rsidR="003331C1" w:rsidRPr="00BE7C19" w:rsidRDefault="003331C1" w:rsidP="003331C1">
      <w:pPr>
        <w:spacing w:after="0" w:line="240" w:lineRule="auto"/>
        <w:rPr>
          <w:rFonts w:ascii="Times New Roman" w:eastAsia="Times New Roman" w:hAnsi="Times New Roman"/>
          <w:b/>
        </w:rPr>
      </w:pPr>
      <w:r w:rsidRPr="00BE7C19">
        <w:rPr>
          <w:rFonts w:ascii="Times New Roman" w:eastAsia="Times New Roman" w:hAnsi="Times New Roman"/>
          <w:b/>
        </w:rPr>
        <w:t>Sagatavoja</w:t>
      </w:r>
      <w:r w:rsidR="002D2E16">
        <w:rPr>
          <w:rFonts w:ascii="Times New Roman" w:eastAsia="Times New Roman" w:hAnsi="Times New Roman"/>
          <w:b/>
        </w:rPr>
        <w:t xml:space="preserve"> (11.2023.)</w:t>
      </w:r>
      <w:r w:rsidRPr="00BE7C19">
        <w:rPr>
          <w:rFonts w:ascii="Times New Roman" w:eastAsia="Times New Roman" w:hAnsi="Times New Roman"/>
          <w:b/>
        </w:rPr>
        <w:t xml:space="preserve">: </w:t>
      </w:r>
    </w:p>
    <w:p w14:paraId="56917B04" w14:textId="57F3EAF6" w:rsidR="003331C1" w:rsidRPr="00BE7C19" w:rsidRDefault="003331C1" w:rsidP="003331C1">
      <w:pPr>
        <w:spacing w:after="0" w:line="240" w:lineRule="auto"/>
        <w:rPr>
          <w:rFonts w:ascii="Times New Roman" w:eastAsia="Times New Roman" w:hAnsi="Times New Roman"/>
        </w:rPr>
      </w:pPr>
      <w:r w:rsidRPr="00BE7C19">
        <w:rPr>
          <w:rFonts w:ascii="Times New Roman" w:eastAsia="Times New Roman" w:hAnsi="Times New Roman"/>
        </w:rPr>
        <w:t xml:space="preserve">Daugavpils </w:t>
      </w:r>
      <w:r w:rsidR="008C740F">
        <w:rPr>
          <w:rFonts w:ascii="Times New Roman" w:eastAsia="Times New Roman" w:hAnsi="Times New Roman"/>
        </w:rPr>
        <w:t>valsts</w:t>
      </w:r>
      <w:r w:rsidRPr="00BE7C19">
        <w:rPr>
          <w:rFonts w:ascii="Times New Roman" w:eastAsia="Times New Roman" w:hAnsi="Times New Roman"/>
        </w:rPr>
        <w:t xml:space="preserve">pilsētas pašvaldības iestādes </w:t>
      </w:r>
    </w:p>
    <w:p w14:paraId="26292D4F" w14:textId="77777777" w:rsidR="003331C1" w:rsidRPr="00BE7C19" w:rsidRDefault="003331C1" w:rsidP="003331C1">
      <w:pPr>
        <w:spacing w:after="0" w:line="240" w:lineRule="auto"/>
        <w:rPr>
          <w:rFonts w:ascii="Times New Roman" w:eastAsia="Times New Roman" w:hAnsi="Times New Roman"/>
        </w:rPr>
      </w:pPr>
      <w:r w:rsidRPr="00BE7C19">
        <w:rPr>
          <w:rFonts w:ascii="Times New Roman" w:eastAsia="Times New Roman" w:hAnsi="Times New Roman"/>
        </w:rPr>
        <w:t xml:space="preserve">“Komunālās saimniecības pārvalde” </w:t>
      </w:r>
    </w:p>
    <w:p w14:paraId="3E346378" w14:textId="074CFACB" w:rsidR="009859BE" w:rsidRDefault="000D46F3" w:rsidP="003331C1">
      <w:pPr>
        <w:spacing w:after="0" w:line="240" w:lineRule="auto"/>
        <w:rPr>
          <w:rFonts w:ascii="Times New Roman" w:eastAsia="Times New Roman" w:hAnsi="Times New Roman"/>
        </w:rPr>
      </w:pPr>
      <w:r>
        <w:rPr>
          <w:rFonts w:ascii="Times New Roman" w:eastAsia="Times New Roman" w:hAnsi="Times New Roman"/>
        </w:rPr>
        <w:t>C</w:t>
      </w:r>
      <w:r w:rsidR="00C9284B">
        <w:rPr>
          <w:rFonts w:ascii="Times New Roman" w:eastAsia="Times New Roman" w:hAnsi="Times New Roman"/>
        </w:rPr>
        <w:t>e</w:t>
      </w:r>
      <w:r>
        <w:rPr>
          <w:rFonts w:ascii="Times New Roman" w:eastAsia="Times New Roman" w:hAnsi="Times New Roman"/>
        </w:rPr>
        <w:t>ļu būvtehniķ</w:t>
      </w:r>
      <w:r w:rsidR="001C355F">
        <w:rPr>
          <w:rFonts w:ascii="Times New Roman" w:eastAsia="Times New Roman" w:hAnsi="Times New Roman"/>
        </w:rPr>
        <w:t>e</w:t>
      </w:r>
      <w:r>
        <w:rPr>
          <w:rFonts w:ascii="Times New Roman" w:eastAsia="Times New Roman" w:hAnsi="Times New Roman"/>
        </w:rPr>
        <w:t xml:space="preserve"> </w:t>
      </w:r>
      <w:r w:rsidR="003331C1" w:rsidRPr="00BE7C19">
        <w:rPr>
          <w:rFonts w:ascii="Times New Roman" w:eastAsia="Times New Roman" w:hAnsi="Times New Roman"/>
        </w:rPr>
        <w:t xml:space="preserve">                         </w:t>
      </w:r>
      <w:r w:rsidR="003331C1" w:rsidRPr="00BE7C19">
        <w:rPr>
          <w:rFonts w:ascii="Times New Roman" w:eastAsia="Times New Roman" w:hAnsi="Times New Roman"/>
        </w:rPr>
        <w:tab/>
      </w:r>
      <w:r w:rsidR="003331C1" w:rsidRPr="00BE7C19">
        <w:rPr>
          <w:rFonts w:ascii="Times New Roman" w:eastAsia="Times New Roman" w:hAnsi="Times New Roman"/>
        </w:rPr>
        <w:tab/>
        <w:t xml:space="preserve">         </w:t>
      </w:r>
      <w:r w:rsidR="003331C1" w:rsidRPr="00BE7C19">
        <w:rPr>
          <w:rFonts w:ascii="Times New Roman" w:eastAsia="Times New Roman" w:hAnsi="Times New Roman"/>
        </w:rPr>
        <w:tab/>
      </w:r>
      <w:r w:rsidR="003331C1" w:rsidRPr="00BE7C19">
        <w:rPr>
          <w:rFonts w:ascii="Times New Roman" w:eastAsia="Times New Roman" w:hAnsi="Times New Roman"/>
        </w:rPr>
        <w:tab/>
        <w:t xml:space="preserve">                                          </w:t>
      </w:r>
      <w:r w:rsidR="000E65B5">
        <w:rPr>
          <w:rFonts w:ascii="Times New Roman" w:eastAsia="Times New Roman" w:hAnsi="Times New Roman"/>
        </w:rPr>
        <w:t xml:space="preserve"> </w:t>
      </w:r>
      <w:r>
        <w:rPr>
          <w:rFonts w:ascii="Times New Roman" w:eastAsia="Times New Roman" w:hAnsi="Times New Roman"/>
        </w:rPr>
        <w:t xml:space="preserve">              A.Viktoroviča</w:t>
      </w:r>
    </w:p>
    <w:p w14:paraId="4DCDE3CF" w14:textId="77777777" w:rsidR="009859BE" w:rsidRDefault="009859BE">
      <w:pPr>
        <w:spacing w:after="0" w:line="240" w:lineRule="auto"/>
        <w:rPr>
          <w:rFonts w:ascii="Times New Roman" w:eastAsia="Times New Roman" w:hAnsi="Times New Roman"/>
        </w:rPr>
      </w:pPr>
      <w:r>
        <w:rPr>
          <w:rFonts w:ascii="Times New Roman" w:eastAsia="Times New Roman" w:hAnsi="Times New Roman"/>
        </w:rPr>
        <w:br w:type="page"/>
      </w:r>
    </w:p>
    <w:p w14:paraId="24A70212" w14:textId="77777777" w:rsidR="002D4F84" w:rsidRDefault="002D4F84" w:rsidP="003331C1">
      <w:pPr>
        <w:spacing w:after="0" w:line="240" w:lineRule="auto"/>
        <w:rPr>
          <w:rFonts w:ascii="Times New Roman" w:eastAsia="Times New Roman" w:hAnsi="Times New Roman"/>
        </w:rPr>
        <w:sectPr w:rsidR="002D4F84" w:rsidSect="00890233">
          <w:footerReference w:type="default" r:id="rId8"/>
          <w:pgSz w:w="11906" w:h="16838" w:code="9"/>
          <w:pgMar w:top="851" w:right="851" w:bottom="851" w:left="851" w:header="706" w:footer="706" w:gutter="0"/>
          <w:cols w:space="708"/>
          <w:docGrid w:linePitch="360"/>
        </w:sectPr>
      </w:pPr>
    </w:p>
    <w:p w14:paraId="20D9C5E1" w14:textId="01BB9823" w:rsidR="006D309F" w:rsidRPr="009A3BD9" w:rsidRDefault="006D309F" w:rsidP="009859BE">
      <w:pPr>
        <w:spacing w:line="240" w:lineRule="auto"/>
        <w:rPr>
          <w:rFonts w:ascii="Times New Roman" w:eastAsia="Times New Roman" w:hAnsi="Times New Roman"/>
          <w:sz w:val="24"/>
          <w:szCs w:val="24"/>
        </w:rPr>
      </w:pPr>
    </w:p>
    <w:sectPr w:rsidR="006D309F" w:rsidRPr="009A3BD9" w:rsidSect="002D4F84">
      <w:pgSz w:w="16838" w:h="11906" w:orient="landscape" w:code="9"/>
      <w:pgMar w:top="993" w:right="1134" w:bottom="567" w:left="113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A886D" w14:textId="77777777" w:rsidR="00847D6D" w:rsidRDefault="00847D6D" w:rsidP="000C54E2">
      <w:pPr>
        <w:spacing w:after="0" w:line="240" w:lineRule="auto"/>
      </w:pPr>
      <w:r>
        <w:separator/>
      </w:r>
    </w:p>
  </w:endnote>
  <w:endnote w:type="continuationSeparator" w:id="0">
    <w:p w14:paraId="42D53843" w14:textId="77777777" w:rsidR="00847D6D" w:rsidRDefault="00847D6D" w:rsidP="000C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061490"/>
      <w:docPartObj>
        <w:docPartGallery w:val="Page Numbers (Bottom of Page)"/>
        <w:docPartUnique/>
      </w:docPartObj>
    </w:sdtPr>
    <w:sdtEndPr>
      <w:rPr>
        <w:noProof/>
      </w:rPr>
    </w:sdtEndPr>
    <w:sdtContent>
      <w:p w14:paraId="621D70F6" w14:textId="74AC5ABB" w:rsidR="00C44744" w:rsidRDefault="00C44744" w:rsidP="004112EE">
        <w:pPr>
          <w:pStyle w:val="Footer"/>
          <w:jc w:val="right"/>
        </w:pPr>
        <w:r>
          <w:fldChar w:fldCharType="begin"/>
        </w:r>
        <w:r>
          <w:instrText xml:space="preserve"> PAGE   \* MERGEFORMAT </w:instrText>
        </w:r>
        <w:r>
          <w:fldChar w:fldCharType="separate"/>
        </w:r>
        <w:r w:rsidR="00363FDB">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302F5" w14:textId="77777777" w:rsidR="00847D6D" w:rsidRDefault="00847D6D" w:rsidP="000C54E2">
      <w:pPr>
        <w:spacing w:after="0" w:line="240" w:lineRule="auto"/>
      </w:pPr>
      <w:r>
        <w:separator/>
      </w:r>
    </w:p>
  </w:footnote>
  <w:footnote w:type="continuationSeparator" w:id="0">
    <w:p w14:paraId="2F71DD27" w14:textId="77777777" w:rsidR="00847D6D" w:rsidRDefault="00847D6D" w:rsidP="000C5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60CA6"/>
    <w:multiLevelType w:val="multilevel"/>
    <w:tmpl w:val="A6743992"/>
    <w:lvl w:ilvl="0">
      <w:start w:val="3"/>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51E"/>
    <w:multiLevelType w:val="singleLevel"/>
    <w:tmpl w:val="C68C947C"/>
    <w:lvl w:ilvl="0">
      <w:start w:val="1"/>
      <w:numFmt w:val="decimal"/>
      <w:lvlText w:val="3.7.%1."/>
      <w:lvlJc w:val="left"/>
      <w:pPr>
        <w:ind w:left="0" w:firstLine="0"/>
      </w:pPr>
      <w:rPr>
        <w:rFonts w:ascii="Times New Roman" w:hAnsi="Times New Roman" w:cs="Times New Roman" w:hint="default"/>
      </w:rPr>
    </w:lvl>
  </w:abstractNum>
  <w:abstractNum w:abstractNumId="2" w15:restartNumberingAfterBreak="0">
    <w:nsid w:val="0C1C39CE"/>
    <w:multiLevelType w:val="hybridMultilevel"/>
    <w:tmpl w:val="8CCCDA48"/>
    <w:lvl w:ilvl="0" w:tplc="4470FCD0">
      <w:start w:val="1"/>
      <w:numFmt w:val="decimal"/>
      <w:lvlText w:val="%1.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0EB60430"/>
    <w:multiLevelType w:val="multilevel"/>
    <w:tmpl w:val="DD36E4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C502AB"/>
    <w:multiLevelType w:val="multilevel"/>
    <w:tmpl w:val="2C58958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531E3"/>
    <w:multiLevelType w:val="hybridMultilevel"/>
    <w:tmpl w:val="4342A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423"/>
    <w:multiLevelType w:val="hybridMultilevel"/>
    <w:tmpl w:val="346C907E"/>
    <w:lvl w:ilvl="0" w:tplc="75246EC6">
      <w:start w:val="27"/>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D60587"/>
    <w:multiLevelType w:val="hybridMultilevel"/>
    <w:tmpl w:val="F4F2B1BE"/>
    <w:lvl w:ilvl="0" w:tplc="2A4E3F6C">
      <w:start w:val="1"/>
      <w:numFmt w:val="decimal"/>
      <w:lvlText w:val="%1."/>
      <w:lvlJc w:val="left"/>
      <w:pPr>
        <w:tabs>
          <w:tab w:val="num" w:pos="720"/>
        </w:tabs>
        <w:ind w:left="720" w:hanging="360"/>
      </w:pPr>
      <w:rPr>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83D6B1E"/>
    <w:multiLevelType w:val="hybridMultilevel"/>
    <w:tmpl w:val="D700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7250A"/>
    <w:multiLevelType w:val="hybridMultilevel"/>
    <w:tmpl w:val="46245464"/>
    <w:lvl w:ilvl="0" w:tplc="7E5ABBA6">
      <w:start w:val="3"/>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7104B9"/>
    <w:multiLevelType w:val="multilevel"/>
    <w:tmpl w:val="6108DE70"/>
    <w:lvl w:ilvl="0">
      <w:start w:val="1"/>
      <w:numFmt w:val="decimal"/>
      <w:lvlText w:val="%1."/>
      <w:lvlJc w:val="left"/>
      <w:pPr>
        <w:ind w:left="660" w:hanging="660"/>
      </w:pPr>
      <w:rPr>
        <w:rFonts w:hint="default"/>
      </w:rPr>
    </w:lvl>
    <w:lvl w:ilvl="1">
      <w:start w:val="16"/>
      <w:numFmt w:val="decimal"/>
      <w:lvlText w:val="%1.%2."/>
      <w:lvlJc w:val="left"/>
      <w:pPr>
        <w:ind w:left="840" w:hanging="660"/>
      </w:pPr>
      <w:rPr>
        <w:rFonts w:hint="default"/>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DE90779"/>
    <w:multiLevelType w:val="singleLevel"/>
    <w:tmpl w:val="BD88A10A"/>
    <w:lvl w:ilvl="0">
      <w:start w:val="1"/>
      <w:numFmt w:val="decimal"/>
      <w:lvlText w:val="3.3.%1."/>
      <w:lvlJc w:val="left"/>
      <w:pPr>
        <w:ind w:left="0" w:firstLine="0"/>
      </w:pPr>
      <w:rPr>
        <w:rFonts w:ascii="Times New Roman" w:hAnsi="Times New Roman" w:cs="Times New Roman" w:hint="default"/>
      </w:rPr>
    </w:lvl>
  </w:abstractNum>
  <w:abstractNum w:abstractNumId="12" w15:restartNumberingAfterBreak="0">
    <w:nsid w:val="2ED858E8"/>
    <w:multiLevelType w:val="singleLevel"/>
    <w:tmpl w:val="3ECA1E4E"/>
    <w:lvl w:ilvl="0">
      <w:start w:val="1"/>
      <w:numFmt w:val="decimal"/>
      <w:lvlText w:val="3.4.%1."/>
      <w:lvlJc w:val="left"/>
      <w:pPr>
        <w:ind w:left="0" w:firstLine="0"/>
      </w:pPr>
      <w:rPr>
        <w:rFonts w:ascii="Times New Roman" w:hAnsi="Times New Roman" w:cs="Times New Roman" w:hint="default"/>
      </w:rPr>
    </w:lvl>
  </w:abstractNum>
  <w:abstractNum w:abstractNumId="13" w15:restartNumberingAfterBreak="0">
    <w:nsid w:val="2F644665"/>
    <w:multiLevelType w:val="singleLevel"/>
    <w:tmpl w:val="72BE7D3E"/>
    <w:lvl w:ilvl="0">
      <w:start w:val="1"/>
      <w:numFmt w:val="decimal"/>
      <w:lvlText w:val="3.6.%1."/>
      <w:lvlJc w:val="left"/>
      <w:pPr>
        <w:ind w:left="0" w:firstLine="0"/>
      </w:pPr>
      <w:rPr>
        <w:rFonts w:ascii="Times New Roman" w:hAnsi="Times New Roman" w:cs="Times New Roman" w:hint="default"/>
      </w:rPr>
    </w:lvl>
  </w:abstractNum>
  <w:abstractNum w:abstractNumId="14" w15:restartNumberingAfterBreak="0">
    <w:nsid w:val="32F0616B"/>
    <w:multiLevelType w:val="singleLevel"/>
    <w:tmpl w:val="E7A08E14"/>
    <w:lvl w:ilvl="0">
      <w:start w:val="12"/>
      <w:numFmt w:val="decimal"/>
      <w:lvlText w:val="3.4.%1."/>
      <w:lvlJc w:val="left"/>
      <w:pPr>
        <w:ind w:left="0" w:firstLine="0"/>
      </w:pPr>
      <w:rPr>
        <w:rFonts w:ascii="Times New Roman" w:hAnsi="Times New Roman" w:cs="Times New Roman" w:hint="default"/>
      </w:rPr>
    </w:lvl>
  </w:abstractNum>
  <w:abstractNum w:abstractNumId="15" w15:restartNumberingAfterBreak="0">
    <w:nsid w:val="37E040A5"/>
    <w:multiLevelType w:val="multilevel"/>
    <w:tmpl w:val="074A23A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01A1"/>
    <w:multiLevelType w:val="multilevel"/>
    <w:tmpl w:val="670231B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E57521F"/>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0374505"/>
    <w:multiLevelType w:val="hybridMultilevel"/>
    <w:tmpl w:val="69B60CDA"/>
    <w:lvl w:ilvl="0" w:tplc="7916B8B6">
      <w:start w:val="1"/>
      <w:numFmt w:val="decimal"/>
      <w:lvlText w:val="3.%1."/>
      <w:lvlJc w:val="left"/>
      <w:pPr>
        <w:tabs>
          <w:tab w:val="num" w:pos="720"/>
        </w:tabs>
        <w:ind w:left="567" w:hanging="207"/>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F03532"/>
    <w:multiLevelType w:val="multilevel"/>
    <w:tmpl w:val="1556C3E4"/>
    <w:lvl w:ilvl="0">
      <w:start w:val="7"/>
      <w:numFmt w:val="decimal"/>
      <w:lvlText w:val="3.%1."/>
      <w:lvlJc w:val="left"/>
      <w:pPr>
        <w:tabs>
          <w:tab w:val="num" w:pos="360"/>
        </w:tabs>
        <w:ind w:left="360" w:hanging="360"/>
      </w:pPr>
      <w:rPr>
        <w:rFonts w:ascii="Times New Roman" w:hAnsi="Times New Roman" w:cs="Times New Roman" w:hint="default"/>
      </w:rPr>
    </w:lvl>
    <w:lvl w:ilvl="1">
      <w:start w:val="1"/>
      <w:numFmt w:val="decimal"/>
      <w:lvlText w:val="3.8.%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BA3233"/>
    <w:multiLevelType w:val="singleLevel"/>
    <w:tmpl w:val="9C5AA030"/>
    <w:lvl w:ilvl="0">
      <w:start w:val="7"/>
      <w:numFmt w:val="decimal"/>
      <w:lvlText w:val="3.%1."/>
      <w:lvlJc w:val="left"/>
      <w:pPr>
        <w:ind w:left="0" w:firstLine="0"/>
      </w:pPr>
      <w:rPr>
        <w:rFonts w:ascii="Times New Roman" w:hAnsi="Times New Roman" w:cs="Times New Roman" w:hint="default"/>
      </w:rPr>
    </w:lvl>
  </w:abstractNum>
  <w:abstractNum w:abstractNumId="23" w15:restartNumberingAfterBreak="0">
    <w:nsid w:val="4F826A42"/>
    <w:multiLevelType w:val="multilevel"/>
    <w:tmpl w:val="4998C94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FBF2A75"/>
    <w:multiLevelType w:val="hybridMultilevel"/>
    <w:tmpl w:val="1D4A0544"/>
    <w:lvl w:ilvl="0" w:tplc="6DE455F8">
      <w:start w:val="2"/>
      <w:numFmt w:val="decimal"/>
      <w:lvlText w:val="2.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8D7E8D"/>
    <w:multiLevelType w:val="singleLevel"/>
    <w:tmpl w:val="6DE455F8"/>
    <w:lvl w:ilvl="0">
      <w:start w:val="2"/>
      <w:numFmt w:val="decimal"/>
      <w:lvlText w:val="2.2.%1."/>
      <w:legacy w:legacy="1" w:legacySpace="0" w:legacyIndent="724"/>
      <w:lvlJc w:val="left"/>
      <w:rPr>
        <w:rFonts w:ascii="Times New Roman" w:hAnsi="Times New Roman" w:cs="Times New Roman" w:hint="default"/>
      </w:rPr>
    </w:lvl>
  </w:abstractNum>
  <w:abstractNum w:abstractNumId="26" w15:restartNumberingAfterBreak="0">
    <w:nsid w:val="5AA95E98"/>
    <w:multiLevelType w:val="hybridMultilevel"/>
    <w:tmpl w:val="6538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A71AA"/>
    <w:multiLevelType w:val="multilevel"/>
    <w:tmpl w:val="8662DAD4"/>
    <w:lvl w:ilvl="0">
      <w:start w:val="1"/>
      <w:numFmt w:val="decimal"/>
      <w:lvlText w:val="%1."/>
      <w:lvlJc w:val="left"/>
      <w:pPr>
        <w:ind w:left="360" w:hanging="360"/>
      </w:pPr>
      <w:rPr>
        <w:i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4397"/>
    <w:multiLevelType w:val="singleLevel"/>
    <w:tmpl w:val="939C747A"/>
    <w:lvl w:ilvl="0">
      <w:start w:val="16"/>
      <w:numFmt w:val="decimal"/>
      <w:lvlText w:val="3.3.%1."/>
      <w:lvlJc w:val="left"/>
      <w:pPr>
        <w:ind w:left="0" w:firstLine="0"/>
      </w:pPr>
      <w:rPr>
        <w:rFonts w:ascii="Times New Roman" w:hAnsi="Times New Roman" w:cs="Times New Roman" w:hint="default"/>
      </w:rPr>
    </w:lvl>
  </w:abstractNum>
  <w:abstractNum w:abstractNumId="29" w15:restartNumberingAfterBreak="0">
    <w:nsid w:val="614A257E"/>
    <w:multiLevelType w:val="hybridMultilevel"/>
    <w:tmpl w:val="2A485E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C65E6"/>
    <w:multiLevelType w:val="hybridMultilevel"/>
    <w:tmpl w:val="ED0CA6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6CB3BB2"/>
    <w:multiLevelType w:val="multilevel"/>
    <w:tmpl w:val="A16A10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2A4AFA"/>
    <w:multiLevelType w:val="hybridMultilevel"/>
    <w:tmpl w:val="5A0E47A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9F07567"/>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AA58D2"/>
    <w:multiLevelType w:val="multilevel"/>
    <w:tmpl w:val="9C1E9D8A"/>
    <w:lvl w:ilvl="0">
      <w:start w:val="3"/>
      <w:numFmt w:val="decimal"/>
      <w:lvlText w:val="%1."/>
      <w:lvlJc w:val="left"/>
      <w:pPr>
        <w:ind w:left="360" w:hanging="360"/>
      </w:pPr>
      <w:rPr>
        <w:rFonts w:ascii="Times New Roman" w:eastAsia="Times New Roman" w:hAnsi="Times New Roman" w:hint="default"/>
        <w:sz w:val="24"/>
      </w:rPr>
    </w:lvl>
    <w:lvl w:ilvl="1">
      <w:start w:val="9"/>
      <w:numFmt w:val="decimal"/>
      <w:lvlText w:val="%1.%2."/>
      <w:lvlJc w:val="left"/>
      <w:pPr>
        <w:ind w:left="720" w:hanging="360"/>
      </w:pPr>
      <w:rPr>
        <w:rFonts w:ascii="Times New Roman" w:eastAsia="Times New Roman" w:hAnsi="Times New Roman" w:cs="Times New Roman" w:hint="default"/>
        <w:b w:val="0"/>
        <w:bCs/>
        <w:sz w:val="24"/>
      </w:rPr>
    </w:lvl>
    <w:lvl w:ilvl="2">
      <w:start w:val="1"/>
      <w:numFmt w:val="decimal"/>
      <w:lvlText w:val="%1.%2.%3."/>
      <w:lvlJc w:val="left"/>
      <w:pPr>
        <w:ind w:left="1440" w:hanging="720"/>
      </w:pPr>
      <w:rPr>
        <w:rFonts w:ascii="Times New Roman" w:eastAsia="Times New Roman" w:hAnsi="Times New Roman" w:hint="default"/>
        <w:sz w:val="24"/>
      </w:rPr>
    </w:lvl>
    <w:lvl w:ilvl="3">
      <w:start w:val="1"/>
      <w:numFmt w:val="decimal"/>
      <w:lvlText w:val="%1.%2.%3.%4."/>
      <w:lvlJc w:val="left"/>
      <w:pPr>
        <w:ind w:left="1800" w:hanging="720"/>
      </w:pPr>
      <w:rPr>
        <w:rFonts w:ascii="Times New Roman" w:eastAsia="Times New Roman" w:hAnsi="Times New Roman" w:hint="default"/>
        <w:sz w:val="24"/>
      </w:rPr>
    </w:lvl>
    <w:lvl w:ilvl="4">
      <w:start w:val="1"/>
      <w:numFmt w:val="decimal"/>
      <w:lvlText w:val="%1.%2.%3.%4.%5."/>
      <w:lvlJc w:val="left"/>
      <w:pPr>
        <w:ind w:left="2520" w:hanging="1080"/>
      </w:pPr>
      <w:rPr>
        <w:rFonts w:ascii="Times New Roman" w:eastAsia="Times New Roman" w:hAnsi="Times New Roman" w:hint="default"/>
        <w:sz w:val="24"/>
      </w:rPr>
    </w:lvl>
    <w:lvl w:ilvl="5">
      <w:start w:val="1"/>
      <w:numFmt w:val="decimal"/>
      <w:lvlText w:val="%1.%2.%3.%4.%5.%6."/>
      <w:lvlJc w:val="left"/>
      <w:pPr>
        <w:ind w:left="2880" w:hanging="1080"/>
      </w:pPr>
      <w:rPr>
        <w:rFonts w:ascii="Times New Roman" w:eastAsia="Times New Roman" w:hAnsi="Times New Roman" w:hint="default"/>
        <w:sz w:val="24"/>
      </w:rPr>
    </w:lvl>
    <w:lvl w:ilvl="6">
      <w:start w:val="1"/>
      <w:numFmt w:val="decimal"/>
      <w:lvlText w:val="%1.%2.%3.%4.%5.%6.%7."/>
      <w:lvlJc w:val="left"/>
      <w:pPr>
        <w:ind w:left="3600" w:hanging="1440"/>
      </w:pPr>
      <w:rPr>
        <w:rFonts w:ascii="Times New Roman" w:eastAsia="Times New Roman" w:hAnsi="Times New Roman" w:hint="default"/>
        <w:sz w:val="24"/>
      </w:rPr>
    </w:lvl>
    <w:lvl w:ilvl="7">
      <w:start w:val="1"/>
      <w:numFmt w:val="decimal"/>
      <w:lvlText w:val="%1.%2.%3.%4.%5.%6.%7.%8."/>
      <w:lvlJc w:val="left"/>
      <w:pPr>
        <w:ind w:left="3960" w:hanging="1440"/>
      </w:pPr>
      <w:rPr>
        <w:rFonts w:ascii="Times New Roman" w:eastAsia="Times New Roman" w:hAnsi="Times New Roman" w:hint="default"/>
        <w:sz w:val="24"/>
      </w:rPr>
    </w:lvl>
    <w:lvl w:ilvl="8">
      <w:start w:val="1"/>
      <w:numFmt w:val="decimal"/>
      <w:lvlText w:val="%1.%2.%3.%4.%5.%6.%7.%8.%9."/>
      <w:lvlJc w:val="left"/>
      <w:pPr>
        <w:ind w:left="4680" w:hanging="1800"/>
      </w:pPr>
      <w:rPr>
        <w:rFonts w:ascii="Times New Roman" w:eastAsia="Times New Roman" w:hAnsi="Times New Roman" w:hint="default"/>
        <w:sz w:val="24"/>
      </w:rPr>
    </w:lvl>
  </w:abstractNum>
  <w:abstractNum w:abstractNumId="36" w15:restartNumberingAfterBreak="0">
    <w:nsid w:val="6C39153E"/>
    <w:multiLevelType w:val="hybridMultilevel"/>
    <w:tmpl w:val="042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41D4B"/>
    <w:multiLevelType w:val="hybridMultilevel"/>
    <w:tmpl w:val="B0006112"/>
    <w:lvl w:ilvl="0" w:tplc="0338D2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45F29"/>
    <w:multiLevelType w:val="hybridMultilevel"/>
    <w:tmpl w:val="4D12425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776C59"/>
    <w:multiLevelType w:val="multilevel"/>
    <w:tmpl w:val="F48E8C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C8292F"/>
    <w:multiLevelType w:val="hybridMultilevel"/>
    <w:tmpl w:val="F2CE8DF6"/>
    <w:lvl w:ilvl="0" w:tplc="E8B4EBE2">
      <w:start w:val="3"/>
      <w:numFmt w:val="bullet"/>
      <w:lvlText w:val="-"/>
      <w:lvlJc w:val="left"/>
      <w:pPr>
        <w:ind w:left="1209" w:hanging="360"/>
      </w:pPr>
      <w:rPr>
        <w:rFonts w:ascii="Times New Roman" w:eastAsia="Calibri" w:hAnsi="Times New Roman" w:cs="Times New Roman" w:hint="default"/>
      </w:rPr>
    </w:lvl>
    <w:lvl w:ilvl="1" w:tplc="04260003" w:tentative="1">
      <w:start w:val="1"/>
      <w:numFmt w:val="bullet"/>
      <w:lvlText w:val="o"/>
      <w:lvlJc w:val="left"/>
      <w:pPr>
        <w:ind w:left="1929" w:hanging="360"/>
      </w:pPr>
      <w:rPr>
        <w:rFonts w:ascii="Courier New" w:hAnsi="Courier New" w:cs="Courier New" w:hint="default"/>
      </w:rPr>
    </w:lvl>
    <w:lvl w:ilvl="2" w:tplc="04260005" w:tentative="1">
      <w:start w:val="1"/>
      <w:numFmt w:val="bullet"/>
      <w:lvlText w:val=""/>
      <w:lvlJc w:val="left"/>
      <w:pPr>
        <w:ind w:left="2649" w:hanging="360"/>
      </w:pPr>
      <w:rPr>
        <w:rFonts w:ascii="Wingdings" w:hAnsi="Wingdings" w:hint="default"/>
      </w:rPr>
    </w:lvl>
    <w:lvl w:ilvl="3" w:tplc="04260001" w:tentative="1">
      <w:start w:val="1"/>
      <w:numFmt w:val="bullet"/>
      <w:lvlText w:val=""/>
      <w:lvlJc w:val="left"/>
      <w:pPr>
        <w:ind w:left="3369" w:hanging="360"/>
      </w:pPr>
      <w:rPr>
        <w:rFonts w:ascii="Symbol" w:hAnsi="Symbol" w:hint="default"/>
      </w:rPr>
    </w:lvl>
    <w:lvl w:ilvl="4" w:tplc="04260003" w:tentative="1">
      <w:start w:val="1"/>
      <w:numFmt w:val="bullet"/>
      <w:lvlText w:val="o"/>
      <w:lvlJc w:val="left"/>
      <w:pPr>
        <w:ind w:left="4089" w:hanging="360"/>
      </w:pPr>
      <w:rPr>
        <w:rFonts w:ascii="Courier New" w:hAnsi="Courier New" w:cs="Courier New" w:hint="default"/>
      </w:rPr>
    </w:lvl>
    <w:lvl w:ilvl="5" w:tplc="04260005" w:tentative="1">
      <w:start w:val="1"/>
      <w:numFmt w:val="bullet"/>
      <w:lvlText w:val=""/>
      <w:lvlJc w:val="left"/>
      <w:pPr>
        <w:ind w:left="4809" w:hanging="360"/>
      </w:pPr>
      <w:rPr>
        <w:rFonts w:ascii="Wingdings" w:hAnsi="Wingdings" w:hint="default"/>
      </w:rPr>
    </w:lvl>
    <w:lvl w:ilvl="6" w:tplc="04260001" w:tentative="1">
      <w:start w:val="1"/>
      <w:numFmt w:val="bullet"/>
      <w:lvlText w:val=""/>
      <w:lvlJc w:val="left"/>
      <w:pPr>
        <w:ind w:left="5529" w:hanging="360"/>
      </w:pPr>
      <w:rPr>
        <w:rFonts w:ascii="Symbol" w:hAnsi="Symbol" w:hint="default"/>
      </w:rPr>
    </w:lvl>
    <w:lvl w:ilvl="7" w:tplc="04260003" w:tentative="1">
      <w:start w:val="1"/>
      <w:numFmt w:val="bullet"/>
      <w:lvlText w:val="o"/>
      <w:lvlJc w:val="left"/>
      <w:pPr>
        <w:ind w:left="6249" w:hanging="360"/>
      </w:pPr>
      <w:rPr>
        <w:rFonts w:ascii="Courier New" w:hAnsi="Courier New" w:cs="Courier New" w:hint="default"/>
      </w:rPr>
    </w:lvl>
    <w:lvl w:ilvl="8" w:tplc="04260005" w:tentative="1">
      <w:start w:val="1"/>
      <w:numFmt w:val="bullet"/>
      <w:lvlText w:val=""/>
      <w:lvlJc w:val="left"/>
      <w:pPr>
        <w:ind w:left="6969" w:hanging="360"/>
      </w:pPr>
      <w:rPr>
        <w:rFonts w:ascii="Wingdings" w:hAnsi="Wingdings" w:hint="default"/>
      </w:rPr>
    </w:lvl>
  </w:abstractNum>
  <w:abstractNum w:abstractNumId="41" w15:restartNumberingAfterBreak="0">
    <w:nsid w:val="6FEE4E13"/>
    <w:multiLevelType w:val="multilevel"/>
    <w:tmpl w:val="D9EE3738"/>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26C6FB9"/>
    <w:multiLevelType w:val="singleLevel"/>
    <w:tmpl w:val="0F8A5FF2"/>
    <w:lvl w:ilvl="0">
      <w:start w:val="1"/>
      <w:numFmt w:val="decimal"/>
      <w:lvlText w:val="3.5.%1."/>
      <w:lvlJc w:val="left"/>
      <w:pPr>
        <w:ind w:left="0" w:firstLine="0"/>
      </w:pPr>
      <w:rPr>
        <w:rFonts w:ascii="Times New Roman" w:hAnsi="Times New Roman" w:cs="Times New Roman" w:hint="default"/>
      </w:rPr>
    </w:lvl>
  </w:abstractNum>
  <w:abstractNum w:abstractNumId="43" w15:restartNumberingAfterBreak="0">
    <w:nsid w:val="727E0932"/>
    <w:multiLevelType w:val="hybridMultilevel"/>
    <w:tmpl w:val="B9F0BB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64F74D9"/>
    <w:multiLevelType w:val="hybridMultilevel"/>
    <w:tmpl w:val="D3888BAC"/>
    <w:lvl w:ilvl="0" w:tplc="0427000D">
      <w:start w:val="1"/>
      <w:numFmt w:val="bullet"/>
      <w:lvlText w:val=""/>
      <w:lvlJc w:val="left"/>
      <w:pPr>
        <w:ind w:left="720" w:hanging="360"/>
      </w:pPr>
      <w:rPr>
        <w:rFonts w:ascii="HelveticaLT" w:hAnsi="HelveticaLT" w:hint="default"/>
      </w:rPr>
    </w:lvl>
    <w:lvl w:ilvl="1" w:tplc="04270003" w:tentative="1">
      <w:start w:val="1"/>
      <w:numFmt w:val="bullet"/>
      <w:lvlText w:val="o"/>
      <w:lvlJc w:val="left"/>
      <w:pPr>
        <w:ind w:left="1440" w:hanging="360"/>
      </w:pPr>
      <w:rPr>
        <w:rFonts w:ascii="Cambria Math" w:hAnsi="Cambria Math" w:cs="Cambria Math" w:hint="default"/>
      </w:rPr>
    </w:lvl>
    <w:lvl w:ilvl="2" w:tplc="04270005" w:tentative="1">
      <w:start w:val="1"/>
      <w:numFmt w:val="bullet"/>
      <w:lvlText w:val=""/>
      <w:lvlJc w:val="left"/>
      <w:pPr>
        <w:ind w:left="2160" w:hanging="360"/>
      </w:pPr>
      <w:rPr>
        <w:rFonts w:ascii="HelveticaLT" w:hAnsi="HelveticaLT" w:hint="default"/>
      </w:rPr>
    </w:lvl>
    <w:lvl w:ilvl="3" w:tplc="04270001" w:tentative="1">
      <w:start w:val="1"/>
      <w:numFmt w:val="bullet"/>
      <w:lvlText w:val=""/>
      <w:lvlJc w:val="left"/>
      <w:pPr>
        <w:ind w:left="2880" w:hanging="360"/>
      </w:pPr>
      <w:rPr>
        <w:rFonts w:ascii="Garamond" w:hAnsi="Garamond" w:hint="default"/>
      </w:rPr>
    </w:lvl>
    <w:lvl w:ilvl="4" w:tplc="04270003" w:tentative="1">
      <w:start w:val="1"/>
      <w:numFmt w:val="bullet"/>
      <w:lvlText w:val="o"/>
      <w:lvlJc w:val="left"/>
      <w:pPr>
        <w:ind w:left="3600" w:hanging="360"/>
      </w:pPr>
      <w:rPr>
        <w:rFonts w:ascii="Cambria Math" w:hAnsi="Cambria Math" w:cs="Cambria Math" w:hint="default"/>
      </w:rPr>
    </w:lvl>
    <w:lvl w:ilvl="5" w:tplc="04270005" w:tentative="1">
      <w:start w:val="1"/>
      <w:numFmt w:val="bullet"/>
      <w:lvlText w:val=""/>
      <w:lvlJc w:val="left"/>
      <w:pPr>
        <w:ind w:left="4320" w:hanging="360"/>
      </w:pPr>
      <w:rPr>
        <w:rFonts w:ascii="HelveticaLT" w:hAnsi="HelveticaLT" w:hint="default"/>
      </w:rPr>
    </w:lvl>
    <w:lvl w:ilvl="6" w:tplc="04270001" w:tentative="1">
      <w:start w:val="1"/>
      <w:numFmt w:val="bullet"/>
      <w:lvlText w:val=""/>
      <w:lvlJc w:val="left"/>
      <w:pPr>
        <w:ind w:left="5040" w:hanging="360"/>
      </w:pPr>
      <w:rPr>
        <w:rFonts w:ascii="Garamond" w:hAnsi="Garamond" w:hint="default"/>
      </w:rPr>
    </w:lvl>
    <w:lvl w:ilvl="7" w:tplc="04270003" w:tentative="1">
      <w:start w:val="1"/>
      <w:numFmt w:val="bullet"/>
      <w:lvlText w:val="o"/>
      <w:lvlJc w:val="left"/>
      <w:pPr>
        <w:ind w:left="5760" w:hanging="360"/>
      </w:pPr>
      <w:rPr>
        <w:rFonts w:ascii="Cambria Math" w:hAnsi="Cambria Math" w:cs="Cambria Math" w:hint="default"/>
      </w:rPr>
    </w:lvl>
    <w:lvl w:ilvl="8" w:tplc="04270005" w:tentative="1">
      <w:start w:val="1"/>
      <w:numFmt w:val="bullet"/>
      <w:lvlText w:val=""/>
      <w:lvlJc w:val="left"/>
      <w:pPr>
        <w:ind w:left="6480" w:hanging="360"/>
      </w:pPr>
      <w:rPr>
        <w:rFonts w:ascii="HelveticaLT" w:hAnsi="HelveticaLT" w:hint="default"/>
      </w:rPr>
    </w:lvl>
  </w:abstractNum>
  <w:abstractNum w:abstractNumId="45" w15:restartNumberingAfterBreak="0">
    <w:nsid w:val="7CBB609E"/>
    <w:multiLevelType w:val="hybridMultilevel"/>
    <w:tmpl w:val="BFD00A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B0159B"/>
    <w:multiLevelType w:val="hybridMultilevel"/>
    <w:tmpl w:val="24067F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8644789">
    <w:abstractNumId w:val="18"/>
  </w:num>
  <w:num w:numId="2" w16cid:durableId="1655060430">
    <w:abstractNumId w:val="16"/>
  </w:num>
  <w:num w:numId="3" w16cid:durableId="1513060726">
    <w:abstractNumId w:val="25"/>
  </w:num>
  <w:num w:numId="4" w16cid:durableId="315379003">
    <w:abstractNumId w:val="11"/>
  </w:num>
  <w:num w:numId="5" w16cid:durableId="446775332">
    <w:abstractNumId w:val="28"/>
  </w:num>
  <w:num w:numId="6" w16cid:durableId="1190072224">
    <w:abstractNumId w:val="12"/>
  </w:num>
  <w:num w:numId="7" w16cid:durableId="1464695773">
    <w:abstractNumId w:val="14"/>
  </w:num>
  <w:num w:numId="8" w16cid:durableId="1700744147">
    <w:abstractNumId w:val="42"/>
  </w:num>
  <w:num w:numId="9" w16cid:durableId="2041318405">
    <w:abstractNumId w:val="13"/>
  </w:num>
  <w:num w:numId="10" w16cid:durableId="1101679517">
    <w:abstractNumId w:val="13"/>
    <w:lvlOverride w:ilvl="0">
      <w:lvl w:ilvl="0">
        <w:start w:val="1"/>
        <w:numFmt w:val="decimal"/>
        <w:lvlText w:val="3.6.%1."/>
        <w:lvlJc w:val="left"/>
        <w:pPr>
          <w:ind w:left="0" w:firstLine="0"/>
        </w:pPr>
        <w:rPr>
          <w:rFonts w:asciiTheme="minorHAnsi" w:hAnsiTheme="minorHAnsi" w:cstheme="minorHAnsi" w:hint="default"/>
        </w:rPr>
      </w:lvl>
    </w:lvlOverride>
  </w:num>
  <w:num w:numId="11" w16cid:durableId="1722363174">
    <w:abstractNumId w:val="22"/>
  </w:num>
  <w:num w:numId="12" w16cid:durableId="643462506">
    <w:abstractNumId w:val="1"/>
  </w:num>
  <w:num w:numId="13" w16cid:durableId="135875447">
    <w:abstractNumId w:val="21"/>
  </w:num>
  <w:num w:numId="14" w16cid:durableId="734742136">
    <w:abstractNumId w:val="41"/>
  </w:num>
  <w:num w:numId="15" w16cid:durableId="541329653">
    <w:abstractNumId w:val="23"/>
  </w:num>
  <w:num w:numId="16" w16cid:durableId="1909261595">
    <w:abstractNumId w:val="35"/>
  </w:num>
  <w:num w:numId="17" w16cid:durableId="342588435">
    <w:abstractNumId w:val="17"/>
  </w:num>
  <w:num w:numId="18" w16cid:durableId="920287732">
    <w:abstractNumId w:val="40"/>
  </w:num>
  <w:num w:numId="19" w16cid:durableId="1957789132">
    <w:abstractNumId w:val="19"/>
  </w:num>
  <w:num w:numId="20" w16cid:durableId="790788254">
    <w:abstractNumId w:val="45"/>
  </w:num>
  <w:num w:numId="21" w16cid:durableId="2057586775">
    <w:abstractNumId w:val="31"/>
  </w:num>
  <w:num w:numId="22" w16cid:durableId="1615093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9680600">
    <w:abstractNumId w:val="33"/>
  </w:num>
  <w:num w:numId="24" w16cid:durableId="2001227828">
    <w:abstractNumId w:val="38"/>
  </w:num>
  <w:num w:numId="25" w16cid:durableId="434449210">
    <w:abstractNumId w:val="32"/>
  </w:num>
  <w:num w:numId="26" w16cid:durableId="587812079">
    <w:abstractNumId w:val="29"/>
  </w:num>
  <w:num w:numId="27" w16cid:durableId="1241646635">
    <w:abstractNumId w:val="3"/>
  </w:num>
  <w:num w:numId="28" w16cid:durableId="254486168">
    <w:abstractNumId w:val="15"/>
  </w:num>
  <w:num w:numId="29" w16cid:durableId="892816225">
    <w:abstractNumId w:val="34"/>
  </w:num>
  <w:num w:numId="30" w16cid:durableId="23988141">
    <w:abstractNumId w:val="37"/>
  </w:num>
  <w:num w:numId="31" w16cid:durableId="296643889">
    <w:abstractNumId w:val="8"/>
  </w:num>
  <w:num w:numId="32" w16cid:durableId="12459387">
    <w:abstractNumId w:val="36"/>
  </w:num>
  <w:num w:numId="33" w16cid:durableId="1755348218">
    <w:abstractNumId w:val="5"/>
  </w:num>
  <w:num w:numId="34" w16cid:durableId="1041437724">
    <w:abstractNumId w:val="20"/>
  </w:num>
  <w:num w:numId="35" w16cid:durableId="1707482848">
    <w:abstractNumId w:val="7"/>
  </w:num>
  <w:num w:numId="36" w16cid:durableId="71434589">
    <w:abstractNumId w:val="46"/>
  </w:num>
  <w:num w:numId="37" w16cid:durableId="186263593">
    <w:abstractNumId w:val="43"/>
  </w:num>
  <w:num w:numId="38" w16cid:durableId="1290358719">
    <w:abstractNumId w:val="30"/>
  </w:num>
  <w:num w:numId="39" w16cid:durableId="794984323">
    <w:abstractNumId w:val="44"/>
  </w:num>
  <w:num w:numId="40" w16cid:durableId="1371540509">
    <w:abstractNumId w:val="26"/>
  </w:num>
  <w:num w:numId="41" w16cid:durableId="2079791345">
    <w:abstractNumId w:val="27"/>
  </w:num>
  <w:num w:numId="42" w16cid:durableId="1243445108">
    <w:abstractNumId w:val="39"/>
  </w:num>
  <w:num w:numId="43" w16cid:durableId="1343505952">
    <w:abstractNumId w:val="2"/>
  </w:num>
  <w:num w:numId="44" w16cid:durableId="37553632">
    <w:abstractNumId w:val="6"/>
  </w:num>
  <w:num w:numId="45" w16cid:durableId="184447960">
    <w:abstractNumId w:val="9"/>
  </w:num>
  <w:num w:numId="46" w16cid:durableId="1215896187">
    <w:abstractNumId w:val="0"/>
  </w:num>
  <w:num w:numId="47" w16cid:durableId="849294558">
    <w:abstractNumId w:val="10"/>
  </w:num>
  <w:num w:numId="48" w16cid:durableId="1284381535">
    <w:abstractNumId w:val="4"/>
  </w:num>
  <w:num w:numId="49" w16cid:durableId="172078132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Grammatical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A19"/>
    <w:rsid w:val="000015C9"/>
    <w:rsid w:val="00011050"/>
    <w:rsid w:val="00011074"/>
    <w:rsid w:val="00011E08"/>
    <w:rsid w:val="000209FE"/>
    <w:rsid w:val="0002335E"/>
    <w:rsid w:val="00036BD9"/>
    <w:rsid w:val="00037229"/>
    <w:rsid w:val="00037AA1"/>
    <w:rsid w:val="00044F45"/>
    <w:rsid w:val="000468B4"/>
    <w:rsid w:val="00051533"/>
    <w:rsid w:val="00055EEE"/>
    <w:rsid w:val="00056540"/>
    <w:rsid w:val="00061182"/>
    <w:rsid w:val="000708DE"/>
    <w:rsid w:val="000848A5"/>
    <w:rsid w:val="000854A5"/>
    <w:rsid w:val="00087C29"/>
    <w:rsid w:val="00092179"/>
    <w:rsid w:val="000A2B32"/>
    <w:rsid w:val="000A58CE"/>
    <w:rsid w:val="000A6652"/>
    <w:rsid w:val="000C54E2"/>
    <w:rsid w:val="000C76C1"/>
    <w:rsid w:val="000D46F3"/>
    <w:rsid w:val="000E65B5"/>
    <w:rsid w:val="000F226F"/>
    <w:rsid w:val="000F4C0D"/>
    <w:rsid w:val="000F6C4E"/>
    <w:rsid w:val="00107600"/>
    <w:rsid w:val="0011300A"/>
    <w:rsid w:val="0011337D"/>
    <w:rsid w:val="00116F01"/>
    <w:rsid w:val="001233B3"/>
    <w:rsid w:val="001308C0"/>
    <w:rsid w:val="001614E8"/>
    <w:rsid w:val="00165B4C"/>
    <w:rsid w:val="00171A67"/>
    <w:rsid w:val="001814EF"/>
    <w:rsid w:val="00185D46"/>
    <w:rsid w:val="00192E5B"/>
    <w:rsid w:val="001A68BF"/>
    <w:rsid w:val="001B0357"/>
    <w:rsid w:val="001B6755"/>
    <w:rsid w:val="001C10AB"/>
    <w:rsid w:val="001C1482"/>
    <w:rsid w:val="001C355F"/>
    <w:rsid w:val="001C6696"/>
    <w:rsid w:val="001D1A81"/>
    <w:rsid w:val="001D5F4F"/>
    <w:rsid w:val="001E061D"/>
    <w:rsid w:val="001E211C"/>
    <w:rsid w:val="001E6531"/>
    <w:rsid w:val="001F52CC"/>
    <w:rsid w:val="0023009A"/>
    <w:rsid w:val="00233E75"/>
    <w:rsid w:val="00251FF8"/>
    <w:rsid w:val="00261689"/>
    <w:rsid w:val="0026480D"/>
    <w:rsid w:val="00270A98"/>
    <w:rsid w:val="00270AB9"/>
    <w:rsid w:val="00284D94"/>
    <w:rsid w:val="002A13A8"/>
    <w:rsid w:val="002A5A3A"/>
    <w:rsid w:val="002B4ACA"/>
    <w:rsid w:val="002D2E16"/>
    <w:rsid w:val="002D342E"/>
    <w:rsid w:val="002D4F84"/>
    <w:rsid w:val="002D5026"/>
    <w:rsid w:val="002F77EC"/>
    <w:rsid w:val="00301158"/>
    <w:rsid w:val="00301878"/>
    <w:rsid w:val="00306A34"/>
    <w:rsid w:val="00313EBA"/>
    <w:rsid w:val="0031711F"/>
    <w:rsid w:val="00320B6A"/>
    <w:rsid w:val="003331C1"/>
    <w:rsid w:val="00351304"/>
    <w:rsid w:val="00363FDB"/>
    <w:rsid w:val="003660B2"/>
    <w:rsid w:val="00376B53"/>
    <w:rsid w:val="00380D16"/>
    <w:rsid w:val="0038580A"/>
    <w:rsid w:val="003A0872"/>
    <w:rsid w:val="003A4A6B"/>
    <w:rsid w:val="003A6480"/>
    <w:rsid w:val="003C578C"/>
    <w:rsid w:val="003D07CE"/>
    <w:rsid w:val="003D6E73"/>
    <w:rsid w:val="003D757C"/>
    <w:rsid w:val="003F56C0"/>
    <w:rsid w:val="00406661"/>
    <w:rsid w:val="004112EE"/>
    <w:rsid w:val="004139E2"/>
    <w:rsid w:val="0041466F"/>
    <w:rsid w:val="004203B6"/>
    <w:rsid w:val="00423AFA"/>
    <w:rsid w:val="00427772"/>
    <w:rsid w:val="00443B82"/>
    <w:rsid w:val="00444514"/>
    <w:rsid w:val="00447456"/>
    <w:rsid w:val="00451D40"/>
    <w:rsid w:val="00455A7C"/>
    <w:rsid w:val="0046119D"/>
    <w:rsid w:val="00461322"/>
    <w:rsid w:val="00461709"/>
    <w:rsid w:val="00464FED"/>
    <w:rsid w:val="004661B0"/>
    <w:rsid w:val="00473E6A"/>
    <w:rsid w:val="004868D7"/>
    <w:rsid w:val="0049790F"/>
    <w:rsid w:val="004A033E"/>
    <w:rsid w:val="004B55E5"/>
    <w:rsid w:val="004B7FA8"/>
    <w:rsid w:val="004C3E2F"/>
    <w:rsid w:val="004C780E"/>
    <w:rsid w:val="004D0ECE"/>
    <w:rsid w:val="004D1272"/>
    <w:rsid w:val="004D3CB5"/>
    <w:rsid w:val="004D7C5D"/>
    <w:rsid w:val="004E0B33"/>
    <w:rsid w:val="004E47B7"/>
    <w:rsid w:val="004E70BF"/>
    <w:rsid w:val="004F36C6"/>
    <w:rsid w:val="00501FC3"/>
    <w:rsid w:val="00505302"/>
    <w:rsid w:val="00505B23"/>
    <w:rsid w:val="00520234"/>
    <w:rsid w:val="005322F4"/>
    <w:rsid w:val="00535C9D"/>
    <w:rsid w:val="00537448"/>
    <w:rsid w:val="00543100"/>
    <w:rsid w:val="005514B5"/>
    <w:rsid w:val="005531AD"/>
    <w:rsid w:val="00554082"/>
    <w:rsid w:val="005670E1"/>
    <w:rsid w:val="00571832"/>
    <w:rsid w:val="00572857"/>
    <w:rsid w:val="005766F3"/>
    <w:rsid w:val="005776CD"/>
    <w:rsid w:val="00581B83"/>
    <w:rsid w:val="00586101"/>
    <w:rsid w:val="00586FBD"/>
    <w:rsid w:val="0059344A"/>
    <w:rsid w:val="0059373E"/>
    <w:rsid w:val="005C4B4F"/>
    <w:rsid w:val="005D2AFD"/>
    <w:rsid w:val="005E13E0"/>
    <w:rsid w:val="005E5DBC"/>
    <w:rsid w:val="005E789F"/>
    <w:rsid w:val="00601F37"/>
    <w:rsid w:val="00602A5E"/>
    <w:rsid w:val="00605108"/>
    <w:rsid w:val="006051C9"/>
    <w:rsid w:val="00614B7C"/>
    <w:rsid w:val="00615DEF"/>
    <w:rsid w:val="00624278"/>
    <w:rsid w:val="00632DA0"/>
    <w:rsid w:val="00642CDD"/>
    <w:rsid w:val="006450D8"/>
    <w:rsid w:val="00651E2C"/>
    <w:rsid w:val="00665874"/>
    <w:rsid w:val="00671297"/>
    <w:rsid w:val="006752A4"/>
    <w:rsid w:val="0067684B"/>
    <w:rsid w:val="006768FA"/>
    <w:rsid w:val="0069035B"/>
    <w:rsid w:val="006D309F"/>
    <w:rsid w:val="006E7957"/>
    <w:rsid w:val="006F05A6"/>
    <w:rsid w:val="006F2857"/>
    <w:rsid w:val="006F7330"/>
    <w:rsid w:val="007069B8"/>
    <w:rsid w:val="00707A19"/>
    <w:rsid w:val="00707A90"/>
    <w:rsid w:val="007152F8"/>
    <w:rsid w:val="007155BF"/>
    <w:rsid w:val="00721029"/>
    <w:rsid w:val="007265E2"/>
    <w:rsid w:val="00732204"/>
    <w:rsid w:val="00736351"/>
    <w:rsid w:val="00755330"/>
    <w:rsid w:val="00765B73"/>
    <w:rsid w:val="00771876"/>
    <w:rsid w:val="00783A83"/>
    <w:rsid w:val="00785815"/>
    <w:rsid w:val="0079055E"/>
    <w:rsid w:val="007911BF"/>
    <w:rsid w:val="00794E6B"/>
    <w:rsid w:val="007A1123"/>
    <w:rsid w:val="007A185F"/>
    <w:rsid w:val="007B2ED5"/>
    <w:rsid w:val="007C2690"/>
    <w:rsid w:val="007C6848"/>
    <w:rsid w:val="007D606F"/>
    <w:rsid w:val="007E0526"/>
    <w:rsid w:val="007E2B32"/>
    <w:rsid w:val="007E4A91"/>
    <w:rsid w:val="007F0006"/>
    <w:rsid w:val="00802802"/>
    <w:rsid w:val="00804C35"/>
    <w:rsid w:val="008204EC"/>
    <w:rsid w:val="00834949"/>
    <w:rsid w:val="00841C86"/>
    <w:rsid w:val="008423E9"/>
    <w:rsid w:val="00842F69"/>
    <w:rsid w:val="008450DD"/>
    <w:rsid w:val="00847D6D"/>
    <w:rsid w:val="00847DC7"/>
    <w:rsid w:val="00867C09"/>
    <w:rsid w:val="00870AA8"/>
    <w:rsid w:val="00886036"/>
    <w:rsid w:val="00890233"/>
    <w:rsid w:val="0089231E"/>
    <w:rsid w:val="0089243B"/>
    <w:rsid w:val="00892A69"/>
    <w:rsid w:val="008A1E02"/>
    <w:rsid w:val="008A705B"/>
    <w:rsid w:val="008B550E"/>
    <w:rsid w:val="008C492D"/>
    <w:rsid w:val="008C4EF6"/>
    <w:rsid w:val="008C740F"/>
    <w:rsid w:val="008D46A6"/>
    <w:rsid w:val="008D6AF9"/>
    <w:rsid w:val="008D7C9C"/>
    <w:rsid w:val="008F5771"/>
    <w:rsid w:val="008F5996"/>
    <w:rsid w:val="00900E4E"/>
    <w:rsid w:val="009044A9"/>
    <w:rsid w:val="00906849"/>
    <w:rsid w:val="00906C15"/>
    <w:rsid w:val="00912073"/>
    <w:rsid w:val="009203A2"/>
    <w:rsid w:val="00943C56"/>
    <w:rsid w:val="00946DC1"/>
    <w:rsid w:val="0095177C"/>
    <w:rsid w:val="009579BC"/>
    <w:rsid w:val="0096703A"/>
    <w:rsid w:val="00970892"/>
    <w:rsid w:val="0097480D"/>
    <w:rsid w:val="009804FB"/>
    <w:rsid w:val="009859BE"/>
    <w:rsid w:val="00995D55"/>
    <w:rsid w:val="009A2357"/>
    <w:rsid w:val="009A3BD9"/>
    <w:rsid w:val="009A73E0"/>
    <w:rsid w:val="009B5519"/>
    <w:rsid w:val="009B626D"/>
    <w:rsid w:val="009C3A43"/>
    <w:rsid w:val="009C7DD1"/>
    <w:rsid w:val="009D2441"/>
    <w:rsid w:val="009D3759"/>
    <w:rsid w:val="009E4E79"/>
    <w:rsid w:val="009E7B9D"/>
    <w:rsid w:val="009F2417"/>
    <w:rsid w:val="00A03B3D"/>
    <w:rsid w:val="00A1383C"/>
    <w:rsid w:val="00A160E8"/>
    <w:rsid w:val="00A2348B"/>
    <w:rsid w:val="00A34D4F"/>
    <w:rsid w:val="00A44660"/>
    <w:rsid w:val="00A47B23"/>
    <w:rsid w:val="00A56E32"/>
    <w:rsid w:val="00A70F74"/>
    <w:rsid w:val="00A71A28"/>
    <w:rsid w:val="00A87FF0"/>
    <w:rsid w:val="00A942DB"/>
    <w:rsid w:val="00AB6DF4"/>
    <w:rsid w:val="00AC1B2B"/>
    <w:rsid w:val="00AC2F04"/>
    <w:rsid w:val="00AE1640"/>
    <w:rsid w:val="00AE16BE"/>
    <w:rsid w:val="00AE4867"/>
    <w:rsid w:val="00AF30B4"/>
    <w:rsid w:val="00AF3A29"/>
    <w:rsid w:val="00B04BEE"/>
    <w:rsid w:val="00B057C6"/>
    <w:rsid w:val="00B36CF2"/>
    <w:rsid w:val="00B5121A"/>
    <w:rsid w:val="00B5354C"/>
    <w:rsid w:val="00B55BAC"/>
    <w:rsid w:val="00B717A1"/>
    <w:rsid w:val="00B81FAD"/>
    <w:rsid w:val="00B82D15"/>
    <w:rsid w:val="00B83BDD"/>
    <w:rsid w:val="00B91175"/>
    <w:rsid w:val="00BA2D00"/>
    <w:rsid w:val="00BC14BB"/>
    <w:rsid w:val="00BC2018"/>
    <w:rsid w:val="00BC5271"/>
    <w:rsid w:val="00BC62BF"/>
    <w:rsid w:val="00BD78BC"/>
    <w:rsid w:val="00BE2F01"/>
    <w:rsid w:val="00BE5F1F"/>
    <w:rsid w:val="00C01EB8"/>
    <w:rsid w:val="00C07F27"/>
    <w:rsid w:val="00C162A1"/>
    <w:rsid w:val="00C23586"/>
    <w:rsid w:val="00C30F6C"/>
    <w:rsid w:val="00C31230"/>
    <w:rsid w:val="00C43367"/>
    <w:rsid w:val="00C43989"/>
    <w:rsid w:val="00C44744"/>
    <w:rsid w:val="00C52735"/>
    <w:rsid w:val="00C53666"/>
    <w:rsid w:val="00C5573C"/>
    <w:rsid w:val="00C6206F"/>
    <w:rsid w:val="00C639A7"/>
    <w:rsid w:val="00C85CDF"/>
    <w:rsid w:val="00C869C4"/>
    <w:rsid w:val="00C9284B"/>
    <w:rsid w:val="00C944A3"/>
    <w:rsid w:val="00C94C6E"/>
    <w:rsid w:val="00C9785D"/>
    <w:rsid w:val="00CA0292"/>
    <w:rsid w:val="00CB08BF"/>
    <w:rsid w:val="00CB31E3"/>
    <w:rsid w:val="00CB403D"/>
    <w:rsid w:val="00CB4D4A"/>
    <w:rsid w:val="00CC6668"/>
    <w:rsid w:val="00CD7D13"/>
    <w:rsid w:val="00CE26F0"/>
    <w:rsid w:val="00CE74A8"/>
    <w:rsid w:val="00CF087F"/>
    <w:rsid w:val="00CF1A50"/>
    <w:rsid w:val="00CF6A99"/>
    <w:rsid w:val="00D066B6"/>
    <w:rsid w:val="00D123D6"/>
    <w:rsid w:val="00D14B89"/>
    <w:rsid w:val="00D173CD"/>
    <w:rsid w:val="00D20830"/>
    <w:rsid w:val="00D27102"/>
    <w:rsid w:val="00D33536"/>
    <w:rsid w:val="00D35378"/>
    <w:rsid w:val="00D40E8C"/>
    <w:rsid w:val="00D41982"/>
    <w:rsid w:val="00D50597"/>
    <w:rsid w:val="00D6280D"/>
    <w:rsid w:val="00D71903"/>
    <w:rsid w:val="00D71FB1"/>
    <w:rsid w:val="00D773EF"/>
    <w:rsid w:val="00D86472"/>
    <w:rsid w:val="00D91440"/>
    <w:rsid w:val="00DA61C6"/>
    <w:rsid w:val="00DB2FB1"/>
    <w:rsid w:val="00DB4D79"/>
    <w:rsid w:val="00DB6E78"/>
    <w:rsid w:val="00DC69EC"/>
    <w:rsid w:val="00DE51C5"/>
    <w:rsid w:val="00DF2EBD"/>
    <w:rsid w:val="00E0245A"/>
    <w:rsid w:val="00E14BD0"/>
    <w:rsid w:val="00E246C6"/>
    <w:rsid w:val="00E24E2B"/>
    <w:rsid w:val="00E25C2A"/>
    <w:rsid w:val="00E266D1"/>
    <w:rsid w:val="00E2678F"/>
    <w:rsid w:val="00E35D77"/>
    <w:rsid w:val="00E50CBF"/>
    <w:rsid w:val="00E547E0"/>
    <w:rsid w:val="00E54D72"/>
    <w:rsid w:val="00E556D6"/>
    <w:rsid w:val="00E82BA9"/>
    <w:rsid w:val="00E92DC8"/>
    <w:rsid w:val="00EB00E3"/>
    <w:rsid w:val="00EB3CA5"/>
    <w:rsid w:val="00EB50E0"/>
    <w:rsid w:val="00EB61E6"/>
    <w:rsid w:val="00EC52C4"/>
    <w:rsid w:val="00ED4F7B"/>
    <w:rsid w:val="00EF1FA8"/>
    <w:rsid w:val="00EF3375"/>
    <w:rsid w:val="00F00C4C"/>
    <w:rsid w:val="00F027B4"/>
    <w:rsid w:val="00F05A94"/>
    <w:rsid w:val="00F130FD"/>
    <w:rsid w:val="00F2252B"/>
    <w:rsid w:val="00F235D1"/>
    <w:rsid w:val="00F26577"/>
    <w:rsid w:val="00F3262A"/>
    <w:rsid w:val="00F45FFE"/>
    <w:rsid w:val="00F56400"/>
    <w:rsid w:val="00F62921"/>
    <w:rsid w:val="00F66F2F"/>
    <w:rsid w:val="00F7195E"/>
    <w:rsid w:val="00F72FF3"/>
    <w:rsid w:val="00F75ED1"/>
    <w:rsid w:val="00F775A0"/>
    <w:rsid w:val="00F81CE9"/>
    <w:rsid w:val="00F82DF6"/>
    <w:rsid w:val="00F92026"/>
    <w:rsid w:val="00F94BB6"/>
    <w:rsid w:val="00F95DBD"/>
    <w:rsid w:val="00FA2990"/>
    <w:rsid w:val="00FC4692"/>
    <w:rsid w:val="00FC7895"/>
    <w:rsid w:val="00FE2283"/>
    <w:rsid w:val="00FE5D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DBB5504"/>
  <w15:docId w15:val="{7F838BAD-6B7C-4DD3-96D7-18D978F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D1"/>
    <w:pPr>
      <w:spacing w:after="200" w:line="276" w:lineRule="auto"/>
    </w:pPr>
    <w:rPr>
      <w:sz w:val="22"/>
      <w:szCs w:val="22"/>
      <w:lang w:eastAsia="en-US"/>
    </w:rPr>
  </w:style>
  <w:style w:type="paragraph" w:styleId="Heading1">
    <w:name w:val="heading 1"/>
    <w:aliases w:val="H1"/>
    <w:basedOn w:val="Normal"/>
    <w:next w:val="Normal"/>
    <w:link w:val="Heading1Char"/>
    <w:uiPriority w:val="9"/>
    <w:qFormat/>
    <w:rsid w:val="00707A19"/>
    <w:pPr>
      <w:keepNext/>
      <w:keepLines/>
      <w:numPr>
        <w:numId w:val="1"/>
      </w:numPr>
      <w:spacing w:before="840" w:after="240" w:line="240" w:lineRule="auto"/>
      <w:outlineLvl w:val="0"/>
    </w:pPr>
    <w:rPr>
      <w:rFonts w:ascii="Times New Roman" w:eastAsia="Times New Roman" w:hAnsi="Times New Roman"/>
      <w:bCs/>
      <w:sz w:val="40"/>
      <w:szCs w:val="24"/>
    </w:rPr>
  </w:style>
  <w:style w:type="paragraph" w:styleId="Heading2">
    <w:name w:val="heading 2"/>
    <w:basedOn w:val="Normal"/>
    <w:next w:val="Normal"/>
    <w:link w:val="Heading2Char"/>
    <w:uiPriority w:val="99"/>
    <w:qFormat/>
    <w:rsid w:val="00A87FF0"/>
    <w:pPr>
      <w:keepNext/>
      <w:suppressAutoHyphens/>
      <w:spacing w:after="0" w:line="240" w:lineRule="auto"/>
      <w:jc w:val="right"/>
      <w:outlineLvl w:val="1"/>
    </w:pPr>
    <w:rPr>
      <w:rFonts w:ascii="Times New Roman" w:eastAsia="Times New Roman" w:hAnsi="Times New Roman"/>
      <w:b/>
      <w:bCs/>
      <w:sz w:val="24"/>
      <w:szCs w:val="24"/>
      <w:lang w:eastAsia="ar-SA"/>
    </w:rPr>
  </w:style>
  <w:style w:type="paragraph" w:styleId="Heading5">
    <w:name w:val="heading 5"/>
    <w:basedOn w:val="Normal"/>
    <w:next w:val="Normal"/>
    <w:link w:val="Heading5Char"/>
    <w:qFormat/>
    <w:rsid w:val="00707A19"/>
    <w:pPr>
      <w:keepNext/>
      <w:numPr>
        <w:ilvl w:val="4"/>
        <w:numId w:val="1"/>
      </w:numPr>
      <w:spacing w:after="0" w:line="240" w:lineRule="auto"/>
      <w:jc w:val="both"/>
      <w:outlineLvl w:val="4"/>
    </w:pPr>
    <w:rPr>
      <w:rFonts w:ascii="Times New Roman" w:eastAsia="Times New Roman" w:hAnsi="Times New Roman"/>
      <w:b/>
      <w:bCs/>
      <w:sz w:val="24"/>
      <w:szCs w:val="24"/>
    </w:rPr>
  </w:style>
  <w:style w:type="paragraph" w:styleId="Heading6">
    <w:name w:val="heading 6"/>
    <w:basedOn w:val="Normal"/>
    <w:next w:val="Normal"/>
    <w:link w:val="Heading6Char"/>
    <w:qFormat/>
    <w:rsid w:val="00707A19"/>
    <w:pPr>
      <w:keepNext/>
      <w:numPr>
        <w:ilvl w:val="5"/>
        <w:numId w:val="1"/>
      </w:numPr>
      <w:spacing w:after="0" w:line="240" w:lineRule="auto"/>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707A19"/>
    <w:pPr>
      <w:numPr>
        <w:ilvl w:val="6"/>
        <w:numId w:val="1"/>
      </w:num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707A19"/>
    <w:pPr>
      <w:numPr>
        <w:ilvl w:val="7"/>
        <w:numId w:val="1"/>
      </w:num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07A19"/>
    <w:pPr>
      <w:numPr>
        <w:ilvl w:val="8"/>
        <w:numId w:val="1"/>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07A19"/>
    <w:rPr>
      <w:rFonts w:ascii="Times New Roman" w:eastAsia="Times New Roman" w:hAnsi="Times New Roman"/>
      <w:bCs/>
      <w:sz w:val="40"/>
      <w:szCs w:val="24"/>
      <w:lang w:eastAsia="en-US"/>
    </w:rPr>
  </w:style>
  <w:style w:type="character" w:customStyle="1" w:styleId="Heading2Char">
    <w:name w:val="Heading 2 Char"/>
    <w:basedOn w:val="DefaultParagraphFont"/>
    <w:link w:val="Heading2"/>
    <w:uiPriority w:val="99"/>
    <w:rsid w:val="00A87FF0"/>
    <w:rPr>
      <w:rFonts w:ascii="Times New Roman" w:eastAsia="Times New Roman" w:hAnsi="Times New Roman"/>
      <w:b/>
      <w:bCs/>
      <w:sz w:val="24"/>
      <w:szCs w:val="24"/>
      <w:lang w:eastAsia="ar-SA"/>
    </w:rPr>
  </w:style>
  <w:style w:type="character" w:customStyle="1" w:styleId="Heading5Char">
    <w:name w:val="Heading 5 Char"/>
    <w:link w:val="Heading5"/>
    <w:rsid w:val="00707A19"/>
    <w:rPr>
      <w:rFonts w:ascii="Times New Roman" w:eastAsia="Times New Roman" w:hAnsi="Times New Roman"/>
      <w:b/>
      <w:bCs/>
      <w:sz w:val="24"/>
      <w:szCs w:val="24"/>
      <w:lang w:eastAsia="en-US"/>
    </w:rPr>
  </w:style>
  <w:style w:type="character" w:customStyle="1" w:styleId="Heading6Char">
    <w:name w:val="Heading 6 Char"/>
    <w:link w:val="Heading6"/>
    <w:rsid w:val="00707A19"/>
    <w:rPr>
      <w:rFonts w:ascii="Times New Roman" w:eastAsia="Times New Roman" w:hAnsi="Times New Roman"/>
      <w:b/>
      <w:bCs/>
      <w:sz w:val="28"/>
      <w:szCs w:val="24"/>
      <w:lang w:eastAsia="en-US"/>
    </w:rPr>
  </w:style>
  <w:style w:type="character" w:customStyle="1" w:styleId="Heading7Char">
    <w:name w:val="Heading 7 Char"/>
    <w:link w:val="Heading7"/>
    <w:rsid w:val="00707A19"/>
    <w:rPr>
      <w:rFonts w:ascii="Times New Roman" w:eastAsia="Times New Roman" w:hAnsi="Times New Roman"/>
      <w:sz w:val="24"/>
      <w:szCs w:val="24"/>
      <w:lang w:eastAsia="en-US"/>
    </w:rPr>
  </w:style>
  <w:style w:type="character" w:customStyle="1" w:styleId="Heading8Char">
    <w:name w:val="Heading 8 Char"/>
    <w:link w:val="Heading8"/>
    <w:rsid w:val="00707A19"/>
    <w:rPr>
      <w:rFonts w:ascii="Times New Roman" w:eastAsia="Times New Roman" w:hAnsi="Times New Roman"/>
      <w:i/>
      <w:iCs/>
      <w:sz w:val="24"/>
      <w:szCs w:val="24"/>
      <w:lang w:eastAsia="en-US"/>
    </w:rPr>
  </w:style>
  <w:style w:type="character" w:customStyle="1" w:styleId="Heading9Char">
    <w:name w:val="Heading 9 Char"/>
    <w:link w:val="Heading9"/>
    <w:rsid w:val="00707A19"/>
    <w:rPr>
      <w:rFonts w:ascii="Arial" w:eastAsia="Times New Roman" w:hAnsi="Arial" w:cs="Arial"/>
      <w:sz w:val="22"/>
      <w:szCs w:val="22"/>
      <w:lang w:eastAsia="en-US"/>
    </w:rPr>
  </w:style>
  <w:style w:type="paragraph" w:styleId="BodyTextIndent">
    <w:name w:val="Body Text Indent"/>
    <w:basedOn w:val="Normal"/>
    <w:link w:val="BodyTextIndentChar"/>
    <w:semiHidden/>
    <w:rsid w:val="00707A19"/>
    <w:pPr>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semiHidden/>
    <w:rsid w:val="00707A19"/>
    <w:rPr>
      <w:rFonts w:ascii="Times New Roman" w:eastAsia="Times New Roman" w:hAnsi="Times New Roman"/>
      <w:sz w:val="24"/>
      <w:szCs w:val="24"/>
      <w:lang w:eastAsia="en-US"/>
    </w:rPr>
  </w:style>
  <w:style w:type="paragraph" w:customStyle="1" w:styleId="Normaali">
    <w:name w:val="Normaali"/>
    <w:autoRedefine/>
    <w:rsid w:val="001C1482"/>
    <w:pPr>
      <w:spacing w:before="120"/>
      <w:ind w:firstLine="360"/>
      <w:jc w:val="both"/>
    </w:pPr>
    <w:rPr>
      <w:rFonts w:ascii="Times New Roman" w:eastAsia="Times New Roman" w:hAnsi="Times New Roman"/>
      <w:iCs/>
      <w:snapToGrid w:val="0"/>
      <w:sz w:val="24"/>
      <w:szCs w:val="24"/>
    </w:rPr>
  </w:style>
  <w:style w:type="paragraph" w:customStyle="1" w:styleId="naisf">
    <w:name w:val="naisf"/>
    <w:basedOn w:val="Normal"/>
    <w:rsid w:val="00886036"/>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rsid w:val="00886036"/>
    <w:pPr>
      <w:spacing w:before="100" w:after="0" w:line="240" w:lineRule="auto"/>
    </w:pPr>
    <w:rPr>
      <w:rFonts w:ascii="Times New Roman" w:eastAsia="Times New Roman" w:hAnsi="Times New Roman"/>
      <w:sz w:val="24"/>
      <w:szCs w:val="24"/>
      <w:lang w:val="en-GB"/>
    </w:rPr>
  </w:style>
  <w:style w:type="character" w:styleId="CommentReference">
    <w:name w:val="annotation reference"/>
    <w:basedOn w:val="DefaultParagraphFont"/>
    <w:uiPriority w:val="99"/>
    <w:semiHidden/>
    <w:unhideWhenUsed/>
    <w:rsid w:val="007A185F"/>
    <w:rPr>
      <w:sz w:val="16"/>
      <w:szCs w:val="16"/>
    </w:rPr>
  </w:style>
  <w:style w:type="paragraph" w:styleId="CommentText">
    <w:name w:val="annotation text"/>
    <w:basedOn w:val="Normal"/>
    <w:link w:val="CommentTextChar"/>
    <w:uiPriority w:val="99"/>
    <w:semiHidden/>
    <w:unhideWhenUsed/>
    <w:rsid w:val="007A185F"/>
    <w:pPr>
      <w:spacing w:line="240" w:lineRule="auto"/>
    </w:pPr>
    <w:rPr>
      <w:sz w:val="20"/>
      <w:szCs w:val="20"/>
    </w:rPr>
  </w:style>
  <w:style w:type="character" w:customStyle="1" w:styleId="CommentTextChar">
    <w:name w:val="Comment Text Char"/>
    <w:basedOn w:val="DefaultParagraphFont"/>
    <w:link w:val="CommentText"/>
    <w:uiPriority w:val="99"/>
    <w:semiHidden/>
    <w:rsid w:val="007A185F"/>
    <w:rPr>
      <w:lang w:eastAsia="en-US"/>
    </w:rPr>
  </w:style>
  <w:style w:type="paragraph" w:styleId="CommentSubject">
    <w:name w:val="annotation subject"/>
    <w:basedOn w:val="CommentText"/>
    <w:next w:val="CommentText"/>
    <w:link w:val="CommentSubjectChar"/>
    <w:uiPriority w:val="99"/>
    <w:semiHidden/>
    <w:unhideWhenUsed/>
    <w:rsid w:val="007A185F"/>
    <w:rPr>
      <w:b/>
      <w:bCs/>
    </w:rPr>
  </w:style>
  <w:style w:type="character" w:customStyle="1" w:styleId="CommentSubjectChar">
    <w:name w:val="Comment Subject Char"/>
    <w:basedOn w:val="CommentTextChar"/>
    <w:link w:val="CommentSubject"/>
    <w:uiPriority w:val="99"/>
    <w:semiHidden/>
    <w:rsid w:val="007A185F"/>
    <w:rPr>
      <w:b/>
      <w:bCs/>
      <w:lang w:eastAsia="en-US"/>
    </w:rPr>
  </w:style>
  <w:style w:type="paragraph" w:styleId="BalloonText">
    <w:name w:val="Balloon Text"/>
    <w:basedOn w:val="Normal"/>
    <w:link w:val="BalloonTextChar"/>
    <w:uiPriority w:val="99"/>
    <w:semiHidden/>
    <w:unhideWhenUsed/>
    <w:rsid w:val="007A1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5F"/>
    <w:rPr>
      <w:rFonts w:ascii="Tahoma" w:hAnsi="Tahoma" w:cs="Tahoma"/>
      <w:sz w:val="16"/>
      <w:szCs w:val="16"/>
      <w:lang w:eastAsia="en-US"/>
    </w:rPr>
  </w:style>
  <w:style w:type="paragraph" w:styleId="ListParagraph">
    <w:name w:val="List Paragraph"/>
    <w:aliases w:val="Syle 1,Normal bullet 2,Bullet list"/>
    <w:basedOn w:val="Normal"/>
    <w:link w:val="ListParagraphChar"/>
    <w:uiPriority w:val="34"/>
    <w:qFormat/>
    <w:rsid w:val="0089243B"/>
    <w:pPr>
      <w:ind w:left="720"/>
      <w:contextualSpacing/>
    </w:pPr>
  </w:style>
  <w:style w:type="character" w:customStyle="1" w:styleId="ListParagraphChar">
    <w:name w:val="List Paragraph Char"/>
    <w:aliases w:val="Syle 1 Char,Normal bullet 2 Char,Bullet list Char"/>
    <w:link w:val="ListParagraph"/>
    <w:uiPriority w:val="34"/>
    <w:locked/>
    <w:rsid w:val="00A87FF0"/>
    <w:rPr>
      <w:sz w:val="22"/>
      <w:szCs w:val="22"/>
      <w:lang w:eastAsia="en-US"/>
    </w:rPr>
  </w:style>
  <w:style w:type="character" w:customStyle="1" w:styleId="apple-converted-space">
    <w:name w:val="apple-converted-space"/>
    <w:basedOn w:val="DefaultParagraphFont"/>
    <w:rsid w:val="00867C09"/>
  </w:style>
  <w:style w:type="paragraph" w:styleId="Header">
    <w:name w:val="header"/>
    <w:basedOn w:val="Normal"/>
    <w:link w:val="HeaderChar"/>
    <w:uiPriority w:val="99"/>
    <w:unhideWhenUsed/>
    <w:rsid w:val="000C54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54E2"/>
    <w:rPr>
      <w:sz w:val="22"/>
      <w:szCs w:val="22"/>
      <w:lang w:eastAsia="en-US"/>
    </w:rPr>
  </w:style>
  <w:style w:type="paragraph" w:styleId="Footer">
    <w:name w:val="footer"/>
    <w:basedOn w:val="Normal"/>
    <w:link w:val="FooterChar"/>
    <w:uiPriority w:val="99"/>
    <w:unhideWhenUsed/>
    <w:rsid w:val="000C54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54E2"/>
    <w:rPr>
      <w:sz w:val="22"/>
      <w:szCs w:val="22"/>
      <w:lang w:eastAsia="en-US"/>
    </w:rPr>
  </w:style>
  <w:style w:type="character" w:styleId="Hyperlink">
    <w:name w:val="Hyperlink"/>
    <w:basedOn w:val="DefaultParagraphFont"/>
    <w:uiPriority w:val="99"/>
    <w:unhideWhenUsed/>
    <w:rsid w:val="00C31230"/>
    <w:rPr>
      <w:color w:val="0563C1"/>
      <w:u w:val="single"/>
    </w:rPr>
  </w:style>
  <w:style w:type="character" w:styleId="FollowedHyperlink">
    <w:name w:val="FollowedHyperlink"/>
    <w:basedOn w:val="DefaultParagraphFont"/>
    <w:uiPriority w:val="99"/>
    <w:semiHidden/>
    <w:unhideWhenUsed/>
    <w:rsid w:val="00C31230"/>
    <w:rPr>
      <w:color w:val="954F72"/>
      <w:u w:val="single"/>
    </w:rPr>
  </w:style>
  <w:style w:type="paragraph" w:customStyle="1" w:styleId="font5">
    <w:name w:val="font5"/>
    <w:basedOn w:val="Normal"/>
    <w:rsid w:val="00C31230"/>
    <w:pPr>
      <w:spacing w:before="100" w:beforeAutospacing="1" w:after="100" w:afterAutospacing="1" w:line="240" w:lineRule="auto"/>
    </w:pPr>
    <w:rPr>
      <w:rFonts w:ascii="Arial" w:eastAsia="Times New Roman" w:hAnsi="Arial" w:cs="Arial"/>
      <w:sz w:val="20"/>
      <w:szCs w:val="20"/>
      <w:lang w:eastAsia="lv-LV"/>
    </w:rPr>
  </w:style>
  <w:style w:type="paragraph" w:customStyle="1" w:styleId="font6">
    <w:name w:val="font6"/>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font7">
    <w:name w:val="font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8">
    <w:name w:val="font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9">
    <w:name w:val="font9"/>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72">
    <w:name w:val="xl72"/>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73">
    <w:name w:val="xl73"/>
    <w:basedOn w:val="Normal"/>
    <w:rsid w:val="00C3123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4">
    <w:name w:val="xl7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75">
    <w:name w:val="xl75"/>
    <w:basedOn w:val="Normal"/>
    <w:rsid w:val="00C31230"/>
    <w:pPr>
      <w:pBdr>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6">
    <w:name w:val="xl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7">
    <w:name w:val="xl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8">
    <w:name w:val="xl78"/>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9">
    <w:name w:val="xl79"/>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0">
    <w:name w:val="xl80"/>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1">
    <w:name w:val="xl8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2">
    <w:name w:val="xl8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3">
    <w:name w:val="xl83"/>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84">
    <w:name w:val="xl84"/>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5">
    <w:name w:val="xl8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86">
    <w:name w:val="xl8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7">
    <w:name w:val="xl8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88">
    <w:name w:val="xl8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9">
    <w:name w:val="xl8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0">
    <w:name w:val="xl9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1">
    <w:name w:val="xl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2">
    <w:name w:val="xl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3">
    <w:name w:val="xl93"/>
    <w:basedOn w:val="Normal"/>
    <w:rsid w:val="00C31230"/>
    <w:pP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4">
    <w:name w:val="xl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5">
    <w:name w:val="xl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6">
    <w:name w:val="xl9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7">
    <w:name w:val="xl97"/>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98">
    <w:name w:val="xl9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99">
    <w:name w:val="xl99"/>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0">
    <w:name w:val="xl1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lang w:eastAsia="lv-LV"/>
    </w:rPr>
  </w:style>
  <w:style w:type="paragraph" w:customStyle="1" w:styleId="xl101">
    <w:name w:val="xl10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2">
    <w:name w:val="xl10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3">
    <w:name w:val="xl10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4">
    <w:name w:val="xl10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05">
    <w:name w:val="xl105"/>
    <w:basedOn w:val="Normal"/>
    <w:rsid w:val="00C31230"/>
    <w:pP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106">
    <w:name w:val="xl10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7">
    <w:name w:val="xl10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8">
    <w:name w:val="xl1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9">
    <w:name w:val="xl109"/>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0">
    <w:name w:val="xl1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1">
    <w:name w:val="xl1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2">
    <w:name w:val="xl1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3">
    <w:name w:val="xl113"/>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114">
    <w:name w:val="xl1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5">
    <w:name w:val="xl115"/>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16">
    <w:name w:val="xl11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7">
    <w:name w:val="xl11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8">
    <w:name w:val="xl118"/>
    <w:basedOn w:val="Normal"/>
    <w:rsid w:val="00C31230"/>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9">
    <w:name w:val="xl11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i/>
      <w:iCs/>
      <w:sz w:val="20"/>
      <w:szCs w:val="20"/>
      <w:lang w:eastAsia="lv-LV"/>
    </w:rPr>
  </w:style>
  <w:style w:type="paragraph" w:customStyle="1" w:styleId="xl120">
    <w:name w:val="xl1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21">
    <w:name w:val="xl12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2">
    <w:name w:val="xl1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23">
    <w:name w:val="xl1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4">
    <w:name w:val="xl1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5">
    <w:name w:val="xl125"/>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26">
    <w:name w:val="xl126"/>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7">
    <w:name w:val="xl127"/>
    <w:basedOn w:val="Normal"/>
    <w:rsid w:val="00C312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8">
    <w:name w:val="xl128"/>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9">
    <w:name w:val="xl129"/>
    <w:basedOn w:val="Normal"/>
    <w:rsid w:val="00C31230"/>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0">
    <w:name w:val="xl130"/>
    <w:basedOn w:val="Normal"/>
    <w:rsid w:val="00C31230"/>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1">
    <w:name w:val="xl131"/>
    <w:basedOn w:val="Normal"/>
    <w:rsid w:val="00C31230"/>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2">
    <w:name w:val="xl132"/>
    <w:basedOn w:val="Normal"/>
    <w:rsid w:val="00C312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3">
    <w:name w:val="xl133"/>
    <w:basedOn w:val="Normal"/>
    <w:rsid w:val="00C31230"/>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4">
    <w:name w:val="xl134"/>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5">
    <w:name w:val="xl135"/>
    <w:basedOn w:val="Normal"/>
    <w:rsid w:val="00C31230"/>
    <w:pPr>
      <w:spacing w:before="100" w:beforeAutospacing="1" w:after="100" w:afterAutospacing="1" w:line="240" w:lineRule="auto"/>
      <w:jc w:val="center"/>
      <w:textAlignment w:val="center"/>
    </w:pPr>
    <w:rPr>
      <w:rFonts w:ascii="Arial Narrow" w:eastAsia="Times New Roman" w:hAnsi="Arial Narrow"/>
      <w:b/>
      <w:bCs/>
      <w:i/>
      <w:iCs/>
      <w:sz w:val="20"/>
      <w:szCs w:val="20"/>
      <w:u w:val="single"/>
      <w:lang w:eastAsia="lv-LV"/>
    </w:rPr>
  </w:style>
  <w:style w:type="paragraph" w:customStyle="1" w:styleId="xl136">
    <w:name w:val="xl13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7">
    <w:name w:val="xl13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8">
    <w:name w:val="xl13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9">
    <w:name w:val="xl13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table" w:styleId="TableGrid">
    <w:name w:val="Table Grid"/>
    <w:basedOn w:val="TableNormal"/>
    <w:uiPriority w:val="59"/>
    <w:rsid w:val="00C3123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xl141">
    <w:name w:val="xl141"/>
    <w:basedOn w:val="Normal"/>
    <w:rsid w:val="00C31230"/>
    <w:pPr>
      <w:spacing w:before="100" w:beforeAutospacing="1" w:after="100" w:afterAutospacing="1" w:line="240" w:lineRule="auto"/>
      <w:textAlignment w:val="center"/>
    </w:pPr>
    <w:rPr>
      <w:rFonts w:ascii="Arial Narrow" w:eastAsia="Times New Roman" w:hAnsi="Arial Narrow"/>
      <w:color w:val="FF0000"/>
      <w:sz w:val="24"/>
      <w:szCs w:val="24"/>
      <w:lang w:eastAsia="lv-LV"/>
    </w:rPr>
  </w:style>
  <w:style w:type="paragraph" w:customStyle="1" w:styleId="xl142">
    <w:name w:val="xl14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3">
    <w:name w:val="xl14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4">
    <w:name w:val="xl14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5">
    <w:name w:val="xl1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6">
    <w:name w:val="xl1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7">
    <w:name w:val="xl1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8">
    <w:name w:val="xl148"/>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149">
    <w:name w:val="xl149"/>
    <w:basedOn w:val="Normal"/>
    <w:rsid w:val="00C3123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71">
    <w:name w:val="xl71"/>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msonormal0">
    <w:name w:val="msonormal"/>
    <w:basedOn w:val="Normal"/>
    <w:rsid w:val="00C3123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10">
    <w:name w:val="font10"/>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1">
    <w:name w:val="font11"/>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2">
    <w:name w:val="font12"/>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3">
    <w:name w:val="font13"/>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4">
    <w:name w:val="font14"/>
    <w:basedOn w:val="Normal"/>
    <w:rsid w:val="00C31230"/>
    <w:pPr>
      <w:spacing w:before="100" w:beforeAutospacing="1" w:after="100" w:afterAutospacing="1" w:line="240" w:lineRule="auto"/>
    </w:pPr>
    <w:rPr>
      <w:rFonts w:eastAsia="Times New Roman" w:cs="Calibri"/>
      <w:color w:val="000000"/>
      <w:sz w:val="20"/>
      <w:szCs w:val="20"/>
      <w:lang w:eastAsia="lv-LV"/>
    </w:rPr>
  </w:style>
  <w:style w:type="paragraph" w:customStyle="1" w:styleId="font15">
    <w:name w:val="font15"/>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150">
    <w:name w:val="xl150"/>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51">
    <w:name w:val="xl15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2">
    <w:name w:val="xl15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3">
    <w:name w:val="xl153"/>
    <w:basedOn w:val="Normal"/>
    <w:rsid w:val="00C3123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154">
    <w:name w:val="xl154"/>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5">
    <w:name w:val="xl155"/>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6">
    <w:name w:val="xl156"/>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7">
    <w:name w:val="xl1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58">
    <w:name w:val="xl15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59">
    <w:name w:val="xl15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color w:val="000000"/>
      <w:sz w:val="20"/>
      <w:szCs w:val="20"/>
      <w:lang w:eastAsia="lv-LV"/>
    </w:rPr>
  </w:style>
  <w:style w:type="paragraph" w:customStyle="1" w:styleId="xl160">
    <w:name w:val="xl16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1">
    <w:name w:val="xl16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2">
    <w:name w:val="xl16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63">
    <w:name w:val="xl163"/>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164">
    <w:name w:val="xl16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5">
    <w:name w:val="xl16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6">
    <w:name w:val="xl16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7">
    <w:name w:val="xl16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68">
    <w:name w:val="xl168"/>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69">
    <w:name w:val="xl16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0">
    <w:name w:val="xl17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1">
    <w:name w:val="xl171"/>
    <w:basedOn w:val="Normal"/>
    <w:rsid w:val="00C31230"/>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72">
    <w:name w:val="xl172"/>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3">
    <w:name w:val="xl173"/>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74">
    <w:name w:val="xl174"/>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5">
    <w:name w:val="xl175"/>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6">
    <w:name w:val="xl1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7">
    <w:name w:val="xl1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78">
    <w:name w:val="xl178"/>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9">
    <w:name w:val="xl179"/>
    <w:basedOn w:val="Normal"/>
    <w:rsid w:val="00C3123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0">
    <w:name w:val="xl180"/>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1">
    <w:name w:val="xl181"/>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2">
    <w:name w:val="xl182"/>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3">
    <w:name w:val="xl183"/>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84">
    <w:name w:val="xl184"/>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85">
    <w:name w:val="xl185"/>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6">
    <w:name w:val="xl186"/>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7">
    <w:name w:val="xl187"/>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8">
    <w:name w:val="xl188"/>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9">
    <w:name w:val="xl18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0">
    <w:name w:val="xl190"/>
    <w:basedOn w:val="Normal"/>
    <w:rsid w:val="00C3123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91">
    <w:name w:val="xl1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2">
    <w:name w:val="xl1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93">
    <w:name w:val="xl193"/>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94">
    <w:name w:val="xl1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95">
    <w:name w:val="xl1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6">
    <w:name w:val="xl196"/>
    <w:basedOn w:val="Normal"/>
    <w:rsid w:val="00C31230"/>
    <w:pPr>
      <w:pBdr>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7">
    <w:name w:val="xl197"/>
    <w:basedOn w:val="Normal"/>
    <w:rsid w:val="00C31230"/>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8">
    <w:name w:val="xl198"/>
    <w:basedOn w:val="Normal"/>
    <w:rsid w:val="00C312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9">
    <w:name w:val="xl199"/>
    <w:basedOn w:val="Normal"/>
    <w:rsid w:val="00C312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0">
    <w:name w:val="xl2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1">
    <w:name w:val="xl201"/>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2">
    <w:name w:val="xl20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03">
    <w:name w:val="xl203"/>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4">
    <w:name w:val="xl204"/>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5">
    <w:name w:val="xl205"/>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6">
    <w:name w:val="xl20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7">
    <w:name w:val="xl207"/>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08">
    <w:name w:val="xl2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09">
    <w:name w:val="xl20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10">
    <w:name w:val="xl2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1">
    <w:name w:val="xl2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12">
    <w:name w:val="xl2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13">
    <w:name w:val="xl21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FF0000"/>
      <w:sz w:val="20"/>
      <w:szCs w:val="20"/>
      <w:lang w:eastAsia="lv-LV"/>
    </w:rPr>
  </w:style>
  <w:style w:type="paragraph" w:customStyle="1" w:styleId="xl214">
    <w:name w:val="xl2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215">
    <w:name w:val="xl215"/>
    <w:basedOn w:val="Normal"/>
    <w:rsid w:val="00C31230"/>
    <w:pP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216">
    <w:name w:val="xl21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7">
    <w:name w:val="xl217"/>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8">
    <w:name w:val="xl218"/>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9">
    <w:name w:val="xl21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0">
    <w:name w:val="xl2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1">
    <w:name w:val="xl221"/>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22">
    <w:name w:val="xl2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3">
    <w:name w:val="xl2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4">
    <w:name w:val="xl2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25">
    <w:name w:val="xl225"/>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6">
    <w:name w:val="xl22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7">
    <w:name w:val="xl22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28">
    <w:name w:val="xl22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9">
    <w:name w:val="xl22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30">
    <w:name w:val="xl23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1">
    <w:name w:val="xl23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2">
    <w:name w:val="xl23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3">
    <w:name w:val="xl23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4">
    <w:name w:val="xl23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u w:val="single"/>
      <w:lang w:eastAsia="lv-LV"/>
    </w:rPr>
  </w:style>
  <w:style w:type="paragraph" w:customStyle="1" w:styleId="xl235">
    <w:name w:val="xl235"/>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36">
    <w:name w:val="xl236"/>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7">
    <w:name w:val="xl237"/>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8">
    <w:name w:val="xl238"/>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9">
    <w:name w:val="xl239"/>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40">
    <w:name w:val="xl240"/>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1">
    <w:name w:val="xl241"/>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42">
    <w:name w:val="xl242"/>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3">
    <w:name w:val="xl243"/>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4">
    <w:name w:val="xl244"/>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45">
    <w:name w:val="xl2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46">
    <w:name w:val="xl2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7">
    <w:name w:val="xl2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8">
    <w:name w:val="xl24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49">
    <w:name w:val="xl24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0">
    <w:name w:val="xl250"/>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51">
    <w:name w:val="xl251"/>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2">
    <w:name w:val="xl252"/>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53">
    <w:name w:val="xl25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4">
    <w:name w:val="xl25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5">
    <w:name w:val="xl25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6">
    <w:name w:val="xl25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7">
    <w:name w:val="xl2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8">
    <w:name w:val="xl25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9">
    <w:name w:val="xl259"/>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60">
    <w:name w:val="xl260"/>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RakstzCharCharRakstzCharCharRakstz">
    <w:name w:val="Rakstz. Char Char Rakstz. Char Char Rakstz."/>
    <w:basedOn w:val="Normal"/>
    <w:rsid w:val="00A87FF0"/>
    <w:pPr>
      <w:spacing w:after="160" w:line="240" w:lineRule="exact"/>
    </w:pPr>
    <w:rPr>
      <w:rFonts w:ascii="Tahoma" w:eastAsia="Times New Roman" w:hAnsi="Tahoma"/>
      <w:sz w:val="20"/>
      <w:szCs w:val="20"/>
      <w:lang w:val="en-US"/>
    </w:rPr>
  </w:style>
  <w:style w:type="numbering" w:customStyle="1" w:styleId="NoList1">
    <w:name w:val="No List1"/>
    <w:next w:val="NoList"/>
    <w:uiPriority w:val="99"/>
    <w:semiHidden/>
    <w:unhideWhenUsed/>
    <w:rsid w:val="005C4B4F"/>
  </w:style>
  <w:style w:type="table" w:customStyle="1" w:styleId="TableGrid1">
    <w:name w:val="Table Grid1"/>
    <w:basedOn w:val="TableNormal"/>
    <w:next w:val="TableGrid"/>
    <w:uiPriority w:val="59"/>
    <w:rsid w:val="005C4B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07A90"/>
  </w:style>
  <w:style w:type="table" w:customStyle="1" w:styleId="TableGrid2">
    <w:name w:val="Table Grid2"/>
    <w:basedOn w:val="TableNormal"/>
    <w:next w:val="TableGrid"/>
    <w:uiPriority w:val="59"/>
    <w:rsid w:val="00707A90"/>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7A90"/>
    <w:rPr>
      <w:noProof/>
      <w:sz w:val="22"/>
      <w:szCs w:val="22"/>
      <w:lang w:eastAsia="en-US"/>
    </w:rPr>
  </w:style>
  <w:style w:type="character" w:customStyle="1" w:styleId="UnresolvedMention1">
    <w:name w:val="Unresolved Mention1"/>
    <w:basedOn w:val="DefaultParagraphFont"/>
    <w:uiPriority w:val="99"/>
    <w:semiHidden/>
    <w:unhideWhenUsed/>
    <w:rsid w:val="00E246C6"/>
    <w:rPr>
      <w:color w:val="605E5C"/>
      <w:shd w:val="clear" w:color="auto" w:fill="E1DFDD"/>
    </w:rPr>
  </w:style>
  <w:style w:type="paragraph" w:customStyle="1" w:styleId="xl64626">
    <w:name w:val="xl64626"/>
    <w:basedOn w:val="Normal"/>
    <w:rsid w:val="004112E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4627">
    <w:name w:val="xl6462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28">
    <w:name w:val="xl6462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29">
    <w:name w:val="xl64629"/>
    <w:basedOn w:val="Normal"/>
    <w:rsid w:val="004112EE"/>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64630">
    <w:name w:val="xl64630"/>
    <w:basedOn w:val="Normal"/>
    <w:rsid w:val="004112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1">
    <w:name w:val="xl64631"/>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2">
    <w:name w:val="xl6463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3">
    <w:name w:val="xl6463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34">
    <w:name w:val="xl64634"/>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4635">
    <w:name w:val="xl64635"/>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6">
    <w:name w:val="xl64636"/>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7">
    <w:name w:val="xl6463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8">
    <w:name w:val="xl6463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9">
    <w:name w:val="xl64639"/>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40">
    <w:name w:val="xl64640"/>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1">
    <w:name w:val="xl64641"/>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2">
    <w:name w:val="xl6464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3">
    <w:name w:val="xl6464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4">
    <w:name w:val="xl64644"/>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5">
    <w:name w:val="xl64645"/>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6851">
      <w:bodyDiv w:val="1"/>
      <w:marLeft w:val="0"/>
      <w:marRight w:val="0"/>
      <w:marTop w:val="0"/>
      <w:marBottom w:val="0"/>
      <w:divBdr>
        <w:top w:val="none" w:sz="0" w:space="0" w:color="auto"/>
        <w:left w:val="none" w:sz="0" w:space="0" w:color="auto"/>
        <w:bottom w:val="none" w:sz="0" w:space="0" w:color="auto"/>
        <w:right w:val="none" w:sz="0" w:space="0" w:color="auto"/>
      </w:divBdr>
    </w:div>
    <w:div w:id="154691251">
      <w:bodyDiv w:val="1"/>
      <w:marLeft w:val="0"/>
      <w:marRight w:val="0"/>
      <w:marTop w:val="0"/>
      <w:marBottom w:val="0"/>
      <w:divBdr>
        <w:top w:val="none" w:sz="0" w:space="0" w:color="auto"/>
        <w:left w:val="none" w:sz="0" w:space="0" w:color="auto"/>
        <w:bottom w:val="none" w:sz="0" w:space="0" w:color="auto"/>
        <w:right w:val="none" w:sz="0" w:space="0" w:color="auto"/>
      </w:divBdr>
    </w:div>
    <w:div w:id="160900960">
      <w:bodyDiv w:val="1"/>
      <w:marLeft w:val="0"/>
      <w:marRight w:val="0"/>
      <w:marTop w:val="0"/>
      <w:marBottom w:val="0"/>
      <w:divBdr>
        <w:top w:val="none" w:sz="0" w:space="0" w:color="auto"/>
        <w:left w:val="none" w:sz="0" w:space="0" w:color="auto"/>
        <w:bottom w:val="none" w:sz="0" w:space="0" w:color="auto"/>
        <w:right w:val="none" w:sz="0" w:space="0" w:color="auto"/>
      </w:divBdr>
    </w:div>
    <w:div w:id="165901765">
      <w:bodyDiv w:val="1"/>
      <w:marLeft w:val="0"/>
      <w:marRight w:val="0"/>
      <w:marTop w:val="0"/>
      <w:marBottom w:val="0"/>
      <w:divBdr>
        <w:top w:val="none" w:sz="0" w:space="0" w:color="auto"/>
        <w:left w:val="none" w:sz="0" w:space="0" w:color="auto"/>
        <w:bottom w:val="none" w:sz="0" w:space="0" w:color="auto"/>
        <w:right w:val="none" w:sz="0" w:space="0" w:color="auto"/>
      </w:divBdr>
    </w:div>
    <w:div w:id="406995466">
      <w:bodyDiv w:val="1"/>
      <w:marLeft w:val="0"/>
      <w:marRight w:val="0"/>
      <w:marTop w:val="0"/>
      <w:marBottom w:val="0"/>
      <w:divBdr>
        <w:top w:val="none" w:sz="0" w:space="0" w:color="auto"/>
        <w:left w:val="none" w:sz="0" w:space="0" w:color="auto"/>
        <w:bottom w:val="none" w:sz="0" w:space="0" w:color="auto"/>
        <w:right w:val="none" w:sz="0" w:space="0" w:color="auto"/>
      </w:divBdr>
    </w:div>
    <w:div w:id="515386207">
      <w:bodyDiv w:val="1"/>
      <w:marLeft w:val="0"/>
      <w:marRight w:val="0"/>
      <w:marTop w:val="0"/>
      <w:marBottom w:val="0"/>
      <w:divBdr>
        <w:top w:val="none" w:sz="0" w:space="0" w:color="auto"/>
        <w:left w:val="none" w:sz="0" w:space="0" w:color="auto"/>
        <w:bottom w:val="none" w:sz="0" w:space="0" w:color="auto"/>
        <w:right w:val="none" w:sz="0" w:space="0" w:color="auto"/>
      </w:divBdr>
    </w:div>
    <w:div w:id="573710614">
      <w:bodyDiv w:val="1"/>
      <w:marLeft w:val="0"/>
      <w:marRight w:val="0"/>
      <w:marTop w:val="0"/>
      <w:marBottom w:val="0"/>
      <w:divBdr>
        <w:top w:val="none" w:sz="0" w:space="0" w:color="auto"/>
        <w:left w:val="none" w:sz="0" w:space="0" w:color="auto"/>
        <w:bottom w:val="none" w:sz="0" w:space="0" w:color="auto"/>
        <w:right w:val="none" w:sz="0" w:space="0" w:color="auto"/>
      </w:divBdr>
    </w:div>
    <w:div w:id="630212274">
      <w:bodyDiv w:val="1"/>
      <w:marLeft w:val="0"/>
      <w:marRight w:val="0"/>
      <w:marTop w:val="0"/>
      <w:marBottom w:val="0"/>
      <w:divBdr>
        <w:top w:val="none" w:sz="0" w:space="0" w:color="auto"/>
        <w:left w:val="none" w:sz="0" w:space="0" w:color="auto"/>
        <w:bottom w:val="none" w:sz="0" w:space="0" w:color="auto"/>
        <w:right w:val="none" w:sz="0" w:space="0" w:color="auto"/>
      </w:divBdr>
    </w:div>
    <w:div w:id="728000364">
      <w:bodyDiv w:val="1"/>
      <w:marLeft w:val="0"/>
      <w:marRight w:val="0"/>
      <w:marTop w:val="0"/>
      <w:marBottom w:val="0"/>
      <w:divBdr>
        <w:top w:val="none" w:sz="0" w:space="0" w:color="auto"/>
        <w:left w:val="none" w:sz="0" w:space="0" w:color="auto"/>
        <w:bottom w:val="none" w:sz="0" w:space="0" w:color="auto"/>
        <w:right w:val="none" w:sz="0" w:space="0" w:color="auto"/>
      </w:divBdr>
    </w:div>
    <w:div w:id="852961525">
      <w:bodyDiv w:val="1"/>
      <w:marLeft w:val="0"/>
      <w:marRight w:val="0"/>
      <w:marTop w:val="0"/>
      <w:marBottom w:val="0"/>
      <w:divBdr>
        <w:top w:val="none" w:sz="0" w:space="0" w:color="auto"/>
        <w:left w:val="none" w:sz="0" w:space="0" w:color="auto"/>
        <w:bottom w:val="none" w:sz="0" w:space="0" w:color="auto"/>
        <w:right w:val="none" w:sz="0" w:space="0" w:color="auto"/>
      </w:divBdr>
    </w:div>
    <w:div w:id="862671616">
      <w:bodyDiv w:val="1"/>
      <w:marLeft w:val="0"/>
      <w:marRight w:val="0"/>
      <w:marTop w:val="0"/>
      <w:marBottom w:val="0"/>
      <w:divBdr>
        <w:top w:val="none" w:sz="0" w:space="0" w:color="auto"/>
        <w:left w:val="none" w:sz="0" w:space="0" w:color="auto"/>
        <w:bottom w:val="none" w:sz="0" w:space="0" w:color="auto"/>
        <w:right w:val="none" w:sz="0" w:space="0" w:color="auto"/>
      </w:divBdr>
    </w:div>
    <w:div w:id="966545099">
      <w:bodyDiv w:val="1"/>
      <w:marLeft w:val="0"/>
      <w:marRight w:val="0"/>
      <w:marTop w:val="0"/>
      <w:marBottom w:val="0"/>
      <w:divBdr>
        <w:top w:val="none" w:sz="0" w:space="0" w:color="auto"/>
        <w:left w:val="none" w:sz="0" w:space="0" w:color="auto"/>
        <w:bottom w:val="none" w:sz="0" w:space="0" w:color="auto"/>
        <w:right w:val="none" w:sz="0" w:space="0" w:color="auto"/>
      </w:divBdr>
    </w:div>
    <w:div w:id="1014497462">
      <w:bodyDiv w:val="1"/>
      <w:marLeft w:val="0"/>
      <w:marRight w:val="0"/>
      <w:marTop w:val="0"/>
      <w:marBottom w:val="0"/>
      <w:divBdr>
        <w:top w:val="none" w:sz="0" w:space="0" w:color="auto"/>
        <w:left w:val="none" w:sz="0" w:space="0" w:color="auto"/>
        <w:bottom w:val="none" w:sz="0" w:space="0" w:color="auto"/>
        <w:right w:val="none" w:sz="0" w:space="0" w:color="auto"/>
      </w:divBdr>
    </w:div>
    <w:div w:id="1118453399">
      <w:bodyDiv w:val="1"/>
      <w:marLeft w:val="0"/>
      <w:marRight w:val="0"/>
      <w:marTop w:val="0"/>
      <w:marBottom w:val="0"/>
      <w:divBdr>
        <w:top w:val="none" w:sz="0" w:space="0" w:color="auto"/>
        <w:left w:val="none" w:sz="0" w:space="0" w:color="auto"/>
        <w:bottom w:val="none" w:sz="0" w:space="0" w:color="auto"/>
        <w:right w:val="none" w:sz="0" w:space="0" w:color="auto"/>
      </w:divBdr>
    </w:div>
    <w:div w:id="1158611440">
      <w:bodyDiv w:val="1"/>
      <w:marLeft w:val="0"/>
      <w:marRight w:val="0"/>
      <w:marTop w:val="0"/>
      <w:marBottom w:val="0"/>
      <w:divBdr>
        <w:top w:val="none" w:sz="0" w:space="0" w:color="auto"/>
        <w:left w:val="none" w:sz="0" w:space="0" w:color="auto"/>
        <w:bottom w:val="none" w:sz="0" w:space="0" w:color="auto"/>
        <w:right w:val="none" w:sz="0" w:space="0" w:color="auto"/>
      </w:divBdr>
    </w:div>
    <w:div w:id="1214345765">
      <w:bodyDiv w:val="1"/>
      <w:marLeft w:val="0"/>
      <w:marRight w:val="0"/>
      <w:marTop w:val="0"/>
      <w:marBottom w:val="0"/>
      <w:divBdr>
        <w:top w:val="none" w:sz="0" w:space="0" w:color="auto"/>
        <w:left w:val="none" w:sz="0" w:space="0" w:color="auto"/>
        <w:bottom w:val="none" w:sz="0" w:space="0" w:color="auto"/>
        <w:right w:val="none" w:sz="0" w:space="0" w:color="auto"/>
      </w:divBdr>
    </w:div>
    <w:div w:id="1479876800">
      <w:bodyDiv w:val="1"/>
      <w:marLeft w:val="0"/>
      <w:marRight w:val="0"/>
      <w:marTop w:val="0"/>
      <w:marBottom w:val="0"/>
      <w:divBdr>
        <w:top w:val="none" w:sz="0" w:space="0" w:color="auto"/>
        <w:left w:val="none" w:sz="0" w:space="0" w:color="auto"/>
        <w:bottom w:val="none" w:sz="0" w:space="0" w:color="auto"/>
        <w:right w:val="none" w:sz="0" w:space="0" w:color="auto"/>
      </w:divBdr>
    </w:div>
    <w:div w:id="1522939959">
      <w:bodyDiv w:val="1"/>
      <w:marLeft w:val="0"/>
      <w:marRight w:val="0"/>
      <w:marTop w:val="0"/>
      <w:marBottom w:val="0"/>
      <w:divBdr>
        <w:top w:val="none" w:sz="0" w:space="0" w:color="auto"/>
        <w:left w:val="none" w:sz="0" w:space="0" w:color="auto"/>
        <w:bottom w:val="none" w:sz="0" w:space="0" w:color="auto"/>
        <w:right w:val="none" w:sz="0" w:space="0" w:color="auto"/>
      </w:divBdr>
    </w:div>
    <w:div w:id="1607228351">
      <w:bodyDiv w:val="1"/>
      <w:marLeft w:val="0"/>
      <w:marRight w:val="0"/>
      <w:marTop w:val="0"/>
      <w:marBottom w:val="0"/>
      <w:divBdr>
        <w:top w:val="none" w:sz="0" w:space="0" w:color="auto"/>
        <w:left w:val="none" w:sz="0" w:space="0" w:color="auto"/>
        <w:bottom w:val="none" w:sz="0" w:space="0" w:color="auto"/>
        <w:right w:val="none" w:sz="0" w:space="0" w:color="auto"/>
      </w:divBdr>
    </w:div>
    <w:div w:id="1647398829">
      <w:bodyDiv w:val="1"/>
      <w:marLeft w:val="0"/>
      <w:marRight w:val="0"/>
      <w:marTop w:val="0"/>
      <w:marBottom w:val="0"/>
      <w:divBdr>
        <w:top w:val="none" w:sz="0" w:space="0" w:color="auto"/>
        <w:left w:val="none" w:sz="0" w:space="0" w:color="auto"/>
        <w:bottom w:val="none" w:sz="0" w:space="0" w:color="auto"/>
        <w:right w:val="none" w:sz="0" w:space="0" w:color="auto"/>
      </w:divBdr>
    </w:div>
    <w:div w:id="1818761426">
      <w:bodyDiv w:val="1"/>
      <w:marLeft w:val="0"/>
      <w:marRight w:val="0"/>
      <w:marTop w:val="0"/>
      <w:marBottom w:val="0"/>
      <w:divBdr>
        <w:top w:val="none" w:sz="0" w:space="0" w:color="auto"/>
        <w:left w:val="none" w:sz="0" w:space="0" w:color="auto"/>
        <w:bottom w:val="none" w:sz="0" w:space="0" w:color="auto"/>
        <w:right w:val="none" w:sz="0" w:space="0" w:color="auto"/>
      </w:divBdr>
    </w:div>
    <w:div w:id="211335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83111-569C-4C38-92E7-4F611F8CE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11808</Words>
  <Characters>6731</Characters>
  <Application>Microsoft Office Word</Application>
  <DocSecurity>0</DocSecurity>
  <Lines>56</Lines>
  <Paragraphs>37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DARBA UZDEVUMS</vt:lpstr>
      <vt:lpstr>DARBA UZDEVUMS</vt:lpstr>
    </vt:vector>
  </TitlesOfParts>
  <Company/>
  <LinksUpToDate>false</LinksUpToDate>
  <CharactersWithSpaces>18502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UZDEVUMS</dc:title>
  <dc:creator>User</dc:creator>
  <cp:lastModifiedBy>Dmitrijs Dubins</cp:lastModifiedBy>
  <cp:revision>8</cp:revision>
  <cp:lastPrinted>2019-05-20T10:21:00Z</cp:lastPrinted>
  <dcterms:created xsi:type="dcterms:W3CDTF">2023-11-14T09:49:00Z</dcterms:created>
  <dcterms:modified xsi:type="dcterms:W3CDTF">2023-11-14T12:33:00Z</dcterms:modified>
</cp:coreProperties>
</file>