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BBCDB" w14:textId="77777777" w:rsidR="006C4940" w:rsidRDefault="006C4940" w:rsidP="00716A36">
      <w:pPr>
        <w:rPr>
          <w:rFonts w:ascii="Arial" w:hAnsi="Arial" w:cs="Arial"/>
        </w:rPr>
      </w:pPr>
    </w:p>
    <w:p w14:paraId="1FC8FB26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24.01.2024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N-2024/378</w:t>
      </w:r>
    </w:p>
    <w:p w14:paraId="7C57A643" w14:textId="77777777" w:rsidR="00716A36" w:rsidRDefault="00716A36" w:rsidP="00716A36">
      <w:pPr>
        <w:rPr>
          <w:rFonts w:ascii="Arial" w:hAnsi="Arial" w:cs="Arial"/>
        </w:rPr>
      </w:pPr>
    </w:p>
    <w:p w14:paraId="499240CA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716A36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18.01.2024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</w:p>
    <w:p w14:paraId="545522FF" w14:textId="77777777" w:rsidR="00AC51AF" w:rsidRPr="005C0E51" w:rsidRDefault="00AC51AF" w:rsidP="00AC51AF">
      <w:pPr>
        <w:spacing w:line="264" w:lineRule="auto"/>
        <w:jc w:val="right"/>
        <w:rPr>
          <w:rFonts w:ascii="Arial" w:hAnsi="Arial" w:cs="Arial"/>
          <w:b/>
          <w:bCs/>
        </w:rPr>
      </w:pPr>
      <w:r w:rsidRPr="005C0E51">
        <w:rPr>
          <w:rFonts w:ascii="Arial" w:hAnsi="Arial" w:cs="Arial"/>
          <w:b/>
          <w:bCs/>
        </w:rPr>
        <w:t>Ieinteresētiem pretendentiem</w:t>
      </w:r>
    </w:p>
    <w:p w14:paraId="01568C7A" w14:textId="77777777" w:rsidR="00AC51AF" w:rsidRDefault="00AC51AF" w:rsidP="00AC51AF">
      <w:pPr>
        <w:spacing w:line="264" w:lineRule="auto"/>
        <w:jc w:val="right"/>
        <w:rPr>
          <w:rFonts w:ascii="Arial" w:hAnsi="Arial" w:cs="Arial"/>
        </w:rPr>
      </w:pPr>
    </w:p>
    <w:p w14:paraId="7057DB8A" w14:textId="77777777" w:rsidR="00AC51AF" w:rsidRPr="00AC51AF" w:rsidRDefault="00AC51AF" w:rsidP="00AC51AF">
      <w:pPr>
        <w:spacing w:line="264" w:lineRule="auto"/>
        <w:rPr>
          <w:rFonts w:ascii="Arial" w:hAnsi="Arial" w:cs="Arial"/>
          <w:b/>
          <w:i/>
          <w:iCs/>
        </w:rPr>
      </w:pPr>
      <w:r w:rsidRPr="00AC51AF">
        <w:rPr>
          <w:rFonts w:ascii="Arial" w:hAnsi="Arial" w:cs="Arial"/>
          <w:b/>
          <w:i/>
          <w:iCs/>
        </w:rPr>
        <w:t xml:space="preserve">Par sarunu procedūru </w:t>
      </w:r>
      <w:bookmarkStart w:id="0" w:name="_Hlk151019070"/>
    </w:p>
    <w:p w14:paraId="758E3850" w14:textId="77777777" w:rsidR="00AC51AF" w:rsidRPr="00AC51AF" w:rsidRDefault="00AC51AF" w:rsidP="00AC51AF">
      <w:pPr>
        <w:spacing w:line="264" w:lineRule="auto"/>
        <w:rPr>
          <w:rFonts w:ascii="Arial" w:hAnsi="Arial" w:cs="Arial"/>
          <w:b/>
          <w:i/>
          <w:iCs/>
        </w:rPr>
      </w:pPr>
      <w:r w:rsidRPr="00AC51AF">
        <w:rPr>
          <w:rFonts w:ascii="Arial" w:hAnsi="Arial" w:cs="Arial"/>
          <w:b/>
          <w:i/>
          <w:iCs/>
        </w:rPr>
        <w:t>“Automobiļu iegāde operatīvajā līzingā”</w:t>
      </w:r>
    </w:p>
    <w:p w14:paraId="6C13521E" w14:textId="77777777" w:rsidR="00AC51AF" w:rsidRPr="00060C35" w:rsidRDefault="00AC51AF" w:rsidP="00AC51AF">
      <w:pPr>
        <w:spacing w:line="264" w:lineRule="auto"/>
        <w:rPr>
          <w:rFonts w:ascii="Arial" w:hAnsi="Arial" w:cs="Arial"/>
          <w:bCs/>
          <w:i/>
          <w:iCs/>
        </w:rPr>
      </w:pPr>
      <w:r w:rsidRPr="00AC51AF">
        <w:rPr>
          <w:rFonts w:ascii="Arial" w:hAnsi="Arial" w:cs="Arial"/>
          <w:b/>
          <w:i/>
          <w:iCs/>
        </w:rPr>
        <w:t xml:space="preserve"> </w:t>
      </w:r>
      <w:bookmarkEnd w:id="0"/>
      <w:r w:rsidRPr="00AC51AF">
        <w:rPr>
          <w:rFonts w:ascii="Arial" w:hAnsi="Arial" w:cs="Arial"/>
          <w:b/>
          <w:i/>
          <w:iCs/>
        </w:rPr>
        <w:t>– atbildes uz jautājumiem</w:t>
      </w:r>
    </w:p>
    <w:p w14:paraId="3C4228E2" w14:textId="77777777" w:rsidR="00AC51AF" w:rsidRDefault="00AC51AF" w:rsidP="00AC51AF">
      <w:pPr>
        <w:spacing w:line="264" w:lineRule="auto"/>
        <w:rPr>
          <w:rFonts w:ascii="Arial" w:hAnsi="Arial" w:cs="Arial"/>
        </w:rPr>
      </w:pPr>
    </w:p>
    <w:p w14:paraId="512733CD" w14:textId="77777777" w:rsidR="00AC51AF" w:rsidRPr="00060C35" w:rsidRDefault="00AC51AF" w:rsidP="00AC51A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Ar šo vēstuli sniedzam atbildes uz pretendentu uzdotajiem jautājumiem par atklātu konkursu “Automobiļu iegāde operatīvajā līzingā” (iepirkuma identifikācijas Nr.</w:t>
      </w:r>
      <w:r w:rsidRPr="00060C35">
        <w:rPr>
          <w:rFonts w:ascii="Arial" w:hAnsi="Arial" w:cs="Arial"/>
          <w:szCs w:val="24"/>
        </w:rPr>
        <w:t>RS2023/220/AK)</w:t>
      </w:r>
      <w:r>
        <w:rPr>
          <w:rFonts w:ascii="Arial" w:hAnsi="Arial" w:cs="Arial"/>
          <w:szCs w:val="24"/>
        </w:rPr>
        <w:t xml:space="preserve"> (turpmāk – Atklāts konkurss)</w:t>
      </w:r>
      <w:r w:rsidRPr="00060C35">
        <w:rPr>
          <w:rFonts w:ascii="Arial" w:hAnsi="Arial" w:cs="Arial"/>
          <w:szCs w:val="24"/>
        </w:rPr>
        <w:t xml:space="preserve">. </w:t>
      </w:r>
    </w:p>
    <w:p w14:paraId="67FB272C" w14:textId="77777777" w:rsidR="00AC51AF" w:rsidRPr="00060C35" w:rsidRDefault="00AC51AF" w:rsidP="00AC51AF">
      <w:pPr>
        <w:spacing w:line="264" w:lineRule="auto"/>
        <w:ind w:firstLine="720"/>
        <w:jc w:val="both"/>
        <w:rPr>
          <w:rFonts w:ascii="Arial" w:hAnsi="Arial" w:cs="Arial"/>
          <w:szCs w:val="24"/>
        </w:rPr>
      </w:pPr>
    </w:p>
    <w:p w14:paraId="291AABD0" w14:textId="38285831" w:rsidR="00AC51AF" w:rsidRPr="009B374F" w:rsidRDefault="00AC51AF" w:rsidP="00AC51AF">
      <w:pPr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709" w:firstLine="0"/>
        <w:jc w:val="both"/>
        <w:rPr>
          <w:rFonts w:ascii="Arial" w:hAnsi="Arial" w:cs="Arial"/>
        </w:rPr>
      </w:pPr>
      <w:r w:rsidRPr="009B374F">
        <w:rPr>
          <w:rFonts w:ascii="Arial" w:hAnsi="Arial" w:cs="Arial"/>
          <w:b/>
          <w:bCs/>
          <w:szCs w:val="24"/>
        </w:rPr>
        <w:t xml:space="preserve">jautājums: </w:t>
      </w:r>
      <w:r w:rsidR="009B374F" w:rsidRPr="009B374F">
        <w:rPr>
          <w:rFonts w:ascii="Arial" w:hAnsi="Arial" w:cs="Arial"/>
          <w:szCs w:val="24"/>
        </w:rPr>
        <w:t xml:space="preserve">Par </w:t>
      </w:r>
      <w:r w:rsidRPr="009B374F">
        <w:rPr>
          <w:rFonts w:ascii="Arial" w:eastAsia="CIDFont+F10" w:hAnsi="Arial" w:cs="Arial"/>
          <w:szCs w:val="24"/>
          <w:lang w:eastAsia="en-US"/>
        </w:rPr>
        <w:t xml:space="preserve">Iepirkuma priekšmeta 1.daļa. </w:t>
      </w:r>
      <w:bookmarkStart w:id="1" w:name="_Hlk156891972"/>
      <w:r w:rsidRPr="009B374F">
        <w:rPr>
          <w:rFonts w:ascii="Arial" w:eastAsia="CIDFont+F10" w:hAnsi="Arial" w:cs="Arial"/>
          <w:szCs w:val="24"/>
          <w:lang w:eastAsia="en-US"/>
        </w:rPr>
        <w:t xml:space="preserve">Ierosinām izteikt sekojošā redakcijā: </w:t>
      </w:r>
      <w:bookmarkEnd w:id="1"/>
      <w:r w:rsidRPr="009B374F">
        <w:rPr>
          <w:rFonts w:ascii="Arial" w:eastAsia="CIDFont+F10" w:hAnsi="Arial" w:cs="Arial"/>
          <w:szCs w:val="24"/>
          <w:lang w:eastAsia="en-US"/>
        </w:rPr>
        <w:t xml:space="preserve">6. </w:t>
      </w:r>
      <w:r w:rsidRPr="009B374F">
        <w:rPr>
          <w:rFonts w:ascii="Arial" w:eastAsia="CIDFont+F7" w:hAnsi="Arial" w:cs="Arial"/>
          <w:color w:val="000000"/>
          <w:szCs w:val="24"/>
          <w:lang w:eastAsia="en-US"/>
        </w:rPr>
        <w:t xml:space="preserve">automobiļa klase – mazā (B),mazā apvidus (JB) vai </w:t>
      </w:r>
      <w:r w:rsidRPr="009B374F">
        <w:rPr>
          <w:rFonts w:ascii="Arial" w:eastAsia="CIDFont+F7" w:hAnsi="Arial" w:cs="Arial"/>
          <w:szCs w:val="24"/>
          <w:lang w:eastAsia="en-US"/>
        </w:rPr>
        <w:t>kompaktā apvidus (JC) (pēc Auto asociācijas klasifikatora).</w:t>
      </w:r>
    </w:p>
    <w:p w14:paraId="7F3E0275" w14:textId="77777777" w:rsidR="00AC51AF" w:rsidRPr="0004147F" w:rsidRDefault="00AC51AF" w:rsidP="00AC51AF">
      <w:pPr>
        <w:tabs>
          <w:tab w:val="left" w:pos="993"/>
        </w:tabs>
        <w:spacing w:line="360" w:lineRule="auto"/>
        <w:ind w:left="709"/>
        <w:jc w:val="both"/>
        <w:rPr>
          <w:rFonts w:ascii="Arial" w:hAnsi="Arial" w:cs="Arial"/>
          <w:i/>
          <w:iCs/>
        </w:rPr>
      </w:pPr>
      <w:r w:rsidRPr="0004147F">
        <w:rPr>
          <w:rFonts w:ascii="Arial" w:hAnsi="Arial" w:cs="Arial"/>
          <w:b/>
          <w:bCs/>
          <w:i/>
          <w:iCs/>
          <w:szCs w:val="24"/>
        </w:rPr>
        <w:t xml:space="preserve">Komisijas atbilde: </w:t>
      </w:r>
      <w:r w:rsidRPr="0004147F">
        <w:rPr>
          <w:rFonts w:ascii="Arial" w:hAnsi="Arial" w:cs="Arial"/>
          <w:i/>
          <w:iCs/>
          <w:szCs w:val="24"/>
        </w:rPr>
        <w:t>Pas</w:t>
      </w:r>
      <w:r w:rsidRPr="0004147F">
        <w:rPr>
          <w:rFonts w:ascii="Arial" w:hAnsi="Arial" w:cs="Arial" w:hint="eastAsia"/>
          <w:i/>
          <w:iCs/>
          <w:szCs w:val="24"/>
        </w:rPr>
        <w:t>ū</w:t>
      </w:r>
      <w:r w:rsidRPr="0004147F">
        <w:rPr>
          <w:rFonts w:ascii="Arial" w:hAnsi="Arial" w:cs="Arial"/>
          <w:i/>
          <w:iCs/>
          <w:szCs w:val="24"/>
        </w:rPr>
        <w:t>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t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js ir ties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gs noteikt automaš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nas klasi, t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ir objekt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va pras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 xml:space="preserve">ba, kura noteikta </w:t>
      </w:r>
      <w:r w:rsidRPr="0004147F">
        <w:rPr>
          <w:rFonts w:ascii="Arial" w:hAnsi="Arial" w:cs="Arial" w:hint="eastAsia"/>
          <w:i/>
          <w:iCs/>
          <w:szCs w:val="24"/>
        </w:rPr>
        <w:t>ņ</w:t>
      </w:r>
      <w:r w:rsidRPr="0004147F">
        <w:rPr>
          <w:rFonts w:ascii="Arial" w:hAnsi="Arial" w:cs="Arial"/>
          <w:i/>
          <w:iCs/>
          <w:szCs w:val="24"/>
        </w:rPr>
        <w:t>emot v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r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pl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noto automobi</w:t>
      </w:r>
      <w:r w:rsidRPr="0004147F">
        <w:rPr>
          <w:rFonts w:ascii="Arial" w:hAnsi="Arial" w:cs="Arial" w:hint="eastAsia"/>
          <w:i/>
          <w:iCs/>
          <w:szCs w:val="24"/>
        </w:rPr>
        <w:t>ļ</w:t>
      </w:r>
      <w:r w:rsidRPr="0004147F">
        <w:rPr>
          <w:rFonts w:ascii="Arial" w:hAnsi="Arial" w:cs="Arial"/>
          <w:i/>
          <w:iCs/>
          <w:szCs w:val="24"/>
        </w:rPr>
        <w:t>u funkcion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lo pielietojumu. Iepirkuma komisija nolemj iepirkuma priekšmeta 1.da</w:t>
      </w:r>
      <w:r w:rsidRPr="0004147F">
        <w:rPr>
          <w:rFonts w:ascii="Arial" w:hAnsi="Arial" w:cs="Arial" w:hint="eastAsia"/>
          <w:i/>
          <w:iCs/>
          <w:szCs w:val="24"/>
        </w:rPr>
        <w:t>ļ</w:t>
      </w:r>
      <w:r w:rsidRPr="0004147F">
        <w:rPr>
          <w:rFonts w:ascii="Arial" w:hAnsi="Arial" w:cs="Arial"/>
          <w:i/>
          <w:iCs/>
          <w:szCs w:val="24"/>
        </w:rPr>
        <w:t>as tehnisk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s specifik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cijas 6.punktu nemain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t.</w:t>
      </w:r>
    </w:p>
    <w:p w14:paraId="08F12FAE" w14:textId="765A11FF" w:rsidR="00AC51AF" w:rsidRPr="009B1CAA" w:rsidRDefault="00AC51AF" w:rsidP="00AC51AF">
      <w:pPr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709" w:firstLine="0"/>
        <w:jc w:val="both"/>
        <w:rPr>
          <w:rFonts w:ascii="Arial" w:hAnsi="Arial" w:cs="Arial"/>
        </w:rPr>
      </w:pPr>
      <w:r w:rsidRPr="009B1CAA">
        <w:rPr>
          <w:rFonts w:ascii="Arial" w:hAnsi="Arial" w:cs="Arial"/>
          <w:b/>
          <w:bCs/>
          <w:szCs w:val="24"/>
        </w:rPr>
        <w:t xml:space="preserve">jautājums: </w:t>
      </w:r>
      <w:r w:rsidR="009B1CAA" w:rsidRPr="009B1CAA">
        <w:rPr>
          <w:rFonts w:ascii="Arial" w:hAnsi="Arial" w:cs="Arial"/>
          <w:szCs w:val="24"/>
        </w:rPr>
        <w:t xml:space="preserve">Par </w:t>
      </w:r>
      <w:r w:rsidRPr="009B1CAA">
        <w:rPr>
          <w:rFonts w:ascii="Arial" w:eastAsia="CIDFont+F10" w:hAnsi="Arial" w:cs="Arial"/>
          <w:szCs w:val="24"/>
          <w:lang w:eastAsia="en-US"/>
        </w:rPr>
        <w:t xml:space="preserve">Iepirkuma priekšmeta 1.daļa. Ierosinām izteikt sekojošā redakcijā: 17 </w:t>
      </w:r>
      <w:r w:rsidRPr="009B1CAA">
        <w:rPr>
          <w:rFonts w:ascii="Arial" w:eastAsia="CIDFont+F7" w:hAnsi="Arial" w:cs="Arial"/>
          <w:szCs w:val="24"/>
          <w:lang w:eastAsia="en-US"/>
        </w:rPr>
        <w:t xml:space="preserve">baterijas ietilpība, </w:t>
      </w:r>
      <w:proofErr w:type="spellStart"/>
      <w:r w:rsidRPr="009B1CAA">
        <w:rPr>
          <w:rFonts w:ascii="Arial" w:eastAsia="CIDFont+F7" w:hAnsi="Arial" w:cs="Arial"/>
          <w:szCs w:val="24"/>
          <w:lang w:eastAsia="en-US"/>
        </w:rPr>
        <w:t>kWh</w:t>
      </w:r>
      <w:proofErr w:type="spellEnd"/>
      <w:r w:rsidRPr="009B1CAA">
        <w:rPr>
          <w:rFonts w:ascii="Arial" w:eastAsia="CIDFont+F7" w:hAnsi="Arial" w:cs="Arial"/>
          <w:szCs w:val="24"/>
          <w:lang w:eastAsia="en-US"/>
        </w:rPr>
        <w:t xml:space="preserve"> – ne mazāk par 48kWh.</w:t>
      </w:r>
    </w:p>
    <w:p w14:paraId="27BECC5A" w14:textId="40078533" w:rsidR="00AC51AF" w:rsidRPr="0004147F" w:rsidRDefault="00AC51AF" w:rsidP="00AC51AF">
      <w:pPr>
        <w:tabs>
          <w:tab w:val="left" w:pos="993"/>
        </w:tabs>
        <w:spacing w:line="360" w:lineRule="auto"/>
        <w:ind w:left="709"/>
        <w:jc w:val="both"/>
        <w:rPr>
          <w:rFonts w:ascii="Arial" w:hAnsi="Arial" w:cs="Arial"/>
          <w:i/>
          <w:iCs/>
        </w:rPr>
      </w:pPr>
      <w:r w:rsidRPr="0004147F">
        <w:rPr>
          <w:rFonts w:ascii="Arial" w:hAnsi="Arial" w:cs="Arial"/>
          <w:b/>
          <w:bCs/>
          <w:i/>
          <w:iCs/>
          <w:szCs w:val="24"/>
        </w:rPr>
        <w:t xml:space="preserve">Komisijas atbilde: </w:t>
      </w:r>
      <w:r w:rsidRPr="0004147F">
        <w:rPr>
          <w:rFonts w:ascii="Arial" w:hAnsi="Arial" w:cs="Arial"/>
          <w:i/>
          <w:iCs/>
          <w:szCs w:val="24"/>
        </w:rPr>
        <w:t>Pas</w:t>
      </w:r>
      <w:r w:rsidRPr="0004147F">
        <w:rPr>
          <w:rFonts w:ascii="Arial" w:hAnsi="Arial" w:cs="Arial" w:hint="eastAsia"/>
          <w:i/>
          <w:iCs/>
          <w:szCs w:val="24"/>
        </w:rPr>
        <w:t>ū</w:t>
      </w:r>
      <w:r w:rsidRPr="0004147F">
        <w:rPr>
          <w:rFonts w:ascii="Arial" w:hAnsi="Arial" w:cs="Arial"/>
          <w:i/>
          <w:iCs/>
          <w:szCs w:val="24"/>
        </w:rPr>
        <w:t>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t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js ir ties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gs noteikt baterijas ietilp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bu, tas ir objekt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vs parametrs, kurš nodrošina atbilstošu nobraukumu ar vienu uzl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di daž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dos klimatiskajos apst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k</w:t>
      </w:r>
      <w:r w:rsidRPr="0004147F">
        <w:rPr>
          <w:rFonts w:ascii="Arial" w:hAnsi="Arial" w:cs="Arial" w:hint="eastAsia"/>
          <w:i/>
          <w:iCs/>
          <w:szCs w:val="24"/>
        </w:rPr>
        <w:t>ļ</w:t>
      </w:r>
      <w:r w:rsidRPr="0004147F">
        <w:rPr>
          <w:rFonts w:ascii="Arial" w:hAnsi="Arial" w:cs="Arial"/>
          <w:i/>
          <w:iCs/>
          <w:szCs w:val="24"/>
        </w:rPr>
        <w:t>os. Iepirkuma komisija nolemj iepirkuma priekšmeta 1.da</w:t>
      </w:r>
      <w:r w:rsidRPr="0004147F">
        <w:rPr>
          <w:rFonts w:ascii="Arial" w:hAnsi="Arial" w:cs="Arial" w:hint="eastAsia"/>
          <w:i/>
          <w:iCs/>
          <w:szCs w:val="24"/>
        </w:rPr>
        <w:t>ļ</w:t>
      </w:r>
      <w:r w:rsidRPr="0004147F">
        <w:rPr>
          <w:rFonts w:ascii="Arial" w:hAnsi="Arial" w:cs="Arial"/>
          <w:i/>
          <w:iCs/>
          <w:szCs w:val="24"/>
        </w:rPr>
        <w:t>as tehnisk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s specifik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cijas 17.punktu nemain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t.</w:t>
      </w:r>
    </w:p>
    <w:p w14:paraId="5DB25DA1" w14:textId="033B553C" w:rsidR="00AC51AF" w:rsidRPr="00775760" w:rsidRDefault="00AC51AF" w:rsidP="00AC51AF">
      <w:pPr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709" w:firstLine="0"/>
        <w:jc w:val="both"/>
        <w:rPr>
          <w:rFonts w:ascii="Arial" w:hAnsi="Arial" w:cs="Arial"/>
          <w:i/>
          <w:iCs/>
        </w:rPr>
      </w:pPr>
      <w:r w:rsidRPr="008B2A07">
        <w:rPr>
          <w:rFonts w:ascii="Arial" w:hAnsi="Arial" w:cs="Arial"/>
          <w:b/>
          <w:bCs/>
          <w:szCs w:val="24"/>
        </w:rPr>
        <w:t xml:space="preserve">jautājums: </w:t>
      </w:r>
      <w:r w:rsidR="002542EE" w:rsidRPr="002542EE">
        <w:rPr>
          <w:rFonts w:ascii="Arial" w:hAnsi="Arial" w:cs="Arial"/>
          <w:szCs w:val="24"/>
        </w:rPr>
        <w:t xml:space="preserve">Par </w:t>
      </w:r>
      <w:r w:rsidRPr="002542EE">
        <w:rPr>
          <w:rFonts w:ascii="Arial" w:eastAsia="CIDFont+F10" w:hAnsi="Arial" w:cs="Arial"/>
          <w:szCs w:val="24"/>
          <w:lang w:eastAsia="en-US"/>
        </w:rPr>
        <w:t>Iepirkuma priekšmeta 1.daļa. Ierosinām izslēgt 37: priekšējie LED miglas lukturi</w:t>
      </w:r>
      <w:r w:rsidR="002542EE">
        <w:rPr>
          <w:rFonts w:ascii="Arial" w:eastAsia="CIDFont+F10" w:hAnsi="Arial" w:cs="Arial"/>
          <w:szCs w:val="24"/>
          <w:lang w:eastAsia="en-US"/>
        </w:rPr>
        <w:t>.</w:t>
      </w:r>
    </w:p>
    <w:p w14:paraId="1EBEC787" w14:textId="77777777" w:rsidR="00AC51AF" w:rsidRPr="0004147F" w:rsidRDefault="00AC51AF" w:rsidP="00AC51AF">
      <w:pPr>
        <w:tabs>
          <w:tab w:val="left" w:pos="993"/>
        </w:tabs>
        <w:spacing w:line="360" w:lineRule="auto"/>
        <w:ind w:left="709"/>
        <w:jc w:val="both"/>
        <w:rPr>
          <w:rFonts w:ascii="Arial" w:hAnsi="Arial" w:cs="Arial"/>
          <w:i/>
          <w:iCs/>
        </w:rPr>
      </w:pPr>
      <w:r w:rsidRPr="0004147F">
        <w:rPr>
          <w:rFonts w:ascii="Arial" w:hAnsi="Arial" w:cs="Arial"/>
          <w:b/>
          <w:bCs/>
          <w:i/>
          <w:iCs/>
          <w:szCs w:val="24"/>
        </w:rPr>
        <w:t xml:space="preserve">Komisijas atbilde: </w:t>
      </w:r>
      <w:r w:rsidRPr="0004147F">
        <w:rPr>
          <w:rFonts w:ascii="Arial" w:hAnsi="Arial" w:cs="Arial"/>
          <w:i/>
          <w:iCs/>
          <w:szCs w:val="24"/>
        </w:rPr>
        <w:t>Iepirkuma komisija nolemj no iepirkuma priekšmeta 1.da</w:t>
      </w:r>
      <w:r w:rsidRPr="0004147F">
        <w:rPr>
          <w:rFonts w:ascii="Arial" w:hAnsi="Arial" w:cs="Arial" w:hint="eastAsia"/>
          <w:i/>
          <w:iCs/>
          <w:szCs w:val="24"/>
        </w:rPr>
        <w:t>ļ</w:t>
      </w:r>
      <w:r w:rsidRPr="0004147F">
        <w:rPr>
          <w:rFonts w:ascii="Arial" w:hAnsi="Arial" w:cs="Arial"/>
          <w:i/>
          <w:iCs/>
          <w:szCs w:val="24"/>
        </w:rPr>
        <w:t>as tehnisk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s specifik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cijas izsl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gt pras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bu par LED miglas lukturiem. (sk. Precizēta Tehniskā specifikācija).</w:t>
      </w:r>
    </w:p>
    <w:p w14:paraId="17F937F3" w14:textId="74026C56" w:rsidR="00AC51AF" w:rsidRPr="00246445" w:rsidRDefault="00AC51AF" w:rsidP="00AC51AF">
      <w:pPr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709" w:firstLine="0"/>
        <w:jc w:val="both"/>
        <w:rPr>
          <w:rFonts w:ascii="Arial" w:hAnsi="Arial" w:cs="Arial"/>
        </w:rPr>
      </w:pPr>
      <w:r w:rsidRPr="00246445">
        <w:rPr>
          <w:rFonts w:ascii="Arial" w:hAnsi="Arial" w:cs="Arial"/>
          <w:b/>
          <w:bCs/>
          <w:szCs w:val="24"/>
        </w:rPr>
        <w:t xml:space="preserve">jautājums: </w:t>
      </w:r>
      <w:r w:rsidR="00246445" w:rsidRPr="00246445">
        <w:rPr>
          <w:rFonts w:ascii="Arial" w:hAnsi="Arial" w:cs="Arial"/>
          <w:szCs w:val="24"/>
        </w:rPr>
        <w:t xml:space="preserve">Par </w:t>
      </w:r>
      <w:r w:rsidRPr="00246445">
        <w:rPr>
          <w:rFonts w:ascii="Arial" w:eastAsia="CIDFont+F10" w:hAnsi="Arial" w:cs="Arial"/>
          <w:szCs w:val="24"/>
          <w:lang w:eastAsia="en-US"/>
        </w:rPr>
        <w:t xml:space="preserve">Iepirkuma priekšmeta 2.daļa. Ierosinām izteikt sekojošā redakcijā: 14 </w:t>
      </w:r>
      <w:r w:rsidRPr="00246445">
        <w:rPr>
          <w:rFonts w:ascii="Arial" w:eastAsia="CIDFont+F7" w:hAnsi="Arial" w:cs="Arial"/>
          <w:szCs w:val="24"/>
          <w:lang w:eastAsia="en-US"/>
        </w:rPr>
        <w:t xml:space="preserve">piedziņa – </w:t>
      </w:r>
      <w:bookmarkStart w:id="2" w:name="_Hlk156892865"/>
      <w:r w:rsidRPr="00246445">
        <w:rPr>
          <w:rFonts w:ascii="Arial" w:eastAsia="CIDFont+F7" w:hAnsi="Arial" w:cs="Arial"/>
          <w:szCs w:val="24"/>
          <w:lang w:eastAsia="en-US"/>
        </w:rPr>
        <w:t>aizmugurējā, priekšējā vai pilnpiedziņa</w:t>
      </w:r>
      <w:bookmarkEnd w:id="2"/>
      <w:r w:rsidRPr="00246445">
        <w:rPr>
          <w:rFonts w:ascii="Arial" w:hAnsi="Arial" w:cs="Arial"/>
        </w:rPr>
        <w:t>.</w:t>
      </w:r>
    </w:p>
    <w:p w14:paraId="4EE417B4" w14:textId="7B8DBB35" w:rsidR="00AC51AF" w:rsidRPr="0004147F" w:rsidRDefault="00AC51AF" w:rsidP="00AC51AF">
      <w:pPr>
        <w:tabs>
          <w:tab w:val="left" w:pos="993"/>
        </w:tabs>
        <w:spacing w:line="360" w:lineRule="auto"/>
        <w:ind w:left="709"/>
        <w:jc w:val="both"/>
        <w:rPr>
          <w:rFonts w:ascii="Arial" w:hAnsi="Arial" w:cs="Arial"/>
          <w:i/>
          <w:iCs/>
        </w:rPr>
      </w:pPr>
      <w:r w:rsidRPr="0004147F">
        <w:rPr>
          <w:rFonts w:ascii="Arial" w:hAnsi="Arial" w:cs="Arial"/>
          <w:b/>
          <w:bCs/>
          <w:i/>
          <w:iCs/>
          <w:szCs w:val="24"/>
        </w:rPr>
        <w:lastRenderedPageBreak/>
        <w:t xml:space="preserve">Komisijas atbilde: </w:t>
      </w:r>
      <w:r w:rsidRPr="0004147F">
        <w:rPr>
          <w:rFonts w:ascii="Arial" w:hAnsi="Arial" w:cs="Arial"/>
          <w:i/>
          <w:iCs/>
          <w:szCs w:val="24"/>
        </w:rPr>
        <w:t>Iepirkuma komisija nolemj iepirkuma priekšmeta 2.da</w:t>
      </w:r>
      <w:r w:rsidRPr="0004147F">
        <w:rPr>
          <w:rFonts w:ascii="Arial" w:hAnsi="Arial" w:cs="Arial" w:hint="eastAsia"/>
          <w:i/>
          <w:iCs/>
          <w:szCs w:val="24"/>
        </w:rPr>
        <w:t>ļ</w:t>
      </w:r>
      <w:r w:rsidRPr="0004147F">
        <w:rPr>
          <w:rFonts w:ascii="Arial" w:hAnsi="Arial" w:cs="Arial"/>
          <w:i/>
          <w:iCs/>
          <w:szCs w:val="24"/>
        </w:rPr>
        <w:t>as tehniskaj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specifik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cij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p.14 izteikt sekojoš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redakcij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: “aizmugur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j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, priekš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j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vai pilnpiedzi</w:t>
      </w:r>
      <w:r w:rsidRPr="0004147F">
        <w:rPr>
          <w:rFonts w:ascii="Arial" w:hAnsi="Arial" w:cs="Arial" w:hint="eastAsia"/>
          <w:i/>
          <w:iCs/>
          <w:szCs w:val="24"/>
        </w:rPr>
        <w:t>ņ</w:t>
      </w:r>
      <w:r w:rsidRPr="0004147F">
        <w:rPr>
          <w:rFonts w:ascii="Arial" w:hAnsi="Arial" w:cs="Arial"/>
          <w:i/>
          <w:iCs/>
          <w:szCs w:val="24"/>
        </w:rPr>
        <w:t>a.” (sk. Precizēta Tehniskā specifikācija).</w:t>
      </w:r>
    </w:p>
    <w:p w14:paraId="1F6E3799" w14:textId="10CC0FE6" w:rsidR="00AC51AF" w:rsidRPr="0004147F" w:rsidRDefault="00AC51AF" w:rsidP="00AC51AF">
      <w:pPr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709" w:firstLine="0"/>
        <w:jc w:val="both"/>
        <w:rPr>
          <w:rFonts w:ascii="Arial" w:hAnsi="Arial" w:cs="Arial"/>
        </w:rPr>
      </w:pPr>
      <w:r w:rsidRPr="0004147F">
        <w:rPr>
          <w:rFonts w:ascii="Arial" w:hAnsi="Arial" w:cs="Arial"/>
          <w:b/>
          <w:bCs/>
          <w:szCs w:val="24"/>
        </w:rPr>
        <w:t xml:space="preserve">jautājums: </w:t>
      </w:r>
      <w:r w:rsidR="00E137D5" w:rsidRPr="00E137D5">
        <w:rPr>
          <w:rFonts w:ascii="Arial" w:hAnsi="Arial" w:cs="Arial"/>
          <w:szCs w:val="24"/>
        </w:rPr>
        <w:t>Konkursa nolikuma 5.pielikum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“L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gums par transportl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dzek</w:t>
      </w:r>
      <w:r w:rsidR="00E137D5" w:rsidRPr="00E137D5">
        <w:rPr>
          <w:rFonts w:ascii="Arial" w:hAnsi="Arial" w:cs="Arial" w:hint="eastAsia"/>
          <w:szCs w:val="24"/>
        </w:rPr>
        <w:t>ļ</w:t>
      </w:r>
      <w:r w:rsidR="00E137D5" w:rsidRPr="00E137D5">
        <w:rPr>
          <w:rFonts w:ascii="Arial" w:hAnsi="Arial" w:cs="Arial"/>
          <w:szCs w:val="24"/>
        </w:rPr>
        <w:t>u ieg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>di projekts” 11.1. punkt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min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ts, ka l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guma darb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bas termi</w:t>
      </w:r>
      <w:r w:rsidR="00E137D5" w:rsidRPr="00E137D5">
        <w:rPr>
          <w:rFonts w:ascii="Arial" w:hAnsi="Arial" w:cs="Arial" w:hint="eastAsia"/>
          <w:szCs w:val="24"/>
        </w:rPr>
        <w:t>ņš</w:t>
      </w:r>
      <w:r w:rsidR="00E137D5" w:rsidRPr="00E137D5">
        <w:rPr>
          <w:rFonts w:ascii="Arial" w:hAnsi="Arial" w:cs="Arial"/>
          <w:szCs w:val="24"/>
        </w:rPr>
        <w:t xml:space="preserve"> ir 12 (divpadsmit) m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neši no L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guma sp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k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st</w:t>
      </w:r>
      <w:r w:rsidR="00E137D5" w:rsidRPr="00E137D5">
        <w:rPr>
          <w:rFonts w:ascii="Arial" w:hAnsi="Arial" w:cs="Arial" w:hint="eastAsia"/>
          <w:szCs w:val="24"/>
        </w:rPr>
        <w:t>āš</w:t>
      </w:r>
      <w:r w:rsidR="00E137D5" w:rsidRPr="00E137D5">
        <w:rPr>
          <w:rFonts w:ascii="Arial" w:hAnsi="Arial" w:cs="Arial"/>
          <w:szCs w:val="24"/>
        </w:rPr>
        <w:t>an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>s datuma, bet nolikuma 3.pielikum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“Tehnisk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specifik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>cija” 1.punkt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ir min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ts, ka operat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v</w:t>
      </w:r>
      <w:r w:rsidR="00E137D5" w:rsidRPr="00E137D5">
        <w:rPr>
          <w:rFonts w:ascii="Arial" w:hAnsi="Arial" w:cs="Arial" w:hint="eastAsia"/>
          <w:szCs w:val="24"/>
        </w:rPr>
        <w:t>ā</w:t>
      </w:r>
      <w:r w:rsidR="00E137D5" w:rsidRPr="00E137D5">
        <w:rPr>
          <w:rFonts w:ascii="Arial" w:hAnsi="Arial" w:cs="Arial"/>
          <w:szCs w:val="24"/>
        </w:rPr>
        <w:t xml:space="preserve"> l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zinga periods ir 84 m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neši. L</w:t>
      </w:r>
      <w:r w:rsidR="00E137D5" w:rsidRPr="00E137D5">
        <w:rPr>
          <w:rFonts w:ascii="Arial" w:hAnsi="Arial" w:cs="Arial" w:hint="eastAsia"/>
          <w:szCs w:val="24"/>
        </w:rPr>
        <w:t>ū</w:t>
      </w:r>
      <w:r w:rsidR="00E137D5" w:rsidRPr="00E137D5">
        <w:rPr>
          <w:rFonts w:ascii="Arial" w:hAnsi="Arial" w:cs="Arial"/>
          <w:szCs w:val="24"/>
        </w:rPr>
        <w:t>dzu, preciz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t, vai l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gums tiek sl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 xml:space="preserve">gts uz </w:t>
      </w:r>
      <w:r w:rsidR="00E137D5" w:rsidRPr="00E137D5">
        <w:rPr>
          <w:rFonts w:ascii="Arial" w:hAnsi="Arial" w:cs="Arial" w:hint="eastAsia"/>
          <w:szCs w:val="24"/>
        </w:rPr>
        <w:t>ī</w:t>
      </w:r>
      <w:r w:rsidR="00E137D5" w:rsidRPr="00E137D5">
        <w:rPr>
          <w:rFonts w:ascii="Arial" w:hAnsi="Arial" w:cs="Arial"/>
          <w:szCs w:val="24"/>
        </w:rPr>
        <w:t>stermi</w:t>
      </w:r>
      <w:r w:rsidR="00E137D5" w:rsidRPr="00E137D5">
        <w:rPr>
          <w:rFonts w:ascii="Arial" w:hAnsi="Arial" w:cs="Arial" w:hint="eastAsia"/>
          <w:szCs w:val="24"/>
        </w:rPr>
        <w:t>ņ</w:t>
      </w:r>
      <w:r w:rsidR="00E137D5" w:rsidRPr="00E137D5">
        <w:rPr>
          <w:rFonts w:ascii="Arial" w:hAnsi="Arial" w:cs="Arial"/>
          <w:szCs w:val="24"/>
        </w:rPr>
        <w:t>a periodu – 12 m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neši vai tas tiek sl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gts ilgtermi</w:t>
      </w:r>
      <w:r w:rsidR="00E137D5" w:rsidRPr="00E137D5">
        <w:rPr>
          <w:rFonts w:ascii="Arial" w:hAnsi="Arial" w:cs="Arial" w:hint="eastAsia"/>
          <w:szCs w:val="24"/>
        </w:rPr>
        <w:t>ņā</w:t>
      </w:r>
      <w:r w:rsidR="00E137D5" w:rsidRPr="00E137D5">
        <w:rPr>
          <w:rFonts w:ascii="Arial" w:hAnsi="Arial" w:cs="Arial"/>
          <w:szCs w:val="24"/>
        </w:rPr>
        <w:t>, uz 84 m</w:t>
      </w:r>
      <w:r w:rsidR="00E137D5" w:rsidRPr="00E137D5">
        <w:rPr>
          <w:rFonts w:ascii="Arial" w:hAnsi="Arial" w:cs="Arial" w:hint="eastAsia"/>
          <w:szCs w:val="24"/>
        </w:rPr>
        <w:t>ē</w:t>
      </w:r>
      <w:r w:rsidR="00E137D5" w:rsidRPr="00E137D5">
        <w:rPr>
          <w:rFonts w:ascii="Arial" w:hAnsi="Arial" w:cs="Arial"/>
          <w:szCs w:val="24"/>
        </w:rPr>
        <w:t>nešiem.</w:t>
      </w:r>
    </w:p>
    <w:p w14:paraId="6257AEF0" w14:textId="77777777" w:rsidR="00AC51AF" w:rsidRPr="0004147F" w:rsidRDefault="00AC51AF" w:rsidP="00AC51AF">
      <w:pPr>
        <w:spacing w:line="360" w:lineRule="auto"/>
        <w:ind w:left="709"/>
        <w:jc w:val="both"/>
        <w:rPr>
          <w:rFonts w:ascii="Arial" w:hAnsi="Arial" w:cs="Arial"/>
          <w:i/>
          <w:iCs/>
          <w:szCs w:val="24"/>
        </w:rPr>
      </w:pPr>
      <w:r w:rsidRPr="0004147F">
        <w:rPr>
          <w:rFonts w:ascii="Arial" w:hAnsi="Arial" w:cs="Arial"/>
          <w:b/>
          <w:bCs/>
          <w:i/>
          <w:iCs/>
          <w:szCs w:val="24"/>
        </w:rPr>
        <w:t xml:space="preserve">Komisijas atbilde: </w:t>
      </w:r>
      <w:r w:rsidRPr="0004147F">
        <w:rPr>
          <w:rFonts w:ascii="Arial" w:hAnsi="Arial" w:cs="Arial"/>
          <w:i/>
          <w:iCs/>
          <w:szCs w:val="24"/>
        </w:rPr>
        <w:t>Nolikuma 5.4. punkts noteic, ka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gums tiks sl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gts saska</w:t>
      </w:r>
      <w:r w:rsidRPr="0004147F">
        <w:rPr>
          <w:rFonts w:ascii="Arial" w:hAnsi="Arial" w:cs="Arial" w:hint="eastAsia"/>
          <w:i/>
          <w:iCs/>
          <w:szCs w:val="24"/>
        </w:rPr>
        <w:t>ņā</w:t>
      </w:r>
      <w:r w:rsidRPr="0004147F">
        <w:rPr>
          <w:rFonts w:ascii="Arial" w:hAnsi="Arial" w:cs="Arial"/>
          <w:i/>
          <w:iCs/>
          <w:szCs w:val="24"/>
        </w:rPr>
        <w:t xml:space="preserve"> ar Konkursa nolikumam pievienoto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guma projektu. Papildus sniegts skaidrojums, ka Pas</w:t>
      </w:r>
      <w:r w:rsidRPr="0004147F">
        <w:rPr>
          <w:rFonts w:ascii="Arial" w:hAnsi="Arial" w:cs="Arial" w:hint="eastAsia"/>
          <w:i/>
          <w:iCs/>
          <w:szCs w:val="24"/>
        </w:rPr>
        <w:t>ū</w:t>
      </w:r>
      <w:r w:rsidRPr="0004147F">
        <w:rPr>
          <w:rFonts w:ascii="Arial" w:hAnsi="Arial" w:cs="Arial"/>
          <w:i/>
          <w:iCs/>
          <w:szCs w:val="24"/>
        </w:rPr>
        <w:t>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t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js sl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dz iepirkuma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gumu (atbilstoši Nolikumam pievienotajam paraugam) par automaš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nas ieg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di operat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vaj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zing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(nom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). Vienlaic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gi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guma projekts paredz, ka starp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zinga dev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ju un Pirc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ju tiek parakst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ts operat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v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zinga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gums, kur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 xml:space="preserve"> tiek atrun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tas L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zinga dev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ja un Pirc</w:t>
      </w:r>
      <w:r w:rsidRPr="0004147F">
        <w:rPr>
          <w:rFonts w:ascii="Arial" w:hAnsi="Arial" w:cs="Arial" w:hint="eastAsia"/>
          <w:i/>
          <w:iCs/>
          <w:szCs w:val="24"/>
        </w:rPr>
        <w:t>ē</w:t>
      </w:r>
      <w:r w:rsidRPr="0004147F">
        <w:rPr>
          <w:rFonts w:ascii="Arial" w:hAnsi="Arial" w:cs="Arial"/>
          <w:i/>
          <w:iCs/>
          <w:szCs w:val="24"/>
        </w:rPr>
        <w:t>ja ties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bas, pien</w:t>
      </w:r>
      <w:r w:rsidRPr="0004147F">
        <w:rPr>
          <w:rFonts w:ascii="Arial" w:hAnsi="Arial" w:cs="Arial" w:hint="eastAsia"/>
          <w:i/>
          <w:iCs/>
          <w:szCs w:val="24"/>
        </w:rPr>
        <w:t>ā</w:t>
      </w:r>
      <w:r w:rsidRPr="0004147F">
        <w:rPr>
          <w:rFonts w:ascii="Arial" w:hAnsi="Arial" w:cs="Arial"/>
          <w:i/>
          <w:iCs/>
          <w:szCs w:val="24"/>
        </w:rPr>
        <w:t>kumi un atbild</w:t>
      </w:r>
      <w:r w:rsidRPr="0004147F">
        <w:rPr>
          <w:rFonts w:ascii="Arial" w:hAnsi="Arial" w:cs="Arial" w:hint="eastAsia"/>
          <w:i/>
          <w:iCs/>
          <w:szCs w:val="24"/>
        </w:rPr>
        <w:t>ī</w:t>
      </w:r>
      <w:r w:rsidRPr="0004147F">
        <w:rPr>
          <w:rFonts w:ascii="Arial" w:hAnsi="Arial" w:cs="Arial"/>
          <w:i/>
          <w:iCs/>
          <w:szCs w:val="24"/>
        </w:rPr>
        <w:t>ba.</w:t>
      </w:r>
    </w:p>
    <w:p w14:paraId="58DF1C88" w14:textId="77777777" w:rsidR="00AC51AF" w:rsidRPr="00B8217B" w:rsidRDefault="00AC51AF" w:rsidP="00AC51AF">
      <w:pPr>
        <w:spacing w:line="360" w:lineRule="auto"/>
        <w:ind w:left="720"/>
        <w:jc w:val="both"/>
        <w:rPr>
          <w:rFonts w:ascii="Arial" w:hAnsi="Arial" w:cs="Arial"/>
          <w:i/>
          <w:iCs/>
          <w:szCs w:val="24"/>
        </w:rPr>
      </w:pPr>
      <w:r w:rsidRPr="00B8217B">
        <w:rPr>
          <w:rFonts w:ascii="Arial" w:hAnsi="Arial" w:cs="Arial"/>
          <w:i/>
          <w:iCs/>
          <w:szCs w:val="24"/>
        </w:rPr>
        <w:t>Konkursam pievienotas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gums un paredz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tais operat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v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zinga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gums ir divi daž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di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 xml:space="preserve">gumi. </w:t>
      </w:r>
    </w:p>
    <w:p w14:paraId="0256641A" w14:textId="77777777" w:rsidR="00AC51AF" w:rsidRPr="00B8217B" w:rsidRDefault="00AC51AF" w:rsidP="00AC51AF">
      <w:pPr>
        <w:spacing w:line="360" w:lineRule="auto"/>
        <w:ind w:left="709"/>
        <w:jc w:val="both"/>
        <w:rPr>
          <w:rFonts w:ascii="Arial" w:hAnsi="Arial" w:cs="Arial"/>
          <w:i/>
          <w:iCs/>
          <w:szCs w:val="24"/>
        </w:rPr>
      </w:pPr>
      <w:r w:rsidRPr="00B8217B">
        <w:rPr>
          <w:rFonts w:ascii="Arial" w:hAnsi="Arial" w:cs="Arial"/>
          <w:i/>
          <w:iCs/>
          <w:szCs w:val="24"/>
        </w:rPr>
        <w:t>Iepirkuma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guma darb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bas termi</w:t>
      </w:r>
      <w:r w:rsidRPr="00B8217B">
        <w:rPr>
          <w:rFonts w:ascii="Arial" w:hAnsi="Arial" w:cs="Arial" w:hint="eastAsia"/>
          <w:i/>
          <w:iCs/>
          <w:szCs w:val="24"/>
        </w:rPr>
        <w:t>ņš</w:t>
      </w:r>
      <w:r w:rsidRPr="00B8217B">
        <w:rPr>
          <w:rFonts w:ascii="Arial" w:hAnsi="Arial" w:cs="Arial"/>
          <w:i/>
          <w:iCs/>
          <w:szCs w:val="24"/>
        </w:rPr>
        <w:t xml:space="preserve"> ir 12 (divpadsmit) m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neši no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guma sp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k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st</w:t>
      </w:r>
      <w:r w:rsidRPr="00B8217B">
        <w:rPr>
          <w:rFonts w:ascii="Arial" w:hAnsi="Arial" w:cs="Arial" w:hint="eastAsia"/>
          <w:i/>
          <w:iCs/>
          <w:szCs w:val="24"/>
        </w:rPr>
        <w:t>āš</w:t>
      </w:r>
      <w:r w:rsidRPr="00B8217B">
        <w:rPr>
          <w:rFonts w:ascii="Arial" w:hAnsi="Arial" w:cs="Arial"/>
          <w:i/>
          <w:iCs/>
          <w:szCs w:val="24"/>
        </w:rPr>
        <w:t>an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s datuma, kas noz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m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, ka Pretendentam 12 (divpadsmit) m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nešu, laik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ir j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pieg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d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transportl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dzek</w:t>
      </w:r>
      <w:r w:rsidRPr="00B8217B">
        <w:rPr>
          <w:rFonts w:ascii="Arial" w:hAnsi="Arial" w:cs="Arial" w:hint="eastAsia"/>
          <w:i/>
          <w:iCs/>
          <w:szCs w:val="24"/>
        </w:rPr>
        <w:t>ļ</w:t>
      </w:r>
      <w:r w:rsidRPr="00B8217B">
        <w:rPr>
          <w:rFonts w:ascii="Arial" w:hAnsi="Arial" w:cs="Arial"/>
          <w:i/>
          <w:iCs/>
          <w:szCs w:val="24"/>
        </w:rPr>
        <w:t>i.</w:t>
      </w:r>
    </w:p>
    <w:p w14:paraId="474AF2FD" w14:textId="77777777" w:rsidR="00AC51AF" w:rsidRDefault="00AC51AF" w:rsidP="00AC51AF">
      <w:pPr>
        <w:tabs>
          <w:tab w:val="left" w:pos="993"/>
        </w:tabs>
        <w:spacing w:line="360" w:lineRule="auto"/>
        <w:ind w:left="709"/>
        <w:jc w:val="both"/>
        <w:rPr>
          <w:rFonts w:ascii="Arial" w:hAnsi="Arial" w:cs="Arial"/>
          <w:i/>
          <w:iCs/>
        </w:rPr>
      </w:pPr>
      <w:r w:rsidRPr="00B8217B">
        <w:rPr>
          <w:rFonts w:ascii="Arial" w:hAnsi="Arial" w:cs="Arial"/>
          <w:i/>
          <w:iCs/>
          <w:szCs w:val="24"/>
        </w:rPr>
        <w:t>Savuk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rt nosl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dzot operat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v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zinga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gumu taj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tiek noteikts, ka operat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v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 xml:space="preserve"> 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zinga periods ir 84 (asto</w:t>
      </w:r>
      <w:r w:rsidRPr="00B8217B">
        <w:rPr>
          <w:rFonts w:ascii="Arial" w:hAnsi="Arial" w:cs="Arial" w:hint="eastAsia"/>
          <w:i/>
          <w:iCs/>
          <w:szCs w:val="24"/>
        </w:rPr>
        <w:t>ņ</w:t>
      </w:r>
      <w:r w:rsidRPr="00B8217B">
        <w:rPr>
          <w:rFonts w:ascii="Arial" w:hAnsi="Arial" w:cs="Arial"/>
          <w:i/>
          <w:iCs/>
          <w:szCs w:val="24"/>
        </w:rPr>
        <w:t xml:space="preserve">desmit </w:t>
      </w:r>
      <w:r w:rsidRPr="00B8217B">
        <w:rPr>
          <w:rFonts w:ascii="Arial" w:hAnsi="Arial" w:cs="Arial" w:hint="eastAsia"/>
          <w:i/>
          <w:iCs/>
          <w:szCs w:val="24"/>
        </w:rPr>
        <w:t>č</w:t>
      </w:r>
      <w:r w:rsidRPr="00B8217B">
        <w:rPr>
          <w:rFonts w:ascii="Arial" w:hAnsi="Arial" w:cs="Arial"/>
          <w:i/>
          <w:iCs/>
          <w:szCs w:val="24"/>
        </w:rPr>
        <w:t>etri) m</w:t>
      </w:r>
      <w:r w:rsidRPr="00B8217B">
        <w:rPr>
          <w:rFonts w:ascii="Arial" w:hAnsi="Arial" w:cs="Arial" w:hint="eastAsia"/>
          <w:i/>
          <w:iCs/>
          <w:szCs w:val="24"/>
        </w:rPr>
        <w:t>ē</w:t>
      </w:r>
      <w:r w:rsidRPr="00B8217B">
        <w:rPr>
          <w:rFonts w:ascii="Arial" w:hAnsi="Arial" w:cs="Arial"/>
          <w:i/>
          <w:iCs/>
          <w:szCs w:val="24"/>
        </w:rPr>
        <w:t>neši, no br</w:t>
      </w:r>
      <w:r w:rsidRPr="00B8217B">
        <w:rPr>
          <w:rFonts w:ascii="Arial" w:hAnsi="Arial" w:cs="Arial" w:hint="eastAsia"/>
          <w:i/>
          <w:iCs/>
          <w:szCs w:val="24"/>
        </w:rPr>
        <w:t>īž</w:t>
      </w:r>
      <w:r w:rsidRPr="00B8217B">
        <w:rPr>
          <w:rFonts w:ascii="Arial" w:hAnsi="Arial" w:cs="Arial"/>
          <w:i/>
          <w:iCs/>
          <w:szCs w:val="24"/>
        </w:rPr>
        <w:t>a kad ir veikta transportl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dzek</w:t>
      </w:r>
      <w:r w:rsidRPr="00B8217B">
        <w:rPr>
          <w:rFonts w:ascii="Arial" w:hAnsi="Arial" w:cs="Arial" w:hint="eastAsia"/>
          <w:i/>
          <w:iCs/>
          <w:szCs w:val="24"/>
        </w:rPr>
        <w:t>ļ</w:t>
      </w:r>
      <w:r w:rsidRPr="00B8217B">
        <w:rPr>
          <w:rFonts w:ascii="Arial" w:hAnsi="Arial" w:cs="Arial"/>
          <w:i/>
          <w:iCs/>
          <w:szCs w:val="24"/>
        </w:rPr>
        <w:t>a pieg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de Pas</w:t>
      </w:r>
      <w:r w:rsidRPr="00B8217B">
        <w:rPr>
          <w:rFonts w:ascii="Arial" w:hAnsi="Arial" w:cs="Arial" w:hint="eastAsia"/>
          <w:i/>
          <w:iCs/>
          <w:szCs w:val="24"/>
        </w:rPr>
        <w:t>ū</w:t>
      </w:r>
      <w:r w:rsidRPr="00B8217B">
        <w:rPr>
          <w:rFonts w:ascii="Arial" w:hAnsi="Arial" w:cs="Arial"/>
          <w:i/>
          <w:iCs/>
          <w:szCs w:val="24"/>
        </w:rPr>
        <w:t>t</w:t>
      </w:r>
      <w:r w:rsidRPr="00B8217B">
        <w:rPr>
          <w:rFonts w:ascii="Arial" w:hAnsi="Arial" w:cs="Arial" w:hint="eastAsia"/>
          <w:i/>
          <w:iCs/>
          <w:szCs w:val="24"/>
        </w:rPr>
        <w:t>ī</w:t>
      </w:r>
      <w:r w:rsidRPr="00B8217B">
        <w:rPr>
          <w:rFonts w:ascii="Arial" w:hAnsi="Arial" w:cs="Arial"/>
          <w:i/>
          <w:iCs/>
          <w:szCs w:val="24"/>
        </w:rPr>
        <w:t>t</w:t>
      </w:r>
      <w:r w:rsidRPr="00B8217B">
        <w:rPr>
          <w:rFonts w:ascii="Arial" w:hAnsi="Arial" w:cs="Arial" w:hint="eastAsia"/>
          <w:i/>
          <w:iCs/>
          <w:szCs w:val="24"/>
        </w:rPr>
        <w:t>ā</w:t>
      </w:r>
      <w:r w:rsidRPr="00B8217B">
        <w:rPr>
          <w:rFonts w:ascii="Arial" w:hAnsi="Arial" w:cs="Arial"/>
          <w:i/>
          <w:iCs/>
          <w:szCs w:val="24"/>
        </w:rPr>
        <w:t>jam.</w:t>
      </w:r>
    </w:p>
    <w:p w14:paraId="2158C0EF" w14:textId="77777777" w:rsidR="00AC51AF" w:rsidRDefault="00AC51AF" w:rsidP="00AC51AF">
      <w:pPr>
        <w:pStyle w:val="ListParagraph"/>
        <w:spacing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4EE6651" w14:textId="77777777" w:rsidR="00AC51AF" w:rsidRPr="000725CF" w:rsidRDefault="00AC51AF" w:rsidP="00AC51AF">
      <w:pPr>
        <w:spacing w:after="120" w:line="360" w:lineRule="auto"/>
        <w:ind w:firstLine="720"/>
        <w:jc w:val="both"/>
        <w:rPr>
          <w:rFonts w:ascii="Arial" w:hAnsi="Arial" w:cs="Arial"/>
          <w:szCs w:val="24"/>
        </w:rPr>
      </w:pPr>
      <w:r w:rsidRPr="000725CF">
        <w:rPr>
          <w:rFonts w:ascii="Arial" w:hAnsi="Arial" w:cs="Arial"/>
          <w:szCs w:val="24"/>
        </w:rPr>
        <w:t>Informējam, ka saskaņā ar Atklāta konkursa nolikuma 15.sadaļas 15.8.5.punktu piedāvājuma iesniegšanas termiņš</w:t>
      </w:r>
      <w:r>
        <w:rPr>
          <w:rFonts w:ascii="Arial" w:hAnsi="Arial" w:cs="Arial"/>
          <w:szCs w:val="24"/>
        </w:rPr>
        <w:t xml:space="preserve"> </w:t>
      </w:r>
      <w:r w:rsidRPr="000725CF">
        <w:rPr>
          <w:rFonts w:ascii="Arial" w:hAnsi="Arial" w:cs="Arial"/>
          <w:szCs w:val="24"/>
        </w:rPr>
        <w:t xml:space="preserve">tiek pagarināts </w:t>
      </w:r>
      <w:bookmarkStart w:id="3" w:name="_Hlk156222695"/>
      <w:r w:rsidRPr="000725CF">
        <w:rPr>
          <w:rFonts w:ascii="Arial" w:hAnsi="Arial" w:cs="Arial"/>
          <w:szCs w:val="24"/>
        </w:rPr>
        <w:t xml:space="preserve">līdz </w:t>
      </w:r>
      <w:r w:rsidRPr="007567BF">
        <w:rPr>
          <w:rFonts w:ascii="Arial" w:hAnsi="Arial" w:cs="Arial"/>
          <w:b/>
          <w:bCs/>
          <w:szCs w:val="24"/>
        </w:rPr>
        <w:t xml:space="preserve">2024.gada </w:t>
      </w:r>
      <w:r>
        <w:rPr>
          <w:rFonts w:ascii="Arial" w:hAnsi="Arial" w:cs="Arial"/>
          <w:b/>
          <w:bCs/>
          <w:szCs w:val="24"/>
        </w:rPr>
        <w:t>9</w:t>
      </w:r>
      <w:r w:rsidRPr="007567BF">
        <w:rPr>
          <w:rFonts w:ascii="Arial" w:hAnsi="Arial" w:cs="Arial"/>
          <w:b/>
          <w:bCs/>
          <w:szCs w:val="24"/>
        </w:rPr>
        <w:t>.februārim</w:t>
      </w:r>
      <w:r>
        <w:rPr>
          <w:rFonts w:ascii="Arial" w:hAnsi="Arial" w:cs="Arial"/>
          <w:b/>
          <w:bCs/>
          <w:szCs w:val="24"/>
        </w:rPr>
        <w:t xml:space="preserve"> pulksten 10.00</w:t>
      </w:r>
      <w:r w:rsidRPr="000725CF">
        <w:rPr>
          <w:rFonts w:ascii="Arial" w:hAnsi="Arial" w:cs="Arial"/>
          <w:szCs w:val="24"/>
        </w:rPr>
        <w:t>.</w:t>
      </w:r>
      <w:bookmarkEnd w:id="3"/>
    </w:p>
    <w:p w14:paraId="28D814EF" w14:textId="77777777" w:rsidR="00AC51AF" w:rsidRDefault="00AC51AF" w:rsidP="00AC51AF">
      <w:pPr>
        <w:spacing w:line="264" w:lineRule="auto"/>
        <w:rPr>
          <w:rFonts w:ascii="Arial" w:hAnsi="Arial" w:cs="Arial"/>
          <w:b/>
          <w:bCs/>
        </w:rPr>
      </w:pPr>
    </w:p>
    <w:p w14:paraId="04A7D0B2" w14:textId="77777777" w:rsidR="00AC51AF" w:rsidRPr="00ED1421" w:rsidRDefault="00AC51AF" w:rsidP="00AC51AF">
      <w:pPr>
        <w:spacing w:line="264" w:lineRule="auto"/>
        <w:rPr>
          <w:rFonts w:ascii="Arial" w:hAnsi="Arial" w:cs="Arial"/>
          <w:b/>
          <w:bCs/>
        </w:rPr>
      </w:pPr>
      <w:r w:rsidRPr="00ED1421">
        <w:rPr>
          <w:rFonts w:ascii="Arial" w:hAnsi="Arial" w:cs="Arial"/>
          <w:b/>
          <w:bCs/>
        </w:rPr>
        <w:t>Pielikumā:</w:t>
      </w:r>
    </w:p>
    <w:p w14:paraId="34FDF529" w14:textId="77777777" w:rsidR="00AC51AF" w:rsidRDefault="00AC51AF" w:rsidP="00AC51AF">
      <w:pPr>
        <w:spacing w:line="264" w:lineRule="auto"/>
        <w:rPr>
          <w:rFonts w:ascii="Arial" w:hAnsi="Arial" w:cs="Arial"/>
        </w:rPr>
      </w:pPr>
      <w:bookmarkStart w:id="4" w:name="_Hlk156222497"/>
      <w:r>
        <w:rPr>
          <w:rFonts w:ascii="Arial" w:hAnsi="Arial" w:cs="Arial"/>
          <w:szCs w:val="24"/>
        </w:rPr>
        <w:t>Precizēta Tehniskā specifikācija</w:t>
      </w:r>
      <w:bookmarkEnd w:id="4"/>
      <w:r>
        <w:rPr>
          <w:rFonts w:ascii="Arial" w:hAnsi="Arial" w:cs="Arial"/>
          <w:szCs w:val="24"/>
        </w:rPr>
        <w:t xml:space="preserve"> </w:t>
      </w:r>
      <w:r w:rsidRPr="00D54D44">
        <w:rPr>
          <w:rFonts w:ascii="Arial" w:hAnsi="Arial" w:cs="Arial"/>
          <w:szCs w:val="24"/>
        </w:rPr>
        <w:t>uz 9 (devi</w:t>
      </w:r>
      <w:r w:rsidRPr="00D54D44">
        <w:rPr>
          <w:rFonts w:ascii="Arial" w:hAnsi="Arial" w:cs="Arial" w:hint="eastAsia"/>
          <w:szCs w:val="24"/>
        </w:rPr>
        <w:t>ņā</w:t>
      </w:r>
      <w:r w:rsidRPr="00D54D44">
        <w:rPr>
          <w:rFonts w:ascii="Arial" w:hAnsi="Arial" w:cs="Arial"/>
          <w:szCs w:val="24"/>
        </w:rPr>
        <w:t>m) lap</w:t>
      </w:r>
      <w:r w:rsidRPr="00D54D44">
        <w:rPr>
          <w:rFonts w:ascii="Arial" w:hAnsi="Arial" w:cs="Arial" w:hint="eastAsia"/>
          <w:szCs w:val="24"/>
        </w:rPr>
        <w:t>ā</w:t>
      </w:r>
      <w:r w:rsidRPr="00D54D44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</w:rPr>
        <w:t>.</w:t>
      </w:r>
    </w:p>
    <w:p w14:paraId="0DB2FE17" w14:textId="77777777" w:rsidR="00AC51AF" w:rsidRDefault="00AC51AF" w:rsidP="00AC51AF">
      <w:pPr>
        <w:spacing w:line="264" w:lineRule="auto"/>
        <w:rPr>
          <w:rFonts w:ascii="Arial" w:hAnsi="Arial" w:cs="Arial"/>
        </w:rPr>
      </w:pPr>
    </w:p>
    <w:p w14:paraId="1D416F81" w14:textId="77777777" w:rsidR="00E137D5" w:rsidRDefault="00E137D5" w:rsidP="00AC51AF">
      <w:pPr>
        <w:spacing w:line="264" w:lineRule="auto"/>
        <w:rPr>
          <w:rFonts w:ascii="Arial" w:hAnsi="Arial" w:cs="Arial"/>
        </w:rPr>
      </w:pPr>
    </w:p>
    <w:p w14:paraId="3D6409E4" w14:textId="77777777" w:rsidR="00AC51AF" w:rsidRDefault="00AC51AF" w:rsidP="00AC51AF">
      <w:pPr>
        <w:tabs>
          <w:tab w:val="center" w:pos="4678"/>
          <w:tab w:val="left" w:pos="6096"/>
        </w:tabs>
        <w:spacing w:line="264" w:lineRule="auto"/>
        <w:rPr>
          <w:rFonts w:ascii="Arial" w:hAnsi="Arial" w:cs="Arial"/>
        </w:rPr>
      </w:pPr>
      <w:r>
        <w:rPr>
          <w:rFonts w:ascii="Arial" w:hAnsi="Arial" w:cs="Arial"/>
        </w:rPr>
        <w:t>Iepirkumu departamenta vadītājs</w:t>
      </w:r>
      <w:r>
        <w:rPr>
          <w:rFonts w:ascii="Arial" w:hAnsi="Arial" w:cs="Arial"/>
        </w:rPr>
        <w:tab/>
      </w:r>
      <w:r w:rsidRPr="001A2588">
        <w:rPr>
          <w:rFonts w:ascii="Arial" w:hAnsi="Arial" w:cs="Arial"/>
          <w:sz w:val="20"/>
        </w:rPr>
        <w:t>(paraksts</w:t>
      </w:r>
      <w:r>
        <w:rPr>
          <w:rFonts w:ascii="Arial" w:hAnsi="Arial" w:cs="Arial"/>
          <w:sz w:val="20"/>
        </w:rPr>
        <w:t xml:space="preserve"> *</w:t>
      </w:r>
      <w:r w:rsidRPr="001A2588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A. Kapče</w:t>
      </w:r>
    </w:p>
    <w:p w14:paraId="41DC35D0" w14:textId="77777777" w:rsidR="00AC51AF" w:rsidRDefault="00AC51AF" w:rsidP="00AC51AF">
      <w:pPr>
        <w:spacing w:line="264" w:lineRule="auto"/>
        <w:rPr>
          <w:rFonts w:ascii="Arial" w:hAnsi="Arial" w:cs="Arial"/>
        </w:rPr>
      </w:pPr>
    </w:p>
    <w:p w14:paraId="6E41FD03" w14:textId="77777777" w:rsidR="00E137D5" w:rsidRDefault="00E137D5" w:rsidP="00AC51AF">
      <w:pPr>
        <w:spacing w:line="264" w:lineRule="auto"/>
        <w:rPr>
          <w:rFonts w:ascii="Arial" w:hAnsi="Arial" w:cs="Arial"/>
        </w:rPr>
      </w:pPr>
    </w:p>
    <w:p w14:paraId="54DF061C" w14:textId="482B9B8E" w:rsidR="00AC51AF" w:rsidRDefault="00AC51AF" w:rsidP="00AC51AF">
      <w:pPr>
        <w:spacing w:line="264" w:lineRule="auto"/>
        <w:rPr>
          <w:rFonts w:ascii="Arial" w:hAnsi="Arial" w:cs="Arial"/>
        </w:rPr>
      </w:pPr>
      <w:r>
        <w:rPr>
          <w:rFonts w:ascii="Arial" w:hAnsi="Arial" w:cs="Arial"/>
        </w:rPr>
        <w:t>A. Balka 20121022</w:t>
      </w:r>
    </w:p>
    <w:p w14:paraId="0397EEF0" w14:textId="0AFA3E36" w:rsidR="001A2588" w:rsidRPr="008533DA" w:rsidRDefault="00AC51AF" w:rsidP="00AC51AF">
      <w:pPr>
        <w:rPr>
          <w:rFonts w:ascii="Arial" w:hAnsi="Arial" w:cs="Arial"/>
          <w:b/>
          <w:bCs/>
          <w:i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>* Dokuments</w:t>
      </w:r>
      <w:r>
        <w:rPr>
          <w:rFonts w:ascii="Arial" w:hAnsi="Arial" w:cs="Arial"/>
          <w:b/>
          <w:bCs/>
          <w:szCs w:val="24"/>
        </w:rPr>
        <w:t xml:space="preserve"> ir</w:t>
      </w:r>
      <w:r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>
        <w:rPr>
          <w:rFonts w:ascii="Arial" w:hAnsi="Arial" w:cs="Arial"/>
          <w:b/>
          <w:bCs/>
          <w:szCs w:val="24"/>
        </w:rPr>
        <w:t>.</w:t>
      </w:r>
    </w:p>
    <w:sectPr w:rsidR="001A2588" w:rsidRPr="008533DA" w:rsidSect="000B7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134" w:bottom="56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A082C" w14:textId="77777777" w:rsidR="000B73C1" w:rsidRDefault="000B73C1" w:rsidP="006C4940">
      <w:r>
        <w:separator/>
      </w:r>
    </w:p>
  </w:endnote>
  <w:endnote w:type="continuationSeparator" w:id="0">
    <w:p w14:paraId="2F8840E0" w14:textId="77777777" w:rsidR="000B73C1" w:rsidRDefault="000B73C1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Segoe Script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IDFont+F1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C4A87" w14:textId="77777777" w:rsidR="002F120B" w:rsidRDefault="002F12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83E3" w14:textId="77777777" w:rsidR="002F120B" w:rsidRDefault="002F12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0B58" w14:textId="77777777" w:rsidR="002F120B" w:rsidRDefault="002F1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5E070" w14:textId="77777777" w:rsidR="000B73C1" w:rsidRDefault="000B73C1" w:rsidP="006C4940">
      <w:r>
        <w:separator/>
      </w:r>
    </w:p>
  </w:footnote>
  <w:footnote w:type="continuationSeparator" w:id="0">
    <w:p w14:paraId="308D5F38" w14:textId="77777777" w:rsidR="000B73C1" w:rsidRDefault="000B73C1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C08C" w14:textId="77777777" w:rsidR="002F120B" w:rsidRDefault="002F12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D652" w14:textId="353B3AAC" w:rsidR="006C4940" w:rsidRPr="00EF1FCD" w:rsidRDefault="00EF1FCD" w:rsidP="006C4940">
    <w:pPr>
      <w:pStyle w:val="Header"/>
      <w:jc w:val="center"/>
      <w:rPr>
        <w:rFonts w:ascii="Arial" w:hAnsi="Arial" w:cs="Arial"/>
      </w:rPr>
    </w:pPr>
    <w:r w:rsidRPr="00EF1FCD">
      <w:rPr>
        <w:rFonts w:ascii="Arial" w:hAnsi="Arial" w:cs="Arial"/>
      </w:rPr>
      <w:fldChar w:fldCharType="begin"/>
    </w:r>
    <w:r w:rsidRPr="00EF1FCD">
      <w:rPr>
        <w:rFonts w:ascii="Arial" w:hAnsi="Arial" w:cs="Arial"/>
      </w:rPr>
      <w:instrText xml:space="preserve"> PAGE  \* Arabic  \* MERGEFORMAT </w:instrText>
    </w:r>
    <w:r w:rsidRPr="00EF1FCD">
      <w:rPr>
        <w:rFonts w:ascii="Arial" w:hAnsi="Arial" w:cs="Arial"/>
      </w:rPr>
      <w:fldChar w:fldCharType="separate"/>
    </w:r>
    <w:r w:rsidRPr="00EF1FCD">
      <w:rPr>
        <w:rFonts w:ascii="Arial" w:hAnsi="Arial" w:cs="Arial"/>
        <w:noProof/>
      </w:rPr>
      <w:t>2</w:t>
    </w:r>
    <w:r w:rsidRPr="00EF1FCD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9AC00" w14:textId="77777777" w:rsidR="00794451" w:rsidRDefault="00794451" w:rsidP="00794451">
    <w:pPr>
      <w:pStyle w:val="Header"/>
      <w:jc w:val="center"/>
    </w:pPr>
    <w:r>
      <w:rPr>
        <w:noProof/>
      </w:rPr>
      <w:drawing>
        <wp:inline distT="0" distB="0" distL="0" distR="0" wp14:anchorId="222A2525" wp14:editId="45DFBE14">
          <wp:extent cx="2552700" cy="361950"/>
          <wp:effectExtent l="0" t="0" r="0" b="0"/>
          <wp:docPr id="1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86A26" w14:textId="77777777" w:rsidR="00794451" w:rsidRDefault="00794451" w:rsidP="00794451">
    <w:pPr>
      <w:pStyle w:val="Header"/>
      <w:jc w:val="center"/>
    </w:pPr>
  </w:p>
  <w:p w14:paraId="5B1CF345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VIENOTAIS REĢ. NR. LV 40003286750</w:t>
    </w:r>
  </w:p>
  <w:p w14:paraId="00AD7224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CĒSU IELA 3A, RĪGA, LV-1012</w:t>
    </w:r>
  </w:p>
  <w:p w14:paraId="19007AEA" w14:textId="4F8EBEA3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TĀLR. 67017359, </w:t>
    </w:r>
    <w:r w:rsidR="002F120B" w:rsidRPr="002F120B">
      <w:rPr>
        <w:rFonts w:ascii="Arial" w:hAnsi="Arial" w:cs="Arial"/>
        <w:sz w:val="18"/>
        <w:szCs w:val="18"/>
      </w:rPr>
      <w:t>E-PASTS: siltums@rs.lv</w:t>
    </w:r>
  </w:p>
  <w:p w14:paraId="42782073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1581BF06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6C02BC9C" w14:textId="67037983" w:rsidR="00050238" w:rsidRP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0D053E"/>
    <w:multiLevelType w:val="hybridMultilevel"/>
    <w:tmpl w:val="E378F358"/>
    <w:lvl w:ilvl="0" w:tplc="253833BA">
      <w:start w:val="1"/>
      <w:numFmt w:val="decimal"/>
      <w:lvlText w:val="%1."/>
      <w:lvlJc w:val="left"/>
      <w:pPr>
        <w:ind w:left="2487" w:hanging="360"/>
      </w:pPr>
      <w:rPr>
        <w:rFonts w:hint="default"/>
        <w:b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3207" w:hanging="360"/>
      </w:pPr>
    </w:lvl>
    <w:lvl w:ilvl="2" w:tplc="0426001B" w:tentative="1">
      <w:start w:val="1"/>
      <w:numFmt w:val="lowerRoman"/>
      <w:lvlText w:val="%3."/>
      <w:lvlJc w:val="right"/>
      <w:pPr>
        <w:ind w:left="3927" w:hanging="180"/>
      </w:pPr>
    </w:lvl>
    <w:lvl w:ilvl="3" w:tplc="0426000F" w:tentative="1">
      <w:start w:val="1"/>
      <w:numFmt w:val="decimal"/>
      <w:lvlText w:val="%4."/>
      <w:lvlJc w:val="left"/>
      <w:pPr>
        <w:ind w:left="4647" w:hanging="360"/>
      </w:pPr>
    </w:lvl>
    <w:lvl w:ilvl="4" w:tplc="04260019" w:tentative="1">
      <w:start w:val="1"/>
      <w:numFmt w:val="lowerLetter"/>
      <w:lvlText w:val="%5."/>
      <w:lvlJc w:val="left"/>
      <w:pPr>
        <w:ind w:left="5367" w:hanging="360"/>
      </w:pPr>
    </w:lvl>
    <w:lvl w:ilvl="5" w:tplc="0426001B" w:tentative="1">
      <w:start w:val="1"/>
      <w:numFmt w:val="lowerRoman"/>
      <w:lvlText w:val="%6."/>
      <w:lvlJc w:val="right"/>
      <w:pPr>
        <w:ind w:left="6087" w:hanging="180"/>
      </w:pPr>
    </w:lvl>
    <w:lvl w:ilvl="6" w:tplc="0426000F" w:tentative="1">
      <w:start w:val="1"/>
      <w:numFmt w:val="decimal"/>
      <w:lvlText w:val="%7."/>
      <w:lvlJc w:val="left"/>
      <w:pPr>
        <w:ind w:left="6807" w:hanging="360"/>
      </w:pPr>
    </w:lvl>
    <w:lvl w:ilvl="7" w:tplc="04260019" w:tentative="1">
      <w:start w:val="1"/>
      <w:numFmt w:val="lowerLetter"/>
      <w:lvlText w:val="%8."/>
      <w:lvlJc w:val="left"/>
      <w:pPr>
        <w:ind w:left="7527" w:hanging="360"/>
      </w:pPr>
    </w:lvl>
    <w:lvl w:ilvl="8" w:tplc="0426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195882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4147F"/>
    <w:rsid w:val="00050238"/>
    <w:rsid w:val="000B73C1"/>
    <w:rsid w:val="000D28BC"/>
    <w:rsid w:val="000E0B3E"/>
    <w:rsid w:val="001A2588"/>
    <w:rsid w:val="00246445"/>
    <w:rsid w:val="002542EE"/>
    <w:rsid w:val="002F120B"/>
    <w:rsid w:val="002F5E08"/>
    <w:rsid w:val="0031112F"/>
    <w:rsid w:val="003C1C13"/>
    <w:rsid w:val="00432E0B"/>
    <w:rsid w:val="004A153E"/>
    <w:rsid w:val="004A2D33"/>
    <w:rsid w:val="00516A89"/>
    <w:rsid w:val="005730FE"/>
    <w:rsid w:val="005A5F1D"/>
    <w:rsid w:val="005E3063"/>
    <w:rsid w:val="00650831"/>
    <w:rsid w:val="006A3BF2"/>
    <w:rsid w:val="006C4940"/>
    <w:rsid w:val="006F17F4"/>
    <w:rsid w:val="006F6BDB"/>
    <w:rsid w:val="00716A36"/>
    <w:rsid w:val="00750CEE"/>
    <w:rsid w:val="00776E67"/>
    <w:rsid w:val="00794451"/>
    <w:rsid w:val="00823E79"/>
    <w:rsid w:val="00841A3D"/>
    <w:rsid w:val="008533DA"/>
    <w:rsid w:val="009850F1"/>
    <w:rsid w:val="009B1CAA"/>
    <w:rsid w:val="009B374F"/>
    <w:rsid w:val="009E2EEF"/>
    <w:rsid w:val="00A10493"/>
    <w:rsid w:val="00A35A13"/>
    <w:rsid w:val="00AA7882"/>
    <w:rsid w:val="00AC51AF"/>
    <w:rsid w:val="00AD6A2B"/>
    <w:rsid w:val="00BB307B"/>
    <w:rsid w:val="00BD1E99"/>
    <w:rsid w:val="00BF4886"/>
    <w:rsid w:val="00C83C84"/>
    <w:rsid w:val="00D52C8A"/>
    <w:rsid w:val="00D67B45"/>
    <w:rsid w:val="00E11539"/>
    <w:rsid w:val="00E137D5"/>
    <w:rsid w:val="00E804DE"/>
    <w:rsid w:val="00E8678E"/>
    <w:rsid w:val="00EF1FCD"/>
    <w:rsid w:val="00F0246A"/>
    <w:rsid w:val="00F06293"/>
    <w:rsid w:val="00F63204"/>
    <w:rsid w:val="00F70F7C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4EF5FB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AC51AF"/>
    <w:pPr>
      <w:ind w:left="72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448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Aivis Kapče</cp:lastModifiedBy>
  <cp:revision>28</cp:revision>
  <cp:lastPrinted>2013-09-02T11:47:00Z</cp:lastPrinted>
  <dcterms:created xsi:type="dcterms:W3CDTF">2018-11-07T06:08:00Z</dcterms:created>
  <dcterms:modified xsi:type="dcterms:W3CDTF">2024-01-24T08:41:00Z</dcterms:modified>
</cp:coreProperties>
</file>