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8E2F31" w:rsidRPr="000B1691" w:rsidP="008E2F31" w14:paraId="235F7E21" w14:textId="77777777">
      <w:pPr>
        <w:spacing w:before="0" w:after="0" w:line="240" w:lineRule="auto"/>
        <w:ind w:left="208"/>
        <w:contextualSpacing/>
        <w:rPr>
          <w:rFonts w:ascii="Arial" w:eastAsia="Times New Roman" w:hAnsi="Arial" w:cs="Arial"/>
          <w:kern w:val="0"/>
          <w:sz w:val="22"/>
          <w:szCs w:val="22"/>
          <w14:ligatures w14:val="none"/>
        </w:rPr>
      </w:pPr>
    </w:p>
    <w:p w:rsidR="0025004E" w:rsidRPr="000B1691" w:rsidP="0025004E" w14:paraId="09C189C0" w14:textId="5A19A6F1">
      <w:pPr>
        <w:spacing w:after="0" w:line="240" w:lineRule="auto"/>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6. pielikums</w:t>
      </w:r>
    </w:p>
    <w:p w:rsidR="0025004E" w:rsidRPr="000B1691" w:rsidP="0025004E" w14:paraId="60CE52C1" w14:textId="65B22EF5">
      <w:pPr>
        <w:spacing w:after="0" w:line="240" w:lineRule="auto"/>
        <w:ind w:left="208"/>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Iepirkuma ID. Nr.RS2026/117/AK</w:t>
      </w:r>
    </w:p>
    <w:p w:rsidR="0025004E" w:rsidRPr="000B1691" w:rsidP="0025004E" w14:paraId="6649A54E" w14:textId="77777777">
      <w:pPr>
        <w:spacing w:after="0" w:line="240" w:lineRule="auto"/>
        <w:ind w:left="720"/>
        <w:contextualSpacing/>
        <w:jc w:val="right"/>
        <w:rPr>
          <w:rFonts w:ascii="Arial" w:eastAsia="Times New Roman" w:hAnsi="Arial" w:cs="Arial"/>
          <w:b/>
          <w:bCs/>
          <w:kern w:val="0"/>
          <w:sz w:val="22"/>
          <w:szCs w:val="22"/>
          <w14:ligatures w14:val="none"/>
        </w:rPr>
      </w:pPr>
      <w:r>
        <w:rPr>
          <w:rFonts w:ascii="Arial" w:eastAsia="Times New Roman" w:hAnsi="Arial" w:cs="Arial"/>
          <w:kern w:val="0"/>
          <w:sz w:val="22"/>
          <w:szCs w:val="22"/>
          <w:lang w:eastAsia="lv-LV"/>
          <w14:ligatures w14:val="none"/>
        </w:rPr>
        <w:t>nolikumam</w:t>
      </w:r>
    </w:p>
    <w:p w:rsidR="0025004E" w:rsidRPr="005B6F1D" w:rsidP="0025004E" w14:paraId="32579075" w14:textId="70C7C470">
      <w:pPr>
        <w:spacing w:after="0" w:line="240" w:lineRule="auto"/>
        <w:ind w:left="208"/>
        <w:contextualSpacing/>
        <w:jc w:val="center"/>
        <w:rPr>
          <w:rFonts w:ascii="Arial" w:eastAsia="Times New Roman" w:hAnsi="Arial" w:cs="Arial"/>
          <w:b/>
          <w:bCs/>
          <w:kern w:val="0"/>
          <w:sz w:val="27"/>
          <w:szCs w:val="27"/>
          <w14:ligatures w14:val="none"/>
        </w:rPr>
      </w:pPr>
      <w:r>
        <w:rPr>
          <w:rFonts w:ascii="Arial" w:eastAsia="Times New Roman" w:hAnsi="Arial" w:cs="Arial"/>
          <w:b/>
          <w:bCs/>
          <w:kern w:val="0"/>
          <w:sz w:val="27"/>
          <w:szCs w:val="27"/>
          <w14:ligatures w14:val="none"/>
        </w:rPr>
        <w:t>FINANŠU PIEDĀVĀJUMS</w:t>
      </w:r>
    </w:p>
    <w:p w:rsidR="00A51233" w:rsidRPr="000B1691" w:rsidP="00A51233" w14:paraId="0C688028" w14:textId="645283D3">
      <w:pPr>
        <w:jc w:val="center"/>
        <w:rPr>
          <w:rFonts w:ascii="Arial" w:hAnsi="Arial" w:cs="Arial"/>
          <w:sz w:val="22"/>
          <w:szCs w:val="22"/>
        </w:rPr>
      </w:pPr>
      <w:r>
        <w:rPr>
          <w:rFonts w:ascii="Arial" w:hAnsi="Arial" w:cs="Arial"/>
          <w:sz w:val="22"/>
          <w:szCs w:val="22"/>
        </w:rPr>
        <w:t>(Cenu tabula)</w:t>
      </w:r>
      <w:r>
        <w:rPr>
          <w:rFonts w:ascii="Arial" w:hAnsi="Arial" w:cs="Arial"/>
          <w:sz w:val="20"/>
          <w:szCs w:val="20"/>
        </w:rPr>
        <w:t xml:space="preserve"> Finanšu piedāvājums iesniedzams, aizpildot Nolikumam pievienoto Cenu tabulas formu “MS Excel” formātā (atsevišķa datne). Finanšu piedāvājums iesniedzams tikai par Iepirkuma 1.daļu “Siltumtīklu avāriju remonta darbi”.</w:t>
      </w:r>
    </w:p>
    <w:p w:rsidR="0025004E" w:rsidRPr="000B1691" w:rsidP="000C3EEA" w14:paraId="6BACF06D" w14:textId="77777777">
      <w:pPr>
        <w:rPr>
          <w:rFonts w:ascii="Arial" w:hAnsi="Arial" w:cs="Arial"/>
          <w:sz w:val="22"/>
          <w:szCs w:val="22"/>
        </w:rPr>
      </w:pPr>
    </w:p>
    <w:p w:rsidR="00A51233" w:rsidRPr="000B1691" w:rsidP="000C3EEA" w14:paraId="5AB94052" w14:textId="77777777">
      <w:pPr>
        <w:rPr>
          <w:rFonts w:ascii="Arial" w:hAnsi="Arial" w:cs="Arial"/>
          <w:sz w:val="22"/>
          <w:szCs w:val="22"/>
        </w:rPr>
      </w:pPr>
    </w:p>
    <w:p w:rsidR="00A51233" w:rsidRPr="000B1691" w:rsidP="000C3EEA" w14:paraId="7A841C74" w14:textId="77777777">
      <w:pPr>
        <w:rPr>
          <w:rFonts w:ascii="Arial" w:hAnsi="Arial" w:cs="Arial"/>
          <w:sz w:val="22"/>
          <w:szCs w:val="22"/>
        </w:rPr>
      </w:pPr>
    </w:p>
    <w:p w:rsidR="00A51233" w:rsidRPr="000B1691" w:rsidP="000C3EEA" w14:paraId="11C51DD9" w14:textId="77777777">
      <w:pPr>
        <w:rPr>
          <w:rFonts w:ascii="Arial" w:hAnsi="Arial" w:cs="Arial"/>
          <w:sz w:val="22"/>
          <w:szCs w:val="22"/>
        </w:rPr>
      </w:pPr>
    </w:p>
    <w:p w:rsidR="00A51233" w:rsidRPr="000B1691" w:rsidP="000C3EEA" w14:paraId="67DEA416" w14:textId="77777777">
      <w:pPr>
        <w:rPr>
          <w:rFonts w:ascii="Arial" w:hAnsi="Arial" w:cs="Arial"/>
          <w:sz w:val="22"/>
          <w:szCs w:val="22"/>
        </w:rPr>
      </w:pPr>
    </w:p>
    <w:p w:rsidR="00A51233" w:rsidRPr="000B1691" w:rsidP="000C3EEA" w14:paraId="0B21D9C0" w14:textId="77777777">
      <w:pPr>
        <w:rPr>
          <w:rFonts w:ascii="Arial" w:hAnsi="Arial" w:cs="Arial"/>
          <w:sz w:val="22"/>
          <w:szCs w:val="22"/>
        </w:rPr>
      </w:pPr>
    </w:p>
    <w:p w:rsidR="00A51233" w:rsidRPr="000B1691" w:rsidP="000C3EEA" w14:paraId="64AEBDF8" w14:textId="77777777">
      <w:pPr>
        <w:rPr>
          <w:rFonts w:ascii="Arial" w:hAnsi="Arial" w:cs="Arial"/>
          <w:sz w:val="22"/>
          <w:szCs w:val="22"/>
        </w:rPr>
      </w:pPr>
    </w:p>
    <w:p w:rsidR="00A51233" w:rsidRPr="000B1691" w:rsidP="000C3EEA" w14:paraId="3C37EDAF" w14:textId="77777777">
      <w:pPr>
        <w:rPr>
          <w:rFonts w:ascii="Arial" w:hAnsi="Arial" w:cs="Arial"/>
          <w:sz w:val="22"/>
          <w:szCs w:val="22"/>
        </w:rPr>
      </w:pPr>
    </w:p>
    <w:p w:rsidR="00A51233" w:rsidRPr="000B1691" w:rsidP="000C3EEA" w14:paraId="0F1E241D" w14:textId="77777777">
      <w:pPr>
        <w:rPr>
          <w:rFonts w:ascii="Arial" w:hAnsi="Arial" w:cs="Arial"/>
          <w:sz w:val="22"/>
          <w:szCs w:val="22"/>
        </w:rPr>
      </w:pPr>
    </w:p>
    <w:p w:rsidR="00A51233" w:rsidRPr="000B1691" w:rsidP="000C3EEA" w14:paraId="0D0F0522" w14:textId="77777777">
      <w:pPr>
        <w:rPr>
          <w:rFonts w:ascii="Arial" w:hAnsi="Arial" w:cs="Arial"/>
          <w:sz w:val="22"/>
          <w:szCs w:val="22"/>
        </w:rPr>
      </w:pPr>
    </w:p>
    <w:p w:rsidR="00A51233" w:rsidRPr="000B1691" w:rsidP="000C3EEA" w14:paraId="14A9308C" w14:textId="77777777">
      <w:pPr>
        <w:rPr>
          <w:rFonts w:ascii="Arial" w:hAnsi="Arial" w:cs="Arial"/>
          <w:sz w:val="22"/>
          <w:szCs w:val="22"/>
        </w:rPr>
      </w:pPr>
    </w:p>
    <w:p w:rsidR="00A51233" w:rsidRPr="000B1691" w:rsidP="000C3EEA" w14:paraId="3A53188C" w14:textId="77777777">
      <w:pPr>
        <w:rPr>
          <w:rFonts w:ascii="Arial" w:hAnsi="Arial" w:cs="Arial"/>
          <w:sz w:val="22"/>
          <w:szCs w:val="22"/>
        </w:rPr>
      </w:pPr>
    </w:p>
    <w:p w:rsidR="00A51233" w:rsidP="000C3EEA" w14:paraId="18E8003D" w14:textId="77777777">
      <w:pPr>
        <w:rPr>
          <w:rFonts w:ascii="Arial" w:hAnsi="Arial" w:cs="Arial"/>
          <w:sz w:val="22"/>
          <w:szCs w:val="22"/>
        </w:rPr>
      </w:pPr>
    </w:p>
    <w:p w:rsidR="00BE35D7" w:rsidP="000C3EEA" w14:paraId="5FE7B0BA" w14:textId="77777777">
      <w:pPr>
        <w:rPr>
          <w:rFonts w:ascii="Arial" w:hAnsi="Arial" w:cs="Arial"/>
          <w:sz w:val="22"/>
          <w:szCs w:val="22"/>
        </w:rPr>
      </w:pPr>
    </w:p>
    <w:p w:rsidR="00BE35D7" w:rsidP="000C3EEA" w14:paraId="3081586F" w14:textId="77777777">
      <w:pPr>
        <w:rPr>
          <w:rFonts w:ascii="Arial" w:hAnsi="Arial" w:cs="Arial"/>
          <w:sz w:val="22"/>
          <w:szCs w:val="22"/>
        </w:rPr>
      </w:pPr>
    </w:p>
    <w:p w:rsidR="00BE35D7" w:rsidP="000C3EEA" w14:paraId="11247C05" w14:textId="77777777">
      <w:pPr>
        <w:rPr>
          <w:rFonts w:ascii="Arial" w:hAnsi="Arial" w:cs="Arial"/>
          <w:sz w:val="22"/>
          <w:szCs w:val="22"/>
        </w:rPr>
      </w:pPr>
    </w:p>
    <w:p w:rsidR="00BE35D7" w:rsidP="000C3EEA" w14:paraId="56B43820" w14:textId="77777777">
      <w:pPr>
        <w:rPr>
          <w:rFonts w:ascii="Arial" w:hAnsi="Arial" w:cs="Arial"/>
          <w:sz w:val="22"/>
          <w:szCs w:val="22"/>
        </w:rPr>
      </w:pPr>
    </w:p>
    <w:p w:rsidR="00BE35D7" w:rsidP="000C3EEA" w14:paraId="78B24654" w14:textId="77777777">
      <w:pPr>
        <w:rPr>
          <w:rFonts w:ascii="Arial" w:hAnsi="Arial" w:cs="Arial"/>
          <w:sz w:val="22"/>
          <w:szCs w:val="22"/>
        </w:rPr>
      </w:pPr>
    </w:p>
    <w:p w:rsidR="00BE35D7" w:rsidP="000C3EEA" w14:paraId="5B985601" w14:textId="77777777">
      <w:pPr>
        <w:rPr>
          <w:rFonts w:ascii="Arial" w:hAnsi="Arial" w:cs="Arial"/>
          <w:sz w:val="22"/>
          <w:szCs w:val="22"/>
        </w:rPr>
      </w:pPr>
    </w:p>
    <w:p w:rsidR="00BE35D7" w:rsidP="000C3EEA" w14:paraId="6906C123" w14:textId="77777777">
      <w:pPr>
        <w:rPr>
          <w:rFonts w:ascii="Arial" w:hAnsi="Arial" w:cs="Arial"/>
          <w:sz w:val="22"/>
          <w:szCs w:val="22"/>
        </w:rPr>
      </w:pPr>
    </w:p>
    <w:p w:rsidR="00BE35D7" w:rsidP="000C3EEA" w14:paraId="16B564B8" w14:textId="77777777">
      <w:pPr>
        <w:rPr>
          <w:rFonts w:ascii="Arial" w:hAnsi="Arial" w:cs="Arial"/>
          <w:sz w:val="22"/>
          <w:szCs w:val="22"/>
        </w:rPr>
      </w:pPr>
    </w:p>
    <w:p w:rsidR="00BE35D7" w:rsidP="000C3EEA" w14:paraId="5154EB51" w14:textId="77777777">
      <w:pPr>
        <w:rPr>
          <w:rFonts w:ascii="Arial" w:hAnsi="Arial" w:cs="Arial"/>
          <w:sz w:val="22"/>
          <w:szCs w:val="22"/>
        </w:rPr>
      </w:pPr>
    </w:p>
    <w:p w:rsidR="00BE35D7" w:rsidP="000C3EEA" w14:paraId="0E8204BC" w14:textId="77777777">
      <w:pPr>
        <w:rPr>
          <w:rFonts w:ascii="Arial" w:hAnsi="Arial" w:cs="Arial"/>
          <w:sz w:val="22"/>
          <w:szCs w:val="22"/>
        </w:rPr>
      </w:pPr>
    </w:p>
    <w:p w:rsidR="00BE35D7" w:rsidP="000C3EEA" w14:paraId="69710A38" w14:textId="77777777">
      <w:pPr>
        <w:rPr>
          <w:rFonts w:ascii="Arial" w:hAnsi="Arial" w:cs="Arial"/>
          <w:sz w:val="22"/>
          <w:szCs w:val="22"/>
        </w:rPr>
      </w:pPr>
    </w:p>
    <w:p w:rsidR="00BE35D7" w:rsidP="000C3EEA" w14:paraId="4D8F77D5" w14:textId="77777777">
      <w:pPr>
        <w:rPr>
          <w:rFonts w:ascii="Arial" w:hAnsi="Arial" w:cs="Arial"/>
          <w:sz w:val="22"/>
          <w:szCs w:val="22"/>
        </w:rPr>
      </w:pPr>
    </w:p>
    <w:p w:rsidR="00BE35D7" w:rsidRPr="000B1691" w:rsidP="000C3EEA" w14:paraId="388C3C39" w14:textId="77777777">
      <w:pPr>
        <w:rPr>
          <w:rFonts w:ascii="Arial" w:hAnsi="Arial" w:cs="Arial"/>
          <w:sz w:val="22"/>
          <w:szCs w:val="22"/>
        </w:rPr>
      </w:pPr>
    </w:p>
    <w:p w:rsidR="00A05C20" w:rsidRPr="000B1691" w:rsidP="00A05C20" w14:paraId="4294D67C" w14:textId="77777777">
      <w:pPr>
        <w:rPr>
          <w:rFonts w:ascii="Arial" w:hAnsi="Arial" w:cs="Arial"/>
          <w:sz w:val="22"/>
          <w:szCs w:val="22"/>
        </w:rPr>
      </w:pPr>
    </w:p>
    <w:sectPr w:rsidSect="008A3EF7">
      <w:headerReference w:type="even" r:id="rId5"/>
      <w:footerReference w:type="even" r:id="rId6"/>
      <w:footerReference w:type="default" r:id="rId7"/>
      <w:headerReference w:type="first" r:id="rId8"/>
      <w:pgSz w:w="11906" w:h="16838"/>
      <w:pgMar w:top="1134" w:right="851" w:bottom="1134" w:left="1418" w:header="709" w:footer="709" w:gutter="0"/>
      <w:pgNumType w:start="64"/>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14:paraId="31AAE450"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27F2B" w14:paraId="0405936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3EF7" w:rsidRPr="008A3EF7" w:rsidP="008A3EF7" w14:paraId="31E6043D" w14:textId="414DEC63">
    <w:pPr>
      <w:pStyle w:val="Footer"/>
      <w:jc w:val="center"/>
      <w:rPr>
        <w:rFonts w:ascii="Arial" w:hAnsi="Arial" w:cs="Arial"/>
        <w:caps/>
        <w:sz w:val="16"/>
        <w:szCs w:val="16"/>
      </w:rPr>
    </w:pPr>
    <w:r w:rsidRPr="008A3EF7">
      <w:rPr>
        <w:rFonts w:ascii="Arial" w:hAnsi="Arial" w:cs="Arial"/>
        <w:caps/>
        <w:sz w:val="16"/>
        <w:szCs w:val="16"/>
      </w:rPr>
      <w:fldChar w:fldCharType="begin"/>
    </w:r>
    <w:r w:rsidRPr="008A3EF7">
      <w:rPr>
        <w:rFonts w:ascii="Arial" w:hAnsi="Arial" w:cs="Arial"/>
        <w:caps/>
        <w:sz w:val="16"/>
        <w:szCs w:val="16"/>
      </w:rPr>
      <w:instrText>PAGE   \* MERGEFORMAT</w:instrText>
    </w:r>
    <w:r w:rsidRPr="008A3EF7">
      <w:rPr>
        <w:rFonts w:ascii="Arial" w:hAnsi="Arial" w:cs="Arial"/>
        <w:caps/>
        <w:sz w:val="16"/>
        <w:szCs w:val="16"/>
      </w:rPr>
      <w:fldChar w:fldCharType="separate"/>
    </w:r>
    <w:r w:rsidRPr="008A3EF7">
      <w:rPr>
        <w:rFonts w:ascii="Arial" w:hAnsi="Arial" w:cs="Arial"/>
        <w:caps/>
        <w:sz w:val="16"/>
        <w:szCs w:val="16"/>
        <w:lang w:val="en-GB"/>
      </w:rPr>
      <w:t>64</w:t>
    </w:r>
    <w:r w:rsidRPr="008A3EF7">
      <w:rPr>
        <w:rFonts w:ascii="Arial" w:hAnsi="Arial" w:cs="Arial"/>
        <w:caps/>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14:paraId="62084EE2"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D27F2B" w14:paraId="73C7132F"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rsidP="005D60A7" w14:paraId="42B6800E" w14:textId="7777777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