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5B51A7" w14:textId="3F85DA6B" w:rsidR="003621DF" w:rsidRPr="002C1CBE" w:rsidRDefault="003621DF" w:rsidP="003621DF">
      <w:pPr>
        <w:spacing w:line="276" w:lineRule="auto"/>
        <w:jc w:val="right"/>
        <w:rPr>
          <w:b/>
        </w:rPr>
      </w:pPr>
      <w:r>
        <w:rPr>
          <w:b/>
        </w:rPr>
        <w:t>7</w:t>
      </w:r>
      <w:r w:rsidRPr="002C1CBE">
        <w:rPr>
          <w:b/>
        </w:rPr>
        <w:t>. pielikums</w:t>
      </w:r>
    </w:p>
    <w:p w14:paraId="2C5854ED" w14:textId="77777777" w:rsidR="003621DF" w:rsidRPr="002C1CBE" w:rsidRDefault="003621DF" w:rsidP="003621DF">
      <w:pPr>
        <w:spacing w:line="276" w:lineRule="auto"/>
        <w:ind w:left="342" w:hanging="342"/>
        <w:jc w:val="right"/>
      </w:pPr>
      <w:r w:rsidRPr="002C1CBE">
        <w:t xml:space="preserve">atklātā konkursa nolikumam </w:t>
      </w:r>
    </w:p>
    <w:p w14:paraId="53BED918" w14:textId="7EDEFFFE" w:rsidR="003621DF" w:rsidRPr="002C1CBE" w:rsidRDefault="003621DF" w:rsidP="003621DF">
      <w:pPr>
        <w:spacing w:line="276" w:lineRule="auto"/>
        <w:ind w:left="342" w:hanging="342"/>
        <w:jc w:val="right"/>
        <w:rPr>
          <w:highlight w:val="yellow"/>
        </w:rPr>
      </w:pPr>
      <w:bookmarkStart w:id="0" w:name="_Hlk70596441"/>
      <w:r w:rsidRPr="002C1CBE">
        <w:t xml:space="preserve">(iepirkuma identifikācijas numurs: </w:t>
      </w:r>
      <w:r>
        <w:rPr>
          <w:color w:val="000000"/>
        </w:rPr>
        <w:t>IZM202</w:t>
      </w:r>
      <w:r w:rsidR="006F3CC3">
        <w:rPr>
          <w:color w:val="000000"/>
        </w:rPr>
        <w:t>4/1</w:t>
      </w:r>
      <w:r w:rsidRPr="002C1CBE">
        <w:rPr>
          <w:color w:val="000000"/>
        </w:rPr>
        <w:t>/AK</w:t>
      </w:r>
      <w:r w:rsidR="006F3CC3">
        <w:rPr>
          <w:color w:val="000000"/>
        </w:rPr>
        <w:t>/AFP</w:t>
      </w:r>
      <w:bookmarkStart w:id="1" w:name="_GoBack"/>
      <w:bookmarkEnd w:id="1"/>
      <w:r w:rsidRPr="002C1CBE">
        <w:t>)</w:t>
      </w:r>
    </w:p>
    <w:bookmarkEnd w:id="0"/>
    <w:p w14:paraId="4F42893C" w14:textId="77777777" w:rsidR="00EF0781" w:rsidRPr="00B00708" w:rsidRDefault="00EF0781" w:rsidP="00EF0781">
      <w:pPr>
        <w:spacing w:before="240" w:after="240" w:line="276" w:lineRule="auto"/>
        <w:jc w:val="center"/>
        <w:rPr>
          <w:b/>
        </w:rPr>
      </w:pPr>
      <w:r w:rsidRPr="00B00708">
        <w:rPr>
          <w:b/>
        </w:rPr>
        <w:t>Piedāvājuma izvērtēšanas kritēriji</w:t>
      </w:r>
    </w:p>
    <w:p w14:paraId="4697996A" w14:textId="77777777" w:rsidR="00EF0781" w:rsidRPr="00B00708" w:rsidRDefault="00EF0781" w:rsidP="00EF0781">
      <w:pPr>
        <w:pStyle w:val="h3body1"/>
        <w:spacing w:line="276" w:lineRule="auto"/>
      </w:pPr>
      <w:r w:rsidRPr="00B00708">
        <w:t>Iepirkuma komisija nosaka saimnieciski visizdevīgāko piedāvājumu atbilstoši zemāk norādītajiem kritērijiem.</w:t>
      </w:r>
    </w:p>
    <w:p w14:paraId="40E55073" w14:textId="77777777" w:rsidR="00EF0781" w:rsidRPr="00B00708" w:rsidRDefault="00EF0781" w:rsidP="00EF0781">
      <w:pPr>
        <w:spacing w:line="276" w:lineRule="auto"/>
        <w:jc w:val="both"/>
        <w:rPr>
          <w:b/>
        </w:rPr>
      </w:pPr>
    </w:p>
    <w:p w14:paraId="384C168E" w14:textId="77777777" w:rsidR="00EF0781" w:rsidRDefault="00EF0781" w:rsidP="00EF0781">
      <w:pPr>
        <w:spacing w:line="276" w:lineRule="auto"/>
        <w:jc w:val="both"/>
        <w:rPr>
          <w:b/>
        </w:rPr>
      </w:pPr>
      <w:r w:rsidRPr="00B00708">
        <w:rPr>
          <w:b/>
        </w:rPr>
        <w:t>Vērtēšanas kritēriju tabula</w:t>
      </w:r>
    </w:p>
    <w:tbl>
      <w:tblPr>
        <w:tblW w:w="8926" w:type="dxa"/>
        <w:tblLayout w:type="fixed"/>
        <w:tblCellMar>
          <w:left w:w="10" w:type="dxa"/>
          <w:right w:w="10" w:type="dxa"/>
        </w:tblCellMar>
        <w:tblLook w:val="0000" w:firstRow="0" w:lastRow="0" w:firstColumn="0" w:lastColumn="0" w:noHBand="0" w:noVBand="0"/>
      </w:tblPr>
      <w:tblGrid>
        <w:gridCol w:w="704"/>
        <w:gridCol w:w="6521"/>
        <w:gridCol w:w="1701"/>
      </w:tblGrid>
      <w:tr w:rsidR="00EF0781" w:rsidRPr="008E4347" w14:paraId="58187D85" w14:textId="77777777" w:rsidTr="00B2589E">
        <w:trPr>
          <w:trHeight w:val="566"/>
        </w:trPr>
        <w:tc>
          <w:tcPr>
            <w:tcW w:w="704" w:type="dxa"/>
            <w:tcBorders>
              <w:top w:val="single" w:sz="4" w:space="0" w:color="auto"/>
              <w:left w:val="single" w:sz="4" w:space="0" w:color="auto"/>
              <w:bottom w:val="single" w:sz="4" w:space="0" w:color="auto"/>
              <w:right w:val="single" w:sz="4" w:space="0" w:color="auto"/>
            </w:tcBorders>
            <w:shd w:val="clear" w:color="auto" w:fill="FFFFFF"/>
            <w:vAlign w:val="center"/>
          </w:tcPr>
          <w:p w14:paraId="5A0A2A10" w14:textId="77777777" w:rsidR="00EF0781" w:rsidRPr="008E4347" w:rsidRDefault="00EF0781" w:rsidP="00B2589E">
            <w:pPr>
              <w:spacing w:line="276" w:lineRule="auto"/>
              <w:ind w:left="127"/>
              <w:jc w:val="center"/>
              <w:rPr>
                <w:b/>
                <w:bCs/>
                <w:color w:val="000000"/>
                <w:lang w:eastAsia="lv-LV"/>
              </w:rPr>
            </w:pPr>
            <w:r w:rsidRPr="008E4347">
              <w:rPr>
                <w:b/>
                <w:bCs/>
                <w:color w:val="000000"/>
                <w:lang w:eastAsia="lv-LV"/>
              </w:rPr>
              <w:t>Nr.</w:t>
            </w:r>
          </w:p>
        </w:tc>
        <w:tc>
          <w:tcPr>
            <w:tcW w:w="6521" w:type="dxa"/>
            <w:tcBorders>
              <w:top w:val="single" w:sz="4" w:space="0" w:color="auto"/>
              <w:left w:val="single" w:sz="4" w:space="0" w:color="auto"/>
              <w:bottom w:val="single" w:sz="4" w:space="0" w:color="auto"/>
              <w:right w:val="single" w:sz="4" w:space="0" w:color="auto"/>
            </w:tcBorders>
            <w:shd w:val="clear" w:color="auto" w:fill="FFFFFF"/>
            <w:vAlign w:val="center"/>
          </w:tcPr>
          <w:p w14:paraId="52FC97E8" w14:textId="77777777" w:rsidR="00EF0781" w:rsidRPr="008E4347" w:rsidRDefault="00EF0781" w:rsidP="00B2589E">
            <w:pPr>
              <w:spacing w:line="276" w:lineRule="auto"/>
              <w:ind w:left="71"/>
              <w:jc w:val="center"/>
              <w:rPr>
                <w:b/>
                <w:bCs/>
                <w:color w:val="000000"/>
                <w:lang w:eastAsia="lv-LV"/>
              </w:rPr>
            </w:pPr>
            <w:r w:rsidRPr="008E4347">
              <w:rPr>
                <w:b/>
                <w:bCs/>
                <w:color w:val="000000"/>
                <w:lang w:eastAsia="lv-LV"/>
              </w:rPr>
              <w:t>Kritērijs/apzīmējums</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14:paraId="3F5C6EEE" w14:textId="77777777" w:rsidR="00EF0781" w:rsidRPr="008E4347" w:rsidRDefault="00EF0781" w:rsidP="00B2589E">
            <w:pPr>
              <w:spacing w:line="276" w:lineRule="auto"/>
              <w:ind w:right="131"/>
              <w:jc w:val="center"/>
              <w:rPr>
                <w:b/>
                <w:bCs/>
                <w:color w:val="000000"/>
                <w:lang w:eastAsia="lv-LV"/>
              </w:rPr>
            </w:pPr>
            <w:r w:rsidRPr="008E4347">
              <w:rPr>
                <w:b/>
                <w:bCs/>
                <w:color w:val="000000"/>
                <w:lang w:eastAsia="lv-LV"/>
              </w:rPr>
              <w:t>Maksimālais punktu skaits</w:t>
            </w:r>
          </w:p>
        </w:tc>
      </w:tr>
      <w:tr w:rsidR="00EF0781" w:rsidRPr="008E4347" w14:paraId="2AA94F6E" w14:textId="77777777" w:rsidTr="00B2589E">
        <w:trPr>
          <w:trHeight w:val="512"/>
        </w:trPr>
        <w:tc>
          <w:tcPr>
            <w:tcW w:w="704" w:type="dxa"/>
            <w:tcBorders>
              <w:top w:val="single" w:sz="4" w:space="0" w:color="auto"/>
              <w:left w:val="single" w:sz="4" w:space="0" w:color="auto"/>
              <w:bottom w:val="dotted" w:sz="4" w:space="0" w:color="auto"/>
              <w:right w:val="single" w:sz="4" w:space="0" w:color="auto"/>
            </w:tcBorders>
            <w:shd w:val="clear" w:color="auto" w:fill="FFFFFF"/>
            <w:vAlign w:val="center"/>
          </w:tcPr>
          <w:p w14:paraId="3E944815" w14:textId="77777777" w:rsidR="00EF0781" w:rsidRPr="000673C6" w:rsidRDefault="00EF0781" w:rsidP="00B2589E">
            <w:pPr>
              <w:spacing w:line="276" w:lineRule="auto"/>
              <w:jc w:val="center"/>
              <w:rPr>
                <w:color w:val="000000"/>
                <w:lang w:eastAsia="lv-LV"/>
              </w:rPr>
            </w:pPr>
            <w:r w:rsidRPr="000673C6">
              <w:rPr>
                <w:color w:val="000000"/>
                <w:lang w:eastAsia="lv-LV"/>
              </w:rPr>
              <w:t>1.</w:t>
            </w:r>
          </w:p>
        </w:tc>
        <w:tc>
          <w:tcPr>
            <w:tcW w:w="6521" w:type="dxa"/>
            <w:tcBorders>
              <w:top w:val="single" w:sz="4" w:space="0" w:color="auto"/>
              <w:left w:val="single" w:sz="4" w:space="0" w:color="auto"/>
              <w:bottom w:val="dotted" w:sz="4" w:space="0" w:color="auto"/>
              <w:right w:val="single" w:sz="4" w:space="0" w:color="auto"/>
            </w:tcBorders>
            <w:shd w:val="clear" w:color="auto" w:fill="FFFFFF"/>
            <w:vAlign w:val="center"/>
          </w:tcPr>
          <w:p w14:paraId="599E35A1" w14:textId="77777777" w:rsidR="00EF0781" w:rsidRPr="0034667B" w:rsidRDefault="00EF0781" w:rsidP="00B2589E">
            <w:pPr>
              <w:spacing w:line="276" w:lineRule="auto"/>
              <w:ind w:left="71" w:right="132"/>
              <w:rPr>
                <w:b/>
                <w:bCs/>
                <w:iCs/>
                <w:color w:val="000000"/>
                <w:lang w:eastAsia="lv-LV"/>
              </w:rPr>
            </w:pPr>
            <w:r w:rsidRPr="0034667B">
              <w:rPr>
                <w:b/>
                <w:bCs/>
                <w:iCs/>
                <w:color w:val="000000"/>
                <w:lang w:eastAsia="lv-LV"/>
              </w:rPr>
              <w:t>Pakalpojuma cena (A)</w:t>
            </w:r>
          </w:p>
        </w:tc>
        <w:tc>
          <w:tcPr>
            <w:tcW w:w="1701" w:type="dxa"/>
            <w:tcBorders>
              <w:top w:val="single" w:sz="4" w:space="0" w:color="auto"/>
              <w:left w:val="single" w:sz="4" w:space="0" w:color="auto"/>
              <w:bottom w:val="dotted" w:sz="4" w:space="0" w:color="auto"/>
              <w:right w:val="single" w:sz="4" w:space="0" w:color="auto"/>
            </w:tcBorders>
            <w:shd w:val="clear" w:color="auto" w:fill="FFFFFF"/>
            <w:vAlign w:val="center"/>
          </w:tcPr>
          <w:p w14:paraId="257C3FD3" w14:textId="075DDE64" w:rsidR="00EF0781" w:rsidRPr="008E4347" w:rsidRDefault="00F75D00" w:rsidP="00B2589E">
            <w:pPr>
              <w:spacing w:line="276" w:lineRule="auto"/>
              <w:jc w:val="center"/>
              <w:rPr>
                <w:b/>
                <w:bCs/>
                <w:color w:val="000000"/>
                <w:highlight w:val="green"/>
                <w:lang w:eastAsia="lv-LV"/>
              </w:rPr>
            </w:pPr>
            <w:r>
              <w:rPr>
                <w:b/>
                <w:bCs/>
                <w:color w:val="000000"/>
                <w:lang w:eastAsia="lv-LV"/>
              </w:rPr>
              <w:t>4</w:t>
            </w:r>
            <w:r w:rsidR="00EF0781" w:rsidRPr="008E4347">
              <w:rPr>
                <w:b/>
                <w:bCs/>
                <w:color w:val="000000"/>
                <w:lang w:eastAsia="lv-LV"/>
              </w:rPr>
              <w:t>0</w:t>
            </w:r>
          </w:p>
        </w:tc>
      </w:tr>
      <w:tr w:rsidR="00EF0781" w:rsidRPr="008E4347" w14:paraId="73CDBB7C" w14:textId="77777777" w:rsidTr="00B2589E">
        <w:trPr>
          <w:trHeight w:val="457"/>
        </w:trPr>
        <w:tc>
          <w:tcPr>
            <w:tcW w:w="704" w:type="dxa"/>
            <w:tcBorders>
              <w:top w:val="single" w:sz="4" w:space="0" w:color="auto"/>
              <w:left w:val="single" w:sz="4" w:space="0" w:color="auto"/>
              <w:bottom w:val="dotted" w:sz="4" w:space="0" w:color="auto"/>
              <w:right w:val="single" w:sz="4" w:space="0" w:color="auto"/>
            </w:tcBorders>
            <w:shd w:val="clear" w:color="auto" w:fill="FFFFFF"/>
            <w:vAlign w:val="center"/>
          </w:tcPr>
          <w:p w14:paraId="07B6FD5F" w14:textId="2FFBA531" w:rsidR="00EF0781" w:rsidRPr="000673C6" w:rsidDel="002D0F99" w:rsidRDefault="00F75D00" w:rsidP="00B2589E">
            <w:pPr>
              <w:spacing w:line="276" w:lineRule="auto"/>
              <w:jc w:val="center"/>
              <w:rPr>
                <w:color w:val="000000"/>
                <w:lang w:eastAsia="lv-LV"/>
              </w:rPr>
            </w:pPr>
            <w:r>
              <w:rPr>
                <w:color w:val="000000"/>
                <w:lang w:eastAsia="lv-LV"/>
              </w:rPr>
              <w:t>2</w:t>
            </w:r>
            <w:r w:rsidR="0034667B">
              <w:rPr>
                <w:color w:val="000000"/>
                <w:lang w:eastAsia="lv-LV"/>
              </w:rPr>
              <w:t>.</w:t>
            </w:r>
          </w:p>
        </w:tc>
        <w:tc>
          <w:tcPr>
            <w:tcW w:w="6521" w:type="dxa"/>
            <w:tcBorders>
              <w:top w:val="single" w:sz="4" w:space="0" w:color="auto"/>
              <w:left w:val="single" w:sz="4" w:space="0" w:color="auto"/>
              <w:bottom w:val="dotted" w:sz="4" w:space="0" w:color="auto"/>
              <w:right w:val="single" w:sz="4" w:space="0" w:color="auto"/>
            </w:tcBorders>
            <w:shd w:val="clear" w:color="auto" w:fill="FFFFFF"/>
            <w:vAlign w:val="center"/>
          </w:tcPr>
          <w:p w14:paraId="1222DC70" w14:textId="33D412E7" w:rsidR="00EF0781" w:rsidRPr="0034667B" w:rsidDel="002D0F99" w:rsidRDefault="00EF0781" w:rsidP="00B2589E">
            <w:pPr>
              <w:spacing w:line="276" w:lineRule="auto"/>
              <w:ind w:left="71" w:right="132"/>
              <w:rPr>
                <w:b/>
                <w:bCs/>
                <w:iCs/>
                <w:color w:val="000000"/>
                <w:lang w:eastAsia="lv-LV"/>
              </w:rPr>
            </w:pPr>
            <w:r w:rsidRPr="0034667B">
              <w:rPr>
                <w:b/>
                <w:bCs/>
                <w:iCs/>
                <w:color w:val="000000"/>
                <w:lang w:eastAsia="lv-LV"/>
              </w:rPr>
              <w:t>Tehniskais piedāvājums (</w:t>
            </w:r>
            <w:r w:rsidR="00F75D00">
              <w:rPr>
                <w:b/>
                <w:bCs/>
                <w:iCs/>
                <w:color w:val="000000"/>
                <w:lang w:eastAsia="lv-LV"/>
              </w:rPr>
              <w:t>B</w:t>
            </w:r>
            <w:r w:rsidRPr="0034667B">
              <w:rPr>
                <w:b/>
                <w:bCs/>
                <w:iCs/>
                <w:color w:val="000000"/>
                <w:lang w:eastAsia="lv-LV"/>
              </w:rPr>
              <w:t>)</w:t>
            </w:r>
          </w:p>
        </w:tc>
        <w:tc>
          <w:tcPr>
            <w:tcW w:w="1701" w:type="dxa"/>
            <w:tcBorders>
              <w:top w:val="single" w:sz="4" w:space="0" w:color="auto"/>
              <w:left w:val="single" w:sz="4" w:space="0" w:color="auto"/>
              <w:bottom w:val="dotted" w:sz="4" w:space="0" w:color="auto"/>
              <w:right w:val="single" w:sz="4" w:space="0" w:color="auto"/>
            </w:tcBorders>
            <w:shd w:val="clear" w:color="auto" w:fill="FFFFFF"/>
            <w:vAlign w:val="center"/>
          </w:tcPr>
          <w:p w14:paraId="5E6F6DA2" w14:textId="75A6B965" w:rsidR="00EF0781" w:rsidRPr="008E4347" w:rsidDel="002D0F99" w:rsidRDefault="00F75D00" w:rsidP="00B2589E">
            <w:pPr>
              <w:spacing w:line="276" w:lineRule="auto"/>
              <w:jc w:val="center"/>
              <w:rPr>
                <w:b/>
                <w:bCs/>
                <w:color w:val="000000"/>
                <w:highlight w:val="green"/>
                <w:lang w:eastAsia="lv-LV"/>
              </w:rPr>
            </w:pPr>
            <w:r>
              <w:rPr>
                <w:b/>
                <w:bCs/>
                <w:color w:val="000000"/>
                <w:lang w:eastAsia="lv-LV"/>
              </w:rPr>
              <w:t>6</w:t>
            </w:r>
            <w:r w:rsidR="00EF0781" w:rsidRPr="008E4347">
              <w:rPr>
                <w:b/>
                <w:bCs/>
                <w:color w:val="000000"/>
                <w:lang w:eastAsia="lv-LV"/>
              </w:rPr>
              <w:t>0</w:t>
            </w:r>
          </w:p>
        </w:tc>
      </w:tr>
      <w:tr w:rsidR="00EF0781" w:rsidRPr="008E4347" w14:paraId="134023FE" w14:textId="77777777" w:rsidTr="00B2589E">
        <w:trPr>
          <w:trHeight w:val="298"/>
        </w:trPr>
        <w:tc>
          <w:tcPr>
            <w:tcW w:w="704" w:type="dxa"/>
            <w:tcBorders>
              <w:top w:val="double" w:sz="4" w:space="0" w:color="auto"/>
              <w:left w:val="single" w:sz="4" w:space="0" w:color="auto"/>
              <w:bottom w:val="single" w:sz="4" w:space="0" w:color="auto"/>
              <w:right w:val="single" w:sz="4" w:space="0" w:color="auto"/>
            </w:tcBorders>
            <w:shd w:val="clear" w:color="auto" w:fill="FFFFFF"/>
          </w:tcPr>
          <w:p w14:paraId="369E89DF" w14:textId="77777777" w:rsidR="00EF0781" w:rsidRPr="008E4347" w:rsidRDefault="00EF0781" w:rsidP="00B2589E">
            <w:pPr>
              <w:spacing w:line="276" w:lineRule="auto"/>
              <w:ind w:left="500"/>
              <w:jc w:val="center"/>
              <w:rPr>
                <w:color w:val="000000"/>
                <w:lang w:eastAsia="lv-LV"/>
              </w:rPr>
            </w:pPr>
          </w:p>
        </w:tc>
        <w:tc>
          <w:tcPr>
            <w:tcW w:w="6521" w:type="dxa"/>
            <w:tcBorders>
              <w:top w:val="double" w:sz="4" w:space="0" w:color="auto"/>
              <w:left w:val="single" w:sz="4" w:space="0" w:color="auto"/>
              <w:bottom w:val="single" w:sz="4" w:space="0" w:color="auto"/>
              <w:right w:val="single" w:sz="4" w:space="0" w:color="auto"/>
            </w:tcBorders>
            <w:shd w:val="clear" w:color="auto" w:fill="FFFFFF"/>
            <w:vAlign w:val="center"/>
          </w:tcPr>
          <w:p w14:paraId="7B1BF35E" w14:textId="77777777" w:rsidR="00EF0781" w:rsidRPr="008E4347" w:rsidRDefault="00EF0781" w:rsidP="00B2589E">
            <w:pPr>
              <w:spacing w:line="276" w:lineRule="auto"/>
              <w:rPr>
                <w:b/>
                <w:bCs/>
                <w:i/>
                <w:iCs/>
                <w:color w:val="000000"/>
                <w:lang w:eastAsia="lv-LV"/>
              </w:rPr>
            </w:pPr>
            <w:r w:rsidRPr="008E4347">
              <w:rPr>
                <w:b/>
                <w:bCs/>
                <w:color w:val="000000"/>
                <w:lang w:eastAsia="lv-LV"/>
              </w:rPr>
              <w:t>KOPĀ:</w:t>
            </w:r>
          </w:p>
        </w:tc>
        <w:tc>
          <w:tcPr>
            <w:tcW w:w="1701" w:type="dxa"/>
            <w:tcBorders>
              <w:top w:val="double" w:sz="4" w:space="0" w:color="auto"/>
              <w:left w:val="single" w:sz="4" w:space="0" w:color="auto"/>
              <w:bottom w:val="single" w:sz="4" w:space="0" w:color="auto"/>
              <w:right w:val="single" w:sz="4" w:space="0" w:color="auto"/>
            </w:tcBorders>
            <w:shd w:val="clear" w:color="auto" w:fill="FFFFFF"/>
          </w:tcPr>
          <w:p w14:paraId="7A5468A9" w14:textId="77777777" w:rsidR="00EF0781" w:rsidRPr="008E4347" w:rsidRDefault="00EF0781" w:rsidP="00B2589E">
            <w:pPr>
              <w:spacing w:line="276" w:lineRule="auto"/>
              <w:jc w:val="center"/>
              <w:rPr>
                <w:b/>
                <w:bCs/>
                <w:color w:val="000000"/>
                <w:lang w:eastAsia="lv-LV"/>
              </w:rPr>
            </w:pPr>
            <w:r w:rsidRPr="008E4347">
              <w:rPr>
                <w:b/>
                <w:bCs/>
                <w:color w:val="000000"/>
                <w:lang w:eastAsia="lv-LV"/>
              </w:rPr>
              <w:t>100</w:t>
            </w:r>
          </w:p>
        </w:tc>
      </w:tr>
    </w:tbl>
    <w:p w14:paraId="1A8260A1" w14:textId="77777777" w:rsidR="00EF0781" w:rsidRPr="00B00708" w:rsidRDefault="00EF0781" w:rsidP="00EF0781">
      <w:pPr>
        <w:spacing w:line="276" w:lineRule="auto"/>
        <w:jc w:val="both"/>
      </w:pPr>
    </w:p>
    <w:p w14:paraId="16C1CE31" w14:textId="77777777" w:rsidR="00EF0781" w:rsidRPr="00B00708" w:rsidRDefault="00EF0781" w:rsidP="00EF0781">
      <w:pPr>
        <w:numPr>
          <w:ilvl w:val="0"/>
          <w:numId w:val="5"/>
        </w:numPr>
        <w:tabs>
          <w:tab w:val="clear" w:pos="360"/>
        </w:tabs>
        <w:spacing w:line="276" w:lineRule="auto"/>
        <w:ind w:right="20"/>
      </w:pPr>
      <w:r w:rsidRPr="00B00708">
        <w:rPr>
          <w:b/>
          <w:i/>
          <w:color w:val="000000"/>
          <w:lang w:eastAsia="lv-LV"/>
        </w:rPr>
        <w:t>Pakalpojuma cenas (A)</w:t>
      </w:r>
      <w:r w:rsidRPr="00B00708">
        <w:rPr>
          <w:color w:val="000000"/>
          <w:lang w:eastAsia="lv-LV"/>
        </w:rPr>
        <w:t xml:space="preserve"> skaitlisko vērtējumu aprēķina pēc šādas formulas:</w:t>
      </w:r>
    </w:p>
    <w:p w14:paraId="240FEF24" w14:textId="77777777" w:rsidR="00EF0781" w:rsidRPr="00B00708" w:rsidRDefault="00EF0781" w:rsidP="00EF0781">
      <w:pPr>
        <w:spacing w:line="276" w:lineRule="auto"/>
        <w:ind w:left="357" w:right="23"/>
      </w:pPr>
      <m:oMath>
        <m:r>
          <w:rPr>
            <w:rFonts w:ascii="Cambria Math" w:hAnsi="Cambria Math"/>
          </w:rPr>
          <m:t>A=</m:t>
        </m:r>
        <m:f>
          <m:fPr>
            <m:ctrlPr>
              <w:rPr>
                <w:rFonts w:ascii="Cambria Math" w:eastAsia="Calibri" w:hAnsi="Cambria Math"/>
                <w:i/>
              </w:rPr>
            </m:ctrlPr>
          </m:fPr>
          <m:num>
            <m:sSub>
              <m:sSubPr>
                <m:ctrlPr>
                  <w:rPr>
                    <w:rFonts w:ascii="Cambria Math" w:eastAsia="Calibri" w:hAnsi="Cambria Math"/>
                    <w:i/>
                  </w:rPr>
                </m:ctrlPr>
              </m:sSubPr>
              <m:e>
                <m:r>
                  <w:rPr>
                    <w:rFonts w:ascii="Cambria Math" w:hAnsi="Cambria Math"/>
                  </w:rPr>
                  <m:t>A</m:t>
                </m:r>
              </m:e>
              <m:sub>
                <m:r>
                  <w:rPr>
                    <w:rFonts w:ascii="Cambria Math" w:hAnsi="Cambria Math"/>
                  </w:rPr>
                  <m:t>(zem)</m:t>
                </m:r>
              </m:sub>
            </m:sSub>
          </m:num>
          <m:den>
            <m:sSub>
              <m:sSubPr>
                <m:ctrlPr>
                  <w:rPr>
                    <w:rFonts w:ascii="Cambria Math" w:eastAsia="Calibri" w:hAnsi="Cambria Math"/>
                    <w:i/>
                  </w:rPr>
                </m:ctrlPr>
              </m:sSubPr>
              <m:e>
                <m:r>
                  <w:rPr>
                    <w:rFonts w:ascii="Cambria Math" w:hAnsi="Cambria Math"/>
                  </w:rPr>
                  <m:t>A</m:t>
                </m:r>
              </m:e>
              <m:sub>
                <m:r>
                  <w:rPr>
                    <w:rFonts w:ascii="Cambria Math" w:hAnsi="Cambria Math"/>
                  </w:rPr>
                  <m:t>(pied)</m:t>
                </m:r>
              </m:sub>
            </m:sSub>
          </m:den>
        </m:f>
        <m:r>
          <w:rPr>
            <w:rFonts w:ascii="Cambria Math" w:hAnsi="Cambria Math"/>
          </w:rPr>
          <m:t>∙N</m:t>
        </m:r>
      </m:oMath>
      <w:r w:rsidRPr="00B00708">
        <w:t>, kur:</w:t>
      </w:r>
    </w:p>
    <w:p w14:paraId="1255FA8B" w14:textId="77777777" w:rsidR="00EF0781" w:rsidRPr="00B00708" w:rsidRDefault="001508E7" w:rsidP="00EF0781">
      <w:pPr>
        <w:spacing w:line="276" w:lineRule="auto"/>
        <w:ind w:left="357" w:right="23"/>
        <w:rPr>
          <w:i/>
        </w:rPr>
      </w:pPr>
      <m:oMath>
        <m:sSub>
          <m:sSubPr>
            <m:ctrlPr>
              <w:rPr>
                <w:rFonts w:ascii="Cambria Math" w:eastAsia="Calibri" w:hAnsi="Cambria Math"/>
                <w:i/>
              </w:rPr>
            </m:ctrlPr>
          </m:sSubPr>
          <m:e>
            <m:r>
              <w:rPr>
                <w:rFonts w:ascii="Cambria Math" w:hAnsi="Cambria Math"/>
              </w:rPr>
              <m:t>A</m:t>
            </m:r>
          </m:e>
          <m:sub>
            <m:r>
              <w:rPr>
                <w:rFonts w:ascii="Cambria Math" w:hAnsi="Cambria Math"/>
              </w:rPr>
              <m:t>(zem)</m:t>
            </m:r>
          </m:sub>
        </m:sSub>
      </m:oMath>
      <w:r w:rsidR="00EF0781" w:rsidRPr="00B00708">
        <w:rPr>
          <w:i/>
        </w:rPr>
        <w:t xml:space="preserve"> – viszemākā p</w:t>
      </w:r>
      <w:r w:rsidR="00EF0781" w:rsidRPr="00B00708">
        <w:rPr>
          <w:rFonts w:eastAsia="Calibri"/>
          <w:i/>
        </w:rPr>
        <w:t>iedāvātā pakalpojuma cena</w:t>
      </w:r>
      <w:r w:rsidR="00EF0781" w:rsidRPr="00B00708">
        <w:rPr>
          <w:i/>
        </w:rPr>
        <w:t>;</w:t>
      </w:r>
    </w:p>
    <w:p w14:paraId="07795E65" w14:textId="77777777" w:rsidR="00EF0781" w:rsidRPr="00B00708" w:rsidRDefault="001508E7" w:rsidP="00EF0781">
      <w:pPr>
        <w:spacing w:line="276" w:lineRule="auto"/>
        <w:ind w:left="357" w:right="23"/>
        <w:rPr>
          <w:i/>
          <w:color w:val="000000"/>
          <w:lang w:eastAsia="lv-LV"/>
        </w:rPr>
      </w:pPr>
      <m:oMath>
        <m:sSub>
          <m:sSubPr>
            <m:ctrlPr>
              <w:rPr>
                <w:rFonts w:ascii="Cambria Math" w:eastAsia="Calibri" w:hAnsi="Cambria Math"/>
                <w:i/>
              </w:rPr>
            </m:ctrlPr>
          </m:sSubPr>
          <m:e>
            <m:r>
              <w:rPr>
                <w:rFonts w:ascii="Cambria Math" w:hAnsi="Cambria Math"/>
              </w:rPr>
              <m:t>A</m:t>
            </m:r>
          </m:e>
          <m:sub>
            <m:r>
              <w:rPr>
                <w:rFonts w:ascii="Cambria Math" w:hAnsi="Cambria Math"/>
              </w:rPr>
              <m:t>(pied)</m:t>
            </m:r>
          </m:sub>
        </m:sSub>
      </m:oMath>
      <w:r w:rsidR="00EF0781" w:rsidRPr="00B00708">
        <w:rPr>
          <w:i/>
        </w:rPr>
        <w:t xml:space="preserve"> – vērtējamā p</w:t>
      </w:r>
      <w:r w:rsidR="00EF0781" w:rsidRPr="00B00708">
        <w:rPr>
          <w:rFonts w:eastAsia="Calibri"/>
          <w:i/>
        </w:rPr>
        <w:t>iedāvātā pakalpojuma cena</w:t>
      </w:r>
      <w:r w:rsidR="00EF0781" w:rsidRPr="00B00708">
        <w:rPr>
          <w:i/>
        </w:rPr>
        <w:t>;</w:t>
      </w:r>
    </w:p>
    <w:p w14:paraId="56270F7F" w14:textId="77777777" w:rsidR="00EF0781" w:rsidRPr="00B00708" w:rsidRDefault="00EF0781" w:rsidP="00EF0781">
      <w:pPr>
        <w:spacing w:after="120" w:line="276" w:lineRule="auto"/>
        <w:ind w:left="357" w:right="23"/>
        <w:jc w:val="both"/>
        <w:rPr>
          <w:i/>
        </w:rPr>
      </w:pPr>
      <m:oMath>
        <m:r>
          <w:rPr>
            <w:rFonts w:ascii="Cambria Math" w:hAnsi="Cambria Math"/>
          </w:rPr>
          <m:t>N</m:t>
        </m:r>
      </m:oMath>
      <w:r w:rsidRPr="00B00708">
        <w:rPr>
          <w:i/>
        </w:rPr>
        <w:t xml:space="preserve"> – kritērija maksimālā skaitliskā vērtība.</w:t>
      </w:r>
    </w:p>
    <w:p w14:paraId="3AEDCD7D" w14:textId="6519FCED" w:rsidR="00F75D00" w:rsidRPr="00F75D00" w:rsidRDefault="00F75D00" w:rsidP="00F75D00">
      <w:pPr>
        <w:pStyle w:val="ListParagraph"/>
        <w:numPr>
          <w:ilvl w:val="0"/>
          <w:numId w:val="5"/>
        </w:numPr>
        <w:spacing w:before="120" w:line="276" w:lineRule="auto"/>
        <w:jc w:val="both"/>
        <w:rPr>
          <w:b/>
          <w:bCs/>
          <w:color w:val="000000"/>
          <w:lang w:eastAsia="lv-LV"/>
        </w:rPr>
      </w:pPr>
      <w:r w:rsidRPr="00F75D00">
        <w:rPr>
          <w:b/>
          <w:bCs/>
          <w:color w:val="000000" w:themeColor="text1"/>
          <w:lang w:eastAsia="lv-LV"/>
        </w:rPr>
        <w:t>Tehniskā piedāvājuma</w:t>
      </w:r>
      <w:r w:rsidRPr="00F75D00">
        <w:rPr>
          <w:b/>
          <w:bCs/>
          <w:i/>
          <w:iCs/>
          <w:color w:val="000000" w:themeColor="text1"/>
          <w:lang w:eastAsia="lv-LV"/>
        </w:rPr>
        <w:t xml:space="preserve"> (B)</w:t>
      </w:r>
      <w:r w:rsidRPr="00F75D00">
        <w:rPr>
          <w:color w:val="000000" w:themeColor="text1"/>
          <w:lang w:eastAsia="lv-LV"/>
        </w:rPr>
        <w:t xml:space="preserve"> skaitlisko vērtējumu aprēķina šādi:</w:t>
      </w:r>
    </w:p>
    <w:tbl>
      <w:tblPr>
        <w:tblW w:w="878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2"/>
        <w:gridCol w:w="2126"/>
      </w:tblGrid>
      <w:tr w:rsidR="00F75D00" w14:paraId="37544840" w14:textId="77777777" w:rsidTr="00564B52">
        <w:tc>
          <w:tcPr>
            <w:tcW w:w="6662" w:type="dxa"/>
            <w:tcBorders>
              <w:top w:val="single" w:sz="4" w:space="0" w:color="auto"/>
              <w:left w:val="single" w:sz="4" w:space="0" w:color="auto"/>
              <w:bottom w:val="single" w:sz="4" w:space="0" w:color="auto"/>
              <w:right w:val="single" w:sz="4" w:space="0" w:color="auto"/>
            </w:tcBorders>
            <w:hideMark/>
          </w:tcPr>
          <w:p w14:paraId="4FF0FCCA" w14:textId="77777777" w:rsidR="00F75D00" w:rsidRDefault="00F75D00" w:rsidP="00564B52">
            <w:pPr>
              <w:spacing w:line="276" w:lineRule="auto"/>
              <w:jc w:val="both"/>
            </w:pPr>
            <w:r w:rsidRPr="16F973CA">
              <w:t>Piedāvājumam ir augsta detalizācijas pakāpe un atbilstoša metodoloģija priekšizpētes īstenošanai augstā kvalitātē:</w:t>
            </w:r>
          </w:p>
          <w:p w14:paraId="6B1EBD0D" w14:textId="77777777" w:rsidR="00F75D00" w:rsidRDefault="00F75D00" w:rsidP="00F75D00">
            <w:pPr>
              <w:pStyle w:val="ListParagraph"/>
              <w:numPr>
                <w:ilvl w:val="0"/>
                <w:numId w:val="43"/>
              </w:numPr>
              <w:contextualSpacing/>
            </w:pPr>
            <w:r w:rsidRPr="16F973CA">
              <w:t>darba plāns un priekšizpētes aktualitātes apraksts ir detalizēts un atbilstošs  problemātikai un sasniedzamajiem rezultātiem, ko apliecina atsauces uz pētījuma īstenošanai potenciāli paredzētajiem avotiem un literatūru;</w:t>
            </w:r>
          </w:p>
          <w:p w14:paraId="15479C9A" w14:textId="77777777" w:rsidR="00F75D00" w:rsidRDefault="00F75D00" w:rsidP="00F75D00">
            <w:pPr>
              <w:pStyle w:val="ListParagraph"/>
              <w:numPr>
                <w:ilvl w:val="0"/>
                <w:numId w:val="43"/>
              </w:numPr>
              <w:spacing w:after="0" w:line="276" w:lineRule="auto"/>
              <w:ind w:left="453" w:hanging="357"/>
              <w:contextualSpacing/>
              <w:jc w:val="both"/>
            </w:pPr>
            <w:r w:rsidRPr="16F973CA">
              <w:t>darba plānā ir iekļauti visi veicamie darbi, atbilstoši priekšizpētes uzdevumiem, norādīts to detalizēts izpildes laika grafiks un atbildīgās personas (darba uzdevumi definēti virsuzdevuma,  apakšuzdevumu un apakšpapakšuzdevumu līmenī, norādīti katra apakšuzdevuma un apakšapakšuzdevuma izpildes darba soļi ar rezultātu, izmantotās metodes, norādīta atbildīgā persona un iesaistītās personas, izpildes laika grafiks izstrādāts pa nedēļām);</w:t>
            </w:r>
          </w:p>
          <w:p w14:paraId="774F839A" w14:textId="77777777" w:rsidR="00F75D00" w:rsidRDefault="00F75D00" w:rsidP="00F75D00">
            <w:pPr>
              <w:pStyle w:val="ListParagraph"/>
              <w:numPr>
                <w:ilvl w:val="0"/>
                <w:numId w:val="43"/>
              </w:numPr>
              <w:spacing w:after="0" w:line="276" w:lineRule="auto"/>
              <w:ind w:left="453" w:hanging="357"/>
              <w:contextualSpacing/>
              <w:jc w:val="both"/>
            </w:pPr>
            <w:r w:rsidRPr="16F973CA">
              <w:t>darba plānā ir detalizēti aprakstīts priekšizpētes vadības un sadarbības ar Pasūtītāju un priekšizpētē iesaistītajām pusēm mehānisms, kas nodrošina augstu priekšizpētes uzdevuma izpildes kvalitāti un atbilstošu risku vadību;</w:t>
            </w:r>
          </w:p>
          <w:p w14:paraId="4078ABF9" w14:textId="77777777" w:rsidR="00F75D00" w:rsidRDefault="00F75D00" w:rsidP="00F75D00">
            <w:pPr>
              <w:pStyle w:val="ListParagraph"/>
              <w:numPr>
                <w:ilvl w:val="0"/>
                <w:numId w:val="43"/>
              </w:numPr>
              <w:spacing w:after="0" w:line="276" w:lineRule="auto"/>
              <w:ind w:left="453" w:hanging="357"/>
              <w:contextualSpacing/>
              <w:jc w:val="both"/>
            </w:pPr>
            <w:r w:rsidRPr="16F973CA">
              <w:lastRenderedPageBreak/>
              <w:t>ir detalizēti raksturotas visas priekšizpētes veikšanā izmantojamās metodes un tās ir atbilstošas priekšizpētes īstenošanai augstā kvalitātē un izpildes termiņos.</w:t>
            </w:r>
          </w:p>
        </w:tc>
        <w:tc>
          <w:tcPr>
            <w:tcW w:w="2126" w:type="dxa"/>
            <w:tcBorders>
              <w:top w:val="single" w:sz="4" w:space="0" w:color="auto"/>
              <w:left w:val="single" w:sz="4" w:space="0" w:color="auto"/>
              <w:bottom w:val="single" w:sz="4" w:space="0" w:color="auto"/>
              <w:right w:val="single" w:sz="4" w:space="0" w:color="auto"/>
            </w:tcBorders>
            <w:hideMark/>
          </w:tcPr>
          <w:p w14:paraId="706A4133" w14:textId="77777777" w:rsidR="00F75D00" w:rsidRDefault="00F75D00" w:rsidP="00564B52">
            <w:pPr>
              <w:spacing w:after="120" w:line="276" w:lineRule="auto"/>
            </w:pPr>
            <w:r w:rsidRPr="7C778BDF">
              <w:lastRenderedPageBreak/>
              <w:t xml:space="preserve">Piešķir </w:t>
            </w:r>
            <w:r>
              <w:t>60</w:t>
            </w:r>
            <w:r w:rsidRPr="7C778BDF">
              <w:t xml:space="preserve"> punktus</w:t>
            </w:r>
          </w:p>
        </w:tc>
      </w:tr>
      <w:tr w:rsidR="00F75D00" w14:paraId="2AC9B1AD" w14:textId="77777777" w:rsidTr="00564B52">
        <w:tc>
          <w:tcPr>
            <w:tcW w:w="6662" w:type="dxa"/>
            <w:tcBorders>
              <w:top w:val="single" w:sz="4" w:space="0" w:color="auto"/>
              <w:left w:val="single" w:sz="4" w:space="0" w:color="auto"/>
              <w:bottom w:val="single" w:sz="4" w:space="0" w:color="auto"/>
              <w:right w:val="single" w:sz="4" w:space="0" w:color="auto"/>
            </w:tcBorders>
            <w:hideMark/>
          </w:tcPr>
          <w:p w14:paraId="37648981" w14:textId="77777777" w:rsidR="00F75D00" w:rsidRDefault="00F75D00" w:rsidP="00564B52">
            <w:pPr>
              <w:spacing w:after="120" w:line="276" w:lineRule="auto"/>
              <w:jc w:val="both"/>
            </w:pPr>
            <w:r w:rsidRPr="16F973CA">
              <w:lastRenderedPageBreak/>
              <w:t>Piedāvājumam ir vidēja detalizācijas pakāpe vai nepilnīga metodoloģijas atbilstība priekšizpētes īstenošanai, viens no augstāk norādītajiem kritērijiem nav pietiekoši detalizēts vai nav pilnībā atbilstošs priekšizpētes īstenošanai augstā kvalitātē un/vai izpildes termiņos.</w:t>
            </w:r>
          </w:p>
        </w:tc>
        <w:tc>
          <w:tcPr>
            <w:tcW w:w="2126" w:type="dxa"/>
            <w:tcBorders>
              <w:top w:val="single" w:sz="4" w:space="0" w:color="auto"/>
              <w:left w:val="single" w:sz="4" w:space="0" w:color="auto"/>
              <w:bottom w:val="single" w:sz="4" w:space="0" w:color="auto"/>
              <w:right w:val="single" w:sz="4" w:space="0" w:color="auto"/>
            </w:tcBorders>
            <w:hideMark/>
          </w:tcPr>
          <w:p w14:paraId="26FBF3EE" w14:textId="77777777" w:rsidR="00F75D00" w:rsidRDefault="00F75D00" w:rsidP="00564B52">
            <w:pPr>
              <w:spacing w:after="120" w:line="276" w:lineRule="auto"/>
            </w:pPr>
            <w:r w:rsidRPr="7C778BDF">
              <w:t xml:space="preserve">Piešķir </w:t>
            </w:r>
            <w:r>
              <w:t xml:space="preserve">30 </w:t>
            </w:r>
            <w:r w:rsidRPr="7C778BDF">
              <w:t>punktus</w:t>
            </w:r>
          </w:p>
        </w:tc>
      </w:tr>
      <w:tr w:rsidR="00F75D00" w14:paraId="177636C3" w14:textId="77777777" w:rsidTr="00564B52">
        <w:tc>
          <w:tcPr>
            <w:tcW w:w="6662" w:type="dxa"/>
            <w:tcBorders>
              <w:top w:val="single" w:sz="4" w:space="0" w:color="auto"/>
              <w:left w:val="single" w:sz="4" w:space="0" w:color="auto"/>
              <w:bottom w:val="single" w:sz="4" w:space="0" w:color="auto"/>
              <w:right w:val="single" w:sz="4" w:space="0" w:color="auto"/>
            </w:tcBorders>
            <w:hideMark/>
          </w:tcPr>
          <w:p w14:paraId="16B206E0" w14:textId="77777777" w:rsidR="00F75D00" w:rsidRDefault="00F75D00" w:rsidP="00564B52">
            <w:pPr>
              <w:spacing w:after="120" w:line="276" w:lineRule="auto"/>
              <w:jc w:val="both"/>
            </w:pPr>
            <w:r w:rsidRPr="16F973CA">
              <w:t>Piedāvājumam ir vidēji zema detalizācijas pakāpe vai vērojamas būtiskas nepilnības metodoloģijas atbilstībai priekšizpētes īstenošanai augstā kvalitātē, divi no augstāk norādītajiem kritērijiem nav pietiekoši detalizēti vai ir būtiskas nepilnības piedāvātās metodikas atbilstībai priekšizpētes īstenošanai augstā kvalitātē un/vai izpildes termiņos.</w:t>
            </w:r>
          </w:p>
        </w:tc>
        <w:tc>
          <w:tcPr>
            <w:tcW w:w="2126" w:type="dxa"/>
            <w:tcBorders>
              <w:top w:val="single" w:sz="4" w:space="0" w:color="auto"/>
              <w:left w:val="single" w:sz="4" w:space="0" w:color="auto"/>
              <w:bottom w:val="single" w:sz="4" w:space="0" w:color="auto"/>
              <w:right w:val="single" w:sz="4" w:space="0" w:color="auto"/>
            </w:tcBorders>
            <w:hideMark/>
          </w:tcPr>
          <w:p w14:paraId="46BE8EB9" w14:textId="77777777" w:rsidR="00F75D00" w:rsidRDefault="00F75D00" w:rsidP="00564B52">
            <w:pPr>
              <w:spacing w:after="120" w:line="276" w:lineRule="auto"/>
            </w:pPr>
            <w:r w:rsidRPr="7C778BDF">
              <w:t>Piešķir 10 punktus</w:t>
            </w:r>
          </w:p>
        </w:tc>
      </w:tr>
      <w:tr w:rsidR="00F75D00" w14:paraId="5BFEBDF0" w14:textId="77777777" w:rsidTr="00564B52">
        <w:tc>
          <w:tcPr>
            <w:tcW w:w="6662" w:type="dxa"/>
            <w:tcBorders>
              <w:top w:val="single" w:sz="4" w:space="0" w:color="auto"/>
              <w:left w:val="single" w:sz="4" w:space="0" w:color="auto"/>
              <w:bottom w:val="single" w:sz="4" w:space="0" w:color="auto"/>
              <w:right w:val="single" w:sz="4" w:space="0" w:color="auto"/>
            </w:tcBorders>
            <w:hideMark/>
          </w:tcPr>
          <w:p w14:paraId="2D1F8B5E" w14:textId="77777777" w:rsidR="00F75D00" w:rsidRDefault="00F75D00" w:rsidP="00564B52">
            <w:pPr>
              <w:spacing w:after="120" w:line="276" w:lineRule="auto"/>
              <w:jc w:val="both"/>
            </w:pPr>
            <w:r w:rsidRPr="16F973CA">
              <w:t>Piedāvājumam ir zema detalizācijas pakāpe vai piedāvātā priekšizpētes veikšanas metodoloģija neatbilst priekšizpētes īstenošanai augstā kvalitātē un/vai izpildes termiņos​, visi augstāk norādītie kritēriji nav pietiekoši detalizēti vai atbilstoši priekšizpētes īstenošanai augstā kvalitātē un/vai izpildes termiņos.</w:t>
            </w:r>
          </w:p>
        </w:tc>
        <w:tc>
          <w:tcPr>
            <w:tcW w:w="2126" w:type="dxa"/>
            <w:tcBorders>
              <w:top w:val="single" w:sz="4" w:space="0" w:color="auto"/>
              <w:left w:val="single" w:sz="4" w:space="0" w:color="auto"/>
              <w:bottom w:val="single" w:sz="4" w:space="0" w:color="auto"/>
              <w:right w:val="single" w:sz="4" w:space="0" w:color="auto"/>
            </w:tcBorders>
            <w:hideMark/>
          </w:tcPr>
          <w:p w14:paraId="2E32554A" w14:textId="77777777" w:rsidR="00F75D00" w:rsidRDefault="00F75D00" w:rsidP="00564B52">
            <w:pPr>
              <w:spacing w:after="120" w:line="276" w:lineRule="auto"/>
            </w:pPr>
            <w:r w:rsidRPr="7C778BDF">
              <w:t>Piešķir 0 punktus</w:t>
            </w:r>
          </w:p>
        </w:tc>
      </w:tr>
    </w:tbl>
    <w:p w14:paraId="4D83669C" w14:textId="77777777" w:rsidR="00F75D00" w:rsidRDefault="00F75D00" w:rsidP="00A17266">
      <w:pPr>
        <w:spacing w:before="120" w:line="276" w:lineRule="auto"/>
        <w:jc w:val="both"/>
      </w:pPr>
    </w:p>
    <w:p w14:paraId="5B75989C" w14:textId="47817C1E" w:rsidR="00EF0781" w:rsidRDefault="00EF0781" w:rsidP="00A17266">
      <w:pPr>
        <w:spacing w:before="120" w:line="276" w:lineRule="auto"/>
        <w:jc w:val="both"/>
        <w:rPr>
          <w:color w:val="000000"/>
          <w:lang w:eastAsia="lv-LV"/>
        </w:rPr>
      </w:pPr>
      <w:r w:rsidRPr="008E4347">
        <w:t>Tehnisko piedāvājumu detalizācijas pakāpes noteikšanā Komisija ir tiesīga izmantot piedāvājumu savstarpējās salīdzināšanas metodi.</w:t>
      </w:r>
    </w:p>
    <w:p w14:paraId="496C8CCF" w14:textId="77777777" w:rsidR="00EF0781" w:rsidRPr="006F6BFF" w:rsidRDefault="00EF0781" w:rsidP="00EF0781">
      <w:pPr>
        <w:spacing w:before="120" w:line="276" w:lineRule="auto"/>
        <w:ind w:left="357"/>
        <w:jc w:val="both"/>
        <w:rPr>
          <w:color w:val="000000"/>
          <w:lang w:eastAsia="lv-LV"/>
        </w:rPr>
      </w:pPr>
    </w:p>
    <w:p w14:paraId="6462CFDE" w14:textId="77777777" w:rsidR="00EF0781" w:rsidRDefault="00EF0781" w:rsidP="00A17266">
      <w:pPr>
        <w:spacing w:line="276" w:lineRule="auto"/>
        <w:jc w:val="both"/>
      </w:pPr>
      <w:r w:rsidRPr="00AF3959">
        <w:rPr>
          <w:rFonts w:eastAsiaTheme="minorHAnsi"/>
          <w:color w:val="000000"/>
          <w:lang w:eastAsia="lv-LV"/>
        </w:rPr>
        <w:t xml:space="preserve">Piedāvājumu vērtēšana notiek pēc punktu metodes. </w:t>
      </w:r>
      <w:r w:rsidRPr="00B00708">
        <w:t xml:space="preserve">Maksimālais punktu skaits ir 100. </w:t>
      </w:r>
      <w:r w:rsidRPr="00B00708">
        <w:rPr>
          <w:color w:val="000000"/>
          <w:lang w:eastAsia="lv-LV"/>
        </w:rPr>
        <w:t>P</w:t>
      </w:r>
      <w:r w:rsidRPr="00B00708">
        <w:t xml:space="preserve">unktus aprēķina ar precizitāti līdz punkta simtdaļai. </w:t>
      </w:r>
    </w:p>
    <w:p w14:paraId="3DCD5C5A" w14:textId="77777777" w:rsidR="00EF0781" w:rsidRDefault="00EF0781" w:rsidP="00EF0781">
      <w:pPr>
        <w:spacing w:line="276" w:lineRule="auto"/>
        <w:ind w:left="357"/>
        <w:jc w:val="both"/>
      </w:pPr>
    </w:p>
    <w:p w14:paraId="0A5CC755" w14:textId="41629B7D" w:rsidR="00EF0781" w:rsidRDefault="00EF0781" w:rsidP="00A17266">
      <w:pPr>
        <w:tabs>
          <w:tab w:val="left" w:pos="567"/>
        </w:tabs>
        <w:autoSpaceDE w:val="0"/>
        <w:autoSpaceDN w:val="0"/>
        <w:adjustRightInd w:val="0"/>
        <w:spacing w:line="276" w:lineRule="auto"/>
        <w:contextualSpacing/>
        <w:jc w:val="both"/>
        <w:rPr>
          <w:i/>
          <w:color w:val="000000"/>
          <w:lang w:eastAsia="lv-LV"/>
        </w:rPr>
      </w:pPr>
      <w:r w:rsidRPr="00AF3959">
        <w:rPr>
          <w:rFonts w:eastAsiaTheme="minorHAnsi"/>
          <w:color w:val="000000"/>
          <w:lang w:eastAsia="lv-LV"/>
        </w:rPr>
        <w:t>Gala vērtējumu</w:t>
      </w:r>
      <w:r>
        <w:rPr>
          <w:rFonts w:eastAsiaTheme="minorHAnsi"/>
          <w:color w:val="000000"/>
          <w:lang w:eastAsia="lv-LV"/>
        </w:rPr>
        <w:t xml:space="preserve"> </w:t>
      </w:r>
      <w:r w:rsidRPr="00B00708">
        <w:rPr>
          <w:b/>
          <w:i/>
          <w:color w:val="000000"/>
          <w:lang w:eastAsia="lv-LV"/>
        </w:rPr>
        <w:t>(</w:t>
      </w:r>
      <w:r w:rsidR="00F75D00">
        <w:rPr>
          <w:b/>
          <w:i/>
          <w:color w:val="000000"/>
          <w:lang w:eastAsia="lv-LV"/>
        </w:rPr>
        <w:t>C</w:t>
      </w:r>
      <w:r w:rsidRPr="00B00708">
        <w:rPr>
          <w:b/>
          <w:i/>
          <w:color w:val="000000"/>
          <w:lang w:eastAsia="lv-LV"/>
        </w:rPr>
        <w:t>)</w:t>
      </w:r>
      <w:r w:rsidRPr="00AF3959">
        <w:rPr>
          <w:rFonts w:eastAsiaTheme="minorHAnsi"/>
          <w:color w:val="000000"/>
          <w:lang w:eastAsia="lv-LV"/>
        </w:rPr>
        <w:t xml:space="preserve">, ņemot vērā piedāvāto cenu un kvalitātes kritērija vērtējumā iegūto punktu kopsummu, aprēķina pēc šādas formulas: </w:t>
      </w:r>
      <w:r w:rsidR="00F75D00">
        <w:rPr>
          <w:i/>
          <w:color w:val="000000"/>
          <w:lang w:eastAsia="lv-LV"/>
        </w:rPr>
        <w:t>C</w:t>
      </w:r>
      <w:r w:rsidRPr="00B00708">
        <w:rPr>
          <w:i/>
          <w:color w:val="000000"/>
          <w:lang w:eastAsia="lv-LV"/>
        </w:rPr>
        <w:t>=A+B</w:t>
      </w:r>
      <w:r w:rsidRPr="00697C36">
        <w:rPr>
          <w:i/>
          <w:iCs/>
          <w:color w:val="000000"/>
          <w:lang w:eastAsia="lv-LV"/>
        </w:rPr>
        <w:t>.</w:t>
      </w:r>
    </w:p>
    <w:p w14:paraId="2457CB2B" w14:textId="77777777" w:rsidR="00EF0781" w:rsidRDefault="00EF0781" w:rsidP="00EF0781">
      <w:pPr>
        <w:spacing w:line="276" w:lineRule="auto"/>
        <w:ind w:left="357"/>
        <w:jc w:val="both"/>
      </w:pPr>
    </w:p>
    <w:p w14:paraId="5719E871" w14:textId="77777777" w:rsidR="00EF0781" w:rsidRDefault="00EF0781" w:rsidP="00A17266">
      <w:pPr>
        <w:spacing w:line="276" w:lineRule="auto"/>
        <w:jc w:val="both"/>
        <w:rPr>
          <w:snapToGrid w:val="0"/>
          <w:color w:val="000000"/>
        </w:rPr>
      </w:pPr>
      <w:r w:rsidRPr="00AF3959">
        <w:rPr>
          <w:snapToGrid w:val="0"/>
          <w:color w:val="000000"/>
        </w:rPr>
        <w:t xml:space="preserve">Iepirkuma komisijas locekļi piedāvājumus vērtē individuāli. Kopējo punktu skaitu katram piedāvājumam iepirkuma komisija aprēķina, summējot vērtējamajam piedāvājumam visu iepirkuma komisijas locekļu piešķirtos punktus, kas izdalīti ar iepirkuma komisijas locekļu, kas piedalās vērtēšanā, skaitu. </w:t>
      </w:r>
    </w:p>
    <w:p w14:paraId="17F71D41" w14:textId="77777777" w:rsidR="00EF0781" w:rsidRPr="003E1357" w:rsidRDefault="00EF0781" w:rsidP="00EF0781">
      <w:pPr>
        <w:spacing w:line="276" w:lineRule="auto"/>
        <w:ind w:left="357"/>
        <w:jc w:val="both"/>
      </w:pPr>
    </w:p>
    <w:p w14:paraId="7E2A1728" w14:textId="77777777" w:rsidR="00EF0781" w:rsidRPr="00B00708" w:rsidRDefault="00EF0781" w:rsidP="00A17266">
      <w:pPr>
        <w:spacing w:line="276" w:lineRule="auto"/>
        <w:jc w:val="both"/>
      </w:pPr>
      <w:r w:rsidRPr="00B00708">
        <w:t xml:space="preserve">Par saimnieciski visizdevīgāko piedāvājumu </w:t>
      </w:r>
      <w:r>
        <w:t>K</w:t>
      </w:r>
      <w:r w:rsidRPr="00B00708">
        <w:t>omisija atzīs piedāvājumu, kurš iegūs visaugstāko galīgo skaitlisko vērtējumu (punktu skaitu).</w:t>
      </w:r>
    </w:p>
    <w:p w14:paraId="558F2FAC" w14:textId="77777777" w:rsidR="003621DF" w:rsidRDefault="003621DF" w:rsidP="003621DF">
      <w:pPr>
        <w:spacing w:line="276" w:lineRule="auto"/>
        <w:jc w:val="both"/>
      </w:pPr>
    </w:p>
    <w:p w14:paraId="598F9218" w14:textId="04E30C50" w:rsidR="003621DF" w:rsidRDefault="003621DF" w:rsidP="003621DF">
      <w:pPr>
        <w:spacing w:line="276" w:lineRule="auto"/>
        <w:jc w:val="both"/>
      </w:pPr>
      <w:r>
        <w:t>Ja Pasūtītājs pirms lēmuma par iepirkuma līguma slēgšanas tiesību piešķiršanu pieņemšanas  konstatē, ka vismaz divu piedāvājumu novērtējums atbilstoši izraudzītajam piedāvājuma izvēles kritērijam ir vienāds, tas izvēlas piedāvājumu, kurš ir ieguvis a</w:t>
      </w:r>
      <w:r w:rsidR="00F75D00">
        <w:t>ugstāku novērtējumu kritērijā (B</w:t>
      </w:r>
      <w:r>
        <w:t>) “</w:t>
      </w:r>
      <w:r w:rsidR="00F75D00">
        <w:t>Tehniskais piedāvājums</w:t>
      </w:r>
      <w:r>
        <w:rPr>
          <w:iCs/>
          <w:color w:val="000000"/>
          <w:sz w:val="22"/>
          <w:szCs w:val="22"/>
          <w:lang w:eastAsia="lv-LV"/>
        </w:rPr>
        <w:t>”</w:t>
      </w:r>
      <w:r>
        <w:t xml:space="preserve">. </w:t>
      </w:r>
    </w:p>
    <w:p w14:paraId="55B8D134" w14:textId="77777777" w:rsidR="003621DF" w:rsidRDefault="003621DF" w:rsidP="00EF0781">
      <w:pPr>
        <w:spacing w:before="120" w:line="276" w:lineRule="auto"/>
        <w:jc w:val="both"/>
        <w:rPr>
          <w:color w:val="000000"/>
          <w:lang w:eastAsia="lv-LV"/>
        </w:rPr>
      </w:pPr>
    </w:p>
    <w:sectPr w:rsidR="003621DF" w:rsidSect="00B00708">
      <w:footerReference w:type="even" r:id="rId8"/>
      <w:footerReference w:type="default" r:id="rId9"/>
      <w:footerReference w:type="first" r:id="rId10"/>
      <w:pgSz w:w="11906" w:h="16838"/>
      <w:pgMar w:top="1418" w:right="1134" w:bottom="1134" w:left="1701"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7871E6" w14:textId="77777777" w:rsidR="001508E7" w:rsidRDefault="001508E7" w:rsidP="00CC4BD7">
      <w:r>
        <w:separator/>
      </w:r>
    </w:p>
  </w:endnote>
  <w:endnote w:type="continuationSeparator" w:id="0">
    <w:p w14:paraId="705910FE" w14:textId="77777777" w:rsidR="001508E7" w:rsidRDefault="001508E7" w:rsidP="00CC4B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imTimes">
    <w:altName w:val="Times New Roman"/>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Neo'w Arial">
    <w:altName w:val="Arial"/>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EYInterstate">
    <w:altName w:val="Corbel"/>
    <w:charset w:val="BA"/>
    <w:family w:val="auto"/>
    <w:pitch w:val="variable"/>
    <w:sig w:usb0="00000001" w:usb1="5000206A"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C6226" w14:textId="77777777" w:rsidR="009377A0" w:rsidRPr="006E3BAB" w:rsidRDefault="009377A0" w:rsidP="0027198D">
    <w:pPr>
      <w:pStyle w:val="Footer"/>
      <w:pBdr>
        <w:top w:val="thinThickSmallGap" w:sz="24" w:space="1" w:color="622423"/>
      </w:pBdr>
      <w:ind w:right="360"/>
      <w:jc w:val="right"/>
      <w:rPr>
        <w:sz w:val="20"/>
      </w:rPr>
    </w:pPr>
  </w:p>
  <w:p w14:paraId="776E2664" w14:textId="77777777" w:rsidR="009377A0" w:rsidRPr="005C0AEA" w:rsidRDefault="009377A0"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56</w:t>
    </w:r>
    <w:r w:rsidRPr="006E3BAB">
      <w:rPr>
        <w:sz w:val="20"/>
      </w:rPr>
      <w:fldChar w:fldCharType="end"/>
    </w:r>
    <w:r w:rsidRPr="006E3BAB">
      <w:rPr>
        <w:sz w:val="20"/>
      </w:rPr>
      <w:t xml:space="preserve">.lapa no </w:t>
    </w:r>
    <w:r w:rsidR="00E23BEA">
      <w:rPr>
        <w:noProof/>
        <w:sz w:val="20"/>
      </w:rPr>
      <w:fldChar w:fldCharType="begin"/>
    </w:r>
    <w:r w:rsidR="00E23BEA">
      <w:rPr>
        <w:noProof/>
        <w:sz w:val="20"/>
      </w:rPr>
      <w:instrText xml:space="preserve"> NUMPAGES  \* MERGEFORMAT </w:instrText>
    </w:r>
    <w:r w:rsidR="00E23BEA">
      <w:rPr>
        <w:noProof/>
        <w:sz w:val="20"/>
      </w:rPr>
      <w:fldChar w:fldCharType="separate"/>
    </w:r>
    <w:r w:rsidR="00A31266">
      <w:rPr>
        <w:noProof/>
        <w:sz w:val="20"/>
      </w:rPr>
      <w:t>3</w:t>
    </w:r>
    <w:r w:rsidR="00E23BEA">
      <w:rPr>
        <w:noProof/>
        <w:sz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F60F56" w14:textId="11FD1CB6" w:rsidR="009377A0" w:rsidRPr="005C0AEA" w:rsidRDefault="009377A0" w:rsidP="00A1710A">
    <w:pPr>
      <w:pStyle w:val="Footer"/>
      <w:pBdr>
        <w:top w:val="thinThickSmallGap" w:sz="24" w:space="1" w:color="622423"/>
      </w:pBdr>
      <w:spacing w:before="12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sidR="006F3CC3">
      <w:rPr>
        <w:noProof/>
        <w:sz w:val="20"/>
      </w:rPr>
      <w:t>2</w:t>
    </w:r>
    <w:r w:rsidRPr="006E3BAB">
      <w:rPr>
        <w:sz w:val="20"/>
      </w:rPr>
      <w:fldChar w:fldCharType="end"/>
    </w:r>
    <w:r w:rsidRPr="006E3BAB">
      <w:rPr>
        <w:sz w:val="20"/>
      </w:rPr>
      <w:t xml:space="preserve">.lapa no </w:t>
    </w:r>
    <w:r w:rsidR="00E23BEA">
      <w:rPr>
        <w:noProof/>
        <w:sz w:val="20"/>
      </w:rPr>
      <w:fldChar w:fldCharType="begin"/>
    </w:r>
    <w:r w:rsidR="00E23BEA">
      <w:rPr>
        <w:noProof/>
        <w:sz w:val="20"/>
      </w:rPr>
      <w:instrText xml:space="preserve"> NUMPAGES  \* MERGEFORMAT </w:instrText>
    </w:r>
    <w:r w:rsidR="00E23BEA">
      <w:rPr>
        <w:noProof/>
        <w:sz w:val="20"/>
      </w:rPr>
      <w:fldChar w:fldCharType="separate"/>
    </w:r>
    <w:r w:rsidR="006F3CC3">
      <w:rPr>
        <w:noProof/>
        <w:sz w:val="20"/>
      </w:rPr>
      <w:t>2</w:t>
    </w:r>
    <w:r w:rsidR="00E23BEA">
      <w:rPr>
        <w:noProof/>
        <w:sz w:val="20"/>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CED719" w14:textId="77777777" w:rsidR="009377A0" w:rsidRPr="006E3BAB" w:rsidRDefault="009377A0" w:rsidP="0027198D">
    <w:pPr>
      <w:pStyle w:val="Footer"/>
      <w:pBdr>
        <w:top w:val="thinThickSmallGap" w:sz="24" w:space="1" w:color="622423"/>
      </w:pBdr>
      <w:ind w:right="360"/>
      <w:jc w:val="right"/>
      <w:rPr>
        <w:sz w:val="20"/>
      </w:rPr>
    </w:pPr>
  </w:p>
  <w:p w14:paraId="211E97D3" w14:textId="77777777" w:rsidR="009377A0" w:rsidRPr="005C0AEA" w:rsidRDefault="009377A0" w:rsidP="0027198D">
    <w:pPr>
      <w:pStyle w:val="Footer"/>
      <w:pBdr>
        <w:top w:val="thinThickSmallGap" w:sz="24" w:space="1" w:color="622423"/>
      </w:pBdr>
      <w:ind w:right="360"/>
      <w:jc w:val="right"/>
      <w:rPr>
        <w:sz w:val="20"/>
      </w:rPr>
    </w:pPr>
    <w:r w:rsidRPr="006E3BAB">
      <w:rPr>
        <w:sz w:val="20"/>
      </w:rPr>
      <w:fldChar w:fldCharType="begin"/>
    </w:r>
    <w:r w:rsidRPr="006E3BAB">
      <w:rPr>
        <w:sz w:val="20"/>
      </w:rPr>
      <w:instrText xml:space="preserve"> PAGE  \* MERGEFORMAT </w:instrText>
    </w:r>
    <w:r w:rsidRPr="006E3BAB">
      <w:rPr>
        <w:sz w:val="20"/>
      </w:rPr>
      <w:fldChar w:fldCharType="separate"/>
    </w:r>
    <w:r>
      <w:rPr>
        <w:noProof/>
        <w:sz w:val="20"/>
      </w:rPr>
      <w:t>1</w:t>
    </w:r>
    <w:r w:rsidRPr="006E3BAB">
      <w:rPr>
        <w:sz w:val="20"/>
      </w:rPr>
      <w:fldChar w:fldCharType="end"/>
    </w:r>
    <w:r w:rsidRPr="006E3BAB">
      <w:rPr>
        <w:sz w:val="20"/>
      </w:rPr>
      <w:t xml:space="preserve">.lapa no </w:t>
    </w:r>
    <w:r w:rsidR="00E23BEA">
      <w:rPr>
        <w:noProof/>
        <w:sz w:val="20"/>
      </w:rPr>
      <w:fldChar w:fldCharType="begin"/>
    </w:r>
    <w:r w:rsidR="00E23BEA">
      <w:rPr>
        <w:noProof/>
        <w:sz w:val="20"/>
      </w:rPr>
      <w:instrText xml:space="preserve"> NUMPAGES  \* MERGEFORMAT </w:instrText>
    </w:r>
    <w:r w:rsidR="00E23BEA">
      <w:rPr>
        <w:noProof/>
        <w:sz w:val="20"/>
      </w:rPr>
      <w:fldChar w:fldCharType="separate"/>
    </w:r>
    <w:r w:rsidR="00A31266">
      <w:rPr>
        <w:noProof/>
        <w:sz w:val="20"/>
      </w:rPr>
      <w:t>3</w:t>
    </w:r>
    <w:r w:rsidR="00E23BEA">
      <w:rPr>
        <w:noProof/>
        <w:sz w:val="2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5A4200" w14:textId="77777777" w:rsidR="001508E7" w:rsidRDefault="001508E7" w:rsidP="00CC4BD7">
      <w:r>
        <w:separator/>
      </w:r>
    </w:p>
  </w:footnote>
  <w:footnote w:type="continuationSeparator" w:id="0">
    <w:p w14:paraId="7843C9A9" w14:textId="77777777" w:rsidR="001508E7" w:rsidRDefault="001508E7" w:rsidP="00CC4BD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7.2pt;height:7.2pt" o:bullet="t">
        <v:imagedata r:id="rId1" o:title="BD21376_"/>
      </v:shape>
    </w:pict>
  </w:numPicBullet>
  <w:abstractNum w:abstractNumId="0" w15:restartNumberingAfterBreak="0">
    <w:nsid w:val="FFFFFF81"/>
    <w:multiLevelType w:val="singleLevel"/>
    <w:tmpl w:val="B44EA3E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9E0273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50369B90"/>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00000001"/>
    <w:multiLevelType w:val="multilevel"/>
    <w:tmpl w:val="00000000"/>
    <w:lvl w:ilvl="0">
      <w:start w:val="1"/>
      <w:numFmt w:val="upperRoman"/>
      <w:pStyle w:val="Level1"/>
      <w:lvlText w:val="%1."/>
      <w:lvlJc w:val="left"/>
      <w:rPr>
        <w:rFonts w:ascii="Times New Roman" w:hAnsi="Times New Roman"/>
        <w:sz w:val="24"/>
      </w:rPr>
    </w:lvl>
    <w:lvl w:ilvl="1">
      <w:start w:val="1"/>
      <w:numFmt w:val="upperLetter"/>
      <w:lvlText w:val="%2"/>
      <w:lvlJc w:val="left"/>
    </w:lvl>
    <w:lvl w:ilvl="2">
      <w:start w:val="1"/>
      <w:numFmt w:val="decimal"/>
      <w:pStyle w:val="Level3"/>
      <w:lvlText w:val="%3."/>
      <w:lvlJc w:val="left"/>
    </w:lvl>
    <w:lvl w:ilvl="3">
      <w:start w:val="1"/>
      <w:numFmt w:val="decimal"/>
      <w:pStyle w:val="Level4"/>
      <w:lvlText w:val="%3.%4"/>
      <w:lvlJc w:val="left"/>
    </w:lvl>
    <w:lvl w:ilvl="4">
      <w:start w:val="1"/>
      <w:numFmt w:val="lowerLetter"/>
      <w:pStyle w:val="Level5"/>
      <w:lvlText w:val="%5."/>
      <w:lvlJc w:val="left"/>
      <w:pPr>
        <w:ind w:left="720"/>
      </w:pPr>
    </w:lvl>
    <w:lvl w:ilvl="5">
      <w:start w:val="1"/>
      <w:numFmt w:val="lowerLetter"/>
      <w:lvlText w:val="%6"/>
      <w:lvlJc w:val="left"/>
    </w:lvl>
    <w:lvl w:ilvl="6">
      <w:start w:val="1"/>
      <w:numFmt w:val="decimal"/>
      <w:pStyle w:val="Level7"/>
      <w:lvlText w:val="(%7)"/>
      <w:lvlJc w:val="left"/>
    </w:lvl>
    <w:lvl w:ilvl="7">
      <w:start w:val="1"/>
      <w:numFmt w:val="lowerLetter"/>
      <w:lvlText w:val="%8"/>
      <w:lvlJc w:val="left"/>
    </w:lvl>
    <w:lvl w:ilvl="8">
      <w:numFmt w:val="decimal"/>
      <w:lvlText w:val=""/>
      <w:lvlJc w:val="left"/>
    </w:lvl>
  </w:abstractNum>
  <w:abstractNum w:abstractNumId="4" w15:restartNumberingAfterBreak="0">
    <w:nsid w:val="0264563A"/>
    <w:multiLevelType w:val="multilevel"/>
    <w:tmpl w:val="836AF596"/>
    <w:styleLink w:val="Style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E5158CA"/>
    <w:multiLevelType w:val="hybridMultilevel"/>
    <w:tmpl w:val="3642E19E"/>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0E5C1189"/>
    <w:multiLevelType w:val="multilevel"/>
    <w:tmpl w:val="C13CC72A"/>
    <w:lvl w:ilvl="0">
      <w:start w:val="1"/>
      <w:numFmt w:val="decimal"/>
      <w:pStyle w:val="Default"/>
      <w:lvlText w:val="%1."/>
      <w:lvlJc w:val="left"/>
      <w:pPr>
        <w:tabs>
          <w:tab w:val="num" w:pos="851"/>
        </w:tabs>
        <w:ind w:left="851" w:hanging="851"/>
      </w:pPr>
      <w:rPr>
        <w:rFonts w:hint="default"/>
      </w:rPr>
    </w:lvl>
    <w:lvl w:ilvl="1">
      <w:start w:val="1"/>
      <w:numFmt w:val="decimal"/>
      <w:pStyle w:val="Title1"/>
      <w:lvlText w:val="%1.%2."/>
      <w:lvlJc w:val="left"/>
      <w:pPr>
        <w:tabs>
          <w:tab w:val="num" w:pos="851"/>
        </w:tabs>
        <w:ind w:left="851" w:hanging="851"/>
      </w:pPr>
      <w:rPr>
        <w:rFonts w:hint="default"/>
      </w:rPr>
    </w:lvl>
    <w:lvl w:ilvl="2">
      <w:start w:val="1"/>
      <w:numFmt w:val="decimal"/>
      <w:pStyle w:val="Punkts"/>
      <w:lvlText w:val="%1.%2.%3."/>
      <w:lvlJc w:val="left"/>
      <w:pPr>
        <w:tabs>
          <w:tab w:val="num" w:pos="851"/>
        </w:tabs>
        <w:ind w:left="851" w:hanging="851"/>
      </w:pPr>
      <w:rPr>
        <w:rFonts w:hint="default"/>
      </w:rPr>
    </w:lvl>
    <w:lvl w:ilvl="3">
      <w:start w:val="1"/>
      <w:numFmt w:val="decimal"/>
      <w:lvlText w:val="%1.%2.%3.%4."/>
      <w:lvlJc w:val="left"/>
      <w:pPr>
        <w:tabs>
          <w:tab w:val="num" w:pos="851"/>
        </w:tabs>
        <w:ind w:left="851" w:hanging="851"/>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7" w15:restartNumberingAfterBreak="0">
    <w:nsid w:val="0F2C36E0"/>
    <w:multiLevelType w:val="hybridMultilevel"/>
    <w:tmpl w:val="0F384C28"/>
    <w:lvl w:ilvl="0" w:tplc="AB403D0A">
      <w:start w:val="1"/>
      <w:numFmt w:val="upperRoman"/>
      <w:lvlText w:val="%1."/>
      <w:lvlJc w:val="left"/>
      <w:pPr>
        <w:ind w:left="1062" w:hanging="720"/>
      </w:pPr>
      <w:rPr>
        <w:rFonts w:hint="default"/>
      </w:rPr>
    </w:lvl>
    <w:lvl w:ilvl="1" w:tplc="04260019">
      <w:start w:val="1"/>
      <w:numFmt w:val="lowerLetter"/>
      <w:lvlText w:val="%2."/>
      <w:lvlJc w:val="left"/>
      <w:pPr>
        <w:ind w:left="1422" w:hanging="360"/>
      </w:pPr>
    </w:lvl>
    <w:lvl w:ilvl="2" w:tplc="0426001B" w:tentative="1">
      <w:start w:val="1"/>
      <w:numFmt w:val="lowerRoman"/>
      <w:lvlText w:val="%3."/>
      <w:lvlJc w:val="right"/>
      <w:pPr>
        <w:ind w:left="2142" w:hanging="180"/>
      </w:pPr>
    </w:lvl>
    <w:lvl w:ilvl="3" w:tplc="0426000F" w:tentative="1">
      <w:start w:val="1"/>
      <w:numFmt w:val="decimal"/>
      <w:lvlText w:val="%4."/>
      <w:lvlJc w:val="left"/>
      <w:pPr>
        <w:ind w:left="2862" w:hanging="360"/>
      </w:pPr>
    </w:lvl>
    <w:lvl w:ilvl="4" w:tplc="04260019" w:tentative="1">
      <w:start w:val="1"/>
      <w:numFmt w:val="lowerLetter"/>
      <w:lvlText w:val="%5."/>
      <w:lvlJc w:val="left"/>
      <w:pPr>
        <w:ind w:left="3582" w:hanging="360"/>
      </w:pPr>
    </w:lvl>
    <w:lvl w:ilvl="5" w:tplc="0426001B" w:tentative="1">
      <w:start w:val="1"/>
      <w:numFmt w:val="lowerRoman"/>
      <w:lvlText w:val="%6."/>
      <w:lvlJc w:val="right"/>
      <w:pPr>
        <w:ind w:left="4302" w:hanging="180"/>
      </w:pPr>
    </w:lvl>
    <w:lvl w:ilvl="6" w:tplc="0426000F" w:tentative="1">
      <w:start w:val="1"/>
      <w:numFmt w:val="decimal"/>
      <w:lvlText w:val="%7."/>
      <w:lvlJc w:val="left"/>
      <w:pPr>
        <w:ind w:left="5022" w:hanging="360"/>
      </w:pPr>
    </w:lvl>
    <w:lvl w:ilvl="7" w:tplc="04260019" w:tentative="1">
      <w:start w:val="1"/>
      <w:numFmt w:val="lowerLetter"/>
      <w:lvlText w:val="%8."/>
      <w:lvlJc w:val="left"/>
      <w:pPr>
        <w:ind w:left="5742" w:hanging="360"/>
      </w:pPr>
    </w:lvl>
    <w:lvl w:ilvl="8" w:tplc="0426001B" w:tentative="1">
      <w:start w:val="1"/>
      <w:numFmt w:val="lowerRoman"/>
      <w:lvlText w:val="%9."/>
      <w:lvlJc w:val="right"/>
      <w:pPr>
        <w:ind w:left="6462" w:hanging="180"/>
      </w:pPr>
    </w:lvl>
  </w:abstractNum>
  <w:abstractNum w:abstractNumId="8" w15:restartNumberingAfterBreak="0">
    <w:nsid w:val="1A346783"/>
    <w:multiLevelType w:val="hybridMultilevel"/>
    <w:tmpl w:val="82DA4FD6"/>
    <w:lvl w:ilvl="0" w:tplc="D11CD14E">
      <w:start w:val="1"/>
      <w:numFmt w:val="decimal"/>
      <w:lvlText w:val="%1)"/>
      <w:lvlJc w:val="left"/>
      <w:pPr>
        <w:tabs>
          <w:tab w:val="num" w:pos="720"/>
        </w:tabs>
        <w:ind w:left="720" w:hanging="360"/>
      </w:pPr>
      <w:rPr>
        <w:rFonts w:ascii="Times New Roman" w:eastAsia="Times New Roman" w:hAnsi="Times New Roman" w:cs="Times New Roman"/>
        <w:b w:val="0"/>
      </w:rPr>
    </w:lvl>
    <w:lvl w:ilvl="1" w:tplc="04090019">
      <w:start w:val="2"/>
      <w:numFmt w:val="decimal"/>
      <w:lvlText w:val="%2)"/>
      <w:lvlJc w:val="left"/>
      <w:pPr>
        <w:tabs>
          <w:tab w:val="num" w:pos="1440"/>
        </w:tabs>
        <w:ind w:left="1440" w:hanging="360"/>
      </w:pPr>
      <w:rPr>
        <w:rFonts w:hint="default"/>
      </w:rPr>
    </w:lvl>
    <w:lvl w:ilvl="2" w:tplc="2DD835D2">
      <w:start w:val="1"/>
      <w:numFmt w:val="lowerLetter"/>
      <w:lvlText w:val="%3)"/>
      <w:lvlJc w:val="left"/>
      <w:pPr>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BB4710D"/>
    <w:multiLevelType w:val="multilevel"/>
    <w:tmpl w:val="195EA11C"/>
    <w:lvl w:ilvl="0">
      <w:start w:val="1"/>
      <w:numFmt w:val="decimal"/>
      <w:lvlText w:val="%1."/>
      <w:lvlJc w:val="left"/>
      <w:pPr>
        <w:ind w:left="504" w:hanging="317"/>
      </w:pPr>
      <w:rPr>
        <w:rFonts w:hint="default"/>
        <w:b/>
        <w:i w:val="0"/>
        <w:color w:val="808080"/>
        <w:sz w:val="24"/>
      </w:rPr>
    </w:lvl>
    <w:lvl w:ilvl="1">
      <w:start w:val="1"/>
      <w:numFmt w:val="bullet"/>
      <w:pStyle w:val="Bullet2Sol"/>
      <w:lvlText w:val=""/>
      <w:lvlJc w:val="left"/>
      <w:pPr>
        <w:ind w:left="821" w:hanging="317"/>
      </w:pPr>
      <w:rPr>
        <w:rFonts w:ascii="Wingdings" w:hAnsi="Wingdings" w:hint="default"/>
        <w:color w:val="808080"/>
      </w:rPr>
    </w:lvl>
    <w:lvl w:ilvl="2">
      <w:start w:val="1"/>
      <w:numFmt w:val="bullet"/>
      <w:pStyle w:val="Bullet3Sol"/>
      <w:lvlText w:val=""/>
      <w:lvlJc w:val="left"/>
      <w:pPr>
        <w:ind w:left="1138" w:hanging="317"/>
      </w:pPr>
      <w:rPr>
        <w:rFonts w:ascii="Wingdings" w:hAnsi="Wingdings" w:hint="default"/>
        <w:color w:val="808080"/>
        <w:sz w:val="10"/>
      </w:rPr>
    </w:lvl>
    <w:lvl w:ilvl="3">
      <w:start w:val="1"/>
      <w:numFmt w:val="bullet"/>
      <w:pStyle w:val="Bullet4Sol"/>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10" w15:restartNumberingAfterBreak="0">
    <w:nsid w:val="1D626F21"/>
    <w:multiLevelType w:val="multilevel"/>
    <w:tmpl w:val="89C6D166"/>
    <w:lvl w:ilvl="0">
      <w:start w:val="1"/>
      <w:numFmt w:val="decimal"/>
      <w:lvlText w:val="%1."/>
      <w:lvlJc w:val="left"/>
      <w:pPr>
        <w:ind w:left="360" w:hanging="360"/>
      </w:pPr>
      <w:rPr>
        <w:rFonts w:ascii="Times New Roman" w:hAnsi="Times New Roman" w:hint="default"/>
        <w:b w:val="0"/>
        <w:i w:val="0"/>
        <w:color w:val="auto"/>
        <w:sz w:val="32"/>
        <w:szCs w:val="40"/>
      </w:rPr>
    </w:lvl>
    <w:lvl w:ilvl="1">
      <w:start w:val="1"/>
      <w:numFmt w:val="decimal"/>
      <w:lvlText w:val="%1.%2."/>
      <w:lvlJc w:val="left"/>
      <w:pPr>
        <w:tabs>
          <w:tab w:val="num" w:pos="576"/>
        </w:tabs>
        <w:ind w:left="576" w:hanging="576"/>
      </w:pPr>
      <w:rPr>
        <w:rFonts w:ascii="Times New Roman" w:hAnsi="Times New Roman" w:cs="Times New Roman" w:hint="default"/>
        <w:color w:val="auto"/>
        <w:sz w:val="28"/>
        <w:szCs w:val="28"/>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1998"/>
        </w:tabs>
        <w:ind w:left="1998"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1" w15:restartNumberingAfterBreak="0">
    <w:nsid w:val="213115D7"/>
    <w:multiLevelType w:val="multilevel"/>
    <w:tmpl w:val="836AF59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18643A3"/>
    <w:multiLevelType w:val="multilevel"/>
    <w:tmpl w:val="836AF59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1DE75D0"/>
    <w:multiLevelType w:val="multilevel"/>
    <w:tmpl w:val="836AF59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31C2408"/>
    <w:multiLevelType w:val="multilevel"/>
    <w:tmpl w:val="16BC714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2FA6293D"/>
    <w:multiLevelType w:val="hybridMultilevel"/>
    <w:tmpl w:val="2FCE413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CAE14D2"/>
    <w:multiLevelType w:val="multilevel"/>
    <w:tmpl w:val="BFB64D80"/>
    <w:lvl w:ilvl="0">
      <w:start w:val="5"/>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3DD12993"/>
    <w:multiLevelType w:val="multilevel"/>
    <w:tmpl w:val="228E04EC"/>
    <w:lvl w:ilvl="0">
      <w:start w:val="1"/>
      <w:numFmt w:val="decimal"/>
      <w:pStyle w:val="Numeracija"/>
      <w:suff w:val="space"/>
      <w:lvlText w:val="%1."/>
      <w:lvlJc w:val="left"/>
      <w:pPr>
        <w:ind w:left="360" w:hanging="360"/>
      </w:pPr>
      <w:rPr>
        <w:rFonts w:hint="default"/>
        <w:b/>
        <w:i w:val="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907"/>
        </w:tabs>
        <w:ind w:left="907" w:hanging="907"/>
      </w:pPr>
      <w:rPr>
        <w:rFonts w:hint="default"/>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18" w15:restartNumberingAfterBreak="0">
    <w:nsid w:val="40FB219B"/>
    <w:multiLevelType w:val="multilevel"/>
    <w:tmpl w:val="A27CDF0C"/>
    <w:lvl w:ilvl="0">
      <w:start w:val="1"/>
      <w:numFmt w:val="decimal"/>
      <w:lvlText w:val="%1."/>
      <w:lvlJc w:val="left"/>
      <w:pPr>
        <w:tabs>
          <w:tab w:val="num" w:pos="360"/>
        </w:tabs>
        <w:ind w:left="360" w:hanging="360"/>
      </w:pPr>
      <w:rPr>
        <w:rFonts w:hint="default"/>
        <w:b/>
      </w:rPr>
    </w:lvl>
    <w:lvl w:ilvl="1">
      <w:start w:val="1"/>
      <w:numFmt w:val="decimal"/>
      <w:pStyle w:val="Apakpunkts"/>
      <w:lvlText w:val="%1.%2."/>
      <w:lvlJc w:val="left"/>
      <w:pPr>
        <w:tabs>
          <w:tab w:val="num" w:pos="792"/>
        </w:tabs>
        <w:ind w:left="792" w:hanging="432"/>
      </w:pPr>
      <w:rPr>
        <w:rFonts w:ascii="Times New Roman" w:hAnsi="Times New Roman" w:hint="default"/>
        <w:b/>
        <w:i w:val="0"/>
        <w:sz w:val="24"/>
      </w:rPr>
    </w:lvl>
    <w:lvl w:ilvl="2">
      <w:start w:val="1"/>
      <w:numFmt w:val="decimal"/>
      <w:lvlText w:val="%1.%2.%3."/>
      <w:lvlJc w:val="left"/>
      <w:pPr>
        <w:tabs>
          <w:tab w:val="num" w:pos="1224"/>
        </w:tabs>
        <w:ind w:left="1224" w:hanging="504"/>
      </w:pPr>
      <w:rPr>
        <w:rFonts w:ascii="Times New Roman" w:hAnsi="Times New Roman" w:hint="default"/>
        <w:b w:val="0"/>
        <w:i w:val="0"/>
        <w:sz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38A40E8"/>
    <w:multiLevelType w:val="hybridMultilevel"/>
    <w:tmpl w:val="07EE7232"/>
    <w:lvl w:ilvl="0" w:tplc="27A06826">
      <w:start w:val="1"/>
      <w:numFmt w:val="decimal"/>
      <w:lvlText w:val="%1."/>
      <w:lvlJc w:val="left"/>
      <w:pPr>
        <w:ind w:left="717" w:hanging="360"/>
      </w:pPr>
      <w:rPr>
        <w:rFonts w:hint="default"/>
        <w:i w:val="0"/>
        <w:sz w:val="20"/>
      </w:rPr>
    </w:lvl>
    <w:lvl w:ilvl="1" w:tplc="04260019" w:tentative="1">
      <w:start w:val="1"/>
      <w:numFmt w:val="lowerLetter"/>
      <w:lvlText w:val="%2."/>
      <w:lvlJc w:val="left"/>
      <w:pPr>
        <w:ind w:left="1437" w:hanging="360"/>
      </w:pPr>
    </w:lvl>
    <w:lvl w:ilvl="2" w:tplc="0426001B" w:tentative="1">
      <w:start w:val="1"/>
      <w:numFmt w:val="lowerRoman"/>
      <w:lvlText w:val="%3."/>
      <w:lvlJc w:val="right"/>
      <w:pPr>
        <w:ind w:left="2157" w:hanging="180"/>
      </w:pPr>
    </w:lvl>
    <w:lvl w:ilvl="3" w:tplc="0426000F" w:tentative="1">
      <w:start w:val="1"/>
      <w:numFmt w:val="decimal"/>
      <w:lvlText w:val="%4."/>
      <w:lvlJc w:val="left"/>
      <w:pPr>
        <w:ind w:left="2877" w:hanging="360"/>
      </w:pPr>
    </w:lvl>
    <w:lvl w:ilvl="4" w:tplc="04260019" w:tentative="1">
      <w:start w:val="1"/>
      <w:numFmt w:val="lowerLetter"/>
      <w:lvlText w:val="%5."/>
      <w:lvlJc w:val="left"/>
      <w:pPr>
        <w:ind w:left="3597" w:hanging="360"/>
      </w:pPr>
    </w:lvl>
    <w:lvl w:ilvl="5" w:tplc="0426001B" w:tentative="1">
      <w:start w:val="1"/>
      <w:numFmt w:val="lowerRoman"/>
      <w:lvlText w:val="%6."/>
      <w:lvlJc w:val="right"/>
      <w:pPr>
        <w:ind w:left="4317" w:hanging="180"/>
      </w:pPr>
    </w:lvl>
    <w:lvl w:ilvl="6" w:tplc="0426000F" w:tentative="1">
      <w:start w:val="1"/>
      <w:numFmt w:val="decimal"/>
      <w:lvlText w:val="%7."/>
      <w:lvlJc w:val="left"/>
      <w:pPr>
        <w:ind w:left="5037" w:hanging="360"/>
      </w:pPr>
    </w:lvl>
    <w:lvl w:ilvl="7" w:tplc="04260019" w:tentative="1">
      <w:start w:val="1"/>
      <w:numFmt w:val="lowerLetter"/>
      <w:lvlText w:val="%8."/>
      <w:lvlJc w:val="left"/>
      <w:pPr>
        <w:ind w:left="5757" w:hanging="360"/>
      </w:pPr>
    </w:lvl>
    <w:lvl w:ilvl="8" w:tplc="0426001B" w:tentative="1">
      <w:start w:val="1"/>
      <w:numFmt w:val="lowerRoman"/>
      <w:lvlText w:val="%9."/>
      <w:lvlJc w:val="right"/>
      <w:pPr>
        <w:ind w:left="6477" w:hanging="180"/>
      </w:pPr>
    </w:lvl>
  </w:abstractNum>
  <w:abstractNum w:abstractNumId="20" w15:restartNumberingAfterBreak="0">
    <w:nsid w:val="4B9B3123"/>
    <w:multiLevelType w:val="multilevel"/>
    <w:tmpl w:val="1F321EDA"/>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65D78EA"/>
    <w:multiLevelType w:val="multilevel"/>
    <w:tmpl w:val="53A07236"/>
    <w:styleLink w:val="Style1"/>
    <w:lvl w:ilvl="0">
      <w:start w:val="1"/>
      <w:numFmt w:val="bullet"/>
      <w:lvlText w:val=""/>
      <w:lvlPicBulletId w:val="0"/>
      <w:lvlJc w:val="left"/>
      <w:pPr>
        <w:ind w:left="360" w:hanging="360"/>
      </w:pPr>
      <w:rPr>
        <w:rFonts w:ascii="Symbol" w:hAnsi="Symbol" w:hint="default"/>
        <w:color w:val="auto"/>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2" w15:restartNumberingAfterBreak="0">
    <w:nsid w:val="59FA1C9B"/>
    <w:multiLevelType w:val="hybridMultilevel"/>
    <w:tmpl w:val="4FBAEC42"/>
    <w:lvl w:ilvl="0" w:tplc="3DEE55C0">
      <w:start w:val="1"/>
      <w:numFmt w:val="decimal"/>
      <w:lvlText w:val="%1)"/>
      <w:lvlJc w:val="left"/>
      <w:pPr>
        <w:ind w:left="720" w:hanging="360"/>
      </w:pPr>
      <w:rPr>
        <w:rFonts w:hint="default"/>
      </w:rPr>
    </w:lvl>
    <w:lvl w:ilvl="1" w:tplc="3A68F8E0" w:tentative="1">
      <w:start w:val="1"/>
      <w:numFmt w:val="bullet"/>
      <w:lvlText w:val="o"/>
      <w:lvlJc w:val="left"/>
      <w:pPr>
        <w:ind w:left="1440" w:hanging="360"/>
      </w:pPr>
      <w:rPr>
        <w:rFonts w:ascii="Courier New" w:hAnsi="Courier New" w:cs="Courier New" w:hint="default"/>
      </w:rPr>
    </w:lvl>
    <w:lvl w:ilvl="2" w:tplc="59325AA6" w:tentative="1">
      <w:start w:val="1"/>
      <w:numFmt w:val="bullet"/>
      <w:lvlText w:val=""/>
      <w:lvlJc w:val="left"/>
      <w:pPr>
        <w:ind w:left="2160" w:hanging="360"/>
      </w:pPr>
      <w:rPr>
        <w:rFonts w:ascii="Wingdings" w:hAnsi="Wingdings" w:hint="default"/>
      </w:rPr>
    </w:lvl>
    <w:lvl w:ilvl="3" w:tplc="0D8039A0" w:tentative="1">
      <w:start w:val="1"/>
      <w:numFmt w:val="bullet"/>
      <w:lvlText w:val=""/>
      <w:lvlJc w:val="left"/>
      <w:pPr>
        <w:ind w:left="2880" w:hanging="360"/>
      </w:pPr>
      <w:rPr>
        <w:rFonts w:ascii="Symbol" w:hAnsi="Symbol" w:hint="default"/>
      </w:rPr>
    </w:lvl>
    <w:lvl w:ilvl="4" w:tplc="2AA43E04" w:tentative="1">
      <w:start w:val="1"/>
      <w:numFmt w:val="bullet"/>
      <w:lvlText w:val="o"/>
      <w:lvlJc w:val="left"/>
      <w:pPr>
        <w:ind w:left="3600" w:hanging="360"/>
      </w:pPr>
      <w:rPr>
        <w:rFonts w:ascii="Courier New" w:hAnsi="Courier New" w:cs="Courier New" w:hint="default"/>
      </w:rPr>
    </w:lvl>
    <w:lvl w:ilvl="5" w:tplc="7340D616" w:tentative="1">
      <w:start w:val="1"/>
      <w:numFmt w:val="bullet"/>
      <w:lvlText w:val=""/>
      <w:lvlJc w:val="left"/>
      <w:pPr>
        <w:ind w:left="4320" w:hanging="360"/>
      </w:pPr>
      <w:rPr>
        <w:rFonts w:ascii="Wingdings" w:hAnsi="Wingdings" w:hint="default"/>
      </w:rPr>
    </w:lvl>
    <w:lvl w:ilvl="6" w:tplc="C6681EE6" w:tentative="1">
      <w:start w:val="1"/>
      <w:numFmt w:val="bullet"/>
      <w:lvlText w:val=""/>
      <w:lvlJc w:val="left"/>
      <w:pPr>
        <w:ind w:left="5040" w:hanging="360"/>
      </w:pPr>
      <w:rPr>
        <w:rFonts w:ascii="Symbol" w:hAnsi="Symbol" w:hint="default"/>
      </w:rPr>
    </w:lvl>
    <w:lvl w:ilvl="7" w:tplc="D90052B6" w:tentative="1">
      <w:start w:val="1"/>
      <w:numFmt w:val="bullet"/>
      <w:lvlText w:val="o"/>
      <w:lvlJc w:val="left"/>
      <w:pPr>
        <w:ind w:left="5760" w:hanging="360"/>
      </w:pPr>
      <w:rPr>
        <w:rFonts w:ascii="Courier New" w:hAnsi="Courier New" w:cs="Courier New" w:hint="default"/>
      </w:rPr>
    </w:lvl>
    <w:lvl w:ilvl="8" w:tplc="7B584A62" w:tentative="1">
      <w:start w:val="1"/>
      <w:numFmt w:val="bullet"/>
      <w:lvlText w:val=""/>
      <w:lvlJc w:val="left"/>
      <w:pPr>
        <w:ind w:left="6480" w:hanging="360"/>
      </w:pPr>
      <w:rPr>
        <w:rFonts w:ascii="Wingdings" w:hAnsi="Wingdings" w:hint="default"/>
      </w:rPr>
    </w:lvl>
  </w:abstractNum>
  <w:abstractNum w:abstractNumId="23" w15:restartNumberingAfterBreak="0">
    <w:nsid w:val="5EA36E8D"/>
    <w:multiLevelType w:val="multilevel"/>
    <w:tmpl w:val="836AF596"/>
    <w:numStyleLink w:val="Style2"/>
  </w:abstractNum>
  <w:abstractNum w:abstractNumId="24" w15:restartNumberingAfterBreak="0">
    <w:nsid w:val="614E4755"/>
    <w:multiLevelType w:val="hybridMultilevel"/>
    <w:tmpl w:val="783C3888"/>
    <w:lvl w:ilvl="0" w:tplc="B7A019AC">
      <w:start w:val="1"/>
      <w:numFmt w:val="bullet"/>
      <w:pStyle w:val="TableBullet2Sol"/>
      <w:lvlText w:val="-"/>
      <w:lvlJc w:val="left"/>
      <w:pPr>
        <w:ind w:left="720" w:hanging="360"/>
      </w:pPr>
      <w:rPr>
        <w:rFonts w:ascii="Calibri" w:hAnsi="Calibri" w:hint="default"/>
        <w:color w:val="808080"/>
        <w:sz w:val="18"/>
      </w:rPr>
    </w:lvl>
    <w:lvl w:ilvl="1" w:tplc="48BA623C" w:tentative="1">
      <w:start w:val="1"/>
      <w:numFmt w:val="bullet"/>
      <w:lvlText w:val="o"/>
      <w:lvlJc w:val="left"/>
      <w:pPr>
        <w:ind w:left="1440" w:hanging="360"/>
      </w:pPr>
      <w:rPr>
        <w:rFonts w:ascii="Courier New" w:hAnsi="Courier New" w:cs="Courier New" w:hint="default"/>
      </w:rPr>
    </w:lvl>
    <w:lvl w:ilvl="2" w:tplc="0E5E9C20" w:tentative="1">
      <w:start w:val="1"/>
      <w:numFmt w:val="bullet"/>
      <w:lvlText w:val=""/>
      <w:lvlJc w:val="left"/>
      <w:pPr>
        <w:ind w:left="2160" w:hanging="360"/>
      </w:pPr>
      <w:rPr>
        <w:rFonts w:ascii="Wingdings" w:hAnsi="Wingdings" w:hint="default"/>
      </w:rPr>
    </w:lvl>
    <w:lvl w:ilvl="3" w:tplc="0F5A3878" w:tentative="1">
      <w:start w:val="1"/>
      <w:numFmt w:val="bullet"/>
      <w:lvlText w:val=""/>
      <w:lvlJc w:val="left"/>
      <w:pPr>
        <w:ind w:left="2880" w:hanging="360"/>
      </w:pPr>
      <w:rPr>
        <w:rFonts w:ascii="Symbol" w:hAnsi="Symbol" w:hint="default"/>
      </w:rPr>
    </w:lvl>
    <w:lvl w:ilvl="4" w:tplc="C58E52C4" w:tentative="1">
      <w:start w:val="1"/>
      <w:numFmt w:val="bullet"/>
      <w:lvlText w:val="o"/>
      <w:lvlJc w:val="left"/>
      <w:pPr>
        <w:ind w:left="3600" w:hanging="360"/>
      </w:pPr>
      <w:rPr>
        <w:rFonts w:ascii="Courier New" w:hAnsi="Courier New" w:cs="Courier New" w:hint="default"/>
      </w:rPr>
    </w:lvl>
    <w:lvl w:ilvl="5" w:tplc="A2D43698" w:tentative="1">
      <w:start w:val="1"/>
      <w:numFmt w:val="bullet"/>
      <w:lvlText w:val=""/>
      <w:lvlJc w:val="left"/>
      <w:pPr>
        <w:ind w:left="4320" w:hanging="360"/>
      </w:pPr>
      <w:rPr>
        <w:rFonts w:ascii="Wingdings" w:hAnsi="Wingdings" w:hint="default"/>
      </w:rPr>
    </w:lvl>
    <w:lvl w:ilvl="6" w:tplc="D632D598" w:tentative="1">
      <w:start w:val="1"/>
      <w:numFmt w:val="bullet"/>
      <w:lvlText w:val=""/>
      <w:lvlJc w:val="left"/>
      <w:pPr>
        <w:ind w:left="5040" w:hanging="360"/>
      </w:pPr>
      <w:rPr>
        <w:rFonts w:ascii="Symbol" w:hAnsi="Symbol" w:hint="default"/>
      </w:rPr>
    </w:lvl>
    <w:lvl w:ilvl="7" w:tplc="B6BE325A" w:tentative="1">
      <w:start w:val="1"/>
      <w:numFmt w:val="bullet"/>
      <w:lvlText w:val="o"/>
      <w:lvlJc w:val="left"/>
      <w:pPr>
        <w:ind w:left="5760" w:hanging="360"/>
      </w:pPr>
      <w:rPr>
        <w:rFonts w:ascii="Courier New" w:hAnsi="Courier New" w:cs="Courier New" w:hint="default"/>
      </w:rPr>
    </w:lvl>
    <w:lvl w:ilvl="8" w:tplc="2B1EAAA8" w:tentative="1">
      <w:start w:val="1"/>
      <w:numFmt w:val="bullet"/>
      <w:lvlText w:val=""/>
      <w:lvlJc w:val="left"/>
      <w:pPr>
        <w:ind w:left="6480" w:hanging="360"/>
      </w:pPr>
      <w:rPr>
        <w:rFonts w:ascii="Wingdings" w:hAnsi="Wingdings" w:hint="default"/>
      </w:rPr>
    </w:lvl>
  </w:abstractNum>
  <w:abstractNum w:abstractNumId="25" w15:restartNumberingAfterBreak="0">
    <w:nsid w:val="62423760"/>
    <w:multiLevelType w:val="multilevel"/>
    <w:tmpl w:val="794CD94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3E20E4C"/>
    <w:multiLevelType w:val="multilevel"/>
    <w:tmpl w:val="B46C0FB0"/>
    <w:lvl w:ilvl="0">
      <w:start w:val="1"/>
      <w:numFmt w:val="lowerLetter"/>
      <w:pStyle w:val="Bullet1Sol"/>
      <w:lvlText w:val="%1)"/>
      <w:lvlJc w:val="left"/>
      <w:pPr>
        <w:ind w:left="601" w:hanging="317"/>
      </w:pPr>
      <w:rPr>
        <w:rFonts w:hint="default"/>
        <w:b w:val="0"/>
        <w:i w:val="0"/>
        <w:color w:val="auto"/>
        <w:sz w:val="24"/>
        <w:szCs w:val="24"/>
      </w:rPr>
    </w:lvl>
    <w:lvl w:ilvl="1">
      <w:start w:val="1"/>
      <w:numFmt w:val="bullet"/>
      <w:lvlText w:val=""/>
      <w:lvlJc w:val="left"/>
      <w:pPr>
        <w:ind w:left="821" w:hanging="317"/>
      </w:pPr>
      <w:rPr>
        <w:rFonts w:ascii="Wingdings" w:hAnsi="Wingdings" w:hint="default"/>
        <w:color w:val="808080"/>
      </w:rPr>
    </w:lvl>
    <w:lvl w:ilvl="2">
      <w:start w:val="1"/>
      <w:numFmt w:val="bullet"/>
      <w:lvlText w:val=""/>
      <w:lvlJc w:val="left"/>
      <w:pPr>
        <w:ind w:left="1138" w:hanging="317"/>
      </w:pPr>
      <w:rPr>
        <w:rFonts w:ascii="Wingdings" w:hAnsi="Wingdings" w:hint="default"/>
        <w:color w:val="808080"/>
        <w:sz w:val="10"/>
      </w:rPr>
    </w:lvl>
    <w:lvl w:ilvl="3">
      <w:start w:val="1"/>
      <w:numFmt w:val="bullet"/>
      <w:lvlText w:val=""/>
      <w:lvlJc w:val="left"/>
      <w:pPr>
        <w:ind w:left="1455" w:hanging="317"/>
      </w:pPr>
      <w:rPr>
        <w:rFonts w:ascii="Symbol" w:hAnsi="Symbol" w:hint="default"/>
        <w:color w:val="808080"/>
      </w:rPr>
    </w:lvl>
    <w:lvl w:ilvl="4">
      <w:start w:val="1"/>
      <w:numFmt w:val="bullet"/>
      <w:lvlText w:val="-"/>
      <w:lvlJc w:val="left"/>
      <w:pPr>
        <w:ind w:left="1772" w:hanging="317"/>
      </w:pPr>
      <w:rPr>
        <w:rFonts w:ascii="Tahoma" w:hAnsi="Tahoma" w:hint="default"/>
        <w:color w:val="808080"/>
      </w:rPr>
    </w:lvl>
    <w:lvl w:ilvl="5">
      <w:start w:val="1"/>
      <w:numFmt w:val="bullet"/>
      <w:lvlText w:val=""/>
      <w:lvlJc w:val="left"/>
      <w:pPr>
        <w:ind w:left="2089" w:hanging="317"/>
      </w:pPr>
      <w:rPr>
        <w:rFonts w:ascii="Wingdings" w:hAnsi="Wingdings" w:hint="default"/>
      </w:rPr>
    </w:lvl>
    <w:lvl w:ilvl="6">
      <w:start w:val="1"/>
      <w:numFmt w:val="bullet"/>
      <w:lvlText w:val=""/>
      <w:lvlJc w:val="left"/>
      <w:pPr>
        <w:ind w:left="2406" w:hanging="317"/>
      </w:pPr>
      <w:rPr>
        <w:rFonts w:ascii="Symbol" w:hAnsi="Symbol" w:hint="default"/>
      </w:rPr>
    </w:lvl>
    <w:lvl w:ilvl="7">
      <w:start w:val="1"/>
      <w:numFmt w:val="bullet"/>
      <w:lvlText w:val="o"/>
      <w:lvlJc w:val="left"/>
      <w:pPr>
        <w:ind w:left="2723" w:hanging="317"/>
      </w:pPr>
      <w:rPr>
        <w:rFonts w:ascii="Courier New" w:hAnsi="Courier New" w:cs="Courier New" w:hint="default"/>
      </w:rPr>
    </w:lvl>
    <w:lvl w:ilvl="8">
      <w:start w:val="1"/>
      <w:numFmt w:val="bullet"/>
      <w:lvlText w:val=""/>
      <w:lvlJc w:val="left"/>
      <w:pPr>
        <w:ind w:left="3040" w:hanging="317"/>
      </w:pPr>
      <w:rPr>
        <w:rFonts w:ascii="Wingdings" w:hAnsi="Wingdings" w:hint="default"/>
      </w:rPr>
    </w:lvl>
  </w:abstractNum>
  <w:abstractNum w:abstractNumId="27" w15:restartNumberingAfterBreak="0">
    <w:nsid w:val="63E64BCE"/>
    <w:multiLevelType w:val="hybridMultilevel"/>
    <w:tmpl w:val="009A6DD4"/>
    <w:name w:val="WW8Num3"/>
    <w:lvl w:ilvl="0" w:tplc="0FD4B1EA">
      <w:start w:val="1"/>
      <w:numFmt w:val="bullet"/>
      <w:lvlText w:val="-"/>
      <w:lvlJc w:val="left"/>
      <w:pPr>
        <w:ind w:left="1778" w:hanging="360"/>
      </w:pPr>
      <w:rPr>
        <w:rFonts w:ascii="Times New Roman" w:eastAsia="Times New Roman" w:hAnsi="Times New Roman" w:cs="Times New Roman" w:hint="default"/>
      </w:rPr>
    </w:lvl>
    <w:lvl w:ilvl="1" w:tplc="F1E0C308" w:tentative="1">
      <w:start w:val="1"/>
      <w:numFmt w:val="bullet"/>
      <w:lvlText w:val="o"/>
      <w:lvlJc w:val="left"/>
      <w:pPr>
        <w:ind w:left="2498" w:hanging="360"/>
      </w:pPr>
      <w:rPr>
        <w:rFonts w:ascii="Courier New" w:hAnsi="Courier New" w:cs="Courier New" w:hint="default"/>
      </w:rPr>
    </w:lvl>
    <w:lvl w:ilvl="2" w:tplc="8B30456C" w:tentative="1">
      <w:start w:val="1"/>
      <w:numFmt w:val="bullet"/>
      <w:lvlText w:val=""/>
      <w:lvlJc w:val="left"/>
      <w:pPr>
        <w:ind w:left="3218" w:hanging="360"/>
      </w:pPr>
      <w:rPr>
        <w:rFonts w:ascii="Wingdings" w:hAnsi="Wingdings" w:hint="default"/>
      </w:rPr>
    </w:lvl>
    <w:lvl w:ilvl="3" w:tplc="D458AFE0" w:tentative="1">
      <w:start w:val="1"/>
      <w:numFmt w:val="bullet"/>
      <w:lvlText w:val=""/>
      <w:lvlJc w:val="left"/>
      <w:pPr>
        <w:ind w:left="3938" w:hanging="360"/>
      </w:pPr>
      <w:rPr>
        <w:rFonts w:ascii="Symbol" w:hAnsi="Symbol" w:hint="default"/>
      </w:rPr>
    </w:lvl>
    <w:lvl w:ilvl="4" w:tplc="9ED248BA" w:tentative="1">
      <w:start w:val="1"/>
      <w:numFmt w:val="bullet"/>
      <w:lvlText w:val="o"/>
      <w:lvlJc w:val="left"/>
      <w:pPr>
        <w:ind w:left="4658" w:hanging="360"/>
      </w:pPr>
      <w:rPr>
        <w:rFonts w:ascii="Courier New" w:hAnsi="Courier New" w:cs="Courier New" w:hint="default"/>
      </w:rPr>
    </w:lvl>
    <w:lvl w:ilvl="5" w:tplc="84E6D6CE" w:tentative="1">
      <w:start w:val="1"/>
      <w:numFmt w:val="bullet"/>
      <w:lvlText w:val=""/>
      <w:lvlJc w:val="left"/>
      <w:pPr>
        <w:ind w:left="5378" w:hanging="360"/>
      </w:pPr>
      <w:rPr>
        <w:rFonts w:ascii="Wingdings" w:hAnsi="Wingdings" w:hint="default"/>
      </w:rPr>
    </w:lvl>
    <w:lvl w:ilvl="6" w:tplc="5A90A20E" w:tentative="1">
      <w:start w:val="1"/>
      <w:numFmt w:val="bullet"/>
      <w:lvlText w:val=""/>
      <w:lvlJc w:val="left"/>
      <w:pPr>
        <w:ind w:left="6098" w:hanging="360"/>
      </w:pPr>
      <w:rPr>
        <w:rFonts w:ascii="Symbol" w:hAnsi="Symbol" w:hint="default"/>
      </w:rPr>
    </w:lvl>
    <w:lvl w:ilvl="7" w:tplc="9B50B7DE" w:tentative="1">
      <w:start w:val="1"/>
      <w:numFmt w:val="bullet"/>
      <w:lvlText w:val="o"/>
      <w:lvlJc w:val="left"/>
      <w:pPr>
        <w:ind w:left="6818" w:hanging="360"/>
      </w:pPr>
      <w:rPr>
        <w:rFonts w:ascii="Courier New" w:hAnsi="Courier New" w:cs="Courier New" w:hint="default"/>
      </w:rPr>
    </w:lvl>
    <w:lvl w:ilvl="8" w:tplc="510ED482" w:tentative="1">
      <w:start w:val="1"/>
      <w:numFmt w:val="bullet"/>
      <w:lvlText w:val=""/>
      <w:lvlJc w:val="left"/>
      <w:pPr>
        <w:ind w:left="7538" w:hanging="360"/>
      </w:pPr>
      <w:rPr>
        <w:rFonts w:ascii="Wingdings" w:hAnsi="Wingdings" w:hint="default"/>
      </w:rPr>
    </w:lvl>
  </w:abstractNum>
  <w:abstractNum w:abstractNumId="28" w15:restartNumberingAfterBreak="0">
    <w:nsid w:val="63F62C78"/>
    <w:multiLevelType w:val="hybridMultilevel"/>
    <w:tmpl w:val="C7406164"/>
    <w:lvl w:ilvl="0" w:tplc="9E0A8D96">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9C31980"/>
    <w:multiLevelType w:val="hybridMultilevel"/>
    <w:tmpl w:val="E17E24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0">
    <w:nsid w:val="6D897CF0"/>
    <w:multiLevelType w:val="multilevel"/>
    <w:tmpl w:val="15DCDD44"/>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E087F8C"/>
    <w:multiLevelType w:val="hybridMultilevel"/>
    <w:tmpl w:val="D6BEB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C329A6"/>
    <w:multiLevelType w:val="hybridMultilevel"/>
    <w:tmpl w:val="F9AAAA0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73A02113"/>
    <w:multiLevelType w:val="multilevel"/>
    <w:tmpl w:val="7D4C2C14"/>
    <w:lvl w:ilvl="0">
      <w:start w:val="1"/>
      <w:numFmt w:val="decimal"/>
      <w:lvlText w:val="%1."/>
      <w:lvlJc w:val="left"/>
      <w:pPr>
        <w:tabs>
          <w:tab w:val="num" w:pos="360"/>
        </w:tabs>
        <w:ind w:left="360" w:hanging="360"/>
      </w:pPr>
      <w:rPr>
        <w:rFonts w:cs="Times New Roman"/>
        <w:b/>
        <w:i w:val="0"/>
      </w:rPr>
    </w:lvl>
    <w:lvl w:ilvl="1">
      <w:start w:val="1"/>
      <w:numFmt w:val="decimal"/>
      <w:lvlText w:val="%1.%2."/>
      <w:lvlJc w:val="left"/>
      <w:pPr>
        <w:tabs>
          <w:tab w:val="num" w:pos="360"/>
        </w:tabs>
        <w:ind w:left="360" w:hanging="360"/>
      </w:pPr>
      <w:rPr>
        <w:rFonts w:cs="Times New Roman"/>
        <w:b/>
        <w:i/>
      </w:rPr>
    </w:lvl>
    <w:lvl w:ilvl="2">
      <w:start w:val="1"/>
      <w:numFmt w:val="decimal"/>
      <w:lvlText w:val="%1.%2.%3."/>
      <w:lvlJc w:val="left"/>
      <w:pPr>
        <w:tabs>
          <w:tab w:val="num" w:pos="1080"/>
        </w:tabs>
        <w:ind w:left="1080" w:hanging="720"/>
      </w:pPr>
      <w:rPr>
        <w:rFonts w:cs="Times New Roman"/>
        <w:color w:val="auto"/>
      </w:rPr>
    </w:lvl>
    <w:lvl w:ilvl="3">
      <w:start w:val="1"/>
      <w:numFmt w:val="decimal"/>
      <w:lvlText w:val="%1.%2.%3.%4."/>
      <w:lvlJc w:val="left"/>
      <w:pPr>
        <w:tabs>
          <w:tab w:val="num" w:pos="2640"/>
        </w:tabs>
        <w:ind w:left="2640" w:hanging="720"/>
      </w:pPr>
      <w:rPr>
        <w:rFonts w:cs="Times New Roman"/>
      </w:rPr>
    </w:lvl>
    <w:lvl w:ilvl="4">
      <w:start w:val="1"/>
      <w:numFmt w:val="decimal"/>
      <w:lvlText w:val="%1.%2.%3.%4.%5."/>
      <w:lvlJc w:val="left"/>
      <w:pPr>
        <w:tabs>
          <w:tab w:val="num" w:pos="7560"/>
        </w:tabs>
        <w:ind w:left="756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4" w15:restartNumberingAfterBreak="0">
    <w:nsid w:val="749B2761"/>
    <w:multiLevelType w:val="multilevel"/>
    <w:tmpl w:val="0426001F"/>
    <w:lvl w:ilvl="0">
      <w:start w:val="1"/>
      <w:numFmt w:val="decimal"/>
      <w:pStyle w:val="ListNumber2"/>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5" w15:restartNumberingAfterBreak="0">
    <w:nsid w:val="754E14D1"/>
    <w:multiLevelType w:val="hybridMultilevel"/>
    <w:tmpl w:val="AC9E9E9E"/>
    <w:lvl w:ilvl="0" w:tplc="D64EF970">
      <w:start w:val="1"/>
      <w:numFmt w:val="bullet"/>
      <w:pStyle w:val="TableBullet1Sol"/>
      <w:lvlText w:val=""/>
      <w:lvlJc w:val="left"/>
      <w:pPr>
        <w:ind w:left="720" w:hanging="360"/>
      </w:pPr>
      <w:rPr>
        <w:rFonts w:ascii="Wingdings 2" w:hAnsi="Wingdings 2" w:hint="default"/>
        <w:color w:val="808080"/>
        <w:sz w:val="18"/>
      </w:rPr>
    </w:lvl>
    <w:lvl w:ilvl="1" w:tplc="E25A4D08" w:tentative="1">
      <w:start w:val="1"/>
      <w:numFmt w:val="bullet"/>
      <w:lvlText w:val="o"/>
      <w:lvlJc w:val="left"/>
      <w:pPr>
        <w:ind w:left="1440" w:hanging="360"/>
      </w:pPr>
      <w:rPr>
        <w:rFonts w:ascii="Courier New" w:hAnsi="Courier New" w:cs="Courier New" w:hint="default"/>
      </w:rPr>
    </w:lvl>
    <w:lvl w:ilvl="2" w:tplc="AA52B4E8" w:tentative="1">
      <w:start w:val="1"/>
      <w:numFmt w:val="bullet"/>
      <w:lvlText w:val=""/>
      <w:lvlJc w:val="left"/>
      <w:pPr>
        <w:ind w:left="2160" w:hanging="360"/>
      </w:pPr>
      <w:rPr>
        <w:rFonts w:ascii="Wingdings" w:hAnsi="Wingdings" w:hint="default"/>
      </w:rPr>
    </w:lvl>
    <w:lvl w:ilvl="3" w:tplc="951028AE" w:tentative="1">
      <w:start w:val="1"/>
      <w:numFmt w:val="bullet"/>
      <w:lvlText w:val=""/>
      <w:lvlJc w:val="left"/>
      <w:pPr>
        <w:ind w:left="2880" w:hanging="360"/>
      </w:pPr>
      <w:rPr>
        <w:rFonts w:ascii="Symbol" w:hAnsi="Symbol" w:hint="default"/>
      </w:rPr>
    </w:lvl>
    <w:lvl w:ilvl="4" w:tplc="E0723326" w:tentative="1">
      <w:start w:val="1"/>
      <w:numFmt w:val="bullet"/>
      <w:lvlText w:val="o"/>
      <w:lvlJc w:val="left"/>
      <w:pPr>
        <w:ind w:left="3600" w:hanging="360"/>
      </w:pPr>
      <w:rPr>
        <w:rFonts w:ascii="Courier New" w:hAnsi="Courier New" w:cs="Courier New" w:hint="default"/>
      </w:rPr>
    </w:lvl>
    <w:lvl w:ilvl="5" w:tplc="8698E114" w:tentative="1">
      <w:start w:val="1"/>
      <w:numFmt w:val="bullet"/>
      <w:lvlText w:val=""/>
      <w:lvlJc w:val="left"/>
      <w:pPr>
        <w:ind w:left="4320" w:hanging="360"/>
      </w:pPr>
      <w:rPr>
        <w:rFonts w:ascii="Wingdings" w:hAnsi="Wingdings" w:hint="default"/>
      </w:rPr>
    </w:lvl>
    <w:lvl w:ilvl="6" w:tplc="73AE7098" w:tentative="1">
      <w:start w:val="1"/>
      <w:numFmt w:val="bullet"/>
      <w:lvlText w:val=""/>
      <w:lvlJc w:val="left"/>
      <w:pPr>
        <w:ind w:left="5040" w:hanging="360"/>
      </w:pPr>
      <w:rPr>
        <w:rFonts w:ascii="Symbol" w:hAnsi="Symbol" w:hint="default"/>
      </w:rPr>
    </w:lvl>
    <w:lvl w:ilvl="7" w:tplc="FBC67EDC" w:tentative="1">
      <w:start w:val="1"/>
      <w:numFmt w:val="bullet"/>
      <w:lvlText w:val="o"/>
      <w:lvlJc w:val="left"/>
      <w:pPr>
        <w:ind w:left="5760" w:hanging="360"/>
      </w:pPr>
      <w:rPr>
        <w:rFonts w:ascii="Courier New" w:hAnsi="Courier New" w:cs="Courier New" w:hint="default"/>
      </w:rPr>
    </w:lvl>
    <w:lvl w:ilvl="8" w:tplc="46467F2C" w:tentative="1">
      <w:start w:val="1"/>
      <w:numFmt w:val="bullet"/>
      <w:lvlText w:val=""/>
      <w:lvlJc w:val="left"/>
      <w:pPr>
        <w:ind w:left="6480" w:hanging="360"/>
      </w:pPr>
      <w:rPr>
        <w:rFonts w:ascii="Wingdings" w:hAnsi="Wingdings" w:hint="default"/>
      </w:rPr>
    </w:lvl>
  </w:abstractNum>
  <w:abstractNum w:abstractNumId="36" w15:restartNumberingAfterBreak="0">
    <w:nsid w:val="76527FE0"/>
    <w:multiLevelType w:val="multilevel"/>
    <w:tmpl w:val="F268461C"/>
    <w:lvl w:ilvl="0">
      <w:start w:val="1"/>
      <w:numFmt w:val="decimal"/>
      <w:pStyle w:val="Style200"/>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7B5A7251"/>
    <w:multiLevelType w:val="multilevel"/>
    <w:tmpl w:val="B30090CC"/>
    <w:lvl w:ilvl="0">
      <w:start w:val="1"/>
      <w:numFmt w:val="decimal"/>
      <w:lvlText w:val="%1."/>
      <w:lvlJc w:val="left"/>
      <w:pPr>
        <w:tabs>
          <w:tab w:val="num" w:pos="360"/>
        </w:tabs>
        <w:ind w:left="360" w:hanging="360"/>
      </w:pPr>
      <w:rPr>
        <w:rFonts w:ascii="Times New Roman" w:hAnsi="Times New Roman" w:cs="Times New Roman" w:hint="default"/>
        <w:b/>
        <w:sz w:val="24"/>
        <w:szCs w:val="24"/>
      </w:rPr>
    </w:lvl>
    <w:lvl w:ilvl="1">
      <w:start w:val="1"/>
      <w:numFmt w:val="decimal"/>
      <w:lvlText w:val="%1.%2."/>
      <w:lvlJc w:val="left"/>
      <w:pPr>
        <w:tabs>
          <w:tab w:val="num" w:pos="858"/>
        </w:tabs>
        <w:ind w:left="858" w:hanging="432"/>
      </w:pPr>
      <w:rPr>
        <w:rFonts w:ascii="Times New Roman" w:hAnsi="Times New Roman" w:hint="default"/>
        <w:b/>
        <w:i w:val="0"/>
        <w:sz w:val="24"/>
        <w:szCs w:val="24"/>
      </w:rPr>
    </w:lvl>
    <w:lvl w:ilvl="2">
      <w:start w:val="1"/>
      <w:numFmt w:val="decimal"/>
      <w:lvlText w:val="%1.%2.%3."/>
      <w:lvlJc w:val="left"/>
      <w:pPr>
        <w:tabs>
          <w:tab w:val="num" w:pos="1224"/>
        </w:tabs>
        <w:ind w:left="1224" w:hanging="504"/>
      </w:pPr>
      <w:rPr>
        <w:rFonts w:ascii="Times New Roman" w:hAnsi="Times New Roman" w:hint="default"/>
        <w:b/>
        <w:i w:val="0"/>
        <w:sz w:val="24"/>
        <w:szCs w:val="24"/>
      </w:rPr>
    </w:lvl>
    <w:lvl w:ilvl="3">
      <w:start w:val="1"/>
      <w:numFmt w:val="decimal"/>
      <w:lvlText w:val="%1.%2.%3.%4."/>
      <w:lvlJc w:val="left"/>
      <w:pPr>
        <w:tabs>
          <w:tab w:val="num" w:pos="1800"/>
        </w:tabs>
        <w:ind w:left="1728" w:hanging="648"/>
      </w:pPr>
      <w:rPr>
        <w:rFonts w:hint="default"/>
        <w:b/>
      </w:rPr>
    </w:lvl>
    <w:lvl w:ilvl="4">
      <w:start w:val="1"/>
      <w:numFmt w:val="decimal"/>
      <w:lvlText w:val="%1.%2.%3.%4.%5."/>
      <w:lvlJc w:val="left"/>
      <w:pPr>
        <w:tabs>
          <w:tab w:val="num" w:pos="2520"/>
        </w:tabs>
        <w:ind w:left="2232" w:hanging="792"/>
      </w:pPr>
      <w:rPr>
        <w:rFonts w:hint="default"/>
        <w:b/>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8" w15:restartNumberingAfterBreak="0">
    <w:nsid w:val="7C077899"/>
    <w:multiLevelType w:val="multilevel"/>
    <w:tmpl w:val="F3B88E00"/>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val="0"/>
        <w:i w:val="0"/>
        <w:color w:val="auto"/>
      </w:rPr>
    </w:lvl>
    <w:lvl w:ilvl="2">
      <w:start w:val="1"/>
      <w:numFmt w:val="decimal"/>
      <w:lvlText w:val="%1.%2.%3."/>
      <w:lvlJc w:val="left"/>
      <w:pPr>
        <w:tabs>
          <w:tab w:val="num" w:pos="720"/>
        </w:tabs>
        <w:ind w:left="720" w:hanging="720"/>
      </w:pPr>
      <w:rPr>
        <w:rFonts w:hint="default"/>
        <w:b w:val="0"/>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C326FC5"/>
    <w:multiLevelType w:val="multilevel"/>
    <w:tmpl w:val="EC7ABC4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37"/>
  </w:num>
  <w:num w:numId="2">
    <w:abstractNumId w:val="18"/>
  </w:num>
  <w:num w:numId="3">
    <w:abstractNumId w:val="6"/>
  </w:num>
  <w:num w:numId="4">
    <w:abstractNumId w:val="8"/>
  </w:num>
  <w:num w:numId="5">
    <w:abstractNumId w:val="33"/>
  </w:num>
  <w:num w:numId="6">
    <w:abstractNumId w:val="2"/>
  </w:num>
  <w:num w:numId="7">
    <w:abstractNumId w:val="1"/>
  </w:num>
  <w:num w:numId="8">
    <w:abstractNumId w:val="0"/>
  </w:num>
  <w:num w:numId="9">
    <w:abstractNumId w:val="21"/>
  </w:num>
  <w:num w:numId="10">
    <w:abstractNumId w:val="9"/>
  </w:num>
  <w:num w:numId="11">
    <w:abstractNumId w:val="35"/>
  </w:num>
  <w:num w:numId="12">
    <w:abstractNumId w:val="24"/>
  </w:num>
  <w:num w:numId="13">
    <w:abstractNumId w:val="3"/>
  </w:num>
  <w:num w:numId="14">
    <w:abstractNumId w:val="17"/>
  </w:num>
  <w:num w:numId="15">
    <w:abstractNumId w:val="36"/>
  </w:num>
  <w:num w:numId="16">
    <w:abstractNumId w:val="22"/>
  </w:num>
  <w:num w:numId="17">
    <w:abstractNumId w:val="7"/>
  </w:num>
  <w:num w:numId="18">
    <w:abstractNumId w:val="26"/>
  </w:num>
  <w:num w:numId="19">
    <w:abstractNumId w:val="37"/>
    <w:lvlOverride w:ilvl="0">
      <w:startOverride w:val="14"/>
    </w:lvlOverride>
    <w:lvlOverride w:ilvl="1">
      <w:startOverride w:val="1"/>
    </w:lvlOverride>
  </w:num>
  <w:num w:numId="20">
    <w:abstractNumId w:val="37"/>
    <w:lvlOverride w:ilvl="0">
      <w:startOverride w:val="27"/>
    </w:lvlOverride>
    <w:lvlOverride w:ilvl="1">
      <w:startOverride w:val="9"/>
    </w:lvlOverride>
  </w:num>
  <w:num w:numId="21">
    <w:abstractNumId w:val="37"/>
    <w:lvlOverride w:ilvl="0">
      <w:startOverride w:val="31"/>
    </w:lvlOverride>
    <w:lvlOverride w:ilvl="1">
      <w:startOverride w:val="1"/>
    </w:lvlOverride>
    <w:lvlOverride w:ilvl="2">
      <w:startOverride w:val="1"/>
    </w:lvlOverride>
  </w:num>
  <w:num w:numId="22">
    <w:abstractNumId w:val="34"/>
  </w:num>
  <w:num w:numId="23">
    <w:abstractNumId w:val="15"/>
  </w:num>
  <w:num w:numId="24">
    <w:abstractNumId w:val="30"/>
  </w:num>
  <w:num w:numId="25">
    <w:abstractNumId w:val="20"/>
  </w:num>
  <w:num w:numId="26">
    <w:abstractNumId w:val="25"/>
  </w:num>
  <w:num w:numId="27">
    <w:abstractNumId w:val="4"/>
  </w:num>
  <w:num w:numId="28">
    <w:abstractNumId w:val="23"/>
  </w:num>
  <w:num w:numId="29">
    <w:abstractNumId w:val="12"/>
  </w:num>
  <w:num w:numId="30">
    <w:abstractNumId w:val="14"/>
  </w:num>
  <w:num w:numId="31">
    <w:abstractNumId w:val="39"/>
  </w:num>
  <w:num w:numId="32">
    <w:abstractNumId w:val="16"/>
  </w:num>
  <w:num w:numId="33">
    <w:abstractNumId w:val="11"/>
  </w:num>
  <w:num w:numId="34">
    <w:abstractNumId w:val="13"/>
  </w:num>
  <w:num w:numId="35">
    <w:abstractNumId w:val="31"/>
  </w:num>
  <w:num w:numId="36">
    <w:abstractNumId w:val="38"/>
  </w:num>
  <w:num w:numId="37">
    <w:abstractNumId w:val="6"/>
  </w:num>
  <w:num w:numId="38">
    <w:abstractNumId w:val="10"/>
  </w:num>
  <w:num w:numId="39">
    <w:abstractNumId w:val="32"/>
  </w:num>
  <w:num w:numId="40">
    <w:abstractNumId w:val="29"/>
  </w:num>
  <w:num w:numId="41">
    <w:abstractNumId w:val="37"/>
  </w:num>
  <w:num w:numId="42">
    <w:abstractNumId w:val="37"/>
  </w:num>
  <w:num w:numId="43">
    <w:abstractNumId w:val="5"/>
  </w:num>
  <w:num w:numId="44">
    <w:abstractNumId w:val="19"/>
  </w:num>
  <w:num w:numId="45">
    <w:abstractNumId w:val="28"/>
  </w:num>
  <w:num w:numId="46">
    <w:abstractNumId w:val="3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5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95B"/>
    <w:rsid w:val="0000029C"/>
    <w:rsid w:val="00001A6B"/>
    <w:rsid w:val="000035E9"/>
    <w:rsid w:val="0000375B"/>
    <w:rsid w:val="000038B3"/>
    <w:rsid w:val="000044E8"/>
    <w:rsid w:val="00006A1E"/>
    <w:rsid w:val="0001072E"/>
    <w:rsid w:val="000128C7"/>
    <w:rsid w:val="00012B87"/>
    <w:rsid w:val="000145E8"/>
    <w:rsid w:val="00015A58"/>
    <w:rsid w:val="00020282"/>
    <w:rsid w:val="000202F5"/>
    <w:rsid w:val="00023A49"/>
    <w:rsid w:val="000258D2"/>
    <w:rsid w:val="0003111B"/>
    <w:rsid w:val="00032E43"/>
    <w:rsid w:val="00035D69"/>
    <w:rsid w:val="00036EFE"/>
    <w:rsid w:val="00037E43"/>
    <w:rsid w:val="000420DC"/>
    <w:rsid w:val="00043976"/>
    <w:rsid w:val="00045B71"/>
    <w:rsid w:val="00046F72"/>
    <w:rsid w:val="00047456"/>
    <w:rsid w:val="00052A9B"/>
    <w:rsid w:val="00052C55"/>
    <w:rsid w:val="00054EBE"/>
    <w:rsid w:val="000566F5"/>
    <w:rsid w:val="00056ACF"/>
    <w:rsid w:val="0006046A"/>
    <w:rsid w:val="00060513"/>
    <w:rsid w:val="00061C0E"/>
    <w:rsid w:val="000620DB"/>
    <w:rsid w:val="00062BF0"/>
    <w:rsid w:val="00064DC6"/>
    <w:rsid w:val="00065003"/>
    <w:rsid w:val="00065591"/>
    <w:rsid w:val="00065A99"/>
    <w:rsid w:val="00066ACC"/>
    <w:rsid w:val="000673C6"/>
    <w:rsid w:val="000740B9"/>
    <w:rsid w:val="00074F12"/>
    <w:rsid w:val="00075FEC"/>
    <w:rsid w:val="00076069"/>
    <w:rsid w:val="000762D5"/>
    <w:rsid w:val="0007642D"/>
    <w:rsid w:val="00081AA6"/>
    <w:rsid w:val="00081F1F"/>
    <w:rsid w:val="000820CD"/>
    <w:rsid w:val="00086723"/>
    <w:rsid w:val="000928B4"/>
    <w:rsid w:val="00094DD4"/>
    <w:rsid w:val="000957D9"/>
    <w:rsid w:val="00096120"/>
    <w:rsid w:val="000A11F2"/>
    <w:rsid w:val="000A1D2F"/>
    <w:rsid w:val="000A56F5"/>
    <w:rsid w:val="000A5C4C"/>
    <w:rsid w:val="000A68F2"/>
    <w:rsid w:val="000A6FF3"/>
    <w:rsid w:val="000A76A9"/>
    <w:rsid w:val="000A7EAB"/>
    <w:rsid w:val="000A7EC5"/>
    <w:rsid w:val="000B015C"/>
    <w:rsid w:val="000B021F"/>
    <w:rsid w:val="000B13DD"/>
    <w:rsid w:val="000B687D"/>
    <w:rsid w:val="000B7683"/>
    <w:rsid w:val="000C02FD"/>
    <w:rsid w:val="000C08FA"/>
    <w:rsid w:val="000C20AD"/>
    <w:rsid w:val="000C3834"/>
    <w:rsid w:val="000C3AF4"/>
    <w:rsid w:val="000C4B9D"/>
    <w:rsid w:val="000C534A"/>
    <w:rsid w:val="000C6B33"/>
    <w:rsid w:val="000C72C7"/>
    <w:rsid w:val="000D0247"/>
    <w:rsid w:val="000D0D58"/>
    <w:rsid w:val="000D1F0A"/>
    <w:rsid w:val="000D2812"/>
    <w:rsid w:val="000D2FCE"/>
    <w:rsid w:val="000D4D82"/>
    <w:rsid w:val="000D67D9"/>
    <w:rsid w:val="000E0ED3"/>
    <w:rsid w:val="000E1339"/>
    <w:rsid w:val="000E2BD8"/>
    <w:rsid w:val="000E785B"/>
    <w:rsid w:val="000E7CDD"/>
    <w:rsid w:val="000F004B"/>
    <w:rsid w:val="000F1011"/>
    <w:rsid w:val="000F2379"/>
    <w:rsid w:val="000F28E6"/>
    <w:rsid w:val="000F3B19"/>
    <w:rsid w:val="000F4131"/>
    <w:rsid w:val="000F477F"/>
    <w:rsid w:val="000F51DB"/>
    <w:rsid w:val="000F6EB3"/>
    <w:rsid w:val="000F7867"/>
    <w:rsid w:val="00102C2A"/>
    <w:rsid w:val="00103028"/>
    <w:rsid w:val="0010364C"/>
    <w:rsid w:val="00103DA6"/>
    <w:rsid w:val="00103F20"/>
    <w:rsid w:val="00104162"/>
    <w:rsid w:val="00104418"/>
    <w:rsid w:val="00105AC6"/>
    <w:rsid w:val="00106D07"/>
    <w:rsid w:val="00107F37"/>
    <w:rsid w:val="00111DC4"/>
    <w:rsid w:val="001149B4"/>
    <w:rsid w:val="00115646"/>
    <w:rsid w:val="001159E0"/>
    <w:rsid w:val="00115BDC"/>
    <w:rsid w:val="00116653"/>
    <w:rsid w:val="00116851"/>
    <w:rsid w:val="00116CB8"/>
    <w:rsid w:val="00116F73"/>
    <w:rsid w:val="00120823"/>
    <w:rsid w:val="00121BAF"/>
    <w:rsid w:val="001225C8"/>
    <w:rsid w:val="00122654"/>
    <w:rsid w:val="001236E7"/>
    <w:rsid w:val="001249B9"/>
    <w:rsid w:val="00124E98"/>
    <w:rsid w:val="001257E1"/>
    <w:rsid w:val="00127895"/>
    <w:rsid w:val="001343B6"/>
    <w:rsid w:val="00135238"/>
    <w:rsid w:val="00135C0A"/>
    <w:rsid w:val="001361BB"/>
    <w:rsid w:val="00137A01"/>
    <w:rsid w:val="00140970"/>
    <w:rsid w:val="00140C74"/>
    <w:rsid w:val="00141146"/>
    <w:rsid w:val="00141DC4"/>
    <w:rsid w:val="001430FC"/>
    <w:rsid w:val="00143AC7"/>
    <w:rsid w:val="00144113"/>
    <w:rsid w:val="00146879"/>
    <w:rsid w:val="00147ACE"/>
    <w:rsid w:val="001508E7"/>
    <w:rsid w:val="001509C3"/>
    <w:rsid w:val="00153054"/>
    <w:rsid w:val="001541A5"/>
    <w:rsid w:val="0015430A"/>
    <w:rsid w:val="001547C5"/>
    <w:rsid w:val="001555D9"/>
    <w:rsid w:val="00155688"/>
    <w:rsid w:val="00156F6F"/>
    <w:rsid w:val="00160307"/>
    <w:rsid w:val="00160E3B"/>
    <w:rsid w:val="001618D7"/>
    <w:rsid w:val="0016388C"/>
    <w:rsid w:val="00163DB4"/>
    <w:rsid w:val="00164829"/>
    <w:rsid w:val="00166971"/>
    <w:rsid w:val="00171858"/>
    <w:rsid w:val="0017393E"/>
    <w:rsid w:val="00173CF6"/>
    <w:rsid w:val="00175809"/>
    <w:rsid w:val="00176D47"/>
    <w:rsid w:val="0017798D"/>
    <w:rsid w:val="00181D3B"/>
    <w:rsid w:val="0018389A"/>
    <w:rsid w:val="001840A9"/>
    <w:rsid w:val="00184115"/>
    <w:rsid w:val="0018457E"/>
    <w:rsid w:val="00184E7E"/>
    <w:rsid w:val="00184F38"/>
    <w:rsid w:val="001878D0"/>
    <w:rsid w:val="00193617"/>
    <w:rsid w:val="00194028"/>
    <w:rsid w:val="00194DFA"/>
    <w:rsid w:val="00194E29"/>
    <w:rsid w:val="001959EB"/>
    <w:rsid w:val="00197286"/>
    <w:rsid w:val="001A0F2D"/>
    <w:rsid w:val="001A66E5"/>
    <w:rsid w:val="001A6833"/>
    <w:rsid w:val="001A71E8"/>
    <w:rsid w:val="001B1031"/>
    <w:rsid w:val="001B3355"/>
    <w:rsid w:val="001B5387"/>
    <w:rsid w:val="001C27D9"/>
    <w:rsid w:val="001C4269"/>
    <w:rsid w:val="001C448A"/>
    <w:rsid w:val="001C4DD3"/>
    <w:rsid w:val="001C6F1F"/>
    <w:rsid w:val="001C7026"/>
    <w:rsid w:val="001D060E"/>
    <w:rsid w:val="001D097C"/>
    <w:rsid w:val="001D09A1"/>
    <w:rsid w:val="001D3BE8"/>
    <w:rsid w:val="001D444C"/>
    <w:rsid w:val="001D5D95"/>
    <w:rsid w:val="001E2E27"/>
    <w:rsid w:val="001E3113"/>
    <w:rsid w:val="001E449B"/>
    <w:rsid w:val="001E4622"/>
    <w:rsid w:val="001E6184"/>
    <w:rsid w:val="001E6347"/>
    <w:rsid w:val="001F0FFD"/>
    <w:rsid w:val="001F2CC1"/>
    <w:rsid w:val="001F2EDB"/>
    <w:rsid w:val="001F4B5A"/>
    <w:rsid w:val="001F5712"/>
    <w:rsid w:val="001F5AA5"/>
    <w:rsid w:val="001F6D3E"/>
    <w:rsid w:val="001F70ED"/>
    <w:rsid w:val="001F7761"/>
    <w:rsid w:val="001F79D6"/>
    <w:rsid w:val="001F7CC9"/>
    <w:rsid w:val="00201812"/>
    <w:rsid w:val="002061D1"/>
    <w:rsid w:val="002067A9"/>
    <w:rsid w:val="00207008"/>
    <w:rsid w:val="00207205"/>
    <w:rsid w:val="00210456"/>
    <w:rsid w:val="002107A0"/>
    <w:rsid w:val="00210F34"/>
    <w:rsid w:val="00212FB0"/>
    <w:rsid w:val="00215519"/>
    <w:rsid w:val="00220909"/>
    <w:rsid w:val="0022156D"/>
    <w:rsid w:val="00222CDD"/>
    <w:rsid w:val="0022419F"/>
    <w:rsid w:val="002250C8"/>
    <w:rsid w:val="00227F18"/>
    <w:rsid w:val="00230032"/>
    <w:rsid w:val="0023219A"/>
    <w:rsid w:val="00235266"/>
    <w:rsid w:val="002354D3"/>
    <w:rsid w:val="002355A8"/>
    <w:rsid w:val="00236A82"/>
    <w:rsid w:val="00237BA4"/>
    <w:rsid w:val="00240D75"/>
    <w:rsid w:val="00242009"/>
    <w:rsid w:val="00243102"/>
    <w:rsid w:val="00243E15"/>
    <w:rsid w:val="0024488A"/>
    <w:rsid w:val="0024541D"/>
    <w:rsid w:val="002474DC"/>
    <w:rsid w:val="00250039"/>
    <w:rsid w:val="00252181"/>
    <w:rsid w:val="00254D30"/>
    <w:rsid w:val="00260F0C"/>
    <w:rsid w:val="00261CDD"/>
    <w:rsid w:val="0026455F"/>
    <w:rsid w:val="00264D1A"/>
    <w:rsid w:val="00265008"/>
    <w:rsid w:val="00265A94"/>
    <w:rsid w:val="00265C38"/>
    <w:rsid w:val="0026715E"/>
    <w:rsid w:val="00270264"/>
    <w:rsid w:val="0027198D"/>
    <w:rsid w:val="002735BB"/>
    <w:rsid w:val="00274F84"/>
    <w:rsid w:val="00275705"/>
    <w:rsid w:val="00276504"/>
    <w:rsid w:val="00277446"/>
    <w:rsid w:val="00281AD0"/>
    <w:rsid w:val="00281B0D"/>
    <w:rsid w:val="00282A78"/>
    <w:rsid w:val="0028331F"/>
    <w:rsid w:val="0028393A"/>
    <w:rsid w:val="00283C5F"/>
    <w:rsid w:val="00286180"/>
    <w:rsid w:val="0028642B"/>
    <w:rsid w:val="002872D4"/>
    <w:rsid w:val="0028766E"/>
    <w:rsid w:val="00287D97"/>
    <w:rsid w:val="00287FFD"/>
    <w:rsid w:val="00290C72"/>
    <w:rsid w:val="002923A9"/>
    <w:rsid w:val="002934BB"/>
    <w:rsid w:val="002959E0"/>
    <w:rsid w:val="00295A80"/>
    <w:rsid w:val="00296A2C"/>
    <w:rsid w:val="002A0D7B"/>
    <w:rsid w:val="002A1E89"/>
    <w:rsid w:val="002A3548"/>
    <w:rsid w:val="002A3B26"/>
    <w:rsid w:val="002A3E0A"/>
    <w:rsid w:val="002A3EC3"/>
    <w:rsid w:val="002A757A"/>
    <w:rsid w:val="002B0B21"/>
    <w:rsid w:val="002B44DE"/>
    <w:rsid w:val="002B50F1"/>
    <w:rsid w:val="002B54A8"/>
    <w:rsid w:val="002C0A8E"/>
    <w:rsid w:val="002C1270"/>
    <w:rsid w:val="002C1D2A"/>
    <w:rsid w:val="002C277F"/>
    <w:rsid w:val="002C3618"/>
    <w:rsid w:val="002C57B9"/>
    <w:rsid w:val="002C5FD1"/>
    <w:rsid w:val="002C62E5"/>
    <w:rsid w:val="002C6935"/>
    <w:rsid w:val="002C6ED6"/>
    <w:rsid w:val="002C7FA0"/>
    <w:rsid w:val="002D0509"/>
    <w:rsid w:val="002D0E5C"/>
    <w:rsid w:val="002D16AF"/>
    <w:rsid w:val="002D5E8F"/>
    <w:rsid w:val="002E0A6D"/>
    <w:rsid w:val="002E16A2"/>
    <w:rsid w:val="002E3D52"/>
    <w:rsid w:val="002E52AF"/>
    <w:rsid w:val="002E6DD9"/>
    <w:rsid w:val="002F175B"/>
    <w:rsid w:val="002F1F77"/>
    <w:rsid w:val="002F3DC5"/>
    <w:rsid w:val="002F3FF6"/>
    <w:rsid w:val="002F59D4"/>
    <w:rsid w:val="002F688D"/>
    <w:rsid w:val="002F77E5"/>
    <w:rsid w:val="0030548C"/>
    <w:rsid w:val="0030576E"/>
    <w:rsid w:val="00305DE6"/>
    <w:rsid w:val="00306B7A"/>
    <w:rsid w:val="00307F1B"/>
    <w:rsid w:val="003110BF"/>
    <w:rsid w:val="003117B3"/>
    <w:rsid w:val="0031220F"/>
    <w:rsid w:val="0031464C"/>
    <w:rsid w:val="00314AA2"/>
    <w:rsid w:val="00314C2D"/>
    <w:rsid w:val="0031587D"/>
    <w:rsid w:val="00315928"/>
    <w:rsid w:val="0032183E"/>
    <w:rsid w:val="00322716"/>
    <w:rsid w:val="0032647E"/>
    <w:rsid w:val="00326800"/>
    <w:rsid w:val="00332422"/>
    <w:rsid w:val="003328DD"/>
    <w:rsid w:val="00332D7B"/>
    <w:rsid w:val="003335D2"/>
    <w:rsid w:val="00334432"/>
    <w:rsid w:val="00336A9E"/>
    <w:rsid w:val="00340528"/>
    <w:rsid w:val="0034229D"/>
    <w:rsid w:val="003423EB"/>
    <w:rsid w:val="003426C0"/>
    <w:rsid w:val="00342C3C"/>
    <w:rsid w:val="0034393F"/>
    <w:rsid w:val="00343DFE"/>
    <w:rsid w:val="0034445B"/>
    <w:rsid w:val="0034667B"/>
    <w:rsid w:val="003469F2"/>
    <w:rsid w:val="00346A1C"/>
    <w:rsid w:val="00346DEF"/>
    <w:rsid w:val="0034728C"/>
    <w:rsid w:val="00347A24"/>
    <w:rsid w:val="00350A62"/>
    <w:rsid w:val="003524F2"/>
    <w:rsid w:val="00352BBB"/>
    <w:rsid w:val="00352DEE"/>
    <w:rsid w:val="00354268"/>
    <w:rsid w:val="00354A17"/>
    <w:rsid w:val="0035532A"/>
    <w:rsid w:val="00355A77"/>
    <w:rsid w:val="00360530"/>
    <w:rsid w:val="00360A7A"/>
    <w:rsid w:val="003621DF"/>
    <w:rsid w:val="00366CA4"/>
    <w:rsid w:val="00370539"/>
    <w:rsid w:val="003711BD"/>
    <w:rsid w:val="00373B96"/>
    <w:rsid w:val="00373C31"/>
    <w:rsid w:val="0037423F"/>
    <w:rsid w:val="00374CD6"/>
    <w:rsid w:val="00375767"/>
    <w:rsid w:val="0038440A"/>
    <w:rsid w:val="00385176"/>
    <w:rsid w:val="0038588B"/>
    <w:rsid w:val="00386057"/>
    <w:rsid w:val="00390654"/>
    <w:rsid w:val="00390991"/>
    <w:rsid w:val="00392503"/>
    <w:rsid w:val="00392A5E"/>
    <w:rsid w:val="00397002"/>
    <w:rsid w:val="003A2E2C"/>
    <w:rsid w:val="003A4FA3"/>
    <w:rsid w:val="003B3641"/>
    <w:rsid w:val="003C32A3"/>
    <w:rsid w:val="003C391A"/>
    <w:rsid w:val="003D186C"/>
    <w:rsid w:val="003D19A0"/>
    <w:rsid w:val="003D360E"/>
    <w:rsid w:val="003D6E37"/>
    <w:rsid w:val="003E6069"/>
    <w:rsid w:val="003E62D5"/>
    <w:rsid w:val="003E75B9"/>
    <w:rsid w:val="003E799C"/>
    <w:rsid w:val="003F082D"/>
    <w:rsid w:val="003F2410"/>
    <w:rsid w:val="003F3625"/>
    <w:rsid w:val="003F3FA9"/>
    <w:rsid w:val="003F4DA3"/>
    <w:rsid w:val="00400B07"/>
    <w:rsid w:val="00400D56"/>
    <w:rsid w:val="00401790"/>
    <w:rsid w:val="00403600"/>
    <w:rsid w:val="00405B5C"/>
    <w:rsid w:val="00406D18"/>
    <w:rsid w:val="0041111C"/>
    <w:rsid w:val="00411344"/>
    <w:rsid w:val="00411E3F"/>
    <w:rsid w:val="00413639"/>
    <w:rsid w:val="00416DBB"/>
    <w:rsid w:val="004205B1"/>
    <w:rsid w:val="00421046"/>
    <w:rsid w:val="00421AA1"/>
    <w:rsid w:val="0042358C"/>
    <w:rsid w:val="004236E1"/>
    <w:rsid w:val="00423862"/>
    <w:rsid w:val="00423935"/>
    <w:rsid w:val="00423A1A"/>
    <w:rsid w:val="00423B11"/>
    <w:rsid w:val="00424828"/>
    <w:rsid w:val="00424AAF"/>
    <w:rsid w:val="00427B91"/>
    <w:rsid w:val="00430B5B"/>
    <w:rsid w:val="0043108B"/>
    <w:rsid w:val="004347EF"/>
    <w:rsid w:val="00434B91"/>
    <w:rsid w:val="00435C4B"/>
    <w:rsid w:val="00436022"/>
    <w:rsid w:val="00436744"/>
    <w:rsid w:val="00436C2E"/>
    <w:rsid w:val="00436F1D"/>
    <w:rsid w:val="004418EB"/>
    <w:rsid w:val="0044510A"/>
    <w:rsid w:val="00445D68"/>
    <w:rsid w:val="00446936"/>
    <w:rsid w:val="004470B8"/>
    <w:rsid w:val="00451491"/>
    <w:rsid w:val="00451CBF"/>
    <w:rsid w:val="004549E5"/>
    <w:rsid w:val="004557BC"/>
    <w:rsid w:val="00457A77"/>
    <w:rsid w:val="004613F6"/>
    <w:rsid w:val="004623FA"/>
    <w:rsid w:val="0046480E"/>
    <w:rsid w:val="004652EF"/>
    <w:rsid w:val="00466174"/>
    <w:rsid w:val="00466BD9"/>
    <w:rsid w:val="00467CE6"/>
    <w:rsid w:val="00467F4C"/>
    <w:rsid w:val="00471476"/>
    <w:rsid w:val="00473FFE"/>
    <w:rsid w:val="00474C01"/>
    <w:rsid w:val="0047546E"/>
    <w:rsid w:val="004754A6"/>
    <w:rsid w:val="00481EA6"/>
    <w:rsid w:val="0048438E"/>
    <w:rsid w:val="00485A22"/>
    <w:rsid w:val="0048683B"/>
    <w:rsid w:val="00486AE2"/>
    <w:rsid w:val="0048791B"/>
    <w:rsid w:val="00487FCB"/>
    <w:rsid w:val="00492420"/>
    <w:rsid w:val="00492F66"/>
    <w:rsid w:val="00493BFE"/>
    <w:rsid w:val="00495D5D"/>
    <w:rsid w:val="00496028"/>
    <w:rsid w:val="004A0FF2"/>
    <w:rsid w:val="004A32FF"/>
    <w:rsid w:val="004A3644"/>
    <w:rsid w:val="004A3CF9"/>
    <w:rsid w:val="004A449A"/>
    <w:rsid w:val="004A594F"/>
    <w:rsid w:val="004A7683"/>
    <w:rsid w:val="004B0185"/>
    <w:rsid w:val="004B1D7B"/>
    <w:rsid w:val="004B21EC"/>
    <w:rsid w:val="004B2314"/>
    <w:rsid w:val="004B2405"/>
    <w:rsid w:val="004B398E"/>
    <w:rsid w:val="004B5101"/>
    <w:rsid w:val="004B54B0"/>
    <w:rsid w:val="004B77CA"/>
    <w:rsid w:val="004B7B91"/>
    <w:rsid w:val="004C17D2"/>
    <w:rsid w:val="004C2643"/>
    <w:rsid w:val="004C403A"/>
    <w:rsid w:val="004C41A9"/>
    <w:rsid w:val="004C457D"/>
    <w:rsid w:val="004C4A3E"/>
    <w:rsid w:val="004C4C02"/>
    <w:rsid w:val="004C5E69"/>
    <w:rsid w:val="004C6447"/>
    <w:rsid w:val="004C67B7"/>
    <w:rsid w:val="004D0B55"/>
    <w:rsid w:val="004D161F"/>
    <w:rsid w:val="004D1E99"/>
    <w:rsid w:val="004D7128"/>
    <w:rsid w:val="004E0EE6"/>
    <w:rsid w:val="004E360E"/>
    <w:rsid w:val="004E44CE"/>
    <w:rsid w:val="004E5951"/>
    <w:rsid w:val="004E5B55"/>
    <w:rsid w:val="004E5BC3"/>
    <w:rsid w:val="004E627C"/>
    <w:rsid w:val="004E7575"/>
    <w:rsid w:val="004E7D54"/>
    <w:rsid w:val="004F0272"/>
    <w:rsid w:val="004F2038"/>
    <w:rsid w:val="004F52AC"/>
    <w:rsid w:val="004F769B"/>
    <w:rsid w:val="005001D3"/>
    <w:rsid w:val="00503373"/>
    <w:rsid w:val="00504EC9"/>
    <w:rsid w:val="00511143"/>
    <w:rsid w:val="005119EC"/>
    <w:rsid w:val="00512563"/>
    <w:rsid w:val="00512ADF"/>
    <w:rsid w:val="00512E74"/>
    <w:rsid w:val="0051451B"/>
    <w:rsid w:val="00514E5E"/>
    <w:rsid w:val="005169D1"/>
    <w:rsid w:val="00520EB4"/>
    <w:rsid w:val="00522326"/>
    <w:rsid w:val="00522F07"/>
    <w:rsid w:val="00523514"/>
    <w:rsid w:val="0052394C"/>
    <w:rsid w:val="005246E5"/>
    <w:rsid w:val="005263F2"/>
    <w:rsid w:val="0053057B"/>
    <w:rsid w:val="005310DD"/>
    <w:rsid w:val="0053182B"/>
    <w:rsid w:val="00534280"/>
    <w:rsid w:val="0053501A"/>
    <w:rsid w:val="0053694C"/>
    <w:rsid w:val="005376AE"/>
    <w:rsid w:val="00543DE6"/>
    <w:rsid w:val="00543FC2"/>
    <w:rsid w:val="00550798"/>
    <w:rsid w:val="005509A2"/>
    <w:rsid w:val="00552232"/>
    <w:rsid w:val="00553469"/>
    <w:rsid w:val="0055363F"/>
    <w:rsid w:val="00555728"/>
    <w:rsid w:val="0055614C"/>
    <w:rsid w:val="005567A4"/>
    <w:rsid w:val="00557B0B"/>
    <w:rsid w:val="00561DE4"/>
    <w:rsid w:val="0056204B"/>
    <w:rsid w:val="005632A4"/>
    <w:rsid w:val="00563430"/>
    <w:rsid w:val="0056523E"/>
    <w:rsid w:val="00565CB5"/>
    <w:rsid w:val="00566DF1"/>
    <w:rsid w:val="005674BD"/>
    <w:rsid w:val="0057467A"/>
    <w:rsid w:val="00574D7B"/>
    <w:rsid w:val="00575321"/>
    <w:rsid w:val="0057772A"/>
    <w:rsid w:val="00577F30"/>
    <w:rsid w:val="0058028D"/>
    <w:rsid w:val="00580993"/>
    <w:rsid w:val="00581954"/>
    <w:rsid w:val="00581D4D"/>
    <w:rsid w:val="005858DD"/>
    <w:rsid w:val="00586423"/>
    <w:rsid w:val="00587B7A"/>
    <w:rsid w:val="0059004F"/>
    <w:rsid w:val="00591F60"/>
    <w:rsid w:val="00593045"/>
    <w:rsid w:val="00593945"/>
    <w:rsid w:val="00595E6D"/>
    <w:rsid w:val="00595F24"/>
    <w:rsid w:val="005974C0"/>
    <w:rsid w:val="005976A7"/>
    <w:rsid w:val="005A172D"/>
    <w:rsid w:val="005A31A8"/>
    <w:rsid w:val="005A59AF"/>
    <w:rsid w:val="005A5E1F"/>
    <w:rsid w:val="005B132E"/>
    <w:rsid w:val="005B322E"/>
    <w:rsid w:val="005B5474"/>
    <w:rsid w:val="005B6517"/>
    <w:rsid w:val="005C02E7"/>
    <w:rsid w:val="005C129F"/>
    <w:rsid w:val="005C488D"/>
    <w:rsid w:val="005C56DD"/>
    <w:rsid w:val="005C64FF"/>
    <w:rsid w:val="005D08E3"/>
    <w:rsid w:val="005D16EF"/>
    <w:rsid w:val="005D2A61"/>
    <w:rsid w:val="005D4E3E"/>
    <w:rsid w:val="005D7697"/>
    <w:rsid w:val="005D79C8"/>
    <w:rsid w:val="005E03B1"/>
    <w:rsid w:val="005E13EE"/>
    <w:rsid w:val="005E4C79"/>
    <w:rsid w:val="005E7918"/>
    <w:rsid w:val="005F1A2B"/>
    <w:rsid w:val="005F27D7"/>
    <w:rsid w:val="005F2F29"/>
    <w:rsid w:val="005F6EAD"/>
    <w:rsid w:val="005F747E"/>
    <w:rsid w:val="005F7D7C"/>
    <w:rsid w:val="00602B54"/>
    <w:rsid w:val="006030AD"/>
    <w:rsid w:val="0060365C"/>
    <w:rsid w:val="006043A9"/>
    <w:rsid w:val="0060579C"/>
    <w:rsid w:val="006066C3"/>
    <w:rsid w:val="00607BCB"/>
    <w:rsid w:val="006108E0"/>
    <w:rsid w:val="00610B2F"/>
    <w:rsid w:val="00610D9D"/>
    <w:rsid w:val="00611476"/>
    <w:rsid w:val="00612273"/>
    <w:rsid w:val="006147D4"/>
    <w:rsid w:val="00614916"/>
    <w:rsid w:val="00616891"/>
    <w:rsid w:val="00621D87"/>
    <w:rsid w:val="00622FC7"/>
    <w:rsid w:val="0062368A"/>
    <w:rsid w:val="006247AE"/>
    <w:rsid w:val="0062525A"/>
    <w:rsid w:val="00630E11"/>
    <w:rsid w:val="0063312A"/>
    <w:rsid w:val="00633EC0"/>
    <w:rsid w:val="006350D3"/>
    <w:rsid w:val="00635771"/>
    <w:rsid w:val="00635B16"/>
    <w:rsid w:val="0064009E"/>
    <w:rsid w:val="006400CC"/>
    <w:rsid w:val="006413D2"/>
    <w:rsid w:val="006427BB"/>
    <w:rsid w:val="00642946"/>
    <w:rsid w:val="00643EFE"/>
    <w:rsid w:val="00643F1B"/>
    <w:rsid w:val="00644BDB"/>
    <w:rsid w:val="00647E44"/>
    <w:rsid w:val="0065266B"/>
    <w:rsid w:val="00652900"/>
    <w:rsid w:val="006532EB"/>
    <w:rsid w:val="00656DBF"/>
    <w:rsid w:val="006628F1"/>
    <w:rsid w:val="00662C26"/>
    <w:rsid w:val="0066308B"/>
    <w:rsid w:val="006633C5"/>
    <w:rsid w:val="00665664"/>
    <w:rsid w:val="0067458B"/>
    <w:rsid w:val="00676E3A"/>
    <w:rsid w:val="00677475"/>
    <w:rsid w:val="00683958"/>
    <w:rsid w:val="00683EC1"/>
    <w:rsid w:val="00684AF8"/>
    <w:rsid w:val="00684D16"/>
    <w:rsid w:val="00686D96"/>
    <w:rsid w:val="00687C95"/>
    <w:rsid w:val="00690FB4"/>
    <w:rsid w:val="006917FD"/>
    <w:rsid w:val="006932AB"/>
    <w:rsid w:val="0069353A"/>
    <w:rsid w:val="00693D90"/>
    <w:rsid w:val="00693FBD"/>
    <w:rsid w:val="00697800"/>
    <w:rsid w:val="006A11B6"/>
    <w:rsid w:val="006A195D"/>
    <w:rsid w:val="006A2253"/>
    <w:rsid w:val="006A239A"/>
    <w:rsid w:val="006A2F85"/>
    <w:rsid w:val="006A43DE"/>
    <w:rsid w:val="006A7FF8"/>
    <w:rsid w:val="006B21DD"/>
    <w:rsid w:val="006B3554"/>
    <w:rsid w:val="006B5A60"/>
    <w:rsid w:val="006B7E63"/>
    <w:rsid w:val="006C2806"/>
    <w:rsid w:val="006C2ACF"/>
    <w:rsid w:val="006C3357"/>
    <w:rsid w:val="006C3D2E"/>
    <w:rsid w:val="006C6B97"/>
    <w:rsid w:val="006C6E7A"/>
    <w:rsid w:val="006C7076"/>
    <w:rsid w:val="006C7791"/>
    <w:rsid w:val="006C77A9"/>
    <w:rsid w:val="006D03C5"/>
    <w:rsid w:val="006D2373"/>
    <w:rsid w:val="006D41C9"/>
    <w:rsid w:val="006D61C4"/>
    <w:rsid w:val="006D7FF4"/>
    <w:rsid w:val="006E10CB"/>
    <w:rsid w:val="006E4016"/>
    <w:rsid w:val="006E45EB"/>
    <w:rsid w:val="006E63DD"/>
    <w:rsid w:val="006E6622"/>
    <w:rsid w:val="006E7CB7"/>
    <w:rsid w:val="006F3972"/>
    <w:rsid w:val="006F3CC3"/>
    <w:rsid w:val="006F4323"/>
    <w:rsid w:val="006F5C13"/>
    <w:rsid w:val="006F7A39"/>
    <w:rsid w:val="00700BEE"/>
    <w:rsid w:val="0070114C"/>
    <w:rsid w:val="0070414A"/>
    <w:rsid w:val="00705A43"/>
    <w:rsid w:val="007065AA"/>
    <w:rsid w:val="007076C5"/>
    <w:rsid w:val="00710473"/>
    <w:rsid w:val="007106E0"/>
    <w:rsid w:val="00710BF3"/>
    <w:rsid w:val="00716596"/>
    <w:rsid w:val="00720A9A"/>
    <w:rsid w:val="007241B0"/>
    <w:rsid w:val="00724C1E"/>
    <w:rsid w:val="00725652"/>
    <w:rsid w:val="007260C2"/>
    <w:rsid w:val="00726F4E"/>
    <w:rsid w:val="00727CE9"/>
    <w:rsid w:val="00727EA3"/>
    <w:rsid w:val="00731760"/>
    <w:rsid w:val="00733ABE"/>
    <w:rsid w:val="0073430C"/>
    <w:rsid w:val="00734610"/>
    <w:rsid w:val="00736438"/>
    <w:rsid w:val="00740D86"/>
    <w:rsid w:val="00740FE8"/>
    <w:rsid w:val="00742333"/>
    <w:rsid w:val="00745493"/>
    <w:rsid w:val="007460C1"/>
    <w:rsid w:val="00746B51"/>
    <w:rsid w:val="00747429"/>
    <w:rsid w:val="0075010E"/>
    <w:rsid w:val="00750172"/>
    <w:rsid w:val="00750407"/>
    <w:rsid w:val="0075084B"/>
    <w:rsid w:val="007523D1"/>
    <w:rsid w:val="0075353B"/>
    <w:rsid w:val="00753B96"/>
    <w:rsid w:val="007563D3"/>
    <w:rsid w:val="00756672"/>
    <w:rsid w:val="0076266B"/>
    <w:rsid w:val="007656E4"/>
    <w:rsid w:val="007657A6"/>
    <w:rsid w:val="00766D91"/>
    <w:rsid w:val="007672CA"/>
    <w:rsid w:val="00767B60"/>
    <w:rsid w:val="007714EE"/>
    <w:rsid w:val="007715A0"/>
    <w:rsid w:val="00771C05"/>
    <w:rsid w:val="007723DE"/>
    <w:rsid w:val="00776715"/>
    <w:rsid w:val="0077725E"/>
    <w:rsid w:val="00777435"/>
    <w:rsid w:val="00777CBE"/>
    <w:rsid w:val="00780EE2"/>
    <w:rsid w:val="00785213"/>
    <w:rsid w:val="00787F34"/>
    <w:rsid w:val="00790900"/>
    <w:rsid w:val="0079357D"/>
    <w:rsid w:val="00793BE6"/>
    <w:rsid w:val="007940AF"/>
    <w:rsid w:val="00794905"/>
    <w:rsid w:val="00795355"/>
    <w:rsid w:val="00796480"/>
    <w:rsid w:val="00796EAA"/>
    <w:rsid w:val="007A0352"/>
    <w:rsid w:val="007A056F"/>
    <w:rsid w:val="007A4C4A"/>
    <w:rsid w:val="007A7480"/>
    <w:rsid w:val="007A7C1E"/>
    <w:rsid w:val="007B0E20"/>
    <w:rsid w:val="007B5C1D"/>
    <w:rsid w:val="007B7350"/>
    <w:rsid w:val="007B7789"/>
    <w:rsid w:val="007B7A10"/>
    <w:rsid w:val="007C001D"/>
    <w:rsid w:val="007C11FC"/>
    <w:rsid w:val="007C2BD3"/>
    <w:rsid w:val="007C58D5"/>
    <w:rsid w:val="007C6434"/>
    <w:rsid w:val="007C7190"/>
    <w:rsid w:val="007C71F0"/>
    <w:rsid w:val="007C760E"/>
    <w:rsid w:val="007D0EC9"/>
    <w:rsid w:val="007D16B6"/>
    <w:rsid w:val="007D3B75"/>
    <w:rsid w:val="007D417C"/>
    <w:rsid w:val="007D42BA"/>
    <w:rsid w:val="007D5FC0"/>
    <w:rsid w:val="007D6145"/>
    <w:rsid w:val="007D779E"/>
    <w:rsid w:val="007D7C21"/>
    <w:rsid w:val="007E0709"/>
    <w:rsid w:val="007E296A"/>
    <w:rsid w:val="007E38BB"/>
    <w:rsid w:val="007E4FD4"/>
    <w:rsid w:val="007E6656"/>
    <w:rsid w:val="007F080D"/>
    <w:rsid w:val="007F0C36"/>
    <w:rsid w:val="007F0DA5"/>
    <w:rsid w:val="007F2562"/>
    <w:rsid w:val="007F3920"/>
    <w:rsid w:val="007F3A20"/>
    <w:rsid w:val="007F4A43"/>
    <w:rsid w:val="00800161"/>
    <w:rsid w:val="0080371D"/>
    <w:rsid w:val="008057EF"/>
    <w:rsid w:val="00805C5A"/>
    <w:rsid w:val="00807CBF"/>
    <w:rsid w:val="00812251"/>
    <w:rsid w:val="00812B3E"/>
    <w:rsid w:val="00813EF8"/>
    <w:rsid w:val="0081762B"/>
    <w:rsid w:val="008200EB"/>
    <w:rsid w:val="00820D0B"/>
    <w:rsid w:val="00826733"/>
    <w:rsid w:val="008273F0"/>
    <w:rsid w:val="0082748F"/>
    <w:rsid w:val="008278DB"/>
    <w:rsid w:val="00834B8D"/>
    <w:rsid w:val="0083564F"/>
    <w:rsid w:val="00835A92"/>
    <w:rsid w:val="00836505"/>
    <w:rsid w:val="00836DBF"/>
    <w:rsid w:val="00836FF5"/>
    <w:rsid w:val="008370F5"/>
    <w:rsid w:val="008401EF"/>
    <w:rsid w:val="00840C96"/>
    <w:rsid w:val="0084493F"/>
    <w:rsid w:val="00844C6A"/>
    <w:rsid w:val="008515E5"/>
    <w:rsid w:val="00851E34"/>
    <w:rsid w:val="00855939"/>
    <w:rsid w:val="00855E4B"/>
    <w:rsid w:val="008571F7"/>
    <w:rsid w:val="008621A2"/>
    <w:rsid w:val="00864230"/>
    <w:rsid w:val="0086721C"/>
    <w:rsid w:val="00871188"/>
    <w:rsid w:val="00872382"/>
    <w:rsid w:val="008734C6"/>
    <w:rsid w:val="008745F6"/>
    <w:rsid w:val="008747C5"/>
    <w:rsid w:val="00874D98"/>
    <w:rsid w:val="008754F1"/>
    <w:rsid w:val="0087702E"/>
    <w:rsid w:val="008809D8"/>
    <w:rsid w:val="0088124C"/>
    <w:rsid w:val="00881D52"/>
    <w:rsid w:val="00882C5B"/>
    <w:rsid w:val="00883257"/>
    <w:rsid w:val="00891526"/>
    <w:rsid w:val="00893340"/>
    <w:rsid w:val="00897AD8"/>
    <w:rsid w:val="008A1CAE"/>
    <w:rsid w:val="008A2449"/>
    <w:rsid w:val="008A49BD"/>
    <w:rsid w:val="008A54EC"/>
    <w:rsid w:val="008A5B9B"/>
    <w:rsid w:val="008A6108"/>
    <w:rsid w:val="008A6963"/>
    <w:rsid w:val="008A6BB0"/>
    <w:rsid w:val="008B0171"/>
    <w:rsid w:val="008B1D55"/>
    <w:rsid w:val="008B491D"/>
    <w:rsid w:val="008B4C32"/>
    <w:rsid w:val="008B72D3"/>
    <w:rsid w:val="008B7D9A"/>
    <w:rsid w:val="008C3812"/>
    <w:rsid w:val="008C3B95"/>
    <w:rsid w:val="008C7955"/>
    <w:rsid w:val="008D0795"/>
    <w:rsid w:val="008D493A"/>
    <w:rsid w:val="008E0491"/>
    <w:rsid w:val="008E0B4E"/>
    <w:rsid w:val="008E27A2"/>
    <w:rsid w:val="008E367E"/>
    <w:rsid w:val="008E3D97"/>
    <w:rsid w:val="008E4235"/>
    <w:rsid w:val="008E4347"/>
    <w:rsid w:val="008E6736"/>
    <w:rsid w:val="008E7F67"/>
    <w:rsid w:val="008F0172"/>
    <w:rsid w:val="008F0D7F"/>
    <w:rsid w:val="008F37E4"/>
    <w:rsid w:val="008F39F8"/>
    <w:rsid w:val="008F69B8"/>
    <w:rsid w:val="008F6FBE"/>
    <w:rsid w:val="008F7F3F"/>
    <w:rsid w:val="00900C06"/>
    <w:rsid w:val="00900F94"/>
    <w:rsid w:val="0090387B"/>
    <w:rsid w:val="00905F86"/>
    <w:rsid w:val="0090747A"/>
    <w:rsid w:val="00907F65"/>
    <w:rsid w:val="009102B5"/>
    <w:rsid w:val="00910322"/>
    <w:rsid w:val="00912C21"/>
    <w:rsid w:val="00912D27"/>
    <w:rsid w:val="00912FF1"/>
    <w:rsid w:val="0091731A"/>
    <w:rsid w:val="00922309"/>
    <w:rsid w:val="0092400D"/>
    <w:rsid w:val="00924BCF"/>
    <w:rsid w:val="00925B85"/>
    <w:rsid w:val="0092791D"/>
    <w:rsid w:val="00927A48"/>
    <w:rsid w:val="00927FFA"/>
    <w:rsid w:val="00931FC6"/>
    <w:rsid w:val="00932900"/>
    <w:rsid w:val="00933980"/>
    <w:rsid w:val="00933F81"/>
    <w:rsid w:val="00934DED"/>
    <w:rsid w:val="0093563C"/>
    <w:rsid w:val="00935848"/>
    <w:rsid w:val="00935B28"/>
    <w:rsid w:val="0093734D"/>
    <w:rsid w:val="009377A0"/>
    <w:rsid w:val="00942E18"/>
    <w:rsid w:val="00942F57"/>
    <w:rsid w:val="0094341C"/>
    <w:rsid w:val="009446F8"/>
    <w:rsid w:val="00945F7A"/>
    <w:rsid w:val="009467A3"/>
    <w:rsid w:val="0094799D"/>
    <w:rsid w:val="00947B17"/>
    <w:rsid w:val="0095016B"/>
    <w:rsid w:val="009521A7"/>
    <w:rsid w:val="009525B5"/>
    <w:rsid w:val="0095280A"/>
    <w:rsid w:val="00953342"/>
    <w:rsid w:val="009542AC"/>
    <w:rsid w:val="009553EF"/>
    <w:rsid w:val="009618E9"/>
    <w:rsid w:val="0096692A"/>
    <w:rsid w:val="00966AD7"/>
    <w:rsid w:val="00972503"/>
    <w:rsid w:val="0097272A"/>
    <w:rsid w:val="009730B4"/>
    <w:rsid w:val="0097444F"/>
    <w:rsid w:val="00975054"/>
    <w:rsid w:val="00977E06"/>
    <w:rsid w:val="00985B69"/>
    <w:rsid w:val="00990236"/>
    <w:rsid w:val="00991227"/>
    <w:rsid w:val="0099203F"/>
    <w:rsid w:val="00992700"/>
    <w:rsid w:val="0099390C"/>
    <w:rsid w:val="009A2559"/>
    <w:rsid w:val="009A2F11"/>
    <w:rsid w:val="009A6406"/>
    <w:rsid w:val="009A69AF"/>
    <w:rsid w:val="009B0E50"/>
    <w:rsid w:val="009B1171"/>
    <w:rsid w:val="009B14DF"/>
    <w:rsid w:val="009B1664"/>
    <w:rsid w:val="009B2AD7"/>
    <w:rsid w:val="009B2DBD"/>
    <w:rsid w:val="009B3C4F"/>
    <w:rsid w:val="009B40D0"/>
    <w:rsid w:val="009B5505"/>
    <w:rsid w:val="009B5898"/>
    <w:rsid w:val="009B5940"/>
    <w:rsid w:val="009B5ACC"/>
    <w:rsid w:val="009B6F83"/>
    <w:rsid w:val="009C1A5F"/>
    <w:rsid w:val="009C1BB5"/>
    <w:rsid w:val="009C1C81"/>
    <w:rsid w:val="009C1D4B"/>
    <w:rsid w:val="009C36D4"/>
    <w:rsid w:val="009C524D"/>
    <w:rsid w:val="009C783B"/>
    <w:rsid w:val="009D0BAB"/>
    <w:rsid w:val="009D171C"/>
    <w:rsid w:val="009D2406"/>
    <w:rsid w:val="009D5F31"/>
    <w:rsid w:val="009D74C8"/>
    <w:rsid w:val="009E1A60"/>
    <w:rsid w:val="009E34C2"/>
    <w:rsid w:val="009E39BC"/>
    <w:rsid w:val="009E4965"/>
    <w:rsid w:val="009E5CD7"/>
    <w:rsid w:val="009E6C0C"/>
    <w:rsid w:val="009E7110"/>
    <w:rsid w:val="009E7136"/>
    <w:rsid w:val="009F2D3D"/>
    <w:rsid w:val="009F3150"/>
    <w:rsid w:val="009F61F2"/>
    <w:rsid w:val="009F625D"/>
    <w:rsid w:val="009F6680"/>
    <w:rsid w:val="00A017A3"/>
    <w:rsid w:val="00A032A7"/>
    <w:rsid w:val="00A044D5"/>
    <w:rsid w:val="00A04985"/>
    <w:rsid w:val="00A04CA3"/>
    <w:rsid w:val="00A0549C"/>
    <w:rsid w:val="00A055E7"/>
    <w:rsid w:val="00A05EA0"/>
    <w:rsid w:val="00A0623D"/>
    <w:rsid w:val="00A101CD"/>
    <w:rsid w:val="00A13ED9"/>
    <w:rsid w:val="00A1501C"/>
    <w:rsid w:val="00A15E2B"/>
    <w:rsid w:val="00A16928"/>
    <w:rsid w:val="00A1710A"/>
    <w:rsid w:val="00A171DD"/>
    <w:rsid w:val="00A17262"/>
    <w:rsid w:val="00A17266"/>
    <w:rsid w:val="00A17825"/>
    <w:rsid w:val="00A204C1"/>
    <w:rsid w:val="00A224F3"/>
    <w:rsid w:val="00A2347B"/>
    <w:rsid w:val="00A270B9"/>
    <w:rsid w:val="00A30CB5"/>
    <w:rsid w:val="00A31266"/>
    <w:rsid w:val="00A33000"/>
    <w:rsid w:val="00A33842"/>
    <w:rsid w:val="00A33F4A"/>
    <w:rsid w:val="00A36570"/>
    <w:rsid w:val="00A367D3"/>
    <w:rsid w:val="00A41EFC"/>
    <w:rsid w:val="00A4324C"/>
    <w:rsid w:val="00A432EA"/>
    <w:rsid w:val="00A45D94"/>
    <w:rsid w:val="00A4775F"/>
    <w:rsid w:val="00A50242"/>
    <w:rsid w:val="00A502CF"/>
    <w:rsid w:val="00A51161"/>
    <w:rsid w:val="00A52B87"/>
    <w:rsid w:val="00A5306C"/>
    <w:rsid w:val="00A53747"/>
    <w:rsid w:val="00A53B32"/>
    <w:rsid w:val="00A54F51"/>
    <w:rsid w:val="00A56747"/>
    <w:rsid w:val="00A5796C"/>
    <w:rsid w:val="00A6111C"/>
    <w:rsid w:val="00A61E90"/>
    <w:rsid w:val="00A61E93"/>
    <w:rsid w:val="00A61F99"/>
    <w:rsid w:val="00A62962"/>
    <w:rsid w:val="00A633A2"/>
    <w:rsid w:val="00A6389A"/>
    <w:rsid w:val="00A63BCE"/>
    <w:rsid w:val="00A66CE4"/>
    <w:rsid w:val="00A71626"/>
    <w:rsid w:val="00A738D1"/>
    <w:rsid w:val="00A76286"/>
    <w:rsid w:val="00A80266"/>
    <w:rsid w:val="00A80527"/>
    <w:rsid w:val="00A80717"/>
    <w:rsid w:val="00A8154B"/>
    <w:rsid w:val="00A83F18"/>
    <w:rsid w:val="00A852B5"/>
    <w:rsid w:val="00A85D17"/>
    <w:rsid w:val="00A90032"/>
    <w:rsid w:val="00A910B6"/>
    <w:rsid w:val="00A919F6"/>
    <w:rsid w:val="00A9308B"/>
    <w:rsid w:val="00A939C2"/>
    <w:rsid w:val="00A95713"/>
    <w:rsid w:val="00A96088"/>
    <w:rsid w:val="00AA0D37"/>
    <w:rsid w:val="00AA2D4E"/>
    <w:rsid w:val="00AA7AB9"/>
    <w:rsid w:val="00AB004D"/>
    <w:rsid w:val="00AB0401"/>
    <w:rsid w:val="00AB1092"/>
    <w:rsid w:val="00AB2DA4"/>
    <w:rsid w:val="00AB32AE"/>
    <w:rsid w:val="00AB407F"/>
    <w:rsid w:val="00AC055F"/>
    <w:rsid w:val="00AC0AA7"/>
    <w:rsid w:val="00AC1A06"/>
    <w:rsid w:val="00AC1D96"/>
    <w:rsid w:val="00AC4287"/>
    <w:rsid w:val="00AC44AA"/>
    <w:rsid w:val="00AC47C9"/>
    <w:rsid w:val="00AC548E"/>
    <w:rsid w:val="00AC64B8"/>
    <w:rsid w:val="00AC721C"/>
    <w:rsid w:val="00AD0229"/>
    <w:rsid w:val="00AD207D"/>
    <w:rsid w:val="00AD35B4"/>
    <w:rsid w:val="00AD6D40"/>
    <w:rsid w:val="00AE05A2"/>
    <w:rsid w:val="00AE11A2"/>
    <w:rsid w:val="00AE2CF4"/>
    <w:rsid w:val="00AE353C"/>
    <w:rsid w:val="00AE3697"/>
    <w:rsid w:val="00AE3D09"/>
    <w:rsid w:val="00AE624C"/>
    <w:rsid w:val="00AE7738"/>
    <w:rsid w:val="00AF3640"/>
    <w:rsid w:val="00AF3A17"/>
    <w:rsid w:val="00AF45E3"/>
    <w:rsid w:val="00AF5B55"/>
    <w:rsid w:val="00AF69A4"/>
    <w:rsid w:val="00AF69AF"/>
    <w:rsid w:val="00B00708"/>
    <w:rsid w:val="00B00EAA"/>
    <w:rsid w:val="00B00EB8"/>
    <w:rsid w:val="00B014EC"/>
    <w:rsid w:val="00B0324C"/>
    <w:rsid w:val="00B038B3"/>
    <w:rsid w:val="00B03EA7"/>
    <w:rsid w:val="00B0424F"/>
    <w:rsid w:val="00B04B44"/>
    <w:rsid w:val="00B06409"/>
    <w:rsid w:val="00B10682"/>
    <w:rsid w:val="00B1149C"/>
    <w:rsid w:val="00B13359"/>
    <w:rsid w:val="00B149D8"/>
    <w:rsid w:val="00B155E1"/>
    <w:rsid w:val="00B16533"/>
    <w:rsid w:val="00B1724D"/>
    <w:rsid w:val="00B174D5"/>
    <w:rsid w:val="00B20C5E"/>
    <w:rsid w:val="00B265DC"/>
    <w:rsid w:val="00B26C2A"/>
    <w:rsid w:val="00B273B4"/>
    <w:rsid w:val="00B302FF"/>
    <w:rsid w:val="00B32244"/>
    <w:rsid w:val="00B33C5C"/>
    <w:rsid w:val="00B37287"/>
    <w:rsid w:val="00B3787C"/>
    <w:rsid w:val="00B410AB"/>
    <w:rsid w:val="00B41B58"/>
    <w:rsid w:val="00B41E4B"/>
    <w:rsid w:val="00B42746"/>
    <w:rsid w:val="00B439EF"/>
    <w:rsid w:val="00B459A3"/>
    <w:rsid w:val="00B45ED5"/>
    <w:rsid w:val="00B463A4"/>
    <w:rsid w:val="00B505EB"/>
    <w:rsid w:val="00B50EEA"/>
    <w:rsid w:val="00B531EB"/>
    <w:rsid w:val="00B53682"/>
    <w:rsid w:val="00B53E33"/>
    <w:rsid w:val="00B57002"/>
    <w:rsid w:val="00B6032C"/>
    <w:rsid w:val="00B603DF"/>
    <w:rsid w:val="00B673EE"/>
    <w:rsid w:val="00B676C4"/>
    <w:rsid w:val="00B70521"/>
    <w:rsid w:val="00B71C1F"/>
    <w:rsid w:val="00B72E53"/>
    <w:rsid w:val="00B73378"/>
    <w:rsid w:val="00B7416D"/>
    <w:rsid w:val="00B742F5"/>
    <w:rsid w:val="00B7477C"/>
    <w:rsid w:val="00B765C1"/>
    <w:rsid w:val="00B83F51"/>
    <w:rsid w:val="00B84618"/>
    <w:rsid w:val="00B861E1"/>
    <w:rsid w:val="00B949DD"/>
    <w:rsid w:val="00B96B9B"/>
    <w:rsid w:val="00B97082"/>
    <w:rsid w:val="00BA27CE"/>
    <w:rsid w:val="00BA4201"/>
    <w:rsid w:val="00BA458F"/>
    <w:rsid w:val="00BA4745"/>
    <w:rsid w:val="00BA7BEB"/>
    <w:rsid w:val="00BA7F47"/>
    <w:rsid w:val="00BB1A61"/>
    <w:rsid w:val="00BB2062"/>
    <w:rsid w:val="00BB31AE"/>
    <w:rsid w:val="00BB4839"/>
    <w:rsid w:val="00BB4A29"/>
    <w:rsid w:val="00BB5F7D"/>
    <w:rsid w:val="00BB6285"/>
    <w:rsid w:val="00BC27BA"/>
    <w:rsid w:val="00BC27CE"/>
    <w:rsid w:val="00BC4A9A"/>
    <w:rsid w:val="00BC5275"/>
    <w:rsid w:val="00BD2B6E"/>
    <w:rsid w:val="00BD2FBA"/>
    <w:rsid w:val="00BD40BD"/>
    <w:rsid w:val="00BD4DDF"/>
    <w:rsid w:val="00BD52BD"/>
    <w:rsid w:val="00BD5D9B"/>
    <w:rsid w:val="00BD778C"/>
    <w:rsid w:val="00BD7F8E"/>
    <w:rsid w:val="00BE0917"/>
    <w:rsid w:val="00BE0EB7"/>
    <w:rsid w:val="00BE1F07"/>
    <w:rsid w:val="00BE4379"/>
    <w:rsid w:val="00BE47DB"/>
    <w:rsid w:val="00BE4A3E"/>
    <w:rsid w:val="00BE5957"/>
    <w:rsid w:val="00BF0949"/>
    <w:rsid w:val="00BF1344"/>
    <w:rsid w:val="00BF1AE9"/>
    <w:rsid w:val="00BF294C"/>
    <w:rsid w:val="00BF2964"/>
    <w:rsid w:val="00BF451E"/>
    <w:rsid w:val="00BF67DE"/>
    <w:rsid w:val="00BF7679"/>
    <w:rsid w:val="00C00991"/>
    <w:rsid w:val="00C0426D"/>
    <w:rsid w:val="00C05055"/>
    <w:rsid w:val="00C0533B"/>
    <w:rsid w:val="00C05B1E"/>
    <w:rsid w:val="00C1139D"/>
    <w:rsid w:val="00C11738"/>
    <w:rsid w:val="00C1727C"/>
    <w:rsid w:val="00C175D8"/>
    <w:rsid w:val="00C21207"/>
    <w:rsid w:val="00C220E8"/>
    <w:rsid w:val="00C23063"/>
    <w:rsid w:val="00C24C04"/>
    <w:rsid w:val="00C255DF"/>
    <w:rsid w:val="00C25B1E"/>
    <w:rsid w:val="00C2623F"/>
    <w:rsid w:val="00C27536"/>
    <w:rsid w:val="00C302E7"/>
    <w:rsid w:val="00C34FF2"/>
    <w:rsid w:val="00C35190"/>
    <w:rsid w:val="00C36408"/>
    <w:rsid w:val="00C37387"/>
    <w:rsid w:val="00C40498"/>
    <w:rsid w:val="00C431CF"/>
    <w:rsid w:val="00C435EA"/>
    <w:rsid w:val="00C44805"/>
    <w:rsid w:val="00C45E75"/>
    <w:rsid w:val="00C45F14"/>
    <w:rsid w:val="00C46AB4"/>
    <w:rsid w:val="00C503F4"/>
    <w:rsid w:val="00C50C5B"/>
    <w:rsid w:val="00C51A23"/>
    <w:rsid w:val="00C51B02"/>
    <w:rsid w:val="00C52AFA"/>
    <w:rsid w:val="00C52F47"/>
    <w:rsid w:val="00C52F95"/>
    <w:rsid w:val="00C53024"/>
    <w:rsid w:val="00C543A5"/>
    <w:rsid w:val="00C548C4"/>
    <w:rsid w:val="00C558E6"/>
    <w:rsid w:val="00C56374"/>
    <w:rsid w:val="00C56608"/>
    <w:rsid w:val="00C56C2B"/>
    <w:rsid w:val="00C572FF"/>
    <w:rsid w:val="00C57575"/>
    <w:rsid w:val="00C5793A"/>
    <w:rsid w:val="00C661D1"/>
    <w:rsid w:val="00C668E8"/>
    <w:rsid w:val="00C66FCA"/>
    <w:rsid w:val="00C67C01"/>
    <w:rsid w:val="00C7043D"/>
    <w:rsid w:val="00C70A0D"/>
    <w:rsid w:val="00C7290D"/>
    <w:rsid w:val="00C733FF"/>
    <w:rsid w:val="00C74C64"/>
    <w:rsid w:val="00C75108"/>
    <w:rsid w:val="00C7571C"/>
    <w:rsid w:val="00C76D35"/>
    <w:rsid w:val="00C809A6"/>
    <w:rsid w:val="00C81089"/>
    <w:rsid w:val="00C83016"/>
    <w:rsid w:val="00C84AF4"/>
    <w:rsid w:val="00C86337"/>
    <w:rsid w:val="00C909A3"/>
    <w:rsid w:val="00C915AB"/>
    <w:rsid w:val="00C924E7"/>
    <w:rsid w:val="00C92EC8"/>
    <w:rsid w:val="00C93B7B"/>
    <w:rsid w:val="00C9411A"/>
    <w:rsid w:val="00CA0B8B"/>
    <w:rsid w:val="00CA0FC8"/>
    <w:rsid w:val="00CA0FF5"/>
    <w:rsid w:val="00CA1F3F"/>
    <w:rsid w:val="00CA3719"/>
    <w:rsid w:val="00CA3C66"/>
    <w:rsid w:val="00CA4AE8"/>
    <w:rsid w:val="00CA6B57"/>
    <w:rsid w:val="00CA78B5"/>
    <w:rsid w:val="00CB0FAD"/>
    <w:rsid w:val="00CB17B0"/>
    <w:rsid w:val="00CB2244"/>
    <w:rsid w:val="00CB2DA5"/>
    <w:rsid w:val="00CB3844"/>
    <w:rsid w:val="00CB561D"/>
    <w:rsid w:val="00CB7DE1"/>
    <w:rsid w:val="00CC059D"/>
    <w:rsid w:val="00CC4167"/>
    <w:rsid w:val="00CC4224"/>
    <w:rsid w:val="00CC4BD7"/>
    <w:rsid w:val="00CC5018"/>
    <w:rsid w:val="00CC7D8D"/>
    <w:rsid w:val="00CD67B4"/>
    <w:rsid w:val="00CD7268"/>
    <w:rsid w:val="00CD72C4"/>
    <w:rsid w:val="00CE0360"/>
    <w:rsid w:val="00CE0410"/>
    <w:rsid w:val="00CE0E5D"/>
    <w:rsid w:val="00CE2467"/>
    <w:rsid w:val="00CE417F"/>
    <w:rsid w:val="00CE5ACB"/>
    <w:rsid w:val="00CF169C"/>
    <w:rsid w:val="00CF1DF1"/>
    <w:rsid w:val="00CF24A8"/>
    <w:rsid w:val="00CF272C"/>
    <w:rsid w:val="00CF3B73"/>
    <w:rsid w:val="00CF692B"/>
    <w:rsid w:val="00CF7692"/>
    <w:rsid w:val="00D00FAC"/>
    <w:rsid w:val="00D01232"/>
    <w:rsid w:val="00D01885"/>
    <w:rsid w:val="00D01D11"/>
    <w:rsid w:val="00D03A39"/>
    <w:rsid w:val="00D03C91"/>
    <w:rsid w:val="00D04F5E"/>
    <w:rsid w:val="00D07753"/>
    <w:rsid w:val="00D127F2"/>
    <w:rsid w:val="00D1455B"/>
    <w:rsid w:val="00D158B5"/>
    <w:rsid w:val="00D15B18"/>
    <w:rsid w:val="00D15BBC"/>
    <w:rsid w:val="00D164A0"/>
    <w:rsid w:val="00D17025"/>
    <w:rsid w:val="00D209C2"/>
    <w:rsid w:val="00D23656"/>
    <w:rsid w:val="00D31ECD"/>
    <w:rsid w:val="00D35C36"/>
    <w:rsid w:val="00D3651D"/>
    <w:rsid w:val="00D37168"/>
    <w:rsid w:val="00D3729B"/>
    <w:rsid w:val="00D3769D"/>
    <w:rsid w:val="00D40546"/>
    <w:rsid w:val="00D411CE"/>
    <w:rsid w:val="00D42463"/>
    <w:rsid w:val="00D42E6D"/>
    <w:rsid w:val="00D43597"/>
    <w:rsid w:val="00D4438A"/>
    <w:rsid w:val="00D507B3"/>
    <w:rsid w:val="00D50890"/>
    <w:rsid w:val="00D51D75"/>
    <w:rsid w:val="00D522E4"/>
    <w:rsid w:val="00D52C40"/>
    <w:rsid w:val="00D531F8"/>
    <w:rsid w:val="00D53930"/>
    <w:rsid w:val="00D54486"/>
    <w:rsid w:val="00D54584"/>
    <w:rsid w:val="00D55B10"/>
    <w:rsid w:val="00D5736F"/>
    <w:rsid w:val="00D57B02"/>
    <w:rsid w:val="00D619F9"/>
    <w:rsid w:val="00D61EC8"/>
    <w:rsid w:val="00D623D0"/>
    <w:rsid w:val="00D64B83"/>
    <w:rsid w:val="00D66F3E"/>
    <w:rsid w:val="00D673CE"/>
    <w:rsid w:val="00D723F7"/>
    <w:rsid w:val="00D736D5"/>
    <w:rsid w:val="00D737C3"/>
    <w:rsid w:val="00D73E90"/>
    <w:rsid w:val="00D74DC2"/>
    <w:rsid w:val="00D750FA"/>
    <w:rsid w:val="00D772BC"/>
    <w:rsid w:val="00D80563"/>
    <w:rsid w:val="00D80ACA"/>
    <w:rsid w:val="00D81482"/>
    <w:rsid w:val="00D8162D"/>
    <w:rsid w:val="00D85165"/>
    <w:rsid w:val="00D87612"/>
    <w:rsid w:val="00D905A4"/>
    <w:rsid w:val="00D911E7"/>
    <w:rsid w:val="00D96698"/>
    <w:rsid w:val="00DA015F"/>
    <w:rsid w:val="00DA0C5B"/>
    <w:rsid w:val="00DA2978"/>
    <w:rsid w:val="00DA2BDD"/>
    <w:rsid w:val="00DA31DE"/>
    <w:rsid w:val="00DA340A"/>
    <w:rsid w:val="00DA60F5"/>
    <w:rsid w:val="00DA6919"/>
    <w:rsid w:val="00DA72B5"/>
    <w:rsid w:val="00DB03C6"/>
    <w:rsid w:val="00DB0AB3"/>
    <w:rsid w:val="00DB18FD"/>
    <w:rsid w:val="00DB1D7A"/>
    <w:rsid w:val="00DB2A93"/>
    <w:rsid w:val="00DB61EF"/>
    <w:rsid w:val="00DB6390"/>
    <w:rsid w:val="00DB6A30"/>
    <w:rsid w:val="00DB6AAC"/>
    <w:rsid w:val="00DC2B45"/>
    <w:rsid w:val="00DC4978"/>
    <w:rsid w:val="00DC4CCB"/>
    <w:rsid w:val="00DC6700"/>
    <w:rsid w:val="00DC6D2A"/>
    <w:rsid w:val="00DD14EA"/>
    <w:rsid w:val="00DD499A"/>
    <w:rsid w:val="00DD57D0"/>
    <w:rsid w:val="00DD58A6"/>
    <w:rsid w:val="00DD5F34"/>
    <w:rsid w:val="00DD7BDC"/>
    <w:rsid w:val="00DD7E27"/>
    <w:rsid w:val="00DE31D4"/>
    <w:rsid w:val="00DE4387"/>
    <w:rsid w:val="00DE4BE9"/>
    <w:rsid w:val="00DE6A4D"/>
    <w:rsid w:val="00DF2329"/>
    <w:rsid w:val="00DF341C"/>
    <w:rsid w:val="00DF3690"/>
    <w:rsid w:val="00DF7AC7"/>
    <w:rsid w:val="00E037D4"/>
    <w:rsid w:val="00E0691A"/>
    <w:rsid w:val="00E11CD1"/>
    <w:rsid w:val="00E12D3E"/>
    <w:rsid w:val="00E13053"/>
    <w:rsid w:val="00E14DA1"/>
    <w:rsid w:val="00E1546D"/>
    <w:rsid w:val="00E207DA"/>
    <w:rsid w:val="00E230D2"/>
    <w:rsid w:val="00E23BEA"/>
    <w:rsid w:val="00E23C58"/>
    <w:rsid w:val="00E23EAE"/>
    <w:rsid w:val="00E25AB1"/>
    <w:rsid w:val="00E26A88"/>
    <w:rsid w:val="00E26F10"/>
    <w:rsid w:val="00E3051D"/>
    <w:rsid w:val="00E320F0"/>
    <w:rsid w:val="00E3659A"/>
    <w:rsid w:val="00E37B69"/>
    <w:rsid w:val="00E40182"/>
    <w:rsid w:val="00E4176E"/>
    <w:rsid w:val="00E41842"/>
    <w:rsid w:val="00E42D08"/>
    <w:rsid w:val="00E4306E"/>
    <w:rsid w:val="00E43500"/>
    <w:rsid w:val="00E435B8"/>
    <w:rsid w:val="00E446CB"/>
    <w:rsid w:val="00E455AF"/>
    <w:rsid w:val="00E45833"/>
    <w:rsid w:val="00E45BC7"/>
    <w:rsid w:val="00E50A70"/>
    <w:rsid w:val="00E515BF"/>
    <w:rsid w:val="00E517E8"/>
    <w:rsid w:val="00E525BC"/>
    <w:rsid w:val="00E52600"/>
    <w:rsid w:val="00E52C0E"/>
    <w:rsid w:val="00E52F41"/>
    <w:rsid w:val="00E54442"/>
    <w:rsid w:val="00E55B84"/>
    <w:rsid w:val="00E56AFD"/>
    <w:rsid w:val="00E56C97"/>
    <w:rsid w:val="00E5749A"/>
    <w:rsid w:val="00E57B16"/>
    <w:rsid w:val="00E6284E"/>
    <w:rsid w:val="00E62A73"/>
    <w:rsid w:val="00E63CF9"/>
    <w:rsid w:val="00E65CC0"/>
    <w:rsid w:val="00E66381"/>
    <w:rsid w:val="00E6648D"/>
    <w:rsid w:val="00E726C2"/>
    <w:rsid w:val="00E74831"/>
    <w:rsid w:val="00E76370"/>
    <w:rsid w:val="00E76663"/>
    <w:rsid w:val="00E77F08"/>
    <w:rsid w:val="00E80C4E"/>
    <w:rsid w:val="00E84647"/>
    <w:rsid w:val="00E8614B"/>
    <w:rsid w:val="00E8626F"/>
    <w:rsid w:val="00E90B8E"/>
    <w:rsid w:val="00E929D7"/>
    <w:rsid w:val="00E93184"/>
    <w:rsid w:val="00E93733"/>
    <w:rsid w:val="00E9536C"/>
    <w:rsid w:val="00E9591C"/>
    <w:rsid w:val="00EA3EBF"/>
    <w:rsid w:val="00EA4A46"/>
    <w:rsid w:val="00EA5A20"/>
    <w:rsid w:val="00EA63DB"/>
    <w:rsid w:val="00EB0E29"/>
    <w:rsid w:val="00EB15AD"/>
    <w:rsid w:val="00EB22D7"/>
    <w:rsid w:val="00EB30A9"/>
    <w:rsid w:val="00EB3192"/>
    <w:rsid w:val="00EB48F3"/>
    <w:rsid w:val="00EB695B"/>
    <w:rsid w:val="00EC0B7D"/>
    <w:rsid w:val="00EC216E"/>
    <w:rsid w:val="00EC271D"/>
    <w:rsid w:val="00EC3691"/>
    <w:rsid w:val="00EC3CF9"/>
    <w:rsid w:val="00EC578A"/>
    <w:rsid w:val="00EC60C2"/>
    <w:rsid w:val="00EC7E27"/>
    <w:rsid w:val="00ED00C6"/>
    <w:rsid w:val="00ED0111"/>
    <w:rsid w:val="00ED1793"/>
    <w:rsid w:val="00ED1915"/>
    <w:rsid w:val="00ED1C14"/>
    <w:rsid w:val="00ED377F"/>
    <w:rsid w:val="00ED39A3"/>
    <w:rsid w:val="00ED65E2"/>
    <w:rsid w:val="00ED7158"/>
    <w:rsid w:val="00ED7212"/>
    <w:rsid w:val="00ED7DF4"/>
    <w:rsid w:val="00EE02E9"/>
    <w:rsid w:val="00EE16F3"/>
    <w:rsid w:val="00EE22F6"/>
    <w:rsid w:val="00EE2B70"/>
    <w:rsid w:val="00EE2F74"/>
    <w:rsid w:val="00EE4B55"/>
    <w:rsid w:val="00EE58B1"/>
    <w:rsid w:val="00EE5C19"/>
    <w:rsid w:val="00EE71EF"/>
    <w:rsid w:val="00EF05BB"/>
    <w:rsid w:val="00EF0781"/>
    <w:rsid w:val="00EF1308"/>
    <w:rsid w:val="00EF185B"/>
    <w:rsid w:val="00EF1B2B"/>
    <w:rsid w:val="00EF1EDA"/>
    <w:rsid w:val="00EF27BF"/>
    <w:rsid w:val="00EF569B"/>
    <w:rsid w:val="00EF6945"/>
    <w:rsid w:val="00EF6FE0"/>
    <w:rsid w:val="00EF77E8"/>
    <w:rsid w:val="00F03BC8"/>
    <w:rsid w:val="00F04706"/>
    <w:rsid w:val="00F05434"/>
    <w:rsid w:val="00F05DA5"/>
    <w:rsid w:val="00F10349"/>
    <w:rsid w:val="00F11CE2"/>
    <w:rsid w:val="00F122AB"/>
    <w:rsid w:val="00F152E4"/>
    <w:rsid w:val="00F167D5"/>
    <w:rsid w:val="00F20A20"/>
    <w:rsid w:val="00F20D81"/>
    <w:rsid w:val="00F236BB"/>
    <w:rsid w:val="00F24A40"/>
    <w:rsid w:val="00F252A9"/>
    <w:rsid w:val="00F263F4"/>
    <w:rsid w:val="00F26A6B"/>
    <w:rsid w:val="00F276DC"/>
    <w:rsid w:val="00F302C4"/>
    <w:rsid w:val="00F31A86"/>
    <w:rsid w:val="00F31C62"/>
    <w:rsid w:val="00F33238"/>
    <w:rsid w:val="00F3337B"/>
    <w:rsid w:val="00F40356"/>
    <w:rsid w:val="00F4064A"/>
    <w:rsid w:val="00F41649"/>
    <w:rsid w:val="00F433E5"/>
    <w:rsid w:val="00F4529F"/>
    <w:rsid w:val="00F475A8"/>
    <w:rsid w:val="00F47E4E"/>
    <w:rsid w:val="00F5026B"/>
    <w:rsid w:val="00F50874"/>
    <w:rsid w:val="00F50CA4"/>
    <w:rsid w:val="00F51980"/>
    <w:rsid w:val="00F53C09"/>
    <w:rsid w:val="00F53CF0"/>
    <w:rsid w:val="00F5429E"/>
    <w:rsid w:val="00F54F15"/>
    <w:rsid w:val="00F5608F"/>
    <w:rsid w:val="00F57D5C"/>
    <w:rsid w:val="00F62138"/>
    <w:rsid w:val="00F62954"/>
    <w:rsid w:val="00F63B34"/>
    <w:rsid w:val="00F6409F"/>
    <w:rsid w:val="00F651B3"/>
    <w:rsid w:val="00F665C6"/>
    <w:rsid w:val="00F67124"/>
    <w:rsid w:val="00F6716B"/>
    <w:rsid w:val="00F67FAB"/>
    <w:rsid w:val="00F70252"/>
    <w:rsid w:val="00F75D00"/>
    <w:rsid w:val="00F80679"/>
    <w:rsid w:val="00F80F3B"/>
    <w:rsid w:val="00F814EF"/>
    <w:rsid w:val="00F81521"/>
    <w:rsid w:val="00F81968"/>
    <w:rsid w:val="00F81DC6"/>
    <w:rsid w:val="00F81E8F"/>
    <w:rsid w:val="00F82D50"/>
    <w:rsid w:val="00F84BEC"/>
    <w:rsid w:val="00F853B5"/>
    <w:rsid w:val="00F85D1A"/>
    <w:rsid w:val="00F8739D"/>
    <w:rsid w:val="00F87F7E"/>
    <w:rsid w:val="00F90BFE"/>
    <w:rsid w:val="00F91B52"/>
    <w:rsid w:val="00F93FC5"/>
    <w:rsid w:val="00F9438B"/>
    <w:rsid w:val="00F94C00"/>
    <w:rsid w:val="00F95504"/>
    <w:rsid w:val="00F96D21"/>
    <w:rsid w:val="00FA2EB5"/>
    <w:rsid w:val="00FA4A18"/>
    <w:rsid w:val="00FA752F"/>
    <w:rsid w:val="00FA7D78"/>
    <w:rsid w:val="00FB1800"/>
    <w:rsid w:val="00FB31BC"/>
    <w:rsid w:val="00FB3388"/>
    <w:rsid w:val="00FB5F62"/>
    <w:rsid w:val="00FB6577"/>
    <w:rsid w:val="00FB7328"/>
    <w:rsid w:val="00FB7DCB"/>
    <w:rsid w:val="00FC0E49"/>
    <w:rsid w:val="00FC1625"/>
    <w:rsid w:val="00FC2403"/>
    <w:rsid w:val="00FC331D"/>
    <w:rsid w:val="00FC743D"/>
    <w:rsid w:val="00FC74DC"/>
    <w:rsid w:val="00FC77DD"/>
    <w:rsid w:val="00FC7816"/>
    <w:rsid w:val="00FD1C43"/>
    <w:rsid w:val="00FD1CAE"/>
    <w:rsid w:val="00FD26C3"/>
    <w:rsid w:val="00FD65C4"/>
    <w:rsid w:val="00FD7A4A"/>
    <w:rsid w:val="00FE179D"/>
    <w:rsid w:val="00FE1A56"/>
    <w:rsid w:val="00FE2131"/>
    <w:rsid w:val="00FE36C9"/>
    <w:rsid w:val="00FE4E5D"/>
    <w:rsid w:val="00FE608C"/>
    <w:rsid w:val="00FE6665"/>
    <w:rsid w:val="00FF16AE"/>
    <w:rsid w:val="00FF23CE"/>
    <w:rsid w:val="00FF3DE6"/>
    <w:rsid w:val="00FF491E"/>
    <w:rsid w:val="00FF4C1B"/>
    <w:rsid w:val="00FF608C"/>
    <w:rsid w:val="00FF614D"/>
    <w:rsid w:val="00FF6170"/>
    <w:rsid w:val="00FF7028"/>
    <w:rsid w:val="00FF7C6B"/>
    <w:rsid w:val="00FF7C8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5E2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9" w:qFormat="1"/>
    <w:lsdException w:name="heading 4" w:semiHidden="1" w:uiPriority="99" w:unhideWhenUsed="1" w:qFormat="1"/>
    <w:lsdException w:name="heading 5" w:semiHidden="1" w:uiPriority="99" w:unhideWhenUsed="1"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2" w:semiHidden="1" w:unhideWhenUsed="1"/>
    <w:lsdException w:name="List 3"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7692"/>
    <w:rPr>
      <w:sz w:val="24"/>
      <w:szCs w:val="24"/>
      <w:lang w:eastAsia="en-US"/>
    </w:rPr>
  </w:style>
  <w:style w:type="paragraph" w:styleId="Heading1">
    <w:name w:val="heading 1"/>
    <w:aliases w:val="Heading 1 Sol,heading1,CS_virsraksts_l"/>
    <w:basedOn w:val="Normal"/>
    <w:next w:val="Normal"/>
    <w:link w:val="Heading1Char"/>
    <w:qFormat/>
    <w:rsid w:val="00EB695B"/>
    <w:pPr>
      <w:keepNext/>
      <w:spacing w:before="240" w:after="60"/>
      <w:outlineLvl w:val="0"/>
    </w:pPr>
    <w:rPr>
      <w:rFonts w:ascii="Arial" w:hAnsi="Arial"/>
      <w:b/>
      <w:bCs/>
      <w:kern w:val="32"/>
      <w:sz w:val="32"/>
      <w:szCs w:val="32"/>
    </w:rPr>
  </w:style>
  <w:style w:type="paragraph" w:styleId="Heading2">
    <w:name w:val="heading 2"/>
    <w:aliases w:val="H2,H21,Antraste 2,Reset numbering,B_Kapittel,HD2,Heading 2 Sol"/>
    <w:basedOn w:val="Normal"/>
    <w:next w:val="Normal"/>
    <w:link w:val="Heading2Char"/>
    <w:uiPriority w:val="9"/>
    <w:qFormat/>
    <w:rsid w:val="00EB695B"/>
    <w:pPr>
      <w:keepNext/>
      <w:widowControl w:val="0"/>
      <w:autoSpaceDE w:val="0"/>
      <w:autoSpaceDN w:val="0"/>
      <w:jc w:val="both"/>
      <w:outlineLvl w:val="1"/>
    </w:pPr>
    <w:rPr>
      <w:b/>
      <w:bCs/>
      <w:szCs w:val="28"/>
    </w:rPr>
  </w:style>
  <w:style w:type="paragraph" w:styleId="Heading3">
    <w:name w:val="heading 3"/>
    <w:aliases w:val="Heading 3 Sol"/>
    <w:basedOn w:val="Normal"/>
    <w:next w:val="Normal"/>
    <w:link w:val="Heading3Char"/>
    <w:uiPriority w:val="99"/>
    <w:qFormat/>
    <w:rsid w:val="00EB695B"/>
    <w:pPr>
      <w:keepNext/>
      <w:tabs>
        <w:tab w:val="num" w:pos="2340"/>
      </w:tabs>
      <w:ind w:left="360"/>
      <w:jc w:val="center"/>
      <w:outlineLvl w:val="2"/>
    </w:pPr>
    <w:rPr>
      <w:b/>
      <w:caps/>
      <w:sz w:val="26"/>
      <w:szCs w:val="26"/>
    </w:rPr>
  </w:style>
  <w:style w:type="paragraph" w:styleId="Heading4">
    <w:name w:val="heading 4"/>
    <w:aliases w:val="Heading 4 Sol"/>
    <w:basedOn w:val="Normal"/>
    <w:next w:val="Normal"/>
    <w:link w:val="Heading4Char"/>
    <w:uiPriority w:val="99"/>
    <w:qFormat/>
    <w:rsid w:val="00D85165"/>
    <w:pPr>
      <w:keepNext/>
      <w:spacing w:before="240" w:after="60" w:line="360" w:lineRule="auto"/>
      <w:jc w:val="both"/>
      <w:outlineLvl w:val="3"/>
    </w:pPr>
    <w:rPr>
      <w:rFonts w:ascii="Calibri" w:hAnsi="Calibri"/>
      <w:b/>
      <w:bCs/>
      <w:color w:val="808080"/>
      <w:sz w:val="26"/>
      <w:szCs w:val="28"/>
    </w:rPr>
  </w:style>
  <w:style w:type="paragraph" w:styleId="Heading5">
    <w:name w:val="heading 5"/>
    <w:aliases w:val="Heading 5 Sol"/>
    <w:basedOn w:val="Normal"/>
    <w:next w:val="Normal"/>
    <w:link w:val="Heading5Char"/>
    <w:uiPriority w:val="99"/>
    <w:qFormat/>
    <w:rsid w:val="00D85165"/>
    <w:pPr>
      <w:spacing w:before="240" w:after="60" w:line="360" w:lineRule="auto"/>
      <w:jc w:val="both"/>
      <w:outlineLvl w:val="4"/>
    </w:pPr>
    <w:rPr>
      <w:rFonts w:ascii="Calibri" w:hAnsi="Calibri"/>
      <w:b/>
      <w:bCs/>
      <w:iCs/>
      <w:color w:val="808080"/>
      <w:szCs w:val="26"/>
    </w:rPr>
  </w:style>
  <w:style w:type="paragraph" w:styleId="Heading6">
    <w:name w:val="heading 6"/>
    <w:aliases w:val="Sol_virsraksts6"/>
    <w:basedOn w:val="Normal"/>
    <w:next w:val="Normal"/>
    <w:link w:val="Heading6Char"/>
    <w:uiPriority w:val="99"/>
    <w:qFormat/>
    <w:rsid w:val="00EB695B"/>
    <w:pPr>
      <w:spacing w:before="240" w:after="60"/>
      <w:outlineLvl w:val="5"/>
    </w:pPr>
    <w:rPr>
      <w:b/>
      <w:bCs/>
      <w:sz w:val="22"/>
      <w:szCs w:val="22"/>
    </w:rPr>
  </w:style>
  <w:style w:type="paragraph" w:styleId="Heading7">
    <w:name w:val="heading 7"/>
    <w:aliases w:val="Sol_virsraksts7"/>
    <w:basedOn w:val="Normal"/>
    <w:next w:val="Normal"/>
    <w:link w:val="Heading7Char"/>
    <w:uiPriority w:val="99"/>
    <w:qFormat/>
    <w:rsid w:val="00D85165"/>
    <w:pPr>
      <w:spacing w:before="240" w:after="60" w:line="360" w:lineRule="auto"/>
      <w:jc w:val="both"/>
      <w:outlineLvl w:val="6"/>
    </w:pPr>
    <w:rPr>
      <w:rFonts w:ascii="Calibri" w:hAnsi="Calibri"/>
      <w:sz w:val="18"/>
    </w:rPr>
  </w:style>
  <w:style w:type="paragraph" w:styleId="Heading8">
    <w:name w:val="heading 8"/>
    <w:aliases w:val="Sol_virsraksts8"/>
    <w:basedOn w:val="Normal"/>
    <w:next w:val="Normal"/>
    <w:link w:val="Heading8Char"/>
    <w:uiPriority w:val="99"/>
    <w:qFormat/>
    <w:rsid w:val="00D85165"/>
    <w:pPr>
      <w:spacing w:before="240" w:after="60" w:line="360" w:lineRule="auto"/>
      <w:jc w:val="both"/>
      <w:outlineLvl w:val="7"/>
    </w:pPr>
    <w:rPr>
      <w:rFonts w:ascii="Calibri" w:hAnsi="Calibri"/>
      <w:i/>
      <w:iCs/>
      <w:sz w:val="18"/>
    </w:rPr>
  </w:style>
  <w:style w:type="paragraph" w:styleId="Heading9">
    <w:name w:val="heading 9"/>
    <w:basedOn w:val="Normal"/>
    <w:next w:val="Normal"/>
    <w:link w:val="Heading9Char"/>
    <w:uiPriority w:val="99"/>
    <w:qFormat/>
    <w:rsid w:val="00EB695B"/>
    <w:pPr>
      <w:keepNext/>
      <w:widowControl w:val="0"/>
      <w:autoSpaceDE w:val="0"/>
      <w:autoSpaceDN w:val="0"/>
      <w:jc w:val="center"/>
      <w:outlineLvl w:val="8"/>
    </w:pPr>
    <w:rPr>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H2 Char,H21 Char,Antraste 2 Char,Reset numbering Char,B_Kapittel Char,HD2 Char,Heading 2 Sol Char"/>
    <w:link w:val="Heading2"/>
    <w:uiPriority w:val="9"/>
    <w:locked/>
    <w:rsid w:val="00EB695B"/>
    <w:rPr>
      <w:b/>
      <w:bCs/>
      <w:sz w:val="24"/>
      <w:szCs w:val="28"/>
      <w:lang w:val="lv-LV" w:eastAsia="en-US" w:bidi="ar-SA"/>
    </w:rPr>
  </w:style>
  <w:style w:type="character" w:customStyle="1" w:styleId="Heading6Char">
    <w:name w:val="Heading 6 Char"/>
    <w:aliases w:val="Sol_virsraksts6 Char"/>
    <w:link w:val="Heading6"/>
    <w:locked/>
    <w:rsid w:val="00EB695B"/>
    <w:rPr>
      <w:b/>
      <w:bCs/>
      <w:sz w:val="22"/>
      <w:szCs w:val="22"/>
      <w:lang w:val="lv-LV" w:eastAsia="en-US" w:bidi="ar-SA"/>
    </w:rPr>
  </w:style>
  <w:style w:type="character" w:customStyle="1" w:styleId="Heading9Char">
    <w:name w:val="Heading 9 Char"/>
    <w:link w:val="Heading9"/>
    <w:rsid w:val="00EB695B"/>
    <w:rPr>
      <w:sz w:val="28"/>
      <w:szCs w:val="28"/>
      <w:lang w:val="lv-LV" w:eastAsia="en-US" w:bidi="ar-SA"/>
    </w:rPr>
  </w:style>
  <w:style w:type="character" w:styleId="Hyperlink">
    <w:name w:val="Hyperlink"/>
    <w:uiPriority w:val="99"/>
    <w:rsid w:val="00EB695B"/>
    <w:rPr>
      <w:color w:val="0000FF"/>
      <w:u w:val="single"/>
    </w:rPr>
  </w:style>
  <w:style w:type="paragraph" w:styleId="BodyText">
    <w:name w:val="Body Text"/>
    <w:aliases w:val="b,uvlaka 3, uvlaka 3,plain,plain Char,b1,uvlaka 31, uvlaka 31"/>
    <w:basedOn w:val="Normal"/>
    <w:link w:val="BodyTextChar"/>
    <w:uiPriority w:val="99"/>
    <w:rsid w:val="00EB695B"/>
    <w:pPr>
      <w:widowControl w:val="0"/>
      <w:spacing w:after="120"/>
    </w:pPr>
    <w:rPr>
      <w:rFonts w:ascii="RimTimes" w:hAnsi="RimTimes"/>
      <w:szCs w:val="20"/>
      <w:lang w:val="en-US"/>
    </w:rPr>
  </w:style>
  <w:style w:type="character" w:customStyle="1" w:styleId="BodyTextChar">
    <w:name w:val="Body Text Char"/>
    <w:aliases w:val="b Char,uvlaka 3 Char, uvlaka 3 Char,plain Char1,plain Char Char,b1 Char,uvlaka 31 Char, uvlaka 31 Char"/>
    <w:link w:val="BodyText"/>
    <w:uiPriority w:val="99"/>
    <w:rsid w:val="00EB695B"/>
    <w:rPr>
      <w:rFonts w:ascii="RimTimes" w:hAnsi="RimTimes"/>
      <w:sz w:val="24"/>
      <w:lang w:val="en-US" w:eastAsia="en-US" w:bidi="ar-SA"/>
    </w:rPr>
  </w:style>
  <w:style w:type="paragraph" w:styleId="NormalWeb">
    <w:name w:val="Normal (Web)"/>
    <w:basedOn w:val="Normal"/>
    <w:rsid w:val="00EB695B"/>
    <w:pPr>
      <w:spacing w:before="100" w:beforeAutospacing="1" w:after="100" w:afterAutospacing="1"/>
    </w:pPr>
    <w:rPr>
      <w:lang w:val="en-GB"/>
    </w:rPr>
  </w:style>
  <w:style w:type="paragraph" w:styleId="ListParagraph">
    <w:name w:val="List Paragraph"/>
    <w:aliases w:val="2,Normal bullet 2,Bullet list,Saistīto dokumentu saraksts,Syle 1,Numurets,PPS_Bullet,Virsraksti,H&amp;P List Paragraph,Strip,Colorful List - Accent 12,List Paragraph1,List Paragraph11,Akapit z listą BS,Numbered Para 1,Dot pt,No Spacing1"/>
    <w:basedOn w:val="Normal"/>
    <w:link w:val="ListParagraphChar"/>
    <w:uiPriority w:val="34"/>
    <w:qFormat/>
    <w:rsid w:val="00C0533B"/>
    <w:pPr>
      <w:spacing w:after="120"/>
      <w:ind w:left="720"/>
    </w:pPr>
    <w:rPr>
      <w:szCs w:val="22"/>
    </w:rPr>
  </w:style>
  <w:style w:type="paragraph" w:styleId="BlockText">
    <w:name w:val="Block Text"/>
    <w:basedOn w:val="Normal"/>
    <w:link w:val="BlockTextChar"/>
    <w:rsid w:val="00EB695B"/>
    <w:pPr>
      <w:spacing w:after="120"/>
      <w:ind w:left="1440" w:right="1440" w:firstLine="567"/>
    </w:pPr>
    <w:rPr>
      <w:rFonts w:eastAsia="Calibri"/>
      <w:sz w:val="20"/>
      <w:szCs w:val="20"/>
    </w:rPr>
  </w:style>
  <w:style w:type="character" w:customStyle="1" w:styleId="BlockTextChar">
    <w:name w:val="Block Text Char"/>
    <w:link w:val="BlockText"/>
    <w:locked/>
    <w:rsid w:val="00EB695B"/>
    <w:rPr>
      <w:rFonts w:eastAsia="Calibri"/>
      <w:lang w:val="lv-LV" w:eastAsia="en-US" w:bidi="ar-SA"/>
    </w:rPr>
  </w:style>
  <w:style w:type="paragraph" w:customStyle="1" w:styleId="Default">
    <w:name w:val="Default"/>
    <w:uiPriority w:val="99"/>
    <w:rsid w:val="00EB695B"/>
    <w:pPr>
      <w:numPr>
        <w:numId w:val="3"/>
      </w:numPr>
      <w:autoSpaceDE w:val="0"/>
      <w:autoSpaceDN w:val="0"/>
      <w:adjustRightInd w:val="0"/>
    </w:pPr>
    <w:rPr>
      <w:rFonts w:ascii="Book Antiqua" w:hAnsi="Book Antiqua" w:cs="Book Antiqua"/>
      <w:color w:val="000000"/>
      <w:sz w:val="24"/>
      <w:szCs w:val="24"/>
    </w:rPr>
  </w:style>
  <w:style w:type="paragraph" w:customStyle="1" w:styleId="Title1">
    <w:name w:val="Title1"/>
    <w:basedOn w:val="Normal"/>
    <w:rsid w:val="00EB695B"/>
    <w:pPr>
      <w:numPr>
        <w:ilvl w:val="1"/>
        <w:numId w:val="3"/>
      </w:numPr>
      <w:tabs>
        <w:tab w:val="clear" w:pos="851"/>
      </w:tabs>
      <w:ind w:left="0" w:firstLine="0"/>
    </w:pPr>
    <w:rPr>
      <w:rFonts w:ascii="Arial" w:hAnsi="Arial"/>
      <w:b/>
      <w:sz w:val="20"/>
      <w:szCs w:val="20"/>
      <w:lang w:val="en-GB"/>
    </w:rPr>
  </w:style>
  <w:style w:type="paragraph" w:customStyle="1" w:styleId="Punkts">
    <w:name w:val="Punkts"/>
    <w:basedOn w:val="Normal"/>
    <w:next w:val="Apakpunkts"/>
    <w:rsid w:val="00EB695B"/>
    <w:pPr>
      <w:numPr>
        <w:ilvl w:val="2"/>
        <w:numId w:val="3"/>
      </w:numPr>
    </w:pPr>
    <w:rPr>
      <w:rFonts w:ascii="Arial" w:hAnsi="Arial"/>
      <w:b/>
      <w:sz w:val="20"/>
      <w:lang w:eastAsia="lv-LV"/>
    </w:rPr>
  </w:style>
  <w:style w:type="paragraph" w:customStyle="1" w:styleId="Apakpunkts">
    <w:name w:val="Apakšpunkts"/>
    <w:basedOn w:val="Normal"/>
    <w:rsid w:val="00EB695B"/>
    <w:pPr>
      <w:numPr>
        <w:ilvl w:val="1"/>
        <w:numId w:val="2"/>
      </w:numPr>
    </w:pPr>
    <w:rPr>
      <w:rFonts w:ascii="Arial" w:hAnsi="Arial"/>
      <w:b/>
      <w:sz w:val="20"/>
      <w:lang w:eastAsia="lv-LV"/>
    </w:rPr>
  </w:style>
  <w:style w:type="paragraph" w:customStyle="1" w:styleId="Rindkopa">
    <w:name w:val="Rindkopa"/>
    <w:basedOn w:val="Normal"/>
    <w:next w:val="Punkts"/>
    <w:rsid w:val="00EB695B"/>
    <w:pPr>
      <w:ind w:left="851"/>
      <w:jc w:val="both"/>
    </w:pPr>
    <w:rPr>
      <w:rFonts w:ascii="Arial" w:hAnsi="Arial"/>
      <w:sz w:val="20"/>
      <w:lang w:eastAsia="lv-LV"/>
    </w:rPr>
  </w:style>
  <w:style w:type="paragraph" w:customStyle="1" w:styleId="naisf">
    <w:name w:val="naisf"/>
    <w:basedOn w:val="Normal"/>
    <w:rsid w:val="00EB695B"/>
    <w:pPr>
      <w:spacing w:before="100" w:beforeAutospacing="1" w:after="100" w:afterAutospacing="1"/>
      <w:ind w:firstLine="567"/>
      <w:jc w:val="both"/>
    </w:pPr>
    <w:rPr>
      <w:lang w:val="en-GB"/>
    </w:rPr>
  </w:style>
  <w:style w:type="paragraph" w:customStyle="1" w:styleId="Normal14pt">
    <w:name w:val="Normal + 14 pt"/>
    <w:aliases w:val="Justified"/>
    <w:basedOn w:val="Normal"/>
    <w:rsid w:val="00EB695B"/>
    <w:pPr>
      <w:tabs>
        <w:tab w:val="left" w:pos="327"/>
        <w:tab w:val="left" w:pos="851"/>
      </w:tabs>
      <w:jc w:val="both"/>
    </w:pPr>
    <w:rPr>
      <w:b/>
      <w:sz w:val="28"/>
      <w:szCs w:val="28"/>
    </w:rPr>
  </w:style>
  <w:style w:type="paragraph" w:styleId="BodyText3">
    <w:name w:val="Body Text 3"/>
    <w:basedOn w:val="Normal"/>
    <w:link w:val="BodyText3Char"/>
    <w:uiPriority w:val="99"/>
    <w:rsid w:val="00EB695B"/>
    <w:pPr>
      <w:spacing w:after="120"/>
    </w:pPr>
    <w:rPr>
      <w:rFonts w:eastAsia="Calibri"/>
      <w:sz w:val="16"/>
      <w:szCs w:val="16"/>
    </w:rPr>
  </w:style>
  <w:style w:type="character" w:customStyle="1" w:styleId="BodyText3Char">
    <w:name w:val="Body Text 3 Char"/>
    <w:link w:val="BodyText3"/>
    <w:uiPriority w:val="99"/>
    <w:rsid w:val="00EB695B"/>
    <w:rPr>
      <w:rFonts w:eastAsia="Calibri"/>
      <w:sz w:val="16"/>
      <w:szCs w:val="16"/>
      <w:lang w:val="lv-LV" w:eastAsia="en-US" w:bidi="ar-SA"/>
    </w:rPr>
  </w:style>
  <w:style w:type="character" w:customStyle="1" w:styleId="Style11ptBold">
    <w:name w:val="Style 11 pt Bold"/>
    <w:rsid w:val="00EB695B"/>
    <w:rPr>
      <w:rFonts w:cs="Times New Roman"/>
      <w:b/>
      <w:bCs/>
      <w:sz w:val="22"/>
      <w:szCs w:val="22"/>
    </w:rPr>
  </w:style>
  <w:style w:type="paragraph" w:customStyle="1" w:styleId="h3body1">
    <w:name w:val="h3_body_1"/>
    <w:autoRedefine/>
    <w:uiPriority w:val="99"/>
    <w:qFormat/>
    <w:rsid w:val="00163DB4"/>
    <w:pPr>
      <w:ind w:left="8"/>
      <w:jc w:val="both"/>
    </w:pPr>
    <w:rPr>
      <w:bCs/>
      <w:sz w:val="24"/>
      <w:szCs w:val="24"/>
      <w:lang w:eastAsia="en-US"/>
    </w:rPr>
  </w:style>
  <w:style w:type="paragraph" w:styleId="FootnoteText">
    <w:name w:val="footnote text"/>
    <w:basedOn w:val="Normal"/>
    <w:link w:val="FootnoteTextChar"/>
    <w:uiPriority w:val="99"/>
    <w:rsid w:val="00C558E6"/>
    <w:rPr>
      <w:szCs w:val="20"/>
    </w:rPr>
  </w:style>
  <w:style w:type="character" w:customStyle="1" w:styleId="FootnoteTextChar">
    <w:name w:val="Footnote Text Char"/>
    <w:link w:val="FootnoteText"/>
    <w:uiPriority w:val="99"/>
    <w:rsid w:val="00C558E6"/>
    <w:rPr>
      <w:sz w:val="24"/>
      <w:lang w:eastAsia="en-US"/>
    </w:rPr>
  </w:style>
  <w:style w:type="character" w:styleId="CommentReference">
    <w:name w:val="annotation reference"/>
    <w:uiPriority w:val="99"/>
    <w:rsid w:val="0075084B"/>
    <w:rPr>
      <w:sz w:val="16"/>
      <w:szCs w:val="16"/>
    </w:rPr>
  </w:style>
  <w:style w:type="paragraph" w:styleId="CommentText">
    <w:name w:val="annotation text"/>
    <w:basedOn w:val="Normal"/>
    <w:link w:val="CommentTextChar"/>
    <w:uiPriority w:val="99"/>
    <w:rsid w:val="0075084B"/>
    <w:rPr>
      <w:sz w:val="20"/>
      <w:szCs w:val="20"/>
    </w:rPr>
  </w:style>
  <w:style w:type="character" w:customStyle="1" w:styleId="CommentTextChar">
    <w:name w:val="Comment Text Char"/>
    <w:link w:val="CommentText"/>
    <w:uiPriority w:val="99"/>
    <w:rsid w:val="0075084B"/>
    <w:rPr>
      <w:lang w:eastAsia="en-US"/>
    </w:rPr>
  </w:style>
  <w:style w:type="paragraph" w:styleId="CommentSubject">
    <w:name w:val="annotation subject"/>
    <w:basedOn w:val="CommentText"/>
    <w:next w:val="CommentText"/>
    <w:link w:val="CommentSubjectChar"/>
    <w:uiPriority w:val="99"/>
    <w:rsid w:val="0075084B"/>
    <w:rPr>
      <w:b/>
      <w:bCs/>
    </w:rPr>
  </w:style>
  <w:style w:type="character" w:customStyle="1" w:styleId="CommentSubjectChar">
    <w:name w:val="Comment Subject Char"/>
    <w:link w:val="CommentSubject"/>
    <w:uiPriority w:val="99"/>
    <w:rsid w:val="0075084B"/>
    <w:rPr>
      <w:b/>
      <w:bCs/>
      <w:lang w:eastAsia="en-US"/>
    </w:rPr>
  </w:style>
  <w:style w:type="paragraph" w:styleId="BalloonText">
    <w:name w:val="Balloon Text"/>
    <w:basedOn w:val="Normal"/>
    <w:link w:val="BalloonTextChar"/>
    <w:uiPriority w:val="99"/>
    <w:rsid w:val="0075084B"/>
    <w:rPr>
      <w:rFonts w:ascii="Tahoma" w:hAnsi="Tahoma"/>
      <w:sz w:val="16"/>
      <w:szCs w:val="16"/>
    </w:rPr>
  </w:style>
  <w:style w:type="character" w:customStyle="1" w:styleId="BalloonTextChar">
    <w:name w:val="Balloon Text Char"/>
    <w:link w:val="BalloonText"/>
    <w:uiPriority w:val="99"/>
    <w:rsid w:val="0075084B"/>
    <w:rPr>
      <w:rFonts w:ascii="Tahoma" w:hAnsi="Tahoma" w:cs="Tahoma"/>
      <w:sz w:val="16"/>
      <w:szCs w:val="16"/>
      <w:lang w:eastAsia="en-US"/>
    </w:rPr>
  </w:style>
  <w:style w:type="table" w:styleId="TableGrid">
    <w:name w:val="Table Grid"/>
    <w:basedOn w:val="TableNormal"/>
    <w:uiPriority w:val="39"/>
    <w:rsid w:val="001F77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rsid w:val="00CC4BD7"/>
    <w:rPr>
      <w:vertAlign w:val="superscript"/>
    </w:rPr>
  </w:style>
  <w:style w:type="paragraph" w:styleId="Caption">
    <w:name w:val="caption"/>
    <w:aliases w:val="Table Name Sol"/>
    <w:basedOn w:val="Normal"/>
    <w:link w:val="CaptionChar"/>
    <w:uiPriority w:val="35"/>
    <w:qFormat/>
    <w:rsid w:val="00BE47DB"/>
    <w:rPr>
      <w:b/>
      <w:bCs/>
      <w:sz w:val="20"/>
      <w:szCs w:val="20"/>
      <w:lang w:eastAsia="lv-LV"/>
    </w:rPr>
  </w:style>
  <w:style w:type="paragraph" w:styleId="BodyTextIndent">
    <w:name w:val="Body Text Indent"/>
    <w:basedOn w:val="Normal"/>
    <w:link w:val="BodyTextIndentChar"/>
    <w:rsid w:val="007714EE"/>
    <w:pPr>
      <w:spacing w:after="120"/>
      <w:ind w:left="283"/>
    </w:pPr>
  </w:style>
  <w:style w:type="character" w:customStyle="1" w:styleId="BodyTextIndentChar">
    <w:name w:val="Body Text Indent Char"/>
    <w:link w:val="BodyTextIndent"/>
    <w:rsid w:val="007714EE"/>
    <w:rPr>
      <w:sz w:val="24"/>
      <w:szCs w:val="24"/>
      <w:lang w:eastAsia="en-US"/>
    </w:rPr>
  </w:style>
  <w:style w:type="paragraph" w:customStyle="1" w:styleId="txt1">
    <w:name w:val="txt1"/>
    <w:rsid w:val="007714EE"/>
    <w:pPr>
      <w:widowControl w:val="0"/>
      <w:tabs>
        <w:tab w:val="num" w:pos="435"/>
        <w:tab w:val="left" w:pos="794"/>
        <w:tab w:val="left" w:pos="1191"/>
        <w:tab w:val="left" w:pos="1588"/>
        <w:tab w:val="left" w:pos="1985"/>
        <w:tab w:val="left" w:pos="2382"/>
        <w:tab w:val="left" w:pos="2779"/>
        <w:tab w:val="left" w:pos="3176"/>
        <w:tab w:val="left" w:pos="3573"/>
        <w:tab w:val="left" w:pos="3970"/>
        <w:tab w:val="left" w:pos="4367"/>
        <w:tab w:val="left" w:pos="4764"/>
      </w:tabs>
      <w:ind w:left="435" w:hanging="435"/>
      <w:jc w:val="both"/>
    </w:pPr>
    <w:rPr>
      <w:rFonts w:ascii="!Neo'w Arial" w:hAnsi="!Neo'w Arial"/>
      <w:snapToGrid w:val="0"/>
      <w:color w:val="000000"/>
      <w:lang w:val="en-US"/>
    </w:rPr>
  </w:style>
  <w:style w:type="paragraph" w:customStyle="1" w:styleId="I">
    <w:name w:val="I"/>
    <w:basedOn w:val="Normal"/>
    <w:rsid w:val="007714EE"/>
    <w:pPr>
      <w:overflowPunct w:val="0"/>
      <w:adjustRightInd w:val="0"/>
      <w:jc w:val="both"/>
    </w:pPr>
    <w:rPr>
      <w:b/>
      <w:sz w:val="22"/>
      <w:szCs w:val="20"/>
      <w:lang w:eastAsia="lv-LV"/>
    </w:rPr>
  </w:style>
  <w:style w:type="paragraph" w:styleId="Subtitle">
    <w:name w:val="Subtitle"/>
    <w:basedOn w:val="Normal"/>
    <w:link w:val="SubtitleChar"/>
    <w:uiPriority w:val="11"/>
    <w:qFormat/>
    <w:rsid w:val="007714EE"/>
    <w:pPr>
      <w:jc w:val="center"/>
    </w:pPr>
    <w:rPr>
      <w:b/>
      <w:szCs w:val="20"/>
    </w:rPr>
  </w:style>
  <w:style w:type="character" w:customStyle="1" w:styleId="SubtitleChar">
    <w:name w:val="Subtitle Char"/>
    <w:link w:val="Subtitle"/>
    <w:uiPriority w:val="11"/>
    <w:rsid w:val="007714EE"/>
    <w:rPr>
      <w:b/>
      <w:sz w:val="24"/>
    </w:rPr>
  </w:style>
  <w:style w:type="character" w:customStyle="1" w:styleId="colora">
    <w:name w:val="colora"/>
    <w:basedOn w:val="DefaultParagraphFont"/>
    <w:uiPriority w:val="99"/>
    <w:rsid w:val="007714EE"/>
  </w:style>
  <w:style w:type="paragraph" w:styleId="BodyTextIndent2">
    <w:name w:val="Body Text Indent 2"/>
    <w:basedOn w:val="Normal"/>
    <w:link w:val="BodyTextIndent2Char"/>
    <w:uiPriority w:val="99"/>
    <w:rsid w:val="001E6184"/>
    <w:pPr>
      <w:spacing w:after="120" w:line="480" w:lineRule="auto"/>
      <w:ind w:left="283"/>
    </w:pPr>
  </w:style>
  <w:style w:type="character" w:customStyle="1" w:styleId="BodyTextIndent2Char">
    <w:name w:val="Body Text Indent 2 Char"/>
    <w:link w:val="BodyTextIndent2"/>
    <w:uiPriority w:val="99"/>
    <w:rsid w:val="001E6184"/>
    <w:rPr>
      <w:sz w:val="24"/>
      <w:szCs w:val="24"/>
      <w:lang w:eastAsia="en-US"/>
    </w:rPr>
  </w:style>
  <w:style w:type="character" w:customStyle="1" w:styleId="Heading4Char">
    <w:name w:val="Heading 4 Char"/>
    <w:aliases w:val="Heading 4 Sol Char"/>
    <w:link w:val="Heading4"/>
    <w:uiPriority w:val="9"/>
    <w:rsid w:val="00D85165"/>
    <w:rPr>
      <w:rFonts w:ascii="Calibri" w:eastAsia="Times New Roman" w:hAnsi="Calibri" w:cs="Times New Roman"/>
      <w:b/>
      <w:bCs/>
      <w:color w:val="808080"/>
      <w:sz w:val="26"/>
      <w:szCs w:val="28"/>
      <w:lang w:eastAsia="en-US"/>
    </w:rPr>
  </w:style>
  <w:style w:type="character" w:customStyle="1" w:styleId="Heading5Char">
    <w:name w:val="Heading 5 Char"/>
    <w:aliases w:val="Heading 5 Sol Char"/>
    <w:link w:val="Heading5"/>
    <w:rsid w:val="00D85165"/>
    <w:rPr>
      <w:rFonts w:ascii="Calibri" w:eastAsia="Times New Roman" w:hAnsi="Calibri" w:cs="Times New Roman"/>
      <w:b/>
      <w:bCs/>
      <w:iCs/>
      <w:color w:val="808080"/>
      <w:sz w:val="24"/>
      <w:szCs w:val="26"/>
      <w:lang w:eastAsia="en-US"/>
    </w:rPr>
  </w:style>
  <w:style w:type="character" w:customStyle="1" w:styleId="Heading7Char">
    <w:name w:val="Heading 7 Char"/>
    <w:aliases w:val="Sol_virsraksts7 Char"/>
    <w:link w:val="Heading7"/>
    <w:rsid w:val="00D85165"/>
    <w:rPr>
      <w:rFonts w:ascii="Calibri" w:eastAsia="Times New Roman" w:hAnsi="Calibri" w:cs="Times New Roman"/>
      <w:sz w:val="18"/>
      <w:szCs w:val="24"/>
      <w:lang w:eastAsia="en-US"/>
    </w:rPr>
  </w:style>
  <w:style w:type="character" w:customStyle="1" w:styleId="Heading8Char">
    <w:name w:val="Heading 8 Char"/>
    <w:aliases w:val="Sol_virsraksts8 Char"/>
    <w:link w:val="Heading8"/>
    <w:rsid w:val="00D85165"/>
    <w:rPr>
      <w:rFonts w:ascii="Calibri" w:eastAsia="Times New Roman" w:hAnsi="Calibri" w:cs="Times New Roman"/>
      <w:i/>
      <w:iCs/>
      <w:sz w:val="18"/>
      <w:szCs w:val="24"/>
      <w:lang w:eastAsia="en-US"/>
    </w:rPr>
  </w:style>
  <w:style w:type="character" w:customStyle="1" w:styleId="Heading1Char">
    <w:name w:val="Heading 1 Char"/>
    <w:aliases w:val="Heading 1 Sol Char,heading1 Char,CS_virsraksts_l Char"/>
    <w:link w:val="Heading1"/>
    <w:uiPriority w:val="9"/>
    <w:rsid w:val="00D85165"/>
    <w:rPr>
      <w:rFonts w:ascii="Arial" w:hAnsi="Arial" w:cs="Arial"/>
      <w:b/>
      <w:bCs/>
      <w:kern w:val="32"/>
      <w:sz w:val="32"/>
      <w:szCs w:val="32"/>
      <w:lang w:eastAsia="en-US"/>
    </w:rPr>
  </w:style>
  <w:style w:type="character" w:customStyle="1" w:styleId="Heading3Char">
    <w:name w:val="Heading 3 Char"/>
    <w:aliases w:val="Heading 3 Sol Char"/>
    <w:link w:val="Heading3"/>
    <w:uiPriority w:val="9"/>
    <w:rsid w:val="00D85165"/>
    <w:rPr>
      <w:b/>
      <w:caps/>
      <w:sz w:val="26"/>
      <w:szCs w:val="26"/>
      <w:lang w:eastAsia="en-US"/>
    </w:rPr>
  </w:style>
  <w:style w:type="paragraph" w:customStyle="1" w:styleId="TitleDocTypeSol">
    <w:name w:val="Title Doc Type Sol"/>
    <w:basedOn w:val="Normal"/>
    <w:autoRedefine/>
    <w:uiPriority w:val="16"/>
    <w:qFormat/>
    <w:rsid w:val="00D85165"/>
    <w:pPr>
      <w:spacing w:line="360" w:lineRule="auto"/>
      <w:jc w:val="center"/>
    </w:pPr>
    <w:rPr>
      <w:rFonts w:ascii="Calibri" w:hAnsi="Calibri"/>
      <w:b/>
      <w:caps/>
      <w:color w:val="808080"/>
      <w:sz w:val="40"/>
    </w:rPr>
  </w:style>
  <w:style w:type="paragraph" w:styleId="TOC4">
    <w:name w:val="toc 4"/>
    <w:basedOn w:val="Normal"/>
    <w:next w:val="Normal"/>
    <w:autoRedefine/>
    <w:rsid w:val="00D85165"/>
    <w:pPr>
      <w:spacing w:after="100" w:line="360" w:lineRule="auto"/>
      <w:ind w:left="600"/>
      <w:jc w:val="both"/>
    </w:pPr>
    <w:rPr>
      <w:rFonts w:ascii="Calibri" w:hAnsi="Calibri"/>
      <w:sz w:val="18"/>
    </w:rPr>
  </w:style>
  <w:style w:type="paragraph" w:styleId="TOC5">
    <w:name w:val="toc 5"/>
    <w:basedOn w:val="Normal"/>
    <w:next w:val="Normal"/>
    <w:autoRedefine/>
    <w:rsid w:val="00D85165"/>
    <w:pPr>
      <w:spacing w:after="100" w:line="360" w:lineRule="auto"/>
      <w:ind w:left="800"/>
      <w:jc w:val="both"/>
    </w:pPr>
    <w:rPr>
      <w:rFonts w:ascii="Calibri" w:hAnsi="Calibri"/>
      <w:sz w:val="18"/>
    </w:rPr>
  </w:style>
  <w:style w:type="paragraph" w:styleId="TOC6">
    <w:name w:val="toc 6"/>
    <w:basedOn w:val="Normal"/>
    <w:next w:val="Normal"/>
    <w:autoRedefine/>
    <w:rsid w:val="00D85165"/>
    <w:pPr>
      <w:spacing w:after="100" w:line="360" w:lineRule="auto"/>
      <w:ind w:left="1000"/>
      <w:jc w:val="both"/>
    </w:pPr>
    <w:rPr>
      <w:rFonts w:ascii="Calibri" w:hAnsi="Calibri"/>
      <w:sz w:val="18"/>
    </w:rPr>
  </w:style>
  <w:style w:type="paragraph" w:styleId="TOC7">
    <w:name w:val="toc 7"/>
    <w:basedOn w:val="Normal"/>
    <w:next w:val="Normal"/>
    <w:autoRedefine/>
    <w:rsid w:val="00D85165"/>
    <w:pPr>
      <w:spacing w:after="100" w:line="360" w:lineRule="auto"/>
      <w:ind w:left="1200"/>
      <w:jc w:val="both"/>
    </w:pPr>
    <w:rPr>
      <w:rFonts w:ascii="Calibri" w:hAnsi="Calibri"/>
      <w:sz w:val="18"/>
    </w:rPr>
  </w:style>
  <w:style w:type="paragraph" w:customStyle="1" w:styleId="TableBullet1Sol">
    <w:name w:val="Table Bullet 1 Sol"/>
    <w:basedOn w:val="Normal"/>
    <w:autoRedefine/>
    <w:uiPriority w:val="14"/>
    <w:rsid w:val="00D85165"/>
    <w:pPr>
      <w:numPr>
        <w:numId w:val="11"/>
      </w:numPr>
      <w:spacing w:before="40" w:after="40"/>
    </w:pPr>
    <w:rPr>
      <w:rFonts w:ascii="Calibri" w:hAnsi="Calibri"/>
      <w:sz w:val="18"/>
    </w:rPr>
  </w:style>
  <w:style w:type="paragraph" w:customStyle="1" w:styleId="TableBullet2Sol">
    <w:name w:val="Table Bullet 2 Sol"/>
    <w:basedOn w:val="Normal"/>
    <w:uiPriority w:val="15"/>
    <w:rsid w:val="00D85165"/>
    <w:pPr>
      <w:numPr>
        <w:numId w:val="12"/>
      </w:numPr>
    </w:pPr>
    <w:rPr>
      <w:rFonts w:ascii="Calibri" w:hAnsi="Calibri"/>
      <w:sz w:val="18"/>
    </w:rPr>
  </w:style>
  <w:style w:type="paragraph" w:customStyle="1" w:styleId="DiagramNrSol">
    <w:name w:val="Diagram Nr Sol"/>
    <w:basedOn w:val="Normal"/>
    <w:uiPriority w:val="13"/>
    <w:rsid w:val="00D85165"/>
    <w:pPr>
      <w:spacing w:after="120"/>
      <w:jc w:val="center"/>
    </w:pPr>
    <w:rPr>
      <w:rFonts w:ascii="Calibri" w:hAnsi="Calibri"/>
      <w:b/>
      <w:bCs/>
      <w:color w:val="808080"/>
      <w:sz w:val="18"/>
      <w:szCs w:val="18"/>
    </w:rPr>
  </w:style>
  <w:style w:type="paragraph" w:customStyle="1" w:styleId="ToCHeadingSol">
    <w:name w:val="ToC Heading Sol"/>
    <w:basedOn w:val="BODYTEXTSol"/>
    <w:next w:val="BODYTEXTSol"/>
    <w:uiPriority w:val="19"/>
    <w:rsid w:val="00D85165"/>
    <w:rPr>
      <w:b/>
      <w:caps/>
      <w:color w:val="808080"/>
      <w:sz w:val="32"/>
    </w:rPr>
  </w:style>
  <w:style w:type="paragraph" w:styleId="ListBullet2">
    <w:name w:val="List Bullet 2"/>
    <w:basedOn w:val="Normal"/>
    <w:uiPriority w:val="99"/>
    <w:unhideWhenUsed/>
    <w:rsid w:val="00D85165"/>
    <w:pPr>
      <w:numPr>
        <w:numId w:val="6"/>
      </w:numPr>
      <w:spacing w:line="360" w:lineRule="auto"/>
      <w:contextualSpacing/>
      <w:jc w:val="both"/>
    </w:pPr>
    <w:rPr>
      <w:rFonts w:ascii="Calibri" w:hAnsi="Calibri"/>
      <w:sz w:val="18"/>
    </w:rPr>
  </w:style>
  <w:style w:type="paragraph" w:customStyle="1" w:styleId="BODYTEXTSol">
    <w:name w:val="BODY TEXT Sol"/>
    <w:basedOn w:val="Normal"/>
    <w:uiPriority w:val="5"/>
    <w:rsid w:val="00D85165"/>
    <w:pPr>
      <w:spacing w:before="60" w:after="60" w:line="360" w:lineRule="auto"/>
      <w:jc w:val="both"/>
    </w:pPr>
    <w:rPr>
      <w:rFonts w:ascii="Calibri" w:hAnsi="Calibri"/>
      <w:sz w:val="20"/>
    </w:rPr>
  </w:style>
  <w:style w:type="paragraph" w:styleId="ListBullet3">
    <w:name w:val="List Bullet 3"/>
    <w:basedOn w:val="Normal"/>
    <w:uiPriority w:val="99"/>
    <w:unhideWhenUsed/>
    <w:rsid w:val="00D85165"/>
    <w:pPr>
      <w:numPr>
        <w:numId w:val="7"/>
      </w:numPr>
      <w:spacing w:line="360" w:lineRule="auto"/>
      <w:contextualSpacing/>
      <w:jc w:val="both"/>
    </w:pPr>
    <w:rPr>
      <w:rFonts w:ascii="Calibri" w:hAnsi="Calibri"/>
      <w:sz w:val="18"/>
    </w:rPr>
  </w:style>
  <w:style w:type="paragraph" w:customStyle="1" w:styleId="MessageSol">
    <w:name w:val="Message Sol"/>
    <w:uiPriority w:val="6"/>
    <w:rsid w:val="00D85165"/>
    <w:pPr>
      <w:spacing w:before="120" w:after="120"/>
    </w:pPr>
    <w:rPr>
      <w:rFonts w:ascii="Calibri" w:hAnsi="Calibri"/>
      <w:b/>
      <w:i/>
      <w:sz w:val="22"/>
      <w:szCs w:val="24"/>
      <w:lang w:eastAsia="en-US"/>
    </w:rPr>
  </w:style>
  <w:style w:type="paragraph" w:styleId="ListBullet4">
    <w:name w:val="List Bullet 4"/>
    <w:basedOn w:val="Normal"/>
    <w:unhideWhenUsed/>
    <w:rsid w:val="00D85165"/>
    <w:pPr>
      <w:numPr>
        <w:numId w:val="8"/>
      </w:numPr>
      <w:spacing w:line="360" w:lineRule="auto"/>
      <w:contextualSpacing/>
      <w:jc w:val="both"/>
    </w:pPr>
    <w:rPr>
      <w:rFonts w:ascii="Calibri" w:hAnsi="Calibri"/>
      <w:sz w:val="18"/>
    </w:rPr>
  </w:style>
  <w:style w:type="paragraph" w:customStyle="1" w:styleId="TitleClientNameSol">
    <w:name w:val="Title Client Name Sol"/>
    <w:basedOn w:val="BODYTEXTSol"/>
    <w:next w:val="BODYTEXTSol"/>
    <w:autoRedefine/>
    <w:uiPriority w:val="17"/>
    <w:rsid w:val="00D85165"/>
    <w:pPr>
      <w:jc w:val="center"/>
    </w:pPr>
    <w:rPr>
      <w:color w:val="808080"/>
      <w:sz w:val="28"/>
    </w:rPr>
  </w:style>
  <w:style w:type="paragraph" w:customStyle="1" w:styleId="MessageBoldSol">
    <w:name w:val="Message Bold Sol"/>
    <w:next w:val="BODYTEXTSol"/>
    <w:uiPriority w:val="8"/>
    <w:rsid w:val="00D85165"/>
    <w:rPr>
      <w:rFonts w:ascii="Calibri" w:hAnsi="Calibri"/>
      <w:b/>
      <w:bCs/>
      <w:szCs w:val="24"/>
      <w:lang w:eastAsia="en-US"/>
    </w:rPr>
  </w:style>
  <w:style w:type="paragraph" w:styleId="TOCHeading">
    <w:name w:val="TOC Heading"/>
    <w:basedOn w:val="Heading1"/>
    <w:next w:val="Normal"/>
    <w:uiPriority w:val="39"/>
    <w:unhideWhenUsed/>
    <w:qFormat/>
    <w:rsid w:val="00D85165"/>
    <w:pPr>
      <w:pageBreakBefore/>
      <w:shd w:val="clear" w:color="auto" w:fill="808080"/>
      <w:spacing w:before="120" w:after="120" w:line="276" w:lineRule="auto"/>
      <w:ind w:left="357" w:hanging="357"/>
      <w:jc w:val="both"/>
      <w:outlineLvl w:val="9"/>
    </w:pPr>
    <w:rPr>
      <w:rFonts w:ascii="Calibri" w:hAnsi="Calibri"/>
      <w:caps/>
      <w:color w:val="FFFFFF"/>
      <w:sz w:val="36"/>
    </w:rPr>
  </w:style>
  <w:style w:type="table" w:styleId="LightList-Accent3">
    <w:name w:val="Light List Accent 3"/>
    <w:aliases w:val="Serv_tabula"/>
    <w:basedOn w:val="TableNormal"/>
    <w:uiPriority w:val="61"/>
    <w:rsid w:val="00D85165"/>
    <w:rPr>
      <w:rFonts w:ascii="Tahoma" w:eastAsia="Times" w:hAnsi="Tahoma"/>
    </w:rPr>
    <w:tblPr>
      <w:tblStyleRowBandSize w:val="1"/>
      <w:tblStyleColBandSize w:val="1"/>
    </w:tblPr>
    <w:tblStylePr w:type="firstRow">
      <w:pPr>
        <w:spacing w:before="0" w:after="0" w:line="240" w:lineRule="auto"/>
      </w:pPr>
      <w:rPr>
        <w:rFonts w:ascii="Tahoma" w:hAnsi="Tahoma"/>
        <w:b/>
        <w:bCs/>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6CB33F"/>
      </w:tcPr>
    </w:tblStylePr>
    <w:tblStylePr w:type="lastRow">
      <w:pPr>
        <w:spacing w:before="0" w:after="0" w:line="240" w:lineRule="auto"/>
      </w:pPr>
      <w:rPr>
        <w:rFonts w:ascii="Tahoma" w:hAnsi="Tahoma"/>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firstCol">
      <w:rPr>
        <w:rFonts w:ascii="Tahoma" w:hAnsi="Tahoma"/>
        <w:b/>
        <w:bCs/>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lastCol">
      <w:rPr>
        <w:rFonts w:ascii="Tahoma" w:hAnsi="Tahoma"/>
        <w:b/>
        <w:bCs/>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Vert">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tcPr>
    </w:tblStylePr>
    <w:tblStylePr w:type="band2Vert">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1Horz">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band2Horz">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eCell">
      <w:rPr>
        <w:rFonts w:ascii="Tahoma" w:hAnsi="Tahoma"/>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tblStylePr w:type="nwCell">
      <w:rPr>
        <w:rFonts w:ascii="Tahoma" w:hAnsi="Tahoma"/>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tcPr>
    </w:tblStylePr>
  </w:style>
  <w:style w:type="paragraph" w:customStyle="1" w:styleId="TitleIDNoSol">
    <w:name w:val="Title ID No Sol"/>
    <w:basedOn w:val="BODYTEXTSol"/>
    <w:next w:val="BODYTEXTSol"/>
    <w:uiPriority w:val="18"/>
    <w:rsid w:val="00D85165"/>
    <w:pPr>
      <w:jc w:val="center"/>
    </w:pPr>
    <w:rPr>
      <w:color w:val="4D4D4D"/>
    </w:rPr>
  </w:style>
  <w:style w:type="paragraph" w:customStyle="1" w:styleId="TitleDateSole">
    <w:name w:val="Title Date Sole"/>
    <w:basedOn w:val="BODYTEXTSol"/>
    <w:next w:val="BODYTEXTSol"/>
    <w:autoRedefine/>
    <w:uiPriority w:val="19"/>
    <w:rsid w:val="00D85165"/>
    <w:pPr>
      <w:jc w:val="center"/>
    </w:pPr>
    <w:rPr>
      <w:smallCaps/>
      <w:color w:val="4D4D4D"/>
    </w:rPr>
  </w:style>
  <w:style w:type="paragraph" w:customStyle="1" w:styleId="TitleProjectNameSol">
    <w:name w:val="Title Project Name Sol"/>
    <w:basedOn w:val="Normal"/>
    <w:uiPriority w:val="17"/>
    <w:rsid w:val="00D85165"/>
    <w:pPr>
      <w:spacing w:line="360" w:lineRule="auto"/>
      <w:jc w:val="center"/>
    </w:pPr>
    <w:rPr>
      <w:rFonts w:ascii="Calibri" w:hAnsi="Calibri"/>
      <w:b/>
      <w:smallCaps/>
      <w:color w:val="595959"/>
      <w:sz w:val="36"/>
      <w:lang w:val="en-US"/>
    </w:rPr>
  </w:style>
  <w:style w:type="paragraph" w:customStyle="1" w:styleId="MessageItalicSol">
    <w:name w:val="Message Italic Sol"/>
    <w:basedOn w:val="Normal"/>
    <w:uiPriority w:val="9"/>
    <w:rsid w:val="00D85165"/>
    <w:pPr>
      <w:spacing w:before="120" w:after="120" w:line="360" w:lineRule="auto"/>
      <w:jc w:val="both"/>
    </w:pPr>
    <w:rPr>
      <w:rFonts w:ascii="Calibri" w:hAnsi="Calibri"/>
      <w:i/>
      <w:color w:val="7F7F7F"/>
      <w:sz w:val="18"/>
    </w:rPr>
  </w:style>
  <w:style w:type="numbering" w:customStyle="1" w:styleId="Style1">
    <w:name w:val="Style1"/>
    <w:uiPriority w:val="99"/>
    <w:rsid w:val="00D85165"/>
    <w:pPr>
      <w:numPr>
        <w:numId w:val="9"/>
      </w:numPr>
    </w:pPr>
  </w:style>
  <w:style w:type="paragraph" w:customStyle="1" w:styleId="Bullet1Sol">
    <w:name w:val="Bullet 1 Sol"/>
    <w:basedOn w:val="Normal"/>
    <w:link w:val="Bullet1SolChar"/>
    <w:autoRedefine/>
    <w:uiPriority w:val="10"/>
    <w:qFormat/>
    <w:rsid w:val="004557BC"/>
    <w:pPr>
      <w:numPr>
        <w:numId w:val="18"/>
      </w:numPr>
      <w:tabs>
        <w:tab w:val="left" w:pos="-142"/>
      </w:tabs>
      <w:spacing w:before="60" w:after="60"/>
      <w:jc w:val="both"/>
    </w:pPr>
  </w:style>
  <w:style w:type="paragraph" w:customStyle="1" w:styleId="Bullet2Sol">
    <w:name w:val="Bullet 2 Sol"/>
    <w:basedOn w:val="Normal"/>
    <w:link w:val="Bullet2SolChar"/>
    <w:autoRedefine/>
    <w:uiPriority w:val="10"/>
    <w:qFormat/>
    <w:rsid w:val="00D85165"/>
    <w:pPr>
      <w:numPr>
        <w:ilvl w:val="1"/>
        <w:numId w:val="10"/>
      </w:numPr>
      <w:tabs>
        <w:tab w:val="left" w:pos="810"/>
      </w:tabs>
      <w:spacing w:before="60" w:after="60"/>
      <w:jc w:val="both"/>
    </w:pPr>
    <w:rPr>
      <w:rFonts w:ascii="Calibri" w:hAnsi="Calibri"/>
      <w:sz w:val="20"/>
    </w:rPr>
  </w:style>
  <w:style w:type="character" w:customStyle="1" w:styleId="Bullet1SolChar">
    <w:name w:val="Bullet 1 Sol Char"/>
    <w:link w:val="Bullet1Sol"/>
    <w:uiPriority w:val="10"/>
    <w:rsid w:val="004557BC"/>
    <w:rPr>
      <w:sz w:val="24"/>
      <w:szCs w:val="24"/>
      <w:lang w:eastAsia="en-US"/>
    </w:rPr>
  </w:style>
  <w:style w:type="paragraph" w:customStyle="1" w:styleId="Bullet3Sol">
    <w:name w:val="Bullet 3 Sol"/>
    <w:basedOn w:val="Normal"/>
    <w:link w:val="Bullet3SolChar"/>
    <w:uiPriority w:val="11"/>
    <w:qFormat/>
    <w:rsid w:val="00D85165"/>
    <w:pPr>
      <w:numPr>
        <w:ilvl w:val="2"/>
        <w:numId w:val="10"/>
      </w:numPr>
      <w:tabs>
        <w:tab w:val="left" w:pos="1418"/>
      </w:tabs>
      <w:spacing w:before="40" w:after="40"/>
      <w:contextualSpacing/>
      <w:jc w:val="both"/>
    </w:pPr>
    <w:rPr>
      <w:rFonts w:ascii="Calibri" w:hAnsi="Calibri"/>
      <w:sz w:val="20"/>
    </w:rPr>
  </w:style>
  <w:style w:type="character" w:customStyle="1" w:styleId="Bullet2SolChar">
    <w:name w:val="Bullet 2 Sol Char"/>
    <w:link w:val="Bullet2Sol"/>
    <w:uiPriority w:val="10"/>
    <w:rsid w:val="00D85165"/>
    <w:rPr>
      <w:rFonts w:ascii="Calibri" w:hAnsi="Calibri"/>
      <w:szCs w:val="24"/>
      <w:lang w:eastAsia="en-US"/>
    </w:rPr>
  </w:style>
  <w:style w:type="paragraph" w:customStyle="1" w:styleId="Bullet4Sol">
    <w:name w:val="Bullet 4 Sol"/>
    <w:basedOn w:val="Normal"/>
    <w:link w:val="Bullet4SolChar"/>
    <w:uiPriority w:val="12"/>
    <w:qFormat/>
    <w:rsid w:val="00D85165"/>
    <w:pPr>
      <w:numPr>
        <w:ilvl w:val="3"/>
        <w:numId w:val="10"/>
      </w:numPr>
      <w:tabs>
        <w:tab w:val="left" w:pos="1701"/>
      </w:tabs>
      <w:spacing w:before="40" w:after="40"/>
      <w:jc w:val="both"/>
    </w:pPr>
    <w:rPr>
      <w:rFonts w:ascii="Calibri" w:hAnsi="Calibri"/>
      <w:sz w:val="18"/>
    </w:rPr>
  </w:style>
  <w:style w:type="character" w:customStyle="1" w:styleId="Bullet3SolChar">
    <w:name w:val="Bullet 3 Sol Char"/>
    <w:link w:val="Bullet3Sol"/>
    <w:uiPriority w:val="11"/>
    <w:rsid w:val="00D85165"/>
    <w:rPr>
      <w:rFonts w:ascii="Calibri" w:hAnsi="Calibri"/>
      <w:szCs w:val="24"/>
      <w:lang w:eastAsia="en-US"/>
    </w:rPr>
  </w:style>
  <w:style w:type="character" w:customStyle="1" w:styleId="Bullet4SolChar">
    <w:name w:val="Bullet 4 Sol Char"/>
    <w:link w:val="Bullet4Sol"/>
    <w:uiPriority w:val="12"/>
    <w:rsid w:val="00D85165"/>
    <w:rPr>
      <w:rFonts w:ascii="Calibri" w:hAnsi="Calibri"/>
      <w:sz w:val="18"/>
      <w:szCs w:val="24"/>
      <w:lang w:eastAsia="en-US"/>
    </w:rPr>
  </w:style>
  <w:style w:type="table" w:customStyle="1" w:styleId="LightShading1">
    <w:name w:val="Light Shading1"/>
    <w:basedOn w:val="TableNormal"/>
    <w:uiPriority w:val="60"/>
    <w:rsid w:val="00D85165"/>
    <w:rPr>
      <w:rFonts w:ascii="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D85165"/>
    <w:rPr>
      <w:rFonts w:ascii="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rFonts w:ascii="Cambria" w:hAnsi="Cambria"/>
        <w:b/>
        <w:bCs/>
        <w:caps/>
        <w:smallCaps w:val="0"/>
        <w:strike w:val="0"/>
        <w:dstrike w:val="0"/>
        <w:vanish w:val="0"/>
        <w:color w:val="FFFFFF"/>
        <w:sz w:val="20"/>
        <w:vertAlign w:val="baseline"/>
      </w:rPr>
      <w:tblPr/>
      <w:tcPr>
        <w:shd w:val="clear" w:color="auto" w:fill="7F7F7F"/>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TOC1">
    <w:name w:val="toc 1"/>
    <w:basedOn w:val="Normal"/>
    <w:next w:val="Normal"/>
    <w:autoRedefine/>
    <w:uiPriority w:val="39"/>
    <w:rsid w:val="00D85165"/>
    <w:pPr>
      <w:tabs>
        <w:tab w:val="left" w:pos="432"/>
        <w:tab w:val="left" w:pos="990"/>
        <w:tab w:val="right" w:leader="dot" w:pos="8640"/>
      </w:tabs>
      <w:spacing w:after="100" w:line="360" w:lineRule="auto"/>
      <w:ind w:left="450" w:hanging="450"/>
      <w:jc w:val="both"/>
    </w:pPr>
    <w:rPr>
      <w:rFonts w:ascii="Calibri" w:hAnsi="Calibri"/>
      <w:b/>
      <w:sz w:val="22"/>
    </w:rPr>
  </w:style>
  <w:style w:type="paragraph" w:styleId="TOC2">
    <w:name w:val="toc 2"/>
    <w:basedOn w:val="Normal"/>
    <w:next w:val="Normal"/>
    <w:autoRedefine/>
    <w:uiPriority w:val="39"/>
    <w:rsid w:val="00D85165"/>
    <w:pPr>
      <w:tabs>
        <w:tab w:val="left" w:pos="1000"/>
        <w:tab w:val="right" w:leader="dot" w:pos="8640"/>
      </w:tabs>
      <w:spacing w:after="100" w:line="360" w:lineRule="auto"/>
      <w:ind w:left="900" w:hanging="468"/>
    </w:pPr>
    <w:rPr>
      <w:rFonts w:ascii="Calibri" w:hAnsi="Calibri"/>
      <w:sz w:val="20"/>
    </w:rPr>
  </w:style>
  <w:style w:type="paragraph" w:styleId="TOC3">
    <w:name w:val="toc 3"/>
    <w:basedOn w:val="Normal"/>
    <w:next w:val="Normal"/>
    <w:autoRedefine/>
    <w:rsid w:val="00D85165"/>
    <w:pPr>
      <w:tabs>
        <w:tab w:val="right" w:leader="dot" w:pos="1296"/>
        <w:tab w:val="right" w:leader="dot" w:pos="8640"/>
      </w:tabs>
      <w:spacing w:after="100" w:line="360" w:lineRule="auto"/>
      <w:ind w:left="900"/>
      <w:jc w:val="both"/>
    </w:pPr>
    <w:rPr>
      <w:rFonts w:ascii="Calibri" w:hAnsi="Calibri"/>
      <w:sz w:val="18"/>
    </w:rPr>
  </w:style>
  <w:style w:type="paragraph" w:styleId="Footer">
    <w:name w:val="footer"/>
    <w:aliases w:val=" Char5 Char"/>
    <w:basedOn w:val="Normal"/>
    <w:link w:val="FooterChar"/>
    <w:uiPriority w:val="99"/>
    <w:rsid w:val="00D85165"/>
    <w:pPr>
      <w:tabs>
        <w:tab w:val="center" w:pos="4153"/>
        <w:tab w:val="right" w:pos="8306"/>
      </w:tabs>
      <w:jc w:val="both"/>
    </w:pPr>
    <w:rPr>
      <w:rFonts w:ascii="Calibri" w:hAnsi="Calibri"/>
      <w:sz w:val="18"/>
    </w:rPr>
  </w:style>
  <w:style w:type="character" w:customStyle="1" w:styleId="FooterChar">
    <w:name w:val="Footer Char"/>
    <w:aliases w:val=" Char5 Char Char"/>
    <w:link w:val="Footer"/>
    <w:uiPriority w:val="99"/>
    <w:rsid w:val="00D85165"/>
    <w:rPr>
      <w:rFonts w:ascii="Calibri" w:eastAsia="Times New Roman" w:hAnsi="Calibri"/>
      <w:sz w:val="18"/>
      <w:szCs w:val="24"/>
      <w:lang w:eastAsia="en-US"/>
    </w:rPr>
  </w:style>
  <w:style w:type="character" w:styleId="PlaceholderText">
    <w:name w:val="Placeholder Text"/>
    <w:uiPriority w:val="99"/>
    <w:semiHidden/>
    <w:rsid w:val="00D85165"/>
    <w:rPr>
      <w:color w:val="808080"/>
    </w:rPr>
  </w:style>
  <w:style w:type="paragraph" w:styleId="TOC8">
    <w:name w:val="toc 8"/>
    <w:basedOn w:val="Normal"/>
    <w:next w:val="Normal"/>
    <w:autoRedefine/>
    <w:rsid w:val="00D85165"/>
    <w:pPr>
      <w:spacing w:after="100" w:line="360" w:lineRule="auto"/>
      <w:ind w:left="1400"/>
      <w:jc w:val="both"/>
    </w:pPr>
    <w:rPr>
      <w:rFonts w:ascii="Calibri" w:hAnsi="Calibri"/>
      <w:sz w:val="18"/>
    </w:rPr>
  </w:style>
  <w:style w:type="paragraph" w:styleId="Header">
    <w:name w:val="header"/>
    <w:basedOn w:val="Normal"/>
    <w:link w:val="HeaderChar"/>
    <w:uiPriority w:val="99"/>
    <w:rsid w:val="00D85165"/>
    <w:pPr>
      <w:tabs>
        <w:tab w:val="center" w:pos="4513"/>
        <w:tab w:val="right" w:pos="9026"/>
      </w:tabs>
      <w:jc w:val="both"/>
    </w:pPr>
    <w:rPr>
      <w:rFonts w:ascii="Calibri" w:hAnsi="Calibri"/>
      <w:sz w:val="18"/>
    </w:rPr>
  </w:style>
  <w:style w:type="character" w:customStyle="1" w:styleId="HeaderChar">
    <w:name w:val="Header Char"/>
    <w:link w:val="Header"/>
    <w:uiPriority w:val="99"/>
    <w:rsid w:val="00D85165"/>
    <w:rPr>
      <w:rFonts w:ascii="Calibri" w:eastAsia="Times New Roman" w:hAnsi="Calibri"/>
      <w:sz w:val="18"/>
      <w:szCs w:val="24"/>
      <w:lang w:eastAsia="en-US"/>
    </w:rPr>
  </w:style>
  <w:style w:type="paragraph" w:styleId="Revision">
    <w:name w:val="Revision"/>
    <w:hidden/>
    <w:uiPriority w:val="99"/>
    <w:semiHidden/>
    <w:rsid w:val="00D85165"/>
    <w:rPr>
      <w:rFonts w:ascii="Calibri" w:hAnsi="Calibri"/>
      <w:sz w:val="18"/>
      <w:szCs w:val="24"/>
      <w:lang w:eastAsia="en-US"/>
    </w:rPr>
  </w:style>
  <w:style w:type="paragraph" w:customStyle="1" w:styleId="BodyIndentSol">
    <w:name w:val="Body Indent Sol"/>
    <w:basedOn w:val="BODYTEXTSol"/>
    <w:uiPriority w:val="6"/>
    <w:rsid w:val="00D85165"/>
    <w:pPr>
      <w:tabs>
        <w:tab w:val="left" w:pos="331"/>
      </w:tabs>
      <w:ind w:left="504"/>
    </w:pPr>
  </w:style>
  <w:style w:type="paragraph" w:customStyle="1" w:styleId="Heading3NoNumberSol">
    <w:name w:val="Heading 3 No Number Sol"/>
    <w:basedOn w:val="Heading3"/>
    <w:next w:val="BODYTEXTSol"/>
    <w:uiPriority w:val="3"/>
    <w:rsid w:val="00D85165"/>
    <w:pPr>
      <w:tabs>
        <w:tab w:val="clear" w:pos="2340"/>
        <w:tab w:val="left" w:pos="1134"/>
      </w:tabs>
      <w:spacing w:before="240" w:after="60" w:line="360" w:lineRule="auto"/>
      <w:ind w:left="0"/>
      <w:jc w:val="both"/>
    </w:pPr>
    <w:rPr>
      <w:rFonts w:ascii="Calibri" w:hAnsi="Calibri"/>
      <w:bCs/>
      <w:caps w:val="0"/>
      <w:color w:val="808080"/>
      <w:sz w:val="28"/>
    </w:rPr>
  </w:style>
  <w:style w:type="paragraph" w:customStyle="1" w:styleId="Heading4NoNumberSol">
    <w:name w:val="Heading 4 No Number Sol"/>
    <w:basedOn w:val="Heading4"/>
    <w:next w:val="BODYTEXTSol"/>
    <w:uiPriority w:val="4"/>
    <w:rsid w:val="00D85165"/>
  </w:style>
  <w:style w:type="paragraph" w:customStyle="1" w:styleId="Heading0">
    <w:name w:val="Heading 0"/>
    <w:basedOn w:val="TitleDocTypeSol"/>
    <w:next w:val="BODYTEXTSol"/>
    <w:autoRedefine/>
    <w:rsid w:val="00D85165"/>
    <w:pPr>
      <w:spacing w:before="4400"/>
    </w:pPr>
    <w:rPr>
      <w:sz w:val="48"/>
    </w:rPr>
  </w:style>
  <w:style w:type="paragraph" w:styleId="ListBullet">
    <w:name w:val="List Bullet"/>
    <w:basedOn w:val="Normal"/>
    <w:autoRedefine/>
    <w:uiPriority w:val="99"/>
    <w:rsid w:val="006E10CB"/>
    <w:pPr>
      <w:tabs>
        <w:tab w:val="num" w:pos="360"/>
      </w:tabs>
      <w:ind w:left="360" w:hanging="360"/>
    </w:pPr>
    <w:rPr>
      <w:lang w:eastAsia="lv-LV"/>
    </w:rPr>
  </w:style>
  <w:style w:type="paragraph" w:styleId="BodyTextIndent3">
    <w:name w:val="Body Text Indent 3"/>
    <w:basedOn w:val="Normal"/>
    <w:link w:val="BodyTextIndent3Char"/>
    <w:rsid w:val="006E10CB"/>
    <w:pPr>
      <w:widowControl w:val="0"/>
      <w:ind w:firstLine="426"/>
      <w:jc w:val="both"/>
    </w:pPr>
  </w:style>
  <w:style w:type="character" w:customStyle="1" w:styleId="BodyTextIndent3Char">
    <w:name w:val="Body Text Indent 3 Char"/>
    <w:link w:val="BodyTextIndent3"/>
    <w:rsid w:val="006E10CB"/>
    <w:rPr>
      <w:sz w:val="24"/>
      <w:szCs w:val="24"/>
      <w:lang w:eastAsia="en-US"/>
    </w:rPr>
  </w:style>
  <w:style w:type="paragraph" w:styleId="HTMLPreformatted">
    <w:name w:val="HTML Preformatted"/>
    <w:basedOn w:val="Normal"/>
    <w:link w:val="HTMLPreformattedChar"/>
    <w:rsid w:val="006E1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PreformattedChar">
    <w:name w:val="HTML Preformatted Char"/>
    <w:link w:val="HTMLPreformatted"/>
    <w:rsid w:val="006E10CB"/>
    <w:rPr>
      <w:sz w:val="24"/>
      <w:szCs w:val="24"/>
      <w:lang w:eastAsia="en-US"/>
    </w:rPr>
  </w:style>
  <w:style w:type="paragraph" w:customStyle="1" w:styleId="Sadaas">
    <w:name w:val="Sadaļas"/>
    <w:basedOn w:val="Normal"/>
    <w:rsid w:val="006E10CB"/>
    <w:pPr>
      <w:spacing w:before="480" w:after="360"/>
    </w:pPr>
    <w:rPr>
      <w:b/>
      <w:bCs/>
      <w:kern w:val="32"/>
      <w:szCs w:val="20"/>
      <w:lang w:eastAsia="lv-LV"/>
    </w:rPr>
  </w:style>
  <w:style w:type="character" w:styleId="PageNumber">
    <w:name w:val="page number"/>
    <w:basedOn w:val="DefaultParagraphFont"/>
    <w:rsid w:val="006E10CB"/>
  </w:style>
  <w:style w:type="character" w:styleId="FollowedHyperlink">
    <w:name w:val="FollowedHyperlink"/>
    <w:rsid w:val="006E10CB"/>
    <w:rPr>
      <w:color w:val="800080"/>
      <w:u w:val="single"/>
    </w:rPr>
  </w:style>
  <w:style w:type="paragraph" w:styleId="BodyText2">
    <w:name w:val="Body Text 2"/>
    <w:basedOn w:val="Normal"/>
    <w:link w:val="BodyText2Char"/>
    <w:uiPriority w:val="99"/>
    <w:rsid w:val="006E10CB"/>
    <w:pPr>
      <w:ind w:right="425"/>
      <w:jc w:val="both"/>
    </w:pPr>
  </w:style>
  <w:style w:type="character" w:customStyle="1" w:styleId="BodyText2Char">
    <w:name w:val="Body Text 2 Char"/>
    <w:link w:val="BodyText2"/>
    <w:uiPriority w:val="99"/>
    <w:rsid w:val="006E10CB"/>
    <w:rPr>
      <w:sz w:val="24"/>
      <w:szCs w:val="24"/>
    </w:rPr>
  </w:style>
  <w:style w:type="paragraph" w:customStyle="1" w:styleId="Level1">
    <w:name w:val="Level 1"/>
    <w:basedOn w:val="Normal"/>
    <w:rsid w:val="006E10CB"/>
    <w:pPr>
      <w:widowControl w:val="0"/>
      <w:numPr>
        <w:numId w:val="13"/>
      </w:numPr>
      <w:outlineLvl w:val="0"/>
    </w:pPr>
    <w:rPr>
      <w:snapToGrid w:val="0"/>
    </w:rPr>
  </w:style>
  <w:style w:type="paragraph" w:customStyle="1" w:styleId="Level3">
    <w:name w:val="Level 3"/>
    <w:basedOn w:val="Normal"/>
    <w:rsid w:val="006E10CB"/>
    <w:pPr>
      <w:widowControl w:val="0"/>
      <w:numPr>
        <w:ilvl w:val="2"/>
        <w:numId w:val="13"/>
      </w:numPr>
      <w:outlineLvl w:val="2"/>
    </w:pPr>
    <w:rPr>
      <w:snapToGrid w:val="0"/>
    </w:rPr>
  </w:style>
  <w:style w:type="paragraph" w:customStyle="1" w:styleId="Level4">
    <w:name w:val="Level 4"/>
    <w:basedOn w:val="Normal"/>
    <w:rsid w:val="006E10CB"/>
    <w:pPr>
      <w:widowControl w:val="0"/>
      <w:numPr>
        <w:ilvl w:val="3"/>
        <w:numId w:val="13"/>
      </w:numPr>
      <w:outlineLvl w:val="3"/>
    </w:pPr>
    <w:rPr>
      <w:snapToGrid w:val="0"/>
    </w:rPr>
  </w:style>
  <w:style w:type="paragraph" w:customStyle="1" w:styleId="Level5">
    <w:name w:val="Level 5"/>
    <w:basedOn w:val="Normal"/>
    <w:rsid w:val="006E10CB"/>
    <w:pPr>
      <w:widowControl w:val="0"/>
      <w:numPr>
        <w:ilvl w:val="4"/>
        <w:numId w:val="13"/>
      </w:numPr>
      <w:outlineLvl w:val="4"/>
    </w:pPr>
    <w:rPr>
      <w:snapToGrid w:val="0"/>
    </w:rPr>
  </w:style>
  <w:style w:type="paragraph" w:customStyle="1" w:styleId="Level7">
    <w:name w:val="Level 7"/>
    <w:basedOn w:val="Normal"/>
    <w:rsid w:val="006E10CB"/>
    <w:pPr>
      <w:widowControl w:val="0"/>
      <w:numPr>
        <w:ilvl w:val="6"/>
        <w:numId w:val="13"/>
      </w:numPr>
      <w:outlineLvl w:val="6"/>
    </w:pPr>
    <w:rPr>
      <w:snapToGrid w:val="0"/>
    </w:rPr>
  </w:style>
  <w:style w:type="paragraph" w:customStyle="1" w:styleId="xl28">
    <w:name w:val="xl28"/>
    <w:basedOn w:val="Normal"/>
    <w:rsid w:val="006E10CB"/>
    <w:pPr>
      <w:pBdr>
        <w:bottom w:val="single" w:sz="4" w:space="0" w:color="auto"/>
        <w:right w:val="single" w:sz="4" w:space="0" w:color="auto"/>
      </w:pBdr>
      <w:spacing w:before="100" w:beforeAutospacing="1" w:after="100" w:afterAutospacing="1"/>
      <w:jc w:val="center"/>
      <w:textAlignment w:val="top"/>
    </w:pPr>
    <w:rPr>
      <w:rFonts w:ascii="Arial" w:hAnsi="Arial" w:cs="Arial"/>
      <w:b/>
      <w:bCs/>
      <w:sz w:val="22"/>
      <w:szCs w:val="22"/>
      <w:lang w:val="en-US"/>
    </w:rPr>
  </w:style>
  <w:style w:type="paragraph" w:styleId="PlainText">
    <w:name w:val="Plain Text"/>
    <w:basedOn w:val="Normal"/>
    <w:link w:val="PlainTextChar"/>
    <w:rsid w:val="006E10CB"/>
    <w:rPr>
      <w:rFonts w:ascii="Courier New" w:hAnsi="Courier New"/>
      <w:lang w:val="en-GB"/>
    </w:rPr>
  </w:style>
  <w:style w:type="character" w:customStyle="1" w:styleId="PlainTextChar">
    <w:name w:val="Plain Text Char"/>
    <w:link w:val="PlainText"/>
    <w:rsid w:val="006E10CB"/>
    <w:rPr>
      <w:rFonts w:ascii="Courier New" w:hAnsi="Courier New"/>
      <w:sz w:val="24"/>
      <w:szCs w:val="24"/>
      <w:lang w:val="en-GB" w:eastAsia="en-US"/>
    </w:rPr>
  </w:style>
  <w:style w:type="paragraph" w:styleId="DocumentMap">
    <w:name w:val="Document Map"/>
    <w:basedOn w:val="Normal"/>
    <w:link w:val="DocumentMapChar"/>
    <w:uiPriority w:val="99"/>
    <w:rsid w:val="006E10CB"/>
    <w:pPr>
      <w:shd w:val="clear" w:color="auto" w:fill="000080"/>
    </w:pPr>
    <w:rPr>
      <w:rFonts w:ascii="Tahoma" w:hAnsi="Tahoma"/>
    </w:rPr>
  </w:style>
  <w:style w:type="character" w:customStyle="1" w:styleId="DocumentMapChar">
    <w:name w:val="Document Map Char"/>
    <w:link w:val="DocumentMap"/>
    <w:uiPriority w:val="99"/>
    <w:rsid w:val="006E10CB"/>
    <w:rPr>
      <w:rFonts w:ascii="Tahoma" w:hAnsi="Tahoma"/>
      <w:sz w:val="24"/>
      <w:szCs w:val="24"/>
      <w:shd w:val="clear" w:color="auto" w:fill="000080"/>
    </w:rPr>
  </w:style>
  <w:style w:type="character" w:customStyle="1" w:styleId="small1">
    <w:name w:val="small1"/>
    <w:rsid w:val="006E10CB"/>
    <w:rPr>
      <w:rFonts w:ascii="Verdana" w:hAnsi="Verdana" w:hint="default"/>
      <w:sz w:val="17"/>
      <w:szCs w:val="17"/>
    </w:rPr>
  </w:style>
  <w:style w:type="paragraph" w:customStyle="1" w:styleId="reqBodyText">
    <w:name w:val="req Body Text"/>
    <w:basedOn w:val="Normal"/>
    <w:rsid w:val="006E10CB"/>
    <w:pPr>
      <w:spacing w:before="80" w:after="80"/>
      <w:jc w:val="both"/>
    </w:pPr>
  </w:style>
  <w:style w:type="paragraph" w:customStyle="1" w:styleId="Normal1">
    <w:name w:val="Normal1"/>
    <w:basedOn w:val="Normal"/>
    <w:rsid w:val="006E10CB"/>
    <w:pPr>
      <w:ind w:firstLine="170"/>
      <w:jc w:val="both"/>
    </w:pPr>
    <w:rPr>
      <w:lang w:val="en-GB"/>
    </w:rPr>
  </w:style>
  <w:style w:type="paragraph" w:customStyle="1" w:styleId="Norma">
    <w:name w:val="Norma"/>
    <w:basedOn w:val="Heading2"/>
    <w:rsid w:val="006E10CB"/>
    <w:pPr>
      <w:widowControl/>
      <w:autoSpaceDE/>
      <w:autoSpaceDN/>
      <w:spacing w:before="240" w:after="60"/>
      <w:jc w:val="left"/>
    </w:pPr>
    <w:rPr>
      <w:rFonts w:ascii="Arial" w:hAnsi="Arial" w:cs="Arial"/>
      <w:i/>
      <w:iCs/>
      <w:sz w:val="28"/>
      <w:lang w:eastAsia="lv-LV"/>
    </w:rPr>
  </w:style>
  <w:style w:type="character" w:styleId="Strong">
    <w:name w:val="Strong"/>
    <w:qFormat/>
    <w:rsid w:val="006E10CB"/>
    <w:rPr>
      <w:b/>
      <w:bCs/>
    </w:rPr>
  </w:style>
  <w:style w:type="character" w:customStyle="1" w:styleId="teksts1">
    <w:name w:val="teksts1"/>
    <w:rsid w:val="006E10CB"/>
    <w:rPr>
      <w:rFonts w:ascii="Arial" w:hAnsi="Arial" w:cs="Arial" w:hint="default"/>
      <w:sz w:val="19"/>
      <w:szCs w:val="19"/>
    </w:rPr>
  </w:style>
  <w:style w:type="paragraph" w:customStyle="1" w:styleId="buleti1">
    <w:name w:val="buleti1"/>
    <w:basedOn w:val="Normal"/>
    <w:rsid w:val="006E10CB"/>
    <w:pPr>
      <w:spacing w:before="100" w:beforeAutospacing="1" w:after="100" w:afterAutospacing="1"/>
    </w:pPr>
    <w:rPr>
      <w:lang w:eastAsia="lv-LV"/>
    </w:rPr>
  </w:style>
  <w:style w:type="paragraph" w:customStyle="1" w:styleId="Tabulasrinda">
    <w:name w:val="Tabulas rinda"/>
    <w:basedOn w:val="Normal"/>
    <w:rsid w:val="006E10CB"/>
    <w:pPr>
      <w:jc w:val="both"/>
    </w:pPr>
    <w:rPr>
      <w:rFonts w:ascii="Arial" w:hAnsi="Arial"/>
      <w:lang w:val="en-GB"/>
    </w:rPr>
  </w:style>
  <w:style w:type="paragraph" w:customStyle="1" w:styleId="reqID">
    <w:name w:val="req ID"/>
    <w:basedOn w:val="Normal"/>
    <w:next w:val="reqBodyText"/>
    <w:rsid w:val="006E10CB"/>
    <w:pPr>
      <w:keepNext/>
      <w:tabs>
        <w:tab w:val="left" w:pos="2835"/>
      </w:tabs>
      <w:spacing w:before="360" w:after="120"/>
    </w:pPr>
    <w:rPr>
      <w:b/>
    </w:rPr>
  </w:style>
  <w:style w:type="paragraph" w:customStyle="1" w:styleId="reqPriority">
    <w:name w:val="req Priority"/>
    <w:basedOn w:val="Normal"/>
    <w:next w:val="reqID"/>
    <w:rsid w:val="006E10CB"/>
    <w:pPr>
      <w:spacing w:before="120" w:after="360"/>
    </w:pPr>
  </w:style>
  <w:style w:type="paragraph" w:customStyle="1" w:styleId="Sarakstarindkopa1">
    <w:name w:val="Saraksta rindkopa1"/>
    <w:basedOn w:val="Normal"/>
    <w:uiPriority w:val="34"/>
    <w:qFormat/>
    <w:rsid w:val="006E10CB"/>
    <w:pPr>
      <w:ind w:left="720"/>
      <w:contextualSpacing/>
    </w:pPr>
    <w:rPr>
      <w:lang w:eastAsia="lv-LV"/>
    </w:rPr>
  </w:style>
  <w:style w:type="paragraph" w:customStyle="1" w:styleId="msolistparagraph0">
    <w:name w:val="msolistparagraph"/>
    <w:basedOn w:val="Normal"/>
    <w:rsid w:val="006E10CB"/>
    <w:pPr>
      <w:ind w:left="720"/>
    </w:pPr>
    <w:rPr>
      <w:lang w:val="en-US"/>
    </w:rPr>
  </w:style>
  <w:style w:type="paragraph" w:customStyle="1" w:styleId="head1wonumbering">
    <w:name w:val="head1_wo_numbering"/>
    <w:autoRedefine/>
    <w:qFormat/>
    <w:rsid w:val="006E10CB"/>
    <w:pPr>
      <w:spacing w:before="240" w:after="120"/>
    </w:pPr>
    <w:rPr>
      <w:b/>
      <w:bCs/>
      <w:kern w:val="32"/>
      <w:sz w:val="24"/>
      <w:szCs w:val="24"/>
      <w:lang w:eastAsia="en-US"/>
    </w:rPr>
  </w:style>
  <w:style w:type="paragraph" w:customStyle="1" w:styleId="h4body2">
    <w:name w:val="h4_body_2"/>
    <w:autoRedefine/>
    <w:qFormat/>
    <w:rsid w:val="006E10CB"/>
    <w:pPr>
      <w:tabs>
        <w:tab w:val="left" w:pos="900"/>
      </w:tabs>
      <w:spacing w:beforeLines="60"/>
      <w:ind w:left="992"/>
      <w:jc w:val="both"/>
    </w:pPr>
    <w:rPr>
      <w:bCs/>
      <w:sz w:val="24"/>
      <w:szCs w:val="24"/>
      <w:lang w:eastAsia="en-US"/>
    </w:rPr>
  </w:style>
  <w:style w:type="paragraph" w:customStyle="1" w:styleId="Numeracija">
    <w:name w:val="Numeracija"/>
    <w:basedOn w:val="Normal"/>
    <w:rsid w:val="006E10CB"/>
    <w:pPr>
      <w:numPr>
        <w:numId w:val="14"/>
      </w:numPr>
      <w:jc w:val="both"/>
    </w:pPr>
    <w:rPr>
      <w:sz w:val="26"/>
    </w:rPr>
  </w:style>
  <w:style w:type="paragraph" w:customStyle="1" w:styleId="Pielikums">
    <w:name w:val="Pielikums"/>
    <w:autoRedefine/>
    <w:qFormat/>
    <w:rsid w:val="006E10CB"/>
    <w:pPr>
      <w:jc w:val="right"/>
    </w:pPr>
    <w:rPr>
      <w:b/>
      <w:bCs/>
      <w:kern w:val="32"/>
      <w:sz w:val="24"/>
      <w:szCs w:val="24"/>
      <w:lang w:eastAsia="en-US"/>
    </w:rPr>
  </w:style>
  <w:style w:type="paragraph" w:customStyle="1" w:styleId="default0">
    <w:name w:val="default"/>
    <w:basedOn w:val="Normal"/>
    <w:rsid w:val="006E10CB"/>
    <w:pPr>
      <w:autoSpaceDE w:val="0"/>
      <w:autoSpaceDN w:val="0"/>
    </w:pPr>
    <w:rPr>
      <w:rFonts w:ascii="Calibri" w:hAnsi="Calibri"/>
      <w:color w:val="000000"/>
      <w:lang w:val="en-US"/>
    </w:rPr>
  </w:style>
  <w:style w:type="character" w:styleId="Emphasis">
    <w:name w:val="Emphasis"/>
    <w:uiPriority w:val="20"/>
    <w:qFormat/>
    <w:rsid w:val="006E10CB"/>
    <w:rPr>
      <w:i/>
      <w:iCs/>
    </w:rPr>
  </w:style>
  <w:style w:type="paragraph" w:customStyle="1" w:styleId="Sarakstarindkopa11">
    <w:name w:val="Saraksta rindkopa11"/>
    <w:basedOn w:val="Normal"/>
    <w:uiPriority w:val="34"/>
    <w:qFormat/>
    <w:rsid w:val="006E10CB"/>
    <w:pPr>
      <w:ind w:left="720"/>
      <w:contextualSpacing/>
    </w:pPr>
    <w:rPr>
      <w:lang w:eastAsia="lv-LV"/>
    </w:rPr>
  </w:style>
  <w:style w:type="paragraph" w:customStyle="1" w:styleId="Sadaa">
    <w:name w:val="Sadaļa"/>
    <w:basedOn w:val="Normal"/>
    <w:rsid w:val="006E10CB"/>
    <w:pPr>
      <w:spacing w:before="480" w:after="360"/>
    </w:pPr>
    <w:rPr>
      <w:b/>
      <w:bCs/>
      <w:kern w:val="32"/>
      <w:lang w:eastAsia="lv-LV"/>
    </w:rPr>
  </w:style>
  <w:style w:type="paragraph" w:customStyle="1" w:styleId="Style200">
    <w:name w:val="Style200"/>
    <w:basedOn w:val="Normal"/>
    <w:rsid w:val="006E10CB"/>
    <w:pPr>
      <w:keepNext/>
      <w:numPr>
        <w:numId w:val="15"/>
      </w:numPr>
      <w:spacing w:before="480" w:after="360"/>
      <w:outlineLvl w:val="0"/>
    </w:pPr>
    <w:rPr>
      <w:b/>
      <w:bCs/>
      <w:kern w:val="32"/>
    </w:rPr>
  </w:style>
  <w:style w:type="paragraph" w:styleId="TOC9">
    <w:name w:val="toc 9"/>
    <w:basedOn w:val="Normal"/>
    <w:next w:val="Normal"/>
    <w:autoRedefine/>
    <w:rsid w:val="006E10CB"/>
    <w:pPr>
      <w:ind w:left="1920"/>
    </w:pPr>
    <w:rPr>
      <w:lang w:eastAsia="lv-LV"/>
    </w:rPr>
  </w:style>
  <w:style w:type="character" w:customStyle="1" w:styleId="st">
    <w:name w:val="st"/>
    <w:basedOn w:val="DefaultParagraphFont"/>
    <w:rsid w:val="006E10CB"/>
  </w:style>
  <w:style w:type="paragraph" w:customStyle="1" w:styleId="CharCharCharCharCharChar">
    <w:name w:val="Char Char Char Char Char Char"/>
    <w:basedOn w:val="Normal"/>
    <w:rsid w:val="0028331F"/>
    <w:pPr>
      <w:spacing w:before="120" w:after="160" w:line="240" w:lineRule="exact"/>
      <w:ind w:firstLine="720"/>
      <w:jc w:val="both"/>
    </w:pPr>
    <w:rPr>
      <w:rFonts w:ascii="Verdana" w:hAnsi="Verdana"/>
      <w:sz w:val="20"/>
      <w:szCs w:val="20"/>
      <w:lang w:val="en-US"/>
    </w:rPr>
  </w:style>
  <w:style w:type="paragraph" w:customStyle="1" w:styleId="TabR17">
    <w:name w:val="TabR(17)"/>
    <w:basedOn w:val="Normal"/>
    <w:rsid w:val="0028331F"/>
    <w:pPr>
      <w:tabs>
        <w:tab w:val="right" w:pos="9639"/>
      </w:tabs>
      <w:autoSpaceDE w:val="0"/>
      <w:autoSpaceDN w:val="0"/>
      <w:spacing w:after="120"/>
    </w:pPr>
    <w:rPr>
      <w:lang w:val="ru-RU"/>
    </w:rPr>
  </w:style>
  <w:style w:type="paragraph" w:customStyle="1" w:styleId="SpaceAfter0">
    <w:name w:val="SpaceAfter0"/>
    <w:next w:val="Normal"/>
    <w:rsid w:val="0028331F"/>
    <w:pPr>
      <w:autoSpaceDE w:val="0"/>
      <w:autoSpaceDN w:val="0"/>
    </w:pPr>
    <w:rPr>
      <w:noProof/>
      <w:sz w:val="24"/>
      <w:szCs w:val="24"/>
      <w:lang w:val="en-US" w:eastAsia="en-US"/>
    </w:rPr>
  </w:style>
  <w:style w:type="character" w:customStyle="1" w:styleId="ListParagraphChar">
    <w:name w:val="List Paragraph Char"/>
    <w:aliases w:val="2 Char,Normal bullet 2 Char,Bullet list Char,Saistīto dokumentu saraksts Char,Syle 1 Char,Numurets Char,PPS_Bullet Char,Virsraksti Char,H&amp;P List Paragraph Char,Strip Char,Colorful List - Accent 12 Char,List Paragraph1 Char"/>
    <w:link w:val="ListParagraph"/>
    <w:uiPriority w:val="34"/>
    <w:qFormat/>
    <w:locked/>
    <w:rsid w:val="00C0533B"/>
    <w:rPr>
      <w:sz w:val="24"/>
      <w:szCs w:val="22"/>
      <w:lang w:eastAsia="en-US"/>
    </w:rPr>
  </w:style>
  <w:style w:type="paragraph" w:customStyle="1" w:styleId="CSbodytext">
    <w:name w:val="CS body text"/>
    <w:basedOn w:val="Normal"/>
    <w:link w:val="CSbodytextChar"/>
    <w:qFormat/>
    <w:rsid w:val="005509A2"/>
    <w:pPr>
      <w:spacing w:before="60" w:after="60" w:line="360" w:lineRule="auto"/>
      <w:jc w:val="both"/>
    </w:pPr>
    <w:rPr>
      <w:rFonts w:ascii="Calibri" w:hAnsi="Calibri"/>
      <w:sz w:val="20"/>
    </w:rPr>
  </w:style>
  <w:style w:type="character" w:customStyle="1" w:styleId="CSbodytextChar">
    <w:name w:val="CS body text Char"/>
    <w:link w:val="CSbodytext"/>
    <w:rsid w:val="005509A2"/>
    <w:rPr>
      <w:rFonts w:ascii="Calibri" w:hAnsi="Calibri"/>
      <w:szCs w:val="24"/>
      <w:lang w:eastAsia="en-US"/>
    </w:rPr>
  </w:style>
  <w:style w:type="paragraph" w:styleId="EndnoteText">
    <w:name w:val="endnote text"/>
    <w:basedOn w:val="Normal"/>
    <w:link w:val="EndnoteTextChar"/>
    <w:rsid w:val="005509A2"/>
    <w:rPr>
      <w:sz w:val="20"/>
      <w:szCs w:val="20"/>
    </w:rPr>
  </w:style>
  <w:style w:type="character" w:customStyle="1" w:styleId="EndnoteTextChar">
    <w:name w:val="Endnote Text Char"/>
    <w:basedOn w:val="DefaultParagraphFont"/>
    <w:link w:val="EndnoteText"/>
    <w:rsid w:val="005509A2"/>
    <w:rPr>
      <w:lang w:eastAsia="en-US"/>
    </w:rPr>
  </w:style>
  <w:style w:type="character" w:styleId="EndnoteReference">
    <w:name w:val="endnote reference"/>
    <w:rsid w:val="005509A2"/>
    <w:rPr>
      <w:vertAlign w:val="superscript"/>
    </w:rPr>
  </w:style>
  <w:style w:type="character" w:customStyle="1" w:styleId="content">
    <w:name w:val="content"/>
    <w:rsid w:val="005509A2"/>
  </w:style>
  <w:style w:type="paragraph" w:styleId="ListNumber2">
    <w:name w:val="List Number 2"/>
    <w:basedOn w:val="Normal"/>
    <w:uiPriority w:val="99"/>
    <w:semiHidden/>
    <w:unhideWhenUsed/>
    <w:rsid w:val="00C05055"/>
    <w:pPr>
      <w:numPr>
        <w:numId w:val="22"/>
      </w:numPr>
      <w:spacing w:after="160" w:line="259" w:lineRule="auto"/>
      <w:contextualSpacing/>
    </w:pPr>
    <w:rPr>
      <w:rFonts w:asciiTheme="minorHAnsi" w:eastAsiaTheme="minorHAnsi" w:hAnsiTheme="minorHAnsi" w:cstheme="minorBidi"/>
      <w:sz w:val="22"/>
      <w:szCs w:val="22"/>
    </w:rPr>
  </w:style>
  <w:style w:type="numbering" w:customStyle="1" w:styleId="Style2">
    <w:name w:val="Style2"/>
    <w:uiPriority w:val="99"/>
    <w:rsid w:val="00A80527"/>
    <w:pPr>
      <w:numPr>
        <w:numId w:val="27"/>
      </w:numPr>
    </w:pPr>
  </w:style>
  <w:style w:type="paragraph" w:styleId="Title">
    <w:name w:val="Title"/>
    <w:basedOn w:val="Normal"/>
    <w:next w:val="Normal"/>
    <w:link w:val="TitleChar"/>
    <w:uiPriority w:val="10"/>
    <w:qFormat/>
    <w:rsid w:val="006C7791"/>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n-GB"/>
    </w:rPr>
  </w:style>
  <w:style w:type="character" w:customStyle="1" w:styleId="TitleChar">
    <w:name w:val="Title Char"/>
    <w:basedOn w:val="DefaultParagraphFont"/>
    <w:link w:val="Title"/>
    <w:uiPriority w:val="10"/>
    <w:rsid w:val="006C7791"/>
    <w:rPr>
      <w:rFonts w:asciiTheme="majorHAnsi" w:eastAsiaTheme="majorEastAsia" w:hAnsiTheme="majorHAnsi" w:cstheme="majorBidi"/>
      <w:color w:val="17365D" w:themeColor="text2" w:themeShade="BF"/>
      <w:spacing w:val="5"/>
      <w:kern w:val="28"/>
      <w:sz w:val="52"/>
      <w:szCs w:val="52"/>
      <w:lang w:val="en-GB" w:eastAsia="en-US"/>
    </w:rPr>
  </w:style>
  <w:style w:type="table" w:styleId="LightList-Accent1">
    <w:name w:val="Light List Accent 1"/>
    <w:basedOn w:val="TableNormal"/>
    <w:uiPriority w:val="61"/>
    <w:rsid w:val="006C7791"/>
    <w:rPr>
      <w:rFonts w:asciiTheme="minorHAnsi" w:eastAsiaTheme="minorHAnsi" w:hAnsiTheme="minorHAnsi" w:cstheme="minorBidi"/>
      <w:sz w:val="22"/>
      <w:szCs w:val="22"/>
      <w:lang w:val="en-GB"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5">
    <w:name w:val="Light List Accent 5"/>
    <w:basedOn w:val="TableNormal"/>
    <w:uiPriority w:val="61"/>
    <w:rsid w:val="006C7791"/>
    <w:rPr>
      <w:rFonts w:asciiTheme="minorHAnsi" w:eastAsiaTheme="minorHAnsi" w:hAnsiTheme="minorHAnsi" w:cstheme="minorBidi"/>
      <w:sz w:val="22"/>
      <w:szCs w:val="22"/>
      <w:lang w:val="en-GB"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character" w:styleId="SubtleEmphasis">
    <w:name w:val="Subtle Emphasis"/>
    <w:basedOn w:val="DefaultParagraphFont"/>
    <w:uiPriority w:val="19"/>
    <w:qFormat/>
    <w:rsid w:val="006C7791"/>
    <w:rPr>
      <w:i/>
      <w:iCs/>
      <w:color w:val="808080" w:themeColor="text1" w:themeTint="7F"/>
    </w:rPr>
  </w:style>
  <w:style w:type="paragraph" w:customStyle="1" w:styleId="EYTableText">
    <w:name w:val="EY Table Text"/>
    <w:basedOn w:val="Normal"/>
    <w:link w:val="EYTableTextChar"/>
    <w:rsid w:val="007672CA"/>
    <w:pPr>
      <w:spacing w:before="20" w:after="20"/>
    </w:pPr>
    <w:rPr>
      <w:rFonts w:cs="Arial"/>
      <w:sz w:val="18"/>
      <w:szCs w:val="18"/>
    </w:rPr>
  </w:style>
  <w:style w:type="paragraph" w:customStyle="1" w:styleId="EYTableHeadingWhite">
    <w:name w:val="EY Table Heading (White)"/>
    <w:basedOn w:val="Normal"/>
    <w:uiPriority w:val="99"/>
    <w:rsid w:val="007672CA"/>
    <w:pPr>
      <w:spacing w:before="60" w:after="60"/>
    </w:pPr>
    <w:rPr>
      <w:rFonts w:ascii="EYInterstate" w:hAnsi="EYInterstate" w:cs="EYInterstate"/>
      <w:color w:val="FFFFFF"/>
      <w:sz w:val="16"/>
      <w:szCs w:val="16"/>
    </w:rPr>
  </w:style>
  <w:style w:type="character" w:customStyle="1" w:styleId="EYTableTextChar">
    <w:name w:val="EY Table Text Char"/>
    <w:basedOn w:val="DefaultParagraphFont"/>
    <w:link w:val="EYTableText"/>
    <w:locked/>
    <w:rsid w:val="007672CA"/>
    <w:rPr>
      <w:rFonts w:cs="Arial"/>
      <w:sz w:val="18"/>
      <w:szCs w:val="18"/>
      <w:lang w:eastAsia="en-US"/>
    </w:rPr>
  </w:style>
  <w:style w:type="character" w:customStyle="1" w:styleId="CaptionChar">
    <w:name w:val="Caption Char"/>
    <w:aliases w:val="Table Name Sol Char"/>
    <w:basedOn w:val="DefaultParagraphFont"/>
    <w:link w:val="Caption"/>
    <w:uiPriority w:val="35"/>
    <w:locked/>
    <w:rsid w:val="007672CA"/>
    <w:rPr>
      <w:b/>
      <w:bCs/>
    </w:rPr>
  </w:style>
  <w:style w:type="paragraph" w:customStyle="1" w:styleId="ISHeading2">
    <w:name w:val="IS Heading 2"/>
    <w:basedOn w:val="Heading2"/>
    <w:next w:val="Normal"/>
    <w:qFormat/>
    <w:rsid w:val="007672CA"/>
    <w:pPr>
      <w:widowControl/>
      <w:tabs>
        <w:tab w:val="num" w:pos="576"/>
      </w:tabs>
      <w:autoSpaceDE/>
      <w:autoSpaceDN/>
      <w:spacing w:before="360" w:after="160"/>
      <w:ind w:left="576" w:hanging="576"/>
      <w:contextualSpacing/>
    </w:pPr>
    <w:rPr>
      <w:rFonts w:ascii="Calibri" w:eastAsiaTheme="minorEastAsia" w:hAnsi="Calibri" w:cs="Arial"/>
      <w:bCs w:val="0"/>
      <w:color w:val="365F91"/>
      <w:sz w:val="32"/>
      <w:szCs w:val="32"/>
    </w:rPr>
  </w:style>
  <w:style w:type="table" w:customStyle="1" w:styleId="DPATABULABW">
    <w:name w:val="DPA TABULA BW"/>
    <w:basedOn w:val="TableNormal"/>
    <w:uiPriority w:val="99"/>
    <w:qFormat/>
    <w:rsid w:val="007672CA"/>
    <w:rPr>
      <w:rFonts w:ascii="Arial" w:eastAsia="Calibri" w:hAnsi="Arial"/>
      <w:lang w:val="en-US" w:eastAsia="en-US"/>
    </w:rPr>
    <w:tblPr>
      <w:tblStyleColBandSize w:val="1"/>
      <w:tblBorders>
        <w:top w:val="single" w:sz="8" w:space="0" w:color="FFFFFF"/>
        <w:left w:val="single" w:sz="6" w:space="0" w:color="FFFFFF"/>
        <w:bottom w:val="single" w:sz="8" w:space="0" w:color="FFFFFF"/>
        <w:right w:val="single" w:sz="6" w:space="0" w:color="FFFFFF"/>
        <w:insideH w:val="single" w:sz="8" w:space="0" w:color="FFFFFF"/>
        <w:insideV w:val="single" w:sz="8" w:space="0" w:color="FFFFFF" w:themeColor="background1"/>
      </w:tblBorders>
    </w:tblPr>
    <w:tcPr>
      <w:shd w:val="clear" w:color="auto" w:fill="D9D9D9"/>
      <w:vAlign w:val="center"/>
    </w:tcPr>
    <w:tblStylePr w:type="firstRow">
      <w:rPr>
        <w:color w:val="FFFFFF"/>
      </w:rPr>
      <w:tblPr/>
      <w:tcPr>
        <w:shd w:val="clear" w:color="auto" w:fill="666666"/>
      </w:tcPr>
    </w:tblStylePr>
    <w:tblStylePr w:type="lastRow">
      <w:tblPr/>
      <w:tcPr>
        <w:shd w:val="clear" w:color="auto" w:fill="B3B3B3"/>
      </w:tcPr>
    </w:tblStylePr>
  </w:style>
  <w:style w:type="character" w:customStyle="1" w:styleId="BodyText1">
    <w:name w:val="Body Text1"/>
    <w:basedOn w:val="DefaultParagraphFont"/>
    <w:rsid w:val="00835A92"/>
    <w:rPr>
      <w:rFonts w:ascii="Times New Roman" w:eastAsia="Times New Roman" w:hAnsi="Times New Roman" w:cs="Times New Roman"/>
      <w:b/>
      <w:bCs/>
      <w:i w:val="0"/>
      <w:iCs w:val="0"/>
      <w:smallCaps w:val="0"/>
      <w:strike w:val="0"/>
      <w:color w:val="000000"/>
      <w:spacing w:val="0"/>
      <w:w w:val="100"/>
      <w:position w:val="0"/>
      <w:sz w:val="22"/>
      <w:szCs w:val="22"/>
      <w:u w:val="none"/>
      <w:lang w:val="lv-LV"/>
    </w:rPr>
  </w:style>
  <w:style w:type="character" w:customStyle="1" w:styleId="FontStyle26">
    <w:name w:val="Font Style26"/>
    <w:basedOn w:val="DefaultParagraphFont"/>
    <w:uiPriority w:val="99"/>
    <w:rsid w:val="005119EC"/>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69817">
      <w:bodyDiv w:val="1"/>
      <w:marLeft w:val="0"/>
      <w:marRight w:val="0"/>
      <w:marTop w:val="0"/>
      <w:marBottom w:val="0"/>
      <w:divBdr>
        <w:top w:val="none" w:sz="0" w:space="0" w:color="auto"/>
        <w:left w:val="none" w:sz="0" w:space="0" w:color="auto"/>
        <w:bottom w:val="none" w:sz="0" w:space="0" w:color="auto"/>
        <w:right w:val="none" w:sz="0" w:space="0" w:color="auto"/>
      </w:divBdr>
    </w:div>
    <w:div w:id="51926492">
      <w:bodyDiv w:val="1"/>
      <w:marLeft w:val="0"/>
      <w:marRight w:val="0"/>
      <w:marTop w:val="0"/>
      <w:marBottom w:val="0"/>
      <w:divBdr>
        <w:top w:val="none" w:sz="0" w:space="0" w:color="auto"/>
        <w:left w:val="none" w:sz="0" w:space="0" w:color="auto"/>
        <w:bottom w:val="none" w:sz="0" w:space="0" w:color="auto"/>
        <w:right w:val="none" w:sz="0" w:space="0" w:color="auto"/>
      </w:divBdr>
    </w:div>
    <w:div w:id="434907456">
      <w:bodyDiv w:val="1"/>
      <w:marLeft w:val="0"/>
      <w:marRight w:val="0"/>
      <w:marTop w:val="0"/>
      <w:marBottom w:val="0"/>
      <w:divBdr>
        <w:top w:val="none" w:sz="0" w:space="0" w:color="auto"/>
        <w:left w:val="none" w:sz="0" w:space="0" w:color="auto"/>
        <w:bottom w:val="none" w:sz="0" w:space="0" w:color="auto"/>
        <w:right w:val="none" w:sz="0" w:space="0" w:color="auto"/>
      </w:divBdr>
    </w:div>
    <w:div w:id="504169314">
      <w:bodyDiv w:val="1"/>
      <w:marLeft w:val="0"/>
      <w:marRight w:val="0"/>
      <w:marTop w:val="0"/>
      <w:marBottom w:val="0"/>
      <w:divBdr>
        <w:top w:val="none" w:sz="0" w:space="0" w:color="auto"/>
        <w:left w:val="none" w:sz="0" w:space="0" w:color="auto"/>
        <w:bottom w:val="none" w:sz="0" w:space="0" w:color="auto"/>
        <w:right w:val="none" w:sz="0" w:space="0" w:color="auto"/>
      </w:divBdr>
    </w:div>
    <w:div w:id="534973758">
      <w:bodyDiv w:val="1"/>
      <w:marLeft w:val="0"/>
      <w:marRight w:val="0"/>
      <w:marTop w:val="0"/>
      <w:marBottom w:val="0"/>
      <w:divBdr>
        <w:top w:val="none" w:sz="0" w:space="0" w:color="auto"/>
        <w:left w:val="none" w:sz="0" w:space="0" w:color="auto"/>
        <w:bottom w:val="none" w:sz="0" w:space="0" w:color="auto"/>
        <w:right w:val="none" w:sz="0" w:space="0" w:color="auto"/>
      </w:divBdr>
    </w:div>
    <w:div w:id="672800323">
      <w:bodyDiv w:val="1"/>
      <w:marLeft w:val="0"/>
      <w:marRight w:val="0"/>
      <w:marTop w:val="0"/>
      <w:marBottom w:val="0"/>
      <w:divBdr>
        <w:top w:val="none" w:sz="0" w:space="0" w:color="auto"/>
        <w:left w:val="none" w:sz="0" w:space="0" w:color="auto"/>
        <w:bottom w:val="none" w:sz="0" w:space="0" w:color="auto"/>
        <w:right w:val="none" w:sz="0" w:space="0" w:color="auto"/>
      </w:divBdr>
    </w:div>
    <w:div w:id="1104107321">
      <w:bodyDiv w:val="1"/>
      <w:marLeft w:val="0"/>
      <w:marRight w:val="0"/>
      <w:marTop w:val="0"/>
      <w:marBottom w:val="0"/>
      <w:divBdr>
        <w:top w:val="none" w:sz="0" w:space="0" w:color="auto"/>
        <w:left w:val="none" w:sz="0" w:space="0" w:color="auto"/>
        <w:bottom w:val="none" w:sz="0" w:space="0" w:color="auto"/>
        <w:right w:val="none" w:sz="0" w:space="0" w:color="auto"/>
      </w:divBdr>
    </w:div>
    <w:div w:id="1408574280">
      <w:bodyDiv w:val="1"/>
      <w:marLeft w:val="0"/>
      <w:marRight w:val="0"/>
      <w:marTop w:val="0"/>
      <w:marBottom w:val="0"/>
      <w:divBdr>
        <w:top w:val="none" w:sz="0" w:space="0" w:color="auto"/>
        <w:left w:val="none" w:sz="0" w:space="0" w:color="auto"/>
        <w:bottom w:val="none" w:sz="0" w:space="0" w:color="auto"/>
        <w:right w:val="none" w:sz="0" w:space="0" w:color="auto"/>
      </w:divBdr>
    </w:div>
    <w:div w:id="1530484354">
      <w:bodyDiv w:val="1"/>
      <w:marLeft w:val="0"/>
      <w:marRight w:val="0"/>
      <w:marTop w:val="0"/>
      <w:marBottom w:val="0"/>
      <w:divBdr>
        <w:top w:val="none" w:sz="0" w:space="0" w:color="auto"/>
        <w:left w:val="none" w:sz="0" w:space="0" w:color="auto"/>
        <w:bottom w:val="none" w:sz="0" w:space="0" w:color="auto"/>
        <w:right w:val="none" w:sz="0" w:space="0" w:color="auto"/>
      </w:divBdr>
    </w:div>
    <w:div w:id="2008436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0D6E24-E34E-4FEB-8E2A-6094B041FC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607</Words>
  <Characters>3462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4061</CharactersWithSpaces>
  <SharedDoc>false</SharedDoc>
  <HLinks>
    <vt:vector size="54" baseType="variant">
      <vt:variant>
        <vt:i4>7995516</vt:i4>
      </vt:variant>
      <vt:variant>
        <vt:i4>42</vt:i4>
      </vt:variant>
      <vt:variant>
        <vt:i4>0</vt:i4>
      </vt:variant>
      <vt:variant>
        <vt:i4>5</vt:i4>
      </vt:variant>
      <vt:variant>
        <vt:lpwstr>http://likumi.lv/doc.php?id=133536</vt:lpwstr>
      </vt:variant>
      <vt:variant>
        <vt:lpwstr/>
      </vt:variant>
      <vt:variant>
        <vt:i4>7995516</vt:i4>
      </vt:variant>
      <vt:variant>
        <vt:i4>39</vt:i4>
      </vt:variant>
      <vt:variant>
        <vt:i4>0</vt:i4>
      </vt:variant>
      <vt:variant>
        <vt:i4>5</vt:i4>
      </vt:variant>
      <vt:variant>
        <vt:lpwstr>http://likumi.lv/doc.php?id=133536</vt:lpwstr>
      </vt:variant>
      <vt:variant>
        <vt:lpwstr/>
      </vt:variant>
      <vt:variant>
        <vt:i4>7995516</vt:i4>
      </vt:variant>
      <vt:variant>
        <vt:i4>36</vt:i4>
      </vt:variant>
      <vt:variant>
        <vt:i4>0</vt:i4>
      </vt:variant>
      <vt:variant>
        <vt:i4>5</vt:i4>
      </vt:variant>
      <vt:variant>
        <vt:lpwstr>http://likumi.lv/doc.php?id=133536</vt:lpwstr>
      </vt:variant>
      <vt:variant>
        <vt:lpwstr/>
      </vt:variant>
      <vt:variant>
        <vt:i4>7995516</vt:i4>
      </vt:variant>
      <vt:variant>
        <vt:i4>33</vt:i4>
      </vt:variant>
      <vt:variant>
        <vt:i4>0</vt:i4>
      </vt:variant>
      <vt:variant>
        <vt:i4>5</vt:i4>
      </vt:variant>
      <vt:variant>
        <vt:lpwstr>http://likumi.lv/doc.php?id=133536</vt:lpwstr>
      </vt:variant>
      <vt:variant>
        <vt:lpwstr/>
      </vt:variant>
      <vt:variant>
        <vt:i4>4587521</vt:i4>
      </vt:variant>
      <vt:variant>
        <vt:i4>30</vt:i4>
      </vt:variant>
      <vt:variant>
        <vt:i4>0</vt:i4>
      </vt:variant>
      <vt:variant>
        <vt:i4>5</vt:i4>
      </vt:variant>
      <vt:variant>
        <vt:lpwstr>http://www.spec.org/cpu2006/results/rint2006.html</vt:lpwstr>
      </vt:variant>
      <vt:variant>
        <vt:lpwstr/>
      </vt:variant>
      <vt:variant>
        <vt:i4>3080308</vt:i4>
      </vt:variant>
      <vt:variant>
        <vt:i4>21</vt:i4>
      </vt:variant>
      <vt:variant>
        <vt:i4>0</vt:i4>
      </vt:variant>
      <vt:variant>
        <vt:i4>5</vt:i4>
      </vt:variant>
      <vt:variant>
        <vt:lpwstr>http://www.likumi.lv/doc.php?id=232561&amp;from=off</vt:lpwstr>
      </vt:variant>
      <vt:variant>
        <vt:lpwstr/>
      </vt:variant>
      <vt:variant>
        <vt:i4>4784140</vt:i4>
      </vt:variant>
      <vt:variant>
        <vt:i4>6</vt:i4>
      </vt:variant>
      <vt:variant>
        <vt:i4>0</vt:i4>
      </vt:variant>
      <vt:variant>
        <vt:i4>5</vt:i4>
      </vt:variant>
      <vt:variant>
        <vt:lpwstr>http://likumi.lv/doc.php?id=133536</vt:lpwstr>
      </vt:variant>
      <vt:variant>
        <vt:lpwstr>p39</vt:lpwstr>
      </vt:variant>
      <vt:variant>
        <vt:i4>4784140</vt:i4>
      </vt:variant>
      <vt:variant>
        <vt:i4>3</vt:i4>
      </vt:variant>
      <vt:variant>
        <vt:i4>0</vt:i4>
      </vt:variant>
      <vt:variant>
        <vt:i4>5</vt:i4>
      </vt:variant>
      <vt:variant>
        <vt:lpwstr>http://likumi.lv/doc.php?id=133536</vt:lpwstr>
      </vt:variant>
      <vt:variant>
        <vt:lpwstr>p39</vt:lpwstr>
      </vt:variant>
      <vt:variant>
        <vt:i4>8192051</vt:i4>
      </vt:variant>
      <vt:variant>
        <vt:i4>0</vt:i4>
      </vt:variant>
      <vt:variant>
        <vt:i4>0</vt:i4>
      </vt:variant>
      <vt:variant>
        <vt:i4>5</vt:i4>
      </vt:variant>
      <vt:variant>
        <vt:lpwstr>http://www.izm.gov.lv/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2023-10-19T11:22:00Z</dcterms:created>
  <dcterms:modified xsi:type="dcterms:W3CDTF">2024-02-22T17:55:00Z</dcterms:modified>
</cp:coreProperties>
</file>