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D7124B" w14:textId="77777777" w:rsidR="006D21A3" w:rsidRPr="007D3870" w:rsidRDefault="006D21A3" w:rsidP="006D21A3">
      <w:pPr>
        <w:spacing w:after="120"/>
        <w:ind w:left="284" w:right="-143"/>
        <w:jc w:val="center"/>
        <w:rPr>
          <w:rFonts w:ascii="Times New Roman" w:hAnsi="Times New Roman"/>
          <w:bCs/>
        </w:rPr>
      </w:pPr>
      <w:r w:rsidRPr="007D3870">
        <w:rPr>
          <w:rFonts w:ascii="Times New Roman" w:hAnsi="Times New Roman"/>
          <w:bCs/>
        </w:rPr>
        <w:t>SLĒGTA KONKURSA</w:t>
      </w:r>
    </w:p>
    <w:p w14:paraId="04E5B04D" w14:textId="77777777" w:rsidR="006D21A3" w:rsidRPr="007D3870" w:rsidRDefault="006D21A3" w:rsidP="006D21A3">
      <w:pPr>
        <w:spacing w:after="120"/>
        <w:ind w:left="284" w:right="-143"/>
        <w:jc w:val="center"/>
        <w:rPr>
          <w:rFonts w:ascii="Times New Roman" w:eastAsia="Times New Roman" w:hAnsi="Times New Roman"/>
          <w:b/>
          <w:bCs/>
        </w:rPr>
      </w:pPr>
      <w:r w:rsidRPr="007D3870">
        <w:rPr>
          <w:rFonts w:ascii="Times New Roman" w:eastAsia="Times New Roman" w:hAnsi="Times New Roman"/>
          <w:b/>
          <w:bCs/>
        </w:rPr>
        <w:t>“Ģenerālprokuratūras ēkas pārbūve Kalpaka bulvārī 6, Rīgā”</w:t>
      </w:r>
    </w:p>
    <w:p w14:paraId="7AA9208F" w14:textId="77777777" w:rsidR="006D21A3" w:rsidRPr="007D3870" w:rsidRDefault="006D21A3" w:rsidP="006D21A3">
      <w:pPr>
        <w:spacing w:after="120"/>
        <w:ind w:left="284" w:right="-143"/>
        <w:jc w:val="center"/>
        <w:rPr>
          <w:rFonts w:ascii="Times New Roman" w:hAnsi="Times New Roman"/>
          <w:bCs/>
        </w:rPr>
      </w:pPr>
      <w:r w:rsidRPr="007D3870">
        <w:rPr>
          <w:rFonts w:ascii="Times New Roman" w:eastAsia="Times New Roman" w:hAnsi="Times New Roman"/>
          <w:b/>
          <w:bCs/>
        </w:rPr>
        <w:t>ID Nr. VNĪ 2024/7/2-7/SK-1</w:t>
      </w:r>
    </w:p>
    <w:p w14:paraId="4552FCB1" w14:textId="71367A68" w:rsidR="006D21A3" w:rsidRPr="007D3870" w:rsidRDefault="006D21A3" w:rsidP="006D21A3">
      <w:pPr>
        <w:spacing w:after="120"/>
        <w:ind w:left="284" w:right="-143"/>
        <w:jc w:val="center"/>
        <w:rPr>
          <w:rFonts w:ascii="Times New Roman" w:hAnsi="Times New Roman"/>
          <w:bCs/>
        </w:rPr>
      </w:pPr>
      <w:r w:rsidRPr="007D3870">
        <w:rPr>
          <w:rFonts w:ascii="Times New Roman" w:hAnsi="Times New Roman"/>
          <w:bCs/>
        </w:rPr>
        <w:t>Iepirkuma komisijas atbilde uz ieinteresētā piegādātāja uzdot</w:t>
      </w:r>
      <w:r w:rsidR="007D3870" w:rsidRPr="007D3870">
        <w:rPr>
          <w:rFonts w:ascii="Times New Roman" w:hAnsi="Times New Roman"/>
          <w:bCs/>
        </w:rPr>
        <w:t>o</w:t>
      </w:r>
      <w:r w:rsidRPr="007D3870">
        <w:rPr>
          <w:rFonts w:ascii="Times New Roman" w:hAnsi="Times New Roman"/>
          <w:bCs/>
        </w:rPr>
        <w:t xml:space="preserve"> jautājum</w:t>
      </w:r>
      <w:r w:rsidR="007D3870" w:rsidRPr="007D3870">
        <w:rPr>
          <w:rFonts w:ascii="Times New Roman" w:hAnsi="Times New Roman"/>
          <w:bCs/>
        </w:rPr>
        <w:t>u</w:t>
      </w:r>
    </w:p>
    <w:p w14:paraId="1BB4FE20" w14:textId="5E38F7EE" w:rsidR="006D21A3" w:rsidRPr="007D3870" w:rsidRDefault="006D21A3" w:rsidP="006D21A3">
      <w:pPr>
        <w:spacing w:after="120"/>
        <w:ind w:left="284" w:right="-143"/>
        <w:jc w:val="center"/>
        <w:rPr>
          <w:rFonts w:ascii="Times New Roman" w:hAnsi="Times New Roman"/>
          <w:bCs/>
        </w:rPr>
      </w:pPr>
      <w:r w:rsidRPr="007D3870">
        <w:rPr>
          <w:rFonts w:ascii="Times New Roman" w:hAnsi="Times New Roman"/>
          <w:bCs/>
        </w:rPr>
        <w:t xml:space="preserve">(apstiprinātas Iepirkuma komisijas 2024.gada </w:t>
      </w:r>
      <w:r w:rsidR="007D3870" w:rsidRPr="007D3870">
        <w:rPr>
          <w:rFonts w:ascii="Times New Roman" w:hAnsi="Times New Roman"/>
          <w:bCs/>
        </w:rPr>
        <w:t>8</w:t>
      </w:r>
      <w:r w:rsidR="00623933" w:rsidRPr="007D3870">
        <w:rPr>
          <w:rFonts w:ascii="Times New Roman" w:hAnsi="Times New Roman"/>
          <w:bCs/>
        </w:rPr>
        <w:t>.oktobra</w:t>
      </w:r>
      <w:r w:rsidRPr="007D3870">
        <w:rPr>
          <w:rFonts w:ascii="Times New Roman" w:hAnsi="Times New Roman"/>
          <w:bCs/>
        </w:rPr>
        <w:t xml:space="preserve"> sēdē)</w:t>
      </w:r>
    </w:p>
    <w:p w14:paraId="0BEB6A48" w14:textId="77777777" w:rsidR="006D21A3" w:rsidRPr="007D3870" w:rsidRDefault="006D21A3" w:rsidP="002809D2">
      <w:pPr>
        <w:spacing w:line="360" w:lineRule="auto"/>
        <w:jc w:val="both"/>
        <w:textAlignment w:val="baseline"/>
        <w:rPr>
          <w:rFonts w:ascii="Times New Roman" w:hAnsi="Times New Roman" w:cs="Times New Roman"/>
          <w:b/>
          <w:bCs/>
        </w:rPr>
      </w:pPr>
    </w:p>
    <w:p w14:paraId="0493D71C" w14:textId="399CEE5C" w:rsidR="007D3870" w:rsidRPr="007D3870" w:rsidRDefault="001842E6" w:rsidP="002809D2">
      <w:pPr>
        <w:spacing w:line="360" w:lineRule="auto"/>
        <w:jc w:val="both"/>
        <w:textAlignment w:val="baseline"/>
        <w:rPr>
          <w:rFonts w:ascii="Times New Roman" w:hAnsi="Times New Roman" w:cs="Times New Roman"/>
          <w:b/>
          <w:bCs/>
        </w:rPr>
      </w:pPr>
      <w:r w:rsidRPr="007D3870">
        <w:rPr>
          <w:rFonts w:ascii="Times New Roman" w:hAnsi="Times New Roman" w:cs="Times New Roman"/>
          <w:b/>
          <w:bCs/>
        </w:rPr>
        <w:t>(vēstule Nr.</w:t>
      </w:r>
      <w:r w:rsidRPr="007D3870">
        <w:rPr>
          <w:rFonts w:hint="eastAsia"/>
        </w:rPr>
        <w:t xml:space="preserve"> </w:t>
      </w:r>
      <w:r w:rsidR="007D3870" w:rsidRPr="007D3870">
        <w:rPr>
          <w:rFonts w:ascii="Times New Roman" w:hAnsi="Times New Roman" w:cs="Times New Roman" w:hint="eastAsia"/>
          <w:b/>
          <w:bCs/>
        </w:rPr>
        <w:t>147/09/2024-ip</w:t>
      </w:r>
      <w:r w:rsidRPr="007D3870">
        <w:rPr>
          <w:rFonts w:ascii="Times New Roman" w:hAnsi="Times New Roman" w:cs="Times New Roman"/>
          <w:b/>
          <w:bCs/>
        </w:rPr>
        <w:t>)</w:t>
      </w:r>
    </w:p>
    <w:p w14:paraId="7A71D715" w14:textId="77777777" w:rsidR="007D3870" w:rsidRPr="007D3870" w:rsidRDefault="007D3870" w:rsidP="007D3870">
      <w:pPr>
        <w:tabs>
          <w:tab w:val="left" w:pos="0"/>
        </w:tabs>
        <w:autoSpaceDN w:val="0"/>
        <w:jc w:val="both"/>
        <w:textAlignment w:val="baseline"/>
        <w:rPr>
          <w:rFonts w:ascii="Times New Roman" w:hAnsi="Times New Roman" w:cs="Times New Roman"/>
          <w:b/>
          <w:bCs/>
        </w:rPr>
      </w:pPr>
      <w:r w:rsidRPr="007D3870">
        <w:rPr>
          <w:rFonts w:ascii="Times New Roman" w:hAnsi="Times New Roman" w:cs="Times New Roman"/>
          <w:b/>
          <w:bCs/>
        </w:rPr>
        <w:t>4.jautājums</w:t>
      </w:r>
    </w:p>
    <w:p w14:paraId="7C55471F" w14:textId="77777777" w:rsidR="007D3870" w:rsidRPr="007D3870" w:rsidRDefault="007D3870" w:rsidP="007D3870">
      <w:pPr>
        <w:tabs>
          <w:tab w:val="left" w:pos="0"/>
        </w:tabs>
        <w:autoSpaceDN w:val="0"/>
        <w:jc w:val="both"/>
        <w:textAlignment w:val="baseline"/>
        <w:rPr>
          <w:rFonts w:ascii="Times New Roman" w:hAnsi="Times New Roman" w:cs="Times New Roman"/>
        </w:rPr>
      </w:pPr>
    </w:p>
    <w:p w14:paraId="6E967243" w14:textId="77777777" w:rsidR="007D3870" w:rsidRPr="007D3870" w:rsidRDefault="007D3870" w:rsidP="007D3870">
      <w:pPr>
        <w:tabs>
          <w:tab w:val="left" w:pos="0"/>
        </w:tabs>
        <w:autoSpaceDN w:val="0"/>
        <w:jc w:val="both"/>
        <w:textAlignment w:val="baseline"/>
        <w:rPr>
          <w:rFonts w:ascii="Times New Roman" w:hAnsi="Times New Roman" w:cs="Times New Roman"/>
        </w:rPr>
      </w:pPr>
      <w:r w:rsidRPr="007D3870">
        <w:rPr>
          <w:rFonts w:ascii="Times New Roman" w:hAnsi="Times New Roman" w:cs="Times New Roman"/>
        </w:rPr>
        <w:t>Pretendents ir konstatējis arī vairākas neskaidrības attiecībā uz VAS projektu:</w:t>
      </w:r>
    </w:p>
    <w:p w14:paraId="1CAA53E0" w14:textId="77777777" w:rsidR="007D3870" w:rsidRPr="007D3870" w:rsidRDefault="007D3870" w:rsidP="007D3870">
      <w:pPr>
        <w:numPr>
          <w:ilvl w:val="0"/>
          <w:numId w:val="17"/>
        </w:numPr>
        <w:suppressAutoHyphens w:val="0"/>
        <w:spacing w:before="100" w:beforeAutospacing="1" w:after="100" w:afterAutospacing="1" w:line="276" w:lineRule="auto"/>
        <w:ind w:left="850" w:hanging="357"/>
        <w:jc w:val="both"/>
        <w:rPr>
          <w:rFonts w:ascii="Times New Roman" w:eastAsia="Times New Roman" w:hAnsi="Times New Roman" w:cs="Times New Roman"/>
        </w:rPr>
      </w:pPr>
      <w:r w:rsidRPr="007D3870">
        <w:rPr>
          <w:rFonts w:ascii="Times New Roman" w:eastAsia="Times New Roman" w:hAnsi="Times New Roman" w:cs="Times New Roman"/>
        </w:rPr>
        <w:t xml:space="preserve">Iekārtu </w:t>
      </w:r>
      <w:proofErr w:type="spellStart"/>
      <w:r w:rsidRPr="007D3870">
        <w:rPr>
          <w:rFonts w:ascii="Times New Roman" w:eastAsia="Times New Roman" w:hAnsi="Times New Roman" w:cs="Times New Roman"/>
        </w:rPr>
        <w:t>apsaistes</w:t>
      </w:r>
      <w:proofErr w:type="spellEnd"/>
      <w:r w:rsidRPr="007D3870">
        <w:rPr>
          <w:rFonts w:ascii="Times New Roman" w:eastAsia="Times New Roman" w:hAnsi="Times New Roman" w:cs="Times New Roman"/>
        </w:rPr>
        <w:t xml:space="preserve"> shēmā saskaitot kontrolieru ieeju/izeju skaitu specifikācijā iedotais Vadības sistēmas izejas modulis - IOD-8DOR-S-P - 144 </w:t>
      </w:r>
      <w:proofErr w:type="spellStart"/>
      <w:r w:rsidRPr="007D3870">
        <w:rPr>
          <w:rFonts w:ascii="Times New Roman" w:eastAsia="Times New Roman" w:hAnsi="Times New Roman" w:cs="Times New Roman"/>
        </w:rPr>
        <w:t>gab</w:t>
      </w:r>
      <w:proofErr w:type="spellEnd"/>
      <w:r w:rsidRPr="007D3870">
        <w:rPr>
          <w:rFonts w:ascii="Times New Roman" w:eastAsia="Times New Roman" w:hAnsi="Times New Roman" w:cs="Times New Roman"/>
        </w:rPr>
        <w:t xml:space="preserve"> ir par daudz, iespējams, ka ir kļūda. Vadības sistēmas universālās ieejas/izejas modulis, 16UIO - 55 </w:t>
      </w:r>
      <w:proofErr w:type="spellStart"/>
      <w:r w:rsidRPr="007D3870">
        <w:rPr>
          <w:rFonts w:ascii="Times New Roman" w:eastAsia="Times New Roman" w:hAnsi="Times New Roman" w:cs="Times New Roman"/>
        </w:rPr>
        <w:t>gab</w:t>
      </w:r>
      <w:proofErr w:type="spellEnd"/>
      <w:r w:rsidRPr="007D3870">
        <w:rPr>
          <w:rFonts w:ascii="Times New Roman" w:eastAsia="Times New Roman" w:hAnsi="Times New Roman" w:cs="Times New Roman"/>
        </w:rPr>
        <w:t xml:space="preserve"> arī varētu būt, ka ir kļūda. Lūdzam izsniegt kabeļu žurnālu, lai precīzi varētu sniegt piedāvājumu. Ar iekārtu </w:t>
      </w:r>
      <w:proofErr w:type="spellStart"/>
      <w:r w:rsidRPr="007D3870">
        <w:rPr>
          <w:rFonts w:ascii="Times New Roman" w:eastAsia="Times New Roman" w:hAnsi="Times New Roman" w:cs="Times New Roman"/>
        </w:rPr>
        <w:t>apsaistes</w:t>
      </w:r>
      <w:proofErr w:type="spellEnd"/>
      <w:r w:rsidRPr="007D3870">
        <w:rPr>
          <w:rFonts w:ascii="Times New Roman" w:eastAsia="Times New Roman" w:hAnsi="Times New Roman" w:cs="Times New Roman"/>
        </w:rPr>
        <w:t xml:space="preserve"> shēmu nav pietiekoši.</w:t>
      </w:r>
    </w:p>
    <w:p w14:paraId="4D6082A1" w14:textId="77777777" w:rsidR="007D3870" w:rsidRPr="007D3870" w:rsidRDefault="007D3870" w:rsidP="007D3870">
      <w:pPr>
        <w:numPr>
          <w:ilvl w:val="0"/>
          <w:numId w:val="17"/>
        </w:numPr>
        <w:suppressAutoHyphens w:val="0"/>
        <w:spacing w:before="100" w:beforeAutospacing="1" w:after="100" w:afterAutospacing="1" w:line="276" w:lineRule="auto"/>
        <w:ind w:left="850" w:hanging="357"/>
        <w:jc w:val="both"/>
        <w:rPr>
          <w:rFonts w:ascii="Times New Roman" w:eastAsia="Times New Roman" w:hAnsi="Times New Roman" w:cs="Times New Roman"/>
        </w:rPr>
      </w:pPr>
      <w:r w:rsidRPr="007D3870">
        <w:rPr>
          <w:rFonts w:ascii="Times New Roman" w:eastAsia="Times New Roman" w:hAnsi="Times New Roman" w:cs="Times New Roman"/>
        </w:rPr>
        <w:t xml:space="preserve">Par telpas temperatūras un mitruma devēju ar skārienjūtīgu ekrānu, </w:t>
      </w:r>
      <w:proofErr w:type="spellStart"/>
      <w:r w:rsidRPr="007D3870">
        <w:rPr>
          <w:rFonts w:ascii="Times New Roman" w:eastAsia="Times New Roman" w:hAnsi="Times New Roman" w:cs="Times New Roman"/>
        </w:rPr>
        <w:t>Modbus</w:t>
      </w:r>
      <w:proofErr w:type="spellEnd"/>
      <w:r w:rsidRPr="007D3870">
        <w:rPr>
          <w:rFonts w:ascii="Times New Roman" w:eastAsia="Times New Roman" w:hAnsi="Times New Roman" w:cs="Times New Roman"/>
        </w:rPr>
        <w:t xml:space="preserve"> RTU - TR80BBD - specifikācijā 170 </w:t>
      </w:r>
      <w:proofErr w:type="spellStart"/>
      <w:r w:rsidRPr="007D3870">
        <w:rPr>
          <w:rFonts w:ascii="Times New Roman" w:eastAsia="Times New Roman" w:hAnsi="Times New Roman" w:cs="Times New Roman"/>
        </w:rPr>
        <w:t>gab</w:t>
      </w:r>
      <w:proofErr w:type="spellEnd"/>
      <w:r w:rsidRPr="007D3870">
        <w:rPr>
          <w:rFonts w:ascii="Times New Roman" w:eastAsia="Times New Roman" w:hAnsi="Times New Roman" w:cs="Times New Roman"/>
        </w:rPr>
        <w:t xml:space="preserve">, pēc stāva plāniem un iekārtu </w:t>
      </w:r>
      <w:proofErr w:type="spellStart"/>
      <w:r w:rsidRPr="007D3870">
        <w:rPr>
          <w:rFonts w:ascii="Times New Roman" w:eastAsia="Times New Roman" w:hAnsi="Times New Roman" w:cs="Times New Roman"/>
        </w:rPr>
        <w:t>apsaistes</w:t>
      </w:r>
      <w:proofErr w:type="spellEnd"/>
      <w:r w:rsidRPr="007D3870">
        <w:rPr>
          <w:rFonts w:ascii="Times New Roman" w:eastAsia="Times New Roman" w:hAnsi="Times New Roman" w:cs="Times New Roman"/>
        </w:rPr>
        <w:t xml:space="preserve"> shēmas ir 173 </w:t>
      </w:r>
      <w:proofErr w:type="spellStart"/>
      <w:r w:rsidRPr="007D3870">
        <w:rPr>
          <w:rFonts w:ascii="Times New Roman" w:eastAsia="Times New Roman" w:hAnsi="Times New Roman" w:cs="Times New Roman"/>
        </w:rPr>
        <w:t>gab</w:t>
      </w:r>
      <w:proofErr w:type="spellEnd"/>
      <w:r w:rsidRPr="007D3870">
        <w:rPr>
          <w:rFonts w:ascii="Times New Roman" w:eastAsia="Times New Roman" w:hAnsi="Times New Roman" w:cs="Times New Roman"/>
        </w:rPr>
        <w:t xml:space="preserve"> – lūdzam precizēt apjomu.</w:t>
      </w:r>
    </w:p>
    <w:p w14:paraId="0A80348E" w14:textId="77777777" w:rsidR="007D3870" w:rsidRPr="007D3870" w:rsidRDefault="007D3870" w:rsidP="007D3870">
      <w:pPr>
        <w:numPr>
          <w:ilvl w:val="0"/>
          <w:numId w:val="17"/>
        </w:numPr>
        <w:suppressAutoHyphens w:val="0"/>
        <w:spacing w:before="100" w:beforeAutospacing="1" w:after="100" w:afterAutospacing="1" w:line="276" w:lineRule="auto"/>
        <w:ind w:left="850" w:hanging="357"/>
        <w:jc w:val="both"/>
        <w:rPr>
          <w:rFonts w:ascii="Times New Roman" w:eastAsia="Times New Roman" w:hAnsi="Times New Roman" w:cs="Times New Roman"/>
        </w:rPr>
      </w:pPr>
      <w:r w:rsidRPr="007D3870">
        <w:rPr>
          <w:rFonts w:ascii="Times New Roman" w:eastAsia="Times New Roman" w:hAnsi="Times New Roman" w:cs="Times New Roman"/>
        </w:rPr>
        <w:t xml:space="preserve">Telpas temperatūras un mitruma devējs ar skārienjūtīgu ekrānu pēc projekta ir paredzēts pieslēgt ar </w:t>
      </w:r>
      <w:proofErr w:type="spellStart"/>
      <w:r w:rsidRPr="007D3870">
        <w:rPr>
          <w:rFonts w:ascii="Times New Roman" w:eastAsia="Times New Roman" w:hAnsi="Times New Roman" w:cs="Times New Roman"/>
        </w:rPr>
        <w:t>modbus</w:t>
      </w:r>
      <w:proofErr w:type="spellEnd"/>
      <w:r w:rsidRPr="007D3870">
        <w:rPr>
          <w:rFonts w:ascii="Times New Roman" w:eastAsia="Times New Roman" w:hAnsi="Times New Roman" w:cs="Times New Roman"/>
        </w:rPr>
        <w:t xml:space="preserve"> RTU protokolu, pēc projekta nav paredzēta barošana. Vienā </w:t>
      </w:r>
      <w:proofErr w:type="spellStart"/>
      <w:r w:rsidRPr="007D3870">
        <w:rPr>
          <w:rFonts w:ascii="Times New Roman" w:eastAsia="Times New Roman" w:hAnsi="Times New Roman" w:cs="Times New Roman"/>
        </w:rPr>
        <w:t>modbus</w:t>
      </w:r>
      <w:proofErr w:type="spellEnd"/>
      <w:r w:rsidRPr="007D3870">
        <w:rPr>
          <w:rFonts w:ascii="Times New Roman" w:eastAsia="Times New Roman" w:hAnsi="Times New Roman" w:cs="Times New Roman"/>
        </w:rPr>
        <w:t xml:space="preserve"> kabelī J-Y(St)Y 2x2x0,8 nav ieteicams laist </w:t>
      </w:r>
      <w:proofErr w:type="spellStart"/>
      <w:r w:rsidRPr="007D3870">
        <w:rPr>
          <w:rFonts w:ascii="Times New Roman" w:eastAsia="Times New Roman" w:hAnsi="Times New Roman" w:cs="Times New Roman"/>
        </w:rPr>
        <w:t>Modbus</w:t>
      </w:r>
      <w:proofErr w:type="spellEnd"/>
      <w:r w:rsidRPr="007D3870">
        <w:rPr>
          <w:rFonts w:ascii="Times New Roman" w:eastAsia="Times New Roman" w:hAnsi="Times New Roman" w:cs="Times New Roman"/>
        </w:rPr>
        <w:t xml:space="preserve"> līniju un barošanu. Nepieciešams papildināt ar barošanas kabeli. </w:t>
      </w:r>
    </w:p>
    <w:p w14:paraId="736CEBCC" w14:textId="77777777" w:rsidR="007D3870" w:rsidRPr="007D3870" w:rsidRDefault="007D3870" w:rsidP="007D3870">
      <w:pPr>
        <w:numPr>
          <w:ilvl w:val="0"/>
          <w:numId w:val="17"/>
        </w:numPr>
        <w:suppressAutoHyphens w:val="0"/>
        <w:spacing w:before="100" w:beforeAutospacing="1" w:after="100" w:afterAutospacing="1" w:line="276" w:lineRule="auto"/>
        <w:ind w:left="850" w:hanging="357"/>
        <w:jc w:val="both"/>
        <w:rPr>
          <w:rFonts w:ascii="Times New Roman" w:eastAsia="Times New Roman" w:hAnsi="Times New Roman" w:cs="Times New Roman"/>
        </w:rPr>
      </w:pPr>
      <w:r w:rsidRPr="007D3870">
        <w:rPr>
          <w:rFonts w:ascii="Times New Roman" w:eastAsia="Times New Roman" w:hAnsi="Times New Roman" w:cs="Times New Roman"/>
        </w:rPr>
        <w:t xml:space="preserve">Telpas temperatūras un mitruma devējs ar skārienjūtīgu ekrānu, </w:t>
      </w:r>
      <w:proofErr w:type="spellStart"/>
      <w:r w:rsidRPr="007D3870">
        <w:rPr>
          <w:rFonts w:ascii="Times New Roman" w:eastAsia="Times New Roman" w:hAnsi="Times New Roman" w:cs="Times New Roman"/>
        </w:rPr>
        <w:t>Modbus</w:t>
      </w:r>
      <w:proofErr w:type="spellEnd"/>
      <w:r w:rsidRPr="007D3870">
        <w:rPr>
          <w:rFonts w:ascii="Times New Roman" w:eastAsia="Times New Roman" w:hAnsi="Times New Roman" w:cs="Times New Roman"/>
        </w:rPr>
        <w:t xml:space="preserve"> RTU - TR80BBD  - pultis ir saliktas telpās, kur nav ko vadīt. Bet paskaidrojuma rakstā minēts ka visās telpas temperatūras regulēšana un uzstādīšana notiek no telpas paredzētiem termostatiem. Lūdzam precizēt.</w:t>
      </w:r>
    </w:p>
    <w:p w14:paraId="349EE480" w14:textId="77777777" w:rsidR="007D3870" w:rsidRPr="007D3870" w:rsidRDefault="007D3870" w:rsidP="007D3870">
      <w:pPr>
        <w:suppressAutoHyphens w:val="0"/>
        <w:jc w:val="both"/>
        <w:rPr>
          <w:rFonts w:ascii="Times New Roman" w:eastAsia="Times New Roman" w:hAnsi="Times New Roman" w:cs="Times New Roman"/>
        </w:rPr>
      </w:pPr>
      <w:r w:rsidRPr="007D3870">
        <w:rPr>
          <w:rFonts w:ascii="Times New Roman" w:hAnsi="Times New Roman" w:cs="Times New Roman"/>
          <w:b/>
          <w:bCs/>
        </w:rPr>
        <w:t xml:space="preserve">Atbilde: </w:t>
      </w:r>
    </w:p>
    <w:p w14:paraId="4EB0D1D9" w14:textId="77777777" w:rsidR="007D3870" w:rsidRPr="007D3870" w:rsidRDefault="007D3870" w:rsidP="007D3870">
      <w:pPr>
        <w:pStyle w:val="ListParagraph"/>
        <w:numPr>
          <w:ilvl w:val="0"/>
          <w:numId w:val="19"/>
        </w:numPr>
        <w:suppressAutoHyphens w:val="0"/>
        <w:spacing w:after="120" w:line="276" w:lineRule="auto"/>
        <w:ind w:left="714" w:hanging="357"/>
        <w:jc w:val="both"/>
        <w:rPr>
          <w:rFonts w:ascii="Times New Roman" w:eastAsia="Times New Roman" w:hAnsi="Times New Roman" w:cs="Times New Roman"/>
        </w:rPr>
      </w:pPr>
      <w:r w:rsidRPr="007D3870">
        <w:rPr>
          <w:rFonts w:ascii="Times New Roman" w:eastAsia="Times New Roman" w:hAnsi="Times New Roman" w:cs="Times New Roman"/>
        </w:rPr>
        <w:t xml:space="preserve">Iekārtu </w:t>
      </w:r>
      <w:proofErr w:type="spellStart"/>
      <w:r w:rsidRPr="007D3870">
        <w:rPr>
          <w:rFonts w:ascii="Times New Roman" w:eastAsia="Times New Roman" w:hAnsi="Times New Roman" w:cs="Times New Roman"/>
        </w:rPr>
        <w:t>apsaistes</w:t>
      </w:r>
      <w:proofErr w:type="spellEnd"/>
      <w:r w:rsidRPr="007D3870">
        <w:rPr>
          <w:rFonts w:ascii="Times New Roman" w:eastAsia="Times New Roman" w:hAnsi="Times New Roman" w:cs="Times New Roman"/>
        </w:rPr>
        <w:t xml:space="preserve"> shēmā saskaitot kontrolieru ieeju/izeju skaitu specifikācijā iedotais Vadības sistēmas izejas modulis - IOD-8DOR-S-P - 144 </w:t>
      </w:r>
      <w:proofErr w:type="spellStart"/>
      <w:r w:rsidRPr="007D3870">
        <w:rPr>
          <w:rFonts w:ascii="Times New Roman" w:eastAsia="Times New Roman" w:hAnsi="Times New Roman" w:cs="Times New Roman"/>
        </w:rPr>
        <w:t>gab</w:t>
      </w:r>
      <w:proofErr w:type="spellEnd"/>
      <w:r w:rsidRPr="007D3870">
        <w:rPr>
          <w:rFonts w:ascii="Times New Roman" w:eastAsia="Times New Roman" w:hAnsi="Times New Roman" w:cs="Times New Roman"/>
        </w:rPr>
        <w:t xml:space="preserve"> ir par daudz, iespējams, ka ir kļūda. Vadības sistēmas universālās ieejas/izejas modulis, 16UIO - 55 </w:t>
      </w:r>
      <w:proofErr w:type="spellStart"/>
      <w:r w:rsidRPr="007D3870">
        <w:rPr>
          <w:rFonts w:ascii="Times New Roman" w:eastAsia="Times New Roman" w:hAnsi="Times New Roman" w:cs="Times New Roman"/>
        </w:rPr>
        <w:t>gab</w:t>
      </w:r>
      <w:proofErr w:type="spellEnd"/>
      <w:r w:rsidRPr="007D3870">
        <w:rPr>
          <w:rFonts w:ascii="Times New Roman" w:eastAsia="Times New Roman" w:hAnsi="Times New Roman" w:cs="Times New Roman"/>
        </w:rPr>
        <w:t xml:space="preserve"> arī varētu būt, ka ir kļūda. Lūdzam izsniegt kabeļu žurnālu, lai precīzi varētu sniegt piedāvājumu. Ar iekārtu </w:t>
      </w:r>
      <w:proofErr w:type="spellStart"/>
      <w:r w:rsidRPr="007D3870">
        <w:rPr>
          <w:rFonts w:ascii="Times New Roman" w:eastAsia="Times New Roman" w:hAnsi="Times New Roman" w:cs="Times New Roman"/>
        </w:rPr>
        <w:t>apsaistes</w:t>
      </w:r>
      <w:proofErr w:type="spellEnd"/>
      <w:r w:rsidRPr="007D3870">
        <w:rPr>
          <w:rFonts w:ascii="Times New Roman" w:eastAsia="Times New Roman" w:hAnsi="Times New Roman" w:cs="Times New Roman"/>
        </w:rPr>
        <w:t xml:space="preserve"> shēmu nav pietiekoši. </w:t>
      </w:r>
      <w:r w:rsidRPr="007D3870">
        <w:rPr>
          <w:rFonts w:ascii="Times New Roman" w:hAnsi="Times New Roman" w:cs="Times New Roman"/>
          <w:b/>
          <w:bCs/>
        </w:rPr>
        <w:t>Atbildes sniegšanai ir nepieciešams papildus laiks.</w:t>
      </w:r>
      <w:r w:rsidRPr="007D3870">
        <w:rPr>
          <w:rFonts w:ascii="Times New Roman" w:hAnsi="Times New Roman" w:cs="Times New Roman"/>
        </w:rPr>
        <w:t xml:space="preserve"> </w:t>
      </w:r>
    </w:p>
    <w:p w14:paraId="706F5961" w14:textId="77777777" w:rsidR="007D3870" w:rsidRPr="007D3870" w:rsidRDefault="007D3870" w:rsidP="007D3870">
      <w:pPr>
        <w:pStyle w:val="ListParagraph"/>
        <w:numPr>
          <w:ilvl w:val="0"/>
          <w:numId w:val="19"/>
        </w:numPr>
        <w:spacing w:after="120" w:line="276" w:lineRule="auto"/>
        <w:ind w:left="714" w:hanging="357"/>
        <w:jc w:val="both"/>
        <w:rPr>
          <w:rFonts w:ascii="Times New Roman" w:eastAsia="Times New Roman" w:hAnsi="Times New Roman" w:cs="Times New Roman"/>
        </w:rPr>
      </w:pPr>
      <w:r w:rsidRPr="007D3870">
        <w:rPr>
          <w:rFonts w:ascii="Times New Roman" w:eastAsia="Times New Roman" w:hAnsi="Times New Roman" w:cs="Times New Roman"/>
        </w:rPr>
        <w:t xml:space="preserve">Par telpas temperatūras un mitruma devēju ar skārienjūtīgu ekrānu, </w:t>
      </w:r>
      <w:proofErr w:type="spellStart"/>
      <w:r w:rsidRPr="007D3870">
        <w:rPr>
          <w:rFonts w:ascii="Times New Roman" w:eastAsia="Times New Roman" w:hAnsi="Times New Roman" w:cs="Times New Roman"/>
        </w:rPr>
        <w:t>Modbus</w:t>
      </w:r>
      <w:proofErr w:type="spellEnd"/>
      <w:r w:rsidRPr="007D3870">
        <w:rPr>
          <w:rFonts w:ascii="Times New Roman" w:eastAsia="Times New Roman" w:hAnsi="Times New Roman" w:cs="Times New Roman"/>
        </w:rPr>
        <w:t xml:space="preserve"> RTU - TR80BBD - specifikācijā 170 </w:t>
      </w:r>
      <w:proofErr w:type="spellStart"/>
      <w:r w:rsidRPr="007D3870">
        <w:rPr>
          <w:rFonts w:ascii="Times New Roman" w:eastAsia="Times New Roman" w:hAnsi="Times New Roman" w:cs="Times New Roman"/>
        </w:rPr>
        <w:t>gab</w:t>
      </w:r>
      <w:proofErr w:type="spellEnd"/>
      <w:r w:rsidRPr="007D3870">
        <w:rPr>
          <w:rFonts w:ascii="Times New Roman" w:eastAsia="Times New Roman" w:hAnsi="Times New Roman" w:cs="Times New Roman"/>
        </w:rPr>
        <w:t xml:space="preserve">, pēc stāva plāniem un iekārtu </w:t>
      </w:r>
      <w:proofErr w:type="spellStart"/>
      <w:r w:rsidRPr="007D3870">
        <w:rPr>
          <w:rFonts w:ascii="Times New Roman" w:eastAsia="Times New Roman" w:hAnsi="Times New Roman" w:cs="Times New Roman"/>
        </w:rPr>
        <w:t>apsaistes</w:t>
      </w:r>
      <w:proofErr w:type="spellEnd"/>
      <w:r w:rsidRPr="007D3870">
        <w:rPr>
          <w:rFonts w:ascii="Times New Roman" w:eastAsia="Times New Roman" w:hAnsi="Times New Roman" w:cs="Times New Roman"/>
        </w:rPr>
        <w:t xml:space="preserve"> shēmas ir 173 </w:t>
      </w:r>
      <w:proofErr w:type="spellStart"/>
      <w:r w:rsidRPr="007D3870">
        <w:rPr>
          <w:rFonts w:ascii="Times New Roman" w:eastAsia="Times New Roman" w:hAnsi="Times New Roman" w:cs="Times New Roman"/>
        </w:rPr>
        <w:t>gab</w:t>
      </w:r>
      <w:proofErr w:type="spellEnd"/>
      <w:r w:rsidRPr="007D3870">
        <w:rPr>
          <w:rFonts w:ascii="Times New Roman" w:eastAsia="Times New Roman" w:hAnsi="Times New Roman" w:cs="Times New Roman"/>
        </w:rPr>
        <w:t xml:space="preserve"> – lūdzam precizēt apjomu.  </w:t>
      </w:r>
      <w:r w:rsidRPr="007D3870">
        <w:rPr>
          <w:rFonts w:ascii="Times New Roman" w:eastAsia="Times New Roman" w:hAnsi="Times New Roman" w:cs="Times New Roman"/>
          <w:b/>
          <w:bCs/>
        </w:rPr>
        <w:t xml:space="preserve">Precizēts apjoms lokālā tāmē Nr.1.22 45.rindā – paredzēt 173 gab. Labojumi veikti </w:t>
      </w:r>
      <w:r w:rsidRPr="007D3870">
        <w:rPr>
          <w:rFonts w:ascii="Times New Roman" w:eastAsia="Times New Roman" w:hAnsi="Times New Roman" w:cs="Times New Roman"/>
          <w:b/>
          <w:bCs/>
          <w:color w:val="FF0000"/>
        </w:rPr>
        <w:t>sarkanā</w:t>
      </w:r>
      <w:r w:rsidRPr="007D3870">
        <w:rPr>
          <w:rFonts w:ascii="Times New Roman" w:eastAsia="Times New Roman" w:hAnsi="Times New Roman" w:cs="Times New Roman"/>
          <w:b/>
          <w:bCs/>
        </w:rPr>
        <w:t xml:space="preserve"> krāsā.</w:t>
      </w:r>
      <w:r w:rsidRPr="007D3870">
        <w:rPr>
          <w:rFonts w:ascii="Times New Roman" w:eastAsia="Times New Roman" w:hAnsi="Times New Roman" w:cs="Times New Roman"/>
        </w:rPr>
        <w:t xml:space="preserve"> </w:t>
      </w:r>
    </w:p>
    <w:p w14:paraId="7AC4DF7C" w14:textId="77777777" w:rsidR="007D3870" w:rsidRPr="007D3870" w:rsidRDefault="007D3870" w:rsidP="007D3870">
      <w:pPr>
        <w:pStyle w:val="ListParagraph"/>
        <w:numPr>
          <w:ilvl w:val="0"/>
          <w:numId w:val="19"/>
        </w:numPr>
        <w:spacing w:after="120" w:line="276" w:lineRule="auto"/>
        <w:ind w:left="714" w:hanging="357"/>
        <w:jc w:val="both"/>
        <w:rPr>
          <w:rFonts w:ascii="Times New Roman" w:eastAsia="Times New Roman" w:hAnsi="Times New Roman" w:cs="Times New Roman"/>
        </w:rPr>
      </w:pPr>
      <w:r w:rsidRPr="007D3870">
        <w:rPr>
          <w:rFonts w:ascii="Times New Roman" w:eastAsia="Times New Roman" w:hAnsi="Times New Roman" w:cs="Times New Roman"/>
        </w:rPr>
        <w:lastRenderedPageBreak/>
        <w:t xml:space="preserve">Telpas temperatūras un mitruma devējs ar skārienjūtīgu ekrānu pēc projekta ir paredzēts pieslēgt ar </w:t>
      </w:r>
      <w:proofErr w:type="spellStart"/>
      <w:r w:rsidRPr="007D3870">
        <w:rPr>
          <w:rFonts w:ascii="Times New Roman" w:eastAsia="Times New Roman" w:hAnsi="Times New Roman" w:cs="Times New Roman"/>
        </w:rPr>
        <w:t>modbus</w:t>
      </w:r>
      <w:proofErr w:type="spellEnd"/>
      <w:r w:rsidRPr="007D3870">
        <w:rPr>
          <w:rFonts w:ascii="Times New Roman" w:eastAsia="Times New Roman" w:hAnsi="Times New Roman" w:cs="Times New Roman"/>
        </w:rPr>
        <w:t xml:space="preserve"> RTU protokolu, pēc projekta nav paredzēta barošana. Vienā </w:t>
      </w:r>
      <w:proofErr w:type="spellStart"/>
      <w:r w:rsidRPr="007D3870">
        <w:rPr>
          <w:rFonts w:ascii="Times New Roman" w:eastAsia="Times New Roman" w:hAnsi="Times New Roman" w:cs="Times New Roman"/>
        </w:rPr>
        <w:t>modbus</w:t>
      </w:r>
      <w:proofErr w:type="spellEnd"/>
      <w:r w:rsidRPr="007D3870">
        <w:rPr>
          <w:rFonts w:ascii="Times New Roman" w:eastAsia="Times New Roman" w:hAnsi="Times New Roman" w:cs="Times New Roman"/>
        </w:rPr>
        <w:t xml:space="preserve"> kabelī J-Y(St)Y 2x2x0,8 nav ieteicams laist </w:t>
      </w:r>
      <w:proofErr w:type="spellStart"/>
      <w:r w:rsidRPr="007D3870">
        <w:rPr>
          <w:rFonts w:ascii="Times New Roman" w:eastAsia="Times New Roman" w:hAnsi="Times New Roman" w:cs="Times New Roman"/>
        </w:rPr>
        <w:t>Modbus</w:t>
      </w:r>
      <w:proofErr w:type="spellEnd"/>
      <w:r w:rsidRPr="007D3870">
        <w:rPr>
          <w:rFonts w:ascii="Times New Roman" w:eastAsia="Times New Roman" w:hAnsi="Times New Roman" w:cs="Times New Roman"/>
        </w:rPr>
        <w:t xml:space="preserve"> līniju un barošanu. Nepieciešams papildināt ar barošanas kabeli. </w:t>
      </w:r>
      <w:r w:rsidRPr="007D3870">
        <w:rPr>
          <w:rFonts w:ascii="Times New Roman" w:eastAsia="Times New Roman" w:hAnsi="Times New Roman" w:cs="Times New Roman"/>
          <w:b/>
          <w:bCs/>
        </w:rPr>
        <w:t>Kabelī ir 4 dzīslas - 2 barošana un 2 signālam. Ja būvniekam ir šaubas, lūdzu, pamatot, kāpēc tāds risinājums nav realizējams.</w:t>
      </w:r>
      <w:r w:rsidRPr="007D3870">
        <w:rPr>
          <w:rFonts w:ascii="Times New Roman" w:eastAsia="Times New Roman" w:hAnsi="Times New Roman" w:cs="Times New Roman"/>
        </w:rPr>
        <w:t> </w:t>
      </w:r>
    </w:p>
    <w:p w14:paraId="6DBEA4FC" w14:textId="77777777" w:rsidR="007D3870" w:rsidRPr="007D3870" w:rsidRDefault="007D3870" w:rsidP="007D3870">
      <w:pPr>
        <w:pStyle w:val="ListParagraph"/>
        <w:numPr>
          <w:ilvl w:val="0"/>
          <w:numId w:val="19"/>
        </w:numPr>
        <w:spacing w:after="120" w:line="276" w:lineRule="auto"/>
        <w:ind w:left="714" w:hanging="357"/>
        <w:jc w:val="both"/>
        <w:rPr>
          <w:rFonts w:ascii="Times New Roman" w:eastAsia="Times New Roman" w:hAnsi="Times New Roman" w:cs="Times New Roman"/>
          <w:b/>
          <w:bCs/>
        </w:rPr>
      </w:pPr>
      <w:r w:rsidRPr="007D3870">
        <w:rPr>
          <w:rFonts w:ascii="Times New Roman" w:eastAsia="Times New Roman" w:hAnsi="Times New Roman" w:cs="Times New Roman"/>
        </w:rPr>
        <w:t xml:space="preserve">Telpas temperatūras un mitruma devējs ar skārienjūtīgu ekrānu, </w:t>
      </w:r>
      <w:proofErr w:type="spellStart"/>
      <w:r w:rsidRPr="007D3870">
        <w:rPr>
          <w:rFonts w:ascii="Times New Roman" w:eastAsia="Times New Roman" w:hAnsi="Times New Roman" w:cs="Times New Roman"/>
        </w:rPr>
        <w:t>Modbus</w:t>
      </w:r>
      <w:proofErr w:type="spellEnd"/>
      <w:r w:rsidRPr="007D3870">
        <w:rPr>
          <w:rFonts w:ascii="Times New Roman" w:eastAsia="Times New Roman" w:hAnsi="Times New Roman" w:cs="Times New Roman"/>
        </w:rPr>
        <w:t xml:space="preserve"> RTU - TR80BBD  - pultis ir saliktas telpās, kur nav ko vadīt. Bet paskaidrojuma rakstā minēts ka visās telpas temperatūras regulēšana un uzstādīšana notiek no telpas paredzētiem termostatiem. Lūdzam precizēt.  </w:t>
      </w:r>
      <w:r w:rsidRPr="007D3870">
        <w:rPr>
          <w:rFonts w:ascii="Times New Roman" w:eastAsia="Times New Roman" w:hAnsi="Times New Roman" w:cs="Times New Roman"/>
          <w:b/>
          <w:bCs/>
        </w:rPr>
        <w:t>Ja telpā nav ko vadīt, pults paliek kā monitoringa instruments. Ja ir šaubas par konkrētu telpu, lūdzu, precizēt.  </w:t>
      </w:r>
    </w:p>
    <w:p w14:paraId="1691CEF3" w14:textId="77777777" w:rsidR="007D3870" w:rsidRPr="007D3870" w:rsidRDefault="007D3870" w:rsidP="002809D2">
      <w:pPr>
        <w:spacing w:line="360" w:lineRule="auto"/>
        <w:jc w:val="both"/>
        <w:textAlignment w:val="baseline"/>
        <w:rPr>
          <w:rFonts w:ascii="Times New Roman" w:hAnsi="Times New Roman" w:cs="Times New Roman"/>
          <w:b/>
          <w:bCs/>
        </w:rPr>
      </w:pPr>
    </w:p>
    <w:sectPr w:rsidR="007D3870" w:rsidRPr="007D3870" w:rsidSect="0024565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991" w:bottom="728" w:left="1701" w:header="500" w:footer="442" w:gutter="0"/>
      <w:cols w:space="720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B78566" w14:textId="77777777" w:rsidR="003C2C05" w:rsidRDefault="003C2C05">
      <w:pPr>
        <w:rPr>
          <w:rFonts w:hint="eastAsia"/>
        </w:rPr>
      </w:pPr>
      <w:r>
        <w:separator/>
      </w:r>
    </w:p>
  </w:endnote>
  <w:endnote w:type="continuationSeparator" w:id="0">
    <w:p w14:paraId="2E99D971" w14:textId="77777777" w:rsidR="003C2C05" w:rsidRDefault="003C2C05">
      <w:pPr>
        <w:rPr>
          <w:rFonts w:hint="eastAsia"/>
        </w:rPr>
      </w:pPr>
      <w:r>
        <w:continuationSeparator/>
      </w:r>
    </w:p>
  </w:endnote>
  <w:endnote w:type="continuationNotice" w:id="1">
    <w:p w14:paraId="6EDFDCFA" w14:textId="77777777" w:rsidR="003C2C05" w:rsidRDefault="003C2C05">
      <w:pPr>
        <w:rPr>
          <w:rFonts w:hint="eastAsia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F29B48" w14:textId="77777777" w:rsidR="00291B74" w:rsidRDefault="00291B74" w:rsidP="00291B74">
    <w:pPr>
      <w:pStyle w:val="Footer"/>
      <w:jc w:val="center"/>
      <w:rPr>
        <w:rFonts w:hint="eastAsia"/>
      </w:rPr>
    </w:pPr>
    <w:r>
      <w:t>IEROBEŽOTA PIEEJAMĪBA</w:t>
    </w:r>
  </w:p>
  <w:p w14:paraId="41AE37B1" w14:textId="5BDA8945" w:rsidR="00C34247" w:rsidRDefault="00C34247" w:rsidP="00C34247">
    <w:pPr>
      <w:pStyle w:val="Footer"/>
      <w:jc w:val="center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7D4AE1" w14:textId="77777777" w:rsidR="00291B74" w:rsidRDefault="00291B74" w:rsidP="00291B74">
    <w:pPr>
      <w:pStyle w:val="Footer"/>
      <w:jc w:val="center"/>
      <w:rPr>
        <w:rFonts w:hint="eastAsia"/>
      </w:rPr>
    </w:pPr>
    <w:r>
      <w:t>IEROBEŽOTA PIEEJAMĪBA</w:t>
    </w:r>
  </w:p>
  <w:p w14:paraId="6226CCA2" w14:textId="244DE86E" w:rsidR="004944B0" w:rsidRDefault="004944B0" w:rsidP="004944B0">
    <w:pPr>
      <w:pStyle w:val="Footer"/>
      <w:jc w:val="center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955D87" w14:textId="371D29D7" w:rsidR="002A31ED" w:rsidRDefault="00E778F9">
    <w:pPr>
      <w:pStyle w:val="Footer"/>
      <w:jc w:val="center"/>
      <w:rPr>
        <w:rFonts w:hint="eastAsia"/>
      </w:rPr>
    </w:pPr>
    <w:r>
      <w:rPr>
        <w:noProof/>
        <w:lang w:val="en-US" w:eastAsia="en-US" w:bidi="ar-SA"/>
      </w:rPr>
      <mc:AlternateContent>
        <mc:Choice Requires="wps">
          <w:drawing>
            <wp:anchor distT="0" distB="0" distL="0" distR="0" simplePos="0" relativeHeight="251658241" behindDoc="1" locked="0" layoutInCell="0" allowOverlap="1" wp14:anchorId="40955D90" wp14:editId="2194F8B7">
              <wp:simplePos x="0" y="0"/>
              <wp:positionH relativeFrom="column">
                <wp:posOffset>-488153</wp:posOffset>
              </wp:positionH>
              <wp:positionV relativeFrom="paragraph">
                <wp:posOffset>15416</wp:posOffset>
              </wp:positionV>
              <wp:extent cx="6460078" cy="0"/>
              <wp:effectExtent l="0" t="0" r="0" b="0"/>
              <wp:wrapNone/>
              <wp:docPr id="2" name="Shap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60078" cy="0"/>
                      </a:xfrm>
                      <a:prstGeom prst="line">
                        <a:avLst/>
                      </a:prstGeom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1B2D097" id="Shape1" o:spid="_x0000_s1026" style="position:absolute;z-index:-251658239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" from="-38.45pt,1.2pt" to="470.2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" o:allowincell="f" strokeweight="0"/>
          </w:pict>
        </mc:Fallback>
      </mc:AlternateContent>
    </w:r>
  </w:p>
  <w:p w14:paraId="2F088617" w14:textId="77777777" w:rsidR="00291B74" w:rsidRDefault="00291B74" w:rsidP="00291B74">
    <w:pPr>
      <w:pStyle w:val="Footer"/>
      <w:jc w:val="center"/>
      <w:rPr>
        <w:rFonts w:hint="eastAsia"/>
      </w:rPr>
    </w:pPr>
    <w:r>
      <w:t>IEROBEŽOTA PIEEJAMĪBA</w:t>
    </w:r>
  </w:p>
  <w:p w14:paraId="40955D8B" w14:textId="77777777" w:rsidR="002A31ED" w:rsidRDefault="002A31ED" w:rsidP="00291B74">
    <w:pPr>
      <w:pStyle w:val="Footer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993FD8" w14:textId="77777777" w:rsidR="003C2C05" w:rsidRDefault="003C2C05">
      <w:pPr>
        <w:rPr>
          <w:rFonts w:hint="eastAsia"/>
        </w:rPr>
      </w:pPr>
      <w:r>
        <w:separator/>
      </w:r>
    </w:p>
  </w:footnote>
  <w:footnote w:type="continuationSeparator" w:id="0">
    <w:p w14:paraId="22B0CC3D" w14:textId="77777777" w:rsidR="003C2C05" w:rsidRDefault="003C2C05">
      <w:pPr>
        <w:rPr>
          <w:rFonts w:hint="eastAsia"/>
        </w:rPr>
      </w:pPr>
      <w:r>
        <w:continuationSeparator/>
      </w:r>
    </w:p>
  </w:footnote>
  <w:footnote w:type="continuationNotice" w:id="1">
    <w:p w14:paraId="2B62A82C" w14:textId="77777777" w:rsidR="003C2C05" w:rsidRDefault="003C2C05">
      <w:pPr>
        <w:rPr>
          <w:rFonts w:hint="eastAsia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419565" w14:textId="77777777" w:rsidR="00291B74" w:rsidRDefault="00291B74" w:rsidP="00291B74">
    <w:pPr>
      <w:pStyle w:val="Footer"/>
      <w:jc w:val="center"/>
      <w:rPr>
        <w:rFonts w:hint="eastAsia"/>
      </w:rPr>
    </w:pPr>
    <w:r>
      <w:t>IEROBEŽOTA PIEEJAMĪBA</w:t>
    </w:r>
  </w:p>
  <w:p w14:paraId="3928F7AE" w14:textId="31B181EE" w:rsidR="00C34247" w:rsidRDefault="00C34247" w:rsidP="5D8523B0">
    <w:pPr>
      <w:pStyle w:val="Header"/>
      <w:jc w:val="center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03D5B7" w14:textId="77777777" w:rsidR="00291B74" w:rsidRDefault="00291B74" w:rsidP="00291B74">
    <w:pPr>
      <w:pStyle w:val="Footer"/>
      <w:jc w:val="center"/>
      <w:rPr>
        <w:rFonts w:hint="eastAsia"/>
      </w:rPr>
    </w:pPr>
    <w:r>
      <w:t>IEROBEŽOTA PIEEJAMĪBA</w:t>
    </w:r>
  </w:p>
  <w:p w14:paraId="4092608D" w14:textId="77777777" w:rsidR="004944B0" w:rsidRDefault="004944B0" w:rsidP="004944B0">
    <w:pPr>
      <w:pStyle w:val="Header"/>
      <w:jc w:val="center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364A79" w14:textId="77777777" w:rsidR="00291B74" w:rsidRDefault="00291B74" w:rsidP="00291B74">
    <w:pPr>
      <w:pStyle w:val="Footer"/>
      <w:jc w:val="center"/>
      <w:rPr>
        <w:rFonts w:hint="eastAsia"/>
      </w:rPr>
    </w:pPr>
    <w:r>
      <w:t>IEROBEŽOTA PIEEJAMĪBA</w:t>
    </w:r>
  </w:p>
  <w:p w14:paraId="40955D80" w14:textId="506CCB41" w:rsidR="002A31ED" w:rsidRDefault="002A31ED">
    <w:pPr>
      <w:pStyle w:val="HeaderLeft"/>
      <w:jc w:val="center"/>
      <w:rPr>
        <w:rFonts w:hint="eastAsia"/>
      </w:rPr>
    </w:pPr>
  </w:p>
  <w:p w14:paraId="40955D81" w14:textId="77777777" w:rsidR="002A31ED" w:rsidRDefault="002A31ED">
    <w:pPr>
      <w:pStyle w:val="HeaderLeft"/>
      <w:jc w:val="center"/>
      <w:rPr>
        <w:rFonts w:hint="eastAsia"/>
      </w:rPr>
    </w:pPr>
  </w:p>
  <w:p w14:paraId="40955D82" w14:textId="77777777" w:rsidR="002A31ED" w:rsidRDefault="002A31ED">
    <w:pPr>
      <w:pStyle w:val="HeaderLeft"/>
      <w:jc w:val="center"/>
      <w:rPr>
        <w:rFonts w:hint="eastAsia"/>
      </w:rPr>
    </w:pPr>
  </w:p>
  <w:p w14:paraId="40955D83" w14:textId="17245157" w:rsidR="002A31ED" w:rsidRDefault="002A31ED">
    <w:pPr>
      <w:pStyle w:val="HeaderLeft"/>
      <w:jc w:val="center"/>
      <w:rPr>
        <w:rFonts w:hint="eastAsia"/>
      </w:rPr>
    </w:pPr>
  </w:p>
  <w:p w14:paraId="40955D86" w14:textId="77777777" w:rsidR="002A31ED" w:rsidRDefault="002A31ED">
    <w:pPr>
      <w:pStyle w:val="HeaderLeft"/>
      <w:jc w:val="cent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E60B5"/>
    <w:multiLevelType w:val="hybridMultilevel"/>
    <w:tmpl w:val="3692E69E"/>
    <w:lvl w:ilvl="0" w:tplc="042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00D1D"/>
    <w:multiLevelType w:val="hybridMultilevel"/>
    <w:tmpl w:val="6618353E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7D7CCF"/>
    <w:multiLevelType w:val="hybridMultilevel"/>
    <w:tmpl w:val="D47667E0"/>
    <w:lvl w:ilvl="0" w:tplc="97787B60">
      <w:start w:val="500"/>
      <w:numFmt w:val="lowerRoman"/>
      <w:lvlText w:val="%1."/>
      <w:lvlJc w:val="right"/>
      <w:pPr>
        <w:ind w:left="720" w:hanging="360"/>
      </w:pPr>
    </w:lvl>
    <w:lvl w:ilvl="1" w:tplc="AC34EAE2">
      <w:start w:val="1"/>
      <w:numFmt w:val="lowerLetter"/>
      <w:lvlText w:val="%2."/>
      <w:lvlJc w:val="left"/>
      <w:pPr>
        <w:ind w:left="1440" w:hanging="360"/>
      </w:pPr>
    </w:lvl>
    <w:lvl w:ilvl="2" w:tplc="73F02678">
      <w:start w:val="1"/>
      <w:numFmt w:val="lowerRoman"/>
      <w:lvlText w:val="%3."/>
      <w:lvlJc w:val="right"/>
      <w:pPr>
        <w:ind w:left="2160" w:hanging="180"/>
      </w:pPr>
    </w:lvl>
    <w:lvl w:ilvl="3" w:tplc="2F16E02E">
      <w:start w:val="1"/>
      <w:numFmt w:val="decimal"/>
      <w:lvlText w:val="%4."/>
      <w:lvlJc w:val="left"/>
      <w:pPr>
        <w:ind w:left="2880" w:hanging="360"/>
      </w:pPr>
    </w:lvl>
    <w:lvl w:ilvl="4" w:tplc="D3E22054">
      <w:start w:val="1"/>
      <w:numFmt w:val="lowerLetter"/>
      <w:lvlText w:val="%5."/>
      <w:lvlJc w:val="left"/>
      <w:pPr>
        <w:ind w:left="3600" w:hanging="360"/>
      </w:pPr>
    </w:lvl>
    <w:lvl w:ilvl="5" w:tplc="7762741C">
      <w:start w:val="1"/>
      <w:numFmt w:val="lowerRoman"/>
      <w:lvlText w:val="%6."/>
      <w:lvlJc w:val="right"/>
      <w:pPr>
        <w:ind w:left="4320" w:hanging="180"/>
      </w:pPr>
    </w:lvl>
    <w:lvl w:ilvl="6" w:tplc="D462378C">
      <w:start w:val="1"/>
      <w:numFmt w:val="decimal"/>
      <w:lvlText w:val="%7."/>
      <w:lvlJc w:val="left"/>
      <w:pPr>
        <w:ind w:left="5040" w:hanging="360"/>
      </w:pPr>
    </w:lvl>
    <w:lvl w:ilvl="7" w:tplc="42F895DE">
      <w:start w:val="1"/>
      <w:numFmt w:val="lowerLetter"/>
      <w:lvlText w:val="%8."/>
      <w:lvlJc w:val="left"/>
      <w:pPr>
        <w:ind w:left="5760" w:hanging="360"/>
      </w:pPr>
    </w:lvl>
    <w:lvl w:ilvl="8" w:tplc="027EF08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67DB7"/>
    <w:multiLevelType w:val="hybridMultilevel"/>
    <w:tmpl w:val="C2F4A240"/>
    <w:lvl w:ilvl="0" w:tplc="F9E217CA">
      <w:start w:val="5"/>
      <w:numFmt w:val="lowerLetter"/>
      <w:lvlText w:val="%1."/>
      <w:lvlJc w:val="left"/>
      <w:pPr>
        <w:ind w:left="720" w:hanging="360"/>
      </w:pPr>
    </w:lvl>
    <w:lvl w:ilvl="1" w:tplc="18E6B0BA">
      <w:start w:val="1"/>
      <w:numFmt w:val="lowerLetter"/>
      <w:lvlText w:val="%2."/>
      <w:lvlJc w:val="left"/>
      <w:pPr>
        <w:ind w:left="1440" w:hanging="360"/>
      </w:pPr>
    </w:lvl>
    <w:lvl w:ilvl="2" w:tplc="3E48A30E">
      <w:start w:val="1"/>
      <w:numFmt w:val="lowerRoman"/>
      <w:lvlText w:val="%3."/>
      <w:lvlJc w:val="right"/>
      <w:pPr>
        <w:ind w:left="2160" w:hanging="180"/>
      </w:pPr>
    </w:lvl>
    <w:lvl w:ilvl="3" w:tplc="B846F280">
      <w:start w:val="1"/>
      <w:numFmt w:val="decimal"/>
      <w:lvlText w:val="%4."/>
      <w:lvlJc w:val="left"/>
      <w:pPr>
        <w:ind w:left="2880" w:hanging="360"/>
      </w:pPr>
    </w:lvl>
    <w:lvl w:ilvl="4" w:tplc="E376BD76">
      <w:start w:val="1"/>
      <w:numFmt w:val="lowerLetter"/>
      <w:lvlText w:val="%5."/>
      <w:lvlJc w:val="left"/>
      <w:pPr>
        <w:ind w:left="3600" w:hanging="360"/>
      </w:pPr>
    </w:lvl>
    <w:lvl w:ilvl="5" w:tplc="DEEA546A">
      <w:start w:val="1"/>
      <w:numFmt w:val="lowerRoman"/>
      <w:lvlText w:val="%6."/>
      <w:lvlJc w:val="right"/>
      <w:pPr>
        <w:ind w:left="4320" w:hanging="180"/>
      </w:pPr>
    </w:lvl>
    <w:lvl w:ilvl="6" w:tplc="E96EC446">
      <w:start w:val="1"/>
      <w:numFmt w:val="decimal"/>
      <w:lvlText w:val="%7."/>
      <w:lvlJc w:val="left"/>
      <w:pPr>
        <w:ind w:left="5040" w:hanging="360"/>
      </w:pPr>
    </w:lvl>
    <w:lvl w:ilvl="7" w:tplc="2FF646BA">
      <w:start w:val="1"/>
      <w:numFmt w:val="lowerLetter"/>
      <w:lvlText w:val="%8."/>
      <w:lvlJc w:val="left"/>
      <w:pPr>
        <w:ind w:left="5760" w:hanging="360"/>
      </w:pPr>
    </w:lvl>
    <w:lvl w:ilvl="8" w:tplc="DE8A01D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033C1D"/>
    <w:multiLevelType w:val="hybridMultilevel"/>
    <w:tmpl w:val="D45AF6D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D3429"/>
    <w:multiLevelType w:val="multilevel"/>
    <w:tmpl w:val="AE742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0369B6"/>
    <w:multiLevelType w:val="hybridMultilevel"/>
    <w:tmpl w:val="582AA21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061546"/>
    <w:multiLevelType w:val="multilevel"/>
    <w:tmpl w:val="80F4B4C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3421AD"/>
    <w:multiLevelType w:val="hybridMultilevel"/>
    <w:tmpl w:val="40045128"/>
    <w:lvl w:ilvl="0" w:tplc="DAB29312">
      <w:start w:val="100"/>
      <w:numFmt w:val="lowerRoman"/>
      <w:lvlText w:val="%1."/>
      <w:lvlJc w:val="right"/>
      <w:pPr>
        <w:ind w:left="720" w:hanging="360"/>
      </w:pPr>
    </w:lvl>
    <w:lvl w:ilvl="1" w:tplc="ADBE0156">
      <w:start w:val="1"/>
      <w:numFmt w:val="lowerLetter"/>
      <w:lvlText w:val="%2."/>
      <w:lvlJc w:val="left"/>
      <w:pPr>
        <w:ind w:left="1440" w:hanging="360"/>
      </w:pPr>
    </w:lvl>
    <w:lvl w:ilvl="2" w:tplc="7812D772">
      <w:start w:val="1"/>
      <w:numFmt w:val="lowerRoman"/>
      <w:lvlText w:val="%3."/>
      <w:lvlJc w:val="right"/>
      <w:pPr>
        <w:ind w:left="2160" w:hanging="180"/>
      </w:pPr>
    </w:lvl>
    <w:lvl w:ilvl="3" w:tplc="EA16E6F8">
      <w:start w:val="1"/>
      <w:numFmt w:val="decimal"/>
      <w:lvlText w:val="%4."/>
      <w:lvlJc w:val="left"/>
      <w:pPr>
        <w:ind w:left="2880" w:hanging="360"/>
      </w:pPr>
    </w:lvl>
    <w:lvl w:ilvl="4" w:tplc="3CFCF70C">
      <w:start w:val="1"/>
      <w:numFmt w:val="lowerLetter"/>
      <w:lvlText w:val="%5."/>
      <w:lvlJc w:val="left"/>
      <w:pPr>
        <w:ind w:left="3600" w:hanging="360"/>
      </w:pPr>
    </w:lvl>
    <w:lvl w:ilvl="5" w:tplc="2430BB7A">
      <w:start w:val="1"/>
      <w:numFmt w:val="lowerRoman"/>
      <w:lvlText w:val="%6."/>
      <w:lvlJc w:val="right"/>
      <w:pPr>
        <w:ind w:left="4320" w:hanging="180"/>
      </w:pPr>
    </w:lvl>
    <w:lvl w:ilvl="6" w:tplc="EEE20928">
      <w:start w:val="1"/>
      <w:numFmt w:val="decimal"/>
      <w:lvlText w:val="%7."/>
      <w:lvlJc w:val="left"/>
      <w:pPr>
        <w:ind w:left="5040" w:hanging="360"/>
      </w:pPr>
    </w:lvl>
    <w:lvl w:ilvl="7" w:tplc="995CCC2E">
      <w:start w:val="1"/>
      <w:numFmt w:val="lowerLetter"/>
      <w:lvlText w:val="%8."/>
      <w:lvlJc w:val="left"/>
      <w:pPr>
        <w:ind w:left="5760" w:hanging="360"/>
      </w:pPr>
    </w:lvl>
    <w:lvl w:ilvl="8" w:tplc="778C957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21307E"/>
    <w:multiLevelType w:val="hybridMultilevel"/>
    <w:tmpl w:val="0B5E888A"/>
    <w:lvl w:ilvl="0" w:tplc="B2E6A3FE">
      <w:start w:val="1"/>
      <w:numFmt w:val="lowerLetter"/>
      <w:lvlText w:val="%1."/>
      <w:lvlJc w:val="left"/>
      <w:pPr>
        <w:ind w:left="720" w:hanging="360"/>
      </w:pPr>
    </w:lvl>
    <w:lvl w:ilvl="1" w:tplc="BDE6BD26">
      <w:start w:val="1"/>
      <w:numFmt w:val="lowerLetter"/>
      <w:lvlText w:val="%2."/>
      <w:lvlJc w:val="left"/>
      <w:pPr>
        <w:ind w:left="1440" w:hanging="360"/>
      </w:pPr>
    </w:lvl>
    <w:lvl w:ilvl="2" w:tplc="F58A6328">
      <w:start w:val="1"/>
      <w:numFmt w:val="lowerRoman"/>
      <w:lvlText w:val="%3."/>
      <w:lvlJc w:val="right"/>
      <w:pPr>
        <w:ind w:left="2160" w:hanging="180"/>
      </w:pPr>
    </w:lvl>
    <w:lvl w:ilvl="3" w:tplc="7728A50E">
      <w:start w:val="1"/>
      <w:numFmt w:val="decimal"/>
      <w:lvlText w:val="%4."/>
      <w:lvlJc w:val="left"/>
      <w:pPr>
        <w:ind w:left="2880" w:hanging="360"/>
      </w:pPr>
    </w:lvl>
    <w:lvl w:ilvl="4" w:tplc="76FC2FCE">
      <w:start w:val="1"/>
      <w:numFmt w:val="lowerLetter"/>
      <w:lvlText w:val="%5."/>
      <w:lvlJc w:val="left"/>
      <w:pPr>
        <w:ind w:left="3600" w:hanging="360"/>
      </w:pPr>
    </w:lvl>
    <w:lvl w:ilvl="5" w:tplc="615C8E38">
      <w:start w:val="1"/>
      <w:numFmt w:val="lowerRoman"/>
      <w:lvlText w:val="%6."/>
      <w:lvlJc w:val="right"/>
      <w:pPr>
        <w:ind w:left="4320" w:hanging="180"/>
      </w:pPr>
    </w:lvl>
    <w:lvl w:ilvl="6" w:tplc="66DEEAFA">
      <w:start w:val="1"/>
      <w:numFmt w:val="decimal"/>
      <w:lvlText w:val="%7."/>
      <w:lvlJc w:val="left"/>
      <w:pPr>
        <w:ind w:left="5040" w:hanging="360"/>
      </w:pPr>
    </w:lvl>
    <w:lvl w:ilvl="7" w:tplc="3E5CC494">
      <w:start w:val="1"/>
      <w:numFmt w:val="lowerLetter"/>
      <w:lvlText w:val="%8."/>
      <w:lvlJc w:val="left"/>
      <w:pPr>
        <w:ind w:left="5760" w:hanging="360"/>
      </w:pPr>
    </w:lvl>
    <w:lvl w:ilvl="8" w:tplc="04DA876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13B130"/>
    <w:multiLevelType w:val="hybridMultilevel"/>
    <w:tmpl w:val="32A06D1C"/>
    <w:lvl w:ilvl="0" w:tplc="330CBA5C">
      <w:start w:val="2"/>
      <w:numFmt w:val="lowerLetter"/>
      <w:lvlText w:val="%1."/>
      <w:lvlJc w:val="left"/>
      <w:pPr>
        <w:ind w:left="720" w:hanging="360"/>
      </w:pPr>
    </w:lvl>
    <w:lvl w:ilvl="1" w:tplc="ED52F27E">
      <w:start w:val="1"/>
      <w:numFmt w:val="lowerLetter"/>
      <w:lvlText w:val="%2."/>
      <w:lvlJc w:val="left"/>
      <w:pPr>
        <w:ind w:left="1440" w:hanging="360"/>
      </w:pPr>
    </w:lvl>
    <w:lvl w:ilvl="2" w:tplc="93CC9040">
      <w:start w:val="1"/>
      <w:numFmt w:val="lowerRoman"/>
      <w:lvlText w:val="%3."/>
      <w:lvlJc w:val="right"/>
      <w:pPr>
        <w:ind w:left="2160" w:hanging="180"/>
      </w:pPr>
    </w:lvl>
    <w:lvl w:ilvl="3" w:tplc="59EE685E">
      <w:start w:val="1"/>
      <w:numFmt w:val="decimal"/>
      <w:lvlText w:val="%4."/>
      <w:lvlJc w:val="left"/>
      <w:pPr>
        <w:ind w:left="2880" w:hanging="360"/>
      </w:pPr>
    </w:lvl>
    <w:lvl w:ilvl="4" w:tplc="4C0A9B66">
      <w:start w:val="1"/>
      <w:numFmt w:val="lowerLetter"/>
      <w:lvlText w:val="%5."/>
      <w:lvlJc w:val="left"/>
      <w:pPr>
        <w:ind w:left="3600" w:hanging="360"/>
      </w:pPr>
    </w:lvl>
    <w:lvl w:ilvl="5" w:tplc="1ABAD2E2">
      <w:start w:val="1"/>
      <w:numFmt w:val="lowerRoman"/>
      <w:lvlText w:val="%6."/>
      <w:lvlJc w:val="right"/>
      <w:pPr>
        <w:ind w:left="4320" w:hanging="180"/>
      </w:pPr>
    </w:lvl>
    <w:lvl w:ilvl="6" w:tplc="D6528AE6">
      <w:start w:val="1"/>
      <w:numFmt w:val="decimal"/>
      <w:lvlText w:val="%7."/>
      <w:lvlJc w:val="left"/>
      <w:pPr>
        <w:ind w:left="5040" w:hanging="360"/>
      </w:pPr>
    </w:lvl>
    <w:lvl w:ilvl="7" w:tplc="FBF46756">
      <w:start w:val="1"/>
      <w:numFmt w:val="lowerLetter"/>
      <w:lvlText w:val="%8."/>
      <w:lvlJc w:val="left"/>
      <w:pPr>
        <w:ind w:left="5760" w:hanging="360"/>
      </w:pPr>
    </w:lvl>
    <w:lvl w:ilvl="8" w:tplc="DDA24CC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EB1034"/>
    <w:multiLevelType w:val="hybridMultilevel"/>
    <w:tmpl w:val="C4F46A44"/>
    <w:lvl w:ilvl="0" w:tplc="04260019">
      <w:start w:val="1"/>
      <w:numFmt w:val="lowerLetter"/>
      <w:lvlText w:val="%1."/>
      <w:lvlJc w:val="left"/>
      <w:pPr>
        <w:tabs>
          <w:tab w:val="num" w:pos="1211"/>
        </w:tabs>
        <w:ind w:left="1211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2" w15:restartNumberingAfterBreak="0">
    <w:nsid w:val="4E0447E6"/>
    <w:multiLevelType w:val="multilevel"/>
    <w:tmpl w:val="8E4C71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54AA3EA0"/>
    <w:multiLevelType w:val="multilevel"/>
    <w:tmpl w:val="99F4C61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C67320A"/>
    <w:multiLevelType w:val="multilevel"/>
    <w:tmpl w:val="6B5E67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iCs w:val="0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 w15:restartNumberingAfterBreak="0">
    <w:nsid w:val="5F852FFE"/>
    <w:multiLevelType w:val="multilevel"/>
    <w:tmpl w:val="B316E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6756DF4"/>
    <w:multiLevelType w:val="hybridMultilevel"/>
    <w:tmpl w:val="0F2EB532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696495E"/>
    <w:multiLevelType w:val="hybridMultilevel"/>
    <w:tmpl w:val="47E68F18"/>
    <w:lvl w:ilvl="0" w:tplc="567E86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A09039B"/>
    <w:multiLevelType w:val="hybridMultilevel"/>
    <w:tmpl w:val="E98C3D1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385416">
    <w:abstractNumId w:val="3"/>
  </w:num>
  <w:num w:numId="2" w16cid:durableId="1965653655">
    <w:abstractNumId w:val="2"/>
  </w:num>
  <w:num w:numId="3" w16cid:durableId="1909923463">
    <w:abstractNumId w:val="8"/>
  </w:num>
  <w:num w:numId="4" w16cid:durableId="767846155">
    <w:abstractNumId w:val="10"/>
  </w:num>
  <w:num w:numId="5" w16cid:durableId="1292832760">
    <w:abstractNumId w:val="9"/>
  </w:num>
  <w:num w:numId="6" w16cid:durableId="604767916">
    <w:abstractNumId w:val="6"/>
  </w:num>
  <w:num w:numId="7" w16cid:durableId="2131125093">
    <w:abstractNumId w:val="5"/>
  </w:num>
  <w:num w:numId="8" w16cid:durableId="1975870667">
    <w:abstractNumId w:val="0"/>
  </w:num>
  <w:num w:numId="9" w16cid:durableId="1204516721">
    <w:abstractNumId w:val="7"/>
  </w:num>
  <w:num w:numId="10" w16cid:durableId="1490513850">
    <w:abstractNumId w:val="13"/>
  </w:num>
  <w:num w:numId="11" w16cid:durableId="2117095276">
    <w:abstractNumId w:val="15"/>
  </w:num>
  <w:num w:numId="12" w16cid:durableId="320696990">
    <w:abstractNumId w:val="16"/>
  </w:num>
  <w:num w:numId="13" w16cid:durableId="1605654854">
    <w:abstractNumId w:val="17"/>
  </w:num>
  <w:num w:numId="14" w16cid:durableId="1409577622">
    <w:abstractNumId w:val="11"/>
  </w:num>
  <w:num w:numId="15" w16cid:durableId="1487823135">
    <w:abstractNumId w:val="14"/>
  </w:num>
  <w:num w:numId="16" w16cid:durableId="133525050">
    <w:abstractNumId w:val="4"/>
  </w:num>
  <w:num w:numId="17" w16cid:durableId="1349406742">
    <w:abstractNumId w:val="1"/>
  </w:num>
  <w:num w:numId="18" w16cid:durableId="247083293">
    <w:abstractNumId w:val="12"/>
  </w:num>
  <w:num w:numId="19" w16cid:durableId="1408647298">
    <w:abstractNumId w:val="1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autoHyphenation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1ED"/>
    <w:rsid w:val="00000C5E"/>
    <w:rsid w:val="00001123"/>
    <w:rsid w:val="00005E59"/>
    <w:rsid w:val="00007E8B"/>
    <w:rsid w:val="000136B6"/>
    <w:rsid w:val="00014ACC"/>
    <w:rsid w:val="00022A66"/>
    <w:rsid w:val="000243F2"/>
    <w:rsid w:val="00025339"/>
    <w:rsid w:val="000271B4"/>
    <w:rsid w:val="0003533A"/>
    <w:rsid w:val="00035B8C"/>
    <w:rsid w:val="00042B03"/>
    <w:rsid w:val="00050B16"/>
    <w:rsid w:val="00053320"/>
    <w:rsid w:val="00072762"/>
    <w:rsid w:val="0007422A"/>
    <w:rsid w:val="000818F9"/>
    <w:rsid w:val="0009281B"/>
    <w:rsid w:val="000A0C3E"/>
    <w:rsid w:val="000A5F7A"/>
    <w:rsid w:val="000B00E8"/>
    <w:rsid w:val="000B058D"/>
    <w:rsid w:val="000B3BD8"/>
    <w:rsid w:val="000B4DFD"/>
    <w:rsid w:val="000B509E"/>
    <w:rsid w:val="000B7146"/>
    <w:rsid w:val="000D0B68"/>
    <w:rsid w:val="000D5B44"/>
    <w:rsid w:val="000D71F2"/>
    <w:rsid w:val="000E2B65"/>
    <w:rsid w:val="000E3FCD"/>
    <w:rsid w:val="000E749E"/>
    <w:rsid w:val="000F067D"/>
    <w:rsid w:val="000F785C"/>
    <w:rsid w:val="0010672C"/>
    <w:rsid w:val="00106A4C"/>
    <w:rsid w:val="00114288"/>
    <w:rsid w:val="00116D46"/>
    <w:rsid w:val="00120724"/>
    <w:rsid w:val="00120A5A"/>
    <w:rsid w:val="0012507D"/>
    <w:rsid w:val="00127C31"/>
    <w:rsid w:val="00131BB4"/>
    <w:rsid w:val="00135305"/>
    <w:rsid w:val="00136652"/>
    <w:rsid w:val="00141B01"/>
    <w:rsid w:val="00142DD1"/>
    <w:rsid w:val="00143666"/>
    <w:rsid w:val="0014638A"/>
    <w:rsid w:val="00150C06"/>
    <w:rsid w:val="00153EEA"/>
    <w:rsid w:val="001623E4"/>
    <w:rsid w:val="00165B99"/>
    <w:rsid w:val="001703EE"/>
    <w:rsid w:val="00177CE9"/>
    <w:rsid w:val="001839F9"/>
    <w:rsid w:val="001842E6"/>
    <w:rsid w:val="00186377"/>
    <w:rsid w:val="0019145A"/>
    <w:rsid w:val="001924E2"/>
    <w:rsid w:val="0019478A"/>
    <w:rsid w:val="0019655D"/>
    <w:rsid w:val="00197381"/>
    <w:rsid w:val="001A4AA1"/>
    <w:rsid w:val="001A5C12"/>
    <w:rsid w:val="001A749C"/>
    <w:rsid w:val="001B13F7"/>
    <w:rsid w:val="001C07ED"/>
    <w:rsid w:val="001C24E8"/>
    <w:rsid w:val="001C5859"/>
    <w:rsid w:val="001C721E"/>
    <w:rsid w:val="001D763E"/>
    <w:rsid w:val="001E0FEB"/>
    <w:rsid w:val="001E1EAB"/>
    <w:rsid w:val="001E27C7"/>
    <w:rsid w:val="001F5C43"/>
    <w:rsid w:val="001F620C"/>
    <w:rsid w:val="001F7A98"/>
    <w:rsid w:val="00201654"/>
    <w:rsid w:val="002025CE"/>
    <w:rsid w:val="00203FA5"/>
    <w:rsid w:val="00210F57"/>
    <w:rsid w:val="00213584"/>
    <w:rsid w:val="002204F7"/>
    <w:rsid w:val="00222C3B"/>
    <w:rsid w:val="002321E6"/>
    <w:rsid w:val="00241F28"/>
    <w:rsid w:val="002430DE"/>
    <w:rsid w:val="002442D0"/>
    <w:rsid w:val="0024565D"/>
    <w:rsid w:val="00246E98"/>
    <w:rsid w:val="00254B6C"/>
    <w:rsid w:val="00256D36"/>
    <w:rsid w:val="00261BB8"/>
    <w:rsid w:val="00262A6E"/>
    <w:rsid w:val="00262EA1"/>
    <w:rsid w:val="00263F94"/>
    <w:rsid w:val="002773FD"/>
    <w:rsid w:val="002809D2"/>
    <w:rsid w:val="00284D2A"/>
    <w:rsid w:val="00291B74"/>
    <w:rsid w:val="002A31ED"/>
    <w:rsid w:val="002B2C94"/>
    <w:rsid w:val="002C1EEA"/>
    <w:rsid w:val="002C6742"/>
    <w:rsid w:val="002D286A"/>
    <w:rsid w:val="002D2FA9"/>
    <w:rsid w:val="002D7D59"/>
    <w:rsid w:val="002E5B81"/>
    <w:rsid w:val="002F4D31"/>
    <w:rsid w:val="003013ED"/>
    <w:rsid w:val="003039C2"/>
    <w:rsid w:val="0030504E"/>
    <w:rsid w:val="00305B9D"/>
    <w:rsid w:val="0030786F"/>
    <w:rsid w:val="00316B7B"/>
    <w:rsid w:val="00321542"/>
    <w:rsid w:val="00322FA5"/>
    <w:rsid w:val="00330EDF"/>
    <w:rsid w:val="003318F1"/>
    <w:rsid w:val="003408A4"/>
    <w:rsid w:val="003449C2"/>
    <w:rsid w:val="003513E7"/>
    <w:rsid w:val="0035587C"/>
    <w:rsid w:val="00357118"/>
    <w:rsid w:val="0036391B"/>
    <w:rsid w:val="00363F88"/>
    <w:rsid w:val="0036596C"/>
    <w:rsid w:val="00365D4B"/>
    <w:rsid w:val="00372D88"/>
    <w:rsid w:val="003741B9"/>
    <w:rsid w:val="00374612"/>
    <w:rsid w:val="0037562C"/>
    <w:rsid w:val="00376E13"/>
    <w:rsid w:val="00377966"/>
    <w:rsid w:val="00382977"/>
    <w:rsid w:val="0038715F"/>
    <w:rsid w:val="00387B74"/>
    <w:rsid w:val="00387BB1"/>
    <w:rsid w:val="003930E7"/>
    <w:rsid w:val="00396432"/>
    <w:rsid w:val="003A10D5"/>
    <w:rsid w:val="003B5C67"/>
    <w:rsid w:val="003B6E73"/>
    <w:rsid w:val="003C18B7"/>
    <w:rsid w:val="003C2C05"/>
    <w:rsid w:val="003C418E"/>
    <w:rsid w:val="003C4D00"/>
    <w:rsid w:val="003C57EB"/>
    <w:rsid w:val="003C60DA"/>
    <w:rsid w:val="003D28F8"/>
    <w:rsid w:val="003D5087"/>
    <w:rsid w:val="003E1BC8"/>
    <w:rsid w:val="003E3D21"/>
    <w:rsid w:val="003E48D7"/>
    <w:rsid w:val="003F1580"/>
    <w:rsid w:val="00401231"/>
    <w:rsid w:val="0041211E"/>
    <w:rsid w:val="00422741"/>
    <w:rsid w:val="004243FC"/>
    <w:rsid w:val="004263FB"/>
    <w:rsid w:val="00427A50"/>
    <w:rsid w:val="00432A07"/>
    <w:rsid w:val="00433F26"/>
    <w:rsid w:val="004353DA"/>
    <w:rsid w:val="00442FA9"/>
    <w:rsid w:val="00443537"/>
    <w:rsid w:val="00451084"/>
    <w:rsid w:val="004515E8"/>
    <w:rsid w:val="00454331"/>
    <w:rsid w:val="0046317F"/>
    <w:rsid w:val="00467C95"/>
    <w:rsid w:val="00474732"/>
    <w:rsid w:val="004812F3"/>
    <w:rsid w:val="004843D8"/>
    <w:rsid w:val="004871B8"/>
    <w:rsid w:val="0049370E"/>
    <w:rsid w:val="004944B0"/>
    <w:rsid w:val="00497999"/>
    <w:rsid w:val="004B098D"/>
    <w:rsid w:val="004D3144"/>
    <w:rsid w:val="004D55F2"/>
    <w:rsid w:val="004E6FEF"/>
    <w:rsid w:val="004F3305"/>
    <w:rsid w:val="004F3BEA"/>
    <w:rsid w:val="005040BC"/>
    <w:rsid w:val="00510CE5"/>
    <w:rsid w:val="005168D1"/>
    <w:rsid w:val="00520F95"/>
    <w:rsid w:val="00521A19"/>
    <w:rsid w:val="0053289D"/>
    <w:rsid w:val="00532B37"/>
    <w:rsid w:val="005462A3"/>
    <w:rsid w:val="005539F5"/>
    <w:rsid w:val="00560EEC"/>
    <w:rsid w:val="00561F9C"/>
    <w:rsid w:val="00563366"/>
    <w:rsid w:val="00563C30"/>
    <w:rsid w:val="00563E04"/>
    <w:rsid w:val="00564084"/>
    <w:rsid w:val="00576EA3"/>
    <w:rsid w:val="00580E5B"/>
    <w:rsid w:val="005818CC"/>
    <w:rsid w:val="005A5932"/>
    <w:rsid w:val="005B0B4E"/>
    <w:rsid w:val="005B0F43"/>
    <w:rsid w:val="005B6B2C"/>
    <w:rsid w:val="005C3DF6"/>
    <w:rsid w:val="005C41CE"/>
    <w:rsid w:val="005D1321"/>
    <w:rsid w:val="005D18D0"/>
    <w:rsid w:val="005D4D83"/>
    <w:rsid w:val="005D571A"/>
    <w:rsid w:val="005D62AB"/>
    <w:rsid w:val="005D79FA"/>
    <w:rsid w:val="005E122D"/>
    <w:rsid w:val="005E6360"/>
    <w:rsid w:val="005F2104"/>
    <w:rsid w:val="00606850"/>
    <w:rsid w:val="0061686E"/>
    <w:rsid w:val="0061689A"/>
    <w:rsid w:val="00623933"/>
    <w:rsid w:val="00624598"/>
    <w:rsid w:val="006342F9"/>
    <w:rsid w:val="00635F8C"/>
    <w:rsid w:val="00640E0D"/>
    <w:rsid w:val="00641DC0"/>
    <w:rsid w:val="006507CE"/>
    <w:rsid w:val="00655A59"/>
    <w:rsid w:val="006563B5"/>
    <w:rsid w:val="0066140B"/>
    <w:rsid w:val="0066562C"/>
    <w:rsid w:val="00682741"/>
    <w:rsid w:val="00685C14"/>
    <w:rsid w:val="006873A6"/>
    <w:rsid w:val="006A28BE"/>
    <w:rsid w:val="006B1DBB"/>
    <w:rsid w:val="006B40E6"/>
    <w:rsid w:val="006B775C"/>
    <w:rsid w:val="006C666C"/>
    <w:rsid w:val="006D21A3"/>
    <w:rsid w:val="006D5B52"/>
    <w:rsid w:val="006D6A15"/>
    <w:rsid w:val="006E147C"/>
    <w:rsid w:val="006E4658"/>
    <w:rsid w:val="006E4EF7"/>
    <w:rsid w:val="006E5D6D"/>
    <w:rsid w:val="006E5D9A"/>
    <w:rsid w:val="006E73F6"/>
    <w:rsid w:val="006E777D"/>
    <w:rsid w:val="006E7C1C"/>
    <w:rsid w:val="006F656F"/>
    <w:rsid w:val="007020C1"/>
    <w:rsid w:val="0070251A"/>
    <w:rsid w:val="00702812"/>
    <w:rsid w:val="007101F3"/>
    <w:rsid w:val="00711919"/>
    <w:rsid w:val="007236CF"/>
    <w:rsid w:val="007259E0"/>
    <w:rsid w:val="007269DC"/>
    <w:rsid w:val="00730B75"/>
    <w:rsid w:val="00756CE9"/>
    <w:rsid w:val="00761099"/>
    <w:rsid w:val="00763840"/>
    <w:rsid w:val="007660FE"/>
    <w:rsid w:val="007704C3"/>
    <w:rsid w:val="007802CD"/>
    <w:rsid w:val="00784CDF"/>
    <w:rsid w:val="00787787"/>
    <w:rsid w:val="007958CC"/>
    <w:rsid w:val="007A6589"/>
    <w:rsid w:val="007A67AB"/>
    <w:rsid w:val="007B0CD9"/>
    <w:rsid w:val="007B13CA"/>
    <w:rsid w:val="007B7DB8"/>
    <w:rsid w:val="007C0ABE"/>
    <w:rsid w:val="007C21C5"/>
    <w:rsid w:val="007C2BC4"/>
    <w:rsid w:val="007C6F4C"/>
    <w:rsid w:val="007D3870"/>
    <w:rsid w:val="007D59BB"/>
    <w:rsid w:val="007E784E"/>
    <w:rsid w:val="007F1035"/>
    <w:rsid w:val="0080127D"/>
    <w:rsid w:val="00802294"/>
    <w:rsid w:val="008054BF"/>
    <w:rsid w:val="008106EB"/>
    <w:rsid w:val="00812179"/>
    <w:rsid w:val="00826E6A"/>
    <w:rsid w:val="00830556"/>
    <w:rsid w:val="0083741D"/>
    <w:rsid w:val="00840974"/>
    <w:rsid w:val="00841DAC"/>
    <w:rsid w:val="008445F0"/>
    <w:rsid w:val="00847694"/>
    <w:rsid w:val="00847972"/>
    <w:rsid w:val="00861AE3"/>
    <w:rsid w:val="00861D4D"/>
    <w:rsid w:val="00866725"/>
    <w:rsid w:val="008732FF"/>
    <w:rsid w:val="00876090"/>
    <w:rsid w:val="00881402"/>
    <w:rsid w:val="00886368"/>
    <w:rsid w:val="0089273C"/>
    <w:rsid w:val="00892B50"/>
    <w:rsid w:val="00895A0B"/>
    <w:rsid w:val="008A0713"/>
    <w:rsid w:val="008A50C8"/>
    <w:rsid w:val="008B100D"/>
    <w:rsid w:val="008C292D"/>
    <w:rsid w:val="008C6662"/>
    <w:rsid w:val="008E33C6"/>
    <w:rsid w:val="008E5C10"/>
    <w:rsid w:val="008F31E5"/>
    <w:rsid w:val="0090389C"/>
    <w:rsid w:val="00905F46"/>
    <w:rsid w:val="00914AF9"/>
    <w:rsid w:val="00915AE8"/>
    <w:rsid w:val="00923252"/>
    <w:rsid w:val="009426B8"/>
    <w:rsid w:val="0094319E"/>
    <w:rsid w:val="00944A36"/>
    <w:rsid w:val="00965780"/>
    <w:rsid w:val="0096678B"/>
    <w:rsid w:val="009750B1"/>
    <w:rsid w:val="00981E62"/>
    <w:rsid w:val="009A2DA9"/>
    <w:rsid w:val="009A447C"/>
    <w:rsid w:val="009B0C8C"/>
    <w:rsid w:val="009B124D"/>
    <w:rsid w:val="009B1DA5"/>
    <w:rsid w:val="009B214D"/>
    <w:rsid w:val="009B33F4"/>
    <w:rsid w:val="009B5FF6"/>
    <w:rsid w:val="009B69B2"/>
    <w:rsid w:val="009C718D"/>
    <w:rsid w:val="009D22FF"/>
    <w:rsid w:val="009D48F5"/>
    <w:rsid w:val="009E59BA"/>
    <w:rsid w:val="009E61A5"/>
    <w:rsid w:val="009E6C72"/>
    <w:rsid w:val="009F10BF"/>
    <w:rsid w:val="00A043AE"/>
    <w:rsid w:val="00A076D2"/>
    <w:rsid w:val="00A104B3"/>
    <w:rsid w:val="00A12C13"/>
    <w:rsid w:val="00A215F8"/>
    <w:rsid w:val="00A22547"/>
    <w:rsid w:val="00A2609E"/>
    <w:rsid w:val="00A30796"/>
    <w:rsid w:val="00A35D3B"/>
    <w:rsid w:val="00A4329F"/>
    <w:rsid w:val="00A52E50"/>
    <w:rsid w:val="00A54339"/>
    <w:rsid w:val="00A56CE2"/>
    <w:rsid w:val="00A57D24"/>
    <w:rsid w:val="00A70041"/>
    <w:rsid w:val="00A72AA5"/>
    <w:rsid w:val="00A77C24"/>
    <w:rsid w:val="00A77EA7"/>
    <w:rsid w:val="00A802E4"/>
    <w:rsid w:val="00A82A90"/>
    <w:rsid w:val="00A86A8D"/>
    <w:rsid w:val="00A86E99"/>
    <w:rsid w:val="00AA2C8E"/>
    <w:rsid w:val="00AA4757"/>
    <w:rsid w:val="00AA4A80"/>
    <w:rsid w:val="00AB32C0"/>
    <w:rsid w:val="00AB3514"/>
    <w:rsid w:val="00AB3F0F"/>
    <w:rsid w:val="00AB5CBD"/>
    <w:rsid w:val="00AB76B9"/>
    <w:rsid w:val="00AC4696"/>
    <w:rsid w:val="00AC5591"/>
    <w:rsid w:val="00AC5A03"/>
    <w:rsid w:val="00AC7EB1"/>
    <w:rsid w:val="00AD3281"/>
    <w:rsid w:val="00AD332D"/>
    <w:rsid w:val="00AD6B8C"/>
    <w:rsid w:val="00AE684F"/>
    <w:rsid w:val="00AE6D28"/>
    <w:rsid w:val="00AF1202"/>
    <w:rsid w:val="00AF325B"/>
    <w:rsid w:val="00AF5896"/>
    <w:rsid w:val="00B002E1"/>
    <w:rsid w:val="00B019FD"/>
    <w:rsid w:val="00B02F1C"/>
    <w:rsid w:val="00B13F31"/>
    <w:rsid w:val="00B2345E"/>
    <w:rsid w:val="00B26901"/>
    <w:rsid w:val="00B35288"/>
    <w:rsid w:val="00B364B3"/>
    <w:rsid w:val="00B50C13"/>
    <w:rsid w:val="00B51003"/>
    <w:rsid w:val="00B55F25"/>
    <w:rsid w:val="00B560F3"/>
    <w:rsid w:val="00B64C01"/>
    <w:rsid w:val="00B65731"/>
    <w:rsid w:val="00B66C99"/>
    <w:rsid w:val="00B71E70"/>
    <w:rsid w:val="00B95158"/>
    <w:rsid w:val="00B96867"/>
    <w:rsid w:val="00BA158A"/>
    <w:rsid w:val="00BA713D"/>
    <w:rsid w:val="00BB6015"/>
    <w:rsid w:val="00BC1415"/>
    <w:rsid w:val="00BC3D8A"/>
    <w:rsid w:val="00BD3BCF"/>
    <w:rsid w:val="00BD6995"/>
    <w:rsid w:val="00BE1B92"/>
    <w:rsid w:val="00BE38B0"/>
    <w:rsid w:val="00BF0247"/>
    <w:rsid w:val="00BF03F2"/>
    <w:rsid w:val="00BF2CF0"/>
    <w:rsid w:val="00BF2E3F"/>
    <w:rsid w:val="00BF3C1E"/>
    <w:rsid w:val="00BF4D6E"/>
    <w:rsid w:val="00BF6BFB"/>
    <w:rsid w:val="00BF782D"/>
    <w:rsid w:val="00C015CA"/>
    <w:rsid w:val="00C02B1C"/>
    <w:rsid w:val="00C11384"/>
    <w:rsid w:val="00C22D94"/>
    <w:rsid w:val="00C34247"/>
    <w:rsid w:val="00C36931"/>
    <w:rsid w:val="00C43EC9"/>
    <w:rsid w:val="00C4507C"/>
    <w:rsid w:val="00C517F7"/>
    <w:rsid w:val="00C5435F"/>
    <w:rsid w:val="00C660E2"/>
    <w:rsid w:val="00C72352"/>
    <w:rsid w:val="00C75BC1"/>
    <w:rsid w:val="00C75E7D"/>
    <w:rsid w:val="00C81831"/>
    <w:rsid w:val="00C839CA"/>
    <w:rsid w:val="00C900A5"/>
    <w:rsid w:val="00C90BB6"/>
    <w:rsid w:val="00CA0AE3"/>
    <w:rsid w:val="00CA6318"/>
    <w:rsid w:val="00CB231C"/>
    <w:rsid w:val="00CB4300"/>
    <w:rsid w:val="00CB4F00"/>
    <w:rsid w:val="00CC3928"/>
    <w:rsid w:val="00CD009A"/>
    <w:rsid w:val="00CD2DDA"/>
    <w:rsid w:val="00CD3213"/>
    <w:rsid w:val="00CD3D39"/>
    <w:rsid w:val="00CD717B"/>
    <w:rsid w:val="00CE18EB"/>
    <w:rsid w:val="00CE2EE2"/>
    <w:rsid w:val="00CE3D0E"/>
    <w:rsid w:val="00CF1D8F"/>
    <w:rsid w:val="00CF3B92"/>
    <w:rsid w:val="00D021BC"/>
    <w:rsid w:val="00D03818"/>
    <w:rsid w:val="00D0566A"/>
    <w:rsid w:val="00D13EF3"/>
    <w:rsid w:val="00D203F5"/>
    <w:rsid w:val="00D21654"/>
    <w:rsid w:val="00D22BB7"/>
    <w:rsid w:val="00D34D11"/>
    <w:rsid w:val="00D40E18"/>
    <w:rsid w:val="00D44E9A"/>
    <w:rsid w:val="00D4687A"/>
    <w:rsid w:val="00D74C3F"/>
    <w:rsid w:val="00D84895"/>
    <w:rsid w:val="00D85DB0"/>
    <w:rsid w:val="00D8627B"/>
    <w:rsid w:val="00D96086"/>
    <w:rsid w:val="00DA1700"/>
    <w:rsid w:val="00DA32FD"/>
    <w:rsid w:val="00DA353F"/>
    <w:rsid w:val="00DA4A8F"/>
    <w:rsid w:val="00DB12E3"/>
    <w:rsid w:val="00DB7A60"/>
    <w:rsid w:val="00DC1563"/>
    <w:rsid w:val="00DC3AB9"/>
    <w:rsid w:val="00DC519E"/>
    <w:rsid w:val="00DC54D9"/>
    <w:rsid w:val="00DC79B2"/>
    <w:rsid w:val="00DD70D0"/>
    <w:rsid w:val="00DE204C"/>
    <w:rsid w:val="00DE21EC"/>
    <w:rsid w:val="00DE23F6"/>
    <w:rsid w:val="00DE3BCC"/>
    <w:rsid w:val="00DE5F27"/>
    <w:rsid w:val="00DF0235"/>
    <w:rsid w:val="00DF1B47"/>
    <w:rsid w:val="00E03B27"/>
    <w:rsid w:val="00E048D7"/>
    <w:rsid w:val="00E06E46"/>
    <w:rsid w:val="00E103F8"/>
    <w:rsid w:val="00E15AA4"/>
    <w:rsid w:val="00E17642"/>
    <w:rsid w:val="00E21399"/>
    <w:rsid w:val="00E2656D"/>
    <w:rsid w:val="00E26C9D"/>
    <w:rsid w:val="00E309AF"/>
    <w:rsid w:val="00E3445E"/>
    <w:rsid w:val="00E36855"/>
    <w:rsid w:val="00E432EB"/>
    <w:rsid w:val="00E454C9"/>
    <w:rsid w:val="00E4659D"/>
    <w:rsid w:val="00E51C34"/>
    <w:rsid w:val="00E6411B"/>
    <w:rsid w:val="00E6462E"/>
    <w:rsid w:val="00E65400"/>
    <w:rsid w:val="00E72289"/>
    <w:rsid w:val="00E72CC0"/>
    <w:rsid w:val="00E778F9"/>
    <w:rsid w:val="00E80911"/>
    <w:rsid w:val="00E84945"/>
    <w:rsid w:val="00E94850"/>
    <w:rsid w:val="00E964E5"/>
    <w:rsid w:val="00EA216E"/>
    <w:rsid w:val="00EA2C19"/>
    <w:rsid w:val="00EA71AD"/>
    <w:rsid w:val="00EA7336"/>
    <w:rsid w:val="00EB0F97"/>
    <w:rsid w:val="00EB764E"/>
    <w:rsid w:val="00EC39F1"/>
    <w:rsid w:val="00EC578E"/>
    <w:rsid w:val="00EC60E9"/>
    <w:rsid w:val="00ED0150"/>
    <w:rsid w:val="00ED277D"/>
    <w:rsid w:val="00ED6C0E"/>
    <w:rsid w:val="00EE28C6"/>
    <w:rsid w:val="00F01412"/>
    <w:rsid w:val="00F03643"/>
    <w:rsid w:val="00F045F0"/>
    <w:rsid w:val="00F05B43"/>
    <w:rsid w:val="00F11F15"/>
    <w:rsid w:val="00F120AA"/>
    <w:rsid w:val="00F124B7"/>
    <w:rsid w:val="00F1441A"/>
    <w:rsid w:val="00F1487E"/>
    <w:rsid w:val="00F21835"/>
    <w:rsid w:val="00F23313"/>
    <w:rsid w:val="00F2711D"/>
    <w:rsid w:val="00F3390D"/>
    <w:rsid w:val="00F372F4"/>
    <w:rsid w:val="00F373AA"/>
    <w:rsid w:val="00F41C4D"/>
    <w:rsid w:val="00F53864"/>
    <w:rsid w:val="00F55B68"/>
    <w:rsid w:val="00F666CE"/>
    <w:rsid w:val="00F677F5"/>
    <w:rsid w:val="00F73511"/>
    <w:rsid w:val="00F8300B"/>
    <w:rsid w:val="00F83561"/>
    <w:rsid w:val="00F8614D"/>
    <w:rsid w:val="00F918A6"/>
    <w:rsid w:val="00F95185"/>
    <w:rsid w:val="00F97D01"/>
    <w:rsid w:val="00FC17DF"/>
    <w:rsid w:val="00FC239A"/>
    <w:rsid w:val="00FC70DE"/>
    <w:rsid w:val="00FD00A8"/>
    <w:rsid w:val="00FD33E4"/>
    <w:rsid w:val="00FD70CA"/>
    <w:rsid w:val="00FD76EF"/>
    <w:rsid w:val="00FE040C"/>
    <w:rsid w:val="00FE0588"/>
    <w:rsid w:val="00FE5809"/>
    <w:rsid w:val="00FE7E82"/>
    <w:rsid w:val="00FF0024"/>
    <w:rsid w:val="00FF1EAA"/>
    <w:rsid w:val="00FF232A"/>
    <w:rsid w:val="00FF6660"/>
    <w:rsid w:val="00FF672E"/>
    <w:rsid w:val="0108914C"/>
    <w:rsid w:val="0131DEB2"/>
    <w:rsid w:val="0132CE2B"/>
    <w:rsid w:val="019B5025"/>
    <w:rsid w:val="01AD3DEA"/>
    <w:rsid w:val="02513514"/>
    <w:rsid w:val="02D90B03"/>
    <w:rsid w:val="030B2A7E"/>
    <w:rsid w:val="03735C33"/>
    <w:rsid w:val="03D59684"/>
    <w:rsid w:val="0417C44D"/>
    <w:rsid w:val="0484B34C"/>
    <w:rsid w:val="0558B0F4"/>
    <w:rsid w:val="05A359A4"/>
    <w:rsid w:val="05C945F0"/>
    <w:rsid w:val="05DECDCB"/>
    <w:rsid w:val="0765DF43"/>
    <w:rsid w:val="084928BF"/>
    <w:rsid w:val="08CAA3BF"/>
    <w:rsid w:val="0972BE6D"/>
    <w:rsid w:val="097E25F8"/>
    <w:rsid w:val="09E64278"/>
    <w:rsid w:val="0A643F17"/>
    <w:rsid w:val="0A647489"/>
    <w:rsid w:val="0A72CF7F"/>
    <w:rsid w:val="0B0CBB4A"/>
    <w:rsid w:val="0BAF8A9A"/>
    <w:rsid w:val="0BCDD9CB"/>
    <w:rsid w:val="0C7128AD"/>
    <w:rsid w:val="0D4AF684"/>
    <w:rsid w:val="0DE69336"/>
    <w:rsid w:val="0F9A858B"/>
    <w:rsid w:val="10294F03"/>
    <w:rsid w:val="10438A78"/>
    <w:rsid w:val="10A7C0CF"/>
    <w:rsid w:val="11BA46E4"/>
    <w:rsid w:val="124B3C6C"/>
    <w:rsid w:val="124F4A99"/>
    <w:rsid w:val="1310ED3B"/>
    <w:rsid w:val="13C48EA9"/>
    <w:rsid w:val="146848D4"/>
    <w:rsid w:val="14708E88"/>
    <w:rsid w:val="1676F695"/>
    <w:rsid w:val="17A707CC"/>
    <w:rsid w:val="192A1F2D"/>
    <w:rsid w:val="193D4CE9"/>
    <w:rsid w:val="1BB8B8BC"/>
    <w:rsid w:val="1BEFA5B0"/>
    <w:rsid w:val="1C1438F1"/>
    <w:rsid w:val="1C242A77"/>
    <w:rsid w:val="1C7F511C"/>
    <w:rsid w:val="1CBF5E06"/>
    <w:rsid w:val="1CC6811D"/>
    <w:rsid w:val="1CDF1950"/>
    <w:rsid w:val="1D151D84"/>
    <w:rsid w:val="1D82C3E4"/>
    <w:rsid w:val="1E1FAEE6"/>
    <w:rsid w:val="1F2EE34C"/>
    <w:rsid w:val="1FE5DDE1"/>
    <w:rsid w:val="1FF8C6D1"/>
    <w:rsid w:val="20F9A9D4"/>
    <w:rsid w:val="21103F7E"/>
    <w:rsid w:val="2117FC66"/>
    <w:rsid w:val="2184EBB0"/>
    <w:rsid w:val="21CDC182"/>
    <w:rsid w:val="22F7B36D"/>
    <w:rsid w:val="235C7838"/>
    <w:rsid w:val="238D2048"/>
    <w:rsid w:val="238E0FD3"/>
    <w:rsid w:val="23EEFC4B"/>
    <w:rsid w:val="246AA441"/>
    <w:rsid w:val="248F10C7"/>
    <w:rsid w:val="257363E6"/>
    <w:rsid w:val="258794B5"/>
    <w:rsid w:val="262266A1"/>
    <w:rsid w:val="2632CA7F"/>
    <w:rsid w:val="26433948"/>
    <w:rsid w:val="26C0DB42"/>
    <w:rsid w:val="26DC8360"/>
    <w:rsid w:val="26E3D96A"/>
    <w:rsid w:val="27150DD5"/>
    <w:rsid w:val="27885501"/>
    <w:rsid w:val="2848A8A9"/>
    <w:rsid w:val="28970635"/>
    <w:rsid w:val="28A63966"/>
    <w:rsid w:val="292565B0"/>
    <w:rsid w:val="2926CF63"/>
    <w:rsid w:val="294339E9"/>
    <w:rsid w:val="299ECBA2"/>
    <w:rsid w:val="2A6543D4"/>
    <w:rsid w:val="2ACFB046"/>
    <w:rsid w:val="2B0E7474"/>
    <w:rsid w:val="2CC499CA"/>
    <w:rsid w:val="2CE3B76A"/>
    <w:rsid w:val="2D704001"/>
    <w:rsid w:val="2D8507AB"/>
    <w:rsid w:val="2D86DB38"/>
    <w:rsid w:val="2ED34C73"/>
    <w:rsid w:val="2EEE6EAE"/>
    <w:rsid w:val="2F335400"/>
    <w:rsid w:val="2F4ADFA6"/>
    <w:rsid w:val="2FBFBE9A"/>
    <w:rsid w:val="312003C8"/>
    <w:rsid w:val="315561D0"/>
    <w:rsid w:val="322B3200"/>
    <w:rsid w:val="325583A1"/>
    <w:rsid w:val="3291D6A3"/>
    <w:rsid w:val="3357BFAB"/>
    <w:rsid w:val="337BE7C6"/>
    <w:rsid w:val="33B7D50A"/>
    <w:rsid w:val="34375FBB"/>
    <w:rsid w:val="34A2E287"/>
    <w:rsid w:val="34D7F09C"/>
    <w:rsid w:val="34D91400"/>
    <w:rsid w:val="35250B62"/>
    <w:rsid w:val="353C8159"/>
    <w:rsid w:val="35B55865"/>
    <w:rsid w:val="35CDF191"/>
    <w:rsid w:val="36FF3B52"/>
    <w:rsid w:val="3717243B"/>
    <w:rsid w:val="38097F97"/>
    <w:rsid w:val="389DC7FC"/>
    <w:rsid w:val="38A6E156"/>
    <w:rsid w:val="39D7A7E6"/>
    <w:rsid w:val="3A577935"/>
    <w:rsid w:val="3A658437"/>
    <w:rsid w:val="3A90ABC6"/>
    <w:rsid w:val="3A9FB955"/>
    <w:rsid w:val="3AA1C1D7"/>
    <w:rsid w:val="3AF83BEB"/>
    <w:rsid w:val="3B130337"/>
    <w:rsid w:val="3B464515"/>
    <w:rsid w:val="3B96B134"/>
    <w:rsid w:val="3C50684E"/>
    <w:rsid w:val="3C734FE7"/>
    <w:rsid w:val="3D1FAAA7"/>
    <w:rsid w:val="3D450C87"/>
    <w:rsid w:val="3E39A6D5"/>
    <w:rsid w:val="3E9D9495"/>
    <w:rsid w:val="3F761DB9"/>
    <w:rsid w:val="3FD2802E"/>
    <w:rsid w:val="40503F1E"/>
    <w:rsid w:val="4065702D"/>
    <w:rsid w:val="407D9BB8"/>
    <w:rsid w:val="415390E9"/>
    <w:rsid w:val="41A08CDF"/>
    <w:rsid w:val="41A3FE48"/>
    <w:rsid w:val="4201F978"/>
    <w:rsid w:val="422745AE"/>
    <w:rsid w:val="42CF8000"/>
    <w:rsid w:val="431E5913"/>
    <w:rsid w:val="43B2EDA6"/>
    <w:rsid w:val="44252EAF"/>
    <w:rsid w:val="443462E5"/>
    <w:rsid w:val="445A3DB1"/>
    <w:rsid w:val="4464E298"/>
    <w:rsid w:val="455AB701"/>
    <w:rsid w:val="455F3BE5"/>
    <w:rsid w:val="45D1B6EA"/>
    <w:rsid w:val="4600CD7F"/>
    <w:rsid w:val="4685495B"/>
    <w:rsid w:val="475D9287"/>
    <w:rsid w:val="47F06554"/>
    <w:rsid w:val="48052624"/>
    <w:rsid w:val="48314EC0"/>
    <w:rsid w:val="484B6FA5"/>
    <w:rsid w:val="487973F9"/>
    <w:rsid w:val="48FBDEBC"/>
    <w:rsid w:val="4922E9B3"/>
    <w:rsid w:val="49859639"/>
    <w:rsid w:val="498A0F6F"/>
    <w:rsid w:val="49B3526D"/>
    <w:rsid w:val="49FD69C0"/>
    <w:rsid w:val="4B17C49E"/>
    <w:rsid w:val="4BA1320E"/>
    <w:rsid w:val="4BA6FE52"/>
    <w:rsid w:val="4BB70A00"/>
    <w:rsid w:val="4BE10A12"/>
    <w:rsid w:val="4BE17969"/>
    <w:rsid w:val="4BE70F76"/>
    <w:rsid w:val="4BE7E878"/>
    <w:rsid w:val="4C0E5906"/>
    <w:rsid w:val="4C2288DF"/>
    <w:rsid w:val="4CCBCA61"/>
    <w:rsid w:val="4CE23F8D"/>
    <w:rsid w:val="4D10D7FB"/>
    <w:rsid w:val="4DB87C1E"/>
    <w:rsid w:val="4F249689"/>
    <w:rsid w:val="4FC2DD06"/>
    <w:rsid w:val="504A370E"/>
    <w:rsid w:val="505A4429"/>
    <w:rsid w:val="510D2108"/>
    <w:rsid w:val="51921CD7"/>
    <w:rsid w:val="5195CF03"/>
    <w:rsid w:val="5222266E"/>
    <w:rsid w:val="5308B262"/>
    <w:rsid w:val="531F136D"/>
    <w:rsid w:val="53537D6D"/>
    <w:rsid w:val="53693123"/>
    <w:rsid w:val="536D3B8C"/>
    <w:rsid w:val="543840BF"/>
    <w:rsid w:val="54B97F9A"/>
    <w:rsid w:val="54E1F0E5"/>
    <w:rsid w:val="554F448F"/>
    <w:rsid w:val="559BA3A1"/>
    <w:rsid w:val="55CAE9A2"/>
    <w:rsid w:val="5772E3E9"/>
    <w:rsid w:val="579B9A8A"/>
    <w:rsid w:val="5815F669"/>
    <w:rsid w:val="58A8DA50"/>
    <w:rsid w:val="58E80CFD"/>
    <w:rsid w:val="58E91C59"/>
    <w:rsid w:val="58F40895"/>
    <w:rsid w:val="5981330D"/>
    <w:rsid w:val="59C50475"/>
    <w:rsid w:val="5A7260E7"/>
    <w:rsid w:val="5A7C0118"/>
    <w:rsid w:val="5A9A3785"/>
    <w:rsid w:val="5AD75FAB"/>
    <w:rsid w:val="5B2F5051"/>
    <w:rsid w:val="5C71BA9F"/>
    <w:rsid w:val="5CBB412F"/>
    <w:rsid w:val="5CEF5DDB"/>
    <w:rsid w:val="5CF71BB3"/>
    <w:rsid w:val="5D7ED603"/>
    <w:rsid w:val="5D8523B0"/>
    <w:rsid w:val="5E99936E"/>
    <w:rsid w:val="5FA2557F"/>
    <w:rsid w:val="5FAFBA89"/>
    <w:rsid w:val="5FB1A942"/>
    <w:rsid w:val="6009B316"/>
    <w:rsid w:val="604BB44E"/>
    <w:rsid w:val="609F0AF3"/>
    <w:rsid w:val="60F20CF1"/>
    <w:rsid w:val="60F916AC"/>
    <w:rsid w:val="617740A8"/>
    <w:rsid w:val="617E2144"/>
    <w:rsid w:val="6194342B"/>
    <w:rsid w:val="619B76AE"/>
    <w:rsid w:val="620876E3"/>
    <w:rsid w:val="6265CE7E"/>
    <w:rsid w:val="627428FB"/>
    <w:rsid w:val="629FF10D"/>
    <w:rsid w:val="62A6A405"/>
    <w:rsid w:val="62B16558"/>
    <w:rsid w:val="63C07D70"/>
    <w:rsid w:val="647EE5A8"/>
    <w:rsid w:val="64D59637"/>
    <w:rsid w:val="6533B34C"/>
    <w:rsid w:val="6554A91E"/>
    <w:rsid w:val="65748AC8"/>
    <w:rsid w:val="666C59DA"/>
    <w:rsid w:val="6687654A"/>
    <w:rsid w:val="6696B635"/>
    <w:rsid w:val="6717EF7D"/>
    <w:rsid w:val="67255E3E"/>
    <w:rsid w:val="678B54D3"/>
    <w:rsid w:val="67EB7F3E"/>
    <w:rsid w:val="681AF993"/>
    <w:rsid w:val="6856319F"/>
    <w:rsid w:val="690E3F24"/>
    <w:rsid w:val="69651DBB"/>
    <w:rsid w:val="69966ED5"/>
    <w:rsid w:val="69F41045"/>
    <w:rsid w:val="6A1EC4E9"/>
    <w:rsid w:val="6AEAFC3E"/>
    <w:rsid w:val="6B277D3C"/>
    <w:rsid w:val="6BDA3DD3"/>
    <w:rsid w:val="6BE2CDD4"/>
    <w:rsid w:val="6CBCD3A7"/>
    <w:rsid w:val="6CBE2A0D"/>
    <w:rsid w:val="6D2FC1C4"/>
    <w:rsid w:val="6E01B721"/>
    <w:rsid w:val="6E389424"/>
    <w:rsid w:val="6E692E0E"/>
    <w:rsid w:val="6EA1E6EE"/>
    <w:rsid w:val="6F01454B"/>
    <w:rsid w:val="6F5E578A"/>
    <w:rsid w:val="6F988486"/>
    <w:rsid w:val="6FD944CB"/>
    <w:rsid w:val="6FEC9B13"/>
    <w:rsid w:val="7085776D"/>
    <w:rsid w:val="7086893B"/>
    <w:rsid w:val="70E68611"/>
    <w:rsid w:val="727573E2"/>
    <w:rsid w:val="72B5BBC8"/>
    <w:rsid w:val="7327F108"/>
    <w:rsid w:val="73359540"/>
    <w:rsid w:val="736BDBEC"/>
    <w:rsid w:val="73D79BC0"/>
    <w:rsid w:val="74C766A0"/>
    <w:rsid w:val="751318E6"/>
    <w:rsid w:val="75EA7333"/>
    <w:rsid w:val="7637AB66"/>
    <w:rsid w:val="765A2E96"/>
    <w:rsid w:val="77572ACD"/>
    <w:rsid w:val="775C02A5"/>
    <w:rsid w:val="7798B32B"/>
    <w:rsid w:val="77B7E922"/>
    <w:rsid w:val="78153A4E"/>
    <w:rsid w:val="783B2C44"/>
    <w:rsid w:val="78A5B663"/>
    <w:rsid w:val="79AD3AE8"/>
    <w:rsid w:val="79F19D97"/>
    <w:rsid w:val="7AD9954C"/>
    <w:rsid w:val="7B0B42C1"/>
    <w:rsid w:val="7B79B5D2"/>
    <w:rsid w:val="7B989219"/>
    <w:rsid w:val="7C35BDB8"/>
    <w:rsid w:val="7C6F112B"/>
    <w:rsid w:val="7C8DFBDF"/>
    <w:rsid w:val="7CF122C2"/>
    <w:rsid w:val="7D587194"/>
    <w:rsid w:val="7DE2398A"/>
    <w:rsid w:val="7E6071AE"/>
    <w:rsid w:val="7E8736F1"/>
    <w:rsid w:val="7F2DE559"/>
    <w:rsid w:val="7F567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955D59"/>
  <w15:docId w15:val="{C9FD6F6F-50B9-4030-AF63-B0F0BA3BC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SimSun" w:hAnsi="Liberation Serif" w:cs="Arial"/>
        <w:kern w:val="2"/>
        <w:sz w:val="24"/>
        <w:szCs w:val="24"/>
        <w:lang w:val="lv-LV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FE0588"/>
    <w:pPr>
      <w:keepNext/>
      <w:suppressAutoHyphens w:val="0"/>
      <w:jc w:val="center"/>
      <w:outlineLvl w:val="2"/>
    </w:pPr>
    <w:rPr>
      <w:rFonts w:ascii="Times New Roman" w:eastAsia="Times New Roman" w:hAnsi="Times New Roman" w:cs="Times New Roman"/>
      <w:kern w:val="0"/>
      <w:szCs w:val="20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Characters">
    <w:name w:val="Footnote Characters"/>
    <w:qFormat/>
  </w:style>
  <w:style w:type="character" w:customStyle="1" w:styleId="FootnoteAnchor">
    <w:name w:val="Footnote Anchor"/>
    <w:rPr>
      <w:vertAlign w:val="superscript"/>
    </w:rPr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FootnoteText">
    <w:name w:val="footnote text"/>
    <w:basedOn w:val="Normal"/>
    <w:pPr>
      <w:suppressLineNumbers/>
      <w:ind w:left="339" w:hanging="339"/>
    </w:pPr>
    <w:rPr>
      <w:sz w:val="20"/>
      <w:szCs w:val="20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HeaderandFooter"/>
  </w:style>
  <w:style w:type="paragraph" w:styleId="Footer">
    <w:name w:val="footer"/>
    <w:basedOn w:val="HeaderandFooter"/>
    <w:link w:val="FooterChar"/>
    <w:uiPriority w:val="99"/>
  </w:style>
  <w:style w:type="paragraph" w:customStyle="1" w:styleId="HeaderLeft">
    <w:name w:val="Header Left"/>
    <w:basedOn w:val="Header"/>
    <w:qFormat/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character" w:customStyle="1" w:styleId="elementtoproof">
    <w:name w:val="elementtoproof"/>
    <w:basedOn w:val="DefaultParagraphFont"/>
    <w:rsid w:val="002D2FA9"/>
  </w:style>
  <w:style w:type="table" w:styleId="TableGrid">
    <w:name w:val="Table Grid"/>
    <w:basedOn w:val="TableNormal"/>
    <w:uiPriority w:val="59"/>
    <w:rsid w:val="000B71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773FD"/>
    <w:rPr>
      <w:color w:val="605E5C"/>
      <w:shd w:val="clear" w:color="auto" w:fill="E1DFDD"/>
    </w:rPr>
  </w:style>
  <w:style w:type="paragraph" w:styleId="ListParagraph">
    <w:name w:val="List Paragraph"/>
    <w:aliases w:val="Strip,H&amp;P List Paragraph,2,Syle 1,Normal bullet 2,Bullet list,Saistīto dokumentu saraksts,List Paragraph1,Numurets,Virsraksti,PPS_Bullet,Numbered Para 1,Dot pt,List Paragraph Char Char Char,Indicator Text,Bullet Points,MAIN CONTENT"/>
    <w:basedOn w:val="Normal"/>
    <w:link w:val="ListParagraphChar"/>
    <w:uiPriority w:val="34"/>
    <w:qFormat/>
    <w:rsid w:val="00382977"/>
    <w:pPr>
      <w:ind w:left="720"/>
      <w:contextualSpacing/>
    </w:pPr>
    <w:rPr>
      <w:rFonts w:cs="Mangal"/>
      <w:szCs w:val="21"/>
    </w:rPr>
  </w:style>
  <w:style w:type="character" w:customStyle="1" w:styleId="Heading3Char">
    <w:name w:val="Heading 3 Char"/>
    <w:basedOn w:val="DefaultParagraphFont"/>
    <w:link w:val="Heading3"/>
    <w:rsid w:val="00FE0588"/>
    <w:rPr>
      <w:rFonts w:ascii="Times New Roman" w:eastAsia="Times New Roman" w:hAnsi="Times New Roman" w:cs="Times New Roman"/>
      <w:kern w:val="0"/>
      <w:szCs w:val="20"/>
      <w:lang w:eastAsia="en-US" w:bidi="ar-SA"/>
    </w:rPr>
  </w:style>
  <w:style w:type="character" w:customStyle="1" w:styleId="ListParagraphChar">
    <w:name w:val="List Paragraph Char"/>
    <w:aliases w:val="Strip Char,H&amp;P List Paragraph Char,2 Char,Syle 1 Char,Normal bullet 2 Char,Bullet list Char,Saistīto dokumentu saraksts Char,List Paragraph1 Char,Numurets Char,Virsraksti Char,PPS_Bullet Char,Numbered Para 1 Char,Dot pt Char"/>
    <w:basedOn w:val="DefaultParagraphFont"/>
    <w:link w:val="ListParagraph"/>
    <w:uiPriority w:val="34"/>
    <w:qFormat/>
    <w:locked/>
    <w:rsid w:val="006873A6"/>
    <w:rPr>
      <w:rFonts w:cs="Mangal"/>
      <w:szCs w:val="21"/>
    </w:rPr>
  </w:style>
  <w:style w:type="character" w:customStyle="1" w:styleId="ui-provider">
    <w:name w:val="ui-provider"/>
    <w:basedOn w:val="DefaultParagraphFont"/>
    <w:rsid w:val="00DA1700"/>
  </w:style>
  <w:style w:type="character" w:styleId="Strong">
    <w:name w:val="Strong"/>
    <w:qFormat/>
    <w:rsid w:val="005C3DF6"/>
    <w:rPr>
      <w:b/>
      <w:bCs/>
    </w:rPr>
  </w:style>
  <w:style w:type="paragraph" w:customStyle="1" w:styleId="paragraph">
    <w:name w:val="paragraph"/>
    <w:basedOn w:val="Normal"/>
    <w:rsid w:val="005C3DF6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lv-LV" w:bidi="ar-SA"/>
    </w:rPr>
  </w:style>
  <w:style w:type="character" w:customStyle="1" w:styleId="eop">
    <w:name w:val="eop"/>
    <w:basedOn w:val="DefaultParagraphFont"/>
    <w:rsid w:val="005C3DF6"/>
  </w:style>
  <w:style w:type="paragraph" w:styleId="NormalWeb">
    <w:name w:val="Normal (Web)"/>
    <w:basedOn w:val="Normal"/>
    <w:uiPriority w:val="99"/>
    <w:unhideWhenUsed/>
    <w:rsid w:val="005C3DF6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lv-LV" w:bidi="ar-SA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rFonts w:cs="Mangal"/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cs="Mangal"/>
      <w:sz w:val="20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718D"/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718D"/>
    <w:rPr>
      <w:rFonts w:ascii="Tahoma" w:hAnsi="Tahoma" w:cs="Mangal"/>
      <w:sz w:val="16"/>
      <w:szCs w:val="14"/>
    </w:rPr>
  </w:style>
  <w:style w:type="paragraph" w:customStyle="1" w:styleId="Rindkopa">
    <w:name w:val="Rindkopa"/>
    <w:basedOn w:val="Normal"/>
    <w:next w:val="Normal"/>
    <w:rsid w:val="00623933"/>
    <w:pPr>
      <w:suppressAutoHyphens w:val="0"/>
      <w:ind w:left="851"/>
      <w:jc w:val="both"/>
    </w:pPr>
    <w:rPr>
      <w:rFonts w:ascii="Arial" w:eastAsia="Times New Roman" w:hAnsi="Arial" w:cs="Times New Roman"/>
      <w:kern w:val="0"/>
      <w:sz w:val="20"/>
      <w:lang w:eastAsia="lv-LV" w:bidi="ar-SA"/>
    </w:rPr>
  </w:style>
  <w:style w:type="paragraph" w:customStyle="1" w:styleId="Bulletnewletters">
    <w:name w:val="Bullet new letters"/>
    <w:basedOn w:val="Normal"/>
    <w:rsid w:val="00623933"/>
    <w:pPr>
      <w:tabs>
        <w:tab w:val="left" w:pos="993"/>
        <w:tab w:val="num" w:pos="2160"/>
        <w:tab w:val="left" w:pos="2694"/>
        <w:tab w:val="left" w:pos="3261"/>
        <w:tab w:val="right" w:pos="8222"/>
      </w:tabs>
      <w:suppressAutoHyphens w:val="0"/>
      <w:spacing w:after="120" w:line="280" w:lineRule="atLeast"/>
    </w:pPr>
    <w:rPr>
      <w:rFonts w:ascii="Arial" w:eastAsia="Times New Roman" w:hAnsi="Arial" w:cs="Times New Roman"/>
      <w:spacing w:val="-1"/>
      <w:kern w:val="0"/>
      <w:sz w:val="20"/>
      <w:szCs w:val="20"/>
      <w:lang w:val="en-GB" w:eastAsia="en-US" w:bidi="ar-SA"/>
    </w:rPr>
  </w:style>
  <w:style w:type="paragraph" w:customStyle="1" w:styleId="Bulletnewnumbers">
    <w:name w:val="Bullet new numbers"/>
    <w:basedOn w:val="Bulletnewletters"/>
    <w:rsid w:val="00623933"/>
    <w:pPr>
      <w:tabs>
        <w:tab w:val="right" w:pos="8789"/>
      </w:tabs>
      <w:jc w:val="both"/>
    </w:pPr>
    <w:rPr>
      <w:rFonts w:cs="Arial"/>
    </w:rPr>
  </w:style>
  <w:style w:type="character" w:customStyle="1" w:styleId="normaltextrun">
    <w:name w:val="normaltextrun"/>
    <w:basedOn w:val="DefaultParagraphFont"/>
    <w:rsid w:val="00623933"/>
  </w:style>
  <w:style w:type="character" w:customStyle="1" w:styleId="FooterChar">
    <w:name w:val="Footer Char"/>
    <w:basedOn w:val="DefaultParagraphFont"/>
    <w:link w:val="Footer"/>
    <w:uiPriority w:val="99"/>
    <w:rsid w:val="00291B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51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9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67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25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03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81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3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22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35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93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49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53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2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9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27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93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76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02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72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6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4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32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52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15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0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90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02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8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55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70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95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7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0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93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10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83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05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8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3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96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56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9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23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33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40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33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25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73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60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26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11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43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29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24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87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0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8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28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13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13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99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73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8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7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79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9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95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98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06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34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5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99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5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38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8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1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49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71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49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67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1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02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06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35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28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7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70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7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58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3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51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56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2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71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3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81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14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11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97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83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40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4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55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99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82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3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80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2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4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1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46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3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1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70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67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86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84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36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11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4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08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5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79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12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05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24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5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0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5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66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1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7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85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83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9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12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73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4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0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81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49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44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27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38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3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80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45033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33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05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41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27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667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283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11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8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7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44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70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93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93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83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8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80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84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68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84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50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71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22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61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86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84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8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96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62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01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89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94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84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99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45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47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19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13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14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65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8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76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70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48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14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7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0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05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93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2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8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57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8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45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85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1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86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49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4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3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0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33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33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84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17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71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55024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9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243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9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856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0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61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7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393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6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280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0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474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62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314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98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694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75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12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65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20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87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97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13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147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54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74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94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800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43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59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04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54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07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053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08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6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17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967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74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25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55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50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06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03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22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938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47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641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02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91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70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82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62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83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89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88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9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42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491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00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829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20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23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96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222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69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199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37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427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02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439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746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773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86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54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45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0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391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62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40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815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648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03885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592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7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92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944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350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29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6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820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39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912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32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70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88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8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0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3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45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50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55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5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05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8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45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96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8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03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74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03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33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26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54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97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38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46448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0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863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4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8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65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05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52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571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46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20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80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669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373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19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73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167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75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986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75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155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03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941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36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5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01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54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813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99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333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27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8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16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83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2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91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16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13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16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755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25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717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21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561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04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421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92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92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18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89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66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61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01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175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97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328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15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97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89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83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50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060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18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971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46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44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10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6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11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48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94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569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631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69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61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46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70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5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11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1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2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3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22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70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37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66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1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05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46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16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07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58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6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4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33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00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31839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42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63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57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51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94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628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142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345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081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27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18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01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33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77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53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77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046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1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46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3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1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3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60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03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54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05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79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59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82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85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37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49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98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72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9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02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5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00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0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0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06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1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20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24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0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0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16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10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2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14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80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72706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21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32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57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927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83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639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904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3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24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3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8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34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46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72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0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43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1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1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77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84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13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9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90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2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35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5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7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96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94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48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1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8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33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68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3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21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3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79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32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89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92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2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02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3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37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2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8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4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75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11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97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6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3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66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35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5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0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5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02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2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22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2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4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1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51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99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97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25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83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24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33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1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1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49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16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70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94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78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20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03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4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5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62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37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63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23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9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57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0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9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96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1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6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6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42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26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07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5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4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45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2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34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48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0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45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03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85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43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64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23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56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2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3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83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28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94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0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7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50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1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5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46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44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04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80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06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74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6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21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4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61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44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4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66466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57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1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65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0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45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20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08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2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91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27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91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92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09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2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6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6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2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5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23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0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5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6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6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8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5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3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9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4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7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1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4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0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3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2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4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6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66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3c6baf-9cf2-4cf2-a117-76c67141543a" xsi:nil="true"/>
    <lcf76f155ced4ddcb4097134ff3c332f xmlns="520dbaf5-aacb-4fa5-a9f5-32ab6e55aaf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0B6348F063F2499901E1858B841C1C" ma:contentTypeVersion="18" ma:contentTypeDescription="Create a new document." ma:contentTypeScope="" ma:versionID="f1ccdeec6ed530393d02938b13df9d3d">
  <xsd:schema xmlns:xsd="http://www.w3.org/2001/XMLSchema" xmlns:xs="http://www.w3.org/2001/XMLSchema" xmlns:p="http://schemas.microsoft.com/office/2006/metadata/properties" xmlns:ns2="520dbaf5-aacb-4fa5-a9f5-32ab6e55aaf4" xmlns:ns3="d73c6baf-9cf2-4cf2-a117-76c67141543a" targetNamespace="http://schemas.microsoft.com/office/2006/metadata/properties" ma:root="true" ma:fieldsID="21a08f3d750c51f813fcc9589c930bb0" ns2:_="" ns3:_="">
    <xsd:import namespace="520dbaf5-aacb-4fa5-a9f5-32ab6e55aaf4"/>
    <xsd:import namespace="d73c6baf-9cf2-4cf2-a117-76c6714154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0dbaf5-aacb-4fa5-a9f5-32ab6e55aa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d670e09-1a66-4566-9c30-fc6678b896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3c6baf-9cf2-4cf2-a117-76c67141543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01c3bae-cbd4-435d-9fac-eef906313c13}" ma:internalName="TaxCatchAll" ma:showField="CatchAllData" ma:web="d73c6baf-9cf2-4cf2-a117-76c6714154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5D6BF5-7FB6-4DDF-8088-B3A452F556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35891B-B643-4ADF-A044-20B99805806F}">
  <ds:schemaRefs>
    <ds:schemaRef ds:uri="http://schemas.microsoft.com/office/2006/metadata/properties"/>
    <ds:schemaRef ds:uri="http://schemas.microsoft.com/office/infopath/2007/PartnerControls"/>
    <ds:schemaRef ds:uri="1bc3c780-2bb1-47eb-9d86-5e03f4973a45"/>
    <ds:schemaRef ds:uri="d73c6baf-9cf2-4cf2-a117-76c67141543a"/>
    <ds:schemaRef ds:uri="http://schemas.microsoft.com/sharepoint/v3"/>
    <ds:schemaRef ds:uri="520dbaf5-aacb-4fa5-a9f5-32ab6e55aaf4"/>
  </ds:schemaRefs>
</ds:datastoreItem>
</file>

<file path=customXml/itemProps3.xml><?xml version="1.0" encoding="utf-8"?>
<ds:datastoreItem xmlns:ds="http://schemas.openxmlformats.org/officeDocument/2006/customXml" ds:itemID="{7A2A05A7-413F-4947-826D-4EACEC40676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1961</Words>
  <Characters>1119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Iveta Miķelsone</dc:creator>
  <cp:lastModifiedBy>Paula Ozoliņa</cp:lastModifiedBy>
  <cp:revision>2</cp:revision>
  <cp:lastPrinted>2024-05-16T13:18:00Z</cp:lastPrinted>
  <dcterms:created xsi:type="dcterms:W3CDTF">2024-10-08T14:16:00Z</dcterms:created>
  <dcterms:modified xsi:type="dcterms:W3CDTF">2024-10-08T14:16:00Z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0x0101006E0B6348F063F2499901E1858B841C1C</vt:lpwstr>
  </property>
  <property fmtid="{D5CDD505-2E9C-101B-9397-08002B2CF9AE}" pid="3" name="MediaServiceImageTags">
    <vt:lpwstr/>
  </property>
</Properties>
</file>