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346A55" w:rsidRPr="00046B7D" w:rsidP="00046B7D" w14:paraId="0D10DCA2" w14:textId="03AE5377">
      <w:pPr>
        <w:spacing w:after="0" w:line="240" w:lineRule="auto"/>
        <w:jc w:val="center"/>
        <w:rPr>
          <w:rFonts w:ascii="Times New Roman" w:hAnsi="Times New Roman" w:cs="Times New Roman"/>
          <w:b/>
          <w:bCs/>
          <w:sz w:val="24"/>
          <w:szCs w:val="24"/>
          <w:lang w:val="lv-LV"/>
        </w:rPr>
      </w:pPr>
      <w:r w:rsidRPr="00046B7D">
        <w:rPr>
          <w:rFonts w:ascii="Times New Roman" w:hAnsi="Times New Roman" w:cs="Times New Roman"/>
          <w:b/>
          <w:bCs/>
          <w:sz w:val="24"/>
          <w:szCs w:val="24"/>
          <w:lang w:val="lv-LV"/>
        </w:rPr>
        <w:t>V</w:t>
      </w:r>
      <w:r w:rsidRPr="00046B7D" w:rsidR="00E512AD">
        <w:rPr>
          <w:rFonts w:ascii="Times New Roman" w:hAnsi="Times New Roman" w:cs="Times New Roman"/>
          <w:b/>
          <w:bCs/>
          <w:sz w:val="24"/>
          <w:szCs w:val="24"/>
          <w:lang w:val="lv-LV"/>
        </w:rPr>
        <w:t>ienošanās</w:t>
      </w:r>
      <w:r w:rsidRPr="00046B7D">
        <w:rPr>
          <w:rFonts w:ascii="Times New Roman" w:hAnsi="Times New Roman" w:cs="Times New Roman"/>
          <w:b/>
          <w:bCs/>
          <w:sz w:val="24"/>
          <w:szCs w:val="24"/>
          <w:lang w:val="lv-LV"/>
        </w:rPr>
        <w:t xml:space="preserve"> Nr.1</w:t>
      </w:r>
    </w:p>
    <w:p w:rsidR="00E512AD" w:rsidRPr="00046B7D" w:rsidP="00046B7D" w14:paraId="42FD8A90" w14:textId="188E2B0A">
      <w:pPr>
        <w:spacing w:after="0" w:line="240" w:lineRule="auto"/>
        <w:jc w:val="center"/>
        <w:rPr>
          <w:rFonts w:ascii="Times New Roman" w:hAnsi="Times New Roman" w:cs="Times New Roman"/>
          <w:sz w:val="24"/>
          <w:szCs w:val="24"/>
          <w:lang w:val="lv-LV"/>
        </w:rPr>
      </w:pPr>
      <w:r w:rsidRPr="00046B7D">
        <w:rPr>
          <w:rFonts w:ascii="Times New Roman" w:hAnsi="Times New Roman" w:cs="Times New Roman"/>
          <w:sz w:val="24"/>
          <w:szCs w:val="24"/>
          <w:lang w:val="lv-LV"/>
        </w:rPr>
        <w:t xml:space="preserve">2024.gada </w:t>
      </w:r>
      <w:r w:rsidRPr="00046B7D" w:rsidR="00406C5C">
        <w:rPr>
          <w:rFonts w:ascii="Times New Roman" w:hAnsi="Times New Roman" w:cs="Times New Roman"/>
          <w:sz w:val="24"/>
          <w:szCs w:val="24"/>
          <w:lang w:val="lv-LV"/>
        </w:rPr>
        <w:t>19</w:t>
      </w:r>
      <w:r w:rsidRPr="00046B7D">
        <w:rPr>
          <w:rFonts w:ascii="Times New Roman" w:hAnsi="Times New Roman" w:cs="Times New Roman"/>
          <w:sz w:val="24"/>
          <w:szCs w:val="24"/>
          <w:lang w:val="lv-LV"/>
        </w:rPr>
        <w:t>.</w:t>
      </w:r>
      <w:r w:rsidRPr="00046B7D" w:rsidR="0086618D">
        <w:rPr>
          <w:rFonts w:ascii="Times New Roman" w:hAnsi="Times New Roman" w:cs="Times New Roman"/>
          <w:sz w:val="24"/>
          <w:szCs w:val="24"/>
          <w:lang w:val="lv-LV"/>
        </w:rPr>
        <w:t>jūlija līguma</w:t>
      </w:r>
      <w:r w:rsidRPr="00046B7D" w:rsidR="00046B7D">
        <w:rPr>
          <w:rFonts w:ascii="Times New Roman" w:hAnsi="Times New Roman" w:cs="Times New Roman"/>
          <w:sz w:val="24"/>
          <w:szCs w:val="24"/>
          <w:lang w:val="lv-LV"/>
        </w:rPr>
        <w:t>m</w:t>
      </w:r>
      <w:r w:rsidRPr="00046B7D" w:rsidR="0086618D">
        <w:rPr>
          <w:rFonts w:ascii="Times New Roman" w:hAnsi="Times New Roman" w:cs="Times New Roman"/>
          <w:sz w:val="24"/>
          <w:szCs w:val="24"/>
          <w:lang w:val="lv-LV"/>
        </w:rPr>
        <w:t xml:space="preserve"> Nr. 4.2-4/84</w:t>
      </w:r>
    </w:p>
    <w:p w:rsidR="0086618D" w:rsidRPr="00046B7D" w:rsidP="0086618D" w14:paraId="1E0FABBA" w14:textId="77777777">
      <w:pPr>
        <w:jc w:val="center"/>
        <w:rPr>
          <w:rFonts w:ascii="Times New Roman" w:hAnsi="Times New Roman" w:cs="Times New Roman"/>
          <w:sz w:val="24"/>
          <w:szCs w:val="24"/>
          <w:lang w:val="lv-LV"/>
        </w:rPr>
      </w:pPr>
    </w:p>
    <w:p w:rsidR="0086618D" w:rsidRPr="00046B7D" w:rsidP="0086618D" w14:paraId="40AB0123" w14:textId="77777777">
      <w:pPr>
        <w:jc w:val="both"/>
        <w:rPr>
          <w:rFonts w:ascii="Times New Roman" w:hAnsi="Times New Roman" w:cs="Times New Roman"/>
          <w:b/>
          <w:bCs/>
          <w:sz w:val="24"/>
          <w:szCs w:val="24"/>
          <w:lang w:val="lv-LV"/>
        </w:rPr>
      </w:pPr>
      <w:r w:rsidRPr="00046B7D">
        <w:rPr>
          <w:rFonts w:ascii="Times New Roman" w:hAnsi="Times New Roman" w:cs="Times New Roman"/>
          <w:b/>
          <w:bCs/>
          <w:sz w:val="24"/>
          <w:szCs w:val="24"/>
          <w:lang w:val="lv-LV"/>
        </w:rPr>
        <w:t xml:space="preserve">Bērnu aizsardzības centrs, </w:t>
      </w:r>
      <w:r w:rsidRPr="00046B7D">
        <w:rPr>
          <w:rFonts w:ascii="Times New Roman" w:hAnsi="Times New Roman" w:cs="Times New Roman"/>
          <w:sz w:val="24"/>
          <w:szCs w:val="24"/>
          <w:lang w:val="lv-LV"/>
        </w:rPr>
        <w:t>reģistrācijas Nr.: 90002056949, adrese: Ventspils iela 53, Rīgā, LV-1002 (turpmāk – Pasūtītājs) tā vadītājas Gunitas Kovaļevskas personā, kas rīkojas saskaņā ar Labklājības ministrijas 2023. gada 18. decembra rīkojumu Nr. 23.1-1-01/678 un Ministru kabineta 2023. gada 19. decembra noteikumiem Nr. 784 “Bērnu aizsardzības centra nolikums”, no vienas puses, un</w:t>
      </w:r>
    </w:p>
    <w:p w:rsidR="0086618D" w:rsidRPr="00046B7D" w:rsidP="0086618D" w14:paraId="7B57789F" w14:textId="77777777">
      <w:pPr>
        <w:jc w:val="both"/>
        <w:rPr>
          <w:rFonts w:ascii="Times New Roman" w:hAnsi="Times New Roman" w:cs="Times New Roman"/>
          <w:b/>
          <w:bCs/>
          <w:sz w:val="24"/>
          <w:szCs w:val="24"/>
          <w:lang w:val="lv-LV"/>
        </w:rPr>
      </w:pPr>
      <w:r w:rsidRPr="00046B7D">
        <w:rPr>
          <w:rFonts w:ascii="Times New Roman" w:hAnsi="Times New Roman" w:cs="Times New Roman"/>
          <w:b/>
          <w:bCs/>
          <w:sz w:val="24"/>
          <w:szCs w:val="24"/>
          <w:lang w:val="lv-LV"/>
        </w:rPr>
        <w:t xml:space="preserve">Sabiedrība ar ierobežotu atbildību “Projektu un kvalitātes vadība”, </w:t>
      </w:r>
      <w:r w:rsidRPr="00046B7D">
        <w:rPr>
          <w:rFonts w:ascii="Times New Roman" w:hAnsi="Times New Roman" w:cs="Times New Roman"/>
          <w:sz w:val="24"/>
          <w:szCs w:val="24"/>
          <w:lang w:val="lv-LV"/>
        </w:rPr>
        <w:t>reģistrācijas Nr. 40003803078, adrese: Ruduļu iela 5, Rāmava, Ķekavas pagasts, Ķekavas novads, LV-2111, (turpmāk – Izpildītājs), tās valdes priekšsēdētājas Evijas Eglītes personā, kura rīkojas saskaņā ar statūtiem, no otras puses, abi turpmāk kopā saukti – Puses, bet katrs atsevišķi – Puse,</w:t>
      </w:r>
    </w:p>
    <w:p w:rsidR="0086618D" w:rsidRPr="00046B7D" w:rsidP="0086618D" w14:paraId="347C776D" w14:textId="62949A51">
      <w:p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 xml:space="preserve">saņemot līdzfinansējumu no </w:t>
      </w:r>
      <w:bookmarkStart w:id="0" w:name="_Hlk159334821"/>
      <w:r w:rsidRPr="00046B7D">
        <w:rPr>
          <w:rFonts w:ascii="Times New Roman" w:hAnsi="Times New Roman" w:cs="Times New Roman"/>
          <w:sz w:val="24"/>
          <w:szCs w:val="24"/>
          <w:lang w:val="lv-LV"/>
        </w:rPr>
        <w:t>Eiropas Savienības kohēzijas politikas programmas 2021.-2027. gadam Eiropas Sociālā fonda plus 4.3.6. specifiskā atbalsta mērķa “Veicināt nabadzības vai sociālās atstumtības riskam pakļauto cilvēku, tostarp vistrūcīgāko un bērnu, sociālo integrāciju” 4.3.6.5. pasākuma “Atbalsta pasākumi bērniem ar uzvedības vai atkarību problēmām un to ģimenēm” projekta Nr. 4.3.6.5/1/24/I/001 “Atbalsta pasākumi bērniem ar uzvedības un atkarību problēmām un to ģimenēm” un 4.3.6.1.pasākuma „</w:t>
      </w:r>
      <w:bookmarkStart w:id="1" w:name="_Hlk100148667"/>
      <w:r w:rsidRPr="00046B7D">
        <w:rPr>
          <w:rFonts w:ascii="Times New Roman" w:hAnsi="Times New Roman" w:cs="Times New Roman"/>
          <w:sz w:val="24"/>
          <w:szCs w:val="24"/>
          <w:lang w:val="lv-LV"/>
        </w:rPr>
        <w:t>Speciālistu, kuru profesionālā darbība saistīta ar bērnu tiesību aizsardzības nodrošināšanu, profesionālās kvalifikācijas pilnveide un bērnu likumisko pārstāvju atbildības stiprināšana bērnu tiesību aizsardzības sistēmas reorganizācijas ietvaros</w:t>
      </w:r>
      <w:bookmarkEnd w:id="1"/>
      <w:r w:rsidRPr="00046B7D">
        <w:rPr>
          <w:rFonts w:ascii="Times New Roman" w:hAnsi="Times New Roman" w:cs="Times New Roman"/>
          <w:sz w:val="24"/>
          <w:szCs w:val="24"/>
          <w:lang w:val="lv-LV"/>
        </w:rPr>
        <w:t xml:space="preserve">” projekta Nr. 4.3.6.1/1/24/I/001  “Profesionālās kvalifikācijas pilnveide bērnu tiesību aizsardzības jautājumos un bērnu likumisko pārstāvju atbildības stiprināšana” </w:t>
      </w:r>
      <w:bookmarkEnd w:id="0"/>
      <w:r w:rsidRPr="00046B7D">
        <w:rPr>
          <w:rFonts w:ascii="Times New Roman" w:hAnsi="Times New Roman" w:cs="Times New Roman"/>
          <w:sz w:val="24"/>
          <w:szCs w:val="24"/>
          <w:lang w:val="lv-LV"/>
        </w:rPr>
        <w:t xml:space="preserve">ietvaros, saskaņā ar Līguma 10.2.4.punktu, </w:t>
      </w:r>
    </w:p>
    <w:p w:rsidR="0086618D" w:rsidRPr="00046B7D" w:rsidP="0086618D" w14:paraId="2CC4221B" w14:textId="489CDB61">
      <w:p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noslēdz šo vienošanos par sekojošo:</w:t>
      </w:r>
    </w:p>
    <w:p w:rsidR="0086618D" w:rsidRPr="00046B7D" w:rsidP="0086618D" w14:paraId="39BFA41F" w14:textId="4AD35C75">
      <w:pPr>
        <w:pStyle w:val="ListParagraph"/>
        <w:numPr>
          <w:ilvl w:val="0"/>
          <w:numId w:val="1"/>
        </w:num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 xml:space="preserve">Puses konstatē, ka Līguma izpildes laikā iestājušies apstākļi, kuri ir neatkarīgi no Pusēm un kurus Puses, rīkojoties ar krietna saimnieka rūpību, nevarēja paredzēt: </w:t>
      </w:r>
      <w:r w:rsidRPr="00046B7D" w:rsidR="00B501CA">
        <w:rPr>
          <w:rFonts w:ascii="Times New Roman" w:hAnsi="Times New Roman" w:cs="Times New Roman"/>
          <w:sz w:val="24"/>
          <w:szCs w:val="24"/>
          <w:lang w:val="lv-LV"/>
        </w:rPr>
        <w:t xml:space="preserve">grūtības sadarbības veidošanā ar Latvijas un ārvalstu ekspertiem, </w:t>
      </w:r>
      <w:r w:rsidRPr="00046B7D" w:rsidR="00A41950">
        <w:rPr>
          <w:rFonts w:ascii="Times New Roman" w:hAnsi="Times New Roman" w:cs="Times New Roman"/>
          <w:sz w:val="24"/>
          <w:szCs w:val="24"/>
          <w:lang w:val="lv-LV"/>
        </w:rPr>
        <w:t xml:space="preserve">atbilstoši Izpildītāja 17.01.2025. iesniegtajai vēstulei Pasūtītājam (dokuments reģistrēts </w:t>
      </w:r>
      <w:r w:rsidRPr="00046B7D" w:rsidR="00046B7D">
        <w:rPr>
          <w:rFonts w:ascii="Times New Roman" w:hAnsi="Times New Roman" w:cs="Times New Roman"/>
          <w:sz w:val="24"/>
          <w:szCs w:val="24"/>
          <w:lang w:val="lv-LV"/>
        </w:rPr>
        <w:t xml:space="preserve">lietvedības sistēmā </w:t>
      </w:r>
      <w:r w:rsidRPr="00046B7D" w:rsidR="00A41950">
        <w:rPr>
          <w:rFonts w:ascii="Times New Roman" w:hAnsi="Times New Roman" w:cs="Times New Roman"/>
          <w:sz w:val="24"/>
          <w:szCs w:val="24"/>
          <w:lang w:val="lv-LV"/>
        </w:rPr>
        <w:t>ar Nr. 4.2-2/249</w:t>
      </w:r>
      <w:r w:rsidRPr="00046B7D" w:rsidR="00B501CA">
        <w:rPr>
          <w:rFonts w:ascii="Times New Roman" w:hAnsi="Times New Roman" w:cs="Times New Roman"/>
          <w:sz w:val="24"/>
          <w:szCs w:val="24"/>
          <w:lang w:val="lv-LV"/>
        </w:rPr>
        <w:t>)</w:t>
      </w:r>
      <w:r w:rsidRPr="00046B7D">
        <w:rPr>
          <w:rFonts w:ascii="Times New Roman" w:hAnsi="Times New Roman" w:cs="Times New Roman"/>
          <w:sz w:val="24"/>
          <w:szCs w:val="24"/>
          <w:lang w:val="lv-LV"/>
        </w:rPr>
        <w:t xml:space="preserve">, kuru dēļ Līguma nodevumu “Vadlīnijas bērna atbalsta speciālistam darbam ar bērniem ar uzvedības vai atkarību problēmām vai to attīstības risku (TS 4.4. punkts)” nav iespējams iesniegt termiņā. </w:t>
      </w:r>
    </w:p>
    <w:p w:rsidR="0086618D" w:rsidRPr="00046B7D" w:rsidP="0086618D" w14:paraId="371CFCC6" w14:textId="5A41BFEF">
      <w:pPr>
        <w:pStyle w:val="ListParagraph"/>
        <w:numPr>
          <w:ilvl w:val="0"/>
          <w:numId w:val="1"/>
        </w:num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Saskaņā ar līguma 10.2.4. punktu, “ja no Pusēm neatkarīgu un objektīvu apstākļu dēļ Līgumu nav iespējams izpildīt noteiktajā termiņā vai apjomā, pagarināt Līgumu uz termiņu, kādā pastāv šie apstākļi”.</w:t>
      </w:r>
    </w:p>
    <w:p w:rsidR="00A41950" w:rsidRPr="00046B7D" w:rsidP="0086618D" w14:paraId="37F54DC6" w14:textId="77777777">
      <w:pPr>
        <w:pStyle w:val="ListParagraph"/>
        <w:numPr>
          <w:ilvl w:val="0"/>
          <w:numId w:val="1"/>
        </w:num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Puses vienojas grozīt Līguma 1.pielikumu “Tehniskā specifikācija”</w:t>
      </w:r>
      <w:r w:rsidRPr="00046B7D">
        <w:rPr>
          <w:rFonts w:ascii="Times New Roman" w:hAnsi="Times New Roman" w:cs="Times New Roman"/>
          <w:sz w:val="24"/>
          <w:szCs w:val="24"/>
          <w:lang w:val="lv-LV"/>
        </w:rPr>
        <w:t>:</w:t>
      </w:r>
    </w:p>
    <w:p w:rsidR="00B501CA" w:rsidRPr="00046B7D" w:rsidP="00B501CA" w14:paraId="224221C4" w14:textId="7B4D0C9F">
      <w:pPr>
        <w:pStyle w:val="ListParagraph"/>
        <w:numPr>
          <w:ilvl w:val="1"/>
          <w:numId w:val="1"/>
        </w:num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4.4.5. apakšpunkt</w:t>
      </w:r>
      <w:r w:rsidRPr="00046B7D">
        <w:rPr>
          <w:rFonts w:ascii="Times New Roman" w:hAnsi="Times New Roman" w:cs="Times New Roman"/>
          <w:sz w:val="24"/>
          <w:szCs w:val="24"/>
          <w:lang w:val="lv-LV"/>
        </w:rPr>
        <w:t>u</w:t>
      </w:r>
      <w:r w:rsidRPr="00046B7D" w:rsidR="00224952">
        <w:rPr>
          <w:rFonts w:ascii="Times New Roman" w:hAnsi="Times New Roman" w:cs="Times New Roman"/>
          <w:sz w:val="24"/>
          <w:szCs w:val="24"/>
          <w:lang w:val="lv-LV"/>
        </w:rPr>
        <w:t>, izsakot to</w:t>
      </w:r>
      <w:r w:rsidRPr="00046B7D">
        <w:rPr>
          <w:rFonts w:ascii="Times New Roman" w:hAnsi="Times New Roman" w:cs="Times New Roman"/>
          <w:sz w:val="24"/>
          <w:szCs w:val="24"/>
          <w:lang w:val="lv-LV"/>
        </w:rPr>
        <w:t xml:space="preserve"> šādā redakcijā: </w:t>
      </w:r>
      <w:r w:rsidRPr="00046B7D">
        <w:rPr>
          <w:rFonts w:ascii="Times New Roman" w:hAnsi="Times New Roman" w:cs="Times New Roman"/>
          <w:sz w:val="24"/>
          <w:szCs w:val="24"/>
          <w:lang w:val="lv-LV"/>
        </w:rPr>
        <w:t xml:space="preserve"> </w:t>
      </w:r>
      <w:r w:rsidRPr="00046B7D">
        <w:rPr>
          <w:rFonts w:ascii="Times New Roman" w:hAnsi="Times New Roman" w:cs="Times New Roman"/>
          <w:sz w:val="24"/>
          <w:szCs w:val="24"/>
          <w:lang w:val="lv-LV"/>
        </w:rPr>
        <w:t>“4.4.5.ne vēlāk kā 7 (septiņus) mēnešus no Līguma abpusējas parakstīšanas dienas iesniegt nodevumu “Vadlīnijas bērna atbalsta speciālistam darbam ar bērniem ar uzvedības vai atkarību problēmām vai to attīstības risku” saskaņā ar TS 5. punktā “Nodevumu sagatavošana un termiņi” nosacījumiem”</w:t>
      </w:r>
      <w:r w:rsidRPr="00046B7D" w:rsidR="00046B7D">
        <w:rPr>
          <w:rFonts w:ascii="Times New Roman" w:hAnsi="Times New Roman" w:cs="Times New Roman"/>
          <w:sz w:val="24"/>
          <w:szCs w:val="24"/>
          <w:lang w:val="lv-LV"/>
        </w:rPr>
        <w:t>;</w:t>
      </w:r>
    </w:p>
    <w:p w:rsidR="0086618D" w:rsidRPr="00046B7D" w:rsidP="00783B74" w14:paraId="1D89C63E" w14:textId="66E4647E">
      <w:pPr>
        <w:pStyle w:val="ListParagraph"/>
        <w:numPr>
          <w:ilvl w:val="1"/>
          <w:numId w:val="1"/>
        </w:numPr>
        <w:jc w:val="both"/>
        <w:rPr>
          <w:rFonts w:ascii="Times New Roman" w:hAnsi="Times New Roman" w:cs="Times New Roman"/>
          <w:sz w:val="24"/>
          <w:szCs w:val="24"/>
          <w:lang w:val="lv-LV"/>
        </w:rPr>
      </w:pPr>
      <w:r w:rsidRPr="00046B7D">
        <w:rPr>
          <w:rFonts w:ascii="Times New Roman" w:hAnsi="Times New Roman" w:cs="Times New Roman"/>
          <w:sz w:val="24"/>
          <w:szCs w:val="24"/>
          <w:lang w:val="lv-LV"/>
        </w:rPr>
        <w:t>5.</w:t>
      </w:r>
      <w:r w:rsidRPr="00046B7D" w:rsidR="00B501CA">
        <w:rPr>
          <w:rFonts w:ascii="Times New Roman" w:hAnsi="Times New Roman" w:cs="Times New Roman"/>
          <w:sz w:val="24"/>
          <w:szCs w:val="24"/>
          <w:lang w:val="lv-LV"/>
        </w:rPr>
        <w:t xml:space="preserve"> </w:t>
      </w:r>
      <w:r w:rsidRPr="00046B7D">
        <w:rPr>
          <w:rFonts w:ascii="Times New Roman" w:hAnsi="Times New Roman" w:cs="Times New Roman"/>
          <w:sz w:val="24"/>
          <w:szCs w:val="24"/>
          <w:lang w:val="lv-LV"/>
        </w:rPr>
        <w:t>punktā iekļautās tabulas “Nodevumu iesniegšanas termiņš un formāts” 4.</w:t>
      </w:r>
      <w:r w:rsidRPr="00046B7D" w:rsidR="00B501CA">
        <w:rPr>
          <w:rFonts w:ascii="Times New Roman" w:hAnsi="Times New Roman" w:cs="Times New Roman"/>
          <w:sz w:val="24"/>
          <w:szCs w:val="24"/>
          <w:lang w:val="lv-LV"/>
        </w:rPr>
        <w:t xml:space="preserve"> </w:t>
      </w:r>
      <w:r w:rsidRPr="00046B7D">
        <w:rPr>
          <w:rFonts w:ascii="Times New Roman" w:hAnsi="Times New Roman" w:cs="Times New Roman"/>
          <w:sz w:val="24"/>
          <w:szCs w:val="24"/>
          <w:lang w:val="lv-LV"/>
        </w:rPr>
        <w:t>rindu un izteikt to šādā redakcijā:</w:t>
      </w:r>
    </w:p>
    <w:tbl>
      <w:tblPr>
        <w:tblStyle w:val="TableGrid"/>
        <w:tblW w:w="8926" w:type="dxa"/>
        <w:tblLayout w:type="fixed"/>
        <w:tblLook w:val="04A0"/>
      </w:tblPr>
      <w:tblGrid>
        <w:gridCol w:w="704"/>
        <w:gridCol w:w="1804"/>
        <w:gridCol w:w="1882"/>
        <w:gridCol w:w="1559"/>
        <w:gridCol w:w="2977"/>
      </w:tblGrid>
      <w:tr w14:paraId="04EFFC18" w14:textId="77777777" w:rsidTr="004411AC">
        <w:tblPrEx>
          <w:tblW w:w="8926" w:type="dxa"/>
          <w:tblLayout w:type="fixed"/>
          <w:tblLook w:val="04A0"/>
        </w:tblPrEx>
        <w:tc>
          <w:tcPr>
            <w:tcW w:w="704" w:type="dxa"/>
            <w:tcBorders>
              <w:top w:val="single" w:sz="4" w:space="0" w:color="000000"/>
              <w:left w:val="single" w:sz="4" w:space="0" w:color="000000"/>
              <w:bottom w:val="single" w:sz="4" w:space="0" w:color="000000"/>
              <w:right w:val="single" w:sz="4" w:space="0" w:color="000000"/>
            </w:tcBorders>
          </w:tcPr>
          <w:p w:rsidR="0086618D" w:rsidRPr="00046B7D" w:rsidP="004411AC" w14:paraId="653285EB" w14:textId="77777777">
            <w:pPr>
              <w:jc w:val="both"/>
              <w:rPr>
                <w:rFonts w:ascii="Times New Roman" w:eastAsia="Times New Roman" w:hAnsi="Times New Roman" w:cs="Times New Roman"/>
                <w:i/>
                <w:sz w:val="20"/>
                <w:szCs w:val="20"/>
              </w:rPr>
            </w:pPr>
            <w:r w:rsidRPr="00046B7D">
              <w:rPr>
                <w:rFonts w:ascii="Times New Roman" w:eastAsia="Times New Roman" w:hAnsi="Times New Roman" w:cs="Times New Roman"/>
                <w:sz w:val="24"/>
                <w:szCs w:val="24"/>
              </w:rPr>
              <w:t>4.</w:t>
            </w:r>
          </w:p>
        </w:tc>
        <w:tc>
          <w:tcPr>
            <w:tcW w:w="1804" w:type="dxa"/>
            <w:tcBorders>
              <w:top w:val="single" w:sz="4" w:space="0" w:color="000000"/>
              <w:left w:val="single" w:sz="4" w:space="0" w:color="000000"/>
              <w:bottom w:val="single" w:sz="4" w:space="0" w:color="000000"/>
              <w:right w:val="single" w:sz="4" w:space="0" w:color="000000"/>
            </w:tcBorders>
          </w:tcPr>
          <w:p w:rsidR="0086618D" w:rsidRPr="00046B7D" w:rsidP="004411AC" w14:paraId="5E48862D" w14:textId="77777777">
            <w:pPr>
              <w:jc w:val="both"/>
              <w:rPr>
                <w:rFonts w:ascii="Times New Roman" w:eastAsia="Times New Roman" w:hAnsi="Times New Roman" w:cs="Times New Roman"/>
                <w:i/>
                <w:sz w:val="20"/>
                <w:szCs w:val="20"/>
              </w:rPr>
            </w:pPr>
            <w:r w:rsidRPr="00046B7D">
              <w:rPr>
                <w:rFonts w:ascii="Times New Roman" w:eastAsia="Times New Roman" w:hAnsi="Times New Roman" w:cs="Times New Roman"/>
                <w:sz w:val="24"/>
                <w:szCs w:val="24"/>
              </w:rPr>
              <w:t>Vadlīnijas bērna atbalsta speciālistam darbam ar bērniem ar uzvedības vai atkarību problēmām vai to attīstības risku (TS 4.4. punkts)</w:t>
            </w:r>
          </w:p>
        </w:tc>
        <w:tc>
          <w:tcPr>
            <w:tcW w:w="1882" w:type="dxa"/>
            <w:tcBorders>
              <w:top w:val="single" w:sz="4" w:space="0" w:color="000000"/>
              <w:left w:val="single" w:sz="4" w:space="0" w:color="000000"/>
              <w:bottom w:val="single" w:sz="4" w:space="0" w:color="000000"/>
              <w:right w:val="single" w:sz="4" w:space="0" w:color="000000"/>
            </w:tcBorders>
          </w:tcPr>
          <w:p w:rsidR="0086618D" w:rsidRPr="00046B7D" w:rsidP="004411AC" w14:paraId="1F504537" w14:textId="77777777">
            <w:pPr>
              <w:jc w:val="both"/>
              <w:rPr>
                <w:rFonts w:ascii="Times New Roman" w:eastAsia="Times New Roman" w:hAnsi="Times New Roman" w:cs="Times New Roman"/>
                <w:sz w:val="24"/>
                <w:szCs w:val="24"/>
              </w:rPr>
            </w:pPr>
            <w:r w:rsidRPr="00046B7D">
              <w:rPr>
                <w:rFonts w:ascii="Times New Roman" w:eastAsia="Times New Roman" w:hAnsi="Times New Roman" w:cs="Times New Roman"/>
                <w:sz w:val="24"/>
                <w:szCs w:val="24"/>
              </w:rPr>
              <w:t>Elektroniski,</w:t>
            </w:r>
          </w:p>
          <w:p w:rsidR="0086618D" w:rsidRPr="00046B7D" w:rsidP="004411AC" w14:paraId="657C12CA" w14:textId="77777777">
            <w:pPr>
              <w:jc w:val="both"/>
              <w:rPr>
                <w:rFonts w:ascii="Times New Roman" w:eastAsia="Times New Roman" w:hAnsi="Times New Roman" w:cs="Times New Roman"/>
                <w:i/>
                <w:sz w:val="20"/>
                <w:szCs w:val="20"/>
              </w:rPr>
            </w:pPr>
            <w:r w:rsidRPr="00046B7D">
              <w:rPr>
                <w:rFonts w:ascii="Times New Roman" w:eastAsia="Times New Roman" w:hAnsi="Times New Roman" w:cs="Times New Roman"/>
                <w:sz w:val="24"/>
                <w:szCs w:val="24"/>
              </w:rPr>
              <w:t>izmantojot MS Office lietojumprogrammas, piem., Word, Excel, PowerPoint</w:t>
            </w:r>
          </w:p>
        </w:tc>
        <w:tc>
          <w:tcPr>
            <w:tcW w:w="1559" w:type="dxa"/>
            <w:tcBorders>
              <w:top w:val="single" w:sz="4" w:space="0" w:color="000000"/>
              <w:left w:val="single" w:sz="4" w:space="0" w:color="000000"/>
              <w:bottom w:val="single" w:sz="4" w:space="0" w:color="000000"/>
              <w:right w:val="single" w:sz="4" w:space="0" w:color="000000"/>
            </w:tcBorders>
          </w:tcPr>
          <w:p w:rsidR="0086618D" w:rsidRPr="00046B7D" w:rsidP="004411AC" w14:paraId="63E9B7FB" w14:textId="17B1C93F">
            <w:pPr>
              <w:jc w:val="both"/>
              <w:rPr>
                <w:rFonts w:ascii="Times New Roman" w:eastAsia="Times New Roman" w:hAnsi="Times New Roman" w:cs="Times New Roman"/>
                <w:i/>
                <w:sz w:val="20"/>
                <w:szCs w:val="20"/>
              </w:rPr>
            </w:pPr>
            <w:r w:rsidRPr="00046B7D">
              <w:rPr>
                <w:rFonts w:ascii="Times New Roman" w:eastAsia="Times New Roman" w:hAnsi="Times New Roman" w:cs="Times New Roman"/>
                <w:sz w:val="24"/>
                <w:szCs w:val="24"/>
              </w:rPr>
              <w:t xml:space="preserve">ne vēlāk kā </w:t>
            </w:r>
            <w:r w:rsidRPr="00046B7D" w:rsidR="00224952">
              <w:rPr>
                <w:rFonts w:ascii="Times New Roman" w:eastAsia="Times New Roman" w:hAnsi="Times New Roman" w:cs="Times New Roman"/>
                <w:sz w:val="24"/>
                <w:szCs w:val="24"/>
              </w:rPr>
              <w:t xml:space="preserve">7 (septiņus) </w:t>
            </w:r>
            <w:r w:rsidRPr="00046B7D">
              <w:rPr>
                <w:rFonts w:ascii="Times New Roman" w:eastAsia="Times New Roman" w:hAnsi="Times New Roman" w:cs="Times New Roman"/>
                <w:sz w:val="24"/>
                <w:szCs w:val="24"/>
              </w:rPr>
              <w:t>mēnešus no Līguma abpusējas parakstīšanas dienas</w:t>
            </w:r>
          </w:p>
        </w:tc>
        <w:tc>
          <w:tcPr>
            <w:tcW w:w="2977" w:type="dxa"/>
            <w:tcBorders>
              <w:top w:val="single" w:sz="4" w:space="0" w:color="000000"/>
              <w:left w:val="single" w:sz="4" w:space="0" w:color="000000"/>
              <w:bottom w:val="single" w:sz="4" w:space="0" w:color="000000"/>
              <w:right w:val="single" w:sz="4" w:space="0" w:color="000000"/>
            </w:tcBorders>
          </w:tcPr>
          <w:p w:rsidR="0086618D" w:rsidRPr="00046B7D" w:rsidP="004411AC" w14:paraId="184407E8" w14:textId="77777777">
            <w:pPr>
              <w:jc w:val="both"/>
              <w:rPr>
                <w:rFonts w:ascii="Times New Roman" w:eastAsia="Times New Roman" w:hAnsi="Times New Roman" w:cs="Times New Roman"/>
                <w:i/>
                <w:sz w:val="20"/>
                <w:szCs w:val="20"/>
              </w:rPr>
            </w:pPr>
            <w:r w:rsidRPr="00046B7D">
              <w:rPr>
                <w:rFonts w:ascii="Times New Roman" w:eastAsia="Times New Roman" w:hAnsi="Times New Roman" w:cs="Times New Roman"/>
                <w:sz w:val="24"/>
                <w:szCs w:val="24"/>
              </w:rPr>
              <w:t>Projekts Nr. 1</w:t>
            </w:r>
          </w:p>
        </w:tc>
      </w:tr>
    </w:tbl>
    <w:p w:rsidR="00B9518B" w:rsidRPr="00046B7D" w:rsidP="00B9518B" w14:paraId="2B4E3D4E" w14:textId="77777777">
      <w:pPr>
        <w:pStyle w:val="ListParagraph"/>
        <w:rPr>
          <w:rFonts w:ascii="Times New Roman" w:hAnsi="Times New Roman" w:cs="Times New Roman"/>
          <w:sz w:val="24"/>
          <w:szCs w:val="24"/>
          <w:lang w:val="lv-LV"/>
        </w:rPr>
      </w:pPr>
    </w:p>
    <w:p w:rsidR="00346A55" w:rsidRPr="00046B7D" w:rsidP="0086618D" w14:paraId="4FE4F850" w14:textId="6209C16C">
      <w:pPr>
        <w:pStyle w:val="ListParagraph"/>
        <w:numPr>
          <w:ilvl w:val="0"/>
          <w:numId w:val="1"/>
        </w:numPr>
        <w:rPr>
          <w:rFonts w:ascii="Times New Roman" w:hAnsi="Times New Roman" w:cs="Times New Roman"/>
          <w:sz w:val="24"/>
          <w:szCs w:val="24"/>
          <w:lang w:val="lv-LV"/>
        </w:rPr>
      </w:pPr>
      <w:r w:rsidRPr="00046B7D">
        <w:rPr>
          <w:rFonts w:ascii="Times New Roman" w:hAnsi="Times New Roman" w:cs="Times New Roman"/>
          <w:sz w:val="24"/>
          <w:szCs w:val="24"/>
          <w:lang w:val="lv-LV"/>
        </w:rPr>
        <w:t>Pārējie Līguma un tā pielikumu noteikumi netiek mainīti.</w:t>
      </w:r>
    </w:p>
    <w:p w:rsidR="00B9518B" w:rsidRPr="00046B7D" w:rsidP="00B9518B" w14:paraId="6F655076" w14:textId="77777777">
      <w:pPr>
        <w:rPr>
          <w:rFonts w:ascii="Times New Roman" w:hAnsi="Times New Roman" w:cs="Times New Roman"/>
          <w:sz w:val="24"/>
          <w:szCs w:val="24"/>
          <w:lang w:val="lv-LV"/>
        </w:rPr>
      </w:pPr>
    </w:p>
    <w:tbl>
      <w:tblPr>
        <w:tblW w:w="0" w:type="auto"/>
        <w:jc w:val="center"/>
        <w:tblLayout w:type="fixed"/>
        <w:tblLook w:val="04A0"/>
      </w:tblPr>
      <w:tblGrid>
        <w:gridCol w:w="4464"/>
        <w:gridCol w:w="4178"/>
      </w:tblGrid>
      <w:tr w14:paraId="300E59D8"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shd w:val="clear" w:color="auto" w:fill="D9D9D9"/>
            <w:hideMark/>
          </w:tcPr>
          <w:p w:rsidR="00B9518B" w:rsidRPr="00046B7D" w:rsidP="00B9518B" w14:paraId="3D4C38A3" w14:textId="77777777">
            <w:pPr>
              <w:pStyle w:val="ListParagraph"/>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Pasūtītājs</w:t>
            </w:r>
          </w:p>
        </w:tc>
        <w:tc>
          <w:tcPr>
            <w:tcW w:w="4178" w:type="dxa"/>
            <w:tcBorders>
              <w:top w:val="single" w:sz="4" w:space="0" w:color="000000"/>
              <w:left w:val="single" w:sz="4" w:space="0" w:color="000000"/>
              <w:bottom w:val="single" w:sz="4" w:space="0" w:color="000000"/>
              <w:right w:val="single" w:sz="4" w:space="0" w:color="000000"/>
            </w:tcBorders>
            <w:shd w:val="clear" w:color="auto" w:fill="D9D9D9"/>
            <w:hideMark/>
          </w:tcPr>
          <w:p w:rsidR="00B9518B" w:rsidRPr="00046B7D" w14:paraId="3025AA98" w14:textId="77777777">
            <w:pPr>
              <w:spacing w:after="0" w:line="256" w:lineRule="auto"/>
              <w:jc w:val="center"/>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Izpildītājs</w:t>
            </w:r>
          </w:p>
        </w:tc>
      </w:tr>
      <w:tr w14:paraId="478B59F4"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31997808" w14:textId="77777777">
            <w:pPr>
              <w:spacing w:after="0" w:line="256" w:lineRule="auto"/>
              <w:rPr>
                <w:rFonts w:ascii="Times New Roman" w:eastAsia="Calibri" w:hAnsi="Times New Roman" w:cs="Times New Roman"/>
                <w:b/>
                <w:bCs/>
                <w:sz w:val="24"/>
                <w:szCs w:val="24"/>
                <w:shd w:val="clear" w:color="auto" w:fill="C0C0C0"/>
                <w:lang w:val="lv-LV"/>
              </w:rPr>
            </w:pPr>
            <w:r w:rsidRPr="00046B7D">
              <w:rPr>
                <w:rFonts w:ascii="Times New Roman" w:eastAsia="Calibri" w:hAnsi="Times New Roman" w:cs="Times New Roman"/>
                <w:b/>
                <w:bCs/>
                <w:sz w:val="24"/>
                <w:szCs w:val="24"/>
                <w:lang w:val="lv-LV"/>
              </w:rPr>
              <w:t>Bērnu aizsardzības centrs</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679E8619" w14:textId="77777777">
            <w:pPr>
              <w:pStyle w:val="List"/>
              <w:jc w:val="both"/>
              <w:rPr>
                <w:kern w:val="2"/>
                <w14:ligatures w14:val="standardContextual"/>
              </w:rPr>
            </w:pPr>
            <w:r w:rsidRPr="00046B7D">
              <w:rPr>
                <w:b/>
                <w:bCs/>
                <w:noProof/>
                <w:kern w:val="2"/>
                <w14:ligatures w14:val="standardContextual"/>
              </w:rPr>
              <w:t>SIA „Projektu un kvalitātes vadība”</w:t>
            </w:r>
          </w:p>
        </w:tc>
      </w:tr>
      <w:tr w14:paraId="558991B6"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4806BC8F"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Reģ. Nr. </w:t>
            </w:r>
            <w:r w:rsidRPr="00046B7D">
              <w:rPr>
                <w:rFonts w:ascii="Times New Roman" w:hAnsi="Times New Roman" w:cs="Times New Roman"/>
                <w:noProof/>
                <w:color w:val="000000"/>
                <w:sz w:val="24"/>
                <w:szCs w:val="24"/>
                <w:lang w:val="lv-LV" w:eastAsia="ar-SA"/>
              </w:rPr>
              <w:t>90002056949</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457C8866"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Reģ. Nr.</w:t>
            </w:r>
            <w:r w:rsidRPr="00046B7D">
              <w:rPr>
                <w:rFonts w:ascii="Times New Roman" w:hAnsi="Times New Roman" w:cs="Times New Roman"/>
                <w:sz w:val="24"/>
                <w:szCs w:val="24"/>
                <w:lang w:val="lv-LV"/>
              </w:rPr>
              <w:t xml:space="preserve"> 40003803078</w:t>
            </w:r>
          </w:p>
        </w:tc>
      </w:tr>
      <w:tr w14:paraId="593F5C86"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19A7D919"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 xml:space="preserve">Adrese: </w:t>
            </w:r>
            <w:r w:rsidRPr="00046B7D">
              <w:rPr>
                <w:rFonts w:ascii="Times New Roman" w:hAnsi="Times New Roman" w:cs="Times New Roman"/>
                <w:noProof/>
                <w:color w:val="000000"/>
                <w:sz w:val="24"/>
                <w:szCs w:val="24"/>
                <w:lang w:val="lv-LV" w:eastAsia="ar-SA"/>
              </w:rPr>
              <w:t>Ventspils iela 53, Rīga,          LV-1002</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57404FB9"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Adrese: Ruduļu iela 5, Rāmava, Ķekavas pagasts, Ķekavas novads, LV - 2111</w:t>
            </w:r>
          </w:p>
        </w:tc>
      </w:tr>
      <w:tr w14:paraId="2C74F6BE"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6ECD653B"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 xml:space="preserve">Tālr. </w:t>
            </w:r>
            <w:r w:rsidRPr="00046B7D">
              <w:rPr>
                <w:rFonts w:ascii="Times New Roman" w:hAnsi="Times New Roman" w:cs="Times New Roman"/>
                <w:sz w:val="24"/>
                <w:szCs w:val="24"/>
                <w:lang w:val="lv-LV" w:eastAsia="zh-CN"/>
              </w:rPr>
              <w:t>+371 </w:t>
            </w:r>
            <w:r w:rsidRPr="00046B7D">
              <w:rPr>
                <w:rFonts w:ascii="Times New Roman" w:hAnsi="Times New Roman" w:cs="Times New Roman"/>
                <w:color w:val="000000"/>
                <w:sz w:val="24"/>
                <w:szCs w:val="24"/>
                <w:lang w:val="lv-LV" w:eastAsia="ar-SA"/>
              </w:rPr>
              <w:t>67359128</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58B17F7E"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 xml:space="preserve">Tālr. </w:t>
            </w:r>
            <w:r w:rsidRPr="00046B7D">
              <w:rPr>
                <w:rFonts w:ascii="Times New Roman" w:hAnsi="Times New Roman" w:cs="Times New Roman"/>
                <w:sz w:val="24"/>
                <w:szCs w:val="24"/>
                <w:lang w:val="lv-LV"/>
              </w:rPr>
              <w:t>+371 26474638</w:t>
            </w:r>
          </w:p>
        </w:tc>
      </w:tr>
      <w:tr w14:paraId="7FC41DF4"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1E2A9511"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 xml:space="preserve">E-pasts: </w:t>
            </w:r>
            <w:hyperlink r:id="rId4" w:history="1">
              <w:r w:rsidRPr="00046B7D">
                <w:rPr>
                  <w:rStyle w:val="Hyperlink"/>
                  <w:rFonts w:ascii="Times New Roman" w:eastAsia="Calibri" w:hAnsi="Times New Roman" w:cs="Times New Roman"/>
                  <w:sz w:val="24"/>
                  <w:szCs w:val="24"/>
                  <w:lang w:val="lv-LV"/>
                </w:rPr>
                <w:t>pasts@bac.gov.lv</w:t>
              </w:r>
            </w:hyperlink>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62A56FEF" w14:textId="77777777">
            <w:pPr>
              <w:spacing w:after="0" w:line="256" w:lineRule="auto"/>
              <w:rPr>
                <w:rFonts w:ascii="Times New Roman" w:eastAsia="Times New Roman" w:hAnsi="Times New Roman" w:cs="Times New Roman"/>
                <w:sz w:val="24"/>
                <w:szCs w:val="24"/>
                <w:lang w:val="lv-LV"/>
              </w:rPr>
            </w:pPr>
            <w:r w:rsidRPr="00046B7D">
              <w:rPr>
                <w:rFonts w:ascii="Times New Roman" w:eastAsia="Calibri" w:hAnsi="Times New Roman" w:cs="Times New Roman"/>
                <w:sz w:val="24"/>
                <w:szCs w:val="24"/>
                <w:lang w:val="lv-LV"/>
              </w:rPr>
              <w:t xml:space="preserve">E-pasts: </w:t>
            </w:r>
            <w:hyperlink r:id="rId5" w:history="1">
              <w:r w:rsidRPr="00046B7D">
                <w:rPr>
                  <w:rStyle w:val="Hyperlink"/>
                  <w:rFonts w:ascii="Times New Roman" w:hAnsi="Times New Roman" w:cs="Times New Roman"/>
                  <w:sz w:val="24"/>
                  <w:szCs w:val="24"/>
                  <w:lang w:val="lv-LV"/>
                </w:rPr>
                <w:t>Evija.Eglite@gmail.com</w:t>
              </w:r>
            </w:hyperlink>
          </w:p>
        </w:tc>
      </w:tr>
      <w:tr w14:paraId="0BC9E730"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21BE1CB1"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Banka: Valsts Kase</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155F804E"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 xml:space="preserve">Banka: </w:t>
            </w:r>
            <w:r w:rsidRPr="00046B7D">
              <w:rPr>
                <w:rFonts w:ascii="Times New Roman" w:hAnsi="Times New Roman" w:cs="Times New Roman"/>
                <w:sz w:val="24"/>
                <w:szCs w:val="24"/>
                <w:lang w:val="lv-LV"/>
              </w:rPr>
              <w:t>Sw</w:t>
            </w:r>
            <w:r w:rsidRPr="00046B7D">
              <w:rPr>
                <w:rFonts w:ascii="Times New Roman" w:eastAsia="Calibri" w:hAnsi="Times New Roman" w:cs="Times New Roman"/>
                <w:sz w:val="24"/>
                <w:szCs w:val="24"/>
                <w:lang w:val="lv-LV"/>
              </w:rPr>
              <w:t>edbank AS</w:t>
            </w:r>
          </w:p>
        </w:tc>
      </w:tr>
      <w:tr w14:paraId="6BEA5F5B"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5BB6CE6A" w14:textId="77777777">
            <w:pPr>
              <w:spacing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Konts:</w:t>
            </w:r>
          </w:p>
          <w:p w:rsidR="00B9518B" w:rsidRPr="00046B7D" w14:paraId="0F199845" w14:textId="77777777">
            <w:pPr>
              <w:spacing w:line="256" w:lineRule="auto"/>
              <w:rPr>
                <w:rFonts w:ascii="Times New Roman" w:eastAsia="Times New Roman" w:hAnsi="Times New Roman" w:cs="Times New Roman"/>
                <w:sz w:val="24"/>
                <w:szCs w:val="24"/>
                <w:lang w:val="lv-LV"/>
              </w:rPr>
            </w:pPr>
            <w:r w:rsidRPr="00046B7D">
              <w:rPr>
                <w:rFonts w:ascii="Times New Roman" w:eastAsia="Calibri" w:hAnsi="Times New Roman" w:cs="Times New Roman"/>
                <w:sz w:val="24"/>
                <w:szCs w:val="24"/>
                <w:lang w:val="lv-LV"/>
              </w:rPr>
              <w:t xml:space="preserve">1.projekts: </w:t>
            </w:r>
            <w:r w:rsidRPr="00046B7D">
              <w:rPr>
                <w:rFonts w:ascii="Times New Roman" w:hAnsi="Times New Roman" w:cs="Times New Roman"/>
                <w:sz w:val="24"/>
                <w:szCs w:val="24"/>
                <w:lang w:val="lv-LV"/>
              </w:rPr>
              <w:t>LV27TREL218061804600B</w:t>
            </w:r>
          </w:p>
          <w:p w:rsidR="00B9518B" w:rsidRPr="00046B7D" w14:paraId="63F347C9" w14:textId="77777777">
            <w:pPr>
              <w:spacing w:line="256" w:lineRule="auto"/>
              <w:rPr>
                <w:rFonts w:ascii="Times New Roman" w:hAnsi="Times New Roman" w:cs="Times New Roman"/>
                <w:sz w:val="24"/>
                <w:szCs w:val="24"/>
                <w:lang w:val="lv-LV"/>
              </w:rPr>
            </w:pPr>
            <w:r w:rsidRPr="00046B7D">
              <w:rPr>
                <w:rFonts w:ascii="Times New Roman" w:hAnsi="Times New Roman" w:cs="Times New Roman"/>
                <w:sz w:val="24"/>
                <w:szCs w:val="24"/>
                <w:lang w:val="lv-LV"/>
              </w:rPr>
              <w:t xml:space="preserve">2.projekts: </w:t>
            </w:r>
            <w:r w:rsidRPr="00046B7D">
              <w:rPr>
                <w:rFonts w:ascii="Times New Roman" w:eastAsia="Calibri" w:hAnsi="Times New Roman" w:cs="Times New Roman"/>
                <w:sz w:val="24"/>
                <w:szCs w:val="24"/>
                <w:lang w:val="lv-LV"/>
              </w:rPr>
              <w:t>LV79TREL218061803900B</w:t>
            </w:r>
            <w:r w:rsidRPr="00046B7D">
              <w:rPr>
                <w:rFonts w:ascii="Times New Roman" w:hAnsi="Times New Roman" w:cs="Times New Roman"/>
                <w:sz w:val="24"/>
                <w:szCs w:val="24"/>
                <w:lang w:val="lv-LV"/>
              </w:rPr>
              <w:t xml:space="preserve"> </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0715D71E"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Konts: LV97HABA0551012398848</w:t>
            </w:r>
          </w:p>
        </w:tc>
      </w:tr>
      <w:tr w14:paraId="5BE4AEE1" w14:textId="77777777" w:rsidTr="00B9518B">
        <w:tblPrEx>
          <w:tblW w:w="0" w:type="auto"/>
          <w:jc w:val="center"/>
          <w:tblLayout w:type="fixed"/>
          <w:tblLook w:val="04A0"/>
        </w:tblPrEx>
        <w:trPr>
          <w:jc w:val="center"/>
        </w:trPr>
        <w:tc>
          <w:tcPr>
            <w:tcW w:w="4464" w:type="dxa"/>
            <w:tcBorders>
              <w:top w:val="single" w:sz="4" w:space="0" w:color="000000"/>
              <w:left w:val="single" w:sz="4" w:space="0" w:color="000000"/>
              <w:bottom w:val="single" w:sz="4" w:space="0" w:color="000000"/>
              <w:right w:val="nil"/>
            </w:tcBorders>
            <w:hideMark/>
          </w:tcPr>
          <w:p w:rsidR="00B9518B" w:rsidRPr="00046B7D" w14:paraId="19590E83"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SWIFT kods: TRELLV22</w:t>
            </w:r>
          </w:p>
        </w:tc>
        <w:tc>
          <w:tcPr>
            <w:tcW w:w="4178" w:type="dxa"/>
            <w:tcBorders>
              <w:top w:val="single" w:sz="4" w:space="0" w:color="000000"/>
              <w:left w:val="single" w:sz="4" w:space="0" w:color="000000"/>
              <w:bottom w:val="single" w:sz="4" w:space="0" w:color="000000"/>
              <w:right w:val="single" w:sz="4" w:space="0" w:color="000000"/>
            </w:tcBorders>
            <w:hideMark/>
          </w:tcPr>
          <w:p w:rsidR="00B9518B" w:rsidRPr="00046B7D" w14:paraId="088E7329" w14:textId="77777777">
            <w:pPr>
              <w:spacing w:after="0" w:line="256" w:lineRule="auto"/>
              <w:rPr>
                <w:rFonts w:ascii="Times New Roman" w:eastAsia="Calibri" w:hAnsi="Times New Roman" w:cs="Times New Roman"/>
                <w:sz w:val="24"/>
                <w:szCs w:val="24"/>
                <w:lang w:val="lv-LV"/>
              </w:rPr>
            </w:pPr>
            <w:r w:rsidRPr="00046B7D">
              <w:rPr>
                <w:rFonts w:ascii="Times New Roman" w:eastAsia="Calibri" w:hAnsi="Times New Roman" w:cs="Times New Roman"/>
                <w:sz w:val="24"/>
                <w:szCs w:val="24"/>
                <w:lang w:val="lv-LV"/>
              </w:rPr>
              <w:t>SWIFT kods: HABA LV22</w:t>
            </w:r>
          </w:p>
        </w:tc>
      </w:tr>
      <w:tr w14:paraId="38286A6E" w14:textId="77777777" w:rsidTr="00B9518B">
        <w:tblPrEx>
          <w:tblW w:w="0" w:type="auto"/>
          <w:jc w:val="center"/>
          <w:tblLayout w:type="fixed"/>
          <w:tblLook w:val="04A0"/>
        </w:tblPrEx>
        <w:trPr>
          <w:jc w:val="center"/>
        </w:trPr>
        <w:tc>
          <w:tcPr>
            <w:tcW w:w="4464" w:type="dxa"/>
            <w:tcBorders>
              <w:top w:val="nil"/>
              <w:left w:val="single" w:sz="4" w:space="0" w:color="000000"/>
              <w:bottom w:val="single" w:sz="4" w:space="0" w:color="000000"/>
              <w:right w:val="nil"/>
            </w:tcBorders>
            <w:hideMark/>
          </w:tcPr>
          <w:p w:rsidR="00B9518B" w:rsidRPr="00046B7D" w14:paraId="6F15D669" w14:textId="77777777">
            <w:pPr>
              <w:spacing w:after="0" w:line="256" w:lineRule="auto"/>
              <w:rPr>
                <w:rFonts w:ascii="Times New Roman" w:eastAsia="Calibri" w:hAnsi="Times New Roman" w:cs="Times New Roman"/>
                <w:b/>
                <w:bCs/>
                <w:sz w:val="24"/>
                <w:szCs w:val="24"/>
                <w:lang w:val="lv-LV"/>
              </w:rPr>
            </w:pPr>
            <w:r w:rsidRPr="00046B7D">
              <w:rPr>
                <w:rFonts w:ascii="Times New Roman" w:eastAsia="Calibri" w:hAnsi="Times New Roman" w:cs="Times New Roman"/>
                <w:sz w:val="24"/>
                <w:szCs w:val="24"/>
                <w:lang w:val="lv-LV"/>
              </w:rPr>
              <w:t>/Gunita Kovaļevska*/</w:t>
            </w:r>
          </w:p>
        </w:tc>
        <w:tc>
          <w:tcPr>
            <w:tcW w:w="4178" w:type="dxa"/>
            <w:tcBorders>
              <w:top w:val="nil"/>
              <w:left w:val="single" w:sz="4" w:space="0" w:color="000000"/>
              <w:bottom w:val="single" w:sz="4" w:space="0" w:color="000000"/>
              <w:right w:val="single" w:sz="4" w:space="0" w:color="000000"/>
            </w:tcBorders>
            <w:hideMark/>
          </w:tcPr>
          <w:p w:rsidR="00B9518B" w:rsidRPr="00046B7D" w14:paraId="33CF70D5" w14:textId="77777777">
            <w:pPr>
              <w:snapToGrid w:val="0"/>
              <w:spacing w:after="0" w:line="256" w:lineRule="auto"/>
              <w:rPr>
                <w:rFonts w:ascii="Times New Roman" w:eastAsia="Calibri" w:hAnsi="Times New Roman" w:cs="Times New Roman"/>
                <w:bCs/>
                <w:sz w:val="24"/>
                <w:szCs w:val="24"/>
                <w:lang w:val="lv-LV"/>
              </w:rPr>
            </w:pPr>
            <w:r w:rsidRPr="00046B7D">
              <w:rPr>
                <w:rFonts w:ascii="Times New Roman" w:eastAsia="Calibri" w:hAnsi="Times New Roman" w:cs="Times New Roman"/>
                <w:sz w:val="24"/>
                <w:szCs w:val="24"/>
                <w:lang w:val="lv-LV"/>
              </w:rPr>
              <w:t>/Evija Eglīte*/</w:t>
            </w:r>
          </w:p>
        </w:tc>
      </w:tr>
    </w:tbl>
    <w:p w:rsidR="00B9518B" w:rsidRPr="00046B7D" w:rsidP="00B9518B" w14:paraId="0187C9A5" w14:textId="77777777">
      <w:pPr>
        <w:pStyle w:val="NoSpacing"/>
        <w:jc w:val="center"/>
        <w:rPr>
          <w:szCs w:val="24"/>
        </w:rPr>
      </w:pPr>
    </w:p>
    <w:p w:rsidR="00B9518B" w:rsidRPr="00046B7D" w:rsidP="00B9518B" w14:paraId="514F5D96" w14:textId="77777777">
      <w:pPr>
        <w:spacing w:after="0"/>
        <w:jc w:val="center"/>
        <w:rPr>
          <w:rFonts w:ascii="Times New Roman" w:hAnsi="Times New Roman" w:cs="Times New Roman"/>
          <w:bCs/>
          <w:color w:val="26303B"/>
          <w:spacing w:val="11"/>
          <w:lang w:val="lv-LV"/>
        </w:rPr>
      </w:pPr>
      <w:r w:rsidRPr="00046B7D">
        <w:rPr>
          <w:rFonts w:ascii="Times New Roman" w:hAnsi="Times New Roman" w:cs="Times New Roman"/>
          <w:bCs/>
          <w:color w:val="26303B"/>
          <w:spacing w:val="11"/>
          <w:lang w:val="lv-LV"/>
        </w:rPr>
        <w:t xml:space="preserve">*DOKUMENTS IR PARAKSTĪTS AR DROŠU ELEKTRONISKO PARAKSTU </w:t>
      </w:r>
    </w:p>
    <w:p w:rsidR="00B9518B" w:rsidRPr="00046B7D" w:rsidP="00B9518B" w14:paraId="6CC6287F" w14:textId="77777777">
      <w:pPr>
        <w:spacing w:after="0"/>
        <w:jc w:val="center"/>
        <w:rPr>
          <w:rFonts w:ascii="Times New Roman" w:hAnsi="Times New Roman" w:cs="Times New Roman"/>
          <w:bCs/>
          <w:color w:val="26303B"/>
          <w:spacing w:val="11"/>
          <w:lang w:val="lv-LV"/>
        </w:rPr>
      </w:pPr>
      <w:r w:rsidRPr="00046B7D">
        <w:rPr>
          <w:rFonts w:ascii="Times New Roman" w:hAnsi="Times New Roman" w:cs="Times New Roman"/>
          <w:bCs/>
          <w:color w:val="26303B"/>
          <w:spacing w:val="11"/>
          <w:lang w:val="lv-LV"/>
        </w:rPr>
        <w:t>UN SATUR LAIKA ZĪMOGU</w:t>
      </w:r>
    </w:p>
    <w:p w:rsidR="00B9518B" w:rsidRPr="00046B7D" w:rsidP="00B9518B" w14:paraId="58BDB2E5" w14:textId="77777777">
      <w:pPr>
        <w:rPr>
          <w:rFonts w:ascii="Times New Roman" w:hAnsi="Times New Roman" w:cs="Times New Roman"/>
          <w:sz w:val="24"/>
          <w:szCs w:val="24"/>
          <w:lang w:val="lv-LV"/>
        </w:rPr>
      </w:pPr>
    </w:p>
    <w:sectPr>
      <w:footerReference w:type="default" r:id="rId6"/>
      <w:footerReference w:type="firs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sz w:val="20"/>
      </w:rPr>
      <w:t>Dokuments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51519D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1525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25E"/>
    <w:rsid w:val="00046B7D"/>
    <w:rsid w:val="000E7DB9"/>
    <w:rsid w:val="00131843"/>
    <w:rsid w:val="00224952"/>
    <w:rsid w:val="00322100"/>
    <w:rsid w:val="00346A55"/>
    <w:rsid w:val="003650DC"/>
    <w:rsid w:val="00406C5C"/>
    <w:rsid w:val="004411AC"/>
    <w:rsid w:val="004C5F90"/>
    <w:rsid w:val="00783B74"/>
    <w:rsid w:val="0086618D"/>
    <w:rsid w:val="009B379C"/>
    <w:rsid w:val="00A326C5"/>
    <w:rsid w:val="00A36D97"/>
    <w:rsid w:val="00A41950"/>
    <w:rsid w:val="00AC76A8"/>
    <w:rsid w:val="00B324EA"/>
    <w:rsid w:val="00B501CA"/>
    <w:rsid w:val="00B9518B"/>
    <w:rsid w:val="00C728CC"/>
    <w:rsid w:val="00D86881"/>
    <w:rsid w:val="00E512AD"/>
    <w:rsid w:val="00EB025E"/>
    <w:rsid w:val="00EE1D21"/>
    <w:rsid w:val="00EF656D"/>
    <w:rsid w:val="00FD62A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AC87541"/>
  <w15:chartTrackingRefBased/>
  <w15:docId w15:val="{73431C57-FCD2-48F1-AC69-E5E93E33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18D"/>
    <w:pPr>
      <w:ind w:left="720"/>
      <w:contextualSpacing/>
    </w:pPr>
  </w:style>
  <w:style w:type="table" w:styleId="TableGrid">
    <w:name w:val="Table Grid"/>
    <w:basedOn w:val="TableNormal"/>
    <w:uiPriority w:val="39"/>
    <w:rsid w:val="0086618D"/>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B9518B"/>
    <w:rPr>
      <w:color w:val="0000FF"/>
      <w:u w:val="single"/>
    </w:rPr>
  </w:style>
  <w:style w:type="paragraph" w:styleId="List">
    <w:name w:val="List"/>
    <w:basedOn w:val="BodyText"/>
    <w:semiHidden/>
    <w:unhideWhenUsed/>
    <w:rsid w:val="00B9518B"/>
    <w:pPr>
      <w:suppressAutoHyphens/>
      <w:autoSpaceDE w:val="0"/>
      <w:spacing w:after="140" w:line="288" w:lineRule="auto"/>
    </w:pPr>
    <w:rPr>
      <w:rFonts w:ascii="Times New Roman" w:eastAsia="Times New Roman" w:hAnsi="Times New Roman" w:cs="Times New Roman"/>
      <w:kern w:val="0"/>
      <w:sz w:val="24"/>
      <w:szCs w:val="24"/>
      <w:lang w:val="lv-LV" w:eastAsia="zh-CN"/>
      <w14:ligatures w14:val="none"/>
    </w:rPr>
  </w:style>
  <w:style w:type="character" w:customStyle="1" w:styleId="NoSpacingChar">
    <w:name w:val="No Spacing Char"/>
    <w:basedOn w:val="DefaultParagraphFont"/>
    <w:link w:val="NoSpacing"/>
    <w:uiPriority w:val="1"/>
    <w:locked/>
    <w:rsid w:val="00B9518B"/>
    <w:rPr>
      <w:rFonts w:ascii="Times New Roman" w:eastAsia="Calibri" w:hAnsi="Times New Roman" w:cs="Times New Roman"/>
      <w:kern w:val="0"/>
      <w:sz w:val="24"/>
      <w:lang w:val="lv-LV"/>
      <w14:ligatures w14:val="none"/>
    </w:rPr>
  </w:style>
  <w:style w:type="paragraph" w:styleId="NoSpacing">
    <w:name w:val="No Spacing"/>
    <w:basedOn w:val="Normal"/>
    <w:link w:val="NoSpacingChar"/>
    <w:uiPriority w:val="1"/>
    <w:qFormat/>
    <w:rsid w:val="00B9518B"/>
    <w:pPr>
      <w:suppressAutoHyphens/>
      <w:autoSpaceDN w:val="0"/>
      <w:spacing w:after="0" w:line="240" w:lineRule="auto"/>
    </w:pPr>
    <w:rPr>
      <w:rFonts w:ascii="Times New Roman" w:eastAsia="Calibri" w:hAnsi="Times New Roman" w:cs="Times New Roman"/>
      <w:kern w:val="0"/>
      <w:sz w:val="24"/>
      <w:lang w:val="lv-LV"/>
      <w14:ligatures w14:val="none"/>
    </w:rPr>
  </w:style>
  <w:style w:type="paragraph" w:styleId="BodyText">
    <w:name w:val="Body Text"/>
    <w:basedOn w:val="Normal"/>
    <w:link w:val="BodyTextChar"/>
    <w:uiPriority w:val="99"/>
    <w:semiHidden/>
    <w:unhideWhenUsed/>
    <w:rsid w:val="00B9518B"/>
    <w:pPr>
      <w:spacing w:after="120"/>
    </w:pPr>
  </w:style>
  <w:style w:type="character" w:customStyle="1" w:styleId="BodyTextChar">
    <w:name w:val="Body Text Char"/>
    <w:basedOn w:val="DefaultParagraphFont"/>
    <w:link w:val="BodyText"/>
    <w:uiPriority w:val="99"/>
    <w:semiHidden/>
    <w:rsid w:val="00B9518B"/>
  </w:style>
  <w:style w:type="character" w:styleId="CommentReference">
    <w:name w:val="annotation reference"/>
    <w:basedOn w:val="DefaultParagraphFont"/>
    <w:uiPriority w:val="99"/>
    <w:semiHidden/>
    <w:unhideWhenUsed/>
    <w:rsid w:val="00406C5C"/>
    <w:rPr>
      <w:sz w:val="16"/>
      <w:szCs w:val="16"/>
    </w:rPr>
  </w:style>
  <w:style w:type="paragraph" w:styleId="CommentText">
    <w:name w:val="annotation text"/>
    <w:basedOn w:val="Normal"/>
    <w:link w:val="CommentTextChar"/>
    <w:uiPriority w:val="99"/>
    <w:semiHidden/>
    <w:unhideWhenUsed/>
    <w:rsid w:val="00406C5C"/>
    <w:pPr>
      <w:spacing w:line="240" w:lineRule="auto"/>
    </w:pPr>
    <w:rPr>
      <w:sz w:val="20"/>
      <w:szCs w:val="20"/>
    </w:rPr>
  </w:style>
  <w:style w:type="character" w:customStyle="1" w:styleId="CommentTextChar">
    <w:name w:val="Comment Text Char"/>
    <w:basedOn w:val="DefaultParagraphFont"/>
    <w:link w:val="CommentText"/>
    <w:uiPriority w:val="99"/>
    <w:semiHidden/>
    <w:rsid w:val="00406C5C"/>
    <w:rPr>
      <w:sz w:val="20"/>
      <w:szCs w:val="20"/>
    </w:rPr>
  </w:style>
  <w:style w:type="paragraph" w:styleId="CommentSubject">
    <w:name w:val="annotation subject"/>
    <w:basedOn w:val="CommentText"/>
    <w:next w:val="CommentText"/>
    <w:link w:val="CommentSubjectChar"/>
    <w:uiPriority w:val="99"/>
    <w:semiHidden/>
    <w:unhideWhenUsed/>
    <w:rsid w:val="00406C5C"/>
    <w:rPr>
      <w:b/>
      <w:bCs/>
    </w:rPr>
  </w:style>
  <w:style w:type="character" w:customStyle="1" w:styleId="CommentSubjectChar">
    <w:name w:val="Comment Subject Char"/>
    <w:basedOn w:val="CommentTextChar"/>
    <w:link w:val="CommentSubject"/>
    <w:uiPriority w:val="99"/>
    <w:semiHidden/>
    <w:rsid w:val="00406C5C"/>
    <w:rPr>
      <w:b/>
      <w:bCs/>
      <w:sz w:val="20"/>
      <w:szCs w:val="20"/>
    </w:rPr>
  </w:style>
  <w:style w:type="paragraph" w:styleId="Revision">
    <w:name w:val="Revision"/>
    <w:hidden/>
    <w:uiPriority w:val="99"/>
    <w:semiHidden/>
    <w:rsid w:val="00A419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pasts@bac.gov.lv" TargetMode="External" /><Relationship Id="rId5" Type="http://schemas.openxmlformats.org/officeDocument/2006/relationships/hyperlink" Target="mailto:Evija.Eglite@gmail.com"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Ainars Biders</dc:creator>
  <cp:lastModifiedBy>Arita Skarnele</cp:lastModifiedBy>
  <cp:revision>2</cp:revision>
  <dcterms:created xsi:type="dcterms:W3CDTF">2025-01-20T15:41:00Z</dcterms:created>
  <dcterms:modified xsi:type="dcterms:W3CDTF">2025-01-20T15:41:00Z</dcterms:modified>
</cp:coreProperties>
</file>