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BE9B8" w14:textId="1386DC62" w:rsidR="00D249E4" w:rsidRPr="00D249E4" w:rsidRDefault="00D249E4" w:rsidP="00D249E4">
      <w:pPr>
        <w:jc w:val="right"/>
        <w:rPr>
          <w:b/>
          <w:bCs/>
          <w:i/>
          <w:iCs/>
          <w:u w:val="single"/>
        </w:rPr>
      </w:pPr>
      <w:r w:rsidRPr="00D249E4">
        <w:rPr>
          <w:b/>
          <w:bCs/>
          <w:i/>
          <w:iCs/>
          <w:u w:val="single"/>
        </w:rPr>
        <w:t>Pielikums Nr.</w:t>
      </w:r>
      <w:r w:rsidR="00295098">
        <w:rPr>
          <w:b/>
          <w:bCs/>
          <w:i/>
          <w:iCs/>
          <w:u w:val="single"/>
        </w:rPr>
        <w:t>1</w:t>
      </w:r>
    </w:p>
    <w:p w14:paraId="6D0E99AD" w14:textId="77777777" w:rsidR="00D249E4" w:rsidRDefault="00D249E4" w:rsidP="004269EA">
      <w:pPr>
        <w:jc w:val="center"/>
        <w:rPr>
          <w:b/>
          <w:bCs/>
        </w:rPr>
      </w:pPr>
    </w:p>
    <w:p w14:paraId="63C3FB88" w14:textId="0F91F271" w:rsidR="004269EA" w:rsidRPr="004269EA" w:rsidRDefault="004269EA" w:rsidP="004269EA">
      <w:pPr>
        <w:jc w:val="center"/>
        <w:rPr>
          <w:b/>
          <w:bCs/>
        </w:rPr>
      </w:pPr>
      <w:r w:rsidRPr="00065758">
        <w:rPr>
          <w:b/>
          <w:bCs/>
        </w:rPr>
        <w:t>TEHNISKĀ SPECIFIKĀCIJA</w:t>
      </w:r>
    </w:p>
    <w:p w14:paraId="70956EBD" w14:textId="1DE945AC" w:rsidR="004269EA" w:rsidRDefault="004269EA" w:rsidP="004269EA">
      <w:pPr>
        <w:pStyle w:val="Default"/>
        <w:jc w:val="center"/>
        <w:rPr>
          <w:b/>
          <w:bCs/>
        </w:rPr>
      </w:pPr>
      <w:r>
        <w:rPr>
          <w:b/>
          <w:bCs/>
        </w:rPr>
        <w:t>atklātam konkursam “</w:t>
      </w:r>
      <w:r w:rsidRPr="00E8362A">
        <w:rPr>
          <w:b/>
          <w:bCs/>
        </w:rPr>
        <w:t>Pretputekļu absorbenta iestrāde grants – šķembu ceļu seguma virskārtā</w:t>
      </w:r>
      <w:r>
        <w:rPr>
          <w:b/>
          <w:bCs/>
        </w:rPr>
        <w:t>”</w:t>
      </w:r>
    </w:p>
    <w:p w14:paraId="2FC63CCD" w14:textId="77777777" w:rsidR="004269EA" w:rsidRPr="00065758" w:rsidRDefault="004269EA" w:rsidP="004269EA">
      <w:pPr>
        <w:pStyle w:val="Default"/>
        <w:jc w:val="both"/>
        <w:rPr>
          <w:b/>
          <w:bCs/>
        </w:rPr>
      </w:pPr>
    </w:p>
    <w:p w14:paraId="63174CED" w14:textId="77777777" w:rsidR="004269EA" w:rsidRPr="00065758" w:rsidRDefault="004269EA" w:rsidP="004269EA">
      <w:pPr>
        <w:pStyle w:val="CM13"/>
        <w:jc w:val="both"/>
        <w:rPr>
          <w:rFonts w:ascii="Times New Roman" w:hAnsi="Times New Roman"/>
          <w:b/>
        </w:rPr>
      </w:pPr>
      <w:r w:rsidRPr="00065758">
        <w:rPr>
          <w:rFonts w:ascii="Times New Roman" w:hAnsi="Times New Roman"/>
          <w:b/>
        </w:rPr>
        <w:t xml:space="preserve">Uzdevums </w:t>
      </w:r>
    </w:p>
    <w:p w14:paraId="0FEF12BE" w14:textId="77777777" w:rsidR="004269EA" w:rsidRPr="00065758" w:rsidRDefault="004269EA" w:rsidP="004269EA">
      <w:pPr>
        <w:pStyle w:val="CM151"/>
        <w:numPr>
          <w:ilvl w:val="0"/>
          <w:numId w:val="2"/>
        </w:numPr>
        <w:ind w:left="567" w:hanging="567"/>
        <w:jc w:val="both"/>
        <w:rPr>
          <w:rFonts w:ascii="Times New Roman" w:hAnsi="Times New Roman"/>
        </w:rPr>
      </w:pPr>
      <w:r w:rsidRPr="00065758">
        <w:rPr>
          <w:rFonts w:ascii="Times New Roman" w:hAnsi="Times New Roman"/>
        </w:rPr>
        <w:t>Novērst grants-šķembu maisīj</w:t>
      </w:r>
      <w:r>
        <w:rPr>
          <w:rFonts w:ascii="Times New Roman" w:hAnsi="Times New Roman"/>
        </w:rPr>
        <w:t>uma ceļa seguma putēšanu</w:t>
      </w:r>
      <w:r w:rsidRPr="00065758">
        <w:rPr>
          <w:rFonts w:ascii="Times New Roman" w:hAnsi="Times New Roman"/>
        </w:rPr>
        <w:t xml:space="preserve"> </w:t>
      </w:r>
    </w:p>
    <w:p w14:paraId="61AEB30D" w14:textId="77777777" w:rsidR="004269EA" w:rsidRPr="00065758" w:rsidRDefault="004269EA" w:rsidP="004269EA">
      <w:pPr>
        <w:pStyle w:val="Default"/>
        <w:jc w:val="both"/>
      </w:pPr>
    </w:p>
    <w:p w14:paraId="0617E420" w14:textId="77777777" w:rsidR="004269EA" w:rsidRPr="00065758" w:rsidRDefault="004269EA" w:rsidP="004269EA">
      <w:pPr>
        <w:autoSpaceDE w:val="0"/>
        <w:autoSpaceDN w:val="0"/>
        <w:adjustRightInd w:val="0"/>
        <w:jc w:val="both"/>
        <w:rPr>
          <w:b/>
          <w:bCs/>
        </w:rPr>
      </w:pPr>
      <w:r w:rsidRPr="00065758">
        <w:rPr>
          <w:b/>
          <w:bCs/>
        </w:rPr>
        <w:t>Mērvienība</w:t>
      </w:r>
    </w:p>
    <w:p w14:paraId="5D975067" w14:textId="77777777" w:rsidR="004269EA" w:rsidRPr="00065758" w:rsidRDefault="004269EA" w:rsidP="004269EA">
      <w:pPr>
        <w:pStyle w:val="Sarakstarindkopa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567"/>
        <w:jc w:val="both"/>
      </w:pPr>
      <w:proofErr w:type="spellStart"/>
      <w:r>
        <w:t>P</w:t>
      </w:r>
      <w:r w:rsidRPr="00065758">
        <w:t>re</w:t>
      </w:r>
      <w:r>
        <w:t>tputēšanas</w:t>
      </w:r>
      <w:proofErr w:type="spellEnd"/>
      <w:r>
        <w:t xml:space="preserve"> materiāla iestrādātie</w:t>
      </w:r>
      <w:r w:rsidRPr="00065758">
        <w:t xml:space="preserve"> </w:t>
      </w:r>
      <w:r>
        <w:t>grants-šķembu ceļa kvadrātmetri</w:t>
      </w:r>
      <w:r w:rsidRPr="00065758">
        <w:t xml:space="preserve"> (m</w:t>
      </w:r>
      <w:r w:rsidRPr="00065758">
        <w:rPr>
          <w:vertAlign w:val="superscript"/>
        </w:rPr>
        <w:t>2</w:t>
      </w:r>
      <w:r>
        <w:t>)</w:t>
      </w:r>
    </w:p>
    <w:p w14:paraId="10F462C7" w14:textId="77777777" w:rsidR="004269EA" w:rsidRPr="00065758" w:rsidRDefault="004269EA" w:rsidP="004269EA">
      <w:pPr>
        <w:pStyle w:val="Default"/>
        <w:jc w:val="both"/>
      </w:pPr>
    </w:p>
    <w:p w14:paraId="0A7E1A3A" w14:textId="77777777" w:rsidR="004269EA" w:rsidRPr="00065758" w:rsidRDefault="004269EA" w:rsidP="004269EA">
      <w:pPr>
        <w:pStyle w:val="CM19"/>
        <w:spacing w:line="240" w:lineRule="auto"/>
        <w:jc w:val="both"/>
        <w:rPr>
          <w:rFonts w:ascii="Times New Roman" w:hAnsi="Times New Roman"/>
          <w:b/>
        </w:rPr>
      </w:pPr>
      <w:r w:rsidRPr="00065758">
        <w:rPr>
          <w:rFonts w:ascii="Times New Roman" w:hAnsi="Times New Roman"/>
          <w:b/>
        </w:rPr>
        <w:t>Darba apraksts</w:t>
      </w:r>
    </w:p>
    <w:p w14:paraId="1B032418" w14:textId="4C61DBEF" w:rsidR="00EA2EE4" w:rsidRDefault="000A20D6" w:rsidP="00EA2EE4">
      <w:pPr>
        <w:pStyle w:val="Sarakstarindkopa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709" w:hanging="720"/>
        <w:jc w:val="both"/>
      </w:pPr>
      <w:r>
        <w:rPr>
          <w:lang w:val="lv-LV"/>
        </w:rPr>
        <w:t>Ceļa seguma klātnes mitrināšana. L</w:t>
      </w:r>
      <w:r w:rsidR="00EA2EE4" w:rsidRPr="00065758">
        <w:t xml:space="preserve">ai varētu veikt pretputekļu absorbenta iestrādi </w:t>
      </w:r>
      <w:r w:rsidR="00EA2EE4">
        <w:t>ceļa segumam jābūt mitram</w:t>
      </w:r>
      <w:r w:rsidR="00EA2EE4" w:rsidRPr="00065758">
        <w:t xml:space="preserve">. </w:t>
      </w:r>
    </w:p>
    <w:p w14:paraId="22C0E3CF" w14:textId="769A5D88" w:rsidR="004269EA" w:rsidRDefault="004269EA" w:rsidP="004269EA">
      <w:pPr>
        <w:pStyle w:val="Sarakstarindkopa"/>
        <w:numPr>
          <w:ilvl w:val="0"/>
          <w:numId w:val="1"/>
        </w:numPr>
        <w:suppressAutoHyphens/>
        <w:autoSpaceDE w:val="0"/>
        <w:autoSpaceDN w:val="0"/>
        <w:adjustRightInd w:val="0"/>
        <w:spacing w:line="240" w:lineRule="auto"/>
        <w:ind w:hanging="720"/>
        <w:jc w:val="both"/>
      </w:pPr>
      <w:r>
        <w:t>C</w:t>
      </w:r>
      <w:r w:rsidRPr="00065758">
        <w:t xml:space="preserve">eļu </w:t>
      </w:r>
      <w:r>
        <w:t>seguma greiderēšana pirms</w:t>
      </w:r>
      <w:r w:rsidRPr="00065758">
        <w:t xml:space="preserve"> pretputekļu absorbenta iestrādes.</w:t>
      </w:r>
    </w:p>
    <w:p w14:paraId="5CF053A4" w14:textId="77777777" w:rsidR="004269EA" w:rsidRDefault="004269EA" w:rsidP="004269EA">
      <w:pPr>
        <w:pStyle w:val="Sarakstarindkopa"/>
        <w:numPr>
          <w:ilvl w:val="0"/>
          <w:numId w:val="1"/>
        </w:numPr>
        <w:suppressAutoHyphens/>
        <w:autoSpaceDE w:val="0"/>
        <w:autoSpaceDN w:val="0"/>
        <w:adjustRightInd w:val="0"/>
        <w:spacing w:line="240" w:lineRule="auto"/>
        <w:ind w:hanging="720"/>
        <w:jc w:val="both"/>
      </w:pPr>
      <w:r>
        <w:t>Pretputekļu absorbenta</w:t>
      </w:r>
      <w:r w:rsidRPr="00065758">
        <w:t xml:space="preserve"> </w:t>
      </w:r>
      <w:r>
        <w:t>iestrāde</w:t>
      </w:r>
      <w:r w:rsidRPr="00065758">
        <w:t xml:space="preserve"> uz ceļa virsmas ar sāls kaisītāja palīdzību atbilstoši ražotāja specifikācijai.</w:t>
      </w:r>
    </w:p>
    <w:p w14:paraId="0AC59372" w14:textId="77777777" w:rsidR="004269EA" w:rsidRPr="00065758" w:rsidRDefault="004269EA" w:rsidP="004269EA">
      <w:pPr>
        <w:pStyle w:val="Sarakstarindkopa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709" w:hanging="720"/>
        <w:jc w:val="both"/>
      </w:pPr>
      <w:r>
        <w:t>C</w:t>
      </w:r>
      <w:r w:rsidRPr="00065758">
        <w:t>eļu seguma</w:t>
      </w:r>
      <w:r>
        <w:t xml:space="preserve"> </w:t>
      </w:r>
      <w:proofErr w:type="spellStart"/>
      <w:r>
        <w:t>veltņošana</w:t>
      </w:r>
      <w:proofErr w:type="spellEnd"/>
      <w:r>
        <w:t xml:space="preserve"> vai greiderēšana</w:t>
      </w:r>
      <w:r w:rsidRPr="00065758">
        <w:t xml:space="preserve"> pēc pretputekļu absorbenta iestrādes.</w:t>
      </w:r>
    </w:p>
    <w:p w14:paraId="62CAB34E" w14:textId="77777777" w:rsidR="004269EA" w:rsidRPr="00065758" w:rsidRDefault="004269EA" w:rsidP="004269EA">
      <w:pPr>
        <w:pStyle w:val="Sarakstarindkopa"/>
        <w:autoSpaceDE w:val="0"/>
        <w:autoSpaceDN w:val="0"/>
        <w:adjustRightInd w:val="0"/>
        <w:ind w:left="709"/>
        <w:jc w:val="both"/>
      </w:pPr>
    </w:p>
    <w:p w14:paraId="154DA70F" w14:textId="77777777" w:rsidR="004269EA" w:rsidRPr="00065758" w:rsidRDefault="004269EA" w:rsidP="004269EA">
      <w:pPr>
        <w:pStyle w:val="CM19"/>
        <w:spacing w:line="240" w:lineRule="auto"/>
        <w:jc w:val="both"/>
        <w:rPr>
          <w:rFonts w:ascii="Times New Roman" w:hAnsi="Times New Roman"/>
          <w:b/>
        </w:rPr>
      </w:pPr>
      <w:r w:rsidRPr="00065758">
        <w:rPr>
          <w:rFonts w:ascii="Times New Roman" w:hAnsi="Times New Roman"/>
          <w:b/>
        </w:rPr>
        <w:t>Materiāli</w:t>
      </w:r>
    </w:p>
    <w:p w14:paraId="5F0E9741" w14:textId="77777777" w:rsidR="004269EA" w:rsidRPr="00065758" w:rsidRDefault="004269EA" w:rsidP="004269EA">
      <w:pPr>
        <w:pStyle w:val="Default"/>
        <w:widowControl w:val="0"/>
        <w:numPr>
          <w:ilvl w:val="0"/>
          <w:numId w:val="3"/>
        </w:numPr>
        <w:ind w:left="567" w:hanging="567"/>
        <w:jc w:val="both"/>
        <w:rPr>
          <w:color w:val="auto"/>
        </w:rPr>
      </w:pPr>
      <w:r w:rsidRPr="00065758">
        <w:t>Grants ceļu putekļu absorbents</w:t>
      </w:r>
      <w:r>
        <w:t>,</w:t>
      </w:r>
      <w:r w:rsidRPr="00065758">
        <w:t xml:space="preserve"> kas novērš grants-šķembu ceļa putekļošanos, ir videi draudzīgs, kas piemērots Latvijas Republikas klima</w:t>
      </w:r>
      <w:r>
        <w:t>tiskajiem apstākļiem.</w:t>
      </w:r>
    </w:p>
    <w:p w14:paraId="4DCD8A47" w14:textId="77777777" w:rsidR="004269EA" w:rsidRPr="00065758" w:rsidRDefault="004269EA" w:rsidP="004269EA">
      <w:pPr>
        <w:pStyle w:val="Default"/>
        <w:ind w:left="567"/>
        <w:jc w:val="both"/>
        <w:rPr>
          <w:color w:val="auto"/>
        </w:rPr>
      </w:pPr>
    </w:p>
    <w:p w14:paraId="613EB4AF" w14:textId="77777777" w:rsidR="004269EA" w:rsidRPr="00065758" w:rsidRDefault="004269EA" w:rsidP="004269EA">
      <w:pPr>
        <w:pStyle w:val="CM19"/>
        <w:spacing w:line="240" w:lineRule="auto"/>
        <w:jc w:val="both"/>
        <w:rPr>
          <w:rFonts w:ascii="Times New Roman" w:hAnsi="Times New Roman"/>
          <w:b/>
        </w:rPr>
      </w:pPr>
      <w:r w:rsidRPr="00065758">
        <w:rPr>
          <w:rFonts w:ascii="Times New Roman" w:hAnsi="Times New Roman"/>
          <w:b/>
        </w:rPr>
        <w:t>Iekārtas</w:t>
      </w:r>
    </w:p>
    <w:p w14:paraId="3DA6972F" w14:textId="77777777" w:rsidR="004269EA" w:rsidRDefault="004269EA" w:rsidP="004269EA">
      <w:pPr>
        <w:pStyle w:val="Default"/>
        <w:widowControl w:val="0"/>
        <w:numPr>
          <w:ilvl w:val="0"/>
          <w:numId w:val="3"/>
        </w:numPr>
        <w:jc w:val="both"/>
        <w:rPr>
          <w:color w:val="auto"/>
        </w:rPr>
      </w:pPr>
      <w:r w:rsidRPr="00065758">
        <w:t>Grants ceļu putekļu absorbenta</w:t>
      </w:r>
      <w:r w:rsidRPr="00065758">
        <w:rPr>
          <w:color w:val="auto"/>
        </w:rPr>
        <w:t xml:space="preserve"> kaisīšanai piemērots kaisītājs.</w:t>
      </w:r>
    </w:p>
    <w:p w14:paraId="3B02B859" w14:textId="1D31FCCE" w:rsidR="004269EA" w:rsidRDefault="004269EA" w:rsidP="004269EA">
      <w:pPr>
        <w:pStyle w:val="Default"/>
        <w:widowControl w:val="0"/>
        <w:numPr>
          <w:ilvl w:val="0"/>
          <w:numId w:val="3"/>
        </w:numPr>
        <w:jc w:val="both"/>
        <w:rPr>
          <w:color w:val="auto"/>
        </w:rPr>
      </w:pPr>
      <w:proofErr w:type="spellStart"/>
      <w:r w:rsidRPr="00065758">
        <w:rPr>
          <w:color w:val="auto"/>
        </w:rPr>
        <w:t>Greideris</w:t>
      </w:r>
      <w:proofErr w:type="spellEnd"/>
      <w:r>
        <w:rPr>
          <w:color w:val="auto"/>
        </w:rPr>
        <w:t xml:space="preserve"> ar pilnu masu no 11</w:t>
      </w:r>
      <w:r w:rsidR="00910429">
        <w:rPr>
          <w:color w:val="auto"/>
        </w:rPr>
        <w:t xml:space="preserve"> </w:t>
      </w:r>
      <w:r>
        <w:rPr>
          <w:color w:val="auto"/>
        </w:rPr>
        <w:t xml:space="preserve">t. </w:t>
      </w:r>
    </w:p>
    <w:p w14:paraId="7266F2BD" w14:textId="21BC310C" w:rsidR="004269EA" w:rsidRDefault="004269EA" w:rsidP="004269EA">
      <w:pPr>
        <w:pStyle w:val="Default"/>
        <w:widowControl w:val="0"/>
        <w:numPr>
          <w:ilvl w:val="0"/>
          <w:numId w:val="3"/>
        </w:numPr>
        <w:jc w:val="both"/>
        <w:rPr>
          <w:color w:val="auto"/>
        </w:rPr>
      </w:pPr>
      <w:r>
        <w:rPr>
          <w:color w:val="auto"/>
        </w:rPr>
        <w:t>Veltnis</w:t>
      </w:r>
      <w:r w:rsidRPr="005C04FE">
        <w:rPr>
          <w:color w:val="auto"/>
        </w:rPr>
        <w:t xml:space="preserve"> </w:t>
      </w:r>
      <w:r>
        <w:rPr>
          <w:color w:val="auto"/>
        </w:rPr>
        <w:t>ar pilnu masu no 6</w:t>
      </w:r>
      <w:r w:rsidR="00910429">
        <w:rPr>
          <w:color w:val="auto"/>
        </w:rPr>
        <w:t xml:space="preserve"> </w:t>
      </w:r>
      <w:r>
        <w:rPr>
          <w:color w:val="auto"/>
        </w:rPr>
        <w:t xml:space="preserve">t (ieteicams </w:t>
      </w:r>
      <w:proofErr w:type="spellStart"/>
      <w:r>
        <w:rPr>
          <w:color w:val="auto"/>
        </w:rPr>
        <w:t>pneimoriteņu</w:t>
      </w:r>
      <w:proofErr w:type="spellEnd"/>
      <w:r>
        <w:rPr>
          <w:color w:val="auto"/>
        </w:rPr>
        <w:t xml:space="preserve"> veltnis), ja tas tehnoloģiski nepieciešams</w:t>
      </w:r>
      <w:r w:rsidRPr="00065758">
        <w:rPr>
          <w:color w:val="auto"/>
        </w:rPr>
        <w:t xml:space="preserve">. </w:t>
      </w:r>
    </w:p>
    <w:p w14:paraId="395A4B39" w14:textId="372E5906" w:rsidR="00F424A4" w:rsidRPr="00065758" w:rsidRDefault="00F424A4" w:rsidP="004269EA">
      <w:pPr>
        <w:pStyle w:val="Default"/>
        <w:widowControl w:val="0"/>
        <w:numPr>
          <w:ilvl w:val="0"/>
          <w:numId w:val="3"/>
        </w:numPr>
        <w:jc w:val="both"/>
        <w:rPr>
          <w:color w:val="auto"/>
        </w:rPr>
      </w:pPr>
      <w:r>
        <w:rPr>
          <w:color w:val="auto"/>
        </w:rPr>
        <w:t>Ūdens tvertne ceļa seguma mitrināšanai.</w:t>
      </w:r>
    </w:p>
    <w:p w14:paraId="727B36A4" w14:textId="77777777" w:rsidR="004269EA" w:rsidRPr="00065758" w:rsidRDefault="004269EA" w:rsidP="004269EA">
      <w:pPr>
        <w:pStyle w:val="Default"/>
        <w:widowControl w:val="0"/>
        <w:ind w:left="720"/>
        <w:jc w:val="both"/>
        <w:rPr>
          <w:color w:val="auto"/>
        </w:rPr>
      </w:pPr>
    </w:p>
    <w:p w14:paraId="7BEC26B0" w14:textId="77777777" w:rsidR="004269EA" w:rsidRPr="00065758" w:rsidRDefault="004269EA" w:rsidP="004269EA">
      <w:pPr>
        <w:pStyle w:val="Default"/>
        <w:jc w:val="both"/>
        <w:rPr>
          <w:b/>
          <w:color w:val="auto"/>
        </w:rPr>
      </w:pPr>
      <w:r w:rsidRPr="00065758">
        <w:rPr>
          <w:b/>
          <w:color w:val="auto"/>
        </w:rPr>
        <w:t xml:space="preserve">Darba izpilde </w:t>
      </w:r>
    </w:p>
    <w:p w14:paraId="2D952A8B" w14:textId="77777777" w:rsidR="004269EA" w:rsidRPr="00065758" w:rsidRDefault="004269EA" w:rsidP="004269EA">
      <w:pPr>
        <w:pStyle w:val="Default"/>
        <w:widowControl w:val="0"/>
        <w:numPr>
          <w:ilvl w:val="0"/>
          <w:numId w:val="4"/>
        </w:numPr>
        <w:ind w:left="567" w:hanging="567"/>
        <w:jc w:val="both"/>
        <w:rPr>
          <w:color w:val="auto"/>
        </w:rPr>
      </w:pPr>
      <w:r w:rsidRPr="00065758">
        <w:t>Grants ceļu putekļu absorbentu iestrādā atbilstoši ražotāja tehniskajai specifikācijai.</w:t>
      </w:r>
    </w:p>
    <w:p w14:paraId="4E8DF308" w14:textId="77777777" w:rsidR="004269EA" w:rsidRPr="00065758" w:rsidRDefault="004269EA" w:rsidP="004269EA">
      <w:pPr>
        <w:pStyle w:val="Default"/>
        <w:widowControl w:val="0"/>
        <w:numPr>
          <w:ilvl w:val="0"/>
          <w:numId w:val="4"/>
        </w:numPr>
        <w:ind w:left="567" w:hanging="567"/>
        <w:jc w:val="both"/>
        <w:rPr>
          <w:color w:val="auto"/>
        </w:rPr>
      </w:pPr>
      <w:r w:rsidRPr="00065758">
        <w:rPr>
          <w:color w:val="auto"/>
        </w:rPr>
        <w:t xml:space="preserve">Darba uzsākšana pēc pasūtītāja pieprasījuma </w:t>
      </w:r>
      <w:r>
        <w:t>ne vēlāk kā 5 (piecu) dienu laikā</w:t>
      </w:r>
      <w:r w:rsidRPr="00065758">
        <w:rPr>
          <w:color w:val="auto"/>
        </w:rPr>
        <w:t>.</w:t>
      </w:r>
    </w:p>
    <w:p w14:paraId="36B16042" w14:textId="77777777" w:rsidR="004269EA" w:rsidRPr="00065758" w:rsidRDefault="004269EA" w:rsidP="004269EA">
      <w:pPr>
        <w:pStyle w:val="Default"/>
        <w:widowControl w:val="0"/>
        <w:numPr>
          <w:ilvl w:val="0"/>
          <w:numId w:val="4"/>
        </w:numPr>
        <w:ind w:left="567" w:hanging="567"/>
        <w:jc w:val="both"/>
        <w:rPr>
          <w:color w:val="auto"/>
        </w:rPr>
      </w:pPr>
      <w:r w:rsidRPr="00065758">
        <w:rPr>
          <w:color w:val="auto"/>
        </w:rPr>
        <w:t>Darba apjomi var tikt sadalīti vairākās iestrādes reizēs.</w:t>
      </w:r>
    </w:p>
    <w:p w14:paraId="4DC6A276" w14:textId="77777777" w:rsidR="004269EA" w:rsidRPr="00065758" w:rsidRDefault="004269EA" w:rsidP="004269EA">
      <w:pPr>
        <w:pStyle w:val="Default"/>
        <w:jc w:val="both"/>
        <w:rPr>
          <w:color w:val="auto"/>
        </w:rPr>
      </w:pPr>
    </w:p>
    <w:p w14:paraId="58536494" w14:textId="77777777" w:rsidR="004269EA" w:rsidRPr="00065758" w:rsidRDefault="004269EA" w:rsidP="004269EA">
      <w:pPr>
        <w:pStyle w:val="Default"/>
        <w:jc w:val="both"/>
        <w:rPr>
          <w:b/>
          <w:color w:val="auto"/>
        </w:rPr>
      </w:pPr>
      <w:r w:rsidRPr="00065758">
        <w:rPr>
          <w:b/>
          <w:color w:val="auto"/>
        </w:rPr>
        <w:t xml:space="preserve">Prasības izpildītam darbam </w:t>
      </w:r>
    </w:p>
    <w:p w14:paraId="12466832" w14:textId="77777777" w:rsidR="004269EA" w:rsidRPr="00065758" w:rsidRDefault="004269EA" w:rsidP="004269EA">
      <w:pPr>
        <w:pStyle w:val="Default"/>
        <w:widowControl w:val="0"/>
        <w:numPr>
          <w:ilvl w:val="0"/>
          <w:numId w:val="5"/>
        </w:numPr>
        <w:jc w:val="both"/>
        <w:rPr>
          <w:color w:val="auto"/>
        </w:rPr>
      </w:pPr>
      <w:r w:rsidRPr="00065758">
        <w:rPr>
          <w:color w:val="auto"/>
        </w:rPr>
        <w:t>Uz grants-šķembu maisījuma ceļiem nedrīkst veidoties putekļi pēc transportlīdzekļu pārvietošanās pa ceļa seguma klātni</w:t>
      </w:r>
      <w:r w:rsidRPr="00065758">
        <w:t xml:space="preserve"> </w:t>
      </w:r>
      <w:r w:rsidRPr="00065758">
        <w:rPr>
          <w:color w:val="auto"/>
        </w:rPr>
        <w:t>ne mazāk kā 2 (divus) mēnešus no darbu pabeigšanas, neatkarīgi no laikapstākļiem.</w:t>
      </w:r>
    </w:p>
    <w:p w14:paraId="32180541" w14:textId="77777777" w:rsidR="004269EA" w:rsidRPr="00065758" w:rsidRDefault="004269EA" w:rsidP="004269EA">
      <w:pPr>
        <w:jc w:val="both"/>
      </w:pPr>
    </w:p>
    <w:p w14:paraId="5E8E6634" w14:textId="77777777" w:rsidR="004269EA" w:rsidRPr="00065758" w:rsidRDefault="004269EA" w:rsidP="004269EA">
      <w:pPr>
        <w:pStyle w:val="Default"/>
        <w:jc w:val="both"/>
        <w:rPr>
          <w:b/>
          <w:color w:val="auto"/>
        </w:rPr>
      </w:pPr>
      <w:r w:rsidRPr="00065758">
        <w:rPr>
          <w:b/>
          <w:color w:val="auto"/>
        </w:rPr>
        <w:t xml:space="preserve">Uzmērījumi un kvalitātes novērtējums </w:t>
      </w:r>
    </w:p>
    <w:p w14:paraId="17F3BFB2" w14:textId="77777777" w:rsidR="004269EA" w:rsidRPr="00065758" w:rsidRDefault="004269EA" w:rsidP="004269EA">
      <w:pPr>
        <w:pStyle w:val="Default"/>
        <w:widowControl w:val="0"/>
        <w:numPr>
          <w:ilvl w:val="0"/>
          <w:numId w:val="6"/>
        </w:numPr>
        <w:ind w:left="567" w:hanging="567"/>
        <w:jc w:val="both"/>
        <w:rPr>
          <w:color w:val="auto"/>
        </w:rPr>
      </w:pPr>
      <w:r w:rsidRPr="00065758">
        <w:rPr>
          <w:color w:val="auto"/>
        </w:rPr>
        <w:t xml:space="preserve">Pasūtītāja pārstāvis veic apjoma uzmērījumus pēc faktiskās darba apjoma tāmes.  </w:t>
      </w:r>
    </w:p>
    <w:p w14:paraId="7D0DCB3B" w14:textId="77777777" w:rsidR="004269EA" w:rsidRPr="00065758" w:rsidRDefault="004269EA" w:rsidP="004269EA">
      <w:pPr>
        <w:pStyle w:val="Default"/>
        <w:widowControl w:val="0"/>
        <w:numPr>
          <w:ilvl w:val="0"/>
          <w:numId w:val="6"/>
        </w:numPr>
        <w:ind w:left="567" w:hanging="567"/>
        <w:jc w:val="both"/>
        <w:rPr>
          <w:color w:val="auto"/>
        </w:rPr>
      </w:pPr>
      <w:r w:rsidRPr="00065758">
        <w:rPr>
          <w:color w:val="auto"/>
        </w:rPr>
        <w:t>Ja transportlīdzeklim pārvietojoties pa grants – šķembu maisījuma ceļu veidojas putekļi, tad Izpildītājam vienas nedēļas laikā jāveic atkārtota pretputekļu absorbenta iestrāde uz ceļa.</w:t>
      </w:r>
    </w:p>
    <w:p w14:paraId="153A7FC9" w14:textId="77777777" w:rsidR="004269EA" w:rsidRDefault="004269EA" w:rsidP="004269EA">
      <w:pPr>
        <w:spacing w:before="80" w:line="320" w:lineRule="atLeast"/>
        <w:jc w:val="both"/>
        <w:rPr>
          <w:b/>
          <w:sz w:val="28"/>
          <w:szCs w:val="28"/>
        </w:rPr>
      </w:pPr>
    </w:p>
    <w:p w14:paraId="56B1ED6C" w14:textId="02EE1F74" w:rsidR="004269EA" w:rsidRDefault="004269EA" w:rsidP="004269EA">
      <w:pPr>
        <w:spacing w:before="80" w:line="320" w:lineRule="atLeast"/>
        <w:jc w:val="both"/>
        <w:rPr>
          <w:b/>
          <w:bCs/>
        </w:rPr>
      </w:pPr>
      <w:r>
        <w:rPr>
          <w:b/>
          <w:bCs/>
        </w:rPr>
        <w:t xml:space="preserve">Kartogrāfiskais materiāls - </w:t>
      </w:r>
      <w:hyperlink r:id="rId7" w:history="1">
        <w:r w:rsidRPr="0046039F">
          <w:rPr>
            <w:rStyle w:val="Hipersaite"/>
            <w:b/>
            <w:bCs/>
          </w:rPr>
          <w:t>https://rezeknesnovads.lv/iedzivotajiem/attistiba-un-planosana/attistibas-planosanas-dokumenti/rezeknes-novada-teritorijas-planojums-2020/</w:t>
        </w:r>
      </w:hyperlink>
    </w:p>
    <w:p w14:paraId="0439691B" w14:textId="77777777" w:rsidR="004269EA" w:rsidRPr="004269EA" w:rsidRDefault="004269EA" w:rsidP="004269EA">
      <w:pPr>
        <w:spacing w:before="80" w:line="320" w:lineRule="atLeast"/>
        <w:jc w:val="both"/>
        <w:rPr>
          <w:b/>
          <w:bCs/>
        </w:rPr>
      </w:pPr>
    </w:p>
    <w:p w14:paraId="3974B08E" w14:textId="163420BF" w:rsidR="004269EA" w:rsidRPr="00F94C15" w:rsidRDefault="00342568" w:rsidP="004269EA">
      <w:pPr>
        <w:spacing w:before="80" w:line="3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Darbu</w:t>
      </w:r>
      <w:r w:rsidR="004269EA" w:rsidRPr="00065758">
        <w:rPr>
          <w:b/>
          <w:sz w:val="28"/>
          <w:szCs w:val="28"/>
        </w:rPr>
        <w:t xml:space="preserve"> apjom</w:t>
      </w:r>
      <w:r>
        <w:rPr>
          <w:b/>
          <w:sz w:val="28"/>
          <w:szCs w:val="28"/>
        </w:rPr>
        <w:t>i</w:t>
      </w:r>
      <w:r w:rsidR="004269EA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 xml:space="preserve">dokuments </w:t>
      </w:r>
      <w:r w:rsidR="004269EA">
        <w:rPr>
          <w:b/>
          <w:sz w:val="28"/>
          <w:szCs w:val="28"/>
        </w:rPr>
        <w:t>pievienots atsevišķā</w:t>
      </w:r>
      <w:r>
        <w:rPr>
          <w:b/>
          <w:sz w:val="28"/>
          <w:szCs w:val="28"/>
        </w:rPr>
        <w:t xml:space="preserve"> </w:t>
      </w:r>
      <w:r w:rsidR="003E2B3F" w:rsidRPr="003E2B3F">
        <w:rPr>
          <w:b/>
          <w:sz w:val="28"/>
          <w:szCs w:val="28"/>
        </w:rPr>
        <w:t>.</w:t>
      </w:r>
      <w:proofErr w:type="spellStart"/>
      <w:r w:rsidR="003E2B3F" w:rsidRPr="003E2B3F">
        <w:rPr>
          <w:b/>
          <w:sz w:val="28"/>
          <w:szCs w:val="28"/>
        </w:rPr>
        <w:t>xlsx</w:t>
      </w:r>
      <w:proofErr w:type="spellEnd"/>
      <w:r w:rsidR="003E2B3F">
        <w:rPr>
          <w:b/>
          <w:sz w:val="28"/>
          <w:szCs w:val="28"/>
        </w:rPr>
        <w:t xml:space="preserve"> </w:t>
      </w:r>
      <w:r w:rsidR="004269EA">
        <w:rPr>
          <w:b/>
          <w:sz w:val="28"/>
          <w:szCs w:val="28"/>
        </w:rPr>
        <w:t>failā)</w:t>
      </w:r>
    </w:p>
    <w:sectPr w:rsidR="004269EA" w:rsidRPr="00F94C15" w:rsidSect="002355BB">
      <w:headerReference w:type="default" r:id="rId8"/>
      <w:pgSz w:w="11906" w:h="16838"/>
      <w:pgMar w:top="1440" w:right="707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D81C6" w14:textId="77777777" w:rsidR="002355BB" w:rsidRDefault="002355BB" w:rsidP="00D249E4">
      <w:r>
        <w:separator/>
      </w:r>
    </w:p>
  </w:endnote>
  <w:endnote w:type="continuationSeparator" w:id="0">
    <w:p w14:paraId="1F44ABC1" w14:textId="77777777" w:rsidR="002355BB" w:rsidRDefault="002355BB" w:rsidP="00D24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KCMBJD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AA877" w14:textId="77777777" w:rsidR="002355BB" w:rsidRDefault="002355BB" w:rsidP="00D249E4">
      <w:r>
        <w:separator/>
      </w:r>
    </w:p>
  </w:footnote>
  <w:footnote w:type="continuationSeparator" w:id="0">
    <w:p w14:paraId="04FA279F" w14:textId="77777777" w:rsidR="002355BB" w:rsidRDefault="002355BB" w:rsidP="00D24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352C9" w14:textId="77777777" w:rsidR="00D249E4" w:rsidRPr="000A004E" w:rsidRDefault="00D249E4" w:rsidP="00D249E4">
    <w:pPr>
      <w:pStyle w:val="Galvene"/>
      <w:tabs>
        <w:tab w:val="clear" w:pos="8306"/>
        <w:tab w:val="right" w:pos="7088"/>
      </w:tabs>
      <w:ind w:right="-99"/>
      <w:jc w:val="center"/>
      <w:rPr>
        <w:b/>
        <w:sz w:val="20"/>
        <w:szCs w:val="20"/>
      </w:rPr>
    </w:pPr>
    <w:bookmarkStart w:id="0" w:name="_Hlk33523489"/>
    <w:bookmarkStart w:id="1" w:name="_Hlk64547784"/>
    <w:r>
      <w:rPr>
        <w:b/>
        <w:sz w:val="20"/>
        <w:szCs w:val="20"/>
      </w:rPr>
      <w:t>Atklāta kon</w:t>
    </w:r>
    <w:r w:rsidRPr="000A004E">
      <w:rPr>
        <w:b/>
        <w:sz w:val="20"/>
        <w:szCs w:val="20"/>
      </w:rPr>
      <w:t>ku</w:t>
    </w:r>
    <w:r>
      <w:rPr>
        <w:b/>
        <w:sz w:val="20"/>
        <w:szCs w:val="20"/>
      </w:rPr>
      <w:t>rs</w:t>
    </w:r>
    <w:r w:rsidRPr="000A004E">
      <w:rPr>
        <w:b/>
        <w:sz w:val="20"/>
        <w:szCs w:val="20"/>
      </w:rPr>
      <w:t>a “</w:t>
    </w:r>
    <w:bookmarkStart w:id="2" w:name="_Hlk64547668"/>
    <w:r w:rsidRPr="000A004E">
      <w:rPr>
        <w:b/>
        <w:sz w:val="20"/>
        <w:szCs w:val="20"/>
      </w:rPr>
      <w:t>Pretputekļu absorbenta  iestrāde grants – šķembu ceļu seguma virskārtā</w:t>
    </w:r>
    <w:bookmarkEnd w:id="2"/>
    <w:r w:rsidRPr="000A004E">
      <w:rPr>
        <w:b/>
        <w:sz w:val="20"/>
        <w:szCs w:val="20"/>
      </w:rPr>
      <w:t xml:space="preserve">” </w:t>
    </w:r>
  </w:p>
  <w:p w14:paraId="6C5BC926" w14:textId="3448D2BE" w:rsidR="00D249E4" w:rsidRDefault="00D249E4" w:rsidP="00D249E4">
    <w:pPr>
      <w:pStyle w:val="Galvene"/>
      <w:pBdr>
        <w:bottom w:val="single" w:sz="12" w:space="1" w:color="auto"/>
      </w:pBdr>
      <w:tabs>
        <w:tab w:val="clear" w:pos="8306"/>
        <w:tab w:val="right" w:pos="7088"/>
      </w:tabs>
      <w:ind w:right="-99"/>
      <w:jc w:val="center"/>
      <w:rPr>
        <w:sz w:val="20"/>
        <w:szCs w:val="20"/>
      </w:rPr>
    </w:pPr>
    <w:r w:rsidRPr="004971C8">
      <w:rPr>
        <w:b/>
        <w:bCs/>
        <w:sz w:val="20"/>
        <w:szCs w:val="20"/>
      </w:rPr>
      <w:t xml:space="preserve">(identifikācijas Nr. RNP </w:t>
    </w:r>
    <w:r w:rsidRPr="008F1AE8">
      <w:rPr>
        <w:b/>
        <w:bCs/>
        <w:sz w:val="20"/>
        <w:szCs w:val="20"/>
      </w:rPr>
      <w:t>202</w:t>
    </w:r>
    <w:r w:rsidR="00EA2EE4" w:rsidRPr="008F1AE8">
      <w:rPr>
        <w:b/>
        <w:bCs/>
        <w:sz w:val="20"/>
        <w:szCs w:val="20"/>
      </w:rPr>
      <w:t>4</w:t>
    </w:r>
    <w:r w:rsidRPr="008F1AE8">
      <w:rPr>
        <w:b/>
        <w:bCs/>
        <w:sz w:val="20"/>
        <w:szCs w:val="20"/>
      </w:rPr>
      <w:t>/</w:t>
    </w:r>
    <w:r w:rsidR="008F1AE8">
      <w:rPr>
        <w:b/>
        <w:bCs/>
        <w:sz w:val="20"/>
        <w:szCs w:val="20"/>
      </w:rPr>
      <w:t>11</w:t>
    </w:r>
    <w:r w:rsidRPr="004971C8">
      <w:rPr>
        <w:b/>
        <w:bCs/>
        <w:sz w:val="20"/>
        <w:szCs w:val="20"/>
      </w:rPr>
      <w:t>)</w:t>
    </w:r>
    <w:r w:rsidRPr="000A004E">
      <w:rPr>
        <w:sz w:val="20"/>
        <w:szCs w:val="20"/>
      </w:rPr>
      <w:t xml:space="preserve"> </w:t>
    </w:r>
    <w:r w:rsidRPr="000A004E">
      <w:rPr>
        <w:b/>
        <w:sz w:val="20"/>
        <w:szCs w:val="20"/>
      </w:rPr>
      <w:t>nolikums</w:t>
    </w:r>
    <w:bookmarkEnd w:id="0"/>
  </w:p>
  <w:bookmarkEnd w:id="1"/>
  <w:p w14:paraId="63CE8EC3" w14:textId="77777777" w:rsidR="00D249E4" w:rsidRDefault="00D249E4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F2097"/>
    <w:multiLevelType w:val="hybridMultilevel"/>
    <w:tmpl w:val="F6C0DB6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9465FA"/>
    <w:multiLevelType w:val="hybridMultilevel"/>
    <w:tmpl w:val="0D32B3B2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4B6366"/>
    <w:multiLevelType w:val="hybridMultilevel"/>
    <w:tmpl w:val="685047B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326D2"/>
    <w:multiLevelType w:val="hybridMultilevel"/>
    <w:tmpl w:val="F01E733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D00AB7"/>
    <w:multiLevelType w:val="hybridMultilevel"/>
    <w:tmpl w:val="039CD29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D19B4"/>
    <w:multiLevelType w:val="hybridMultilevel"/>
    <w:tmpl w:val="77AA5AF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0197148">
    <w:abstractNumId w:val="4"/>
  </w:num>
  <w:num w:numId="2" w16cid:durableId="513347528">
    <w:abstractNumId w:val="1"/>
  </w:num>
  <w:num w:numId="3" w16cid:durableId="499081563">
    <w:abstractNumId w:val="2"/>
  </w:num>
  <w:num w:numId="4" w16cid:durableId="543097503">
    <w:abstractNumId w:val="5"/>
  </w:num>
  <w:num w:numId="5" w16cid:durableId="826937283">
    <w:abstractNumId w:val="0"/>
  </w:num>
  <w:num w:numId="6" w16cid:durableId="15566999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9EA"/>
    <w:rsid w:val="000A20D6"/>
    <w:rsid w:val="001A1E41"/>
    <w:rsid w:val="001A6910"/>
    <w:rsid w:val="002355BB"/>
    <w:rsid w:val="002838D4"/>
    <w:rsid w:val="00295098"/>
    <w:rsid w:val="00342568"/>
    <w:rsid w:val="003B0B9E"/>
    <w:rsid w:val="003E2B3F"/>
    <w:rsid w:val="004269EA"/>
    <w:rsid w:val="00472ABD"/>
    <w:rsid w:val="008D53B0"/>
    <w:rsid w:val="008F1AE8"/>
    <w:rsid w:val="00910429"/>
    <w:rsid w:val="0098188D"/>
    <w:rsid w:val="00A774F5"/>
    <w:rsid w:val="00C12014"/>
    <w:rsid w:val="00D249E4"/>
    <w:rsid w:val="00DE4FFA"/>
    <w:rsid w:val="00EA2EE4"/>
    <w:rsid w:val="00F424A4"/>
    <w:rsid w:val="00F51FE7"/>
    <w:rsid w:val="00F9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D94DC"/>
  <w15:chartTrackingRefBased/>
  <w15:docId w15:val="{652F7FF1-F8BA-4C88-8EAC-912E385C3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26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rsid w:val="004269EA"/>
    <w:rPr>
      <w:color w:val="0000FF"/>
      <w:u w:val="single"/>
    </w:rPr>
  </w:style>
  <w:style w:type="paragraph" w:styleId="Sarakstarindkopa">
    <w:name w:val="List Paragraph"/>
    <w:basedOn w:val="Parasts"/>
    <w:link w:val="SarakstarindkopaRakstz"/>
    <w:uiPriority w:val="34"/>
    <w:qFormat/>
    <w:rsid w:val="004269EA"/>
    <w:pPr>
      <w:spacing w:line="276" w:lineRule="auto"/>
      <w:ind w:left="720"/>
      <w:contextualSpacing/>
    </w:pPr>
    <w:rPr>
      <w:rFonts w:eastAsia="Calibri"/>
      <w:lang w:val="x-none"/>
    </w:rPr>
  </w:style>
  <w:style w:type="paragraph" w:customStyle="1" w:styleId="Default">
    <w:name w:val="Default"/>
    <w:rsid w:val="004269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arakstarindkopaRakstz">
    <w:name w:val="Saraksta rindkopa Rakstz."/>
    <w:link w:val="Sarakstarindkopa"/>
    <w:uiPriority w:val="34"/>
    <w:rsid w:val="004269EA"/>
    <w:rPr>
      <w:rFonts w:ascii="Times New Roman" w:eastAsia="Calibri" w:hAnsi="Times New Roman" w:cs="Times New Roman"/>
      <w:sz w:val="24"/>
      <w:szCs w:val="24"/>
      <w:lang w:val="x-none"/>
    </w:rPr>
  </w:style>
  <w:style w:type="paragraph" w:customStyle="1" w:styleId="CM13">
    <w:name w:val="CM13"/>
    <w:basedOn w:val="Default"/>
    <w:next w:val="Default"/>
    <w:uiPriority w:val="99"/>
    <w:rsid w:val="004269EA"/>
    <w:pPr>
      <w:widowControl w:val="0"/>
    </w:pPr>
    <w:rPr>
      <w:rFonts w:ascii="KCMBJD+TimesNewRoman" w:eastAsia="Times New Roman" w:hAnsi="KCMBJD+TimesNewRoman"/>
      <w:color w:val="auto"/>
      <w:lang w:eastAsia="lv-LV"/>
    </w:rPr>
  </w:style>
  <w:style w:type="paragraph" w:customStyle="1" w:styleId="CM19">
    <w:name w:val="CM19"/>
    <w:basedOn w:val="Default"/>
    <w:next w:val="Default"/>
    <w:uiPriority w:val="99"/>
    <w:rsid w:val="004269EA"/>
    <w:pPr>
      <w:widowControl w:val="0"/>
      <w:spacing w:line="276" w:lineRule="atLeast"/>
    </w:pPr>
    <w:rPr>
      <w:rFonts w:ascii="KCMBJD+TimesNewRoman" w:eastAsia="Times New Roman" w:hAnsi="KCMBJD+TimesNewRoman"/>
      <w:color w:val="auto"/>
      <w:lang w:eastAsia="lv-LV"/>
    </w:rPr>
  </w:style>
  <w:style w:type="paragraph" w:customStyle="1" w:styleId="CM151">
    <w:name w:val="CM151"/>
    <w:basedOn w:val="Default"/>
    <w:next w:val="Default"/>
    <w:uiPriority w:val="99"/>
    <w:rsid w:val="004269EA"/>
    <w:pPr>
      <w:widowControl w:val="0"/>
    </w:pPr>
    <w:rPr>
      <w:rFonts w:ascii="KCMBJD+TimesNewRoman" w:eastAsia="Times New Roman" w:hAnsi="KCMBJD+TimesNewRoman"/>
      <w:color w:val="auto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D249E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249E4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D249E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D249E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zeknesnovads.lv/iedzivotajiem/attistiba-un-planosana/attistibas-planosanas-dokumenti/rezeknes-novada-teritorijas-planojums-202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1421</Words>
  <Characters>810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liana.prosko@rezeknesnovads.lv</dc:creator>
  <cp:keywords/>
  <dc:description/>
  <cp:lastModifiedBy>User</cp:lastModifiedBy>
  <cp:revision>6</cp:revision>
  <cp:lastPrinted>2023-03-10T08:35:00Z</cp:lastPrinted>
  <dcterms:created xsi:type="dcterms:W3CDTF">2024-02-15T09:09:00Z</dcterms:created>
  <dcterms:modified xsi:type="dcterms:W3CDTF">2024-03-05T07:07:00Z</dcterms:modified>
</cp:coreProperties>
</file>