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D591" w14:textId="77777777" w:rsidR="001679EE" w:rsidRDefault="001679EE" w:rsidP="001679EE">
      <w:pPr>
        <w:jc w:val="center"/>
        <w:rPr>
          <w:b/>
        </w:rPr>
      </w:pPr>
    </w:p>
    <w:p w14:paraId="7C11685D" w14:textId="6998D7E2" w:rsidR="00693605" w:rsidRPr="001679EE" w:rsidRDefault="00EE758B" w:rsidP="001679EE">
      <w:pPr>
        <w:jc w:val="center"/>
        <w:rPr>
          <w:bCs/>
        </w:rPr>
      </w:pPr>
      <w:r w:rsidRPr="001679EE">
        <w:rPr>
          <w:b/>
        </w:rPr>
        <w:t>IEPIRKUMA LĪGUMS</w:t>
      </w:r>
      <w:r w:rsidR="00693605" w:rsidRPr="001679EE">
        <w:rPr>
          <w:b/>
        </w:rPr>
        <w:t xml:space="preserve"> </w:t>
      </w:r>
      <w:r w:rsidR="00693605" w:rsidRPr="001679EE">
        <w:rPr>
          <w:bCs/>
        </w:rPr>
        <w:t>(projekts)</w:t>
      </w:r>
    </w:p>
    <w:p w14:paraId="4DEE21D5" w14:textId="77777777" w:rsidR="00693605" w:rsidRPr="001679EE" w:rsidRDefault="00693605" w:rsidP="001679EE">
      <w:pPr>
        <w:jc w:val="center"/>
        <w:rPr>
          <w:b/>
        </w:rPr>
      </w:pPr>
    </w:p>
    <w:p w14:paraId="3ED739E7" w14:textId="77777777" w:rsidR="00693605" w:rsidRPr="001679EE" w:rsidRDefault="00693605" w:rsidP="001679EE">
      <w:pPr>
        <w:autoSpaceDE w:val="0"/>
        <w:autoSpaceDN w:val="0"/>
        <w:adjustRightInd w:val="0"/>
        <w:rPr>
          <w:color w:val="000000"/>
        </w:rPr>
      </w:pPr>
      <w:r w:rsidRPr="001679EE">
        <w:rPr>
          <w:color w:val="000000"/>
        </w:rPr>
        <w:t xml:space="preserve">Rīga, </w:t>
      </w:r>
    </w:p>
    <w:p w14:paraId="61D51E25" w14:textId="77777777" w:rsidR="00693605" w:rsidRPr="001679EE" w:rsidRDefault="00693605" w:rsidP="001679EE">
      <w:pPr>
        <w:autoSpaceDE w:val="0"/>
        <w:autoSpaceDN w:val="0"/>
        <w:adjustRightInd w:val="0"/>
        <w:rPr>
          <w:i/>
          <w:iCs/>
          <w:color w:val="000000"/>
        </w:rPr>
      </w:pPr>
      <w:r w:rsidRPr="001679EE">
        <w:rPr>
          <w:i/>
          <w:iCs/>
          <w:color w:val="000000"/>
        </w:rPr>
        <w:t>Līguma reģistrācijas numuru skatīt elektroniskā dokumenta pielikumā</w:t>
      </w:r>
    </w:p>
    <w:p w14:paraId="47F2595E" w14:textId="77777777" w:rsidR="00693605" w:rsidRPr="001679EE" w:rsidRDefault="00693605" w:rsidP="001679EE">
      <w:pPr>
        <w:autoSpaceDE w:val="0"/>
        <w:autoSpaceDN w:val="0"/>
        <w:adjustRightInd w:val="0"/>
        <w:rPr>
          <w:i/>
          <w:iCs/>
          <w:color w:val="000000"/>
        </w:rPr>
      </w:pPr>
      <w:r w:rsidRPr="001679EE">
        <w:rPr>
          <w:i/>
          <w:iCs/>
          <w:color w:val="000000"/>
        </w:rPr>
        <w:t>Parakstīšanas datums ir pēdējā pievienotā droša elektroniskā</w:t>
      </w:r>
    </w:p>
    <w:p w14:paraId="375B4284" w14:textId="77777777" w:rsidR="00693605" w:rsidRPr="001679EE" w:rsidRDefault="00693605" w:rsidP="001679EE">
      <w:pPr>
        <w:autoSpaceDE w:val="0"/>
        <w:autoSpaceDN w:val="0"/>
        <w:adjustRightInd w:val="0"/>
        <w:rPr>
          <w:i/>
          <w:iCs/>
          <w:color w:val="000000"/>
        </w:rPr>
      </w:pPr>
      <w:r w:rsidRPr="001679EE">
        <w:rPr>
          <w:i/>
          <w:iCs/>
          <w:color w:val="000000"/>
        </w:rPr>
        <w:t>paraksta un tā laika zīmoga datums.</w:t>
      </w:r>
    </w:p>
    <w:p w14:paraId="431393DA" w14:textId="77777777" w:rsidR="00693605" w:rsidRPr="001679EE" w:rsidRDefault="00693605" w:rsidP="001679EE">
      <w:pPr>
        <w:jc w:val="both"/>
      </w:pPr>
    </w:p>
    <w:p w14:paraId="611BDA20" w14:textId="77777777" w:rsidR="00693605" w:rsidRPr="009C20AB" w:rsidRDefault="00693605" w:rsidP="001679EE">
      <w:pPr>
        <w:jc w:val="both"/>
        <w:rPr>
          <w:sz w:val="22"/>
          <w:szCs w:val="22"/>
        </w:rPr>
      </w:pPr>
      <w:r w:rsidRPr="009C20AB">
        <w:rPr>
          <w:b/>
          <w:sz w:val="22"/>
          <w:szCs w:val="22"/>
        </w:rPr>
        <w:t>Akciju sabiedrība “Latvijas valsts meži”</w:t>
      </w:r>
      <w:r w:rsidRPr="009C20AB">
        <w:rPr>
          <w:sz w:val="22"/>
          <w:szCs w:val="22"/>
        </w:rPr>
        <w:t>, vienotais reģistrācijas Nr. 40003466281, tās _________________ personā, kurš darbojas uz valdes pilnvarojuma pamata (turpmāk – Pircējs), un</w:t>
      </w:r>
    </w:p>
    <w:p w14:paraId="048BE5DB" w14:textId="73F45B68" w:rsidR="00693605" w:rsidRPr="009C20AB" w:rsidRDefault="00693605" w:rsidP="001679EE">
      <w:pPr>
        <w:jc w:val="both"/>
        <w:rPr>
          <w:sz w:val="22"/>
          <w:szCs w:val="22"/>
        </w:rPr>
      </w:pPr>
      <w:r w:rsidRPr="009C20AB">
        <w:rPr>
          <w:rFonts w:eastAsia="Calibri"/>
          <w:b/>
          <w:sz w:val="22"/>
          <w:szCs w:val="22"/>
        </w:rPr>
        <w:t>_____________________</w:t>
      </w:r>
      <w:r w:rsidRPr="009C20AB">
        <w:rPr>
          <w:rFonts w:eastAsia="Calibri"/>
          <w:sz w:val="22"/>
          <w:szCs w:val="22"/>
        </w:rPr>
        <w:t>,</w:t>
      </w:r>
      <w:r w:rsidRPr="009C20AB">
        <w:rPr>
          <w:rFonts w:eastAsia="Calibri"/>
          <w:b/>
          <w:sz w:val="22"/>
          <w:szCs w:val="22"/>
        </w:rPr>
        <w:t xml:space="preserve"> </w:t>
      </w:r>
      <w:r w:rsidRPr="009C20AB">
        <w:rPr>
          <w:sz w:val="22"/>
          <w:szCs w:val="22"/>
        </w:rPr>
        <w:t xml:space="preserve">vienotais reģistrācijas Nr._________________, tās _________________ personā, kurš darbojas uz  </w:t>
      </w:r>
      <w:r w:rsidR="00CD0E4A">
        <w:rPr>
          <w:sz w:val="22"/>
          <w:szCs w:val="22"/>
        </w:rPr>
        <w:t>___________</w:t>
      </w:r>
      <w:r w:rsidRPr="009C20AB">
        <w:rPr>
          <w:sz w:val="22"/>
          <w:szCs w:val="22"/>
        </w:rPr>
        <w:t>pamata (turpmāk – Pārdevējs</w:t>
      </w:r>
      <w:r w:rsidR="00194D61" w:rsidRPr="009C20AB">
        <w:rPr>
          <w:sz w:val="22"/>
          <w:szCs w:val="22"/>
        </w:rPr>
        <w:t xml:space="preserve"> Nr.1</w:t>
      </w:r>
      <w:r w:rsidR="00680F83">
        <w:rPr>
          <w:sz w:val="22"/>
          <w:szCs w:val="22"/>
        </w:rPr>
        <w:t>; P</w:t>
      </w:r>
      <w:r w:rsidR="00680F83" w:rsidRPr="009C20AB">
        <w:rPr>
          <w:sz w:val="22"/>
          <w:szCs w:val="22"/>
        </w:rPr>
        <w:t>ārdevējs Nr.</w:t>
      </w:r>
      <w:r w:rsidR="00680F83">
        <w:rPr>
          <w:sz w:val="22"/>
          <w:szCs w:val="22"/>
        </w:rPr>
        <w:t>2 vai Pārdevējs Nr.3</w:t>
      </w:r>
      <w:r w:rsidRPr="009C20AB">
        <w:rPr>
          <w:sz w:val="22"/>
          <w:szCs w:val="22"/>
        </w:rPr>
        <w:t xml:space="preserve">), </w:t>
      </w:r>
    </w:p>
    <w:p w14:paraId="1299C3D3" w14:textId="77777777" w:rsidR="001679EE" w:rsidRPr="009C20AB" w:rsidRDefault="001679EE" w:rsidP="001679EE">
      <w:pPr>
        <w:jc w:val="both"/>
        <w:rPr>
          <w:sz w:val="22"/>
          <w:szCs w:val="22"/>
        </w:rPr>
      </w:pPr>
    </w:p>
    <w:p w14:paraId="045AC084" w14:textId="77777777" w:rsidR="00194D61" w:rsidRPr="009C20AB" w:rsidRDefault="00693605" w:rsidP="001679EE">
      <w:pPr>
        <w:jc w:val="both"/>
        <w:rPr>
          <w:sz w:val="22"/>
          <w:szCs w:val="22"/>
        </w:rPr>
      </w:pPr>
      <w:r w:rsidRPr="009C20AB">
        <w:rPr>
          <w:sz w:val="22"/>
          <w:szCs w:val="22"/>
        </w:rPr>
        <w:t>(abi kopā un katrs atsevišķi turpmāk – Puse/-es)</w:t>
      </w:r>
    </w:p>
    <w:p w14:paraId="05FDA913" w14:textId="01FDBADD" w:rsidR="00693605" w:rsidRPr="009C20AB" w:rsidRDefault="00693605" w:rsidP="001679EE">
      <w:pPr>
        <w:jc w:val="both"/>
        <w:rPr>
          <w:sz w:val="22"/>
          <w:szCs w:val="22"/>
        </w:rPr>
      </w:pPr>
      <w:r w:rsidRPr="009C20AB">
        <w:rPr>
          <w:sz w:val="22"/>
          <w:szCs w:val="22"/>
        </w:rPr>
        <w:t xml:space="preserve"> </w:t>
      </w:r>
      <w:r w:rsidR="00EF366C">
        <w:rPr>
          <w:sz w:val="22"/>
          <w:szCs w:val="22"/>
        </w:rPr>
        <w:t>p</w:t>
      </w:r>
      <w:r w:rsidR="00194D61" w:rsidRPr="009C20AB">
        <w:rPr>
          <w:sz w:val="22"/>
          <w:szCs w:val="22"/>
        </w:rPr>
        <w:t xml:space="preserve">iemērojot </w:t>
      </w:r>
      <w:r w:rsidR="00194D61" w:rsidRPr="0026672B">
        <w:rPr>
          <w:sz w:val="22"/>
          <w:szCs w:val="22"/>
        </w:rPr>
        <w:t xml:space="preserve">Publisko iepirkumu likuma 8.panta pirmās daļas 1.punktu, </w:t>
      </w:r>
      <w:r w:rsidRPr="0026672B">
        <w:rPr>
          <w:sz w:val="22"/>
          <w:szCs w:val="22"/>
        </w:rPr>
        <w:t xml:space="preserve">saskaņā ar </w:t>
      </w:r>
      <w:r w:rsidR="00645FA0" w:rsidRPr="0026672B">
        <w:rPr>
          <w:sz w:val="22"/>
          <w:szCs w:val="22"/>
        </w:rPr>
        <w:t xml:space="preserve">atklāta konkursa </w:t>
      </w:r>
      <w:r w:rsidRPr="0026672B">
        <w:rPr>
          <w:sz w:val="22"/>
          <w:szCs w:val="22"/>
        </w:rPr>
        <w:t xml:space="preserve"> </w:t>
      </w:r>
      <w:bookmarkStart w:id="0" w:name="_Hlk125646331"/>
      <w:r w:rsidRPr="0026672B">
        <w:rPr>
          <w:sz w:val="22"/>
          <w:szCs w:val="22"/>
        </w:rPr>
        <w:t>“</w:t>
      </w:r>
      <w:bookmarkEnd w:id="0"/>
      <w:r w:rsidR="00645FA0" w:rsidRPr="0026672B">
        <w:rPr>
          <w:bCs/>
          <w:sz w:val="22"/>
          <w:szCs w:val="22"/>
        </w:rPr>
        <w:t>Individuālo aizsardzības līdzekļu, darba apģērbu un apavu iegāde Latvijas teritorijā</w:t>
      </w:r>
      <w:r w:rsidRPr="0026672B">
        <w:rPr>
          <w:sz w:val="22"/>
          <w:szCs w:val="22"/>
        </w:rPr>
        <w:t>”, iepirkuma identifikācijas Nr. </w:t>
      </w:r>
      <w:r w:rsidR="0056512E" w:rsidRPr="0026672B">
        <w:rPr>
          <w:sz w:val="22"/>
          <w:szCs w:val="22"/>
        </w:rPr>
        <w:t>AS LVM SP 202</w:t>
      </w:r>
      <w:r w:rsidR="00935D8B" w:rsidRPr="0026672B">
        <w:rPr>
          <w:sz w:val="22"/>
          <w:szCs w:val="22"/>
        </w:rPr>
        <w:t>4</w:t>
      </w:r>
      <w:r w:rsidR="00645FA0" w:rsidRPr="0026672B">
        <w:rPr>
          <w:sz w:val="22"/>
          <w:szCs w:val="22"/>
        </w:rPr>
        <w:t>_</w:t>
      </w:r>
      <w:r w:rsidR="0026672B" w:rsidRPr="0026672B">
        <w:rPr>
          <w:sz w:val="22"/>
          <w:szCs w:val="22"/>
        </w:rPr>
        <w:t>99</w:t>
      </w:r>
      <w:r w:rsidR="0056512E" w:rsidRPr="0026672B">
        <w:rPr>
          <w:sz w:val="22"/>
          <w:szCs w:val="22"/>
        </w:rPr>
        <w:t>_</w:t>
      </w:r>
      <w:r w:rsidR="00645FA0" w:rsidRPr="0026672B">
        <w:rPr>
          <w:sz w:val="22"/>
          <w:szCs w:val="22"/>
        </w:rPr>
        <w:t>Ak</w:t>
      </w:r>
      <w:r w:rsidRPr="0026672B">
        <w:rPr>
          <w:sz w:val="22"/>
          <w:szCs w:val="22"/>
        </w:rPr>
        <w:t>, CPV kods: 18100000-0 (Profesionālie apģērbi, speciālie darba apģērbi un aksesuāri),</w:t>
      </w:r>
      <w:r w:rsidRPr="0026672B">
        <w:rPr>
          <w:iCs/>
          <w:sz w:val="22"/>
          <w:szCs w:val="22"/>
        </w:rPr>
        <w:t xml:space="preserve"> </w:t>
      </w:r>
      <w:r w:rsidR="00EE758B" w:rsidRPr="0026672B">
        <w:rPr>
          <w:sz w:val="22"/>
          <w:szCs w:val="22"/>
        </w:rPr>
        <w:t>rezultātiem</w:t>
      </w:r>
      <w:r w:rsidRPr="0026672B">
        <w:rPr>
          <w:sz w:val="22"/>
          <w:szCs w:val="22"/>
        </w:rPr>
        <w:t>, noslēdz</w:t>
      </w:r>
      <w:r w:rsidRPr="009C20AB">
        <w:rPr>
          <w:sz w:val="22"/>
          <w:szCs w:val="22"/>
        </w:rPr>
        <w:t xml:space="preserve"> š</w:t>
      </w:r>
      <w:r w:rsidR="00EE758B" w:rsidRPr="009C20AB">
        <w:rPr>
          <w:sz w:val="22"/>
          <w:szCs w:val="22"/>
        </w:rPr>
        <w:t>āda satura</w:t>
      </w:r>
      <w:r w:rsidRPr="009C20AB">
        <w:rPr>
          <w:sz w:val="22"/>
          <w:szCs w:val="22"/>
        </w:rPr>
        <w:t xml:space="preserve"> līgumu (turpmāk – Līgums)</w:t>
      </w:r>
      <w:r w:rsidR="00FB5830" w:rsidRPr="009C20AB">
        <w:rPr>
          <w:sz w:val="22"/>
          <w:szCs w:val="22"/>
        </w:rPr>
        <w:t xml:space="preserve"> daļā Nr. </w:t>
      </w:r>
      <w:r w:rsidR="00FB5830" w:rsidRPr="009C20AB">
        <w:rPr>
          <w:i/>
          <w:iCs/>
          <w:sz w:val="22"/>
          <w:szCs w:val="22"/>
          <w:highlight w:val="lightGray"/>
        </w:rPr>
        <w:t xml:space="preserve">[norāda atbilstoši </w:t>
      </w:r>
      <w:r w:rsidR="00CD0E4A">
        <w:rPr>
          <w:i/>
          <w:iCs/>
          <w:sz w:val="22"/>
          <w:szCs w:val="22"/>
          <w:highlight w:val="lightGray"/>
        </w:rPr>
        <w:t>iepirkuma</w:t>
      </w:r>
      <w:r w:rsidR="00FB5830" w:rsidRPr="009C20AB">
        <w:rPr>
          <w:i/>
          <w:iCs/>
          <w:sz w:val="22"/>
          <w:szCs w:val="22"/>
          <w:highlight w:val="lightGray"/>
        </w:rPr>
        <w:t xml:space="preserve"> daļas Nr. un nosaukumu]</w:t>
      </w:r>
      <w:r w:rsidRPr="009C20AB">
        <w:rPr>
          <w:sz w:val="22"/>
          <w:szCs w:val="22"/>
        </w:rPr>
        <w:t>:</w:t>
      </w:r>
      <w:r w:rsidR="0056512E" w:rsidRPr="009C20AB">
        <w:rPr>
          <w:sz w:val="22"/>
          <w:szCs w:val="22"/>
        </w:rPr>
        <w:t xml:space="preserve"> </w:t>
      </w:r>
    </w:p>
    <w:p w14:paraId="7947514A" w14:textId="77777777" w:rsidR="003568E7" w:rsidRPr="001679EE" w:rsidRDefault="003568E7" w:rsidP="001679EE">
      <w:pPr>
        <w:jc w:val="both"/>
      </w:pPr>
    </w:p>
    <w:p w14:paraId="4006721A" w14:textId="52533FA8" w:rsidR="003568E7" w:rsidRPr="001679EE" w:rsidRDefault="003568E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Līguma priekšmets</w:t>
      </w:r>
      <w:r w:rsidR="005A3DA7" w:rsidRPr="001679EE">
        <w:rPr>
          <w:rFonts w:ascii="Times New Roman" w:hAnsi="Times New Roman"/>
          <w:b/>
          <w:caps/>
          <w:sz w:val="24"/>
          <w:szCs w:val="24"/>
        </w:rPr>
        <w:t xml:space="preserve"> un vispārīgi noteikumi</w:t>
      </w:r>
    </w:p>
    <w:p w14:paraId="29A95DFB" w14:textId="0711E370" w:rsidR="00194D61" w:rsidRPr="004B71D1" w:rsidRDefault="005044F0" w:rsidP="005044F0">
      <w:pPr>
        <w:pStyle w:val="ListParagraph"/>
        <w:numPr>
          <w:ilvl w:val="1"/>
          <w:numId w:val="36"/>
        </w:numPr>
        <w:spacing w:after="0" w:line="240" w:lineRule="auto"/>
        <w:ind w:left="426" w:hanging="426"/>
        <w:jc w:val="both"/>
        <w:rPr>
          <w:rFonts w:ascii="Times New Roman" w:eastAsia="Times New Roman" w:hAnsi="Times New Roman"/>
        </w:rPr>
      </w:pPr>
      <w:r w:rsidRPr="004B71D1">
        <w:rPr>
          <w:rFonts w:ascii="Times New Roman" w:eastAsia="Times New Roman" w:hAnsi="Times New Roman"/>
        </w:rPr>
        <w:t xml:space="preserve"> </w:t>
      </w:r>
      <w:r w:rsidR="00194D61" w:rsidRPr="004B71D1">
        <w:rPr>
          <w:rFonts w:ascii="Times New Roman" w:eastAsia="Times New Roman" w:hAnsi="Times New Roman"/>
        </w:rPr>
        <w:t xml:space="preserve">Līgums nosaka </w:t>
      </w:r>
      <w:r w:rsidRPr="004B71D1">
        <w:rPr>
          <w:rFonts w:ascii="Times New Roman" w:eastAsia="Times New Roman" w:hAnsi="Times New Roman"/>
        </w:rPr>
        <w:t>Pircēja</w:t>
      </w:r>
      <w:r w:rsidR="00194D61" w:rsidRPr="004B71D1">
        <w:rPr>
          <w:rFonts w:ascii="Times New Roman" w:eastAsia="Times New Roman" w:hAnsi="Times New Roman"/>
        </w:rPr>
        <w:t xml:space="preserve"> un Līguma dalībnieku, kas norādīti Līguma dalībnieku sarakstā (1. pielikums), sadarbības principus un Līguma par  individuālo aizsardzības līdzekļu, darba apģērbu un apavu </w:t>
      </w:r>
      <w:r w:rsidR="004328F1" w:rsidRPr="004B71D1">
        <w:rPr>
          <w:rFonts w:ascii="Times New Roman" w:eastAsia="Times New Roman" w:hAnsi="Times New Roman"/>
        </w:rPr>
        <w:t>iegād</w:t>
      </w:r>
      <w:r w:rsidR="004328F1">
        <w:rPr>
          <w:rFonts w:ascii="Times New Roman" w:eastAsia="Times New Roman" w:hAnsi="Times New Roman"/>
        </w:rPr>
        <w:t>i</w:t>
      </w:r>
      <w:r w:rsidR="004328F1" w:rsidRPr="004B71D1">
        <w:rPr>
          <w:rFonts w:ascii="Times New Roman" w:eastAsia="Times New Roman" w:hAnsi="Times New Roman"/>
        </w:rPr>
        <w:t xml:space="preserve"> </w:t>
      </w:r>
      <w:r w:rsidR="00194D61" w:rsidRPr="004B71D1">
        <w:rPr>
          <w:rFonts w:ascii="Times New Roman" w:eastAsia="Times New Roman" w:hAnsi="Times New Roman"/>
        </w:rPr>
        <w:t>Latvijas teritorijā administrēšanas kārtību atbilstoši Pircēja faktiskajai vajadzībai.</w:t>
      </w:r>
    </w:p>
    <w:p w14:paraId="69964C2F" w14:textId="3D280185" w:rsidR="00693605" w:rsidRPr="004B71D1" w:rsidRDefault="00645FA0" w:rsidP="005044F0">
      <w:pPr>
        <w:numPr>
          <w:ilvl w:val="1"/>
          <w:numId w:val="36"/>
        </w:numPr>
        <w:tabs>
          <w:tab w:val="left" w:pos="284"/>
        </w:tabs>
        <w:ind w:left="426" w:hanging="426"/>
        <w:jc w:val="both"/>
        <w:rPr>
          <w:b/>
          <w:bCs/>
          <w:sz w:val="22"/>
          <w:szCs w:val="22"/>
        </w:rPr>
      </w:pPr>
      <w:r w:rsidRPr="004B71D1">
        <w:rPr>
          <w:sz w:val="22"/>
          <w:szCs w:val="22"/>
        </w:rPr>
        <w:t xml:space="preserve">Pārdevējs nodrošina Pircējam iespēju </w:t>
      </w:r>
      <w:r w:rsidRPr="004B71D1">
        <w:rPr>
          <w:b/>
          <w:bCs/>
          <w:sz w:val="22"/>
          <w:szCs w:val="22"/>
        </w:rPr>
        <w:t xml:space="preserve">iegādāties </w:t>
      </w:r>
      <w:bookmarkStart w:id="1" w:name="_Hlk124844438"/>
      <w:r w:rsidRPr="004B71D1">
        <w:rPr>
          <w:b/>
          <w:bCs/>
          <w:sz w:val="22"/>
          <w:szCs w:val="22"/>
        </w:rPr>
        <w:t>individuālos aizsardzības līdzekļus, darba apģērbus un apavus,</w:t>
      </w:r>
      <w:r w:rsidRPr="004B71D1">
        <w:rPr>
          <w:sz w:val="22"/>
          <w:szCs w:val="22"/>
        </w:rPr>
        <w:t xml:space="preserve"> </w:t>
      </w:r>
      <w:r w:rsidR="00693605" w:rsidRPr="004B71D1">
        <w:rPr>
          <w:sz w:val="22"/>
          <w:szCs w:val="22"/>
        </w:rPr>
        <w:t xml:space="preserve">atbilst Līguma </w:t>
      </w:r>
      <w:r w:rsidR="005044F0" w:rsidRPr="004B71D1">
        <w:rPr>
          <w:sz w:val="22"/>
          <w:szCs w:val="22"/>
        </w:rPr>
        <w:t>2</w:t>
      </w:r>
      <w:r w:rsidR="00693605" w:rsidRPr="004B71D1">
        <w:rPr>
          <w:sz w:val="22"/>
          <w:szCs w:val="22"/>
        </w:rPr>
        <w:t>.pielikumā pievienotajai tehniskajai specifikācijai</w:t>
      </w:r>
      <w:r w:rsidR="005044F0" w:rsidRPr="004B71D1">
        <w:rPr>
          <w:sz w:val="22"/>
          <w:szCs w:val="22"/>
        </w:rPr>
        <w:t xml:space="preserve"> </w:t>
      </w:r>
      <w:r w:rsidR="00693605" w:rsidRPr="004B71D1">
        <w:rPr>
          <w:sz w:val="22"/>
          <w:szCs w:val="22"/>
        </w:rPr>
        <w:t>(turpmāk – Tehniskā specifikācija)</w:t>
      </w:r>
      <w:r w:rsidR="005044F0" w:rsidRPr="004B71D1">
        <w:rPr>
          <w:sz w:val="22"/>
          <w:szCs w:val="22"/>
        </w:rPr>
        <w:t xml:space="preserve"> un Pārdevēja iesniegtajam tehniskajam piedāvājumam (turpmāk – Tehniskais piedāvājums)</w:t>
      </w:r>
      <w:r w:rsidR="00693605" w:rsidRPr="004B71D1">
        <w:rPr>
          <w:sz w:val="22"/>
          <w:szCs w:val="22"/>
        </w:rPr>
        <w:t>, (turpmāk – Prece</w:t>
      </w:r>
      <w:r w:rsidR="00CC6C15" w:rsidRPr="004B71D1">
        <w:rPr>
          <w:sz w:val="22"/>
          <w:szCs w:val="22"/>
        </w:rPr>
        <w:t>/s</w:t>
      </w:r>
      <w:r w:rsidR="00693605" w:rsidRPr="004B71D1">
        <w:rPr>
          <w:sz w:val="22"/>
          <w:szCs w:val="22"/>
        </w:rPr>
        <w:t>) atbilstoši Līguma noteikumiem</w:t>
      </w:r>
      <w:r w:rsidRPr="004B71D1">
        <w:rPr>
          <w:sz w:val="22"/>
          <w:szCs w:val="22"/>
        </w:rPr>
        <w:t xml:space="preserve"> un Līguma </w:t>
      </w:r>
      <w:r w:rsidR="005044F0" w:rsidRPr="004B71D1">
        <w:rPr>
          <w:sz w:val="22"/>
          <w:szCs w:val="22"/>
        </w:rPr>
        <w:t>3</w:t>
      </w:r>
      <w:r w:rsidRPr="004B71D1">
        <w:rPr>
          <w:sz w:val="22"/>
          <w:szCs w:val="22"/>
        </w:rPr>
        <w:t xml:space="preserve">.pielikumā norādītajām  tirdzniecības vietās </w:t>
      </w:r>
      <w:r w:rsidRPr="004B71D1">
        <w:rPr>
          <w:b/>
          <w:bCs/>
          <w:sz w:val="22"/>
          <w:szCs w:val="22"/>
        </w:rPr>
        <w:t>ar ___ (__________) % atlaidi no Preces mazumtirdzniecības cenas</w:t>
      </w:r>
      <w:r w:rsidR="007211D8" w:rsidRPr="004B71D1">
        <w:rPr>
          <w:b/>
          <w:bCs/>
          <w:sz w:val="22"/>
          <w:szCs w:val="22"/>
        </w:rPr>
        <w:t xml:space="preserve"> (pilnas cenas).</w:t>
      </w:r>
    </w:p>
    <w:bookmarkEnd w:id="1"/>
    <w:p w14:paraId="7A6025AB" w14:textId="77C3E142" w:rsidR="00645FA0" w:rsidRPr="004B71D1" w:rsidRDefault="00645FA0" w:rsidP="007211D8">
      <w:pPr>
        <w:numPr>
          <w:ilvl w:val="1"/>
          <w:numId w:val="36"/>
        </w:numPr>
        <w:tabs>
          <w:tab w:val="left" w:pos="284"/>
        </w:tabs>
        <w:ind w:left="426" w:hanging="426"/>
        <w:jc w:val="both"/>
        <w:rPr>
          <w:sz w:val="22"/>
          <w:szCs w:val="22"/>
        </w:rPr>
      </w:pPr>
      <w:r w:rsidRPr="004B71D1">
        <w:rPr>
          <w:sz w:val="22"/>
          <w:szCs w:val="22"/>
        </w:rPr>
        <w:t>Līguma darbības laikā Pircējs ir tiesīgs iegādāties arī Tehniskajā specifikācijā neminētu, bet Pārdevēja sortimentā esošu Preci no 1.1. punktā norādītām Preču kategorijām. Šajā gadījumā Pārdevēja pienākums ir piedāvāt Pircējam Līguma 1.1.punktā minēto atlaidi no Preces mazumtirdzniecības cenas.</w:t>
      </w:r>
    </w:p>
    <w:p w14:paraId="59097D99" w14:textId="4A37ED23" w:rsidR="0011022B" w:rsidRPr="0011022B" w:rsidRDefault="00645FA0" w:rsidP="0011022B">
      <w:pPr>
        <w:numPr>
          <w:ilvl w:val="1"/>
          <w:numId w:val="36"/>
        </w:numPr>
        <w:tabs>
          <w:tab w:val="left" w:pos="284"/>
        </w:tabs>
        <w:ind w:left="426" w:hanging="426"/>
        <w:jc w:val="both"/>
        <w:rPr>
          <w:sz w:val="22"/>
          <w:szCs w:val="22"/>
        </w:rPr>
      </w:pPr>
      <w:r w:rsidRPr="004B71D1">
        <w:rPr>
          <w:sz w:val="22"/>
          <w:szCs w:val="22"/>
        </w:rPr>
        <w:t>Pārdevējs nedrīkst Līguma darbības laikā samazināt Līguma 1.</w:t>
      </w:r>
      <w:r w:rsidR="004B71D1">
        <w:rPr>
          <w:sz w:val="22"/>
          <w:szCs w:val="22"/>
        </w:rPr>
        <w:t>2</w:t>
      </w:r>
      <w:r w:rsidRPr="004B71D1">
        <w:rPr>
          <w:sz w:val="22"/>
          <w:szCs w:val="22"/>
        </w:rPr>
        <w:t>.punktā minēto atlaidi.</w:t>
      </w:r>
    </w:p>
    <w:p w14:paraId="2DB288F3" w14:textId="71A94B14" w:rsidR="002368C6" w:rsidRDefault="002368C6" w:rsidP="001679EE">
      <w:pPr>
        <w:pStyle w:val="ListParagraph"/>
        <w:spacing w:after="0" w:line="240" w:lineRule="auto"/>
        <w:ind w:left="426"/>
        <w:jc w:val="both"/>
        <w:rPr>
          <w:rFonts w:ascii="Times New Roman" w:hAnsi="Times New Roman"/>
          <w:color w:val="FF0000"/>
          <w:sz w:val="24"/>
          <w:szCs w:val="24"/>
        </w:rPr>
      </w:pPr>
    </w:p>
    <w:p w14:paraId="479A64AD" w14:textId="4CD91641" w:rsidR="003568E7" w:rsidRPr="001679EE" w:rsidRDefault="001370A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 xml:space="preserve">Līguma SUMMA </w:t>
      </w:r>
      <w:r w:rsidR="000D37E5" w:rsidRPr="001679EE">
        <w:rPr>
          <w:rFonts w:ascii="Times New Roman" w:hAnsi="Times New Roman"/>
          <w:b/>
          <w:caps/>
          <w:sz w:val="24"/>
          <w:szCs w:val="24"/>
        </w:rPr>
        <w:t>un norēķinu kārtība</w:t>
      </w:r>
    </w:p>
    <w:p w14:paraId="3CC24EC5" w14:textId="713C45D3" w:rsidR="001D4596" w:rsidRPr="0026672B" w:rsidRDefault="00645FA0" w:rsidP="001679EE">
      <w:pPr>
        <w:pStyle w:val="ListParagraph"/>
        <w:numPr>
          <w:ilvl w:val="1"/>
          <w:numId w:val="27"/>
        </w:numPr>
        <w:spacing w:after="0" w:line="240" w:lineRule="auto"/>
        <w:ind w:left="426" w:hanging="426"/>
        <w:jc w:val="both"/>
        <w:rPr>
          <w:rFonts w:ascii="Times New Roman" w:hAnsi="Times New Roman"/>
        </w:rPr>
      </w:pPr>
      <w:r w:rsidRPr="004B71D1">
        <w:rPr>
          <w:rFonts w:ascii="Times New Roman" w:hAnsi="Times New Roman"/>
          <w:b/>
          <w:bCs/>
        </w:rPr>
        <w:t xml:space="preserve">Līguma kopējā summa </w:t>
      </w:r>
      <w:r w:rsidR="004B71D1">
        <w:rPr>
          <w:rFonts w:ascii="Times New Roman" w:hAnsi="Times New Roman"/>
          <w:b/>
          <w:bCs/>
        </w:rPr>
        <w:t xml:space="preserve">visu </w:t>
      </w:r>
      <w:r w:rsidR="000D419F" w:rsidRPr="004B71D1">
        <w:rPr>
          <w:rFonts w:ascii="Times New Roman" w:hAnsi="Times New Roman"/>
          <w:b/>
          <w:bCs/>
        </w:rPr>
        <w:t>Līgum</w:t>
      </w:r>
      <w:r w:rsidR="004B71D1">
        <w:rPr>
          <w:rFonts w:ascii="Times New Roman" w:hAnsi="Times New Roman"/>
          <w:b/>
          <w:bCs/>
        </w:rPr>
        <w:t>u</w:t>
      </w:r>
      <w:r w:rsidR="000D419F" w:rsidRPr="004B71D1">
        <w:rPr>
          <w:rFonts w:ascii="Times New Roman" w:hAnsi="Times New Roman"/>
          <w:b/>
          <w:bCs/>
        </w:rPr>
        <w:t xml:space="preserve"> </w:t>
      </w:r>
      <w:r w:rsidRPr="004B71D1">
        <w:rPr>
          <w:rFonts w:ascii="Times New Roman" w:hAnsi="Times New Roman"/>
          <w:b/>
          <w:bCs/>
        </w:rPr>
        <w:t>darbības laikā nevar pārsniegt</w:t>
      </w:r>
      <w:r w:rsidR="007211D8" w:rsidRPr="004B71D1">
        <w:rPr>
          <w:rFonts w:ascii="Times New Roman" w:hAnsi="Times New Roman"/>
          <w:b/>
          <w:bCs/>
        </w:rPr>
        <w:t xml:space="preserve"> 200 000,00 </w:t>
      </w:r>
      <w:r w:rsidR="000D419F" w:rsidRPr="004B71D1">
        <w:rPr>
          <w:rFonts w:ascii="Times New Roman" w:hAnsi="Times New Roman"/>
          <w:b/>
          <w:bCs/>
        </w:rPr>
        <w:t>EUR (</w:t>
      </w:r>
      <w:r w:rsidR="007211D8" w:rsidRPr="004B71D1">
        <w:rPr>
          <w:rFonts w:ascii="Times New Roman" w:hAnsi="Times New Roman"/>
          <w:b/>
          <w:bCs/>
        </w:rPr>
        <w:t>divi simti tūkstoši</w:t>
      </w:r>
      <w:r w:rsidR="000D419F" w:rsidRPr="004B71D1">
        <w:rPr>
          <w:rFonts w:ascii="Times New Roman" w:hAnsi="Times New Roman"/>
          <w:b/>
          <w:bCs/>
        </w:rPr>
        <w:t xml:space="preserve"> eiro un</w:t>
      </w:r>
      <w:r w:rsidR="007211D8" w:rsidRPr="004B71D1">
        <w:rPr>
          <w:rFonts w:ascii="Times New Roman" w:hAnsi="Times New Roman"/>
          <w:b/>
          <w:bCs/>
        </w:rPr>
        <w:t xml:space="preserve"> nulle </w:t>
      </w:r>
      <w:r w:rsidR="000D419F" w:rsidRPr="004B71D1">
        <w:rPr>
          <w:rFonts w:ascii="Times New Roman" w:hAnsi="Times New Roman"/>
          <w:b/>
          <w:bCs/>
        </w:rPr>
        <w:t>centi) bez PVN</w:t>
      </w:r>
      <w:r w:rsidR="00B549BF" w:rsidRPr="004B71D1">
        <w:rPr>
          <w:rFonts w:ascii="Times New Roman" w:hAnsi="Times New Roman"/>
          <w:b/>
          <w:bCs/>
        </w:rPr>
        <w:t xml:space="preserve"> </w:t>
      </w:r>
      <w:r w:rsidR="00B549BF" w:rsidRPr="004B71D1">
        <w:rPr>
          <w:rFonts w:ascii="Times New Roman" w:hAnsi="Times New Roman"/>
        </w:rPr>
        <w:t>(turpmāk – Līguma summa)</w:t>
      </w:r>
      <w:r w:rsidR="000D419F" w:rsidRPr="004B71D1">
        <w:rPr>
          <w:rFonts w:ascii="Times New Roman" w:hAnsi="Times New Roman"/>
        </w:rPr>
        <w:t xml:space="preserve">. PVN apmaksa tiek veikta </w:t>
      </w:r>
      <w:r w:rsidR="000D419F" w:rsidRPr="0026672B">
        <w:rPr>
          <w:rFonts w:ascii="Times New Roman" w:hAnsi="Times New Roman"/>
        </w:rPr>
        <w:t>normatīvajos aktos noteiktajā apmērā un kārtībā.</w:t>
      </w:r>
      <w:r w:rsidR="001D4596" w:rsidRPr="0026672B">
        <w:rPr>
          <w:rFonts w:ascii="Times New Roman" w:hAnsi="Times New Roman"/>
        </w:rPr>
        <w:t xml:space="preserve"> </w:t>
      </w:r>
    </w:p>
    <w:p w14:paraId="41A2A95D" w14:textId="3188FBF3" w:rsidR="00935D8B" w:rsidRPr="0026672B" w:rsidRDefault="00935D8B" w:rsidP="001679EE">
      <w:pPr>
        <w:pStyle w:val="ListParagraph"/>
        <w:numPr>
          <w:ilvl w:val="1"/>
          <w:numId w:val="27"/>
        </w:numPr>
        <w:spacing w:after="0" w:line="240" w:lineRule="auto"/>
        <w:ind w:left="426" w:hanging="426"/>
        <w:jc w:val="both"/>
        <w:rPr>
          <w:rFonts w:ascii="Times New Roman" w:hAnsi="Times New Roman"/>
        </w:rPr>
      </w:pPr>
      <w:r w:rsidRPr="0026672B">
        <w:rPr>
          <w:rFonts w:ascii="Times New Roman" w:hAnsi="Times New Roman"/>
        </w:rPr>
        <w:t>Līguma 2.1. punktā norādītā kopējā Līguma darbības summa veidojas summējot  atklāta konkursa “</w:t>
      </w:r>
      <w:r w:rsidRPr="0026672B">
        <w:rPr>
          <w:rFonts w:ascii="Times New Roman" w:hAnsi="Times New Roman"/>
          <w:b/>
          <w:iCs/>
        </w:rPr>
        <w:t>Individuālo darba aizsardzības līdzekļu, darba apģērba un apavu iegāde Latvijas teritorijā”</w:t>
      </w:r>
      <w:r w:rsidRPr="0026672B">
        <w:rPr>
          <w:rFonts w:ascii="Times New Roman" w:hAnsi="Times New Roman"/>
          <w:bCs/>
          <w:iCs/>
        </w:rPr>
        <w:t>, identifikācijas numurs AS LVM SP_2024_</w:t>
      </w:r>
      <w:r w:rsidR="0026672B" w:rsidRPr="0026672B">
        <w:rPr>
          <w:rFonts w:ascii="Times New Roman" w:hAnsi="Times New Roman"/>
          <w:bCs/>
          <w:iCs/>
        </w:rPr>
        <w:t>99</w:t>
      </w:r>
      <w:r w:rsidRPr="0026672B">
        <w:rPr>
          <w:rFonts w:ascii="Times New Roman" w:hAnsi="Times New Roman"/>
          <w:bCs/>
          <w:iCs/>
        </w:rPr>
        <w:t xml:space="preserve">_Ak,  un </w:t>
      </w:r>
      <w:r w:rsidRPr="0026672B">
        <w:rPr>
          <w:rFonts w:ascii="Times New Roman" w:hAnsi="Times New Roman"/>
        </w:rPr>
        <w:t xml:space="preserve">atklāta konkursa </w:t>
      </w:r>
      <w:r w:rsidRPr="0026672B">
        <w:rPr>
          <w:rFonts w:ascii="Times New Roman" w:hAnsi="Times New Roman"/>
          <w:b/>
          <w:iCs/>
        </w:rPr>
        <w:t>“Individuālo darba aizsardzības līdzekļu, darba apģērba un apavu iegāde Latvijas teritorijā”</w:t>
      </w:r>
      <w:r w:rsidRPr="0026672B">
        <w:rPr>
          <w:rFonts w:ascii="Times New Roman" w:hAnsi="Times New Roman"/>
          <w:bCs/>
          <w:iCs/>
        </w:rPr>
        <w:t>, identifikācijas numurs AS LVM SP_2023_292_Ak, ietvaros veiktās preču iegādes attiecīgajos reģionos.</w:t>
      </w:r>
    </w:p>
    <w:p w14:paraId="0C48859C" w14:textId="52552951" w:rsidR="003568E7" w:rsidRPr="004B71D1" w:rsidRDefault="00070BA9" w:rsidP="001679EE">
      <w:pPr>
        <w:pStyle w:val="ListParagraph"/>
        <w:numPr>
          <w:ilvl w:val="1"/>
          <w:numId w:val="27"/>
        </w:numPr>
        <w:spacing w:after="0" w:line="240" w:lineRule="auto"/>
        <w:ind w:left="426" w:hanging="426"/>
        <w:jc w:val="both"/>
        <w:rPr>
          <w:rFonts w:ascii="Times New Roman" w:hAnsi="Times New Roman"/>
        </w:rPr>
      </w:pPr>
      <w:r w:rsidRPr="004B71D1">
        <w:rPr>
          <w:rFonts w:ascii="Times New Roman" w:hAnsi="Times New Roman"/>
        </w:rPr>
        <w:t xml:space="preserve">Pircējs </w:t>
      </w:r>
      <w:r w:rsidR="003568E7" w:rsidRPr="004B71D1">
        <w:rPr>
          <w:rFonts w:ascii="Times New Roman" w:hAnsi="Times New Roman"/>
        </w:rPr>
        <w:t xml:space="preserve">samaksā </w:t>
      </w:r>
      <w:r w:rsidRPr="004B71D1">
        <w:rPr>
          <w:rFonts w:ascii="Times New Roman" w:hAnsi="Times New Roman"/>
        </w:rPr>
        <w:t>Pārdevējam</w:t>
      </w:r>
      <w:r w:rsidR="00DA780F">
        <w:rPr>
          <w:rFonts w:ascii="Times New Roman" w:hAnsi="Times New Roman"/>
        </w:rPr>
        <w:t xml:space="preserve"> ar pēcapmaksu</w:t>
      </w:r>
      <w:r w:rsidRPr="004B71D1">
        <w:rPr>
          <w:rFonts w:ascii="Times New Roman" w:hAnsi="Times New Roman"/>
        </w:rPr>
        <w:t xml:space="preserve"> </w:t>
      </w:r>
      <w:r w:rsidR="003568E7" w:rsidRPr="004B71D1">
        <w:rPr>
          <w:rFonts w:ascii="Times New Roman" w:hAnsi="Times New Roman"/>
        </w:rPr>
        <w:t xml:space="preserve">par </w:t>
      </w:r>
      <w:r w:rsidR="00097E09" w:rsidRPr="004B71D1">
        <w:rPr>
          <w:rFonts w:ascii="Times New Roman" w:hAnsi="Times New Roman"/>
        </w:rPr>
        <w:t xml:space="preserve">faktiski </w:t>
      </w:r>
      <w:r w:rsidR="003568E7" w:rsidRPr="004B71D1">
        <w:rPr>
          <w:rFonts w:ascii="Times New Roman" w:hAnsi="Times New Roman"/>
        </w:rPr>
        <w:t>saņemt</w:t>
      </w:r>
      <w:r w:rsidR="001459DF" w:rsidRPr="004B71D1">
        <w:rPr>
          <w:rFonts w:ascii="Times New Roman" w:hAnsi="Times New Roman"/>
        </w:rPr>
        <w:t>aj</w:t>
      </w:r>
      <w:r w:rsidR="003568E7" w:rsidRPr="004B71D1">
        <w:rPr>
          <w:rFonts w:ascii="Times New Roman" w:hAnsi="Times New Roman"/>
        </w:rPr>
        <w:t xml:space="preserve">ām Precēm 15 (piecpadsmit) dienu laikā pēc Preču </w:t>
      </w:r>
      <w:r w:rsidR="00FB6282" w:rsidRPr="004B71D1">
        <w:rPr>
          <w:rFonts w:ascii="Times New Roman" w:hAnsi="Times New Roman"/>
        </w:rPr>
        <w:t xml:space="preserve">piegādes dokumenta </w:t>
      </w:r>
      <w:r w:rsidR="003568E7" w:rsidRPr="004B71D1">
        <w:rPr>
          <w:rFonts w:ascii="Times New Roman" w:hAnsi="Times New Roman"/>
        </w:rPr>
        <w:t xml:space="preserve">saņemšanas un abpusējas parakstīšanas dienas, veicot pārskaitījumu uz Pārdevēja </w:t>
      </w:r>
      <w:r w:rsidR="00CC6C15" w:rsidRPr="004B71D1">
        <w:rPr>
          <w:rFonts w:ascii="Times New Roman" w:hAnsi="Times New Roman"/>
        </w:rPr>
        <w:t xml:space="preserve">rēķinā </w:t>
      </w:r>
      <w:r w:rsidR="003568E7" w:rsidRPr="004B71D1">
        <w:rPr>
          <w:rFonts w:ascii="Times New Roman" w:hAnsi="Times New Roman"/>
        </w:rPr>
        <w:t xml:space="preserve">norādīto bankas kontu. </w:t>
      </w:r>
    </w:p>
    <w:p w14:paraId="3D11C5AF" w14:textId="77777777" w:rsidR="00B52677" w:rsidRPr="004B71D1" w:rsidRDefault="003568E7" w:rsidP="007211D8">
      <w:pPr>
        <w:pStyle w:val="ListParagraph"/>
        <w:numPr>
          <w:ilvl w:val="1"/>
          <w:numId w:val="27"/>
        </w:numPr>
        <w:spacing w:after="0" w:line="240" w:lineRule="auto"/>
        <w:ind w:left="426" w:hanging="426"/>
        <w:jc w:val="both"/>
        <w:rPr>
          <w:rFonts w:ascii="Times New Roman" w:hAnsi="Times New Roman"/>
        </w:rPr>
      </w:pPr>
      <w:r w:rsidRPr="004B71D1">
        <w:rPr>
          <w:rFonts w:ascii="Times New Roman" w:hAnsi="Times New Roman"/>
        </w:rPr>
        <w:t xml:space="preserve">Par apmaksas dienu tiek uzskatīta diena, kurā veikts </w:t>
      </w:r>
      <w:r w:rsidR="00783862" w:rsidRPr="004B71D1">
        <w:rPr>
          <w:rFonts w:ascii="Times New Roman" w:hAnsi="Times New Roman"/>
        </w:rPr>
        <w:t>b</w:t>
      </w:r>
      <w:r w:rsidRPr="004B71D1">
        <w:rPr>
          <w:rFonts w:ascii="Times New Roman" w:hAnsi="Times New Roman"/>
        </w:rPr>
        <w:t xml:space="preserve">ankas pārskaitījums uz </w:t>
      </w:r>
      <w:r w:rsidR="00070BA9" w:rsidRPr="004B71D1">
        <w:rPr>
          <w:rFonts w:ascii="Times New Roman" w:hAnsi="Times New Roman"/>
        </w:rPr>
        <w:t>Pārdevēja</w:t>
      </w:r>
      <w:r w:rsidRPr="004B71D1">
        <w:rPr>
          <w:rFonts w:ascii="Times New Roman" w:hAnsi="Times New Roman"/>
        </w:rPr>
        <w:t xml:space="preserve"> norādīto </w:t>
      </w:r>
      <w:r w:rsidR="00783862" w:rsidRPr="004B71D1">
        <w:rPr>
          <w:rFonts w:ascii="Times New Roman" w:hAnsi="Times New Roman"/>
        </w:rPr>
        <w:t>b</w:t>
      </w:r>
      <w:r w:rsidRPr="004B71D1">
        <w:rPr>
          <w:rFonts w:ascii="Times New Roman" w:hAnsi="Times New Roman"/>
        </w:rPr>
        <w:t>ankas norēķinu kontu.</w:t>
      </w:r>
    </w:p>
    <w:p w14:paraId="616BD1CC" w14:textId="7D6F9771" w:rsidR="00B52677" w:rsidRPr="004B71D1" w:rsidRDefault="00B52677" w:rsidP="007211D8">
      <w:pPr>
        <w:pStyle w:val="ListParagraph"/>
        <w:numPr>
          <w:ilvl w:val="1"/>
          <w:numId w:val="27"/>
        </w:numPr>
        <w:spacing w:after="0" w:line="240" w:lineRule="auto"/>
        <w:ind w:left="426" w:hanging="426"/>
        <w:jc w:val="both"/>
        <w:rPr>
          <w:rFonts w:ascii="Times New Roman" w:hAnsi="Times New Roman"/>
        </w:rPr>
      </w:pPr>
      <w:r w:rsidRPr="004B71D1">
        <w:rPr>
          <w:rFonts w:ascii="Times New Roman" w:hAnsi="Times New Roman"/>
        </w:rPr>
        <w:t>Pircējam nav pienākums iztērēt visu Līguma kopējo summu Līguma spēkā esamības laikā.</w:t>
      </w:r>
    </w:p>
    <w:p w14:paraId="037E82D3" w14:textId="77777777" w:rsidR="007D371B" w:rsidRPr="001679EE" w:rsidRDefault="007D371B" w:rsidP="001679EE">
      <w:pPr>
        <w:pStyle w:val="ListParagraph"/>
        <w:tabs>
          <w:tab w:val="left" w:pos="426"/>
        </w:tabs>
        <w:spacing w:after="0" w:line="240" w:lineRule="auto"/>
        <w:ind w:left="426"/>
        <w:jc w:val="both"/>
        <w:rPr>
          <w:rFonts w:ascii="Times New Roman" w:hAnsi="Times New Roman"/>
          <w:sz w:val="24"/>
          <w:szCs w:val="24"/>
        </w:rPr>
      </w:pPr>
    </w:p>
    <w:p w14:paraId="5CCFC744" w14:textId="77777777" w:rsidR="003568E7" w:rsidRPr="001679EE" w:rsidRDefault="003568E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Preces pieņemšana un nodošana</w:t>
      </w:r>
    </w:p>
    <w:p w14:paraId="3DB208EE" w14:textId="77777777" w:rsidR="00EE5401" w:rsidRDefault="00EE5401" w:rsidP="00EE5401">
      <w:pPr>
        <w:jc w:val="both"/>
        <w:rPr>
          <w:highlight w:val="yellow"/>
        </w:rPr>
      </w:pPr>
    </w:p>
    <w:p w14:paraId="090278B0" w14:textId="3990687D" w:rsidR="0011022B" w:rsidRPr="005044F0" w:rsidRDefault="00EE5401" w:rsidP="005044F0">
      <w:pPr>
        <w:pStyle w:val="ListParagraph"/>
        <w:numPr>
          <w:ilvl w:val="1"/>
          <w:numId w:val="9"/>
        </w:numPr>
        <w:spacing w:after="0" w:line="240" w:lineRule="auto"/>
        <w:ind w:left="426" w:hanging="426"/>
        <w:jc w:val="both"/>
        <w:rPr>
          <w:rFonts w:ascii="Times New Roman" w:hAnsi="Times New Roman"/>
        </w:rPr>
      </w:pPr>
      <w:r w:rsidRPr="005044F0">
        <w:rPr>
          <w:rFonts w:ascii="Times New Roman" w:hAnsi="Times New Roman"/>
        </w:rPr>
        <w:lastRenderedPageBreak/>
        <w:t xml:space="preserve">Pircēja pilnvarotie pārstāvji iegādājas preces Pārdevēja </w:t>
      </w:r>
      <w:r w:rsidR="00194D61" w:rsidRPr="005044F0">
        <w:rPr>
          <w:rFonts w:ascii="Times New Roman" w:hAnsi="Times New Roman"/>
        </w:rPr>
        <w:t>norādītajās</w:t>
      </w:r>
      <w:r w:rsidRPr="005044F0">
        <w:rPr>
          <w:rFonts w:ascii="Times New Roman" w:hAnsi="Times New Roman"/>
        </w:rPr>
        <w:t xml:space="preserve"> mazumtirdzniecības vietās</w:t>
      </w:r>
      <w:r w:rsidR="00194D61" w:rsidRPr="005044F0">
        <w:rPr>
          <w:rFonts w:ascii="Times New Roman" w:hAnsi="Times New Roman"/>
        </w:rPr>
        <w:t xml:space="preserve"> (</w:t>
      </w:r>
      <w:r w:rsidR="00194D61" w:rsidRPr="00680F83">
        <w:rPr>
          <w:rFonts w:ascii="Times New Roman" w:hAnsi="Times New Roman"/>
        </w:rPr>
        <w:t xml:space="preserve">pielikums Nr. </w:t>
      </w:r>
      <w:r w:rsidR="00DA780F" w:rsidRPr="00680F83">
        <w:rPr>
          <w:rFonts w:ascii="Times New Roman" w:hAnsi="Times New Roman"/>
        </w:rPr>
        <w:t>5</w:t>
      </w:r>
      <w:r w:rsidR="00194D61" w:rsidRPr="00680F83">
        <w:rPr>
          <w:rFonts w:ascii="Times New Roman" w:hAnsi="Times New Roman"/>
        </w:rPr>
        <w:t xml:space="preserve"> – </w:t>
      </w:r>
      <w:r w:rsidR="00680F83" w:rsidRPr="00680F83">
        <w:rPr>
          <w:rFonts w:ascii="Times New Roman" w:hAnsi="Times New Roman"/>
        </w:rPr>
        <w:t>Konkursā</w:t>
      </w:r>
      <w:r w:rsidR="00194D61" w:rsidRPr="005044F0">
        <w:rPr>
          <w:rFonts w:ascii="Times New Roman" w:hAnsi="Times New Roman"/>
        </w:rPr>
        <w:t xml:space="preserve"> iesniegto tirdzniecības vietu saraksts)</w:t>
      </w:r>
      <w:r w:rsidRPr="005044F0">
        <w:rPr>
          <w:rFonts w:ascii="Times New Roman" w:hAnsi="Times New Roman"/>
        </w:rPr>
        <w:t>, parakstot preču pavadzīmi -rēķinu.</w:t>
      </w:r>
    </w:p>
    <w:p w14:paraId="114B403A" w14:textId="4998B364" w:rsidR="0011022B" w:rsidRDefault="0011022B" w:rsidP="00680F83">
      <w:pPr>
        <w:pStyle w:val="ListParagraph"/>
        <w:numPr>
          <w:ilvl w:val="1"/>
          <w:numId w:val="9"/>
        </w:numPr>
        <w:spacing w:after="0" w:line="240" w:lineRule="auto"/>
        <w:ind w:left="426" w:hanging="426"/>
        <w:jc w:val="both"/>
        <w:rPr>
          <w:rFonts w:ascii="Times New Roman" w:hAnsi="Times New Roman"/>
        </w:rPr>
      </w:pPr>
      <w:r w:rsidRPr="00680F83">
        <w:rPr>
          <w:rFonts w:ascii="Times New Roman" w:hAnsi="Times New Roman"/>
        </w:rPr>
        <w:t xml:space="preserve">Pircēja pilnvarotie pārstāvji </w:t>
      </w:r>
      <w:r w:rsidR="007211D8" w:rsidRPr="00680F83">
        <w:rPr>
          <w:rFonts w:ascii="Times New Roman" w:hAnsi="Times New Roman"/>
        </w:rPr>
        <w:t>Preces iegāde</w:t>
      </w:r>
      <w:r w:rsidRPr="00680F83">
        <w:rPr>
          <w:rFonts w:ascii="Times New Roman" w:hAnsi="Times New Roman"/>
        </w:rPr>
        <w:t xml:space="preserve">i izvēlas tuvāko </w:t>
      </w:r>
      <w:r w:rsidR="0046358F">
        <w:rPr>
          <w:rFonts w:ascii="Times New Roman" w:hAnsi="Times New Roman"/>
        </w:rPr>
        <w:t>mazum</w:t>
      </w:r>
      <w:r w:rsidR="00194D61" w:rsidRPr="00680F83">
        <w:rPr>
          <w:rFonts w:ascii="Times New Roman" w:hAnsi="Times New Roman"/>
        </w:rPr>
        <w:t xml:space="preserve">tirdzniecības </w:t>
      </w:r>
      <w:r w:rsidRPr="00680F83">
        <w:rPr>
          <w:rFonts w:ascii="Times New Roman" w:hAnsi="Times New Roman"/>
        </w:rPr>
        <w:t>vietu</w:t>
      </w:r>
      <w:r>
        <w:rPr>
          <w:rFonts w:ascii="Times New Roman" w:hAnsi="Times New Roman"/>
        </w:rPr>
        <w:t xml:space="preserve">. Attāluma noteikšanai var tikt </w:t>
      </w:r>
      <w:r w:rsidR="00194D61" w:rsidRPr="00680F83">
        <w:rPr>
          <w:rFonts w:ascii="Times New Roman" w:hAnsi="Times New Roman"/>
        </w:rPr>
        <w:t>izmantot</w:t>
      </w:r>
      <w:r>
        <w:rPr>
          <w:rFonts w:ascii="Times New Roman" w:hAnsi="Times New Roman"/>
        </w:rPr>
        <w:t>a</w:t>
      </w:r>
      <w:r w:rsidR="00194D61" w:rsidRPr="00680F83">
        <w:rPr>
          <w:rFonts w:ascii="Times New Roman" w:hAnsi="Times New Roman"/>
        </w:rPr>
        <w:t xml:space="preserve"> </w:t>
      </w:r>
      <w:proofErr w:type="spellStart"/>
      <w:r w:rsidR="00194D61" w:rsidRPr="00680F83">
        <w:rPr>
          <w:rFonts w:ascii="Times New Roman" w:hAnsi="Times New Roman"/>
        </w:rPr>
        <w:t>google</w:t>
      </w:r>
      <w:proofErr w:type="spellEnd"/>
      <w:r w:rsidR="00194D61" w:rsidRPr="00680F83">
        <w:rPr>
          <w:rFonts w:ascii="Times New Roman" w:hAnsi="Times New Roman"/>
        </w:rPr>
        <w:t xml:space="preserve"> </w:t>
      </w:r>
      <w:proofErr w:type="spellStart"/>
      <w:r w:rsidR="00194D61" w:rsidRPr="00680F83">
        <w:rPr>
          <w:rFonts w:ascii="Times New Roman" w:hAnsi="Times New Roman"/>
        </w:rPr>
        <w:t>maps</w:t>
      </w:r>
      <w:proofErr w:type="spellEnd"/>
      <w:r w:rsidR="00194D61" w:rsidRPr="00680F83">
        <w:rPr>
          <w:rFonts w:ascii="Times New Roman" w:hAnsi="Times New Roman"/>
        </w:rPr>
        <w:t xml:space="preserve"> </w:t>
      </w:r>
      <w:r w:rsidRPr="00680F83">
        <w:rPr>
          <w:rFonts w:ascii="Times New Roman" w:hAnsi="Times New Roman"/>
        </w:rPr>
        <w:t>funkcij</w:t>
      </w:r>
      <w:r>
        <w:rPr>
          <w:rFonts w:ascii="Times New Roman" w:hAnsi="Times New Roman"/>
        </w:rPr>
        <w:t>a. Ja šajā tirdzniecības vietā pilnībā vai daļēji nav pieejamas nepieciešamās Preces</w:t>
      </w:r>
      <w:r w:rsidR="00680F83">
        <w:rPr>
          <w:rFonts w:ascii="Times New Roman" w:hAnsi="Times New Roman"/>
        </w:rPr>
        <w:t>, tad Pircēja pilnvarotie pārstāvji</w:t>
      </w:r>
      <w:r>
        <w:rPr>
          <w:rFonts w:ascii="Times New Roman" w:hAnsi="Times New Roman"/>
        </w:rPr>
        <w:t>– izvēlas nākamo tuvāko</w:t>
      </w:r>
      <w:r w:rsidR="00680F83">
        <w:rPr>
          <w:rFonts w:ascii="Times New Roman" w:hAnsi="Times New Roman"/>
        </w:rPr>
        <w:t xml:space="preserve"> tirdzniecības vietu</w:t>
      </w:r>
      <w:r>
        <w:rPr>
          <w:rFonts w:ascii="Times New Roman" w:hAnsi="Times New Roman"/>
        </w:rPr>
        <w:t>. Pircēja pilnvarotie pārstāvji var iepriekš telefoniski sazināties ar tirdzniecības vietu un precizēt pieejamo Preču sortimentu un cenas.</w:t>
      </w:r>
    </w:p>
    <w:p w14:paraId="0C80F5CE" w14:textId="2FDAF883" w:rsidR="00680F83" w:rsidRPr="00680F83" w:rsidRDefault="0046358F" w:rsidP="00680F83">
      <w:pPr>
        <w:pStyle w:val="ListParagraph"/>
        <w:numPr>
          <w:ilvl w:val="1"/>
          <w:numId w:val="9"/>
        </w:numPr>
        <w:spacing w:after="0" w:line="240" w:lineRule="auto"/>
        <w:ind w:left="426" w:hanging="426"/>
        <w:jc w:val="both"/>
        <w:rPr>
          <w:rFonts w:ascii="Times New Roman" w:hAnsi="Times New Roman"/>
        </w:rPr>
      </w:pPr>
      <w:r>
        <w:rPr>
          <w:rFonts w:ascii="Times New Roman" w:hAnsi="Times New Roman"/>
        </w:rPr>
        <w:t xml:space="preserve">Līguma 3.2. punktā minētā  tuvākā mazumtirdzniecības vietas noteikšana tiek piemērota arī gadījumos, kad Pārdevējs Nr1.,  Pārdevējs Nr.2 vai Pārdevējs Nr.3 atver jaunu mazumtirdzniecības vietu, kas iepriekš nebija iekļauta Konkursā iesniedzamo tirdzniecības vietu sarakstā. </w:t>
      </w:r>
    </w:p>
    <w:p w14:paraId="5910411B" w14:textId="77777777" w:rsidR="00B52677" w:rsidRPr="005044F0" w:rsidRDefault="00B52677" w:rsidP="004B71D1">
      <w:pPr>
        <w:pStyle w:val="ListParagraph"/>
        <w:numPr>
          <w:ilvl w:val="1"/>
          <w:numId w:val="9"/>
        </w:numPr>
        <w:spacing w:after="0" w:line="240" w:lineRule="auto"/>
        <w:ind w:left="425" w:hanging="425"/>
        <w:jc w:val="both"/>
        <w:rPr>
          <w:rFonts w:ascii="Times New Roman" w:hAnsi="Times New Roman"/>
        </w:rPr>
      </w:pPr>
      <w:r w:rsidRPr="005044F0">
        <w:rPr>
          <w:rFonts w:ascii="Times New Roman" w:hAnsi="Times New Roman"/>
        </w:rPr>
        <w:t xml:space="preserve">Katra atsevišķa Preču iegāde tiek noformēta ar Preču pavadzīmi-rēķinu, kurā tiek norādīts  konkrēts Preču daudzums un sortiments, un kuru paraksta Pušu pilnvarotie pārstāvji.  </w:t>
      </w:r>
    </w:p>
    <w:p w14:paraId="78C3BD3B" w14:textId="77777777" w:rsidR="00B52677" w:rsidRPr="005044F0" w:rsidRDefault="00B52677" w:rsidP="004B71D1">
      <w:pPr>
        <w:pStyle w:val="ListParagraph"/>
        <w:numPr>
          <w:ilvl w:val="1"/>
          <w:numId w:val="9"/>
        </w:numPr>
        <w:spacing w:after="0" w:line="240" w:lineRule="auto"/>
        <w:ind w:left="425" w:hanging="425"/>
        <w:jc w:val="both"/>
        <w:rPr>
          <w:rFonts w:ascii="Times New Roman" w:hAnsi="Times New Roman"/>
        </w:rPr>
      </w:pPr>
      <w:r w:rsidRPr="005044F0">
        <w:rPr>
          <w:rFonts w:ascii="Times New Roman" w:hAnsi="Times New Roman"/>
        </w:rPr>
        <w:t>Par Preču iegādes un nodošanas - pieņemšanas dienu tiek uzskatīta diena, kad Preču pavadzīme-rēķins ir parakstīta no Pircēja pilnvarotā pārstāvja puses.</w:t>
      </w:r>
    </w:p>
    <w:p w14:paraId="1F314EE6" w14:textId="304FB2DA" w:rsidR="00B52677" w:rsidRPr="004B71D1" w:rsidRDefault="00B52677" w:rsidP="004B71D1">
      <w:pPr>
        <w:pStyle w:val="ListParagraph"/>
        <w:numPr>
          <w:ilvl w:val="1"/>
          <w:numId w:val="9"/>
        </w:numPr>
        <w:spacing w:after="0" w:line="240" w:lineRule="auto"/>
        <w:ind w:left="425" w:hanging="425"/>
        <w:jc w:val="both"/>
        <w:rPr>
          <w:rFonts w:ascii="Times New Roman" w:hAnsi="Times New Roman"/>
        </w:rPr>
      </w:pPr>
      <w:r w:rsidRPr="005044F0">
        <w:rPr>
          <w:rFonts w:ascii="Times New Roman" w:hAnsi="Times New Roman"/>
        </w:rPr>
        <w:t xml:space="preserve">Pretenzijas par Preču sortimenta atbilstību </w:t>
      </w:r>
      <w:r w:rsidR="004B71D1">
        <w:rPr>
          <w:rFonts w:ascii="Times New Roman" w:hAnsi="Times New Roman"/>
        </w:rPr>
        <w:t xml:space="preserve">un </w:t>
      </w:r>
      <w:r w:rsidRPr="005044F0">
        <w:rPr>
          <w:rFonts w:ascii="Times New Roman" w:hAnsi="Times New Roman"/>
        </w:rPr>
        <w:t xml:space="preserve">Preču kvalitāti Pircējam ir tiesības izvirzīt Pārdevējam Preču nodošanas-pieņemšanas laikā, kā arī 3 (trīs) darba dienu laikā no Preču nodošanas- pieņemšanas dienas (parakstītā Preču pavadzīmes-rēķina datuma). Šajā punktā minēto pretenziju izvirzīšana vai neizvirzīšana neietekmē Pārdevēja pienākumu nodrošināt Līguma noteikumiem atbilstošu Preču garantiju, kā arī Pircēja tiesības izvirzīt Pārdevējam </w:t>
      </w:r>
      <w:r w:rsidRPr="004B71D1">
        <w:rPr>
          <w:rFonts w:ascii="Times New Roman" w:hAnsi="Times New Roman"/>
        </w:rPr>
        <w:t>pretenzijas par Preču kvalitāti garantijas ietvaros.</w:t>
      </w:r>
    </w:p>
    <w:p w14:paraId="26B21222" w14:textId="767777B9" w:rsidR="00B52677" w:rsidRPr="004B71D1" w:rsidRDefault="00B52677" w:rsidP="004B71D1">
      <w:pPr>
        <w:pStyle w:val="ListParagraph"/>
        <w:numPr>
          <w:ilvl w:val="1"/>
          <w:numId w:val="9"/>
        </w:numPr>
        <w:spacing w:after="0" w:line="240" w:lineRule="auto"/>
        <w:ind w:left="425" w:hanging="425"/>
        <w:jc w:val="both"/>
        <w:rPr>
          <w:rFonts w:ascii="Times New Roman" w:hAnsi="Times New Roman"/>
        </w:rPr>
      </w:pPr>
      <w:r w:rsidRPr="004B71D1">
        <w:rPr>
          <w:rFonts w:ascii="Times New Roman" w:hAnsi="Times New Roman"/>
        </w:rPr>
        <w:t xml:space="preserve">Gadījumā, ja Preču pieņemšanas laikā tiek konstatēta Preču sortimenta neatbilstība Pasūtījumam vai citi Preces trūkumi, defekti, Pircēja pilnvarotais pārstāvis nepieņem attiecīgās Preces un neparaksta Preču pavadzīmi-rēķinu. Pārdevējs par saviem līdzekļiem </w:t>
      </w:r>
      <w:r w:rsidR="00A305EE">
        <w:rPr>
          <w:rFonts w:ascii="Times New Roman" w:hAnsi="Times New Roman"/>
        </w:rPr>
        <w:t xml:space="preserve">nekavējoties </w:t>
      </w:r>
      <w:r w:rsidRPr="004B71D1">
        <w:rPr>
          <w:rFonts w:ascii="Times New Roman" w:hAnsi="Times New Roman"/>
        </w:rPr>
        <w:t>novērš Preces trūkumus un neatbilstības, piegādājot iztrūkstošo Preci, vai apmainot bojātas vai Tehniskajai specifikācijai neatbilstošās vai nekvalitatīvās Preces</w:t>
      </w:r>
      <w:r w:rsidR="00A305EE">
        <w:rPr>
          <w:rFonts w:ascii="Times New Roman" w:hAnsi="Times New Roman"/>
        </w:rPr>
        <w:t>.</w:t>
      </w:r>
    </w:p>
    <w:p w14:paraId="06E60783" w14:textId="5D94225A" w:rsidR="00B52677" w:rsidRPr="004B71D1" w:rsidRDefault="00B52677" w:rsidP="004B71D1">
      <w:pPr>
        <w:pStyle w:val="ListParagraph"/>
        <w:numPr>
          <w:ilvl w:val="1"/>
          <w:numId w:val="9"/>
        </w:numPr>
        <w:spacing w:after="0" w:line="240" w:lineRule="auto"/>
        <w:ind w:left="425" w:hanging="425"/>
        <w:jc w:val="both"/>
        <w:rPr>
          <w:rFonts w:ascii="Times New Roman" w:hAnsi="Times New Roman"/>
        </w:rPr>
      </w:pPr>
      <w:r w:rsidRPr="004B71D1">
        <w:rPr>
          <w:rFonts w:ascii="Times New Roman" w:hAnsi="Times New Roman"/>
        </w:rPr>
        <w:t>Gadījumā, ja Preču daudzuma, Preču sortimenta neatbilstība, ko nebija iespējams konstatēt Preču nodošanas -pieņemšanas brīdī, vai citi Preces trūkumi un neatbilstības Līguma nosacījumiem tiek konstatēti pēc Preču pavadzīmes-rēķina parakstīšanas,  Pircējs iesniedz Pārdēvējam attiecīgo pretenziju. Pārdevējs novērš pretenzijā norādītos Preču neatbilstības un trūkumus pretenzijā noteiktajā termiņā</w:t>
      </w:r>
      <w:bookmarkStart w:id="2" w:name="_Hlk518472107"/>
      <w:bookmarkEnd w:id="2"/>
      <w:r w:rsidR="004B71D1">
        <w:rPr>
          <w:rFonts w:ascii="Times New Roman" w:hAnsi="Times New Roman"/>
        </w:rPr>
        <w:t xml:space="preserve">, bet ne ilgāk kā 5 (piecu) darba dienu laikā. </w:t>
      </w:r>
    </w:p>
    <w:p w14:paraId="000D45AB" w14:textId="771BF72A" w:rsidR="00B52677" w:rsidRPr="004B71D1" w:rsidRDefault="00B52677" w:rsidP="004B71D1">
      <w:pPr>
        <w:pStyle w:val="ListParagraph"/>
        <w:numPr>
          <w:ilvl w:val="1"/>
          <w:numId w:val="9"/>
        </w:numPr>
        <w:spacing w:after="0" w:line="240" w:lineRule="auto"/>
        <w:ind w:left="425" w:hanging="425"/>
        <w:jc w:val="both"/>
        <w:rPr>
          <w:rFonts w:ascii="Times New Roman" w:hAnsi="Times New Roman"/>
        </w:rPr>
      </w:pPr>
      <w:r w:rsidRPr="004B71D1">
        <w:rPr>
          <w:rFonts w:ascii="Times New Roman" w:hAnsi="Times New Roman"/>
        </w:rPr>
        <w:t xml:space="preserve">Preču nejaušas bojāejas un sabojāšanās risks pāriet no Pārdevēja Pircējam ar brīdi, kad parakstīta Preču pavadzīme-rēķins. </w:t>
      </w:r>
    </w:p>
    <w:p w14:paraId="613C5967" w14:textId="77777777" w:rsidR="00934A12" w:rsidRPr="001679EE" w:rsidRDefault="00934A12" w:rsidP="001679EE">
      <w:pPr>
        <w:tabs>
          <w:tab w:val="left" w:pos="426"/>
        </w:tabs>
      </w:pPr>
    </w:p>
    <w:p w14:paraId="4906EF31" w14:textId="77777777" w:rsidR="003568E7" w:rsidRPr="001679EE" w:rsidRDefault="003568E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Preču garantija</w:t>
      </w:r>
    </w:p>
    <w:p w14:paraId="2A130C36" w14:textId="22D7672A" w:rsidR="003568E7" w:rsidRPr="00A305EE" w:rsidRDefault="00070BA9"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Pārdevējs</w:t>
      </w:r>
      <w:r w:rsidR="003568E7" w:rsidRPr="00A305EE">
        <w:rPr>
          <w:rFonts w:ascii="Times New Roman" w:hAnsi="Times New Roman"/>
        </w:rPr>
        <w:t xml:space="preserve"> garantē Preču atbilstību </w:t>
      </w:r>
      <w:r w:rsidR="000D37E5" w:rsidRPr="00A305EE">
        <w:rPr>
          <w:rFonts w:ascii="Times New Roman" w:hAnsi="Times New Roman"/>
        </w:rPr>
        <w:t>Tehniskajai specifikācijai</w:t>
      </w:r>
      <w:r w:rsidR="003568E7" w:rsidRPr="00A305EE">
        <w:rPr>
          <w:rFonts w:ascii="Times New Roman" w:hAnsi="Times New Roman"/>
        </w:rPr>
        <w:t xml:space="preserve"> un </w:t>
      </w:r>
      <w:r w:rsidR="00021072" w:rsidRPr="00A305EE">
        <w:rPr>
          <w:rFonts w:ascii="Times New Roman" w:hAnsi="Times New Roman"/>
        </w:rPr>
        <w:t>spēkā esošiem valsts standartiem vai citos tiesību aktos izvirzītajām Preču kvalitātes un drošuma prasībām, Preču izgatavotāja sniegtajai informācijai (Preces marķējums, lietošanas noteikumi, u.tml.), kā arī Līguma noteikumiem</w:t>
      </w:r>
      <w:r w:rsidR="003568E7" w:rsidRPr="00A305EE">
        <w:rPr>
          <w:rFonts w:ascii="Times New Roman" w:hAnsi="Times New Roman"/>
        </w:rPr>
        <w:t>.</w:t>
      </w:r>
    </w:p>
    <w:p w14:paraId="0FF1086F" w14:textId="4F8AAB5E" w:rsidR="003D7655" w:rsidRPr="00A305EE" w:rsidRDefault="003D7655"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Pārdevējs nodrošina Precei</w:t>
      </w:r>
      <w:r w:rsidR="004B71D1" w:rsidRPr="00A305EE">
        <w:rPr>
          <w:rFonts w:ascii="Times New Roman" w:hAnsi="Times New Roman"/>
        </w:rPr>
        <w:t xml:space="preserve"> Preces ražotāja noteikto garantijas laiku no Līguma 3.4. punktā noteiktā Preču pavadzīmes – rēķina parakstīšanas dienas.</w:t>
      </w:r>
    </w:p>
    <w:p w14:paraId="12C72D16" w14:textId="25389CE9" w:rsidR="00600DA1" w:rsidRPr="00A305EE" w:rsidRDefault="002E76F7"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 xml:space="preserve">Ja Pircējs pēc Preces pieņemšanas konstatē Preces neatbilstību Tehniskajai specifikācijai, </w:t>
      </w:r>
      <w:r w:rsidR="003D7655" w:rsidRPr="00A305EE">
        <w:rPr>
          <w:rFonts w:ascii="Times New Roman" w:hAnsi="Times New Roman"/>
        </w:rPr>
        <w:t>kurus nebija iespējams atklāt, pieņemot Preci, vai Preces lietošanas laikā tiek atklāti jebkādi defekti, kuri nav radušies P</w:t>
      </w:r>
      <w:r w:rsidR="00600DA1" w:rsidRPr="00A305EE">
        <w:rPr>
          <w:rFonts w:ascii="Times New Roman" w:hAnsi="Times New Roman"/>
        </w:rPr>
        <w:t>ircēja</w:t>
      </w:r>
      <w:r w:rsidR="003D7655" w:rsidRPr="00A305EE">
        <w:rPr>
          <w:rFonts w:ascii="Times New Roman" w:hAnsi="Times New Roman"/>
        </w:rPr>
        <w:t xml:space="preserve"> vainas dēļ, vai Preces neatbilstības dēļ, tostarp, ja Prece nav kvalitatīva vai nesaglabā pienācīgu kvalitāti, drošumu, P</w:t>
      </w:r>
      <w:r w:rsidR="00600DA1" w:rsidRPr="00A305EE">
        <w:rPr>
          <w:rFonts w:ascii="Times New Roman" w:hAnsi="Times New Roman"/>
        </w:rPr>
        <w:t>ircējam</w:t>
      </w:r>
      <w:r w:rsidR="003D7655" w:rsidRPr="00A305EE">
        <w:rPr>
          <w:rFonts w:ascii="Times New Roman" w:hAnsi="Times New Roman"/>
        </w:rPr>
        <w:t xml:space="preserve"> ir tiesības </w:t>
      </w:r>
      <w:proofErr w:type="spellStart"/>
      <w:r w:rsidR="003D7655" w:rsidRPr="00A305EE">
        <w:rPr>
          <w:rFonts w:ascii="Times New Roman" w:hAnsi="Times New Roman"/>
        </w:rPr>
        <w:t>rakstveidā</w:t>
      </w:r>
      <w:proofErr w:type="spellEnd"/>
      <w:r w:rsidR="003D7655" w:rsidRPr="00A305EE">
        <w:rPr>
          <w:rFonts w:ascii="Times New Roman" w:hAnsi="Times New Roman"/>
        </w:rPr>
        <w:t xml:space="preserve"> pieteikt pretenzijas P</w:t>
      </w:r>
      <w:r w:rsidR="00600DA1" w:rsidRPr="00A305EE">
        <w:rPr>
          <w:rFonts w:ascii="Times New Roman" w:hAnsi="Times New Roman"/>
        </w:rPr>
        <w:t>ārdevējam</w:t>
      </w:r>
      <w:r w:rsidR="00A305EE" w:rsidRPr="00A305EE">
        <w:rPr>
          <w:rFonts w:ascii="Times New Roman" w:hAnsi="Times New Roman"/>
        </w:rPr>
        <w:t xml:space="preserve"> Preces g</w:t>
      </w:r>
      <w:r w:rsidR="003D7655" w:rsidRPr="00A305EE">
        <w:rPr>
          <w:rFonts w:ascii="Times New Roman" w:hAnsi="Times New Roman"/>
        </w:rPr>
        <w:t xml:space="preserve">arantijas laikā, sagatavojot defektu aktu un nosūtot to elektroniski uz </w:t>
      </w:r>
      <w:r w:rsidR="00600DA1" w:rsidRPr="00A305EE">
        <w:rPr>
          <w:rFonts w:ascii="Times New Roman" w:hAnsi="Times New Roman"/>
        </w:rPr>
        <w:t xml:space="preserve">Pārdevēja </w:t>
      </w:r>
      <w:r w:rsidR="003D7655" w:rsidRPr="00A305EE">
        <w:rPr>
          <w:rFonts w:ascii="Times New Roman" w:hAnsi="Times New Roman"/>
        </w:rPr>
        <w:t>e-pasta adresi</w:t>
      </w:r>
      <w:r w:rsidR="00600DA1" w:rsidRPr="00A305EE">
        <w:rPr>
          <w:rFonts w:ascii="Times New Roman" w:hAnsi="Times New Roman"/>
        </w:rPr>
        <w:t xml:space="preserve"> </w:t>
      </w:r>
      <w:r w:rsidR="003D7655" w:rsidRPr="00A305EE">
        <w:rPr>
          <w:rFonts w:ascii="Times New Roman" w:hAnsi="Times New Roman"/>
        </w:rPr>
        <w:t>un/vai Līguma 1</w:t>
      </w:r>
      <w:r w:rsidR="004C08B0" w:rsidRPr="00A305EE">
        <w:rPr>
          <w:rFonts w:ascii="Times New Roman" w:hAnsi="Times New Roman"/>
        </w:rPr>
        <w:t>0</w:t>
      </w:r>
      <w:r w:rsidR="003D7655" w:rsidRPr="00A305EE">
        <w:rPr>
          <w:rFonts w:ascii="Times New Roman" w:hAnsi="Times New Roman"/>
        </w:rPr>
        <w:t>.2.2.punktā vai Līgumā noteiktā kārtībā paziņoto e-pasta adresi.</w:t>
      </w:r>
    </w:p>
    <w:p w14:paraId="3E80F19E" w14:textId="77777777" w:rsidR="00600DA1" w:rsidRPr="00A305EE" w:rsidRDefault="003D7655"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Garantijas termiņā P</w:t>
      </w:r>
      <w:r w:rsidR="00600DA1" w:rsidRPr="00A305EE">
        <w:rPr>
          <w:rFonts w:ascii="Times New Roman" w:hAnsi="Times New Roman"/>
        </w:rPr>
        <w:t>ārdevējam</w:t>
      </w:r>
      <w:r w:rsidRPr="00A305EE">
        <w:rPr>
          <w:rFonts w:ascii="Times New Roman" w:hAnsi="Times New Roman"/>
        </w:rPr>
        <w:t xml:space="preserve"> ir pienākums par saviem līdzekļiem novērst visus Defektu aktā norādītos Preču defektus (Preču neatbilstība Līguma noteikumiem) un apmainīt Preces pret jaunām, kvalitatīvām un Līguma noteikumiem atbilstošām Precēm bez maksas, ne vēlāk kā 30 (trīsdesmit) kalendāra dienu laikā no defektu akta nosūtīšanas dienas, vai citā Pušu savstarpēji </w:t>
      </w:r>
      <w:proofErr w:type="spellStart"/>
      <w:r w:rsidRPr="00A305EE">
        <w:rPr>
          <w:rFonts w:ascii="Times New Roman" w:hAnsi="Times New Roman"/>
        </w:rPr>
        <w:t>rakstveidā</w:t>
      </w:r>
      <w:proofErr w:type="spellEnd"/>
      <w:r w:rsidRPr="00A305EE">
        <w:rPr>
          <w:rFonts w:ascii="Times New Roman" w:hAnsi="Times New Roman"/>
        </w:rPr>
        <w:t xml:space="preserve"> saskaņotā termiņā. </w:t>
      </w:r>
      <w:r w:rsidR="00600DA1" w:rsidRPr="00A305EE">
        <w:rPr>
          <w:rFonts w:ascii="Times New Roman" w:hAnsi="Times New Roman"/>
        </w:rPr>
        <w:t xml:space="preserve">Pārdevējs </w:t>
      </w:r>
      <w:r w:rsidRPr="00A305EE">
        <w:rPr>
          <w:rFonts w:ascii="Times New Roman" w:hAnsi="Times New Roman"/>
        </w:rPr>
        <w:t xml:space="preserve"> nav atbildīgs par jebkādiem zaudējumiem vai bojājumiem, kuri radušies pēc Preces pārdošanas, ja P</w:t>
      </w:r>
      <w:r w:rsidR="00600DA1" w:rsidRPr="00A305EE">
        <w:rPr>
          <w:rFonts w:ascii="Times New Roman" w:hAnsi="Times New Roman"/>
        </w:rPr>
        <w:t>ircējs</w:t>
      </w:r>
      <w:r w:rsidRPr="00A305EE">
        <w:rPr>
          <w:rFonts w:ascii="Times New Roman" w:hAnsi="Times New Roman"/>
        </w:rPr>
        <w:t xml:space="preserve"> pārkāpis Preces lietošanas noteikumus, kas norādīti P</w:t>
      </w:r>
      <w:r w:rsidR="00600DA1" w:rsidRPr="00A305EE">
        <w:rPr>
          <w:rFonts w:ascii="Times New Roman" w:hAnsi="Times New Roman"/>
        </w:rPr>
        <w:t xml:space="preserve">ārdevēja </w:t>
      </w:r>
      <w:r w:rsidRPr="00A305EE">
        <w:rPr>
          <w:rFonts w:ascii="Times New Roman" w:hAnsi="Times New Roman"/>
        </w:rPr>
        <w:t>iesniegtajos Preču lietošanas un garantijas noteikumos, nav ievērojis parastu piesardzību (izņemot dabisko nolietojumu) vai nav izmantojis Preci atbilstoši paredzētajiem mērķiem.</w:t>
      </w:r>
      <w:bookmarkStart w:id="3" w:name="_Hlk528576074"/>
    </w:p>
    <w:p w14:paraId="6EE9E954" w14:textId="335D9CAC" w:rsidR="003D7655" w:rsidRPr="00A305EE" w:rsidRDefault="003D7655"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Gadījumā, ja P</w:t>
      </w:r>
      <w:r w:rsidR="00600DA1" w:rsidRPr="00A305EE">
        <w:rPr>
          <w:rFonts w:ascii="Times New Roman" w:hAnsi="Times New Roman"/>
        </w:rPr>
        <w:t xml:space="preserve">ārdevējs </w:t>
      </w:r>
      <w:r w:rsidRPr="00A305EE">
        <w:rPr>
          <w:rFonts w:ascii="Times New Roman" w:hAnsi="Times New Roman"/>
        </w:rPr>
        <w:t>5 (piecu) darba dienu laikā pēc Līguma</w:t>
      </w:r>
      <w:r w:rsidR="00600DA1" w:rsidRPr="00A305EE">
        <w:rPr>
          <w:rFonts w:ascii="Times New Roman" w:hAnsi="Times New Roman"/>
        </w:rPr>
        <w:t xml:space="preserve"> 4</w:t>
      </w:r>
      <w:r w:rsidRPr="00A305EE">
        <w:rPr>
          <w:rFonts w:ascii="Times New Roman" w:hAnsi="Times New Roman"/>
        </w:rPr>
        <w:t xml:space="preserve">.4.punktā noteiktā termiņa nav veicis defektīvās preces apmaiņu Līguma </w:t>
      </w:r>
      <w:r w:rsidR="00600DA1" w:rsidRPr="00A305EE">
        <w:rPr>
          <w:rFonts w:ascii="Times New Roman" w:hAnsi="Times New Roman"/>
        </w:rPr>
        <w:t>4</w:t>
      </w:r>
      <w:r w:rsidRPr="00A305EE">
        <w:rPr>
          <w:rFonts w:ascii="Times New Roman" w:hAnsi="Times New Roman"/>
        </w:rPr>
        <w:t>.4.punktā noteiktajā kārtībā, P</w:t>
      </w:r>
      <w:r w:rsidR="00600DA1" w:rsidRPr="00A305EE">
        <w:rPr>
          <w:rFonts w:ascii="Times New Roman" w:hAnsi="Times New Roman"/>
        </w:rPr>
        <w:t>ircējam</w:t>
      </w:r>
      <w:r w:rsidRPr="00A305EE">
        <w:rPr>
          <w:rFonts w:ascii="Times New Roman" w:hAnsi="Times New Roman"/>
        </w:rPr>
        <w:t xml:space="preserve"> ir tiesības pieprasīt P</w:t>
      </w:r>
      <w:r w:rsidR="00600DA1" w:rsidRPr="00A305EE">
        <w:rPr>
          <w:rFonts w:ascii="Times New Roman" w:hAnsi="Times New Roman"/>
        </w:rPr>
        <w:t>ārdevējam</w:t>
      </w:r>
      <w:r w:rsidRPr="00A305EE">
        <w:rPr>
          <w:rFonts w:ascii="Times New Roman" w:hAnsi="Times New Roman"/>
        </w:rPr>
        <w:t xml:space="preserve"> atmaksāt Preces vērtību pilnā apmērā. Šajā gadījumā P</w:t>
      </w:r>
      <w:r w:rsidR="00600DA1" w:rsidRPr="00A305EE">
        <w:rPr>
          <w:rFonts w:ascii="Times New Roman" w:hAnsi="Times New Roman"/>
        </w:rPr>
        <w:t>ārdevējam</w:t>
      </w:r>
      <w:r w:rsidRPr="00A305EE">
        <w:rPr>
          <w:rFonts w:ascii="Times New Roman" w:hAnsi="Times New Roman"/>
        </w:rPr>
        <w:t xml:space="preserve"> ir pienākums pēc </w:t>
      </w:r>
      <w:r w:rsidRPr="00A305EE">
        <w:rPr>
          <w:rFonts w:ascii="Times New Roman" w:hAnsi="Times New Roman"/>
        </w:rPr>
        <w:lastRenderedPageBreak/>
        <w:t>P</w:t>
      </w:r>
      <w:r w:rsidR="00600DA1" w:rsidRPr="00A305EE">
        <w:rPr>
          <w:rFonts w:ascii="Times New Roman" w:hAnsi="Times New Roman"/>
        </w:rPr>
        <w:t>ircēja</w:t>
      </w:r>
      <w:r w:rsidRPr="00A305EE">
        <w:rPr>
          <w:rFonts w:ascii="Times New Roman" w:hAnsi="Times New Roman"/>
        </w:rPr>
        <w:t xml:space="preserve"> rakstveida pieprasījuma, kurš tiek nosūtīts uz Līguma 1</w:t>
      </w:r>
      <w:r w:rsidR="004C08B0" w:rsidRPr="00A305EE">
        <w:rPr>
          <w:rFonts w:ascii="Times New Roman" w:hAnsi="Times New Roman"/>
        </w:rPr>
        <w:t>0</w:t>
      </w:r>
      <w:r w:rsidRPr="00A305EE">
        <w:rPr>
          <w:rFonts w:ascii="Times New Roman" w:hAnsi="Times New Roman"/>
        </w:rPr>
        <w:t>.2.2.punktā norādīto adresi, atmaksāt defektīvo preču vērtību pamatojoties uz P</w:t>
      </w:r>
      <w:r w:rsidR="00600DA1" w:rsidRPr="00A305EE">
        <w:rPr>
          <w:rFonts w:ascii="Times New Roman" w:hAnsi="Times New Roman"/>
        </w:rPr>
        <w:t>ircēja</w:t>
      </w:r>
      <w:r w:rsidRPr="00A305EE">
        <w:rPr>
          <w:rFonts w:ascii="Times New Roman" w:hAnsi="Times New Roman"/>
        </w:rPr>
        <w:t xml:space="preserve"> izrakstītu rēķinu, rēķinā noteiktajā termiņā. Konkrētā Prece, par kuru veikta atmaksa, tiek atdota </w:t>
      </w:r>
      <w:r w:rsidR="00600DA1" w:rsidRPr="00A305EE">
        <w:rPr>
          <w:rFonts w:ascii="Times New Roman" w:hAnsi="Times New Roman"/>
        </w:rPr>
        <w:t>Pārdevējam</w:t>
      </w:r>
      <w:r w:rsidRPr="00A305EE">
        <w:rPr>
          <w:rFonts w:ascii="Times New Roman" w:hAnsi="Times New Roman"/>
        </w:rPr>
        <w:t xml:space="preserve"> Pušu saskaņotā kārtībā, par kuru Puses vienojas 1 (viena) mēneša laikā no atmaksas veikšanas. Ja Puses 1 (viena) mēneša laikā nav vienojušās par Preces atgriešanas kārtību, Prece paliek P</w:t>
      </w:r>
      <w:r w:rsidR="00600DA1" w:rsidRPr="00A305EE">
        <w:rPr>
          <w:rFonts w:ascii="Times New Roman" w:hAnsi="Times New Roman"/>
        </w:rPr>
        <w:t>ircēja</w:t>
      </w:r>
      <w:r w:rsidRPr="00A305EE">
        <w:rPr>
          <w:rFonts w:ascii="Times New Roman" w:hAnsi="Times New Roman"/>
        </w:rPr>
        <w:t xml:space="preserve"> īpašumā un P</w:t>
      </w:r>
      <w:r w:rsidR="00600DA1" w:rsidRPr="00A305EE">
        <w:rPr>
          <w:rFonts w:ascii="Times New Roman" w:hAnsi="Times New Roman"/>
        </w:rPr>
        <w:t>ircējam</w:t>
      </w:r>
      <w:r w:rsidRPr="00A305EE">
        <w:rPr>
          <w:rFonts w:ascii="Times New Roman" w:hAnsi="Times New Roman"/>
        </w:rPr>
        <w:t xml:space="preserve"> ir tiesības rīkoties ar konkrēto Preci pēc saviem ieskatiem. </w:t>
      </w:r>
      <w:bookmarkEnd w:id="3"/>
    </w:p>
    <w:p w14:paraId="3DC48A6A" w14:textId="77777777" w:rsidR="002A1D7A" w:rsidRPr="001679EE" w:rsidRDefault="002A1D7A" w:rsidP="001679EE">
      <w:pPr>
        <w:pStyle w:val="ListParagraph"/>
        <w:spacing w:after="0" w:line="240" w:lineRule="auto"/>
        <w:ind w:left="426"/>
        <w:jc w:val="both"/>
        <w:rPr>
          <w:rFonts w:ascii="Times New Roman" w:hAnsi="Times New Roman"/>
          <w:sz w:val="24"/>
          <w:szCs w:val="24"/>
        </w:rPr>
      </w:pPr>
    </w:p>
    <w:p w14:paraId="26C202E7" w14:textId="77777777" w:rsidR="00CD76F7" w:rsidRPr="001679EE" w:rsidRDefault="00CD76F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Pušu saistības</w:t>
      </w:r>
    </w:p>
    <w:p w14:paraId="7BF62949" w14:textId="77777777" w:rsidR="00CD76F7" w:rsidRPr="009C20AB" w:rsidRDefault="00CD76F7" w:rsidP="001679EE">
      <w:pPr>
        <w:pStyle w:val="NoSpacing"/>
        <w:numPr>
          <w:ilvl w:val="1"/>
          <w:numId w:val="11"/>
        </w:numPr>
        <w:ind w:left="426" w:hanging="426"/>
        <w:jc w:val="both"/>
        <w:rPr>
          <w:rFonts w:ascii="Times New Roman" w:hAnsi="Times New Roman" w:cs="Times New Roman"/>
        </w:rPr>
      </w:pPr>
      <w:r w:rsidRPr="009C20AB">
        <w:rPr>
          <w:rFonts w:ascii="Times New Roman" w:hAnsi="Times New Roman" w:cs="Times New Roman"/>
        </w:rPr>
        <w:t>Pārdevēja saistības:</w:t>
      </w:r>
    </w:p>
    <w:p w14:paraId="0D9F7A17" w14:textId="77777777" w:rsidR="00504EC1" w:rsidRPr="009C20AB" w:rsidRDefault="00CD76F7" w:rsidP="001679EE">
      <w:pPr>
        <w:pStyle w:val="NoSpacing"/>
        <w:numPr>
          <w:ilvl w:val="2"/>
          <w:numId w:val="11"/>
        </w:numPr>
        <w:tabs>
          <w:tab w:val="left" w:pos="1134"/>
        </w:tabs>
        <w:ind w:left="1134" w:hanging="708"/>
        <w:jc w:val="both"/>
        <w:rPr>
          <w:rFonts w:ascii="Times New Roman" w:hAnsi="Times New Roman" w:cs="Times New Roman"/>
        </w:rPr>
      </w:pPr>
      <w:r w:rsidRPr="009C20AB">
        <w:rPr>
          <w:rFonts w:ascii="Times New Roman" w:hAnsi="Times New Roman" w:cs="Times New Roman"/>
        </w:rPr>
        <w:t xml:space="preserve">Pārdevējs ir atbildīgs par Preces atbilstību </w:t>
      </w:r>
      <w:r w:rsidR="000D37E5" w:rsidRPr="009C20AB">
        <w:rPr>
          <w:rFonts w:ascii="Times New Roman" w:hAnsi="Times New Roman" w:cs="Times New Roman"/>
        </w:rPr>
        <w:t>spēkā esošo</w:t>
      </w:r>
      <w:r w:rsidRPr="009C20AB">
        <w:rPr>
          <w:rFonts w:ascii="Times New Roman" w:hAnsi="Times New Roman" w:cs="Times New Roman"/>
        </w:rPr>
        <w:t xml:space="preserve"> normatīvo aktu prasībām;</w:t>
      </w:r>
    </w:p>
    <w:p w14:paraId="468AA77C" w14:textId="744DBF27" w:rsidR="005605D6" w:rsidRPr="009C20AB" w:rsidRDefault="005605D6" w:rsidP="005605D6">
      <w:pPr>
        <w:pStyle w:val="ListParagraph"/>
        <w:numPr>
          <w:ilvl w:val="2"/>
          <w:numId w:val="11"/>
        </w:numPr>
        <w:tabs>
          <w:tab w:val="left" w:pos="709"/>
        </w:tabs>
        <w:spacing w:after="0" w:line="240" w:lineRule="auto"/>
        <w:ind w:left="1134" w:hanging="709"/>
        <w:jc w:val="both"/>
        <w:rPr>
          <w:rFonts w:ascii="Times New Roman" w:hAnsi="Times New Roman"/>
          <w:i/>
          <w:iCs/>
        </w:rPr>
      </w:pPr>
      <w:r w:rsidRPr="009C20AB">
        <w:rPr>
          <w:rFonts w:ascii="Times New Roman" w:hAnsi="Times New Roman"/>
        </w:rPr>
        <w:t>Pārdevējs nodrošina, ka pārdoto Preču atlikušais derīguma termiņš ir ne mazāks kā 12 (divpadsmit) mēneši, skaitot no Preces iegādes brīža. Izņēmums ir gadījums, kad ražotājs Preci ir noteicis mazāku Preces derīguma termiņu.</w:t>
      </w:r>
    </w:p>
    <w:p w14:paraId="7386A62E" w14:textId="77777777" w:rsidR="00504EC1" w:rsidRPr="009C20AB" w:rsidRDefault="00CD76F7" w:rsidP="005605D6">
      <w:pPr>
        <w:pStyle w:val="NoSpacing"/>
        <w:numPr>
          <w:ilvl w:val="2"/>
          <w:numId w:val="11"/>
        </w:numPr>
        <w:tabs>
          <w:tab w:val="left" w:pos="1134"/>
        </w:tabs>
        <w:ind w:left="1134" w:hanging="709"/>
        <w:jc w:val="both"/>
        <w:rPr>
          <w:rFonts w:ascii="Times New Roman" w:hAnsi="Times New Roman" w:cs="Times New Roman"/>
        </w:rPr>
      </w:pPr>
      <w:r w:rsidRPr="009C20AB">
        <w:rPr>
          <w:rFonts w:ascii="Times New Roman" w:hAnsi="Times New Roman" w:cs="Times New Roman"/>
        </w:rPr>
        <w:t>Pārdevējs uzņemas atbildību par zaudējumiem, kuri nodarīti Pircējam un trešajām personām sakarā ar Līguma noteikumu pārkāpumu, ja Pārdevējs tajos vainojams.</w:t>
      </w:r>
    </w:p>
    <w:p w14:paraId="73CCABF2" w14:textId="7883AD31" w:rsidR="005605D6" w:rsidRPr="009C20AB" w:rsidRDefault="005605D6" w:rsidP="005605D6">
      <w:pPr>
        <w:pStyle w:val="ListParagraph"/>
        <w:numPr>
          <w:ilvl w:val="2"/>
          <w:numId w:val="11"/>
        </w:numPr>
        <w:tabs>
          <w:tab w:val="left" w:pos="709"/>
        </w:tabs>
        <w:ind w:left="1134" w:hanging="708"/>
        <w:jc w:val="both"/>
        <w:rPr>
          <w:rFonts w:ascii="Times New Roman" w:hAnsi="Times New Roman"/>
          <w:i/>
          <w:iCs/>
        </w:rPr>
      </w:pPr>
      <w:r w:rsidRPr="009C20AB">
        <w:rPr>
          <w:rFonts w:ascii="Times New Roman" w:hAnsi="Times New Roman"/>
        </w:rPr>
        <w:t>Ja Pārdevējs neievēro Līgumā noteikto Preces trūkumu novēršanas termiņu, Pircējam ir tiesības prasīt no Pārdevēja līgumsodu  0,1% (nulle komats viena procenta) apmērā no nenovērsto trūkumu termiņā Preču summas  par katru nokavēto dienu, bet ne vairāk kā 10% (desmit procenti) no laikā nenovērsto trūkumu Preču summas.</w:t>
      </w:r>
    </w:p>
    <w:p w14:paraId="1C4E2D75" w14:textId="2A46EC21" w:rsidR="005605D6" w:rsidRPr="009C20AB" w:rsidRDefault="005605D6" w:rsidP="009C20AB">
      <w:pPr>
        <w:pStyle w:val="ListParagraph"/>
        <w:numPr>
          <w:ilvl w:val="2"/>
          <w:numId w:val="11"/>
        </w:numPr>
        <w:tabs>
          <w:tab w:val="left" w:pos="709"/>
        </w:tabs>
        <w:spacing w:after="0" w:line="240" w:lineRule="auto"/>
        <w:ind w:left="1134" w:hanging="709"/>
        <w:jc w:val="both"/>
        <w:rPr>
          <w:rFonts w:ascii="Times New Roman" w:hAnsi="Times New Roman"/>
          <w:i/>
          <w:iCs/>
        </w:rPr>
      </w:pPr>
      <w:bookmarkStart w:id="4" w:name="_Hlk516847822"/>
      <w:r w:rsidRPr="009C20AB">
        <w:rPr>
          <w:rFonts w:ascii="Times New Roman" w:hAnsi="Times New Roman"/>
        </w:rPr>
        <w:t xml:space="preserve">Ja Pārdevējs neievēro Līguma 3.7.punktā minēto Preces trūkumu novēršanas termiņu garantijas laikā, tad Pircējam ir tiesības prasīt no Pārdevēja līgumsodu 0,1% (nulle komats viena procenta) apmērā no nenovērsto trūkumu termiņā Preču summas par katru nokavēto dienu, bet ne vairāk kā 10% (desmit procenti) no laikā nenovērsto trūkumu Preču summas. </w:t>
      </w:r>
      <w:bookmarkEnd w:id="4"/>
    </w:p>
    <w:p w14:paraId="61DC7B5D" w14:textId="77777777" w:rsidR="00504EC1" w:rsidRPr="00680F83" w:rsidRDefault="00CD76F7" w:rsidP="009C20AB">
      <w:pPr>
        <w:pStyle w:val="NoSpacing"/>
        <w:numPr>
          <w:ilvl w:val="2"/>
          <w:numId w:val="11"/>
        </w:numPr>
        <w:tabs>
          <w:tab w:val="left" w:pos="1134"/>
        </w:tabs>
        <w:ind w:left="1134" w:hanging="709"/>
        <w:jc w:val="both"/>
        <w:rPr>
          <w:rFonts w:ascii="Times New Roman" w:hAnsi="Times New Roman" w:cs="Times New Roman"/>
        </w:rPr>
      </w:pPr>
      <w:r w:rsidRPr="00680F83">
        <w:rPr>
          <w:rFonts w:ascii="Times New Roman" w:hAnsi="Times New Roman" w:cs="Times New Roman"/>
        </w:rPr>
        <w:t>Līgumsoda samaksa neatbrīvo Pārdevēju no Līguma saistību pilnīgas un pienācīgas izpildes.</w:t>
      </w:r>
    </w:p>
    <w:p w14:paraId="47F93D09" w14:textId="77777777" w:rsidR="005605D6" w:rsidRPr="00680F83" w:rsidRDefault="005605D6" w:rsidP="009C20AB">
      <w:pPr>
        <w:pStyle w:val="ListParagraph"/>
        <w:numPr>
          <w:ilvl w:val="2"/>
          <w:numId w:val="11"/>
        </w:numPr>
        <w:tabs>
          <w:tab w:val="left" w:pos="993"/>
        </w:tabs>
        <w:spacing w:after="0" w:line="240" w:lineRule="auto"/>
        <w:ind w:left="1418" w:hanging="992"/>
        <w:jc w:val="both"/>
        <w:rPr>
          <w:rFonts w:ascii="Times New Roman" w:hAnsi="Times New Roman"/>
          <w:i/>
          <w:iCs/>
          <w:color w:val="000000" w:themeColor="text1"/>
        </w:rPr>
      </w:pPr>
      <w:r w:rsidRPr="00680F83">
        <w:rPr>
          <w:rFonts w:ascii="Times New Roman" w:hAnsi="Times New Roman"/>
          <w:color w:val="000000" w:themeColor="text1"/>
        </w:rPr>
        <w:t>Pārdevējam ir pienākums nekavējoties informēt Pircēju:</w:t>
      </w:r>
    </w:p>
    <w:p w14:paraId="232E3604" w14:textId="77777777" w:rsidR="005605D6" w:rsidRPr="009C20AB" w:rsidRDefault="005605D6" w:rsidP="009C20AB">
      <w:pPr>
        <w:pStyle w:val="ListParagraph"/>
        <w:numPr>
          <w:ilvl w:val="3"/>
          <w:numId w:val="11"/>
        </w:numPr>
        <w:tabs>
          <w:tab w:val="left" w:pos="993"/>
        </w:tabs>
        <w:spacing w:after="0" w:line="240" w:lineRule="auto"/>
        <w:ind w:left="1418" w:hanging="709"/>
        <w:jc w:val="both"/>
        <w:rPr>
          <w:rFonts w:ascii="Times New Roman" w:hAnsi="Times New Roman"/>
          <w:i/>
          <w:iCs/>
        </w:rPr>
      </w:pPr>
      <w:r w:rsidRPr="009C20AB">
        <w:rPr>
          <w:rFonts w:ascii="Times New Roman" w:eastAsia="Times New Roman" w:hAnsi="Times New Roman"/>
          <w:color w:val="000000" w:themeColor="text1"/>
        </w:rPr>
        <w:t xml:space="preserve"> ja Līguma izpildes laikā tam </w:t>
      </w:r>
      <w:r w:rsidRPr="009C20AB">
        <w:rPr>
          <w:rFonts w:ascii="Times New Roman" w:hAnsi="Times New Roman"/>
          <w:color w:val="000000" w:themeColor="text1"/>
          <w:shd w:val="clear" w:color="auto" w:fill="FFFFFF"/>
        </w:rPr>
        <w:t xml:space="preserve">ir piemērotas starptautiskās vai nacionālās sankcijas vai </w:t>
      </w:r>
      <w:r w:rsidRPr="009C20AB">
        <w:rPr>
          <w:rFonts w:ascii="Times New Roman" w:hAnsi="Times New Roman"/>
          <w:shd w:val="clear" w:color="auto" w:fill="FFFFFF"/>
        </w:rPr>
        <w:t>būtiskas finanšu un kapitāla tirgus intereses ietekmējošas Eiropas Savienības vai Ziemeļatlantijas līguma organizācijas dalībvalsts noteiktās sankcijas, kuru rezultātā Līgums nav izpildāma vai tā var būt apgrūtināta;</w:t>
      </w:r>
    </w:p>
    <w:p w14:paraId="435806A9" w14:textId="77777777" w:rsidR="005605D6" w:rsidRPr="009C20AB" w:rsidRDefault="005605D6" w:rsidP="009C20AB">
      <w:pPr>
        <w:pStyle w:val="ListParagraph"/>
        <w:numPr>
          <w:ilvl w:val="3"/>
          <w:numId w:val="11"/>
        </w:numPr>
        <w:tabs>
          <w:tab w:val="left" w:pos="993"/>
        </w:tabs>
        <w:spacing w:after="0" w:line="240" w:lineRule="auto"/>
        <w:ind w:left="1418" w:hanging="709"/>
        <w:jc w:val="both"/>
        <w:rPr>
          <w:rFonts w:ascii="Times New Roman" w:hAnsi="Times New Roman"/>
          <w:i/>
          <w:iCs/>
          <w:color w:val="000000" w:themeColor="text1"/>
        </w:rPr>
      </w:pPr>
      <w:r w:rsidRPr="009C20AB">
        <w:rPr>
          <w:rFonts w:ascii="Times New Roman" w:hAnsi="Times New Roman"/>
        </w:rPr>
        <w:t xml:space="preserve">mainās Pārdevēja īpašumtiesības </w:t>
      </w:r>
      <w:r w:rsidRPr="009C20AB">
        <w:rPr>
          <w:rFonts w:ascii="Times New Roman" w:hAnsi="Times New Roman"/>
          <w:color w:val="000000" w:themeColor="text1"/>
        </w:rPr>
        <w:t xml:space="preserve">un vairāk nekā 50 % apmērā no Pārdevēja tieši vai netieši pieder Krievijas </w:t>
      </w:r>
      <w:proofErr w:type="spellStart"/>
      <w:r w:rsidRPr="009C20AB">
        <w:rPr>
          <w:rFonts w:ascii="Times New Roman" w:hAnsi="Times New Roman"/>
          <w:color w:val="000000" w:themeColor="text1"/>
        </w:rPr>
        <w:t>valstspiederīgajam</w:t>
      </w:r>
      <w:proofErr w:type="spellEnd"/>
      <w:r w:rsidRPr="009C20AB">
        <w:rPr>
          <w:rFonts w:ascii="Times New Roman" w:hAnsi="Times New Roman"/>
          <w:color w:val="000000" w:themeColor="text1"/>
        </w:rPr>
        <w:t xml:space="preserve"> vai fiziskai vai juridiskai personai, vienībai vai struktūrai, kas reģistrēta Krievijā;</w:t>
      </w:r>
    </w:p>
    <w:p w14:paraId="0E1396AA" w14:textId="4F7F15FD" w:rsidR="005605D6" w:rsidRPr="009C20AB" w:rsidRDefault="005605D6" w:rsidP="009C20AB">
      <w:pPr>
        <w:pStyle w:val="ListParagraph"/>
        <w:numPr>
          <w:ilvl w:val="3"/>
          <w:numId w:val="11"/>
        </w:numPr>
        <w:tabs>
          <w:tab w:val="left" w:pos="993"/>
        </w:tabs>
        <w:spacing w:after="0" w:line="240" w:lineRule="auto"/>
        <w:ind w:left="1418" w:hanging="709"/>
        <w:jc w:val="both"/>
        <w:rPr>
          <w:rFonts w:ascii="Times New Roman" w:hAnsi="Times New Roman"/>
          <w:i/>
          <w:iCs/>
          <w:color w:val="000000" w:themeColor="text1"/>
        </w:rPr>
      </w:pPr>
      <w:r w:rsidRPr="009C20AB">
        <w:rPr>
          <w:rFonts w:ascii="Times New Roman" w:hAnsi="Times New Roman"/>
          <w:color w:val="000000" w:themeColor="text1"/>
        </w:rPr>
        <w:t xml:space="preserve">Pārdevējs darbojas Krievijas </w:t>
      </w:r>
      <w:proofErr w:type="spellStart"/>
      <w:r w:rsidRPr="009C20AB">
        <w:rPr>
          <w:rFonts w:ascii="Times New Roman" w:hAnsi="Times New Roman"/>
          <w:color w:val="000000" w:themeColor="text1"/>
        </w:rPr>
        <w:t>valstspiederīgā</w:t>
      </w:r>
      <w:proofErr w:type="spellEnd"/>
      <w:r w:rsidRPr="009C20AB">
        <w:rPr>
          <w:rFonts w:ascii="Times New Roman" w:hAnsi="Times New Roman"/>
          <w:color w:val="000000" w:themeColor="text1"/>
        </w:rPr>
        <w:t xml:space="preserve"> vai fiziskas vai juridiskas personas, vienības vai struktūras, kas reģistrēta Krievijā, vārdā vai saskaņā ar tās norādēm.</w:t>
      </w:r>
    </w:p>
    <w:p w14:paraId="738D8A1A" w14:textId="77777777" w:rsidR="00CD76F7" w:rsidRPr="009C20AB" w:rsidRDefault="00CD76F7" w:rsidP="009C20AB">
      <w:pPr>
        <w:pStyle w:val="ListParagraph"/>
        <w:numPr>
          <w:ilvl w:val="1"/>
          <w:numId w:val="11"/>
        </w:numPr>
        <w:spacing w:after="0" w:line="240" w:lineRule="auto"/>
        <w:ind w:left="426" w:hanging="426"/>
        <w:jc w:val="both"/>
        <w:rPr>
          <w:rFonts w:ascii="Times New Roman" w:hAnsi="Times New Roman"/>
        </w:rPr>
      </w:pPr>
      <w:r w:rsidRPr="009C20AB">
        <w:rPr>
          <w:rFonts w:ascii="Times New Roman" w:hAnsi="Times New Roman"/>
        </w:rPr>
        <w:t>Pircējs saistības:</w:t>
      </w:r>
    </w:p>
    <w:p w14:paraId="58786D20" w14:textId="77777777" w:rsidR="00504EC1" w:rsidRPr="009C20AB" w:rsidRDefault="00CD76F7" w:rsidP="001679EE">
      <w:pPr>
        <w:pStyle w:val="ListParagraph"/>
        <w:numPr>
          <w:ilvl w:val="2"/>
          <w:numId w:val="11"/>
        </w:numPr>
        <w:spacing w:after="0" w:line="240" w:lineRule="auto"/>
        <w:ind w:left="1134" w:hanging="708"/>
        <w:jc w:val="both"/>
        <w:rPr>
          <w:rFonts w:ascii="Times New Roman" w:hAnsi="Times New Roman"/>
        </w:rPr>
      </w:pPr>
      <w:r w:rsidRPr="009C20AB">
        <w:rPr>
          <w:rFonts w:ascii="Times New Roman" w:hAnsi="Times New Roman"/>
        </w:rPr>
        <w:t>Pircējs apņemas veikt samaksu par Preci Līgumā noteiktajos termiņos un kārtībā.</w:t>
      </w:r>
    </w:p>
    <w:p w14:paraId="7AC6E34B" w14:textId="64597F60" w:rsidR="003269BF" w:rsidRPr="009C20AB" w:rsidRDefault="003269BF" w:rsidP="001679EE">
      <w:pPr>
        <w:pStyle w:val="ListParagraph"/>
        <w:numPr>
          <w:ilvl w:val="2"/>
          <w:numId w:val="11"/>
        </w:numPr>
        <w:spacing w:after="0" w:line="240" w:lineRule="auto"/>
        <w:ind w:left="1134" w:hanging="708"/>
        <w:jc w:val="both"/>
        <w:rPr>
          <w:rFonts w:ascii="Times New Roman" w:hAnsi="Times New Roman"/>
        </w:rPr>
      </w:pPr>
      <w:r w:rsidRPr="009C20AB">
        <w:rPr>
          <w:rFonts w:ascii="Times New Roman" w:hAnsi="Times New Roman"/>
        </w:rPr>
        <w:t>Ja Pircējs neveic samaksu par Preci noteiktajā termiņā, tad Pārdevējam ir tiesības pieprasīt Pircējam līgumsodu 0.5% apmērā no kavētā maksājuma summas par katru nokavējuma dienu, bet ne vairāk kā 10% procentus no kavētā maksājuma summas.</w:t>
      </w:r>
    </w:p>
    <w:p w14:paraId="502D12F6" w14:textId="77777777" w:rsidR="002A1D7A" w:rsidRPr="009C20AB" w:rsidRDefault="002A1D7A" w:rsidP="001679EE">
      <w:pPr>
        <w:pStyle w:val="ListParagraph"/>
        <w:numPr>
          <w:ilvl w:val="1"/>
          <w:numId w:val="11"/>
        </w:numPr>
        <w:tabs>
          <w:tab w:val="left" w:pos="426"/>
        </w:tabs>
        <w:spacing w:after="0" w:line="240" w:lineRule="auto"/>
        <w:ind w:left="426" w:hanging="426"/>
        <w:jc w:val="both"/>
        <w:rPr>
          <w:rFonts w:ascii="Times New Roman" w:hAnsi="Times New Roman"/>
        </w:rPr>
      </w:pPr>
      <w:r w:rsidRPr="009C20AB">
        <w:rPr>
          <w:rFonts w:ascii="Times New Roman" w:hAnsi="Times New Roman"/>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w:t>
      </w:r>
      <w:r w:rsidR="00CD76F7" w:rsidRPr="009C20AB">
        <w:rPr>
          <w:rFonts w:ascii="Times New Roman" w:hAnsi="Times New Roman"/>
        </w:rPr>
        <w:t>.</w:t>
      </w:r>
    </w:p>
    <w:p w14:paraId="44048C7E" w14:textId="2CE40B8C" w:rsidR="002A1D7A" w:rsidRPr="009C20AB" w:rsidRDefault="002A1D7A" w:rsidP="001679EE">
      <w:pPr>
        <w:pStyle w:val="ListParagraph"/>
        <w:numPr>
          <w:ilvl w:val="1"/>
          <w:numId w:val="11"/>
        </w:numPr>
        <w:tabs>
          <w:tab w:val="left" w:pos="426"/>
        </w:tabs>
        <w:spacing w:after="0" w:line="240" w:lineRule="auto"/>
        <w:ind w:left="426" w:hanging="426"/>
        <w:jc w:val="both"/>
        <w:rPr>
          <w:rFonts w:ascii="Times New Roman" w:hAnsi="Times New Roman"/>
        </w:rPr>
      </w:pPr>
      <w:r w:rsidRPr="009C20AB">
        <w:rPr>
          <w:rFonts w:ascii="Times New Roman" w:hAnsi="Times New Roman"/>
          <w:lang w:eastAsia="x-none"/>
        </w:rPr>
        <w:t xml:space="preserve">Ja Pircējs ir aprēķinājis kādu no Līgumā atrunātajiem līgumsodiem, apmaksājot Pārdevēja iesniegtos rēķinus, Pircējam ir tiesības veikt līgumsoda ieturējumu bez atsevišķas Pārdevēja piekrišanas. </w:t>
      </w:r>
    </w:p>
    <w:p w14:paraId="0089C028" w14:textId="77777777" w:rsidR="002A1D7A" w:rsidRPr="009C20AB" w:rsidRDefault="002A1D7A" w:rsidP="001679EE">
      <w:pPr>
        <w:pStyle w:val="ListParagraph"/>
        <w:numPr>
          <w:ilvl w:val="1"/>
          <w:numId w:val="11"/>
        </w:numPr>
        <w:tabs>
          <w:tab w:val="left" w:pos="426"/>
        </w:tabs>
        <w:spacing w:after="0" w:line="240" w:lineRule="auto"/>
        <w:ind w:left="426" w:hanging="426"/>
        <w:jc w:val="both"/>
        <w:rPr>
          <w:rFonts w:ascii="Times New Roman" w:hAnsi="Times New Roman"/>
        </w:rPr>
      </w:pPr>
      <w:r w:rsidRPr="009C20AB">
        <w:rPr>
          <w:rFonts w:ascii="Times New Roman" w:hAnsi="Times New Roman"/>
          <w:lang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5FA64986" w14:textId="3E7DF0C0" w:rsidR="002A1D7A" w:rsidRPr="009C20AB" w:rsidRDefault="002A1D7A" w:rsidP="001679EE">
      <w:pPr>
        <w:pStyle w:val="ListParagraph"/>
        <w:numPr>
          <w:ilvl w:val="1"/>
          <w:numId w:val="11"/>
        </w:numPr>
        <w:tabs>
          <w:tab w:val="left" w:pos="426"/>
        </w:tabs>
        <w:spacing w:after="0" w:line="240" w:lineRule="auto"/>
        <w:ind w:left="426" w:hanging="426"/>
        <w:jc w:val="both"/>
        <w:rPr>
          <w:rFonts w:ascii="Times New Roman" w:hAnsi="Times New Roman"/>
        </w:rPr>
      </w:pPr>
      <w:r w:rsidRPr="009C20AB">
        <w:rPr>
          <w:rFonts w:ascii="Times New Roman" w:hAnsi="Times New Roman"/>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00C03B9C" w14:textId="1B108885" w:rsidR="00CD76F7" w:rsidRPr="009C20AB" w:rsidRDefault="00CD76F7" w:rsidP="001679EE">
      <w:pPr>
        <w:pStyle w:val="ListParagraph"/>
        <w:numPr>
          <w:ilvl w:val="1"/>
          <w:numId w:val="11"/>
        </w:numPr>
        <w:spacing w:after="0" w:line="240" w:lineRule="auto"/>
        <w:ind w:left="426" w:hanging="426"/>
        <w:jc w:val="both"/>
        <w:rPr>
          <w:rFonts w:ascii="Times New Roman" w:hAnsi="Times New Roman"/>
        </w:rPr>
      </w:pPr>
      <w:r w:rsidRPr="009C20AB">
        <w:rPr>
          <w:rFonts w:ascii="Times New Roman" w:hAnsi="Times New Roman"/>
        </w:rPr>
        <w:lastRenderedPageBreak/>
        <w:t>Puses saistības izpilda personīgi un izņēmumi no šī noteikuma iespējami, ja Puses pirms saistību tiesību nodošanas par to rakstiski vienojas (šis noteikums attiecināms arī uz prasījumu tiesību cesiju) vai puses saistību tiesību pārņemšana noteikta ar likumu, tiesas spriedumu vai normatīvos aktos noteiktā kārtībā reģistrēta Uzņēmumu reģistrā (vai ārvalsts komercreģistra iestādes vestajos reģistros).</w:t>
      </w:r>
    </w:p>
    <w:p w14:paraId="69BB7582" w14:textId="77777777" w:rsidR="00CD76F7" w:rsidRPr="009C20AB" w:rsidRDefault="00CD76F7" w:rsidP="001679EE">
      <w:pPr>
        <w:pStyle w:val="ListParagraph"/>
        <w:numPr>
          <w:ilvl w:val="1"/>
          <w:numId w:val="11"/>
        </w:numPr>
        <w:spacing w:after="0" w:line="240" w:lineRule="auto"/>
        <w:ind w:left="426" w:hanging="426"/>
        <w:jc w:val="both"/>
        <w:rPr>
          <w:rFonts w:ascii="Times New Roman" w:hAnsi="Times New Roman"/>
        </w:rPr>
      </w:pPr>
      <w:r w:rsidRPr="009C20AB">
        <w:rPr>
          <w:rFonts w:ascii="Times New Roman" w:hAnsi="Times New Roman"/>
        </w:rPr>
        <w:t xml:space="preserve">Puses ir atbildīgas par darbinieku, kas norādīti Līgumā vai tiks iesaistīti Līguma izpildē, datu apstrādes tiesiskā pamata nodrošināšanu atbilstoši normatīvo aktu prasībām. </w:t>
      </w:r>
    </w:p>
    <w:p w14:paraId="5797F204" w14:textId="77777777" w:rsidR="00CD76F7" w:rsidRPr="009C20AB" w:rsidRDefault="00CD76F7" w:rsidP="001679EE">
      <w:pPr>
        <w:pStyle w:val="ListParagraph"/>
        <w:numPr>
          <w:ilvl w:val="1"/>
          <w:numId w:val="11"/>
        </w:numPr>
        <w:spacing w:after="0" w:line="240" w:lineRule="auto"/>
        <w:ind w:left="426" w:hanging="426"/>
        <w:jc w:val="both"/>
        <w:rPr>
          <w:rFonts w:ascii="Times New Roman" w:hAnsi="Times New Roman"/>
        </w:rPr>
      </w:pPr>
      <w:r w:rsidRPr="009C20AB">
        <w:rPr>
          <w:rFonts w:ascii="Times New Roman" w:hAnsi="Times New Roman"/>
        </w:rPr>
        <w:t xml:space="preserve">Puses apņemas no otras Puses saņemtos fizisko personu datus apstrādāt saskaņā ar spēkā esošo normatīvo aktu prasībām un tikai apjomā, kas nepieciešams Līgumā noteikto saistību izpildei. </w:t>
      </w:r>
    </w:p>
    <w:p w14:paraId="3D7C2733" w14:textId="77777777" w:rsidR="003568E7" w:rsidRPr="001679EE" w:rsidRDefault="003568E7" w:rsidP="001679EE">
      <w:pPr>
        <w:tabs>
          <w:tab w:val="left" w:pos="426"/>
        </w:tabs>
      </w:pPr>
    </w:p>
    <w:p w14:paraId="22FAF2DB" w14:textId="77777777" w:rsidR="00CD76F7" w:rsidRPr="001679EE" w:rsidRDefault="00CD76F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Līguma termiņš, grozīšana un izbeigšana</w:t>
      </w:r>
    </w:p>
    <w:p w14:paraId="15E59DF7" w14:textId="620EC3F3" w:rsidR="00C523E4" w:rsidRPr="00707E50" w:rsidRDefault="00C523E4" w:rsidP="00C523E4">
      <w:pPr>
        <w:pStyle w:val="ListParagraph"/>
        <w:numPr>
          <w:ilvl w:val="1"/>
          <w:numId w:val="18"/>
        </w:numPr>
        <w:tabs>
          <w:tab w:val="left" w:pos="567"/>
        </w:tabs>
        <w:ind w:left="426" w:hanging="426"/>
        <w:jc w:val="both"/>
        <w:rPr>
          <w:rFonts w:ascii="Times New Roman" w:hAnsi="Times New Roman"/>
        </w:rPr>
      </w:pPr>
      <w:r w:rsidRPr="009C20AB">
        <w:rPr>
          <w:rFonts w:ascii="Times New Roman" w:hAnsi="Times New Roman"/>
        </w:rPr>
        <w:t xml:space="preserve">Līgums stājas spēkā tā parakstīšanas dienā un ir spēkā </w:t>
      </w:r>
      <w:r w:rsidR="009C20AB" w:rsidRPr="009C20AB">
        <w:rPr>
          <w:rFonts w:ascii="Times New Roman" w:hAnsi="Times New Roman"/>
        </w:rPr>
        <w:t>24 (divdesmit četrus)</w:t>
      </w:r>
      <w:r w:rsidRPr="009C20AB">
        <w:rPr>
          <w:rFonts w:ascii="Times New Roman" w:hAnsi="Times New Roman"/>
        </w:rPr>
        <w:t xml:space="preserve"> mēnešus no Līguma </w:t>
      </w:r>
      <w:r w:rsidRPr="00707E50">
        <w:rPr>
          <w:rFonts w:ascii="Times New Roman" w:hAnsi="Times New Roman"/>
        </w:rPr>
        <w:t xml:space="preserve">spēkā stāšanās dienas vai līdz brīdim, kad Pircējs saskaņā ar Līgumu ir izlietojis </w:t>
      </w:r>
      <w:r w:rsidR="009C20AB" w:rsidRPr="00707E50">
        <w:rPr>
          <w:rFonts w:ascii="Times New Roman" w:hAnsi="Times New Roman"/>
        </w:rPr>
        <w:t xml:space="preserve">visu </w:t>
      </w:r>
      <w:r w:rsidRPr="00707E50">
        <w:rPr>
          <w:rFonts w:ascii="Times New Roman" w:hAnsi="Times New Roman"/>
        </w:rPr>
        <w:t>Līguma</w:t>
      </w:r>
      <w:r w:rsidR="009C20AB" w:rsidRPr="00707E50">
        <w:rPr>
          <w:rFonts w:ascii="Times New Roman" w:hAnsi="Times New Roman"/>
        </w:rPr>
        <w:t xml:space="preserve"> 2.1.</w:t>
      </w:r>
      <w:r w:rsidRPr="00707E50">
        <w:rPr>
          <w:rFonts w:ascii="Times New Roman" w:hAnsi="Times New Roman"/>
        </w:rPr>
        <w:t xml:space="preserve"> punktā noteikto Līguma kopējo summu (atkarībā no tā, kurš no nosacījumiem iestājies pirmais).  </w:t>
      </w:r>
    </w:p>
    <w:p w14:paraId="096B96E3" w14:textId="3D802138" w:rsidR="00CD76F7" w:rsidRPr="00707E50" w:rsidRDefault="00C523E4" w:rsidP="001679EE">
      <w:pPr>
        <w:pStyle w:val="ListParagraph"/>
        <w:numPr>
          <w:ilvl w:val="1"/>
          <w:numId w:val="18"/>
        </w:numPr>
        <w:tabs>
          <w:tab w:val="left" w:pos="0"/>
          <w:tab w:val="left" w:pos="426"/>
        </w:tabs>
        <w:spacing w:after="0" w:line="240" w:lineRule="auto"/>
        <w:ind w:left="426" w:hanging="426"/>
        <w:jc w:val="both"/>
        <w:rPr>
          <w:rFonts w:ascii="Times New Roman" w:hAnsi="Times New Roman"/>
        </w:rPr>
      </w:pPr>
      <w:r w:rsidRPr="00707E50">
        <w:rPr>
          <w:rFonts w:ascii="Times New Roman" w:hAnsi="Times New Roman"/>
        </w:rPr>
        <w:t xml:space="preserve"> </w:t>
      </w:r>
      <w:r w:rsidR="00CD76F7" w:rsidRPr="00707E50">
        <w:rPr>
          <w:rFonts w:ascii="Times New Roman" w:hAnsi="Times New Roman"/>
        </w:rPr>
        <w:t>Līgumu var papildināt, grozīt vai izbeigt, Pusēm savstarpēji vienojoties. Līgumā norādīto Pušu bankas kontu maiņa veicama tikai ar rakstveida vienošanās starpniecību.</w:t>
      </w:r>
    </w:p>
    <w:p w14:paraId="4119543B" w14:textId="40803707" w:rsidR="00BC1C6A" w:rsidRPr="00707E50" w:rsidRDefault="00CD76F7" w:rsidP="001679EE">
      <w:pPr>
        <w:pStyle w:val="ListParagraph"/>
        <w:numPr>
          <w:ilvl w:val="1"/>
          <w:numId w:val="18"/>
        </w:numPr>
        <w:tabs>
          <w:tab w:val="left" w:pos="0"/>
          <w:tab w:val="left" w:pos="426"/>
        </w:tabs>
        <w:spacing w:after="0" w:line="240" w:lineRule="auto"/>
        <w:ind w:left="426" w:hanging="426"/>
        <w:jc w:val="both"/>
        <w:rPr>
          <w:rFonts w:ascii="Times New Roman" w:hAnsi="Times New Roman"/>
        </w:rPr>
      </w:pPr>
      <w:r w:rsidRPr="00707E50">
        <w:rPr>
          <w:rFonts w:ascii="Times New Roman" w:hAnsi="Times New Roman"/>
        </w:rPr>
        <w:t xml:space="preserve">Jebkuras Līguma izmaiņas vai papildinājumi tiek noformēti </w:t>
      </w:r>
      <w:proofErr w:type="spellStart"/>
      <w:r w:rsidRPr="00707E50">
        <w:rPr>
          <w:rFonts w:ascii="Times New Roman" w:hAnsi="Times New Roman"/>
        </w:rPr>
        <w:t>rakstveidā</w:t>
      </w:r>
      <w:proofErr w:type="spellEnd"/>
      <w:r w:rsidRPr="00707E50">
        <w:rPr>
          <w:rFonts w:ascii="Times New Roman" w:hAnsi="Times New Roman"/>
        </w:rPr>
        <w:t xml:space="preserve"> pusēm savstarpēji par to vienojoties un kļūst par Līguma neatņemamām sastāvdaļām.</w:t>
      </w:r>
      <w:r w:rsidR="009D0E0C" w:rsidRPr="00707E50">
        <w:rPr>
          <w:rFonts w:ascii="Times New Roman" w:hAnsi="Times New Roman"/>
        </w:rPr>
        <w:t xml:space="preserve"> Līguma darbības laikā Puses nav tiesīgas veikt būtiskus Līguma grozījumus, izņemot Publisko iepirkuma likuma 61.panta pirmajā daļā</w:t>
      </w:r>
      <w:r w:rsidR="00C114E2" w:rsidRPr="00707E50">
        <w:rPr>
          <w:rFonts w:ascii="Times New Roman" w:hAnsi="Times New Roman"/>
        </w:rPr>
        <w:t xml:space="preserve"> un Līguma 6.4. punktā</w:t>
      </w:r>
      <w:r w:rsidR="009D0E0C" w:rsidRPr="00707E50">
        <w:rPr>
          <w:rFonts w:ascii="Times New Roman" w:hAnsi="Times New Roman"/>
        </w:rPr>
        <w:t xml:space="preserve"> noteiktajos gadījumos. Par būtiskiem Līguma grozījumiem ir atzīstami tādi grozījumi, kas atbilst Publisko iepirkuma likuma 61. panta otrās daļas regulējumam. Līguma darbības laikā ir pieļaujami Līguma grozījumi, kas tiek veikti Publisko iepirkuma likuma 61. panta piektajā daļā minētajā gadījumā.</w:t>
      </w:r>
      <w:r w:rsidR="00BC1C6A" w:rsidRPr="00707E50">
        <w:rPr>
          <w:rFonts w:ascii="Times New Roman" w:hAnsi="Times New Roman"/>
        </w:rPr>
        <w:t xml:space="preserve"> </w:t>
      </w:r>
    </w:p>
    <w:p w14:paraId="5B0E5DA4" w14:textId="3C44C541" w:rsidR="000F4C2A" w:rsidRPr="00707E50" w:rsidRDefault="000F4C2A" w:rsidP="00C523E4">
      <w:pPr>
        <w:pStyle w:val="ListParagraph"/>
        <w:numPr>
          <w:ilvl w:val="1"/>
          <w:numId w:val="18"/>
        </w:numPr>
        <w:tabs>
          <w:tab w:val="left" w:pos="0"/>
          <w:tab w:val="left" w:pos="426"/>
        </w:tabs>
        <w:spacing w:after="0" w:line="240" w:lineRule="auto"/>
        <w:ind w:left="426" w:hanging="426"/>
        <w:jc w:val="both"/>
        <w:rPr>
          <w:rFonts w:ascii="Times New Roman" w:hAnsi="Times New Roman"/>
        </w:rPr>
      </w:pPr>
      <w:r w:rsidRPr="00707E50">
        <w:rPr>
          <w:rFonts w:ascii="Times New Roman" w:hAnsi="Times New Roman"/>
        </w:rPr>
        <w:t>Būtiski Līguma grozījumi ir pieļaujami, ja</w:t>
      </w:r>
      <w:r w:rsidR="00C523E4" w:rsidRPr="00707E50">
        <w:rPr>
          <w:rFonts w:ascii="Times New Roman" w:hAnsi="Times New Roman"/>
        </w:rPr>
        <w:t xml:space="preserve"> </w:t>
      </w:r>
      <w:r w:rsidRPr="00707E50">
        <w:rPr>
          <w:rFonts w:ascii="Times New Roman" w:hAnsi="Times New Roman"/>
        </w:rPr>
        <w:t>Līguma 6.1. punktā noteiktajā termiņā</w:t>
      </w:r>
      <w:r w:rsidR="00680F83">
        <w:rPr>
          <w:rFonts w:ascii="Times New Roman" w:hAnsi="Times New Roman"/>
        </w:rPr>
        <w:t xml:space="preserve">. Ja </w:t>
      </w:r>
      <w:r w:rsidR="009C20AB" w:rsidRPr="00707E50">
        <w:rPr>
          <w:rFonts w:ascii="Times New Roman" w:hAnsi="Times New Roman"/>
        </w:rPr>
        <w:t>iegādāt</w:t>
      </w:r>
      <w:r w:rsidR="00680F83">
        <w:rPr>
          <w:rFonts w:ascii="Times New Roman" w:hAnsi="Times New Roman"/>
        </w:rPr>
        <w:t xml:space="preserve">o </w:t>
      </w:r>
      <w:r w:rsidR="009C20AB" w:rsidRPr="00707E50">
        <w:rPr>
          <w:rFonts w:ascii="Times New Roman" w:hAnsi="Times New Roman"/>
        </w:rPr>
        <w:t xml:space="preserve"> </w:t>
      </w:r>
      <w:r w:rsidR="00680F83">
        <w:rPr>
          <w:rFonts w:ascii="Times New Roman" w:hAnsi="Times New Roman"/>
        </w:rPr>
        <w:t>Preču kopsumma nav sasniegusi</w:t>
      </w:r>
      <w:r w:rsidR="004E606E" w:rsidRPr="00707E50">
        <w:rPr>
          <w:rFonts w:ascii="Times New Roman" w:hAnsi="Times New Roman"/>
        </w:rPr>
        <w:t xml:space="preserve"> </w:t>
      </w:r>
      <w:r w:rsidRPr="00707E50">
        <w:rPr>
          <w:rFonts w:ascii="Times New Roman" w:hAnsi="Times New Roman"/>
        </w:rPr>
        <w:t>Līguma 2.1. punktā noteikt</w:t>
      </w:r>
      <w:r w:rsidR="004E606E" w:rsidRPr="00707E50">
        <w:rPr>
          <w:rFonts w:ascii="Times New Roman" w:hAnsi="Times New Roman"/>
        </w:rPr>
        <w:t>o</w:t>
      </w:r>
      <w:r w:rsidRPr="00707E50">
        <w:rPr>
          <w:rFonts w:ascii="Times New Roman" w:hAnsi="Times New Roman"/>
        </w:rPr>
        <w:t xml:space="preserve"> Līguma summ</w:t>
      </w:r>
      <w:r w:rsidR="004E606E" w:rsidRPr="00707E50">
        <w:rPr>
          <w:rFonts w:ascii="Times New Roman" w:hAnsi="Times New Roman"/>
        </w:rPr>
        <w:t>u</w:t>
      </w:r>
      <w:r w:rsidRPr="00707E50">
        <w:rPr>
          <w:rFonts w:ascii="Times New Roman" w:hAnsi="Times New Roman"/>
        </w:rPr>
        <w:t>, tad Līguma sākotnējais darbības termiņš</w:t>
      </w:r>
      <w:r w:rsidR="009C20AB" w:rsidRPr="00707E50">
        <w:rPr>
          <w:rFonts w:ascii="Times New Roman" w:hAnsi="Times New Roman"/>
        </w:rPr>
        <w:t xml:space="preserve">, atbilstoši faktiskajai neiztērētajai Līguma summai, </w:t>
      </w:r>
      <w:r w:rsidRPr="00707E50">
        <w:rPr>
          <w:rFonts w:ascii="Times New Roman" w:hAnsi="Times New Roman"/>
        </w:rPr>
        <w:t>var tikt pagarināt</w:t>
      </w:r>
      <w:r w:rsidR="00680F83">
        <w:rPr>
          <w:rFonts w:ascii="Times New Roman" w:hAnsi="Times New Roman"/>
        </w:rPr>
        <w:t>s vēl</w:t>
      </w:r>
      <w:r w:rsidRPr="00707E50">
        <w:rPr>
          <w:rFonts w:ascii="Times New Roman" w:hAnsi="Times New Roman"/>
        </w:rPr>
        <w:t xml:space="preserve"> līdz </w:t>
      </w:r>
      <w:r w:rsidR="009C20AB" w:rsidRPr="00707E50">
        <w:rPr>
          <w:rFonts w:ascii="Times New Roman" w:hAnsi="Times New Roman"/>
        </w:rPr>
        <w:t>24</w:t>
      </w:r>
      <w:r w:rsidRPr="00707E50">
        <w:rPr>
          <w:rFonts w:ascii="Times New Roman" w:hAnsi="Times New Roman"/>
        </w:rPr>
        <w:t xml:space="preserve"> (</w:t>
      </w:r>
      <w:r w:rsidR="009C20AB" w:rsidRPr="00707E50">
        <w:rPr>
          <w:rFonts w:ascii="Times New Roman" w:hAnsi="Times New Roman"/>
        </w:rPr>
        <w:t>divdesmit četriem</w:t>
      </w:r>
      <w:r w:rsidRPr="00707E50">
        <w:rPr>
          <w:rFonts w:ascii="Times New Roman" w:hAnsi="Times New Roman"/>
        </w:rPr>
        <w:t>) mēnešiem</w:t>
      </w:r>
      <w:r w:rsidR="009C20AB" w:rsidRPr="00707E50">
        <w:rPr>
          <w:rFonts w:ascii="Times New Roman" w:hAnsi="Times New Roman"/>
        </w:rPr>
        <w:t>.</w:t>
      </w:r>
    </w:p>
    <w:p w14:paraId="5FAA4C1E" w14:textId="3E7B6126" w:rsidR="00BC1C6A" w:rsidRPr="00707E50" w:rsidRDefault="00BC1C6A" w:rsidP="001679EE">
      <w:pPr>
        <w:pStyle w:val="ListParagraph"/>
        <w:numPr>
          <w:ilvl w:val="1"/>
          <w:numId w:val="18"/>
        </w:numPr>
        <w:tabs>
          <w:tab w:val="left" w:pos="0"/>
          <w:tab w:val="left" w:pos="426"/>
        </w:tabs>
        <w:spacing w:after="0" w:line="240" w:lineRule="auto"/>
        <w:ind w:left="426" w:hanging="426"/>
        <w:jc w:val="both"/>
        <w:rPr>
          <w:rFonts w:ascii="Times New Roman" w:hAnsi="Times New Roman"/>
        </w:rPr>
      </w:pPr>
      <w:r w:rsidRPr="00707E50">
        <w:rPr>
          <w:rFonts w:ascii="Times New Roman" w:hAnsi="Times New Roman"/>
        </w:rPr>
        <w:t xml:space="preserve">Pārdevējs nav tiesīgs bez saskaņošanas ar Pircēju veikt </w:t>
      </w:r>
      <w:bookmarkStart w:id="5" w:name="_Hlk124521147"/>
      <w:r w:rsidRPr="00707E50">
        <w:rPr>
          <w:rFonts w:ascii="Times New Roman" w:hAnsi="Times New Roman"/>
        </w:rPr>
        <w:t>Iepirkuma piedāvājumā apakšuzņēmēju nomaiņu un iesaistīt papildu apakšuzņēmējus Līguma izpildē</w:t>
      </w:r>
      <w:bookmarkEnd w:id="5"/>
      <w:r w:rsidRPr="00707E50">
        <w:rPr>
          <w:rFonts w:ascii="Times New Roman" w:hAnsi="Times New Roman"/>
        </w:rPr>
        <w:t xml:space="preserve">. Pircējs ir tiesīgs prasīt apakšuzņēmēja viedokli par nomaiņas iemesliem. Iepirkuma piedāvājumā norādītā apakšuzņēmēju nomaiņa un papildu apakšuzņēmēju Līguma izpildē piesaistīšana veicama atbilstoši Publisko iepirkumu likuma 62.panta noteikumiem. </w:t>
      </w:r>
    </w:p>
    <w:p w14:paraId="2AAF0C03" w14:textId="77777777" w:rsidR="00CD76F7" w:rsidRPr="00707E50" w:rsidRDefault="00CD76F7" w:rsidP="001679EE">
      <w:pPr>
        <w:pStyle w:val="ListParagraph"/>
        <w:numPr>
          <w:ilvl w:val="1"/>
          <w:numId w:val="18"/>
        </w:numPr>
        <w:tabs>
          <w:tab w:val="left" w:pos="426"/>
        </w:tabs>
        <w:spacing w:after="0" w:line="240" w:lineRule="auto"/>
        <w:ind w:left="426" w:hanging="426"/>
        <w:jc w:val="both"/>
        <w:rPr>
          <w:rFonts w:ascii="Times New Roman" w:hAnsi="Times New Roman"/>
        </w:rPr>
      </w:pPr>
      <w:r w:rsidRPr="00707E50">
        <w:rPr>
          <w:rFonts w:ascii="Times New Roman" w:hAnsi="Times New Roman"/>
        </w:rPr>
        <w:t>Pircējs ir tiesīgs vienpusēji izbeigt Līgumu par to rakstiski paziņojot Pārdevējam, ja:</w:t>
      </w:r>
    </w:p>
    <w:p w14:paraId="573A7AC3" w14:textId="77777777" w:rsidR="00504EC1" w:rsidRPr="00707E50" w:rsidRDefault="00CD76F7"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Ja Pārdevējs nepilda Līguma noteikumus</w:t>
      </w:r>
      <w:r w:rsidR="00070BA9" w:rsidRPr="00707E50">
        <w:rPr>
          <w:rFonts w:ascii="Times New Roman" w:hAnsi="Times New Roman"/>
        </w:rPr>
        <w:t xml:space="preserve"> vai </w:t>
      </w:r>
      <w:r w:rsidR="003269BF" w:rsidRPr="00707E50">
        <w:rPr>
          <w:rFonts w:ascii="Times New Roman" w:hAnsi="Times New Roman"/>
        </w:rPr>
        <w:t xml:space="preserve">jebkādā veidā </w:t>
      </w:r>
      <w:r w:rsidR="00070BA9" w:rsidRPr="00707E50">
        <w:rPr>
          <w:rFonts w:ascii="Times New Roman" w:hAnsi="Times New Roman"/>
        </w:rPr>
        <w:t>atsakās no Līguma saistību izpildes;</w:t>
      </w:r>
    </w:p>
    <w:p w14:paraId="315C6412" w14:textId="77777777" w:rsidR="00504EC1" w:rsidRPr="00707E50" w:rsidRDefault="00CD76F7"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 xml:space="preserve">Prece neatbilst </w:t>
      </w:r>
      <w:r w:rsidR="00780671" w:rsidRPr="00707E50">
        <w:rPr>
          <w:rFonts w:ascii="Times New Roman" w:hAnsi="Times New Roman"/>
        </w:rPr>
        <w:t>Tehniskajā specifikācijā noteiktajām</w:t>
      </w:r>
      <w:r w:rsidRPr="00707E50">
        <w:rPr>
          <w:rFonts w:ascii="Times New Roman" w:hAnsi="Times New Roman"/>
        </w:rPr>
        <w:t xml:space="preserve"> prasībām;</w:t>
      </w:r>
    </w:p>
    <w:p w14:paraId="6B21006F" w14:textId="6A6DB6CD" w:rsidR="00504EC1" w:rsidRPr="00707E50" w:rsidRDefault="000F4C2A"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 xml:space="preserve">Pārdevējs nepilda kādas citas saistības saskaņā ar Līgumu, un ja Pārdevējs minēto saistību neizpildi nav novērsis 5 (piecu) </w:t>
      </w:r>
      <w:r w:rsidR="009C20AB" w:rsidRPr="00707E50">
        <w:rPr>
          <w:rFonts w:ascii="Times New Roman" w:hAnsi="Times New Roman"/>
        </w:rPr>
        <w:t>darba</w:t>
      </w:r>
      <w:r w:rsidRPr="00707E50">
        <w:rPr>
          <w:rFonts w:ascii="Times New Roman" w:hAnsi="Times New Roman"/>
        </w:rPr>
        <w:t xml:space="preserve"> dienu laikā pēc Pircēja  rakstiska paziņojuma par šādu saistību neizpildi saņemšanas;</w:t>
      </w:r>
    </w:p>
    <w:p w14:paraId="4EC0F4B4" w14:textId="1FB94E50" w:rsidR="009C20AB" w:rsidRPr="00707E50" w:rsidRDefault="009C20AB"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Pārdevēja norādītajā tirdzniecības vietā vairāk kā 2 (divas) reizes pēc kārtas nav iespējams iegādāties Pircēja tehniskajā specifikācijā norādītas preces;</w:t>
      </w:r>
    </w:p>
    <w:p w14:paraId="365D19D3" w14:textId="77777777" w:rsidR="00504EC1" w:rsidRPr="00707E50" w:rsidRDefault="00CD76F7"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tiesa pasludinājusi Pārdevēja maksātnespējas procesu, tiesā ir ierosināta Pārdevēja tiesiskās aizsardzības procesa lieta un tiesiskās aizsardzības procesa pasākumu plāns nav apstiprināts vai apturēta Pārdevēja saimnieciskā darbība;</w:t>
      </w:r>
    </w:p>
    <w:p w14:paraId="0752AF55" w14:textId="1DE00644" w:rsidR="00CD76F7" w:rsidRPr="00707E50" w:rsidRDefault="00CD76F7"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Līgumu nav iespējams izpildīt tādēļ, ka Līguma izpildes laikā Pārdevējam ir piemērotas starptautiskās vai nacionālās sankcijas vai būtiskas finanšu un kapitāla tirgus intereses ietekmējošas Eiropas Savienības vai Ziemeļatlantijas līguma organizācijas dalībvalsts noteiktās sankcijas.</w:t>
      </w:r>
    </w:p>
    <w:p w14:paraId="46A26F99" w14:textId="10847B2F" w:rsidR="00070BA9" w:rsidRPr="00707E50" w:rsidRDefault="003269BF" w:rsidP="001679EE">
      <w:pPr>
        <w:pStyle w:val="ListParagraph"/>
        <w:numPr>
          <w:ilvl w:val="1"/>
          <w:numId w:val="18"/>
        </w:numPr>
        <w:spacing w:after="0" w:line="240" w:lineRule="auto"/>
        <w:ind w:left="426" w:hanging="426"/>
        <w:jc w:val="both"/>
        <w:rPr>
          <w:rFonts w:ascii="Times New Roman" w:hAnsi="Times New Roman"/>
        </w:rPr>
      </w:pPr>
      <w:r w:rsidRPr="00707E50">
        <w:rPr>
          <w:rFonts w:ascii="Times New Roman" w:hAnsi="Times New Roman"/>
        </w:rPr>
        <w:t>Gadījumā, ja Pircējs Līguma 6</w:t>
      </w:r>
      <w:r w:rsidR="00BC1C6A" w:rsidRPr="00707E50">
        <w:rPr>
          <w:rFonts w:ascii="Times New Roman" w:hAnsi="Times New Roman"/>
        </w:rPr>
        <w:t>.5</w:t>
      </w:r>
      <w:r w:rsidRPr="00707E50">
        <w:rPr>
          <w:rFonts w:ascii="Times New Roman" w:hAnsi="Times New Roman"/>
        </w:rPr>
        <w:t xml:space="preserve">. punktā noteiktajā kārtībā izbeidz Līgumu, Pircējam ir tiesības piemērot Pārdevējam līgumsodu 10% (desmit procenti) apmērā no Līguma </w:t>
      </w:r>
      <w:r w:rsidR="00AC2F53" w:rsidRPr="00707E50">
        <w:rPr>
          <w:rFonts w:ascii="Times New Roman" w:hAnsi="Times New Roman"/>
        </w:rPr>
        <w:t>2.1</w:t>
      </w:r>
      <w:r w:rsidRPr="00707E50">
        <w:rPr>
          <w:rFonts w:ascii="Times New Roman" w:hAnsi="Times New Roman"/>
        </w:rPr>
        <w:t>.punktā noteiktā</w:t>
      </w:r>
      <w:r w:rsidR="00780671" w:rsidRPr="00707E50">
        <w:rPr>
          <w:rFonts w:ascii="Times New Roman" w:hAnsi="Times New Roman"/>
        </w:rPr>
        <w:t>s</w:t>
      </w:r>
      <w:r w:rsidRPr="00707E50">
        <w:rPr>
          <w:rFonts w:ascii="Times New Roman" w:hAnsi="Times New Roman"/>
        </w:rPr>
        <w:t xml:space="preserve"> </w:t>
      </w:r>
      <w:r w:rsidR="00780671" w:rsidRPr="00707E50">
        <w:rPr>
          <w:rFonts w:ascii="Times New Roman" w:hAnsi="Times New Roman"/>
        </w:rPr>
        <w:t>summas</w:t>
      </w:r>
      <w:r w:rsidRPr="00707E50">
        <w:rPr>
          <w:rFonts w:ascii="Times New Roman" w:hAnsi="Times New Roman"/>
        </w:rPr>
        <w:t>. Šajā punktā noteiktais līgumsods ir samazināms par Līguma 5</w:t>
      </w:r>
      <w:r w:rsidR="00780671" w:rsidRPr="00707E50">
        <w:rPr>
          <w:rFonts w:ascii="Times New Roman" w:hAnsi="Times New Roman"/>
        </w:rPr>
        <w:t>.1.4.</w:t>
      </w:r>
      <w:r w:rsidRPr="00707E50">
        <w:rPr>
          <w:rFonts w:ascii="Times New Roman" w:hAnsi="Times New Roman"/>
        </w:rPr>
        <w:t xml:space="preserve">punkta kārtībā piemērotā līgumsoda apmēru. </w:t>
      </w:r>
    </w:p>
    <w:p w14:paraId="457677E4" w14:textId="1AD2147A" w:rsidR="00504EC1" w:rsidRPr="00707E50" w:rsidRDefault="00504EC1" w:rsidP="001679EE">
      <w:pPr>
        <w:pStyle w:val="ListParagraph"/>
        <w:numPr>
          <w:ilvl w:val="1"/>
          <w:numId w:val="18"/>
        </w:numPr>
        <w:spacing w:after="0" w:line="240" w:lineRule="auto"/>
        <w:ind w:left="426" w:hanging="426"/>
        <w:jc w:val="both"/>
        <w:rPr>
          <w:rFonts w:ascii="Times New Roman" w:hAnsi="Times New Roman"/>
        </w:rPr>
      </w:pPr>
      <w:r w:rsidRPr="00707E50">
        <w:rPr>
          <w:rFonts w:ascii="Times New Roman" w:hAnsi="Times New Roman"/>
        </w:rPr>
        <w:t xml:space="preserve">Ja Līguma izpildes gaitā noskaidrojas, ka objektīvu iemeslu dēļ Līguma izpildi nav mērķtiecīgi turpināt, Pircējam jāaptur Līguma izpilde, par to rakstiski informējot Pārdevēju. Šajā gadījumā Pušu pienākums ir 5 (piecu) darba dienu laikā izskatīt jautājumu par Līguma izpildes turpināšanas </w:t>
      </w:r>
      <w:r w:rsidRPr="00707E50">
        <w:rPr>
          <w:rFonts w:ascii="Times New Roman" w:hAnsi="Times New Roman"/>
        </w:rPr>
        <w:lastRenderedPageBreak/>
        <w:t xml:space="preserve">lietderību un nosacījumiem. Pircējam ir pienākums apmaksāt tikai Pārdevēja piegādātās un Pircēja pieņemtās Preces. </w:t>
      </w:r>
    </w:p>
    <w:p w14:paraId="0A1CF6C5" w14:textId="77777777" w:rsidR="00CD76F7" w:rsidRPr="00707E50" w:rsidRDefault="00CD76F7" w:rsidP="001679EE">
      <w:pPr>
        <w:pStyle w:val="ListParagraph"/>
        <w:tabs>
          <w:tab w:val="left" w:pos="0"/>
          <w:tab w:val="left" w:pos="426"/>
        </w:tabs>
        <w:spacing w:after="0" w:line="240" w:lineRule="auto"/>
        <w:ind w:left="0"/>
        <w:rPr>
          <w:rFonts w:ascii="Times New Roman" w:hAnsi="Times New Roman"/>
        </w:rPr>
      </w:pPr>
    </w:p>
    <w:p w14:paraId="1433A176" w14:textId="77777777" w:rsidR="00CD76F7" w:rsidRPr="001679EE" w:rsidRDefault="00CD76F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Strīdu izskatīšanas kārtība</w:t>
      </w:r>
    </w:p>
    <w:p w14:paraId="1BC5E0B2" w14:textId="77777777" w:rsidR="00CD76F7" w:rsidRPr="00707E50" w:rsidRDefault="00CD76F7" w:rsidP="001679EE">
      <w:pPr>
        <w:pStyle w:val="ListParagraph"/>
        <w:numPr>
          <w:ilvl w:val="1"/>
          <w:numId w:val="7"/>
        </w:numPr>
        <w:spacing w:after="0" w:line="240" w:lineRule="auto"/>
        <w:ind w:left="426" w:hanging="426"/>
        <w:jc w:val="both"/>
        <w:rPr>
          <w:rFonts w:ascii="Times New Roman" w:hAnsi="Times New Roman"/>
        </w:rPr>
      </w:pPr>
      <w:r w:rsidRPr="00707E50">
        <w:rPr>
          <w:rFonts w:ascii="Times New Roman" w:hAnsi="Times New Roman"/>
        </w:rPr>
        <w:t xml:space="preserve">Domstarpības starp Pusēm un attiecības, kas saistītas ar Līguma izpildi, tiek risinātas sarunu ceļā, bet, ja vienošanās netiek panākta, strīds izskatāms Baltijas Starptautiskajā šķīrējtiesā saskaņā ar tās reglamentu, latviešu valodā, viena šķīrējtiesneša sastāvā vai Latvijas Republikā spēkā esošajos normatīvajos aktos noteiktajā kārtībā tiesā, pēc Prasītāja izvēles. </w:t>
      </w:r>
    </w:p>
    <w:p w14:paraId="1149C251" w14:textId="77777777" w:rsidR="00CD76F7" w:rsidRPr="001679EE" w:rsidRDefault="00CD76F7" w:rsidP="001679EE">
      <w:pPr>
        <w:pStyle w:val="ListParagraph"/>
        <w:spacing w:after="0" w:line="240" w:lineRule="auto"/>
        <w:ind w:left="0"/>
        <w:jc w:val="both"/>
        <w:rPr>
          <w:rFonts w:ascii="Times New Roman" w:hAnsi="Times New Roman"/>
          <w:sz w:val="24"/>
          <w:szCs w:val="24"/>
        </w:rPr>
      </w:pPr>
    </w:p>
    <w:p w14:paraId="55B05300" w14:textId="77777777" w:rsidR="00CD76F7" w:rsidRPr="001679EE" w:rsidRDefault="00CD76F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Nepārvarama vara</w:t>
      </w:r>
    </w:p>
    <w:p w14:paraId="14F41036" w14:textId="78C604AB" w:rsidR="00504EC1" w:rsidRPr="00707E50" w:rsidRDefault="00504EC1" w:rsidP="001679EE">
      <w:pPr>
        <w:pStyle w:val="ListParagraph"/>
        <w:numPr>
          <w:ilvl w:val="1"/>
          <w:numId w:val="35"/>
        </w:numPr>
        <w:tabs>
          <w:tab w:val="left" w:pos="1418"/>
        </w:tabs>
        <w:spacing w:after="0" w:line="240" w:lineRule="auto"/>
        <w:ind w:left="426" w:hanging="426"/>
        <w:jc w:val="both"/>
        <w:rPr>
          <w:rFonts w:ascii="Times New Roman" w:hAnsi="Times New Roman"/>
          <w:b/>
          <w:bCs/>
        </w:rPr>
      </w:pPr>
      <w:r w:rsidRPr="00707E50">
        <w:rPr>
          <w:rFonts w:ascii="Times New Roman" w:hAnsi="Times New Roman"/>
        </w:rPr>
        <w:t xml:space="preserve">Puses ir atbrīvotas no atbildības par Līgumā noteikto pienākumu pilnīgu vai daļēju neizpildi, ja šāda neizpilde radusies nepārvarama, ārkārtēja gadījuma dēļ (nepārvarama vara, </w:t>
      </w:r>
      <w:proofErr w:type="spellStart"/>
      <w:r w:rsidRPr="00707E50">
        <w:rPr>
          <w:rFonts w:ascii="Times New Roman" w:hAnsi="Times New Roman"/>
          <w:i/>
          <w:iCs/>
        </w:rPr>
        <w:t>force</w:t>
      </w:r>
      <w:proofErr w:type="spellEnd"/>
      <w:r w:rsidRPr="00707E50">
        <w:rPr>
          <w:rFonts w:ascii="Times New Roman" w:hAnsi="Times New Roman"/>
          <w:i/>
          <w:iCs/>
        </w:rPr>
        <w:t xml:space="preserve"> </w:t>
      </w:r>
      <w:proofErr w:type="spellStart"/>
      <w:r w:rsidRPr="00707E50">
        <w:rPr>
          <w:rFonts w:ascii="Times New Roman" w:hAnsi="Times New Roman"/>
          <w:i/>
          <w:iCs/>
        </w:rPr>
        <w:t>majeure</w:t>
      </w:r>
      <w:proofErr w:type="spellEnd"/>
      <w:r w:rsidRPr="00707E50">
        <w:rPr>
          <w:rFonts w:ascii="Times New Roman" w:hAnsi="Times New Roman"/>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akciju sabiedrības “Latvijas valsts meži”, par kuru ietekmi uz Līguma neizpildi Pusēm nav domstarpības, kā arī Puses nevarēja iespaido un nevarēja izvairīties, veicot pienācīgus piesardzības pasākumus, un kas nav saistīts ar otras Puses darbību vai bezdarbību, un kas saistību izpildi  padara par neiespējamu.</w:t>
      </w:r>
    </w:p>
    <w:p w14:paraId="0CB4A1B5" w14:textId="77777777" w:rsidR="00504EC1" w:rsidRPr="00707E50" w:rsidRDefault="00504EC1" w:rsidP="001679EE">
      <w:pPr>
        <w:pStyle w:val="ListParagraph"/>
        <w:numPr>
          <w:ilvl w:val="1"/>
          <w:numId w:val="35"/>
        </w:numPr>
        <w:tabs>
          <w:tab w:val="left" w:pos="1418"/>
        </w:tabs>
        <w:spacing w:after="0" w:line="240" w:lineRule="auto"/>
        <w:ind w:left="426" w:hanging="426"/>
        <w:jc w:val="both"/>
        <w:rPr>
          <w:rFonts w:ascii="Times New Roman" w:hAnsi="Times New Roman"/>
          <w:b/>
          <w:bCs/>
        </w:rPr>
      </w:pPr>
      <w:r w:rsidRPr="00707E50">
        <w:rPr>
          <w:rFonts w:ascii="Times New Roman" w:hAnsi="Times New Roman"/>
        </w:rPr>
        <w:t xml:space="preserve">Pusei, kura atsaucas uz nepārvaramu varu, par to jāpaziņo </w:t>
      </w:r>
      <w:proofErr w:type="spellStart"/>
      <w:r w:rsidRPr="00707E50">
        <w:rPr>
          <w:rFonts w:ascii="Times New Roman" w:hAnsi="Times New Roman"/>
        </w:rPr>
        <w:t>rakstveidā</w:t>
      </w:r>
      <w:proofErr w:type="spellEnd"/>
      <w:r w:rsidRPr="00707E50">
        <w:rPr>
          <w:rFonts w:ascii="Times New Roman" w:hAnsi="Times New Roman"/>
        </w:rPr>
        <w:t xml:space="preserve"> otrai Pusei, tiklīdz šāda paziņošana kļuvusi attiecīgajai Pusei iespējama, bet ne vēlāk kā 14 (četrpadsmit) kalendāra dienu laikā no nepārvaramas varas apstākļu iestāšanās brīža. Ja šāds paziņojums nav nosūtīts, paziņojumu nenosūtījusī Puse atbild otrai Pusei par visiem zaudējumiem, kuri pēdējai radušies. </w:t>
      </w:r>
    </w:p>
    <w:p w14:paraId="06599296" w14:textId="5FAE179E" w:rsidR="009D0E0C" w:rsidRPr="001679EE" w:rsidRDefault="00504EC1" w:rsidP="001679EE">
      <w:pPr>
        <w:pStyle w:val="ListParagraph"/>
        <w:numPr>
          <w:ilvl w:val="1"/>
          <w:numId w:val="35"/>
        </w:numPr>
        <w:tabs>
          <w:tab w:val="left" w:pos="1418"/>
        </w:tabs>
        <w:spacing w:after="0" w:line="240" w:lineRule="auto"/>
        <w:ind w:left="426" w:hanging="426"/>
        <w:jc w:val="both"/>
        <w:rPr>
          <w:rFonts w:ascii="Times New Roman" w:hAnsi="Times New Roman"/>
          <w:b/>
          <w:bCs/>
          <w:sz w:val="24"/>
          <w:szCs w:val="24"/>
        </w:rPr>
      </w:pPr>
      <w:r w:rsidRPr="00707E50">
        <w:rPr>
          <w:rFonts w:ascii="Times New Roman" w:hAnsi="Times New Roman"/>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r w:rsidR="009D0E0C" w:rsidRPr="001679EE">
        <w:rPr>
          <w:rFonts w:ascii="Times New Roman" w:eastAsia="Cambria" w:hAnsi="Times New Roman"/>
          <w:kern w:val="56"/>
          <w:sz w:val="24"/>
          <w:szCs w:val="24"/>
        </w:rPr>
        <w:t>.</w:t>
      </w:r>
    </w:p>
    <w:p w14:paraId="34CD0036" w14:textId="77777777" w:rsidR="00504EC1" w:rsidRPr="001679EE" w:rsidRDefault="00504EC1" w:rsidP="001679EE">
      <w:pPr>
        <w:pStyle w:val="ListParagraph"/>
        <w:tabs>
          <w:tab w:val="left" w:pos="1418"/>
        </w:tabs>
        <w:spacing w:after="0" w:line="240" w:lineRule="auto"/>
        <w:ind w:left="426"/>
        <w:jc w:val="both"/>
        <w:rPr>
          <w:rFonts w:ascii="Times New Roman" w:hAnsi="Times New Roman"/>
          <w:b/>
          <w:bCs/>
          <w:sz w:val="24"/>
          <w:szCs w:val="24"/>
        </w:rPr>
      </w:pPr>
    </w:p>
    <w:p w14:paraId="78C4BD5A" w14:textId="1F4B82A1" w:rsidR="00070BA9" w:rsidRPr="001679EE" w:rsidRDefault="00070BA9" w:rsidP="001679EE">
      <w:pPr>
        <w:pStyle w:val="ListParagraph"/>
        <w:numPr>
          <w:ilvl w:val="0"/>
          <w:numId w:val="35"/>
        </w:numPr>
        <w:spacing w:after="0" w:line="240" w:lineRule="auto"/>
        <w:jc w:val="center"/>
        <w:rPr>
          <w:rFonts w:ascii="Times New Roman" w:hAnsi="Times New Roman"/>
          <w:b/>
          <w:caps/>
          <w:sz w:val="24"/>
          <w:szCs w:val="24"/>
        </w:rPr>
      </w:pPr>
      <w:r w:rsidRPr="001679EE">
        <w:rPr>
          <w:rFonts w:ascii="Times New Roman" w:hAnsi="Times New Roman"/>
          <w:b/>
          <w:caps/>
          <w:sz w:val="24"/>
          <w:szCs w:val="24"/>
        </w:rPr>
        <w:t>Konfidencialitāte un fizisko personu datu aizsardzība</w:t>
      </w:r>
    </w:p>
    <w:p w14:paraId="2EA12779" w14:textId="77777777" w:rsidR="00070BA9" w:rsidRPr="00707E50" w:rsidRDefault="00070BA9"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Par konfidenciālu tiek uzskatīta jebkura informācija, kas atspoguļota Līgumā, visos tā pielikumos, vai ko kāda no Pusēm ir uzzinājusi Līguma sagatavošanas, parakstīšanas vai izpildes laikā (izņemot informāciju, kas saskaņā ar Publisko iepirkumu likumu ir vispārpieejama), tai skaitā, jebkāda informācija par Pusēm, to darbiniekiem vai klientiem, to personas datiem vai par Līgumā ietverto darbību raksturu vai jebkādām to detaļām.</w:t>
      </w:r>
    </w:p>
    <w:p w14:paraId="77741782" w14:textId="1A0C58EC" w:rsidR="00070BA9" w:rsidRPr="00707E50" w:rsidRDefault="00070BA9"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 xml:space="preserve">Konfidenciālā informācija var tik izpausta trešajām personām tikai un vienīgi saskaņā ar iepriekšēju rakstisku attiecīgās Puses piekrišanu, izņemot, kad informācija ir izpaužama saskaņā ar </w:t>
      </w:r>
      <w:r w:rsidR="00F43FFE" w:rsidRPr="00707E50">
        <w:rPr>
          <w:rFonts w:eastAsia="Times New Roman"/>
          <w:sz w:val="22"/>
          <w:szCs w:val="22"/>
          <w:lang w:val="lv-LV"/>
        </w:rPr>
        <w:t>spēkā esošo normatīvo aktu prasībām</w:t>
      </w:r>
      <w:r w:rsidRPr="00707E50">
        <w:rPr>
          <w:rFonts w:eastAsia="Times New Roman"/>
          <w:sz w:val="22"/>
          <w:szCs w:val="22"/>
          <w:lang w:val="lv-LV"/>
        </w:rPr>
        <w:t>. Minētā informācija ir konfidenciāla visu Līguma termiņu.</w:t>
      </w:r>
    </w:p>
    <w:p w14:paraId="3BB6CC2A" w14:textId="77777777" w:rsidR="00070BA9" w:rsidRPr="00707E50" w:rsidRDefault="00070BA9"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Puses ir atbildīgas par savu Līguma izpildē iesaistīto darbinieku personas datu apstrādes tiesiskā pamata nodrošināšanu atbilstoši normatīvo aktu prasībām.</w:t>
      </w:r>
    </w:p>
    <w:p w14:paraId="6EC33D7F" w14:textId="77777777" w:rsidR="00070BA9" w:rsidRPr="00707E50" w:rsidRDefault="00070BA9"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Puses nodrošina Līguma ietvaros saņemto personas datu izmantošanu tikai Līguma izpildei un neizpauž tos trešajām personām bez iepriekšējas otras Puses piekrišanas, izņemot gadījumus, kad personu datus pieprasa kompetenta institūcija vai amatpersona normatīvajos aktos paredzētajos gadījumos.</w:t>
      </w:r>
    </w:p>
    <w:p w14:paraId="531B33F6" w14:textId="506AB074" w:rsidR="00070BA9" w:rsidRPr="00707E50" w:rsidRDefault="00F43FFE"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Pārdevējs</w:t>
      </w:r>
      <w:r w:rsidR="00070BA9" w:rsidRPr="00707E50">
        <w:rPr>
          <w:rFonts w:eastAsia="Times New Roman"/>
          <w:sz w:val="22"/>
          <w:szCs w:val="22"/>
          <w:lang w:val="lv-LV"/>
        </w:rPr>
        <w:t xml:space="preserve"> iekļauj Līgumā vai citā saistošā dokumentā ar </w:t>
      </w:r>
      <w:r w:rsidRPr="00707E50">
        <w:rPr>
          <w:rFonts w:eastAsia="Times New Roman"/>
          <w:sz w:val="22"/>
          <w:szCs w:val="22"/>
          <w:lang w:val="lv-LV"/>
        </w:rPr>
        <w:t>Pārdevēja</w:t>
      </w:r>
      <w:r w:rsidR="00070BA9" w:rsidRPr="00707E50">
        <w:rPr>
          <w:rFonts w:eastAsia="Times New Roman"/>
          <w:sz w:val="22"/>
          <w:szCs w:val="22"/>
          <w:lang w:val="lv-LV"/>
        </w:rPr>
        <w:t xml:space="preserve"> nodarbinātajām personām saņemtās informācijas un personas datu konfidencialitātes nodrošināšanas pienākumu, nosakot nodarbināto pienākumu bez atsevišķas </w:t>
      </w:r>
      <w:r w:rsidRPr="00707E50">
        <w:rPr>
          <w:rFonts w:eastAsia="Times New Roman"/>
          <w:sz w:val="22"/>
          <w:szCs w:val="22"/>
          <w:lang w:val="lv-LV"/>
        </w:rPr>
        <w:t>Pārdevēja</w:t>
      </w:r>
      <w:r w:rsidR="00070BA9" w:rsidRPr="00707E50">
        <w:rPr>
          <w:rFonts w:eastAsia="Times New Roman"/>
          <w:sz w:val="22"/>
          <w:szCs w:val="22"/>
          <w:lang w:val="lv-LV"/>
        </w:rPr>
        <w:t xml:space="preserve"> atļaujas neapstrādāt, neizmantot un neizpaust apstrādājamo informāciju un personas datus, kā arī nodrošināt konfidencialitātes prasību ievērošanas uzraudzību.</w:t>
      </w:r>
    </w:p>
    <w:p w14:paraId="55A543E6" w14:textId="7A938766" w:rsidR="00070BA9" w:rsidRPr="00707E50" w:rsidRDefault="00A42DDC"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 xml:space="preserve">Gadījumā, ja kāda Puse veic </w:t>
      </w:r>
      <w:r w:rsidR="00070BA9" w:rsidRPr="00707E50">
        <w:rPr>
          <w:rFonts w:eastAsia="Times New Roman"/>
          <w:sz w:val="22"/>
          <w:szCs w:val="22"/>
          <w:lang w:val="lv-LV"/>
        </w:rPr>
        <w:t xml:space="preserve">personas datu </w:t>
      </w:r>
      <w:r w:rsidRPr="00707E50">
        <w:rPr>
          <w:rFonts w:eastAsia="Times New Roman"/>
          <w:sz w:val="22"/>
          <w:szCs w:val="22"/>
          <w:lang w:val="lv-LV"/>
        </w:rPr>
        <w:t>apstrādi, tad tā</w:t>
      </w:r>
      <w:r w:rsidR="00070BA9" w:rsidRPr="00707E50">
        <w:rPr>
          <w:rFonts w:eastAsia="Times New Roman"/>
          <w:sz w:val="22"/>
          <w:szCs w:val="22"/>
          <w:lang w:val="lv-LV"/>
        </w:rPr>
        <w:t xml:space="preserve"> apņemas to</w:t>
      </w:r>
      <w:r w:rsidRPr="00707E50">
        <w:rPr>
          <w:rFonts w:eastAsia="Times New Roman"/>
          <w:sz w:val="22"/>
          <w:szCs w:val="22"/>
          <w:lang w:val="lv-LV"/>
        </w:rPr>
        <w:t xml:space="preserve"> veikt</w:t>
      </w:r>
      <w:r w:rsidR="00070BA9" w:rsidRPr="00707E50">
        <w:rPr>
          <w:rFonts w:eastAsia="Times New Roman"/>
          <w:sz w:val="22"/>
          <w:szCs w:val="22"/>
          <w:lang w:val="lv-LV"/>
        </w:rPr>
        <w:t xml:space="preserve"> tikai saskaņā ar Eiropas Parlamenta un Padomes Regulas (ES) 2016/679 (2016. gada 27. aprīlis) par fizisko personu aizsardzību attiecībā uz personas datu apstrādi un šādu datu brīvu apriti un ar ko atceļ Direktīvu 95/46EK (Vispārīgā datu aizsardzības regula) un Latvijas Republikas spēkā esošajiem normatīvajiem aktiem. </w:t>
      </w:r>
    </w:p>
    <w:p w14:paraId="0EB60AB0" w14:textId="77777777" w:rsidR="00070BA9" w:rsidRPr="001679EE" w:rsidRDefault="00070BA9" w:rsidP="001679EE">
      <w:pPr>
        <w:pStyle w:val="BodyText"/>
        <w:tabs>
          <w:tab w:val="left" w:pos="426"/>
        </w:tabs>
        <w:spacing w:after="0"/>
        <w:rPr>
          <w:b/>
          <w:bCs/>
        </w:rPr>
      </w:pPr>
    </w:p>
    <w:p w14:paraId="77CADA9E" w14:textId="3E278F6C" w:rsidR="00CD76F7" w:rsidRPr="001679EE" w:rsidRDefault="00CD76F7" w:rsidP="001679EE">
      <w:pPr>
        <w:pStyle w:val="ListParagraph"/>
        <w:numPr>
          <w:ilvl w:val="0"/>
          <w:numId w:val="3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Citi noteikumi</w:t>
      </w:r>
    </w:p>
    <w:p w14:paraId="1292A172" w14:textId="77777777" w:rsidR="00504EC1" w:rsidRPr="00680F83" w:rsidRDefault="00CD76F7" w:rsidP="001679EE">
      <w:pPr>
        <w:pStyle w:val="BodyText"/>
        <w:numPr>
          <w:ilvl w:val="1"/>
          <w:numId w:val="21"/>
        </w:numPr>
        <w:tabs>
          <w:tab w:val="left" w:pos="0"/>
        </w:tabs>
        <w:spacing w:after="0"/>
        <w:ind w:left="426" w:hanging="568"/>
        <w:jc w:val="both"/>
        <w:rPr>
          <w:bCs/>
          <w:sz w:val="22"/>
          <w:szCs w:val="22"/>
        </w:rPr>
      </w:pPr>
      <w:r w:rsidRPr="00707E50">
        <w:rPr>
          <w:bCs/>
          <w:sz w:val="22"/>
          <w:szCs w:val="22"/>
        </w:rPr>
        <w:t xml:space="preserve">Līguma </w:t>
      </w:r>
      <w:r w:rsidR="00A42DDC" w:rsidRPr="00707E50">
        <w:rPr>
          <w:bCs/>
          <w:sz w:val="22"/>
          <w:szCs w:val="22"/>
        </w:rPr>
        <w:t xml:space="preserve">ir </w:t>
      </w:r>
      <w:r w:rsidR="00A42DDC" w:rsidRPr="00680F83">
        <w:rPr>
          <w:bCs/>
          <w:sz w:val="22"/>
          <w:szCs w:val="22"/>
        </w:rPr>
        <w:t>sagatavots elektroniski un parakstīts ar Pušu drošiem elektroniskiem parakstiem.</w:t>
      </w:r>
    </w:p>
    <w:p w14:paraId="42C92814" w14:textId="19880774" w:rsidR="00FC5160" w:rsidRPr="00680F83" w:rsidRDefault="00FC5160" w:rsidP="001679EE">
      <w:pPr>
        <w:pStyle w:val="BodyText"/>
        <w:numPr>
          <w:ilvl w:val="1"/>
          <w:numId w:val="21"/>
        </w:numPr>
        <w:tabs>
          <w:tab w:val="left" w:pos="0"/>
        </w:tabs>
        <w:spacing w:after="0"/>
        <w:ind w:left="426" w:hanging="568"/>
        <w:jc w:val="both"/>
        <w:rPr>
          <w:bCs/>
          <w:sz w:val="22"/>
          <w:szCs w:val="22"/>
        </w:rPr>
      </w:pPr>
      <w:r w:rsidRPr="00680F83">
        <w:rPr>
          <w:bCs/>
          <w:sz w:val="22"/>
          <w:szCs w:val="22"/>
        </w:rPr>
        <w:t>Puses vienojas, ka ar Līguma izpildi saistītos jautājumus risinās šādas Pušu atbildīgās personas:</w:t>
      </w:r>
    </w:p>
    <w:p w14:paraId="58D3CEF3" w14:textId="1D0131A0" w:rsidR="00504EC1" w:rsidRPr="00680F83" w:rsidRDefault="00FC5160" w:rsidP="001679EE">
      <w:pPr>
        <w:pStyle w:val="BodyText"/>
        <w:numPr>
          <w:ilvl w:val="2"/>
          <w:numId w:val="26"/>
        </w:numPr>
        <w:spacing w:after="0"/>
        <w:ind w:hanging="654"/>
        <w:contextualSpacing/>
        <w:jc w:val="both"/>
        <w:rPr>
          <w:bCs/>
          <w:sz w:val="22"/>
          <w:szCs w:val="22"/>
        </w:rPr>
      </w:pPr>
      <w:r w:rsidRPr="00680F83">
        <w:rPr>
          <w:bCs/>
          <w:sz w:val="22"/>
          <w:szCs w:val="22"/>
        </w:rPr>
        <w:lastRenderedPageBreak/>
        <w:t>Pircēja atbildīgā</w:t>
      </w:r>
      <w:r w:rsidR="00DA780F" w:rsidRPr="00680F83">
        <w:rPr>
          <w:bCs/>
          <w:sz w:val="22"/>
          <w:szCs w:val="22"/>
        </w:rPr>
        <w:t>s</w:t>
      </w:r>
      <w:r w:rsidRPr="00680F83">
        <w:rPr>
          <w:bCs/>
          <w:sz w:val="22"/>
          <w:szCs w:val="22"/>
        </w:rPr>
        <w:t xml:space="preserve"> persona</w:t>
      </w:r>
      <w:r w:rsidR="00DA780F" w:rsidRPr="00680F83">
        <w:rPr>
          <w:bCs/>
          <w:sz w:val="22"/>
          <w:szCs w:val="22"/>
        </w:rPr>
        <w:t>s pievienotas pielikumā Nr. 4</w:t>
      </w:r>
      <w:r w:rsidRPr="00680F83">
        <w:rPr>
          <w:bCs/>
          <w:sz w:val="22"/>
          <w:szCs w:val="22"/>
        </w:rPr>
        <w:t xml:space="preserve">: </w:t>
      </w:r>
    </w:p>
    <w:p w14:paraId="7AB6BCEB" w14:textId="1651BD31" w:rsidR="00FC5160" w:rsidRPr="00680F83" w:rsidRDefault="00FC5160" w:rsidP="001679EE">
      <w:pPr>
        <w:pStyle w:val="BodyText"/>
        <w:numPr>
          <w:ilvl w:val="2"/>
          <w:numId w:val="26"/>
        </w:numPr>
        <w:spacing w:after="0"/>
        <w:ind w:hanging="654"/>
        <w:contextualSpacing/>
        <w:jc w:val="both"/>
        <w:rPr>
          <w:bCs/>
          <w:sz w:val="22"/>
          <w:szCs w:val="22"/>
        </w:rPr>
      </w:pPr>
      <w:r w:rsidRPr="00680F83">
        <w:rPr>
          <w:bCs/>
          <w:sz w:val="22"/>
          <w:szCs w:val="22"/>
        </w:rPr>
        <w:t>Pārdevēja atbildīgā persona: _______, tālrunis______, e-pasts.</w:t>
      </w:r>
    </w:p>
    <w:p w14:paraId="4F7A7077" w14:textId="3C752962" w:rsidR="00FC5160" w:rsidRPr="00680F83" w:rsidRDefault="00FC5160" w:rsidP="001679EE">
      <w:pPr>
        <w:pStyle w:val="BodyText"/>
        <w:numPr>
          <w:ilvl w:val="1"/>
          <w:numId w:val="26"/>
        </w:numPr>
        <w:tabs>
          <w:tab w:val="left" w:pos="426"/>
        </w:tabs>
        <w:spacing w:after="0"/>
        <w:ind w:left="567" w:hanging="709"/>
        <w:contextualSpacing/>
        <w:jc w:val="both"/>
        <w:rPr>
          <w:bCs/>
          <w:sz w:val="22"/>
          <w:szCs w:val="22"/>
        </w:rPr>
      </w:pPr>
      <w:r w:rsidRPr="00680F83">
        <w:rPr>
          <w:bCs/>
          <w:sz w:val="22"/>
          <w:szCs w:val="22"/>
        </w:rPr>
        <w:t>Pušu atbildīgajām personām ir šādas tiesības:</w:t>
      </w:r>
    </w:p>
    <w:p w14:paraId="59734C6E" w14:textId="77777777" w:rsidR="00504EC1" w:rsidRPr="00680F83" w:rsidRDefault="00FC5160" w:rsidP="001679EE">
      <w:pPr>
        <w:pStyle w:val="BodyText"/>
        <w:numPr>
          <w:ilvl w:val="2"/>
          <w:numId w:val="26"/>
        </w:numPr>
        <w:tabs>
          <w:tab w:val="left" w:pos="426"/>
        </w:tabs>
        <w:spacing w:after="0"/>
        <w:ind w:hanging="654"/>
        <w:contextualSpacing/>
        <w:jc w:val="both"/>
        <w:rPr>
          <w:bCs/>
          <w:sz w:val="22"/>
          <w:szCs w:val="22"/>
        </w:rPr>
      </w:pPr>
      <w:r w:rsidRPr="00680F83">
        <w:rPr>
          <w:bCs/>
          <w:sz w:val="22"/>
          <w:szCs w:val="22"/>
        </w:rPr>
        <w:t>risināt organizatoriskos jautājumus, kas saistīti ar Līguma izpildi;</w:t>
      </w:r>
    </w:p>
    <w:p w14:paraId="3FBFAE6F" w14:textId="77777777" w:rsidR="00504EC1" w:rsidRPr="00707E50" w:rsidRDefault="00FC5160" w:rsidP="001679EE">
      <w:pPr>
        <w:pStyle w:val="BodyText"/>
        <w:numPr>
          <w:ilvl w:val="2"/>
          <w:numId w:val="26"/>
        </w:numPr>
        <w:tabs>
          <w:tab w:val="left" w:pos="426"/>
        </w:tabs>
        <w:spacing w:after="0"/>
        <w:ind w:hanging="654"/>
        <w:contextualSpacing/>
        <w:jc w:val="both"/>
        <w:rPr>
          <w:bCs/>
          <w:sz w:val="22"/>
          <w:szCs w:val="22"/>
        </w:rPr>
      </w:pPr>
      <w:r w:rsidRPr="00680F83">
        <w:rPr>
          <w:bCs/>
          <w:sz w:val="22"/>
          <w:szCs w:val="22"/>
        </w:rPr>
        <w:t>parakstīt Preču pavadzīmi un Līgumā</w:t>
      </w:r>
      <w:r w:rsidRPr="00707E50">
        <w:rPr>
          <w:bCs/>
          <w:sz w:val="22"/>
          <w:szCs w:val="22"/>
        </w:rPr>
        <w:t xml:space="preserve"> norādītos aktus;</w:t>
      </w:r>
    </w:p>
    <w:p w14:paraId="2781C1C5" w14:textId="318B155F" w:rsidR="00FC5160" w:rsidRPr="00707E50" w:rsidRDefault="00FC5160" w:rsidP="001679EE">
      <w:pPr>
        <w:pStyle w:val="BodyText"/>
        <w:numPr>
          <w:ilvl w:val="2"/>
          <w:numId w:val="26"/>
        </w:numPr>
        <w:tabs>
          <w:tab w:val="left" w:pos="426"/>
        </w:tabs>
        <w:spacing w:after="0"/>
        <w:ind w:hanging="654"/>
        <w:contextualSpacing/>
        <w:jc w:val="both"/>
        <w:rPr>
          <w:bCs/>
          <w:sz w:val="22"/>
          <w:szCs w:val="22"/>
        </w:rPr>
      </w:pPr>
      <w:r w:rsidRPr="00707E50">
        <w:rPr>
          <w:bCs/>
          <w:sz w:val="22"/>
          <w:szCs w:val="22"/>
        </w:rPr>
        <w:t>pieteikt pretenzijas par Līguma saistību pienācīgu neizpildi, risināt jautājumus, kas saistīti ar nekvalitatīvu vai bojātu Preci.</w:t>
      </w:r>
    </w:p>
    <w:p w14:paraId="3AD0A20E" w14:textId="0A9C9039" w:rsidR="00504EC1" w:rsidRPr="00707E50" w:rsidRDefault="00CD76F7" w:rsidP="001679EE">
      <w:pPr>
        <w:pStyle w:val="BodyText"/>
        <w:numPr>
          <w:ilvl w:val="1"/>
          <w:numId w:val="26"/>
        </w:numPr>
        <w:tabs>
          <w:tab w:val="left" w:pos="426"/>
        </w:tabs>
        <w:spacing w:after="0"/>
        <w:ind w:left="426" w:hanging="568"/>
        <w:jc w:val="both"/>
        <w:rPr>
          <w:bCs/>
          <w:sz w:val="22"/>
          <w:szCs w:val="22"/>
        </w:rPr>
      </w:pPr>
      <w:r w:rsidRPr="00707E50">
        <w:rPr>
          <w:bCs/>
          <w:sz w:val="22"/>
          <w:szCs w:val="22"/>
        </w:rPr>
        <w:t xml:space="preserve">Pušu </w:t>
      </w:r>
      <w:r w:rsidR="007108DE" w:rsidRPr="00707E50">
        <w:rPr>
          <w:bCs/>
          <w:sz w:val="22"/>
          <w:szCs w:val="22"/>
        </w:rPr>
        <w:t>atbildīgās personas</w:t>
      </w:r>
      <w:r w:rsidRPr="00707E50">
        <w:rPr>
          <w:bCs/>
          <w:sz w:val="22"/>
          <w:szCs w:val="22"/>
        </w:rPr>
        <w:t xml:space="preserve"> ir atbildīgi par Līguma izpildes uzraudzīšanu</w:t>
      </w:r>
      <w:r w:rsidR="00FC5160" w:rsidRPr="00707E50">
        <w:rPr>
          <w:bCs/>
          <w:sz w:val="22"/>
          <w:szCs w:val="22"/>
        </w:rPr>
        <w:t xml:space="preserve">, </w:t>
      </w:r>
      <w:r w:rsidR="007108DE" w:rsidRPr="00707E50">
        <w:rPr>
          <w:bCs/>
          <w:sz w:val="22"/>
          <w:szCs w:val="22"/>
        </w:rPr>
        <w:t>Preču pasūtījuma  organizēšanu</w:t>
      </w:r>
      <w:r w:rsidRPr="00707E50">
        <w:rPr>
          <w:bCs/>
          <w:sz w:val="22"/>
          <w:szCs w:val="22"/>
        </w:rPr>
        <w:t>, tai skaitā, par Preces pieņemšanas un nodošanas organizēšanu, Preces pieņemšanas – nodošanas akta noformēšanu, iesniegšanu un parakstīšanu atbilstoši Līguma prasībām, savlaicīgu rēķinu iesniegšanu un pieņemšanu, apstiprināšanu un nodošanu apmaksai, defekta akta parakstīšanu.</w:t>
      </w:r>
    </w:p>
    <w:p w14:paraId="051B02D2" w14:textId="77777777" w:rsidR="00504EC1" w:rsidRPr="00707E50" w:rsidRDefault="00CD76F7" w:rsidP="001679EE">
      <w:pPr>
        <w:pStyle w:val="BodyText"/>
        <w:numPr>
          <w:ilvl w:val="1"/>
          <w:numId w:val="26"/>
        </w:numPr>
        <w:tabs>
          <w:tab w:val="left" w:pos="426"/>
        </w:tabs>
        <w:spacing w:after="0"/>
        <w:ind w:left="426" w:hanging="568"/>
        <w:jc w:val="both"/>
        <w:rPr>
          <w:bCs/>
          <w:sz w:val="22"/>
          <w:szCs w:val="22"/>
        </w:rPr>
      </w:pPr>
      <w:r w:rsidRPr="00707E50">
        <w:rPr>
          <w:bCs/>
          <w:sz w:val="22"/>
          <w:szCs w:val="22"/>
        </w:rPr>
        <w:t xml:space="preserve">Pušu savstarpējie paziņojumi veicami </w:t>
      </w:r>
      <w:proofErr w:type="spellStart"/>
      <w:r w:rsidRPr="00707E50">
        <w:rPr>
          <w:bCs/>
          <w:sz w:val="22"/>
          <w:szCs w:val="22"/>
        </w:rPr>
        <w:t>rakstveidā</w:t>
      </w:r>
      <w:proofErr w:type="spellEnd"/>
      <w:r w:rsidRPr="00707E50">
        <w:rPr>
          <w:bCs/>
          <w:sz w:val="22"/>
          <w:szCs w:val="22"/>
        </w:rPr>
        <w:t xml:space="preserve">. Paziņojums ir spēkā tikai no tā brīža, kad tas nogādāts adresātam. Pušu paziņojumi ir nosūtāmi pa pastu pēc Līgumā norādītajām Pušu adresēm korespondences saņemšanai, un ir uzskatāms, ka Puse ir saņēmusi paziņojumu septītajā dienā pēc tā izsūtīšanas, vai kā elektroniskie dokumenti, kas sagatavoti un parakstīti atbilstoši Elektronisko dokumentu likumam. </w:t>
      </w:r>
      <w:r w:rsidR="007108DE" w:rsidRPr="00707E50">
        <w:rPr>
          <w:bCs/>
          <w:sz w:val="22"/>
          <w:szCs w:val="22"/>
        </w:rPr>
        <w:t>Pārdevējs</w:t>
      </w:r>
      <w:r w:rsidRPr="00707E50">
        <w:rPr>
          <w:bCs/>
          <w:sz w:val="22"/>
          <w:szCs w:val="22"/>
        </w:rPr>
        <w:t xml:space="preserve"> apņemas pieņemt Pircēja sagatavotus elektroniskos dokumentus, kas parakstīti ar drošu elektronisko parakstu un nosūtīti uz </w:t>
      </w:r>
      <w:r w:rsidR="007108DE" w:rsidRPr="00707E50">
        <w:rPr>
          <w:bCs/>
          <w:sz w:val="22"/>
          <w:szCs w:val="22"/>
        </w:rPr>
        <w:t xml:space="preserve">Pārdevēja </w:t>
      </w:r>
      <w:r w:rsidRPr="00707E50">
        <w:rPr>
          <w:bCs/>
          <w:sz w:val="22"/>
          <w:szCs w:val="22"/>
        </w:rPr>
        <w:t>elektroniskā pasta adresi. Mainoties Puses juridiskajai adresei vai adresei korespondences saņemšanai, Puse par to nekavējoties, bet ne vēlāk kā trīs dienu laikā paziņo otrai Pusei. Ja Puse par juridiskās adreses vai adreses korespondences saņemšanai maiņu nav paziņojusi otrai Pusei vai nav to izdarījusi savlaicīgi, tad otras Puses paziņojumi tiek uzskatīti par nosūtītiem.</w:t>
      </w:r>
    </w:p>
    <w:p w14:paraId="78707A05" w14:textId="77777777" w:rsidR="00504EC1" w:rsidRPr="00707E50" w:rsidRDefault="00CD76F7" w:rsidP="001679EE">
      <w:pPr>
        <w:pStyle w:val="BodyText"/>
        <w:numPr>
          <w:ilvl w:val="1"/>
          <w:numId w:val="26"/>
        </w:numPr>
        <w:tabs>
          <w:tab w:val="left" w:pos="426"/>
        </w:tabs>
        <w:spacing w:after="0"/>
        <w:ind w:left="426" w:hanging="568"/>
        <w:jc w:val="both"/>
        <w:rPr>
          <w:bCs/>
          <w:sz w:val="22"/>
          <w:szCs w:val="22"/>
        </w:rPr>
      </w:pPr>
      <w:r w:rsidRPr="00707E50">
        <w:rPr>
          <w:bCs/>
          <w:sz w:val="22"/>
          <w:szCs w:val="22"/>
        </w:rPr>
        <w:t>Puses ar saviem parakstiem apliecina, ka tām ir saprotams Līguma saturs, nozīme un sekas, tie atzīst Līgumu par pareizu, savstarpēji izdevīgu un labprātīgi vēlas to pildīt.</w:t>
      </w:r>
    </w:p>
    <w:p w14:paraId="0A7743EC" w14:textId="22C847A0" w:rsidR="00CD76F7" w:rsidRPr="00707E50" w:rsidRDefault="00CD76F7" w:rsidP="001679EE">
      <w:pPr>
        <w:pStyle w:val="BodyText"/>
        <w:numPr>
          <w:ilvl w:val="1"/>
          <w:numId w:val="26"/>
        </w:numPr>
        <w:tabs>
          <w:tab w:val="left" w:pos="426"/>
        </w:tabs>
        <w:spacing w:after="0"/>
        <w:ind w:left="426" w:hanging="568"/>
        <w:jc w:val="both"/>
        <w:rPr>
          <w:bCs/>
          <w:sz w:val="22"/>
          <w:szCs w:val="22"/>
        </w:rPr>
      </w:pPr>
      <w:r w:rsidRPr="00707E50">
        <w:rPr>
          <w:sz w:val="22"/>
          <w:szCs w:val="22"/>
        </w:rPr>
        <w:t>Līgumam tā noslēgšanas brīdī tiek pievienoti šādi pielikumi:</w:t>
      </w:r>
    </w:p>
    <w:p w14:paraId="7F82536C" w14:textId="715156B6" w:rsidR="00194D61" w:rsidRPr="00707E50" w:rsidRDefault="00CD76F7" w:rsidP="00194D61">
      <w:pPr>
        <w:pStyle w:val="ListParagraph"/>
        <w:numPr>
          <w:ilvl w:val="2"/>
          <w:numId w:val="26"/>
        </w:numPr>
        <w:spacing w:after="0" w:line="240" w:lineRule="auto"/>
        <w:jc w:val="both"/>
        <w:rPr>
          <w:rFonts w:ascii="Times New Roman" w:hAnsi="Times New Roman"/>
        </w:rPr>
      </w:pPr>
      <w:r w:rsidRPr="00707E50">
        <w:rPr>
          <w:rFonts w:ascii="Times New Roman" w:hAnsi="Times New Roman"/>
        </w:rPr>
        <w:t>1.pielikums</w:t>
      </w:r>
      <w:r w:rsidR="00194D61" w:rsidRPr="00707E50">
        <w:rPr>
          <w:rFonts w:ascii="Times New Roman" w:hAnsi="Times New Roman"/>
        </w:rPr>
        <w:t>– Līguma dalībnieku saraksts (atbilstoši Konkursa rezultātiem)</w:t>
      </w:r>
      <w:r w:rsidR="00680F83">
        <w:rPr>
          <w:rFonts w:ascii="Times New Roman" w:hAnsi="Times New Roman"/>
        </w:rPr>
        <w:t xml:space="preserve"> katrā Konkursa daļā</w:t>
      </w:r>
      <w:r w:rsidR="00194D61" w:rsidRPr="00707E50">
        <w:rPr>
          <w:rFonts w:ascii="Times New Roman" w:hAnsi="Times New Roman"/>
        </w:rPr>
        <w:t>;</w:t>
      </w:r>
    </w:p>
    <w:p w14:paraId="1C7558DA" w14:textId="71B6121D" w:rsidR="00CD76F7" w:rsidRPr="00707E50" w:rsidRDefault="00194D61" w:rsidP="00194D61">
      <w:pPr>
        <w:pStyle w:val="NoSpacing"/>
        <w:numPr>
          <w:ilvl w:val="2"/>
          <w:numId w:val="26"/>
        </w:numPr>
        <w:ind w:left="1134" w:hanging="711"/>
        <w:jc w:val="both"/>
        <w:rPr>
          <w:rFonts w:ascii="Times New Roman" w:hAnsi="Times New Roman" w:cs="Times New Roman"/>
        </w:rPr>
      </w:pPr>
      <w:r w:rsidRPr="00707E50">
        <w:rPr>
          <w:rFonts w:ascii="Times New Roman" w:hAnsi="Times New Roman" w:cs="Times New Roman"/>
        </w:rPr>
        <w:t xml:space="preserve">2.pielikums </w:t>
      </w:r>
      <w:r w:rsidR="00CD76F7" w:rsidRPr="00707E50">
        <w:rPr>
          <w:rFonts w:ascii="Times New Roman" w:hAnsi="Times New Roman" w:cs="Times New Roman"/>
        </w:rPr>
        <w:t>Tehniskās specifikācija</w:t>
      </w:r>
      <w:r w:rsidR="009C20AB" w:rsidRPr="00707E50">
        <w:rPr>
          <w:rFonts w:ascii="Times New Roman" w:hAnsi="Times New Roman" w:cs="Times New Roman"/>
        </w:rPr>
        <w:t>;</w:t>
      </w:r>
    </w:p>
    <w:p w14:paraId="658F3F6B" w14:textId="34CF483D" w:rsidR="00EE57EF" w:rsidRDefault="00194D61" w:rsidP="00194D61">
      <w:pPr>
        <w:pStyle w:val="NoSpacing"/>
        <w:numPr>
          <w:ilvl w:val="2"/>
          <w:numId w:val="26"/>
        </w:numPr>
        <w:ind w:left="1134" w:hanging="711"/>
        <w:jc w:val="both"/>
        <w:rPr>
          <w:rFonts w:ascii="Times New Roman" w:hAnsi="Times New Roman" w:cs="Times New Roman"/>
        </w:rPr>
      </w:pPr>
      <w:r w:rsidRPr="00707E50">
        <w:rPr>
          <w:rFonts w:ascii="Times New Roman" w:hAnsi="Times New Roman" w:cs="Times New Roman"/>
        </w:rPr>
        <w:t>3</w:t>
      </w:r>
      <w:r w:rsidR="00EE57EF" w:rsidRPr="00707E50">
        <w:rPr>
          <w:rFonts w:ascii="Times New Roman" w:hAnsi="Times New Roman" w:cs="Times New Roman"/>
        </w:rPr>
        <w:t>.pielikums –</w:t>
      </w:r>
      <w:r w:rsidR="005044F0" w:rsidRPr="00707E50">
        <w:rPr>
          <w:rFonts w:ascii="Times New Roman" w:hAnsi="Times New Roman" w:cs="Times New Roman"/>
        </w:rPr>
        <w:t xml:space="preserve"> Tehniskais piedāvājums</w:t>
      </w:r>
      <w:r w:rsidR="00C53E3F">
        <w:rPr>
          <w:rFonts w:ascii="Times New Roman" w:hAnsi="Times New Roman" w:cs="Times New Roman"/>
        </w:rPr>
        <w:t>;</w:t>
      </w:r>
    </w:p>
    <w:p w14:paraId="62B23155" w14:textId="77777777" w:rsidR="00DA780F" w:rsidRDefault="00DA780F" w:rsidP="00194D61">
      <w:pPr>
        <w:pStyle w:val="NoSpacing"/>
        <w:numPr>
          <w:ilvl w:val="2"/>
          <w:numId w:val="26"/>
        </w:numPr>
        <w:ind w:left="1134" w:hanging="711"/>
        <w:jc w:val="both"/>
        <w:rPr>
          <w:rFonts w:ascii="Times New Roman" w:hAnsi="Times New Roman" w:cs="Times New Roman"/>
        </w:rPr>
      </w:pPr>
      <w:r>
        <w:rPr>
          <w:rFonts w:ascii="Times New Roman" w:hAnsi="Times New Roman" w:cs="Times New Roman"/>
        </w:rPr>
        <w:t>4.pielikums – Pircēja pilnvaroto personu saraksts;</w:t>
      </w:r>
    </w:p>
    <w:p w14:paraId="3BFF685D" w14:textId="51E42C9D" w:rsidR="00DA780F" w:rsidRPr="00707E50" w:rsidRDefault="00DA780F" w:rsidP="00194D61">
      <w:pPr>
        <w:pStyle w:val="NoSpacing"/>
        <w:numPr>
          <w:ilvl w:val="2"/>
          <w:numId w:val="26"/>
        </w:numPr>
        <w:ind w:left="1134" w:hanging="711"/>
        <w:jc w:val="both"/>
        <w:rPr>
          <w:rFonts w:ascii="Times New Roman" w:hAnsi="Times New Roman" w:cs="Times New Roman"/>
        </w:rPr>
      </w:pPr>
      <w:r>
        <w:rPr>
          <w:rFonts w:ascii="Times New Roman" w:hAnsi="Times New Roman" w:cs="Times New Roman"/>
        </w:rPr>
        <w:t>5.pielikums</w:t>
      </w:r>
      <w:r w:rsidR="00680F83">
        <w:rPr>
          <w:rFonts w:ascii="Times New Roman" w:hAnsi="Times New Roman" w:cs="Times New Roman"/>
        </w:rPr>
        <w:t xml:space="preserve"> – Konkursā iesniegto tirdzniecības vietu saraksts.</w:t>
      </w:r>
    </w:p>
    <w:p w14:paraId="7420669A" w14:textId="77777777" w:rsidR="003568E7" w:rsidRPr="001679EE" w:rsidRDefault="003568E7" w:rsidP="001679EE">
      <w:pPr>
        <w:pStyle w:val="BodyText"/>
        <w:tabs>
          <w:tab w:val="left" w:pos="426"/>
        </w:tabs>
        <w:spacing w:after="0"/>
        <w:rPr>
          <w:bCs/>
        </w:rPr>
      </w:pPr>
    </w:p>
    <w:p w14:paraId="0C150675" w14:textId="249A8D4E" w:rsidR="00C1308A" w:rsidRPr="001679EE" w:rsidRDefault="004D7A2E" w:rsidP="001679EE">
      <w:pPr>
        <w:pStyle w:val="ListParagraph"/>
        <w:numPr>
          <w:ilvl w:val="0"/>
          <w:numId w:val="26"/>
        </w:numPr>
        <w:spacing w:after="0" w:line="240" w:lineRule="auto"/>
        <w:ind w:right="84"/>
        <w:jc w:val="center"/>
        <w:rPr>
          <w:rFonts w:ascii="Times New Roman" w:hAnsi="Times New Roman"/>
          <w:b/>
          <w:sz w:val="24"/>
          <w:szCs w:val="24"/>
        </w:rPr>
      </w:pPr>
      <w:r w:rsidRPr="001679EE">
        <w:rPr>
          <w:rFonts w:ascii="Times New Roman" w:hAnsi="Times New Roman"/>
          <w:b/>
          <w:sz w:val="24"/>
          <w:szCs w:val="24"/>
        </w:rPr>
        <w:t>PUŠU REKVIZĪTI UN PARAKSTI</w:t>
      </w:r>
    </w:p>
    <w:p w14:paraId="5CD0CBF3" w14:textId="77777777" w:rsidR="00C1308A" w:rsidRPr="001679EE" w:rsidRDefault="00C1308A" w:rsidP="001679EE">
      <w:pPr>
        <w:tabs>
          <w:tab w:val="left" w:pos="0"/>
          <w:tab w:val="left" w:pos="426"/>
        </w:tabs>
        <w:rPr>
          <w:rFonts w:eastAsiaTheme="minorEastAsia"/>
          <w:lang w:eastAsia="lv-LV"/>
        </w:rPr>
      </w:pPr>
    </w:p>
    <w:p w14:paraId="29F3E13F" w14:textId="77777777" w:rsidR="00C1308A" w:rsidRPr="001679EE" w:rsidRDefault="00C1308A" w:rsidP="001679EE">
      <w:pPr>
        <w:pStyle w:val="BodyText"/>
        <w:tabs>
          <w:tab w:val="left" w:pos="426"/>
        </w:tabs>
        <w:spacing w:after="0"/>
        <w:rPr>
          <w:b/>
          <w:bCs/>
        </w:rPr>
      </w:pPr>
    </w:p>
    <w:sectPr w:rsidR="00C1308A" w:rsidRPr="001679EE" w:rsidSect="002E76F7">
      <w:headerReference w:type="default" r:id="rId8"/>
      <w:pgSz w:w="11906" w:h="16838"/>
      <w:pgMar w:top="1134" w:right="1134"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299CA" w14:textId="77777777" w:rsidR="00C666B7" w:rsidRDefault="00C666B7" w:rsidP="0089500D">
      <w:r>
        <w:separator/>
      </w:r>
    </w:p>
  </w:endnote>
  <w:endnote w:type="continuationSeparator" w:id="0">
    <w:p w14:paraId="7AB18B7F" w14:textId="77777777" w:rsidR="00C666B7" w:rsidRDefault="00C666B7" w:rsidP="00895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5CA9A" w14:textId="77777777" w:rsidR="00C666B7" w:rsidRDefault="00C666B7" w:rsidP="0089500D">
      <w:r>
        <w:separator/>
      </w:r>
    </w:p>
  </w:footnote>
  <w:footnote w:type="continuationSeparator" w:id="0">
    <w:p w14:paraId="6294F378" w14:textId="77777777" w:rsidR="00C666B7" w:rsidRDefault="00C666B7" w:rsidP="00895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520F" w14:textId="54EEEA9E" w:rsidR="007211D8" w:rsidRPr="007211D8" w:rsidRDefault="0026672B" w:rsidP="007211D8">
    <w:pPr>
      <w:pStyle w:val="Header"/>
      <w:jc w:val="right"/>
      <w:rPr>
        <w:sz w:val="20"/>
        <w:lang w:val="lv-LV"/>
      </w:rPr>
    </w:pPr>
    <w:r>
      <w:rPr>
        <w:sz w:val="20"/>
        <w:lang w:val="lv-LV"/>
      </w:rPr>
      <w:t>5</w:t>
    </w:r>
    <w:r w:rsidR="007211D8" w:rsidRPr="007211D8">
      <w:rPr>
        <w:sz w:val="20"/>
        <w:lang w:val="lv-LV"/>
      </w:rPr>
      <w:t>.pielikums</w:t>
    </w:r>
  </w:p>
  <w:p w14:paraId="3B3EF172" w14:textId="254DE3C4" w:rsidR="007211D8" w:rsidRPr="007211D8" w:rsidRDefault="007211D8" w:rsidP="007211D8">
    <w:pPr>
      <w:pStyle w:val="Header"/>
      <w:jc w:val="right"/>
      <w:rPr>
        <w:i/>
        <w:iCs/>
        <w:sz w:val="20"/>
        <w:lang w:val="lv-LV"/>
      </w:rPr>
    </w:pPr>
    <w:r w:rsidRPr="007211D8">
      <w:rPr>
        <w:i/>
        <w:iCs/>
        <w:sz w:val="20"/>
        <w:lang w:val="lv-LV"/>
      </w:rPr>
      <w:t>Iepirkuma 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44A6F"/>
    <w:multiLevelType w:val="hybridMultilevel"/>
    <w:tmpl w:val="830266C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536BD9"/>
    <w:multiLevelType w:val="multilevel"/>
    <w:tmpl w:val="22CAFD4A"/>
    <w:lvl w:ilvl="0">
      <w:start w:val="1"/>
      <w:numFmt w:val="decimal"/>
      <w:lvlText w:val="%1."/>
      <w:lvlJc w:val="left"/>
      <w:pPr>
        <w:tabs>
          <w:tab w:val="num" w:pos="3240"/>
        </w:tabs>
        <w:ind w:left="3240" w:hanging="360"/>
      </w:pPr>
      <w:rPr>
        <w:rFonts w:ascii="Times New Roman" w:eastAsia="Times New Roman" w:hAnsi="Times New Roman" w:cs="Times New Roman"/>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19E02DC"/>
    <w:multiLevelType w:val="multilevel"/>
    <w:tmpl w:val="2A963EDC"/>
    <w:lvl w:ilvl="0">
      <w:start w:val="8"/>
      <w:numFmt w:val="decimal"/>
      <w:lvlText w:val="%1."/>
      <w:lvlJc w:val="left"/>
      <w:pPr>
        <w:ind w:left="360" w:hanging="360"/>
      </w:pPr>
      <w:rPr>
        <w:rFonts w:hint="default"/>
      </w:rPr>
    </w:lvl>
    <w:lvl w:ilvl="1">
      <w:start w:val="1"/>
      <w:numFmt w:val="decimal"/>
      <w:lvlText w:val="10.%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D42F1C"/>
    <w:multiLevelType w:val="multilevel"/>
    <w:tmpl w:val="59D81A4A"/>
    <w:lvl w:ilvl="0">
      <w:start w:val="1"/>
      <w:numFmt w:val="decimal"/>
      <w:lvlText w:val="%1."/>
      <w:lvlJc w:val="left"/>
      <w:pPr>
        <w:ind w:left="720" w:hanging="360"/>
      </w:pPr>
      <w:rPr>
        <w:rFonts w:hint="default"/>
        <w:b/>
      </w:rPr>
    </w:lvl>
    <w:lvl w:ilvl="1">
      <w:start w:val="1"/>
      <w:numFmt w:val="decimal"/>
      <w:isLgl/>
      <w:lvlText w:val="%1.%2."/>
      <w:lvlJc w:val="left"/>
      <w:pPr>
        <w:ind w:left="876" w:hanging="450"/>
      </w:pPr>
      <w:rPr>
        <w:rFonts w:hint="default"/>
        <w:b w:val="0"/>
        <w:color w:val="auto"/>
        <w:lang w:val="lv-LV"/>
      </w:rPr>
    </w:lvl>
    <w:lvl w:ilvl="2">
      <w:start w:val="1"/>
      <w:numFmt w:val="decimal"/>
      <w:isLgl/>
      <w:lvlText w:val="%1.%2.%3."/>
      <w:lvlJc w:val="left"/>
      <w:pPr>
        <w:ind w:left="1800" w:hanging="720"/>
      </w:pPr>
      <w:rPr>
        <w:rFonts w:hint="default"/>
        <w:b w:val="0"/>
        <w:bCs/>
        <w:i w:val="0"/>
        <w:iCs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52E30A4"/>
    <w:multiLevelType w:val="multilevel"/>
    <w:tmpl w:val="7C567D6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294D38"/>
    <w:multiLevelType w:val="multilevel"/>
    <w:tmpl w:val="942015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8CC7917"/>
    <w:multiLevelType w:val="multilevel"/>
    <w:tmpl w:val="A720E44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A671AE2"/>
    <w:multiLevelType w:val="hybridMultilevel"/>
    <w:tmpl w:val="80B07782"/>
    <w:lvl w:ilvl="0" w:tplc="28DAAAF8">
      <w:start w:val="1"/>
      <w:numFmt w:val="decimal"/>
      <w:lvlText w:val="%1."/>
      <w:lvlJc w:val="left"/>
      <w:pPr>
        <w:ind w:left="636" w:hanging="360"/>
      </w:pPr>
      <w:rPr>
        <w:rFonts w:hint="default"/>
      </w:rPr>
    </w:lvl>
    <w:lvl w:ilvl="1" w:tplc="04260019" w:tentative="1">
      <w:start w:val="1"/>
      <w:numFmt w:val="lowerLetter"/>
      <w:lvlText w:val="%2."/>
      <w:lvlJc w:val="left"/>
      <w:pPr>
        <w:ind w:left="1356" w:hanging="360"/>
      </w:pPr>
    </w:lvl>
    <w:lvl w:ilvl="2" w:tplc="0426001B" w:tentative="1">
      <w:start w:val="1"/>
      <w:numFmt w:val="lowerRoman"/>
      <w:lvlText w:val="%3."/>
      <w:lvlJc w:val="right"/>
      <w:pPr>
        <w:ind w:left="2076" w:hanging="180"/>
      </w:pPr>
    </w:lvl>
    <w:lvl w:ilvl="3" w:tplc="0426000F" w:tentative="1">
      <w:start w:val="1"/>
      <w:numFmt w:val="decimal"/>
      <w:lvlText w:val="%4."/>
      <w:lvlJc w:val="left"/>
      <w:pPr>
        <w:ind w:left="2796" w:hanging="360"/>
      </w:pPr>
    </w:lvl>
    <w:lvl w:ilvl="4" w:tplc="04260019" w:tentative="1">
      <w:start w:val="1"/>
      <w:numFmt w:val="lowerLetter"/>
      <w:lvlText w:val="%5."/>
      <w:lvlJc w:val="left"/>
      <w:pPr>
        <w:ind w:left="3516" w:hanging="360"/>
      </w:pPr>
    </w:lvl>
    <w:lvl w:ilvl="5" w:tplc="0426001B" w:tentative="1">
      <w:start w:val="1"/>
      <w:numFmt w:val="lowerRoman"/>
      <w:lvlText w:val="%6."/>
      <w:lvlJc w:val="right"/>
      <w:pPr>
        <w:ind w:left="4236" w:hanging="180"/>
      </w:pPr>
    </w:lvl>
    <w:lvl w:ilvl="6" w:tplc="0426000F" w:tentative="1">
      <w:start w:val="1"/>
      <w:numFmt w:val="decimal"/>
      <w:lvlText w:val="%7."/>
      <w:lvlJc w:val="left"/>
      <w:pPr>
        <w:ind w:left="4956" w:hanging="360"/>
      </w:pPr>
    </w:lvl>
    <w:lvl w:ilvl="7" w:tplc="04260019" w:tentative="1">
      <w:start w:val="1"/>
      <w:numFmt w:val="lowerLetter"/>
      <w:lvlText w:val="%8."/>
      <w:lvlJc w:val="left"/>
      <w:pPr>
        <w:ind w:left="5676" w:hanging="360"/>
      </w:pPr>
    </w:lvl>
    <w:lvl w:ilvl="8" w:tplc="0426001B" w:tentative="1">
      <w:start w:val="1"/>
      <w:numFmt w:val="lowerRoman"/>
      <w:lvlText w:val="%9."/>
      <w:lvlJc w:val="right"/>
      <w:pPr>
        <w:ind w:left="6396" w:hanging="180"/>
      </w:pPr>
    </w:lvl>
  </w:abstractNum>
  <w:abstractNum w:abstractNumId="8" w15:restartNumberingAfterBreak="0">
    <w:nsid w:val="1EBD7C01"/>
    <w:multiLevelType w:val="multilevel"/>
    <w:tmpl w:val="974E1BA6"/>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b w:val="0"/>
        <w:bCs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20633438"/>
    <w:multiLevelType w:val="multilevel"/>
    <w:tmpl w:val="79508274"/>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62C1690"/>
    <w:multiLevelType w:val="multilevel"/>
    <w:tmpl w:val="F7DE9F0A"/>
    <w:lvl w:ilvl="0">
      <w:start w:val="8"/>
      <w:numFmt w:val="decimal"/>
      <w:lvlText w:val="%1."/>
      <w:lvlJc w:val="left"/>
      <w:pPr>
        <w:ind w:left="360" w:hanging="360"/>
      </w:pPr>
      <w:rPr>
        <w:rFonts w:hint="default"/>
      </w:rPr>
    </w:lvl>
    <w:lvl w:ilvl="1">
      <w:start w:val="1"/>
      <w:numFmt w:val="decimal"/>
      <w:lvlText w:val="9.%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D57910"/>
    <w:multiLevelType w:val="multilevel"/>
    <w:tmpl w:val="115092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AEA0B36"/>
    <w:multiLevelType w:val="multilevel"/>
    <w:tmpl w:val="A720E44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27D15AD"/>
    <w:multiLevelType w:val="hybridMultilevel"/>
    <w:tmpl w:val="FC9458AA"/>
    <w:lvl w:ilvl="0" w:tplc="4D32CD06">
      <w:start w:val="1"/>
      <w:numFmt w:val="decimal"/>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ABB4894"/>
    <w:multiLevelType w:val="multilevel"/>
    <w:tmpl w:val="6D864982"/>
    <w:lvl w:ilvl="0">
      <w:start w:val="1"/>
      <w:numFmt w:val="decimal"/>
      <w:lvlText w:val="%1."/>
      <w:lvlJc w:val="left"/>
      <w:pPr>
        <w:tabs>
          <w:tab w:val="num" w:pos="480"/>
        </w:tabs>
        <w:ind w:left="480" w:hanging="480"/>
      </w:pPr>
      <w:rPr>
        <w:rFonts w:ascii="Times New Roman" w:hAnsi="Times New Roman"/>
        <w:b/>
        <w:sz w:val="22"/>
      </w:rPr>
    </w:lvl>
    <w:lvl w:ilvl="1">
      <w:start w:val="1"/>
      <w:numFmt w:val="decimal"/>
      <w:lvlText w:val="%1.%2."/>
      <w:lvlJc w:val="left"/>
      <w:pPr>
        <w:tabs>
          <w:tab w:val="num" w:pos="480"/>
        </w:tabs>
        <w:ind w:left="480" w:hanging="48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3C8D2857"/>
    <w:multiLevelType w:val="hybridMultilevel"/>
    <w:tmpl w:val="C5FCC962"/>
    <w:lvl w:ilvl="0" w:tplc="2B8C27A2">
      <w:start w:val="2"/>
      <w:numFmt w:val="bullet"/>
      <w:lvlText w:val="-"/>
      <w:lvlJc w:val="left"/>
      <w:pPr>
        <w:ind w:left="720" w:hanging="360"/>
      </w:pPr>
      <w:rPr>
        <w:rFonts w:ascii="Calibri" w:eastAsia="Times New Roman" w:hAnsi="Calibri" w:cs="Times New Roman" w:hint="default"/>
      </w:rPr>
    </w:lvl>
    <w:lvl w:ilvl="1" w:tplc="04260003">
      <w:start w:val="1"/>
      <w:numFmt w:val="bullet"/>
      <w:lvlText w:val="o"/>
      <w:lvlJc w:val="left"/>
      <w:pPr>
        <w:ind w:left="1440" w:hanging="360"/>
      </w:pPr>
      <w:rPr>
        <w:rFonts w:ascii="Courier New" w:hAnsi="Courier New" w:cs="Times New Roman"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Times New Roman"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Times New Roman"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4727D59"/>
    <w:multiLevelType w:val="multilevel"/>
    <w:tmpl w:val="2A962AF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8760B0E"/>
    <w:multiLevelType w:val="multilevel"/>
    <w:tmpl w:val="895AD17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A527FDC"/>
    <w:multiLevelType w:val="multilevel"/>
    <w:tmpl w:val="BE9857CC"/>
    <w:lvl w:ilvl="0">
      <w:start w:val="1"/>
      <w:numFmt w:val="decimal"/>
      <w:lvlText w:val="%1."/>
      <w:lvlJc w:val="left"/>
      <w:pPr>
        <w:ind w:left="360" w:hanging="360"/>
      </w:pPr>
      <w:rPr>
        <w:rFonts w:cs="Times New Roman" w:hint="default"/>
        <w:b/>
      </w:rPr>
    </w:lvl>
    <w:lvl w:ilvl="1">
      <w:start w:val="1"/>
      <w:numFmt w:val="decimal"/>
      <w:lvlText w:val="%1.%2."/>
      <w:lvlJc w:val="left"/>
      <w:pPr>
        <w:ind w:left="501" w:hanging="360"/>
      </w:pPr>
      <w:rPr>
        <w:rFonts w:cs="Times New Roman" w:hint="default"/>
        <w:b w:val="0"/>
        <w:i w:val="0"/>
        <w:color w:val="000000" w:themeColor="text1"/>
      </w:rPr>
    </w:lvl>
    <w:lvl w:ilvl="2">
      <w:start w:val="1"/>
      <w:numFmt w:val="decimal"/>
      <w:lvlText w:val="%1.%2.%3."/>
      <w:lvlJc w:val="left"/>
      <w:pPr>
        <w:ind w:left="1288" w:hanging="720"/>
      </w:pPr>
      <w:rPr>
        <w:rFonts w:cs="Times New Roman" w:hint="default"/>
        <w:b w:val="0"/>
        <w:i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4EBA688F"/>
    <w:multiLevelType w:val="multilevel"/>
    <w:tmpl w:val="F99ECD26"/>
    <w:lvl w:ilvl="0">
      <w:start w:val="2"/>
      <w:numFmt w:val="decimal"/>
      <w:lvlText w:val="%1."/>
      <w:lvlJc w:val="left"/>
      <w:pPr>
        <w:ind w:left="360" w:hanging="360"/>
      </w:pPr>
      <w:rPr>
        <w:rFonts w:eastAsia="Times New Roman" w:hint="default"/>
        <w:b/>
        <w:color w:val="auto"/>
      </w:rPr>
    </w:lvl>
    <w:lvl w:ilvl="1">
      <w:start w:val="1"/>
      <w:numFmt w:val="decimal"/>
      <w:lvlText w:val="%1.%2."/>
      <w:lvlJc w:val="left"/>
      <w:pPr>
        <w:ind w:left="360" w:hanging="360"/>
      </w:pPr>
      <w:rPr>
        <w:rFonts w:eastAsia="Times New Roman" w:hint="default"/>
        <w:b w:val="0"/>
        <w:strike w:val="0"/>
        <w:color w:val="auto"/>
        <w:sz w:val="24"/>
        <w:szCs w:val="24"/>
      </w:rPr>
    </w:lvl>
    <w:lvl w:ilvl="2">
      <w:start w:val="1"/>
      <w:numFmt w:val="decimal"/>
      <w:lvlText w:val="%1.%2.%3."/>
      <w:lvlJc w:val="left"/>
      <w:pPr>
        <w:ind w:left="720" w:hanging="720"/>
      </w:pPr>
      <w:rPr>
        <w:rFonts w:eastAsia="Times New Roman" w:hint="default"/>
        <w:color w:val="auto"/>
        <w:sz w:val="24"/>
        <w:szCs w:val="24"/>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21" w15:restartNumberingAfterBreak="0">
    <w:nsid w:val="5273520F"/>
    <w:multiLevelType w:val="multilevel"/>
    <w:tmpl w:val="0890D31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931BC4"/>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9C17ED7"/>
    <w:multiLevelType w:val="hybridMultilevel"/>
    <w:tmpl w:val="B30ECD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E7B5824"/>
    <w:multiLevelType w:val="multilevel"/>
    <w:tmpl w:val="2A5A1E9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i w:val="0"/>
        <w:iCs w:val="0"/>
      </w:rPr>
    </w:lvl>
    <w:lvl w:ilvl="3">
      <w:start w:val="1"/>
      <w:numFmt w:val="decimal"/>
      <w:lvlText w:val="%1.%2.%3.%4."/>
      <w:lvlJc w:val="left"/>
      <w:pPr>
        <w:ind w:left="2880" w:hanging="720"/>
      </w:pPr>
      <w:rPr>
        <w:rFonts w:hint="default"/>
        <w:i w:val="0"/>
        <w:iCs w:val="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606B443E"/>
    <w:multiLevelType w:val="multilevel"/>
    <w:tmpl w:val="A9A80F34"/>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17F18E4"/>
    <w:multiLevelType w:val="multilevel"/>
    <w:tmpl w:val="159440DC"/>
    <w:lvl w:ilvl="0">
      <w:start w:val="1"/>
      <w:numFmt w:val="decimal"/>
      <w:lvlText w:val="%1."/>
      <w:lvlJc w:val="left"/>
      <w:pPr>
        <w:ind w:left="360" w:hanging="360"/>
      </w:pPr>
      <w:rPr>
        <w:b/>
        <w:bCs/>
        <w:sz w:val="22"/>
        <w:szCs w:val="22"/>
      </w:rPr>
    </w:lvl>
    <w:lvl w:ilvl="1">
      <w:start w:val="1"/>
      <w:numFmt w:val="decimal"/>
      <w:lvlText w:val="%1.%2."/>
      <w:lvlJc w:val="left"/>
      <w:pPr>
        <w:ind w:left="792" w:hanging="432"/>
      </w:pPr>
      <w:rPr>
        <w:rFonts w:ascii="Times New Roman" w:hAnsi="Times New Roman" w:cs="Times New Roman" w:hint="default"/>
        <w:b w:val="0"/>
        <w:bCs/>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79508A5"/>
    <w:multiLevelType w:val="multilevel"/>
    <w:tmpl w:val="787A7CAC"/>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9DB398F"/>
    <w:multiLevelType w:val="multilevel"/>
    <w:tmpl w:val="03EA91A4"/>
    <w:lvl w:ilvl="0">
      <w:start w:val="10"/>
      <w:numFmt w:val="decimal"/>
      <w:lvlText w:val="%1."/>
      <w:lvlJc w:val="left"/>
      <w:pPr>
        <w:ind w:left="645" w:hanging="645"/>
      </w:pPr>
      <w:rPr>
        <w:rFonts w:hint="default"/>
      </w:rPr>
    </w:lvl>
    <w:lvl w:ilvl="1">
      <w:start w:val="2"/>
      <w:numFmt w:val="decimal"/>
      <w:lvlText w:val="%1.%2."/>
      <w:lvlJc w:val="left"/>
      <w:pPr>
        <w:ind w:left="825" w:hanging="645"/>
      </w:pPr>
      <w:rPr>
        <w:rFonts w:hint="default"/>
      </w:rPr>
    </w:lvl>
    <w:lvl w:ilvl="2">
      <w:start w:val="1"/>
      <w:numFmt w:val="decimal"/>
      <w:lvlText w:val="%1.%2.%3."/>
      <w:lvlJc w:val="left"/>
      <w:pPr>
        <w:ind w:left="1080" w:hanging="720"/>
      </w:pPr>
      <w:rPr>
        <w:rFonts w:hint="default"/>
        <w:sz w:val="22"/>
        <w:szCs w:val="22"/>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705C59BC"/>
    <w:multiLevelType w:val="hybridMultilevel"/>
    <w:tmpl w:val="B318517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D45CF7"/>
    <w:multiLevelType w:val="multilevel"/>
    <w:tmpl w:val="6AD4B2E0"/>
    <w:lvl w:ilvl="0">
      <w:start w:val="1"/>
      <w:numFmt w:val="decimal"/>
      <w:pStyle w:val="HTMLiepriekformattaisTimesNewRoman"/>
      <w:lvlText w:val="%1."/>
      <w:lvlJc w:val="left"/>
      <w:pPr>
        <w:tabs>
          <w:tab w:val="num" w:pos="360"/>
        </w:tabs>
        <w:ind w:left="360" w:hanging="360"/>
      </w:pPr>
      <w:rPr>
        <w:rFonts w:hint="default"/>
        <w:b/>
        <w:i w:val="0"/>
        <w:sz w:val="24"/>
        <w:szCs w:val="24"/>
      </w:rPr>
    </w:lvl>
    <w:lvl w:ilvl="1">
      <w:start w:val="1"/>
      <w:numFmt w:val="decimal"/>
      <w:pStyle w:val="ParastaisTaisnots"/>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781"/>
        </w:tabs>
        <w:ind w:left="1781" w:hanging="504"/>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4DE3475"/>
    <w:multiLevelType w:val="multilevel"/>
    <w:tmpl w:val="0F1287C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63D59B2"/>
    <w:multiLevelType w:val="multilevel"/>
    <w:tmpl w:val="67A49042"/>
    <w:lvl w:ilvl="0">
      <w:start w:val="1"/>
      <w:numFmt w:val="decimal"/>
      <w:lvlText w:val="%1."/>
      <w:lvlJc w:val="left"/>
      <w:pPr>
        <w:ind w:left="360" w:hanging="360"/>
      </w:pPr>
      <w:rPr>
        <w:rFonts w:cs="Times New Roman"/>
        <w:b/>
      </w:rPr>
    </w:lvl>
    <w:lvl w:ilvl="1">
      <w:start w:val="1"/>
      <w:numFmt w:val="decimal"/>
      <w:lvlText w:val="%1.%2."/>
      <w:lvlJc w:val="left"/>
      <w:pPr>
        <w:ind w:left="3126" w:hanging="432"/>
      </w:pPr>
      <w:rPr>
        <w:rFonts w:cs="Times New Roman"/>
        <w:b w:val="0"/>
        <w:sz w:val="22"/>
        <w:szCs w:val="22"/>
      </w:rPr>
    </w:lvl>
    <w:lvl w:ilvl="2">
      <w:start w:val="1"/>
      <w:numFmt w:val="decimal"/>
      <w:lvlText w:val="%1.%2.%3."/>
      <w:lvlJc w:val="left"/>
      <w:pPr>
        <w:ind w:left="1674" w:hanging="504"/>
      </w:pPr>
      <w:rPr>
        <w:rFonts w:cs="Times New Roman"/>
        <w:b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7B2E6BDE"/>
    <w:multiLevelType w:val="multilevel"/>
    <w:tmpl w:val="F67C76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E427233"/>
    <w:multiLevelType w:val="multilevel"/>
    <w:tmpl w:val="5DA4CC1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EFC65DE"/>
    <w:multiLevelType w:val="multilevel"/>
    <w:tmpl w:val="8988CE72"/>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b w:val="0"/>
        <w:i w:val="0"/>
      </w:rPr>
    </w:lvl>
    <w:lvl w:ilvl="2">
      <w:start w:val="1"/>
      <w:numFmt w:val="decimal"/>
      <w:lvlText w:val="%3."/>
      <w:lvlJc w:val="left"/>
      <w:pPr>
        <w:tabs>
          <w:tab w:val="num" w:pos="1584"/>
        </w:tabs>
        <w:ind w:left="1584" w:hanging="504"/>
      </w:pPr>
      <w:rPr>
        <w:rFonts w:cs="Times New Roman"/>
        <w:b w:val="0"/>
        <w:sz w:val="24"/>
        <w:szCs w:val="24"/>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1500657173">
    <w:abstractNumId w:val="30"/>
  </w:num>
  <w:num w:numId="2" w16cid:durableId="1936017789">
    <w:abstractNumId w:val="26"/>
  </w:num>
  <w:num w:numId="3" w16cid:durableId="900097960">
    <w:abstractNumId w:val="16"/>
  </w:num>
  <w:num w:numId="4" w16cid:durableId="699207575">
    <w:abstractNumId w:val="15"/>
  </w:num>
  <w:num w:numId="5" w16cid:durableId="1136530736">
    <w:abstractNumId w:val="13"/>
  </w:num>
  <w:num w:numId="6" w16cid:durableId="936450441">
    <w:abstractNumId w:val="12"/>
  </w:num>
  <w:num w:numId="7" w16cid:durableId="977999598">
    <w:abstractNumId w:val="17"/>
  </w:num>
  <w:num w:numId="8" w16cid:durableId="1364594723">
    <w:abstractNumId w:val="4"/>
  </w:num>
  <w:num w:numId="9" w16cid:durableId="389235936">
    <w:abstractNumId w:val="35"/>
  </w:num>
  <w:num w:numId="10" w16cid:durableId="1998337822">
    <w:abstractNumId w:val="11"/>
  </w:num>
  <w:num w:numId="11" w16cid:durableId="1868372188">
    <w:abstractNumId w:val="24"/>
  </w:num>
  <w:num w:numId="12" w16cid:durableId="1225677138">
    <w:abstractNumId w:val="7"/>
  </w:num>
  <w:num w:numId="13" w16cid:durableId="1127091376">
    <w:abstractNumId w:val="34"/>
  </w:num>
  <w:num w:numId="14" w16cid:durableId="304088297">
    <w:abstractNumId w:val="14"/>
  </w:num>
  <w:num w:numId="15" w16cid:durableId="53821635">
    <w:abstractNumId w:val="32"/>
  </w:num>
  <w:num w:numId="16" w16cid:durableId="2020036431">
    <w:abstractNumId w:val="31"/>
  </w:num>
  <w:num w:numId="17" w16cid:durableId="1800296080">
    <w:abstractNumId w:val="31"/>
  </w:num>
  <w:num w:numId="18" w16cid:durableId="1271551120">
    <w:abstractNumId w:val="21"/>
  </w:num>
  <w:num w:numId="19" w16cid:durableId="841511316">
    <w:abstractNumId w:val="10"/>
  </w:num>
  <w:num w:numId="20" w16cid:durableId="1669794373">
    <w:abstractNumId w:val="28"/>
  </w:num>
  <w:num w:numId="21" w16cid:durableId="1075666165">
    <w:abstractNumId w:val="2"/>
  </w:num>
  <w:num w:numId="22" w16cid:durableId="2026469548">
    <w:abstractNumId w:val="33"/>
  </w:num>
  <w:num w:numId="23" w16cid:durableId="1536499917">
    <w:abstractNumId w:val="8"/>
  </w:num>
  <w:num w:numId="24" w16cid:durableId="182062330">
    <w:abstractNumId w:val="3"/>
  </w:num>
  <w:num w:numId="25" w16cid:durableId="1290284176">
    <w:abstractNumId w:val="25"/>
  </w:num>
  <w:num w:numId="26" w16cid:durableId="1368405198">
    <w:abstractNumId w:val="29"/>
  </w:num>
  <w:num w:numId="27" w16cid:durableId="363865354">
    <w:abstractNumId w:val="18"/>
  </w:num>
  <w:num w:numId="28" w16cid:durableId="1008288010">
    <w:abstractNumId w:val="6"/>
  </w:num>
  <w:num w:numId="29" w16cid:durableId="775291095">
    <w:abstractNumId w:val="22"/>
  </w:num>
  <w:num w:numId="30" w16cid:durableId="2113890626">
    <w:abstractNumId w:val="0"/>
  </w:num>
  <w:num w:numId="31" w16cid:durableId="1240407948">
    <w:abstractNumId w:val="20"/>
  </w:num>
  <w:num w:numId="32" w16cid:durableId="985746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7573724">
    <w:abstractNumId w:val="23"/>
  </w:num>
  <w:num w:numId="34" w16cid:durableId="1217081139">
    <w:abstractNumId w:val="1"/>
  </w:num>
  <w:num w:numId="35" w16cid:durableId="634987523">
    <w:abstractNumId w:val="9"/>
  </w:num>
  <w:num w:numId="36" w16cid:durableId="1860464936">
    <w:abstractNumId w:val="19"/>
  </w:num>
  <w:num w:numId="37" w16cid:durableId="2062367334">
    <w:abstractNumId w:val="5"/>
  </w:num>
  <w:num w:numId="38" w16cid:durableId="12838515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E31"/>
    <w:rsid w:val="0000791B"/>
    <w:rsid w:val="00016E50"/>
    <w:rsid w:val="00021072"/>
    <w:rsid w:val="000319AF"/>
    <w:rsid w:val="000456BF"/>
    <w:rsid w:val="000536A0"/>
    <w:rsid w:val="000640AF"/>
    <w:rsid w:val="0006507E"/>
    <w:rsid w:val="00070BA9"/>
    <w:rsid w:val="00097E09"/>
    <w:rsid w:val="000A5E0E"/>
    <w:rsid w:val="000B6EA8"/>
    <w:rsid w:val="000C3A06"/>
    <w:rsid w:val="000D197F"/>
    <w:rsid w:val="000D37E5"/>
    <w:rsid w:val="000D419F"/>
    <w:rsid w:val="000F44FF"/>
    <w:rsid w:val="000F4C2A"/>
    <w:rsid w:val="0011022B"/>
    <w:rsid w:val="001370A7"/>
    <w:rsid w:val="00143F34"/>
    <w:rsid w:val="001459DF"/>
    <w:rsid w:val="00153B66"/>
    <w:rsid w:val="00161BB0"/>
    <w:rsid w:val="001679EE"/>
    <w:rsid w:val="00170240"/>
    <w:rsid w:val="0018332A"/>
    <w:rsid w:val="00194D61"/>
    <w:rsid w:val="001A0AEE"/>
    <w:rsid w:val="001D4596"/>
    <w:rsid w:val="001E04B7"/>
    <w:rsid w:val="001F693F"/>
    <w:rsid w:val="002211A5"/>
    <w:rsid w:val="002334A4"/>
    <w:rsid w:val="002368C6"/>
    <w:rsid w:val="0026672B"/>
    <w:rsid w:val="002A0587"/>
    <w:rsid w:val="002A1D7A"/>
    <w:rsid w:val="002B0F6D"/>
    <w:rsid w:val="002E76F7"/>
    <w:rsid w:val="00316035"/>
    <w:rsid w:val="003211CF"/>
    <w:rsid w:val="003243B5"/>
    <w:rsid w:val="003269BF"/>
    <w:rsid w:val="003345E0"/>
    <w:rsid w:val="003568E7"/>
    <w:rsid w:val="0037471D"/>
    <w:rsid w:val="00374CD7"/>
    <w:rsid w:val="00397799"/>
    <w:rsid w:val="003D1A29"/>
    <w:rsid w:val="003D7655"/>
    <w:rsid w:val="003F4BDD"/>
    <w:rsid w:val="004005DC"/>
    <w:rsid w:val="004328F1"/>
    <w:rsid w:val="0044736B"/>
    <w:rsid w:val="0046358F"/>
    <w:rsid w:val="00477433"/>
    <w:rsid w:val="004B71D1"/>
    <w:rsid w:val="004C08B0"/>
    <w:rsid w:val="004D7A2E"/>
    <w:rsid w:val="004E606E"/>
    <w:rsid w:val="005044F0"/>
    <w:rsid w:val="00504EC1"/>
    <w:rsid w:val="00505F15"/>
    <w:rsid w:val="00513E44"/>
    <w:rsid w:val="00516BAE"/>
    <w:rsid w:val="00552095"/>
    <w:rsid w:val="005605D6"/>
    <w:rsid w:val="0056512E"/>
    <w:rsid w:val="00566290"/>
    <w:rsid w:val="005666AF"/>
    <w:rsid w:val="00570E47"/>
    <w:rsid w:val="005A3DA7"/>
    <w:rsid w:val="005A7DD5"/>
    <w:rsid w:val="005B280A"/>
    <w:rsid w:val="005B7AE4"/>
    <w:rsid w:val="00600DA1"/>
    <w:rsid w:val="00607802"/>
    <w:rsid w:val="00607F9F"/>
    <w:rsid w:val="00644B7F"/>
    <w:rsid w:val="00645FA0"/>
    <w:rsid w:val="00652FE4"/>
    <w:rsid w:val="00661921"/>
    <w:rsid w:val="006673A5"/>
    <w:rsid w:val="00677E77"/>
    <w:rsid w:val="00680F83"/>
    <w:rsid w:val="00682E26"/>
    <w:rsid w:val="0068724D"/>
    <w:rsid w:val="00693605"/>
    <w:rsid w:val="006A05CC"/>
    <w:rsid w:val="00701C12"/>
    <w:rsid w:val="00707E50"/>
    <w:rsid w:val="007108DE"/>
    <w:rsid w:val="007151D9"/>
    <w:rsid w:val="007211D8"/>
    <w:rsid w:val="00780671"/>
    <w:rsid w:val="00783862"/>
    <w:rsid w:val="00786E89"/>
    <w:rsid w:val="0079137C"/>
    <w:rsid w:val="00797A08"/>
    <w:rsid w:val="007B1F22"/>
    <w:rsid w:val="007D2996"/>
    <w:rsid w:val="007D371B"/>
    <w:rsid w:val="007E2AB6"/>
    <w:rsid w:val="00811A7C"/>
    <w:rsid w:val="00823108"/>
    <w:rsid w:val="00831A47"/>
    <w:rsid w:val="00832C16"/>
    <w:rsid w:val="008458DF"/>
    <w:rsid w:val="00866C24"/>
    <w:rsid w:val="00866F2F"/>
    <w:rsid w:val="008851CC"/>
    <w:rsid w:val="0089500D"/>
    <w:rsid w:val="008E44BB"/>
    <w:rsid w:val="008E4BCA"/>
    <w:rsid w:val="00910818"/>
    <w:rsid w:val="00914C3C"/>
    <w:rsid w:val="0091534B"/>
    <w:rsid w:val="00926386"/>
    <w:rsid w:val="00934A12"/>
    <w:rsid w:val="00935D8B"/>
    <w:rsid w:val="00966482"/>
    <w:rsid w:val="00976A03"/>
    <w:rsid w:val="009909A8"/>
    <w:rsid w:val="00990C31"/>
    <w:rsid w:val="0099204B"/>
    <w:rsid w:val="009C19EC"/>
    <w:rsid w:val="009C20AB"/>
    <w:rsid w:val="009D0E0C"/>
    <w:rsid w:val="009E0651"/>
    <w:rsid w:val="009F3B02"/>
    <w:rsid w:val="00A01DEF"/>
    <w:rsid w:val="00A05441"/>
    <w:rsid w:val="00A11CE3"/>
    <w:rsid w:val="00A17021"/>
    <w:rsid w:val="00A305EE"/>
    <w:rsid w:val="00A42DDC"/>
    <w:rsid w:val="00A534C7"/>
    <w:rsid w:val="00A534D8"/>
    <w:rsid w:val="00A60B2E"/>
    <w:rsid w:val="00A625F2"/>
    <w:rsid w:val="00A70863"/>
    <w:rsid w:val="00A72B37"/>
    <w:rsid w:val="00A730DC"/>
    <w:rsid w:val="00A7727E"/>
    <w:rsid w:val="00AC2F53"/>
    <w:rsid w:val="00B12521"/>
    <w:rsid w:val="00B13467"/>
    <w:rsid w:val="00B266AE"/>
    <w:rsid w:val="00B52677"/>
    <w:rsid w:val="00B549BF"/>
    <w:rsid w:val="00B74A46"/>
    <w:rsid w:val="00B827AF"/>
    <w:rsid w:val="00BC1C6A"/>
    <w:rsid w:val="00BC1D10"/>
    <w:rsid w:val="00BC329B"/>
    <w:rsid w:val="00BC47E8"/>
    <w:rsid w:val="00BD6817"/>
    <w:rsid w:val="00BE11C4"/>
    <w:rsid w:val="00BE6772"/>
    <w:rsid w:val="00BF108C"/>
    <w:rsid w:val="00BF5019"/>
    <w:rsid w:val="00C05100"/>
    <w:rsid w:val="00C114E2"/>
    <w:rsid w:val="00C12BAF"/>
    <w:rsid w:val="00C1308A"/>
    <w:rsid w:val="00C17E1C"/>
    <w:rsid w:val="00C31EED"/>
    <w:rsid w:val="00C523E4"/>
    <w:rsid w:val="00C53E3F"/>
    <w:rsid w:val="00C620F1"/>
    <w:rsid w:val="00C666B7"/>
    <w:rsid w:val="00C744DE"/>
    <w:rsid w:val="00CA35AB"/>
    <w:rsid w:val="00CC3D94"/>
    <w:rsid w:val="00CC6C15"/>
    <w:rsid w:val="00CD0E4A"/>
    <w:rsid w:val="00CD768E"/>
    <w:rsid w:val="00CD76F7"/>
    <w:rsid w:val="00D02D10"/>
    <w:rsid w:val="00D226D0"/>
    <w:rsid w:val="00D4377F"/>
    <w:rsid w:val="00D63EFE"/>
    <w:rsid w:val="00DA5B25"/>
    <w:rsid w:val="00DA780F"/>
    <w:rsid w:val="00DD1FF4"/>
    <w:rsid w:val="00DE4596"/>
    <w:rsid w:val="00E221A0"/>
    <w:rsid w:val="00E364B5"/>
    <w:rsid w:val="00E4459A"/>
    <w:rsid w:val="00E504ED"/>
    <w:rsid w:val="00E578B9"/>
    <w:rsid w:val="00E92E31"/>
    <w:rsid w:val="00EB1DCD"/>
    <w:rsid w:val="00EE5401"/>
    <w:rsid w:val="00EE57EF"/>
    <w:rsid w:val="00EE758B"/>
    <w:rsid w:val="00EF366C"/>
    <w:rsid w:val="00F032ED"/>
    <w:rsid w:val="00F03824"/>
    <w:rsid w:val="00F43FFE"/>
    <w:rsid w:val="00FA07E2"/>
    <w:rsid w:val="00FB5830"/>
    <w:rsid w:val="00FB6282"/>
    <w:rsid w:val="00FC5160"/>
    <w:rsid w:val="00FC6FF9"/>
    <w:rsid w:val="00FE61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5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E31"/>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7D371B"/>
    <w:pPr>
      <w:keepNext/>
      <w:keepLines/>
      <w:spacing w:before="4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qFormat/>
    <w:rsid w:val="00E92E31"/>
    <w:pPr>
      <w:keepNext/>
      <w:shd w:val="clear" w:color="auto" w:fill="FFFFFF"/>
      <w:overflowPunct w:val="0"/>
      <w:autoSpaceDE w:val="0"/>
      <w:autoSpaceDN w:val="0"/>
      <w:adjustRightInd w:val="0"/>
      <w:ind w:left="2587" w:hanging="2587"/>
      <w:jc w:val="center"/>
      <w:outlineLvl w:val="8"/>
    </w:pPr>
    <w:rPr>
      <w:b/>
      <w:color w:val="000000"/>
      <w:spacing w:val="29"/>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E92E31"/>
    <w:rPr>
      <w:rFonts w:ascii="Times New Roman" w:eastAsia="Times New Roman" w:hAnsi="Times New Roman" w:cs="Times New Roman"/>
      <w:b/>
      <w:color w:val="000000"/>
      <w:spacing w:val="29"/>
      <w:sz w:val="28"/>
      <w:szCs w:val="20"/>
      <w:shd w:val="clear" w:color="auto" w:fill="FFFFFF"/>
    </w:rPr>
  </w:style>
  <w:style w:type="paragraph" w:styleId="Header">
    <w:name w:val="header"/>
    <w:basedOn w:val="Normal"/>
    <w:link w:val="HeaderChar"/>
    <w:rsid w:val="00E92E31"/>
    <w:pPr>
      <w:tabs>
        <w:tab w:val="center" w:pos="4153"/>
        <w:tab w:val="right" w:pos="8306"/>
      </w:tabs>
    </w:pPr>
    <w:rPr>
      <w:sz w:val="28"/>
      <w:szCs w:val="20"/>
      <w:lang w:val="ru-RU"/>
    </w:rPr>
  </w:style>
  <w:style w:type="character" w:customStyle="1" w:styleId="HeaderChar">
    <w:name w:val="Header Char"/>
    <w:basedOn w:val="DefaultParagraphFont"/>
    <w:link w:val="Header"/>
    <w:rsid w:val="00E92E31"/>
    <w:rPr>
      <w:rFonts w:ascii="Times New Roman" w:eastAsia="Times New Roman" w:hAnsi="Times New Roman" w:cs="Times New Roman"/>
      <w:sz w:val="28"/>
      <w:szCs w:val="20"/>
      <w:lang w:val="ru-RU"/>
    </w:rPr>
  </w:style>
  <w:style w:type="paragraph" w:customStyle="1" w:styleId="naisf">
    <w:name w:val="naisf"/>
    <w:basedOn w:val="Normal"/>
    <w:uiPriority w:val="99"/>
    <w:rsid w:val="00BC1D10"/>
    <w:pPr>
      <w:spacing w:before="100" w:beforeAutospacing="1" w:after="100" w:afterAutospacing="1"/>
      <w:jc w:val="both"/>
    </w:pPr>
    <w:rPr>
      <w:sz w:val="22"/>
      <w:lang w:val="en-GB"/>
    </w:rPr>
  </w:style>
  <w:style w:type="paragraph" w:styleId="ListParagraph">
    <w:name w:val="List Paragraph"/>
    <w:aliases w:val="lp1,Virsraksti,2,Saistīto dokumentu saraksts,Syle 1,Numurets,PPS_Bullet,Bullet list,List Paragraph1,Normal bullet 2,Strip,H&amp;P List Paragraph,Colorful List - Accent 12,Bullets,Numbered List,Paragraph,Bullet point 1,list paragraph,Dot pt"/>
    <w:basedOn w:val="Normal"/>
    <w:link w:val="ListParagraphChar"/>
    <w:uiPriority w:val="34"/>
    <w:qFormat/>
    <w:rsid w:val="00BC1D10"/>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unhideWhenUsed/>
    <w:rsid w:val="0089500D"/>
    <w:pPr>
      <w:tabs>
        <w:tab w:val="center" w:pos="4153"/>
        <w:tab w:val="right" w:pos="8306"/>
      </w:tabs>
    </w:pPr>
  </w:style>
  <w:style w:type="character" w:customStyle="1" w:styleId="FooterChar">
    <w:name w:val="Footer Char"/>
    <w:basedOn w:val="DefaultParagraphFont"/>
    <w:link w:val="Footer"/>
    <w:uiPriority w:val="99"/>
    <w:rsid w:val="0089500D"/>
    <w:rPr>
      <w:rFonts w:ascii="Times New Roman" w:eastAsia="Times New Roman" w:hAnsi="Times New Roman" w:cs="Times New Roman"/>
      <w:sz w:val="24"/>
      <w:szCs w:val="24"/>
    </w:rPr>
  </w:style>
  <w:style w:type="table" w:customStyle="1" w:styleId="Reatabula1">
    <w:name w:val="Režģa tabula1"/>
    <w:basedOn w:val="TableNormal"/>
    <w:uiPriority w:val="59"/>
    <w:rsid w:val="00677E77"/>
    <w:pPr>
      <w:spacing w:after="0" w:line="240" w:lineRule="auto"/>
    </w:pPr>
    <w:rPr>
      <w:rFonts w:ascii="Calibri" w:eastAsia="Times New Roman"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E11C4"/>
    <w:pPr>
      <w:ind w:firstLine="540"/>
    </w:pPr>
    <w:rPr>
      <w:rFonts w:ascii="Arial" w:hAnsi="Arial" w:cs="Arial"/>
      <w:sz w:val="22"/>
    </w:rPr>
  </w:style>
  <w:style w:type="character" w:customStyle="1" w:styleId="BodyTextIndentChar">
    <w:name w:val="Body Text Indent Char"/>
    <w:basedOn w:val="DefaultParagraphFont"/>
    <w:link w:val="BodyTextIndent"/>
    <w:rsid w:val="00BE11C4"/>
    <w:rPr>
      <w:rFonts w:ascii="Arial" w:eastAsia="Times New Roman" w:hAnsi="Arial" w:cs="Arial"/>
      <w:szCs w:val="24"/>
    </w:rPr>
  </w:style>
  <w:style w:type="paragraph" w:styleId="BodyText">
    <w:name w:val="Body Text"/>
    <w:basedOn w:val="Normal"/>
    <w:link w:val="BodyTextChar"/>
    <w:uiPriority w:val="99"/>
    <w:unhideWhenUsed/>
    <w:rsid w:val="003568E7"/>
    <w:pPr>
      <w:spacing w:after="120"/>
    </w:pPr>
  </w:style>
  <w:style w:type="character" w:customStyle="1" w:styleId="BodyTextChar">
    <w:name w:val="Body Text Char"/>
    <w:basedOn w:val="DefaultParagraphFont"/>
    <w:link w:val="BodyText"/>
    <w:uiPriority w:val="99"/>
    <w:rsid w:val="003568E7"/>
    <w:rPr>
      <w:rFonts w:ascii="Times New Roman" w:eastAsia="Times New Roman" w:hAnsi="Times New Roman" w:cs="Times New Roman"/>
      <w:sz w:val="24"/>
      <w:szCs w:val="24"/>
    </w:rPr>
  </w:style>
  <w:style w:type="paragraph" w:styleId="HTMLPreformatted">
    <w:name w:val="HTML Preformatted"/>
    <w:basedOn w:val="Normal"/>
    <w:link w:val="HTMLPreformattedChar"/>
    <w:rsid w:val="0035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eastAsia="lv-LV"/>
    </w:rPr>
  </w:style>
  <w:style w:type="character" w:customStyle="1" w:styleId="HTMLPreformattedChar">
    <w:name w:val="HTML Preformatted Char"/>
    <w:basedOn w:val="DefaultParagraphFont"/>
    <w:link w:val="HTMLPreformatted"/>
    <w:rsid w:val="003568E7"/>
    <w:rPr>
      <w:rFonts w:ascii="Courier New" w:eastAsia="Courier New" w:hAnsi="Courier New" w:cs="Courier New"/>
      <w:sz w:val="20"/>
      <w:szCs w:val="20"/>
      <w:lang w:val="en-GB" w:eastAsia="lv-LV"/>
    </w:rPr>
  </w:style>
  <w:style w:type="paragraph" w:styleId="NoSpacing">
    <w:name w:val="No Spacing"/>
    <w:uiPriority w:val="1"/>
    <w:qFormat/>
    <w:rsid w:val="003568E7"/>
    <w:pPr>
      <w:spacing w:after="0" w:line="240" w:lineRule="auto"/>
    </w:pPr>
    <w:rPr>
      <w:rFonts w:eastAsiaTheme="minorEastAsia"/>
      <w:lang w:eastAsia="lv-LV"/>
    </w:rPr>
  </w:style>
  <w:style w:type="paragraph" w:styleId="BalloonText">
    <w:name w:val="Balloon Text"/>
    <w:basedOn w:val="Normal"/>
    <w:link w:val="BalloonTextChar"/>
    <w:uiPriority w:val="99"/>
    <w:semiHidden/>
    <w:unhideWhenUsed/>
    <w:rsid w:val="00356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8E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3568E7"/>
    <w:rPr>
      <w:sz w:val="16"/>
      <w:szCs w:val="16"/>
    </w:rPr>
  </w:style>
  <w:style w:type="paragraph" w:styleId="CommentText">
    <w:name w:val="annotation text"/>
    <w:basedOn w:val="Normal"/>
    <w:link w:val="CommentTextChar"/>
    <w:uiPriority w:val="99"/>
    <w:unhideWhenUsed/>
    <w:rsid w:val="003568E7"/>
    <w:rPr>
      <w:sz w:val="20"/>
      <w:szCs w:val="20"/>
    </w:rPr>
  </w:style>
  <w:style w:type="character" w:customStyle="1" w:styleId="CommentTextChar">
    <w:name w:val="Comment Text Char"/>
    <w:basedOn w:val="DefaultParagraphFont"/>
    <w:link w:val="CommentText"/>
    <w:uiPriority w:val="99"/>
    <w:rsid w:val="003568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68E7"/>
    <w:rPr>
      <w:b/>
      <w:bCs/>
    </w:rPr>
  </w:style>
  <w:style w:type="character" w:customStyle="1" w:styleId="CommentSubjectChar">
    <w:name w:val="Comment Subject Char"/>
    <w:basedOn w:val="CommentTextChar"/>
    <w:link w:val="CommentSubject"/>
    <w:uiPriority w:val="99"/>
    <w:semiHidden/>
    <w:rsid w:val="003568E7"/>
    <w:rPr>
      <w:rFonts w:ascii="Times New Roman" w:eastAsia="Times New Roman" w:hAnsi="Times New Roman" w:cs="Times New Roman"/>
      <w:b/>
      <w:bCs/>
      <w:sz w:val="20"/>
      <w:szCs w:val="20"/>
    </w:rPr>
  </w:style>
  <w:style w:type="character" w:styleId="Hyperlink">
    <w:name w:val="Hyperlink"/>
    <w:basedOn w:val="DefaultParagraphFont"/>
    <w:rsid w:val="00701C12"/>
    <w:rPr>
      <w:color w:val="0000FF"/>
      <w:u w:val="single"/>
    </w:rPr>
  </w:style>
  <w:style w:type="character" w:styleId="UnresolvedMention">
    <w:name w:val="Unresolved Mention"/>
    <w:basedOn w:val="DefaultParagraphFont"/>
    <w:uiPriority w:val="99"/>
    <w:semiHidden/>
    <w:unhideWhenUsed/>
    <w:rsid w:val="00C1308A"/>
    <w:rPr>
      <w:color w:val="808080"/>
      <w:shd w:val="clear" w:color="auto" w:fill="E6E6E6"/>
    </w:rPr>
  </w:style>
  <w:style w:type="character" w:customStyle="1" w:styleId="ListParagraphChar">
    <w:name w:val="List Paragraph Char"/>
    <w:aliases w:val="lp1 Char,Virsraksti Char,2 Char,Saistīto dokumentu saraksts Char,Syle 1 Char,Numurets Char,PPS_Bullet Char,Bullet list Char,List Paragraph1 Char,Normal bullet 2 Char,Strip Char,H&amp;P List Paragraph Char,Colorful List - Accent 12 Char"/>
    <w:link w:val="ListParagraph"/>
    <w:uiPriority w:val="34"/>
    <w:qFormat/>
    <w:rsid w:val="00BF5019"/>
    <w:rPr>
      <w:rFonts w:ascii="Calibri" w:eastAsia="Calibri" w:hAnsi="Calibri" w:cs="Times New Roman"/>
    </w:rPr>
  </w:style>
  <w:style w:type="paragraph" w:customStyle="1" w:styleId="ParastaisTaisnots">
    <w:name w:val="Parastais + Taisnots"/>
    <w:basedOn w:val="HTMLPreformatted"/>
    <w:rsid w:val="00070BA9"/>
    <w:pPr>
      <w:numPr>
        <w:ilvl w:val="1"/>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cs="Times New Roman"/>
      <w:sz w:val="24"/>
      <w:szCs w:val="24"/>
      <w:lang w:eastAsia="en-US"/>
    </w:rPr>
  </w:style>
  <w:style w:type="paragraph" w:customStyle="1" w:styleId="HTMLiepriekformattaisTimesNewRoman">
    <w:name w:val="HTML iepriekšformatētais + Times New Roman"/>
    <w:aliases w:val="12 pt,Treknraksts,Melna,Centrē..."/>
    <w:basedOn w:val="HTMLPreformatted"/>
    <w:rsid w:val="00070BA9"/>
    <w:pPr>
      <w:numPr>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cs="Times New Roman"/>
      <w:b/>
      <w:color w:val="000000"/>
      <w:sz w:val="24"/>
      <w:szCs w:val="24"/>
      <w:lang w:eastAsia="en-US"/>
    </w:rPr>
  </w:style>
  <w:style w:type="paragraph" w:customStyle="1" w:styleId="1Lgumam">
    <w:name w:val="1. Līgumam"/>
    <w:basedOn w:val="Normal"/>
    <w:qFormat/>
    <w:rsid w:val="005A3DA7"/>
    <w:pPr>
      <w:widowControl w:val="0"/>
      <w:numPr>
        <w:numId w:val="25"/>
      </w:numPr>
      <w:spacing w:before="120" w:after="120"/>
      <w:jc w:val="center"/>
    </w:pPr>
    <w:rPr>
      <w:b/>
      <w:lang w:val="x-none" w:eastAsia="x-none"/>
    </w:rPr>
  </w:style>
  <w:style w:type="paragraph" w:customStyle="1" w:styleId="11Lgumam">
    <w:name w:val="1.1. Līgumam"/>
    <w:basedOn w:val="Normal"/>
    <w:link w:val="11LgumamChar"/>
    <w:qFormat/>
    <w:rsid w:val="005A3DA7"/>
    <w:pPr>
      <w:numPr>
        <w:ilvl w:val="1"/>
        <w:numId w:val="25"/>
      </w:numPr>
      <w:contextualSpacing/>
      <w:jc w:val="both"/>
    </w:pPr>
    <w:rPr>
      <w:rFonts w:eastAsia="Calibri"/>
      <w:lang w:val="x-none"/>
    </w:rPr>
  </w:style>
  <w:style w:type="character" w:customStyle="1" w:styleId="11LgumamChar">
    <w:name w:val="1.1. Līgumam Char"/>
    <w:link w:val="11Lgumam"/>
    <w:rsid w:val="005A3DA7"/>
    <w:rPr>
      <w:rFonts w:ascii="Times New Roman" w:eastAsia="Calibri" w:hAnsi="Times New Roman" w:cs="Times New Roman"/>
      <w:sz w:val="24"/>
      <w:szCs w:val="24"/>
      <w:lang w:val="x-none"/>
    </w:rPr>
  </w:style>
  <w:style w:type="paragraph" w:customStyle="1" w:styleId="111Lgumam">
    <w:name w:val="1.1.1. Līgumam"/>
    <w:basedOn w:val="11Lgumam"/>
    <w:qFormat/>
    <w:rsid w:val="005A3DA7"/>
    <w:pPr>
      <w:numPr>
        <w:ilvl w:val="2"/>
      </w:numPr>
      <w:tabs>
        <w:tab w:val="num" w:pos="360"/>
        <w:tab w:val="num" w:pos="2160"/>
      </w:tabs>
      <w:ind w:left="360" w:hanging="360"/>
      <w:contextualSpacing w:val="0"/>
    </w:pPr>
    <w:rPr>
      <w:lang w:eastAsia="x-none"/>
    </w:rPr>
  </w:style>
  <w:style w:type="paragraph" w:customStyle="1" w:styleId="1111lgumam">
    <w:name w:val="1.1.1.1. līgumam"/>
    <w:basedOn w:val="111Lgumam"/>
    <w:qFormat/>
    <w:rsid w:val="005A3DA7"/>
    <w:pPr>
      <w:numPr>
        <w:ilvl w:val="3"/>
      </w:numPr>
      <w:tabs>
        <w:tab w:val="num" w:pos="360"/>
        <w:tab w:val="num" w:pos="2160"/>
        <w:tab w:val="num" w:pos="2880"/>
      </w:tabs>
      <w:ind w:left="360" w:hanging="360"/>
    </w:pPr>
  </w:style>
  <w:style w:type="paragraph" w:styleId="Revision">
    <w:name w:val="Revision"/>
    <w:hidden/>
    <w:uiPriority w:val="99"/>
    <w:semiHidden/>
    <w:rsid w:val="00C12BAF"/>
    <w:pPr>
      <w:spacing w:after="0"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semiHidden/>
    <w:rsid w:val="007D371B"/>
    <w:rPr>
      <w:rFonts w:asciiTheme="majorHAnsi" w:eastAsiaTheme="majorEastAsia" w:hAnsiTheme="majorHAnsi" w:cstheme="majorBidi"/>
      <w:color w:val="365F91" w:themeColor="accent1" w:themeShade="BF"/>
      <w:sz w:val="24"/>
      <w:szCs w:val="24"/>
    </w:rPr>
  </w:style>
  <w:style w:type="paragraph" w:styleId="BodyText3">
    <w:name w:val="Body Text 3"/>
    <w:basedOn w:val="Normal"/>
    <w:link w:val="BodyText3Char"/>
    <w:uiPriority w:val="99"/>
    <w:semiHidden/>
    <w:unhideWhenUsed/>
    <w:rsid w:val="00504EC1"/>
    <w:pPr>
      <w:spacing w:after="120"/>
    </w:pPr>
    <w:rPr>
      <w:sz w:val="16"/>
      <w:szCs w:val="16"/>
    </w:rPr>
  </w:style>
  <w:style w:type="character" w:customStyle="1" w:styleId="BodyText3Char">
    <w:name w:val="Body Text 3 Char"/>
    <w:basedOn w:val="DefaultParagraphFont"/>
    <w:link w:val="BodyText3"/>
    <w:uiPriority w:val="99"/>
    <w:semiHidden/>
    <w:rsid w:val="00504EC1"/>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047621">
      <w:bodyDiv w:val="1"/>
      <w:marLeft w:val="0"/>
      <w:marRight w:val="0"/>
      <w:marTop w:val="0"/>
      <w:marBottom w:val="0"/>
      <w:divBdr>
        <w:top w:val="none" w:sz="0" w:space="0" w:color="auto"/>
        <w:left w:val="none" w:sz="0" w:space="0" w:color="auto"/>
        <w:bottom w:val="none" w:sz="0" w:space="0" w:color="auto"/>
        <w:right w:val="none" w:sz="0" w:space="0" w:color="auto"/>
      </w:divBdr>
    </w:div>
    <w:div w:id="1624118630">
      <w:bodyDiv w:val="1"/>
      <w:marLeft w:val="0"/>
      <w:marRight w:val="0"/>
      <w:marTop w:val="0"/>
      <w:marBottom w:val="0"/>
      <w:divBdr>
        <w:top w:val="none" w:sz="0" w:space="0" w:color="auto"/>
        <w:left w:val="none" w:sz="0" w:space="0" w:color="auto"/>
        <w:bottom w:val="none" w:sz="0" w:space="0" w:color="auto"/>
        <w:right w:val="none" w:sz="0" w:space="0" w:color="auto"/>
      </w:divBdr>
    </w:div>
    <w:div w:id="176364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02188-42B5-43AF-8ED0-B28D9CF3E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14949</Words>
  <Characters>8521</Characters>
  <Application>Microsoft Office Word</Application>
  <DocSecurity>0</DocSecurity>
  <Lines>71</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2023-02-27T07:51:00Z</dcterms:created>
  <dcterms:modified xsi:type="dcterms:W3CDTF">2024-04-03T08:27:00Z</dcterms:modified>
</cp:coreProperties>
</file>