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BA42D7" w14:paraId="7CD80B86" w14:textId="77777777" w:rsidTr="00357807">
        <w:trPr>
          <w:trHeight w:val="334"/>
        </w:trPr>
        <w:tc>
          <w:tcPr>
            <w:tcW w:w="9215" w:type="dxa"/>
            <w:hideMark/>
          </w:tcPr>
          <w:p w14:paraId="31BEB950" w14:textId="77777777" w:rsidR="00753C53" w:rsidRPr="00BA42D7" w:rsidRDefault="00753C53" w:rsidP="00270A83">
            <w:pPr>
              <w:pStyle w:val="Temadokumentam"/>
              <w:jc w:val="center"/>
              <w:rPr>
                <w:b w:val="0"/>
              </w:rPr>
            </w:pPr>
            <w:r w:rsidRPr="00BA42D7">
              <w:rPr>
                <w:b w:val="0"/>
              </w:rPr>
              <w:t>Rīgā</w:t>
            </w:r>
          </w:p>
        </w:tc>
      </w:tr>
    </w:tbl>
    <w:p w14:paraId="073F0F3E" w14:textId="77777777" w:rsidR="00753C53" w:rsidRPr="00BA42D7" w:rsidRDefault="00753C53" w:rsidP="00753C53">
      <w:pPr>
        <w:pStyle w:val="NoSpacing"/>
        <w:ind w:left="-36"/>
        <w:rPr>
          <w:sz w:val="2"/>
          <w:szCs w:val="2"/>
        </w:rPr>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BA42D7" w14:paraId="598B4BBD" w14:textId="77777777" w:rsidTr="0077515D">
        <w:tc>
          <w:tcPr>
            <w:tcW w:w="271" w:type="dxa"/>
          </w:tcPr>
          <w:p w14:paraId="19385EDF" w14:textId="77777777" w:rsidR="00753C53" w:rsidRPr="00BA42D7"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14:paraId="229C3DF9" w14:textId="77777777" w:rsidR="00753C53" w:rsidRPr="00BA42D7" w:rsidRDefault="004F7AAA" w:rsidP="00E50815">
            <w:pPr>
              <w:pStyle w:val="Saspieststeksts"/>
              <w:spacing w:before="120"/>
              <w:ind w:firstLine="37"/>
            </w:pPr>
            <w:r w:rsidRPr="00BA42D7">
              <w:rPr>
                <w:szCs w:val="22"/>
              </w:rPr>
              <w:t>12</w:t>
            </w:r>
            <w:r w:rsidR="002D78E5" w:rsidRPr="00BA42D7">
              <w:rPr>
                <w:szCs w:val="22"/>
              </w:rPr>
              <w:t>.07</w:t>
            </w:r>
            <w:r w:rsidR="00362CE4" w:rsidRPr="00BA42D7">
              <w:rPr>
                <w:szCs w:val="22"/>
              </w:rPr>
              <w:t>.2024</w:t>
            </w:r>
            <w:r w:rsidR="005D1F2D" w:rsidRPr="00BA42D7">
              <w:rPr>
                <w:szCs w:val="22"/>
              </w:rPr>
              <w:t>.</w:t>
            </w:r>
          </w:p>
        </w:tc>
        <w:tc>
          <w:tcPr>
            <w:tcW w:w="530" w:type="dxa"/>
            <w:hideMark/>
          </w:tcPr>
          <w:p w14:paraId="5F022C55" w14:textId="77777777" w:rsidR="00753C53" w:rsidRPr="00BA42D7" w:rsidRDefault="00753C53" w:rsidP="00357807">
            <w:pPr>
              <w:pStyle w:val="Normalsteksts"/>
              <w:spacing w:after="0" w:line="240" w:lineRule="auto"/>
              <w:ind w:firstLine="0"/>
              <w:jc w:val="right"/>
            </w:pPr>
            <w:r w:rsidRPr="00BA42D7">
              <w:t>Nr.</w:t>
            </w:r>
          </w:p>
        </w:tc>
        <w:tc>
          <w:tcPr>
            <w:tcW w:w="1738" w:type="dxa"/>
            <w:tcBorders>
              <w:top w:val="nil"/>
              <w:left w:val="nil"/>
              <w:bottom w:val="single" w:sz="8" w:space="0" w:color="262626"/>
              <w:right w:val="nil"/>
            </w:tcBorders>
          </w:tcPr>
          <w:p w14:paraId="716B9F87" w14:textId="62109F1F" w:rsidR="00753C53" w:rsidRPr="00BA42D7" w:rsidRDefault="00F9082E" w:rsidP="00E50815">
            <w:pPr>
              <w:pStyle w:val="Saspieststeksts"/>
              <w:spacing w:before="120"/>
              <w:ind w:firstLine="64"/>
            </w:pPr>
            <w:r w:rsidRPr="00BA42D7">
              <w:t>3-JID.2-4</w:t>
            </w:r>
            <w:bookmarkStart w:id="0" w:name="_GoBack"/>
            <w:bookmarkEnd w:id="0"/>
            <w:r w:rsidRPr="00700EE2">
              <w:t>/</w:t>
            </w:r>
            <w:r w:rsidR="00700EE2" w:rsidRPr="00700EE2">
              <w:t>705</w:t>
            </w:r>
          </w:p>
        </w:tc>
        <w:tc>
          <w:tcPr>
            <w:tcW w:w="425" w:type="dxa"/>
          </w:tcPr>
          <w:p w14:paraId="48D3F867" w14:textId="77777777" w:rsidR="00753C53" w:rsidRPr="00BA42D7" w:rsidRDefault="00753C53" w:rsidP="00357807">
            <w:pPr>
              <w:pStyle w:val="Saspieststeksts"/>
              <w:spacing w:before="120"/>
            </w:pPr>
          </w:p>
        </w:tc>
        <w:tc>
          <w:tcPr>
            <w:tcW w:w="2409" w:type="dxa"/>
          </w:tcPr>
          <w:p w14:paraId="06ED52BA" w14:textId="77777777" w:rsidR="00753C53" w:rsidRPr="00BA42D7" w:rsidRDefault="00753C53" w:rsidP="00357807">
            <w:pPr>
              <w:pStyle w:val="Normalsteksts"/>
              <w:spacing w:after="0" w:line="240" w:lineRule="auto"/>
              <w:ind w:firstLine="0"/>
              <w:jc w:val="left"/>
              <w:rPr>
                <w:b/>
                <w:szCs w:val="4"/>
              </w:rPr>
            </w:pPr>
          </w:p>
        </w:tc>
      </w:tr>
    </w:tbl>
    <w:p w14:paraId="4FE564E8" w14:textId="77777777" w:rsidR="00717428" w:rsidRPr="00BA42D7" w:rsidRDefault="00717428" w:rsidP="00362CE4">
      <w:pPr>
        <w:tabs>
          <w:tab w:val="left" w:pos="5130"/>
          <w:tab w:val="right" w:pos="8306"/>
        </w:tabs>
        <w:spacing w:after="0" w:line="276" w:lineRule="auto"/>
        <w:ind w:firstLine="720"/>
        <w:jc w:val="right"/>
      </w:pPr>
      <w:r w:rsidRPr="00BA42D7">
        <w:rPr>
          <w:b/>
        </w:rPr>
        <w:t>Ieinteresētajiem piegādātājiem</w:t>
      </w:r>
    </w:p>
    <w:p w14:paraId="2E5CEA8E" w14:textId="77777777" w:rsidR="00717428" w:rsidRPr="00BA42D7" w:rsidRDefault="00717428" w:rsidP="00717428">
      <w:pPr>
        <w:spacing w:after="0" w:line="276" w:lineRule="auto"/>
        <w:jc w:val="both"/>
        <w:rPr>
          <w:i/>
        </w:rPr>
      </w:pPr>
      <w:r w:rsidRPr="00BA42D7">
        <w:rPr>
          <w:i/>
        </w:rPr>
        <w:t>Par informācijas sniegšanu</w:t>
      </w:r>
    </w:p>
    <w:p w14:paraId="3D9F0DFF" w14:textId="77777777" w:rsidR="00717428" w:rsidRPr="00BA42D7" w:rsidRDefault="00717428" w:rsidP="00717428">
      <w:pPr>
        <w:spacing w:after="0"/>
        <w:ind w:firstLine="567"/>
        <w:contextualSpacing/>
        <w:jc w:val="both"/>
      </w:pPr>
    </w:p>
    <w:p w14:paraId="19E8C342" w14:textId="77777777" w:rsidR="00717428" w:rsidRPr="00BA42D7" w:rsidRDefault="00717428" w:rsidP="00717428">
      <w:pPr>
        <w:spacing w:after="0"/>
        <w:ind w:firstLine="567"/>
        <w:contextualSpacing/>
        <w:jc w:val="both"/>
      </w:pPr>
      <w:r w:rsidRPr="00BA42D7">
        <w:t>Pasūtītājs Rīgas Stradiņa universitātes</w:t>
      </w:r>
      <w:r w:rsidR="0002117B">
        <w:t xml:space="preserve"> (turpmāk - Pasūtītājs)</w:t>
      </w:r>
      <w:r w:rsidRPr="00BA42D7">
        <w:t xml:space="preserve"> iepirkuma komisija (turpmāk – Komisija) atklāta konkursa </w:t>
      </w:r>
      <w:r w:rsidRPr="00BA42D7">
        <w:rPr>
          <w:rFonts w:eastAsia="Times New Roman"/>
          <w:b/>
          <w:bCs/>
          <w:color w:val="000000"/>
          <w:lang w:eastAsia="lv-LV"/>
        </w:rPr>
        <w:t>“</w:t>
      </w:r>
      <w:bookmarkStart w:id="1" w:name="_Hlk168473505"/>
      <w:r w:rsidR="00B875CF" w:rsidRPr="00BA42D7">
        <w:rPr>
          <w:b/>
        </w:rPr>
        <w:t>RSU sporta bāzes pārbūves būvdarbi  Cigoriņu ielā 3, Rīgā</w:t>
      </w:r>
      <w:bookmarkEnd w:id="1"/>
      <w:r w:rsidRPr="00BA42D7">
        <w:rPr>
          <w:rFonts w:eastAsia="Times New Roman"/>
          <w:b/>
          <w:bCs/>
          <w:color w:val="000000"/>
          <w:lang w:eastAsia="lv-LV"/>
        </w:rPr>
        <w:t>”</w:t>
      </w:r>
      <w:r w:rsidRPr="00BA42D7">
        <w:rPr>
          <w:rFonts w:eastAsia="Times New Roman"/>
          <w:bCs/>
          <w:color w:val="000000"/>
          <w:lang w:eastAsia="lv-LV"/>
        </w:rPr>
        <w:t>, identifikācijas Nr. RSU 202</w:t>
      </w:r>
      <w:r w:rsidR="00362CE4" w:rsidRPr="00BA42D7">
        <w:rPr>
          <w:rFonts w:eastAsia="Times New Roman"/>
          <w:bCs/>
          <w:color w:val="000000"/>
          <w:lang w:eastAsia="lv-LV"/>
        </w:rPr>
        <w:t>4</w:t>
      </w:r>
      <w:r w:rsidRPr="00BA42D7">
        <w:rPr>
          <w:rFonts w:eastAsia="Times New Roman"/>
          <w:bCs/>
          <w:color w:val="000000"/>
          <w:lang w:eastAsia="lv-LV"/>
        </w:rPr>
        <w:t>/</w:t>
      </w:r>
      <w:r w:rsidR="00B875CF" w:rsidRPr="00BA42D7">
        <w:rPr>
          <w:rFonts w:eastAsia="Times New Roman"/>
          <w:bCs/>
          <w:color w:val="000000"/>
          <w:lang w:eastAsia="lv-LV"/>
        </w:rPr>
        <w:t>50</w:t>
      </w:r>
      <w:r w:rsidRPr="00BA42D7">
        <w:rPr>
          <w:rFonts w:eastAsia="Times New Roman"/>
          <w:bCs/>
          <w:color w:val="000000"/>
          <w:lang w:eastAsia="lv-LV"/>
        </w:rPr>
        <w:t>/AK</w:t>
      </w:r>
      <w:r w:rsidRPr="00BA42D7">
        <w:t xml:space="preserve"> (turpmāk – Atklāts konkurss) ietvaros ir saņēmusi ieinteresēt</w:t>
      </w:r>
      <w:r w:rsidR="00E33F47" w:rsidRPr="00BA42D7">
        <w:t>o</w:t>
      </w:r>
      <w:r w:rsidRPr="00BA42D7">
        <w:t xml:space="preserve"> piegādātāj</w:t>
      </w:r>
      <w:r w:rsidR="00E33F47" w:rsidRPr="00BA42D7">
        <w:t>u</w:t>
      </w:r>
      <w:r w:rsidRPr="00BA42D7">
        <w:t xml:space="preserve"> jautājumu</w:t>
      </w:r>
      <w:r w:rsidR="00E33F47" w:rsidRPr="00BA42D7">
        <w:t>s</w:t>
      </w:r>
      <w:r w:rsidRPr="00BA42D7">
        <w:t xml:space="preserve"> par Atklāts konkursa nolikuma dokumentāciju. Komisija uz </w:t>
      </w:r>
      <w:r w:rsidR="00D84E85" w:rsidRPr="00BA42D7">
        <w:t xml:space="preserve">uzdotajiem </w:t>
      </w:r>
      <w:r w:rsidRPr="00BA42D7">
        <w:t>jautājum</w:t>
      </w:r>
      <w:r w:rsidR="00D84E85" w:rsidRPr="00BA42D7">
        <w:t>iem</w:t>
      </w:r>
      <w:r w:rsidRPr="00BA42D7">
        <w:t xml:space="preserve"> (citējot jautājumu</w:t>
      </w:r>
      <w:r w:rsidR="00D84E85" w:rsidRPr="00BA42D7">
        <w:t>s</w:t>
      </w:r>
      <w:r w:rsidRPr="00BA42D7">
        <w:t>) sniedz turpmāk minēt</w:t>
      </w:r>
      <w:r w:rsidR="00D84E85" w:rsidRPr="00BA42D7">
        <w:t>ās</w:t>
      </w:r>
      <w:r w:rsidRPr="00BA42D7">
        <w:t xml:space="preserve"> atbild</w:t>
      </w:r>
      <w:r w:rsidR="00D84E85" w:rsidRPr="00BA42D7">
        <w:t>es</w:t>
      </w:r>
      <w:r w:rsidRPr="00BA42D7">
        <w:t>:</w:t>
      </w:r>
    </w:p>
    <w:tbl>
      <w:tblPr>
        <w:tblStyle w:val="TableGrid12"/>
        <w:tblW w:w="9349" w:type="dxa"/>
        <w:tblInd w:w="-5" w:type="dxa"/>
        <w:tblLook w:val="04A0" w:firstRow="1" w:lastRow="0" w:firstColumn="1" w:lastColumn="0" w:noHBand="0" w:noVBand="1"/>
      </w:tblPr>
      <w:tblGrid>
        <w:gridCol w:w="1547"/>
        <w:gridCol w:w="7802"/>
      </w:tblGrid>
      <w:tr w:rsidR="002D78E5" w:rsidRPr="00BA42D7" w14:paraId="65382B8A" w14:textId="77777777" w:rsidTr="00931972">
        <w:tc>
          <w:tcPr>
            <w:tcW w:w="1547" w:type="dxa"/>
          </w:tcPr>
          <w:p w14:paraId="119789BB" w14:textId="77777777" w:rsidR="002D78E5" w:rsidRPr="00BA42D7" w:rsidRDefault="002D78E5" w:rsidP="007C61C7">
            <w:pPr>
              <w:tabs>
                <w:tab w:val="left" w:pos="7230"/>
              </w:tabs>
              <w:spacing w:beforeLines="20" w:before="48" w:afterLines="20" w:after="48" w:line="276" w:lineRule="auto"/>
              <w:contextualSpacing/>
              <w:rPr>
                <w:rFonts w:cs="Times New Roman"/>
              </w:rPr>
            </w:pPr>
            <w:r w:rsidRPr="00BA42D7">
              <w:rPr>
                <w:rFonts w:cs="Times New Roman"/>
              </w:rPr>
              <w:t>1.jautājums</w:t>
            </w:r>
          </w:p>
        </w:tc>
        <w:tc>
          <w:tcPr>
            <w:tcW w:w="7802" w:type="dxa"/>
          </w:tcPr>
          <w:p w14:paraId="7D8B7ABC" w14:textId="77777777" w:rsidR="004F7AAA" w:rsidRPr="00BA42D7" w:rsidRDefault="004F7AAA" w:rsidP="004F7AAA">
            <w:pPr>
              <w:rPr>
                <w:rFonts w:cs="Times New Roman"/>
              </w:rPr>
            </w:pPr>
            <w:r w:rsidRPr="00BA42D7">
              <w:rPr>
                <w:rFonts w:cs="Times New Roman"/>
              </w:rPr>
              <w:t xml:space="preserve">9.pielikums FINANSU IEDAVAJUMS_01_07_2024_ar_grozijumiem.xlsx lokālā tāme nr.1-16 “Ārsienas, fasādes apdare” ārsienai AS-1-4 darbu pozīcijās nav norādītas mērvienības:  </w:t>
            </w:r>
          </w:p>
          <w:tbl>
            <w:tblPr>
              <w:tblW w:w="7576" w:type="dxa"/>
              <w:tblCellMar>
                <w:top w:w="15" w:type="dxa"/>
              </w:tblCellMar>
              <w:tblLook w:val="04A0" w:firstRow="1" w:lastRow="0" w:firstColumn="1" w:lastColumn="0" w:noHBand="0" w:noVBand="1"/>
            </w:tblPr>
            <w:tblGrid>
              <w:gridCol w:w="775"/>
              <w:gridCol w:w="17"/>
              <w:gridCol w:w="3600"/>
              <w:gridCol w:w="1653"/>
              <w:gridCol w:w="1309"/>
              <w:gridCol w:w="222"/>
            </w:tblGrid>
            <w:tr w:rsidR="004F7AAA" w:rsidRPr="00BA42D7" w14:paraId="32B303E4" w14:textId="77777777" w:rsidTr="00DD5EFE">
              <w:trPr>
                <w:gridAfter w:val="1"/>
                <w:wAfter w:w="222" w:type="dxa"/>
                <w:trHeight w:val="403"/>
              </w:trPr>
              <w:tc>
                <w:tcPr>
                  <w:tcW w:w="77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AF07A27"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Nr. p.k.</w:t>
                  </w:r>
                </w:p>
              </w:tc>
              <w:tc>
                <w:tcPr>
                  <w:tcW w:w="36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8B0DC0"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Darbu apraksts</w:t>
                  </w:r>
                </w:p>
              </w:tc>
              <w:tc>
                <w:tcPr>
                  <w:tcW w:w="1653" w:type="dxa"/>
                  <w:vMerge w:val="restart"/>
                  <w:tcBorders>
                    <w:top w:val="single" w:sz="4" w:space="0" w:color="auto"/>
                    <w:left w:val="single" w:sz="4" w:space="0" w:color="auto"/>
                    <w:bottom w:val="nil"/>
                    <w:right w:val="single" w:sz="4" w:space="0" w:color="auto"/>
                  </w:tcBorders>
                  <w:shd w:val="clear" w:color="auto" w:fill="auto"/>
                  <w:vAlign w:val="center"/>
                  <w:hideMark/>
                </w:tcPr>
                <w:p w14:paraId="3F9B41A9"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Mērvienība</w:t>
                  </w:r>
                </w:p>
              </w:tc>
              <w:tc>
                <w:tcPr>
                  <w:tcW w:w="1309" w:type="dxa"/>
                  <w:vMerge w:val="restart"/>
                  <w:tcBorders>
                    <w:top w:val="single" w:sz="4" w:space="0" w:color="auto"/>
                    <w:left w:val="single" w:sz="4" w:space="0" w:color="auto"/>
                    <w:bottom w:val="nil"/>
                    <w:right w:val="single" w:sz="4" w:space="0" w:color="auto"/>
                  </w:tcBorders>
                  <w:shd w:val="clear" w:color="auto" w:fill="auto"/>
                  <w:vAlign w:val="center"/>
                  <w:hideMark/>
                </w:tcPr>
                <w:p w14:paraId="4232D21A"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Daudzums</w:t>
                  </w:r>
                </w:p>
              </w:tc>
            </w:tr>
            <w:tr w:rsidR="004F7AAA" w:rsidRPr="00BA42D7" w14:paraId="77F13540" w14:textId="77777777" w:rsidTr="00DD5EFE">
              <w:trPr>
                <w:trHeight w:val="753"/>
              </w:trPr>
              <w:tc>
                <w:tcPr>
                  <w:tcW w:w="775" w:type="dxa"/>
                  <w:vMerge/>
                  <w:tcBorders>
                    <w:top w:val="single" w:sz="4" w:space="0" w:color="auto"/>
                    <w:left w:val="single" w:sz="4" w:space="0" w:color="auto"/>
                    <w:bottom w:val="single" w:sz="4" w:space="0" w:color="auto"/>
                    <w:right w:val="single" w:sz="4" w:space="0" w:color="auto"/>
                  </w:tcBorders>
                  <w:vAlign w:val="center"/>
                  <w:hideMark/>
                </w:tcPr>
                <w:p w14:paraId="18A91081" w14:textId="77777777" w:rsidR="004F7AAA" w:rsidRPr="00BA42D7" w:rsidRDefault="004F7AAA" w:rsidP="004F7AAA">
                  <w:pPr>
                    <w:spacing w:after="0"/>
                    <w:rPr>
                      <w:rFonts w:eastAsia="Times New Roman"/>
                      <w:sz w:val="20"/>
                      <w:szCs w:val="20"/>
                      <w:lang w:eastAsia="lv-LV"/>
                    </w:rPr>
                  </w:pPr>
                </w:p>
              </w:tc>
              <w:tc>
                <w:tcPr>
                  <w:tcW w:w="3617" w:type="dxa"/>
                  <w:gridSpan w:val="2"/>
                  <w:vMerge/>
                  <w:tcBorders>
                    <w:top w:val="single" w:sz="4" w:space="0" w:color="auto"/>
                    <w:left w:val="single" w:sz="4" w:space="0" w:color="auto"/>
                    <w:bottom w:val="single" w:sz="4" w:space="0" w:color="auto"/>
                    <w:right w:val="single" w:sz="4" w:space="0" w:color="auto"/>
                  </w:tcBorders>
                  <w:vAlign w:val="center"/>
                  <w:hideMark/>
                </w:tcPr>
                <w:p w14:paraId="28EAF410" w14:textId="77777777" w:rsidR="004F7AAA" w:rsidRPr="00BA42D7" w:rsidRDefault="004F7AAA" w:rsidP="004F7AAA">
                  <w:pPr>
                    <w:spacing w:after="0"/>
                    <w:rPr>
                      <w:rFonts w:eastAsia="Times New Roman"/>
                      <w:sz w:val="20"/>
                      <w:szCs w:val="20"/>
                      <w:lang w:eastAsia="lv-LV"/>
                    </w:rPr>
                  </w:pPr>
                </w:p>
              </w:tc>
              <w:tc>
                <w:tcPr>
                  <w:tcW w:w="1653" w:type="dxa"/>
                  <w:vMerge/>
                  <w:tcBorders>
                    <w:top w:val="single" w:sz="4" w:space="0" w:color="auto"/>
                    <w:left w:val="single" w:sz="4" w:space="0" w:color="auto"/>
                    <w:bottom w:val="nil"/>
                    <w:right w:val="single" w:sz="4" w:space="0" w:color="auto"/>
                  </w:tcBorders>
                  <w:vAlign w:val="center"/>
                  <w:hideMark/>
                </w:tcPr>
                <w:p w14:paraId="58A1E36D" w14:textId="77777777" w:rsidR="004F7AAA" w:rsidRPr="00BA42D7" w:rsidRDefault="004F7AAA" w:rsidP="004F7AAA">
                  <w:pPr>
                    <w:spacing w:after="0"/>
                    <w:rPr>
                      <w:rFonts w:eastAsia="Times New Roman"/>
                      <w:sz w:val="20"/>
                      <w:szCs w:val="20"/>
                      <w:lang w:eastAsia="lv-LV"/>
                    </w:rPr>
                  </w:pPr>
                </w:p>
              </w:tc>
              <w:tc>
                <w:tcPr>
                  <w:tcW w:w="1309" w:type="dxa"/>
                  <w:vMerge/>
                  <w:tcBorders>
                    <w:top w:val="single" w:sz="4" w:space="0" w:color="auto"/>
                    <w:left w:val="single" w:sz="4" w:space="0" w:color="auto"/>
                    <w:bottom w:val="nil"/>
                    <w:right w:val="single" w:sz="4" w:space="0" w:color="auto"/>
                  </w:tcBorders>
                  <w:vAlign w:val="center"/>
                  <w:hideMark/>
                </w:tcPr>
                <w:p w14:paraId="559EAFBA" w14:textId="77777777" w:rsidR="004F7AAA" w:rsidRPr="00BA42D7" w:rsidRDefault="004F7AAA" w:rsidP="004F7AAA">
                  <w:pPr>
                    <w:spacing w:after="0"/>
                    <w:rPr>
                      <w:rFonts w:eastAsia="Times New Roman"/>
                      <w:sz w:val="20"/>
                      <w:szCs w:val="20"/>
                      <w:lang w:eastAsia="lv-LV"/>
                    </w:rPr>
                  </w:pPr>
                </w:p>
              </w:tc>
              <w:tc>
                <w:tcPr>
                  <w:tcW w:w="222" w:type="dxa"/>
                  <w:tcBorders>
                    <w:top w:val="nil"/>
                    <w:left w:val="nil"/>
                    <w:bottom w:val="nil"/>
                    <w:right w:val="nil"/>
                  </w:tcBorders>
                  <w:shd w:val="clear" w:color="auto" w:fill="auto"/>
                  <w:noWrap/>
                  <w:vAlign w:val="bottom"/>
                  <w:hideMark/>
                </w:tcPr>
                <w:p w14:paraId="43C85853" w14:textId="77777777" w:rsidR="004F7AAA" w:rsidRPr="00BA42D7" w:rsidRDefault="004F7AAA" w:rsidP="004F7AAA">
                  <w:pPr>
                    <w:spacing w:after="0"/>
                    <w:jc w:val="center"/>
                    <w:rPr>
                      <w:rFonts w:eastAsia="Times New Roman"/>
                      <w:sz w:val="20"/>
                      <w:szCs w:val="20"/>
                      <w:lang w:eastAsia="lv-LV"/>
                    </w:rPr>
                  </w:pPr>
                </w:p>
              </w:tc>
            </w:tr>
            <w:tr w:rsidR="004F7AAA" w:rsidRPr="00BA42D7" w14:paraId="472E90F3" w14:textId="77777777" w:rsidTr="00DD5EFE">
              <w:tblPrEx>
                <w:tblCellMar>
                  <w:top w:w="0" w:type="dxa"/>
                </w:tblCellMar>
              </w:tblPrEx>
              <w:trPr>
                <w:gridAfter w:val="1"/>
                <w:wAfter w:w="222" w:type="dxa"/>
                <w:trHeight w:val="269"/>
              </w:trPr>
              <w:tc>
                <w:tcPr>
                  <w:tcW w:w="792" w:type="dxa"/>
                  <w:gridSpan w:val="2"/>
                  <w:tcBorders>
                    <w:top w:val="nil"/>
                    <w:left w:val="single" w:sz="8" w:space="0" w:color="auto"/>
                    <w:bottom w:val="nil"/>
                    <w:right w:val="single" w:sz="4" w:space="0" w:color="auto"/>
                  </w:tcBorders>
                  <w:shd w:val="clear" w:color="auto" w:fill="auto"/>
                  <w:noWrap/>
                  <w:vAlign w:val="center"/>
                  <w:hideMark/>
                </w:tcPr>
                <w:p w14:paraId="7B94D4ED"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3600" w:type="dxa"/>
                  <w:tcBorders>
                    <w:top w:val="single" w:sz="4" w:space="0" w:color="auto"/>
                    <w:left w:val="nil"/>
                    <w:bottom w:val="nil"/>
                    <w:right w:val="single" w:sz="4" w:space="0" w:color="auto"/>
                  </w:tcBorders>
                  <w:shd w:val="clear" w:color="auto" w:fill="auto"/>
                  <w:vAlign w:val="bottom"/>
                  <w:hideMark/>
                </w:tcPr>
                <w:p w14:paraId="17B991E5" w14:textId="77777777" w:rsidR="004F7AAA" w:rsidRPr="00BA42D7" w:rsidRDefault="004F7AAA" w:rsidP="004F7AAA">
                  <w:pPr>
                    <w:spacing w:after="0"/>
                    <w:rPr>
                      <w:rFonts w:eastAsia="Times New Roman"/>
                      <w:b/>
                      <w:bCs/>
                      <w:sz w:val="20"/>
                      <w:szCs w:val="20"/>
                      <w:lang w:eastAsia="lv-LV"/>
                    </w:rPr>
                  </w:pPr>
                  <w:r w:rsidRPr="00BA42D7">
                    <w:rPr>
                      <w:rFonts w:eastAsia="Times New Roman"/>
                      <w:b/>
                      <w:bCs/>
                      <w:sz w:val="20"/>
                      <w:szCs w:val="20"/>
                      <w:lang w:eastAsia="lv-LV"/>
                    </w:rPr>
                    <w:t>AS-1-4</w:t>
                  </w:r>
                </w:p>
              </w:tc>
              <w:tc>
                <w:tcPr>
                  <w:tcW w:w="1653" w:type="dxa"/>
                  <w:tcBorders>
                    <w:top w:val="single" w:sz="4" w:space="0" w:color="auto"/>
                    <w:left w:val="nil"/>
                    <w:bottom w:val="nil"/>
                    <w:right w:val="single" w:sz="4" w:space="0" w:color="auto"/>
                  </w:tcBorders>
                  <w:shd w:val="clear" w:color="auto" w:fill="auto"/>
                  <w:noWrap/>
                  <w:vAlign w:val="center"/>
                  <w:hideMark/>
                </w:tcPr>
                <w:p w14:paraId="451EB32A"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1309" w:type="dxa"/>
                  <w:tcBorders>
                    <w:top w:val="single" w:sz="4" w:space="0" w:color="auto"/>
                    <w:left w:val="nil"/>
                    <w:bottom w:val="nil"/>
                    <w:right w:val="single" w:sz="4" w:space="0" w:color="auto"/>
                  </w:tcBorders>
                  <w:shd w:val="clear" w:color="auto" w:fill="auto"/>
                  <w:noWrap/>
                  <w:vAlign w:val="bottom"/>
                  <w:hideMark/>
                </w:tcPr>
                <w:p w14:paraId="45CC3C35" w14:textId="77777777" w:rsidR="004F7AAA" w:rsidRPr="00BA42D7" w:rsidRDefault="004F7AAA" w:rsidP="004F7AAA">
                  <w:pPr>
                    <w:spacing w:after="0"/>
                    <w:rPr>
                      <w:rFonts w:eastAsia="Times New Roman"/>
                      <w:color w:val="000000"/>
                      <w:lang w:eastAsia="lv-LV"/>
                    </w:rPr>
                  </w:pPr>
                  <w:r w:rsidRPr="00BA42D7">
                    <w:rPr>
                      <w:rFonts w:eastAsia="Times New Roman"/>
                      <w:color w:val="000000"/>
                      <w:lang w:eastAsia="lv-LV"/>
                    </w:rPr>
                    <w:t> </w:t>
                  </w:r>
                </w:p>
              </w:tc>
            </w:tr>
            <w:tr w:rsidR="004F7AAA" w:rsidRPr="00BA42D7" w14:paraId="1407C7A4" w14:textId="77777777" w:rsidTr="00DD5EFE">
              <w:tblPrEx>
                <w:tblCellMar>
                  <w:top w:w="0" w:type="dxa"/>
                </w:tblCellMar>
              </w:tblPrEx>
              <w:trPr>
                <w:gridAfter w:val="1"/>
                <w:wAfter w:w="222" w:type="dxa"/>
                <w:trHeight w:val="699"/>
              </w:trPr>
              <w:tc>
                <w:tcPr>
                  <w:tcW w:w="79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B8FFE"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3600" w:type="dxa"/>
                  <w:tcBorders>
                    <w:top w:val="single" w:sz="4" w:space="0" w:color="auto"/>
                    <w:left w:val="nil"/>
                    <w:bottom w:val="single" w:sz="4" w:space="0" w:color="auto"/>
                    <w:right w:val="single" w:sz="4" w:space="0" w:color="auto"/>
                  </w:tcBorders>
                  <w:shd w:val="clear" w:color="auto" w:fill="auto"/>
                  <w:vAlign w:val="bottom"/>
                  <w:hideMark/>
                </w:tcPr>
                <w:p w14:paraId="7F4FFBAE" w14:textId="77777777" w:rsidR="004F7AAA" w:rsidRPr="00BA42D7" w:rsidRDefault="004F7AAA" w:rsidP="004F7AAA">
                  <w:pPr>
                    <w:spacing w:after="0"/>
                    <w:rPr>
                      <w:rFonts w:eastAsia="Times New Roman"/>
                      <w:sz w:val="20"/>
                      <w:szCs w:val="20"/>
                      <w:lang w:eastAsia="lv-LV"/>
                    </w:rPr>
                  </w:pPr>
                  <w:proofErr w:type="spellStart"/>
                  <w:r w:rsidRPr="00BA42D7">
                    <w:rPr>
                      <w:rFonts w:eastAsia="Times New Roman"/>
                      <w:sz w:val="20"/>
                      <w:szCs w:val="20"/>
                      <w:lang w:eastAsia="lv-LV"/>
                    </w:rPr>
                    <w:t>Sendvičpanelis</w:t>
                  </w:r>
                  <w:proofErr w:type="spellEnd"/>
                  <w:r w:rsidRPr="00BA42D7">
                    <w:rPr>
                      <w:rFonts w:eastAsia="Times New Roman"/>
                      <w:sz w:val="20"/>
                      <w:szCs w:val="20"/>
                      <w:lang w:eastAsia="lv-LV"/>
                    </w:rPr>
                    <w:t xml:space="preserve"> ar minerālvates siltumizolāciju </w:t>
                  </w:r>
                  <w:proofErr w:type="spellStart"/>
                  <w:r w:rsidRPr="00BA42D7">
                    <w:rPr>
                      <w:rFonts w:eastAsia="Times New Roman"/>
                      <w:sz w:val="20"/>
                      <w:szCs w:val="20"/>
                      <w:lang w:eastAsia="lv-LV"/>
                    </w:rPr>
                    <w:t>Ruukki</w:t>
                  </w:r>
                  <w:proofErr w:type="spellEnd"/>
                  <w:r w:rsidRPr="00BA42D7">
                    <w:rPr>
                      <w:rFonts w:eastAsia="Times New Roman"/>
                      <w:sz w:val="20"/>
                      <w:szCs w:val="20"/>
                      <w:lang w:eastAsia="lv-LV"/>
                    </w:rPr>
                    <w:t xml:space="preserve"> </w:t>
                  </w:r>
                  <w:proofErr w:type="spellStart"/>
                  <w:r w:rsidRPr="00BA42D7">
                    <w:rPr>
                      <w:rFonts w:eastAsia="Times New Roman"/>
                      <w:sz w:val="20"/>
                      <w:szCs w:val="20"/>
                      <w:lang w:eastAsia="lv-LV"/>
                    </w:rPr>
                    <w:t>nSPD</w:t>
                  </w:r>
                  <w:proofErr w:type="spellEnd"/>
                  <w:r w:rsidRPr="00BA42D7">
                    <w:rPr>
                      <w:rFonts w:eastAsia="Times New Roman"/>
                      <w:sz w:val="20"/>
                      <w:szCs w:val="20"/>
                      <w:lang w:eastAsia="lv-LV"/>
                    </w:rPr>
                    <w:t xml:space="preserve"> WE 200mm - W/m2K=0.20, </w:t>
                  </w:r>
                  <w:proofErr w:type="spellStart"/>
                  <w:r w:rsidRPr="00BA42D7">
                    <w:rPr>
                      <w:rFonts w:eastAsia="Times New Roman"/>
                      <w:sz w:val="20"/>
                      <w:szCs w:val="20"/>
                      <w:lang w:eastAsia="lv-LV"/>
                    </w:rPr>
                    <w:t>Rw</w:t>
                  </w:r>
                  <w:proofErr w:type="spellEnd"/>
                  <w:r w:rsidRPr="00BA42D7">
                    <w:rPr>
                      <w:rFonts w:eastAsia="Times New Roman"/>
                      <w:sz w:val="20"/>
                      <w:szCs w:val="20"/>
                      <w:lang w:eastAsia="lv-LV"/>
                    </w:rPr>
                    <w:t>(</w:t>
                  </w:r>
                  <w:proofErr w:type="spellStart"/>
                  <w:r w:rsidRPr="00BA42D7">
                    <w:rPr>
                      <w:rFonts w:eastAsia="Times New Roman"/>
                      <w:sz w:val="20"/>
                      <w:szCs w:val="20"/>
                      <w:lang w:eastAsia="lv-LV"/>
                    </w:rPr>
                    <w:t>dB</w:t>
                  </w:r>
                  <w:proofErr w:type="spellEnd"/>
                  <w:r w:rsidRPr="00BA42D7">
                    <w:rPr>
                      <w:rFonts w:eastAsia="Times New Roman"/>
                      <w:sz w:val="20"/>
                      <w:szCs w:val="20"/>
                      <w:lang w:eastAsia="lv-LV"/>
                    </w:rPr>
                    <w:t xml:space="preserve">)=29 200mm </w:t>
                  </w:r>
                  <w:r w:rsidRPr="00BA42D7">
                    <w:rPr>
                      <w:rFonts w:eastAsia="Times New Roman"/>
                      <w:color w:val="FF0000"/>
                      <w:sz w:val="20"/>
                      <w:szCs w:val="20"/>
                      <w:lang w:eastAsia="lv-LV"/>
                    </w:rPr>
                    <w:t>vai ekvivalents</w:t>
                  </w:r>
                </w:p>
              </w:tc>
              <w:tc>
                <w:tcPr>
                  <w:tcW w:w="1653" w:type="dxa"/>
                  <w:tcBorders>
                    <w:top w:val="single" w:sz="4" w:space="0" w:color="auto"/>
                    <w:left w:val="nil"/>
                    <w:bottom w:val="single" w:sz="4" w:space="0" w:color="auto"/>
                    <w:right w:val="single" w:sz="4" w:space="0" w:color="auto"/>
                  </w:tcBorders>
                  <w:shd w:val="clear" w:color="auto" w:fill="auto"/>
                  <w:noWrap/>
                  <w:vAlign w:val="center"/>
                  <w:hideMark/>
                </w:tcPr>
                <w:p w14:paraId="3A773E71"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1309" w:type="dxa"/>
                  <w:tcBorders>
                    <w:top w:val="single" w:sz="4" w:space="0" w:color="auto"/>
                    <w:left w:val="nil"/>
                    <w:bottom w:val="single" w:sz="4" w:space="0" w:color="auto"/>
                    <w:right w:val="single" w:sz="4" w:space="0" w:color="auto"/>
                  </w:tcBorders>
                  <w:shd w:val="clear" w:color="auto" w:fill="auto"/>
                  <w:noWrap/>
                  <w:vAlign w:val="bottom"/>
                  <w:hideMark/>
                </w:tcPr>
                <w:p w14:paraId="0BA35530" w14:textId="77777777" w:rsidR="004F7AAA" w:rsidRPr="00BA42D7" w:rsidRDefault="004F7AAA" w:rsidP="004F7AAA">
                  <w:pPr>
                    <w:spacing w:after="0"/>
                    <w:rPr>
                      <w:rFonts w:eastAsia="Times New Roman"/>
                      <w:color w:val="000000"/>
                      <w:lang w:eastAsia="lv-LV"/>
                    </w:rPr>
                  </w:pPr>
                  <w:r w:rsidRPr="00BA42D7">
                    <w:rPr>
                      <w:rFonts w:eastAsia="Times New Roman"/>
                      <w:color w:val="000000"/>
                      <w:lang w:eastAsia="lv-LV"/>
                    </w:rPr>
                    <w:t xml:space="preserve">                       69.00 </w:t>
                  </w:r>
                </w:p>
              </w:tc>
            </w:tr>
            <w:tr w:rsidR="004F7AAA" w:rsidRPr="00BA42D7" w14:paraId="0E24E95C" w14:textId="77777777" w:rsidTr="00DD5EFE">
              <w:tblPrEx>
                <w:tblCellMar>
                  <w:top w:w="0" w:type="dxa"/>
                </w:tblCellMar>
              </w:tblPrEx>
              <w:trPr>
                <w:gridAfter w:val="1"/>
                <w:wAfter w:w="222" w:type="dxa"/>
                <w:trHeight w:val="1157"/>
              </w:trPr>
              <w:tc>
                <w:tcPr>
                  <w:tcW w:w="7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8290B5"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3600" w:type="dxa"/>
                  <w:tcBorders>
                    <w:top w:val="nil"/>
                    <w:left w:val="nil"/>
                    <w:bottom w:val="single" w:sz="4" w:space="0" w:color="auto"/>
                    <w:right w:val="single" w:sz="4" w:space="0" w:color="auto"/>
                  </w:tcBorders>
                  <w:shd w:val="clear" w:color="auto" w:fill="auto"/>
                  <w:vAlign w:val="bottom"/>
                  <w:hideMark/>
                </w:tcPr>
                <w:p w14:paraId="70F63715" w14:textId="77777777" w:rsidR="004F7AAA" w:rsidRPr="00BA42D7" w:rsidRDefault="004F7AAA" w:rsidP="004F7AAA">
                  <w:pPr>
                    <w:spacing w:after="0"/>
                    <w:rPr>
                      <w:rFonts w:eastAsia="Times New Roman"/>
                      <w:sz w:val="20"/>
                      <w:szCs w:val="20"/>
                      <w:lang w:eastAsia="lv-LV"/>
                    </w:rPr>
                  </w:pPr>
                  <w:r w:rsidRPr="00BA42D7">
                    <w:rPr>
                      <w:rFonts w:eastAsia="Times New Roman"/>
                      <w:sz w:val="20"/>
                      <w:szCs w:val="20"/>
                      <w:lang w:eastAsia="lv-LV"/>
                    </w:rPr>
                    <w:t xml:space="preserve">Apdares </w:t>
                  </w:r>
                  <w:proofErr w:type="spellStart"/>
                  <w:r w:rsidRPr="00BA42D7">
                    <w:rPr>
                      <w:rFonts w:eastAsia="Times New Roman"/>
                      <w:sz w:val="20"/>
                      <w:szCs w:val="20"/>
                      <w:lang w:eastAsia="lv-LV"/>
                    </w:rPr>
                    <w:t>apakškontrukcija</w:t>
                  </w:r>
                  <w:proofErr w:type="spellEnd"/>
                  <w:r w:rsidRPr="00BA42D7">
                    <w:rPr>
                      <w:rFonts w:eastAsia="Times New Roman"/>
                      <w:sz w:val="20"/>
                      <w:szCs w:val="20"/>
                      <w:lang w:eastAsia="lv-LV"/>
                    </w:rPr>
                    <w:t xml:space="preserve">-Alumīnija konsole ar termoizolācijas starpliku 60mm.Alumīnija T-profils </w:t>
                  </w:r>
                  <w:proofErr w:type="spellStart"/>
                  <w:r w:rsidRPr="00BA42D7">
                    <w:rPr>
                      <w:rFonts w:eastAsia="Times New Roman"/>
                      <w:sz w:val="20"/>
                      <w:szCs w:val="20"/>
                      <w:lang w:eastAsia="lv-LV"/>
                    </w:rPr>
                    <w:t>vadulas</w:t>
                  </w:r>
                  <w:proofErr w:type="spellEnd"/>
                  <w:r w:rsidRPr="00BA42D7">
                    <w:rPr>
                      <w:rFonts w:eastAsia="Times New Roman"/>
                      <w:sz w:val="20"/>
                      <w:szCs w:val="20"/>
                      <w:lang w:eastAsia="lv-LV"/>
                    </w:rPr>
                    <w:t>, krāsotas melnas 50mm, gruntēta</w:t>
                  </w:r>
                  <w:r w:rsidRPr="00BA42D7">
                    <w:rPr>
                      <w:rFonts w:eastAsia="Times New Roman"/>
                      <w:sz w:val="20"/>
                      <w:szCs w:val="20"/>
                      <w:lang w:eastAsia="lv-LV"/>
                    </w:rPr>
                    <w:br/>
                    <w:t xml:space="preserve">ar </w:t>
                  </w:r>
                  <w:proofErr w:type="spellStart"/>
                  <w:r w:rsidRPr="00BA42D7">
                    <w:rPr>
                      <w:rFonts w:eastAsia="Times New Roman"/>
                      <w:sz w:val="20"/>
                      <w:szCs w:val="20"/>
                      <w:lang w:eastAsia="lv-LV"/>
                    </w:rPr>
                    <w:t>SikaTack</w:t>
                  </w:r>
                  <w:proofErr w:type="spellEnd"/>
                  <w:r w:rsidRPr="00BA42D7">
                    <w:rPr>
                      <w:rFonts w:eastAsia="Times New Roman"/>
                      <w:sz w:val="20"/>
                      <w:szCs w:val="20"/>
                      <w:lang w:eastAsia="lv-LV"/>
                    </w:rPr>
                    <w:t xml:space="preserve"> </w:t>
                  </w:r>
                  <w:proofErr w:type="spellStart"/>
                  <w:r w:rsidRPr="00BA42D7">
                    <w:rPr>
                      <w:rFonts w:eastAsia="Times New Roman"/>
                      <w:sz w:val="20"/>
                      <w:szCs w:val="20"/>
                      <w:lang w:eastAsia="lv-LV"/>
                    </w:rPr>
                    <w:t>Panel</w:t>
                  </w:r>
                  <w:proofErr w:type="spellEnd"/>
                  <w:r w:rsidRPr="00BA42D7">
                    <w:rPr>
                      <w:rFonts w:eastAsia="Times New Roman"/>
                      <w:sz w:val="20"/>
                      <w:szCs w:val="20"/>
                      <w:lang w:eastAsia="lv-LV"/>
                    </w:rPr>
                    <w:t xml:space="preserve"> </w:t>
                  </w:r>
                  <w:proofErr w:type="spellStart"/>
                  <w:r w:rsidRPr="00BA42D7">
                    <w:rPr>
                      <w:rFonts w:eastAsia="Times New Roman"/>
                      <w:sz w:val="20"/>
                      <w:szCs w:val="20"/>
                      <w:lang w:eastAsia="lv-LV"/>
                    </w:rPr>
                    <w:t>Primer</w:t>
                  </w:r>
                  <w:proofErr w:type="spellEnd"/>
                  <w:r w:rsidRPr="00BA42D7">
                    <w:rPr>
                      <w:rFonts w:eastAsia="Times New Roman"/>
                      <w:sz w:val="20"/>
                      <w:szCs w:val="20"/>
                      <w:lang w:eastAsia="lv-LV"/>
                    </w:rPr>
                    <w:t xml:space="preserve"> </w:t>
                  </w:r>
                  <w:r w:rsidRPr="00BA42D7">
                    <w:rPr>
                      <w:rFonts w:eastAsia="Times New Roman"/>
                      <w:color w:val="FF0000"/>
                      <w:sz w:val="20"/>
                      <w:szCs w:val="20"/>
                      <w:lang w:eastAsia="lv-LV"/>
                    </w:rPr>
                    <w:t>vai ekvivalents</w:t>
                  </w:r>
                  <w:r w:rsidRPr="00BA42D7">
                    <w:rPr>
                      <w:rFonts w:eastAsia="Times New Roman"/>
                      <w:sz w:val="20"/>
                      <w:szCs w:val="20"/>
                      <w:lang w:eastAsia="lv-LV"/>
                    </w:rPr>
                    <w:t xml:space="preserve"> melnā krāsā</w:t>
                  </w:r>
                </w:p>
              </w:tc>
              <w:tc>
                <w:tcPr>
                  <w:tcW w:w="1653" w:type="dxa"/>
                  <w:tcBorders>
                    <w:top w:val="nil"/>
                    <w:left w:val="nil"/>
                    <w:bottom w:val="single" w:sz="4" w:space="0" w:color="auto"/>
                    <w:right w:val="single" w:sz="4" w:space="0" w:color="auto"/>
                  </w:tcBorders>
                  <w:shd w:val="clear" w:color="auto" w:fill="auto"/>
                  <w:noWrap/>
                  <w:vAlign w:val="center"/>
                  <w:hideMark/>
                </w:tcPr>
                <w:p w14:paraId="30AC1DD6"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1309" w:type="dxa"/>
                  <w:tcBorders>
                    <w:top w:val="nil"/>
                    <w:left w:val="nil"/>
                    <w:bottom w:val="single" w:sz="4" w:space="0" w:color="auto"/>
                    <w:right w:val="single" w:sz="4" w:space="0" w:color="auto"/>
                  </w:tcBorders>
                  <w:shd w:val="clear" w:color="auto" w:fill="auto"/>
                  <w:noWrap/>
                  <w:vAlign w:val="bottom"/>
                  <w:hideMark/>
                </w:tcPr>
                <w:p w14:paraId="5601624C" w14:textId="77777777" w:rsidR="004F7AAA" w:rsidRPr="00BA42D7" w:rsidRDefault="004F7AAA" w:rsidP="004F7AAA">
                  <w:pPr>
                    <w:spacing w:after="0"/>
                    <w:rPr>
                      <w:rFonts w:eastAsia="Times New Roman"/>
                      <w:color w:val="000000"/>
                      <w:lang w:eastAsia="lv-LV"/>
                    </w:rPr>
                  </w:pPr>
                  <w:r w:rsidRPr="00BA42D7">
                    <w:rPr>
                      <w:rFonts w:eastAsia="Times New Roman"/>
                      <w:color w:val="000000"/>
                      <w:lang w:eastAsia="lv-LV"/>
                    </w:rPr>
                    <w:t xml:space="preserve">                       69.00 </w:t>
                  </w:r>
                </w:p>
              </w:tc>
            </w:tr>
            <w:tr w:rsidR="004F7AAA" w:rsidRPr="00BA42D7" w14:paraId="3E525542" w14:textId="77777777" w:rsidTr="00DD5EFE">
              <w:tblPrEx>
                <w:tblCellMar>
                  <w:top w:w="0" w:type="dxa"/>
                </w:tblCellMar>
              </w:tblPrEx>
              <w:trPr>
                <w:gridAfter w:val="1"/>
                <w:wAfter w:w="222" w:type="dxa"/>
                <w:trHeight w:val="699"/>
              </w:trPr>
              <w:tc>
                <w:tcPr>
                  <w:tcW w:w="7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19298B"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3600" w:type="dxa"/>
                  <w:tcBorders>
                    <w:top w:val="nil"/>
                    <w:left w:val="nil"/>
                    <w:bottom w:val="single" w:sz="4" w:space="0" w:color="auto"/>
                    <w:right w:val="single" w:sz="4" w:space="0" w:color="auto"/>
                  </w:tcBorders>
                  <w:shd w:val="clear" w:color="auto" w:fill="auto"/>
                  <w:vAlign w:val="bottom"/>
                  <w:hideMark/>
                </w:tcPr>
                <w:p w14:paraId="155B790A" w14:textId="77777777" w:rsidR="004F7AAA" w:rsidRPr="00BA42D7" w:rsidRDefault="004F7AAA" w:rsidP="004F7AAA">
                  <w:pPr>
                    <w:spacing w:after="0"/>
                    <w:rPr>
                      <w:rFonts w:eastAsia="Times New Roman"/>
                      <w:sz w:val="20"/>
                      <w:szCs w:val="20"/>
                      <w:lang w:eastAsia="lv-LV"/>
                    </w:rPr>
                  </w:pPr>
                  <w:proofErr w:type="spellStart"/>
                  <w:r w:rsidRPr="00BA42D7">
                    <w:rPr>
                      <w:rFonts w:eastAsia="Times New Roman"/>
                      <w:sz w:val="20"/>
                      <w:szCs w:val="20"/>
                      <w:lang w:eastAsia="lv-LV"/>
                    </w:rPr>
                    <w:t>Šķiedrcementa</w:t>
                  </w:r>
                  <w:proofErr w:type="spellEnd"/>
                  <w:r w:rsidRPr="00BA42D7">
                    <w:rPr>
                      <w:rFonts w:eastAsia="Times New Roman"/>
                      <w:sz w:val="20"/>
                      <w:szCs w:val="20"/>
                      <w:lang w:eastAsia="lv-LV"/>
                    </w:rPr>
                    <w:t xml:space="preserve"> plāksne </w:t>
                  </w:r>
                  <w:proofErr w:type="spellStart"/>
                  <w:r w:rsidRPr="00BA42D7">
                    <w:rPr>
                      <w:rFonts w:eastAsia="Times New Roman"/>
                      <w:sz w:val="20"/>
                      <w:szCs w:val="20"/>
                      <w:lang w:eastAsia="lv-LV"/>
                    </w:rPr>
                    <w:t>Equitone</w:t>
                  </w:r>
                  <w:proofErr w:type="spellEnd"/>
                  <w:r w:rsidRPr="00BA42D7">
                    <w:rPr>
                      <w:rFonts w:eastAsia="Times New Roman"/>
                      <w:sz w:val="20"/>
                      <w:szCs w:val="20"/>
                      <w:lang w:eastAsia="lv-LV"/>
                    </w:rPr>
                    <w:t xml:space="preserve"> </w:t>
                  </w:r>
                  <w:proofErr w:type="spellStart"/>
                  <w:r w:rsidRPr="00BA42D7">
                    <w:rPr>
                      <w:rFonts w:eastAsia="Times New Roman"/>
                      <w:sz w:val="20"/>
                      <w:szCs w:val="20"/>
                      <w:lang w:eastAsia="lv-LV"/>
                    </w:rPr>
                    <w:t>tectiva</w:t>
                  </w:r>
                  <w:proofErr w:type="spellEnd"/>
                  <w:r w:rsidRPr="00BA42D7">
                    <w:rPr>
                      <w:rFonts w:eastAsia="Times New Roman"/>
                      <w:sz w:val="20"/>
                      <w:szCs w:val="20"/>
                      <w:lang w:eastAsia="lv-LV"/>
                    </w:rPr>
                    <w:t xml:space="preserve"> TE30 kniedētas 8mm EQUITONE ventilējamā fasādes sistēma </w:t>
                  </w:r>
                  <w:r w:rsidRPr="00BA42D7">
                    <w:rPr>
                      <w:rFonts w:eastAsia="Times New Roman"/>
                      <w:color w:val="FF0000"/>
                      <w:sz w:val="20"/>
                      <w:szCs w:val="20"/>
                      <w:lang w:eastAsia="lv-LV"/>
                    </w:rPr>
                    <w:t>vai ekvivalents</w:t>
                  </w:r>
                </w:p>
              </w:tc>
              <w:tc>
                <w:tcPr>
                  <w:tcW w:w="1653" w:type="dxa"/>
                  <w:tcBorders>
                    <w:top w:val="nil"/>
                    <w:left w:val="nil"/>
                    <w:bottom w:val="single" w:sz="4" w:space="0" w:color="auto"/>
                    <w:right w:val="single" w:sz="4" w:space="0" w:color="auto"/>
                  </w:tcBorders>
                  <w:shd w:val="clear" w:color="auto" w:fill="auto"/>
                  <w:noWrap/>
                  <w:vAlign w:val="center"/>
                  <w:hideMark/>
                </w:tcPr>
                <w:p w14:paraId="713F294E"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1309" w:type="dxa"/>
                  <w:tcBorders>
                    <w:top w:val="nil"/>
                    <w:left w:val="nil"/>
                    <w:bottom w:val="single" w:sz="4" w:space="0" w:color="auto"/>
                    <w:right w:val="single" w:sz="4" w:space="0" w:color="auto"/>
                  </w:tcBorders>
                  <w:shd w:val="clear" w:color="auto" w:fill="auto"/>
                  <w:noWrap/>
                  <w:vAlign w:val="bottom"/>
                  <w:hideMark/>
                </w:tcPr>
                <w:p w14:paraId="1F2089C7" w14:textId="77777777" w:rsidR="004F7AAA" w:rsidRPr="00BA42D7" w:rsidRDefault="004F7AAA" w:rsidP="004F7AAA">
                  <w:pPr>
                    <w:spacing w:after="0"/>
                    <w:rPr>
                      <w:rFonts w:eastAsia="Times New Roman"/>
                      <w:color w:val="000000"/>
                      <w:lang w:eastAsia="lv-LV"/>
                    </w:rPr>
                  </w:pPr>
                  <w:r w:rsidRPr="00BA42D7">
                    <w:rPr>
                      <w:rFonts w:eastAsia="Times New Roman"/>
                      <w:color w:val="000000"/>
                      <w:lang w:eastAsia="lv-LV"/>
                    </w:rPr>
                    <w:t xml:space="preserve">                       69.00 </w:t>
                  </w:r>
                </w:p>
              </w:tc>
            </w:tr>
            <w:tr w:rsidR="004F7AAA" w:rsidRPr="00BA42D7" w14:paraId="5B8FBA0C" w14:textId="77777777" w:rsidTr="00DD5EFE">
              <w:tblPrEx>
                <w:tblCellMar>
                  <w:top w:w="0" w:type="dxa"/>
                </w:tblCellMar>
              </w:tblPrEx>
              <w:trPr>
                <w:gridAfter w:val="1"/>
                <w:wAfter w:w="222" w:type="dxa"/>
                <w:trHeight w:val="471"/>
              </w:trPr>
              <w:tc>
                <w:tcPr>
                  <w:tcW w:w="792"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9DA721"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3600" w:type="dxa"/>
                  <w:tcBorders>
                    <w:top w:val="nil"/>
                    <w:left w:val="nil"/>
                    <w:bottom w:val="single" w:sz="4" w:space="0" w:color="auto"/>
                    <w:right w:val="single" w:sz="4" w:space="0" w:color="auto"/>
                  </w:tcBorders>
                  <w:shd w:val="clear" w:color="auto" w:fill="auto"/>
                  <w:vAlign w:val="bottom"/>
                  <w:hideMark/>
                </w:tcPr>
                <w:p w14:paraId="76219B3D" w14:textId="77777777" w:rsidR="004F7AAA" w:rsidRPr="00BA42D7" w:rsidRDefault="004F7AAA" w:rsidP="004F7AAA">
                  <w:pPr>
                    <w:spacing w:after="0"/>
                    <w:jc w:val="right"/>
                    <w:rPr>
                      <w:rFonts w:eastAsia="Times New Roman"/>
                      <w:sz w:val="20"/>
                      <w:szCs w:val="20"/>
                      <w:lang w:eastAsia="lv-LV"/>
                    </w:rPr>
                  </w:pPr>
                  <w:r w:rsidRPr="00BA42D7">
                    <w:rPr>
                      <w:rFonts w:eastAsia="Times New Roman"/>
                      <w:sz w:val="20"/>
                      <w:szCs w:val="20"/>
                      <w:lang w:eastAsia="lv-LV"/>
                    </w:rPr>
                    <w:t xml:space="preserve">stiprinājumi, </w:t>
                  </w:r>
                  <w:proofErr w:type="spellStart"/>
                  <w:r w:rsidRPr="00BA42D7">
                    <w:rPr>
                      <w:rFonts w:eastAsia="Times New Roman"/>
                      <w:sz w:val="20"/>
                      <w:szCs w:val="20"/>
                      <w:lang w:eastAsia="lv-LV"/>
                    </w:rPr>
                    <w:t>hermētiķi</w:t>
                  </w:r>
                  <w:proofErr w:type="spellEnd"/>
                  <w:r w:rsidRPr="00BA42D7">
                    <w:rPr>
                      <w:rFonts w:eastAsia="Times New Roman"/>
                      <w:sz w:val="20"/>
                      <w:szCs w:val="20"/>
                      <w:lang w:eastAsia="lv-LV"/>
                    </w:rPr>
                    <w:t>, apdares elementi un palīgmateriāli</w:t>
                  </w:r>
                </w:p>
              </w:tc>
              <w:tc>
                <w:tcPr>
                  <w:tcW w:w="1653" w:type="dxa"/>
                  <w:tcBorders>
                    <w:top w:val="nil"/>
                    <w:left w:val="nil"/>
                    <w:bottom w:val="single" w:sz="4" w:space="0" w:color="auto"/>
                    <w:right w:val="single" w:sz="4" w:space="0" w:color="auto"/>
                  </w:tcBorders>
                  <w:shd w:val="clear" w:color="auto" w:fill="auto"/>
                  <w:noWrap/>
                  <w:vAlign w:val="center"/>
                  <w:hideMark/>
                </w:tcPr>
                <w:p w14:paraId="024D75EA" w14:textId="77777777" w:rsidR="004F7AAA" w:rsidRPr="00BA42D7" w:rsidRDefault="004F7AAA" w:rsidP="004F7AAA">
                  <w:pPr>
                    <w:spacing w:after="0"/>
                    <w:jc w:val="center"/>
                    <w:rPr>
                      <w:rFonts w:eastAsia="Times New Roman"/>
                      <w:sz w:val="20"/>
                      <w:szCs w:val="20"/>
                      <w:lang w:eastAsia="lv-LV"/>
                    </w:rPr>
                  </w:pPr>
                  <w:r w:rsidRPr="00BA42D7">
                    <w:rPr>
                      <w:rFonts w:eastAsia="Times New Roman"/>
                      <w:sz w:val="20"/>
                      <w:szCs w:val="20"/>
                      <w:lang w:eastAsia="lv-LV"/>
                    </w:rPr>
                    <w:t> </w:t>
                  </w:r>
                </w:p>
              </w:tc>
              <w:tc>
                <w:tcPr>
                  <w:tcW w:w="1309" w:type="dxa"/>
                  <w:tcBorders>
                    <w:top w:val="nil"/>
                    <w:left w:val="nil"/>
                    <w:bottom w:val="single" w:sz="4" w:space="0" w:color="auto"/>
                    <w:right w:val="single" w:sz="4" w:space="0" w:color="auto"/>
                  </w:tcBorders>
                  <w:shd w:val="clear" w:color="auto" w:fill="auto"/>
                  <w:noWrap/>
                  <w:vAlign w:val="bottom"/>
                  <w:hideMark/>
                </w:tcPr>
                <w:p w14:paraId="70B14422" w14:textId="77777777" w:rsidR="004F7AAA" w:rsidRPr="00BA42D7" w:rsidRDefault="004F7AAA" w:rsidP="004F7AAA">
                  <w:pPr>
                    <w:spacing w:after="0"/>
                    <w:rPr>
                      <w:rFonts w:eastAsia="Times New Roman"/>
                      <w:color w:val="000000"/>
                      <w:lang w:eastAsia="lv-LV"/>
                    </w:rPr>
                  </w:pPr>
                  <w:r w:rsidRPr="00BA42D7">
                    <w:rPr>
                      <w:rFonts w:eastAsia="Times New Roman"/>
                      <w:color w:val="000000"/>
                      <w:lang w:eastAsia="lv-LV"/>
                    </w:rPr>
                    <w:t xml:space="preserve">                       69.00 </w:t>
                  </w:r>
                </w:p>
              </w:tc>
            </w:tr>
          </w:tbl>
          <w:p w14:paraId="33E14C48" w14:textId="77777777" w:rsidR="002D78E5" w:rsidRPr="00BA42D7" w:rsidRDefault="004F7AAA" w:rsidP="007C61C7">
            <w:pPr>
              <w:rPr>
                <w:rFonts w:eastAsiaTheme="minorHAnsi" w:cs="Times New Roman"/>
                <w:lang w:eastAsia="lv-LV"/>
              </w:rPr>
            </w:pPr>
            <w:r w:rsidRPr="00BA42D7">
              <w:rPr>
                <w:rFonts w:cs="Times New Roman"/>
              </w:rPr>
              <w:t>Lūdzam dotos darbu apjomus papildināt ar tām.</w:t>
            </w:r>
          </w:p>
        </w:tc>
      </w:tr>
      <w:tr w:rsidR="002D78E5" w:rsidRPr="00BA42D7" w14:paraId="71112C39" w14:textId="77777777" w:rsidTr="00931972">
        <w:tc>
          <w:tcPr>
            <w:tcW w:w="1547" w:type="dxa"/>
            <w:shd w:val="clear" w:color="auto" w:fill="FBE4D5"/>
          </w:tcPr>
          <w:p w14:paraId="36EB2E9E" w14:textId="77777777" w:rsidR="002D78E5" w:rsidRPr="00BA42D7" w:rsidRDefault="002D78E5" w:rsidP="007C61C7">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776822EF" w14:textId="498C53BE" w:rsidR="00DD5EFE" w:rsidRPr="00E22F9A" w:rsidRDefault="002D78E5" w:rsidP="007C61C7">
            <w:pPr>
              <w:pStyle w:val="ListParagraph"/>
              <w:tabs>
                <w:tab w:val="left" w:pos="426"/>
              </w:tabs>
              <w:spacing w:line="360" w:lineRule="auto"/>
              <w:ind w:left="0"/>
              <w:rPr>
                <w:rFonts w:ascii="Times New Roman" w:eastAsiaTheme="minorEastAsia" w:hAnsi="Times New Roman" w:cs="Times New Roman"/>
                <w:sz w:val="24"/>
                <w:szCs w:val="24"/>
                <w:lang w:eastAsia="lv-LV"/>
              </w:rPr>
            </w:pPr>
            <w:r w:rsidRPr="00E22F9A">
              <w:rPr>
                <w:rFonts w:ascii="Times New Roman" w:hAnsi="Times New Roman" w:cs="Times New Roman"/>
                <w:sz w:val="24"/>
                <w:szCs w:val="24"/>
              </w:rPr>
              <w:t>Komisija</w:t>
            </w:r>
            <w:r w:rsidRPr="00E22F9A">
              <w:rPr>
                <w:rFonts w:ascii="Times New Roman" w:eastAsiaTheme="minorEastAsia" w:hAnsi="Times New Roman" w:cs="Times New Roman"/>
                <w:sz w:val="24"/>
                <w:szCs w:val="24"/>
                <w:lang w:eastAsia="lv-LV"/>
              </w:rPr>
              <w:t xml:space="preserve"> norāda, ka </w:t>
            </w:r>
            <w:r w:rsidR="00DD5EFE" w:rsidRPr="00E22F9A">
              <w:rPr>
                <w:rFonts w:ascii="Times New Roman" w:eastAsiaTheme="minorEastAsia" w:hAnsi="Times New Roman" w:cs="Times New Roman"/>
                <w:sz w:val="24"/>
                <w:szCs w:val="24"/>
                <w:lang w:eastAsia="lv-LV"/>
              </w:rPr>
              <w:t xml:space="preserve">Atklāta konkursa nolikuma 9.pielikumā “Finanšu piedāvājums” (turpmāk - Finanšu piedāvājums) tiks veikti grozījumi, norādot </w:t>
            </w:r>
            <w:r w:rsidR="00DD5EFE" w:rsidRPr="00E22F9A">
              <w:rPr>
                <w:rFonts w:ascii="Times New Roman" w:eastAsiaTheme="minorEastAsia" w:hAnsi="Times New Roman" w:cs="Times New Roman"/>
                <w:sz w:val="24"/>
                <w:szCs w:val="24"/>
                <w:lang w:eastAsia="lv-LV"/>
              </w:rPr>
              <w:lastRenderedPageBreak/>
              <w:t xml:space="preserve">mērvienības pie konkrēto darbu pozīcijām. </w:t>
            </w:r>
            <w:r w:rsidR="00465B66" w:rsidRPr="00E22F9A">
              <w:rPr>
                <w:rFonts w:ascii="Times New Roman" w:eastAsiaTheme="minorEastAsia" w:hAnsi="Times New Roman" w:cs="Times New Roman"/>
                <w:sz w:val="24"/>
                <w:szCs w:val="24"/>
                <w:lang w:eastAsia="lv-LV"/>
              </w:rPr>
              <w:t xml:space="preserve">Vienlaicīgi grozījumi tiks veikti </w:t>
            </w:r>
            <w:r w:rsidR="00961CE7" w:rsidRPr="00E22F9A">
              <w:rPr>
                <w:rFonts w:ascii="Times New Roman" w:hAnsi="Times New Roman" w:cs="Times New Roman"/>
                <w:sz w:val="24"/>
                <w:szCs w:val="24"/>
              </w:rPr>
              <w:t>dokumentā “RSU_BA_ Viss darbu sadal_11.07.2024.xlsx".</w:t>
            </w:r>
          </w:p>
        </w:tc>
      </w:tr>
      <w:tr w:rsidR="002D78E5" w:rsidRPr="00BA42D7" w14:paraId="62F3D7BE" w14:textId="77777777" w:rsidTr="00931972">
        <w:tc>
          <w:tcPr>
            <w:tcW w:w="1547" w:type="dxa"/>
            <w:shd w:val="clear" w:color="auto" w:fill="auto"/>
          </w:tcPr>
          <w:p w14:paraId="3ADA7B39" w14:textId="77777777" w:rsidR="002D78E5" w:rsidRPr="00BA42D7" w:rsidRDefault="002D78E5" w:rsidP="007C61C7">
            <w:pPr>
              <w:tabs>
                <w:tab w:val="left" w:pos="7230"/>
              </w:tabs>
              <w:spacing w:beforeLines="20" w:before="48" w:afterLines="20" w:after="48" w:line="276" w:lineRule="auto"/>
              <w:contextualSpacing/>
              <w:rPr>
                <w:rFonts w:cs="Times New Roman"/>
              </w:rPr>
            </w:pPr>
            <w:r w:rsidRPr="00BA42D7">
              <w:rPr>
                <w:rFonts w:cs="Times New Roman"/>
              </w:rPr>
              <w:lastRenderedPageBreak/>
              <w:t xml:space="preserve">2.Jautājums </w:t>
            </w:r>
          </w:p>
        </w:tc>
        <w:tc>
          <w:tcPr>
            <w:tcW w:w="7802" w:type="dxa"/>
            <w:shd w:val="clear" w:color="auto" w:fill="auto"/>
          </w:tcPr>
          <w:p w14:paraId="6AB5FE90" w14:textId="77777777" w:rsidR="002D78E5" w:rsidRPr="00E22F9A" w:rsidRDefault="004F7AAA" w:rsidP="007C61C7">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9.pielikums FINANSU IEDAVAJUMS_01_07_2024_ar_grozijumiem.xlsx ir dots Kopsavilkuma aprēķins Nr. 2 “RSU\Piegādātāja(-u) darbu koordinācija, </w:t>
            </w:r>
            <w:proofErr w:type="spellStart"/>
            <w:r w:rsidRPr="00E22F9A">
              <w:rPr>
                <w:rFonts w:ascii="Times New Roman" w:hAnsi="Times New Roman" w:cs="Times New Roman"/>
                <w:sz w:val="24"/>
                <w:szCs w:val="24"/>
              </w:rPr>
              <w:t>inženiersistēmu</w:t>
            </w:r>
            <w:proofErr w:type="spellEnd"/>
            <w:r w:rsidRPr="00E22F9A">
              <w:rPr>
                <w:rFonts w:ascii="Times New Roman" w:hAnsi="Times New Roman" w:cs="Times New Roman"/>
                <w:sz w:val="24"/>
                <w:szCs w:val="24"/>
              </w:rPr>
              <w:t xml:space="preserve"> regulēšana, </w:t>
            </w:r>
            <w:proofErr w:type="spellStart"/>
            <w:r w:rsidRPr="00E22F9A">
              <w:rPr>
                <w:rFonts w:ascii="Times New Roman" w:hAnsi="Times New Roman" w:cs="Times New Roman"/>
                <w:sz w:val="24"/>
                <w:szCs w:val="24"/>
              </w:rPr>
              <w:t>kontrukciju</w:t>
            </w:r>
            <w:proofErr w:type="spellEnd"/>
            <w:r w:rsidRPr="00E22F9A">
              <w:rPr>
                <w:rFonts w:ascii="Times New Roman" w:hAnsi="Times New Roman" w:cs="Times New Roman"/>
                <w:sz w:val="24"/>
                <w:szCs w:val="24"/>
              </w:rPr>
              <w:t xml:space="preserve"> marķēšana, 3 D </w:t>
            </w:r>
            <w:proofErr w:type="spellStart"/>
            <w:r w:rsidRPr="00E22F9A">
              <w:rPr>
                <w:rFonts w:ascii="Times New Roman" w:hAnsi="Times New Roman" w:cs="Times New Roman"/>
                <w:sz w:val="24"/>
                <w:szCs w:val="24"/>
              </w:rPr>
              <w:t>izpildmodeļa</w:t>
            </w:r>
            <w:proofErr w:type="spellEnd"/>
            <w:r w:rsidRPr="00E22F9A">
              <w:rPr>
                <w:rFonts w:ascii="Times New Roman" w:hAnsi="Times New Roman" w:cs="Times New Roman"/>
                <w:sz w:val="24"/>
                <w:szCs w:val="24"/>
              </w:rPr>
              <w:t xml:space="preserve"> izstrāde”, lūdzam dot skaidrojumu, vai šī kopsavilkuma tāmes izmaksas arī ir jāaizpilda, ja jā, tad kura no dotajām tāmēm, vai tāmes pozīcijām ir attiecināma uz šo </w:t>
            </w:r>
            <w:proofErr w:type="spellStart"/>
            <w:r w:rsidRPr="00E22F9A">
              <w:rPr>
                <w:rFonts w:ascii="Times New Roman" w:hAnsi="Times New Roman" w:cs="Times New Roman"/>
                <w:sz w:val="24"/>
                <w:szCs w:val="24"/>
              </w:rPr>
              <w:t>Kopasvilkuma</w:t>
            </w:r>
            <w:proofErr w:type="spellEnd"/>
            <w:r w:rsidRPr="00E22F9A">
              <w:rPr>
                <w:rFonts w:ascii="Times New Roman" w:hAnsi="Times New Roman" w:cs="Times New Roman"/>
                <w:sz w:val="24"/>
                <w:szCs w:val="24"/>
              </w:rPr>
              <w:t xml:space="preserve"> aprēķinu?</w:t>
            </w:r>
          </w:p>
        </w:tc>
      </w:tr>
      <w:tr w:rsidR="002D78E5" w:rsidRPr="00BA42D7" w14:paraId="186C08AE" w14:textId="77777777" w:rsidTr="00931972">
        <w:tc>
          <w:tcPr>
            <w:tcW w:w="1547" w:type="dxa"/>
            <w:shd w:val="clear" w:color="auto" w:fill="FBE4D5"/>
          </w:tcPr>
          <w:p w14:paraId="3FA87069" w14:textId="77777777" w:rsidR="002D78E5" w:rsidRPr="00BA42D7" w:rsidRDefault="002D78E5" w:rsidP="007C61C7">
            <w:pPr>
              <w:tabs>
                <w:tab w:val="left" w:pos="7230"/>
              </w:tabs>
              <w:spacing w:beforeLines="20" w:before="48" w:afterLines="20" w:after="48" w:line="276" w:lineRule="auto"/>
              <w:contextualSpacing/>
              <w:rPr>
                <w:rFonts w:cs="Times New Roman"/>
              </w:rPr>
            </w:pPr>
            <w:r w:rsidRPr="00BA42D7">
              <w:rPr>
                <w:rFonts w:cs="Times New Roman"/>
              </w:rPr>
              <w:t xml:space="preserve">Atbilde </w:t>
            </w:r>
          </w:p>
        </w:tc>
        <w:tc>
          <w:tcPr>
            <w:tcW w:w="7802" w:type="dxa"/>
            <w:shd w:val="clear" w:color="auto" w:fill="FBE4D5"/>
          </w:tcPr>
          <w:p w14:paraId="3BED448F" w14:textId="0D4B8B56" w:rsidR="002D78E5" w:rsidRPr="00E22F9A" w:rsidRDefault="002D78E5" w:rsidP="007C61C7">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Komisija skaidro, ka </w:t>
            </w:r>
            <w:r w:rsidR="00DD5EFE" w:rsidRPr="00E22F9A">
              <w:rPr>
                <w:rFonts w:ascii="Times New Roman" w:hAnsi="Times New Roman" w:cs="Times New Roman"/>
                <w:sz w:val="24"/>
                <w:szCs w:val="24"/>
              </w:rPr>
              <w:t xml:space="preserve">Finanšu piedāvājuma Kopsavilkumu, tai skaitā Kopsavilkuma aprēķina Nr. 2 “RSU\Piegādātāja(-u) darbu koordinācija, </w:t>
            </w:r>
            <w:proofErr w:type="spellStart"/>
            <w:r w:rsidR="00DD5EFE" w:rsidRPr="00E22F9A">
              <w:rPr>
                <w:rFonts w:ascii="Times New Roman" w:hAnsi="Times New Roman" w:cs="Times New Roman"/>
                <w:sz w:val="24"/>
                <w:szCs w:val="24"/>
              </w:rPr>
              <w:t>inženiersistēmu</w:t>
            </w:r>
            <w:proofErr w:type="spellEnd"/>
            <w:r w:rsidR="00DD5EFE" w:rsidRPr="00E22F9A">
              <w:rPr>
                <w:rFonts w:ascii="Times New Roman" w:hAnsi="Times New Roman" w:cs="Times New Roman"/>
                <w:sz w:val="24"/>
                <w:szCs w:val="24"/>
              </w:rPr>
              <w:t xml:space="preserve"> regulēšana, </w:t>
            </w:r>
            <w:proofErr w:type="spellStart"/>
            <w:r w:rsidR="00DD5EFE" w:rsidRPr="00E22F9A">
              <w:rPr>
                <w:rFonts w:ascii="Times New Roman" w:hAnsi="Times New Roman" w:cs="Times New Roman"/>
                <w:sz w:val="24"/>
                <w:szCs w:val="24"/>
              </w:rPr>
              <w:t>kontrukciju</w:t>
            </w:r>
            <w:proofErr w:type="spellEnd"/>
            <w:r w:rsidR="00DD5EFE" w:rsidRPr="00E22F9A">
              <w:rPr>
                <w:rFonts w:ascii="Times New Roman" w:hAnsi="Times New Roman" w:cs="Times New Roman"/>
                <w:sz w:val="24"/>
                <w:szCs w:val="24"/>
              </w:rPr>
              <w:t xml:space="preserve"> marķēšana, 3 D </w:t>
            </w:r>
            <w:proofErr w:type="spellStart"/>
            <w:r w:rsidR="00DD5EFE" w:rsidRPr="00E22F9A">
              <w:rPr>
                <w:rFonts w:ascii="Times New Roman" w:hAnsi="Times New Roman" w:cs="Times New Roman"/>
                <w:sz w:val="24"/>
                <w:szCs w:val="24"/>
              </w:rPr>
              <w:t>izpildmodeļa</w:t>
            </w:r>
            <w:proofErr w:type="spellEnd"/>
            <w:r w:rsidR="00DD5EFE" w:rsidRPr="00E22F9A">
              <w:rPr>
                <w:rFonts w:ascii="Times New Roman" w:hAnsi="Times New Roman" w:cs="Times New Roman"/>
                <w:sz w:val="24"/>
                <w:szCs w:val="24"/>
              </w:rPr>
              <w:t xml:space="preserve"> izstrāde”</w:t>
            </w:r>
            <w:r w:rsidR="00A82891" w:rsidRPr="00E22F9A">
              <w:rPr>
                <w:rFonts w:ascii="Times New Roman" w:hAnsi="Times New Roman" w:cs="Times New Roman"/>
                <w:sz w:val="24"/>
                <w:szCs w:val="24"/>
              </w:rPr>
              <w:t xml:space="preserve"> visas tāmes pozīcijas ir jāaizpilda, ievērojot Atklāta konkursa nolikuma 1.pielikuma “Tehniskā specifikācija” ar tās pielikumiem (turpmāk - Tehniskā specifikācija) un būvprojekta</w:t>
            </w:r>
            <w:r w:rsidR="00DD5EFE" w:rsidRPr="00E22F9A">
              <w:rPr>
                <w:rFonts w:ascii="Times New Roman" w:hAnsi="Times New Roman" w:cs="Times New Roman"/>
                <w:sz w:val="24"/>
                <w:szCs w:val="24"/>
              </w:rPr>
              <w:t xml:space="preserve"> </w:t>
            </w:r>
            <w:r w:rsidR="00A82891" w:rsidRPr="00E22F9A">
              <w:rPr>
                <w:rFonts w:ascii="Times New Roman" w:hAnsi="Times New Roman" w:cs="Times New Roman"/>
                <w:sz w:val="24"/>
                <w:szCs w:val="24"/>
              </w:rPr>
              <w:t xml:space="preserve">nosacījumus. </w:t>
            </w:r>
          </w:p>
        </w:tc>
      </w:tr>
      <w:tr w:rsidR="004F7AAA" w:rsidRPr="00BA42D7" w14:paraId="0FD2ABDA" w14:textId="77777777" w:rsidTr="00931972">
        <w:tc>
          <w:tcPr>
            <w:tcW w:w="1547" w:type="dxa"/>
            <w:shd w:val="clear" w:color="auto" w:fill="auto"/>
          </w:tcPr>
          <w:p w14:paraId="0395AFD1" w14:textId="77777777" w:rsidR="004F7AAA" w:rsidRPr="00BA42D7" w:rsidRDefault="004F7AAA" w:rsidP="007C61C7">
            <w:pPr>
              <w:tabs>
                <w:tab w:val="left" w:pos="7230"/>
              </w:tabs>
              <w:spacing w:beforeLines="20" w:before="48" w:afterLines="20" w:after="48" w:line="276" w:lineRule="auto"/>
              <w:contextualSpacing/>
              <w:rPr>
                <w:rFonts w:cs="Times New Roman"/>
              </w:rPr>
            </w:pPr>
            <w:r w:rsidRPr="00BA42D7">
              <w:rPr>
                <w:rFonts w:cs="Times New Roman"/>
              </w:rPr>
              <w:t>3.jautājums</w:t>
            </w:r>
          </w:p>
        </w:tc>
        <w:tc>
          <w:tcPr>
            <w:tcW w:w="7802" w:type="dxa"/>
            <w:shd w:val="clear" w:color="auto" w:fill="auto"/>
          </w:tcPr>
          <w:p w14:paraId="208685AC" w14:textId="77777777" w:rsidR="004F7AAA" w:rsidRPr="00E22F9A" w:rsidRDefault="004F7AAA" w:rsidP="004F7AAA">
            <w:pPr>
              <w:ind w:firstLine="720"/>
              <w:rPr>
                <w:rFonts w:cs="Times New Roman"/>
              </w:rPr>
            </w:pPr>
            <w:r w:rsidRPr="00E22F9A">
              <w:rPr>
                <w:rFonts w:cs="Times New Roman"/>
              </w:rPr>
              <w:t>9.pielikums FINANSU IEDAVAJUMS_01_07_2024_ar_grozijumiem.xlsx lokālā tāmē Nr. 1-1 “Pamati un pamatnes” ir minēti hidroizolācijas darbi:</w:t>
            </w:r>
          </w:p>
          <w:tbl>
            <w:tblPr>
              <w:tblW w:w="7554" w:type="dxa"/>
              <w:tblLook w:val="04A0" w:firstRow="1" w:lastRow="0" w:firstColumn="1" w:lastColumn="0" w:noHBand="0" w:noVBand="1"/>
            </w:tblPr>
            <w:tblGrid>
              <w:gridCol w:w="1243"/>
              <w:gridCol w:w="3634"/>
              <w:gridCol w:w="803"/>
              <w:gridCol w:w="1874"/>
            </w:tblGrid>
            <w:tr w:rsidR="004F7AAA" w:rsidRPr="00E22F9A" w14:paraId="5B0759C0" w14:textId="77777777" w:rsidTr="004F7AAA">
              <w:trPr>
                <w:trHeight w:val="201"/>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3C2D96B" w14:textId="77777777" w:rsidR="004F7AAA" w:rsidRPr="00E22F9A" w:rsidRDefault="004F7AAA" w:rsidP="004F7AAA">
                  <w:pPr>
                    <w:spacing w:after="0"/>
                    <w:jc w:val="center"/>
                    <w:rPr>
                      <w:rFonts w:eastAsia="Times New Roman"/>
                      <w:color w:val="000000"/>
                      <w:sz w:val="20"/>
                      <w:szCs w:val="20"/>
                      <w:lang w:eastAsia="lv-LV"/>
                    </w:rPr>
                  </w:pPr>
                  <w:r w:rsidRPr="00E22F9A">
                    <w:rPr>
                      <w:rFonts w:eastAsia="Times New Roman"/>
                      <w:color w:val="000000"/>
                      <w:sz w:val="20"/>
                      <w:szCs w:val="20"/>
                      <w:lang w:eastAsia="lv-LV"/>
                    </w:rPr>
                    <w:t>21</w:t>
                  </w:r>
                </w:p>
              </w:tc>
              <w:tc>
                <w:tcPr>
                  <w:tcW w:w="3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BD814" w14:textId="77777777" w:rsidR="004F7AAA" w:rsidRPr="00E22F9A" w:rsidRDefault="004F7AAA" w:rsidP="004F7AAA">
                  <w:pPr>
                    <w:spacing w:after="0"/>
                    <w:jc w:val="center"/>
                    <w:rPr>
                      <w:rFonts w:eastAsia="Times New Roman"/>
                      <w:b/>
                      <w:bCs/>
                      <w:sz w:val="20"/>
                      <w:szCs w:val="20"/>
                      <w:lang w:eastAsia="lv-LV"/>
                    </w:rPr>
                  </w:pPr>
                  <w:r w:rsidRPr="00E22F9A">
                    <w:rPr>
                      <w:rFonts w:eastAsia="Times New Roman"/>
                      <w:b/>
                      <w:bCs/>
                      <w:sz w:val="20"/>
                      <w:szCs w:val="20"/>
                      <w:lang w:eastAsia="lv-LV"/>
                    </w:rPr>
                    <w:t>Hidroizolācija</w:t>
                  </w:r>
                </w:p>
              </w:tc>
              <w:tc>
                <w:tcPr>
                  <w:tcW w:w="803" w:type="dxa"/>
                  <w:tcBorders>
                    <w:top w:val="single" w:sz="4" w:space="0" w:color="auto"/>
                    <w:left w:val="nil"/>
                    <w:bottom w:val="single" w:sz="4" w:space="0" w:color="auto"/>
                    <w:right w:val="single" w:sz="4" w:space="0" w:color="auto"/>
                  </w:tcBorders>
                  <w:shd w:val="clear" w:color="auto" w:fill="auto"/>
                  <w:noWrap/>
                  <w:vAlign w:val="center"/>
                  <w:hideMark/>
                </w:tcPr>
                <w:p w14:paraId="583D5AEB" w14:textId="77777777" w:rsidR="004F7AAA" w:rsidRPr="00E22F9A" w:rsidRDefault="004F7AAA" w:rsidP="004F7AAA">
                  <w:pPr>
                    <w:spacing w:after="0"/>
                    <w:jc w:val="center"/>
                    <w:rPr>
                      <w:rFonts w:eastAsia="Times New Roman"/>
                      <w:color w:val="000000"/>
                      <w:sz w:val="20"/>
                      <w:szCs w:val="20"/>
                      <w:lang w:eastAsia="lv-LV"/>
                    </w:rPr>
                  </w:pPr>
                  <w:r w:rsidRPr="00E22F9A">
                    <w:rPr>
                      <w:rFonts w:eastAsia="Times New Roman"/>
                      <w:color w:val="000000"/>
                      <w:sz w:val="20"/>
                      <w:szCs w:val="20"/>
                      <w:lang w:eastAsia="lv-LV"/>
                    </w:rPr>
                    <w:t> </w:t>
                  </w:r>
                </w:p>
              </w:tc>
              <w:tc>
                <w:tcPr>
                  <w:tcW w:w="1874" w:type="dxa"/>
                  <w:tcBorders>
                    <w:top w:val="single" w:sz="4" w:space="0" w:color="auto"/>
                    <w:left w:val="nil"/>
                    <w:bottom w:val="single" w:sz="4" w:space="0" w:color="auto"/>
                    <w:right w:val="single" w:sz="8" w:space="0" w:color="auto"/>
                  </w:tcBorders>
                  <w:shd w:val="clear" w:color="auto" w:fill="auto"/>
                  <w:noWrap/>
                  <w:vAlign w:val="bottom"/>
                  <w:hideMark/>
                </w:tcPr>
                <w:p w14:paraId="44D5D98A" w14:textId="77777777" w:rsidR="004F7AAA" w:rsidRPr="00E22F9A" w:rsidRDefault="004F7AAA" w:rsidP="004F7AAA">
                  <w:pPr>
                    <w:spacing w:after="0"/>
                    <w:jc w:val="right"/>
                    <w:rPr>
                      <w:rFonts w:eastAsia="Times New Roman"/>
                      <w:color w:val="000000"/>
                      <w:sz w:val="20"/>
                      <w:szCs w:val="20"/>
                      <w:lang w:eastAsia="lv-LV"/>
                    </w:rPr>
                  </w:pPr>
                  <w:r w:rsidRPr="00E22F9A">
                    <w:rPr>
                      <w:rFonts w:eastAsia="Times New Roman"/>
                      <w:color w:val="000000"/>
                      <w:sz w:val="20"/>
                      <w:szCs w:val="20"/>
                      <w:lang w:eastAsia="lv-LV"/>
                    </w:rPr>
                    <w:t> </w:t>
                  </w:r>
                </w:p>
              </w:tc>
            </w:tr>
            <w:tr w:rsidR="004F7AAA" w:rsidRPr="00E22F9A" w14:paraId="4C87866B" w14:textId="77777777" w:rsidTr="004F7AAA">
              <w:trPr>
                <w:trHeight w:val="605"/>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14:paraId="440AF3B1" w14:textId="77777777" w:rsidR="004F7AAA" w:rsidRPr="00E22F9A" w:rsidRDefault="004F7AAA" w:rsidP="004F7AAA">
                  <w:pPr>
                    <w:spacing w:after="0"/>
                    <w:jc w:val="center"/>
                    <w:rPr>
                      <w:rFonts w:eastAsia="Times New Roman"/>
                      <w:sz w:val="20"/>
                      <w:szCs w:val="20"/>
                      <w:lang w:eastAsia="lv-LV"/>
                    </w:rPr>
                  </w:pPr>
                  <w:r w:rsidRPr="00E22F9A">
                    <w:rPr>
                      <w:rFonts w:eastAsia="Times New Roman"/>
                      <w:sz w:val="20"/>
                      <w:szCs w:val="20"/>
                      <w:lang w:eastAsia="lv-LV"/>
                    </w:rPr>
                    <w:t>22</w:t>
                  </w:r>
                </w:p>
              </w:tc>
              <w:tc>
                <w:tcPr>
                  <w:tcW w:w="3634" w:type="dxa"/>
                  <w:tcBorders>
                    <w:top w:val="nil"/>
                    <w:left w:val="single" w:sz="4" w:space="0" w:color="auto"/>
                    <w:bottom w:val="single" w:sz="4" w:space="0" w:color="auto"/>
                    <w:right w:val="single" w:sz="4" w:space="0" w:color="auto"/>
                  </w:tcBorders>
                  <w:shd w:val="clear" w:color="auto" w:fill="auto"/>
                  <w:vAlign w:val="bottom"/>
                  <w:hideMark/>
                </w:tcPr>
                <w:p w14:paraId="73339814" w14:textId="77777777" w:rsidR="004F7AAA" w:rsidRPr="00E22F9A" w:rsidRDefault="004F7AAA" w:rsidP="004F7AAA">
                  <w:pPr>
                    <w:spacing w:after="0"/>
                    <w:rPr>
                      <w:rFonts w:eastAsia="Times New Roman"/>
                      <w:sz w:val="20"/>
                      <w:szCs w:val="20"/>
                      <w:lang w:eastAsia="lv-LV"/>
                    </w:rPr>
                  </w:pPr>
                  <w:r w:rsidRPr="00E22F9A">
                    <w:rPr>
                      <w:rFonts w:eastAsia="Times New Roman"/>
                      <w:sz w:val="20"/>
                      <w:szCs w:val="20"/>
                      <w:lang w:eastAsia="lv-LV"/>
                    </w:rPr>
                    <w:t xml:space="preserve">Horizontālās hidroizolācijas atjaunošana ar injekciju </w:t>
                  </w:r>
                  <w:proofErr w:type="spellStart"/>
                  <w:r w:rsidRPr="00E22F9A">
                    <w:rPr>
                      <w:rFonts w:eastAsia="Times New Roman"/>
                      <w:sz w:val="20"/>
                      <w:szCs w:val="20"/>
                      <w:lang w:eastAsia="lv-LV"/>
                    </w:rPr>
                    <w:t>metodi.Koster</w:t>
                  </w:r>
                  <w:proofErr w:type="spellEnd"/>
                  <w:r w:rsidRPr="00E22F9A">
                    <w:rPr>
                      <w:rFonts w:eastAsia="Times New Roman"/>
                      <w:sz w:val="20"/>
                      <w:szCs w:val="20"/>
                      <w:lang w:eastAsia="lv-LV"/>
                    </w:rPr>
                    <w:t xml:space="preserve"> </w:t>
                  </w:r>
                  <w:proofErr w:type="spellStart"/>
                  <w:r w:rsidRPr="00E22F9A">
                    <w:rPr>
                      <w:rFonts w:eastAsia="Times New Roman"/>
                      <w:sz w:val="20"/>
                      <w:szCs w:val="20"/>
                      <w:lang w:eastAsia="lv-LV"/>
                    </w:rPr>
                    <w:t>Injection</w:t>
                  </w:r>
                  <w:proofErr w:type="spellEnd"/>
                  <w:r w:rsidRPr="00E22F9A">
                    <w:rPr>
                      <w:rFonts w:eastAsia="Times New Roman"/>
                      <w:sz w:val="20"/>
                      <w:szCs w:val="20"/>
                      <w:lang w:eastAsia="lv-LV"/>
                    </w:rPr>
                    <w:t xml:space="preserve"> </w:t>
                  </w:r>
                  <w:proofErr w:type="spellStart"/>
                  <w:r w:rsidRPr="00E22F9A">
                    <w:rPr>
                      <w:rFonts w:eastAsia="Times New Roman"/>
                      <w:sz w:val="20"/>
                      <w:szCs w:val="20"/>
                      <w:lang w:eastAsia="lv-LV"/>
                    </w:rPr>
                    <w:t>Gel</w:t>
                  </w:r>
                  <w:proofErr w:type="spellEnd"/>
                  <w:r w:rsidRPr="00E22F9A">
                    <w:rPr>
                      <w:rFonts w:eastAsia="Times New Roman"/>
                      <w:sz w:val="20"/>
                      <w:szCs w:val="20"/>
                      <w:lang w:eastAsia="lv-LV"/>
                    </w:rPr>
                    <w:t xml:space="preserve"> G4. vai </w:t>
                  </w:r>
                  <w:r w:rsidRPr="00E22F9A">
                    <w:rPr>
                      <w:rFonts w:eastAsia="Times New Roman"/>
                      <w:color w:val="FF0000"/>
                      <w:sz w:val="20"/>
                      <w:szCs w:val="20"/>
                      <w:lang w:eastAsia="lv-LV"/>
                    </w:rPr>
                    <w:t>ekvivalents</w:t>
                  </w:r>
                </w:p>
              </w:tc>
              <w:tc>
                <w:tcPr>
                  <w:tcW w:w="803" w:type="dxa"/>
                  <w:tcBorders>
                    <w:top w:val="nil"/>
                    <w:left w:val="nil"/>
                    <w:bottom w:val="single" w:sz="4" w:space="0" w:color="auto"/>
                    <w:right w:val="single" w:sz="4" w:space="0" w:color="auto"/>
                  </w:tcBorders>
                  <w:shd w:val="clear" w:color="auto" w:fill="auto"/>
                  <w:noWrap/>
                  <w:vAlign w:val="center"/>
                  <w:hideMark/>
                </w:tcPr>
                <w:p w14:paraId="1D5E1BBF" w14:textId="77777777" w:rsidR="004F7AAA" w:rsidRPr="00E22F9A" w:rsidRDefault="004F7AAA" w:rsidP="004F7AAA">
                  <w:pPr>
                    <w:spacing w:after="0"/>
                    <w:jc w:val="center"/>
                    <w:rPr>
                      <w:rFonts w:eastAsia="Times New Roman"/>
                      <w:color w:val="000000"/>
                      <w:sz w:val="20"/>
                      <w:szCs w:val="20"/>
                      <w:lang w:eastAsia="lv-LV"/>
                    </w:rPr>
                  </w:pPr>
                  <w:r w:rsidRPr="00E22F9A">
                    <w:rPr>
                      <w:rFonts w:eastAsia="Times New Roman"/>
                      <w:color w:val="000000"/>
                      <w:sz w:val="20"/>
                      <w:szCs w:val="20"/>
                      <w:lang w:eastAsia="lv-LV"/>
                    </w:rPr>
                    <w:t>m</w:t>
                  </w:r>
                </w:p>
              </w:tc>
              <w:tc>
                <w:tcPr>
                  <w:tcW w:w="1874" w:type="dxa"/>
                  <w:tcBorders>
                    <w:top w:val="nil"/>
                    <w:left w:val="nil"/>
                    <w:bottom w:val="single" w:sz="4" w:space="0" w:color="auto"/>
                    <w:right w:val="single" w:sz="8" w:space="0" w:color="auto"/>
                  </w:tcBorders>
                  <w:shd w:val="clear" w:color="auto" w:fill="auto"/>
                  <w:noWrap/>
                  <w:vAlign w:val="bottom"/>
                  <w:hideMark/>
                </w:tcPr>
                <w:p w14:paraId="3E5B3831" w14:textId="77777777" w:rsidR="004F7AAA" w:rsidRPr="00E22F9A" w:rsidRDefault="004F7AAA" w:rsidP="004F7AAA">
                  <w:pPr>
                    <w:spacing w:after="0"/>
                    <w:jc w:val="right"/>
                    <w:rPr>
                      <w:rFonts w:eastAsia="Times New Roman"/>
                      <w:color w:val="000000"/>
                      <w:sz w:val="20"/>
                      <w:szCs w:val="20"/>
                      <w:lang w:eastAsia="lv-LV"/>
                    </w:rPr>
                  </w:pPr>
                  <w:r w:rsidRPr="00E22F9A">
                    <w:rPr>
                      <w:rFonts w:eastAsia="Times New Roman"/>
                      <w:color w:val="000000"/>
                      <w:sz w:val="20"/>
                      <w:szCs w:val="20"/>
                      <w:lang w:eastAsia="lv-LV"/>
                    </w:rPr>
                    <w:t xml:space="preserve">                    181.70 </w:t>
                  </w:r>
                </w:p>
              </w:tc>
            </w:tr>
            <w:tr w:rsidR="004F7AAA" w:rsidRPr="00E22F9A" w14:paraId="483594DB" w14:textId="77777777" w:rsidTr="004F7AAA">
              <w:trPr>
                <w:trHeight w:val="403"/>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14:paraId="063C8FD1" w14:textId="77777777" w:rsidR="004F7AAA" w:rsidRPr="00E22F9A" w:rsidRDefault="004F7AAA" w:rsidP="004F7AAA">
                  <w:pPr>
                    <w:spacing w:after="0"/>
                    <w:jc w:val="center"/>
                    <w:rPr>
                      <w:rFonts w:eastAsia="Times New Roman"/>
                      <w:color w:val="000000"/>
                      <w:sz w:val="20"/>
                      <w:szCs w:val="20"/>
                      <w:lang w:eastAsia="lv-LV"/>
                    </w:rPr>
                  </w:pPr>
                  <w:r w:rsidRPr="00E22F9A">
                    <w:rPr>
                      <w:rFonts w:eastAsia="Times New Roman"/>
                      <w:color w:val="000000"/>
                      <w:sz w:val="20"/>
                      <w:szCs w:val="20"/>
                      <w:lang w:eastAsia="lv-LV"/>
                    </w:rPr>
                    <w:t>23</w:t>
                  </w:r>
                </w:p>
              </w:tc>
              <w:tc>
                <w:tcPr>
                  <w:tcW w:w="3634" w:type="dxa"/>
                  <w:tcBorders>
                    <w:top w:val="nil"/>
                    <w:left w:val="single" w:sz="4" w:space="0" w:color="auto"/>
                    <w:bottom w:val="single" w:sz="4" w:space="0" w:color="auto"/>
                    <w:right w:val="single" w:sz="4" w:space="0" w:color="auto"/>
                  </w:tcBorders>
                  <w:shd w:val="clear" w:color="auto" w:fill="auto"/>
                  <w:vAlign w:val="bottom"/>
                  <w:hideMark/>
                </w:tcPr>
                <w:p w14:paraId="5C65E957" w14:textId="77777777" w:rsidR="004F7AAA" w:rsidRPr="00E22F9A" w:rsidRDefault="004F7AAA" w:rsidP="004F7AAA">
                  <w:pPr>
                    <w:spacing w:after="0"/>
                    <w:rPr>
                      <w:rFonts w:eastAsia="Times New Roman"/>
                      <w:sz w:val="20"/>
                      <w:szCs w:val="20"/>
                      <w:lang w:eastAsia="lv-LV"/>
                    </w:rPr>
                  </w:pPr>
                  <w:r w:rsidRPr="00E22F9A">
                    <w:rPr>
                      <w:rFonts w:eastAsia="Times New Roman"/>
                      <w:sz w:val="20"/>
                      <w:szCs w:val="20"/>
                      <w:lang w:eastAsia="lv-LV"/>
                    </w:rPr>
                    <w:t xml:space="preserve">Vertikālās hidroizolācijas ierīkošana ārējā plaknē </w:t>
                  </w:r>
                  <w:proofErr w:type="spellStart"/>
                  <w:r w:rsidRPr="00E22F9A">
                    <w:rPr>
                      <w:rFonts w:eastAsia="Times New Roman"/>
                      <w:sz w:val="20"/>
                      <w:szCs w:val="20"/>
                      <w:lang w:eastAsia="lv-LV"/>
                    </w:rPr>
                    <w:t>Koster</w:t>
                  </w:r>
                  <w:proofErr w:type="spellEnd"/>
                  <w:r w:rsidRPr="00E22F9A">
                    <w:rPr>
                      <w:rFonts w:eastAsia="Times New Roman"/>
                      <w:sz w:val="20"/>
                      <w:szCs w:val="20"/>
                      <w:lang w:eastAsia="lv-LV"/>
                    </w:rPr>
                    <w:t xml:space="preserve"> NB-4000 vai ekvivalents</w:t>
                  </w:r>
                </w:p>
              </w:tc>
              <w:tc>
                <w:tcPr>
                  <w:tcW w:w="803" w:type="dxa"/>
                  <w:tcBorders>
                    <w:top w:val="nil"/>
                    <w:left w:val="nil"/>
                    <w:bottom w:val="single" w:sz="4" w:space="0" w:color="auto"/>
                    <w:right w:val="single" w:sz="4" w:space="0" w:color="auto"/>
                  </w:tcBorders>
                  <w:shd w:val="clear" w:color="auto" w:fill="auto"/>
                  <w:noWrap/>
                  <w:vAlign w:val="center"/>
                  <w:hideMark/>
                </w:tcPr>
                <w:p w14:paraId="4CB59315" w14:textId="77777777" w:rsidR="004F7AAA" w:rsidRPr="00E22F9A" w:rsidRDefault="004F7AAA" w:rsidP="004F7AAA">
                  <w:pPr>
                    <w:spacing w:after="0"/>
                    <w:jc w:val="center"/>
                    <w:rPr>
                      <w:rFonts w:eastAsia="Times New Roman"/>
                      <w:color w:val="000000"/>
                      <w:sz w:val="20"/>
                      <w:szCs w:val="20"/>
                      <w:lang w:eastAsia="lv-LV"/>
                    </w:rPr>
                  </w:pPr>
                  <w:r w:rsidRPr="00E22F9A">
                    <w:rPr>
                      <w:rFonts w:eastAsia="Times New Roman"/>
                      <w:color w:val="000000"/>
                      <w:sz w:val="20"/>
                      <w:szCs w:val="20"/>
                      <w:lang w:eastAsia="lv-LV"/>
                    </w:rPr>
                    <w:t>m2</w:t>
                  </w:r>
                </w:p>
              </w:tc>
              <w:tc>
                <w:tcPr>
                  <w:tcW w:w="1874" w:type="dxa"/>
                  <w:tcBorders>
                    <w:top w:val="nil"/>
                    <w:left w:val="nil"/>
                    <w:bottom w:val="single" w:sz="4" w:space="0" w:color="auto"/>
                    <w:right w:val="single" w:sz="8" w:space="0" w:color="auto"/>
                  </w:tcBorders>
                  <w:shd w:val="clear" w:color="auto" w:fill="auto"/>
                  <w:noWrap/>
                  <w:vAlign w:val="bottom"/>
                  <w:hideMark/>
                </w:tcPr>
                <w:p w14:paraId="6CD87CB8" w14:textId="77777777" w:rsidR="004F7AAA" w:rsidRPr="00E22F9A" w:rsidRDefault="004F7AAA" w:rsidP="004F7AAA">
                  <w:pPr>
                    <w:spacing w:after="0"/>
                    <w:jc w:val="right"/>
                    <w:rPr>
                      <w:rFonts w:eastAsia="Times New Roman"/>
                      <w:color w:val="000000"/>
                      <w:sz w:val="20"/>
                      <w:szCs w:val="20"/>
                      <w:lang w:eastAsia="lv-LV"/>
                    </w:rPr>
                  </w:pPr>
                  <w:r w:rsidRPr="00E22F9A">
                    <w:rPr>
                      <w:rFonts w:eastAsia="Times New Roman"/>
                      <w:color w:val="000000"/>
                      <w:sz w:val="20"/>
                      <w:szCs w:val="20"/>
                      <w:lang w:eastAsia="lv-LV"/>
                    </w:rPr>
                    <w:t xml:space="preserve">                    831.00 </w:t>
                  </w:r>
                </w:p>
              </w:tc>
            </w:tr>
            <w:tr w:rsidR="004F7AAA" w:rsidRPr="00E22F9A" w14:paraId="4E452F27" w14:textId="77777777" w:rsidTr="004F7AAA">
              <w:trPr>
                <w:trHeight w:val="403"/>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14:paraId="4A9C72B2" w14:textId="77777777" w:rsidR="004F7AAA" w:rsidRPr="00E22F9A" w:rsidRDefault="004F7AAA" w:rsidP="004F7AAA">
                  <w:pPr>
                    <w:spacing w:after="0"/>
                    <w:jc w:val="center"/>
                    <w:rPr>
                      <w:rFonts w:eastAsia="Times New Roman"/>
                      <w:sz w:val="20"/>
                      <w:szCs w:val="20"/>
                      <w:lang w:eastAsia="lv-LV"/>
                    </w:rPr>
                  </w:pPr>
                  <w:r w:rsidRPr="00E22F9A">
                    <w:rPr>
                      <w:rFonts w:eastAsia="Times New Roman"/>
                      <w:sz w:val="20"/>
                      <w:szCs w:val="20"/>
                      <w:lang w:eastAsia="lv-LV"/>
                    </w:rPr>
                    <w:t>24</w:t>
                  </w:r>
                </w:p>
              </w:tc>
              <w:tc>
                <w:tcPr>
                  <w:tcW w:w="3634" w:type="dxa"/>
                  <w:tcBorders>
                    <w:top w:val="nil"/>
                    <w:left w:val="single" w:sz="4" w:space="0" w:color="auto"/>
                    <w:bottom w:val="single" w:sz="4" w:space="0" w:color="auto"/>
                    <w:right w:val="single" w:sz="4" w:space="0" w:color="auto"/>
                  </w:tcBorders>
                  <w:shd w:val="clear" w:color="auto" w:fill="auto"/>
                  <w:vAlign w:val="bottom"/>
                  <w:hideMark/>
                </w:tcPr>
                <w:p w14:paraId="6EE8E809" w14:textId="77777777" w:rsidR="004F7AAA" w:rsidRPr="00E22F9A" w:rsidRDefault="004F7AAA" w:rsidP="004F7AAA">
                  <w:pPr>
                    <w:spacing w:after="0"/>
                    <w:rPr>
                      <w:rFonts w:eastAsia="Times New Roman"/>
                      <w:sz w:val="20"/>
                      <w:szCs w:val="20"/>
                      <w:lang w:eastAsia="lv-LV"/>
                    </w:rPr>
                  </w:pPr>
                  <w:r w:rsidRPr="00E22F9A">
                    <w:rPr>
                      <w:rFonts w:eastAsia="Times New Roman"/>
                      <w:sz w:val="20"/>
                      <w:szCs w:val="20"/>
                      <w:lang w:eastAsia="lv-LV"/>
                    </w:rPr>
                    <w:t xml:space="preserve">Horizontālā hidroizolācija </w:t>
                  </w:r>
                  <w:proofErr w:type="spellStart"/>
                  <w:r w:rsidRPr="00E22F9A">
                    <w:rPr>
                      <w:rFonts w:eastAsia="Times New Roman"/>
                      <w:sz w:val="20"/>
                      <w:szCs w:val="20"/>
                      <w:lang w:eastAsia="lv-LV"/>
                    </w:rPr>
                    <w:t>Koster</w:t>
                  </w:r>
                  <w:proofErr w:type="spellEnd"/>
                  <w:r w:rsidRPr="00E22F9A">
                    <w:rPr>
                      <w:rFonts w:eastAsia="Times New Roman"/>
                      <w:sz w:val="20"/>
                      <w:szCs w:val="20"/>
                      <w:lang w:eastAsia="lv-LV"/>
                    </w:rPr>
                    <w:t xml:space="preserve"> NB-4000 vai </w:t>
                  </w:r>
                  <w:r w:rsidRPr="00E22F9A">
                    <w:rPr>
                      <w:rFonts w:eastAsia="Times New Roman"/>
                      <w:color w:val="FF0000"/>
                      <w:sz w:val="20"/>
                      <w:szCs w:val="20"/>
                      <w:lang w:eastAsia="lv-LV"/>
                    </w:rPr>
                    <w:t>ekvivalents</w:t>
                  </w:r>
                </w:p>
              </w:tc>
              <w:tc>
                <w:tcPr>
                  <w:tcW w:w="803" w:type="dxa"/>
                  <w:tcBorders>
                    <w:top w:val="nil"/>
                    <w:left w:val="nil"/>
                    <w:bottom w:val="single" w:sz="4" w:space="0" w:color="auto"/>
                    <w:right w:val="single" w:sz="4" w:space="0" w:color="auto"/>
                  </w:tcBorders>
                  <w:shd w:val="clear" w:color="auto" w:fill="auto"/>
                  <w:noWrap/>
                  <w:vAlign w:val="center"/>
                  <w:hideMark/>
                </w:tcPr>
                <w:p w14:paraId="781A8525" w14:textId="77777777" w:rsidR="004F7AAA" w:rsidRPr="00E22F9A" w:rsidRDefault="004F7AAA" w:rsidP="004F7AAA">
                  <w:pPr>
                    <w:spacing w:after="0"/>
                    <w:jc w:val="center"/>
                    <w:rPr>
                      <w:rFonts w:eastAsia="Times New Roman"/>
                      <w:color w:val="000000"/>
                      <w:sz w:val="20"/>
                      <w:szCs w:val="20"/>
                      <w:lang w:eastAsia="lv-LV"/>
                    </w:rPr>
                  </w:pPr>
                  <w:r w:rsidRPr="00E22F9A">
                    <w:rPr>
                      <w:rFonts w:eastAsia="Times New Roman"/>
                      <w:color w:val="000000"/>
                      <w:sz w:val="20"/>
                      <w:szCs w:val="20"/>
                      <w:lang w:eastAsia="lv-LV"/>
                    </w:rPr>
                    <w:t>m2</w:t>
                  </w:r>
                </w:p>
              </w:tc>
              <w:tc>
                <w:tcPr>
                  <w:tcW w:w="1874" w:type="dxa"/>
                  <w:tcBorders>
                    <w:top w:val="nil"/>
                    <w:left w:val="nil"/>
                    <w:bottom w:val="single" w:sz="4" w:space="0" w:color="auto"/>
                    <w:right w:val="single" w:sz="8" w:space="0" w:color="auto"/>
                  </w:tcBorders>
                  <w:shd w:val="clear" w:color="auto" w:fill="auto"/>
                  <w:noWrap/>
                  <w:vAlign w:val="bottom"/>
                  <w:hideMark/>
                </w:tcPr>
                <w:p w14:paraId="2C72E197" w14:textId="77777777" w:rsidR="004F7AAA" w:rsidRPr="00E22F9A" w:rsidRDefault="004F7AAA" w:rsidP="004F7AAA">
                  <w:pPr>
                    <w:spacing w:after="0"/>
                    <w:jc w:val="right"/>
                    <w:rPr>
                      <w:rFonts w:eastAsia="Times New Roman"/>
                      <w:color w:val="000000"/>
                      <w:sz w:val="20"/>
                      <w:szCs w:val="20"/>
                      <w:lang w:eastAsia="lv-LV"/>
                    </w:rPr>
                  </w:pPr>
                  <w:r w:rsidRPr="00E22F9A">
                    <w:rPr>
                      <w:rFonts w:eastAsia="Times New Roman"/>
                      <w:color w:val="000000"/>
                      <w:sz w:val="20"/>
                      <w:szCs w:val="20"/>
                      <w:lang w:eastAsia="lv-LV"/>
                    </w:rPr>
                    <w:t xml:space="preserve">                    861.00 </w:t>
                  </w:r>
                </w:p>
              </w:tc>
            </w:tr>
          </w:tbl>
          <w:p w14:paraId="4F2EC814" w14:textId="77777777" w:rsidR="004F7AAA" w:rsidRPr="00E22F9A" w:rsidRDefault="004F7AAA" w:rsidP="004F7AAA">
            <w:pPr>
              <w:ind w:firstLine="720"/>
              <w:rPr>
                <w:rFonts w:cs="Times New Roman"/>
              </w:rPr>
            </w:pPr>
            <w:r w:rsidRPr="00E22F9A">
              <w:rPr>
                <w:rFonts w:cs="Times New Roman"/>
              </w:rPr>
              <w:t>Būvprojekta BK sadaļas BK-8.1 “Pamatu mezgli 1” ir norādīta darbu secība pamatu hidroizolācijas darbiem, salīdzinot tāmi ar Būvprojektu ir nesakritības:</w:t>
            </w:r>
          </w:p>
          <w:p w14:paraId="50BE8A18" w14:textId="77777777" w:rsidR="004F7AAA" w:rsidRPr="00E22F9A" w:rsidRDefault="004F7AAA" w:rsidP="004F7AAA">
            <w:pPr>
              <w:spacing w:after="0"/>
              <w:ind w:firstLine="720"/>
              <w:rPr>
                <w:rFonts w:cs="Times New Roman"/>
              </w:rPr>
            </w:pPr>
            <w:r w:rsidRPr="00E22F9A">
              <w:rPr>
                <w:rFonts w:cs="Times New Roman"/>
              </w:rPr>
              <w:t xml:space="preserve">1.Tāmē nav norādīti rasējumā BK-8.1 paredzētie </w:t>
            </w:r>
            <w:proofErr w:type="spellStart"/>
            <w:r w:rsidRPr="00E22F9A">
              <w:rPr>
                <w:rFonts w:cs="Times New Roman"/>
              </w:rPr>
              <w:t>torkretēšanas</w:t>
            </w:r>
            <w:proofErr w:type="spellEnd"/>
            <w:r w:rsidRPr="00E22F9A">
              <w:rPr>
                <w:rFonts w:cs="Times New Roman"/>
              </w:rPr>
              <w:t xml:space="preserve"> darbi vertikālai mūra daļai.</w:t>
            </w:r>
          </w:p>
          <w:p w14:paraId="38C4AAF6" w14:textId="77777777" w:rsidR="004F7AAA" w:rsidRPr="00E22F9A" w:rsidRDefault="004F7AAA" w:rsidP="004F7AAA">
            <w:pPr>
              <w:spacing w:after="0"/>
              <w:ind w:firstLine="720"/>
              <w:rPr>
                <w:rFonts w:cs="Times New Roman"/>
              </w:rPr>
            </w:pPr>
            <w:r w:rsidRPr="00E22F9A">
              <w:rPr>
                <w:rFonts w:cs="Times New Roman"/>
              </w:rPr>
              <w:t xml:space="preserve">2.Tāmē nav minēts vai paredzēts kaut kādā apjomā dobumu aizpildīšanai paredzētā </w:t>
            </w:r>
            <w:proofErr w:type="spellStart"/>
            <w:r w:rsidRPr="00E22F9A">
              <w:rPr>
                <w:rFonts w:cs="Times New Roman"/>
              </w:rPr>
              <w:t>bezrukuma</w:t>
            </w:r>
            <w:proofErr w:type="spellEnd"/>
            <w:r w:rsidRPr="00E22F9A">
              <w:rPr>
                <w:rFonts w:cs="Times New Roman"/>
              </w:rPr>
              <w:t xml:space="preserve"> java  KOSTER </w:t>
            </w:r>
            <w:proofErr w:type="spellStart"/>
            <w:r w:rsidRPr="00E22F9A">
              <w:rPr>
                <w:rFonts w:cs="Times New Roman"/>
              </w:rPr>
              <w:t>MicroGrut</w:t>
            </w:r>
            <w:proofErr w:type="spellEnd"/>
            <w:r w:rsidRPr="00E22F9A">
              <w:rPr>
                <w:rFonts w:cs="Times New Roman"/>
              </w:rPr>
              <w:t xml:space="preserve"> 1c materiāls, kas minēta rasējumā BK-8.1   </w:t>
            </w:r>
          </w:p>
          <w:p w14:paraId="6BDF7CF3" w14:textId="77777777" w:rsidR="004F7AAA" w:rsidRPr="00E22F9A" w:rsidRDefault="004F7AAA" w:rsidP="004F7AAA">
            <w:pPr>
              <w:spacing w:after="0"/>
              <w:ind w:firstLine="720"/>
              <w:rPr>
                <w:rFonts w:cs="Times New Roman"/>
              </w:rPr>
            </w:pPr>
            <w:r w:rsidRPr="00E22F9A">
              <w:rPr>
                <w:rFonts w:cs="Times New Roman"/>
              </w:rPr>
              <w:t xml:space="preserve">3.Rasējumā BK-8.1 darbu secībā punkts 5  ir minēts ka nepieciešams ieklāt KOSTER </w:t>
            </w:r>
            <w:proofErr w:type="spellStart"/>
            <w:r w:rsidRPr="00E22F9A">
              <w:rPr>
                <w:rFonts w:cs="Times New Roman"/>
              </w:rPr>
              <w:t>Glas</w:t>
            </w:r>
            <w:proofErr w:type="spellEnd"/>
            <w:r w:rsidRPr="00E22F9A">
              <w:rPr>
                <w:rFonts w:cs="Times New Roman"/>
              </w:rPr>
              <w:t xml:space="preserve"> </w:t>
            </w:r>
            <w:proofErr w:type="spellStart"/>
            <w:r w:rsidRPr="00E22F9A">
              <w:rPr>
                <w:rFonts w:cs="Times New Roman"/>
              </w:rPr>
              <w:t>Fiber</w:t>
            </w:r>
            <w:proofErr w:type="spellEnd"/>
            <w:r w:rsidRPr="00E22F9A">
              <w:rPr>
                <w:rFonts w:cs="Times New Roman"/>
              </w:rPr>
              <w:t xml:space="preserve"> </w:t>
            </w:r>
            <w:proofErr w:type="spellStart"/>
            <w:r w:rsidRPr="00E22F9A">
              <w:rPr>
                <w:rFonts w:cs="Times New Roman"/>
              </w:rPr>
              <w:t>mash</w:t>
            </w:r>
            <w:proofErr w:type="spellEnd"/>
            <w:r w:rsidRPr="00E22F9A">
              <w:rPr>
                <w:rFonts w:cs="Times New Roman"/>
              </w:rPr>
              <w:t xml:space="preserve"> starp vertikālās hidroizolācijas KOSTER NB 4000 slāņiem, Tāmē tas nav minēts.</w:t>
            </w:r>
          </w:p>
          <w:p w14:paraId="77C97175" w14:textId="77777777" w:rsidR="004F7AAA" w:rsidRPr="00E22F9A" w:rsidRDefault="004F7AAA" w:rsidP="004F7AAA">
            <w:pPr>
              <w:spacing w:after="0"/>
              <w:ind w:firstLine="720"/>
              <w:rPr>
                <w:rFonts w:cs="Times New Roman"/>
              </w:rPr>
            </w:pPr>
            <w:r w:rsidRPr="00E22F9A">
              <w:rPr>
                <w:rFonts w:cs="Times New Roman"/>
              </w:rPr>
              <w:t xml:space="preserve">4.Rasējuma BK-8.1 darba aprakstā nav minēts bet principiālā mezglā ir minēts vertikālās hidroizolācijas aizsargkārta KOSTER SD </w:t>
            </w:r>
            <w:proofErr w:type="spellStart"/>
            <w:r w:rsidRPr="00E22F9A">
              <w:rPr>
                <w:rFonts w:cs="Times New Roman"/>
              </w:rPr>
              <w:t>Derange</w:t>
            </w:r>
            <w:proofErr w:type="spellEnd"/>
            <w:r w:rsidRPr="00E22F9A">
              <w:rPr>
                <w:rFonts w:cs="Times New Roman"/>
              </w:rPr>
              <w:t xml:space="preserve"> and </w:t>
            </w:r>
            <w:proofErr w:type="spellStart"/>
            <w:r w:rsidRPr="00E22F9A">
              <w:rPr>
                <w:rFonts w:cs="Times New Roman"/>
              </w:rPr>
              <w:t>Protection</w:t>
            </w:r>
            <w:proofErr w:type="spellEnd"/>
            <w:r w:rsidRPr="00E22F9A">
              <w:rPr>
                <w:rFonts w:cs="Times New Roman"/>
              </w:rPr>
              <w:t xml:space="preserve"> </w:t>
            </w:r>
            <w:proofErr w:type="spellStart"/>
            <w:r w:rsidRPr="00E22F9A">
              <w:rPr>
                <w:rFonts w:cs="Times New Roman"/>
              </w:rPr>
              <w:t>sheet</w:t>
            </w:r>
            <w:proofErr w:type="spellEnd"/>
            <w:r w:rsidRPr="00E22F9A">
              <w:rPr>
                <w:rFonts w:cs="Times New Roman"/>
              </w:rPr>
              <w:t xml:space="preserve"> 3-250/, Tāmē šī pozīcija nav uzskaitīta.</w:t>
            </w:r>
          </w:p>
          <w:p w14:paraId="06128706" w14:textId="77777777" w:rsidR="004F7AAA" w:rsidRPr="00E22F9A" w:rsidRDefault="004F7AAA" w:rsidP="004F7AAA">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lastRenderedPageBreak/>
              <w:t>Lūdzam papildināt tāmes pozīcijas ar darbiem, kas ir paredzēti BK-8.1 rasējumā.</w:t>
            </w:r>
          </w:p>
        </w:tc>
      </w:tr>
      <w:tr w:rsidR="0018128E" w:rsidRPr="00BA42D7" w14:paraId="0903C65A" w14:textId="77777777" w:rsidTr="00931972">
        <w:tc>
          <w:tcPr>
            <w:tcW w:w="1547" w:type="dxa"/>
            <w:shd w:val="clear" w:color="auto" w:fill="FBE4D5"/>
          </w:tcPr>
          <w:p w14:paraId="2017864A"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41879249" w14:textId="19652211" w:rsidR="0018128E" w:rsidRPr="00E22F9A" w:rsidRDefault="00657725"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Komisija</w:t>
            </w:r>
            <w:r w:rsidRPr="00E22F9A">
              <w:rPr>
                <w:rFonts w:ascii="Times New Roman" w:eastAsiaTheme="minorEastAsia" w:hAnsi="Times New Roman" w:cs="Times New Roman"/>
                <w:sz w:val="24"/>
                <w:szCs w:val="24"/>
                <w:lang w:eastAsia="lv-LV"/>
              </w:rPr>
              <w:t xml:space="preserve"> norāda, ka Finanšu piedāvājumā tiks veikti grozījumi, papildinot tāmes </w:t>
            </w:r>
            <w:r w:rsidRPr="00E22F9A">
              <w:rPr>
                <w:rFonts w:ascii="Times New Roman" w:hAnsi="Times New Roman" w:cs="Times New Roman"/>
                <w:sz w:val="24"/>
                <w:szCs w:val="24"/>
              </w:rPr>
              <w:t>pozīcijas ar darbiem, kas ir paredzēti BK-8.1 rasējumā</w:t>
            </w:r>
            <w:r w:rsidR="00284A03" w:rsidRPr="00E22F9A">
              <w:rPr>
                <w:rFonts w:ascii="Times New Roman" w:hAnsi="Times New Roman" w:cs="Times New Roman"/>
                <w:sz w:val="24"/>
                <w:szCs w:val="24"/>
              </w:rPr>
              <w:t xml:space="preserve">, kā arī vienlaikus izmaiņas ir veiktas </w:t>
            </w:r>
            <w:r w:rsidR="00961CE7" w:rsidRPr="00E22F9A">
              <w:rPr>
                <w:rFonts w:ascii="Times New Roman" w:hAnsi="Times New Roman" w:cs="Times New Roman"/>
                <w:sz w:val="24"/>
                <w:szCs w:val="24"/>
              </w:rPr>
              <w:t>dokumentā “RSU_BA_ Viss darbu sadal_11.07.2024.xlsx".</w:t>
            </w:r>
          </w:p>
        </w:tc>
      </w:tr>
      <w:tr w:rsidR="0018128E" w:rsidRPr="00BA42D7" w14:paraId="703DABA0" w14:textId="77777777" w:rsidTr="00931972">
        <w:tc>
          <w:tcPr>
            <w:tcW w:w="1547" w:type="dxa"/>
            <w:shd w:val="clear" w:color="auto" w:fill="auto"/>
          </w:tcPr>
          <w:p w14:paraId="70DD174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4.jautājums</w:t>
            </w:r>
          </w:p>
        </w:tc>
        <w:tc>
          <w:tcPr>
            <w:tcW w:w="7802" w:type="dxa"/>
            <w:shd w:val="clear" w:color="auto" w:fill="auto"/>
          </w:tcPr>
          <w:p w14:paraId="6CD2DB8D" w14:textId="77777777" w:rsidR="0018128E" w:rsidRPr="00E22F9A" w:rsidRDefault="0018128E"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9.pielikums FINANSU IEDAVAJUMS_01_07_2024_ar_grozijumiem.xlsx lokālā tāme Nr.1-16 “Teritorijas sadaļa/Labiekārtošana”  poz. nr.148 - MA4 Soliņu komplekts Domino. Soliņš  Domino 02.040.1 90° ar atzveltni (</w:t>
            </w:r>
            <w:proofErr w:type="spellStart"/>
            <w:r w:rsidRPr="00E22F9A">
              <w:rPr>
                <w:rFonts w:ascii="Times New Roman" w:hAnsi="Times New Roman" w:cs="Times New Roman"/>
                <w:sz w:val="24"/>
                <w:szCs w:val="24"/>
              </w:rPr>
              <w:t>cietkoks</w:t>
            </w:r>
            <w:proofErr w:type="spellEnd"/>
            <w:r w:rsidRPr="00E22F9A">
              <w:rPr>
                <w:rFonts w:ascii="Times New Roman" w:hAnsi="Times New Roman" w:cs="Times New Roman"/>
                <w:sz w:val="24"/>
                <w:szCs w:val="24"/>
              </w:rPr>
              <w:t xml:space="preserve">) vai ekvivalents. Stiprinājums nerūsējoša tērauda </w:t>
            </w:r>
            <w:proofErr w:type="spellStart"/>
            <w:r w:rsidRPr="00E22F9A">
              <w:rPr>
                <w:rFonts w:ascii="Times New Roman" w:hAnsi="Times New Roman" w:cs="Times New Roman"/>
                <w:sz w:val="24"/>
                <w:szCs w:val="24"/>
              </w:rPr>
              <w:t>vītņstieņi</w:t>
            </w:r>
            <w:proofErr w:type="spellEnd"/>
            <w:r w:rsidRPr="00E22F9A">
              <w:rPr>
                <w:rFonts w:ascii="Times New Roman" w:hAnsi="Times New Roman" w:cs="Times New Roman"/>
                <w:sz w:val="24"/>
                <w:szCs w:val="24"/>
              </w:rPr>
              <w:t xml:space="preserve"> ar </w:t>
            </w:r>
            <w:proofErr w:type="spellStart"/>
            <w:r w:rsidRPr="00E22F9A">
              <w:rPr>
                <w:rFonts w:ascii="Times New Roman" w:hAnsi="Times New Roman" w:cs="Times New Roman"/>
                <w:sz w:val="24"/>
                <w:szCs w:val="24"/>
              </w:rPr>
              <w:t>uzgriežņīem</w:t>
            </w:r>
            <w:proofErr w:type="spellEnd"/>
            <w:r w:rsidRPr="00E22F9A">
              <w:rPr>
                <w:rFonts w:ascii="Times New Roman" w:hAnsi="Times New Roman" w:cs="Times New Roman"/>
                <w:sz w:val="24"/>
                <w:szCs w:val="24"/>
              </w:rPr>
              <w:t xml:space="preserve"> un </w:t>
            </w:r>
            <w:proofErr w:type="spellStart"/>
            <w:r w:rsidRPr="00E22F9A">
              <w:rPr>
                <w:rFonts w:ascii="Times New Roman" w:hAnsi="Times New Roman" w:cs="Times New Roman"/>
                <w:sz w:val="24"/>
                <w:szCs w:val="24"/>
              </w:rPr>
              <w:t>atsperpaplāksnēm</w:t>
            </w:r>
            <w:proofErr w:type="spellEnd"/>
            <w:r w:rsidRPr="00E22F9A">
              <w:rPr>
                <w:rFonts w:ascii="Times New Roman" w:hAnsi="Times New Roman" w:cs="Times New Roman"/>
                <w:sz w:val="24"/>
                <w:szCs w:val="24"/>
              </w:rPr>
              <w:t xml:space="preserve"> – </w:t>
            </w:r>
            <w:r w:rsidRPr="00E22F9A">
              <w:rPr>
                <w:rFonts w:ascii="Times New Roman" w:hAnsi="Times New Roman" w:cs="Times New Roman"/>
                <w:b/>
                <w:bCs/>
                <w:sz w:val="24"/>
                <w:szCs w:val="24"/>
                <w:u w:val="single"/>
              </w:rPr>
              <w:t xml:space="preserve">1.00 </w:t>
            </w:r>
            <w:proofErr w:type="spellStart"/>
            <w:r w:rsidRPr="00E22F9A">
              <w:rPr>
                <w:rFonts w:ascii="Times New Roman" w:hAnsi="Times New Roman" w:cs="Times New Roman"/>
                <w:b/>
                <w:bCs/>
                <w:sz w:val="24"/>
                <w:szCs w:val="24"/>
                <w:u w:val="single"/>
              </w:rPr>
              <w:t>gb</w:t>
            </w:r>
            <w:proofErr w:type="spellEnd"/>
            <w:r w:rsidRPr="00E22F9A">
              <w:rPr>
                <w:rFonts w:ascii="Times New Roman" w:hAnsi="Times New Roman" w:cs="Times New Roman"/>
                <w:sz w:val="24"/>
                <w:szCs w:val="24"/>
              </w:rPr>
              <w:t xml:space="preserve">” , savukārt Būvprojekta TS-L sadaļas rasējuma lapā TS-L-04 “Labiekārtojuma elementu izvietojuma plāns ar piesaistēm” šie soliņi ir norādīti </w:t>
            </w:r>
            <w:r w:rsidRPr="00E22F9A">
              <w:rPr>
                <w:rFonts w:ascii="Times New Roman" w:hAnsi="Times New Roman" w:cs="Times New Roman"/>
                <w:b/>
                <w:bCs/>
                <w:sz w:val="24"/>
                <w:szCs w:val="24"/>
                <w:u w:val="single"/>
              </w:rPr>
              <w:t xml:space="preserve">2 </w:t>
            </w:r>
            <w:proofErr w:type="spellStart"/>
            <w:r w:rsidRPr="00E22F9A">
              <w:rPr>
                <w:rFonts w:ascii="Times New Roman" w:hAnsi="Times New Roman" w:cs="Times New Roman"/>
                <w:b/>
                <w:bCs/>
                <w:sz w:val="24"/>
                <w:szCs w:val="24"/>
                <w:u w:val="single"/>
              </w:rPr>
              <w:t>gb</w:t>
            </w:r>
            <w:proofErr w:type="spellEnd"/>
            <w:r w:rsidRPr="00E22F9A">
              <w:rPr>
                <w:rFonts w:ascii="Times New Roman" w:hAnsi="Times New Roman" w:cs="Times New Roman"/>
                <w:sz w:val="24"/>
                <w:szCs w:val="24"/>
              </w:rPr>
              <w:t>,  lūdzam dot skaidrojumu, cik gabalu ir paredzēts šajā projektā uzstādīt?</w:t>
            </w:r>
          </w:p>
        </w:tc>
      </w:tr>
      <w:tr w:rsidR="0018128E" w:rsidRPr="00BA42D7" w14:paraId="5A431283" w14:textId="77777777" w:rsidTr="00931972">
        <w:tc>
          <w:tcPr>
            <w:tcW w:w="1547" w:type="dxa"/>
            <w:shd w:val="clear" w:color="auto" w:fill="FBE4D5"/>
          </w:tcPr>
          <w:p w14:paraId="08EE1FA0"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323FF266" w14:textId="274FADCC" w:rsidR="0018128E" w:rsidRPr="00E22F9A" w:rsidRDefault="00657725"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Komisija</w:t>
            </w:r>
            <w:r w:rsidRPr="00E22F9A">
              <w:rPr>
                <w:rFonts w:ascii="Times New Roman" w:eastAsiaTheme="minorEastAsia" w:hAnsi="Times New Roman" w:cs="Times New Roman"/>
                <w:sz w:val="24"/>
                <w:szCs w:val="24"/>
                <w:lang w:eastAsia="lv-LV"/>
              </w:rPr>
              <w:t xml:space="preserve"> norāda, ka Finanšu piedāvājumā tiks veikti grozījumi, precizējot soliņu gabalu skaitu</w:t>
            </w:r>
            <w:r w:rsidR="0017267C" w:rsidRPr="00E22F9A">
              <w:rPr>
                <w:rFonts w:ascii="Times New Roman" w:eastAsiaTheme="minorEastAsia" w:hAnsi="Times New Roman" w:cs="Times New Roman"/>
                <w:sz w:val="24"/>
                <w:szCs w:val="24"/>
                <w:lang w:eastAsia="lv-LV"/>
              </w:rPr>
              <w:t xml:space="preserve"> </w:t>
            </w:r>
            <w:r w:rsidR="0017267C" w:rsidRPr="00E22F9A">
              <w:rPr>
                <w:rFonts w:ascii="Times New Roman" w:hAnsi="Times New Roman" w:cs="Times New Roman"/>
                <w:sz w:val="24"/>
                <w:szCs w:val="24"/>
              </w:rPr>
              <w:t xml:space="preserve">lokālā tāme Nr.1-16 “Teritorijas sadaļa/Labiekārtošana”  pozīcijā nr.148 - MA4 Soliņu komplekts Domi, norādot skaitu “2.00 </w:t>
            </w:r>
            <w:proofErr w:type="spellStart"/>
            <w:r w:rsidR="0017267C" w:rsidRPr="00E22F9A">
              <w:rPr>
                <w:rFonts w:ascii="Times New Roman" w:hAnsi="Times New Roman" w:cs="Times New Roman"/>
                <w:sz w:val="24"/>
                <w:szCs w:val="24"/>
              </w:rPr>
              <w:t>gb</w:t>
            </w:r>
            <w:proofErr w:type="spellEnd"/>
            <w:r w:rsidR="0017267C" w:rsidRPr="00E22F9A">
              <w:rPr>
                <w:rFonts w:ascii="Times New Roman" w:hAnsi="Times New Roman" w:cs="Times New Roman"/>
                <w:sz w:val="24"/>
                <w:szCs w:val="24"/>
              </w:rPr>
              <w:t>”.</w:t>
            </w:r>
          </w:p>
        </w:tc>
      </w:tr>
      <w:tr w:rsidR="0018128E" w:rsidRPr="00BA42D7" w14:paraId="4FA9E348" w14:textId="77777777" w:rsidTr="00931972">
        <w:tc>
          <w:tcPr>
            <w:tcW w:w="1547" w:type="dxa"/>
            <w:shd w:val="clear" w:color="auto" w:fill="auto"/>
          </w:tcPr>
          <w:p w14:paraId="5A2A152A"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5.jautājums</w:t>
            </w:r>
          </w:p>
        </w:tc>
        <w:tc>
          <w:tcPr>
            <w:tcW w:w="7802" w:type="dxa"/>
            <w:shd w:val="clear" w:color="auto" w:fill="auto"/>
          </w:tcPr>
          <w:p w14:paraId="1B7AC37A" w14:textId="77777777" w:rsidR="0018128E" w:rsidRPr="00E22F9A" w:rsidRDefault="0018128E"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Būvprojekta TS-L sadaļas rasējuma lapā TS-L-04 “Labiekārtojuma elementu izvietojuma plāns ar piesaistēm” kā labiekārtojuma elements ir norādīts “MA14 - Soliņš bez atzveltnes ODK015, Materiāli: FSC skuju koka </w:t>
            </w:r>
            <w:proofErr w:type="spellStart"/>
            <w:r w:rsidRPr="00E22F9A">
              <w:rPr>
                <w:rFonts w:ascii="Times New Roman" w:hAnsi="Times New Roman" w:cs="Times New Roman"/>
                <w:sz w:val="24"/>
                <w:szCs w:val="24"/>
              </w:rPr>
              <w:t>sēdvirsma</w:t>
            </w:r>
            <w:proofErr w:type="spellEnd"/>
            <w:r w:rsidRPr="00E22F9A">
              <w:rPr>
                <w:rFonts w:ascii="Times New Roman" w:hAnsi="Times New Roman" w:cs="Times New Roman"/>
                <w:sz w:val="24"/>
                <w:szCs w:val="24"/>
              </w:rPr>
              <w:t xml:space="preserve">, tonēts ar </w:t>
            </w:r>
            <w:proofErr w:type="spellStart"/>
            <w:r w:rsidRPr="00E22F9A">
              <w:rPr>
                <w:rFonts w:ascii="Times New Roman" w:hAnsi="Times New Roman" w:cs="Times New Roman"/>
                <w:sz w:val="24"/>
                <w:szCs w:val="24"/>
              </w:rPr>
              <w:t>Tikurilla</w:t>
            </w:r>
            <w:proofErr w:type="spellEnd"/>
            <w:r w:rsidRPr="00E22F9A">
              <w:rPr>
                <w:rFonts w:ascii="Times New Roman" w:hAnsi="Times New Roman" w:cs="Times New Roman"/>
                <w:sz w:val="24"/>
                <w:szCs w:val="24"/>
              </w:rPr>
              <w:t xml:space="preserve"> toni OLD OAK 3440, </w:t>
            </w:r>
            <w:proofErr w:type="spellStart"/>
            <w:r w:rsidRPr="00E22F9A">
              <w:rPr>
                <w:rFonts w:ascii="Times New Roman" w:hAnsi="Times New Roman" w:cs="Times New Roman"/>
                <w:sz w:val="24"/>
                <w:szCs w:val="24"/>
              </w:rPr>
              <w:t>pulverkrāsas</w:t>
            </w:r>
            <w:proofErr w:type="spellEnd"/>
            <w:r w:rsidRPr="00E22F9A">
              <w:rPr>
                <w:rFonts w:ascii="Times New Roman" w:hAnsi="Times New Roman" w:cs="Times New Roman"/>
                <w:sz w:val="24"/>
                <w:szCs w:val="24"/>
              </w:rPr>
              <w:t xml:space="preserve"> metāla konstrukcijas RAL7016. Stiprinās ar skrūvēm pie bruģakmens seguma (saskaņā ar ražotāja instrukciju). Parametrus un novietojumu skatīt TS-L-7.1 Ražotājs: </w:t>
            </w:r>
            <w:proofErr w:type="spellStart"/>
            <w:r w:rsidRPr="00E22F9A">
              <w:rPr>
                <w:rFonts w:ascii="Times New Roman" w:hAnsi="Times New Roman" w:cs="Times New Roman"/>
                <w:sz w:val="24"/>
                <w:szCs w:val="24"/>
              </w:rPr>
              <w:t>Odukalns</w:t>
            </w:r>
            <w:proofErr w:type="spellEnd"/>
            <w:r w:rsidRPr="00E22F9A">
              <w:rPr>
                <w:rFonts w:ascii="Times New Roman" w:hAnsi="Times New Roman" w:cs="Times New Roman"/>
                <w:sz w:val="24"/>
                <w:szCs w:val="24"/>
              </w:rPr>
              <w:t xml:space="preserve"> Design vai ekvivalents (BET STINGRI IEVĒROJOT RAŽOTĀJA AUTORTIESĪBAS!) – </w:t>
            </w:r>
            <w:r w:rsidRPr="00E22F9A">
              <w:rPr>
                <w:rFonts w:ascii="Times New Roman" w:hAnsi="Times New Roman" w:cs="Times New Roman"/>
                <w:b/>
                <w:bCs/>
                <w:sz w:val="24"/>
                <w:szCs w:val="24"/>
                <w:u w:val="single"/>
              </w:rPr>
              <w:t xml:space="preserve">2gb, </w:t>
            </w:r>
            <w:r w:rsidRPr="00E22F9A">
              <w:rPr>
                <w:rFonts w:ascii="Times New Roman" w:hAnsi="Times New Roman" w:cs="Times New Roman"/>
                <w:sz w:val="24"/>
                <w:szCs w:val="24"/>
              </w:rPr>
              <w:t>savukārt tāmes pozīcijās tas nav iekļauts, lūdzu dot skaidrojumu, vai šos soliņus ir paredzēts uzstādīt šajā projektā, ja jā, lūdzam papildināt tāmes pozīcijas.</w:t>
            </w:r>
          </w:p>
        </w:tc>
      </w:tr>
      <w:tr w:rsidR="0018128E" w:rsidRPr="00BA42D7" w14:paraId="34E6A632" w14:textId="77777777" w:rsidTr="00931972">
        <w:tc>
          <w:tcPr>
            <w:tcW w:w="1547" w:type="dxa"/>
            <w:shd w:val="clear" w:color="auto" w:fill="FBE4D5"/>
          </w:tcPr>
          <w:p w14:paraId="43811154"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982AAFE" w14:textId="1777B0C1" w:rsidR="0018128E" w:rsidRPr="00E22F9A" w:rsidRDefault="00115E49"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Komisija skaidro, ka būvdarbu ietvaros ir paredzēts uzstādīt soliņus, tādējādi tiks veikti grozījumi tāmes pozīcijās, norādot precīzu soliņu skaitu (2gb). </w:t>
            </w:r>
          </w:p>
        </w:tc>
      </w:tr>
      <w:tr w:rsidR="0018128E" w:rsidRPr="00BA42D7" w14:paraId="5E640739" w14:textId="77777777" w:rsidTr="00931972">
        <w:tc>
          <w:tcPr>
            <w:tcW w:w="1547" w:type="dxa"/>
            <w:shd w:val="clear" w:color="auto" w:fill="auto"/>
          </w:tcPr>
          <w:p w14:paraId="0F82906D"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6.jautājums</w:t>
            </w:r>
          </w:p>
        </w:tc>
        <w:tc>
          <w:tcPr>
            <w:tcW w:w="7802" w:type="dxa"/>
            <w:shd w:val="clear" w:color="auto" w:fill="auto"/>
          </w:tcPr>
          <w:p w14:paraId="1EEB6B49" w14:textId="77777777" w:rsidR="0018128E" w:rsidRPr="00E22F9A" w:rsidRDefault="0018128E" w:rsidP="0018128E">
            <w:pPr>
              <w:spacing w:after="0"/>
              <w:rPr>
                <w:rFonts w:cs="Times New Roman"/>
              </w:rPr>
            </w:pPr>
            <w:r w:rsidRPr="00E22F9A">
              <w:rPr>
                <w:rFonts w:cs="Times New Roman"/>
              </w:rPr>
              <w:t xml:space="preserve">ESS-VAS specifikācijā minēti kopā trīs </w:t>
            </w:r>
            <w:proofErr w:type="spellStart"/>
            <w:r w:rsidRPr="00E22F9A">
              <w:rPr>
                <w:rFonts w:cs="Times New Roman"/>
              </w:rPr>
              <w:t>Optimizer</w:t>
            </w:r>
            <w:proofErr w:type="spellEnd"/>
            <w:r w:rsidRPr="00E22F9A">
              <w:rPr>
                <w:rFonts w:cs="Times New Roman"/>
              </w:rPr>
              <w:t xml:space="preserve"> </w:t>
            </w:r>
            <w:proofErr w:type="spellStart"/>
            <w:r w:rsidRPr="00E22F9A">
              <w:rPr>
                <w:rFonts w:cs="Times New Roman"/>
              </w:rPr>
              <w:t>Advanced</w:t>
            </w:r>
            <w:proofErr w:type="spellEnd"/>
            <w:r w:rsidRPr="00E22F9A">
              <w:rPr>
                <w:rFonts w:cs="Times New Roman"/>
              </w:rPr>
              <w:t xml:space="preserve"> kontrolieri (N-ADV-134-H-C un N-ADV-112-H-C), bet tikai viena </w:t>
            </w:r>
            <w:proofErr w:type="spellStart"/>
            <w:r w:rsidRPr="00E22F9A">
              <w:rPr>
                <w:rFonts w:cs="Times New Roman"/>
              </w:rPr>
              <w:t>pamatlicence</w:t>
            </w:r>
            <w:proofErr w:type="spellEnd"/>
            <w:r w:rsidRPr="00E22F9A">
              <w:rPr>
                <w:rFonts w:cs="Times New Roman"/>
              </w:rPr>
              <w:t xml:space="preserve"> - N-ADV-</w:t>
            </w:r>
            <w:r w:rsidRPr="00E22F9A">
              <w:rPr>
                <w:rFonts w:cs="Times New Roman"/>
              </w:rPr>
              <w:lastRenderedPageBreak/>
              <w:t xml:space="preserve">05000-255PCE un viena </w:t>
            </w:r>
            <w:proofErr w:type="spellStart"/>
            <w:r w:rsidRPr="00E22F9A">
              <w:rPr>
                <w:rFonts w:cs="Times New Roman"/>
              </w:rPr>
              <w:t>papildlicence</w:t>
            </w:r>
            <w:proofErr w:type="spellEnd"/>
            <w:r w:rsidRPr="00E22F9A">
              <w:rPr>
                <w:rFonts w:cs="Times New Roman"/>
              </w:rPr>
              <w:t xml:space="preserve"> ieeju/izeju punktiem - N-ADV-0100P-UP. </w:t>
            </w:r>
          </w:p>
          <w:p w14:paraId="487F8026" w14:textId="77777777" w:rsidR="0018128E" w:rsidRPr="00E22F9A" w:rsidRDefault="0018128E"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Tā kā katram kontrolierim ir nepieciešama sava </w:t>
            </w:r>
            <w:proofErr w:type="spellStart"/>
            <w:r w:rsidRPr="00E22F9A">
              <w:rPr>
                <w:rFonts w:ascii="Times New Roman" w:hAnsi="Times New Roman" w:cs="Times New Roman"/>
                <w:sz w:val="24"/>
                <w:szCs w:val="24"/>
              </w:rPr>
              <w:t>pamatlicence</w:t>
            </w:r>
            <w:proofErr w:type="spellEnd"/>
            <w:r w:rsidRPr="00E22F9A">
              <w:rPr>
                <w:rFonts w:ascii="Times New Roman" w:hAnsi="Times New Roman" w:cs="Times New Roman"/>
                <w:sz w:val="24"/>
                <w:szCs w:val="24"/>
              </w:rPr>
              <w:t>, lūdzam tās precizēt un izsniegt projekta/specifikācijas revīziju.</w:t>
            </w:r>
          </w:p>
        </w:tc>
      </w:tr>
      <w:tr w:rsidR="0018128E" w:rsidRPr="00BA42D7" w14:paraId="69A2E1DB" w14:textId="77777777" w:rsidTr="00931972">
        <w:tc>
          <w:tcPr>
            <w:tcW w:w="1547" w:type="dxa"/>
            <w:shd w:val="clear" w:color="auto" w:fill="FBE4D5"/>
          </w:tcPr>
          <w:p w14:paraId="3E75F23E"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4DDB1AE0" w14:textId="77872BC8" w:rsidR="0018128E" w:rsidRPr="00E22F9A" w:rsidRDefault="00FA6A32"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Komisija informē, ka tiks veikti grozījumi Atklāta konkursa dokumentācijā</w:t>
            </w:r>
            <w:r w:rsidR="00284A03" w:rsidRPr="00E22F9A">
              <w:rPr>
                <w:rFonts w:ascii="Times New Roman" w:hAnsi="Times New Roman" w:cs="Times New Roman"/>
                <w:sz w:val="24"/>
                <w:szCs w:val="24"/>
              </w:rPr>
              <w:t xml:space="preserve"> - Finanšu piedāvājuma un dokumentā </w:t>
            </w:r>
            <w:r w:rsidR="00B3162B" w:rsidRPr="00E22F9A">
              <w:rPr>
                <w:rFonts w:ascii="Times New Roman" w:hAnsi="Times New Roman" w:cs="Times New Roman"/>
                <w:sz w:val="24"/>
                <w:szCs w:val="24"/>
              </w:rPr>
              <w:t>“RSU_BA_ Viss darbu sadal_</w:t>
            </w:r>
            <w:r w:rsidR="00961CE7" w:rsidRPr="00E22F9A">
              <w:rPr>
                <w:rFonts w:ascii="Times New Roman" w:hAnsi="Times New Roman" w:cs="Times New Roman"/>
                <w:sz w:val="24"/>
                <w:szCs w:val="24"/>
              </w:rPr>
              <w:t>11.07</w:t>
            </w:r>
            <w:r w:rsidR="00B3162B" w:rsidRPr="00E22F9A">
              <w:rPr>
                <w:rFonts w:ascii="Times New Roman" w:hAnsi="Times New Roman" w:cs="Times New Roman"/>
                <w:sz w:val="24"/>
                <w:szCs w:val="24"/>
              </w:rPr>
              <w:t>.2024.xlsx"</w:t>
            </w:r>
            <w:r w:rsidRPr="00E22F9A">
              <w:rPr>
                <w:rFonts w:ascii="Times New Roman" w:hAnsi="Times New Roman" w:cs="Times New Roman"/>
                <w:sz w:val="24"/>
                <w:szCs w:val="24"/>
              </w:rPr>
              <w:t>, precizējot informāciju par kontrolieru licencēm.</w:t>
            </w:r>
          </w:p>
        </w:tc>
      </w:tr>
      <w:tr w:rsidR="0018128E" w:rsidRPr="00BA42D7" w14:paraId="57FEF23F" w14:textId="77777777" w:rsidTr="00931972">
        <w:trPr>
          <w:trHeight w:val="1164"/>
        </w:trPr>
        <w:tc>
          <w:tcPr>
            <w:tcW w:w="1547" w:type="dxa"/>
            <w:shd w:val="clear" w:color="auto" w:fill="auto"/>
          </w:tcPr>
          <w:p w14:paraId="28BF90A3"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7.jautājums</w:t>
            </w:r>
          </w:p>
        </w:tc>
        <w:tc>
          <w:tcPr>
            <w:tcW w:w="7802" w:type="dxa"/>
            <w:shd w:val="clear" w:color="auto" w:fill="auto"/>
          </w:tcPr>
          <w:p w14:paraId="581C7D47" w14:textId="77777777" w:rsidR="0018128E" w:rsidRPr="00E22F9A" w:rsidRDefault="0018128E"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Līguma punkts 2.1.2.6. -  Lūdzam izslēgt šo punktu, jo projekta 3D modeļa izstrāde attiecas uz projektēšanas darbiem, kas šī iepirkuma ietvaros nav Uzņēmēja uzdevums.</w:t>
            </w:r>
          </w:p>
        </w:tc>
      </w:tr>
      <w:tr w:rsidR="0018128E" w:rsidRPr="00BA42D7" w14:paraId="6110DC31" w14:textId="77777777" w:rsidTr="00931972">
        <w:tc>
          <w:tcPr>
            <w:tcW w:w="1547" w:type="dxa"/>
            <w:shd w:val="clear" w:color="auto" w:fill="FBE4D5"/>
          </w:tcPr>
          <w:p w14:paraId="6AA0327A"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EBD5920" w14:textId="221A1B97" w:rsidR="0018128E" w:rsidRPr="00E22F9A" w:rsidRDefault="00357048"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Komisija skaidro, ka līguma izpildes laikā darbu koordinācijas tvērumā </w:t>
            </w:r>
            <w:r w:rsidRPr="00E22F9A">
              <w:rPr>
                <w:rFonts w:ascii="Times New Roman" w:hAnsi="Times New Roman" w:cs="Times New Roman"/>
                <w:sz w:val="24"/>
                <w:szCs w:val="24"/>
                <w:u w:val="single"/>
              </w:rPr>
              <w:t>atbilstoši Tehniskās specifikācijas dokumentācijas nosacījumiem</w:t>
            </w:r>
            <w:r w:rsidRPr="00E22F9A">
              <w:rPr>
                <w:rFonts w:ascii="Times New Roman" w:hAnsi="Times New Roman" w:cs="Times New Roman"/>
                <w:sz w:val="24"/>
                <w:szCs w:val="24"/>
              </w:rPr>
              <w:t xml:space="preserve"> </w:t>
            </w:r>
            <w:r w:rsidR="007F7514">
              <w:rPr>
                <w:rFonts w:ascii="Times New Roman" w:hAnsi="Times New Roman" w:cs="Times New Roman"/>
                <w:sz w:val="24"/>
                <w:szCs w:val="24"/>
              </w:rPr>
              <w:t>U</w:t>
            </w:r>
            <w:r w:rsidRPr="00E22F9A">
              <w:rPr>
                <w:rFonts w:ascii="Times New Roman" w:hAnsi="Times New Roman" w:cs="Times New Roman"/>
                <w:sz w:val="24"/>
                <w:szCs w:val="24"/>
              </w:rPr>
              <w:t xml:space="preserve">zņēmējam būs jāveic tai skaitā 3D pamatmodeļa izstrādi, 3D modeļa pabeigšanu, sasniedzot pilnu funkcionalitāti un nodošanu pasūtītājam. Lūdzam piegādātājus iepazīties ar visu Atklāta konkursa dokumentāciju un tajā paredzētajiem darbiem, kas </w:t>
            </w:r>
            <w:r w:rsidR="007F7514">
              <w:rPr>
                <w:rFonts w:ascii="Times New Roman" w:hAnsi="Times New Roman" w:cs="Times New Roman"/>
                <w:sz w:val="24"/>
                <w:szCs w:val="24"/>
              </w:rPr>
              <w:t>Uzņēmējam</w:t>
            </w:r>
            <w:r w:rsidRPr="00E22F9A">
              <w:rPr>
                <w:rFonts w:ascii="Times New Roman" w:hAnsi="Times New Roman" w:cs="Times New Roman"/>
                <w:sz w:val="24"/>
                <w:szCs w:val="24"/>
              </w:rPr>
              <w:t xml:space="preserve"> jāveic, tai skaitā, lai nodrošinātu Apsaimniekošanas modeļa pabeigšanu. </w:t>
            </w:r>
            <w:r w:rsidRPr="00E22F9A">
              <w:rPr>
                <w:rFonts w:ascii="Times New Roman" w:hAnsi="Times New Roman" w:cs="Times New Roman"/>
                <w:sz w:val="24"/>
                <w:szCs w:val="24"/>
                <w:u w:val="single"/>
              </w:rPr>
              <w:t>Komisija informē, ka Atklāta konkursa nolikuma 10.pielikumā (turpmāk - Līguma projekts) 2.1.2.6.punkts netiks izslēgts no Līguma projekta.</w:t>
            </w:r>
            <w:r w:rsidRPr="00E22F9A">
              <w:rPr>
                <w:rFonts w:ascii="Times New Roman" w:hAnsi="Times New Roman" w:cs="Times New Roman"/>
                <w:sz w:val="24"/>
                <w:szCs w:val="24"/>
              </w:rPr>
              <w:t xml:space="preserve"> </w:t>
            </w:r>
          </w:p>
        </w:tc>
      </w:tr>
      <w:tr w:rsidR="0018128E" w:rsidRPr="00BA42D7" w14:paraId="4ED58602" w14:textId="77777777" w:rsidTr="00931972">
        <w:tc>
          <w:tcPr>
            <w:tcW w:w="1547" w:type="dxa"/>
            <w:shd w:val="clear" w:color="auto" w:fill="auto"/>
          </w:tcPr>
          <w:p w14:paraId="5EDC2D2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8.jautājums</w:t>
            </w:r>
          </w:p>
        </w:tc>
        <w:tc>
          <w:tcPr>
            <w:tcW w:w="7802" w:type="dxa"/>
            <w:shd w:val="clear" w:color="auto" w:fill="auto"/>
          </w:tcPr>
          <w:p w14:paraId="3FBCF37B"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2.3. - nav precīzi definēts, kas ir “Darbu procesa jēgas”, tādejādi, lūdzam labot uz vārdu “Būvniecības ieceres dokumentācijā”.</w:t>
            </w:r>
          </w:p>
        </w:tc>
      </w:tr>
      <w:tr w:rsidR="0018128E" w:rsidRPr="00BA42D7" w14:paraId="290FEF9E" w14:textId="77777777" w:rsidTr="00931972">
        <w:tc>
          <w:tcPr>
            <w:tcW w:w="1547" w:type="dxa"/>
            <w:shd w:val="clear" w:color="auto" w:fill="FBE4D5"/>
          </w:tcPr>
          <w:p w14:paraId="7082C9C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6483A2F8" w14:textId="2008115E" w:rsidR="0018128E" w:rsidRPr="00BA42D7" w:rsidRDefault="00357048"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skaidro, ka saskaņā ar Līguma projekta 1.5.punktu, Darbi ir  </w:t>
            </w:r>
            <w:r w:rsidRPr="00357048">
              <w:rPr>
                <w:rFonts w:ascii="Times New Roman" w:hAnsi="Times New Roman" w:cs="Times New Roman"/>
                <w:sz w:val="24"/>
                <w:szCs w:val="24"/>
              </w:rPr>
              <w:t>būvdarbi un citi darbi, kurus Uzņēmējs veic, lai realizētu būvniecības ieceri dabā saskaņā ar Iepirkumu, Līgumu, tā pielikumiem (t.sk. Tehnisko specifikāciju), Būvniecības ieceres dokumentāciju, Latvijas Republikā spēkā esošiem normatīviem aktiem (turpmāk – normatīvie akti) un Pasūtītāja prasībām</w:t>
            </w:r>
            <w:r>
              <w:rPr>
                <w:rFonts w:ascii="Times New Roman" w:hAnsi="Times New Roman" w:cs="Times New Roman"/>
                <w:sz w:val="24"/>
                <w:szCs w:val="24"/>
              </w:rPr>
              <w:t xml:space="preserve">. Ievērojot minēto terminoloģiju, </w:t>
            </w:r>
            <w:r w:rsidR="008C0BF2">
              <w:rPr>
                <w:rFonts w:ascii="Times New Roman" w:hAnsi="Times New Roman" w:cs="Times New Roman"/>
                <w:sz w:val="24"/>
                <w:szCs w:val="24"/>
              </w:rPr>
              <w:t xml:space="preserve">Komisija skaidro, ka </w:t>
            </w:r>
            <w:r>
              <w:rPr>
                <w:rFonts w:ascii="Times New Roman" w:hAnsi="Times New Roman" w:cs="Times New Roman"/>
                <w:sz w:val="24"/>
                <w:szCs w:val="24"/>
              </w:rPr>
              <w:t xml:space="preserve">Darbu procesa jēga </w:t>
            </w:r>
            <w:r w:rsidR="008C0BF2">
              <w:rPr>
                <w:rFonts w:ascii="Times New Roman" w:hAnsi="Times New Roman" w:cs="Times New Roman"/>
                <w:sz w:val="24"/>
                <w:szCs w:val="24"/>
              </w:rPr>
              <w:t xml:space="preserve">ir būvniecības ieceres realizācija dabā. Komisija uzskata, ka nav nepieciešamības veikt precizējumus Līguma 2.3.punktā, jo Darbu procesa jēga izriet jau no Līguma 1.5.punktā noteiktās Darbu definīcijas.  </w:t>
            </w:r>
            <w:r>
              <w:rPr>
                <w:rFonts w:ascii="Times New Roman" w:hAnsi="Times New Roman" w:cs="Times New Roman"/>
                <w:sz w:val="24"/>
                <w:szCs w:val="24"/>
              </w:rPr>
              <w:t xml:space="preserve"> </w:t>
            </w:r>
          </w:p>
        </w:tc>
      </w:tr>
      <w:tr w:rsidR="0018128E" w:rsidRPr="00BA42D7" w14:paraId="3336391F" w14:textId="77777777" w:rsidTr="00931972">
        <w:tc>
          <w:tcPr>
            <w:tcW w:w="1547" w:type="dxa"/>
            <w:shd w:val="clear" w:color="auto" w:fill="auto"/>
          </w:tcPr>
          <w:p w14:paraId="63684CF9"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9.jautājums</w:t>
            </w:r>
          </w:p>
        </w:tc>
        <w:tc>
          <w:tcPr>
            <w:tcW w:w="7802" w:type="dxa"/>
            <w:shd w:val="clear" w:color="auto" w:fill="auto"/>
          </w:tcPr>
          <w:p w14:paraId="335DDEB9"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2.4. - Lūdzam izslēgt šo teikuma daļu,  “ atbildību pret Pasūtītāju par Darbu izpildei nepieciešamo dokumentāciju un tās saturu, apjomu, nepieciešamajiem saskaņojumiem un citu formalitāšu kārtošanu attiecīgajās institūcijās, un “ jo Uzņēmējs veic darbus pēc saskaņotā būvprojekta un neatbild par projektētāja saistībām un pieļautām kļūdām būvprojektā.</w:t>
            </w:r>
          </w:p>
        </w:tc>
      </w:tr>
      <w:tr w:rsidR="0018128E" w:rsidRPr="00BA42D7" w14:paraId="4AFE0909" w14:textId="77777777" w:rsidTr="00931972">
        <w:tc>
          <w:tcPr>
            <w:tcW w:w="1547" w:type="dxa"/>
            <w:shd w:val="clear" w:color="auto" w:fill="FBE4D5"/>
          </w:tcPr>
          <w:p w14:paraId="423A32E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DBF9D30" w14:textId="746E9CB1" w:rsidR="0018128E" w:rsidRPr="00BA42D7" w:rsidRDefault="00A66DC3" w:rsidP="0018128E">
            <w:pPr>
              <w:pStyle w:val="ListParagraph"/>
              <w:tabs>
                <w:tab w:val="left" w:pos="426"/>
              </w:tabs>
              <w:spacing w:line="360" w:lineRule="auto"/>
              <w:ind w:left="0"/>
              <w:rPr>
                <w:rFonts w:ascii="Times New Roman" w:hAnsi="Times New Roman" w:cs="Times New Roman"/>
                <w:sz w:val="24"/>
                <w:szCs w:val="24"/>
              </w:rPr>
            </w:pPr>
            <w:r w:rsidRPr="00D94E53">
              <w:rPr>
                <w:rFonts w:ascii="Times New Roman" w:hAnsi="Times New Roman" w:cs="Times New Roman"/>
                <w:sz w:val="24"/>
                <w:szCs w:val="24"/>
                <w:u w:val="single"/>
              </w:rPr>
              <w:t xml:space="preserve">Komisija norāda, ka </w:t>
            </w:r>
            <w:r w:rsidR="00D94E53" w:rsidRPr="00D94E53">
              <w:rPr>
                <w:rFonts w:ascii="Times New Roman" w:hAnsi="Times New Roman" w:cs="Times New Roman"/>
                <w:sz w:val="24"/>
                <w:szCs w:val="24"/>
                <w:u w:val="single"/>
              </w:rPr>
              <w:t xml:space="preserve">Uzņēmējam jāatbild par Darbu izpildes procesu </w:t>
            </w:r>
            <w:r w:rsidR="00587D18" w:rsidRPr="00587D18">
              <w:rPr>
                <w:rFonts w:ascii="Times New Roman" w:hAnsi="Times New Roman" w:cs="Times New Roman"/>
                <w:i/>
                <w:sz w:val="24"/>
                <w:szCs w:val="24"/>
              </w:rPr>
              <w:t>(piemēram, satiksmes organizācijas shēma, veicot būvdarbus ielu sarkanajās līnijās)</w:t>
            </w:r>
            <w:r w:rsidR="00D94E53" w:rsidRPr="00587D18">
              <w:rPr>
                <w:rFonts w:ascii="Times New Roman" w:hAnsi="Times New Roman" w:cs="Times New Roman"/>
                <w:i/>
                <w:sz w:val="24"/>
                <w:szCs w:val="24"/>
              </w:rPr>
              <w:t>.</w:t>
            </w:r>
            <w:r w:rsidR="00D94E53">
              <w:rPr>
                <w:rFonts w:ascii="Times New Roman" w:hAnsi="Times New Roman" w:cs="Times New Roman"/>
                <w:sz w:val="24"/>
                <w:szCs w:val="24"/>
              </w:rPr>
              <w:t xml:space="preserve"> </w:t>
            </w:r>
            <w:r>
              <w:rPr>
                <w:rFonts w:ascii="Times New Roman" w:hAnsi="Times New Roman" w:cs="Times New Roman"/>
                <w:sz w:val="24"/>
                <w:szCs w:val="24"/>
              </w:rPr>
              <w:t xml:space="preserve">Līguma 2.4.punkts neparedz, ka Uzņēmējam jāatbild par projektētāja saistībām un pieļautajām kļūdām būvprojektā, bet gan par </w:t>
            </w:r>
            <w:r w:rsidR="007F7514">
              <w:rPr>
                <w:rFonts w:ascii="Times New Roman" w:hAnsi="Times New Roman" w:cs="Times New Roman"/>
                <w:sz w:val="24"/>
                <w:szCs w:val="24"/>
              </w:rPr>
              <w:t>Uzņēmēja</w:t>
            </w:r>
            <w:r>
              <w:rPr>
                <w:rFonts w:ascii="Times New Roman" w:hAnsi="Times New Roman" w:cs="Times New Roman"/>
                <w:sz w:val="24"/>
                <w:szCs w:val="24"/>
              </w:rPr>
              <w:t xml:space="preserve"> pienākumiem atbilstoši Tehniskajā specifikācijā definētajiem uzdevumiem </w:t>
            </w:r>
            <w:r w:rsidR="007F7514">
              <w:rPr>
                <w:rFonts w:ascii="Times New Roman" w:hAnsi="Times New Roman" w:cs="Times New Roman"/>
                <w:sz w:val="24"/>
                <w:szCs w:val="24"/>
              </w:rPr>
              <w:t>Uzņēmējam</w:t>
            </w:r>
            <w:r>
              <w:rPr>
                <w:rFonts w:ascii="Times New Roman" w:hAnsi="Times New Roman" w:cs="Times New Roman"/>
                <w:sz w:val="24"/>
                <w:szCs w:val="24"/>
              </w:rPr>
              <w:t xml:space="preserve">, kas ietver </w:t>
            </w:r>
            <w:r w:rsidRPr="0015197E">
              <w:rPr>
                <w:rFonts w:ascii="Times New Roman" w:hAnsi="Times New Roman" w:cs="Times New Roman"/>
                <w:b/>
                <w:sz w:val="24"/>
                <w:szCs w:val="24"/>
                <w:u w:val="single"/>
              </w:rPr>
              <w:t>Darbu izpildei</w:t>
            </w:r>
            <w:r>
              <w:rPr>
                <w:rFonts w:ascii="Times New Roman" w:hAnsi="Times New Roman" w:cs="Times New Roman"/>
                <w:sz w:val="24"/>
                <w:szCs w:val="24"/>
              </w:rPr>
              <w:t xml:space="preserve"> nepieciešamās dokumentācijas sagatavošanu un nepieciešamo saskaņojumu saņemšanu un citu formalitāšu kārtošanu attiecīgajās institūcijās, lai īstenotu būvniecības ieceri un veiktus būvdarbu līguma izpildi un objekta nodošanu ekspluatācijā. </w:t>
            </w:r>
          </w:p>
        </w:tc>
      </w:tr>
      <w:tr w:rsidR="0018128E" w:rsidRPr="00BA42D7" w14:paraId="68C91A92" w14:textId="77777777" w:rsidTr="00931972">
        <w:tc>
          <w:tcPr>
            <w:tcW w:w="1547" w:type="dxa"/>
            <w:shd w:val="clear" w:color="auto" w:fill="auto"/>
          </w:tcPr>
          <w:p w14:paraId="0EAD8CDE"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10.jautājums</w:t>
            </w:r>
          </w:p>
        </w:tc>
        <w:tc>
          <w:tcPr>
            <w:tcW w:w="7802" w:type="dxa"/>
            <w:shd w:val="clear" w:color="auto" w:fill="auto"/>
          </w:tcPr>
          <w:p w14:paraId="3301D806"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 xml:space="preserve">Līguma punkts 3.2. - Lūdzam izteikt šo punktu šādā redakcijā:            “Līgumcenā ir iekļautas visas izmaksas, kas saistītas ar Darbu izpildi, tai skaitā, bet ne tikai visas izpētes, nodokļi (izņemot PVN), nodevas, apdrošināšanas izmaksas, sagatavošanās darbi, palīgdarbi, visi materiāli, būvizstrādājumi, mehānismi, instrumenti, tehnika, Darbu izpildei piesaistīto cilvēkresursu un apakšuzņēmēju atalgojums un citi resursi, izejmateriāli, kā arī tehnisko noteikumu, slēdzienu, atzinumu, saskaņojumu (t.sk. administratīvas darbības BIS) un informācijas apkopšanas, uzmērīšanas, apsekošanas, un iekārtas transporta, tehnikas pirkšanas/nomas un apdrošināšanas izmaksas, kā arī Uzņēmēja neparedzētie darbi un to darbu izmaksas, kas nav tieši iekļautas Līgumā un/vai tā pielikumos, bet kuru izpildes vai pielietojuma nepieciešamība izriet no būvniecības ieceres  dokumentācijas, Objekta rakstura un/vai apjoma, Tehniskās specifikācijas un,  kuru izpilde vai pielietojums var būt nepieciešams kvalitatīvai un savlaicīgai Darbu izpildei. Tāpat Līgumcenā ir iekļauta samaksa par jebkādu Darbu nepilnību vai defektu novēršanu Darbu izpildes gaitā, izmaiņu un/vai labojumu veikšanu jau realizētajos Darbos, ja ir konstatēti Uzņēmēja veikto Darbu defekti un/vai trūkumi. ” lai būtu saprotams, ka  Uzņēmējs atbild par neparedzētiem darbiem tikai gadījumā, ja tie izriet no </w:t>
            </w:r>
            <w:r w:rsidRPr="00BA42D7">
              <w:rPr>
                <w:rFonts w:ascii="Times New Roman" w:hAnsi="Times New Roman" w:cs="Times New Roman"/>
                <w:sz w:val="24"/>
                <w:szCs w:val="24"/>
              </w:rPr>
              <w:lastRenderedPageBreak/>
              <w:t>Būvniecības ieceres dokumentācijas, kas ir pievienota Izsoles dokumentiem. Ievērojot līguma definīcijas, lūdzam labot vārdu “mērķa” uz “dokumentāciju”.</w:t>
            </w:r>
          </w:p>
        </w:tc>
      </w:tr>
      <w:tr w:rsidR="0018128E" w:rsidRPr="00BA42D7" w14:paraId="6DD71C02" w14:textId="77777777" w:rsidTr="00931972">
        <w:tc>
          <w:tcPr>
            <w:tcW w:w="1547" w:type="dxa"/>
            <w:shd w:val="clear" w:color="auto" w:fill="FBE4D5"/>
          </w:tcPr>
          <w:p w14:paraId="060D3C51"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44CFAAC5" w14:textId="30FFB38D" w:rsidR="00DC56C0" w:rsidRPr="00BA42D7" w:rsidRDefault="007C61C7" w:rsidP="0018128E">
            <w:pPr>
              <w:pStyle w:val="ListParagraph"/>
              <w:tabs>
                <w:tab w:val="left" w:pos="426"/>
              </w:tabs>
              <w:spacing w:line="360" w:lineRule="auto"/>
              <w:ind w:left="0"/>
              <w:rPr>
                <w:rFonts w:ascii="Times New Roman" w:hAnsi="Times New Roman" w:cs="Times New Roman"/>
                <w:sz w:val="24"/>
                <w:szCs w:val="24"/>
              </w:rPr>
            </w:pPr>
            <w:r w:rsidRPr="001D04EA">
              <w:rPr>
                <w:rFonts w:ascii="Times New Roman" w:hAnsi="Times New Roman" w:cs="Times New Roman"/>
                <w:sz w:val="24"/>
                <w:szCs w:val="24"/>
              </w:rPr>
              <w:t xml:space="preserve">Komisija paskaidro, ka būvniecības ieceres mērķis izriet no būvniecības ieceres dokumentācijas, </w:t>
            </w:r>
            <w:r w:rsidR="00DC56C0" w:rsidRPr="001D04EA">
              <w:rPr>
                <w:rFonts w:ascii="Times New Roman" w:hAnsi="Times New Roman" w:cs="Times New Roman"/>
                <w:sz w:val="24"/>
                <w:szCs w:val="24"/>
              </w:rPr>
              <w:t xml:space="preserve">tomēr vienlaikus </w:t>
            </w:r>
            <w:r w:rsidR="007F7514">
              <w:rPr>
                <w:rFonts w:ascii="Times New Roman" w:hAnsi="Times New Roman" w:cs="Times New Roman"/>
                <w:sz w:val="24"/>
                <w:szCs w:val="24"/>
              </w:rPr>
              <w:t>piegādāt</w:t>
            </w:r>
            <w:r w:rsidR="00033403">
              <w:rPr>
                <w:rFonts w:ascii="Times New Roman" w:hAnsi="Times New Roman" w:cs="Times New Roman"/>
                <w:sz w:val="24"/>
                <w:szCs w:val="24"/>
              </w:rPr>
              <w:t>ājam</w:t>
            </w:r>
            <w:r w:rsidR="00DC56C0" w:rsidRPr="001D04EA">
              <w:rPr>
                <w:rFonts w:ascii="Times New Roman" w:hAnsi="Times New Roman" w:cs="Times New Roman"/>
                <w:sz w:val="24"/>
                <w:szCs w:val="24"/>
              </w:rPr>
              <w:t xml:space="preserve"> ir jāņem vērā arī Tehniskajā specifikācijā noteiktie uzdevumi un </w:t>
            </w:r>
            <w:r w:rsidR="007F7514">
              <w:rPr>
                <w:rFonts w:ascii="Times New Roman" w:hAnsi="Times New Roman" w:cs="Times New Roman"/>
                <w:sz w:val="24"/>
                <w:szCs w:val="24"/>
              </w:rPr>
              <w:t>Uzņēmējam</w:t>
            </w:r>
            <w:r w:rsidR="00DC56C0" w:rsidRPr="001D04EA">
              <w:rPr>
                <w:rFonts w:ascii="Times New Roman" w:hAnsi="Times New Roman" w:cs="Times New Roman"/>
                <w:sz w:val="24"/>
                <w:szCs w:val="24"/>
              </w:rPr>
              <w:t xml:space="preserve"> noteiktie pienākumi, kas arī ir saistīti ar būvniecības ieceres mērķi.</w:t>
            </w:r>
            <w:r w:rsidR="00DC56C0">
              <w:rPr>
                <w:rFonts w:ascii="Times New Roman" w:hAnsi="Times New Roman" w:cs="Times New Roman"/>
                <w:sz w:val="24"/>
                <w:szCs w:val="24"/>
              </w:rPr>
              <w:t xml:space="preserve"> </w:t>
            </w:r>
          </w:p>
        </w:tc>
      </w:tr>
      <w:tr w:rsidR="0018128E" w:rsidRPr="00BA42D7" w14:paraId="08C153DA" w14:textId="77777777" w:rsidTr="00931972">
        <w:tc>
          <w:tcPr>
            <w:tcW w:w="1547" w:type="dxa"/>
            <w:shd w:val="clear" w:color="auto" w:fill="auto"/>
          </w:tcPr>
          <w:p w14:paraId="705A6DC3"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11.jautājums</w:t>
            </w:r>
          </w:p>
        </w:tc>
        <w:tc>
          <w:tcPr>
            <w:tcW w:w="7802" w:type="dxa"/>
            <w:shd w:val="clear" w:color="auto" w:fill="auto"/>
          </w:tcPr>
          <w:p w14:paraId="5831C78D"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4.5. - Lūdzam iekļaut šajā punkta arī Uzņēmēja būvlaukuma uzturēšanas izdevumu un Darbam nepieciešamo iekārtu/tehnikas nomas izdevumu kompensāciju par laiku, kad Darbi tika apturēti saskaņā ar šajā punktā noteiktajiem gadījumiem.</w:t>
            </w:r>
          </w:p>
        </w:tc>
      </w:tr>
      <w:tr w:rsidR="0018128E" w:rsidRPr="00BA42D7" w14:paraId="5EB9BF4C" w14:textId="77777777" w:rsidTr="00931972">
        <w:tc>
          <w:tcPr>
            <w:tcW w:w="1547" w:type="dxa"/>
            <w:shd w:val="clear" w:color="auto" w:fill="FBE4D5"/>
          </w:tcPr>
          <w:p w14:paraId="7BBA8DAF"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4FEBA0B" w14:textId="483177FF" w:rsidR="00E22F9A" w:rsidRPr="00E22F9A" w:rsidRDefault="00DC56C0" w:rsidP="0018128E">
            <w:pPr>
              <w:pStyle w:val="ListParagraph"/>
              <w:tabs>
                <w:tab w:val="left" w:pos="426"/>
              </w:tabs>
              <w:spacing w:line="360" w:lineRule="auto"/>
              <w:ind w:left="0"/>
              <w:rPr>
                <w:rFonts w:ascii="Times New Roman" w:hAnsi="Times New Roman" w:cs="Times New Roman"/>
                <w:sz w:val="24"/>
                <w:szCs w:val="24"/>
              </w:rPr>
            </w:pPr>
            <w:r w:rsidRPr="00E22F9A">
              <w:rPr>
                <w:rFonts w:ascii="Times New Roman" w:hAnsi="Times New Roman" w:cs="Times New Roman"/>
                <w:sz w:val="24"/>
                <w:szCs w:val="24"/>
              </w:rPr>
              <w:t xml:space="preserve">Komisija informē piegādātājus, ka Atklāts konkurss ir publiska iepirkuma procedūra, kura tiek veikta saskaņā ar Publisko iepirkumu likuma (turpmāk - PIL) un </w:t>
            </w:r>
            <w:r w:rsidR="00481E40" w:rsidRPr="00E22F9A">
              <w:rPr>
                <w:rFonts w:ascii="Times New Roman" w:hAnsi="Times New Roman" w:cs="Times New Roman"/>
                <w:sz w:val="24"/>
                <w:szCs w:val="24"/>
              </w:rPr>
              <w:t xml:space="preserve">uz </w:t>
            </w:r>
            <w:r w:rsidRPr="00E22F9A">
              <w:rPr>
                <w:rFonts w:ascii="Times New Roman" w:hAnsi="Times New Roman" w:cs="Times New Roman"/>
                <w:sz w:val="24"/>
                <w:szCs w:val="24"/>
              </w:rPr>
              <w:t>pasūtītāj</w:t>
            </w:r>
            <w:r w:rsidR="00481E40" w:rsidRPr="00E22F9A">
              <w:rPr>
                <w:rFonts w:ascii="Times New Roman" w:hAnsi="Times New Roman" w:cs="Times New Roman"/>
                <w:sz w:val="24"/>
                <w:szCs w:val="24"/>
              </w:rPr>
              <w:t>u</w:t>
            </w:r>
            <w:r w:rsidRPr="00E22F9A">
              <w:rPr>
                <w:rFonts w:ascii="Times New Roman" w:hAnsi="Times New Roman" w:cs="Times New Roman"/>
                <w:sz w:val="24"/>
                <w:szCs w:val="24"/>
              </w:rPr>
              <w:t xml:space="preserve"> kā publisk</w:t>
            </w:r>
            <w:r w:rsidR="00481E40" w:rsidRPr="00E22F9A">
              <w:rPr>
                <w:rFonts w:ascii="Times New Roman" w:hAnsi="Times New Roman" w:cs="Times New Roman"/>
                <w:sz w:val="24"/>
                <w:szCs w:val="24"/>
              </w:rPr>
              <w:t>o</w:t>
            </w:r>
            <w:r w:rsidRPr="00E22F9A">
              <w:rPr>
                <w:rFonts w:ascii="Times New Roman" w:hAnsi="Times New Roman" w:cs="Times New Roman"/>
                <w:sz w:val="24"/>
                <w:szCs w:val="24"/>
              </w:rPr>
              <w:t xml:space="preserve"> person</w:t>
            </w:r>
            <w:r w:rsidR="00481E40" w:rsidRPr="00E22F9A">
              <w:rPr>
                <w:rFonts w:ascii="Times New Roman" w:hAnsi="Times New Roman" w:cs="Times New Roman"/>
                <w:sz w:val="24"/>
                <w:szCs w:val="24"/>
              </w:rPr>
              <w:t>u attiecināmo Publiskas personas finanšu līdzekļu un mantas izšķērdēšanas novēršanas likuma regulējumu</w:t>
            </w:r>
            <w:r w:rsidRPr="00E22F9A">
              <w:rPr>
                <w:rFonts w:ascii="Times New Roman" w:hAnsi="Times New Roman" w:cs="Times New Roman"/>
                <w:sz w:val="24"/>
                <w:szCs w:val="24"/>
              </w:rPr>
              <w:t>, tai skaitā, ņemot vērā PIL nostiprinātos principus par vienlīdzīgu attieksmi pret visiem pretendentiem, kas konkurē ar cenām, kā arī to, ka piedāvātā cena atbilstoši Līguma 3.2.punkta nosacījumiem ietver visas izmaksas Līguma izpildei</w:t>
            </w:r>
            <w:r w:rsidR="00481E40" w:rsidRPr="00E22F9A">
              <w:rPr>
                <w:rFonts w:ascii="Times New Roman" w:hAnsi="Times New Roman" w:cs="Times New Roman"/>
                <w:sz w:val="24"/>
                <w:szCs w:val="24"/>
              </w:rPr>
              <w:t xml:space="preserve"> atbilstoši pasūtītāja efektīvu līdzekļu izmantošanas riska novēršanas principam</w:t>
            </w:r>
            <w:r w:rsidRPr="00E22F9A">
              <w:rPr>
                <w:rFonts w:ascii="Times New Roman" w:hAnsi="Times New Roman" w:cs="Times New Roman"/>
                <w:sz w:val="24"/>
                <w:szCs w:val="24"/>
              </w:rPr>
              <w:t xml:space="preserve">. </w:t>
            </w:r>
            <w:r w:rsidR="00B75E0D">
              <w:rPr>
                <w:rFonts w:ascii="Times New Roman" w:hAnsi="Times New Roman" w:cs="Times New Roman"/>
                <w:sz w:val="24"/>
                <w:szCs w:val="24"/>
              </w:rPr>
              <w:t>Pretendentam</w:t>
            </w:r>
            <w:r w:rsidR="00B75E0D" w:rsidRPr="00E22F9A">
              <w:rPr>
                <w:rFonts w:ascii="Times New Roman" w:hAnsi="Times New Roman" w:cs="Times New Roman"/>
                <w:sz w:val="24"/>
                <w:szCs w:val="24"/>
              </w:rPr>
              <w:t xml:space="preserve"> </w:t>
            </w:r>
            <w:r w:rsidR="00481E40" w:rsidRPr="00E22F9A">
              <w:rPr>
                <w:rFonts w:ascii="Times New Roman" w:hAnsi="Times New Roman" w:cs="Times New Roman"/>
                <w:sz w:val="24"/>
                <w:szCs w:val="24"/>
              </w:rPr>
              <w:t>jebkuras izmaksas ir jāparedz Finanšu piedāvājumā</w:t>
            </w:r>
            <w:r w:rsidR="00067863" w:rsidRPr="00E22F9A">
              <w:rPr>
                <w:rFonts w:ascii="Times New Roman" w:hAnsi="Times New Roman" w:cs="Times New Roman"/>
                <w:sz w:val="24"/>
                <w:szCs w:val="24"/>
              </w:rPr>
              <w:t xml:space="preserve"> (</w:t>
            </w:r>
            <w:r w:rsidR="00B31DE3" w:rsidRPr="00E22F9A">
              <w:rPr>
                <w:rFonts w:ascii="Times New Roman" w:hAnsi="Times New Roman" w:cs="Times New Roman"/>
                <w:sz w:val="24"/>
                <w:szCs w:val="24"/>
              </w:rPr>
              <w:t xml:space="preserve">piemēram, </w:t>
            </w:r>
            <w:proofErr w:type="spellStart"/>
            <w:r w:rsidR="00B31DE3" w:rsidRPr="00E22F9A">
              <w:rPr>
                <w:rFonts w:ascii="Times New Roman" w:hAnsi="Times New Roman" w:cs="Times New Roman"/>
                <w:sz w:val="24"/>
                <w:szCs w:val="24"/>
              </w:rPr>
              <w:t>virsizdevumos</w:t>
            </w:r>
            <w:proofErr w:type="spellEnd"/>
            <w:r w:rsidR="00B31DE3" w:rsidRPr="00E22F9A">
              <w:rPr>
                <w:rFonts w:ascii="Times New Roman" w:hAnsi="Times New Roman" w:cs="Times New Roman"/>
                <w:sz w:val="24"/>
                <w:szCs w:val="24"/>
              </w:rPr>
              <w:t>)</w:t>
            </w:r>
            <w:r w:rsidR="00481E40" w:rsidRPr="00E22F9A">
              <w:rPr>
                <w:rFonts w:ascii="Times New Roman" w:hAnsi="Times New Roman" w:cs="Times New Roman"/>
                <w:sz w:val="24"/>
                <w:szCs w:val="24"/>
              </w:rPr>
              <w:t>, tai skaitā izmaksas, kas potenciāli var būt attiecināmas uz Darbu apturēšanas laikā attiecināmajām izmaksām</w:t>
            </w:r>
            <w:r w:rsidR="00E22F9A" w:rsidRPr="00E22F9A">
              <w:rPr>
                <w:rFonts w:ascii="Times New Roman" w:hAnsi="Times New Roman" w:cs="Times New Roman"/>
                <w:sz w:val="24"/>
                <w:szCs w:val="24"/>
              </w:rPr>
              <w:t>, ja darbu apturēšanas termiņš ir samērīgs</w:t>
            </w:r>
            <w:r w:rsidR="00481E40" w:rsidRPr="00E22F9A">
              <w:rPr>
                <w:rFonts w:ascii="Times New Roman" w:hAnsi="Times New Roman" w:cs="Times New Roman"/>
                <w:sz w:val="24"/>
                <w:szCs w:val="24"/>
              </w:rPr>
              <w:t xml:space="preserve">. </w:t>
            </w:r>
          </w:p>
          <w:p w14:paraId="3EDA7B52" w14:textId="2CD55315" w:rsidR="00DC56C0" w:rsidRPr="00E22F9A" w:rsidRDefault="00E22F9A" w:rsidP="0018128E">
            <w:pPr>
              <w:pStyle w:val="ListParagraph"/>
              <w:tabs>
                <w:tab w:val="left" w:pos="426"/>
              </w:tabs>
              <w:spacing w:line="360" w:lineRule="auto"/>
              <w:ind w:left="0"/>
              <w:rPr>
                <w:rFonts w:ascii="Times New Roman" w:hAnsi="Times New Roman" w:cs="Times New Roman"/>
                <w:sz w:val="24"/>
                <w:szCs w:val="24"/>
                <w:highlight w:val="yellow"/>
              </w:rPr>
            </w:pPr>
            <w:r w:rsidRPr="00E22F9A">
              <w:rPr>
                <w:rFonts w:ascii="Times New Roman" w:hAnsi="Times New Roman" w:cs="Times New Roman"/>
                <w:sz w:val="24"/>
                <w:szCs w:val="24"/>
              </w:rPr>
              <w:t xml:space="preserve">Ievērojot minēto, Komisija informē, ka Līguma projekta 4.6.punktā ir veikti grozījumi, nosakot, ka “Gadījumā, ja </w:t>
            </w:r>
            <w:r w:rsidRPr="00E22F9A">
              <w:rPr>
                <w:rFonts w:ascii="Times New Roman" w:hAnsi="Times New Roman" w:cs="Times New Roman"/>
                <w:color w:val="FF0000"/>
                <w:sz w:val="24"/>
                <w:szCs w:val="24"/>
              </w:rPr>
              <w:t>visu</w:t>
            </w:r>
            <w:r w:rsidRPr="00E22F9A">
              <w:rPr>
                <w:rFonts w:ascii="Times New Roman" w:hAnsi="Times New Roman" w:cs="Times New Roman"/>
                <w:sz w:val="24"/>
                <w:szCs w:val="24"/>
              </w:rPr>
              <w:t xml:space="preserve"> Līguma un/vai Darbu veikšana tiek apturēta un/vai pārtraukta</w:t>
            </w:r>
            <w:r w:rsidRPr="00E22F9A">
              <w:rPr>
                <w:rFonts w:ascii="Times New Roman" w:hAnsi="Times New Roman" w:cs="Times New Roman"/>
                <w:color w:val="FF0000"/>
                <w:sz w:val="24"/>
                <w:szCs w:val="24"/>
              </w:rPr>
              <w:t xml:space="preserve"> uz laiku ne ilgāku kā 4 (četras) nedēļas</w:t>
            </w:r>
            <w:r w:rsidRPr="00E22F9A">
              <w:rPr>
                <w:rFonts w:ascii="Times New Roman" w:hAnsi="Times New Roman" w:cs="Times New Roman"/>
                <w:sz w:val="24"/>
                <w:szCs w:val="24"/>
              </w:rPr>
              <w:t>, tostarp noteikts tehnoloģiskais pārtraukums, neatkarīgi no apturēšanas vai pārtraukuma iemesliem, tai skaitā, bet ne tikai sakarā ar Darbu veikšanai nepiemērotiem laikapstākļiem, Pasūtītāja un/vai trešo personu vainas dēļ, Uzņēmējs nav tiesīgs prasīt un Pasūtītājam nav pienākums atlīdzināt Uzņēmējam jebkādus zaudējumus un/vai maksāt papildus samaksu, kompensāciju, izdevumus, atlīdzības un atlīdzību par dīkstāvi</w:t>
            </w:r>
            <w:r>
              <w:rPr>
                <w:rFonts w:ascii="Times New Roman" w:hAnsi="Times New Roman" w:cs="Times New Roman"/>
                <w:sz w:val="24"/>
                <w:szCs w:val="24"/>
              </w:rPr>
              <w:t>.</w:t>
            </w:r>
            <w:r w:rsidR="00EE4655">
              <w:rPr>
                <w:rFonts w:ascii="Times New Roman" w:hAnsi="Times New Roman" w:cs="Times New Roman"/>
                <w:sz w:val="24"/>
                <w:szCs w:val="24"/>
              </w:rPr>
              <w:t>”</w:t>
            </w:r>
          </w:p>
        </w:tc>
      </w:tr>
      <w:tr w:rsidR="0018128E" w:rsidRPr="00BA42D7" w14:paraId="30264C6F" w14:textId="77777777" w:rsidTr="00931972">
        <w:tc>
          <w:tcPr>
            <w:tcW w:w="1547" w:type="dxa"/>
            <w:shd w:val="clear" w:color="auto" w:fill="auto"/>
          </w:tcPr>
          <w:p w14:paraId="16EC9D8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 xml:space="preserve">12.jautājums </w:t>
            </w:r>
          </w:p>
        </w:tc>
        <w:tc>
          <w:tcPr>
            <w:tcW w:w="7802" w:type="dxa"/>
            <w:shd w:val="clear" w:color="auto" w:fill="auto"/>
          </w:tcPr>
          <w:p w14:paraId="0E64127F"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4.6. - Ja darbu apturēšana nav saistīta ar uzņēmēja darbību vai bezdarbību, vai pēc pasūtītāja iniciatīvas, lūdzam paredzēts uzņēmējam būvlaukuma uzturēšanas izdevumu un Darbam nepieciešamo iekārtu/tehnikas nomas izdevumu kompensāciju. Un izteikt šo punktu sekojošā redakcijā : “Gadījumā, ja Līguma un/vai Darbu veikšana tiek apturēta un/vai pārtraukta, tostarp noteikts tehnoloģiskais pārtraukums, neatkarīgi no apturēšanas vai pārtraukuma iemesliem, tai skaitā, bet ne tikai sakarā ar Darbu veikšanai nepiemērotiem laikapstākļiem, Pasūtītāja un/vai trešo personu vainas dēļ, Uzņēmējs ir tiesīgs prasīt un Pasūtītājam ir pienākums atlīdzināt Uzņēmējam  būvlaukuma uzturēšanas izdevumu un Darbam nepieciešamo iekārtu/tehnikas nomas izdevumu atlīdzību par dīkstāvi. “</w:t>
            </w:r>
          </w:p>
        </w:tc>
      </w:tr>
      <w:tr w:rsidR="0018128E" w:rsidRPr="00BA42D7" w14:paraId="15D6C21F" w14:textId="77777777" w:rsidTr="00931972">
        <w:tc>
          <w:tcPr>
            <w:tcW w:w="1547" w:type="dxa"/>
            <w:shd w:val="clear" w:color="auto" w:fill="FBE4D5"/>
          </w:tcPr>
          <w:p w14:paraId="484EFDF0"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970C232" w14:textId="147AE771" w:rsidR="0018128E" w:rsidRPr="00BA42D7" w:rsidRDefault="0057571D" w:rsidP="0018128E">
            <w:pPr>
              <w:pStyle w:val="ListParagraph"/>
              <w:tabs>
                <w:tab w:val="left" w:pos="426"/>
              </w:tabs>
              <w:spacing w:line="360" w:lineRule="auto"/>
              <w:ind w:left="0"/>
              <w:rPr>
                <w:rFonts w:ascii="Times New Roman" w:hAnsi="Times New Roman" w:cs="Times New Roman"/>
                <w:sz w:val="24"/>
                <w:szCs w:val="24"/>
              </w:rPr>
            </w:pPr>
            <w:r w:rsidRPr="00EE4655">
              <w:rPr>
                <w:rFonts w:ascii="Times New Roman" w:hAnsi="Times New Roman" w:cs="Times New Roman"/>
                <w:sz w:val="24"/>
                <w:szCs w:val="24"/>
              </w:rPr>
              <w:t xml:space="preserve">Atbilstoši atbildei uz 12.jautājumu, Komisija norāda, ka </w:t>
            </w:r>
            <w:r w:rsidR="00EE4655" w:rsidRPr="00EE4655">
              <w:rPr>
                <w:rFonts w:ascii="Times New Roman" w:hAnsi="Times New Roman" w:cs="Times New Roman"/>
                <w:sz w:val="24"/>
                <w:szCs w:val="24"/>
              </w:rPr>
              <w:t xml:space="preserve">Līguma projekta 4.6.punktā ir veikti grozījumi, nosakot, ka “Gadījumā, ja </w:t>
            </w:r>
            <w:r w:rsidR="00EE4655" w:rsidRPr="00EE4655">
              <w:rPr>
                <w:rFonts w:ascii="Times New Roman" w:hAnsi="Times New Roman" w:cs="Times New Roman"/>
                <w:color w:val="FF0000"/>
                <w:sz w:val="24"/>
                <w:szCs w:val="24"/>
              </w:rPr>
              <w:t>visu</w:t>
            </w:r>
            <w:r w:rsidR="00EE4655" w:rsidRPr="00EE4655">
              <w:rPr>
                <w:rFonts w:ascii="Times New Roman" w:hAnsi="Times New Roman" w:cs="Times New Roman"/>
                <w:sz w:val="24"/>
                <w:szCs w:val="24"/>
              </w:rPr>
              <w:t xml:space="preserve"> Līguma un/vai Darbu veikšana tiek apturēta un/vai pārtraukta</w:t>
            </w:r>
            <w:r w:rsidR="00EE4655" w:rsidRPr="00EE4655">
              <w:rPr>
                <w:rFonts w:ascii="Times New Roman" w:hAnsi="Times New Roman" w:cs="Times New Roman"/>
                <w:color w:val="FF0000"/>
                <w:sz w:val="24"/>
                <w:szCs w:val="24"/>
              </w:rPr>
              <w:t xml:space="preserve"> uz laiku ne ilgāku kā 4 (četras) nedēļas</w:t>
            </w:r>
            <w:r w:rsidR="00EE4655" w:rsidRPr="00EE4655">
              <w:rPr>
                <w:rFonts w:ascii="Times New Roman" w:hAnsi="Times New Roman" w:cs="Times New Roman"/>
                <w:sz w:val="24"/>
                <w:szCs w:val="24"/>
              </w:rPr>
              <w:t>, tostarp noteikts tehnoloģiskais pārtraukums, neatkarīgi no apturēšanas vai pārtraukuma iemesliem, tai skaitā, bet ne tikai sakarā ar Darbu veikšanai nepiemērotiem laikapstākļiem, Pasūtītāja un/vai trešo personu vainas dēļ, Uzņēmējs nav tiesīgs prasīt un Pasūtītājam nav pienākums atlīdzināt Uzņēmējam jebkādus zaudējumus un/vai maksāt papildus samaksu, kompensāciju, izdevumus, atlīdzības un atlīdzību par dīkstāvi.”</w:t>
            </w:r>
          </w:p>
        </w:tc>
      </w:tr>
      <w:tr w:rsidR="0018128E" w:rsidRPr="00BA42D7" w14:paraId="7F10B2B4" w14:textId="77777777" w:rsidTr="00931972">
        <w:tc>
          <w:tcPr>
            <w:tcW w:w="1547" w:type="dxa"/>
            <w:shd w:val="clear" w:color="auto" w:fill="auto"/>
          </w:tcPr>
          <w:p w14:paraId="6AE1DD73"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13.jautājums </w:t>
            </w:r>
          </w:p>
        </w:tc>
        <w:tc>
          <w:tcPr>
            <w:tcW w:w="7802" w:type="dxa"/>
            <w:shd w:val="clear" w:color="auto" w:fill="auto"/>
          </w:tcPr>
          <w:p w14:paraId="75F97BD6"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6.2.3. - Lūdzam papildināt un izteikt šo punktu šādā redakcijā : “ dot Uzņēmējam norādījumus attiecībā uz Darbu izpildi. Pasūtītāja norādījumi Uzņēmējam ir saistoši un nekavējoties obligāti pildāmi, ja tie nav pretrunā Līguma nosacījumiem”.</w:t>
            </w:r>
          </w:p>
        </w:tc>
      </w:tr>
      <w:tr w:rsidR="0018128E" w:rsidRPr="00BA42D7" w14:paraId="4359D390" w14:textId="77777777" w:rsidTr="00931972">
        <w:tc>
          <w:tcPr>
            <w:tcW w:w="1547" w:type="dxa"/>
            <w:shd w:val="clear" w:color="auto" w:fill="FBE4D5"/>
          </w:tcPr>
          <w:p w14:paraId="3EA4AE3C"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EBCFD9A" w14:textId="1DABD0F2" w:rsidR="0018128E" w:rsidRPr="00BA42D7" w:rsidRDefault="00454745"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ir izvērtējusi piegādātāja ierosinājumu, tomēr atzīmē, ka atbilstoši Civillikuma un PIL normām, kā arī Līguma projekta nosacījumiem Komisija nav tiesīga dot </w:t>
            </w:r>
            <w:r w:rsidR="007F7514">
              <w:rPr>
                <w:rFonts w:ascii="Times New Roman" w:hAnsi="Times New Roman" w:cs="Times New Roman"/>
                <w:sz w:val="24"/>
                <w:szCs w:val="24"/>
              </w:rPr>
              <w:t>Uzņēmējam</w:t>
            </w:r>
            <w:r>
              <w:rPr>
                <w:rFonts w:ascii="Times New Roman" w:hAnsi="Times New Roman" w:cs="Times New Roman"/>
                <w:sz w:val="24"/>
                <w:szCs w:val="24"/>
              </w:rPr>
              <w:t xml:space="preserve"> norādījumus, kas būtu pretrunā ar Līguma nosacījumiem, līdz ar šo šāds ierosinājums ir nepamatots un netiks iekļauts Līguma projekta 6.2.3.punktā. </w:t>
            </w:r>
          </w:p>
        </w:tc>
      </w:tr>
      <w:tr w:rsidR="0018128E" w:rsidRPr="00BA42D7" w14:paraId="3C94FCCF" w14:textId="77777777" w:rsidTr="00931972">
        <w:tc>
          <w:tcPr>
            <w:tcW w:w="1547" w:type="dxa"/>
            <w:shd w:val="clear" w:color="auto" w:fill="auto"/>
          </w:tcPr>
          <w:p w14:paraId="68161440"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14.jautājums</w:t>
            </w:r>
          </w:p>
        </w:tc>
        <w:tc>
          <w:tcPr>
            <w:tcW w:w="7802" w:type="dxa"/>
            <w:shd w:val="clear" w:color="auto" w:fill="auto"/>
          </w:tcPr>
          <w:p w14:paraId="3213CC65"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6.2.4. - Lūdzam papildināt un izteikt šo punktu šādā redakcijā : “ veikt izmaiņas būvdarbu apjomos, iesniedzot Uzņēmējam Latvijas Republikas normatīvo aktu ietvaros saskaņotas būvprojekta izmaiņas;”</w:t>
            </w:r>
          </w:p>
        </w:tc>
      </w:tr>
      <w:tr w:rsidR="0018128E" w:rsidRPr="00BA42D7" w14:paraId="540D0B3B" w14:textId="77777777" w:rsidTr="00931972">
        <w:tc>
          <w:tcPr>
            <w:tcW w:w="1547" w:type="dxa"/>
            <w:shd w:val="clear" w:color="auto" w:fill="FBE4D5"/>
          </w:tcPr>
          <w:p w14:paraId="3AB35AEE"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0DB42C1D" w14:textId="0A808F5B" w:rsidR="00FB142A" w:rsidRPr="00BA42D7" w:rsidRDefault="00FB142A"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Ievērojot minēto, Komisijas ieskatā nav pamats veikt grozījumus Līguma projekta 6.2.4.punktā. Vienlaikus Komisija norāda, ka jebkurā gadījumā Pasūtītājs šādā situācijā atbilstoši Līguma nosacījumiem ar </w:t>
            </w:r>
            <w:r w:rsidR="007F7514">
              <w:rPr>
                <w:rFonts w:ascii="Times New Roman" w:hAnsi="Times New Roman" w:cs="Times New Roman"/>
                <w:sz w:val="24"/>
                <w:szCs w:val="24"/>
              </w:rPr>
              <w:t>Uzņēmēju</w:t>
            </w:r>
            <w:r>
              <w:rPr>
                <w:rFonts w:ascii="Times New Roman" w:hAnsi="Times New Roman" w:cs="Times New Roman"/>
                <w:sz w:val="24"/>
                <w:szCs w:val="24"/>
              </w:rPr>
              <w:t xml:space="preserve"> vienojas par Līguma grozījumiem</w:t>
            </w:r>
            <w:r w:rsidR="00033403">
              <w:rPr>
                <w:rFonts w:ascii="Times New Roman" w:hAnsi="Times New Roman" w:cs="Times New Roman"/>
                <w:sz w:val="24"/>
                <w:szCs w:val="24"/>
              </w:rPr>
              <w:t xml:space="preserve"> un </w:t>
            </w:r>
            <w:proofErr w:type="spellStart"/>
            <w:r w:rsidR="00033403">
              <w:rPr>
                <w:rFonts w:ascii="Times New Roman" w:hAnsi="Times New Roman" w:cs="Times New Roman"/>
                <w:sz w:val="24"/>
                <w:szCs w:val="24"/>
              </w:rPr>
              <w:t>darbuizpildi</w:t>
            </w:r>
            <w:proofErr w:type="spellEnd"/>
            <w:r w:rsidR="00033403">
              <w:rPr>
                <w:rFonts w:ascii="Times New Roman" w:hAnsi="Times New Roman" w:cs="Times New Roman"/>
                <w:sz w:val="24"/>
                <w:szCs w:val="24"/>
              </w:rPr>
              <w:t>.</w:t>
            </w:r>
            <w:r>
              <w:rPr>
                <w:rFonts w:ascii="Times New Roman" w:hAnsi="Times New Roman" w:cs="Times New Roman"/>
                <w:sz w:val="24"/>
                <w:szCs w:val="24"/>
              </w:rPr>
              <w:t xml:space="preserve">. </w:t>
            </w:r>
            <w:r w:rsidR="002C50D0">
              <w:rPr>
                <w:rFonts w:ascii="Times New Roman" w:hAnsi="Times New Roman" w:cs="Times New Roman"/>
                <w:sz w:val="24"/>
                <w:szCs w:val="24"/>
              </w:rPr>
              <w:t>Komisija norāda, ka Pasūtītājs nevar pieļaut jebkādas izmaiņas būvdarbos, ja tās ir pretrunā ar normatīvo aktu regulējumu vai Līguma nosacījumiem, tai skaitā nedrīkst pieļaut patvaļīgu būvdarbu veikšanu.</w:t>
            </w:r>
          </w:p>
        </w:tc>
      </w:tr>
      <w:tr w:rsidR="0018128E" w:rsidRPr="00BA42D7" w14:paraId="74FB3460" w14:textId="77777777" w:rsidTr="00931972">
        <w:tc>
          <w:tcPr>
            <w:tcW w:w="1547" w:type="dxa"/>
            <w:shd w:val="clear" w:color="auto" w:fill="auto"/>
          </w:tcPr>
          <w:p w14:paraId="1374C734"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15.jautājums </w:t>
            </w:r>
          </w:p>
        </w:tc>
        <w:tc>
          <w:tcPr>
            <w:tcW w:w="7802" w:type="dxa"/>
            <w:shd w:val="clear" w:color="auto" w:fill="auto"/>
          </w:tcPr>
          <w:p w14:paraId="020AD788"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6.2.8. - Lūdzam papildināt un izteikt šo punktu šādā redakcijā : “iesniegt Uzņēmējam pretenzijas par Darbu izpildi. Pasūtītāja pamatotas pretenzijas Uzņēmējam ir saistošas;”</w:t>
            </w:r>
          </w:p>
        </w:tc>
      </w:tr>
      <w:tr w:rsidR="0018128E" w:rsidRPr="00BA42D7" w14:paraId="351BDF59" w14:textId="77777777" w:rsidTr="00931972">
        <w:tc>
          <w:tcPr>
            <w:tcW w:w="1547" w:type="dxa"/>
            <w:shd w:val="clear" w:color="auto" w:fill="FBE4D5"/>
          </w:tcPr>
          <w:p w14:paraId="64153B04"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D85E7D7" w14:textId="01085FA4" w:rsidR="0018128E" w:rsidRPr="00BA42D7" w:rsidRDefault="00F20663"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norāda, ka Pasūtītājs var izteikt </w:t>
            </w:r>
            <w:r w:rsidR="007C4BFC" w:rsidRPr="007C4BFC">
              <w:rPr>
                <w:rFonts w:ascii="Times New Roman" w:hAnsi="Times New Roman" w:cs="Times New Roman"/>
                <w:sz w:val="24"/>
                <w:szCs w:val="24"/>
                <w:u w:val="single"/>
              </w:rPr>
              <w:t xml:space="preserve">tikai </w:t>
            </w:r>
            <w:r w:rsidR="007C4BFC">
              <w:rPr>
                <w:rFonts w:ascii="Times New Roman" w:hAnsi="Times New Roman" w:cs="Times New Roman"/>
                <w:sz w:val="24"/>
                <w:szCs w:val="24"/>
              </w:rPr>
              <w:t xml:space="preserve">pamatotas </w:t>
            </w:r>
            <w:r>
              <w:rPr>
                <w:rFonts w:ascii="Times New Roman" w:hAnsi="Times New Roman" w:cs="Times New Roman"/>
                <w:sz w:val="24"/>
                <w:szCs w:val="24"/>
              </w:rPr>
              <w:t>pretenzijas par Līguma</w:t>
            </w:r>
            <w:r w:rsidR="007C4BFC">
              <w:rPr>
                <w:rFonts w:ascii="Times New Roman" w:hAnsi="Times New Roman" w:cs="Times New Roman"/>
                <w:sz w:val="24"/>
                <w:szCs w:val="24"/>
              </w:rPr>
              <w:t xml:space="preserve"> (</w:t>
            </w:r>
            <w:r>
              <w:rPr>
                <w:rFonts w:ascii="Times New Roman" w:hAnsi="Times New Roman" w:cs="Times New Roman"/>
                <w:sz w:val="24"/>
                <w:szCs w:val="24"/>
              </w:rPr>
              <w:t>t.sk. tā pielikumos</w:t>
            </w:r>
            <w:r w:rsidR="007C4BFC">
              <w:rPr>
                <w:rFonts w:ascii="Times New Roman" w:hAnsi="Times New Roman" w:cs="Times New Roman"/>
                <w:sz w:val="24"/>
                <w:szCs w:val="24"/>
              </w:rPr>
              <w:t xml:space="preserve">) </w:t>
            </w:r>
            <w:r>
              <w:rPr>
                <w:rFonts w:ascii="Times New Roman" w:hAnsi="Times New Roman" w:cs="Times New Roman"/>
                <w:sz w:val="24"/>
                <w:szCs w:val="24"/>
              </w:rPr>
              <w:t xml:space="preserve">noteikto </w:t>
            </w:r>
            <w:r w:rsidRPr="007C4BFC">
              <w:rPr>
                <w:rFonts w:ascii="Times New Roman" w:hAnsi="Times New Roman" w:cs="Times New Roman"/>
                <w:sz w:val="24"/>
                <w:szCs w:val="24"/>
                <w:u w:val="single"/>
              </w:rPr>
              <w:t>pienākumu nepienācīgu izpildi</w:t>
            </w:r>
            <w:r>
              <w:rPr>
                <w:rFonts w:ascii="Times New Roman" w:hAnsi="Times New Roman" w:cs="Times New Roman"/>
                <w:sz w:val="24"/>
                <w:szCs w:val="24"/>
              </w:rPr>
              <w:t xml:space="preserve">, tai skaitā, ņemot vērā, ka </w:t>
            </w:r>
            <w:r w:rsidR="00033403">
              <w:rPr>
                <w:rFonts w:ascii="Times New Roman" w:hAnsi="Times New Roman" w:cs="Times New Roman"/>
                <w:sz w:val="24"/>
                <w:szCs w:val="24"/>
              </w:rPr>
              <w:t>P</w:t>
            </w:r>
            <w:r>
              <w:rPr>
                <w:rFonts w:ascii="Times New Roman" w:hAnsi="Times New Roman" w:cs="Times New Roman"/>
                <w:sz w:val="24"/>
                <w:szCs w:val="24"/>
              </w:rPr>
              <w:t xml:space="preserve">asūtītāja rīcība ir pakļauta normatīvo aktu regulējumam. Ievērojot minēto, vārda “pamatotas” iekļaušana Līguma projekta 6.2.8.punktā nav nepieciešama. </w:t>
            </w:r>
          </w:p>
        </w:tc>
      </w:tr>
      <w:tr w:rsidR="0018128E" w:rsidRPr="00BA42D7" w14:paraId="7A0C7C3B" w14:textId="77777777" w:rsidTr="00931972">
        <w:tc>
          <w:tcPr>
            <w:tcW w:w="1547" w:type="dxa"/>
            <w:shd w:val="clear" w:color="auto" w:fill="auto"/>
          </w:tcPr>
          <w:p w14:paraId="095434AC"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16.jautājums </w:t>
            </w:r>
          </w:p>
        </w:tc>
        <w:tc>
          <w:tcPr>
            <w:tcW w:w="7802" w:type="dxa"/>
            <w:shd w:val="clear" w:color="auto" w:fill="auto"/>
          </w:tcPr>
          <w:p w14:paraId="7E756E11"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6.2.15.2. -  Lūdzam dzēst teikuma daļu, jo minētais ir subjektīvs viedoklis un izteikt sekojošā redakcijā : “izpilda Uzņēmēja deleģētos pienākumus neprofesionāli, nolaidīgi vai nevērīgi, vai tām nav pienācīgas kvalifikācijas, iemaņu vai pieredzes Darbu izpildei;”</w:t>
            </w:r>
          </w:p>
        </w:tc>
      </w:tr>
      <w:tr w:rsidR="0018128E" w:rsidRPr="00BA42D7" w14:paraId="601228A1" w14:textId="77777777" w:rsidTr="00931972">
        <w:tc>
          <w:tcPr>
            <w:tcW w:w="1547" w:type="dxa"/>
            <w:shd w:val="clear" w:color="auto" w:fill="FBE4D5"/>
          </w:tcPr>
          <w:p w14:paraId="4C06DF9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3EBC7CF2" w14:textId="5AD73FB4" w:rsidR="0018128E" w:rsidRPr="00BA42D7" w:rsidRDefault="00DC3472"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norāda, ka, ņemot vērā, ka Pasūtītājs ir atbildīgs par Līguma izpildes kontroli, tad Pasūtītājam ir tiesības norādīt uz neatbilstošu speciālistu piesaisti, kas ir saistīts ar PIL noteiktajiem mērķiem gan Atklāta konkursa procedūras laikā, gan Līguma izpildes laikā pārliecināties par speciālistu kvalifikācijas atbilstību Atklāta konkursa nosacījumiem (skatīt, piemēram, PIL 41.panta pirmo daļu un 62.pantu), kas izriet no normatīvajos aktos noteiktajiem pienākumiem (tai skaitā, attiecībā uz speciālistu sertifikāciju un pieredzi). </w:t>
            </w:r>
          </w:p>
        </w:tc>
      </w:tr>
      <w:tr w:rsidR="0018128E" w:rsidRPr="00BA42D7" w14:paraId="2BC12154" w14:textId="77777777" w:rsidTr="00931972">
        <w:tc>
          <w:tcPr>
            <w:tcW w:w="1547" w:type="dxa"/>
            <w:shd w:val="clear" w:color="auto" w:fill="auto"/>
          </w:tcPr>
          <w:p w14:paraId="33AD84BA"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17.jautājums</w:t>
            </w:r>
          </w:p>
        </w:tc>
        <w:tc>
          <w:tcPr>
            <w:tcW w:w="7802" w:type="dxa"/>
            <w:shd w:val="clear" w:color="auto" w:fill="auto"/>
          </w:tcPr>
          <w:p w14:paraId="22C99E0D"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7.2.23.-  Darbības, kas ir saistītas ar būvprojekta izstrādes, pārstrādes vai izmaiņas darbiem nav Uzņēmēja pienākums, līdz ar to, lūdzam papildināt šo punktu ar papildus nosacījumu.” Šajā punktā Uzņēmēja pienākums saņemt nepieciešamo dokumentāciju (t.sk, norādījumus, noteikumus, atļaujas, saskaņojumus, piekrišanas, apstiprinājumus, akceptus, uzziņas u.tml.) neattiecas dokumentācijai, kuru Latvijas Republikas normatīvo aktu ietvaros sagatavo un izsniedz Uzņēmējam Pasūtītājs, veicot būvprojekta projektēšanu vai izmaiņas;”</w:t>
            </w:r>
          </w:p>
        </w:tc>
      </w:tr>
      <w:tr w:rsidR="0018128E" w:rsidRPr="00BA42D7" w14:paraId="1693A9C7" w14:textId="77777777" w:rsidTr="00931972">
        <w:tc>
          <w:tcPr>
            <w:tcW w:w="1547" w:type="dxa"/>
            <w:shd w:val="clear" w:color="auto" w:fill="FBE4D5"/>
          </w:tcPr>
          <w:p w14:paraId="2B286DBB"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9066D15" w14:textId="1517183A" w:rsidR="00527240" w:rsidRPr="00BA42D7" w:rsidRDefault="00527240"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norāda, ka piegādātājiem ir jāņem vērā, ka Līguma 7.2.23.punktā ir noteikts </w:t>
            </w:r>
            <w:r w:rsidR="007F7514">
              <w:rPr>
                <w:rFonts w:ascii="Times New Roman" w:hAnsi="Times New Roman" w:cs="Times New Roman"/>
                <w:sz w:val="24"/>
                <w:szCs w:val="24"/>
              </w:rPr>
              <w:t>Uzņēmējam</w:t>
            </w:r>
            <w:r>
              <w:rPr>
                <w:rFonts w:ascii="Times New Roman" w:hAnsi="Times New Roman" w:cs="Times New Roman"/>
                <w:sz w:val="24"/>
                <w:szCs w:val="24"/>
              </w:rPr>
              <w:t xml:space="preserve"> iesniedzamās dokumentācijas pienākums, kas saistīts ar būvniecības darbu veikšanu un nodošanu ekspluatācijā</w:t>
            </w:r>
            <w:r w:rsidR="004918C1">
              <w:rPr>
                <w:rFonts w:ascii="Times New Roman" w:hAnsi="Times New Roman" w:cs="Times New Roman"/>
                <w:sz w:val="24"/>
                <w:szCs w:val="24"/>
              </w:rPr>
              <w:t xml:space="preserve"> (piemēram, rakšanas atļauja)</w:t>
            </w:r>
            <w:r>
              <w:rPr>
                <w:rFonts w:ascii="Times New Roman" w:hAnsi="Times New Roman" w:cs="Times New Roman"/>
                <w:sz w:val="24"/>
                <w:szCs w:val="24"/>
              </w:rPr>
              <w:t xml:space="preserve">, nevis projektēšanas darbiem. Ievērojot minēto, piegādātāja ierosinājums ir nepamatots, jo nekādā mērā nav saistīts ar Atklāta konkursa ietvaros noslēdzamā būvdarbu iepirkuma līguma izpildi.  </w:t>
            </w:r>
          </w:p>
        </w:tc>
      </w:tr>
      <w:tr w:rsidR="0018128E" w:rsidRPr="00BA42D7" w14:paraId="5AF154C8" w14:textId="77777777" w:rsidTr="00931972">
        <w:tc>
          <w:tcPr>
            <w:tcW w:w="1547" w:type="dxa"/>
            <w:shd w:val="clear" w:color="auto" w:fill="auto"/>
          </w:tcPr>
          <w:p w14:paraId="39E50764"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18.jautājums</w:t>
            </w:r>
          </w:p>
        </w:tc>
        <w:tc>
          <w:tcPr>
            <w:tcW w:w="7802" w:type="dxa"/>
            <w:shd w:val="clear" w:color="auto" w:fill="auto"/>
          </w:tcPr>
          <w:p w14:paraId="225967D7"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7.2.40.-  Lūdzam sniegt paskaidrojumu vai “inventarizācijas lietas” pasūtīšana un ar šo saistīto izmaksu un nodevu apmaksu ir iekļauta Uzņēmēja pienākumos ?</w:t>
            </w:r>
          </w:p>
        </w:tc>
      </w:tr>
      <w:tr w:rsidR="0018128E" w:rsidRPr="00BA42D7" w14:paraId="322FCFB8" w14:textId="77777777" w:rsidTr="00931972">
        <w:tc>
          <w:tcPr>
            <w:tcW w:w="1547" w:type="dxa"/>
            <w:shd w:val="clear" w:color="auto" w:fill="FBE4D5"/>
          </w:tcPr>
          <w:p w14:paraId="774E66E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5CE9B7D" w14:textId="11B86267" w:rsidR="0018128E" w:rsidRPr="00BA42D7" w:rsidRDefault="00454745"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Komisija lūdz piegādātājus iepazīties ar</w:t>
            </w:r>
            <w:r w:rsidR="00DF6E92">
              <w:rPr>
                <w:rFonts w:ascii="Times New Roman" w:hAnsi="Times New Roman" w:cs="Times New Roman"/>
                <w:sz w:val="24"/>
                <w:szCs w:val="24"/>
              </w:rPr>
              <w:t xml:space="preserve"> Tehnisko specifikāciju</w:t>
            </w:r>
            <w:r w:rsidR="005F6F12">
              <w:rPr>
                <w:rFonts w:ascii="Times New Roman" w:hAnsi="Times New Roman" w:cs="Times New Roman"/>
                <w:sz w:val="24"/>
                <w:szCs w:val="24"/>
              </w:rPr>
              <w:t>,</w:t>
            </w:r>
            <w:r>
              <w:rPr>
                <w:rFonts w:ascii="Times New Roman" w:hAnsi="Times New Roman" w:cs="Times New Roman"/>
                <w:sz w:val="24"/>
                <w:szCs w:val="24"/>
              </w:rPr>
              <w:t xml:space="preserve"> </w:t>
            </w:r>
            <w:r w:rsidR="008449D5">
              <w:rPr>
                <w:rFonts w:ascii="Times New Roman" w:hAnsi="Times New Roman" w:cs="Times New Roman"/>
                <w:sz w:val="24"/>
                <w:szCs w:val="24"/>
              </w:rPr>
              <w:t>tai skaitā</w:t>
            </w:r>
            <w:r w:rsidR="005F6F12">
              <w:rPr>
                <w:rFonts w:ascii="Times New Roman" w:hAnsi="Times New Roman" w:cs="Times New Roman"/>
                <w:sz w:val="24"/>
                <w:szCs w:val="24"/>
              </w:rPr>
              <w:t>,</w:t>
            </w:r>
            <w:r w:rsidR="008449D5">
              <w:rPr>
                <w:rFonts w:ascii="Times New Roman" w:hAnsi="Times New Roman" w:cs="Times New Roman"/>
                <w:sz w:val="24"/>
                <w:szCs w:val="24"/>
              </w:rPr>
              <w:t xml:space="preserve"> </w:t>
            </w:r>
            <w:r>
              <w:rPr>
                <w:rFonts w:ascii="Times New Roman" w:hAnsi="Times New Roman" w:cs="Times New Roman"/>
                <w:sz w:val="24"/>
                <w:szCs w:val="24"/>
              </w:rPr>
              <w:t>Tehniskās specifikācijas 1.5.4.1.punktu, saskaņā ar kuru Uzņēmējam ir jāiekļauj piedāvājumā</w:t>
            </w:r>
            <w:r w:rsidR="00F20663">
              <w:rPr>
                <w:rFonts w:ascii="Times New Roman" w:hAnsi="Times New Roman" w:cs="Times New Roman"/>
                <w:sz w:val="24"/>
                <w:szCs w:val="24"/>
              </w:rPr>
              <w:t xml:space="preserve"> uzmērījumu</w:t>
            </w:r>
            <w:r>
              <w:rPr>
                <w:rFonts w:ascii="Times New Roman" w:hAnsi="Times New Roman" w:cs="Times New Roman"/>
                <w:sz w:val="24"/>
                <w:szCs w:val="24"/>
              </w:rPr>
              <w:t xml:space="preserve"> izmaksas</w:t>
            </w:r>
            <w:r w:rsidR="00F20663">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18128E" w:rsidRPr="00BA42D7" w14:paraId="5480D95E" w14:textId="77777777" w:rsidTr="00931972">
        <w:tc>
          <w:tcPr>
            <w:tcW w:w="1547" w:type="dxa"/>
            <w:shd w:val="clear" w:color="auto" w:fill="auto"/>
          </w:tcPr>
          <w:p w14:paraId="6F40A05B"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19.jautājums </w:t>
            </w:r>
          </w:p>
        </w:tc>
        <w:tc>
          <w:tcPr>
            <w:tcW w:w="7802" w:type="dxa"/>
            <w:shd w:val="clear" w:color="auto" w:fill="auto"/>
          </w:tcPr>
          <w:p w14:paraId="1D54AD16"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7.2.44. -  Ņemot vērā, kā Iepirkuma līguma 3.21.punktā Pasūtītājam ir tiesības veikt prasības ieturējumu no Uzņēmējam paredzētajiem maksājumiem, lūdzam attiecīgi pieļaut šo iespēju arī Uzņēmējam pret saviem apakšuzņēmējiem, papildinot šo līguma punktu ar šādu nosacījumu : “. Iepriekš minētais neattiecas uz Uzņēmēja pienākumiem, ja Uzņēmējam ir pamatotas prasības pret piesaistīto apakšuzņēmēju par apakšlīguma pārkāpumiem, un šī apakšuzņēmuma līguma ietvaros Uzņēmējam ir tiesības ieturēt prasības summu no apakšuzņēmējam paredzētajiem maksājumiem;”.</w:t>
            </w:r>
          </w:p>
        </w:tc>
      </w:tr>
      <w:tr w:rsidR="0018128E" w:rsidRPr="00BA42D7" w14:paraId="584AF873" w14:textId="77777777" w:rsidTr="00931972">
        <w:tc>
          <w:tcPr>
            <w:tcW w:w="1547" w:type="dxa"/>
            <w:shd w:val="clear" w:color="auto" w:fill="FBE4D5"/>
          </w:tcPr>
          <w:p w14:paraId="6E1FC3B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53A411C8" w14:textId="42E8F18B" w:rsidR="0018128E" w:rsidRPr="00BA42D7" w:rsidRDefault="00941F3B"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norāda, ka Atklāta konkursa ietvaros līgums tiek noslēgts </w:t>
            </w:r>
            <w:r w:rsidRPr="00941F3B">
              <w:rPr>
                <w:rFonts w:ascii="Times New Roman" w:hAnsi="Times New Roman" w:cs="Times New Roman"/>
                <w:sz w:val="24"/>
                <w:szCs w:val="24"/>
                <w:u w:val="single"/>
              </w:rPr>
              <w:t>tikai</w:t>
            </w:r>
            <w:r>
              <w:rPr>
                <w:rFonts w:ascii="Times New Roman" w:hAnsi="Times New Roman" w:cs="Times New Roman"/>
                <w:sz w:val="24"/>
                <w:szCs w:val="24"/>
              </w:rPr>
              <w:t xml:space="preserve"> starp Pasūtītāju un Atklāta konkursa uzvarētāju - </w:t>
            </w:r>
            <w:r w:rsidR="007F7514">
              <w:rPr>
                <w:rFonts w:ascii="Times New Roman" w:hAnsi="Times New Roman" w:cs="Times New Roman"/>
                <w:sz w:val="24"/>
                <w:szCs w:val="24"/>
              </w:rPr>
              <w:t>Uzņēmēju</w:t>
            </w:r>
            <w:r>
              <w:rPr>
                <w:rFonts w:ascii="Times New Roman" w:hAnsi="Times New Roman" w:cs="Times New Roman"/>
                <w:sz w:val="24"/>
                <w:szCs w:val="24"/>
              </w:rPr>
              <w:t xml:space="preserve">, tādējādi Komisija paskaidro, ka Pasūtītājs nekādas saistības un norēķinus ar </w:t>
            </w:r>
            <w:r w:rsidR="007F7514">
              <w:rPr>
                <w:rFonts w:ascii="Times New Roman" w:hAnsi="Times New Roman" w:cs="Times New Roman"/>
                <w:sz w:val="24"/>
                <w:szCs w:val="24"/>
              </w:rPr>
              <w:t>Uzņēmēja</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apakšuzņēmējiem neuzņemsies un neveiks, līdz ar to šī jautājuma risināšana ir </w:t>
            </w:r>
            <w:r w:rsidR="007F7514">
              <w:rPr>
                <w:rFonts w:ascii="Times New Roman" w:hAnsi="Times New Roman" w:cs="Times New Roman"/>
                <w:sz w:val="24"/>
                <w:szCs w:val="24"/>
              </w:rPr>
              <w:t>Uzņēmēja</w:t>
            </w:r>
            <w:r>
              <w:rPr>
                <w:rFonts w:ascii="Times New Roman" w:hAnsi="Times New Roman" w:cs="Times New Roman"/>
                <w:sz w:val="24"/>
                <w:szCs w:val="24"/>
              </w:rPr>
              <w:t xml:space="preserve"> kompetencē, atbilstoši </w:t>
            </w:r>
            <w:r w:rsidR="007F7514">
              <w:rPr>
                <w:rFonts w:ascii="Times New Roman" w:hAnsi="Times New Roman" w:cs="Times New Roman"/>
                <w:sz w:val="24"/>
                <w:szCs w:val="24"/>
              </w:rPr>
              <w:t>Uzņēmēja</w:t>
            </w:r>
            <w:r>
              <w:rPr>
                <w:rFonts w:ascii="Times New Roman" w:hAnsi="Times New Roman" w:cs="Times New Roman"/>
                <w:sz w:val="24"/>
                <w:szCs w:val="24"/>
              </w:rPr>
              <w:t xml:space="preserve"> un apakšuzņēmēju tiesiskajām attiecībām. </w:t>
            </w:r>
            <w:r w:rsidR="002D3AE9">
              <w:rPr>
                <w:rFonts w:ascii="Times New Roman" w:hAnsi="Times New Roman" w:cs="Times New Roman"/>
                <w:sz w:val="24"/>
                <w:szCs w:val="24"/>
              </w:rPr>
              <w:t xml:space="preserve">Ievērojot minēto, Līguma projekta 7.2.44.punkts netiks papildināts, jo tam nav sakara ar pušu saistību izpildi. </w:t>
            </w:r>
          </w:p>
        </w:tc>
      </w:tr>
      <w:tr w:rsidR="0018128E" w:rsidRPr="00BA42D7" w14:paraId="7AE6FE04" w14:textId="77777777" w:rsidTr="00931972">
        <w:tc>
          <w:tcPr>
            <w:tcW w:w="1547" w:type="dxa"/>
            <w:shd w:val="clear" w:color="auto" w:fill="auto"/>
          </w:tcPr>
          <w:p w14:paraId="4F2A48F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20.jautājums</w:t>
            </w:r>
          </w:p>
        </w:tc>
        <w:tc>
          <w:tcPr>
            <w:tcW w:w="7802" w:type="dxa"/>
            <w:shd w:val="clear" w:color="auto" w:fill="auto"/>
          </w:tcPr>
          <w:p w14:paraId="243E08DE"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punktā 8.6.  – Lūdzam izņemt no punktā minētā  definīciju, ka Uzņēmējam “ izpilddokumentācijas tvērumā nodrošināt trīs dimensiju informācijas modeli “ ,jo tas neietilpst uzņēmēja pienākumos.</w:t>
            </w:r>
          </w:p>
        </w:tc>
      </w:tr>
      <w:tr w:rsidR="0018128E" w:rsidRPr="00BA42D7" w14:paraId="7A1C7CFF" w14:textId="77777777" w:rsidTr="00931972">
        <w:tc>
          <w:tcPr>
            <w:tcW w:w="1547" w:type="dxa"/>
            <w:shd w:val="clear" w:color="auto" w:fill="FBE4D5"/>
          </w:tcPr>
          <w:p w14:paraId="0AABE9B3"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00313074" w14:textId="3949D84A" w:rsidR="0018128E" w:rsidRPr="00BA42D7" w:rsidRDefault="002D3AE9"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skaidro, ka līguma izpildes laikā darbu koordinācijas tvērumā </w:t>
            </w:r>
            <w:r w:rsidRPr="00357048">
              <w:rPr>
                <w:rFonts w:ascii="Times New Roman" w:hAnsi="Times New Roman" w:cs="Times New Roman"/>
                <w:sz w:val="24"/>
                <w:szCs w:val="24"/>
                <w:u w:val="single"/>
              </w:rPr>
              <w:t>atbilstoši Tehniskās specifikācijas dokumentācijas nosacījumiem</w:t>
            </w:r>
            <w:r>
              <w:rPr>
                <w:rFonts w:ascii="Times New Roman" w:hAnsi="Times New Roman" w:cs="Times New Roman"/>
                <w:sz w:val="24"/>
                <w:szCs w:val="24"/>
              </w:rPr>
              <w:t xml:space="preserve"> </w:t>
            </w:r>
            <w:r w:rsidR="007F7514">
              <w:rPr>
                <w:rFonts w:ascii="Times New Roman" w:hAnsi="Times New Roman" w:cs="Times New Roman"/>
                <w:sz w:val="24"/>
                <w:szCs w:val="24"/>
              </w:rPr>
              <w:t>Uzņēmējam</w:t>
            </w:r>
            <w:r>
              <w:rPr>
                <w:rFonts w:ascii="Times New Roman" w:hAnsi="Times New Roman" w:cs="Times New Roman"/>
                <w:sz w:val="24"/>
                <w:szCs w:val="24"/>
              </w:rPr>
              <w:t xml:space="preserve"> būs jāveic tai skaitā 3D pamatmodeļa izstrādi, 3D modeļa pabeigšanu, sasniedzot pilnu funkcionalitāti un nodošanu </w:t>
            </w:r>
            <w:r w:rsidR="00DF6E92">
              <w:rPr>
                <w:rFonts w:ascii="Times New Roman" w:hAnsi="Times New Roman" w:cs="Times New Roman"/>
                <w:sz w:val="24"/>
                <w:szCs w:val="24"/>
              </w:rPr>
              <w:t>P</w:t>
            </w:r>
            <w:r>
              <w:rPr>
                <w:rFonts w:ascii="Times New Roman" w:hAnsi="Times New Roman" w:cs="Times New Roman"/>
                <w:sz w:val="24"/>
                <w:szCs w:val="24"/>
              </w:rPr>
              <w:t xml:space="preserve">asūtītājam. Lūdzam piegādātājus iepazīties ar visu Atklāta konkursa dokumentāciju un tajā paredzētajiem darbiem, kas </w:t>
            </w:r>
            <w:r w:rsidR="007F7514">
              <w:rPr>
                <w:rFonts w:ascii="Times New Roman" w:hAnsi="Times New Roman" w:cs="Times New Roman"/>
                <w:sz w:val="24"/>
                <w:szCs w:val="24"/>
              </w:rPr>
              <w:t>Uzņēmējam</w:t>
            </w:r>
            <w:r>
              <w:rPr>
                <w:rFonts w:ascii="Times New Roman" w:hAnsi="Times New Roman" w:cs="Times New Roman"/>
                <w:sz w:val="24"/>
                <w:szCs w:val="24"/>
              </w:rPr>
              <w:t xml:space="preserve"> jāveic, tai skaitā, lai nodrošinātu Apsaimniekošanas modeļa pabeigšanu. </w:t>
            </w:r>
            <w:r w:rsidRPr="00357048">
              <w:rPr>
                <w:rFonts w:ascii="Times New Roman" w:hAnsi="Times New Roman" w:cs="Times New Roman"/>
                <w:sz w:val="24"/>
                <w:szCs w:val="24"/>
                <w:u w:val="single"/>
              </w:rPr>
              <w:t>Komisija informē, ka</w:t>
            </w:r>
            <w:r>
              <w:rPr>
                <w:rFonts w:ascii="Times New Roman" w:hAnsi="Times New Roman" w:cs="Times New Roman"/>
                <w:sz w:val="24"/>
                <w:szCs w:val="24"/>
                <w:u w:val="single"/>
              </w:rPr>
              <w:t xml:space="preserve"> Līguma</w:t>
            </w:r>
            <w:r w:rsidR="00F04F8A">
              <w:rPr>
                <w:rFonts w:ascii="Times New Roman" w:hAnsi="Times New Roman" w:cs="Times New Roman"/>
                <w:sz w:val="24"/>
                <w:szCs w:val="24"/>
                <w:u w:val="single"/>
              </w:rPr>
              <w:t xml:space="preserve"> projekta</w:t>
            </w:r>
            <w:r>
              <w:rPr>
                <w:rFonts w:ascii="Times New Roman" w:hAnsi="Times New Roman" w:cs="Times New Roman"/>
                <w:sz w:val="24"/>
                <w:szCs w:val="24"/>
                <w:u w:val="single"/>
              </w:rPr>
              <w:t xml:space="preserve"> 8.6.punktā netiks veikti grozījumi. </w:t>
            </w:r>
          </w:p>
        </w:tc>
      </w:tr>
      <w:tr w:rsidR="0018128E" w:rsidRPr="00BA42D7" w14:paraId="113C0769" w14:textId="77777777" w:rsidTr="00931972">
        <w:tc>
          <w:tcPr>
            <w:tcW w:w="1547" w:type="dxa"/>
            <w:shd w:val="clear" w:color="auto" w:fill="auto"/>
          </w:tcPr>
          <w:p w14:paraId="31F43EF2"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21.jautājums </w:t>
            </w:r>
          </w:p>
        </w:tc>
        <w:tc>
          <w:tcPr>
            <w:tcW w:w="7802" w:type="dxa"/>
            <w:shd w:val="clear" w:color="auto" w:fill="auto"/>
          </w:tcPr>
          <w:p w14:paraId="021F98F8"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punktā 10.2. - Lūdzam dzēst vārdu “pienācīgi”. Ja kāda objekta daļa vai sistēma nefunkcionē sakarā ar konstatētiem defektiem, bet objektu turpina ekspluatēt, pasūtītājs nevar prasīt visā objekta garantijas termiņa pagarināšanu, un uz objekta daļu/sistēmu, kur ir konstatēti defekti attiecas garantijas prasības tos novērst.</w:t>
            </w:r>
          </w:p>
        </w:tc>
      </w:tr>
      <w:tr w:rsidR="0018128E" w:rsidRPr="00BA42D7" w14:paraId="50A4F96D" w14:textId="77777777" w:rsidTr="00931972">
        <w:tc>
          <w:tcPr>
            <w:tcW w:w="1547" w:type="dxa"/>
            <w:shd w:val="clear" w:color="auto" w:fill="FBE4D5"/>
          </w:tcPr>
          <w:p w14:paraId="46F50C28"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1E0302D" w14:textId="70D24F1D" w:rsidR="00F162D0" w:rsidRPr="00852CFD" w:rsidRDefault="002D3AE9" w:rsidP="0018128E">
            <w:pPr>
              <w:pStyle w:val="ListParagraph"/>
              <w:tabs>
                <w:tab w:val="left" w:pos="426"/>
              </w:tabs>
              <w:spacing w:line="360" w:lineRule="auto"/>
              <w:ind w:left="0"/>
              <w:rPr>
                <w:rFonts w:ascii="Times New Roman" w:hAnsi="Times New Roman" w:cs="Times New Roman"/>
                <w:sz w:val="24"/>
                <w:szCs w:val="24"/>
              </w:rPr>
            </w:pPr>
            <w:r w:rsidRPr="00852CFD">
              <w:rPr>
                <w:rFonts w:ascii="Times New Roman" w:hAnsi="Times New Roman" w:cs="Times New Roman"/>
                <w:sz w:val="24"/>
                <w:szCs w:val="24"/>
              </w:rPr>
              <w:t xml:space="preserve">Komisija </w:t>
            </w:r>
            <w:r w:rsidR="00852CFD" w:rsidRPr="00852CFD">
              <w:rPr>
                <w:rFonts w:ascii="Times New Roman" w:hAnsi="Times New Roman" w:cs="Times New Roman"/>
                <w:sz w:val="24"/>
                <w:szCs w:val="24"/>
              </w:rPr>
              <w:t xml:space="preserve">ir izvērtējusi piegādātāja ierosinājumu un ir veikti grozījumi Līguma projekta 10.2.punktā, nosakot, ka “Ja Garantijas laika ietvaros konstatēto Defektu dēļ Pasūtītājam un/vai Objekta lietotājam nav bijis iespējams </w:t>
            </w:r>
            <w:r w:rsidR="00852CFD" w:rsidRPr="00852CFD">
              <w:rPr>
                <w:rFonts w:ascii="Times New Roman" w:hAnsi="Times New Roman" w:cs="Times New Roman"/>
                <w:strike/>
                <w:color w:val="FF0000"/>
                <w:sz w:val="24"/>
                <w:szCs w:val="24"/>
              </w:rPr>
              <w:t>pienācīgi</w:t>
            </w:r>
            <w:r w:rsidR="00852CFD" w:rsidRPr="00852CFD">
              <w:rPr>
                <w:rFonts w:ascii="Times New Roman" w:hAnsi="Times New Roman" w:cs="Times New Roman"/>
                <w:color w:val="FF0000"/>
                <w:sz w:val="24"/>
                <w:szCs w:val="24"/>
              </w:rPr>
              <w:t xml:space="preserve"> </w:t>
            </w:r>
            <w:r w:rsidR="00852CFD" w:rsidRPr="00852CFD">
              <w:rPr>
                <w:rFonts w:ascii="Times New Roman" w:hAnsi="Times New Roman" w:cs="Times New Roman"/>
                <w:sz w:val="24"/>
                <w:szCs w:val="24"/>
              </w:rPr>
              <w:t xml:space="preserve">izmantot Objektu </w:t>
            </w:r>
            <w:r w:rsidR="00852CFD" w:rsidRPr="00852CFD">
              <w:rPr>
                <w:rFonts w:ascii="Times New Roman" w:hAnsi="Times New Roman" w:cs="Times New Roman"/>
                <w:color w:val="FF0000"/>
                <w:sz w:val="24"/>
                <w:szCs w:val="24"/>
              </w:rPr>
              <w:t>vai tā atsevišķu daļu</w:t>
            </w:r>
            <w:r w:rsidR="00852CFD" w:rsidRPr="00852CFD">
              <w:rPr>
                <w:rFonts w:ascii="Times New Roman" w:hAnsi="Times New Roman" w:cs="Times New Roman"/>
                <w:sz w:val="24"/>
                <w:szCs w:val="24"/>
              </w:rPr>
              <w:t xml:space="preserve">, Pasūtītājs ir tiesīgs ar rakstveida paziņojumu Uzņēmējam pagarināt </w:t>
            </w:r>
            <w:r w:rsidR="00852CFD" w:rsidRPr="00852CFD">
              <w:rPr>
                <w:rFonts w:ascii="Times New Roman" w:hAnsi="Times New Roman" w:cs="Times New Roman"/>
                <w:color w:val="FF0000"/>
                <w:sz w:val="24"/>
                <w:szCs w:val="24"/>
              </w:rPr>
              <w:t>visam Objektam</w:t>
            </w:r>
            <w:r w:rsidR="00852CFD" w:rsidRPr="00852CFD">
              <w:rPr>
                <w:rFonts w:ascii="Times New Roman" w:hAnsi="Times New Roman" w:cs="Times New Roman"/>
                <w:sz w:val="24"/>
                <w:szCs w:val="24"/>
              </w:rPr>
              <w:t xml:space="preserve"> Garantijas laiku par laika periodu, kādā Objekts </w:t>
            </w:r>
            <w:r w:rsidR="00852CFD" w:rsidRPr="00852CFD">
              <w:rPr>
                <w:rFonts w:ascii="Times New Roman" w:hAnsi="Times New Roman" w:cs="Times New Roman"/>
                <w:color w:val="FF0000"/>
                <w:sz w:val="24"/>
                <w:szCs w:val="24"/>
              </w:rPr>
              <w:t xml:space="preserve">vai tā daļa </w:t>
            </w:r>
            <w:r w:rsidR="00852CFD" w:rsidRPr="00852CFD">
              <w:rPr>
                <w:rFonts w:ascii="Times New Roman" w:hAnsi="Times New Roman" w:cs="Times New Roman"/>
                <w:sz w:val="24"/>
                <w:szCs w:val="24"/>
              </w:rPr>
              <w:t xml:space="preserve">nevarēja tikt </w:t>
            </w:r>
            <w:r w:rsidR="00852CFD" w:rsidRPr="00852CFD">
              <w:rPr>
                <w:rFonts w:ascii="Times New Roman" w:hAnsi="Times New Roman" w:cs="Times New Roman"/>
                <w:strike/>
                <w:color w:val="FF0000"/>
                <w:sz w:val="24"/>
                <w:szCs w:val="24"/>
              </w:rPr>
              <w:t>pienācīgi</w:t>
            </w:r>
            <w:r w:rsidR="00852CFD" w:rsidRPr="00852CFD">
              <w:rPr>
                <w:rFonts w:ascii="Times New Roman" w:hAnsi="Times New Roman" w:cs="Times New Roman"/>
                <w:sz w:val="24"/>
                <w:szCs w:val="24"/>
              </w:rPr>
              <w:t xml:space="preserve"> izmantot</w:t>
            </w:r>
            <w:r w:rsidR="00852CFD" w:rsidRPr="00852CFD">
              <w:rPr>
                <w:rFonts w:ascii="Times New Roman" w:hAnsi="Times New Roman" w:cs="Times New Roman"/>
                <w:color w:val="FF0000"/>
                <w:sz w:val="24"/>
                <w:szCs w:val="24"/>
              </w:rPr>
              <w:t>a</w:t>
            </w:r>
            <w:r w:rsidR="00852CFD" w:rsidRPr="00852CFD">
              <w:rPr>
                <w:rFonts w:ascii="Times New Roman" w:hAnsi="Times New Roman" w:cs="Times New Roman"/>
                <w:sz w:val="24"/>
                <w:szCs w:val="24"/>
              </w:rPr>
              <w:t>.”</w:t>
            </w:r>
            <w:r w:rsidR="00F162D0" w:rsidRPr="00852CFD">
              <w:rPr>
                <w:rFonts w:ascii="Times New Roman" w:hAnsi="Times New Roman" w:cs="Times New Roman"/>
                <w:sz w:val="24"/>
                <w:szCs w:val="24"/>
              </w:rPr>
              <w:t xml:space="preserve"> </w:t>
            </w:r>
          </w:p>
        </w:tc>
      </w:tr>
      <w:tr w:rsidR="0018128E" w:rsidRPr="00BA42D7" w14:paraId="4DA22C98" w14:textId="77777777" w:rsidTr="00931972">
        <w:tc>
          <w:tcPr>
            <w:tcW w:w="1547" w:type="dxa"/>
            <w:shd w:val="clear" w:color="auto" w:fill="auto"/>
          </w:tcPr>
          <w:p w14:paraId="6401A49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22.jautājums </w:t>
            </w:r>
          </w:p>
        </w:tc>
        <w:tc>
          <w:tcPr>
            <w:tcW w:w="7802" w:type="dxa"/>
            <w:shd w:val="clear" w:color="auto" w:fill="auto"/>
          </w:tcPr>
          <w:p w14:paraId="2E13EE1A" w14:textId="77777777" w:rsidR="0018128E" w:rsidRPr="00847FDE" w:rsidRDefault="0018128E" w:rsidP="0018128E">
            <w:pPr>
              <w:pStyle w:val="ListParagraph"/>
              <w:tabs>
                <w:tab w:val="left" w:pos="426"/>
              </w:tabs>
              <w:spacing w:line="360" w:lineRule="auto"/>
              <w:ind w:left="0"/>
              <w:rPr>
                <w:rFonts w:ascii="Times New Roman" w:hAnsi="Times New Roman" w:cs="Times New Roman"/>
                <w:sz w:val="24"/>
                <w:szCs w:val="24"/>
              </w:rPr>
            </w:pPr>
            <w:r w:rsidRPr="00847FDE">
              <w:rPr>
                <w:rFonts w:ascii="Times New Roman" w:hAnsi="Times New Roman" w:cs="Times New Roman"/>
                <w:sz w:val="24"/>
                <w:szCs w:val="24"/>
              </w:rPr>
              <w:t xml:space="preserve">Līguma punkts 10.3. -  Lūdzam papildināt un izteikt punktu šādā redakcijā : “ Par Garantijas laika ietvaros konstatētajiem Defektiem Pasūtītājs paziņo Uzņēmējam. Uzņēmējam ir pienākums nekavējoties, bet ne vēlāk kā Pasūtītāja norādītajā termiņā (Ja konstatētos defektus vai to sekas nav iespējams novērst Pasūtītāja norādītajā termiņā, tad Uzņēmējs vienojas ar Pasūtītāju par citu </w:t>
            </w:r>
            <w:r w:rsidRPr="00847FDE">
              <w:rPr>
                <w:rFonts w:ascii="Times New Roman" w:hAnsi="Times New Roman" w:cs="Times New Roman"/>
                <w:sz w:val="24"/>
                <w:szCs w:val="24"/>
              </w:rPr>
              <w:lastRenderedPageBreak/>
              <w:t>termiņu konstatēto defektu vai to seku novēršanai un, ja nepieciešams, Uzņēmējs nodrošina atbilstošus drošības pasākumus Objektā līdz konstatēto defektu vai to seku novēršanai. un uz sava rēķina novērst visus Garantijas laika ietvaros konstatētos un Pasūtītāja norādītos Defektus un/vai citus Darbu trūkumus, pārbūvēt, atjaunot vai citādi pārtaisīt, izlabot būvdarbus vai attiecīgo to daļu. Kamēr Uzņēmējs nav pierādījis pretējo, Uzņēmējs ir uzskatāms par vainīgu un netiek atbrīvots no Defektu novēršanas un/vai zaudējumu segšanas Pasūtītājam. “,  jo var tikt noteikts termiņš, kurā Uzņēmējs objektīvi tehnoloģiski (vai saistībā ar materiālu/iekārtu piegādi) nav spējīgs novērts defektus.</w:t>
            </w:r>
          </w:p>
        </w:tc>
      </w:tr>
      <w:tr w:rsidR="0018128E" w:rsidRPr="00BA42D7" w14:paraId="6C8FF681" w14:textId="77777777" w:rsidTr="00931972">
        <w:tc>
          <w:tcPr>
            <w:tcW w:w="1547" w:type="dxa"/>
            <w:shd w:val="clear" w:color="auto" w:fill="FBE4D5"/>
          </w:tcPr>
          <w:p w14:paraId="61959231"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42164CE0" w14:textId="3C6E4C31" w:rsidR="0018128E" w:rsidRPr="00847FDE" w:rsidRDefault="003B18AB" w:rsidP="00847FDE">
            <w:pPr>
              <w:spacing w:before="0" w:after="200" w:line="360" w:lineRule="auto"/>
            </w:pPr>
            <w:r w:rsidRPr="00847FDE">
              <w:rPr>
                <w:rFonts w:cs="Times New Roman"/>
              </w:rPr>
              <w:t>Komisija veiks grozījumus Līguma projekta 10.3.punktā atbilstoši piegādātāja ierosinājuma</w:t>
            </w:r>
            <w:r w:rsidR="000D4A11" w:rsidRPr="00847FDE">
              <w:rPr>
                <w:rFonts w:cs="Times New Roman"/>
              </w:rPr>
              <w:t xml:space="preserve">m, tomēr nosakot, ka termiņš </w:t>
            </w:r>
            <w:r w:rsidR="00847FDE" w:rsidRPr="00847FDE">
              <w:rPr>
                <w:rFonts w:cs="Times New Roman"/>
              </w:rPr>
              <w:t>ir saskaņojams rakstveidā. Līguma projekts ar grozījumiem tiks izteikts šādā redakcijā:</w:t>
            </w:r>
            <w:r w:rsidR="00847FDE" w:rsidRPr="00847FDE">
              <w:t xml:space="preserve"> “</w:t>
            </w:r>
            <w:r w:rsidR="00847FDE" w:rsidRPr="00847FDE">
              <w:rPr>
                <w:i/>
              </w:rPr>
              <w:t>10.3.</w:t>
            </w:r>
            <w:r w:rsidR="00847FDE" w:rsidRPr="00847FDE">
              <w:rPr>
                <w:i/>
              </w:rPr>
              <w:tab/>
              <w:t>Par Garantijas laika ietvaros konstatētajiem Defektiem Pasūtītājs paziņo Uzņēmējam. Uzņēmējam ir pienākums nekavējoties, bet ne vēlāk kā Pasūtītāja norādītajā termiņā un uz sava rēķina novērst visus Garantijas laika ietvaros konstatētos un Pasūtītāja norādītos Defektus un/vai citus Darbu trūkumus, pārbūvēt, atjaunot vai citādi pārtaisīt, izlabot būvdarbus vai attiecīgo to daļu.</w:t>
            </w:r>
            <w:r w:rsidR="00847FDE" w:rsidRPr="00847FDE">
              <w:rPr>
                <w:rFonts w:cs="Times New Roman"/>
                <w:i/>
              </w:rPr>
              <w:t xml:space="preserve"> Ja konstatētos defektus vai to sekas nav iespējams novērst Pasūtītāja noteiktajā termiņā, tad Uzņēmējs rakstiski saskaņo un vienojas ar Pasūtītāju par citu termiņu konstatēto defektu vai to seku novēršanai un, ja nepieciešams, Uzņēmējs nodrošina atbilstošus drošības pasākumus Objektā līdz konstatēto defektu vai to seku novēršanai</w:t>
            </w:r>
            <w:r w:rsidR="00847FDE" w:rsidRPr="00847FDE">
              <w:rPr>
                <w:rFonts w:cs="Times New Roman"/>
              </w:rPr>
              <w:t>.</w:t>
            </w:r>
            <w:r w:rsidR="00847FDE" w:rsidRPr="00847FDE">
              <w:t xml:space="preserve"> </w:t>
            </w:r>
            <w:r w:rsidR="00847FDE" w:rsidRPr="00847FDE">
              <w:rPr>
                <w:i/>
              </w:rPr>
              <w:t>Kamēr Uzņēmējs nav pierādījis pretējo, Uzņēmējs ir uzskatāms par vainīgu un netiek atbrīvots no Defektu novēršanas un/vai zaudējumu segšanas Pasūtītājam</w:t>
            </w:r>
            <w:r w:rsidR="00847FDE">
              <w:t>.</w:t>
            </w:r>
            <w:r w:rsidR="00847FDE" w:rsidRPr="00847FDE">
              <w:rPr>
                <w:rFonts w:cs="Times New Roman"/>
              </w:rPr>
              <w:t>”</w:t>
            </w:r>
          </w:p>
        </w:tc>
      </w:tr>
      <w:tr w:rsidR="0018128E" w:rsidRPr="00BA42D7" w14:paraId="217E5A55" w14:textId="77777777" w:rsidTr="00931972">
        <w:tc>
          <w:tcPr>
            <w:tcW w:w="1547" w:type="dxa"/>
            <w:shd w:val="clear" w:color="auto" w:fill="auto"/>
          </w:tcPr>
          <w:p w14:paraId="69F0977D"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23.jautājums </w:t>
            </w:r>
          </w:p>
        </w:tc>
        <w:tc>
          <w:tcPr>
            <w:tcW w:w="7802" w:type="dxa"/>
            <w:shd w:val="clear" w:color="auto" w:fill="auto"/>
          </w:tcPr>
          <w:p w14:paraId="4DF09484"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12.4. ;12.5. ; 12.6. ; 12.7. –Jūsu norādītie bāzes indeksi ir nepamatoti augsti . Lūdzam samazināt minētajos punktos noteiktos bāzes indeksus , lai tie atbilstu šī brīža faktiskai situācijai valstī , saskaņā ar jūsu norādīto , publiski pieejamo aprēķinu vietni.</w:t>
            </w:r>
          </w:p>
        </w:tc>
      </w:tr>
      <w:tr w:rsidR="0018128E" w:rsidRPr="00BA42D7" w14:paraId="2EE0E18B" w14:textId="77777777" w:rsidTr="00931972">
        <w:tc>
          <w:tcPr>
            <w:tcW w:w="1547" w:type="dxa"/>
            <w:shd w:val="clear" w:color="auto" w:fill="FBE4D5"/>
          </w:tcPr>
          <w:p w14:paraId="075C2235"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74990EFC" w14:textId="153F1C20" w:rsidR="0018128E" w:rsidRPr="00BA42D7" w:rsidRDefault="00F04F8A"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Komisija paskaidro, ka Līguma projekta 12.4., 12.5., 12.6. un 12.7.punktu</w:t>
            </w:r>
            <w:r w:rsidRPr="00F04F8A">
              <w:rPr>
                <w:rFonts w:ascii="Times New Roman" w:hAnsi="Times New Roman" w:cs="Times New Roman"/>
                <w:sz w:val="24"/>
                <w:szCs w:val="24"/>
              </w:rPr>
              <w:t xml:space="preserve"> skatījumā bāzes indekss ir nevis </w:t>
            </w:r>
            <w:r w:rsidR="000D4A11">
              <w:rPr>
                <w:rFonts w:ascii="Times New Roman" w:hAnsi="Times New Roman" w:cs="Times New Roman"/>
                <w:sz w:val="24"/>
                <w:szCs w:val="24"/>
              </w:rPr>
              <w:t>šī brīža</w:t>
            </w:r>
            <w:r w:rsidRPr="00F04F8A">
              <w:rPr>
                <w:rFonts w:ascii="Times New Roman" w:hAnsi="Times New Roman" w:cs="Times New Roman"/>
                <w:sz w:val="24"/>
                <w:szCs w:val="24"/>
              </w:rPr>
              <w:t xml:space="preserve"> indekss, bet indekss ar iekļautu </w:t>
            </w:r>
            <w:r w:rsidRPr="00F04F8A">
              <w:rPr>
                <w:rFonts w:ascii="Times New Roman" w:hAnsi="Times New Roman" w:cs="Times New Roman"/>
                <w:sz w:val="24"/>
                <w:szCs w:val="24"/>
              </w:rPr>
              <w:lastRenderedPageBreak/>
              <w:t>paredzamo inflāciju būvdarbu periodā (termiņā ap 1,5 gadi), kas ir uzņēmēja finansiālā riska daļa.</w:t>
            </w:r>
          </w:p>
        </w:tc>
      </w:tr>
      <w:tr w:rsidR="0018128E" w:rsidRPr="00BA42D7" w14:paraId="29367B55" w14:textId="77777777" w:rsidTr="00931972">
        <w:tc>
          <w:tcPr>
            <w:tcW w:w="1547" w:type="dxa"/>
            <w:shd w:val="clear" w:color="auto" w:fill="auto"/>
          </w:tcPr>
          <w:p w14:paraId="04395F0D"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 xml:space="preserve">24.jautājums </w:t>
            </w:r>
          </w:p>
        </w:tc>
        <w:tc>
          <w:tcPr>
            <w:tcW w:w="7802" w:type="dxa"/>
            <w:shd w:val="clear" w:color="auto" w:fill="auto"/>
          </w:tcPr>
          <w:p w14:paraId="28002920"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12.8.6. - Lūdzam grozīt šo punktu un izteikt sekojošā redakcijā : “Līgumcenas pārrēķins netiek veikts gadījumos, ja Uzņēmējs bez pamatojoša iemesla kavējis Līgumā 4.1.punktā noteikto Darbu izpildes termiņu vai jebkurus Līgumā 4.2. apakšpunktos noteiktos Darbu izpildes starptermiņus. Šādā gadījumā indeksācija tiek veikta  ņemot vēra spēkā esošā Darbu izpildes grafikā noteiktos periodus .”  Ja notiek darbu aizkavēšana, Uzņēmējs atbild par sekām, kas var rasties tikai ar darbu izpildes aizkavēšanu, bet neatbild ar darbu izmaksu indeksāciju, kas notiek ievērojot saskaņoto grafiku.</w:t>
            </w:r>
          </w:p>
        </w:tc>
      </w:tr>
      <w:tr w:rsidR="0018128E" w:rsidRPr="00BA42D7" w14:paraId="5A489EF7" w14:textId="77777777" w:rsidTr="00931972">
        <w:tc>
          <w:tcPr>
            <w:tcW w:w="1547" w:type="dxa"/>
            <w:shd w:val="clear" w:color="auto" w:fill="FBE4D5"/>
          </w:tcPr>
          <w:p w14:paraId="2A26230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41A9165" w14:textId="47A0280D" w:rsidR="0018128E" w:rsidRPr="00BA42D7" w:rsidRDefault="00F04F8A"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ir izvērtējusi piegādātāja priekšlikumu un norāda, ka tās ieskatā nav pamats veikts grozījumus Līguma projekta 12.8.6.punktā, jo punkts neizslēdz indeksāciju, ja Pasūtītājs ir vienojies ar </w:t>
            </w:r>
            <w:r w:rsidR="007F7514">
              <w:rPr>
                <w:rFonts w:ascii="Times New Roman" w:hAnsi="Times New Roman" w:cs="Times New Roman"/>
                <w:sz w:val="24"/>
                <w:szCs w:val="24"/>
              </w:rPr>
              <w:t>Uzņēmēju</w:t>
            </w:r>
            <w:r>
              <w:rPr>
                <w:rFonts w:ascii="Times New Roman" w:hAnsi="Times New Roman" w:cs="Times New Roman"/>
                <w:sz w:val="24"/>
                <w:szCs w:val="24"/>
              </w:rPr>
              <w:t xml:space="preserve"> par līguma grozījumiem atbilstoši Līgumā un PIL noteiktajam. </w:t>
            </w:r>
          </w:p>
        </w:tc>
      </w:tr>
      <w:tr w:rsidR="0018128E" w:rsidRPr="00BA42D7" w14:paraId="281A9EAB" w14:textId="77777777" w:rsidTr="00931972">
        <w:tc>
          <w:tcPr>
            <w:tcW w:w="1547" w:type="dxa"/>
            <w:shd w:val="clear" w:color="auto" w:fill="auto"/>
          </w:tcPr>
          <w:p w14:paraId="2F074A50"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25.jautājums </w:t>
            </w:r>
          </w:p>
        </w:tc>
        <w:tc>
          <w:tcPr>
            <w:tcW w:w="7802" w:type="dxa"/>
            <w:shd w:val="clear" w:color="auto" w:fill="auto"/>
          </w:tcPr>
          <w:p w14:paraId="45BABE12"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Līguma punkts 12.9. -  Nav saprotams šis definējums : “Jebkurā Līguma 12.2.-12.8.punktā minētajā gadījumā Līgumcena nepārsniedz 25% (divdesmit piecus procentus) no Līguma 3.1.punktā noteiktās sākotnējās, Uzņēmēja Iepirkumā piedāvātās Līgumcenas, ievērojot, ka Līgumcenas indeksācijas gadījumā maksimālais Līgumcenas pieaugums nepārsniedz 10 % (desmit procentus).” Lūdzam sniegt skaidrojumu vai arī mainīt šo definīciju.</w:t>
            </w:r>
          </w:p>
        </w:tc>
      </w:tr>
      <w:tr w:rsidR="0018128E" w:rsidRPr="00BA42D7" w14:paraId="2FE440C0" w14:textId="77777777" w:rsidTr="00931972">
        <w:tc>
          <w:tcPr>
            <w:tcW w:w="1547" w:type="dxa"/>
            <w:shd w:val="clear" w:color="auto" w:fill="FBE4D5"/>
          </w:tcPr>
          <w:p w14:paraId="2045CFB4"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313DEE1B" w14:textId="60FB742F" w:rsidR="0018128E" w:rsidRPr="00BA42D7" w:rsidRDefault="003B18AB"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Komisija paskaidro, ka atbilstoši PIL 61.panta piektajai daļai iepirkuma līgumā var tikt veikti nebūtiski grozījumi, ja to kopējā vērtība nepārsniedz 15% (piecpadsmit procenti), kā arī Līguma projektā Pasūtītājs ir paredzējis līguma indeksācijas nosacījumus, kā rezultātā visu Līguma kopējās summas apmērs Līguma izpildes ietvaros nevar pārsnie</w:t>
            </w:r>
            <w:r w:rsidR="00B75E0D">
              <w:rPr>
                <w:rFonts w:ascii="Times New Roman" w:hAnsi="Times New Roman" w:cs="Times New Roman"/>
                <w:sz w:val="24"/>
                <w:szCs w:val="24"/>
              </w:rPr>
              <w:t>gt</w:t>
            </w:r>
            <w:r>
              <w:rPr>
                <w:rFonts w:ascii="Times New Roman" w:hAnsi="Times New Roman" w:cs="Times New Roman"/>
                <w:sz w:val="24"/>
                <w:szCs w:val="24"/>
              </w:rPr>
              <w:t xml:space="preserve"> 25% (divdesmit piecu) procentus, kas ietver 10% (desmit procentu) ierobežojumu tieši uz Līgumcenas indeksācijas apmēru. </w:t>
            </w:r>
          </w:p>
        </w:tc>
      </w:tr>
      <w:tr w:rsidR="0018128E" w:rsidRPr="00BA42D7" w14:paraId="5F0A3D0C" w14:textId="77777777" w:rsidTr="00931972">
        <w:tc>
          <w:tcPr>
            <w:tcW w:w="1547" w:type="dxa"/>
            <w:shd w:val="clear" w:color="auto" w:fill="auto"/>
          </w:tcPr>
          <w:p w14:paraId="6294CF6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26.jautājums </w:t>
            </w:r>
          </w:p>
        </w:tc>
        <w:tc>
          <w:tcPr>
            <w:tcW w:w="7802" w:type="dxa"/>
            <w:shd w:val="clear" w:color="auto" w:fill="auto"/>
          </w:tcPr>
          <w:p w14:paraId="01E59177"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 xml:space="preserve">Līguma punkts 12.14.10. -  Lūdzam labot šo punktu, lai būtu saprotams, ka kādā veida Uzņēmēja tiesvedības process var ietekmēt Iepirkuma līguma izpildei – tāds, kas var apgrūtināt Uzņēmēja darbību ar uzliktām sankcijām (aresti, inkaso, aizliegumi </w:t>
            </w:r>
            <w:proofErr w:type="spellStart"/>
            <w:r w:rsidRPr="00BA42D7">
              <w:rPr>
                <w:rFonts w:ascii="Times New Roman" w:hAnsi="Times New Roman" w:cs="Times New Roman"/>
                <w:sz w:val="24"/>
                <w:szCs w:val="24"/>
              </w:rPr>
              <w:t>utml</w:t>
            </w:r>
            <w:proofErr w:type="spellEnd"/>
            <w:r w:rsidRPr="00BA42D7">
              <w:rPr>
                <w:rFonts w:ascii="Times New Roman" w:hAnsi="Times New Roman" w:cs="Times New Roman"/>
                <w:sz w:val="24"/>
                <w:szCs w:val="24"/>
              </w:rPr>
              <w:t xml:space="preserve">.).” pret Uzņēmēju tiesā vai šķīrējtiesā celta mantiska rakstura </w:t>
            </w:r>
            <w:r w:rsidRPr="00BA42D7">
              <w:rPr>
                <w:rFonts w:ascii="Times New Roman" w:hAnsi="Times New Roman" w:cs="Times New Roman"/>
                <w:sz w:val="24"/>
                <w:szCs w:val="24"/>
              </w:rPr>
              <w:lastRenderedPageBreak/>
              <w:t>prasība un Uzņēmējam attiecībā uz tā mantu (vai Uzņēmēja darbībām) piemēroti jebkādi piespiedu līdzekļi administratīvā vai kriminālprocesa ietvaros.”</w:t>
            </w:r>
          </w:p>
        </w:tc>
      </w:tr>
      <w:tr w:rsidR="0018128E" w:rsidRPr="00BA42D7" w14:paraId="322DDC4E" w14:textId="77777777" w:rsidTr="00931972">
        <w:tc>
          <w:tcPr>
            <w:tcW w:w="1547" w:type="dxa"/>
            <w:shd w:val="clear" w:color="auto" w:fill="FBE4D5"/>
          </w:tcPr>
          <w:p w14:paraId="26D4E5C2"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507EF946" w14:textId="29A52A8F" w:rsidR="0018128E" w:rsidRPr="00BA42D7" w:rsidRDefault="00446241"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paskaidro, ka gadījumā, ja pret Uzņēmēju </w:t>
            </w:r>
            <w:r w:rsidRPr="00446241">
              <w:rPr>
                <w:rFonts w:ascii="Times New Roman" w:hAnsi="Times New Roman" w:cs="Times New Roman"/>
                <w:sz w:val="24"/>
                <w:szCs w:val="24"/>
              </w:rPr>
              <w:t>tiesā vai šķīrējtiesā celta mantiska rakstura prasība un/vai Uzņēmējam vai attiecībā uz tā mantu un/vai darbībām piemēroti jebkādi piespiedu līdzekļi administratīvā vai kriminālprocesa ietvaros</w:t>
            </w:r>
            <w:r>
              <w:rPr>
                <w:rFonts w:ascii="Times New Roman" w:hAnsi="Times New Roman" w:cs="Times New Roman"/>
                <w:sz w:val="24"/>
                <w:szCs w:val="24"/>
              </w:rPr>
              <w:t xml:space="preserve"> Komisijas ietvaros Uzņēmējs var nebūt spējīgs veikt pienācīgu līguma izpildi, savukārt Pasūtītājam atbilstoši PIL 2.panta 3.punktā nostiprinātajam principam ir jānodrošina </w:t>
            </w:r>
            <w:r w:rsidR="00DF6E92">
              <w:rPr>
                <w:rFonts w:ascii="Times New Roman" w:hAnsi="Times New Roman" w:cs="Times New Roman"/>
                <w:sz w:val="24"/>
                <w:szCs w:val="24"/>
              </w:rPr>
              <w:t>P</w:t>
            </w:r>
            <w:r>
              <w:rPr>
                <w:rFonts w:ascii="Times New Roman" w:hAnsi="Times New Roman" w:cs="Times New Roman"/>
                <w:sz w:val="24"/>
                <w:szCs w:val="24"/>
              </w:rPr>
              <w:t xml:space="preserve">asūtītāja līdzekļu efektīva izmantošana, maksimāli samazinot Pasūtītāja finanšu riskus.  </w:t>
            </w:r>
          </w:p>
        </w:tc>
      </w:tr>
      <w:tr w:rsidR="0018128E" w:rsidRPr="00BA42D7" w14:paraId="327BDF25" w14:textId="77777777" w:rsidTr="00931972">
        <w:tc>
          <w:tcPr>
            <w:tcW w:w="1547" w:type="dxa"/>
            <w:shd w:val="clear" w:color="auto" w:fill="auto"/>
          </w:tcPr>
          <w:p w14:paraId="24696911"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27.jautājums </w:t>
            </w:r>
          </w:p>
        </w:tc>
        <w:tc>
          <w:tcPr>
            <w:tcW w:w="7802" w:type="dxa"/>
            <w:shd w:val="clear" w:color="auto" w:fill="auto"/>
          </w:tcPr>
          <w:p w14:paraId="73522C56" w14:textId="21317909" w:rsidR="0018128E" w:rsidRPr="00BA42D7" w:rsidRDefault="0018128E" w:rsidP="00265940">
            <w:pPr>
              <w:tabs>
                <w:tab w:val="left" w:pos="426"/>
              </w:tabs>
              <w:spacing w:line="360" w:lineRule="auto"/>
              <w:rPr>
                <w:rFonts w:cs="Times New Roman"/>
              </w:rPr>
            </w:pPr>
            <w:r w:rsidRPr="00BA42D7">
              <w:rPr>
                <w:rFonts w:cs="Times New Roman"/>
              </w:rPr>
              <w:t xml:space="preserve">Līguma punkts 13.8. -  Lūdzam izslēgt teikuma daļu un izteikt sekojošā redakcijā: “Par Līguma 3.4.punktā vai 3.7.punktā noteiktā maksājuma kavējuma termiņiem bez pamatota iemesla Uzņēmējam ir tiesības piemērot Pasūtītājam līgumsodu 0,1% apmērā no kavētās nesamaksātās summas par katru nokavēto dienu, bet ne vairāk kā 10% (desmit) procentus no pamatparāda. Papildus augstāk minētajam nosacījumam Uzņēmējs līgumsodu var prasīt tikai gadījumā, ja Uzņēmējs rakstiski ir informējis Pasūtītāju par rēķina </w:t>
            </w:r>
            <w:proofErr w:type="spellStart"/>
            <w:r w:rsidRPr="00BA42D7">
              <w:rPr>
                <w:rFonts w:cs="Times New Roman"/>
              </w:rPr>
              <w:t>neapmaksu</w:t>
            </w:r>
            <w:proofErr w:type="spellEnd"/>
            <w:r w:rsidRPr="00BA42D7">
              <w:rPr>
                <w:rFonts w:cs="Times New Roman"/>
              </w:rPr>
              <w:t>.”,</w:t>
            </w:r>
            <w:r w:rsidR="00265940">
              <w:rPr>
                <w:rFonts w:cs="Times New Roman"/>
              </w:rPr>
              <w:t xml:space="preserve"> </w:t>
            </w:r>
            <w:r w:rsidRPr="00BA42D7">
              <w:rPr>
                <w:rFonts w:cs="Times New Roman"/>
              </w:rPr>
              <w:t>jo  interpretējot šo nosacījumu, ir pieļauts, ka Pasūtītājs ir tiesīgs aizkavēt samaksu līdz uzņēmēja brīdinājuma saņemšanai bez sekām pasūtītājam.</w:t>
            </w:r>
          </w:p>
        </w:tc>
      </w:tr>
      <w:tr w:rsidR="0018128E" w:rsidRPr="00BA42D7" w14:paraId="7D34D1E7" w14:textId="77777777" w:rsidTr="00931972">
        <w:tc>
          <w:tcPr>
            <w:tcW w:w="1547" w:type="dxa"/>
            <w:shd w:val="clear" w:color="auto" w:fill="FBE4D5"/>
          </w:tcPr>
          <w:p w14:paraId="552C6AAD"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24055FB1" w14:textId="02130783" w:rsidR="0018128E" w:rsidRPr="00BA42D7" w:rsidRDefault="0033085F"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skaidro, ka Līguma 13.8.punkts ir saistīts ar Līguma projektā noteiktās norēķinu kārtības nosacījumiem, kas Pusēm ir saistoši, tai skaitā </w:t>
            </w:r>
            <w:proofErr w:type="spellStart"/>
            <w:r w:rsidR="00DC7C1B">
              <w:rPr>
                <w:rFonts w:ascii="Times New Roman" w:hAnsi="Times New Roman" w:cs="Times New Roman"/>
                <w:sz w:val="24"/>
                <w:szCs w:val="24"/>
              </w:rPr>
              <w:t>būv</w:t>
            </w:r>
            <w:r>
              <w:rPr>
                <w:rFonts w:ascii="Times New Roman" w:hAnsi="Times New Roman" w:cs="Times New Roman"/>
                <w:sz w:val="24"/>
                <w:szCs w:val="24"/>
              </w:rPr>
              <w:t>zņēmējam</w:t>
            </w:r>
            <w:proofErr w:type="spellEnd"/>
            <w:r w:rsidR="00DC7C1B">
              <w:rPr>
                <w:rFonts w:ascii="Times New Roman" w:hAnsi="Times New Roman" w:cs="Times New Roman"/>
                <w:sz w:val="24"/>
                <w:szCs w:val="24"/>
              </w:rPr>
              <w:t xml:space="preserve">, lai rēķina apmaksa tiktu veikta, ir jāizpilda visus Līguma 3.punktā noteiktos nosacījumus, kas attiecas uz rēķinā iekļaujamo informāciju, e-pasta adresēm, uz kurām nosūtāma informācija. Ja rēķins nav apmaksāts, </w:t>
            </w:r>
            <w:r w:rsidR="007F7514">
              <w:rPr>
                <w:rFonts w:ascii="Times New Roman" w:hAnsi="Times New Roman" w:cs="Times New Roman"/>
                <w:sz w:val="24"/>
                <w:szCs w:val="24"/>
              </w:rPr>
              <w:t>Uzņēmējam</w:t>
            </w:r>
            <w:r w:rsidR="00DC7C1B">
              <w:rPr>
                <w:rFonts w:ascii="Times New Roman" w:hAnsi="Times New Roman" w:cs="Times New Roman"/>
                <w:sz w:val="24"/>
                <w:szCs w:val="24"/>
              </w:rPr>
              <w:t xml:space="preserve"> ir jāpārliecinās, ka adresāti rēķinu ir saņēmuši un ir izpildīti līgumiskie nosacījumi attiecībā uz norēķinu kārtību, tādējādi šī iemesla dēļ </w:t>
            </w:r>
            <w:r w:rsidR="007F7514">
              <w:rPr>
                <w:rFonts w:ascii="Times New Roman" w:hAnsi="Times New Roman" w:cs="Times New Roman"/>
                <w:sz w:val="24"/>
                <w:szCs w:val="24"/>
              </w:rPr>
              <w:t>Uzņēmējam</w:t>
            </w:r>
            <w:r w:rsidR="00DC7C1B">
              <w:rPr>
                <w:rFonts w:ascii="Times New Roman" w:hAnsi="Times New Roman" w:cs="Times New Roman"/>
                <w:sz w:val="24"/>
                <w:szCs w:val="24"/>
              </w:rPr>
              <w:t xml:space="preserve"> ir noteikts pienākums informēt Pasūtītāju par </w:t>
            </w:r>
            <w:r w:rsidR="00B75E0D">
              <w:rPr>
                <w:rFonts w:ascii="Times New Roman" w:hAnsi="Times New Roman" w:cs="Times New Roman"/>
                <w:sz w:val="24"/>
                <w:szCs w:val="24"/>
              </w:rPr>
              <w:t xml:space="preserve">neapmaksāto rēķinu </w:t>
            </w:r>
            <w:r w:rsidR="00CB6774">
              <w:rPr>
                <w:rFonts w:ascii="Times New Roman" w:hAnsi="Times New Roman" w:cs="Times New Roman"/>
                <w:sz w:val="24"/>
                <w:szCs w:val="24"/>
              </w:rPr>
              <w:t>kā rezultātā Pasūtītājam ir pienākums situāciju nekavējoties risināt, pārliecinoties par iemesliem, kādēļ rēķina apmaksa nav veikta (piemēram, vai Pasūtītājs rēķinu ir savlaicīgi saņēmis atbilstoši Līguma projekta nosacījumiem</w:t>
            </w:r>
            <w:r w:rsidR="00A07CBF">
              <w:rPr>
                <w:rFonts w:ascii="Times New Roman" w:hAnsi="Times New Roman" w:cs="Times New Roman"/>
                <w:sz w:val="24"/>
                <w:szCs w:val="24"/>
              </w:rPr>
              <w:t>, skatīt Līguma projekta 3.15.-3.17.punktu</w:t>
            </w:r>
            <w:r w:rsidR="00CB6774">
              <w:rPr>
                <w:rFonts w:ascii="Times New Roman" w:hAnsi="Times New Roman" w:cs="Times New Roman"/>
                <w:sz w:val="24"/>
                <w:szCs w:val="24"/>
              </w:rPr>
              <w:t>) un nekavējoties to novērst. Pasūtītājam</w:t>
            </w:r>
            <w:r w:rsidR="00A07CBF">
              <w:rPr>
                <w:rFonts w:ascii="Times New Roman" w:hAnsi="Times New Roman" w:cs="Times New Roman"/>
                <w:sz w:val="24"/>
                <w:szCs w:val="24"/>
              </w:rPr>
              <w:t xml:space="preserve"> atbilstoši Līguma </w:t>
            </w:r>
            <w:r w:rsidR="00A07CBF">
              <w:rPr>
                <w:rFonts w:ascii="Times New Roman" w:hAnsi="Times New Roman" w:cs="Times New Roman"/>
                <w:sz w:val="24"/>
                <w:szCs w:val="24"/>
              </w:rPr>
              <w:lastRenderedPageBreak/>
              <w:t xml:space="preserve">6.1.4.punktam ir noteikts pienākums Līgumā noteiktajā kārtībā un termiņos veikt samaksu par kvalitatīvi un savlaicīgi veiktiem Darbiem, tādējādi piegādātāja pieņēmums, ka Pasūtītājs ir tiesīgs aizkavēt samaksu līdz uzņēmēja brīdinājuma saņemšanai bez sekām Pasūtītājam ir nepamatots. </w:t>
            </w:r>
            <w:r w:rsidR="00A07CBF" w:rsidRPr="00A07CBF">
              <w:rPr>
                <w:rFonts w:ascii="Times New Roman" w:hAnsi="Times New Roman" w:cs="Times New Roman"/>
                <w:sz w:val="24"/>
                <w:szCs w:val="24"/>
                <w:u w:val="single"/>
              </w:rPr>
              <w:t>Līguma projekta 13.8.punktā netiks veikti grozījumi.</w:t>
            </w:r>
          </w:p>
        </w:tc>
      </w:tr>
      <w:tr w:rsidR="0018128E" w:rsidRPr="00BA42D7" w14:paraId="06FEFABF" w14:textId="77777777" w:rsidTr="00931972">
        <w:tc>
          <w:tcPr>
            <w:tcW w:w="1547" w:type="dxa"/>
            <w:shd w:val="clear" w:color="auto" w:fill="auto"/>
          </w:tcPr>
          <w:p w14:paraId="6E658B7E"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 xml:space="preserve">28.jautājums </w:t>
            </w:r>
          </w:p>
        </w:tc>
        <w:tc>
          <w:tcPr>
            <w:tcW w:w="7802" w:type="dxa"/>
            <w:shd w:val="clear" w:color="auto" w:fill="auto"/>
          </w:tcPr>
          <w:p w14:paraId="48A55549" w14:textId="77777777" w:rsidR="0018128E" w:rsidRPr="00BA42D7" w:rsidRDefault="0018128E" w:rsidP="0018128E">
            <w:pPr>
              <w:tabs>
                <w:tab w:val="left" w:pos="426"/>
              </w:tabs>
              <w:spacing w:line="360" w:lineRule="auto"/>
              <w:rPr>
                <w:rFonts w:cs="Times New Roman"/>
              </w:rPr>
            </w:pPr>
            <w:r w:rsidRPr="00BA42D7">
              <w:rPr>
                <w:rFonts w:cs="Times New Roman"/>
              </w:rPr>
              <w:t>Līguma punkts 13.9. -  Lūdzam izslēgt šo punktu, jo:</w:t>
            </w:r>
          </w:p>
          <w:p w14:paraId="09C5BCBF" w14:textId="77777777" w:rsidR="0018128E" w:rsidRPr="00BA42D7" w:rsidRDefault="0018128E" w:rsidP="0018128E">
            <w:pPr>
              <w:tabs>
                <w:tab w:val="left" w:pos="426"/>
              </w:tabs>
              <w:spacing w:line="360" w:lineRule="auto"/>
              <w:rPr>
                <w:rFonts w:cs="Times New Roman"/>
              </w:rPr>
            </w:pPr>
            <w:r w:rsidRPr="00BA42D7">
              <w:rPr>
                <w:rFonts w:cs="Times New Roman"/>
              </w:rPr>
              <w:t>Pirmkārt – Uzņēmēja saimnieciskā darbība var tikt apturēta saistībā ar Pasūtītāja neizpildītajām saistībā (proti – aizkavēta izpildīto darbu apmaksa), tādējādi apgrūtinot Uzņēmēja nodokļu izmaksu;</w:t>
            </w:r>
          </w:p>
          <w:p w14:paraId="01E69C18"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Otrkārt – pasūtītājam ir tiesīgs vienpusēji izbeigt līgumu uz 12.14.9.punkta pamata.</w:t>
            </w:r>
          </w:p>
        </w:tc>
      </w:tr>
      <w:tr w:rsidR="0018128E" w:rsidRPr="00BA42D7" w14:paraId="07D9E7E9" w14:textId="77777777" w:rsidTr="00931972">
        <w:tc>
          <w:tcPr>
            <w:tcW w:w="1547" w:type="dxa"/>
            <w:shd w:val="clear" w:color="auto" w:fill="FBE4D5"/>
          </w:tcPr>
          <w:p w14:paraId="7EE62370"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5DEA7D68" w14:textId="653D78B4" w:rsidR="0018128E" w:rsidRPr="00BA42D7" w:rsidRDefault="00292FEC" w:rsidP="0018128E">
            <w:pPr>
              <w:pStyle w:val="ListParagraph"/>
              <w:tabs>
                <w:tab w:val="left" w:pos="426"/>
              </w:tabs>
              <w:spacing w:line="360" w:lineRule="auto"/>
              <w:ind w:left="0"/>
              <w:rPr>
                <w:rFonts w:ascii="Times New Roman" w:hAnsi="Times New Roman" w:cs="Times New Roman"/>
                <w:sz w:val="24"/>
                <w:szCs w:val="24"/>
              </w:rPr>
            </w:pPr>
            <w:r w:rsidRPr="00292FEC">
              <w:rPr>
                <w:rFonts w:ascii="Times New Roman" w:hAnsi="Times New Roman" w:cs="Times New Roman"/>
                <w:sz w:val="24"/>
                <w:szCs w:val="24"/>
              </w:rPr>
              <w:t>Saskaņā ar likuma "Par nodokļiem un nodevām" 34.1 panta 9.daļu nodokļu maksātājam, kuram Valsts ieņēmumu dienests apturējis saimniecisko darbību, aizliegts pildīt maksājumu saistības un veikt darījumus, izņemot šā panta desmitajā daļā paredzēto gadījumu. Nodokļu maksātājam aizliegts veikt darījumus ar tādu nodokļu maksātāju, kuram Valsts ieņēmumu dienests apturējis saimniecisko darbību</w:t>
            </w:r>
            <w:r w:rsidR="00D64459">
              <w:rPr>
                <w:rFonts w:ascii="Times New Roman" w:hAnsi="Times New Roman" w:cs="Times New Roman"/>
                <w:sz w:val="24"/>
                <w:szCs w:val="24"/>
              </w:rPr>
              <w:t xml:space="preserve">. Ievērojot minēto un atbilstoši PIL 2.panta 3.punktā noteiktajam mērķim un </w:t>
            </w:r>
            <w:r w:rsidR="00D64459" w:rsidRPr="00D64459">
              <w:rPr>
                <w:rFonts w:ascii="Times New Roman" w:hAnsi="Times New Roman" w:cs="Times New Roman"/>
                <w:sz w:val="24"/>
                <w:szCs w:val="24"/>
              </w:rPr>
              <w:t>Publiskas personas finanšu līdzekļu un mantas izšķērdēšanas novēršanas likuma regulējum</w:t>
            </w:r>
            <w:r w:rsidR="00D64459">
              <w:rPr>
                <w:rFonts w:ascii="Times New Roman" w:hAnsi="Times New Roman" w:cs="Times New Roman"/>
                <w:sz w:val="24"/>
                <w:szCs w:val="24"/>
              </w:rPr>
              <w:t xml:space="preserve">am, Komisija informē, ka līgumsoda aprēķins netiks veikts laikā, kad Uzņēmējam saimnieciskā darbība ir apturēta. </w:t>
            </w:r>
          </w:p>
        </w:tc>
      </w:tr>
      <w:tr w:rsidR="0018128E" w:rsidRPr="00BA42D7" w14:paraId="42E1C0C8" w14:textId="77777777" w:rsidTr="00931972">
        <w:tc>
          <w:tcPr>
            <w:tcW w:w="1547" w:type="dxa"/>
            <w:shd w:val="clear" w:color="auto" w:fill="auto"/>
          </w:tcPr>
          <w:p w14:paraId="4DA2830D"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29.jautājums</w:t>
            </w:r>
          </w:p>
        </w:tc>
        <w:tc>
          <w:tcPr>
            <w:tcW w:w="7802" w:type="dxa"/>
            <w:shd w:val="clear" w:color="auto" w:fill="auto"/>
          </w:tcPr>
          <w:p w14:paraId="4E879812" w14:textId="77777777" w:rsidR="0018128E" w:rsidRPr="00BA42D7" w:rsidRDefault="0018128E" w:rsidP="0018128E">
            <w:pPr>
              <w:pStyle w:val="ListParagraph"/>
              <w:tabs>
                <w:tab w:val="left" w:pos="426"/>
              </w:tabs>
              <w:spacing w:line="360" w:lineRule="auto"/>
              <w:ind w:left="0"/>
              <w:rPr>
                <w:rFonts w:ascii="Times New Roman" w:hAnsi="Times New Roman" w:cs="Times New Roman"/>
                <w:sz w:val="24"/>
                <w:szCs w:val="24"/>
              </w:rPr>
            </w:pPr>
            <w:r w:rsidRPr="00BA42D7">
              <w:rPr>
                <w:rFonts w:ascii="Times New Roman" w:hAnsi="Times New Roman" w:cs="Times New Roman"/>
                <w:sz w:val="24"/>
                <w:szCs w:val="24"/>
              </w:rPr>
              <w:t>Saistībā ar augstāk minēto, un to lai pretendenti varētu rūpīgi sagatavot piedāvājumu , lūdzam pagarināt iesniegšanas termiņu līdz 03.08.2024.</w:t>
            </w:r>
          </w:p>
        </w:tc>
      </w:tr>
      <w:tr w:rsidR="0018128E" w:rsidRPr="00BA42D7" w14:paraId="4FA5CFC3" w14:textId="77777777" w:rsidTr="00931972">
        <w:tc>
          <w:tcPr>
            <w:tcW w:w="1547" w:type="dxa"/>
            <w:shd w:val="clear" w:color="auto" w:fill="FBE4D5"/>
          </w:tcPr>
          <w:p w14:paraId="69AD951E"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33E7F48" w14:textId="5D284879" w:rsidR="0018128E" w:rsidRPr="00AD5781" w:rsidRDefault="00D65420" w:rsidP="0018128E">
            <w:pPr>
              <w:pStyle w:val="ListParagraph"/>
              <w:tabs>
                <w:tab w:val="left" w:pos="426"/>
              </w:tabs>
              <w:spacing w:line="360" w:lineRule="auto"/>
              <w:ind w:left="0"/>
              <w:rPr>
                <w:rFonts w:ascii="Times New Roman" w:hAnsi="Times New Roman" w:cs="Times New Roman"/>
                <w:sz w:val="24"/>
                <w:szCs w:val="24"/>
              </w:rPr>
            </w:pPr>
            <w:r w:rsidRPr="00AD5781">
              <w:rPr>
                <w:rFonts w:ascii="Times New Roman" w:hAnsi="Times New Roman" w:cs="Times New Roman"/>
                <w:sz w:val="24"/>
                <w:szCs w:val="24"/>
              </w:rPr>
              <w:t>Komisija informē, ka šobrīd ir pagarināts piedāvājumu iesniegšanas termiņš līdz 2024.gada 30.jūlijam, savukārt iepirkuma procedūra tika izsludināta 16.06.2024, un kopš Atklāta konkursa izsludināšanas brīža piegādātājiem ir bijusi iespēja iepazīties ar dokumentāciju. Ievērojot minēto, Komisija informē, ka piedāvājumu iesniegšanas termiņš tiek pagarināts tikai par minimālo piedāvājumu iesniegšanas termiņu</w:t>
            </w:r>
            <w:r w:rsidR="00816391" w:rsidRPr="00AD5781">
              <w:rPr>
                <w:rFonts w:ascii="Times New Roman" w:hAnsi="Times New Roman" w:cs="Times New Roman"/>
                <w:sz w:val="24"/>
                <w:szCs w:val="24"/>
              </w:rPr>
              <w:t xml:space="preserve"> atbilstoši</w:t>
            </w:r>
            <w:r w:rsidRPr="00AD5781">
              <w:rPr>
                <w:rFonts w:ascii="Times New Roman" w:hAnsi="Times New Roman" w:cs="Times New Roman"/>
                <w:sz w:val="24"/>
                <w:szCs w:val="24"/>
              </w:rPr>
              <w:t xml:space="preserve"> PIL un </w:t>
            </w:r>
            <w:r w:rsidR="00816391" w:rsidRPr="00AD5781">
              <w:rPr>
                <w:rFonts w:ascii="Times New Roman" w:eastAsiaTheme="minorEastAsia" w:hAnsi="Times New Roman" w:cs="Times New Roman"/>
                <w:sz w:val="24"/>
                <w:szCs w:val="24"/>
                <w:lang w:eastAsia="lv-LV"/>
              </w:rPr>
              <w:t>Ministru kabineta 2017.gada 28.februāra noteikumu  Nr.107 “Iepirkuma procedūru un metu konkursu norises kārtība” (turpmāk – MK noteikumi Nr. 107) regulējumam</w:t>
            </w:r>
            <w:r w:rsidR="0094168F">
              <w:rPr>
                <w:rFonts w:ascii="Times New Roman" w:eastAsiaTheme="minorEastAsia" w:hAnsi="Times New Roman" w:cs="Times New Roman"/>
                <w:sz w:val="24"/>
                <w:szCs w:val="24"/>
                <w:lang w:eastAsia="lv-LV"/>
              </w:rPr>
              <w:t xml:space="preserve"> un </w:t>
            </w:r>
            <w:r w:rsidR="0094168F">
              <w:rPr>
                <w:rFonts w:ascii="Times New Roman" w:eastAsiaTheme="minorEastAsia" w:hAnsi="Times New Roman" w:cs="Times New Roman"/>
                <w:sz w:val="24"/>
                <w:szCs w:val="24"/>
                <w:lang w:eastAsia="lv-LV"/>
              </w:rPr>
              <w:lastRenderedPageBreak/>
              <w:t>termiņam Komisija lūdz sekot līdzi paziņojumā par līgumu, atbilstoši Atklāta konkursa nolikuma 3.8.punktam.</w:t>
            </w:r>
          </w:p>
        </w:tc>
      </w:tr>
      <w:tr w:rsidR="0018128E" w:rsidRPr="00BA42D7" w14:paraId="18DA484E" w14:textId="77777777" w:rsidTr="00931972">
        <w:tc>
          <w:tcPr>
            <w:tcW w:w="1547" w:type="dxa"/>
            <w:shd w:val="clear" w:color="auto" w:fill="auto"/>
          </w:tcPr>
          <w:p w14:paraId="2720472E" w14:textId="77777777" w:rsidR="0018128E" w:rsidRPr="00AD5781" w:rsidRDefault="0018128E" w:rsidP="0018128E">
            <w:pPr>
              <w:tabs>
                <w:tab w:val="left" w:pos="7230"/>
              </w:tabs>
              <w:spacing w:beforeLines="20" w:before="48" w:afterLines="20" w:after="48" w:line="276" w:lineRule="auto"/>
              <w:contextualSpacing/>
              <w:rPr>
                <w:rFonts w:cs="Times New Roman"/>
              </w:rPr>
            </w:pPr>
            <w:r w:rsidRPr="00AD5781">
              <w:rPr>
                <w:rFonts w:cs="Times New Roman"/>
              </w:rPr>
              <w:lastRenderedPageBreak/>
              <w:t xml:space="preserve">30.jautājums </w:t>
            </w:r>
          </w:p>
        </w:tc>
        <w:tc>
          <w:tcPr>
            <w:tcW w:w="7802" w:type="dxa"/>
            <w:shd w:val="clear" w:color="auto" w:fill="auto"/>
          </w:tcPr>
          <w:p w14:paraId="1C57734C" w14:textId="77777777" w:rsidR="0018128E" w:rsidRPr="00AD5781" w:rsidRDefault="0018128E" w:rsidP="0018128E">
            <w:pPr>
              <w:spacing w:after="160" w:line="259" w:lineRule="auto"/>
              <w:rPr>
                <w:rFonts w:cs="Times New Roman"/>
              </w:rPr>
            </w:pPr>
            <w:r w:rsidRPr="00AD5781">
              <w:rPr>
                <w:rFonts w:cs="Times New Roman"/>
              </w:rPr>
              <w:t xml:space="preserve">Veicot iepirkuma dokumentācijas apskati un  BIM modeļa kvalitātes pārbaudi, tika konstatētas šādas BIM modeļa nepilnības. </w:t>
            </w:r>
          </w:p>
          <w:p w14:paraId="61EEFE4D"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Ir lieki elementi ārpus modeļa;</w:t>
            </w:r>
          </w:p>
          <w:p w14:paraId="289ECC0E"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Koordinēšanas elements nesakrīt:</w:t>
            </w:r>
          </w:p>
          <w:p w14:paraId="6F070721" w14:textId="77777777" w:rsidR="0018128E" w:rsidRPr="00AD5781" w:rsidRDefault="0018128E" w:rsidP="0018128E">
            <w:pPr>
              <w:pStyle w:val="ListParagraph"/>
              <w:numPr>
                <w:ilvl w:val="1"/>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TS daļa ir 50mm augstāk</w:t>
            </w:r>
          </w:p>
          <w:p w14:paraId="7BA97937" w14:textId="77777777" w:rsidR="0018128E" w:rsidRPr="00AD5781" w:rsidRDefault="0018128E" w:rsidP="0018128E">
            <w:pPr>
              <w:pStyle w:val="ListParagraph"/>
              <w:numPr>
                <w:ilvl w:val="1"/>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BK daļai nav pieejams koordinēšanas elements;</w:t>
            </w:r>
          </w:p>
          <w:p w14:paraId="2F9C397A"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Elementiem trūkst atribūti no RSU-Info sadaļas;</w:t>
            </w:r>
          </w:p>
          <w:p w14:paraId="1755D8F6"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Elementiem bieži norādītas nekorektas vērtības (piem., pārseguma paneļa tilpums = 0 m3, platība = 0 m2);</w:t>
            </w:r>
          </w:p>
          <w:p w14:paraId="53710E76"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 xml:space="preserve">Elementi nav korekti sadalīti pa stāviem, ja skatās </w:t>
            </w:r>
            <w:proofErr w:type="spellStart"/>
            <w:r w:rsidRPr="00AD5781">
              <w:rPr>
                <w:rFonts w:ascii="Times New Roman" w:hAnsi="Times New Roman" w:cs="Times New Roman"/>
                <w:sz w:val="24"/>
                <w:szCs w:val="24"/>
              </w:rPr>
              <w:t>Solibri</w:t>
            </w:r>
            <w:proofErr w:type="spellEnd"/>
            <w:r w:rsidRPr="00AD5781">
              <w:rPr>
                <w:rFonts w:ascii="Times New Roman" w:hAnsi="Times New Roman" w:cs="Times New Roman"/>
                <w:sz w:val="24"/>
                <w:szCs w:val="24"/>
              </w:rPr>
              <w:t xml:space="preserve"> </w:t>
            </w:r>
            <w:proofErr w:type="spellStart"/>
            <w:r w:rsidRPr="00AD5781">
              <w:rPr>
                <w:rFonts w:ascii="Times New Roman" w:hAnsi="Times New Roman" w:cs="Times New Roman"/>
                <w:sz w:val="24"/>
                <w:szCs w:val="24"/>
              </w:rPr>
              <w:t>model</w:t>
            </w:r>
            <w:proofErr w:type="spellEnd"/>
            <w:r w:rsidRPr="00AD5781">
              <w:rPr>
                <w:rFonts w:ascii="Times New Roman" w:hAnsi="Times New Roman" w:cs="Times New Roman"/>
                <w:sz w:val="24"/>
                <w:szCs w:val="24"/>
              </w:rPr>
              <w:t xml:space="preserve"> </w:t>
            </w:r>
            <w:proofErr w:type="spellStart"/>
            <w:r w:rsidRPr="00AD5781">
              <w:rPr>
                <w:rFonts w:ascii="Times New Roman" w:hAnsi="Times New Roman" w:cs="Times New Roman"/>
                <w:sz w:val="24"/>
                <w:szCs w:val="24"/>
              </w:rPr>
              <w:t>tree</w:t>
            </w:r>
            <w:proofErr w:type="spellEnd"/>
            <w:r w:rsidRPr="00AD5781">
              <w:rPr>
                <w:rFonts w:ascii="Times New Roman" w:hAnsi="Times New Roman" w:cs="Times New Roman"/>
                <w:sz w:val="24"/>
                <w:szCs w:val="24"/>
              </w:rPr>
              <w:t xml:space="preserve"> </w:t>
            </w:r>
            <w:proofErr w:type="spellStart"/>
            <w:r w:rsidRPr="00AD5781">
              <w:rPr>
                <w:rFonts w:ascii="Times New Roman" w:hAnsi="Times New Roman" w:cs="Times New Roman"/>
                <w:sz w:val="24"/>
                <w:szCs w:val="24"/>
              </w:rPr>
              <w:t>by</w:t>
            </w:r>
            <w:proofErr w:type="spellEnd"/>
            <w:r w:rsidRPr="00AD5781">
              <w:rPr>
                <w:rFonts w:ascii="Times New Roman" w:hAnsi="Times New Roman" w:cs="Times New Roman"/>
                <w:sz w:val="24"/>
                <w:szCs w:val="24"/>
              </w:rPr>
              <w:t xml:space="preserve"> </w:t>
            </w:r>
            <w:proofErr w:type="spellStart"/>
            <w:r w:rsidRPr="00AD5781">
              <w:rPr>
                <w:rFonts w:ascii="Times New Roman" w:hAnsi="Times New Roman" w:cs="Times New Roman"/>
                <w:sz w:val="24"/>
                <w:szCs w:val="24"/>
              </w:rPr>
              <w:t>floors</w:t>
            </w:r>
            <w:proofErr w:type="spellEnd"/>
            <w:r w:rsidRPr="00AD5781">
              <w:rPr>
                <w:rFonts w:ascii="Times New Roman" w:hAnsi="Times New Roman" w:cs="Times New Roman"/>
                <w:sz w:val="24"/>
                <w:szCs w:val="24"/>
              </w:rPr>
              <w:t>. Dažu stāvu nosaukumi modeļos atšķiras;</w:t>
            </w:r>
          </w:p>
          <w:p w14:paraId="3344AE71"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Modeļos ir sadursmes, bet tās ir identificētas;</w:t>
            </w:r>
          </w:p>
          <w:p w14:paraId="6CE4FC44"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BK modelī pastāv sadursmes starp nesošām konstrukcijām;</w:t>
            </w:r>
          </w:p>
          <w:p w14:paraId="27AEA707"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Modelī ir dažādi “</w:t>
            </w:r>
            <w:proofErr w:type="spellStart"/>
            <w:r w:rsidRPr="00AD5781">
              <w:rPr>
                <w:rFonts w:ascii="Times New Roman" w:hAnsi="Times New Roman" w:cs="Times New Roman"/>
                <w:sz w:val="24"/>
                <w:szCs w:val="24"/>
              </w:rPr>
              <w:t>Site</w:t>
            </w:r>
            <w:proofErr w:type="spellEnd"/>
            <w:r w:rsidRPr="00AD5781">
              <w:rPr>
                <w:rFonts w:ascii="Times New Roman" w:hAnsi="Times New Roman" w:cs="Times New Roman"/>
                <w:sz w:val="24"/>
                <w:szCs w:val="24"/>
              </w:rPr>
              <w:t>”. Tiem jābūt vienādiem;</w:t>
            </w:r>
          </w:p>
          <w:p w14:paraId="724A87CA"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Dublicēti GUID numuri elementiem;</w:t>
            </w:r>
          </w:p>
          <w:p w14:paraId="30483ED4" w14:textId="77777777" w:rsidR="0018128E" w:rsidRPr="00AD5781" w:rsidRDefault="0018128E" w:rsidP="0018128E">
            <w:pPr>
              <w:pStyle w:val="ListParagraph"/>
              <w:numPr>
                <w:ilvl w:val="0"/>
                <w:numId w:val="23"/>
              </w:numPr>
              <w:spacing w:after="160" w:line="259" w:lineRule="auto"/>
              <w:ind w:firstLine="141"/>
              <w:rPr>
                <w:rFonts w:ascii="Times New Roman" w:hAnsi="Times New Roman" w:cs="Times New Roman"/>
                <w:sz w:val="24"/>
                <w:szCs w:val="24"/>
              </w:rPr>
            </w:pPr>
            <w:r w:rsidRPr="00AD5781">
              <w:rPr>
                <w:rFonts w:ascii="Times New Roman" w:hAnsi="Times New Roman" w:cs="Times New Roman"/>
                <w:sz w:val="24"/>
                <w:szCs w:val="24"/>
              </w:rPr>
              <w:t>Modeļos ir tukši stāvi bez elementiem.</w:t>
            </w:r>
          </w:p>
          <w:p w14:paraId="5E9F1AF6" w14:textId="77777777" w:rsidR="0018128E" w:rsidRPr="00AD5781" w:rsidRDefault="0018128E" w:rsidP="0018128E">
            <w:pPr>
              <w:pStyle w:val="ListParagraph"/>
              <w:tabs>
                <w:tab w:val="left" w:pos="426"/>
              </w:tabs>
              <w:spacing w:line="360" w:lineRule="auto"/>
              <w:ind w:left="0"/>
              <w:rPr>
                <w:rFonts w:ascii="Times New Roman" w:hAnsi="Times New Roman" w:cs="Times New Roman"/>
                <w:sz w:val="24"/>
                <w:szCs w:val="24"/>
              </w:rPr>
            </w:pPr>
            <w:r w:rsidRPr="00AD5781">
              <w:rPr>
                <w:rFonts w:ascii="Times New Roman" w:hAnsi="Times New Roman" w:cs="Times New Roman"/>
                <w:sz w:val="24"/>
                <w:szCs w:val="24"/>
              </w:rPr>
              <w:t>Vai konstatētās problēmas tiks novērstas, vai pretendentam jāparedz finanšu līdzekļi konstatēto nepilnību novēršanai?</w:t>
            </w:r>
          </w:p>
        </w:tc>
      </w:tr>
      <w:tr w:rsidR="0018128E" w:rsidRPr="00BA42D7" w14:paraId="0E0675C9" w14:textId="77777777" w:rsidTr="00931972">
        <w:tc>
          <w:tcPr>
            <w:tcW w:w="1547" w:type="dxa"/>
            <w:shd w:val="clear" w:color="auto" w:fill="FBE4D5"/>
          </w:tcPr>
          <w:p w14:paraId="09149242" w14:textId="77777777" w:rsidR="0018128E" w:rsidRPr="002B023D" w:rsidRDefault="0018128E" w:rsidP="0018128E">
            <w:pPr>
              <w:tabs>
                <w:tab w:val="left" w:pos="7230"/>
              </w:tabs>
              <w:spacing w:beforeLines="20" w:before="48" w:afterLines="20" w:after="48" w:line="276" w:lineRule="auto"/>
              <w:contextualSpacing/>
              <w:rPr>
                <w:rFonts w:cs="Times New Roman"/>
              </w:rPr>
            </w:pPr>
            <w:r w:rsidRPr="002B023D">
              <w:rPr>
                <w:rFonts w:cs="Times New Roman"/>
              </w:rPr>
              <w:t>Atbilde</w:t>
            </w:r>
          </w:p>
        </w:tc>
        <w:tc>
          <w:tcPr>
            <w:tcW w:w="7802" w:type="dxa"/>
            <w:shd w:val="clear" w:color="auto" w:fill="FBE4D5"/>
          </w:tcPr>
          <w:p w14:paraId="753BB11C" w14:textId="66F9F3AE" w:rsidR="0018128E" w:rsidRPr="002B023D" w:rsidRDefault="0024735A" w:rsidP="0024735A">
            <w:pPr>
              <w:tabs>
                <w:tab w:val="left" w:pos="426"/>
              </w:tabs>
              <w:spacing w:line="360" w:lineRule="auto"/>
              <w:rPr>
                <w:rFonts w:cs="Times New Roman"/>
              </w:rPr>
            </w:pPr>
            <w:r w:rsidRPr="002B023D">
              <w:rPr>
                <w:rFonts w:cs="Times New Roman"/>
              </w:rPr>
              <w:t>Komisija lūdz ņemt vērā, ka</w:t>
            </w:r>
            <w:r w:rsidR="00284A03" w:rsidRPr="002B023D">
              <w:rPr>
                <w:rFonts w:cs="Times New Roman"/>
              </w:rPr>
              <w:t xml:space="preserve"> piegādātājiem</w:t>
            </w:r>
            <w:r w:rsidRPr="002B023D">
              <w:rPr>
                <w:rFonts w:cs="Times New Roman"/>
              </w:rPr>
              <w:t xml:space="preserve"> ir jāparedz finanšu līdzekļi, lai atbilstoši Pasūtītāja prasībām </w:t>
            </w:r>
            <w:r w:rsidR="002B023D" w:rsidRPr="002B023D">
              <w:rPr>
                <w:rFonts w:cs="Times New Roman"/>
              </w:rPr>
              <w:t>nodrošinātu būves izpildes modeli (AS-</w:t>
            </w:r>
            <w:proofErr w:type="spellStart"/>
            <w:r w:rsidR="002B023D" w:rsidRPr="002B023D">
              <w:rPr>
                <w:rFonts w:cs="Times New Roman"/>
              </w:rPr>
              <w:t>Build</w:t>
            </w:r>
            <w:proofErr w:type="spellEnd"/>
            <w:r w:rsidR="002B023D" w:rsidRPr="002B023D">
              <w:rPr>
                <w:rFonts w:cs="Times New Roman"/>
              </w:rPr>
              <w:t xml:space="preserve"> modelis)</w:t>
            </w:r>
            <w:r w:rsidRPr="002B023D">
              <w:rPr>
                <w:rFonts w:cs="Times New Roman"/>
              </w:rPr>
              <w:t>.</w:t>
            </w:r>
            <w:r w:rsidR="002B023D" w:rsidRPr="002B023D">
              <w:rPr>
                <w:rFonts w:cs="Times New Roman"/>
              </w:rPr>
              <w:t xml:space="preserve"> Komisija informē, ka Pasūtītājs saziņā ar projektētāju pārliecināsies, vai Atklāta konkursa ietvaros publicētajā būvprojektā iekļautajā BIM modelī ir konstatējamas nepilnības. </w:t>
            </w:r>
          </w:p>
        </w:tc>
      </w:tr>
      <w:tr w:rsidR="0018128E" w:rsidRPr="00BA42D7" w14:paraId="740F0869" w14:textId="77777777" w:rsidTr="00931972">
        <w:tc>
          <w:tcPr>
            <w:tcW w:w="1547" w:type="dxa"/>
            <w:shd w:val="clear" w:color="auto" w:fill="auto"/>
          </w:tcPr>
          <w:p w14:paraId="28E1682D"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31.jautājums </w:t>
            </w:r>
          </w:p>
        </w:tc>
        <w:tc>
          <w:tcPr>
            <w:tcW w:w="7802" w:type="dxa"/>
            <w:shd w:val="clear" w:color="auto" w:fill="auto"/>
          </w:tcPr>
          <w:p w14:paraId="6A665D1D" w14:textId="77777777" w:rsidR="0018128E" w:rsidRPr="00A01A75" w:rsidRDefault="0018128E" w:rsidP="0018128E">
            <w:pPr>
              <w:pStyle w:val="ListParagraph"/>
              <w:tabs>
                <w:tab w:val="left" w:pos="426"/>
              </w:tabs>
              <w:spacing w:line="360" w:lineRule="auto"/>
              <w:ind w:left="0"/>
              <w:rPr>
                <w:rFonts w:ascii="Times New Roman" w:hAnsi="Times New Roman" w:cs="Times New Roman"/>
                <w:sz w:val="24"/>
                <w:szCs w:val="24"/>
              </w:rPr>
            </w:pPr>
            <w:r w:rsidRPr="00A01A75">
              <w:rPr>
                <w:rFonts w:ascii="Times New Roman" w:hAnsi="Times New Roman" w:cs="Times New Roman"/>
                <w:sz w:val="24"/>
                <w:szCs w:val="24"/>
              </w:rPr>
              <w:t xml:space="preserve">Dokumentā </w:t>
            </w:r>
            <w:bookmarkStart w:id="2" w:name="_Hlk171411783"/>
            <w:r w:rsidRPr="00A01A75">
              <w:rPr>
                <w:rFonts w:ascii="Times New Roman" w:hAnsi="Times New Roman" w:cs="Times New Roman"/>
                <w:sz w:val="24"/>
                <w:szCs w:val="24"/>
              </w:rPr>
              <w:t xml:space="preserve">1._PIP_ </w:t>
            </w:r>
            <w:proofErr w:type="spellStart"/>
            <w:r w:rsidRPr="00A01A75">
              <w:rPr>
                <w:rFonts w:ascii="Times New Roman" w:hAnsi="Times New Roman" w:cs="Times New Roman"/>
                <w:sz w:val="24"/>
                <w:szCs w:val="24"/>
              </w:rPr>
              <w:t>būvd</w:t>
            </w:r>
            <w:proofErr w:type="spellEnd"/>
            <w:r w:rsidRPr="00A01A75">
              <w:rPr>
                <w:rFonts w:ascii="Times New Roman" w:hAnsi="Times New Roman" w:cs="Times New Roman"/>
                <w:sz w:val="24"/>
                <w:szCs w:val="24"/>
              </w:rPr>
              <w:t xml:space="preserve"> periods_04.06.2024 bez </w:t>
            </w:r>
            <w:bookmarkEnd w:id="2"/>
            <w:proofErr w:type="spellStart"/>
            <w:r w:rsidRPr="00A01A75">
              <w:rPr>
                <w:rFonts w:ascii="Times New Roman" w:hAnsi="Times New Roman" w:cs="Times New Roman"/>
                <w:sz w:val="24"/>
                <w:szCs w:val="24"/>
              </w:rPr>
              <w:t>track</w:t>
            </w:r>
            <w:proofErr w:type="spellEnd"/>
            <w:r w:rsidRPr="00A01A75">
              <w:rPr>
                <w:rFonts w:ascii="Times New Roman" w:hAnsi="Times New Roman" w:cs="Times New Roman"/>
                <w:sz w:val="24"/>
                <w:szCs w:val="24"/>
              </w:rPr>
              <w:t xml:space="preserve">  5.1. punktā ir minēts, ka Pasūtītājs nodrošina VDV. Lūgums apstiprināt to, ka piegādātājam tiks nodrošinātas VDV licences un papildus izdevumi nav jāparedz.</w:t>
            </w:r>
          </w:p>
        </w:tc>
      </w:tr>
      <w:tr w:rsidR="0018128E" w:rsidRPr="00BA42D7" w14:paraId="3CD9A7D5" w14:textId="77777777" w:rsidTr="00931972">
        <w:tc>
          <w:tcPr>
            <w:tcW w:w="1547" w:type="dxa"/>
            <w:shd w:val="clear" w:color="auto" w:fill="FBE4D5"/>
          </w:tcPr>
          <w:p w14:paraId="7FC28D0A"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65A9C439" w14:textId="77777777" w:rsidR="0018128E" w:rsidRPr="00A01A75" w:rsidRDefault="0002117B" w:rsidP="0018128E">
            <w:pPr>
              <w:pStyle w:val="ListParagraph"/>
              <w:tabs>
                <w:tab w:val="left" w:pos="426"/>
              </w:tabs>
              <w:spacing w:line="360" w:lineRule="auto"/>
              <w:ind w:left="0"/>
              <w:rPr>
                <w:rFonts w:ascii="Times New Roman" w:hAnsi="Times New Roman" w:cs="Times New Roman"/>
                <w:sz w:val="24"/>
                <w:szCs w:val="24"/>
              </w:rPr>
            </w:pPr>
            <w:r w:rsidRPr="00A01A75">
              <w:rPr>
                <w:rFonts w:ascii="Times New Roman" w:hAnsi="Times New Roman" w:cs="Times New Roman"/>
                <w:sz w:val="24"/>
                <w:szCs w:val="24"/>
              </w:rPr>
              <w:t xml:space="preserve">Komisija norāda, ka Pasūtītājs nodrošinās piekļuvi Vienotajai datu videi (VDV) ar bezmaksas funkcionalitāti. Ja </w:t>
            </w:r>
            <w:r w:rsidR="001C2A96" w:rsidRPr="00A01A75">
              <w:rPr>
                <w:rFonts w:ascii="Times New Roman" w:hAnsi="Times New Roman" w:cs="Times New Roman"/>
                <w:sz w:val="24"/>
                <w:szCs w:val="24"/>
              </w:rPr>
              <w:t>piegādātājs</w:t>
            </w:r>
            <w:r w:rsidRPr="00A01A75">
              <w:rPr>
                <w:rFonts w:ascii="Times New Roman" w:hAnsi="Times New Roman" w:cs="Times New Roman"/>
                <w:sz w:val="24"/>
                <w:szCs w:val="24"/>
              </w:rPr>
              <w:t xml:space="preserve"> uzskata, ka Pasūtītāja prasību izpildei būs nepieciešama papildus funkcionalitāte un nepieciešama maksas licence, tad šīs izmaksas </w:t>
            </w:r>
            <w:r w:rsidR="001C2A96" w:rsidRPr="00A01A75">
              <w:rPr>
                <w:rFonts w:ascii="Times New Roman" w:hAnsi="Times New Roman" w:cs="Times New Roman"/>
                <w:sz w:val="24"/>
                <w:szCs w:val="24"/>
              </w:rPr>
              <w:t>piegādātājs</w:t>
            </w:r>
            <w:r w:rsidRPr="00A01A75">
              <w:rPr>
                <w:rFonts w:ascii="Times New Roman" w:hAnsi="Times New Roman" w:cs="Times New Roman"/>
                <w:sz w:val="24"/>
                <w:szCs w:val="24"/>
              </w:rPr>
              <w:t xml:space="preserve"> iekļauj savā piedāvājumā.</w:t>
            </w:r>
          </w:p>
        </w:tc>
      </w:tr>
      <w:tr w:rsidR="0018128E" w:rsidRPr="00BA42D7" w14:paraId="71CE7FB2" w14:textId="77777777" w:rsidTr="00931972">
        <w:tc>
          <w:tcPr>
            <w:tcW w:w="1547" w:type="dxa"/>
            <w:shd w:val="clear" w:color="auto" w:fill="auto"/>
          </w:tcPr>
          <w:p w14:paraId="05086A2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32.jautājums </w:t>
            </w:r>
          </w:p>
        </w:tc>
        <w:tc>
          <w:tcPr>
            <w:tcW w:w="7802" w:type="dxa"/>
            <w:shd w:val="clear" w:color="auto" w:fill="auto"/>
          </w:tcPr>
          <w:p w14:paraId="2EDD107E" w14:textId="77777777" w:rsidR="0018128E" w:rsidRPr="00A01A75" w:rsidRDefault="0018128E" w:rsidP="0018128E">
            <w:pPr>
              <w:pStyle w:val="ListParagraph"/>
              <w:tabs>
                <w:tab w:val="left" w:pos="426"/>
              </w:tabs>
              <w:spacing w:line="360" w:lineRule="auto"/>
              <w:ind w:left="0"/>
              <w:rPr>
                <w:rFonts w:ascii="Times New Roman" w:hAnsi="Times New Roman" w:cs="Times New Roman"/>
                <w:sz w:val="24"/>
                <w:szCs w:val="24"/>
              </w:rPr>
            </w:pPr>
            <w:r w:rsidRPr="00A01A75">
              <w:rPr>
                <w:rFonts w:ascii="Times New Roman" w:hAnsi="Times New Roman" w:cs="Times New Roman"/>
                <w:sz w:val="24"/>
                <w:szCs w:val="24"/>
              </w:rPr>
              <w:t xml:space="preserve">Dokumentā 1._PIP_ </w:t>
            </w:r>
            <w:proofErr w:type="spellStart"/>
            <w:r w:rsidRPr="00A01A75">
              <w:rPr>
                <w:rFonts w:ascii="Times New Roman" w:hAnsi="Times New Roman" w:cs="Times New Roman"/>
                <w:sz w:val="24"/>
                <w:szCs w:val="24"/>
              </w:rPr>
              <w:t>būvd</w:t>
            </w:r>
            <w:proofErr w:type="spellEnd"/>
            <w:r w:rsidRPr="00A01A75">
              <w:rPr>
                <w:rFonts w:ascii="Times New Roman" w:hAnsi="Times New Roman" w:cs="Times New Roman"/>
                <w:sz w:val="24"/>
                <w:szCs w:val="24"/>
              </w:rPr>
              <w:t xml:space="preserve"> periods_04.06.2024 bez </w:t>
            </w:r>
            <w:proofErr w:type="spellStart"/>
            <w:r w:rsidRPr="00A01A75">
              <w:rPr>
                <w:rFonts w:ascii="Times New Roman" w:hAnsi="Times New Roman" w:cs="Times New Roman"/>
                <w:sz w:val="24"/>
                <w:szCs w:val="24"/>
              </w:rPr>
              <w:t>track</w:t>
            </w:r>
            <w:proofErr w:type="spellEnd"/>
            <w:r w:rsidRPr="00A01A75">
              <w:rPr>
                <w:rFonts w:ascii="Times New Roman" w:hAnsi="Times New Roman" w:cs="Times New Roman"/>
                <w:sz w:val="24"/>
                <w:szCs w:val="24"/>
              </w:rPr>
              <w:t xml:space="preserve"> 9.1. punktā minēts, ka iepirkuma procesā nepieciešams izstrādāt  Parauga modeļus, Kompetences </w:t>
            </w:r>
            <w:r w:rsidRPr="00A01A75">
              <w:rPr>
                <w:rFonts w:ascii="Times New Roman" w:hAnsi="Times New Roman" w:cs="Times New Roman"/>
                <w:sz w:val="24"/>
                <w:szCs w:val="24"/>
              </w:rPr>
              <w:lastRenderedPageBreak/>
              <w:t>anketu un Pirms līguma BIM izpildes plānu. Lūdzu precizēt vai tas ir nepieciešams, jo iztrūkst vērtēšanas kritēriju un dokumentu veidņu.</w:t>
            </w:r>
          </w:p>
        </w:tc>
      </w:tr>
      <w:tr w:rsidR="0018128E" w:rsidRPr="00BA42D7" w14:paraId="4E4CAD4C" w14:textId="77777777" w:rsidTr="00931972">
        <w:tc>
          <w:tcPr>
            <w:tcW w:w="1547" w:type="dxa"/>
            <w:shd w:val="clear" w:color="auto" w:fill="FBE4D5"/>
          </w:tcPr>
          <w:p w14:paraId="1A05CC4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6B7A4F9A" w14:textId="77777777" w:rsidR="001C2A96" w:rsidRPr="00A01A75" w:rsidRDefault="001C2A96" w:rsidP="0018128E">
            <w:pPr>
              <w:pStyle w:val="ListParagraph"/>
              <w:tabs>
                <w:tab w:val="left" w:pos="426"/>
              </w:tabs>
              <w:spacing w:line="360" w:lineRule="auto"/>
              <w:ind w:left="0"/>
              <w:rPr>
                <w:rFonts w:ascii="Times New Roman" w:hAnsi="Times New Roman" w:cs="Times New Roman"/>
                <w:sz w:val="24"/>
                <w:szCs w:val="24"/>
              </w:rPr>
            </w:pPr>
            <w:r w:rsidRPr="00A01A75">
              <w:rPr>
                <w:rFonts w:ascii="Times New Roman" w:hAnsi="Times New Roman" w:cs="Times New Roman"/>
                <w:sz w:val="24"/>
                <w:szCs w:val="24"/>
              </w:rPr>
              <w:t xml:space="preserve">Komisija informē, ka ir veikti grozījumi Dokumenta 1._PIP_ </w:t>
            </w:r>
            <w:proofErr w:type="spellStart"/>
            <w:r w:rsidRPr="00A01A75">
              <w:rPr>
                <w:rFonts w:ascii="Times New Roman" w:hAnsi="Times New Roman" w:cs="Times New Roman"/>
                <w:sz w:val="24"/>
                <w:szCs w:val="24"/>
              </w:rPr>
              <w:t>būvd</w:t>
            </w:r>
            <w:proofErr w:type="spellEnd"/>
            <w:r w:rsidRPr="00A01A75">
              <w:rPr>
                <w:rFonts w:ascii="Times New Roman" w:hAnsi="Times New Roman" w:cs="Times New Roman"/>
                <w:sz w:val="24"/>
                <w:szCs w:val="24"/>
              </w:rPr>
              <w:t xml:space="preserve"> periods_04.06.2024</w:t>
            </w:r>
            <w:r w:rsidR="00C83200" w:rsidRPr="00A01A75">
              <w:rPr>
                <w:rFonts w:ascii="Times New Roman" w:hAnsi="Times New Roman" w:cs="Times New Roman"/>
                <w:sz w:val="24"/>
                <w:szCs w:val="24"/>
              </w:rPr>
              <w:t xml:space="preserve"> bez </w:t>
            </w:r>
            <w:proofErr w:type="spellStart"/>
            <w:r w:rsidR="00C83200" w:rsidRPr="00A01A75">
              <w:rPr>
                <w:rFonts w:ascii="Times New Roman" w:hAnsi="Times New Roman" w:cs="Times New Roman"/>
                <w:sz w:val="24"/>
                <w:szCs w:val="24"/>
              </w:rPr>
              <w:t>track</w:t>
            </w:r>
            <w:proofErr w:type="spellEnd"/>
            <w:r w:rsidR="008C28F3">
              <w:rPr>
                <w:rFonts w:ascii="Times New Roman" w:hAnsi="Times New Roman" w:cs="Times New Roman"/>
                <w:sz w:val="24"/>
                <w:szCs w:val="24"/>
              </w:rPr>
              <w:t>”</w:t>
            </w:r>
            <w:r w:rsidR="00C83200">
              <w:rPr>
                <w:rFonts w:ascii="Times New Roman" w:hAnsi="Times New Roman" w:cs="Times New Roman"/>
                <w:sz w:val="24"/>
                <w:szCs w:val="24"/>
              </w:rPr>
              <w:t xml:space="preserve">, </w:t>
            </w:r>
            <w:r w:rsidR="008C28F3">
              <w:rPr>
                <w:rFonts w:ascii="Times New Roman" w:hAnsi="Times New Roman" w:cs="Times New Roman"/>
                <w:sz w:val="24"/>
                <w:szCs w:val="24"/>
              </w:rPr>
              <w:t>labotā versija - ar datumu 11.07.2024</w:t>
            </w:r>
            <w:r w:rsidR="00C83200">
              <w:rPr>
                <w:rFonts w:ascii="Times New Roman" w:hAnsi="Times New Roman" w:cs="Times New Roman"/>
                <w:sz w:val="24"/>
                <w:szCs w:val="24"/>
              </w:rPr>
              <w:t xml:space="preserve"> (turpmāk Dokuments 1._PIP) </w:t>
            </w:r>
            <w:r w:rsidRPr="00A01A75">
              <w:rPr>
                <w:rFonts w:ascii="Times New Roman" w:hAnsi="Times New Roman" w:cs="Times New Roman"/>
                <w:sz w:val="24"/>
                <w:szCs w:val="24"/>
              </w:rPr>
              <w:t>9.1. punktā</w:t>
            </w:r>
            <w:r w:rsidR="00A01A75" w:rsidRPr="00A01A75">
              <w:rPr>
                <w:rFonts w:ascii="Times New Roman" w:hAnsi="Times New Roman" w:cs="Times New Roman"/>
                <w:sz w:val="24"/>
                <w:szCs w:val="24"/>
              </w:rPr>
              <w:t xml:space="preserve">, jo piegādātājiem nav nepieciešams izstrādāt parauga modeļus, kompetences anketu un pirms līguma BIM izpildes plānu. </w:t>
            </w:r>
          </w:p>
        </w:tc>
      </w:tr>
      <w:tr w:rsidR="0018128E" w:rsidRPr="00BA42D7" w14:paraId="30498D52" w14:textId="77777777" w:rsidTr="00931972">
        <w:tc>
          <w:tcPr>
            <w:tcW w:w="1547" w:type="dxa"/>
            <w:shd w:val="clear" w:color="auto" w:fill="auto"/>
          </w:tcPr>
          <w:p w14:paraId="6EA11B3E"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 xml:space="preserve">33.jautājums </w:t>
            </w:r>
          </w:p>
        </w:tc>
        <w:tc>
          <w:tcPr>
            <w:tcW w:w="7802" w:type="dxa"/>
            <w:shd w:val="clear" w:color="auto" w:fill="auto"/>
          </w:tcPr>
          <w:p w14:paraId="359F032C" w14:textId="77777777" w:rsidR="0018128E" w:rsidRPr="002B023D" w:rsidRDefault="0018128E" w:rsidP="0018128E">
            <w:pPr>
              <w:pStyle w:val="ListParagraph"/>
              <w:tabs>
                <w:tab w:val="left" w:pos="426"/>
              </w:tabs>
              <w:spacing w:line="360" w:lineRule="auto"/>
              <w:ind w:left="0"/>
              <w:rPr>
                <w:rFonts w:ascii="Times New Roman" w:hAnsi="Times New Roman" w:cs="Times New Roman"/>
                <w:sz w:val="24"/>
                <w:szCs w:val="24"/>
              </w:rPr>
            </w:pPr>
            <w:r w:rsidRPr="002B023D">
              <w:rPr>
                <w:rFonts w:ascii="Times New Roman" w:hAnsi="Times New Roman" w:cs="Times New Roman"/>
                <w:sz w:val="24"/>
                <w:szCs w:val="24"/>
              </w:rPr>
              <w:t xml:space="preserve">Dokumentā 1._PIP_ </w:t>
            </w:r>
            <w:proofErr w:type="spellStart"/>
            <w:r w:rsidRPr="002B023D">
              <w:rPr>
                <w:rFonts w:ascii="Times New Roman" w:hAnsi="Times New Roman" w:cs="Times New Roman"/>
                <w:sz w:val="24"/>
                <w:szCs w:val="24"/>
              </w:rPr>
              <w:t>būvd</w:t>
            </w:r>
            <w:proofErr w:type="spellEnd"/>
            <w:r w:rsidRPr="002B023D">
              <w:rPr>
                <w:rFonts w:ascii="Times New Roman" w:hAnsi="Times New Roman" w:cs="Times New Roman"/>
                <w:sz w:val="24"/>
                <w:szCs w:val="24"/>
              </w:rPr>
              <w:t xml:space="preserve"> periods_04.06.2024 bez </w:t>
            </w:r>
            <w:proofErr w:type="spellStart"/>
            <w:r w:rsidRPr="002B023D">
              <w:rPr>
                <w:rFonts w:ascii="Times New Roman" w:hAnsi="Times New Roman" w:cs="Times New Roman"/>
                <w:sz w:val="24"/>
                <w:szCs w:val="24"/>
              </w:rPr>
              <w:t>track</w:t>
            </w:r>
            <w:proofErr w:type="spellEnd"/>
            <w:r w:rsidRPr="002B023D">
              <w:rPr>
                <w:rFonts w:ascii="Times New Roman" w:hAnsi="Times New Roman" w:cs="Times New Roman"/>
                <w:sz w:val="24"/>
                <w:szCs w:val="24"/>
              </w:rPr>
              <w:t xml:space="preserve">  punktā 7.5.1. aprakstītas </w:t>
            </w:r>
            <w:proofErr w:type="spellStart"/>
            <w:r w:rsidRPr="002B023D">
              <w:rPr>
                <w:rFonts w:ascii="Times New Roman" w:hAnsi="Times New Roman" w:cs="Times New Roman"/>
                <w:sz w:val="24"/>
                <w:szCs w:val="24"/>
              </w:rPr>
              <w:t>lāzerskanēšanas</w:t>
            </w:r>
            <w:proofErr w:type="spellEnd"/>
            <w:r w:rsidRPr="002B023D">
              <w:rPr>
                <w:rFonts w:ascii="Times New Roman" w:hAnsi="Times New Roman" w:cs="Times New Roman"/>
                <w:sz w:val="24"/>
                <w:szCs w:val="24"/>
              </w:rPr>
              <w:t xml:space="preserve"> prasības. Lūdzu precizēt, cik bieži sagaidāt </w:t>
            </w:r>
            <w:proofErr w:type="spellStart"/>
            <w:r w:rsidRPr="002B023D">
              <w:rPr>
                <w:rFonts w:ascii="Times New Roman" w:hAnsi="Times New Roman" w:cs="Times New Roman"/>
                <w:sz w:val="24"/>
                <w:szCs w:val="24"/>
              </w:rPr>
              <w:t>lāzerskanēšanu</w:t>
            </w:r>
            <w:proofErr w:type="spellEnd"/>
            <w:r w:rsidRPr="002B023D">
              <w:rPr>
                <w:rFonts w:ascii="Times New Roman" w:hAnsi="Times New Roman" w:cs="Times New Roman"/>
                <w:sz w:val="24"/>
                <w:szCs w:val="24"/>
              </w:rPr>
              <w:t xml:space="preserve"> būvniecības procesā.</w:t>
            </w:r>
          </w:p>
        </w:tc>
      </w:tr>
      <w:tr w:rsidR="0018128E" w:rsidRPr="00BA42D7" w14:paraId="2A4D8BE4" w14:textId="77777777" w:rsidTr="00931972">
        <w:tc>
          <w:tcPr>
            <w:tcW w:w="1547" w:type="dxa"/>
            <w:shd w:val="clear" w:color="auto" w:fill="FBE4D5"/>
          </w:tcPr>
          <w:p w14:paraId="10BF5091"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168292FC" w14:textId="7296DF65" w:rsidR="0018128E" w:rsidRPr="002B023D" w:rsidRDefault="00A01A75" w:rsidP="0018128E">
            <w:pPr>
              <w:pStyle w:val="ListParagraph"/>
              <w:tabs>
                <w:tab w:val="left" w:pos="426"/>
              </w:tabs>
              <w:spacing w:line="360" w:lineRule="auto"/>
              <w:ind w:left="0"/>
              <w:rPr>
                <w:rFonts w:ascii="Times New Roman" w:hAnsi="Times New Roman" w:cs="Times New Roman"/>
                <w:sz w:val="24"/>
                <w:szCs w:val="24"/>
              </w:rPr>
            </w:pPr>
            <w:r w:rsidRPr="002B023D">
              <w:rPr>
                <w:rFonts w:ascii="Times New Roman" w:hAnsi="Times New Roman" w:cs="Times New Roman"/>
                <w:sz w:val="24"/>
                <w:szCs w:val="24"/>
              </w:rPr>
              <w:t>Komisija informē, k</w:t>
            </w:r>
            <w:r w:rsidR="008C28F3" w:rsidRPr="002B023D">
              <w:rPr>
                <w:rFonts w:ascii="Times New Roman" w:hAnsi="Times New Roman" w:cs="Times New Roman"/>
                <w:sz w:val="24"/>
                <w:szCs w:val="24"/>
              </w:rPr>
              <w:t xml:space="preserve">a </w:t>
            </w:r>
            <w:r w:rsidR="00C83200" w:rsidRPr="002B023D">
              <w:rPr>
                <w:rFonts w:ascii="Times New Roman" w:hAnsi="Times New Roman" w:cs="Times New Roman"/>
                <w:sz w:val="24"/>
                <w:szCs w:val="24"/>
              </w:rPr>
              <w:t>Dokumenta 1._PIP</w:t>
            </w:r>
            <w:r w:rsidR="008C28F3" w:rsidRPr="002B023D">
              <w:rPr>
                <w:rFonts w:ascii="Times New Roman" w:hAnsi="Times New Roman" w:cs="Times New Roman"/>
                <w:sz w:val="24"/>
                <w:szCs w:val="24"/>
              </w:rPr>
              <w:t xml:space="preserve"> 7.3.1.-7.3.4.punktos ir aprakstīta </w:t>
            </w:r>
            <w:proofErr w:type="spellStart"/>
            <w:r w:rsidR="008C28F3" w:rsidRPr="002B023D">
              <w:rPr>
                <w:rFonts w:ascii="Times New Roman" w:hAnsi="Times New Roman" w:cs="Times New Roman"/>
                <w:sz w:val="24"/>
                <w:szCs w:val="24"/>
              </w:rPr>
              <w:t>lāzersk</w:t>
            </w:r>
            <w:r w:rsidR="007C439A" w:rsidRPr="002B023D">
              <w:rPr>
                <w:rFonts w:ascii="Times New Roman" w:hAnsi="Times New Roman" w:cs="Times New Roman"/>
                <w:sz w:val="24"/>
                <w:szCs w:val="24"/>
              </w:rPr>
              <w:t>a</w:t>
            </w:r>
            <w:r w:rsidR="008C28F3" w:rsidRPr="002B023D">
              <w:rPr>
                <w:rFonts w:ascii="Times New Roman" w:hAnsi="Times New Roman" w:cs="Times New Roman"/>
                <w:sz w:val="24"/>
                <w:szCs w:val="24"/>
              </w:rPr>
              <w:t>nēšana</w:t>
            </w:r>
            <w:proofErr w:type="spellEnd"/>
            <w:r w:rsidR="007C439A" w:rsidRPr="002B023D">
              <w:rPr>
                <w:rFonts w:ascii="Times New Roman" w:hAnsi="Times New Roman" w:cs="Times New Roman"/>
                <w:sz w:val="24"/>
                <w:szCs w:val="24"/>
              </w:rPr>
              <w:t xml:space="preserve">, un šajos punktos ir arī noteikts </w:t>
            </w:r>
            <w:proofErr w:type="spellStart"/>
            <w:r w:rsidR="007C439A" w:rsidRPr="002B023D">
              <w:rPr>
                <w:rFonts w:ascii="Times New Roman" w:hAnsi="Times New Roman" w:cs="Times New Roman"/>
                <w:sz w:val="24"/>
                <w:szCs w:val="24"/>
              </w:rPr>
              <w:t>lāzerskenēšanas</w:t>
            </w:r>
            <w:proofErr w:type="spellEnd"/>
            <w:r w:rsidR="007C439A" w:rsidRPr="002B023D">
              <w:rPr>
                <w:rFonts w:ascii="Times New Roman" w:hAnsi="Times New Roman" w:cs="Times New Roman"/>
                <w:sz w:val="24"/>
                <w:szCs w:val="24"/>
              </w:rPr>
              <w:t xml:space="preserve"> reižu biežums (minimālais reižu skaits - vismaz </w:t>
            </w:r>
            <w:r w:rsidR="002B023D" w:rsidRPr="002B023D">
              <w:rPr>
                <w:rFonts w:ascii="Times New Roman" w:hAnsi="Times New Roman" w:cs="Times New Roman"/>
                <w:sz w:val="24"/>
                <w:szCs w:val="24"/>
              </w:rPr>
              <w:t>4</w:t>
            </w:r>
            <w:r w:rsidR="007C439A" w:rsidRPr="002B023D">
              <w:rPr>
                <w:rFonts w:ascii="Times New Roman" w:hAnsi="Times New Roman" w:cs="Times New Roman"/>
                <w:sz w:val="24"/>
                <w:szCs w:val="24"/>
              </w:rPr>
              <w:t xml:space="preserve"> reizes). </w:t>
            </w:r>
          </w:p>
        </w:tc>
      </w:tr>
      <w:tr w:rsidR="0018128E" w:rsidRPr="00BA42D7" w14:paraId="4D63CAD7" w14:textId="77777777" w:rsidTr="00931972">
        <w:tc>
          <w:tcPr>
            <w:tcW w:w="1547" w:type="dxa"/>
            <w:shd w:val="clear" w:color="auto" w:fill="auto"/>
          </w:tcPr>
          <w:p w14:paraId="7BFC6219"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34.jautājums</w:t>
            </w:r>
          </w:p>
        </w:tc>
        <w:tc>
          <w:tcPr>
            <w:tcW w:w="7802" w:type="dxa"/>
            <w:shd w:val="clear" w:color="auto" w:fill="auto"/>
          </w:tcPr>
          <w:p w14:paraId="1C4C42BC" w14:textId="7BA4F8B4" w:rsidR="0018128E" w:rsidRPr="00A01A75" w:rsidRDefault="0018128E" w:rsidP="0018128E">
            <w:pPr>
              <w:spacing w:after="160" w:line="259" w:lineRule="auto"/>
              <w:rPr>
                <w:rFonts w:cs="Times New Roman"/>
              </w:rPr>
            </w:pPr>
            <w:r w:rsidRPr="00A01A75">
              <w:rPr>
                <w:rFonts w:cs="Times New Roman"/>
              </w:rPr>
              <w:t xml:space="preserve">Dokumentā 1._PIP_ </w:t>
            </w:r>
            <w:proofErr w:type="spellStart"/>
            <w:r w:rsidRPr="00A01A75">
              <w:rPr>
                <w:rFonts w:cs="Times New Roman"/>
              </w:rPr>
              <w:t>būvd</w:t>
            </w:r>
            <w:proofErr w:type="spellEnd"/>
            <w:r w:rsidRPr="00A01A75">
              <w:rPr>
                <w:rFonts w:cs="Times New Roman"/>
              </w:rPr>
              <w:t xml:space="preserve"> periods_04.06.2024 bez </w:t>
            </w:r>
            <w:proofErr w:type="spellStart"/>
            <w:r w:rsidRPr="00A01A75">
              <w:rPr>
                <w:rFonts w:cs="Times New Roman"/>
              </w:rPr>
              <w:t>track</w:t>
            </w:r>
            <w:proofErr w:type="spellEnd"/>
            <w:r w:rsidRPr="00A01A75">
              <w:rPr>
                <w:rFonts w:cs="Times New Roman"/>
              </w:rPr>
              <w:t xml:space="preserve">  punktā 7.2.2. aprakstītas sadaļas, kuras nav projektētas. Lūdzu precizēt ar kādu nolūku tas darīts, vai tās paredzēts izstrādāt </w:t>
            </w:r>
            <w:r w:rsidR="007F7514">
              <w:rPr>
                <w:rFonts w:cs="Times New Roman"/>
              </w:rPr>
              <w:t>Uzņēmējam</w:t>
            </w:r>
            <w:r w:rsidRPr="00A01A75">
              <w:rPr>
                <w:rFonts w:cs="Times New Roman"/>
              </w:rPr>
              <w:t>?</w:t>
            </w:r>
          </w:p>
          <w:p w14:paraId="34A8DE45" w14:textId="77777777" w:rsidR="0018128E" w:rsidRPr="00A01A75" w:rsidRDefault="0018128E" w:rsidP="0018128E">
            <w:pPr>
              <w:pStyle w:val="ListParagraph"/>
              <w:tabs>
                <w:tab w:val="left" w:pos="516"/>
              </w:tabs>
              <w:spacing w:line="360" w:lineRule="auto"/>
              <w:ind w:left="0"/>
              <w:rPr>
                <w:rFonts w:ascii="Times New Roman" w:hAnsi="Times New Roman" w:cs="Times New Roman"/>
                <w:sz w:val="24"/>
                <w:szCs w:val="24"/>
              </w:rPr>
            </w:pPr>
          </w:p>
        </w:tc>
      </w:tr>
      <w:tr w:rsidR="0018128E" w:rsidRPr="00BA42D7" w14:paraId="473F3D7C" w14:textId="77777777" w:rsidTr="00931972">
        <w:tc>
          <w:tcPr>
            <w:tcW w:w="1547" w:type="dxa"/>
            <w:shd w:val="clear" w:color="auto" w:fill="FBE4D5"/>
          </w:tcPr>
          <w:p w14:paraId="086988C7"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53B0F8A2" w14:textId="0BBFE671" w:rsidR="0018128E" w:rsidRPr="00A01A75" w:rsidRDefault="008C28F3"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skaidro, ka </w:t>
            </w:r>
            <w:r w:rsidR="00C83200">
              <w:rPr>
                <w:rFonts w:ascii="Times New Roman" w:hAnsi="Times New Roman" w:cs="Times New Roman"/>
                <w:sz w:val="24"/>
                <w:szCs w:val="24"/>
              </w:rPr>
              <w:t>Dokumenta 1._PIP</w:t>
            </w:r>
            <w:r w:rsidR="00C83200" w:rsidRPr="008C28F3">
              <w:rPr>
                <w:rFonts w:ascii="Times New Roman" w:hAnsi="Times New Roman" w:cs="Times New Roman"/>
                <w:sz w:val="24"/>
                <w:szCs w:val="24"/>
              </w:rPr>
              <w:t xml:space="preserve"> </w:t>
            </w:r>
            <w:r w:rsidRPr="008C28F3">
              <w:rPr>
                <w:rFonts w:ascii="Times New Roman" w:hAnsi="Times New Roman" w:cs="Times New Roman"/>
                <w:sz w:val="24"/>
                <w:szCs w:val="24"/>
              </w:rPr>
              <w:t xml:space="preserve">7.2.2. sadaļā ir pavisam cita informācija nekā uzdotajā jautājumā. Savukārt </w:t>
            </w:r>
            <w:r w:rsidR="00C83200">
              <w:rPr>
                <w:rFonts w:ascii="Times New Roman" w:hAnsi="Times New Roman" w:cs="Times New Roman"/>
                <w:sz w:val="24"/>
                <w:szCs w:val="24"/>
              </w:rPr>
              <w:t>Dokumenta 1._PIP</w:t>
            </w:r>
            <w:r w:rsidRPr="008C28F3">
              <w:rPr>
                <w:rFonts w:ascii="Times New Roman" w:hAnsi="Times New Roman" w:cs="Times New Roman"/>
                <w:sz w:val="24"/>
                <w:szCs w:val="24"/>
              </w:rPr>
              <w:t xml:space="preserve"> 7.4.2 punktā norādītas </w:t>
            </w:r>
            <w:r w:rsidR="007C439A">
              <w:rPr>
                <w:rFonts w:ascii="Times New Roman" w:hAnsi="Times New Roman" w:cs="Times New Roman"/>
                <w:sz w:val="24"/>
                <w:szCs w:val="24"/>
              </w:rPr>
              <w:t>būvprojekta</w:t>
            </w:r>
            <w:r w:rsidRPr="008C28F3">
              <w:rPr>
                <w:rFonts w:ascii="Times New Roman" w:hAnsi="Times New Roman" w:cs="Times New Roman"/>
                <w:sz w:val="24"/>
                <w:szCs w:val="24"/>
              </w:rPr>
              <w:t xml:space="preserve"> sadaļas, kurām izstrād</w:t>
            </w:r>
            <w:r w:rsidR="007C439A">
              <w:rPr>
                <w:rFonts w:ascii="Times New Roman" w:hAnsi="Times New Roman" w:cs="Times New Roman"/>
                <w:sz w:val="24"/>
                <w:szCs w:val="24"/>
              </w:rPr>
              <w:t>āti</w:t>
            </w:r>
            <w:r w:rsidRPr="008C28F3">
              <w:rPr>
                <w:rFonts w:ascii="Times New Roman" w:hAnsi="Times New Roman" w:cs="Times New Roman"/>
                <w:sz w:val="24"/>
                <w:szCs w:val="24"/>
              </w:rPr>
              <w:t xml:space="preserve"> 3D modeļi</w:t>
            </w:r>
            <w:r>
              <w:rPr>
                <w:rFonts w:ascii="Times New Roman" w:hAnsi="Times New Roman" w:cs="Times New Roman"/>
                <w:sz w:val="24"/>
                <w:szCs w:val="24"/>
              </w:rPr>
              <w:t xml:space="preserve">. </w:t>
            </w:r>
          </w:p>
        </w:tc>
      </w:tr>
      <w:tr w:rsidR="0018128E" w:rsidRPr="00BA42D7" w14:paraId="44374B49" w14:textId="77777777" w:rsidTr="00931972">
        <w:tc>
          <w:tcPr>
            <w:tcW w:w="1547" w:type="dxa"/>
            <w:shd w:val="clear" w:color="auto" w:fill="auto"/>
          </w:tcPr>
          <w:p w14:paraId="6026A7B2" w14:textId="77777777" w:rsidR="0018128E" w:rsidRPr="00BA42D7" w:rsidRDefault="0018128E" w:rsidP="0018128E">
            <w:pPr>
              <w:tabs>
                <w:tab w:val="left" w:pos="7230"/>
              </w:tabs>
              <w:spacing w:beforeLines="20" w:before="48" w:afterLines="20" w:after="48" w:line="276" w:lineRule="auto"/>
              <w:contextualSpacing/>
              <w:rPr>
                <w:rFonts w:cs="Times New Roman"/>
              </w:rPr>
            </w:pPr>
            <w:r>
              <w:rPr>
                <w:rFonts w:cs="Times New Roman"/>
              </w:rPr>
              <w:t>35.jautājums</w:t>
            </w:r>
          </w:p>
        </w:tc>
        <w:tc>
          <w:tcPr>
            <w:tcW w:w="7802" w:type="dxa"/>
            <w:shd w:val="clear" w:color="auto" w:fill="auto"/>
          </w:tcPr>
          <w:p w14:paraId="45FC35D9" w14:textId="77777777" w:rsidR="0018128E" w:rsidRPr="00A01A75" w:rsidRDefault="0018128E" w:rsidP="0018128E">
            <w:pPr>
              <w:spacing w:after="160" w:line="259" w:lineRule="auto"/>
              <w:rPr>
                <w:rFonts w:cs="Times New Roman"/>
              </w:rPr>
            </w:pPr>
            <w:r w:rsidRPr="00A01A75">
              <w:rPr>
                <w:rFonts w:cs="Times New Roman"/>
              </w:rPr>
              <w:t xml:space="preserve">Dokumentā 1._PIP_ </w:t>
            </w:r>
            <w:proofErr w:type="spellStart"/>
            <w:r w:rsidRPr="00A01A75">
              <w:rPr>
                <w:rFonts w:cs="Times New Roman"/>
              </w:rPr>
              <w:t>būvd</w:t>
            </w:r>
            <w:proofErr w:type="spellEnd"/>
            <w:r w:rsidRPr="00A01A75">
              <w:rPr>
                <w:rFonts w:cs="Times New Roman"/>
              </w:rPr>
              <w:t xml:space="preserve"> periods_04.06.2024 bez </w:t>
            </w:r>
            <w:proofErr w:type="spellStart"/>
            <w:r w:rsidRPr="00A01A75">
              <w:rPr>
                <w:rFonts w:cs="Times New Roman"/>
              </w:rPr>
              <w:t>track</w:t>
            </w:r>
            <w:proofErr w:type="spellEnd"/>
            <w:r w:rsidRPr="00A01A75">
              <w:rPr>
                <w:rFonts w:cs="Times New Roman"/>
              </w:rPr>
              <w:t xml:space="preserve"> esam konstatējuši šādas nesaistes:</w:t>
            </w:r>
          </w:p>
          <w:p w14:paraId="77AAAC08" w14:textId="77777777" w:rsidR="0018128E" w:rsidRPr="00A01A75" w:rsidRDefault="0018128E" w:rsidP="0018128E">
            <w:pPr>
              <w:pStyle w:val="ListParagraph"/>
              <w:numPr>
                <w:ilvl w:val="0"/>
                <w:numId w:val="25"/>
              </w:numPr>
              <w:spacing w:after="160" w:line="259" w:lineRule="auto"/>
              <w:ind w:firstLine="141"/>
              <w:rPr>
                <w:rFonts w:ascii="Times New Roman" w:hAnsi="Times New Roman" w:cs="Times New Roman"/>
                <w:sz w:val="24"/>
                <w:szCs w:val="24"/>
              </w:rPr>
            </w:pPr>
            <w:r w:rsidRPr="00A01A75">
              <w:rPr>
                <w:rFonts w:ascii="Times New Roman" w:hAnsi="Times New Roman" w:cs="Times New Roman"/>
                <w:sz w:val="24"/>
                <w:szCs w:val="24"/>
              </w:rPr>
              <w:t>2.1. punktā minēts, ka līgums būs par projektēšanu. Lūdzu precizēt.</w:t>
            </w:r>
          </w:p>
          <w:p w14:paraId="6996A5D1" w14:textId="77777777" w:rsidR="00C83200" w:rsidRDefault="0018128E" w:rsidP="00C83200">
            <w:pPr>
              <w:pStyle w:val="ListParagraph"/>
              <w:numPr>
                <w:ilvl w:val="0"/>
                <w:numId w:val="25"/>
              </w:numPr>
              <w:spacing w:after="160" w:line="259" w:lineRule="auto"/>
              <w:ind w:firstLine="141"/>
              <w:rPr>
                <w:rFonts w:ascii="Times New Roman" w:hAnsi="Times New Roman" w:cs="Times New Roman"/>
                <w:sz w:val="24"/>
                <w:szCs w:val="24"/>
              </w:rPr>
            </w:pPr>
            <w:r w:rsidRPr="00A01A75">
              <w:rPr>
                <w:rFonts w:ascii="Times New Roman" w:hAnsi="Times New Roman" w:cs="Times New Roman"/>
                <w:sz w:val="24"/>
                <w:szCs w:val="24"/>
              </w:rPr>
              <w:t>4. punktā nav ierakstīti datumi atskaites punktiem</w:t>
            </w:r>
          </w:p>
          <w:p w14:paraId="536426F4" w14:textId="77777777" w:rsidR="0018128E" w:rsidRPr="00C83200" w:rsidRDefault="0018128E" w:rsidP="00C83200">
            <w:pPr>
              <w:pStyle w:val="ListParagraph"/>
              <w:numPr>
                <w:ilvl w:val="0"/>
                <w:numId w:val="25"/>
              </w:numPr>
              <w:spacing w:after="160" w:line="259" w:lineRule="auto"/>
              <w:ind w:firstLine="141"/>
              <w:rPr>
                <w:rFonts w:ascii="Times New Roman" w:hAnsi="Times New Roman" w:cs="Times New Roman"/>
                <w:sz w:val="24"/>
                <w:szCs w:val="24"/>
              </w:rPr>
            </w:pPr>
            <w:r w:rsidRPr="00C83200">
              <w:rPr>
                <w:rFonts w:ascii="Times New Roman" w:hAnsi="Times New Roman" w:cs="Times New Roman"/>
                <w:sz w:val="24"/>
                <w:szCs w:val="24"/>
              </w:rPr>
              <w:t>Vairākas sadaļas dokumentā atkārtojas (piemēram sadaļas, BŪVNIECĪBA, APSAIMNIEKOŠANA, IEPIRKUMS), tajā grūti orientēties. Lūdzu precizēt, kas ar to ir domāts.</w:t>
            </w:r>
          </w:p>
        </w:tc>
      </w:tr>
      <w:tr w:rsidR="0018128E" w:rsidRPr="00BA42D7" w14:paraId="57456109" w14:textId="77777777" w:rsidTr="00931972">
        <w:tc>
          <w:tcPr>
            <w:tcW w:w="1547" w:type="dxa"/>
            <w:shd w:val="clear" w:color="auto" w:fill="FBE4D5"/>
          </w:tcPr>
          <w:p w14:paraId="185017E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53B18701" w14:textId="77777777" w:rsidR="0018128E" w:rsidRDefault="008C28F3" w:rsidP="0018128E">
            <w:pPr>
              <w:pStyle w:val="ListParagraph"/>
              <w:tabs>
                <w:tab w:val="left" w:pos="426"/>
              </w:tabs>
              <w:spacing w:line="360" w:lineRule="auto"/>
              <w:ind w:left="0"/>
              <w:rPr>
                <w:rFonts w:ascii="Times New Roman" w:hAnsi="Times New Roman" w:cs="Times New Roman"/>
                <w:sz w:val="24"/>
                <w:szCs w:val="24"/>
              </w:rPr>
            </w:pPr>
            <w:r w:rsidRPr="007C439A">
              <w:rPr>
                <w:rFonts w:ascii="Times New Roman" w:hAnsi="Times New Roman" w:cs="Times New Roman"/>
                <w:sz w:val="24"/>
                <w:szCs w:val="24"/>
                <w:u w:val="single"/>
              </w:rPr>
              <w:t>Attiecībā par 35.jautājuma 1.punktu -</w:t>
            </w:r>
            <w:r>
              <w:rPr>
                <w:rFonts w:ascii="Times New Roman" w:hAnsi="Times New Roman" w:cs="Times New Roman"/>
                <w:sz w:val="24"/>
                <w:szCs w:val="24"/>
              </w:rPr>
              <w:t xml:space="preserve"> Komisija skaidro, ka, lai piegādātājiem </w:t>
            </w:r>
            <w:r w:rsidRPr="008C28F3">
              <w:rPr>
                <w:rFonts w:ascii="Times New Roman" w:hAnsi="Times New Roman" w:cs="Times New Roman"/>
                <w:sz w:val="24"/>
                <w:szCs w:val="24"/>
              </w:rPr>
              <w:t>būtu priekšstats par projektēšanas posma prasībām</w:t>
            </w:r>
            <w:r>
              <w:rPr>
                <w:rFonts w:ascii="Times New Roman" w:hAnsi="Times New Roman" w:cs="Times New Roman"/>
                <w:sz w:val="24"/>
                <w:szCs w:val="24"/>
              </w:rPr>
              <w:t>,</w:t>
            </w:r>
            <w:r w:rsidRPr="008C28F3">
              <w:rPr>
                <w:rFonts w:ascii="Times New Roman" w:hAnsi="Times New Roman" w:cs="Times New Roman"/>
                <w:sz w:val="24"/>
                <w:szCs w:val="24"/>
              </w:rPr>
              <w:t xml:space="preserve"> </w:t>
            </w:r>
            <w:r w:rsidR="00C83200">
              <w:rPr>
                <w:rFonts w:ascii="Times New Roman" w:hAnsi="Times New Roman" w:cs="Times New Roman"/>
                <w:sz w:val="24"/>
                <w:szCs w:val="24"/>
              </w:rPr>
              <w:t>Dokumenta 1._PIP</w:t>
            </w:r>
            <w:r w:rsidR="00C83200" w:rsidRPr="008C28F3">
              <w:rPr>
                <w:rFonts w:ascii="Times New Roman" w:hAnsi="Times New Roman" w:cs="Times New Roman"/>
                <w:sz w:val="24"/>
                <w:szCs w:val="24"/>
              </w:rPr>
              <w:t xml:space="preserve"> </w:t>
            </w:r>
            <w:r w:rsidRPr="008C28F3">
              <w:rPr>
                <w:rFonts w:ascii="Times New Roman" w:hAnsi="Times New Roman" w:cs="Times New Roman"/>
                <w:sz w:val="24"/>
                <w:szCs w:val="24"/>
              </w:rPr>
              <w:t>apraksta sākumā ir uzrādītas pamatnostādnes BIM modelim projektēšanas laikā</w:t>
            </w:r>
            <w:r>
              <w:rPr>
                <w:rFonts w:ascii="Times New Roman" w:hAnsi="Times New Roman" w:cs="Times New Roman"/>
                <w:sz w:val="24"/>
                <w:szCs w:val="24"/>
              </w:rPr>
              <w:t xml:space="preserve">. </w:t>
            </w:r>
          </w:p>
          <w:p w14:paraId="5C9510E5" w14:textId="4FCD7F80" w:rsidR="008C28F3" w:rsidRDefault="008C28F3" w:rsidP="0018128E">
            <w:pPr>
              <w:pStyle w:val="ListParagraph"/>
              <w:tabs>
                <w:tab w:val="left" w:pos="426"/>
              </w:tabs>
              <w:spacing w:line="360" w:lineRule="auto"/>
              <w:ind w:left="0"/>
              <w:rPr>
                <w:rFonts w:ascii="Times New Roman" w:hAnsi="Times New Roman" w:cs="Times New Roman"/>
                <w:sz w:val="24"/>
                <w:szCs w:val="24"/>
              </w:rPr>
            </w:pPr>
            <w:r w:rsidRPr="007C439A">
              <w:rPr>
                <w:rFonts w:ascii="Times New Roman" w:hAnsi="Times New Roman" w:cs="Times New Roman"/>
                <w:sz w:val="24"/>
                <w:szCs w:val="24"/>
                <w:u w:val="single"/>
              </w:rPr>
              <w:t>Attiecībā par 35.jautājuma 2.punktu -</w:t>
            </w:r>
            <w:r>
              <w:rPr>
                <w:rFonts w:ascii="Times New Roman" w:hAnsi="Times New Roman" w:cs="Times New Roman"/>
                <w:sz w:val="24"/>
                <w:szCs w:val="24"/>
              </w:rPr>
              <w:t xml:space="preserve"> Komisija skaidro, ka</w:t>
            </w:r>
            <w:r w:rsidR="00C83200">
              <w:rPr>
                <w:rFonts w:ascii="Times New Roman" w:hAnsi="Times New Roman" w:cs="Times New Roman"/>
                <w:sz w:val="24"/>
                <w:szCs w:val="24"/>
              </w:rPr>
              <w:t xml:space="preserve"> Dokumenta 1._PIP</w:t>
            </w:r>
            <w:r w:rsidR="00C83200" w:rsidRPr="00C83200">
              <w:rPr>
                <w:rFonts w:ascii="Times New Roman" w:hAnsi="Times New Roman" w:cs="Times New Roman"/>
                <w:sz w:val="24"/>
                <w:szCs w:val="24"/>
              </w:rPr>
              <w:t xml:space="preserve">4 punktā aprakstīts un parādīts konceptuālais BIM nodevumu sadalījums </w:t>
            </w:r>
            <w:r w:rsidR="00C83200" w:rsidRPr="00C83200">
              <w:rPr>
                <w:rFonts w:ascii="Times New Roman" w:hAnsi="Times New Roman" w:cs="Times New Roman"/>
                <w:sz w:val="24"/>
                <w:szCs w:val="24"/>
              </w:rPr>
              <w:lastRenderedPageBreak/>
              <w:t>projektēšanas laikā. KC – Konceptuālais BIM; ST –  Starpposma BIM; DT – Detalizētais BIM (t.sk. BP ekspertīzes posms); AP – Apstiprinātais BIM (t.sk. Saskaņots BP)-</w:t>
            </w:r>
            <w:r w:rsidR="005D4D01">
              <w:rPr>
                <w:rFonts w:ascii="Times New Roman" w:hAnsi="Times New Roman" w:cs="Times New Roman"/>
                <w:sz w:val="24"/>
                <w:szCs w:val="24"/>
              </w:rPr>
              <w:t xml:space="preserve"> š</w:t>
            </w:r>
            <w:r w:rsidR="00C83200" w:rsidRPr="00C83200">
              <w:rPr>
                <w:rFonts w:ascii="Times New Roman" w:hAnsi="Times New Roman" w:cs="Times New Roman"/>
                <w:sz w:val="24"/>
                <w:szCs w:val="24"/>
              </w:rPr>
              <w:t>o posmu un sadalījumu izpildīja projektētājs.</w:t>
            </w:r>
            <w:r w:rsidR="00C83200">
              <w:rPr>
                <w:rFonts w:ascii="Times New Roman" w:hAnsi="Times New Roman" w:cs="Times New Roman"/>
                <w:sz w:val="24"/>
                <w:szCs w:val="24"/>
              </w:rPr>
              <w:t xml:space="preserve"> Vienlaikus Komisija informē, ka </w:t>
            </w:r>
            <w:r w:rsidR="00C83200" w:rsidRPr="00C83200">
              <w:rPr>
                <w:rFonts w:ascii="Times New Roman" w:hAnsi="Times New Roman" w:cs="Times New Roman"/>
                <w:sz w:val="24"/>
                <w:szCs w:val="24"/>
              </w:rPr>
              <w:t>Modeļu BV – Būvniecība un IM – Projekta Informācijas Modelis (</w:t>
            </w:r>
            <w:proofErr w:type="spellStart"/>
            <w:r w:rsidR="00C83200" w:rsidRPr="00C83200">
              <w:rPr>
                <w:rFonts w:ascii="Times New Roman" w:hAnsi="Times New Roman" w:cs="Times New Roman"/>
                <w:sz w:val="24"/>
                <w:szCs w:val="24"/>
              </w:rPr>
              <w:t>izpildmodelis</w:t>
            </w:r>
            <w:proofErr w:type="spellEnd"/>
            <w:r w:rsidR="00C83200" w:rsidRPr="00C83200">
              <w:rPr>
                <w:rFonts w:ascii="Times New Roman" w:hAnsi="Times New Roman" w:cs="Times New Roman"/>
                <w:sz w:val="24"/>
                <w:szCs w:val="24"/>
              </w:rPr>
              <w:t xml:space="preserve">) izpildes termiņi </w:t>
            </w:r>
            <w:r w:rsidR="007F7514">
              <w:rPr>
                <w:rFonts w:ascii="Times New Roman" w:hAnsi="Times New Roman" w:cs="Times New Roman"/>
                <w:sz w:val="24"/>
                <w:szCs w:val="24"/>
              </w:rPr>
              <w:t>Uzņēmējam</w:t>
            </w:r>
            <w:r w:rsidR="00C83200" w:rsidRPr="00C83200">
              <w:rPr>
                <w:rFonts w:ascii="Times New Roman" w:hAnsi="Times New Roman" w:cs="Times New Roman"/>
                <w:sz w:val="24"/>
                <w:szCs w:val="24"/>
              </w:rPr>
              <w:t xml:space="preserve"> būs jāprecizē būvniecības laikā</w:t>
            </w:r>
            <w:r w:rsidR="00C83200">
              <w:rPr>
                <w:rFonts w:ascii="Times New Roman" w:hAnsi="Times New Roman" w:cs="Times New Roman"/>
                <w:sz w:val="24"/>
                <w:szCs w:val="24"/>
              </w:rPr>
              <w:t>,</w:t>
            </w:r>
            <w:r w:rsidR="00C83200" w:rsidRPr="00C83200">
              <w:rPr>
                <w:rFonts w:ascii="Times New Roman" w:hAnsi="Times New Roman" w:cs="Times New Roman"/>
                <w:sz w:val="24"/>
                <w:szCs w:val="24"/>
              </w:rPr>
              <w:t xml:space="preserve"> sastādot BIP (BIM īstenošanas plāns)</w:t>
            </w:r>
            <w:r w:rsidR="00C83200">
              <w:rPr>
                <w:rFonts w:ascii="Times New Roman" w:hAnsi="Times New Roman" w:cs="Times New Roman"/>
                <w:sz w:val="24"/>
                <w:szCs w:val="24"/>
              </w:rPr>
              <w:t>.</w:t>
            </w:r>
          </w:p>
          <w:p w14:paraId="5DB611BB" w14:textId="77777777" w:rsidR="00C83200" w:rsidRPr="007C439A" w:rsidRDefault="00C83200" w:rsidP="0018128E">
            <w:pPr>
              <w:pStyle w:val="ListParagraph"/>
              <w:tabs>
                <w:tab w:val="left" w:pos="426"/>
              </w:tabs>
              <w:spacing w:line="360" w:lineRule="auto"/>
              <w:ind w:left="0"/>
              <w:rPr>
                <w:rFonts w:ascii="Times New Roman" w:hAnsi="Times New Roman" w:cs="Times New Roman"/>
                <w:sz w:val="24"/>
                <w:szCs w:val="24"/>
                <w:u w:val="single"/>
              </w:rPr>
            </w:pPr>
            <w:r w:rsidRPr="007C439A">
              <w:rPr>
                <w:rFonts w:ascii="Times New Roman" w:hAnsi="Times New Roman" w:cs="Times New Roman"/>
                <w:sz w:val="24"/>
                <w:szCs w:val="24"/>
                <w:u w:val="single"/>
              </w:rPr>
              <w:t>Attiecībā par 35.jautājuma 3.punktu, Komisija skaidro:</w:t>
            </w:r>
          </w:p>
          <w:p w14:paraId="2CD32C65" w14:textId="495AC043" w:rsidR="00C83200" w:rsidRPr="00C83200" w:rsidRDefault="00C83200" w:rsidP="00C83200">
            <w:pPr>
              <w:pStyle w:val="ListParagraph"/>
              <w:numPr>
                <w:ilvl w:val="1"/>
                <w:numId w:val="25"/>
              </w:numPr>
              <w:spacing w:after="160" w:line="259" w:lineRule="auto"/>
              <w:rPr>
                <w:rFonts w:ascii="Times New Roman" w:hAnsi="Times New Roman" w:cs="Times New Roman"/>
                <w:sz w:val="24"/>
                <w:szCs w:val="24"/>
              </w:rPr>
            </w:pPr>
            <w:r w:rsidRPr="00C83200">
              <w:rPr>
                <w:rFonts w:ascii="Times New Roman" w:hAnsi="Times New Roman" w:cs="Times New Roman"/>
                <w:sz w:val="24"/>
                <w:szCs w:val="24"/>
              </w:rPr>
              <w:t>Sadaļā Būvniecība ir aprakstīti pienākumi, kādi ir jāveic BIM modeļa aktualizācijai būvniecības laikā</w:t>
            </w:r>
            <w:r w:rsidR="005D4D01">
              <w:rPr>
                <w:rFonts w:ascii="Times New Roman" w:hAnsi="Times New Roman" w:cs="Times New Roman"/>
                <w:sz w:val="24"/>
                <w:szCs w:val="24"/>
              </w:rPr>
              <w:t>;</w:t>
            </w:r>
          </w:p>
          <w:p w14:paraId="3B84F67F" w14:textId="66728508" w:rsidR="005756EB" w:rsidRDefault="00C83200" w:rsidP="005756EB">
            <w:pPr>
              <w:pStyle w:val="ListParagraph"/>
              <w:numPr>
                <w:ilvl w:val="1"/>
                <w:numId w:val="25"/>
              </w:numPr>
              <w:spacing w:after="160" w:line="259" w:lineRule="auto"/>
              <w:rPr>
                <w:rFonts w:ascii="Times New Roman" w:hAnsi="Times New Roman" w:cs="Times New Roman"/>
                <w:sz w:val="24"/>
                <w:szCs w:val="24"/>
              </w:rPr>
            </w:pPr>
            <w:r w:rsidRPr="00C83200">
              <w:rPr>
                <w:rFonts w:ascii="Times New Roman" w:hAnsi="Times New Roman" w:cs="Times New Roman"/>
                <w:sz w:val="24"/>
                <w:szCs w:val="24"/>
                <w:lang w:val="ru-RU"/>
              </w:rPr>
              <w:t xml:space="preserve">Sadaļā </w:t>
            </w:r>
            <w:r w:rsidRPr="00C83200">
              <w:rPr>
                <w:rFonts w:ascii="Times New Roman" w:hAnsi="Times New Roman" w:cs="Times New Roman"/>
                <w:sz w:val="24"/>
                <w:szCs w:val="24"/>
              </w:rPr>
              <w:t xml:space="preserve">Iepirkums ir </w:t>
            </w:r>
            <w:r w:rsidRPr="00C83200">
              <w:rPr>
                <w:rFonts w:ascii="Times New Roman" w:hAnsi="Times New Roman" w:cs="Times New Roman"/>
                <w:sz w:val="24"/>
                <w:szCs w:val="24"/>
                <w:lang w:val="ru-RU"/>
              </w:rPr>
              <w:t>aprakstīt</w:t>
            </w:r>
            <w:proofErr w:type="spellStart"/>
            <w:r w:rsidRPr="00C83200">
              <w:rPr>
                <w:rFonts w:ascii="Times New Roman" w:hAnsi="Times New Roman" w:cs="Times New Roman"/>
                <w:sz w:val="24"/>
                <w:szCs w:val="24"/>
              </w:rPr>
              <w:t>as</w:t>
            </w:r>
            <w:proofErr w:type="spellEnd"/>
            <w:r w:rsidRPr="00C83200">
              <w:rPr>
                <w:rFonts w:ascii="Times New Roman" w:hAnsi="Times New Roman" w:cs="Times New Roman"/>
                <w:sz w:val="24"/>
                <w:szCs w:val="24"/>
              </w:rPr>
              <w:t xml:space="preserve"> kompetences, kuras Pasūtītājs sagaida no </w:t>
            </w:r>
            <w:r w:rsidR="007F7514">
              <w:rPr>
                <w:rFonts w:ascii="Times New Roman" w:hAnsi="Times New Roman" w:cs="Times New Roman"/>
                <w:sz w:val="24"/>
                <w:szCs w:val="24"/>
              </w:rPr>
              <w:t>Uzņēmēja</w:t>
            </w:r>
            <w:r w:rsidRPr="00C83200">
              <w:rPr>
                <w:rFonts w:ascii="Times New Roman" w:hAnsi="Times New Roman" w:cs="Times New Roman"/>
                <w:sz w:val="24"/>
                <w:szCs w:val="24"/>
              </w:rPr>
              <w:t xml:space="preserve"> attiecībā par BIM modeļa izstrādi</w:t>
            </w:r>
            <w:r w:rsidR="005756EB">
              <w:rPr>
                <w:rFonts w:ascii="Times New Roman" w:hAnsi="Times New Roman" w:cs="Times New Roman"/>
                <w:sz w:val="24"/>
                <w:szCs w:val="24"/>
              </w:rPr>
              <w:t>;</w:t>
            </w:r>
          </w:p>
          <w:p w14:paraId="05C45033" w14:textId="768A4D88" w:rsidR="00C83200" w:rsidRPr="005756EB" w:rsidRDefault="00C83200" w:rsidP="005756EB">
            <w:pPr>
              <w:pStyle w:val="ListParagraph"/>
              <w:numPr>
                <w:ilvl w:val="1"/>
                <w:numId w:val="25"/>
              </w:numPr>
              <w:spacing w:after="160" w:line="259" w:lineRule="auto"/>
              <w:rPr>
                <w:rFonts w:ascii="Times New Roman" w:hAnsi="Times New Roman" w:cs="Times New Roman"/>
                <w:sz w:val="24"/>
                <w:szCs w:val="24"/>
              </w:rPr>
            </w:pPr>
            <w:r w:rsidRPr="005756EB">
              <w:rPr>
                <w:rFonts w:ascii="Times New Roman" w:hAnsi="Times New Roman" w:cs="Times New Roman"/>
                <w:sz w:val="24"/>
                <w:szCs w:val="24"/>
              </w:rPr>
              <w:t xml:space="preserve">Sadaļā Apsaimniekošana aprakstīti </w:t>
            </w:r>
            <w:r w:rsidR="007F7514">
              <w:rPr>
                <w:rFonts w:ascii="Times New Roman" w:hAnsi="Times New Roman" w:cs="Times New Roman"/>
                <w:sz w:val="24"/>
                <w:szCs w:val="24"/>
              </w:rPr>
              <w:t>Uzņēmēja</w:t>
            </w:r>
            <w:r w:rsidRPr="005756EB">
              <w:rPr>
                <w:rFonts w:ascii="Times New Roman" w:hAnsi="Times New Roman" w:cs="Times New Roman"/>
                <w:sz w:val="24"/>
                <w:szCs w:val="24"/>
              </w:rPr>
              <w:t xml:space="preserve"> pienākumi garantijas periodā, un gadījumi, kuros </w:t>
            </w:r>
            <w:r w:rsidR="007F7514">
              <w:rPr>
                <w:rFonts w:ascii="Times New Roman" w:hAnsi="Times New Roman" w:cs="Times New Roman"/>
                <w:sz w:val="24"/>
                <w:szCs w:val="24"/>
              </w:rPr>
              <w:t>Uzņēmējs</w:t>
            </w:r>
            <w:r w:rsidRPr="005756EB">
              <w:rPr>
                <w:rFonts w:ascii="Times New Roman" w:hAnsi="Times New Roman" w:cs="Times New Roman"/>
                <w:sz w:val="24"/>
                <w:szCs w:val="24"/>
              </w:rPr>
              <w:t xml:space="preserve"> ir atbildīgs par izmaiņām modelī un to ieviešanu.</w:t>
            </w:r>
          </w:p>
        </w:tc>
      </w:tr>
      <w:tr w:rsidR="0018128E" w:rsidRPr="00BA42D7" w14:paraId="55E2E8C3" w14:textId="77777777" w:rsidTr="00931972">
        <w:tc>
          <w:tcPr>
            <w:tcW w:w="1547" w:type="dxa"/>
            <w:shd w:val="clear" w:color="auto" w:fill="auto"/>
          </w:tcPr>
          <w:p w14:paraId="1BA86C11" w14:textId="77777777" w:rsidR="0018128E" w:rsidRPr="00BA42D7" w:rsidRDefault="0018128E" w:rsidP="0018128E">
            <w:pPr>
              <w:tabs>
                <w:tab w:val="left" w:pos="7230"/>
              </w:tabs>
              <w:spacing w:beforeLines="20" w:before="48" w:afterLines="20" w:after="48" w:line="276" w:lineRule="auto"/>
              <w:contextualSpacing/>
              <w:rPr>
                <w:rFonts w:cs="Times New Roman"/>
              </w:rPr>
            </w:pPr>
            <w:r>
              <w:rPr>
                <w:rFonts w:cs="Times New Roman"/>
              </w:rPr>
              <w:lastRenderedPageBreak/>
              <w:t xml:space="preserve">36.jautājums </w:t>
            </w:r>
          </w:p>
        </w:tc>
        <w:tc>
          <w:tcPr>
            <w:tcW w:w="7802" w:type="dxa"/>
            <w:shd w:val="clear" w:color="auto" w:fill="auto"/>
          </w:tcPr>
          <w:p w14:paraId="27467AD4" w14:textId="77777777" w:rsidR="0018128E" w:rsidRPr="00A01A75" w:rsidRDefault="0018128E" w:rsidP="0018128E">
            <w:pPr>
              <w:pStyle w:val="ListParagraph"/>
              <w:tabs>
                <w:tab w:val="left" w:pos="426"/>
              </w:tabs>
              <w:spacing w:line="360" w:lineRule="auto"/>
              <w:ind w:left="0"/>
              <w:rPr>
                <w:rFonts w:ascii="Times New Roman" w:hAnsi="Times New Roman" w:cs="Times New Roman"/>
                <w:sz w:val="24"/>
                <w:szCs w:val="24"/>
              </w:rPr>
            </w:pPr>
            <w:r w:rsidRPr="00A01A75">
              <w:rPr>
                <w:rFonts w:ascii="Times New Roman" w:hAnsi="Times New Roman" w:cs="Times New Roman"/>
                <w:sz w:val="24"/>
                <w:szCs w:val="24"/>
                <w14:ligatures w14:val="standardContextual"/>
              </w:rPr>
              <w:t xml:space="preserve">ESS-VAS specifikācijā minēti kopā trīs </w:t>
            </w:r>
            <w:proofErr w:type="spellStart"/>
            <w:r w:rsidRPr="00A01A75">
              <w:rPr>
                <w:rFonts w:ascii="Times New Roman" w:hAnsi="Times New Roman" w:cs="Times New Roman"/>
                <w:sz w:val="24"/>
                <w:szCs w:val="24"/>
                <w14:ligatures w14:val="standardContextual"/>
              </w:rPr>
              <w:t>Optimizer</w:t>
            </w:r>
            <w:proofErr w:type="spellEnd"/>
            <w:r w:rsidRPr="00A01A75">
              <w:rPr>
                <w:rFonts w:ascii="Times New Roman" w:hAnsi="Times New Roman" w:cs="Times New Roman"/>
                <w:sz w:val="24"/>
                <w:szCs w:val="24"/>
                <w14:ligatures w14:val="standardContextual"/>
              </w:rPr>
              <w:t xml:space="preserve"> </w:t>
            </w:r>
            <w:proofErr w:type="spellStart"/>
            <w:r w:rsidRPr="00A01A75">
              <w:rPr>
                <w:rFonts w:ascii="Times New Roman" w:hAnsi="Times New Roman" w:cs="Times New Roman"/>
                <w:sz w:val="24"/>
                <w:szCs w:val="24"/>
                <w14:ligatures w14:val="standardContextual"/>
              </w:rPr>
              <w:t>Advanced</w:t>
            </w:r>
            <w:proofErr w:type="spellEnd"/>
            <w:r w:rsidRPr="00A01A75">
              <w:rPr>
                <w:rFonts w:ascii="Times New Roman" w:hAnsi="Times New Roman" w:cs="Times New Roman"/>
                <w:sz w:val="24"/>
                <w:szCs w:val="24"/>
                <w14:ligatures w14:val="standardContextual"/>
              </w:rPr>
              <w:t xml:space="preserve"> kontrolieri (N-ADV-134-H-C un N-ADV-112-H-C), bet tikai viena </w:t>
            </w:r>
            <w:proofErr w:type="spellStart"/>
            <w:r w:rsidRPr="00A01A75">
              <w:rPr>
                <w:rFonts w:ascii="Times New Roman" w:hAnsi="Times New Roman" w:cs="Times New Roman"/>
                <w:sz w:val="24"/>
                <w:szCs w:val="24"/>
                <w14:ligatures w14:val="standardContextual"/>
              </w:rPr>
              <w:t>pamatlicence</w:t>
            </w:r>
            <w:proofErr w:type="spellEnd"/>
            <w:r w:rsidRPr="00A01A75">
              <w:rPr>
                <w:rFonts w:ascii="Times New Roman" w:hAnsi="Times New Roman" w:cs="Times New Roman"/>
                <w:sz w:val="24"/>
                <w:szCs w:val="24"/>
                <w14:ligatures w14:val="standardContextual"/>
              </w:rPr>
              <w:t xml:space="preserve"> - N-ADV-05000-255PCE un viena </w:t>
            </w:r>
            <w:proofErr w:type="spellStart"/>
            <w:r w:rsidRPr="00A01A75">
              <w:rPr>
                <w:rFonts w:ascii="Times New Roman" w:hAnsi="Times New Roman" w:cs="Times New Roman"/>
                <w:sz w:val="24"/>
                <w:szCs w:val="24"/>
                <w14:ligatures w14:val="standardContextual"/>
              </w:rPr>
              <w:t>papildlicence</w:t>
            </w:r>
            <w:proofErr w:type="spellEnd"/>
            <w:r w:rsidRPr="00A01A75">
              <w:rPr>
                <w:rFonts w:ascii="Times New Roman" w:hAnsi="Times New Roman" w:cs="Times New Roman"/>
                <w:sz w:val="24"/>
                <w:szCs w:val="24"/>
                <w14:ligatures w14:val="standardContextual"/>
              </w:rPr>
              <w:t xml:space="preserve"> ieeju/izeju punktiem - N-ADV-0100P-UP. Tā kā katram kontrolierim ir nepieciešama sava </w:t>
            </w:r>
            <w:proofErr w:type="spellStart"/>
            <w:r w:rsidRPr="00A01A75">
              <w:rPr>
                <w:rFonts w:ascii="Times New Roman" w:hAnsi="Times New Roman" w:cs="Times New Roman"/>
                <w:sz w:val="24"/>
                <w:szCs w:val="24"/>
                <w14:ligatures w14:val="standardContextual"/>
              </w:rPr>
              <w:t>pamatlicence</w:t>
            </w:r>
            <w:proofErr w:type="spellEnd"/>
            <w:r w:rsidRPr="00A01A75">
              <w:rPr>
                <w:rFonts w:ascii="Times New Roman" w:hAnsi="Times New Roman" w:cs="Times New Roman"/>
                <w:sz w:val="24"/>
                <w:szCs w:val="24"/>
                <w14:ligatures w14:val="standardContextual"/>
              </w:rPr>
              <w:t>, tad lūdzu tās precizēt un izsniegt projekta/specifikācijas revīziju.</w:t>
            </w:r>
          </w:p>
        </w:tc>
      </w:tr>
      <w:tr w:rsidR="0018128E" w:rsidRPr="00BA42D7" w14:paraId="3416320E" w14:textId="77777777" w:rsidTr="00931972">
        <w:tc>
          <w:tcPr>
            <w:tcW w:w="1547" w:type="dxa"/>
            <w:shd w:val="clear" w:color="auto" w:fill="FBE4D5"/>
          </w:tcPr>
          <w:p w14:paraId="7D086132"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t>Atbilde</w:t>
            </w:r>
          </w:p>
        </w:tc>
        <w:tc>
          <w:tcPr>
            <w:tcW w:w="7802" w:type="dxa"/>
            <w:shd w:val="clear" w:color="auto" w:fill="FBE4D5"/>
          </w:tcPr>
          <w:p w14:paraId="4585ABA2" w14:textId="461DE892" w:rsidR="0018128E" w:rsidRPr="00A01A75" w:rsidRDefault="00B060D5" w:rsidP="0018128E">
            <w:pPr>
              <w:pStyle w:val="ListParagraph"/>
              <w:tabs>
                <w:tab w:val="left" w:pos="426"/>
              </w:tabs>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Komisija informē, ka tiks veikti grozījumi Atklāta konkursa dokumentācijā, precizējot informāciju par kontrolieru licencēm. </w:t>
            </w:r>
          </w:p>
        </w:tc>
      </w:tr>
      <w:tr w:rsidR="0018128E" w:rsidRPr="00BA42D7" w14:paraId="4A65680B" w14:textId="77777777" w:rsidTr="00931972">
        <w:tc>
          <w:tcPr>
            <w:tcW w:w="1547" w:type="dxa"/>
            <w:shd w:val="clear" w:color="auto" w:fill="auto"/>
          </w:tcPr>
          <w:p w14:paraId="528B1282" w14:textId="77777777" w:rsidR="0018128E" w:rsidRPr="00BA42D7" w:rsidRDefault="0018128E" w:rsidP="0018128E">
            <w:pPr>
              <w:tabs>
                <w:tab w:val="left" w:pos="7230"/>
              </w:tabs>
              <w:spacing w:beforeLines="20" w:before="48" w:afterLines="20" w:after="48" w:line="276" w:lineRule="auto"/>
              <w:contextualSpacing/>
              <w:jc w:val="left"/>
              <w:rPr>
                <w:rFonts w:cs="Times New Roman"/>
              </w:rPr>
            </w:pPr>
            <w:r>
              <w:rPr>
                <w:rFonts w:cs="Times New Roman"/>
              </w:rPr>
              <w:t>37.jautājums</w:t>
            </w:r>
          </w:p>
        </w:tc>
        <w:tc>
          <w:tcPr>
            <w:tcW w:w="7802" w:type="dxa"/>
            <w:shd w:val="clear" w:color="auto" w:fill="auto"/>
          </w:tcPr>
          <w:p w14:paraId="3C51F3BF" w14:textId="77777777" w:rsidR="0018128E" w:rsidRPr="00A01A75" w:rsidRDefault="0018128E" w:rsidP="0018128E">
            <w:pPr>
              <w:spacing w:line="360" w:lineRule="auto"/>
              <w:rPr>
                <w:rFonts w:cs="Times New Roman"/>
              </w:rPr>
            </w:pPr>
            <w:r w:rsidRPr="00A01A75">
              <w:rPr>
                <w:rFonts w:cs="Times New Roman"/>
              </w:rPr>
              <w:t xml:space="preserve">9.pielikums FINANSU IEDAVAJUMS_01_07_2024_ar_grozijumiem.xlsx lokālā tāme nr.1-16 “Teritorijas sadaļa/Labiekārtošana” Āra sporta vingrošanas iekārtas TSL-4” tāmes pozīcijās Nr.186; 192; 198; 206; 214  ir jāceno – detaļa no trenažiera ražotāja un poz. Nr.220 - Basketbola groza DALASA PRO </w:t>
            </w:r>
            <w:proofErr w:type="spellStart"/>
            <w:r w:rsidRPr="00A01A75">
              <w:rPr>
                <w:rFonts w:cs="Times New Roman"/>
              </w:rPr>
              <w:t>Enkurbultu</w:t>
            </w:r>
            <w:proofErr w:type="spellEnd"/>
            <w:r w:rsidRPr="00A01A75">
              <w:rPr>
                <w:rFonts w:cs="Times New Roman"/>
              </w:rPr>
              <w:t xml:space="preserve"> komplekts no groza piegādātāja. Sazinoties ar šo iekārtu izplatītāju ir saņemta atbilde, ka atsevišķi pamatiem cenu nevar iedot, jo tā ir daļa, kas nāk kopā tikai un vienīgi ar iekārtu, un katrai konkrētā ražotāja iekārtai nāk klāt atbilstoši pamati, līdz ar to iekārtu kā veselu kopumu tad tikai var sertificēt. </w:t>
            </w:r>
          </w:p>
          <w:p w14:paraId="2F00BD28" w14:textId="77777777" w:rsidR="0018128E" w:rsidRPr="00A01A75" w:rsidRDefault="0018128E" w:rsidP="0018128E">
            <w:pPr>
              <w:spacing w:line="360" w:lineRule="auto"/>
              <w:ind w:firstLine="720"/>
              <w:rPr>
                <w:rFonts w:cs="Times New Roman"/>
              </w:rPr>
            </w:pPr>
            <w:r w:rsidRPr="00A01A75">
              <w:rPr>
                <w:rFonts w:cs="Times New Roman"/>
              </w:rPr>
              <w:t>Lūdzam dzēst šīs pozīcijas no dotajiem darbu apjomiem, vai arī papildināt tās ar āra sporta vingrošanas iekārtām, neizdalot atsevišķi augstāk minētās detaļas kā darba veidus.</w:t>
            </w:r>
          </w:p>
        </w:tc>
      </w:tr>
      <w:tr w:rsidR="0018128E" w:rsidRPr="00BA42D7" w14:paraId="51C615EB" w14:textId="77777777" w:rsidTr="00931972">
        <w:tc>
          <w:tcPr>
            <w:tcW w:w="1547" w:type="dxa"/>
            <w:shd w:val="clear" w:color="auto" w:fill="FBE4D5"/>
          </w:tcPr>
          <w:p w14:paraId="2F5556E6" w14:textId="77777777" w:rsidR="0018128E" w:rsidRPr="00BA42D7" w:rsidRDefault="0018128E" w:rsidP="0018128E">
            <w:pPr>
              <w:tabs>
                <w:tab w:val="left" w:pos="7230"/>
              </w:tabs>
              <w:spacing w:beforeLines="20" w:before="48" w:afterLines="20" w:after="48" w:line="276" w:lineRule="auto"/>
              <w:contextualSpacing/>
              <w:rPr>
                <w:rFonts w:cs="Times New Roman"/>
              </w:rPr>
            </w:pPr>
            <w:r w:rsidRPr="00BA42D7">
              <w:rPr>
                <w:rFonts w:cs="Times New Roman"/>
              </w:rPr>
              <w:lastRenderedPageBreak/>
              <w:t>Atbilde</w:t>
            </w:r>
          </w:p>
        </w:tc>
        <w:tc>
          <w:tcPr>
            <w:tcW w:w="7802" w:type="dxa"/>
            <w:shd w:val="clear" w:color="auto" w:fill="FBE4D5"/>
          </w:tcPr>
          <w:p w14:paraId="051060AC" w14:textId="07654F1A" w:rsidR="007F1D9E" w:rsidRPr="007F1D9E" w:rsidRDefault="007F1D9E" w:rsidP="007F1D9E">
            <w:pPr>
              <w:tabs>
                <w:tab w:val="left" w:pos="426"/>
              </w:tabs>
              <w:spacing w:line="360" w:lineRule="auto"/>
            </w:pPr>
            <w:r>
              <w:t>Komisija skaidro</w:t>
            </w:r>
            <w:r w:rsidRPr="006D063D">
              <w:t xml:space="preserve">, ka Finanšu piedāvājuma un </w:t>
            </w:r>
            <w:r w:rsidR="00F26E46" w:rsidRPr="006D063D">
              <w:rPr>
                <w:rFonts w:cs="Times New Roman"/>
              </w:rPr>
              <w:t>dokumentā “RSU_BA_ Viss darbu sadal_11.07.2024.xlsx"</w:t>
            </w:r>
            <w:r w:rsidRPr="006D063D">
              <w:t xml:space="preserve">pozīcijās Nr.186; 192; 198; 200; 206; 214- pozīcijās “Detaļa no iekārtu ražotāja “ </w:t>
            </w:r>
            <w:r w:rsidR="007F7514">
              <w:t>Uzņēmējam</w:t>
            </w:r>
            <w:r w:rsidRPr="006D063D">
              <w:t xml:space="preserve"> jāveic izcenošana detaļas iestrādei (segumā, pamatnē, pamatslānī), tādējādi norādītājās Finanšu piedāvājuma un </w:t>
            </w:r>
            <w:r w:rsidR="00F26E46" w:rsidRPr="006D063D">
              <w:rPr>
                <w:rFonts w:cs="Times New Roman"/>
              </w:rPr>
              <w:t xml:space="preserve">dokumentā “RSU_BA_ Viss darbu sadal_11.07.2024.xlsx" </w:t>
            </w:r>
            <w:r w:rsidRPr="006D063D">
              <w:t xml:space="preserve">pozīcijās tiks veikti grozījumi. Sporta aprīkojuma piegādātājs nodod detaļu iestrādei </w:t>
            </w:r>
            <w:r w:rsidR="007F7514">
              <w:t>Uzņēmējam</w:t>
            </w:r>
            <w:r w:rsidRPr="006D063D">
              <w:t xml:space="preserve">. </w:t>
            </w:r>
            <w:r w:rsidR="007F7514">
              <w:t>Uzņēmējs</w:t>
            </w:r>
            <w:r w:rsidRPr="006D063D">
              <w:t xml:space="preserve"> veic detaļas iestrādi, kā arī atbilstoši Tehniskajai specifikācijai un tās pielikumiem “veic Piegādātāju Darbu koordināciju un veic citus ar iekārtu pieslēgšanu saistītus darbus, ja šie darbi izriet no Piegādātāju,  ar iekārtu uzstādīšanu saistītajiem darbiem, un nav pielīgtajos apjomos”.</w:t>
            </w:r>
          </w:p>
          <w:p w14:paraId="77F3746B" w14:textId="2900786C" w:rsidR="0018128E" w:rsidRPr="00BA42D7" w:rsidRDefault="007F1D9E" w:rsidP="007F1D9E">
            <w:pPr>
              <w:pStyle w:val="ListParagraph"/>
              <w:tabs>
                <w:tab w:val="left" w:pos="426"/>
              </w:tabs>
              <w:spacing w:line="360" w:lineRule="auto"/>
              <w:ind w:left="0"/>
              <w:rPr>
                <w:rFonts w:ascii="Times New Roman" w:hAnsi="Times New Roman" w:cs="Times New Roman"/>
                <w:sz w:val="24"/>
                <w:szCs w:val="24"/>
              </w:rPr>
            </w:pPr>
            <w:r w:rsidRPr="007F1D9E">
              <w:rPr>
                <w:rFonts w:ascii="Times New Roman" w:hAnsi="Times New Roman" w:cs="Times New Roman"/>
                <w:sz w:val="24"/>
                <w:szCs w:val="24"/>
              </w:rPr>
              <w:t xml:space="preserve">Basketbola groza DALASA PRO pozīcijā “Basketbola groza DALASA PRO </w:t>
            </w:r>
            <w:proofErr w:type="spellStart"/>
            <w:r w:rsidRPr="007F1D9E">
              <w:rPr>
                <w:rFonts w:ascii="Times New Roman" w:hAnsi="Times New Roman" w:cs="Times New Roman"/>
                <w:sz w:val="24"/>
                <w:szCs w:val="24"/>
              </w:rPr>
              <w:t>Enkurbultu</w:t>
            </w:r>
            <w:proofErr w:type="spellEnd"/>
            <w:r w:rsidRPr="007F1D9E">
              <w:rPr>
                <w:rFonts w:ascii="Times New Roman" w:hAnsi="Times New Roman" w:cs="Times New Roman"/>
                <w:sz w:val="24"/>
                <w:szCs w:val="24"/>
              </w:rPr>
              <w:t xml:space="preserve"> komplekts no groza piegādātāja” </w:t>
            </w:r>
            <w:r w:rsidR="007F7514">
              <w:rPr>
                <w:rFonts w:ascii="Times New Roman" w:hAnsi="Times New Roman" w:cs="Times New Roman"/>
                <w:sz w:val="24"/>
                <w:szCs w:val="24"/>
              </w:rPr>
              <w:t>Uzņēmējam</w:t>
            </w:r>
            <w:r w:rsidRPr="007F1D9E">
              <w:rPr>
                <w:rFonts w:ascii="Times New Roman" w:hAnsi="Times New Roman" w:cs="Times New Roman"/>
                <w:sz w:val="24"/>
                <w:szCs w:val="24"/>
              </w:rPr>
              <w:t xml:space="preserve"> jāveic izcenošana </w:t>
            </w:r>
            <w:proofErr w:type="spellStart"/>
            <w:r w:rsidRPr="007F1D9E">
              <w:rPr>
                <w:rFonts w:ascii="Times New Roman" w:hAnsi="Times New Roman" w:cs="Times New Roman"/>
                <w:sz w:val="24"/>
                <w:szCs w:val="24"/>
              </w:rPr>
              <w:t>enkurbultu</w:t>
            </w:r>
            <w:proofErr w:type="spellEnd"/>
            <w:r w:rsidRPr="007F1D9E">
              <w:rPr>
                <w:rFonts w:ascii="Times New Roman" w:hAnsi="Times New Roman" w:cs="Times New Roman"/>
                <w:sz w:val="24"/>
                <w:szCs w:val="24"/>
              </w:rPr>
              <w:t xml:space="preserve"> iestrādei (segumā, pamatnē, pamatslānī). Sporta aprīkojuma </w:t>
            </w:r>
            <w:r w:rsidR="00DF6E92">
              <w:rPr>
                <w:rFonts w:ascii="Times New Roman" w:hAnsi="Times New Roman" w:cs="Times New Roman"/>
                <w:sz w:val="24"/>
                <w:szCs w:val="24"/>
              </w:rPr>
              <w:t>p</w:t>
            </w:r>
            <w:r w:rsidRPr="007F1D9E">
              <w:rPr>
                <w:rFonts w:ascii="Times New Roman" w:hAnsi="Times New Roman" w:cs="Times New Roman"/>
                <w:sz w:val="24"/>
                <w:szCs w:val="24"/>
              </w:rPr>
              <w:t xml:space="preserve">iegādātājs nodod detaļu iestrādei </w:t>
            </w:r>
            <w:r w:rsidR="007F7514">
              <w:rPr>
                <w:rFonts w:ascii="Times New Roman" w:hAnsi="Times New Roman" w:cs="Times New Roman"/>
                <w:sz w:val="24"/>
                <w:szCs w:val="24"/>
              </w:rPr>
              <w:t>Uzņēmējam</w:t>
            </w:r>
            <w:r w:rsidRPr="007F1D9E">
              <w:rPr>
                <w:rFonts w:ascii="Times New Roman" w:hAnsi="Times New Roman" w:cs="Times New Roman"/>
                <w:sz w:val="24"/>
                <w:szCs w:val="24"/>
              </w:rPr>
              <w:t xml:space="preserve">. </w:t>
            </w:r>
            <w:r w:rsidR="007F7514">
              <w:rPr>
                <w:rFonts w:ascii="Times New Roman" w:hAnsi="Times New Roman" w:cs="Times New Roman"/>
                <w:sz w:val="24"/>
                <w:szCs w:val="24"/>
              </w:rPr>
              <w:t>Uzņēmējs</w:t>
            </w:r>
            <w:r w:rsidRPr="007F1D9E">
              <w:rPr>
                <w:rFonts w:ascii="Times New Roman" w:hAnsi="Times New Roman" w:cs="Times New Roman"/>
                <w:sz w:val="24"/>
                <w:szCs w:val="24"/>
              </w:rPr>
              <w:t xml:space="preserve"> veic detaļas iestrādi, kā arī atbilstoši Tehniskajai specifikācijai un tās pielikumiem veic </w:t>
            </w:r>
            <w:r w:rsidR="00DF6E92">
              <w:rPr>
                <w:rFonts w:ascii="Times New Roman" w:hAnsi="Times New Roman" w:cs="Times New Roman"/>
                <w:sz w:val="24"/>
                <w:szCs w:val="24"/>
              </w:rPr>
              <w:t>p</w:t>
            </w:r>
            <w:r w:rsidRPr="007F1D9E">
              <w:rPr>
                <w:rFonts w:ascii="Times New Roman" w:hAnsi="Times New Roman" w:cs="Times New Roman"/>
                <w:sz w:val="24"/>
                <w:szCs w:val="24"/>
              </w:rPr>
              <w:t xml:space="preserve">iegādātāju Darbu koordināciju un veic citus ar iekārtu pieslēgšanu saistītus darbus, ja šie darbi izriet no </w:t>
            </w:r>
            <w:r>
              <w:rPr>
                <w:rFonts w:ascii="Times New Roman" w:hAnsi="Times New Roman" w:cs="Times New Roman"/>
                <w:sz w:val="24"/>
                <w:szCs w:val="24"/>
              </w:rPr>
              <w:t>p</w:t>
            </w:r>
            <w:r w:rsidRPr="007F1D9E">
              <w:rPr>
                <w:rFonts w:ascii="Times New Roman" w:hAnsi="Times New Roman" w:cs="Times New Roman"/>
                <w:sz w:val="24"/>
                <w:szCs w:val="24"/>
              </w:rPr>
              <w:t xml:space="preserve">iegādātāju  ar iekārtu uzstādīšanu saistītajiem darbiem, un nav </w:t>
            </w:r>
            <w:r>
              <w:rPr>
                <w:rFonts w:ascii="Times New Roman" w:hAnsi="Times New Roman" w:cs="Times New Roman"/>
                <w:sz w:val="24"/>
                <w:szCs w:val="24"/>
              </w:rPr>
              <w:t xml:space="preserve">iekļautas piegādātāju </w:t>
            </w:r>
            <w:r w:rsidRPr="007F1D9E">
              <w:rPr>
                <w:rFonts w:ascii="Times New Roman" w:hAnsi="Times New Roman" w:cs="Times New Roman"/>
                <w:sz w:val="24"/>
                <w:szCs w:val="24"/>
              </w:rPr>
              <w:t>apjomos</w:t>
            </w:r>
            <w:r>
              <w:rPr>
                <w:rFonts w:ascii="Times New Roman" w:hAnsi="Times New Roman" w:cs="Times New Roman"/>
                <w:sz w:val="24"/>
                <w:szCs w:val="24"/>
              </w:rPr>
              <w:t>.</w:t>
            </w:r>
          </w:p>
        </w:tc>
      </w:tr>
    </w:tbl>
    <w:p w14:paraId="3743CBB0" w14:textId="77777777" w:rsidR="00AD677B" w:rsidRPr="00BA42D7" w:rsidRDefault="00AD677B" w:rsidP="00AD677B"/>
    <w:p w14:paraId="3EE9E752" w14:textId="77777777" w:rsidR="00816285" w:rsidRPr="00BA42D7" w:rsidRDefault="00816285" w:rsidP="00AD677B"/>
    <w:p w14:paraId="2E5BFA19" w14:textId="2230DDF9" w:rsidR="00BD1A99" w:rsidRPr="00BA42D7" w:rsidRDefault="00B875CF" w:rsidP="00B875CF">
      <w:pPr>
        <w:tabs>
          <w:tab w:val="right" w:pos="9071"/>
        </w:tabs>
        <w:spacing w:before="0" w:after="0"/>
        <w:contextualSpacing/>
        <w:rPr>
          <w:rFonts w:eastAsia="Times New Roman"/>
          <w:lang w:eastAsia="lv-LV"/>
        </w:rPr>
      </w:pPr>
      <w:r w:rsidRPr="00BA42D7">
        <w:rPr>
          <w:rFonts w:eastAsia="Times New Roman"/>
          <w:lang w:eastAsia="lv-LV"/>
        </w:rPr>
        <w:t>Iepirkuma komisijas priekšsēdētāja</w:t>
      </w:r>
      <w:r w:rsidRPr="00BA42D7">
        <w:rPr>
          <w:rFonts w:eastAsia="Times New Roman"/>
          <w:lang w:eastAsia="lv-LV"/>
        </w:rPr>
        <w:tab/>
        <w:t>S.</w:t>
      </w:r>
      <w:r w:rsidR="00DF6E92">
        <w:rPr>
          <w:rFonts w:eastAsia="Times New Roman"/>
          <w:lang w:eastAsia="lv-LV"/>
        </w:rPr>
        <w:t> </w:t>
      </w:r>
      <w:r w:rsidRPr="00BA42D7">
        <w:rPr>
          <w:rFonts w:eastAsia="Times New Roman"/>
          <w:lang w:eastAsia="lv-LV"/>
        </w:rPr>
        <w:t>Mazlazdiņa</w:t>
      </w:r>
    </w:p>
    <w:p w14:paraId="19966B99" w14:textId="77777777" w:rsidR="00E50815" w:rsidRPr="00BA42D7" w:rsidRDefault="00E50815" w:rsidP="000F7C9F">
      <w:pPr>
        <w:tabs>
          <w:tab w:val="left" w:pos="3036"/>
        </w:tabs>
        <w:rPr>
          <w:lang w:eastAsia="lv-LV"/>
        </w:rPr>
      </w:pPr>
    </w:p>
    <w:sectPr w:rsidR="00E50815" w:rsidRPr="00BA42D7" w:rsidSect="00816285">
      <w:footerReference w:type="default" r:id="rId13"/>
      <w:headerReference w:type="first" r:id="rId14"/>
      <w:footerReference w:type="first" r:id="rId15"/>
      <w:pgSz w:w="11906" w:h="16838"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A2258" w14:textId="77777777" w:rsidR="00154DC6" w:rsidRDefault="00154DC6" w:rsidP="007C0E44">
      <w:pPr>
        <w:spacing w:before="0" w:after="0"/>
      </w:pPr>
      <w:r>
        <w:separator/>
      </w:r>
    </w:p>
  </w:endnote>
  <w:endnote w:type="continuationSeparator" w:id="0">
    <w:p w14:paraId="571B260A" w14:textId="77777777" w:rsidR="00154DC6" w:rsidRDefault="00154DC6"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9A3DD" w14:textId="77777777" w:rsidR="007C61C7" w:rsidRDefault="007C61C7" w:rsidP="00BF3038">
    <w:pPr>
      <w:jc w:val="center"/>
      <w:rPr>
        <w:lang w:eastAsia="lv-LV"/>
      </w:rPr>
    </w:pPr>
    <w:r>
      <w:rPr>
        <w:lang w:eastAsia="lv-LV"/>
      </w:rPr>
      <w:t>ŠIS DOKUMENTS IR ELEKTRONISKI PARAKSTĪTS AR DROŠU ELEKTRONISKO PARAKSTU UN SATUR LAIKA ZĪMOGU</w:t>
    </w:r>
  </w:p>
  <w:p w14:paraId="2F60156D" w14:textId="77777777" w:rsidR="007C61C7" w:rsidRDefault="007C61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378C1" w14:textId="77777777" w:rsidR="007C61C7" w:rsidRDefault="007C61C7" w:rsidP="002E443A">
    <w:pPr>
      <w:jc w:val="center"/>
      <w:rPr>
        <w:lang w:eastAsia="lv-LV"/>
      </w:rPr>
    </w:pPr>
    <w:bookmarkStart w:id="3" w:name="_Hlk57807900"/>
    <w:r>
      <w:rPr>
        <w:lang w:eastAsia="lv-LV"/>
      </w:rPr>
      <w:t>ŠIS DOKUMENTS IR ELEKTRONISKI PARAKSTĪTS AR DROŠU ELEKTRONISKO PARAKSTU UN SATUR LAIKA ZĪMOGU</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CE799" w14:textId="77777777" w:rsidR="00154DC6" w:rsidRDefault="00154DC6" w:rsidP="007C0E44">
      <w:pPr>
        <w:spacing w:before="0" w:after="0"/>
      </w:pPr>
      <w:r>
        <w:separator/>
      </w:r>
    </w:p>
  </w:footnote>
  <w:footnote w:type="continuationSeparator" w:id="0">
    <w:p w14:paraId="62979119" w14:textId="77777777" w:rsidR="00154DC6" w:rsidRDefault="00154DC6"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C4C81" w14:textId="77777777" w:rsidR="007C61C7" w:rsidRPr="003A07D2" w:rsidRDefault="007C61C7"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14:anchorId="08D5E33E" wp14:editId="107B6438">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610C" w14:textId="77777777" w:rsidR="007C61C7" w:rsidRPr="003F71B5" w:rsidRDefault="007C61C7"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D5E33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14:paraId="1475610C" w14:textId="77777777" w:rsidR="007C61C7" w:rsidRPr="003F71B5" w:rsidRDefault="007C61C7"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14:anchorId="68C06FA3" wp14:editId="3987C25E">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B1AD" w14:textId="77777777" w:rsidR="007C61C7" w:rsidRDefault="007C61C7" w:rsidP="00F2701B">
    <w:pPr>
      <w:pStyle w:val="NoSpacing"/>
      <w:spacing w:before="40"/>
      <w:ind w:left="1418"/>
      <w:rPr>
        <w:rFonts w:ascii="Arial" w:hAnsi="Arial" w:cs="Arial"/>
        <w:caps/>
        <w:spacing w:val="-2"/>
        <w:sz w:val="16"/>
        <w:szCs w:val="16"/>
      </w:rPr>
    </w:pPr>
  </w:p>
  <w:p w14:paraId="13501843" w14:textId="77777777" w:rsidR="007C61C7" w:rsidRDefault="007C61C7" w:rsidP="00F2701B">
    <w:pPr>
      <w:pStyle w:val="NoSpacing"/>
      <w:spacing w:before="40"/>
      <w:ind w:left="1418"/>
      <w:rPr>
        <w:rFonts w:ascii="Arial" w:hAnsi="Arial" w:cs="Arial"/>
        <w:caps/>
        <w:spacing w:val="-2"/>
        <w:sz w:val="16"/>
        <w:szCs w:val="16"/>
      </w:rPr>
    </w:pPr>
  </w:p>
  <w:p w14:paraId="02BF70B9" w14:textId="77777777" w:rsidR="007C61C7" w:rsidRDefault="007C61C7" w:rsidP="00F2701B">
    <w:pPr>
      <w:pStyle w:val="NoSpacing"/>
      <w:spacing w:before="40"/>
      <w:ind w:left="1418"/>
      <w:rPr>
        <w:rFonts w:ascii="Arial" w:hAnsi="Arial" w:cs="Arial"/>
        <w:caps/>
        <w:spacing w:val="-2"/>
        <w:sz w:val="16"/>
        <w:szCs w:val="16"/>
      </w:rPr>
    </w:pPr>
  </w:p>
  <w:p w14:paraId="05542D65" w14:textId="77777777" w:rsidR="007C61C7" w:rsidRPr="006D60B4" w:rsidRDefault="007C61C7"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14:paraId="095E3A6A"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14:paraId="7EF399E2" w14:textId="77777777" w:rsidR="007C61C7" w:rsidRPr="00EC6555" w:rsidRDefault="007C61C7"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14:paraId="62637C8C" w14:textId="77777777" w:rsidR="007C61C7" w:rsidRDefault="007C61C7"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Pr="00D86A54">
        <w:rPr>
          <w:rStyle w:val="Hyperlink"/>
          <w:rFonts w:ascii="Arial" w:hAnsi="Arial" w:cs="Arial"/>
          <w:color w:val="auto"/>
          <w:sz w:val="16"/>
          <w:szCs w:val="16"/>
          <w:u w:val="none"/>
          <w:bdr w:val="none" w:sz="0" w:space="0" w:color="auto" w:frame="1"/>
        </w:rPr>
        <w:t>67321321</w:t>
      </w:r>
    </w:hyperlink>
    <w:r>
      <w:rPr>
        <w:rFonts w:ascii="Arial" w:hAnsi="Arial" w:cs="Arial"/>
        <w:sz w:val="16"/>
        <w:szCs w:val="16"/>
      </w:rPr>
      <w:t>, 67409219</w:t>
    </w:r>
  </w:p>
  <w:p w14:paraId="1DADED24" w14:textId="77777777" w:rsidR="007C61C7" w:rsidRPr="006D60B4" w:rsidRDefault="007C61C7"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14:paraId="346F2F3B" w14:textId="77777777" w:rsidR="007C61C7" w:rsidRPr="00CA4EE2" w:rsidRDefault="007C61C7"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F6A4B3A"/>
    <w:multiLevelType w:val="hybridMultilevel"/>
    <w:tmpl w:val="B546C22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2C8C2226"/>
    <w:multiLevelType w:val="hybridMultilevel"/>
    <w:tmpl w:val="B102116C"/>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9"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6"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5B423763"/>
    <w:multiLevelType w:val="hybridMultilevel"/>
    <w:tmpl w:val="92B48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8"/>
  </w:num>
  <w:num w:numId="3">
    <w:abstractNumId w:val="12"/>
  </w:num>
  <w:num w:numId="4">
    <w:abstractNumId w:val="16"/>
  </w:num>
  <w:num w:numId="5">
    <w:abstractNumId w:val="1"/>
  </w:num>
  <w:num w:numId="6">
    <w:abstractNumId w:val="7"/>
  </w:num>
  <w:num w:numId="7">
    <w:abstractNumId w:val="21"/>
  </w:num>
  <w:num w:numId="8">
    <w:abstractNumId w:val="5"/>
  </w:num>
  <w:num w:numId="9">
    <w:abstractNumId w:val="1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3"/>
  </w:num>
  <w:num w:numId="14">
    <w:abstractNumId w:val="11"/>
  </w:num>
  <w:num w:numId="15">
    <w:abstractNumId w:val="20"/>
  </w:num>
  <w:num w:numId="16">
    <w:abstractNumId w:val="23"/>
  </w:num>
  <w:num w:numId="17">
    <w:abstractNumId w:val="10"/>
  </w:num>
  <w:num w:numId="18">
    <w:abstractNumId w:val="22"/>
  </w:num>
  <w:num w:numId="19">
    <w:abstractNumId w:val="1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4"/>
  </w:num>
  <w:num w:numId="24">
    <w:abstractNumId w:val="17"/>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04BBC"/>
    <w:rsid w:val="0002117B"/>
    <w:rsid w:val="00023B41"/>
    <w:rsid w:val="00033403"/>
    <w:rsid w:val="000516BC"/>
    <w:rsid w:val="000532EE"/>
    <w:rsid w:val="000614C1"/>
    <w:rsid w:val="00062EC8"/>
    <w:rsid w:val="00065BD9"/>
    <w:rsid w:val="00067863"/>
    <w:rsid w:val="00077116"/>
    <w:rsid w:val="000A1726"/>
    <w:rsid w:val="000C2E26"/>
    <w:rsid w:val="000D4A11"/>
    <w:rsid w:val="000F3CA7"/>
    <w:rsid w:val="000F3F56"/>
    <w:rsid w:val="000F7C9F"/>
    <w:rsid w:val="00111E4E"/>
    <w:rsid w:val="00115E49"/>
    <w:rsid w:val="00121B20"/>
    <w:rsid w:val="001416F4"/>
    <w:rsid w:val="0015197E"/>
    <w:rsid w:val="00154DC6"/>
    <w:rsid w:val="0017267C"/>
    <w:rsid w:val="0018128E"/>
    <w:rsid w:val="0018242B"/>
    <w:rsid w:val="00184FAF"/>
    <w:rsid w:val="001A1D1F"/>
    <w:rsid w:val="001C2A96"/>
    <w:rsid w:val="001C39B5"/>
    <w:rsid w:val="001D04EA"/>
    <w:rsid w:val="001E4277"/>
    <w:rsid w:val="00216648"/>
    <w:rsid w:val="00221FA7"/>
    <w:rsid w:val="002372DF"/>
    <w:rsid w:val="0024735A"/>
    <w:rsid w:val="0025015C"/>
    <w:rsid w:val="00251945"/>
    <w:rsid w:val="00256883"/>
    <w:rsid w:val="002622D8"/>
    <w:rsid w:val="00265940"/>
    <w:rsid w:val="00270A83"/>
    <w:rsid w:val="002714A3"/>
    <w:rsid w:val="00274570"/>
    <w:rsid w:val="00284A03"/>
    <w:rsid w:val="00292FEC"/>
    <w:rsid w:val="002A74DA"/>
    <w:rsid w:val="002B023D"/>
    <w:rsid w:val="002B68DF"/>
    <w:rsid w:val="002B6B2E"/>
    <w:rsid w:val="002B70AA"/>
    <w:rsid w:val="002C50D0"/>
    <w:rsid w:val="002D3AE9"/>
    <w:rsid w:val="002D5C80"/>
    <w:rsid w:val="002D78E5"/>
    <w:rsid w:val="002E443A"/>
    <w:rsid w:val="002E4EB8"/>
    <w:rsid w:val="002F56C9"/>
    <w:rsid w:val="00301589"/>
    <w:rsid w:val="003140D7"/>
    <w:rsid w:val="003163A2"/>
    <w:rsid w:val="003220FF"/>
    <w:rsid w:val="003223CC"/>
    <w:rsid w:val="00326573"/>
    <w:rsid w:val="0033085F"/>
    <w:rsid w:val="003326AC"/>
    <w:rsid w:val="00357048"/>
    <w:rsid w:val="00357807"/>
    <w:rsid w:val="0036161A"/>
    <w:rsid w:val="00362CE4"/>
    <w:rsid w:val="00376394"/>
    <w:rsid w:val="0039495D"/>
    <w:rsid w:val="003A07D2"/>
    <w:rsid w:val="003A7D66"/>
    <w:rsid w:val="003B141B"/>
    <w:rsid w:val="003B18AB"/>
    <w:rsid w:val="003C1039"/>
    <w:rsid w:val="003D1959"/>
    <w:rsid w:val="003D5F10"/>
    <w:rsid w:val="003E1F84"/>
    <w:rsid w:val="003F71B5"/>
    <w:rsid w:val="004054B9"/>
    <w:rsid w:val="00441DF5"/>
    <w:rsid w:val="00446241"/>
    <w:rsid w:val="0044791E"/>
    <w:rsid w:val="00454745"/>
    <w:rsid w:val="00457453"/>
    <w:rsid w:val="00465B66"/>
    <w:rsid w:val="00466270"/>
    <w:rsid w:val="00481E40"/>
    <w:rsid w:val="004918C1"/>
    <w:rsid w:val="0049413D"/>
    <w:rsid w:val="004B3AFD"/>
    <w:rsid w:val="004D262D"/>
    <w:rsid w:val="004E1C14"/>
    <w:rsid w:val="004F3DC4"/>
    <w:rsid w:val="004F7AAA"/>
    <w:rsid w:val="00527240"/>
    <w:rsid w:val="00531FDE"/>
    <w:rsid w:val="00540ADD"/>
    <w:rsid w:val="0054659A"/>
    <w:rsid w:val="005756EB"/>
    <w:rsid w:val="0057571D"/>
    <w:rsid w:val="00587D18"/>
    <w:rsid w:val="00596400"/>
    <w:rsid w:val="005B5BCA"/>
    <w:rsid w:val="005B6080"/>
    <w:rsid w:val="005D1F2D"/>
    <w:rsid w:val="005D2172"/>
    <w:rsid w:val="005D4D01"/>
    <w:rsid w:val="005D5FAC"/>
    <w:rsid w:val="005F0CE5"/>
    <w:rsid w:val="005F6F12"/>
    <w:rsid w:val="006073C5"/>
    <w:rsid w:val="00616CAE"/>
    <w:rsid w:val="00624BAD"/>
    <w:rsid w:val="0064694D"/>
    <w:rsid w:val="006572D3"/>
    <w:rsid w:val="00657725"/>
    <w:rsid w:val="006757A4"/>
    <w:rsid w:val="006822E8"/>
    <w:rsid w:val="006841FB"/>
    <w:rsid w:val="00692CF7"/>
    <w:rsid w:val="00696352"/>
    <w:rsid w:val="00696AE4"/>
    <w:rsid w:val="006C06BE"/>
    <w:rsid w:val="006C4FFF"/>
    <w:rsid w:val="006D063D"/>
    <w:rsid w:val="006D2CB9"/>
    <w:rsid w:val="006D60B4"/>
    <w:rsid w:val="00700EE2"/>
    <w:rsid w:val="00704AD3"/>
    <w:rsid w:val="00717428"/>
    <w:rsid w:val="00723F43"/>
    <w:rsid w:val="00751798"/>
    <w:rsid w:val="00753C53"/>
    <w:rsid w:val="00771115"/>
    <w:rsid w:val="0077515D"/>
    <w:rsid w:val="00784AA5"/>
    <w:rsid w:val="00790039"/>
    <w:rsid w:val="007B343C"/>
    <w:rsid w:val="007C0E44"/>
    <w:rsid w:val="007C439A"/>
    <w:rsid w:val="007C4BFC"/>
    <w:rsid w:val="007C4F50"/>
    <w:rsid w:val="007C61C7"/>
    <w:rsid w:val="007E00B2"/>
    <w:rsid w:val="007F1D9E"/>
    <w:rsid w:val="007F3582"/>
    <w:rsid w:val="007F7514"/>
    <w:rsid w:val="0080073A"/>
    <w:rsid w:val="00802116"/>
    <w:rsid w:val="00816285"/>
    <w:rsid w:val="00816391"/>
    <w:rsid w:val="0084163F"/>
    <w:rsid w:val="008449D5"/>
    <w:rsid w:val="008471AC"/>
    <w:rsid w:val="00847FDE"/>
    <w:rsid w:val="00852CFD"/>
    <w:rsid w:val="008633B3"/>
    <w:rsid w:val="008816D8"/>
    <w:rsid w:val="0088379D"/>
    <w:rsid w:val="00885FDE"/>
    <w:rsid w:val="0089035A"/>
    <w:rsid w:val="008A2AF6"/>
    <w:rsid w:val="008C0BF2"/>
    <w:rsid w:val="008C28F3"/>
    <w:rsid w:val="008E52F7"/>
    <w:rsid w:val="00914E73"/>
    <w:rsid w:val="00915CA9"/>
    <w:rsid w:val="009271CC"/>
    <w:rsid w:val="00931972"/>
    <w:rsid w:val="00932FB5"/>
    <w:rsid w:val="0094168F"/>
    <w:rsid w:val="00941F3B"/>
    <w:rsid w:val="009441A2"/>
    <w:rsid w:val="00947B19"/>
    <w:rsid w:val="00961CE7"/>
    <w:rsid w:val="009909F5"/>
    <w:rsid w:val="0099426C"/>
    <w:rsid w:val="009A0BBD"/>
    <w:rsid w:val="009A166D"/>
    <w:rsid w:val="009A343E"/>
    <w:rsid w:val="009A5DAE"/>
    <w:rsid w:val="009C17FF"/>
    <w:rsid w:val="009E3125"/>
    <w:rsid w:val="00A00F37"/>
    <w:rsid w:val="00A01A75"/>
    <w:rsid w:val="00A07CBF"/>
    <w:rsid w:val="00A1798C"/>
    <w:rsid w:val="00A2367A"/>
    <w:rsid w:val="00A30598"/>
    <w:rsid w:val="00A40CF9"/>
    <w:rsid w:val="00A4249A"/>
    <w:rsid w:val="00A5051B"/>
    <w:rsid w:val="00A50DBD"/>
    <w:rsid w:val="00A54C7E"/>
    <w:rsid w:val="00A660F8"/>
    <w:rsid w:val="00A66DC3"/>
    <w:rsid w:val="00A82891"/>
    <w:rsid w:val="00A84AF1"/>
    <w:rsid w:val="00A85A2E"/>
    <w:rsid w:val="00A962F4"/>
    <w:rsid w:val="00AA2B3C"/>
    <w:rsid w:val="00AC2931"/>
    <w:rsid w:val="00AC2CBC"/>
    <w:rsid w:val="00AC760F"/>
    <w:rsid w:val="00AD5781"/>
    <w:rsid w:val="00AD677B"/>
    <w:rsid w:val="00AE104A"/>
    <w:rsid w:val="00AF5593"/>
    <w:rsid w:val="00AF77E7"/>
    <w:rsid w:val="00B0405F"/>
    <w:rsid w:val="00B060D5"/>
    <w:rsid w:val="00B3162B"/>
    <w:rsid w:val="00B31A38"/>
    <w:rsid w:val="00B31DE3"/>
    <w:rsid w:val="00B41ECB"/>
    <w:rsid w:val="00B45AF3"/>
    <w:rsid w:val="00B63241"/>
    <w:rsid w:val="00B650DB"/>
    <w:rsid w:val="00B657A4"/>
    <w:rsid w:val="00B75E0D"/>
    <w:rsid w:val="00B77066"/>
    <w:rsid w:val="00B770E3"/>
    <w:rsid w:val="00B875CF"/>
    <w:rsid w:val="00B905F0"/>
    <w:rsid w:val="00BA42D7"/>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3200"/>
    <w:rsid w:val="00C85510"/>
    <w:rsid w:val="00C87C99"/>
    <w:rsid w:val="00CA4EE2"/>
    <w:rsid w:val="00CB6774"/>
    <w:rsid w:val="00CB7BE9"/>
    <w:rsid w:val="00CC715D"/>
    <w:rsid w:val="00CD49B9"/>
    <w:rsid w:val="00CD609E"/>
    <w:rsid w:val="00CF2140"/>
    <w:rsid w:val="00CF5CBE"/>
    <w:rsid w:val="00D044E7"/>
    <w:rsid w:val="00D20C3C"/>
    <w:rsid w:val="00D211BD"/>
    <w:rsid w:val="00D3391F"/>
    <w:rsid w:val="00D425EB"/>
    <w:rsid w:val="00D52E2E"/>
    <w:rsid w:val="00D64459"/>
    <w:rsid w:val="00D65420"/>
    <w:rsid w:val="00D668F8"/>
    <w:rsid w:val="00D72944"/>
    <w:rsid w:val="00D763B3"/>
    <w:rsid w:val="00D84BB8"/>
    <w:rsid w:val="00D84E85"/>
    <w:rsid w:val="00D86A54"/>
    <w:rsid w:val="00D86A87"/>
    <w:rsid w:val="00D91A1D"/>
    <w:rsid w:val="00D93F33"/>
    <w:rsid w:val="00D94E53"/>
    <w:rsid w:val="00DA35F4"/>
    <w:rsid w:val="00DB023E"/>
    <w:rsid w:val="00DB1B21"/>
    <w:rsid w:val="00DB2A24"/>
    <w:rsid w:val="00DC3472"/>
    <w:rsid w:val="00DC3CED"/>
    <w:rsid w:val="00DC4700"/>
    <w:rsid w:val="00DC56C0"/>
    <w:rsid w:val="00DC7C1B"/>
    <w:rsid w:val="00DD234E"/>
    <w:rsid w:val="00DD4765"/>
    <w:rsid w:val="00DD5EFE"/>
    <w:rsid w:val="00DF0C24"/>
    <w:rsid w:val="00DF6E92"/>
    <w:rsid w:val="00E00F35"/>
    <w:rsid w:val="00E22F9A"/>
    <w:rsid w:val="00E33F47"/>
    <w:rsid w:val="00E355D5"/>
    <w:rsid w:val="00E50815"/>
    <w:rsid w:val="00EA02A0"/>
    <w:rsid w:val="00EA73E4"/>
    <w:rsid w:val="00EB3DE3"/>
    <w:rsid w:val="00EC6555"/>
    <w:rsid w:val="00EC7D4A"/>
    <w:rsid w:val="00ED03A0"/>
    <w:rsid w:val="00ED3B89"/>
    <w:rsid w:val="00ED62F2"/>
    <w:rsid w:val="00EE4655"/>
    <w:rsid w:val="00EE7A0D"/>
    <w:rsid w:val="00EF045F"/>
    <w:rsid w:val="00EF092A"/>
    <w:rsid w:val="00F04F8A"/>
    <w:rsid w:val="00F142CC"/>
    <w:rsid w:val="00F162D0"/>
    <w:rsid w:val="00F171A3"/>
    <w:rsid w:val="00F20663"/>
    <w:rsid w:val="00F208EB"/>
    <w:rsid w:val="00F26E46"/>
    <w:rsid w:val="00F2701B"/>
    <w:rsid w:val="00F45D89"/>
    <w:rsid w:val="00F64562"/>
    <w:rsid w:val="00F674C8"/>
    <w:rsid w:val="00F75702"/>
    <w:rsid w:val="00F80AC1"/>
    <w:rsid w:val="00F80DC0"/>
    <w:rsid w:val="00F8171F"/>
    <w:rsid w:val="00F83744"/>
    <w:rsid w:val="00F9082E"/>
    <w:rsid w:val="00F93230"/>
    <w:rsid w:val="00F93258"/>
    <w:rsid w:val="00F95124"/>
    <w:rsid w:val="00FA6A32"/>
    <w:rsid w:val="00FB142A"/>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047FBA"/>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iPriority w:val="99"/>
    <w:unhideWhenUsed/>
    <w:qFormat/>
    <w:rsid w:val="00DF0C24"/>
    <w:rPr>
      <w:sz w:val="20"/>
      <w:szCs w:val="20"/>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link w:val="FootnoteText"/>
    <w:uiPriority w:val="99"/>
    <w:qFormat/>
    <w:rsid w:val="00DF0C24"/>
    <w:rPr>
      <w:rFonts w:ascii="Times New Roman" w:hAnsi="Times New Roman"/>
      <w:lang w:eastAsia="en-US"/>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2D78E5"/>
    <w:pPr>
      <w:spacing w:before="0" w:after="0" w:line="240" w:lineRule="exact"/>
      <w:ind w:firstLine="567"/>
      <w:jc w:val="both"/>
    </w:pPr>
    <w:rPr>
      <w:rFonts w:ascii="Calibri" w:hAnsi="Calibri"/>
      <w:sz w:val="20"/>
      <w:szCs w:val="20"/>
      <w:vertAlign w:val="superscript"/>
      <w:lang w:eastAsia="lv-LV"/>
    </w:rPr>
  </w:style>
  <w:style w:type="character" w:customStyle="1" w:styleId="Hyperlink0">
    <w:name w:val="Hyperlink.0"/>
    <w:basedOn w:val="DefaultParagraphFont"/>
    <w:rsid w:val="00BA42D7"/>
    <w:rPr>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 w:id="2127234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2.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3.xml><?xml version="1.0" encoding="utf-8"?>
<ds:datastoreItem xmlns:ds="http://schemas.openxmlformats.org/officeDocument/2006/customXml" ds:itemID="{5FC79B99-51CC-448F-953D-000340105A44}">
  <ds:schemaRefs>
    <ds:schemaRef ds:uri="http://schemas.microsoft.com/office/2006/documentManagement/types"/>
    <ds:schemaRef ds:uri="http://purl.org/dc/terms/"/>
    <ds:schemaRef ds:uri="323f7832-4617-4a04-9584-fda549a8824c"/>
    <ds:schemaRef ds:uri="http://schemas.openxmlformats.org/package/2006/metadata/core-properties"/>
    <ds:schemaRef ds:uri="http://purl.org/dc/dcmitype/"/>
    <ds:schemaRef ds:uri="http://schemas.microsoft.com/sharepoint/v3"/>
    <ds:schemaRef ds:uri="http://schemas.microsoft.com/office/infopath/2007/PartnerControls"/>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6.xml><?xml version="1.0" encoding="utf-8"?>
<ds:datastoreItem xmlns:ds="http://schemas.openxmlformats.org/officeDocument/2006/customXml" ds:itemID="{239D8613-7383-4BC1-B675-2F52E329C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23900</Words>
  <Characters>13624</Characters>
  <Application>Microsoft Office Word</Application>
  <DocSecurity>0</DocSecurity>
  <Lines>113</Lines>
  <Paragraphs>74</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37450</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3</cp:revision>
  <cp:lastPrinted>2018-11-07T12:31:00Z</cp:lastPrinted>
  <dcterms:created xsi:type="dcterms:W3CDTF">2024-07-12T09:55:00Z</dcterms:created>
  <dcterms:modified xsi:type="dcterms:W3CDTF">2024-07-12T10:49:00Z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