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3FC0C" w14:textId="521A6C6C" w:rsidR="00A87DD1" w:rsidRPr="00F475D1" w:rsidRDefault="00A87DD1" w:rsidP="00DA60AD">
      <w:pPr>
        <w:ind w:right="43"/>
        <w:jc w:val="center"/>
        <w:rPr>
          <w:rFonts w:eastAsia="Times New Roman"/>
          <w:b/>
          <w:caps/>
          <w:color w:val="000000"/>
          <w:sz w:val="24"/>
          <w:szCs w:val="24"/>
        </w:rPr>
      </w:pPr>
      <w:r w:rsidRPr="00F475D1">
        <w:rPr>
          <w:rFonts w:eastAsia="Times New Roman"/>
          <w:b/>
          <w:caps/>
          <w:color w:val="000000"/>
          <w:sz w:val="24"/>
          <w:szCs w:val="24"/>
        </w:rPr>
        <w:t>Pretendentu KVALIFIKĀCIJA UN Pretendentu KVALIFIKĀCIJAS DOKUMENTI</w:t>
      </w:r>
    </w:p>
    <w:p w14:paraId="7CE92D53" w14:textId="77777777" w:rsidR="00A87DD1" w:rsidRPr="00F475D1" w:rsidRDefault="00A87DD1" w:rsidP="00DA60AD">
      <w:pPr>
        <w:spacing w:after="0"/>
        <w:ind w:right="38"/>
        <w:rPr>
          <w:rFonts w:eastAsia="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78"/>
      </w:tblGrid>
      <w:tr w:rsidR="00DA60DF" w:rsidRPr="00196281" w14:paraId="4FB1747D" w14:textId="77777777" w:rsidTr="00AD4036">
        <w:trPr>
          <w:trHeight w:val="826"/>
        </w:trPr>
        <w:tc>
          <w:tcPr>
            <w:tcW w:w="4644" w:type="dxa"/>
            <w:shd w:val="clear" w:color="auto" w:fill="D9D9D9"/>
          </w:tcPr>
          <w:p w14:paraId="0D18FEEA" w14:textId="77777777" w:rsidR="00DA60DF" w:rsidRPr="00196281" w:rsidRDefault="00DA60DF" w:rsidP="00DA60DF">
            <w:pPr>
              <w:pStyle w:val="ListParagraph"/>
              <w:widowControl/>
              <w:numPr>
                <w:ilvl w:val="1"/>
                <w:numId w:val="8"/>
              </w:numPr>
              <w:autoSpaceDE/>
              <w:autoSpaceDN/>
              <w:adjustRightInd/>
              <w:spacing w:after="0"/>
              <w:ind w:left="60" w:right="45" w:hanging="5"/>
              <w:jc w:val="both"/>
              <w:rPr>
                <w:rFonts w:ascii="Times New Roman" w:hAnsi="Times New Roman"/>
                <w:b/>
                <w:bCs w:val="0"/>
                <w:sz w:val="24"/>
                <w:szCs w:val="24"/>
              </w:rPr>
            </w:pPr>
            <w:r w:rsidRPr="00196281">
              <w:rPr>
                <w:rFonts w:ascii="Times New Roman" w:hAnsi="Times New Roman"/>
                <w:b/>
                <w:sz w:val="24"/>
                <w:szCs w:val="24"/>
              </w:rPr>
              <w:t>Pretendentam jāatbilst šādām pretendentu atlases (kvalifikācijas) prasībām:</w:t>
            </w:r>
          </w:p>
        </w:tc>
        <w:tc>
          <w:tcPr>
            <w:tcW w:w="4678" w:type="dxa"/>
            <w:shd w:val="clear" w:color="auto" w:fill="D9D9D9"/>
          </w:tcPr>
          <w:p w14:paraId="12F803AB" w14:textId="77777777" w:rsidR="00DA60DF" w:rsidRPr="00196281" w:rsidRDefault="00DA60DF" w:rsidP="00DA60DF">
            <w:pPr>
              <w:widowControl/>
              <w:numPr>
                <w:ilvl w:val="1"/>
                <w:numId w:val="8"/>
              </w:numPr>
              <w:autoSpaceDE/>
              <w:autoSpaceDN/>
              <w:adjustRightInd/>
              <w:spacing w:after="0"/>
              <w:ind w:left="106" w:right="136" w:hanging="5"/>
              <w:rPr>
                <w:b/>
                <w:bCs w:val="0"/>
                <w:sz w:val="24"/>
                <w:szCs w:val="24"/>
              </w:rPr>
            </w:pPr>
            <w:r w:rsidRPr="00196281">
              <w:rPr>
                <w:b/>
                <w:sz w:val="24"/>
                <w:szCs w:val="24"/>
              </w:rPr>
              <w:t>Lai pierādītu atbilstību Pasūtītāja noteiktajām atlases (kvalifikācijas) prasībām, pretendentam jāiesniedz šādi dokumenti:</w:t>
            </w:r>
          </w:p>
        </w:tc>
      </w:tr>
      <w:tr w:rsidR="00DA60DF" w:rsidRPr="00196281" w14:paraId="749EF150" w14:textId="77777777" w:rsidTr="00AD4036">
        <w:trPr>
          <w:trHeight w:val="782"/>
        </w:trPr>
        <w:tc>
          <w:tcPr>
            <w:tcW w:w="4644" w:type="dxa"/>
            <w:shd w:val="clear" w:color="auto" w:fill="auto"/>
          </w:tcPr>
          <w:p w14:paraId="65CEB02E" w14:textId="4475CAB0" w:rsidR="00DA60DF" w:rsidRPr="00196281" w:rsidRDefault="00C96142" w:rsidP="00AD4036">
            <w:pPr>
              <w:ind w:left="60" w:right="45" w:hanging="5"/>
              <w:rPr>
                <w:sz w:val="24"/>
                <w:szCs w:val="24"/>
              </w:rPr>
            </w:pPr>
            <w:r>
              <w:rPr>
                <w:sz w:val="24"/>
                <w:szCs w:val="24"/>
              </w:rPr>
              <w:t>1</w:t>
            </w:r>
            <w:r w:rsidR="00DA60DF" w:rsidRPr="00196281">
              <w:rPr>
                <w:sz w:val="24"/>
                <w:szCs w:val="24"/>
              </w:rPr>
              <w:t>.1.1.</w:t>
            </w:r>
            <w:r w:rsidR="00DA60DF" w:rsidRPr="00196281">
              <w:rPr>
                <w:b/>
                <w:sz w:val="24"/>
                <w:szCs w:val="24"/>
              </w:rPr>
              <w:t xml:space="preserve"> </w:t>
            </w:r>
            <w:r w:rsidR="00DA60DF" w:rsidRPr="00196281">
              <w:rPr>
                <w:sz w:val="24"/>
                <w:szCs w:val="24"/>
              </w:rPr>
              <w:t>Pretendents ir fiziska vai juridiska persona vai pasūtītājs, vai šādu personu apvienība jebkurā to kombinācijā, kas attiecīgi piedāvā tirgū veikt būvdarbus, piegādāt preces vai sniegt pakalpojumus. Pretendents piekrīt Nolikuma noteikumiem un spēj piedāvāt Pasūtītājam Nolikuma prasībām atbilstošus pakalpojumus.</w:t>
            </w:r>
          </w:p>
        </w:tc>
        <w:tc>
          <w:tcPr>
            <w:tcW w:w="4678" w:type="dxa"/>
            <w:shd w:val="clear" w:color="auto" w:fill="auto"/>
          </w:tcPr>
          <w:p w14:paraId="4549CD92" w14:textId="66DCC5FA" w:rsidR="00DA60DF" w:rsidRPr="00196281" w:rsidRDefault="00DA60DF" w:rsidP="00DA60DF">
            <w:pPr>
              <w:pStyle w:val="ListParagraph"/>
              <w:widowControl/>
              <w:numPr>
                <w:ilvl w:val="2"/>
                <w:numId w:val="8"/>
              </w:numPr>
              <w:autoSpaceDE/>
              <w:autoSpaceDN/>
              <w:adjustRightInd/>
              <w:spacing w:after="0"/>
              <w:ind w:left="106" w:right="136" w:hanging="5"/>
              <w:jc w:val="both"/>
              <w:rPr>
                <w:rFonts w:ascii="Times New Roman" w:hAnsi="Times New Roman"/>
                <w:sz w:val="24"/>
                <w:szCs w:val="24"/>
              </w:rPr>
            </w:pPr>
            <w:r w:rsidRPr="00196281">
              <w:rPr>
                <w:rFonts w:ascii="Times New Roman" w:eastAsia="Calibri" w:hAnsi="Times New Roman"/>
                <w:sz w:val="24"/>
                <w:szCs w:val="24"/>
              </w:rPr>
              <w:t xml:space="preserve">Pretendenta iesniegts pieteikums dalībai Iepirkumā, kas sagatavots atbilstoši Nolikuma </w:t>
            </w:r>
            <w:r w:rsidR="00C96142">
              <w:rPr>
                <w:rFonts w:ascii="Times New Roman" w:eastAsia="Calibri" w:hAnsi="Times New Roman"/>
                <w:sz w:val="24"/>
                <w:szCs w:val="24"/>
              </w:rPr>
              <w:t>1</w:t>
            </w:r>
            <w:r w:rsidRPr="00196281">
              <w:rPr>
                <w:rFonts w:ascii="Times New Roman" w:eastAsia="Calibri" w:hAnsi="Times New Roman"/>
                <w:sz w:val="24"/>
                <w:szCs w:val="24"/>
              </w:rPr>
              <w:t>.1.1. punktā noteiktajam.</w:t>
            </w:r>
          </w:p>
          <w:p w14:paraId="3B60335B" w14:textId="50775C3C" w:rsidR="00DA60DF" w:rsidRPr="00196281" w:rsidRDefault="00DA60DF" w:rsidP="00AD4036">
            <w:pPr>
              <w:pStyle w:val="ListParagraph"/>
              <w:ind w:left="106" w:right="136" w:hanging="5"/>
              <w:jc w:val="both"/>
              <w:rPr>
                <w:rFonts w:ascii="Times New Roman" w:hAnsi="Times New Roman"/>
                <w:i/>
                <w:sz w:val="24"/>
                <w:szCs w:val="24"/>
              </w:rPr>
            </w:pPr>
            <w:r w:rsidRPr="00196281">
              <w:rPr>
                <w:rFonts w:ascii="Times New Roman" w:hAnsi="Times New Roman"/>
                <w:i/>
                <w:sz w:val="24"/>
                <w:szCs w:val="24"/>
              </w:rPr>
              <w:t xml:space="preserve">Piezīme: Ja pretendents ir piegādātāju apvienība, pretendentam, iesniedzot pieteikumu dalībai Iepirkumā, Nolikuma </w:t>
            </w:r>
            <w:r w:rsidR="00C96142">
              <w:rPr>
                <w:rFonts w:ascii="Times New Roman" w:hAnsi="Times New Roman"/>
                <w:i/>
                <w:sz w:val="24"/>
                <w:szCs w:val="24"/>
              </w:rPr>
              <w:t>x</w:t>
            </w:r>
            <w:r w:rsidRPr="00196281">
              <w:rPr>
                <w:rFonts w:ascii="Times New Roman" w:hAnsi="Times New Roman"/>
                <w:i/>
                <w:sz w:val="24"/>
                <w:szCs w:val="24"/>
              </w:rPr>
              <w:t>.</w:t>
            </w:r>
            <w:r w:rsidR="00CD3175">
              <w:rPr>
                <w:rFonts w:ascii="Times New Roman" w:hAnsi="Times New Roman"/>
                <w:i/>
                <w:sz w:val="24"/>
                <w:szCs w:val="24"/>
              </w:rPr>
              <w:t xml:space="preserve"> </w:t>
            </w:r>
            <w:r w:rsidRPr="00196281">
              <w:rPr>
                <w:rFonts w:ascii="Times New Roman" w:hAnsi="Times New Roman"/>
                <w:i/>
                <w:sz w:val="24"/>
                <w:szCs w:val="24"/>
              </w:rPr>
              <w:t>pielikumā noteiktajā veidlapā jānorāda visi piegādātāju apvienības dalībnieki.</w:t>
            </w:r>
          </w:p>
        </w:tc>
      </w:tr>
      <w:tr w:rsidR="00DA60DF" w:rsidRPr="00196281" w14:paraId="622AD223" w14:textId="77777777" w:rsidTr="00AD4036">
        <w:trPr>
          <w:trHeight w:val="6110"/>
        </w:trPr>
        <w:tc>
          <w:tcPr>
            <w:tcW w:w="4644" w:type="dxa"/>
            <w:shd w:val="clear" w:color="auto" w:fill="auto"/>
          </w:tcPr>
          <w:p w14:paraId="109C804D" w14:textId="3738F612" w:rsidR="00DA60DF" w:rsidRPr="00196281" w:rsidRDefault="00C96142" w:rsidP="00AD4036">
            <w:pPr>
              <w:ind w:left="60" w:right="45" w:hanging="5"/>
              <w:rPr>
                <w:bCs w:val="0"/>
                <w:sz w:val="24"/>
                <w:szCs w:val="24"/>
              </w:rPr>
            </w:pPr>
            <w:r>
              <w:rPr>
                <w:sz w:val="24"/>
                <w:szCs w:val="24"/>
              </w:rPr>
              <w:t>1</w:t>
            </w:r>
            <w:r w:rsidR="00DA60DF" w:rsidRPr="00196281">
              <w:rPr>
                <w:sz w:val="24"/>
                <w:szCs w:val="24"/>
              </w:rPr>
              <w:t>.1.2.</w:t>
            </w:r>
            <w:r w:rsidR="00DA60DF" w:rsidRPr="00196281">
              <w:rPr>
                <w:color w:val="000000"/>
                <w:sz w:val="24"/>
                <w:szCs w:val="24"/>
              </w:rPr>
              <w:t xml:space="preserve"> </w:t>
            </w:r>
            <w:r w:rsidR="00DA60DF" w:rsidRPr="00196281">
              <w:rPr>
                <w:sz w:val="24"/>
                <w:szCs w:val="24"/>
              </w:rPr>
              <w:t>Pretendents normatīvajos aktos noteiktajā kārtībā ir reģistrēts Latvijas Republikas Uzņēmumu reģistra Komercreģistrā vai citā pretendenta saimnieciskai darbībai atbilstošā reģistrā, vai līdzvērtīgā reģistrā ārvalstīs atbilstoši attiecīgās valsts normatīvo aktu prasībām.</w:t>
            </w:r>
          </w:p>
          <w:p w14:paraId="5EF2D5B9" w14:textId="77777777" w:rsidR="00DA60DF" w:rsidRPr="00196281" w:rsidRDefault="00DA60DF" w:rsidP="00AD4036">
            <w:pPr>
              <w:pStyle w:val="ListParagraph"/>
              <w:spacing w:before="120"/>
              <w:ind w:left="60" w:right="45" w:hanging="5"/>
              <w:jc w:val="both"/>
              <w:rPr>
                <w:rFonts w:ascii="Times New Roman" w:hAnsi="Times New Roman"/>
                <w:i/>
                <w:color w:val="000000"/>
                <w:sz w:val="24"/>
                <w:szCs w:val="24"/>
              </w:rPr>
            </w:pPr>
            <w:r w:rsidRPr="00196281">
              <w:rPr>
                <w:rFonts w:ascii="Times New Roman" w:hAnsi="Times New Roman"/>
                <w:i/>
                <w:color w:val="000000"/>
                <w:sz w:val="24"/>
                <w:szCs w:val="24"/>
              </w:rPr>
              <w:t>Piezīme: Ja Piedāvājumu iesniedz piegādātāju apvienība, šī prasība attiecināma uz katru piegādātāju apvienības dalībnieku.</w:t>
            </w:r>
          </w:p>
        </w:tc>
        <w:tc>
          <w:tcPr>
            <w:tcW w:w="4678" w:type="dxa"/>
            <w:shd w:val="clear" w:color="auto" w:fill="auto"/>
          </w:tcPr>
          <w:p w14:paraId="24FE0C8D" w14:textId="77777777" w:rsidR="00DA60DF" w:rsidRPr="00A43CEA" w:rsidRDefault="00DA60DF" w:rsidP="00AD4036">
            <w:pPr>
              <w:pStyle w:val="h3body1"/>
              <w:ind w:left="60" w:hanging="60"/>
              <w:rPr>
                <w:rFonts w:eastAsia="Calibri"/>
                <w:i/>
              </w:rPr>
            </w:pPr>
            <w:r w:rsidRPr="00A43CEA">
              <w:rPr>
                <w:rFonts w:eastAsia="Calibri"/>
              </w:rPr>
              <w:t>Pretendenta reģistrācijas faktu apliecinošs dokuments</w:t>
            </w:r>
            <w:r w:rsidRPr="00A43CEA">
              <w:rPr>
                <w:color w:val="000000" w:themeColor="text1"/>
              </w:rPr>
              <w:t>:</w:t>
            </w:r>
          </w:p>
          <w:p w14:paraId="413437BE" w14:textId="77777777" w:rsidR="00DA60DF" w:rsidRPr="00196281" w:rsidRDefault="00DA60DF" w:rsidP="00DA60DF">
            <w:pPr>
              <w:pStyle w:val="ListParagraph"/>
              <w:widowControl/>
              <w:numPr>
                <w:ilvl w:val="0"/>
                <w:numId w:val="9"/>
              </w:numPr>
              <w:pBdr>
                <w:top w:val="nil"/>
                <w:left w:val="nil"/>
                <w:bottom w:val="nil"/>
                <w:right w:val="nil"/>
                <w:between w:val="nil"/>
              </w:pBdr>
              <w:autoSpaceDE/>
              <w:autoSpaceDN/>
              <w:adjustRightInd/>
              <w:spacing w:before="120" w:after="120"/>
              <w:ind w:left="60" w:right="136" w:hanging="60"/>
              <w:jc w:val="both"/>
              <w:rPr>
                <w:rFonts w:ascii="Times New Roman" w:eastAsia="Calibri" w:hAnsi="Times New Roman"/>
                <w:i/>
                <w:sz w:val="24"/>
                <w:szCs w:val="24"/>
              </w:rPr>
            </w:pPr>
            <w:r w:rsidRPr="00196281">
              <w:rPr>
                <w:rFonts w:ascii="Times New Roman" w:hAnsi="Times New Roman"/>
                <w:color w:val="000000" w:themeColor="text1"/>
                <w:sz w:val="24"/>
                <w:szCs w:val="24"/>
              </w:rPr>
              <w:t xml:space="preserve">Latvijas Republikā reģistrēta Pretendenta reģistrācijas faktu Komisija pārbauda attiecīgajās publiski pieejamajās datubāzēs. </w:t>
            </w:r>
            <w:r w:rsidRPr="00196281">
              <w:rPr>
                <w:rFonts w:ascii="Times New Roman" w:eastAsia="Calibri" w:hAnsi="Times New Roman"/>
                <w:sz w:val="24"/>
                <w:szCs w:val="24"/>
                <w:u w:val="single"/>
              </w:rPr>
              <w:t>Šādā gadījumā reģistrācijas dokuments nav jāiesniedz</w:t>
            </w:r>
            <w:r w:rsidRPr="00196281">
              <w:rPr>
                <w:rFonts w:ascii="Times New Roman" w:eastAsia="Calibri" w:hAnsi="Times New Roman"/>
                <w:b/>
                <w:sz w:val="24"/>
                <w:szCs w:val="24"/>
              </w:rPr>
              <w:t>.</w:t>
            </w:r>
          </w:p>
          <w:p w14:paraId="0B4B488C" w14:textId="7872F38C" w:rsidR="00DA60DF" w:rsidRPr="00196281" w:rsidRDefault="00DA60DF" w:rsidP="00DA60DF">
            <w:pPr>
              <w:pStyle w:val="ListParagraph"/>
              <w:widowControl/>
              <w:numPr>
                <w:ilvl w:val="0"/>
                <w:numId w:val="9"/>
              </w:numPr>
              <w:pBdr>
                <w:top w:val="nil"/>
                <w:left w:val="nil"/>
                <w:bottom w:val="nil"/>
                <w:right w:val="nil"/>
                <w:between w:val="nil"/>
              </w:pBdr>
              <w:autoSpaceDE/>
              <w:autoSpaceDN/>
              <w:adjustRightInd/>
              <w:spacing w:before="120" w:after="120"/>
              <w:ind w:left="106" w:right="136" w:hanging="5"/>
              <w:jc w:val="both"/>
              <w:rPr>
                <w:rFonts w:ascii="Times New Roman" w:eastAsia="Calibri" w:hAnsi="Times New Roman"/>
                <w:i/>
                <w:sz w:val="24"/>
                <w:szCs w:val="24"/>
              </w:rPr>
            </w:pPr>
            <w:r w:rsidRPr="00196281">
              <w:rPr>
                <w:rFonts w:ascii="Times New Roman" w:hAnsi="Times New Roman"/>
                <w:sz w:val="24"/>
                <w:szCs w:val="24"/>
              </w:rPr>
              <w:t xml:space="preserve">Ārvalstī reģistrētam pretendentam jāiesniedz kompetentas attiecīgās valsts institūcijas izsniegts dokuments (kopija), kas apliecina pretendenta reģistrāciju atbilstoši tās valsts normatīvo aktu prasībām. Ja attiecīgās valsts normatīvais regulējums neparedz reģistrācijas dokumenta izdošanu, tad pretendents pieteikumā (Nolikuma </w:t>
            </w:r>
            <w:r w:rsidR="00C96142">
              <w:rPr>
                <w:rFonts w:ascii="Times New Roman" w:hAnsi="Times New Roman"/>
                <w:sz w:val="24"/>
                <w:szCs w:val="24"/>
              </w:rPr>
              <w:t>x</w:t>
            </w:r>
            <w:r w:rsidRPr="00196281">
              <w:rPr>
                <w:rFonts w:ascii="Times New Roman" w:hAnsi="Times New Roman"/>
                <w:sz w:val="24"/>
                <w:szCs w:val="24"/>
              </w:rPr>
              <w:t>. pielikums) norāda kompetento iestādi attiecīgajā valstī, kas var apliecināt reģistrācijas faktu.</w:t>
            </w:r>
          </w:p>
        </w:tc>
      </w:tr>
      <w:tr w:rsidR="00DA60DF" w:rsidRPr="00196281" w14:paraId="4565756F" w14:textId="77777777" w:rsidTr="00AD4036">
        <w:trPr>
          <w:trHeight w:val="835"/>
        </w:trPr>
        <w:tc>
          <w:tcPr>
            <w:tcW w:w="4644" w:type="dxa"/>
            <w:shd w:val="clear" w:color="auto" w:fill="auto"/>
          </w:tcPr>
          <w:p w14:paraId="1FCC7A29" w14:textId="0BFE0FDE" w:rsidR="00DA60DF" w:rsidRDefault="00C96142" w:rsidP="00AD4036">
            <w:pPr>
              <w:contextualSpacing/>
              <w:rPr>
                <w:bCs w:val="0"/>
                <w:sz w:val="24"/>
                <w:szCs w:val="24"/>
              </w:rPr>
            </w:pPr>
            <w:r>
              <w:rPr>
                <w:sz w:val="24"/>
                <w:szCs w:val="24"/>
              </w:rPr>
              <w:t>1</w:t>
            </w:r>
            <w:r w:rsidR="00DA60DF" w:rsidRPr="00196281">
              <w:rPr>
                <w:sz w:val="24"/>
                <w:szCs w:val="24"/>
              </w:rPr>
              <w:t>.1.3. Pretendentam iepriekšējo 3 (trīs) gadu periodā (20</w:t>
            </w:r>
            <w:r w:rsidR="00DA60DF">
              <w:rPr>
                <w:sz w:val="24"/>
                <w:szCs w:val="24"/>
              </w:rPr>
              <w:t>2</w:t>
            </w:r>
            <w:r w:rsidR="00F0534C">
              <w:rPr>
                <w:sz w:val="24"/>
                <w:szCs w:val="24"/>
              </w:rPr>
              <w:t>1</w:t>
            </w:r>
            <w:r w:rsidR="00DA60DF" w:rsidRPr="00196281">
              <w:rPr>
                <w:sz w:val="24"/>
                <w:szCs w:val="24"/>
              </w:rPr>
              <w:t>., 20</w:t>
            </w:r>
            <w:r w:rsidR="00DA60DF">
              <w:rPr>
                <w:sz w:val="24"/>
                <w:szCs w:val="24"/>
              </w:rPr>
              <w:t>2</w:t>
            </w:r>
            <w:r w:rsidR="00F0534C">
              <w:rPr>
                <w:sz w:val="24"/>
                <w:szCs w:val="24"/>
              </w:rPr>
              <w:t>2</w:t>
            </w:r>
            <w:r w:rsidR="00DA60DF" w:rsidRPr="00196281">
              <w:rPr>
                <w:sz w:val="24"/>
                <w:szCs w:val="24"/>
              </w:rPr>
              <w:t>., 202</w:t>
            </w:r>
            <w:r w:rsidR="00F0534C">
              <w:rPr>
                <w:sz w:val="24"/>
                <w:szCs w:val="24"/>
              </w:rPr>
              <w:t>3</w:t>
            </w:r>
            <w:r w:rsidR="00DA60DF" w:rsidRPr="00196281">
              <w:rPr>
                <w:sz w:val="24"/>
                <w:szCs w:val="24"/>
              </w:rPr>
              <w:t>. gadā un 202</w:t>
            </w:r>
            <w:r w:rsidR="00F0534C">
              <w:rPr>
                <w:sz w:val="24"/>
                <w:szCs w:val="24"/>
              </w:rPr>
              <w:t>4</w:t>
            </w:r>
            <w:r w:rsidR="00DA60DF" w:rsidRPr="00196281">
              <w:rPr>
                <w:sz w:val="24"/>
                <w:szCs w:val="24"/>
              </w:rPr>
              <w:t xml:space="preserve">. gadā līdz piedāvājuma iesniegšanas brīdim) ir pieredze vismaz </w:t>
            </w:r>
            <w:r w:rsidR="00DA60DF" w:rsidRPr="00196281">
              <w:rPr>
                <w:b/>
                <w:sz w:val="24"/>
                <w:szCs w:val="24"/>
              </w:rPr>
              <w:t>1 (vienas)</w:t>
            </w:r>
            <w:r w:rsidR="00DA60DF" w:rsidRPr="00196281">
              <w:rPr>
                <w:sz w:val="24"/>
                <w:szCs w:val="24"/>
              </w:rPr>
              <w:t xml:space="preserve"> Iepirkuma </w:t>
            </w:r>
            <w:r w:rsidR="00DA60DF" w:rsidRPr="00196281">
              <w:rPr>
                <w:sz w:val="24"/>
                <w:szCs w:val="24"/>
              </w:rPr>
              <w:lastRenderedPageBreak/>
              <w:t xml:space="preserve">priekšmetam </w:t>
            </w:r>
            <w:r w:rsidR="00A21022">
              <w:rPr>
                <w:sz w:val="24"/>
                <w:szCs w:val="24"/>
              </w:rPr>
              <w:t>līdzīga</w:t>
            </w:r>
            <w:r w:rsidR="00B22658">
              <w:rPr>
                <w:sz w:val="24"/>
                <w:szCs w:val="24"/>
              </w:rPr>
              <w:t>*</w:t>
            </w:r>
            <w:r w:rsidR="00A21022">
              <w:rPr>
                <w:sz w:val="24"/>
                <w:szCs w:val="24"/>
              </w:rPr>
              <w:t xml:space="preserve"> piegādes</w:t>
            </w:r>
            <w:r w:rsidR="00B22658">
              <w:rPr>
                <w:sz w:val="24"/>
                <w:szCs w:val="24"/>
              </w:rPr>
              <w:t xml:space="preserve"> līguma</w:t>
            </w:r>
            <w:r w:rsidR="00A21022">
              <w:rPr>
                <w:sz w:val="24"/>
                <w:szCs w:val="24"/>
              </w:rPr>
              <w:t xml:space="preserve"> izpildē.</w:t>
            </w:r>
          </w:p>
          <w:p w14:paraId="02772A86" w14:textId="77777777" w:rsidR="00DA60DF" w:rsidRPr="00196281" w:rsidRDefault="00DA60DF" w:rsidP="00AD4036">
            <w:pPr>
              <w:contextualSpacing/>
              <w:rPr>
                <w:bCs w:val="0"/>
                <w:sz w:val="24"/>
                <w:szCs w:val="24"/>
              </w:rPr>
            </w:pPr>
          </w:p>
          <w:p w14:paraId="713DAFBA" w14:textId="77777777" w:rsidR="00DA60DF" w:rsidRDefault="005E44F7" w:rsidP="00AD4036">
            <w:pPr>
              <w:ind w:left="60" w:right="45" w:hanging="5"/>
              <w:rPr>
                <w:i/>
                <w:iCs/>
                <w:sz w:val="24"/>
                <w:szCs w:val="24"/>
              </w:rPr>
            </w:pPr>
            <w:r w:rsidRPr="007D5B1E">
              <w:rPr>
                <w:i/>
                <w:iCs/>
                <w:sz w:val="24"/>
                <w:szCs w:val="24"/>
              </w:rPr>
              <w:t xml:space="preserve">* Par līdzvērtīgu piegādes veikšanu uzskatāma iepriekš veikta automašīnu noma kuras termiņš ir bijis vismaz 24 mēneši vai vairāk.  </w:t>
            </w:r>
          </w:p>
          <w:p w14:paraId="3A093476" w14:textId="77777777" w:rsidR="0084772C" w:rsidRPr="0084772C" w:rsidRDefault="0084772C" w:rsidP="0084772C">
            <w:pPr>
              <w:widowControl/>
              <w:autoSpaceDE/>
              <w:autoSpaceDN/>
              <w:adjustRightInd/>
              <w:spacing w:after="160" w:line="259" w:lineRule="auto"/>
              <w:ind w:left="29"/>
              <w:contextualSpacing/>
              <w:rPr>
                <w:rFonts w:eastAsiaTheme="minorHAnsi"/>
                <w:bCs w:val="0"/>
                <w:i/>
                <w:iCs/>
                <w:sz w:val="24"/>
                <w:szCs w:val="24"/>
                <w:lang w:eastAsia="en-US"/>
              </w:rPr>
            </w:pPr>
            <w:r w:rsidRPr="0084772C">
              <w:rPr>
                <w:rFonts w:eastAsiaTheme="minorHAnsi"/>
                <w:bCs w:val="0"/>
                <w:i/>
                <w:iCs/>
                <w:sz w:val="24"/>
                <w:szCs w:val="24"/>
                <w:lang w:eastAsia="en-US"/>
              </w:rPr>
              <w:t xml:space="preserve">** Iesniedzot piedāvājumu par vienu vai vairākām iepirkumu daļām pieredze jāapliecina ar </w:t>
            </w:r>
            <w:r w:rsidRPr="0084772C">
              <w:rPr>
                <w:rFonts w:eastAsiaTheme="minorHAnsi"/>
                <w:b/>
                <w:i/>
                <w:iCs/>
                <w:sz w:val="24"/>
                <w:szCs w:val="24"/>
                <w:lang w:eastAsia="en-US"/>
              </w:rPr>
              <w:t>vismaz 1 (viena)</w:t>
            </w:r>
            <w:r w:rsidRPr="0084772C">
              <w:rPr>
                <w:rFonts w:eastAsiaTheme="minorHAnsi"/>
                <w:bCs w:val="0"/>
                <w:i/>
                <w:iCs/>
                <w:sz w:val="24"/>
                <w:szCs w:val="24"/>
                <w:lang w:eastAsia="en-US"/>
              </w:rPr>
              <w:t xml:space="preserve"> iepirkuma priekšmetam līdzīgu piegādes līguma izpildi.</w:t>
            </w:r>
          </w:p>
          <w:p w14:paraId="30A70FED" w14:textId="1F84DE1B" w:rsidR="0084772C" w:rsidRPr="007D5B1E" w:rsidRDefault="0084772C" w:rsidP="00AD4036">
            <w:pPr>
              <w:ind w:left="60" w:right="45" w:hanging="5"/>
              <w:rPr>
                <w:i/>
                <w:iCs/>
                <w:color w:val="1F497D"/>
                <w:sz w:val="24"/>
                <w:szCs w:val="24"/>
              </w:rPr>
            </w:pPr>
          </w:p>
        </w:tc>
        <w:tc>
          <w:tcPr>
            <w:tcW w:w="4678" w:type="dxa"/>
            <w:shd w:val="clear" w:color="auto" w:fill="auto"/>
          </w:tcPr>
          <w:p w14:paraId="141AC840" w14:textId="4267E9CE" w:rsidR="00DA60DF" w:rsidRPr="00196281" w:rsidRDefault="00C96142" w:rsidP="00C96142">
            <w:pPr>
              <w:pStyle w:val="ListParagraph"/>
              <w:numPr>
                <w:ilvl w:val="0"/>
                <w:numId w:val="0"/>
              </w:numPr>
              <w:ind w:left="106" w:right="136"/>
              <w:jc w:val="both"/>
              <w:rPr>
                <w:rFonts w:ascii="Times New Roman" w:hAnsi="Times New Roman"/>
                <w:color w:val="000000"/>
                <w:sz w:val="24"/>
                <w:szCs w:val="24"/>
              </w:rPr>
            </w:pPr>
            <w:r>
              <w:rPr>
                <w:rFonts w:ascii="Times New Roman" w:hAnsi="Times New Roman"/>
                <w:sz w:val="24"/>
                <w:szCs w:val="24"/>
              </w:rPr>
              <w:lastRenderedPageBreak/>
              <w:t>1</w:t>
            </w:r>
            <w:r w:rsidR="00DA60DF" w:rsidRPr="00196281">
              <w:rPr>
                <w:rFonts w:ascii="Times New Roman" w:hAnsi="Times New Roman"/>
                <w:sz w:val="24"/>
                <w:szCs w:val="24"/>
              </w:rPr>
              <w:t xml:space="preserve">.2.3. Pretendenta sagatavota informācija atbilstoši Nolikuma </w:t>
            </w:r>
            <w:r>
              <w:rPr>
                <w:rFonts w:ascii="Times New Roman" w:hAnsi="Times New Roman"/>
                <w:sz w:val="24"/>
                <w:szCs w:val="24"/>
              </w:rPr>
              <w:t>x</w:t>
            </w:r>
            <w:r w:rsidR="00DA60DF" w:rsidRPr="00196281">
              <w:rPr>
                <w:rFonts w:ascii="Times New Roman" w:hAnsi="Times New Roman"/>
                <w:sz w:val="24"/>
                <w:szCs w:val="24"/>
              </w:rPr>
              <w:t>. pielikumā “Pieredzes apraksts (veidlapa)” noteiktajam,</w:t>
            </w:r>
            <w:r w:rsidR="00DA60DF" w:rsidRPr="00196281">
              <w:rPr>
                <w:rFonts w:ascii="Times New Roman" w:hAnsi="Times New Roman"/>
                <w:color w:val="000000"/>
                <w:sz w:val="24"/>
                <w:szCs w:val="24"/>
              </w:rPr>
              <w:t xml:space="preserve"> kas apliecina pretendenta atbilstību Nolikuma </w:t>
            </w:r>
            <w:r w:rsidR="00FA4936">
              <w:rPr>
                <w:rFonts w:ascii="Times New Roman" w:hAnsi="Times New Roman"/>
                <w:color w:val="000000"/>
                <w:sz w:val="24"/>
                <w:szCs w:val="24"/>
              </w:rPr>
              <w:lastRenderedPageBreak/>
              <w:t>1</w:t>
            </w:r>
            <w:r w:rsidR="00DA60DF" w:rsidRPr="00196281">
              <w:rPr>
                <w:rFonts w:ascii="Times New Roman" w:hAnsi="Times New Roman"/>
                <w:color w:val="000000"/>
                <w:sz w:val="24"/>
                <w:szCs w:val="24"/>
              </w:rPr>
              <w:t>.1.3.punkta prasībām.</w:t>
            </w:r>
          </w:p>
          <w:p w14:paraId="6280FEDD" w14:textId="77777777" w:rsidR="00DA60DF" w:rsidRPr="00196281" w:rsidRDefault="00DA60DF" w:rsidP="00AD4036">
            <w:pPr>
              <w:ind w:left="106" w:right="136" w:hanging="5"/>
              <w:rPr>
                <w:i/>
                <w:sz w:val="24"/>
                <w:szCs w:val="24"/>
              </w:rPr>
            </w:pPr>
          </w:p>
          <w:p w14:paraId="09BE464C" w14:textId="77777777" w:rsidR="00DA60DF" w:rsidRPr="00196281" w:rsidRDefault="00DA60DF" w:rsidP="00AD4036">
            <w:pPr>
              <w:ind w:left="106" w:right="136" w:hanging="5"/>
              <w:rPr>
                <w:i/>
                <w:sz w:val="24"/>
                <w:szCs w:val="24"/>
              </w:rPr>
            </w:pPr>
          </w:p>
          <w:p w14:paraId="461F9A0B" w14:textId="3D2E87AC" w:rsidR="00DA60DF" w:rsidRPr="00196281" w:rsidRDefault="00DA60DF" w:rsidP="00854D9C">
            <w:pPr>
              <w:ind w:left="101" w:right="136"/>
              <w:rPr>
                <w:sz w:val="24"/>
                <w:szCs w:val="24"/>
              </w:rPr>
            </w:pPr>
            <w:r w:rsidRPr="00196281">
              <w:rPr>
                <w:i/>
                <w:sz w:val="24"/>
                <w:szCs w:val="24"/>
              </w:rPr>
              <w:t>Piezīme: Pretendenti, kas dibināti vēlāk, pieprasīto informāciju iesniedz par faktisko darbības periodu līdz Piedāvājuma iesniegšanas dienai</w:t>
            </w:r>
            <w:r w:rsidRPr="00196281">
              <w:rPr>
                <w:sz w:val="24"/>
                <w:szCs w:val="24"/>
              </w:rPr>
              <w:t xml:space="preserve">. </w:t>
            </w:r>
          </w:p>
        </w:tc>
      </w:tr>
      <w:tr w:rsidR="00DA60DF" w:rsidRPr="00196281" w14:paraId="6BC8AE83" w14:textId="77777777" w:rsidTr="00AD4036">
        <w:trPr>
          <w:trHeight w:val="2393"/>
        </w:trPr>
        <w:tc>
          <w:tcPr>
            <w:tcW w:w="4644" w:type="dxa"/>
            <w:shd w:val="clear" w:color="auto" w:fill="auto"/>
          </w:tcPr>
          <w:p w14:paraId="6056EA34" w14:textId="28B44A5E" w:rsidR="00DA60DF" w:rsidRPr="00196281" w:rsidRDefault="00FA4936" w:rsidP="00AD4036">
            <w:pPr>
              <w:ind w:left="60" w:right="45" w:hanging="5"/>
              <w:rPr>
                <w:b/>
                <w:sz w:val="24"/>
                <w:szCs w:val="24"/>
              </w:rPr>
            </w:pPr>
            <w:r>
              <w:rPr>
                <w:sz w:val="24"/>
                <w:szCs w:val="24"/>
              </w:rPr>
              <w:lastRenderedPageBreak/>
              <w:t>1</w:t>
            </w:r>
            <w:r w:rsidR="00DA60DF" w:rsidRPr="00196281">
              <w:rPr>
                <w:sz w:val="24"/>
                <w:szCs w:val="24"/>
              </w:rPr>
              <w:t>.1.4.</w:t>
            </w:r>
            <w:r w:rsidR="00DA60DF" w:rsidRPr="00196281">
              <w:rPr>
                <w:b/>
                <w:sz w:val="24"/>
                <w:szCs w:val="24"/>
              </w:rPr>
              <w:t xml:space="preserve"> </w:t>
            </w:r>
            <w:r w:rsidR="00DA60DF" w:rsidRPr="00196281">
              <w:rPr>
                <w:sz w:val="24"/>
                <w:szCs w:val="24"/>
              </w:rPr>
              <w:t>Ja tas ir nepieciešams iepirkuma līguma izpildei, pretendents ir tiesīgs balstīties uz citu personu iespējām, lai apliecinātu savu atbilstību kvalifikācijas prasībām.</w:t>
            </w:r>
          </w:p>
        </w:tc>
        <w:tc>
          <w:tcPr>
            <w:tcW w:w="4678" w:type="dxa"/>
            <w:shd w:val="clear" w:color="auto" w:fill="auto"/>
          </w:tcPr>
          <w:p w14:paraId="0163C6A7" w14:textId="11076A05" w:rsidR="00DA60DF" w:rsidRPr="00196281" w:rsidRDefault="00FA4936" w:rsidP="00AD4036">
            <w:pPr>
              <w:tabs>
                <w:tab w:val="left" w:pos="426"/>
              </w:tabs>
              <w:ind w:left="106" w:right="136" w:hanging="5"/>
              <w:rPr>
                <w:sz w:val="24"/>
                <w:szCs w:val="24"/>
              </w:rPr>
            </w:pPr>
            <w:r>
              <w:rPr>
                <w:sz w:val="24"/>
                <w:szCs w:val="24"/>
              </w:rPr>
              <w:t>1</w:t>
            </w:r>
            <w:r w:rsidR="00DA60DF" w:rsidRPr="00196281">
              <w:rPr>
                <w:sz w:val="24"/>
                <w:szCs w:val="24"/>
              </w:rPr>
              <w:t>.2.</w:t>
            </w:r>
            <w:r w:rsidR="00DA60DF" w:rsidRPr="00305A2F">
              <w:rPr>
                <w:sz w:val="24"/>
                <w:szCs w:val="24"/>
              </w:rPr>
              <w:t>4. Pretendent</w:t>
            </w:r>
            <w:r w:rsidR="006441EB" w:rsidRPr="00305A2F">
              <w:rPr>
                <w:sz w:val="24"/>
                <w:szCs w:val="24"/>
              </w:rPr>
              <w:t>a</w:t>
            </w:r>
            <w:r w:rsidR="00DA60DF" w:rsidRPr="00305A2F">
              <w:rPr>
                <w:sz w:val="24"/>
                <w:szCs w:val="24"/>
              </w:rPr>
              <w:t xml:space="preserve"> </w:t>
            </w:r>
            <w:r w:rsidR="006441EB" w:rsidRPr="00305A2F">
              <w:t>sagatavota informācija saskaņā ar Iepirkuma nolikuma</w:t>
            </w:r>
            <w:r w:rsidR="006441EB" w:rsidRPr="00305A2F">
              <w:rPr>
                <w:noProof/>
              </w:rPr>
              <w:t xml:space="preserve"> x.pielikuma “Pretendenta pieteikums” x.punktā “Citām personām nododamo darbu saraksts” noteikto. Proti, Pretendents norāda personu, uz kuras iespējām</w:t>
            </w:r>
            <w:r w:rsidR="006441EB" w:rsidRPr="00793D92">
              <w:rPr>
                <w:noProof/>
              </w:rPr>
              <w:t xml:space="preserve"> Pretendents balstās, lai apliecinātu savu atbilstību kvalifikācijas prasībām, kā arī informāciju par šo personu, izpildei nododamajiem darbiem un tās  līdzatbildību Iepirkuma līguma izpildē.</w:t>
            </w:r>
          </w:p>
        </w:tc>
      </w:tr>
      <w:tr w:rsidR="00DA60DF" w:rsidRPr="00196281" w14:paraId="61F61752" w14:textId="77777777" w:rsidTr="00AD4036">
        <w:trPr>
          <w:trHeight w:val="2393"/>
        </w:trPr>
        <w:tc>
          <w:tcPr>
            <w:tcW w:w="4644" w:type="dxa"/>
            <w:shd w:val="clear" w:color="auto" w:fill="auto"/>
          </w:tcPr>
          <w:p w14:paraId="0CDBBA20" w14:textId="26E6BB3F" w:rsidR="00DA60DF" w:rsidRPr="00196281" w:rsidRDefault="00FA184B" w:rsidP="00AD4036">
            <w:pPr>
              <w:ind w:left="60" w:right="45" w:hanging="5"/>
              <w:rPr>
                <w:sz w:val="24"/>
                <w:szCs w:val="24"/>
              </w:rPr>
            </w:pPr>
            <w:r>
              <w:rPr>
                <w:sz w:val="24"/>
                <w:szCs w:val="24"/>
              </w:rPr>
              <w:t>1</w:t>
            </w:r>
            <w:r w:rsidR="00DA60DF" w:rsidRPr="00196281">
              <w:rPr>
                <w:sz w:val="24"/>
                <w:szCs w:val="24"/>
              </w:rPr>
              <w:t xml:space="preserve">.1.5. Pretendents </w:t>
            </w:r>
            <w:r w:rsidR="00740944" w:rsidRPr="00740944">
              <w:rPr>
                <w:sz w:val="24"/>
                <w:szCs w:val="24"/>
              </w:rPr>
              <w:t>sagatavo un iesniedz plānoto tehnisko apkopju grafiku visam plānotajam nomas termiņam</w:t>
            </w:r>
            <w:r w:rsidR="00164C33">
              <w:rPr>
                <w:sz w:val="24"/>
                <w:szCs w:val="24"/>
              </w:rPr>
              <w:t xml:space="preserve"> par katru automašīnu atsevišķi.</w:t>
            </w:r>
          </w:p>
        </w:tc>
        <w:tc>
          <w:tcPr>
            <w:tcW w:w="4678" w:type="dxa"/>
            <w:shd w:val="clear" w:color="auto" w:fill="auto"/>
          </w:tcPr>
          <w:p w14:paraId="6480173E" w14:textId="5C277805" w:rsidR="00DA60DF" w:rsidRDefault="00FA184B" w:rsidP="00DA60DF">
            <w:pPr>
              <w:pStyle w:val="ListParagraph"/>
              <w:widowControl/>
              <w:autoSpaceDE/>
              <w:autoSpaceDN/>
              <w:adjustRightInd/>
              <w:spacing w:after="0" w:line="240" w:lineRule="auto"/>
              <w:ind w:left="34"/>
              <w:contextualSpacing w:val="0"/>
              <w:jc w:val="both"/>
              <w:rPr>
                <w:rFonts w:ascii="Times New Roman" w:hAnsi="Times New Roman"/>
                <w:sz w:val="24"/>
                <w:szCs w:val="24"/>
              </w:rPr>
            </w:pPr>
            <w:r>
              <w:rPr>
                <w:rFonts w:ascii="Times New Roman" w:hAnsi="Times New Roman"/>
                <w:sz w:val="24"/>
                <w:szCs w:val="24"/>
              </w:rPr>
              <w:t>1</w:t>
            </w:r>
            <w:r w:rsidR="00DA60DF" w:rsidRPr="00196281">
              <w:rPr>
                <w:rFonts w:ascii="Times New Roman" w:hAnsi="Times New Roman"/>
                <w:sz w:val="24"/>
                <w:szCs w:val="24"/>
              </w:rPr>
              <w:t>.2.5.</w:t>
            </w:r>
            <w:r w:rsidR="00DA60DF" w:rsidRPr="00196281">
              <w:rPr>
                <w:sz w:val="24"/>
                <w:szCs w:val="24"/>
              </w:rPr>
              <w:t xml:space="preserve"> </w:t>
            </w:r>
            <w:r w:rsidR="00DA60DF" w:rsidRPr="00B20B3C">
              <w:rPr>
                <w:rFonts w:ascii="Times New Roman" w:hAnsi="Times New Roman"/>
                <w:sz w:val="24"/>
                <w:szCs w:val="24"/>
              </w:rPr>
              <w:t xml:space="preserve">Pretendents </w:t>
            </w:r>
            <w:r w:rsidR="00B20B3C" w:rsidRPr="00B20B3C">
              <w:rPr>
                <w:rFonts w:ascii="Times New Roman" w:hAnsi="Times New Roman"/>
                <w:sz w:val="24"/>
                <w:szCs w:val="24"/>
              </w:rPr>
              <w:t>brīvā formā sagatavo un iesniedz plānoto tehnisko apkopju grafiku visam plānotajam nomas termiņam</w:t>
            </w:r>
            <w:r w:rsidR="00B20B3C">
              <w:rPr>
                <w:rFonts w:ascii="Times New Roman" w:hAnsi="Times New Roman"/>
                <w:sz w:val="24"/>
                <w:szCs w:val="24"/>
              </w:rPr>
              <w:t>.</w:t>
            </w:r>
          </w:p>
          <w:p w14:paraId="2220D874" w14:textId="77777777" w:rsidR="00B20B3C" w:rsidRPr="00196281" w:rsidRDefault="00B20B3C" w:rsidP="00DA60DF">
            <w:pPr>
              <w:pStyle w:val="ListParagraph"/>
              <w:widowControl/>
              <w:autoSpaceDE/>
              <w:autoSpaceDN/>
              <w:adjustRightInd/>
              <w:spacing w:after="0" w:line="240" w:lineRule="auto"/>
              <w:ind w:left="34"/>
              <w:contextualSpacing w:val="0"/>
              <w:jc w:val="both"/>
              <w:rPr>
                <w:rFonts w:ascii="Times New Roman" w:hAnsi="Times New Roman"/>
                <w:sz w:val="24"/>
                <w:szCs w:val="24"/>
              </w:rPr>
            </w:pPr>
          </w:p>
          <w:p w14:paraId="21089984" w14:textId="77777777" w:rsidR="00DA60DF" w:rsidRPr="00B52529" w:rsidRDefault="00DA60DF" w:rsidP="00AD4036">
            <w:pPr>
              <w:tabs>
                <w:tab w:val="left" w:pos="426"/>
              </w:tabs>
              <w:ind w:left="101" w:right="136"/>
              <w:rPr>
                <w:sz w:val="24"/>
                <w:szCs w:val="24"/>
                <w:u w:val="single"/>
              </w:rPr>
            </w:pPr>
            <w:bookmarkStart w:id="0" w:name="_Toc416346199"/>
            <w:r w:rsidRPr="00B52529">
              <w:rPr>
                <w:sz w:val="24"/>
                <w:szCs w:val="24"/>
                <w:u w:val="single"/>
              </w:rPr>
              <w:t>Gadījumā, ja pretendenta nodrošināto Automobiļa garantijas apkalpošanu plānots veikt pie pretendenta sadarbības partnera, pretendents iesniedz sadarbību apliecinošu dokumentu.</w:t>
            </w:r>
            <w:bookmarkEnd w:id="0"/>
          </w:p>
        </w:tc>
      </w:tr>
      <w:tr w:rsidR="00766DC5" w:rsidRPr="00196281" w14:paraId="4C439EAC" w14:textId="77777777" w:rsidTr="00AD4036">
        <w:trPr>
          <w:trHeight w:val="2393"/>
        </w:trPr>
        <w:tc>
          <w:tcPr>
            <w:tcW w:w="4644" w:type="dxa"/>
            <w:shd w:val="clear" w:color="auto" w:fill="auto"/>
          </w:tcPr>
          <w:p w14:paraId="0E1E37CB" w14:textId="324EF3BF" w:rsidR="00766DC5" w:rsidRDefault="00766DC5" w:rsidP="00AD4036">
            <w:pPr>
              <w:ind w:left="60" w:right="45" w:hanging="5"/>
              <w:rPr>
                <w:sz w:val="24"/>
                <w:szCs w:val="24"/>
              </w:rPr>
            </w:pPr>
            <w:r>
              <w:rPr>
                <w:sz w:val="24"/>
                <w:szCs w:val="24"/>
              </w:rPr>
              <w:t xml:space="preserve">1.1.6. </w:t>
            </w:r>
            <w:r w:rsidRPr="00AE7A1F">
              <w:rPr>
                <w:sz w:val="24"/>
                <w:szCs w:val="24"/>
              </w:rPr>
              <w:t>Pretendents apliecina, ka ievēro starptautiskās un nacionālās sankcijas, kā arī būtisku finanšu un kapitāla tirgus intereses ietekmējošo Eiropas Savienības vai Ziemeļatlantijas līguma organizācijas dalībvalsts sankcijas.</w:t>
            </w:r>
          </w:p>
        </w:tc>
        <w:tc>
          <w:tcPr>
            <w:tcW w:w="4678" w:type="dxa"/>
            <w:shd w:val="clear" w:color="auto" w:fill="auto"/>
          </w:tcPr>
          <w:p w14:paraId="384F10C8" w14:textId="6D0EFBA5" w:rsidR="00766DC5" w:rsidRDefault="008341BE" w:rsidP="00DA60DF">
            <w:pPr>
              <w:pStyle w:val="ListParagraph"/>
              <w:widowControl/>
              <w:autoSpaceDE/>
              <w:autoSpaceDN/>
              <w:adjustRightInd/>
              <w:spacing w:after="0" w:line="240" w:lineRule="auto"/>
              <w:ind w:left="34"/>
              <w:contextualSpacing w:val="0"/>
              <w:jc w:val="both"/>
              <w:rPr>
                <w:rFonts w:ascii="Times New Roman" w:hAnsi="Times New Roman"/>
                <w:sz w:val="24"/>
                <w:szCs w:val="24"/>
              </w:rPr>
            </w:pPr>
            <w:r>
              <w:rPr>
                <w:rFonts w:ascii="Times New Roman" w:hAnsi="Times New Roman"/>
                <w:sz w:val="24"/>
                <w:szCs w:val="24"/>
              </w:rPr>
              <w:t xml:space="preserve">1.2.6. </w:t>
            </w:r>
            <w:r w:rsidRPr="00AE7A1F">
              <w:rPr>
                <w:rFonts w:ascii="Times New Roman" w:hAnsi="Times New Roman"/>
                <w:sz w:val="24"/>
                <w:szCs w:val="24"/>
              </w:rPr>
              <w:t xml:space="preserve">Pretendents aizpilda un pievieno </w:t>
            </w:r>
            <w:r w:rsidRPr="008341BE">
              <w:rPr>
                <w:rFonts w:ascii="Times New Roman" w:hAnsi="Times New Roman"/>
                <w:sz w:val="24"/>
                <w:szCs w:val="24"/>
              </w:rPr>
              <w:t>piedāvājumam Nolikuma x.</w:t>
            </w:r>
            <w:r w:rsidR="00CD3175">
              <w:rPr>
                <w:rFonts w:ascii="Times New Roman" w:hAnsi="Times New Roman"/>
                <w:sz w:val="24"/>
                <w:szCs w:val="24"/>
              </w:rPr>
              <w:t xml:space="preserve"> </w:t>
            </w:r>
            <w:r w:rsidRPr="008341BE">
              <w:rPr>
                <w:rFonts w:ascii="Times New Roman" w:hAnsi="Times New Roman"/>
                <w:sz w:val="24"/>
                <w:szCs w:val="24"/>
              </w:rPr>
              <w:t>pielikumu.</w:t>
            </w:r>
          </w:p>
        </w:tc>
      </w:tr>
    </w:tbl>
    <w:p w14:paraId="76E807AE" w14:textId="77777777" w:rsidR="00D570A6" w:rsidRPr="00F475D1" w:rsidRDefault="00D570A6">
      <w:pPr>
        <w:rPr>
          <w:sz w:val="24"/>
          <w:szCs w:val="24"/>
        </w:rPr>
      </w:pPr>
    </w:p>
    <w:sectPr w:rsidR="00D570A6" w:rsidRPr="00F47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0E1595"/>
    <w:multiLevelType w:val="hybridMultilevel"/>
    <w:tmpl w:val="98544F30"/>
    <w:lvl w:ilvl="0" w:tplc="E3AE182C">
      <w:start w:val="1"/>
      <w:numFmt w:val="decimal"/>
      <w:lvlText w:val="%1)"/>
      <w:lvlJc w:val="left"/>
      <w:pPr>
        <w:ind w:left="1440" w:hanging="360"/>
      </w:pPr>
      <w:rPr>
        <w:rFonts w:ascii="Times New Roman" w:eastAsia="Times New Roman" w:hAnsi="Times New Roman" w:hint="default"/>
        <w:i w:val="0"/>
        <w:color w:val="000000" w:themeColor="text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5C1189"/>
    <w:multiLevelType w:val="multilevel"/>
    <w:tmpl w:val="1B9693B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ascii="Cambria" w:hAnsi="Cambria" w:cs="Cambria"/>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B6233E8"/>
    <w:multiLevelType w:val="multilevel"/>
    <w:tmpl w:val="1A6E36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713" w:hanging="720"/>
      </w:pPr>
      <w:rPr>
        <w:rFonts w:hint="default"/>
        <w:b/>
      </w:rPr>
    </w:lvl>
    <w:lvl w:ilvl="4">
      <w:start w:val="1"/>
      <w:numFmt w:val="decimal"/>
      <w:lvlText w:val="%1.%2.%3.%4.%5."/>
      <w:lvlJc w:val="left"/>
      <w:pPr>
        <w:ind w:left="1080" w:hanging="1080"/>
      </w:pPr>
      <w:rPr>
        <w:rFonts w:hint="default"/>
        <w:b/>
        <w:bCs w:val="0"/>
        <w:vertAlign w:val="baseline"/>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7D84A4D"/>
    <w:multiLevelType w:val="multilevel"/>
    <w:tmpl w:val="71D2EE88"/>
    <w:lvl w:ilvl="0">
      <w:start w:val="5"/>
      <w:numFmt w:val="decimal"/>
      <w:lvlText w:val="%1."/>
      <w:lvlJc w:val="left"/>
      <w:pPr>
        <w:ind w:left="600" w:hanging="600"/>
      </w:pPr>
      <w:rPr>
        <w:rFonts w:hint="default"/>
      </w:rPr>
    </w:lvl>
    <w:lvl w:ilvl="1">
      <w:start w:val="4"/>
      <w:numFmt w:val="decimal"/>
      <w:lvlText w:val="%1.%2."/>
      <w:lvlJc w:val="left"/>
      <w:pPr>
        <w:ind w:left="615" w:hanging="600"/>
      </w:pPr>
      <w:rPr>
        <w:rFonts w:hint="default"/>
      </w:rPr>
    </w:lvl>
    <w:lvl w:ilvl="2">
      <w:start w:val="3"/>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170" w:hanging="108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560" w:hanging="1440"/>
      </w:pPr>
      <w:rPr>
        <w:rFonts w:hint="default"/>
      </w:rPr>
    </w:lvl>
  </w:abstractNum>
  <w:abstractNum w:abstractNumId="5" w15:restartNumberingAfterBreak="0">
    <w:nsid w:val="369C2C36"/>
    <w:multiLevelType w:val="multilevel"/>
    <w:tmpl w:val="325683B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3D512DE"/>
    <w:multiLevelType w:val="multilevel"/>
    <w:tmpl w:val="E04C730C"/>
    <w:lvl w:ilvl="0">
      <w:start w:val="5"/>
      <w:numFmt w:val="decimal"/>
      <w:lvlText w:val="%1."/>
      <w:lvlJc w:val="left"/>
      <w:pPr>
        <w:ind w:left="720" w:hanging="720"/>
      </w:pPr>
      <w:rPr>
        <w:rFonts w:hint="default"/>
      </w:rPr>
    </w:lvl>
    <w:lvl w:ilvl="1">
      <w:start w:val="1"/>
      <w:numFmt w:val="decimal"/>
      <w:lvlText w:val="%1.%2."/>
      <w:lvlJc w:val="left"/>
      <w:pPr>
        <w:ind w:left="877" w:hanging="720"/>
      </w:pPr>
      <w:rPr>
        <w:rFonts w:hint="default"/>
      </w:rPr>
    </w:lvl>
    <w:lvl w:ilvl="2">
      <w:start w:val="4"/>
      <w:numFmt w:val="decimal"/>
      <w:lvlText w:val="%1.%2.%3."/>
      <w:lvlJc w:val="left"/>
      <w:pPr>
        <w:ind w:left="1034" w:hanging="720"/>
      </w:pPr>
      <w:rPr>
        <w:rFonts w:hint="default"/>
      </w:rPr>
    </w:lvl>
    <w:lvl w:ilvl="3">
      <w:start w:val="1"/>
      <w:numFmt w:val="decimal"/>
      <w:lvlText w:val="%1.%2.%3.%4."/>
      <w:lvlJc w:val="left"/>
      <w:pPr>
        <w:ind w:left="1191" w:hanging="720"/>
      </w:pPr>
      <w:rPr>
        <w:rFonts w:hint="default"/>
      </w:rPr>
    </w:lvl>
    <w:lvl w:ilvl="4">
      <w:start w:val="1"/>
      <w:numFmt w:val="decimal"/>
      <w:lvlText w:val="%1.%2.%3.%4.%5."/>
      <w:lvlJc w:val="left"/>
      <w:pPr>
        <w:ind w:left="1708" w:hanging="1080"/>
      </w:pPr>
      <w:rPr>
        <w:rFonts w:hint="default"/>
      </w:rPr>
    </w:lvl>
    <w:lvl w:ilvl="5">
      <w:start w:val="1"/>
      <w:numFmt w:val="decimal"/>
      <w:lvlText w:val="%1.%2.%3.%4.%5.%6."/>
      <w:lvlJc w:val="left"/>
      <w:pPr>
        <w:ind w:left="1865" w:hanging="1080"/>
      </w:pPr>
      <w:rPr>
        <w:rFonts w:hint="default"/>
      </w:rPr>
    </w:lvl>
    <w:lvl w:ilvl="6">
      <w:start w:val="1"/>
      <w:numFmt w:val="decimal"/>
      <w:lvlText w:val="%1.%2.%3.%4.%5.%6.%7."/>
      <w:lvlJc w:val="left"/>
      <w:pPr>
        <w:ind w:left="2382" w:hanging="1440"/>
      </w:pPr>
      <w:rPr>
        <w:rFonts w:hint="default"/>
      </w:rPr>
    </w:lvl>
    <w:lvl w:ilvl="7">
      <w:start w:val="1"/>
      <w:numFmt w:val="decimal"/>
      <w:lvlText w:val="%1.%2.%3.%4.%5.%6.%7.%8."/>
      <w:lvlJc w:val="left"/>
      <w:pPr>
        <w:ind w:left="2539" w:hanging="1440"/>
      </w:pPr>
      <w:rPr>
        <w:rFonts w:hint="default"/>
      </w:rPr>
    </w:lvl>
    <w:lvl w:ilvl="8">
      <w:start w:val="1"/>
      <w:numFmt w:val="decimal"/>
      <w:lvlText w:val="%1.%2.%3.%4.%5.%6.%7.%8.%9."/>
      <w:lvlJc w:val="left"/>
      <w:pPr>
        <w:ind w:left="3056" w:hanging="1800"/>
      </w:pPr>
      <w:rPr>
        <w:rFonts w:hint="default"/>
      </w:rPr>
    </w:lvl>
  </w:abstractNum>
  <w:abstractNum w:abstractNumId="7"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E5A0FEE"/>
    <w:multiLevelType w:val="multilevel"/>
    <w:tmpl w:val="47A4B7C4"/>
    <w:lvl w:ilvl="0">
      <w:start w:val="1"/>
      <w:numFmt w:val="upperRoman"/>
      <w:lvlText w:val="%1."/>
      <w:lvlJc w:val="right"/>
      <w:pPr>
        <w:ind w:left="720" w:hanging="360"/>
      </w:pPr>
      <w:rPr>
        <w:b/>
      </w:rPr>
    </w:lvl>
    <w:lvl w:ilvl="1">
      <w:start w:val="1"/>
      <w:numFmt w:val="decimal"/>
      <w:isLgl/>
      <w:lvlText w:val="%1.%2."/>
      <w:lvlJc w:val="left"/>
      <w:pPr>
        <w:ind w:left="990" w:hanging="360"/>
      </w:pPr>
      <w:rPr>
        <w:rFonts w:hint="default"/>
        <w:b w:val="0"/>
      </w:rPr>
    </w:lvl>
    <w:lvl w:ilvl="2">
      <w:start w:val="1"/>
      <w:numFmt w:val="decimal"/>
      <w:pStyle w:val="h3body1"/>
      <w:isLgl/>
      <w:lvlText w:val="%1.%2.%3."/>
      <w:lvlJc w:val="left"/>
      <w:pPr>
        <w:ind w:left="990" w:hanging="720"/>
      </w:pPr>
      <w:rPr>
        <w:rFonts w:hint="default"/>
        <w:b w:val="0"/>
        <w:i w:val="0"/>
        <w:color w:val="auto"/>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bCs/>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564943327">
    <w:abstractNumId w:val="7"/>
  </w:num>
  <w:num w:numId="2" w16cid:durableId="409084703">
    <w:abstractNumId w:val="0"/>
  </w:num>
  <w:num w:numId="3" w16cid:durableId="871961392">
    <w:abstractNumId w:val="8"/>
  </w:num>
  <w:num w:numId="4" w16cid:durableId="368847390">
    <w:abstractNumId w:val="4"/>
  </w:num>
  <w:num w:numId="5" w16cid:durableId="545141127">
    <w:abstractNumId w:val="5"/>
  </w:num>
  <w:num w:numId="6" w16cid:durableId="1153642763">
    <w:abstractNumId w:val="2"/>
  </w:num>
  <w:num w:numId="7" w16cid:durableId="739399932">
    <w:abstractNumId w:val="6"/>
  </w:num>
  <w:num w:numId="8" w16cid:durableId="260653074">
    <w:abstractNumId w:val="9"/>
  </w:num>
  <w:num w:numId="9" w16cid:durableId="573929310">
    <w:abstractNumId w:val="1"/>
  </w:num>
  <w:num w:numId="10" w16cid:durableId="499127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7BD"/>
    <w:rsid w:val="00041D4A"/>
    <w:rsid w:val="000559AA"/>
    <w:rsid w:val="00087B96"/>
    <w:rsid w:val="00103606"/>
    <w:rsid w:val="001070BE"/>
    <w:rsid w:val="00110508"/>
    <w:rsid w:val="00164C33"/>
    <w:rsid w:val="001E6912"/>
    <w:rsid w:val="00242C80"/>
    <w:rsid w:val="00305A2F"/>
    <w:rsid w:val="003767D8"/>
    <w:rsid w:val="003D7B3C"/>
    <w:rsid w:val="00492B4D"/>
    <w:rsid w:val="004D01E1"/>
    <w:rsid w:val="00506B5C"/>
    <w:rsid w:val="00527827"/>
    <w:rsid w:val="0059239D"/>
    <w:rsid w:val="005E44F7"/>
    <w:rsid w:val="005F6886"/>
    <w:rsid w:val="006441EB"/>
    <w:rsid w:val="00662C9F"/>
    <w:rsid w:val="006F721F"/>
    <w:rsid w:val="007347C2"/>
    <w:rsid w:val="00740944"/>
    <w:rsid w:val="00743A7B"/>
    <w:rsid w:val="00766DC5"/>
    <w:rsid w:val="007B27BD"/>
    <w:rsid w:val="007D5B1E"/>
    <w:rsid w:val="007D6599"/>
    <w:rsid w:val="00806852"/>
    <w:rsid w:val="008341BE"/>
    <w:rsid w:val="0084772C"/>
    <w:rsid w:val="00854D9C"/>
    <w:rsid w:val="008732FB"/>
    <w:rsid w:val="008A6925"/>
    <w:rsid w:val="00975663"/>
    <w:rsid w:val="00A0558A"/>
    <w:rsid w:val="00A21022"/>
    <w:rsid w:val="00A35A88"/>
    <w:rsid w:val="00A87DD1"/>
    <w:rsid w:val="00AC1BF8"/>
    <w:rsid w:val="00AF72F0"/>
    <w:rsid w:val="00B20B3C"/>
    <w:rsid w:val="00B22658"/>
    <w:rsid w:val="00B67814"/>
    <w:rsid w:val="00BB4971"/>
    <w:rsid w:val="00C17501"/>
    <w:rsid w:val="00C96142"/>
    <w:rsid w:val="00CD3175"/>
    <w:rsid w:val="00D570A6"/>
    <w:rsid w:val="00DA60DF"/>
    <w:rsid w:val="00E607A9"/>
    <w:rsid w:val="00F0534C"/>
    <w:rsid w:val="00F475D1"/>
    <w:rsid w:val="00FA184B"/>
    <w:rsid w:val="00FA4936"/>
    <w:rsid w:val="00FB653D"/>
    <w:rsid w:val="00FC6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C58E6"/>
  <w15:chartTrackingRefBased/>
  <w15:docId w15:val="{7078AB4F-25B5-4254-B833-3EFFFB703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A6925"/>
    <w:pPr>
      <w:widowControl w:val="0"/>
      <w:autoSpaceDE w:val="0"/>
      <w:autoSpaceDN w:val="0"/>
      <w:adjustRightInd w:val="0"/>
      <w:spacing w:after="120" w:line="276" w:lineRule="auto"/>
      <w:jc w:val="both"/>
    </w:pPr>
    <w:rPr>
      <w:rFonts w:ascii="Times New Roman" w:eastAsia="Calibri" w:hAnsi="Times New Roman" w:cs="Times New Roman"/>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Strip"/>
    <w:basedOn w:val="Normal"/>
    <w:link w:val="ListParagraphChar"/>
    <w:uiPriority w:val="34"/>
    <w:qFormat/>
    <w:rsid w:val="008A6925"/>
    <w:pPr>
      <w:numPr>
        <w:numId w:val="2"/>
      </w:numPr>
      <w:spacing w:after="200"/>
      <w:contextualSpacing/>
      <w:jc w:val="left"/>
    </w:pPr>
    <w:rPr>
      <w:rFonts w:ascii="Calibri" w:eastAsia="Times New Roman" w:hAnsi="Calibri"/>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34"/>
    <w:qFormat/>
    <w:locked/>
    <w:rsid w:val="008A6925"/>
    <w:rPr>
      <w:rFonts w:ascii="Calibri" w:eastAsia="Times New Roman" w:hAnsi="Calibri" w:cs="Times New Roman"/>
      <w:bCs/>
      <w:lang w:val="lv-LV" w:eastAsia="lv-LV"/>
    </w:rPr>
  </w:style>
  <w:style w:type="paragraph" w:customStyle="1" w:styleId="1Lgumam">
    <w:name w:val="1. Līgumam"/>
    <w:basedOn w:val="Normal"/>
    <w:link w:val="1LgumamChar"/>
    <w:qFormat/>
    <w:rsid w:val="008A6925"/>
    <w:pPr>
      <w:numPr>
        <w:numId w:val="1"/>
      </w:numPr>
    </w:pPr>
    <w:rPr>
      <w:b/>
    </w:rPr>
  </w:style>
  <w:style w:type="paragraph" w:customStyle="1" w:styleId="11Lgumam">
    <w:name w:val="1.1. Līgumam"/>
    <w:basedOn w:val="Normal"/>
    <w:qFormat/>
    <w:rsid w:val="008A6925"/>
    <w:pPr>
      <w:numPr>
        <w:ilvl w:val="1"/>
        <w:numId w:val="1"/>
      </w:numPr>
      <w:ind w:left="567" w:hanging="567"/>
    </w:pPr>
  </w:style>
  <w:style w:type="character" w:customStyle="1" w:styleId="1LgumamChar">
    <w:name w:val="1. Līgumam Char"/>
    <w:link w:val="1Lgumam"/>
    <w:rsid w:val="008A6925"/>
    <w:rPr>
      <w:rFonts w:ascii="Times New Roman" w:eastAsia="Calibri" w:hAnsi="Times New Roman" w:cs="Times New Roman"/>
      <w:b/>
      <w:bCs/>
      <w:lang w:val="lv-LV" w:eastAsia="lv-LV"/>
    </w:rPr>
  </w:style>
  <w:style w:type="paragraph" w:customStyle="1" w:styleId="111Lgumam">
    <w:name w:val="1.1.1. Līgumam"/>
    <w:basedOn w:val="Normal"/>
    <w:qFormat/>
    <w:rsid w:val="008A6925"/>
    <w:pPr>
      <w:numPr>
        <w:ilvl w:val="2"/>
        <w:numId w:val="1"/>
      </w:numPr>
    </w:pPr>
  </w:style>
  <w:style w:type="paragraph" w:customStyle="1" w:styleId="1111lgumam">
    <w:name w:val="1.1.1.1. līgumam"/>
    <w:basedOn w:val="Normal"/>
    <w:qFormat/>
    <w:rsid w:val="008A6925"/>
    <w:pPr>
      <w:numPr>
        <w:ilvl w:val="3"/>
        <w:numId w:val="1"/>
      </w:numPr>
      <w:ind w:left="2410" w:hanging="905"/>
    </w:pPr>
  </w:style>
  <w:style w:type="table" w:customStyle="1" w:styleId="TableGrid4">
    <w:name w:val="Table Grid4"/>
    <w:basedOn w:val="TableNormal"/>
    <w:next w:val="TableGrid"/>
    <w:uiPriority w:val="59"/>
    <w:rsid w:val="008A6925"/>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A6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6B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6B5C"/>
    <w:rPr>
      <w:rFonts w:ascii="Segoe UI" w:eastAsia="Calibri" w:hAnsi="Segoe UI" w:cs="Segoe UI"/>
      <w:bCs/>
      <w:sz w:val="18"/>
      <w:szCs w:val="18"/>
      <w:lang w:val="lv-LV" w:eastAsia="lv-LV"/>
    </w:rPr>
  </w:style>
  <w:style w:type="paragraph" w:customStyle="1" w:styleId="Default">
    <w:name w:val="Default"/>
    <w:qFormat/>
    <w:rsid w:val="00A87DD1"/>
    <w:pPr>
      <w:spacing w:after="0" w:line="240" w:lineRule="auto"/>
    </w:pPr>
    <w:rPr>
      <w:rFonts w:ascii="Times New Roman" w:eastAsia="Times New Roman" w:hAnsi="Times New Roman" w:cs="Times New Roman"/>
      <w:color w:val="000000"/>
      <w:sz w:val="24"/>
      <w:szCs w:val="24"/>
      <w:lang w:val="lv-LV"/>
    </w:rPr>
  </w:style>
  <w:style w:type="paragraph" w:customStyle="1" w:styleId="Punkts">
    <w:name w:val="Punkts"/>
    <w:basedOn w:val="Normal"/>
    <w:next w:val="Apakpunkts"/>
    <w:qFormat/>
    <w:rsid w:val="00A87DD1"/>
    <w:pPr>
      <w:widowControl/>
      <w:numPr>
        <w:numId w:val="6"/>
      </w:numPr>
      <w:autoSpaceDE/>
      <w:autoSpaceDN/>
      <w:adjustRightInd/>
      <w:spacing w:after="0" w:line="240" w:lineRule="auto"/>
      <w:jc w:val="left"/>
    </w:pPr>
    <w:rPr>
      <w:rFonts w:ascii="Cambria" w:eastAsia="Cambria" w:hAnsi="Cambria" w:cs="Cambria"/>
      <w:b/>
      <w:bCs w:val="0"/>
      <w:sz w:val="20"/>
      <w:szCs w:val="24"/>
    </w:rPr>
  </w:style>
  <w:style w:type="paragraph" w:customStyle="1" w:styleId="Apakpunkts">
    <w:name w:val="Apakšpunkts"/>
    <w:basedOn w:val="Normal"/>
    <w:link w:val="ApakpunktsChar"/>
    <w:qFormat/>
    <w:rsid w:val="00A87DD1"/>
    <w:pPr>
      <w:widowControl/>
      <w:numPr>
        <w:ilvl w:val="1"/>
        <w:numId w:val="6"/>
      </w:numPr>
      <w:autoSpaceDE/>
      <w:autoSpaceDN/>
      <w:adjustRightInd/>
      <w:spacing w:after="0" w:line="240" w:lineRule="auto"/>
      <w:jc w:val="left"/>
    </w:pPr>
    <w:rPr>
      <w:rFonts w:ascii="Cambria" w:eastAsia="Cambria" w:hAnsi="Cambria"/>
      <w:b/>
      <w:bCs w:val="0"/>
      <w:sz w:val="20"/>
      <w:szCs w:val="24"/>
      <w:lang w:val="x-none" w:eastAsia="x-none"/>
    </w:rPr>
  </w:style>
  <w:style w:type="paragraph" w:customStyle="1" w:styleId="Paragrfs">
    <w:name w:val="Paragrāfs"/>
    <w:basedOn w:val="Normal"/>
    <w:next w:val="Normal"/>
    <w:qFormat/>
    <w:rsid w:val="00A87DD1"/>
    <w:pPr>
      <w:widowControl/>
      <w:numPr>
        <w:ilvl w:val="2"/>
        <w:numId w:val="6"/>
      </w:numPr>
      <w:autoSpaceDE/>
      <w:autoSpaceDN/>
      <w:adjustRightInd/>
      <w:spacing w:after="0" w:line="240" w:lineRule="auto"/>
    </w:pPr>
    <w:rPr>
      <w:rFonts w:ascii="Cambria" w:eastAsia="Cambria" w:hAnsi="Cambria" w:cs="Cambria"/>
      <w:bCs w:val="0"/>
      <w:sz w:val="20"/>
      <w:szCs w:val="24"/>
    </w:rPr>
  </w:style>
  <w:style w:type="character" w:customStyle="1" w:styleId="ApakpunktsChar">
    <w:name w:val="Apakšpunkts Char"/>
    <w:link w:val="Apakpunkts"/>
    <w:rsid w:val="00A87DD1"/>
    <w:rPr>
      <w:rFonts w:ascii="Cambria" w:eastAsia="Cambria" w:hAnsi="Cambria" w:cs="Times New Roman"/>
      <w:b/>
      <w:sz w:val="20"/>
      <w:szCs w:val="24"/>
      <w:lang w:val="x-none" w:eastAsia="x-none"/>
    </w:rPr>
  </w:style>
  <w:style w:type="paragraph" w:customStyle="1" w:styleId="h3body1">
    <w:name w:val="h3_body_1"/>
    <w:autoRedefine/>
    <w:uiPriority w:val="99"/>
    <w:qFormat/>
    <w:rsid w:val="00DA60DF"/>
    <w:pPr>
      <w:numPr>
        <w:ilvl w:val="2"/>
        <w:numId w:val="8"/>
      </w:numPr>
      <w:spacing w:after="0" w:line="276" w:lineRule="auto"/>
      <w:ind w:left="1170" w:hanging="630"/>
      <w:jc w:val="both"/>
    </w:pPr>
    <w:rPr>
      <w:rFonts w:ascii="Times New Roman" w:eastAsia="Times New Roman" w:hAnsi="Times New Roman" w:cs="Times New Roman"/>
      <w:bCs/>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2634</Words>
  <Characters>1502</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Kotāne</dc:creator>
  <cp:keywords/>
  <dc:description/>
  <cp:lastModifiedBy>Ieva Lazdiņa</cp:lastModifiedBy>
  <cp:revision>2</cp:revision>
  <dcterms:created xsi:type="dcterms:W3CDTF">2024-06-11T11:37:00Z</dcterms:created>
  <dcterms:modified xsi:type="dcterms:W3CDTF">2024-06-11T11:37:00Z</dcterms:modified>
</cp:coreProperties>
</file>