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B50BDC9" w14:textId="711F3F48" w:rsidR="00986C1A" w:rsidRPr="0086567E" w:rsidRDefault="00845E7F" w:rsidP="00986C1A">
      <w:pPr>
        <w:overflowPunct w:val="0"/>
        <w:autoSpaceDE w:val="0"/>
        <w:autoSpaceDN w:val="0"/>
        <w:adjustRightInd w:val="0"/>
        <w:spacing w:line="240" w:lineRule="auto"/>
        <w:jc w:val="center"/>
        <w:textAlignment w:val="baseline"/>
        <w:rPr>
          <w:rFonts w:eastAsia="Times New Roman"/>
          <w:szCs w:val="20"/>
          <w:lang w:val="pt-BR"/>
        </w:rPr>
      </w:pPr>
      <w:bookmarkStart w:id="0" w:name="_Hlk132353777"/>
      <w:bookmarkEnd w:id="0"/>
      <w:r w:rsidRPr="00DB135C">
        <w:rPr>
          <w:noProof/>
          <w:lang w:eastAsia="lv-LV"/>
        </w:rPr>
        <w:drawing>
          <wp:inline distT="0" distB="0" distL="0" distR="0" wp14:anchorId="56CB9FDF" wp14:editId="6A7BF64F">
            <wp:extent cx="890477" cy="1060939"/>
            <wp:effectExtent l="0" t="0" r="5080" b="6350"/>
            <wp:docPr id="2" name="Attēls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180498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904630" cy="10778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8DACCC" w14:textId="77777777" w:rsidR="00986C1A" w:rsidRPr="0086567E" w:rsidRDefault="00986C1A" w:rsidP="00986C1A">
      <w:pPr>
        <w:overflowPunct w:val="0"/>
        <w:autoSpaceDE w:val="0"/>
        <w:autoSpaceDN w:val="0"/>
        <w:adjustRightInd w:val="0"/>
        <w:spacing w:line="240" w:lineRule="auto"/>
        <w:jc w:val="center"/>
        <w:textAlignment w:val="baseline"/>
        <w:rPr>
          <w:rFonts w:eastAsia="Times New Roman"/>
        </w:rPr>
      </w:pPr>
      <w:r w:rsidRPr="0086567E">
        <w:rPr>
          <w:rFonts w:eastAsia="Times New Roman"/>
        </w:rPr>
        <w:t>Latvijas Republika</w:t>
      </w:r>
    </w:p>
    <w:p w14:paraId="1D2AF3B7" w14:textId="1133997A" w:rsidR="00986C1A" w:rsidRDefault="00986C1A" w:rsidP="00986C1A">
      <w:pPr>
        <w:overflowPunct w:val="0"/>
        <w:autoSpaceDE w:val="0"/>
        <w:autoSpaceDN w:val="0"/>
        <w:adjustRightInd w:val="0"/>
        <w:spacing w:line="240" w:lineRule="auto"/>
        <w:jc w:val="center"/>
        <w:textAlignment w:val="baseline"/>
        <w:rPr>
          <w:rFonts w:ascii="Bookman Old Style" w:eastAsia="Times New Roman" w:hAnsi="Bookman Old Style"/>
          <w:b/>
          <w:sz w:val="32"/>
          <w:szCs w:val="20"/>
        </w:rPr>
      </w:pPr>
      <w:r w:rsidRPr="0086567E">
        <w:rPr>
          <w:rFonts w:ascii="Bookman Old Style" w:eastAsia="Times New Roman" w:hAnsi="Bookman Old Style"/>
          <w:b/>
          <w:sz w:val="32"/>
          <w:szCs w:val="20"/>
        </w:rPr>
        <w:t>TALSU NOVADA PAŠVALDĪBA</w:t>
      </w:r>
    </w:p>
    <w:p w14:paraId="03939ED0" w14:textId="3A25038E" w:rsidR="00AC7446" w:rsidRPr="0086567E" w:rsidRDefault="00AC7446" w:rsidP="00986C1A">
      <w:pPr>
        <w:overflowPunct w:val="0"/>
        <w:autoSpaceDE w:val="0"/>
        <w:autoSpaceDN w:val="0"/>
        <w:adjustRightInd w:val="0"/>
        <w:spacing w:line="240" w:lineRule="auto"/>
        <w:jc w:val="center"/>
        <w:textAlignment w:val="baseline"/>
        <w:rPr>
          <w:rFonts w:ascii="Bookman Old Style" w:eastAsia="Times New Roman" w:hAnsi="Bookman Old Style"/>
          <w:sz w:val="22"/>
          <w:szCs w:val="22"/>
        </w:rPr>
      </w:pPr>
      <w:r>
        <w:rPr>
          <w:rFonts w:ascii="Bookman Old Style" w:eastAsia="Times New Roman" w:hAnsi="Bookman Old Style"/>
          <w:b/>
          <w:sz w:val="32"/>
          <w:szCs w:val="20"/>
        </w:rPr>
        <w:t>CENTRĀLĀ PĀRVALDE</w:t>
      </w:r>
    </w:p>
    <w:p w14:paraId="13D472A6" w14:textId="77777777" w:rsidR="00986C1A" w:rsidRPr="007C4FF6" w:rsidRDefault="00986C1A" w:rsidP="00986C1A">
      <w:pPr>
        <w:overflowPunct w:val="0"/>
        <w:autoSpaceDE w:val="0"/>
        <w:autoSpaceDN w:val="0"/>
        <w:adjustRightInd w:val="0"/>
        <w:spacing w:line="240" w:lineRule="auto"/>
        <w:jc w:val="center"/>
        <w:textAlignment w:val="baseline"/>
        <w:rPr>
          <w:rFonts w:eastAsia="Times New Roman"/>
          <w:sz w:val="22"/>
          <w:szCs w:val="20"/>
        </w:rPr>
      </w:pPr>
      <w:r w:rsidRPr="007C4FF6">
        <w:rPr>
          <w:rFonts w:eastAsia="Times New Roman"/>
          <w:sz w:val="22"/>
          <w:szCs w:val="20"/>
        </w:rPr>
        <w:t>Nodokļu maksātāja reģistrācijas Nr.90009113532</w:t>
      </w:r>
    </w:p>
    <w:p w14:paraId="583F0280" w14:textId="4C618FEF" w:rsidR="00986C1A" w:rsidRPr="005C7155" w:rsidRDefault="00986C1A" w:rsidP="00986C1A">
      <w:pPr>
        <w:pBdr>
          <w:bottom w:val="single" w:sz="12" w:space="0" w:color="auto"/>
        </w:pBdr>
        <w:overflowPunct w:val="0"/>
        <w:autoSpaceDE w:val="0"/>
        <w:autoSpaceDN w:val="0"/>
        <w:adjustRightInd w:val="0"/>
        <w:spacing w:line="240" w:lineRule="auto"/>
        <w:ind w:firstLine="120"/>
        <w:jc w:val="center"/>
        <w:textAlignment w:val="baseline"/>
        <w:rPr>
          <w:rFonts w:eastAsia="Times New Roman"/>
          <w:sz w:val="20"/>
          <w:szCs w:val="20"/>
        </w:rPr>
      </w:pPr>
      <w:r w:rsidRPr="005C7155">
        <w:rPr>
          <w:rFonts w:eastAsia="Times New Roman"/>
          <w:sz w:val="20"/>
          <w:szCs w:val="20"/>
        </w:rPr>
        <w:t>Kareivju iela 7, Talsi, Talsu nov., LV-3201, tālr. 63232110, e-pasts pasts@talsi.lv</w:t>
      </w:r>
    </w:p>
    <w:p w14:paraId="044FCB2F" w14:textId="77777777" w:rsidR="00986C1A" w:rsidRPr="0086567E" w:rsidRDefault="00986C1A" w:rsidP="00986C1A">
      <w:pPr>
        <w:overflowPunct w:val="0"/>
        <w:autoSpaceDE w:val="0"/>
        <w:autoSpaceDN w:val="0"/>
        <w:adjustRightInd w:val="0"/>
        <w:spacing w:line="240" w:lineRule="auto"/>
        <w:jc w:val="center"/>
        <w:textAlignment w:val="baseline"/>
        <w:rPr>
          <w:rFonts w:eastAsia="Times New Roman"/>
          <w:b/>
          <w:sz w:val="32"/>
        </w:rPr>
      </w:pPr>
      <w:r w:rsidRPr="0086567E">
        <w:rPr>
          <w:rFonts w:eastAsia="Times New Roman"/>
          <w:b/>
          <w:sz w:val="32"/>
        </w:rPr>
        <w:t>IEPIRKUMU KO</w:t>
      </w:r>
      <w:bookmarkStart w:id="1" w:name="_GoBack"/>
      <w:bookmarkEnd w:id="1"/>
      <w:r w:rsidRPr="0086567E">
        <w:rPr>
          <w:rFonts w:eastAsia="Times New Roman"/>
          <w:b/>
          <w:sz w:val="32"/>
        </w:rPr>
        <w:t>MISIJA</w:t>
      </w:r>
    </w:p>
    <w:p w14:paraId="45FA9AA4" w14:textId="6C475BF8" w:rsidR="00D8318E" w:rsidRDefault="00986C1A" w:rsidP="000E7897">
      <w:pPr>
        <w:autoSpaceDE w:val="0"/>
        <w:autoSpaceDN w:val="0"/>
        <w:adjustRightInd w:val="0"/>
        <w:spacing w:line="240" w:lineRule="auto"/>
        <w:jc w:val="center"/>
        <w:rPr>
          <w:rFonts w:eastAsia="Times New Roman"/>
        </w:rPr>
      </w:pPr>
      <w:r w:rsidRPr="0086567E">
        <w:rPr>
          <w:rFonts w:eastAsia="Times New Roman"/>
        </w:rPr>
        <w:t>Talsos</w:t>
      </w:r>
    </w:p>
    <w:p w14:paraId="08A024EB" w14:textId="77777777" w:rsidR="00986C1A" w:rsidRPr="00452FB6" w:rsidRDefault="00986C1A" w:rsidP="000E7897">
      <w:pPr>
        <w:autoSpaceDE w:val="0"/>
        <w:autoSpaceDN w:val="0"/>
        <w:adjustRightInd w:val="0"/>
        <w:spacing w:line="240" w:lineRule="auto"/>
        <w:jc w:val="center"/>
        <w:rPr>
          <w:rFonts w:eastAsia="Times New Roman"/>
          <w:b/>
          <w:u w:val="single"/>
        </w:rPr>
      </w:pPr>
    </w:p>
    <w:p w14:paraId="61E5196E" w14:textId="7F34904D" w:rsidR="001D0D69" w:rsidRDefault="001D0D69" w:rsidP="001D0D69">
      <w:pPr>
        <w:overflowPunct w:val="0"/>
        <w:autoSpaceDE w:val="0"/>
        <w:autoSpaceDN w:val="0"/>
        <w:adjustRightInd w:val="0"/>
        <w:spacing w:line="240" w:lineRule="auto"/>
        <w:jc w:val="both"/>
        <w:textAlignment w:val="baseline"/>
        <w:rPr>
          <w:rFonts w:eastAsia="Times New Roman"/>
        </w:rPr>
      </w:pPr>
      <w:r w:rsidRPr="00984003">
        <w:rPr>
          <w:rFonts w:eastAsia="Times New Roman"/>
        </w:rPr>
        <w:t>202</w:t>
      </w:r>
      <w:r w:rsidR="00CB7782">
        <w:rPr>
          <w:rFonts w:eastAsia="Times New Roman"/>
        </w:rPr>
        <w:t>4</w:t>
      </w:r>
      <w:r w:rsidRPr="00984003">
        <w:rPr>
          <w:rFonts w:eastAsia="Times New Roman"/>
        </w:rPr>
        <w:t xml:space="preserve">. gada </w:t>
      </w:r>
      <w:r w:rsidR="00847990">
        <w:rPr>
          <w:rFonts w:eastAsia="Times New Roman"/>
        </w:rPr>
        <w:t>25</w:t>
      </w:r>
      <w:r w:rsidR="00935BD5">
        <w:rPr>
          <w:rFonts w:eastAsia="Times New Roman"/>
        </w:rPr>
        <w:t>. </w:t>
      </w:r>
      <w:r w:rsidR="00847990">
        <w:rPr>
          <w:rFonts w:eastAsia="Times New Roman"/>
        </w:rPr>
        <w:t>jūnijā</w:t>
      </w:r>
    </w:p>
    <w:p w14:paraId="4858BD7E" w14:textId="77777777" w:rsidR="00887CD5" w:rsidRDefault="00887CD5" w:rsidP="001D0D69">
      <w:pPr>
        <w:spacing w:line="240" w:lineRule="auto"/>
        <w:jc w:val="right"/>
        <w:rPr>
          <w:rFonts w:eastAsia="Times New Roman"/>
          <w:b/>
          <w:color w:val="000000"/>
        </w:rPr>
      </w:pPr>
    </w:p>
    <w:p w14:paraId="2D0D8A6C" w14:textId="77A9CE35" w:rsidR="001D0D69" w:rsidRPr="004C6173" w:rsidRDefault="001D0D69" w:rsidP="001D0D69">
      <w:pPr>
        <w:spacing w:line="240" w:lineRule="auto"/>
        <w:jc w:val="right"/>
        <w:rPr>
          <w:rFonts w:eastAsia="Times New Roman"/>
          <w:b/>
          <w:color w:val="000000"/>
        </w:rPr>
      </w:pPr>
      <w:r w:rsidRPr="004C6173">
        <w:rPr>
          <w:rFonts w:eastAsia="Times New Roman"/>
          <w:b/>
          <w:color w:val="000000"/>
        </w:rPr>
        <w:t>Ieinteresētaj</w:t>
      </w:r>
      <w:r w:rsidR="002B388C">
        <w:rPr>
          <w:rFonts w:eastAsia="Times New Roman"/>
          <w:b/>
          <w:color w:val="000000"/>
        </w:rPr>
        <w:t>ie</w:t>
      </w:r>
      <w:r>
        <w:rPr>
          <w:rFonts w:eastAsia="Times New Roman"/>
          <w:b/>
          <w:color w:val="000000"/>
        </w:rPr>
        <w:t>m</w:t>
      </w:r>
      <w:r w:rsidRPr="004C6173">
        <w:rPr>
          <w:rFonts w:eastAsia="Times New Roman"/>
          <w:b/>
          <w:color w:val="000000"/>
        </w:rPr>
        <w:t xml:space="preserve"> piegādātāj</w:t>
      </w:r>
      <w:r w:rsidR="002B388C">
        <w:rPr>
          <w:rFonts w:eastAsia="Times New Roman"/>
          <w:b/>
          <w:color w:val="000000"/>
        </w:rPr>
        <w:t>ie</w:t>
      </w:r>
      <w:r>
        <w:rPr>
          <w:rFonts w:eastAsia="Times New Roman"/>
          <w:b/>
          <w:color w:val="000000"/>
        </w:rPr>
        <w:t>m</w:t>
      </w:r>
    </w:p>
    <w:p w14:paraId="7B841591" w14:textId="77777777" w:rsidR="001D0D69" w:rsidRDefault="001D0D69" w:rsidP="001D0D69">
      <w:pPr>
        <w:overflowPunct w:val="0"/>
        <w:autoSpaceDE w:val="0"/>
        <w:autoSpaceDN w:val="0"/>
        <w:adjustRightInd w:val="0"/>
        <w:spacing w:line="240" w:lineRule="auto"/>
        <w:textAlignment w:val="baseline"/>
        <w:rPr>
          <w:rFonts w:eastAsia="Times New Roman"/>
        </w:rPr>
      </w:pPr>
    </w:p>
    <w:p w14:paraId="53F70AEA" w14:textId="57671055" w:rsidR="003B434A" w:rsidRPr="00F454E9" w:rsidRDefault="003B434A" w:rsidP="003B434A">
      <w:pPr>
        <w:autoSpaceDE w:val="0"/>
        <w:autoSpaceDN w:val="0"/>
        <w:adjustRightInd w:val="0"/>
        <w:spacing w:line="240" w:lineRule="auto"/>
        <w:jc w:val="center"/>
        <w:rPr>
          <w:rFonts w:eastAsia="Times New Roman"/>
          <w:b/>
        </w:rPr>
      </w:pPr>
      <w:r w:rsidRPr="00F06AB2">
        <w:rPr>
          <w:rFonts w:eastAsia="Times New Roman"/>
          <w:b/>
        </w:rPr>
        <w:t>Jautājumu – atbilžu apkopojums</w:t>
      </w:r>
      <w:r w:rsidR="00847990">
        <w:rPr>
          <w:rFonts w:eastAsia="Times New Roman"/>
          <w:b/>
        </w:rPr>
        <w:t xml:space="preserve"> iepirkumā</w:t>
      </w:r>
    </w:p>
    <w:p w14:paraId="6920AA7C" w14:textId="77777777" w:rsidR="00847990" w:rsidRDefault="003B434A" w:rsidP="003B434A">
      <w:pPr>
        <w:autoSpaceDE w:val="0"/>
        <w:autoSpaceDN w:val="0"/>
        <w:adjustRightInd w:val="0"/>
        <w:spacing w:line="240" w:lineRule="auto"/>
        <w:jc w:val="center"/>
        <w:rPr>
          <w:rFonts w:eastAsia="Times New Roman"/>
          <w:b/>
        </w:rPr>
      </w:pPr>
      <w:r w:rsidRPr="005C7155">
        <w:rPr>
          <w:rFonts w:eastAsia="Times New Roman"/>
          <w:b/>
        </w:rPr>
        <w:t>“</w:t>
      </w:r>
      <w:r w:rsidR="00847990" w:rsidRPr="002B116E">
        <w:rPr>
          <w:b/>
          <w:color w:val="000000"/>
          <w:lang w:eastAsia="ar-SA"/>
        </w:rPr>
        <w:t>Ēdināšanas pakalpojuma nodrošināšana Talsu pamatskolai</w:t>
      </w:r>
      <w:r w:rsidRPr="005C7155">
        <w:rPr>
          <w:rFonts w:eastAsia="Times New Roman"/>
          <w:b/>
        </w:rPr>
        <w:t>”</w:t>
      </w:r>
      <w:r w:rsidRPr="00B666B4">
        <w:rPr>
          <w:rFonts w:eastAsia="Times New Roman"/>
          <w:b/>
        </w:rPr>
        <w:t>,</w:t>
      </w:r>
    </w:p>
    <w:p w14:paraId="476A86A1" w14:textId="23D4D268" w:rsidR="003B434A" w:rsidRPr="00B666B4" w:rsidRDefault="003B434A" w:rsidP="003B434A">
      <w:pPr>
        <w:autoSpaceDE w:val="0"/>
        <w:autoSpaceDN w:val="0"/>
        <w:adjustRightInd w:val="0"/>
        <w:spacing w:line="240" w:lineRule="auto"/>
        <w:jc w:val="center"/>
        <w:rPr>
          <w:rFonts w:eastAsia="Times New Roman"/>
          <w:b/>
        </w:rPr>
      </w:pPr>
      <w:r w:rsidRPr="00B666B4">
        <w:rPr>
          <w:rFonts w:eastAsia="Times New Roman"/>
          <w:b/>
        </w:rPr>
        <w:t>identifikācijas Nr. TNP 202</w:t>
      </w:r>
      <w:r>
        <w:rPr>
          <w:rFonts w:eastAsia="Times New Roman"/>
          <w:b/>
        </w:rPr>
        <w:t>4</w:t>
      </w:r>
      <w:r w:rsidRPr="00B666B4">
        <w:rPr>
          <w:rFonts w:eastAsia="Times New Roman"/>
          <w:b/>
        </w:rPr>
        <w:t>/</w:t>
      </w:r>
      <w:r w:rsidR="00847990">
        <w:rPr>
          <w:rFonts w:eastAsia="Times New Roman"/>
          <w:b/>
        </w:rPr>
        <w:t>41</w:t>
      </w:r>
    </w:p>
    <w:p w14:paraId="47C9961A" w14:textId="77777777" w:rsidR="003B434A" w:rsidRPr="00677644" w:rsidRDefault="003B434A" w:rsidP="003B434A">
      <w:pPr>
        <w:overflowPunct w:val="0"/>
        <w:autoSpaceDE w:val="0"/>
        <w:autoSpaceDN w:val="0"/>
        <w:adjustRightInd w:val="0"/>
        <w:spacing w:line="240" w:lineRule="auto"/>
        <w:textAlignment w:val="baseline"/>
        <w:rPr>
          <w:rFonts w:eastAsia="Times New Roman"/>
          <w:sz w:val="16"/>
          <w:szCs w:val="16"/>
        </w:rPr>
      </w:pPr>
    </w:p>
    <w:p w14:paraId="1B90369E" w14:textId="79D6ED3A" w:rsidR="003B434A" w:rsidRDefault="003B434A" w:rsidP="003B434A">
      <w:pPr>
        <w:widowControl w:val="0"/>
        <w:autoSpaceDE w:val="0"/>
        <w:autoSpaceDN w:val="0"/>
        <w:adjustRightInd w:val="0"/>
        <w:spacing w:line="240" w:lineRule="auto"/>
        <w:ind w:firstLine="567"/>
        <w:jc w:val="both"/>
        <w:rPr>
          <w:color w:val="000000"/>
        </w:rPr>
      </w:pPr>
      <w:r>
        <w:t xml:space="preserve">Talsu novada pašvaldības (turpmāk – Pasūtītājs) Iepirkumu komisija (turpmāk – Komisija) ir saņēmusi </w:t>
      </w:r>
      <w:r w:rsidRPr="0012391C">
        <w:t>ieinteresē</w:t>
      </w:r>
      <w:r>
        <w:t>t</w:t>
      </w:r>
      <w:r w:rsidR="00847990">
        <w:t>ā</w:t>
      </w:r>
      <w:r w:rsidR="001D03F0">
        <w:t xml:space="preserve"> </w:t>
      </w:r>
      <w:r w:rsidRPr="00602E48">
        <w:t>piegādātāj</w:t>
      </w:r>
      <w:r w:rsidR="00847990">
        <w:t>a</w:t>
      </w:r>
      <w:r w:rsidRPr="00602E48">
        <w:t xml:space="preserve"> jautājum</w:t>
      </w:r>
      <w:r>
        <w:t xml:space="preserve">us par </w:t>
      </w:r>
      <w:r w:rsidR="00847990" w:rsidRPr="0089402A">
        <w:t>Publisko iepirkumu likuma 10.</w:t>
      </w:r>
      <w:r w:rsidR="00847990">
        <w:t> </w:t>
      </w:r>
      <w:r w:rsidR="00847990" w:rsidRPr="0089402A">
        <w:t>panta kārtībā veiktā iepirkuma</w:t>
      </w:r>
      <w:r w:rsidR="00847990">
        <w:t xml:space="preserve"> “</w:t>
      </w:r>
      <w:r w:rsidR="00847990" w:rsidRPr="002B116E">
        <w:rPr>
          <w:color w:val="000000"/>
          <w:lang w:eastAsia="ar-SA"/>
        </w:rPr>
        <w:t>Ēdināšanas pakalpojuma nodrošināšana Talsu pamatskolai</w:t>
      </w:r>
      <w:r w:rsidR="00847990" w:rsidRPr="0089402A">
        <w:rPr>
          <w:color w:val="000000"/>
          <w:lang w:eastAsia="ar-SA"/>
        </w:rPr>
        <w:t>”, identifikācijas Nr. TNP 2024/</w:t>
      </w:r>
      <w:r w:rsidR="00847990">
        <w:rPr>
          <w:color w:val="000000"/>
          <w:lang w:eastAsia="ar-SA"/>
        </w:rPr>
        <w:t xml:space="preserve">41, </w:t>
      </w:r>
      <w:r w:rsidRPr="00B10C08">
        <w:t xml:space="preserve">(turpmāk – </w:t>
      </w:r>
      <w:r w:rsidR="00847990">
        <w:t>Iepirkums</w:t>
      </w:r>
      <w:r w:rsidRPr="00B10C08">
        <w:t>)</w:t>
      </w:r>
      <w:r>
        <w:rPr>
          <w:color w:val="000000"/>
        </w:rPr>
        <w:t xml:space="preserve"> dokumentāciju.</w:t>
      </w:r>
    </w:p>
    <w:p w14:paraId="5DE6C972" w14:textId="77777777" w:rsidR="001D03F0" w:rsidRPr="00F06AB2" w:rsidRDefault="001D03F0" w:rsidP="001D03F0">
      <w:pPr>
        <w:autoSpaceDE w:val="0"/>
        <w:autoSpaceDN w:val="0"/>
        <w:adjustRightInd w:val="0"/>
        <w:spacing w:line="240" w:lineRule="auto"/>
        <w:ind w:firstLine="567"/>
        <w:jc w:val="both"/>
        <w:rPr>
          <w:color w:val="000000"/>
        </w:rPr>
      </w:pPr>
    </w:p>
    <w:p w14:paraId="79CB02DC" w14:textId="77777777" w:rsidR="001D03F0" w:rsidRDefault="001D03F0" w:rsidP="001D03F0">
      <w:pPr>
        <w:autoSpaceDE w:val="0"/>
        <w:autoSpaceDN w:val="0"/>
        <w:adjustRightInd w:val="0"/>
        <w:spacing w:line="240" w:lineRule="auto"/>
        <w:ind w:firstLine="567"/>
        <w:jc w:val="both"/>
        <w:rPr>
          <w:b/>
          <w:u w:val="single"/>
        </w:rPr>
      </w:pPr>
      <w:r w:rsidRPr="001F0245">
        <w:rPr>
          <w:b/>
          <w:u w:val="single"/>
        </w:rPr>
        <w:t>Pretendentu ievērībai</w:t>
      </w:r>
      <w:r>
        <w:rPr>
          <w:b/>
          <w:u w:val="single"/>
        </w:rPr>
        <w:t>:</w:t>
      </w:r>
    </w:p>
    <w:p w14:paraId="3849EB62" w14:textId="04BA535D" w:rsidR="00B816DE" w:rsidRDefault="001D03F0" w:rsidP="001D03F0">
      <w:pPr>
        <w:pStyle w:val="Sarakstarindkopa"/>
        <w:numPr>
          <w:ilvl w:val="0"/>
          <w:numId w:val="33"/>
        </w:numPr>
        <w:spacing w:line="240" w:lineRule="auto"/>
        <w:ind w:right="-96"/>
        <w:jc w:val="both"/>
        <w:rPr>
          <w:rFonts w:eastAsia="Times New Roman"/>
          <w:bCs/>
        </w:rPr>
      </w:pPr>
      <w:r w:rsidRPr="009E66F3">
        <w:rPr>
          <w:rFonts w:eastAsia="Times New Roman"/>
          <w:bCs/>
        </w:rPr>
        <w:t>Komisija</w:t>
      </w:r>
      <w:r>
        <w:rPr>
          <w:rFonts w:eastAsia="Times New Roman"/>
          <w:bCs/>
        </w:rPr>
        <w:t xml:space="preserve"> informē, ka</w:t>
      </w:r>
      <w:r w:rsidR="00B816DE">
        <w:rPr>
          <w:rFonts w:eastAsia="Times New Roman"/>
          <w:bCs/>
        </w:rPr>
        <w:t xml:space="preserve"> tika veikti</w:t>
      </w:r>
      <w:r w:rsidR="00135A4A">
        <w:rPr>
          <w:rFonts w:eastAsia="Times New Roman"/>
          <w:bCs/>
        </w:rPr>
        <w:t xml:space="preserve"> labojumi</w:t>
      </w:r>
      <w:r w:rsidR="00B816DE">
        <w:rPr>
          <w:rFonts w:eastAsia="Times New Roman"/>
          <w:bCs/>
        </w:rPr>
        <w:t xml:space="preserve"> </w:t>
      </w:r>
      <w:r w:rsidR="00847990">
        <w:rPr>
          <w:rFonts w:eastAsia="Times New Roman"/>
          <w:bCs/>
        </w:rPr>
        <w:t xml:space="preserve">Iepirkuma </w:t>
      </w:r>
      <w:r w:rsidR="00F02A05">
        <w:rPr>
          <w:rFonts w:eastAsia="Times New Roman"/>
          <w:bCs/>
        </w:rPr>
        <w:t xml:space="preserve">nolikuma </w:t>
      </w:r>
      <w:r w:rsidR="00847990">
        <w:rPr>
          <w:rFonts w:eastAsia="Times New Roman"/>
          <w:bCs/>
        </w:rPr>
        <w:t>7. pielikumā “Pārtikas produktu saraksts”</w:t>
      </w:r>
      <w:r w:rsidR="0095137E">
        <w:rPr>
          <w:rFonts w:eastAsia="Times New Roman"/>
          <w:bCs/>
        </w:rPr>
        <w:t xml:space="preserve"> </w:t>
      </w:r>
      <w:r w:rsidR="00BF6AEF">
        <w:rPr>
          <w:rFonts w:eastAsia="Times New Roman"/>
          <w:bCs/>
        </w:rPr>
        <w:t>un 8.</w:t>
      </w:r>
      <w:r w:rsidR="00135A4A">
        <w:rPr>
          <w:rFonts w:eastAsia="Times New Roman"/>
          <w:bCs/>
        </w:rPr>
        <w:t> pielikumā “Pārtikas produktu saraksta noteikumi”, kas grozītajos dokumentos iekrāsoti sarkanā krāsā.</w:t>
      </w:r>
    </w:p>
    <w:p w14:paraId="4CAD83BC" w14:textId="1BAA6C8D" w:rsidR="0009335A" w:rsidRPr="0009335A" w:rsidRDefault="0009335A" w:rsidP="001D03F0">
      <w:pPr>
        <w:pStyle w:val="Sarakstarindkopa"/>
        <w:numPr>
          <w:ilvl w:val="0"/>
          <w:numId w:val="33"/>
        </w:numPr>
        <w:spacing w:line="240" w:lineRule="auto"/>
        <w:ind w:right="-96"/>
        <w:jc w:val="both"/>
        <w:rPr>
          <w:rFonts w:eastAsia="Times New Roman"/>
          <w:bCs/>
        </w:rPr>
      </w:pPr>
      <w:r>
        <w:rPr>
          <w:rFonts w:eastAsia="Times New Roman"/>
          <w:bCs/>
        </w:rPr>
        <w:t xml:space="preserve">Visi </w:t>
      </w:r>
      <w:r w:rsidR="00135A4A">
        <w:rPr>
          <w:rFonts w:eastAsia="Times New Roman"/>
          <w:bCs/>
        </w:rPr>
        <w:t>Iepirkuma</w:t>
      </w:r>
      <w:r>
        <w:rPr>
          <w:rFonts w:eastAsia="Times New Roman"/>
          <w:bCs/>
        </w:rPr>
        <w:t xml:space="preserve"> dokumenti, kuros veikti grozījumi, </w:t>
      </w:r>
      <w:r w:rsidRPr="009E66F3">
        <w:rPr>
          <w:rFonts w:eastAsia="Times New Roman"/>
          <w:bCs/>
        </w:rPr>
        <w:t>pievienot</w:t>
      </w:r>
      <w:r>
        <w:rPr>
          <w:rFonts w:eastAsia="Times New Roman"/>
          <w:bCs/>
        </w:rPr>
        <w:t>i</w:t>
      </w:r>
      <w:r w:rsidRPr="009E66F3">
        <w:rPr>
          <w:rFonts w:eastAsia="Times New Roman"/>
          <w:bCs/>
        </w:rPr>
        <w:t xml:space="preserve"> Elektronisko iepirkumu sistēmā pie attiecīgā iepirkuma aktuālajiem dokumentiem</w:t>
      </w:r>
      <w:r>
        <w:rPr>
          <w:rFonts w:eastAsia="Times New Roman"/>
          <w:bCs/>
        </w:rPr>
        <w:t>.</w:t>
      </w:r>
    </w:p>
    <w:p w14:paraId="4DA3F9AA" w14:textId="08CE646D" w:rsidR="001D03F0" w:rsidRPr="00AD7D8B" w:rsidRDefault="001D03F0" w:rsidP="001D03F0">
      <w:pPr>
        <w:pStyle w:val="Sarakstarindkopa"/>
        <w:numPr>
          <w:ilvl w:val="0"/>
          <w:numId w:val="33"/>
        </w:numPr>
        <w:spacing w:line="240" w:lineRule="auto"/>
        <w:ind w:right="-96"/>
        <w:jc w:val="both"/>
        <w:rPr>
          <w:rFonts w:eastAsia="Times New Roman"/>
          <w:bCs/>
        </w:rPr>
      </w:pPr>
      <w:r w:rsidRPr="00AD7D8B">
        <w:t xml:space="preserve">Ņemot vērā to, ka ir veikti </w:t>
      </w:r>
      <w:r w:rsidR="000A6A7C">
        <w:t xml:space="preserve">grozījumi </w:t>
      </w:r>
      <w:r w:rsidR="00135A4A">
        <w:t>Iepirkuma</w:t>
      </w:r>
      <w:r w:rsidR="000A6A7C">
        <w:t xml:space="preserve"> dokumentos</w:t>
      </w:r>
      <w:r w:rsidRPr="00AD7D8B">
        <w:t>, Komisija pagarina piedāvājumu iesniegšanas termiņu</w:t>
      </w:r>
      <w:r w:rsidR="0009335A">
        <w:t>, pārceļot to</w:t>
      </w:r>
      <w:r w:rsidRPr="00AD7D8B">
        <w:t xml:space="preserve"> no 2024. gada </w:t>
      </w:r>
      <w:r w:rsidR="00135A4A">
        <w:t>2</w:t>
      </w:r>
      <w:r>
        <w:t>.</w:t>
      </w:r>
      <w:r w:rsidR="0009335A">
        <w:t> jū</w:t>
      </w:r>
      <w:r w:rsidR="00135A4A">
        <w:t>l</w:t>
      </w:r>
      <w:r w:rsidR="0009335A">
        <w:t>ija</w:t>
      </w:r>
      <w:r w:rsidRPr="00AD7D8B">
        <w:t xml:space="preserve"> plkst. 10:00 uz 2024. gada </w:t>
      </w:r>
      <w:r w:rsidR="00B80BF6">
        <w:t>8</w:t>
      </w:r>
      <w:r>
        <w:t>. </w:t>
      </w:r>
      <w:r w:rsidR="0009335A">
        <w:t>jū</w:t>
      </w:r>
      <w:r w:rsidR="00135A4A">
        <w:t>l</w:t>
      </w:r>
      <w:r w:rsidR="0009335A">
        <w:t>ija</w:t>
      </w:r>
      <w:r w:rsidRPr="00AD7D8B">
        <w:t xml:space="preserve"> plkst. 10:00 un piedāvājumu atvēršanas termiņu no 2024. gada </w:t>
      </w:r>
      <w:r w:rsidR="00135A4A">
        <w:t>2</w:t>
      </w:r>
      <w:r>
        <w:t>. </w:t>
      </w:r>
      <w:r w:rsidR="0009335A">
        <w:t>jū</w:t>
      </w:r>
      <w:r w:rsidR="00135A4A">
        <w:t>l</w:t>
      </w:r>
      <w:r w:rsidR="0009335A">
        <w:t>ija</w:t>
      </w:r>
      <w:r w:rsidRPr="00AD7D8B">
        <w:t xml:space="preserve"> plkst. 14:00 uz 2024. gada </w:t>
      </w:r>
      <w:r w:rsidR="00B80BF6">
        <w:t>8</w:t>
      </w:r>
      <w:r w:rsidRPr="00AD7D8B">
        <w:t>. </w:t>
      </w:r>
      <w:r w:rsidR="0009335A">
        <w:t>jū</w:t>
      </w:r>
      <w:r w:rsidR="00135A4A">
        <w:t>l</w:t>
      </w:r>
      <w:r w:rsidR="0009335A">
        <w:t>ija</w:t>
      </w:r>
      <w:r w:rsidRPr="00AD7D8B">
        <w:t xml:space="preserve"> plkst. 14:00.</w:t>
      </w:r>
    </w:p>
    <w:p w14:paraId="26ADC05B" w14:textId="57D6986D" w:rsidR="001D03F0" w:rsidRPr="00101C3F" w:rsidRDefault="001D03F0" w:rsidP="00135A4A">
      <w:pPr>
        <w:pStyle w:val="Sarakstarindkopa"/>
        <w:numPr>
          <w:ilvl w:val="0"/>
          <w:numId w:val="33"/>
        </w:numPr>
        <w:spacing w:line="240" w:lineRule="auto"/>
        <w:ind w:right="-96"/>
        <w:jc w:val="both"/>
        <w:rPr>
          <w:rFonts w:eastAsia="Times New Roman"/>
          <w:bCs/>
        </w:rPr>
      </w:pPr>
      <w:r>
        <w:rPr>
          <w:rFonts w:eastAsia="Times New Roman"/>
          <w:bCs/>
        </w:rPr>
        <w:t>Ieinteresētajiem piegādātājiem</w:t>
      </w:r>
      <w:r w:rsidRPr="00AD7D8B">
        <w:rPr>
          <w:rFonts w:eastAsia="Times New Roman"/>
          <w:bCs/>
        </w:rPr>
        <w:t xml:space="preserve"> lūgums sekot aktuālajai informācijai</w:t>
      </w:r>
      <w:r w:rsidRPr="000A7E91">
        <w:rPr>
          <w:rFonts w:eastAsia="Times New Roman"/>
          <w:bCs/>
        </w:rPr>
        <w:t xml:space="preserve"> Talsu novada pašvaldības pircēja profilā Elektronisko iepirkumu sistēmā: </w:t>
      </w:r>
      <w:r>
        <w:rPr>
          <w:rFonts w:eastAsia="Times New Roman"/>
          <w:bCs/>
        </w:rPr>
        <w:t xml:space="preserve"> </w:t>
      </w:r>
      <w:hyperlink r:id="rId9" w:history="1">
        <w:r w:rsidR="00135A4A" w:rsidRPr="00E66295">
          <w:rPr>
            <w:rStyle w:val="Hipersaite"/>
          </w:rPr>
          <w:t>https://www.eis.gov.lv/EKEIS/Supplier/Procurement/125869</w:t>
        </w:r>
      </w:hyperlink>
      <w:r w:rsidRPr="000A7E91">
        <w:rPr>
          <w:rFonts w:eastAsia="Times New Roman"/>
          <w:bCs/>
        </w:rPr>
        <w:t>.</w:t>
      </w:r>
      <w:r w:rsidR="00F02A05">
        <w:rPr>
          <w:rFonts w:eastAsia="Times New Roman"/>
          <w:bCs/>
        </w:rPr>
        <w:t xml:space="preserve"> </w:t>
      </w:r>
    </w:p>
    <w:p w14:paraId="38743A21" w14:textId="77777777" w:rsidR="001D03F0" w:rsidRDefault="001D03F0" w:rsidP="003B434A">
      <w:pPr>
        <w:widowControl w:val="0"/>
        <w:autoSpaceDE w:val="0"/>
        <w:autoSpaceDN w:val="0"/>
        <w:adjustRightInd w:val="0"/>
        <w:spacing w:line="240" w:lineRule="auto"/>
        <w:ind w:firstLine="567"/>
        <w:jc w:val="both"/>
      </w:pPr>
    </w:p>
    <w:p w14:paraId="474FBFEC" w14:textId="1E6FAAC6" w:rsidR="003B434A" w:rsidRDefault="003B434A" w:rsidP="003B434A">
      <w:pPr>
        <w:widowControl w:val="0"/>
        <w:autoSpaceDE w:val="0"/>
        <w:autoSpaceDN w:val="0"/>
        <w:adjustRightInd w:val="0"/>
        <w:spacing w:line="240" w:lineRule="auto"/>
        <w:ind w:firstLine="567"/>
        <w:jc w:val="both"/>
      </w:pPr>
      <w:r w:rsidRPr="000B5BC6">
        <w:t>Komisija 2024. gada</w:t>
      </w:r>
      <w:r>
        <w:t xml:space="preserve"> </w:t>
      </w:r>
      <w:r w:rsidR="00135A4A">
        <w:t>25</w:t>
      </w:r>
      <w:r w:rsidR="00966A6A">
        <w:t>.</w:t>
      </w:r>
      <w:r>
        <w:t> </w:t>
      </w:r>
      <w:r w:rsidR="00135A4A">
        <w:t>jūnija</w:t>
      </w:r>
      <w:r w:rsidRPr="000B5BC6">
        <w:t xml:space="preserve"> sēdē ir izskatījusi un sagatavojusi atbildes uz ieinteresēt</w:t>
      </w:r>
      <w:r>
        <w:t>ā</w:t>
      </w:r>
      <w:r w:rsidRPr="000B5BC6">
        <w:t xml:space="preserve"> piegādātāj</w:t>
      </w:r>
      <w:r>
        <w:t>a</w:t>
      </w:r>
      <w:r w:rsidRPr="000B5BC6">
        <w:t xml:space="preserve"> jautājumiem:</w:t>
      </w:r>
    </w:p>
    <w:p w14:paraId="442E8B1D" w14:textId="77777777" w:rsidR="007E01ED" w:rsidRDefault="007E01ED" w:rsidP="00F31750">
      <w:pPr>
        <w:autoSpaceDE w:val="0"/>
        <w:autoSpaceDN w:val="0"/>
        <w:adjustRightInd w:val="0"/>
        <w:spacing w:line="240" w:lineRule="auto"/>
        <w:ind w:firstLine="567"/>
        <w:jc w:val="both"/>
        <w:rPr>
          <w:b/>
          <w:u w:val="single"/>
        </w:rPr>
      </w:pPr>
    </w:p>
    <w:p w14:paraId="1156B2D4" w14:textId="6F310B4E" w:rsidR="00F31750" w:rsidRDefault="00683316" w:rsidP="00135A4A">
      <w:pPr>
        <w:keepNext/>
        <w:spacing w:line="240" w:lineRule="auto"/>
        <w:ind w:firstLine="567"/>
        <w:jc w:val="both"/>
        <w:rPr>
          <w:rFonts w:eastAsia="Calibri"/>
          <w:b/>
        </w:rPr>
      </w:pPr>
      <w:bookmarkStart w:id="2" w:name="_Hlk128400922"/>
      <w:r w:rsidRPr="000561F1">
        <w:rPr>
          <w:rFonts w:eastAsia="Calibri"/>
          <w:b/>
        </w:rPr>
        <w:lastRenderedPageBreak/>
        <w:t>Jautājums</w:t>
      </w:r>
      <w:r w:rsidR="003B434A">
        <w:rPr>
          <w:rFonts w:eastAsia="Calibri"/>
          <w:b/>
        </w:rPr>
        <w:t xml:space="preserve"> Nr. 1:</w:t>
      </w:r>
    </w:p>
    <w:p w14:paraId="478BA353" w14:textId="01977D39" w:rsidR="00135A4A" w:rsidRDefault="00135A4A" w:rsidP="00F02A05">
      <w:pPr>
        <w:keepNext/>
        <w:spacing w:line="240" w:lineRule="auto"/>
        <w:jc w:val="both"/>
        <w:rPr>
          <w:rFonts w:eastAsia="Calibri"/>
          <w:b/>
        </w:rPr>
      </w:pPr>
      <w:r w:rsidRPr="00135A4A">
        <w:rPr>
          <w:rFonts w:eastAsia="Calibri"/>
          <w:b/>
          <w:noProof/>
          <w:lang w:eastAsia="lv-LV"/>
        </w:rPr>
        <w:drawing>
          <wp:inline distT="0" distB="0" distL="0" distR="0" wp14:anchorId="2BABA6BD" wp14:editId="6311F609">
            <wp:extent cx="5760085" cy="5531962"/>
            <wp:effectExtent l="0" t="0" r="0" b="0"/>
            <wp:docPr id="1" name="Attēls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767191" cy="55387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3AD60D" w14:textId="38A451DF" w:rsidR="00135A4A" w:rsidRDefault="00F02A05" w:rsidP="00F02A05">
      <w:pPr>
        <w:spacing w:line="240" w:lineRule="auto"/>
        <w:jc w:val="both"/>
        <w:rPr>
          <w:rFonts w:eastAsia="Calibri"/>
          <w:b/>
        </w:rPr>
      </w:pPr>
      <w:r w:rsidRPr="00F02A05">
        <w:rPr>
          <w:rFonts w:eastAsia="Calibri"/>
          <w:b/>
          <w:noProof/>
          <w:lang w:eastAsia="lv-LV"/>
        </w:rPr>
        <w:drawing>
          <wp:inline distT="0" distB="0" distL="0" distR="0" wp14:anchorId="12E5B48D" wp14:editId="7F4780F4">
            <wp:extent cx="5760085" cy="525780"/>
            <wp:effectExtent l="0" t="0" r="0" b="7620"/>
            <wp:docPr id="5" name="Attēls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525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9DE179" w14:textId="4378C754" w:rsidR="00040B94" w:rsidRDefault="00683316" w:rsidP="003B434A">
      <w:pPr>
        <w:spacing w:line="240" w:lineRule="auto"/>
        <w:ind w:firstLine="567"/>
        <w:jc w:val="both"/>
        <w:rPr>
          <w:rFonts w:eastAsia="Calibri"/>
          <w:b/>
        </w:rPr>
      </w:pPr>
      <w:r>
        <w:rPr>
          <w:rFonts w:eastAsia="Calibri"/>
          <w:b/>
        </w:rPr>
        <w:t>Atbilde</w:t>
      </w:r>
      <w:r w:rsidR="00B03FE8">
        <w:rPr>
          <w:rFonts w:eastAsia="Calibri"/>
          <w:b/>
        </w:rPr>
        <w:t xml:space="preserve"> Nr. 1</w:t>
      </w:r>
      <w:r>
        <w:rPr>
          <w:rFonts w:eastAsia="Calibri"/>
          <w:b/>
        </w:rPr>
        <w:t xml:space="preserve">: </w:t>
      </w:r>
    </w:p>
    <w:p w14:paraId="0DF8D8BD" w14:textId="179965D8" w:rsidR="00CB7782" w:rsidRPr="005349A6" w:rsidRDefault="007E0CCF" w:rsidP="003B434A">
      <w:pPr>
        <w:spacing w:line="240" w:lineRule="auto"/>
        <w:ind w:firstLine="567"/>
        <w:jc w:val="both"/>
        <w:rPr>
          <w:rFonts w:eastAsia="Calibri"/>
        </w:rPr>
      </w:pPr>
      <w:r>
        <w:rPr>
          <w:rFonts w:eastAsia="Calibri"/>
        </w:rPr>
        <w:t xml:space="preserve">Komisija </w:t>
      </w:r>
      <w:r w:rsidR="003B434A" w:rsidRPr="005349A6">
        <w:rPr>
          <w:rFonts w:eastAsia="Calibri"/>
        </w:rPr>
        <w:t>informē, ka</w:t>
      </w:r>
      <w:r w:rsidR="00F91939" w:rsidRPr="005349A6">
        <w:rPr>
          <w:rFonts w:eastAsia="Calibri"/>
        </w:rPr>
        <w:t xml:space="preserve"> ir veikt</w:t>
      </w:r>
      <w:r w:rsidR="00F02A05">
        <w:rPr>
          <w:rFonts w:eastAsia="Calibri"/>
        </w:rPr>
        <w:t>i labojumi Iepirkuma nolikuma 7.</w:t>
      </w:r>
      <w:r>
        <w:rPr>
          <w:rFonts w:eastAsia="Calibri"/>
        </w:rPr>
        <w:t> pielikumā “Pārtikas produktu saraksts”</w:t>
      </w:r>
      <w:r w:rsidR="00F02A05">
        <w:rPr>
          <w:rFonts w:eastAsia="Calibri"/>
        </w:rPr>
        <w:t xml:space="preserve"> un 8. pielikum</w:t>
      </w:r>
      <w:r>
        <w:rPr>
          <w:rFonts w:eastAsia="Calibri"/>
        </w:rPr>
        <w:t>ā “Pārtikas produktu saraksta noteikumi”</w:t>
      </w:r>
      <w:r w:rsidR="001F06AD">
        <w:rPr>
          <w:rFonts w:eastAsia="Calibri"/>
        </w:rPr>
        <w:t>, pēc kuriem ir izsecināms</w:t>
      </w:r>
      <w:r w:rsidR="00F02A05">
        <w:rPr>
          <w:rFonts w:eastAsia="Calibri"/>
        </w:rPr>
        <w:t>, ka p</w:t>
      </w:r>
      <w:r w:rsidR="00F02A05" w:rsidRPr="00F02A05">
        <w:rPr>
          <w:rFonts w:eastAsia="Calibri"/>
        </w:rPr>
        <w:t>retendentam līguma izpildes laikā jānodrošina</w:t>
      </w:r>
      <w:r w:rsidR="00F525D6">
        <w:rPr>
          <w:rFonts w:eastAsia="Calibri"/>
        </w:rPr>
        <w:t xml:space="preserve"> p</w:t>
      </w:r>
      <w:r w:rsidR="00F02A05" w:rsidRPr="00F02A05">
        <w:rPr>
          <w:rFonts w:eastAsia="Calibri"/>
        </w:rPr>
        <w:t>roduktu sarakstā norādīto produktu (vietējo augļu, ogu vai dārzeņu, kas atbilst BL, NPKS vai LPIA prasībām) piegāde no norādītā ražotāja pilnā apjomā (100 % apmērā) laikā, kad tie ir pieejami atbilstoši Zemkopības ministrijas izstrādātajam vietējo augļu un ogu un vietējo dārzeņu pieejamības kalendāram</w:t>
      </w:r>
      <w:r w:rsidR="00F91939" w:rsidRPr="005349A6">
        <w:rPr>
          <w:rFonts w:eastAsia="Calibri"/>
        </w:rPr>
        <w:t>.</w:t>
      </w:r>
    </w:p>
    <w:p w14:paraId="1A31D2F5" w14:textId="1CAAFC74" w:rsidR="00FF28E1" w:rsidRPr="005349A6" w:rsidRDefault="00FF28E1" w:rsidP="003B434A">
      <w:pPr>
        <w:keepNext/>
        <w:spacing w:line="240" w:lineRule="auto"/>
        <w:jc w:val="both"/>
        <w:rPr>
          <w:rFonts w:eastAsia="Calibri"/>
          <w:b/>
        </w:rPr>
      </w:pPr>
    </w:p>
    <w:p w14:paraId="1840FE98" w14:textId="5562A5C8" w:rsidR="003B434A" w:rsidRPr="005349A6" w:rsidRDefault="003B434A" w:rsidP="003B434A">
      <w:pPr>
        <w:spacing w:line="240" w:lineRule="auto"/>
        <w:ind w:firstLine="567"/>
        <w:jc w:val="both"/>
        <w:rPr>
          <w:rFonts w:eastAsia="Calibri"/>
          <w:b/>
        </w:rPr>
      </w:pPr>
      <w:r w:rsidRPr="005349A6">
        <w:rPr>
          <w:rFonts w:eastAsia="Calibri"/>
          <w:b/>
        </w:rPr>
        <w:t>Jautājums Nr. 2:</w:t>
      </w:r>
    </w:p>
    <w:p w14:paraId="1073CEA2" w14:textId="50E0907C" w:rsidR="003B434A" w:rsidRDefault="00F02A05" w:rsidP="00F02A05">
      <w:pPr>
        <w:spacing w:line="240" w:lineRule="auto"/>
        <w:jc w:val="both"/>
        <w:rPr>
          <w:rFonts w:eastAsia="Calibri"/>
          <w:bCs/>
          <w:color w:val="000000"/>
        </w:rPr>
      </w:pPr>
      <w:r w:rsidRPr="00F02A05">
        <w:rPr>
          <w:rFonts w:eastAsia="Calibri"/>
          <w:bCs/>
          <w:noProof/>
          <w:color w:val="000000"/>
          <w:lang w:eastAsia="lv-LV"/>
        </w:rPr>
        <w:drawing>
          <wp:inline distT="0" distB="0" distL="0" distR="0" wp14:anchorId="5213CC99" wp14:editId="671A6F8C">
            <wp:extent cx="5760085" cy="1430655"/>
            <wp:effectExtent l="0" t="0" r="0" b="0"/>
            <wp:docPr id="6" name="Attēls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14306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859061" w14:textId="77777777" w:rsidR="00F02A05" w:rsidRPr="00CB7782" w:rsidRDefault="00F02A05" w:rsidP="003B434A">
      <w:pPr>
        <w:spacing w:line="240" w:lineRule="auto"/>
        <w:ind w:firstLine="567"/>
        <w:jc w:val="both"/>
        <w:rPr>
          <w:rFonts w:eastAsia="Calibri"/>
          <w:bCs/>
          <w:color w:val="000000"/>
        </w:rPr>
      </w:pPr>
    </w:p>
    <w:p w14:paraId="45CAE648" w14:textId="51A18BD5" w:rsidR="003B434A" w:rsidRDefault="003B434A" w:rsidP="003B434A">
      <w:pPr>
        <w:spacing w:line="240" w:lineRule="auto"/>
        <w:ind w:firstLine="567"/>
        <w:jc w:val="both"/>
        <w:rPr>
          <w:rFonts w:eastAsia="Calibri"/>
          <w:b/>
        </w:rPr>
      </w:pPr>
      <w:r>
        <w:rPr>
          <w:rFonts w:eastAsia="Calibri"/>
          <w:b/>
        </w:rPr>
        <w:t>Atbilde</w:t>
      </w:r>
      <w:r w:rsidR="00B03FE8">
        <w:rPr>
          <w:rFonts w:eastAsia="Calibri"/>
          <w:b/>
        </w:rPr>
        <w:t xml:space="preserve"> Nr. 2</w:t>
      </w:r>
      <w:r>
        <w:rPr>
          <w:rFonts w:eastAsia="Calibri"/>
          <w:b/>
        </w:rPr>
        <w:t xml:space="preserve">: </w:t>
      </w:r>
    </w:p>
    <w:p w14:paraId="5F60082A" w14:textId="337C6849" w:rsidR="0050141E" w:rsidRDefault="0050141E" w:rsidP="0050141E">
      <w:pPr>
        <w:spacing w:line="240" w:lineRule="auto"/>
        <w:ind w:firstLine="567"/>
        <w:jc w:val="both"/>
        <w:rPr>
          <w:rFonts w:eastAsia="Calibri"/>
        </w:rPr>
      </w:pPr>
      <w:r w:rsidRPr="00871508">
        <w:rPr>
          <w:rFonts w:eastAsia="Calibri"/>
        </w:rPr>
        <w:t>Kom</w:t>
      </w:r>
      <w:r>
        <w:rPr>
          <w:rFonts w:eastAsia="Calibri"/>
        </w:rPr>
        <w:t>isija</w:t>
      </w:r>
      <w:r w:rsidR="00F02A05">
        <w:rPr>
          <w:rFonts w:eastAsia="Calibri"/>
        </w:rPr>
        <w:t xml:space="preserve"> </w:t>
      </w:r>
      <w:r>
        <w:rPr>
          <w:rFonts w:eastAsia="Calibri"/>
        </w:rPr>
        <w:t xml:space="preserve">informē, ka </w:t>
      </w:r>
      <w:r w:rsidRPr="00F91939">
        <w:rPr>
          <w:rFonts w:eastAsia="Calibri"/>
        </w:rPr>
        <w:t xml:space="preserve">ir veiktas </w:t>
      </w:r>
      <w:r w:rsidRPr="006D30D7">
        <w:rPr>
          <w:rFonts w:eastAsia="Calibri"/>
        </w:rPr>
        <w:t xml:space="preserve">izmaiņas </w:t>
      </w:r>
      <w:r w:rsidR="00F02A05">
        <w:rPr>
          <w:rFonts w:eastAsia="Calibri"/>
        </w:rPr>
        <w:t>Iepirkuma 7. pielikumā “Pārtikas produktu saraksts”, kur produkts “Lēcas” ir nomainīts uz produktu “Griķi”</w:t>
      </w:r>
      <w:r w:rsidRPr="006D30D7">
        <w:rPr>
          <w:rFonts w:eastAsia="Calibri"/>
        </w:rPr>
        <w:t>.</w:t>
      </w:r>
    </w:p>
    <w:p w14:paraId="272354CB" w14:textId="77777777" w:rsidR="003B434A" w:rsidRDefault="003B434A" w:rsidP="003B434A">
      <w:pPr>
        <w:keepNext/>
        <w:spacing w:line="240" w:lineRule="auto"/>
        <w:rPr>
          <w:rFonts w:eastAsia="Calibri"/>
          <w:b/>
        </w:rPr>
      </w:pPr>
    </w:p>
    <w:p w14:paraId="2B568699" w14:textId="2624FD32" w:rsidR="003B434A" w:rsidRDefault="003B434A" w:rsidP="003B434A">
      <w:pPr>
        <w:spacing w:line="240" w:lineRule="auto"/>
        <w:ind w:firstLine="567"/>
        <w:jc w:val="both"/>
        <w:rPr>
          <w:rFonts w:eastAsia="Calibri"/>
          <w:b/>
        </w:rPr>
      </w:pPr>
      <w:r w:rsidRPr="000561F1">
        <w:rPr>
          <w:rFonts w:eastAsia="Calibri"/>
          <w:b/>
        </w:rPr>
        <w:t>Jautājums</w:t>
      </w:r>
      <w:r>
        <w:rPr>
          <w:rFonts w:eastAsia="Calibri"/>
          <w:b/>
        </w:rPr>
        <w:t xml:space="preserve"> Nr. 3:</w:t>
      </w:r>
    </w:p>
    <w:p w14:paraId="53CF9788" w14:textId="7716EE0B" w:rsidR="00F02A05" w:rsidRDefault="00F02A05" w:rsidP="00F02A05">
      <w:pPr>
        <w:spacing w:line="240" w:lineRule="auto"/>
        <w:jc w:val="both"/>
        <w:rPr>
          <w:rFonts w:eastAsia="Calibri"/>
          <w:b/>
        </w:rPr>
      </w:pPr>
      <w:r w:rsidRPr="00F02A05">
        <w:rPr>
          <w:rFonts w:eastAsia="Calibri"/>
          <w:b/>
          <w:noProof/>
          <w:lang w:eastAsia="lv-LV"/>
        </w:rPr>
        <w:drawing>
          <wp:inline distT="0" distB="0" distL="0" distR="0" wp14:anchorId="45B716CE" wp14:editId="38ADF955">
            <wp:extent cx="5760085" cy="2448560"/>
            <wp:effectExtent l="0" t="0" r="5715" b="0"/>
            <wp:docPr id="7" name="Attēls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2448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857D93" w14:textId="46B97523" w:rsidR="003B434A" w:rsidRDefault="003B434A" w:rsidP="00C63025">
      <w:pPr>
        <w:spacing w:line="240" w:lineRule="auto"/>
        <w:ind w:firstLine="567"/>
        <w:jc w:val="both"/>
        <w:rPr>
          <w:rFonts w:eastAsia="Calibri"/>
          <w:b/>
        </w:rPr>
      </w:pPr>
      <w:r>
        <w:rPr>
          <w:rFonts w:eastAsia="Calibri"/>
          <w:b/>
        </w:rPr>
        <w:t>Atbilde</w:t>
      </w:r>
      <w:r w:rsidR="00B03FE8">
        <w:rPr>
          <w:rFonts w:eastAsia="Calibri"/>
          <w:b/>
        </w:rPr>
        <w:t xml:space="preserve"> Nr. 3</w:t>
      </w:r>
      <w:r>
        <w:rPr>
          <w:rFonts w:eastAsia="Calibri"/>
          <w:b/>
        </w:rPr>
        <w:t xml:space="preserve">: </w:t>
      </w:r>
    </w:p>
    <w:bookmarkEnd w:id="2"/>
    <w:p w14:paraId="200BADFE" w14:textId="0BE2E34B" w:rsidR="007E0CCF" w:rsidRDefault="007E0CCF" w:rsidP="007E0CCF">
      <w:pPr>
        <w:overflowPunct w:val="0"/>
        <w:autoSpaceDE w:val="0"/>
        <w:autoSpaceDN w:val="0"/>
        <w:adjustRightInd w:val="0"/>
        <w:spacing w:line="240" w:lineRule="auto"/>
        <w:ind w:firstLine="567"/>
        <w:jc w:val="both"/>
        <w:textAlignment w:val="baseline"/>
        <w:rPr>
          <w:rFonts w:eastAsia="Calibri"/>
        </w:rPr>
      </w:pPr>
      <w:r w:rsidRPr="000561F1">
        <w:rPr>
          <w:rFonts w:eastAsia="Calibri"/>
        </w:rPr>
        <w:t>Komisija</w:t>
      </w:r>
      <w:r>
        <w:rPr>
          <w:rFonts w:eastAsia="Calibri"/>
        </w:rPr>
        <w:t xml:space="preserve"> paskaidro, ka Ministru kabineta 2012. </w:t>
      </w:r>
      <w:r w:rsidRPr="000E7897">
        <w:rPr>
          <w:rFonts w:eastAsia="Calibri"/>
        </w:rPr>
        <w:t>gada 13.</w:t>
      </w:r>
      <w:r>
        <w:rPr>
          <w:rFonts w:eastAsia="Calibri"/>
        </w:rPr>
        <w:t> </w:t>
      </w:r>
      <w:r w:rsidRPr="000E7897">
        <w:rPr>
          <w:rFonts w:eastAsia="Calibri"/>
        </w:rPr>
        <w:t>marta noteikum</w:t>
      </w:r>
      <w:r>
        <w:rPr>
          <w:rFonts w:eastAsia="Calibri"/>
        </w:rPr>
        <w:t xml:space="preserve">u </w:t>
      </w:r>
      <w:r w:rsidRPr="000E7897">
        <w:rPr>
          <w:rFonts w:eastAsia="Calibri"/>
        </w:rPr>
        <w:t>Nr.</w:t>
      </w:r>
      <w:r>
        <w:rPr>
          <w:rFonts w:eastAsia="Calibri"/>
        </w:rPr>
        <w:t> 172 “</w:t>
      </w:r>
      <w:r w:rsidRPr="000E7897">
        <w:rPr>
          <w:rFonts w:eastAsia="Calibri"/>
        </w:rPr>
        <w:t>Noteikumi par uztura normām izglītības iestāžu izglītojamiem, sociālās aprūpes un sociālās rehabilitācijas institūciju klientiem un ārstniecības iestāžu pacientiem</w:t>
      </w:r>
      <w:r>
        <w:rPr>
          <w:rFonts w:eastAsia="Calibri"/>
        </w:rPr>
        <w:t>” 2. pielikuma 12. punktā ir uzskaitītas prasības, kādos gadījumos ir piemērojami Tehniskās specifikācijas 3.2. punktā minētie izņēmumi:</w:t>
      </w:r>
    </w:p>
    <w:p w14:paraId="6511C7FA" w14:textId="77777777" w:rsidR="007E0CCF" w:rsidRPr="007E0CCF" w:rsidRDefault="007E0CCF" w:rsidP="007E0CCF">
      <w:pPr>
        <w:overflowPunct w:val="0"/>
        <w:autoSpaceDE w:val="0"/>
        <w:autoSpaceDN w:val="0"/>
        <w:adjustRightInd w:val="0"/>
        <w:spacing w:line="240" w:lineRule="auto"/>
        <w:ind w:firstLine="567"/>
        <w:jc w:val="both"/>
        <w:textAlignment w:val="baseline"/>
        <w:rPr>
          <w:rFonts w:eastAsia="Calibri"/>
          <w:i/>
        </w:rPr>
      </w:pPr>
      <w:r w:rsidRPr="001C5F97">
        <w:rPr>
          <w:rFonts w:eastAsia="Calibri"/>
          <w:i/>
        </w:rPr>
        <w:t>“</w:t>
      </w:r>
      <w:r w:rsidRPr="007E0CCF">
        <w:rPr>
          <w:rFonts w:eastAsia="Calibri"/>
          <w:i/>
        </w:rPr>
        <w:t>12. Gaļas produktus un apstrādātus zvejniecības produktus izglītojamo uzturā iekļauj, ja tie atbilst šādām prasībām:</w:t>
      </w:r>
    </w:p>
    <w:p w14:paraId="6B1032D4" w14:textId="77777777" w:rsidR="007E0CCF" w:rsidRPr="007E0CCF" w:rsidRDefault="007E0CCF" w:rsidP="007E0CCF">
      <w:pPr>
        <w:overflowPunct w:val="0"/>
        <w:autoSpaceDE w:val="0"/>
        <w:autoSpaceDN w:val="0"/>
        <w:adjustRightInd w:val="0"/>
        <w:spacing w:line="240" w:lineRule="auto"/>
        <w:ind w:firstLine="567"/>
        <w:jc w:val="both"/>
        <w:textAlignment w:val="baseline"/>
        <w:rPr>
          <w:rFonts w:eastAsia="Calibri"/>
          <w:i/>
        </w:rPr>
      </w:pPr>
      <w:r w:rsidRPr="007E0CCF">
        <w:rPr>
          <w:rFonts w:eastAsia="Calibri"/>
          <w:i/>
        </w:rPr>
        <w:t>12.1. satur vismaz 70 % gaļas vai 60 % zivju;</w:t>
      </w:r>
    </w:p>
    <w:p w14:paraId="6EABB1F4" w14:textId="77777777" w:rsidR="007E0CCF" w:rsidRPr="007E0CCF" w:rsidRDefault="007E0CCF" w:rsidP="007E0CCF">
      <w:pPr>
        <w:overflowPunct w:val="0"/>
        <w:autoSpaceDE w:val="0"/>
        <w:autoSpaceDN w:val="0"/>
        <w:adjustRightInd w:val="0"/>
        <w:spacing w:line="240" w:lineRule="auto"/>
        <w:ind w:firstLine="567"/>
        <w:jc w:val="both"/>
        <w:textAlignment w:val="baseline"/>
        <w:rPr>
          <w:rFonts w:eastAsia="Calibri"/>
          <w:i/>
        </w:rPr>
      </w:pPr>
      <w:r w:rsidRPr="007E0CCF">
        <w:rPr>
          <w:rFonts w:eastAsia="Calibri"/>
          <w:i/>
        </w:rPr>
        <w:t>12.2. nesatur mehāniski atdalītu gaļu un izejvielas, kas ražotas no ģenētiski modificētiem organismiem;</w:t>
      </w:r>
    </w:p>
    <w:p w14:paraId="0DB311AA" w14:textId="77777777" w:rsidR="007E0CCF" w:rsidRPr="007E0CCF" w:rsidRDefault="007E0CCF" w:rsidP="007E0CCF">
      <w:pPr>
        <w:overflowPunct w:val="0"/>
        <w:autoSpaceDE w:val="0"/>
        <w:autoSpaceDN w:val="0"/>
        <w:adjustRightInd w:val="0"/>
        <w:spacing w:line="240" w:lineRule="auto"/>
        <w:ind w:firstLine="567"/>
        <w:jc w:val="both"/>
        <w:textAlignment w:val="baseline"/>
        <w:rPr>
          <w:rFonts w:eastAsia="Calibri"/>
          <w:i/>
        </w:rPr>
      </w:pPr>
      <w:r w:rsidRPr="007E0CCF">
        <w:rPr>
          <w:rFonts w:eastAsia="Calibri"/>
          <w:i/>
        </w:rPr>
        <w:t>12.3. nesatur sojas pupas un to produktus;</w:t>
      </w:r>
    </w:p>
    <w:p w14:paraId="1A671379" w14:textId="46DBA090" w:rsidR="007E0CCF" w:rsidRPr="00513177" w:rsidRDefault="007E0CCF" w:rsidP="007E0CCF">
      <w:pPr>
        <w:overflowPunct w:val="0"/>
        <w:autoSpaceDE w:val="0"/>
        <w:autoSpaceDN w:val="0"/>
        <w:adjustRightInd w:val="0"/>
        <w:spacing w:line="240" w:lineRule="auto"/>
        <w:ind w:firstLine="567"/>
        <w:jc w:val="both"/>
        <w:textAlignment w:val="baseline"/>
        <w:rPr>
          <w:rFonts w:eastAsia="Calibri"/>
          <w:i/>
        </w:rPr>
      </w:pPr>
      <w:r w:rsidRPr="007E0CCF">
        <w:rPr>
          <w:rFonts w:eastAsia="Calibri"/>
          <w:i/>
        </w:rPr>
        <w:t>12.4. satur sāli mazāk par 1,25 g uz 100 g gaļas produkta un 1,5 g uz 100 g apstrādāta zvejniecības produkta.</w:t>
      </w:r>
      <w:r w:rsidRPr="00513177">
        <w:rPr>
          <w:rFonts w:eastAsia="Calibri"/>
          <w:i/>
        </w:rPr>
        <w:t>”</w:t>
      </w:r>
    </w:p>
    <w:p w14:paraId="7F62D920" w14:textId="15E8DA2E" w:rsidR="007E0CCF" w:rsidRPr="00513177" w:rsidRDefault="007E0CCF" w:rsidP="007E0CCF">
      <w:pPr>
        <w:overflowPunct w:val="0"/>
        <w:autoSpaceDE w:val="0"/>
        <w:autoSpaceDN w:val="0"/>
        <w:adjustRightInd w:val="0"/>
        <w:spacing w:line="240" w:lineRule="auto"/>
        <w:ind w:firstLine="567"/>
        <w:jc w:val="both"/>
        <w:textAlignment w:val="baseline"/>
        <w:rPr>
          <w:rFonts w:eastAsia="Calibri"/>
        </w:rPr>
      </w:pPr>
      <w:r w:rsidRPr="00513177">
        <w:rPr>
          <w:rFonts w:eastAsia="Calibri"/>
        </w:rPr>
        <w:t>Ņemot vērā iepriekš minēto, Tehnisk</w:t>
      </w:r>
      <w:r>
        <w:rPr>
          <w:rFonts w:eastAsia="Calibri"/>
        </w:rPr>
        <w:t>ās</w:t>
      </w:r>
      <w:r w:rsidRPr="00513177">
        <w:rPr>
          <w:rFonts w:eastAsia="Calibri"/>
        </w:rPr>
        <w:t xml:space="preserve"> specifikācij</w:t>
      </w:r>
      <w:r>
        <w:rPr>
          <w:rFonts w:eastAsia="Calibri"/>
        </w:rPr>
        <w:t>as</w:t>
      </w:r>
      <w:r w:rsidRPr="00513177">
        <w:rPr>
          <w:rFonts w:eastAsia="Calibri"/>
        </w:rPr>
        <w:t xml:space="preserve"> 3.2. punktā minētais aizliegums jāievēro tiktāl, cik </w:t>
      </w:r>
      <w:r w:rsidR="00F525D6">
        <w:rPr>
          <w:rFonts w:eastAsia="Calibri"/>
        </w:rPr>
        <w:t>Pārtikas produktu sarakstā paredzēto</w:t>
      </w:r>
      <w:r w:rsidRPr="00513177">
        <w:rPr>
          <w:rFonts w:eastAsia="Calibri"/>
        </w:rPr>
        <w:t xml:space="preserve"> produktu izmantošanu pieļauj minētie </w:t>
      </w:r>
      <w:r w:rsidR="00F525D6">
        <w:rPr>
          <w:rFonts w:eastAsia="Calibri"/>
        </w:rPr>
        <w:t xml:space="preserve">Ministru kabineta </w:t>
      </w:r>
      <w:r w:rsidRPr="00513177">
        <w:rPr>
          <w:rFonts w:eastAsia="Calibri"/>
        </w:rPr>
        <w:t>noteikumi.</w:t>
      </w:r>
    </w:p>
    <w:p w14:paraId="3D0D8A38" w14:textId="18C47C75" w:rsidR="006D30D7" w:rsidRDefault="006D30D7" w:rsidP="0009335A">
      <w:pPr>
        <w:keepNext/>
        <w:spacing w:line="240" w:lineRule="auto"/>
        <w:rPr>
          <w:rFonts w:eastAsia="Calibri"/>
          <w:b/>
        </w:rPr>
      </w:pPr>
    </w:p>
    <w:p w14:paraId="44E763EE" w14:textId="77777777" w:rsidR="001F06AD" w:rsidRDefault="001F06AD" w:rsidP="0009335A">
      <w:pPr>
        <w:keepNext/>
        <w:spacing w:line="240" w:lineRule="auto"/>
        <w:rPr>
          <w:rFonts w:eastAsia="Calibri"/>
          <w:b/>
        </w:rPr>
      </w:pPr>
    </w:p>
    <w:p w14:paraId="5B80E61D" w14:textId="77777777" w:rsidR="0009335A" w:rsidRDefault="0009335A" w:rsidP="0009335A">
      <w:pPr>
        <w:spacing w:line="240" w:lineRule="auto"/>
        <w:jc w:val="both"/>
        <w:rPr>
          <w:rFonts w:eastAsia="Calibri"/>
        </w:rPr>
      </w:pPr>
      <w:r>
        <w:rPr>
          <w:rFonts w:eastAsia="Calibri"/>
        </w:rPr>
        <w:t>K</w:t>
      </w:r>
      <w:r w:rsidRPr="00452FB6">
        <w:rPr>
          <w:rFonts w:eastAsia="Calibri"/>
        </w:rPr>
        <w:t>omisijas priekšsēdētāj</w:t>
      </w:r>
      <w:r>
        <w:rPr>
          <w:rFonts w:eastAsia="Calibri"/>
        </w:rPr>
        <w:t>s</w:t>
      </w:r>
      <w:r w:rsidRPr="00452FB6">
        <w:rPr>
          <w:rFonts w:eastAsia="Calibri"/>
        </w:rPr>
        <w:t xml:space="preserve">        </w:t>
      </w:r>
      <w:r>
        <w:rPr>
          <w:rFonts w:eastAsia="Calibri"/>
        </w:rPr>
        <w:tab/>
      </w:r>
      <w:r w:rsidRPr="00452FB6">
        <w:rPr>
          <w:rFonts w:eastAsia="Calibri"/>
        </w:rPr>
        <w:t xml:space="preserve">   </w:t>
      </w:r>
      <w:r>
        <w:rPr>
          <w:rFonts w:eastAsia="Calibri"/>
        </w:rPr>
        <w:tab/>
        <w:t xml:space="preserve">             </w:t>
      </w:r>
      <w:r w:rsidRPr="00452FB6">
        <w:rPr>
          <w:rFonts w:eastAsia="Calibri"/>
        </w:rPr>
        <w:t xml:space="preserve">   (paraksts)</w:t>
      </w:r>
      <w:r>
        <w:rPr>
          <w:rFonts w:eastAsia="Calibri"/>
        </w:rPr>
        <w:t>*</w:t>
      </w: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  <w:t xml:space="preserve">          D. Pētersons</w:t>
      </w:r>
    </w:p>
    <w:p w14:paraId="7B08CC96" w14:textId="77777777" w:rsidR="0009335A" w:rsidRPr="00452FB6" w:rsidRDefault="0009335A" w:rsidP="0009335A">
      <w:pPr>
        <w:spacing w:line="240" w:lineRule="auto"/>
        <w:jc w:val="both"/>
        <w:rPr>
          <w:rFonts w:eastAsia="Calibri"/>
        </w:rPr>
      </w:pPr>
    </w:p>
    <w:p w14:paraId="042FE481" w14:textId="77777777" w:rsidR="0009335A" w:rsidRPr="00B2456B" w:rsidRDefault="0009335A" w:rsidP="0009335A">
      <w:pPr>
        <w:autoSpaceDN w:val="0"/>
        <w:spacing w:line="240" w:lineRule="auto"/>
        <w:jc w:val="center"/>
        <w:textAlignment w:val="baseline"/>
        <w:rPr>
          <w:rFonts w:eastAsia="Calibri"/>
        </w:rPr>
      </w:pPr>
      <w:r w:rsidRPr="00B2456B">
        <w:rPr>
          <w:rFonts w:eastAsia="Calibri"/>
        </w:rPr>
        <w:t>*ŠIS DOKUMENTS PARAKSTĪTS AR DROŠU ELEKTRONISKO PARAKSTU UN SATUR LAIKA ZĪMOGU</w:t>
      </w:r>
    </w:p>
    <w:p w14:paraId="3C5DEE66" w14:textId="77777777" w:rsidR="0009335A" w:rsidRDefault="0009335A" w:rsidP="0009335A">
      <w:pPr>
        <w:spacing w:line="240" w:lineRule="auto"/>
        <w:jc w:val="both"/>
      </w:pPr>
    </w:p>
    <w:p w14:paraId="7A8F881B" w14:textId="77777777" w:rsidR="0009335A" w:rsidRDefault="0009335A" w:rsidP="0009335A">
      <w:pPr>
        <w:spacing w:line="240" w:lineRule="auto"/>
        <w:jc w:val="both"/>
      </w:pPr>
    </w:p>
    <w:p w14:paraId="6F6577D4" w14:textId="77777777" w:rsidR="0009335A" w:rsidRPr="004F2DA4" w:rsidRDefault="0009335A" w:rsidP="0009335A">
      <w:pPr>
        <w:spacing w:line="240" w:lineRule="auto"/>
        <w:jc w:val="both"/>
        <w:rPr>
          <w:rFonts w:eastAsia="Times New Roman"/>
          <w:color w:val="000000"/>
          <w:sz w:val="22"/>
          <w:szCs w:val="22"/>
          <w:lang w:val="en-GB"/>
        </w:rPr>
      </w:pPr>
      <w:r w:rsidRPr="004F2DA4">
        <w:rPr>
          <w:rFonts w:eastAsia="Times New Roman"/>
          <w:color w:val="000000"/>
          <w:sz w:val="22"/>
          <w:szCs w:val="22"/>
          <w:lang w:val="en-GB"/>
        </w:rPr>
        <w:t>Alsberga 25690508</w:t>
      </w:r>
    </w:p>
    <w:p w14:paraId="22B30251" w14:textId="77777777" w:rsidR="0009335A" w:rsidRPr="00452FB6" w:rsidRDefault="00B80BF6" w:rsidP="0009335A">
      <w:pPr>
        <w:spacing w:line="240" w:lineRule="auto"/>
        <w:jc w:val="both"/>
      </w:pPr>
      <w:hyperlink r:id="rId14" w:history="1">
        <w:r w:rsidR="0009335A" w:rsidRPr="00843FE3">
          <w:rPr>
            <w:rStyle w:val="Hipersaite"/>
            <w:rFonts w:eastAsia="Times New Roman"/>
            <w:sz w:val="22"/>
            <w:szCs w:val="22"/>
            <w:lang w:val="en-GB"/>
          </w:rPr>
          <w:t>solvita.alsberga@talsi.lv</w:t>
        </w:r>
      </w:hyperlink>
      <w:r w:rsidR="0009335A">
        <w:rPr>
          <w:rFonts w:eastAsia="Times New Roman"/>
          <w:color w:val="000000"/>
          <w:sz w:val="22"/>
          <w:szCs w:val="22"/>
          <w:lang w:val="en-GB"/>
        </w:rPr>
        <w:t xml:space="preserve"> </w:t>
      </w:r>
    </w:p>
    <w:p w14:paraId="0440C4BC" w14:textId="43C8248F" w:rsidR="004A79A2" w:rsidRDefault="004A79A2" w:rsidP="000E70BD">
      <w:pPr>
        <w:spacing w:line="240" w:lineRule="auto"/>
        <w:ind w:firstLine="567"/>
        <w:jc w:val="both"/>
        <w:rPr>
          <w:rFonts w:eastAsia="Calibri"/>
        </w:rPr>
      </w:pPr>
    </w:p>
    <w:sectPr w:rsidR="004A79A2" w:rsidSect="003B434A">
      <w:pgSz w:w="11906" w:h="16838"/>
      <w:pgMar w:top="1134" w:right="1134" w:bottom="1134" w:left="1701" w:header="709" w:footer="709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cr w16du wp14">
  <w16cex:commentExtensible w16cex:durableId="7C8B4A9C" w16cex:dateUtc="2024-06-25T10:38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16cid:commentId w16cid:paraId="40A4CF9B" w16cid:durableId="7C8B4A9C"/>
</w16cid:commentsIds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2AB8C26" w14:textId="77777777" w:rsidR="00FC4C55" w:rsidRDefault="00FC4C55" w:rsidP="00367EFD">
      <w:pPr>
        <w:spacing w:line="240" w:lineRule="auto"/>
      </w:pPr>
      <w:r>
        <w:separator/>
      </w:r>
    </w:p>
  </w:endnote>
  <w:endnote w:type="continuationSeparator" w:id="0">
    <w:p w14:paraId="344ED997" w14:textId="77777777" w:rsidR="00FC4C55" w:rsidRDefault="00FC4C55" w:rsidP="00367EF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Bookman Old Style">
    <w:panose1 w:val="02050604050505020204"/>
    <w:charset w:val="BA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1CF32B4" w14:textId="77777777" w:rsidR="00FC4C55" w:rsidRDefault="00FC4C55" w:rsidP="00367EFD">
      <w:pPr>
        <w:spacing w:line="240" w:lineRule="auto"/>
      </w:pPr>
      <w:r>
        <w:separator/>
      </w:r>
    </w:p>
  </w:footnote>
  <w:footnote w:type="continuationSeparator" w:id="0">
    <w:p w14:paraId="1F64210E" w14:textId="77777777" w:rsidR="00FC4C55" w:rsidRDefault="00FC4C55" w:rsidP="00367EFD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091B62"/>
    <w:multiLevelType w:val="hybridMultilevel"/>
    <w:tmpl w:val="AB206768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9F3698"/>
    <w:multiLevelType w:val="hybridMultilevel"/>
    <w:tmpl w:val="AF3C22AA"/>
    <w:lvl w:ilvl="0" w:tplc="04260011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A877E1"/>
    <w:multiLevelType w:val="hybridMultilevel"/>
    <w:tmpl w:val="40682A70"/>
    <w:lvl w:ilvl="0" w:tplc="988E2A5A">
      <w:start w:val="1"/>
      <w:numFmt w:val="decimal"/>
      <w:lvlText w:val="%1)"/>
      <w:lvlJc w:val="left"/>
      <w:pPr>
        <w:ind w:left="927" w:hanging="360"/>
      </w:pPr>
      <w:rPr>
        <w:rFonts w:hint="default"/>
        <w:b w:val="0"/>
      </w:rPr>
    </w:lvl>
    <w:lvl w:ilvl="1" w:tplc="04260019" w:tentative="1">
      <w:start w:val="1"/>
      <w:numFmt w:val="lowerLetter"/>
      <w:lvlText w:val="%2."/>
      <w:lvlJc w:val="left"/>
      <w:pPr>
        <w:ind w:left="1647" w:hanging="360"/>
      </w:pPr>
    </w:lvl>
    <w:lvl w:ilvl="2" w:tplc="0426001B" w:tentative="1">
      <w:start w:val="1"/>
      <w:numFmt w:val="lowerRoman"/>
      <w:lvlText w:val="%3."/>
      <w:lvlJc w:val="right"/>
      <w:pPr>
        <w:ind w:left="2367" w:hanging="180"/>
      </w:pPr>
    </w:lvl>
    <w:lvl w:ilvl="3" w:tplc="0426000F" w:tentative="1">
      <w:start w:val="1"/>
      <w:numFmt w:val="decimal"/>
      <w:lvlText w:val="%4."/>
      <w:lvlJc w:val="left"/>
      <w:pPr>
        <w:ind w:left="3087" w:hanging="360"/>
      </w:pPr>
    </w:lvl>
    <w:lvl w:ilvl="4" w:tplc="04260019" w:tentative="1">
      <w:start w:val="1"/>
      <w:numFmt w:val="lowerLetter"/>
      <w:lvlText w:val="%5."/>
      <w:lvlJc w:val="left"/>
      <w:pPr>
        <w:ind w:left="3807" w:hanging="360"/>
      </w:pPr>
    </w:lvl>
    <w:lvl w:ilvl="5" w:tplc="0426001B" w:tentative="1">
      <w:start w:val="1"/>
      <w:numFmt w:val="lowerRoman"/>
      <w:lvlText w:val="%6."/>
      <w:lvlJc w:val="right"/>
      <w:pPr>
        <w:ind w:left="4527" w:hanging="180"/>
      </w:pPr>
    </w:lvl>
    <w:lvl w:ilvl="6" w:tplc="0426000F" w:tentative="1">
      <w:start w:val="1"/>
      <w:numFmt w:val="decimal"/>
      <w:lvlText w:val="%7."/>
      <w:lvlJc w:val="left"/>
      <w:pPr>
        <w:ind w:left="5247" w:hanging="360"/>
      </w:pPr>
    </w:lvl>
    <w:lvl w:ilvl="7" w:tplc="04260019" w:tentative="1">
      <w:start w:val="1"/>
      <w:numFmt w:val="lowerLetter"/>
      <w:lvlText w:val="%8."/>
      <w:lvlJc w:val="left"/>
      <w:pPr>
        <w:ind w:left="5967" w:hanging="360"/>
      </w:pPr>
    </w:lvl>
    <w:lvl w:ilvl="8" w:tplc="0426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0F171610"/>
    <w:multiLevelType w:val="hybridMultilevel"/>
    <w:tmpl w:val="9A84465A"/>
    <w:lvl w:ilvl="0" w:tplc="B3C62868">
      <w:start w:val="1"/>
      <w:numFmt w:val="decimal"/>
      <w:lvlText w:val="%1."/>
      <w:lvlJc w:val="left"/>
      <w:pPr>
        <w:ind w:left="1443" w:hanging="876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647" w:hanging="360"/>
      </w:pPr>
    </w:lvl>
    <w:lvl w:ilvl="2" w:tplc="0426001B" w:tentative="1">
      <w:start w:val="1"/>
      <w:numFmt w:val="lowerRoman"/>
      <w:lvlText w:val="%3."/>
      <w:lvlJc w:val="right"/>
      <w:pPr>
        <w:ind w:left="2367" w:hanging="180"/>
      </w:pPr>
    </w:lvl>
    <w:lvl w:ilvl="3" w:tplc="0426000F" w:tentative="1">
      <w:start w:val="1"/>
      <w:numFmt w:val="decimal"/>
      <w:lvlText w:val="%4."/>
      <w:lvlJc w:val="left"/>
      <w:pPr>
        <w:ind w:left="3087" w:hanging="360"/>
      </w:pPr>
    </w:lvl>
    <w:lvl w:ilvl="4" w:tplc="04260019" w:tentative="1">
      <w:start w:val="1"/>
      <w:numFmt w:val="lowerLetter"/>
      <w:lvlText w:val="%5."/>
      <w:lvlJc w:val="left"/>
      <w:pPr>
        <w:ind w:left="3807" w:hanging="360"/>
      </w:pPr>
    </w:lvl>
    <w:lvl w:ilvl="5" w:tplc="0426001B" w:tentative="1">
      <w:start w:val="1"/>
      <w:numFmt w:val="lowerRoman"/>
      <w:lvlText w:val="%6."/>
      <w:lvlJc w:val="right"/>
      <w:pPr>
        <w:ind w:left="4527" w:hanging="180"/>
      </w:pPr>
    </w:lvl>
    <w:lvl w:ilvl="6" w:tplc="0426000F" w:tentative="1">
      <w:start w:val="1"/>
      <w:numFmt w:val="decimal"/>
      <w:lvlText w:val="%7."/>
      <w:lvlJc w:val="left"/>
      <w:pPr>
        <w:ind w:left="5247" w:hanging="360"/>
      </w:pPr>
    </w:lvl>
    <w:lvl w:ilvl="7" w:tplc="04260019" w:tentative="1">
      <w:start w:val="1"/>
      <w:numFmt w:val="lowerLetter"/>
      <w:lvlText w:val="%8."/>
      <w:lvlJc w:val="left"/>
      <w:pPr>
        <w:ind w:left="5967" w:hanging="360"/>
      </w:pPr>
    </w:lvl>
    <w:lvl w:ilvl="8" w:tplc="0426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10C879DD"/>
    <w:multiLevelType w:val="hybridMultilevel"/>
    <w:tmpl w:val="57BC3BFE"/>
    <w:lvl w:ilvl="0" w:tplc="0426000F">
      <w:start w:val="1"/>
      <w:numFmt w:val="decimal"/>
      <w:lvlText w:val="%1."/>
      <w:lvlJc w:val="left"/>
      <w:pPr>
        <w:ind w:left="1287" w:hanging="360"/>
      </w:pPr>
    </w:lvl>
    <w:lvl w:ilvl="1" w:tplc="04260019" w:tentative="1">
      <w:start w:val="1"/>
      <w:numFmt w:val="lowerLetter"/>
      <w:lvlText w:val="%2."/>
      <w:lvlJc w:val="left"/>
      <w:pPr>
        <w:ind w:left="2007" w:hanging="360"/>
      </w:pPr>
    </w:lvl>
    <w:lvl w:ilvl="2" w:tplc="0426001B" w:tentative="1">
      <w:start w:val="1"/>
      <w:numFmt w:val="lowerRoman"/>
      <w:lvlText w:val="%3."/>
      <w:lvlJc w:val="right"/>
      <w:pPr>
        <w:ind w:left="2727" w:hanging="180"/>
      </w:pPr>
    </w:lvl>
    <w:lvl w:ilvl="3" w:tplc="0426000F" w:tentative="1">
      <w:start w:val="1"/>
      <w:numFmt w:val="decimal"/>
      <w:lvlText w:val="%4."/>
      <w:lvlJc w:val="left"/>
      <w:pPr>
        <w:ind w:left="3447" w:hanging="360"/>
      </w:pPr>
    </w:lvl>
    <w:lvl w:ilvl="4" w:tplc="04260019" w:tentative="1">
      <w:start w:val="1"/>
      <w:numFmt w:val="lowerLetter"/>
      <w:lvlText w:val="%5."/>
      <w:lvlJc w:val="left"/>
      <w:pPr>
        <w:ind w:left="4167" w:hanging="360"/>
      </w:pPr>
    </w:lvl>
    <w:lvl w:ilvl="5" w:tplc="0426001B" w:tentative="1">
      <w:start w:val="1"/>
      <w:numFmt w:val="lowerRoman"/>
      <w:lvlText w:val="%6."/>
      <w:lvlJc w:val="right"/>
      <w:pPr>
        <w:ind w:left="4887" w:hanging="180"/>
      </w:pPr>
    </w:lvl>
    <w:lvl w:ilvl="6" w:tplc="0426000F" w:tentative="1">
      <w:start w:val="1"/>
      <w:numFmt w:val="decimal"/>
      <w:lvlText w:val="%7."/>
      <w:lvlJc w:val="left"/>
      <w:pPr>
        <w:ind w:left="5607" w:hanging="360"/>
      </w:pPr>
    </w:lvl>
    <w:lvl w:ilvl="7" w:tplc="04260019" w:tentative="1">
      <w:start w:val="1"/>
      <w:numFmt w:val="lowerLetter"/>
      <w:lvlText w:val="%8."/>
      <w:lvlJc w:val="left"/>
      <w:pPr>
        <w:ind w:left="6327" w:hanging="360"/>
      </w:pPr>
    </w:lvl>
    <w:lvl w:ilvl="8" w:tplc="0426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5" w15:restartNumberingAfterBreak="0">
    <w:nsid w:val="12660B4F"/>
    <w:multiLevelType w:val="multilevel"/>
    <w:tmpl w:val="EAB0E3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68226AB"/>
    <w:multiLevelType w:val="hybridMultilevel"/>
    <w:tmpl w:val="57BC3BFE"/>
    <w:lvl w:ilvl="0" w:tplc="0426000F">
      <w:start w:val="1"/>
      <w:numFmt w:val="decimal"/>
      <w:lvlText w:val="%1."/>
      <w:lvlJc w:val="left"/>
      <w:pPr>
        <w:ind w:left="1287" w:hanging="360"/>
      </w:pPr>
    </w:lvl>
    <w:lvl w:ilvl="1" w:tplc="04260019" w:tentative="1">
      <w:start w:val="1"/>
      <w:numFmt w:val="lowerLetter"/>
      <w:lvlText w:val="%2."/>
      <w:lvlJc w:val="left"/>
      <w:pPr>
        <w:ind w:left="2007" w:hanging="360"/>
      </w:pPr>
    </w:lvl>
    <w:lvl w:ilvl="2" w:tplc="0426001B" w:tentative="1">
      <w:start w:val="1"/>
      <w:numFmt w:val="lowerRoman"/>
      <w:lvlText w:val="%3."/>
      <w:lvlJc w:val="right"/>
      <w:pPr>
        <w:ind w:left="2727" w:hanging="180"/>
      </w:pPr>
    </w:lvl>
    <w:lvl w:ilvl="3" w:tplc="0426000F" w:tentative="1">
      <w:start w:val="1"/>
      <w:numFmt w:val="decimal"/>
      <w:lvlText w:val="%4."/>
      <w:lvlJc w:val="left"/>
      <w:pPr>
        <w:ind w:left="3447" w:hanging="360"/>
      </w:pPr>
    </w:lvl>
    <w:lvl w:ilvl="4" w:tplc="04260019" w:tentative="1">
      <w:start w:val="1"/>
      <w:numFmt w:val="lowerLetter"/>
      <w:lvlText w:val="%5."/>
      <w:lvlJc w:val="left"/>
      <w:pPr>
        <w:ind w:left="4167" w:hanging="360"/>
      </w:pPr>
    </w:lvl>
    <w:lvl w:ilvl="5" w:tplc="0426001B" w:tentative="1">
      <w:start w:val="1"/>
      <w:numFmt w:val="lowerRoman"/>
      <w:lvlText w:val="%6."/>
      <w:lvlJc w:val="right"/>
      <w:pPr>
        <w:ind w:left="4887" w:hanging="180"/>
      </w:pPr>
    </w:lvl>
    <w:lvl w:ilvl="6" w:tplc="0426000F" w:tentative="1">
      <w:start w:val="1"/>
      <w:numFmt w:val="decimal"/>
      <w:lvlText w:val="%7."/>
      <w:lvlJc w:val="left"/>
      <w:pPr>
        <w:ind w:left="5607" w:hanging="360"/>
      </w:pPr>
    </w:lvl>
    <w:lvl w:ilvl="7" w:tplc="04260019" w:tentative="1">
      <w:start w:val="1"/>
      <w:numFmt w:val="lowerLetter"/>
      <w:lvlText w:val="%8."/>
      <w:lvlJc w:val="left"/>
      <w:pPr>
        <w:ind w:left="6327" w:hanging="360"/>
      </w:pPr>
    </w:lvl>
    <w:lvl w:ilvl="8" w:tplc="0426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7" w15:restartNumberingAfterBreak="0">
    <w:nsid w:val="199222A0"/>
    <w:multiLevelType w:val="hybridMultilevel"/>
    <w:tmpl w:val="43068FCE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23F127D"/>
    <w:multiLevelType w:val="hybridMultilevel"/>
    <w:tmpl w:val="09AC782C"/>
    <w:lvl w:ilvl="0" w:tplc="04260011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4A634DF"/>
    <w:multiLevelType w:val="multilevel"/>
    <w:tmpl w:val="1D303E24"/>
    <w:lvl w:ilvl="0">
      <w:start w:val="1"/>
      <w:numFmt w:val="decimal"/>
      <w:lvlText w:val="%1)"/>
      <w:lvlJc w:val="left"/>
      <w:pPr>
        <w:ind w:left="360" w:hanging="360"/>
      </w:pPr>
      <w:rPr>
        <w:rFonts w:ascii="Times New Roman" w:eastAsiaTheme="minorHAnsi" w:hAnsi="Times New Roman"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25E4491A"/>
    <w:multiLevelType w:val="hybridMultilevel"/>
    <w:tmpl w:val="775CA672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E2F06F9"/>
    <w:multiLevelType w:val="hybridMultilevel"/>
    <w:tmpl w:val="B6E4B7F8"/>
    <w:lvl w:ilvl="0" w:tplc="042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2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615795C"/>
    <w:multiLevelType w:val="hybridMultilevel"/>
    <w:tmpl w:val="8F60E75A"/>
    <w:lvl w:ilvl="0" w:tplc="F012708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82F22B5"/>
    <w:multiLevelType w:val="hybridMultilevel"/>
    <w:tmpl w:val="B7689AB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84448A2"/>
    <w:multiLevelType w:val="hybridMultilevel"/>
    <w:tmpl w:val="0158C6B0"/>
    <w:lvl w:ilvl="0" w:tplc="452AE57C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2160" w:hanging="360"/>
      </w:pPr>
    </w:lvl>
    <w:lvl w:ilvl="2" w:tplc="0426001B" w:tentative="1">
      <w:start w:val="1"/>
      <w:numFmt w:val="lowerRoman"/>
      <w:lvlText w:val="%3."/>
      <w:lvlJc w:val="right"/>
      <w:pPr>
        <w:ind w:left="2880" w:hanging="180"/>
      </w:pPr>
    </w:lvl>
    <w:lvl w:ilvl="3" w:tplc="0426000F" w:tentative="1">
      <w:start w:val="1"/>
      <w:numFmt w:val="decimal"/>
      <w:lvlText w:val="%4."/>
      <w:lvlJc w:val="left"/>
      <w:pPr>
        <w:ind w:left="3600" w:hanging="360"/>
      </w:pPr>
    </w:lvl>
    <w:lvl w:ilvl="4" w:tplc="04260019" w:tentative="1">
      <w:start w:val="1"/>
      <w:numFmt w:val="lowerLetter"/>
      <w:lvlText w:val="%5."/>
      <w:lvlJc w:val="left"/>
      <w:pPr>
        <w:ind w:left="4320" w:hanging="360"/>
      </w:pPr>
    </w:lvl>
    <w:lvl w:ilvl="5" w:tplc="0426001B" w:tentative="1">
      <w:start w:val="1"/>
      <w:numFmt w:val="lowerRoman"/>
      <w:lvlText w:val="%6."/>
      <w:lvlJc w:val="right"/>
      <w:pPr>
        <w:ind w:left="5040" w:hanging="180"/>
      </w:pPr>
    </w:lvl>
    <w:lvl w:ilvl="6" w:tplc="0426000F" w:tentative="1">
      <w:start w:val="1"/>
      <w:numFmt w:val="decimal"/>
      <w:lvlText w:val="%7."/>
      <w:lvlJc w:val="left"/>
      <w:pPr>
        <w:ind w:left="5760" w:hanging="360"/>
      </w:pPr>
    </w:lvl>
    <w:lvl w:ilvl="7" w:tplc="04260019" w:tentative="1">
      <w:start w:val="1"/>
      <w:numFmt w:val="lowerLetter"/>
      <w:lvlText w:val="%8."/>
      <w:lvlJc w:val="left"/>
      <w:pPr>
        <w:ind w:left="6480" w:hanging="360"/>
      </w:pPr>
    </w:lvl>
    <w:lvl w:ilvl="8" w:tplc="042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385E3B51"/>
    <w:multiLevelType w:val="hybridMultilevel"/>
    <w:tmpl w:val="0FAC7BF0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A935CCA"/>
    <w:multiLevelType w:val="hybridMultilevel"/>
    <w:tmpl w:val="536AA31A"/>
    <w:lvl w:ilvl="0" w:tplc="9A0A1E3C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2160" w:hanging="360"/>
      </w:pPr>
    </w:lvl>
    <w:lvl w:ilvl="2" w:tplc="0426001B" w:tentative="1">
      <w:start w:val="1"/>
      <w:numFmt w:val="lowerRoman"/>
      <w:lvlText w:val="%3."/>
      <w:lvlJc w:val="right"/>
      <w:pPr>
        <w:ind w:left="2880" w:hanging="180"/>
      </w:pPr>
    </w:lvl>
    <w:lvl w:ilvl="3" w:tplc="0426000F" w:tentative="1">
      <w:start w:val="1"/>
      <w:numFmt w:val="decimal"/>
      <w:lvlText w:val="%4."/>
      <w:lvlJc w:val="left"/>
      <w:pPr>
        <w:ind w:left="3600" w:hanging="360"/>
      </w:pPr>
    </w:lvl>
    <w:lvl w:ilvl="4" w:tplc="04260019" w:tentative="1">
      <w:start w:val="1"/>
      <w:numFmt w:val="lowerLetter"/>
      <w:lvlText w:val="%5."/>
      <w:lvlJc w:val="left"/>
      <w:pPr>
        <w:ind w:left="4320" w:hanging="360"/>
      </w:pPr>
    </w:lvl>
    <w:lvl w:ilvl="5" w:tplc="0426001B" w:tentative="1">
      <w:start w:val="1"/>
      <w:numFmt w:val="lowerRoman"/>
      <w:lvlText w:val="%6."/>
      <w:lvlJc w:val="right"/>
      <w:pPr>
        <w:ind w:left="5040" w:hanging="180"/>
      </w:pPr>
    </w:lvl>
    <w:lvl w:ilvl="6" w:tplc="0426000F" w:tentative="1">
      <w:start w:val="1"/>
      <w:numFmt w:val="decimal"/>
      <w:lvlText w:val="%7."/>
      <w:lvlJc w:val="left"/>
      <w:pPr>
        <w:ind w:left="5760" w:hanging="360"/>
      </w:pPr>
    </w:lvl>
    <w:lvl w:ilvl="7" w:tplc="04260019" w:tentative="1">
      <w:start w:val="1"/>
      <w:numFmt w:val="lowerLetter"/>
      <w:lvlText w:val="%8."/>
      <w:lvlJc w:val="left"/>
      <w:pPr>
        <w:ind w:left="6480" w:hanging="360"/>
      </w:pPr>
    </w:lvl>
    <w:lvl w:ilvl="8" w:tplc="042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3ED11679"/>
    <w:multiLevelType w:val="multilevel"/>
    <w:tmpl w:val="9F56245E"/>
    <w:lvl w:ilvl="0">
      <w:start w:val="3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4"/>
      <w:numFmt w:val="decimal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8" w15:restartNumberingAfterBreak="0">
    <w:nsid w:val="3FC51F0C"/>
    <w:multiLevelType w:val="hybridMultilevel"/>
    <w:tmpl w:val="F3049062"/>
    <w:lvl w:ilvl="0" w:tplc="042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07621EF"/>
    <w:multiLevelType w:val="hybridMultilevel"/>
    <w:tmpl w:val="E720410E"/>
    <w:lvl w:ilvl="0" w:tplc="86805024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647" w:hanging="360"/>
      </w:pPr>
    </w:lvl>
    <w:lvl w:ilvl="2" w:tplc="0426001B" w:tentative="1">
      <w:start w:val="1"/>
      <w:numFmt w:val="lowerRoman"/>
      <w:lvlText w:val="%3."/>
      <w:lvlJc w:val="right"/>
      <w:pPr>
        <w:ind w:left="2367" w:hanging="180"/>
      </w:pPr>
    </w:lvl>
    <w:lvl w:ilvl="3" w:tplc="0426000F" w:tentative="1">
      <w:start w:val="1"/>
      <w:numFmt w:val="decimal"/>
      <w:lvlText w:val="%4."/>
      <w:lvlJc w:val="left"/>
      <w:pPr>
        <w:ind w:left="3087" w:hanging="360"/>
      </w:pPr>
    </w:lvl>
    <w:lvl w:ilvl="4" w:tplc="04260019" w:tentative="1">
      <w:start w:val="1"/>
      <w:numFmt w:val="lowerLetter"/>
      <w:lvlText w:val="%5."/>
      <w:lvlJc w:val="left"/>
      <w:pPr>
        <w:ind w:left="3807" w:hanging="360"/>
      </w:pPr>
    </w:lvl>
    <w:lvl w:ilvl="5" w:tplc="0426001B" w:tentative="1">
      <w:start w:val="1"/>
      <w:numFmt w:val="lowerRoman"/>
      <w:lvlText w:val="%6."/>
      <w:lvlJc w:val="right"/>
      <w:pPr>
        <w:ind w:left="4527" w:hanging="180"/>
      </w:pPr>
    </w:lvl>
    <w:lvl w:ilvl="6" w:tplc="0426000F" w:tentative="1">
      <w:start w:val="1"/>
      <w:numFmt w:val="decimal"/>
      <w:lvlText w:val="%7."/>
      <w:lvlJc w:val="left"/>
      <w:pPr>
        <w:ind w:left="5247" w:hanging="360"/>
      </w:pPr>
    </w:lvl>
    <w:lvl w:ilvl="7" w:tplc="04260019" w:tentative="1">
      <w:start w:val="1"/>
      <w:numFmt w:val="lowerLetter"/>
      <w:lvlText w:val="%8."/>
      <w:lvlJc w:val="left"/>
      <w:pPr>
        <w:ind w:left="5967" w:hanging="360"/>
      </w:pPr>
    </w:lvl>
    <w:lvl w:ilvl="8" w:tplc="0426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0" w15:restartNumberingAfterBreak="0">
    <w:nsid w:val="412448BA"/>
    <w:multiLevelType w:val="hybridMultilevel"/>
    <w:tmpl w:val="DF94CA0C"/>
    <w:lvl w:ilvl="0" w:tplc="0426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43206F4"/>
    <w:multiLevelType w:val="multilevel"/>
    <w:tmpl w:val="B1547590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4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200" w:hanging="1440"/>
      </w:pPr>
      <w:rPr>
        <w:rFonts w:hint="default"/>
      </w:rPr>
    </w:lvl>
  </w:abstractNum>
  <w:abstractNum w:abstractNumId="22" w15:restartNumberingAfterBreak="0">
    <w:nsid w:val="464A4B29"/>
    <w:multiLevelType w:val="hybridMultilevel"/>
    <w:tmpl w:val="977E53CA"/>
    <w:lvl w:ilvl="0" w:tplc="042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2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73A461B"/>
    <w:multiLevelType w:val="hybridMultilevel"/>
    <w:tmpl w:val="EF5EA56C"/>
    <w:lvl w:ilvl="0" w:tplc="673C09C4">
      <w:start w:val="2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478208E0"/>
    <w:multiLevelType w:val="hybridMultilevel"/>
    <w:tmpl w:val="57BC3BFE"/>
    <w:lvl w:ilvl="0" w:tplc="0426000F">
      <w:start w:val="1"/>
      <w:numFmt w:val="decimal"/>
      <w:lvlText w:val="%1."/>
      <w:lvlJc w:val="left"/>
      <w:pPr>
        <w:ind w:left="1287" w:hanging="360"/>
      </w:pPr>
    </w:lvl>
    <w:lvl w:ilvl="1" w:tplc="04260019" w:tentative="1">
      <w:start w:val="1"/>
      <w:numFmt w:val="lowerLetter"/>
      <w:lvlText w:val="%2."/>
      <w:lvlJc w:val="left"/>
      <w:pPr>
        <w:ind w:left="2007" w:hanging="360"/>
      </w:pPr>
    </w:lvl>
    <w:lvl w:ilvl="2" w:tplc="0426001B" w:tentative="1">
      <w:start w:val="1"/>
      <w:numFmt w:val="lowerRoman"/>
      <w:lvlText w:val="%3."/>
      <w:lvlJc w:val="right"/>
      <w:pPr>
        <w:ind w:left="2727" w:hanging="180"/>
      </w:pPr>
    </w:lvl>
    <w:lvl w:ilvl="3" w:tplc="0426000F" w:tentative="1">
      <w:start w:val="1"/>
      <w:numFmt w:val="decimal"/>
      <w:lvlText w:val="%4."/>
      <w:lvlJc w:val="left"/>
      <w:pPr>
        <w:ind w:left="3447" w:hanging="360"/>
      </w:pPr>
    </w:lvl>
    <w:lvl w:ilvl="4" w:tplc="04260019" w:tentative="1">
      <w:start w:val="1"/>
      <w:numFmt w:val="lowerLetter"/>
      <w:lvlText w:val="%5."/>
      <w:lvlJc w:val="left"/>
      <w:pPr>
        <w:ind w:left="4167" w:hanging="360"/>
      </w:pPr>
    </w:lvl>
    <w:lvl w:ilvl="5" w:tplc="0426001B" w:tentative="1">
      <w:start w:val="1"/>
      <w:numFmt w:val="lowerRoman"/>
      <w:lvlText w:val="%6."/>
      <w:lvlJc w:val="right"/>
      <w:pPr>
        <w:ind w:left="4887" w:hanging="180"/>
      </w:pPr>
    </w:lvl>
    <w:lvl w:ilvl="6" w:tplc="0426000F" w:tentative="1">
      <w:start w:val="1"/>
      <w:numFmt w:val="decimal"/>
      <w:lvlText w:val="%7."/>
      <w:lvlJc w:val="left"/>
      <w:pPr>
        <w:ind w:left="5607" w:hanging="360"/>
      </w:pPr>
    </w:lvl>
    <w:lvl w:ilvl="7" w:tplc="04260019" w:tentative="1">
      <w:start w:val="1"/>
      <w:numFmt w:val="lowerLetter"/>
      <w:lvlText w:val="%8."/>
      <w:lvlJc w:val="left"/>
      <w:pPr>
        <w:ind w:left="6327" w:hanging="360"/>
      </w:pPr>
    </w:lvl>
    <w:lvl w:ilvl="8" w:tplc="0426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5" w15:restartNumberingAfterBreak="0">
    <w:nsid w:val="47EE456B"/>
    <w:multiLevelType w:val="multilevel"/>
    <w:tmpl w:val="48BE2880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52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504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72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97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1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0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65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720" w:hanging="1440"/>
      </w:pPr>
      <w:rPr>
        <w:rFonts w:hint="default"/>
      </w:rPr>
    </w:lvl>
  </w:abstractNum>
  <w:abstractNum w:abstractNumId="26" w15:restartNumberingAfterBreak="0">
    <w:nsid w:val="4845464B"/>
    <w:multiLevelType w:val="multilevel"/>
    <w:tmpl w:val="698465F0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  <w:b w:val="0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  <w:b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  <w:b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eastAsia="Times New Roman" w:hint="default"/>
        <w:b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  <w:b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eastAsia="Times New Roman" w:hint="default"/>
        <w:b w:val="0"/>
      </w:rPr>
    </w:lvl>
  </w:abstractNum>
  <w:abstractNum w:abstractNumId="27" w15:restartNumberingAfterBreak="0">
    <w:nsid w:val="50A93389"/>
    <w:multiLevelType w:val="hybridMultilevel"/>
    <w:tmpl w:val="8CF6533E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16B30D6"/>
    <w:multiLevelType w:val="multilevel"/>
    <w:tmpl w:val="AFEA1D60"/>
    <w:lvl w:ilvl="0">
      <w:start w:val="3"/>
      <w:numFmt w:val="decimal"/>
      <w:lvlText w:val="%1."/>
      <w:lvlJc w:val="left"/>
      <w:pPr>
        <w:ind w:left="444" w:hanging="444"/>
      </w:pPr>
      <w:rPr>
        <w:rFonts w:hint="default"/>
      </w:rPr>
    </w:lvl>
    <w:lvl w:ilvl="1">
      <w:start w:val="13"/>
      <w:numFmt w:val="decimal"/>
      <w:lvlText w:val="%1.%2."/>
      <w:lvlJc w:val="left"/>
      <w:pPr>
        <w:ind w:left="444" w:hanging="444"/>
      </w:pPr>
      <w:rPr>
        <w:rFonts w:hint="default"/>
        <w:b/>
        <w:color w:val="auto"/>
      </w:rPr>
    </w:lvl>
    <w:lvl w:ilvl="2">
      <w:start w:val="1"/>
      <w:numFmt w:val="lowerLetter"/>
      <w:lvlText w:val="%3)"/>
      <w:lvlJc w:val="left"/>
      <w:pPr>
        <w:ind w:left="720" w:hanging="720"/>
      </w:pPr>
      <w:rPr>
        <w:rFonts w:ascii="Times New Roman" w:eastAsia="Times New Roman" w:hAnsi="Times New Roman" w:cs="Times New Roman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9" w15:restartNumberingAfterBreak="0">
    <w:nsid w:val="526B0B0A"/>
    <w:multiLevelType w:val="hybridMultilevel"/>
    <w:tmpl w:val="0B704D80"/>
    <w:lvl w:ilvl="0" w:tplc="9A6A5A5C">
      <w:start w:val="1"/>
      <w:numFmt w:val="decimal"/>
      <w:lvlText w:val="%1."/>
      <w:lvlJc w:val="left"/>
      <w:pPr>
        <w:ind w:left="643" w:hanging="360"/>
      </w:pPr>
      <w:rPr>
        <w:rFonts w:ascii="Times New Roman" w:hAnsi="Times New Roman" w:cs="Times New Roman" w:hint="default"/>
        <w:b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A0B2B96"/>
    <w:multiLevelType w:val="multilevel"/>
    <w:tmpl w:val="0840DC0E"/>
    <w:lvl w:ilvl="0">
      <w:start w:val="1"/>
      <w:numFmt w:val="decimal"/>
      <w:lvlText w:val="%1."/>
      <w:lvlJc w:val="left"/>
      <w:pPr>
        <w:ind w:left="360" w:hanging="360"/>
      </w:pPr>
      <w:rPr>
        <w:b/>
        <w:i w:val="0"/>
      </w:rPr>
    </w:lvl>
    <w:lvl w:ilvl="1">
      <w:start w:val="1"/>
      <w:numFmt w:val="decimal"/>
      <w:isLgl/>
      <w:lvlText w:val="%1.%2."/>
      <w:lvlJc w:val="left"/>
      <w:pPr>
        <w:ind w:left="644" w:hanging="360"/>
      </w:pPr>
      <w:rPr>
        <w:b w:val="0"/>
        <w:i w:val="0"/>
      </w:rPr>
    </w:lvl>
    <w:lvl w:ilvl="2">
      <w:start w:val="1"/>
      <w:numFmt w:val="decimal"/>
      <w:isLgl/>
      <w:lvlText w:val="%1.%2.%3."/>
      <w:lvlJc w:val="left"/>
      <w:pPr>
        <w:ind w:left="1288" w:hanging="720"/>
      </w:pPr>
    </w:lvl>
    <w:lvl w:ilvl="3">
      <w:start w:val="1"/>
      <w:numFmt w:val="decimal"/>
      <w:isLgl/>
      <w:lvlText w:val="%1.%2.%3.%4."/>
      <w:lvlJc w:val="left"/>
      <w:pPr>
        <w:ind w:left="1572" w:hanging="720"/>
      </w:pPr>
    </w:lvl>
    <w:lvl w:ilvl="4">
      <w:start w:val="1"/>
      <w:numFmt w:val="decimal"/>
      <w:isLgl/>
      <w:lvlText w:val="%1.%2.%3.%4.%5."/>
      <w:lvlJc w:val="left"/>
      <w:pPr>
        <w:ind w:left="2216" w:hanging="1080"/>
      </w:pPr>
    </w:lvl>
    <w:lvl w:ilvl="5">
      <w:start w:val="1"/>
      <w:numFmt w:val="decimal"/>
      <w:isLgl/>
      <w:lvlText w:val="%1.%2.%3.%4.%5.%6."/>
      <w:lvlJc w:val="left"/>
      <w:pPr>
        <w:ind w:left="2500" w:hanging="1080"/>
      </w:pPr>
    </w:lvl>
    <w:lvl w:ilvl="6">
      <w:start w:val="1"/>
      <w:numFmt w:val="decimal"/>
      <w:isLgl/>
      <w:lvlText w:val="%1.%2.%3.%4.%5.%6.%7."/>
      <w:lvlJc w:val="left"/>
      <w:pPr>
        <w:ind w:left="3144" w:hanging="1440"/>
      </w:pPr>
    </w:lvl>
    <w:lvl w:ilvl="7">
      <w:start w:val="1"/>
      <w:numFmt w:val="decimal"/>
      <w:isLgl/>
      <w:lvlText w:val="%1.%2.%3.%4.%5.%6.%7.%8."/>
      <w:lvlJc w:val="left"/>
      <w:pPr>
        <w:ind w:left="3428" w:hanging="1440"/>
      </w:pPr>
    </w:lvl>
    <w:lvl w:ilvl="8">
      <w:start w:val="1"/>
      <w:numFmt w:val="decimal"/>
      <w:isLgl/>
      <w:lvlText w:val="%1.%2.%3.%4.%5.%6.%7.%8.%9."/>
      <w:lvlJc w:val="left"/>
      <w:pPr>
        <w:ind w:left="4072" w:hanging="1800"/>
      </w:pPr>
    </w:lvl>
  </w:abstractNum>
  <w:abstractNum w:abstractNumId="31" w15:restartNumberingAfterBreak="0">
    <w:nsid w:val="5B830B43"/>
    <w:multiLevelType w:val="hybridMultilevel"/>
    <w:tmpl w:val="8F1A77A8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31D2480"/>
    <w:multiLevelType w:val="multilevel"/>
    <w:tmpl w:val="FB685F5A"/>
    <w:lvl w:ilvl="0">
      <w:start w:val="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1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3" w15:restartNumberingAfterBreak="0">
    <w:nsid w:val="65B46523"/>
    <w:multiLevelType w:val="hybridMultilevel"/>
    <w:tmpl w:val="495E1436"/>
    <w:lvl w:ilvl="0" w:tplc="8E421D2A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6D24756"/>
    <w:multiLevelType w:val="multilevel"/>
    <w:tmpl w:val="48BE2880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52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504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72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97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1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0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65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720" w:hanging="1440"/>
      </w:pPr>
      <w:rPr>
        <w:rFonts w:hint="default"/>
      </w:rPr>
    </w:lvl>
  </w:abstractNum>
  <w:abstractNum w:abstractNumId="35" w15:restartNumberingAfterBreak="0">
    <w:nsid w:val="688B66CF"/>
    <w:multiLevelType w:val="multilevel"/>
    <w:tmpl w:val="B1A6C3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69B87EF2"/>
    <w:multiLevelType w:val="hybridMultilevel"/>
    <w:tmpl w:val="867E0426"/>
    <w:lvl w:ilvl="0" w:tplc="9E68980C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2160" w:hanging="360"/>
      </w:pPr>
    </w:lvl>
    <w:lvl w:ilvl="2" w:tplc="0426001B" w:tentative="1">
      <w:start w:val="1"/>
      <w:numFmt w:val="lowerRoman"/>
      <w:lvlText w:val="%3."/>
      <w:lvlJc w:val="right"/>
      <w:pPr>
        <w:ind w:left="2880" w:hanging="180"/>
      </w:pPr>
    </w:lvl>
    <w:lvl w:ilvl="3" w:tplc="0426000F" w:tentative="1">
      <w:start w:val="1"/>
      <w:numFmt w:val="decimal"/>
      <w:lvlText w:val="%4."/>
      <w:lvlJc w:val="left"/>
      <w:pPr>
        <w:ind w:left="3600" w:hanging="360"/>
      </w:pPr>
    </w:lvl>
    <w:lvl w:ilvl="4" w:tplc="04260019" w:tentative="1">
      <w:start w:val="1"/>
      <w:numFmt w:val="lowerLetter"/>
      <w:lvlText w:val="%5."/>
      <w:lvlJc w:val="left"/>
      <w:pPr>
        <w:ind w:left="4320" w:hanging="360"/>
      </w:pPr>
    </w:lvl>
    <w:lvl w:ilvl="5" w:tplc="0426001B" w:tentative="1">
      <w:start w:val="1"/>
      <w:numFmt w:val="lowerRoman"/>
      <w:lvlText w:val="%6."/>
      <w:lvlJc w:val="right"/>
      <w:pPr>
        <w:ind w:left="5040" w:hanging="180"/>
      </w:pPr>
    </w:lvl>
    <w:lvl w:ilvl="6" w:tplc="0426000F" w:tentative="1">
      <w:start w:val="1"/>
      <w:numFmt w:val="decimal"/>
      <w:lvlText w:val="%7."/>
      <w:lvlJc w:val="left"/>
      <w:pPr>
        <w:ind w:left="5760" w:hanging="360"/>
      </w:pPr>
    </w:lvl>
    <w:lvl w:ilvl="7" w:tplc="04260019" w:tentative="1">
      <w:start w:val="1"/>
      <w:numFmt w:val="lowerLetter"/>
      <w:lvlText w:val="%8."/>
      <w:lvlJc w:val="left"/>
      <w:pPr>
        <w:ind w:left="6480" w:hanging="360"/>
      </w:pPr>
    </w:lvl>
    <w:lvl w:ilvl="8" w:tplc="042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7" w15:restartNumberingAfterBreak="0">
    <w:nsid w:val="6C512635"/>
    <w:multiLevelType w:val="multilevel"/>
    <w:tmpl w:val="1186C4E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sz w:val="22"/>
      </w:rPr>
    </w:lvl>
    <w:lvl w:ilvl="1">
      <w:start w:val="5"/>
      <w:numFmt w:val="decimal"/>
      <w:lvlText w:val="%1.%2."/>
      <w:lvlJc w:val="left"/>
      <w:pPr>
        <w:ind w:left="360" w:hanging="360"/>
      </w:pPr>
      <w:rPr>
        <w:rFonts w:hint="default"/>
        <w:sz w:val="22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sz w:val="22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sz w:val="22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sz w:val="22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sz w:val="22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  <w:sz w:val="22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sz w:val="22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  <w:sz w:val="22"/>
      </w:rPr>
    </w:lvl>
  </w:abstractNum>
  <w:abstractNum w:abstractNumId="38" w15:restartNumberingAfterBreak="0">
    <w:nsid w:val="710F19E2"/>
    <w:multiLevelType w:val="hybridMultilevel"/>
    <w:tmpl w:val="35149684"/>
    <w:lvl w:ilvl="0" w:tplc="042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2FD1734"/>
    <w:multiLevelType w:val="hybridMultilevel"/>
    <w:tmpl w:val="F788BD4A"/>
    <w:lvl w:ilvl="0" w:tplc="042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3501346"/>
    <w:multiLevelType w:val="hybridMultilevel"/>
    <w:tmpl w:val="B2B69698"/>
    <w:lvl w:ilvl="0" w:tplc="042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6C93C76"/>
    <w:multiLevelType w:val="multilevel"/>
    <w:tmpl w:val="0426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2" w15:restartNumberingAfterBreak="0">
    <w:nsid w:val="7D690654"/>
    <w:multiLevelType w:val="multilevel"/>
    <w:tmpl w:val="CCCC6398"/>
    <w:lvl w:ilvl="0">
      <w:start w:val="28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0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num w:numId="1">
    <w:abstractNumId w:val="32"/>
  </w:num>
  <w:num w:numId="2">
    <w:abstractNumId w:val="5"/>
  </w:num>
  <w:num w:numId="3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5"/>
  </w:num>
  <w:num w:numId="5">
    <w:abstractNumId w:val="31"/>
  </w:num>
  <w:num w:numId="6">
    <w:abstractNumId w:val="42"/>
  </w:num>
  <w:num w:numId="7">
    <w:abstractNumId w:val="28"/>
  </w:num>
  <w:num w:numId="8">
    <w:abstractNumId w:val="17"/>
  </w:num>
  <w:num w:numId="9">
    <w:abstractNumId w:val="34"/>
  </w:num>
  <w:num w:numId="10">
    <w:abstractNumId w:val="26"/>
  </w:num>
  <w:num w:numId="11">
    <w:abstractNumId w:val="21"/>
  </w:num>
  <w:num w:numId="12">
    <w:abstractNumId w:val="38"/>
  </w:num>
  <w:num w:numId="13">
    <w:abstractNumId w:val="10"/>
  </w:num>
  <w:num w:numId="14">
    <w:abstractNumId w:val="11"/>
  </w:num>
  <w:num w:numId="15">
    <w:abstractNumId w:val="25"/>
  </w:num>
  <w:num w:numId="16">
    <w:abstractNumId w:val="12"/>
  </w:num>
  <w:num w:numId="17">
    <w:abstractNumId w:val="20"/>
  </w:num>
  <w:num w:numId="18">
    <w:abstractNumId w:val="22"/>
  </w:num>
  <w:num w:numId="19">
    <w:abstractNumId w:val="0"/>
  </w:num>
  <w:num w:numId="20">
    <w:abstractNumId w:val="7"/>
  </w:num>
  <w:num w:numId="21">
    <w:abstractNumId w:val="29"/>
  </w:num>
  <w:num w:numId="22">
    <w:abstractNumId w:val="16"/>
  </w:num>
  <w:num w:numId="23">
    <w:abstractNumId w:val="37"/>
  </w:num>
  <w:num w:numId="24">
    <w:abstractNumId w:val="14"/>
  </w:num>
  <w:num w:numId="25">
    <w:abstractNumId w:val="36"/>
  </w:num>
  <w:num w:numId="26">
    <w:abstractNumId w:val="15"/>
  </w:num>
  <w:num w:numId="27">
    <w:abstractNumId w:val="9"/>
  </w:num>
  <w:num w:numId="28">
    <w:abstractNumId w:val="33"/>
  </w:num>
  <w:num w:numId="29">
    <w:abstractNumId w:val="6"/>
  </w:num>
  <w:num w:numId="30">
    <w:abstractNumId w:val="3"/>
  </w:num>
  <w:num w:numId="31">
    <w:abstractNumId w:val="4"/>
  </w:num>
  <w:num w:numId="32">
    <w:abstractNumId w:val="24"/>
  </w:num>
  <w:num w:numId="33">
    <w:abstractNumId w:val="41"/>
  </w:num>
  <w:num w:numId="34">
    <w:abstractNumId w:val="27"/>
  </w:num>
  <w:num w:numId="35">
    <w:abstractNumId w:val="39"/>
  </w:num>
  <w:num w:numId="36">
    <w:abstractNumId w:val="18"/>
  </w:num>
  <w:num w:numId="37">
    <w:abstractNumId w:val="13"/>
  </w:num>
  <w:num w:numId="38">
    <w:abstractNumId w:val="8"/>
  </w:num>
  <w:num w:numId="39">
    <w:abstractNumId w:val="40"/>
  </w:num>
  <w:num w:numId="40">
    <w:abstractNumId w:val="1"/>
  </w:num>
  <w:num w:numId="41">
    <w:abstractNumId w:val="23"/>
  </w:num>
  <w:num w:numId="42">
    <w:abstractNumId w:val="2"/>
  </w:num>
  <w:num w:numId="43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4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0AD7"/>
    <w:rsid w:val="00007642"/>
    <w:rsid w:val="00017D8D"/>
    <w:rsid w:val="00024EAB"/>
    <w:rsid w:val="000261E6"/>
    <w:rsid w:val="00040B94"/>
    <w:rsid w:val="0004230B"/>
    <w:rsid w:val="00043423"/>
    <w:rsid w:val="000506C9"/>
    <w:rsid w:val="000518D3"/>
    <w:rsid w:val="00052BB7"/>
    <w:rsid w:val="000561F1"/>
    <w:rsid w:val="000604F4"/>
    <w:rsid w:val="00062C0D"/>
    <w:rsid w:val="00062D74"/>
    <w:rsid w:val="000644A8"/>
    <w:rsid w:val="00065836"/>
    <w:rsid w:val="000744D6"/>
    <w:rsid w:val="0009335A"/>
    <w:rsid w:val="000953D5"/>
    <w:rsid w:val="0009712D"/>
    <w:rsid w:val="00097162"/>
    <w:rsid w:val="000A072D"/>
    <w:rsid w:val="000A2D27"/>
    <w:rsid w:val="000A6A7C"/>
    <w:rsid w:val="000B2377"/>
    <w:rsid w:val="000C0CD4"/>
    <w:rsid w:val="000C54F1"/>
    <w:rsid w:val="000D48ED"/>
    <w:rsid w:val="000E0C10"/>
    <w:rsid w:val="000E0E44"/>
    <w:rsid w:val="000E70BD"/>
    <w:rsid w:val="000E7897"/>
    <w:rsid w:val="000F43B5"/>
    <w:rsid w:val="000F4D53"/>
    <w:rsid w:val="000F62B9"/>
    <w:rsid w:val="001012FB"/>
    <w:rsid w:val="00101C3F"/>
    <w:rsid w:val="001153FC"/>
    <w:rsid w:val="00116E76"/>
    <w:rsid w:val="00126A6C"/>
    <w:rsid w:val="00131158"/>
    <w:rsid w:val="00133128"/>
    <w:rsid w:val="00135A4A"/>
    <w:rsid w:val="00137424"/>
    <w:rsid w:val="001406E6"/>
    <w:rsid w:val="00153D0E"/>
    <w:rsid w:val="001612AD"/>
    <w:rsid w:val="00161DDF"/>
    <w:rsid w:val="001732D9"/>
    <w:rsid w:val="00173FD1"/>
    <w:rsid w:val="001825D5"/>
    <w:rsid w:val="00184BEC"/>
    <w:rsid w:val="00186838"/>
    <w:rsid w:val="001956FF"/>
    <w:rsid w:val="001A57EA"/>
    <w:rsid w:val="001A5F17"/>
    <w:rsid w:val="001A67BC"/>
    <w:rsid w:val="001A7E8E"/>
    <w:rsid w:val="001B1B1E"/>
    <w:rsid w:val="001B6900"/>
    <w:rsid w:val="001B6B6C"/>
    <w:rsid w:val="001D03F0"/>
    <w:rsid w:val="001D0D69"/>
    <w:rsid w:val="001D3DA4"/>
    <w:rsid w:val="001D4EBF"/>
    <w:rsid w:val="001D7EDA"/>
    <w:rsid w:val="001E2F93"/>
    <w:rsid w:val="001F06AD"/>
    <w:rsid w:val="001F42CE"/>
    <w:rsid w:val="00205EE1"/>
    <w:rsid w:val="002108B3"/>
    <w:rsid w:val="00212509"/>
    <w:rsid w:val="00223E0E"/>
    <w:rsid w:val="0022644B"/>
    <w:rsid w:val="00261263"/>
    <w:rsid w:val="00267F40"/>
    <w:rsid w:val="00271871"/>
    <w:rsid w:val="002735E8"/>
    <w:rsid w:val="0028009A"/>
    <w:rsid w:val="00280FC6"/>
    <w:rsid w:val="002821B8"/>
    <w:rsid w:val="00284EBF"/>
    <w:rsid w:val="0029052F"/>
    <w:rsid w:val="002B388C"/>
    <w:rsid w:val="002C2EBF"/>
    <w:rsid w:val="002C66AB"/>
    <w:rsid w:val="002D20AD"/>
    <w:rsid w:val="002E2410"/>
    <w:rsid w:val="002F2FF8"/>
    <w:rsid w:val="0031297F"/>
    <w:rsid w:val="00316FF2"/>
    <w:rsid w:val="00323504"/>
    <w:rsid w:val="00327A63"/>
    <w:rsid w:val="00337065"/>
    <w:rsid w:val="00367EFD"/>
    <w:rsid w:val="003706A0"/>
    <w:rsid w:val="00380CBE"/>
    <w:rsid w:val="00382B30"/>
    <w:rsid w:val="00382FC4"/>
    <w:rsid w:val="003904F4"/>
    <w:rsid w:val="00390EA7"/>
    <w:rsid w:val="00394013"/>
    <w:rsid w:val="003942FF"/>
    <w:rsid w:val="003962A9"/>
    <w:rsid w:val="003A2B86"/>
    <w:rsid w:val="003A37CA"/>
    <w:rsid w:val="003A3E79"/>
    <w:rsid w:val="003A6E74"/>
    <w:rsid w:val="003B1990"/>
    <w:rsid w:val="003B434A"/>
    <w:rsid w:val="003B50E7"/>
    <w:rsid w:val="003B790F"/>
    <w:rsid w:val="003C06DF"/>
    <w:rsid w:val="003D0D5D"/>
    <w:rsid w:val="003D1013"/>
    <w:rsid w:val="003D5EB2"/>
    <w:rsid w:val="003E09BE"/>
    <w:rsid w:val="003F0E15"/>
    <w:rsid w:val="003F6D52"/>
    <w:rsid w:val="0040464C"/>
    <w:rsid w:val="00424AE7"/>
    <w:rsid w:val="00430205"/>
    <w:rsid w:val="004306FC"/>
    <w:rsid w:val="00430D00"/>
    <w:rsid w:val="00434DF5"/>
    <w:rsid w:val="00436C9D"/>
    <w:rsid w:val="0044207F"/>
    <w:rsid w:val="00442BE4"/>
    <w:rsid w:val="004463C2"/>
    <w:rsid w:val="00450A0F"/>
    <w:rsid w:val="00452D66"/>
    <w:rsid w:val="00452FB6"/>
    <w:rsid w:val="00464DCC"/>
    <w:rsid w:val="00465DC5"/>
    <w:rsid w:val="00466808"/>
    <w:rsid w:val="00467509"/>
    <w:rsid w:val="00473629"/>
    <w:rsid w:val="0048703F"/>
    <w:rsid w:val="004977A0"/>
    <w:rsid w:val="004A1E50"/>
    <w:rsid w:val="004A4317"/>
    <w:rsid w:val="004A79A2"/>
    <w:rsid w:val="004B69F4"/>
    <w:rsid w:val="004C37FC"/>
    <w:rsid w:val="004C51D4"/>
    <w:rsid w:val="004F1D8D"/>
    <w:rsid w:val="004F57D3"/>
    <w:rsid w:val="0050141E"/>
    <w:rsid w:val="005020D4"/>
    <w:rsid w:val="005023C5"/>
    <w:rsid w:val="00510779"/>
    <w:rsid w:val="00521DAA"/>
    <w:rsid w:val="00525D89"/>
    <w:rsid w:val="005276BE"/>
    <w:rsid w:val="00530536"/>
    <w:rsid w:val="00534669"/>
    <w:rsid w:val="005349A6"/>
    <w:rsid w:val="00536BB2"/>
    <w:rsid w:val="00537DF1"/>
    <w:rsid w:val="00547C0B"/>
    <w:rsid w:val="00552E07"/>
    <w:rsid w:val="0055452B"/>
    <w:rsid w:val="00556537"/>
    <w:rsid w:val="00560267"/>
    <w:rsid w:val="00562222"/>
    <w:rsid w:val="00573468"/>
    <w:rsid w:val="00577259"/>
    <w:rsid w:val="00580454"/>
    <w:rsid w:val="00580716"/>
    <w:rsid w:val="005814B9"/>
    <w:rsid w:val="0058336C"/>
    <w:rsid w:val="005840E6"/>
    <w:rsid w:val="00597967"/>
    <w:rsid w:val="005A3A13"/>
    <w:rsid w:val="005B2941"/>
    <w:rsid w:val="005C3EC4"/>
    <w:rsid w:val="005C7155"/>
    <w:rsid w:val="005D0AD7"/>
    <w:rsid w:val="00602E48"/>
    <w:rsid w:val="00624EE9"/>
    <w:rsid w:val="0063242B"/>
    <w:rsid w:val="0064065F"/>
    <w:rsid w:val="0065504F"/>
    <w:rsid w:val="0066436D"/>
    <w:rsid w:val="00664BD7"/>
    <w:rsid w:val="006817A3"/>
    <w:rsid w:val="00683316"/>
    <w:rsid w:val="0068777E"/>
    <w:rsid w:val="006A4B99"/>
    <w:rsid w:val="006B1F77"/>
    <w:rsid w:val="006B31E1"/>
    <w:rsid w:val="006C4BB2"/>
    <w:rsid w:val="006D30D7"/>
    <w:rsid w:val="006D7F0D"/>
    <w:rsid w:val="006E0525"/>
    <w:rsid w:val="006E580C"/>
    <w:rsid w:val="006F2BD7"/>
    <w:rsid w:val="006F37EC"/>
    <w:rsid w:val="006F5067"/>
    <w:rsid w:val="006F6EC5"/>
    <w:rsid w:val="00700361"/>
    <w:rsid w:val="0071016D"/>
    <w:rsid w:val="00720AEA"/>
    <w:rsid w:val="00735FAD"/>
    <w:rsid w:val="0076453A"/>
    <w:rsid w:val="00771E17"/>
    <w:rsid w:val="00782EC7"/>
    <w:rsid w:val="007855AE"/>
    <w:rsid w:val="007A0FB3"/>
    <w:rsid w:val="007A35DA"/>
    <w:rsid w:val="007A6154"/>
    <w:rsid w:val="007B0839"/>
    <w:rsid w:val="007B1084"/>
    <w:rsid w:val="007B7B70"/>
    <w:rsid w:val="007C0CD6"/>
    <w:rsid w:val="007C30D8"/>
    <w:rsid w:val="007C4FF6"/>
    <w:rsid w:val="007C5D31"/>
    <w:rsid w:val="007D0A94"/>
    <w:rsid w:val="007E01ED"/>
    <w:rsid w:val="007E0758"/>
    <w:rsid w:val="007E0CCF"/>
    <w:rsid w:val="007E362E"/>
    <w:rsid w:val="007E42D1"/>
    <w:rsid w:val="007F5467"/>
    <w:rsid w:val="00807747"/>
    <w:rsid w:val="00817320"/>
    <w:rsid w:val="008177F9"/>
    <w:rsid w:val="00824711"/>
    <w:rsid w:val="00827BE1"/>
    <w:rsid w:val="008319CD"/>
    <w:rsid w:val="00845E7F"/>
    <w:rsid w:val="00847990"/>
    <w:rsid w:val="00866C09"/>
    <w:rsid w:val="008718C6"/>
    <w:rsid w:val="00882491"/>
    <w:rsid w:val="00887CD5"/>
    <w:rsid w:val="008A10EC"/>
    <w:rsid w:val="008B0108"/>
    <w:rsid w:val="008C0CCA"/>
    <w:rsid w:val="008D52FD"/>
    <w:rsid w:val="008D7E35"/>
    <w:rsid w:val="008F2F65"/>
    <w:rsid w:val="0090656B"/>
    <w:rsid w:val="009078ED"/>
    <w:rsid w:val="00910CD9"/>
    <w:rsid w:val="00913E72"/>
    <w:rsid w:val="0092148C"/>
    <w:rsid w:val="00934A49"/>
    <w:rsid w:val="00935BD5"/>
    <w:rsid w:val="00945E0B"/>
    <w:rsid w:val="0095137E"/>
    <w:rsid w:val="009513A8"/>
    <w:rsid w:val="009579EE"/>
    <w:rsid w:val="009657BB"/>
    <w:rsid w:val="00966A6A"/>
    <w:rsid w:val="00977D9F"/>
    <w:rsid w:val="00984003"/>
    <w:rsid w:val="00984E59"/>
    <w:rsid w:val="00986C1A"/>
    <w:rsid w:val="0098700D"/>
    <w:rsid w:val="00993178"/>
    <w:rsid w:val="00994A58"/>
    <w:rsid w:val="00996EA6"/>
    <w:rsid w:val="009A439F"/>
    <w:rsid w:val="009B1184"/>
    <w:rsid w:val="009D24C5"/>
    <w:rsid w:val="009D5BAF"/>
    <w:rsid w:val="009F329D"/>
    <w:rsid w:val="00A053DD"/>
    <w:rsid w:val="00A1626E"/>
    <w:rsid w:val="00A23B7C"/>
    <w:rsid w:val="00A3727D"/>
    <w:rsid w:val="00A40D27"/>
    <w:rsid w:val="00A4733F"/>
    <w:rsid w:val="00A60013"/>
    <w:rsid w:val="00A65FD6"/>
    <w:rsid w:val="00A66EE7"/>
    <w:rsid w:val="00A70CE6"/>
    <w:rsid w:val="00A765A4"/>
    <w:rsid w:val="00A84D62"/>
    <w:rsid w:val="00AA36B4"/>
    <w:rsid w:val="00AA406E"/>
    <w:rsid w:val="00AB3A1E"/>
    <w:rsid w:val="00AC4AF4"/>
    <w:rsid w:val="00AC7446"/>
    <w:rsid w:val="00AD6A28"/>
    <w:rsid w:val="00AE0677"/>
    <w:rsid w:val="00AF1A4E"/>
    <w:rsid w:val="00AF26D1"/>
    <w:rsid w:val="00B023C3"/>
    <w:rsid w:val="00B03FE8"/>
    <w:rsid w:val="00B10C08"/>
    <w:rsid w:val="00B20BA7"/>
    <w:rsid w:val="00B2456B"/>
    <w:rsid w:val="00B31E52"/>
    <w:rsid w:val="00B341C7"/>
    <w:rsid w:val="00B34CB3"/>
    <w:rsid w:val="00B35F7B"/>
    <w:rsid w:val="00B407FD"/>
    <w:rsid w:val="00B415BA"/>
    <w:rsid w:val="00B462A8"/>
    <w:rsid w:val="00B53471"/>
    <w:rsid w:val="00B5446D"/>
    <w:rsid w:val="00B5742F"/>
    <w:rsid w:val="00B666B4"/>
    <w:rsid w:val="00B673FB"/>
    <w:rsid w:val="00B717EB"/>
    <w:rsid w:val="00B74DC2"/>
    <w:rsid w:val="00B750FA"/>
    <w:rsid w:val="00B75FD9"/>
    <w:rsid w:val="00B80BF6"/>
    <w:rsid w:val="00B816DE"/>
    <w:rsid w:val="00B830FE"/>
    <w:rsid w:val="00B85502"/>
    <w:rsid w:val="00B86805"/>
    <w:rsid w:val="00B8715A"/>
    <w:rsid w:val="00B96179"/>
    <w:rsid w:val="00BA6F91"/>
    <w:rsid w:val="00BC317B"/>
    <w:rsid w:val="00BC3D5F"/>
    <w:rsid w:val="00BF34BE"/>
    <w:rsid w:val="00BF6AEF"/>
    <w:rsid w:val="00BF7BD0"/>
    <w:rsid w:val="00C16C85"/>
    <w:rsid w:val="00C24D57"/>
    <w:rsid w:val="00C43BD1"/>
    <w:rsid w:val="00C43FB9"/>
    <w:rsid w:val="00C54785"/>
    <w:rsid w:val="00C56E49"/>
    <w:rsid w:val="00C57BC8"/>
    <w:rsid w:val="00C62E0C"/>
    <w:rsid w:val="00C63025"/>
    <w:rsid w:val="00C66584"/>
    <w:rsid w:val="00C71F37"/>
    <w:rsid w:val="00C73FD9"/>
    <w:rsid w:val="00C76B04"/>
    <w:rsid w:val="00C76BAD"/>
    <w:rsid w:val="00C8142B"/>
    <w:rsid w:val="00C86BD6"/>
    <w:rsid w:val="00C87D31"/>
    <w:rsid w:val="00C91974"/>
    <w:rsid w:val="00CA3333"/>
    <w:rsid w:val="00CB4EAD"/>
    <w:rsid w:val="00CB5736"/>
    <w:rsid w:val="00CB7782"/>
    <w:rsid w:val="00CC35B3"/>
    <w:rsid w:val="00CD37AA"/>
    <w:rsid w:val="00CE5AC7"/>
    <w:rsid w:val="00CF6629"/>
    <w:rsid w:val="00CF6BC5"/>
    <w:rsid w:val="00D12180"/>
    <w:rsid w:val="00D14623"/>
    <w:rsid w:val="00D30B38"/>
    <w:rsid w:val="00D3282F"/>
    <w:rsid w:val="00D56A29"/>
    <w:rsid w:val="00D64573"/>
    <w:rsid w:val="00D710C0"/>
    <w:rsid w:val="00D7133B"/>
    <w:rsid w:val="00D7560F"/>
    <w:rsid w:val="00D76B41"/>
    <w:rsid w:val="00D80852"/>
    <w:rsid w:val="00D824FB"/>
    <w:rsid w:val="00D8318E"/>
    <w:rsid w:val="00D84C63"/>
    <w:rsid w:val="00D9069C"/>
    <w:rsid w:val="00D96850"/>
    <w:rsid w:val="00DA6BE1"/>
    <w:rsid w:val="00DB21F2"/>
    <w:rsid w:val="00DB6C44"/>
    <w:rsid w:val="00DD21EC"/>
    <w:rsid w:val="00DE3C07"/>
    <w:rsid w:val="00DE3C4A"/>
    <w:rsid w:val="00DE4978"/>
    <w:rsid w:val="00DE49B0"/>
    <w:rsid w:val="00DE5680"/>
    <w:rsid w:val="00DE6146"/>
    <w:rsid w:val="00DF4BD5"/>
    <w:rsid w:val="00E3054D"/>
    <w:rsid w:val="00E41016"/>
    <w:rsid w:val="00E418CF"/>
    <w:rsid w:val="00E4571D"/>
    <w:rsid w:val="00E51AC6"/>
    <w:rsid w:val="00E536AB"/>
    <w:rsid w:val="00E70ABA"/>
    <w:rsid w:val="00E719DD"/>
    <w:rsid w:val="00E71C90"/>
    <w:rsid w:val="00E77CC4"/>
    <w:rsid w:val="00E8665B"/>
    <w:rsid w:val="00EA00ED"/>
    <w:rsid w:val="00EA17F1"/>
    <w:rsid w:val="00EA57D1"/>
    <w:rsid w:val="00EB18DE"/>
    <w:rsid w:val="00F02A05"/>
    <w:rsid w:val="00F05C21"/>
    <w:rsid w:val="00F20C71"/>
    <w:rsid w:val="00F218C0"/>
    <w:rsid w:val="00F31750"/>
    <w:rsid w:val="00F44395"/>
    <w:rsid w:val="00F509BB"/>
    <w:rsid w:val="00F525D6"/>
    <w:rsid w:val="00F74379"/>
    <w:rsid w:val="00F80F76"/>
    <w:rsid w:val="00F8488A"/>
    <w:rsid w:val="00F91939"/>
    <w:rsid w:val="00FA7202"/>
    <w:rsid w:val="00FB1ED7"/>
    <w:rsid w:val="00FC4C55"/>
    <w:rsid w:val="00FC5B2C"/>
    <w:rsid w:val="00FE336A"/>
    <w:rsid w:val="00FE51E7"/>
    <w:rsid w:val="00FE79DC"/>
    <w:rsid w:val="00FE7C7B"/>
    <w:rsid w:val="00FF28E1"/>
    <w:rsid w:val="00FF62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DB1C8A2"/>
  <w15:chartTrackingRefBased/>
  <w15:docId w15:val="{BF19DEDF-B3B2-4A80-A3E8-9693DF1CF1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lv-LV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arasts">
    <w:name w:val="Normal"/>
    <w:qFormat/>
    <w:rsid w:val="0090656B"/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Balonteksts">
    <w:name w:val="Balloon Text"/>
    <w:basedOn w:val="Parasts"/>
    <w:link w:val="BalontekstsRakstz"/>
    <w:uiPriority w:val="99"/>
    <w:semiHidden/>
    <w:unhideWhenUsed/>
    <w:rsid w:val="008D7E35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ontekstsRakstz">
    <w:name w:val="Balonteksts Rakstz."/>
    <w:basedOn w:val="Noklusjumarindkopasfonts"/>
    <w:link w:val="Balonteksts"/>
    <w:uiPriority w:val="99"/>
    <w:semiHidden/>
    <w:rsid w:val="008D7E35"/>
    <w:rPr>
      <w:rFonts w:ascii="Segoe UI" w:hAnsi="Segoe UI" w:cs="Segoe UI"/>
      <w:sz w:val="18"/>
      <w:szCs w:val="18"/>
    </w:rPr>
  </w:style>
  <w:style w:type="paragraph" w:styleId="Sarakstarindkopa">
    <w:name w:val="List Paragraph"/>
    <w:aliases w:val="Normal bullet 2,Bullet list,Syle 1,Numbered Para 1,Dot pt,No Spacing1,List Paragraph Char Char Char,Indicator Text,Bullet Points,MAIN CONTENT,IFCL - List Paragraph,List Paragraph12,OBC Bullet,F5 List Paragraph,Strip,H&amp;P List Paragraph"/>
    <w:basedOn w:val="Parasts"/>
    <w:link w:val="SarakstarindkopaRakstz"/>
    <w:uiPriority w:val="34"/>
    <w:qFormat/>
    <w:rsid w:val="00EA57D1"/>
    <w:pPr>
      <w:ind w:left="720"/>
      <w:contextualSpacing/>
    </w:pPr>
  </w:style>
  <w:style w:type="character" w:styleId="Komentraatsauce">
    <w:name w:val="annotation reference"/>
    <w:basedOn w:val="Noklusjumarindkopasfonts"/>
    <w:uiPriority w:val="99"/>
    <w:semiHidden/>
    <w:unhideWhenUsed/>
    <w:rsid w:val="00562222"/>
    <w:rPr>
      <w:sz w:val="16"/>
      <w:szCs w:val="16"/>
    </w:rPr>
  </w:style>
  <w:style w:type="paragraph" w:styleId="Komentrateksts">
    <w:name w:val="annotation text"/>
    <w:basedOn w:val="Parasts"/>
    <w:link w:val="KomentratekstsRakstz"/>
    <w:uiPriority w:val="99"/>
    <w:unhideWhenUsed/>
    <w:rsid w:val="00562222"/>
    <w:pPr>
      <w:spacing w:line="240" w:lineRule="auto"/>
    </w:pPr>
    <w:rPr>
      <w:sz w:val="20"/>
      <w:szCs w:val="20"/>
    </w:rPr>
  </w:style>
  <w:style w:type="character" w:customStyle="1" w:styleId="KomentratekstsRakstz">
    <w:name w:val="Komentāra teksts Rakstz."/>
    <w:basedOn w:val="Noklusjumarindkopasfonts"/>
    <w:link w:val="Komentrateksts"/>
    <w:uiPriority w:val="99"/>
    <w:rsid w:val="00562222"/>
    <w:rPr>
      <w:sz w:val="20"/>
      <w:szCs w:val="20"/>
    </w:rPr>
  </w:style>
  <w:style w:type="paragraph" w:styleId="Komentratma">
    <w:name w:val="annotation subject"/>
    <w:basedOn w:val="Komentrateksts"/>
    <w:next w:val="Komentrateksts"/>
    <w:link w:val="KomentratmaRakstz"/>
    <w:uiPriority w:val="99"/>
    <w:semiHidden/>
    <w:unhideWhenUsed/>
    <w:rsid w:val="00562222"/>
    <w:rPr>
      <w:b/>
      <w:bCs/>
    </w:rPr>
  </w:style>
  <w:style w:type="character" w:customStyle="1" w:styleId="KomentratmaRakstz">
    <w:name w:val="Komentāra tēma Rakstz."/>
    <w:basedOn w:val="KomentratekstsRakstz"/>
    <w:link w:val="Komentratma"/>
    <w:uiPriority w:val="99"/>
    <w:semiHidden/>
    <w:rsid w:val="00562222"/>
    <w:rPr>
      <w:b/>
      <w:bCs/>
      <w:sz w:val="20"/>
      <w:szCs w:val="20"/>
    </w:rPr>
  </w:style>
  <w:style w:type="character" w:customStyle="1" w:styleId="WW8Num6z2">
    <w:name w:val="WW8Num6z2"/>
    <w:rsid w:val="00562222"/>
    <w:rPr>
      <w:rFonts w:ascii="Times New Roman" w:hAnsi="Times New Roman" w:cs="Times New Roman"/>
      <w:b w:val="0"/>
    </w:rPr>
  </w:style>
  <w:style w:type="paragraph" w:styleId="Vresteksts">
    <w:name w:val="footnote text"/>
    <w:basedOn w:val="Parasts"/>
    <w:link w:val="VrestekstsRakstz"/>
    <w:uiPriority w:val="99"/>
    <w:rsid w:val="00367EFD"/>
    <w:pPr>
      <w:spacing w:line="240" w:lineRule="auto"/>
    </w:pPr>
    <w:rPr>
      <w:rFonts w:eastAsia="Times New Roman"/>
      <w:sz w:val="20"/>
      <w:szCs w:val="20"/>
    </w:rPr>
  </w:style>
  <w:style w:type="character" w:customStyle="1" w:styleId="VrestekstsRakstz">
    <w:name w:val="Vēres teksts Rakstz."/>
    <w:basedOn w:val="Noklusjumarindkopasfonts"/>
    <w:link w:val="Vresteksts"/>
    <w:uiPriority w:val="99"/>
    <w:rsid w:val="00367EFD"/>
    <w:rPr>
      <w:rFonts w:eastAsia="Times New Roman"/>
      <w:sz w:val="20"/>
      <w:szCs w:val="20"/>
    </w:rPr>
  </w:style>
  <w:style w:type="character" w:styleId="Vresatsauce">
    <w:name w:val="footnote reference"/>
    <w:aliases w:val="Footnote symbol"/>
    <w:basedOn w:val="Noklusjumarindkopasfonts"/>
    <w:uiPriority w:val="99"/>
    <w:unhideWhenUsed/>
    <w:qFormat/>
    <w:rsid w:val="00367EFD"/>
    <w:rPr>
      <w:vertAlign w:val="superscript"/>
    </w:rPr>
  </w:style>
  <w:style w:type="table" w:styleId="Reatabula">
    <w:name w:val="Table Grid"/>
    <w:basedOn w:val="Parastatabula"/>
    <w:uiPriority w:val="39"/>
    <w:rsid w:val="00D7133B"/>
    <w:pPr>
      <w:spacing w:line="240" w:lineRule="auto"/>
    </w:pPr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saite">
    <w:name w:val="Hyperlink"/>
    <w:basedOn w:val="Noklusjumarindkopasfonts"/>
    <w:uiPriority w:val="99"/>
    <w:unhideWhenUsed/>
    <w:rsid w:val="00D7133B"/>
    <w:rPr>
      <w:color w:val="0563C1" w:themeColor="hyperlink"/>
      <w:u w:val="single"/>
    </w:rPr>
  </w:style>
  <w:style w:type="paragraph" w:styleId="Prskatjums">
    <w:name w:val="Revision"/>
    <w:hidden/>
    <w:uiPriority w:val="99"/>
    <w:semiHidden/>
    <w:rsid w:val="00935BD5"/>
    <w:pPr>
      <w:spacing w:line="240" w:lineRule="auto"/>
    </w:pPr>
  </w:style>
  <w:style w:type="character" w:customStyle="1" w:styleId="SarakstarindkopaRakstz">
    <w:name w:val="Saraksta rindkopa Rakstz."/>
    <w:aliases w:val="Normal bullet 2 Rakstz.,Bullet list Rakstz.,Syle 1 Rakstz.,Numbered Para 1 Rakstz.,Dot pt Rakstz.,No Spacing1 Rakstz.,List Paragraph Char Char Char Rakstz.,Indicator Text Rakstz.,Bullet Points Rakstz.,MAIN CONTENT Rakstz."/>
    <w:link w:val="Sarakstarindkopa"/>
    <w:uiPriority w:val="34"/>
    <w:qFormat/>
    <w:locked/>
    <w:rsid w:val="00101C3F"/>
  </w:style>
  <w:style w:type="character" w:styleId="Izmantotahipersaite">
    <w:name w:val="FollowedHyperlink"/>
    <w:basedOn w:val="Noklusjumarindkopasfonts"/>
    <w:uiPriority w:val="99"/>
    <w:semiHidden/>
    <w:unhideWhenUsed/>
    <w:rsid w:val="00135A4A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31571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165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9328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1052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4864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4797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4356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6504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6122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993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2865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396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291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8946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9936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760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542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046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3188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64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48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74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05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65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5.png"/><Relationship Id="rId18" Type="http://schemas.microsoft.com/office/2016/09/relationships/commentsIds" Target="commentsId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17" Type="http://schemas.microsoft.com/office/2018/08/relationships/commentsExtensible" Target="commentsExtensible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hyperlink" Target="https://www.eis.gov.lv/EKEIS/Supplier/Procurement/125869%20" TargetMode="External"/><Relationship Id="rId14" Type="http://schemas.openxmlformats.org/officeDocument/2006/relationships/hyperlink" Target="mailto:solvita.alsberga@talsi.lv" TargetMode="Externa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6FFB30F-5334-47F4-8E0A-F5DE2EECE6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3</Pages>
  <Words>2479</Words>
  <Characters>1414</Characters>
  <Application>Microsoft Office Word</Application>
  <DocSecurity>0</DocSecurity>
  <Lines>11</Lines>
  <Paragraphs>7</Paragraphs>
  <ScaleCrop>false</ScaleCrop>
  <HeadingPairs>
    <vt:vector size="2" baseType="variant">
      <vt:variant>
        <vt:lpstr>Nosaukums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Solvita Alsberga</dc:creator>
  <cp:keywords/>
  <dc:description/>
  <cp:lastModifiedBy>Solvita Alsberga</cp:lastModifiedBy>
  <cp:revision>6</cp:revision>
  <cp:lastPrinted>2023-04-03T11:02:00Z</cp:lastPrinted>
  <dcterms:created xsi:type="dcterms:W3CDTF">2024-06-25T10:28:00Z</dcterms:created>
  <dcterms:modified xsi:type="dcterms:W3CDTF">2024-06-25T14:52:00Z</dcterms:modified>
</cp:coreProperties>
</file>