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FF6130" w14:textId="77777777" w:rsidR="002C3B34" w:rsidRPr="00081176" w:rsidRDefault="002C3B34" w:rsidP="002C3B34">
      <w:pPr>
        <w:spacing w:after="0" w:line="240" w:lineRule="auto"/>
        <w:jc w:val="right"/>
        <w:rPr>
          <w:rFonts w:ascii="Times New Roman" w:eastAsia="Times New Roman" w:hAnsi="Times New Roman" w:cs="Times New Roman"/>
          <w:kern w:val="0"/>
          <w:sz w:val="24"/>
          <w:szCs w:val="24"/>
          <w:lang w:val="lv-LV"/>
          <w14:ligatures w14:val="none"/>
        </w:rPr>
      </w:pPr>
      <w:bookmarkStart w:id="0" w:name="_Hlk150435120"/>
      <w:r w:rsidRPr="00081176">
        <w:rPr>
          <w:rFonts w:ascii="Times New Roman" w:eastAsia="Times New Roman" w:hAnsi="Times New Roman" w:cs="Times New Roman"/>
          <w:noProof/>
          <w:kern w:val="0"/>
          <w:sz w:val="24"/>
          <w:szCs w:val="24"/>
          <w:lang w:val="lv-LV" w:eastAsia="lv-LV"/>
          <w14:ligatures w14:val="none"/>
        </w:rPr>
        <w:drawing>
          <wp:anchor distT="0" distB="0" distL="114300" distR="114300" simplePos="0" relativeHeight="251659264" behindDoc="1" locked="0" layoutInCell="1" allowOverlap="1" wp14:anchorId="5A0E0BBC" wp14:editId="67E50A4E">
            <wp:simplePos x="0" y="0"/>
            <wp:positionH relativeFrom="margin">
              <wp:posOffset>1905</wp:posOffset>
            </wp:positionH>
            <wp:positionV relativeFrom="margin">
              <wp:posOffset>-5715</wp:posOffset>
            </wp:positionV>
            <wp:extent cx="1417320" cy="1423670"/>
            <wp:effectExtent l="0" t="0" r="0" b="5080"/>
            <wp:wrapSquare wrapText="bothSides"/>
            <wp:docPr id="810254318" name="Picture 1" descr="A blue circle with a tree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54318" name="Picture 1" descr="A blue circle with a tree and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17320" cy="1423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81176">
        <w:rPr>
          <w:rFonts w:ascii="Times New Roman" w:eastAsia="Times New Roman" w:hAnsi="Times New Roman" w:cs="Times New Roman"/>
          <w:kern w:val="0"/>
          <w:sz w:val="24"/>
          <w:szCs w:val="24"/>
          <w:lang w:val="lv-LV"/>
          <w14:ligatures w14:val="none"/>
        </w:rPr>
        <w:t>APSTIPRINĀTS</w:t>
      </w:r>
    </w:p>
    <w:p w14:paraId="01401A20" w14:textId="77777777" w:rsidR="002C3B34" w:rsidRDefault="002C3B34" w:rsidP="002C3B34">
      <w:pPr>
        <w:spacing w:after="0" w:line="276" w:lineRule="auto"/>
        <w:ind w:left="4500"/>
        <w:jc w:val="right"/>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ar Latvijas Universitātes </w:t>
      </w:r>
    </w:p>
    <w:p w14:paraId="1336ED22" w14:textId="77777777" w:rsidR="002C3B34" w:rsidRPr="00081176" w:rsidRDefault="002C3B34" w:rsidP="002C3B34">
      <w:pPr>
        <w:spacing w:after="0" w:line="276" w:lineRule="auto"/>
        <w:ind w:left="4500"/>
        <w:jc w:val="right"/>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Centralizēto iepirkumu komisijas</w:t>
      </w:r>
    </w:p>
    <w:p w14:paraId="3D33EAF9" w14:textId="4FCB56C7" w:rsidR="002C3B34" w:rsidRPr="00081176" w:rsidRDefault="002C3B34" w:rsidP="002C3B34">
      <w:pPr>
        <w:spacing w:after="0" w:line="276" w:lineRule="auto"/>
        <w:ind w:left="4500"/>
        <w:jc w:val="right"/>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202</w:t>
      </w:r>
      <w:r w:rsidR="004C64B1">
        <w:rPr>
          <w:rFonts w:ascii="Times New Roman" w:eastAsia="Times New Roman" w:hAnsi="Times New Roman" w:cs="Times New Roman"/>
          <w:kern w:val="0"/>
          <w:sz w:val="24"/>
          <w:szCs w:val="24"/>
          <w:lang w:val="lv-LV" w:eastAsia="x-none"/>
          <w14:ligatures w14:val="none"/>
        </w:rPr>
        <w:t>4</w:t>
      </w:r>
      <w:r w:rsidRPr="00081176">
        <w:rPr>
          <w:rFonts w:ascii="Times New Roman" w:eastAsia="Times New Roman" w:hAnsi="Times New Roman" w:cs="Times New Roman"/>
          <w:kern w:val="0"/>
          <w:sz w:val="24"/>
          <w:szCs w:val="24"/>
          <w:lang w:val="lv-LV" w:eastAsia="x-none"/>
          <w14:ligatures w14:val="none"/>
        </w:rPr>
        <w:t xml:space="preserve">. </w:t>
      </w:r>
      <w:r w:rsidRPr="00E17713">
        <w:rPr>
          <w:rFonts w:ascii="Times New Roman" w:eastAsia="Times New Roman" w:hAnsi="Times New Roman" w:cs="Times New Roman"/>
          <w:kern w:val="0"/>
          <w:sz w:val="24"/>
          <w:szCs w:val="24"/>
          <w:lang w:val="lv-LV" w:eastAsia="x-none"/>
          <w14:ligatures w14:val="none"/>
        </w:rPr>
        <w:t xml:space="preserve">gada </w:t>
      </w:r>
      <w:r w:rsidR="007C03C9">
        <w:rPr>
          <w:rFonts w:ascii="Times New Roman" w:eastAsia="Times New Roman" w:hAnsi="Times New Roman" w:cs="Times New Roman"/>
          <w:kern w:val="0"/>
          <w:sz w:val="24"/>
          <w:szCs w:val="24"/>
          <w:lang w:val="lv-LV" w:eastAsia="x-none"/>
          <w14:ligatures w14:val="none"/>
        </w:rPr>
        <w:t>02</w:t>
      </w:r>
      <w:r w:rsidR="004C64B1">
        <w:rPr>
          <w:rFonts w:ascii="Times New Roman" w:eastAsia="Times New Roman" w:hAnsi="Times New Roman" w:cs="Times New Roman"/>
          <w:kern w:val="0"/>
          <w:sz w:val="24"/>
          <w:szCs w:val="24"/>
          <w:lang w:val="lv-LV" w:eastAsia="x-none"/>
          <w14:ligatures w14:val="none"/>
        </w:rPr>
        <w:t>. jūlija</w:t>
      </w:r>
      <w:r w:rsidRPr="00081176">
        <w:rPr>
          <w:rFonts w:ascii="Times New Roman" w:eastAsia="Times New Roman" w:hAnsi="Times New Roman" w:cs="Times New Roman"/>
          <w:kern w:val="0"/>
          <w:sz w:val="24"/>
          <w:szCs w:val="24"/>
          <w:lang w:val="lv-LV" w:eastAsia="x-none"/>
          <w14:ligatures w14:val="none"/>
        </w:rPr>
        <w:t xml:space="preserve"> lēmumu</w:t>
      </w:r>
    </w:p>
    <w:p w14:paraId="0BCA2B96" w14:textId="77777777" w:rsidR="002C3B34" w:rsidRPr="00081176" w:rsidRDefault="002C3B34" w:rsidP="002C3B34">
      <w:pPr>
        <w:tabs>
          <w:tab w:val="left" w:pos="4500"/>
          <w:tab w:val="right" w:pos="8313"/>
        </w:tabs>
        <w:spacing w:after="0" w:line="240" w:lineRule="auto"/>
        <w:jc w:val="right"/>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 xml:space="preserve">(protokols Nr. </w:t>
      </w:r>
      <w:r>
        <w:rPr>
          <w:rFonts w:ascii="Times New Roman" w:eastAsia="Times New Roman" w:hAnsi="Times New Roman" w:cs="Times New Roman"/>
          <w:kern w:val="0"/>
          <w:sz w:val="24"/>
          <w:szCs w:val="24"/>
          <w:lang w:val="lv-LV"/>
          <w14:ligatures w14:val="none"/>
        </w:rPr>
        <w:t>1</w:t>
      </w:r>
      <w:r w:rsidRPr="00081176">
        <w:rPr>
          <w:rFonts w:ascii="Times New Roman" w:eastAsia="Times New Roman" w:hAnsi="Times New Roman" w:cs="Times New Roman"/>
          <w:kern w:val="0"/>
          <w:sz w:val="24"/>
          <w:szCs w:val="24"/>
          <w:lang w:val="lv-LV"/>
          <w14:ligatures w14:val="none"/>
        </w:rPr>
        <w:t>)</w:t>
      </w:r>
    </w:p>
    <w:p w14:paraId="65F6E278" w14:textId="77777777" w:rsidR="002C3B34" w:rsidRPr="00081176" w:rsidRDefault="002C3B34" w:rsidP="002C3B34">
      <w:pPr>
        <w:tabs>
          <w:tab w:val="left" w:pos="4500"/>
          <w:tab w:val="right" w:pos="8313"/>
        </w:tabs>
        <w:spacing w:after="0" w:line="240" w:lineRule="auto"/>
        <w:jc w:val="right"/>
        <w:rPr>
          <w:rFonts w:ascii="Times New Roman" w:eastAsia="Times New Roman" w:hAnsi="Times New Roman" w:cs="Times New Roman"/>
          <w:kern w:val="0"/>
          <w:sz w:val="24"/>
          <w:szCs w:val="24"/>
          <w:lang w:val="lv-LV"/>
          <w14:ligatures w14:val="none"/>
        </w:rPr>
      </w:pPr>
    </w:p>
    <w:p w14:paraId="4B5B12A6" w14:textId="77777777" w:rsidR="002C3B34" w:rsidRPr="00081176" w:rsidRDefault="002C3B34" w:rsidP="002C3B34">
      <w:pPr>
        <w:spacing w:after="0" w:line="240" w:lineRule="auto"/>
        <w:jc w:val="right"/>
        <w:rPr>
          <w:rFonts w:ascii="Times New Roman" w:eastAsia="Times New Roman" w:hAnsi="Times New Roman" w:cs="Times New Roman"/>
          <w:kern w:val="0"/>
          <w:sz w:val="24"/>
          <w:szCs w:val="24"/>
          <w:lang w:val="lv-LV"/>
          <w14:ligatures w14:val="none"/>
        </w:rPr>
      </w:pPr>
    </w:p>
    <w:p w14:paraId="7FE74A36" w14:textId="77777777" w:rsidR="002C3B34" w:rsidRPr="00081176" w:rsidRDefault="002C3B34" w:rsidP="002C3B34">
      <w:pPr>
        <w:spacing w:after="0" w:line="276" w:lineRule="auto"/>
        <w:ind w:left="4500"/>
        <w:jc w:val="right"/>
        <w:rPr>
          <w:rFonts w:ascii="Times New Roman" w:eastAsia="Times New Roman" w:hAnsi="Times New Roman" w:cs="Times New Roman"/>
          <w:kern w:val="0"/>
          <w:sz w:val="24"/>
          <w:szCs w:val="24"/>
          <w:lang w:val="lv-LV" w:eastAsia="x-none"/>
          <w14:ligatures w14:val="none"/>
        </w:rPr>
      </w:pPr>
    </w:p>
    <w:p w14:paraId="6716E6A3" w14:textId="77777777" w:rsidR="002C3B34" w:rsidRPr="00081176" w:rsidRDefault="002C3B34" w:rsidP="002C3B34">
      <w:pPr>
        <w:keepNext/>
        <w:spacing w:after="0" w:line="276" w:lineRule="auto"/>
        <w:outlineLvl w:val="6"/>
        <w:rPr>
          <w:rFonts w:ascii="Times New Roman" w:eastAsia="Times New Roman" w:hAnsi="Times New Roman" w:cs="Times New Roman"/>
          <w:b/>
          <w:kern w:val="0"/>
          <w:sz w:val="24"/>
          <w:szCs w:val="24"/>
          <w:lang w:val="lv-LV"/>
          <w14:ligatures w14:val="none"/>
        </w:rPr>
      </w:pPr>
    </w:p>
    <w:p w14:paraId="749AE024" w14:textId="77777777" w:rsidR="002C3B34" w:rsidRPr="00081176" w:rsidRDefault="002C3B34" w:rsidP="002C3B34">
      <w:pPr>
        <w:keepNext/>
        <w:spacing w:after="0" w:line="276" w:lineRule="auto"/>
        <w:jc w:val="center"/>
        <w:outlineLvl w:val="6"/>
        <w:rPr>
          <w:rFonts w:ascii="Times New Roman" w:eastAsia="Times New Roman" w:hAnsi="Times New Roman" w:cs="Times New Roman"/>
          <w:b/>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Latvijas Universitātes</w:t>
      </w:r>
    </w:p>
    <w:p w14:paraId="7495B89D" w14:textId="77777777" w:rsidR="002C3B34" w:rsidRPr="00081176" w:rsidRDefault="002C3B34" w:rsidP="002C3B34">
      <w:pPr>
        <w:spacing w:after="0" w:line="240" w:lineRule="auto"/>
        <w:jc w:val="center"/>
        <w:rPr>
          <w:rFonts w:ascii="Times New Roman" w:eastAsia="Times New Roman" w:hAnsi="Times New Roman" w:cs="Times New Roman"/>
          <w:b/>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organizēt</w:t>
      </w:r>
      <w:r>
        <w:rPr>
          <w:rFonts w:ascii="Times New Roman" w:eastAsia="Times New Roman" w:hAnsi="Times New Roman" w:cs="Times New Roman"/>
          <w:b/>
          <w:kern w:val="0"/>
          <w:sz w:val="24"/>
          <w:szCs w:val="24"/>
          <w:lang w:val="lv-LV"/>
          <w14:ligatures w14:val="none"/>
        </w:rPr>
        <w:t>ā</w:t>
      </w:r>
      <w:r w:rsidRPr="00081176">
        <w:rPr>
          <w:rFonts w:ascii="Times New Roman" w:eastAsia="Times New Roman" w:hAnsi="Times New Roman" w:cs="Times New Roman"/>
          <w:b/>
          <w:kern w:val="0"/>
          <w:sz w:val="24"/>
          <w:szCs w:val="24"/>
          <w:lang w:val="lv-LV"/>
          <w14:ligatures w14:val="none"/>
        </w:rPr>
        <w:t xml:space="preserve"> iepirkuma</w:t>
      </w:r>
    </w:p>
    <w:p w14:paraId="2ED862D6" w14:textId="77777777" w:rsidR="002C3B34" w:rsidRPr="00081176" w:rsidRDefault="002C3B34" w:rsidP="002C3B34">
      <w:pPr>
        <w:spacing w:after="0" w:line="240" w:lineRule="auto"/>
        <w:jc w:val="center"/>
        <w:rPr>
          <w:rFonts w:ascii="Times New Roman" w:eastAsia="Times New Roman" w:hAnsi="Times New Roman" w:cs="Times New Roman"/>
          <w:b/>
          <w:kern w:val="0"/>
          <w:sz w:val="24"/>
          <w:szCs w:val="24"/>
          <w:lang w:val="lv-LV"/>
          <w14:ligatures w14:val="none"/>
        </w:rPr>
      </w:pPr>
    </w:p>
    <w:p w14:paraId="3E5472B3" w14:textId="77777777" w:rsidR="002C3B34" w:rsidRPr="00081176" w:rsidRDefault="002C3B34" w:rsidP="002C3B34">
      <w:pPr>
        <w:spacing w:after="0" w:line="240" w:lineRule="auto"/>
        <w:jc w:val="center"/>
        <w:rPr>
          <w:rFonts w:ascii="Times New Roman" w:eastAsia="Times New Roman" w:hAnsi="Times New Roman" w:cs="Times New Roman"/>
          <w:b/>
          <w:kern w:val="0"/>
          <w:sz w:val="24"/>
          <w:szCs w:val="24"/>
          <w:lang w:val="lv-LV"/>
          <w14:ligatures w14:val="none"/>
        </w:rPr>
      </w:pPr>
    </w:p>
    <w:p w14:paraId="48C11764" w14:textId="5546302B" w:rsidR="002C3B34" w:rsidRPr="00081176" w:rsidRDefault="002C3B34" w:rsidP="002C3B34">
      <w:pPr>
        <w:spacing w:after="0" w:line="240" w:lineRule="auto"/>
        <w:jc w:val="center"/>
        <w:rPr>
          <w:rFonts w:ascii="Times New Roman" w:eastAsia="Times New Roman" w:hAnsi="Times New Roman" w:cs="Times New Roman"/>
          <w:b/>
          <w:kern w:val="0"/>
          <w:sz w:val="32"/>
          <w:szCs w:val="32"/>
          <w:lang w:val="lv-LV"/>
          <w14:ligatures w14:val="none"/>
        </w:rPr>
      </w:pPr>
      <w:r>
        <w:rPr>
          <w:rFonts w:ascii="Times New Roman" w:eastAsia="Times New Roman" w:hAnsi="Times New Roman" w:cs="Times New Roman"/>
          <w:b/>
          <w:kern w:val="0"/>
          <w:sz w:val="32"/>
          <w:szCs w:val="32"/>
          <w:lang w:val="lv-LV"/>
          <w14:ligatures w14:val="none"/>
        </w:rPr>
        <w:t>“</w:t>
      </w:r>
      <w:bookmarkStart w:id="1" w:name="_Hlk170378561"/>
      <w:r w:rsidR="004C64B1" w:rsidRPr="004C64B1">
        <w:rPr>
          <w:rFonts w:ascii="Times New Roman" w:eastAsia="Times New Roman" w:hAnsi="Times New Roman" w:cs="Times New Roman"/>
          <w:b/>
          <w:kern w:val="0"/>
          <w:sz w:val="32"/>
          <w:szCs w:val="32"/>
          <w:lang w:val="lv-LV"/>
          <w14:ligatures w14:val="none"/>
        </w:rPr>
        <w:t>L</w:t>
      </w:r>
      <w:r w:rsidR="004C64B1">
        <w:rPr>
          <w:rFonts w:ascii="Times New Roman" w:eastAsia="Times New Roman" w:hAnsi="Times New Roman" w:cs="Times New Roman"/>
          <w:b/>
          <w:kern w:val="0"/>
          <w:sz w:val="32"/>
          <w:szCs w:val="32"/>
          <w:lang w:val="lv-LV"/>
          <w14:ligatures w14:val="none"/>
        </w:rPr>
        <w:t>atvijas Universitātes</w:t>
      </w:r>
      <w:r w:rsidR="004C64B1" w:rsidRPr="004C64B1">
        <w:rPr>
          <w:rFonts w:ascii="Times New Roman" w:eastAsia="Times New Roman" w:hAnsi="Times New Roman" w:cs="Times New Roman"/>
          <w:b/>
          <w:kern w:val="0"/>
          <w:sz w:val="32"/>
          <w:szCs w:val="32"/>
          <w:lang w:val="lv-LV"/>
          <w14:ligatures w14:val="none"/>
        </w:rPr>
        <w:t xml:space="preserve"> Rakstu mājas būvniecības projekta pārvaldības audits</w:t>
      </w:r>
      <w:bookmarkEnd w:id="1"/>
      <w:r w:rsidRPr="00081176">
        <w:rPr>
          <w:rFonts w:ascii="Times New Roman" w:eastAsia="Times New Roman" w:hAnsi="Times New Roman" w:cs="Times New Roman"/>
          <w:b/>
          <w:kern w:val="0"/>
          <w:sz w:val="32"/>
          <w:szCs w:val="32"/>
          <w:lang w:val="lv-LV"/>
          <w14:ligatures w14:val="none"/>
        </w:rPr>
        <w:t>”</w:t>
      </w:r>
    </w:p>
    <w:p w14:paraId="32AB336B"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6CE04C69"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73E04F5A" w14:textId="77777777" w:rsidR="002C3B34" w:rsidRPr="00081176" w:rsidRDefault="002C3B34" w:rsidP="002C3B34">
      <w:pPr>
        <w:spacing w:after="0" w:line="240" w:lineRule="auto"/>
        <w:jc w:val="center"/>
        <w:rPr>
          <w:rFonts w:ascii="Times New Roman" w:eastAsia="Times New Roman" w:hAnsi="Times New Roman" w:cs="Times New Roman"/>
          <w:b/>
          <w:spacing w:val="100"/>
          <w:kern w:val="0"/>
          <w:sz w:val="24"/>
          <w:szCs w:val="24"/>
          <w:lang w:val="lv-LV"/>
          <w14:ligatures w14:val="none"/>
        </w:rPr>
      </w:pPr>
      <w:r w:rsidRPr="00081176">
        <w:rPr>
          <w:rFonts w:ascii="Times New Roman" w:eastAsia="Times New Roman" w:hAnsi="Times New Roman" w:cs="Times New Roman"/>
          <w:b/>
          <w:spacing w:val="100"/>
          <w:kern w:val="0"/>
          <w:sz w:val="24"/>
          <w:szCs w:val="24"/>
          <w:lang w:val="lv-LV"/>
          <w14:ligatures w14:val="none"/>
        </w:rPr>
        <w:t>NOLIKUMS</w:t>
      </w:r>
    </w:p>
    <w:p w14:paraId="7F512F98"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689BDCD1"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3E732ED8"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63D8E40A"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r w:rsidRPr="00081176">
        <w:rPr>
          <w:rFonts w:ascii="Times New Roman" w:eastAsia="Times New Roman" w:hAnsi="Times New Roman" w:cs="Times New Roman"/>
          <w:bCs/>
          <w:kern w:val="0"/>
          <w:sz w:val="24"/>
          <w:szCs w:val="24"/>
          <w:lang w:val="lv-LV"/>
          <w14:ligatures w14:val="none"/>
        </w:rPr>
        <w:t xml:space="preserve">Iepirkuma identifikācijas </w:t>
      </w:r>
    </w:p>
    <w:p w14:paraId="12B15017" w14:textId="7E6F56ED"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r w:rsidRPr="00081176">
        <w:rPr>
          <w:rFonts w:ascii="Times New Roman" w:eastAsia="Times New Roman" w:hAnsi="Times New Roman" w:cs="Times New Roman"/>
          <w:bCs/>
          <w:kern w:val="0"/>
          <w:sz w:val="24"/>
          <w:szCs w:val="24"/>
          <w:lang w:val="lv-LV"/>
          <w14:ligatures w14:val="none"/>
        </w:rPr>
        <w:t>Nr. LU 202</w:t>
      </w:r>
      <w:r w:rsidR="004C64B1">
        <w:rPr>
          <w:rFonts w:ascii="Times New Roman" w:eastAsia="Times New Roman" w:hAnsi="Times New Roman" w:cs="Times New Roman"/>
          <w:bCs/>
          <w:kern w:val="0"/>
          <w:sz w:val="24"/>
          <w:szCs w:val="24"/>
          <w:lang w:val="lv-LV"/>
          <w14:ligatures w14:val="none"/>
        </w:rPr>
        <w:t>4/42</w:t>
      </w:r>
      <w:r w:rsidRPr="00081176">
        <w:rPr>
          <w:rFonts w:ascii="Times New Roman" w:eastAsia="Times New Roman" w:hAnsi="Times New Roman" w:cs="Times New Roman"/>
          <w:bCs/>
          <w:kern w:val="0"/>
          <w:sz w:val="24"/>
          <w:szCs w:val="24"/>
          <w:lang w:val="lv-LV"/>
          <w14:ligatures w14:val="none"/>
        </w:rPr>
        <w:t>_I</w:t>
      </w:r>
    </w:p>
    <w:p w14:paraId="375A50E2"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1EDDAF5E"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399D64A4"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662AC9F5"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1292A8CE"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1F62906C"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234B51CF"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1B8E2C1F"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bookmarkEnd w:id="0"/>
    <w:p w14:paraId="383F6466"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72FB6D4D"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329D116B"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4EB205D2"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1E961BDD"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7FB7A733"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43965F64"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7AD64F93"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0AB7A8DA" w14:textId="77777777"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p>
    <w:p w14:paraId="42D55CC8" w14:textId="50D43A2C" w:rsidR="002C3B34" w:rsidRPr="00081176" w:rsidRDefault="002C3B34" w:rsidP="002C3B34">
      <w:pPr>
        <w:spacing w:after="0" w:line="240" w:lineRule="auto"/>
        <w:jc w:val="center"/>
        <w:rPr>
          <w:rFonts w:ascii="Times New Roman" w:eastAsia="Times New Roman" w:hAnsi="Times New Roman" w:cs="Times New Roman"/>
          <w:bCs/>
          <w:kern w:val="0"/>
          <w:sz w:val="24"/>
          <w:szCs w:val="24"/>
          <w:lang w:val="lv-LV"/>
          <w14:ligatures w14:val="none"/>
        </w:rPr>
      </w:pPr>
      <w:r w:rsidRPr="00081176">
        <w:rPr>
          <w:rFonts w:ascii="Times New Roman" w:eastAsia="Times New Roman" w:hAnsi="Times New Roman" w:cs="Times New Roman"/>
          <w:bCs/>
          <w:kern w:val="0"/>
          <w:sz w:val="24"/>
          <w:szCs w:val="24"/>
          <w:lang w:val="lv-LV"/>
          <w14:ligatures w14:val="none"/>
        </w:rPr>
        <w:t xml:space="preserve">Rīga, </w:t>
      </w:r>
      <w:bookmarkStart w:id="2" w:name="_Toc42401993"/>
      <w:r w:rsidRPr="00081176">
        <w:rPr>
          <w:rFonts w:ascii="Times New Roman" w:eastAsia="Times New Roman" w:hAnsi="Times New Roman" w:cs="Times New Roman"/>
          <w:bCs/>
          <w:kern w:val="0"/>
          <w:sz w:val="24"/>
          <w:szCs w:val="24"/>
          <w:lang w:val="lv-LV"/>
          <w14:ligatures w14:val="none"/>
        </w:rPr>
        <w:t>202</w:t>
      </w:r>
      <w:r w:rsidR="004C64B1">
        <w:rPr>
          <w:rFonts w:ascii="Times New Roman" w:eastAsia="Times New Roman" w:hAnsi="Times New Roman" w:cs="Times New Roman"/>
          <w:bCs/>
          <w:kern w:val="0"/>
          <w:sz w:val="24"/>
          <w:szCs w:val="24"/>
          <w:lang w:val="lv-LV"/>
          <w14:ligatures w14:val="none"/>
        </w:rPr>
        <w:t>4</w:t>
      </w:r>
    </w:p>
    <w:p w14:paraId="0E55373B"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76348C5A" w14:textId="77777777" w:rsidR="002C3B34"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58F94231"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6D6D4869"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147FD298" w14:textId="77777777" w:rsidR="002C3B34"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06BEBACF"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5E114368"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5753CD10" w14:textId="77777777" w:rsidR="002C3B34" w:rsidRPr="00081176" w:rsidRDefault="002C3B34" w:rsidP="002C3B34">
      <w:pPr>
        <w:spacing w:after="0" w:line="240" w:lineRule="auto"/>
        <w:jc w:val="center"/>
        <w:rPr>
          <w:rFonts w:ascii="Times New Roman" w:eastAsia="Times New Roman" w:hAnsi="Times New Roman" w:cs="Times New Roman"/>
          <w:b/>
          <w:bCs/>
          <w:kern w:val="0"/>
          <w:sz w:val="24"/>
          <w:szCs w:val="24"/>
          <w:lang w:val="lv-LV"/>
          <w14:ligatures w14:val="none"/>
        </w:rPr>
      </w:pPr>
    </w:p>
    <w:p w14:paraId="44EEC850" w14:textId="77777777" w:rsidR="002C3B34" w:rsidRPr="00081176" w:rsidRDefault="002C3B34" w:rsidP="002C3B34">
      <w:pPr>
        <w:spacing w:after="0" w:line="240" w:lineRule="auto"/>
        <w:jc w:val="center"/>
        <w:rPr>
          <w:rFonts w:ascii="Times New Roman" w:eastAsia="Times New Roman" w:hAnsi="Times New Roman" w:cs="Times New Roman"/>
          <w:b/>
          <w:kern w:val="0"/>
          <w:sz w:val="24"/>
          <w:szCs w:val="24"/>
          <w:lang w:val="lv-LV"/>
          <w14:ligatures w14:val="none"/>
        </w:rPr>
      </w:pPr>
    </w:p>
    <w:p w14:paraId="17877550" w14:textId="77777777" w:rsidR="002C3B34" w:rsidRPr="00081176" w:rsidRDefault="002C3B34" w:rsidP="002C3B34">
      <w:pPr>
        <w:numPr>
          <w:ilvl w:val="0"/>
          <w:numId w:val="1"/>
        </w:numPr>
        <w:shd w:val="clear" w:color="auto" w:fill="D9D9D9"/>
        <w:suppressAutoHyphens/>
        <w:spacing w:before="120" w:after="120" w:line="276" w:lineRule="auto"/>
        <w:ind w:hanging="630"/>
        <w:jc w:val="center"/>
        <w:rPr>
          <w:rFonts w:ascii="Times New Roman" w:eastAsia="Times New Roman" w:hAnsi="Times New Roman" w:cs="Times New Roman"/>
          <w:b/>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VISPĀRĪGĀ INFORMĀCIJA </w:t>
      </w:r>
    </w:p>
    <w:p w14:paraId="42AC4625" w14:textId="737ADFE8" w:rsidR="002C3B34" w:rsidRPr="00081176" w:rsidRDefault="002C3B34" w:rsidP="002C3B34">
      <w:pPr>
        <w:numPr>
          <w:ilvl w:val="1"/>
          <w:numId w:val="1"/>
        </w:numPr>
        <w:tabs>
          <w:tab w:val="center" w:pos="540"/>
          <w:tab w:val="right" w:pos="8306"/>
        </w:tabs>
        <w:spacing w:after="0" w:line="276" w:lineRule="auto"/>
        <w:ind w:left="567" w:hanging="567"/>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Iepirkuma identifikācijas numurs: </w:t>
      </w:r>
      <w:r w:rsidRPr="00081176">
        <w:rPr>
          <w:rFonts w:ascii="Times New Roman" w:eastAsia="Times New Roman" w:hAnsi="Times New Roman" w:cs="Times New Roman"/>
          <w:kern w:val="0"/>
          <w:sz w:val="24"/>
          <w:szCs w:val="24"/>
          <w:lang w:val="lv-LV"/>
          <w14:ligatures w14:val="none"/>
        </w:rPr>
        <w:t>LU</w:t>
      </w:r>
      <w:r w:rsidRPr="00081176">
        <w:rPr>
          <w:rFonts w:ascii="Times New Roman" w:eastAsia="Times New Roman" w:hAnsi="Times New Roman" w:cs="Times New Roman"/>
          <w:color w:val="000000"/>
          <w:kern w:val="0"/>
          <w:sz w:val="24"/>
          <w:szCs w:val="24"/>
          <w:lang w:val="lv-LV"/>
          <w14:ligatures w14:val="none"/>
        </w:rPr>
        <w:t xml:space="preserve"> 202</w:t>
      </w:r>
      <w:r w:rsidR="004C64B1">
        <w:rPr>
          <w:rFonts w:ascii="Times New Roman" w:eastAsia="Times New Roman" w:hAnsi="Times New Roman" w:cs="Times New Roman"/>
          <w:color w:val="000000"/>
          <w:kern w:val="0"/>
          <w:sz w:val="24"/>
          <w:szCs w:val="24"/>
          <w:lang w:val="lv-LV"/>
          <w14:ligatures w14:val="none"/>
        </w:rPr>
        <w:t>4/42</w:t>
      </w:r>
      <w:r w:rsidRPr="00081176">
        <w:rPr>
          <w:rFonts w:ascii="Times New Roman" w:eastAsia="Times New Roman" w:hAnsi="Times New Roman" w:cs="Times New Roman"/>
          <w:color w:val="000000"/>
          <w:kern w:val="0"/>
          <w:sz w:val="24"/>
          <w:szCs w:val="24"/>
          <w:lang w:val="lv-LV"/>
          <w14:ligatures w14:val="none"/>
        </w:rPr>
        <w:t>_I.</w:t>
      </w:r>
    </w:p>
    <w:p w14:paraId="660BC93D" w14:textId="02747D7C"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Iepirkuma nosaukums:</w:t>
      </w:r>
      <w:bookmarkStart w:id="3" w:name="_Hlk150435179"/>
      <w:bookmarkStart w:id="4" w:name="_Hlk150415702"/>
      <w:r>
        <w:rPr>
          <w:rFonts w:ascii="Times New Roman" w:eastAsia="Times New Roman" w:hAnsi="Times New Roman" w:cs="Times New Roman"/>
          <w:kern w:val="0"/>
          <w:sz w:val="24"/>
          <w:szCs w:val="24"/>
          <w:lang w:val="lv-LV"/>
          <w14:ligatures w14:val="none"/>
        </w:rPr>
        <w:t xml:space="preserve"> </w:t>
      </w:r>
      <w:bookmarkStart w:id="5" w:name="_Hlk170378760"/>
      <w:r w:rsidR="004C64B1" w:rsidRPr="004C64B1">
        <w:rPr>
          <w:rFonts w:ascii="Times New Roman" w:eastAsia="Times New Roman" w:hAnsi="Times New Roman" w:cs="Times New Roman"/>
          <w:kern w:val="0"/>
          <w:sz w:val="24"/>
          <w:szCs w:val="24"/>
          <w:lang w:val="lv-LV"/>
          <w14:ligatures w14:val="none"/>
        </w:rPr>
        <w:t>Latvijas Universitātes Rakstu mājas būvniecības projekta pārvaldības audits</w:t>
      </w:r>
      <w:r w:rsidRPr="007E4A32">
        <w:rPr>
          <w:rFonts w:ascii="Times New Roman" w:eastAsia="Times New Roman" w:hAnsi="Times New Roman" w:cs="Times New Roman"/>
          <w:kern w:val="0"/>
          <w:sz w:val="24"/>
          <w:szCs w:val="24"/>
          <w:lang w:val="lv-LV"/>
          <w14:ligatures w14:val="none"/>
        </w:rPr>
        <w:t xml:space="preserve"> </w:t>
      </w:r>
      <w:bookmarkEnd w:id="3"/>
      <w:bookmarkEnd w:id="4"/>
      <w:bookmarkEnd w:id="5"/>
      <w:r w:rsidRPr="00081176">
        <w:rPr>
          <w:rFonts w:ascii="Times New Roman" w:eastAsia="Times New Roman" w:hAnsi="Times New Roman" w:cs="Times New Roman"/>
          <w:kern w:val="0"/>
          <w:sz w:val="24"/>
          <w:szCs w:val="24"/>
          <w:lang w:val="lv-LV"/>
          <w14:ligatures w14:val="none"/>
        </w:rPr>
        <w:t>(turpmāk</w:t>
      </w:r>
      <w:r w:rsidR="004C64B1">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 Iepirkums).</w:t>
      </w:r>
    </w:p>
    <w:p w14:paraId="6D341428" w14:textId="77777777"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Piemērojamā Iepirkuma metode:</w:t>
      </w:r>
      <w:r w:rsidRPr="00081176">
        <w:rPr>
          <w:rFonts w:ascii="Times New Roman" w:eastAsia="Times New Roman" w:hAnsi="Times New Roman" w:cs="Times New Roman"/>
          <w:kern w:val="0"/>
          <w:sz w:val="24"/>
          <w:szCs w:val="24"/>
          <w:lang w:val="lv-LV"/>
          <w14:ligatures w14:val="none"/>
        </w:rPr>
        <w:t xml:space="preserve"> Publisko iepirkumu likuma (turpmāk – PIL) 9.</w:t>
      </w:r>
      <w:r>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 xml:space="preserve">panta </w:t>
      </w:r>
      <w:r w:rsidRPr="007E4A32">
        <w:rPr>
          <w:rFonts w:ascii="Times New Roman" w:hAnsi="Times New Roman"/>
          <w:sz w:val="24"/>
          <w:szCs w:val="24"/>
          <w:lang w:val="lv-LV"/>
        </w:rPr>
        <w:t>kārtībā</w:t>
      </w:r>
      <w:r w:rsidRPr="00081176">
        <w:rPr>
          <w:rFonts w:ascii="Times New Roman" w:eastAsia="Times New Roman" w:hAnsi="Times New Roman" w:cs="Times New Roman"/>
          <w:kern w:val="0"/>
          <w:sz w:val="24"/>
          <w:szCs w:val="24"/>
          <w:lang w:val="lv-LV"/>
          <w14:ligatures w14:val="none"/>
        </w:rPr>
        <w:t>.</w:t>
      </w:r>
    </w:p>
    <w:p w14:paraId="01F62B0F" w14:textId="77777777" w:rsidR="002C3B34" w:rsidRPr="00081176" w:rsidRDefault="002C3B34" w:rsidP="002C3B34">
      <w:pPr>
        <w:numPr>
          <w:ilvl w:val="1"/>
          <w:numId w:val="1"/>
        </w:numPr>
        <w:spacing w:after="0" w:line="276" w:lineRule="auto"/>
        <w:ind w:left="567" w:hanging="567"/>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Ziņas par pasūtītāju, kontaktpersona:</w:t>
      </w:r>
    </w:p>
    <w:tbl>
      <w:tblPr>
        <w:tblW w:w="9092" w:type="dxa"/>
        <w:tblInd w:w="-10" w:type="dxa"/>
        <w:tblLayout w:type="fixed"/>
        <w:tblCellMar>
          <w:left w:w="0" w:type="dxa"/>
          <w:right w:w="0" w:type="dxa"/>
        </w:tblCellMar>
        <w:tblLook w:val="0000" w:firstRow="0" w:lastRow="0" w:firstColumn="0" w:lastColumn="0" w:noHBand="0" w:noVBand="0"/>
      </w:tblPr>
      <w:tblGrid>
        <w:gridCol w:w="3828"/>
        <w:gridCol w:w="5264"/>
      </w:tblGrid>
      <w:tr w:rsidR="002C3B34" w:rsidRPr="00081176" w14:paraId="7126EA17" w14:textId="77777777" w:rsidTr="00CF0968">
        <w:trPr>
          <w:trHeight w:val="412"/>
        </w:trPr>
        <w:tc>
          <w:tcPr>
            <w:tcW w:w="3828" w:type="dxa"/>
            <w:tcBorders>
              <w:top w:val="single" w:sz="8" w:space="0" w:color="auto"/>
              <w:left w:val="single" w:sz="8" w:space="0" w:color="auto"/>
              <w:bottom w:val="single" w:sz="8" w:space="0" w:color="auto"/>
              <w:right w:val="single" w:sz="8" w:space="0" w:color="auto"/>
            </w:tcBorders>
            <w:vAlign w:val="center"/>
          </w:tcPr>
          <w:p w14:paraId="5BDEA0E9"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Pasūtītāja nosaukums</w:t>
            </w:r>
          </w:p>
        </w:tc>
        <w:tc>
          <w:tcPr>
            <w:tcW w:w="5264" w:type="dxa"/>
            <w:tcBorders>
              <w:top w:val="single" w:sz="8" w:space="0" w:color="auto"/>
              <w:left w:val="nil"/>
              <w:bottom w:val="single" w:sz="8" w:space="0" w:color="auto"/>
              <w:right w:val="single" w:sz="8" w:space="0" w:color="auto"/>
            </w:tcBorders>
            <w:vAlign w:val="center"/>
          </w:tcPr>
          <w:p w14:paraId="06CFE8E9"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Latvijas Universitāte (turpmāk – LU vai Pasūtītājs)</w:t>
            </w:r>
          </w:p>
        </w:tc>
      </w:tr>
      <w:tr w:rsidR="002C3B34" w:rsidRPr="00081176" w14:paraId="3E146CE6" w14:textId="77777777" w:rsidTr="00CF0968">
        <w:trPr>
          <w:trHeight w:val="266"/>
        </w:trPr>
        <w:tc>
          <w:tcPr>
            <w:tcW w:w="3828" w:type="dxa"/>
            <w:tcBorders>
              <w:top w:val="nil"/>
              <w:left w:val="single" w:sz="8" w:space="0" w:color="auto"/>
              <w:bottom w:val="single" w:sz="8" w:space="0" w:color="auto"/>
              <w:right w:val="single" w:sz="8" w:space="0" w:color="auto"/>
            </w:tcBorders>
            <w:vAlign w:val="center"/>
          </w:tcPr>
          <w:p w14:paraId="7CEF5E13"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Adrese</w:t>
            </w:r>
          </w:p>
        </w:tc>
        <w:tc>
          <w:tcPr>
            <w:tcW w:w="5264" w:type="dxa"/>
            <w:tcBorders>
              <w:top w:val="nil"/>
              <w:left w:val="nil"/>
              <w:bottom w:val="single" w:sz="8" w:space="0" w:color="auto"/>
              <w:right w:val="single" w:sz="8" w:space="0" w:color="auto"/>
            </w:tcBorders>
            <w:vAlign w:val="center"/>
          </w:tcPr>
          <w:p w14:paraId="05F90A7F" w14:textId="77777777" w:rsidR="002C3B34" w:rsidRPr="00081176" w:rsidRDefault="002C3B34" w:rsidP="00CF0968">
            <w:pPr>
              <w:widowControl w:val="0"/>
              <w:spacing w:after="0" w:line="240" w:lineRule="auto"/>
              <w:ind w:left="142"/>
              <w:rPr>
                <w:rFonts w:ascii="Times New Roman" w:eastAsia="Times New Roman" w:hAnsi="Times New Roman" w:cs="Times New Roman"/>
                <w:kern w:val="0"/>
                <w:sz w:val="24"/>
                <w:szCs w:val="24"/>
                <w:lang w:val="lv-LV"/>
                <w14:ligatures w14:val="none"/>
              </w:rPr>
            </w:pPr>
            <w:r w:rsidRPr="001A0712">
              <w:rPr>
                <w:rFonts w:ascii="Times New Roman" w:eastAsia="Times New Roman" w:hAnsi="Times New Roman" w:cs="Times New Roman"/>
                <w:kern w:val="0"/>
                <w:sz w:val="24"/>
                <w:szCs w:val="24"/>
                <w:lang w:val="lv-LV"/>
                <w14:ligatures w14:val="none"/>
              </w:rPr>
              <w:t>Raiņa bulvāris 19, Rīga, LV– 1586</w:t>
            </w:r>
          </w:p>
        </w:tc>
      </w:tr>
      <w:tr w:rsidR="002C3B34" w:rsidRPr="00081176" w14:paraId="1AECA109" w14:textId="77777777" w:rsidTr="00CF0968">
        <w:trPr>
          <w:trHeight w:val="266"/>
        </w:trPr>
        <w:tc>
          <w:tcPr>
            <w:tcW w:w="3828" w:type="dxa"/>
            <w:tcBorders>
              <w:top w:val="nil"/>
              <w:left w:val="single" w:sz="8" w:space="0" w:color="auto"/>
              <w:bottom w:val="single" w:sz="8" w:space="0" w:color="auto"/>
              <w:right w:val="single" w:sz="8" w:space="0" w:color="auto"/>
            </w:tcBorders>
            <w:vAlign w:val="center"/>
          </w:tcPr>
          <w:p w14:paraId="30A28753"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bCs/>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Reģistrācijas Nr. Izglītības un zinātnes ministrijas (IZM) reģistrā </w:t>
            </w:r>
          </w:p>
        </w:tc>
        <w:tc>
          <w:tcPr>
            <w:tcW w:w="5264" w:type="dxa"/>
            <w:tcBorders>
              <w:top w:val="nil"/>
              <w:left w:val="nil"/>
              <w:bottom w:val="single" w:sz="8" w:space="0" w:color="auto"/>
              <w:right w:val="single" w:sz="8" w:space="0" w:color="auto"/>
            </w:tcBorders>
            <w:vAlign w:val="center"/>
          </w:tcPr>
          <w:p w14:paraId="662E57D6"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3391000218</w:t>
            </w:r>
          </w:p>
        </w:tc>
      </w:tr>
      <w:tr w:rsidR="002C3B34" w:rsidRPr="00081176" w14:paraId="1AF9DC17" w14:textId="77777777" w:rsidTr="00CF0968">
        <w:trPr>
          <w:trHeight w:val="266"/>
        </w:trPr>
        <w:tc>
          <w:tcPr>
            <w:tcW w:w="3828" w:type="dxa"/>
            <w:tcBorders>
              <w:top w:val="nil"/>
              <w:left w:val="single" w:sz="8" w:space="0" w:color="auto"/>
              <w:bottom w:val="single" w:sz="8" w:space="0" w:color="auto"/>
              <w:right w:val="single" w:sz="8" w:space="0" w:color="auto"/>
            </w:tcBorders>
            <w:vAlign w:val="center"/>
          </w:tcPr>
          <w:p w14:paraId="02EA8627"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PVN maksātāja reģ. Nr.</w:t>
            </w:r>
          </w:p>
        </w:tc>
        <w:tc>
          <w:tcPr>
            <w:tcW w:w="5264" w:type="dxa"/>
            <w:tcBorders>
              <w:top w:val="nil"/>
              <w:left w:val="nil"/>
              <w:bottom w:val="single" w:sz="8" w:space="0" w:color="auto"/>
              <w:right w:val="single" w:sz="8" w:space="0" w:color="auto"/>
            </w:tcBorders>
            <w:vAlign w:val="center"/>
          </w:tcPr>
          <w:p w14:paraId="7A293C43"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LV90000076669</w:t>
            </w:r>
          </w:p>
        </w:tc>
      </w:tr>
      <w:tr w:rsidR="002C3B34" w:rsidRPr="00081176" w14:paraId="17BC2FE8" w14:textId="77777777" w:rsidTr="00CF0968">
        <w:trPr>
          <w:trHeight w:val="322"/>
        </w:trPr>
        <w:tc>
          <w:tcPr>
            <w:tcW w:w="3828" w:type="dxa"/>
            <w:tcBorders>
              <w:top w:val="single" w:sz="8" w:space="0" w:color="auto"/>
              <w:left w:val="single" w:sz="8" w:space="0" w:color="auto"/>
              <w:bottom w:val="single" w:sz="4" w:space="0" w:color="auto"/>
              <w:right w:val="single" w:sz="8" w:space="0" w:color="auto"/>
            </w:tcBorders>
            <w:vAlign w:val="center"/>
          </w:tcPr>
          <w:p w14:paraId="7E7D3199"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bCs/>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Tālruņa Nr.</w:t>
            </w:r>
          </w:p>
        </w:tc>
        <w:tc>
          <w:tcPr>
            <w:tcW w:w="5264" w:type="dxa"/>
            <w:tcBorders>
              <w:top w:val="single" w:sz="8" w:space="0" w:color="auto"/>
              <w:left w:val="nil"/>
              <w:bottom w:val="single" w:sz="4" w:space="0" w:color="auto"/>
              <w:right w:val="single" w:sz="8" w:space="0" w:color="auto"/>
            </w:tcBorders>
            <w:vAlign w:val="center"/>
          </w:tcPr>
          <w:p w14:paraId="23E4B338" w14:textId="77777777" w:rsidR="002C3B34" w:rsidRPr="00081176" w:rsidRDefault="002C3B34" w:rsidP="00CF0968">
            <w:pPr>
              <w:widowControl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+ 371 67034301</w:t>
            </w:r>
          </w:p>
        </w:tc>
      </w:tr>
      <w:tr w:rsidR="002C3B34" w:rsidRPr="00081176" w14:paraId="73FB53EE" w14:textId="77777777" w:rsidTr="00CF0968">
        <w:trPr>
          <w:trHeight w:val="358"/>
        </w:trPr>
        <w:tc>
          <w:tcPr>
            <w:tcW w:w="3828" w:type="dxa"/>
            <w:tcBorders>
              <w:top w:val="single" w:sz="8" w:space="0" w:color="auto"/>
              <w:left w:val="single" w:sz="8" w:space="0" w:color="auto"/>
              <w:bottom w:val="single" w:sz="4" w:space="0" w:color="auto"/>
              <w:right w:val="single" w:sz="8" w:space="0" w:color="auto"/>
            </w:tcBorders>
            <w:vAlign w:val="center"/>
          </w:tcPr>
          <w:p w14:paraId="2986927A" w14:textId="77777777" w:rsidR="002C3B34" w:rsidRPr="00081176" w:rsidRDefault="002C3B34" w:rsidP="00CF0968">
            <w:pPr>
              <w:widowControl w:val="0"/>
              <w:autoSpaceDE w:val="0"/>
              <w:autoSpaceDN w:val="0"/>
              <w:adjustRightInd w:val="0"/>
              <w:spacing w:after="0" w:line="240" w:lineRule="auto"/>
              <w:rPr>
                <w:rFonts w:ascii="Times New Roman" w:eastAsia="Times New Roman" w:hAnsi="Times New Roman" w:cs="Times New Roman"/>
                <w:b/>
                <w:bCs/>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 xml:space="preserve">   E-pasta adrese</w:t>
            </w:r>
          </w:p>
        </w:tc>
        <w:tc>
          <w:tcPr>
            <w:tcW w:w="5264" w:type="dxa"/>
            <w:tcBorders>
              <w:top w:val="single" w:sz="8" w:space="0" w:color="auto"/>
              <w:left w:val="nil"/>
              <w:bottom w:val="single" w:sz="4" w:space="0" w:color="auto"/>
              <w:right w:val="single" w:sz="8" w:space="0" w:color="auto"/>
            </w:tcBorders>
            <w:vAlign w:val="center"/>
          </w:tcPr>
          <w:p w14:paraId="2AAE18D4" w14:textId="77777777" w:rsidR="002C3B34" w:rsidRPr="00081176" w:rsidRDefault="002C3B34" w:rsidP="00CF0968">
            <w:pPr>
              <w:widowControl w:val="0"/>
              <w:spacing w:after="0" w:line="240" w:lineRule="auto"/>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 xml:space="preserve">   </w:t>
            </w:r>
            <w:hyperlink r:id="rId9" w:history="1">
              <w:r w:rsidRPr="00081176">
                <w:rPr>
                  <w:rFonts w:ascii="Times New Roman" w:eastAsia="Times New Roman" w:hAnsi="Times New Roman" w:cs="Times New Roman"/>
                  <w:color w:val="0000FF"/>
                  <w:kern w:val="0"/>
                  <w:sz w:val="24"/>
                  <w:szCs w:val="24"/>
                  <w:u w:val="single"/>
                  <w:lang w:val="lv-LV"/>
                  <w14:ligatures w14:val="none"/>
                </w:rPr>
                <w:t>iepirkums@lu.lv</w:t>
              </w:r>
            </w:hyperlink>
            <w:r w:rsidRPr="00081176">
              <w:rPr>
                <w:rFonts w:ascii="Times New Roman" w:eastAsia="Times New Roman" w:hAnsi="Times New Roman" w:cs="Times New Roman"/>
                <w:kern w:val="0"/>
                <w:sz w:val="24"/>
                <w:szCs w:val="24"/>
                <w:lang w:val="lv-LV"/>
                <w14:ligatures w14:val="none"/>
              </w:rPr>
              <w:t xml:space="preserve"> </w:t>
            </w:r>
          </w:p>
        </w:tc>
      </w:tr>
      <w:tr w:rsidR="002C3B34" w:rsidRPr="00081176" w14:paraId="202F04FB" w14:textId="77777777" w:rsidTr="00CF0968">
        <w:trPr>
          <w:trHeight w:val="1167"/>
        </w:trPr>
        <w:tc>
          <w:tcPr>
            <w:tcW w:w="3828" w:type="dxa"/>
            <w:tcBorders>
              <w:top w:val="single" w:sz="4" w:space="0" w:color="auto"/>
              <w:left w:val="single" w:sz="8" w:space="0" w:color="auto"/>
              <w:bottom w:val="single" w:sz="4" w:space="0" w:color="auto"/>
              <w:right w:val="single" w:sz="8" w:space="0" w:color="auto"/>
            </w:tcBorders>
            <w:vAlign w:val="center"/>
          </w:tcPr>
          <w:p w14:paraId="0BCFC647"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bCs/>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 xml:space="preserve">Kontaktpersona </w:t>
            </w:r>
          </w:p>
          <w:p w14:paraId="3CF64C2A"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bCs/>
                <w:kern w:val="0"/>
                <w:sz w:val="24"/>
                <w:szCs w:val="24"/>
                <w:lang w:val="lv-LV"/>
                <w14:ligatures w14:val="none"/>
              </w:rPr>
            </w:pPr>
          </w:p>
          <w:p w14:paraId="4FD4ADD7"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i/>
                <w:kern w:val="0"/>
                <w:sz w:val="24"/>
                <w:szCs w:val="24"/>
                <w:lang w:val="lv-LV"/>
                <w14:ligatures w14:val="none"/>
              </w:rPr>
              <w:t>Kontaktpersona Iepirkuma norises laikā sniedz tikai organizatorisku informāciju.</w:t>
            </w:r>
          </w:p>
        </w:tc>
        <w:tc>
          <w:tcPr>
            <w:tcW w:w="5264" w:type="dxa"/>
            <w:tcBorders>
              <w:top w:val="single" w:sz="4" w:space="0" w:color="auto"/>
              <w:left w:val="nil"/>
              <w:bottom w:val="single" w:sz="4" w:space="0" w:color="auto"/>
              <w:right w:val="single" w:sz="8" w:space="0" w:color="auto"/>
            </w:tcBorders>
            <w:vAlign w:val="center"/>
          </w:tcPr>
          <w:p w14:paraId="2D1DEEFE" w14:textId="77777777" w:rsidR="002C3B34" w:rsidRPr="001A0712" w:rsidRDefault="002C3B34" w:rsidP="00CF0968">
            <w:pPr>
              <w:widowControl w:val="0"/>
              <w:spacing w:after="0" w:line="240" w:lineRule="auto"/>
              <w:ind w:left="142"/>
              <w:rPr>
                <w:rFonts w:ascii="Times New Roman" w:eastAsia="Times New Roman" w:hAnsi="Times New Roman" w:cs="Times New Roman"/>
                <w:kern w:val="0"/>
                <w:sz w:val="24"/>
                <w:szCs w:val="24"/>
                <w:lang w:val="lv-LV"/>
                <w14:ligatures w14:val="none"/>
              </w:rPr>
            </w:pPr>
            <w:r w:rsidRPr="001A0712">
              <w:rPr>
                <w:rFonts w:ascii="Times New Roman" w:eastAsia="Times New Roman" w:hAnsi="Times New Roman" w:cs="Times New Roman"/>
                <w:kern w:val="0"/>
                <w:sz w:val="24"/>
                <w:szCs w:val="24"/>
                <w:lang w:val="lv-LV"/>
                <w14:ligatures w14:val="none"/>
              </w:rPr>
              <w:t>Laura Puķe, LU Juridiskā departamenta Iepirkumu nodaļas juriste</w:t>
            </w:r>
          </w:p>
          <w:p w14:paraId="7066509A" w14:textId="77777777" w:rsidR="002C3B34" w:rsidRPr="00081176" w:rsidRDefault="002C3B34" w:rsidP="00CF0968">
            <w:pPr>
              <w:widowControl w:val="0"/>
              <w:spacing w:after="0" w:line="240" w:lineRule="auto"/>
              <w:ind w:left="142"/>
              <w:rPr>
                <w:rFonts w:ascii="Times New Roman" w:eastAsia="Times New Roman" w:hAnsi="Times New Roman" w:cs="Times New Roman"/>
                <w:kern w:val="0"/>
                <w:sz w:val="24"/>
                <w:szCs w:val="24"/>
                <w:lang w:val="lv-LV"/>
                <w14:ligatures w14:val="none"/>
              </w:rPr>
            </w:pPr>
            <w:r w:rsidRPr="001A0712">
              <w:rPr>
                <w:rFonts w:ascii="Times New Roman" w:eastAsia="Times New Roman" w:hAnsi="Times New Roman" w:cs="Times New Roman"/>
                <w:kern w:val="0"/>
                <w:sz w:val="24"/>
                <w:szCs w:val="24"/>
                <w:lang w:val="lv-LV"/>
                <w14:ligatures w14:val="none"/>
              </w:rPr>
              <w:t>+ 371 67034878</w:t>
            </w:r>
          </w:p>
        </w:tc>
      </w:tr>
      <w:tr w:rsidR="002C3B34" w:rsidRPr="00081176" w14:paraId="70ECB5E1" w14:textId="77777777" w:rsidTr="00CF0968">
        <w:trPr>
          <w:trHeight w:val="413"/>
        </w:trPr>
        <w:tc>
          <w:tcPr>
            <w:tcW w:w="3828" w:type="dxa"/>
            <w:tcBorders>
              <w:top w:val="single" w:sz="4" w:space="0" w:color="auto"/>
              <w:left w:val="single" w:sz="8" w:space="0" w:color="auto"/>
              <w:bottom w:val="single" w:sz="8" w:space="0" w:color="auto"/>
              <w:right w:val="single" w:sz="8" w:space="0" w:color="auto"/>
            </w:tcBorders>
            <w:vAlign w:val="center"/>
          </w:tcPr>
          <w:p w14:paraId="46DECD5A" w14:textId="77777777" w:rsidR="002C3B34" w:rsidRPr="00081176" w:rsidRDefault="002C3B34" w:rsidP="00CF0968">
            <w:pPr>
              <w:widowControl w:val="0"/>
              <w:autoSpaceDE w:val="0"/>
              <w:autoSpaceDN w:val="0"/>
              <w:adjustRightInd w:val="0"/>
              <w:spacing w:after="0" w:line="240" w:lineRule="auto"/>
              <w:ind w:left="142"/>
              <w:rPr>
                <w:rFonts w:ascii="Times New Roman" w:eastAsia="Times New Roman" w:hAnsi="Times New Roman" w:cs="Times New Roman"/>
                <w:b/>
                <w:bCs/>
                <w:kern w:val="0"/>
                <w:sz w:val="24"/>
                <w:szCs w:val="24"/>
                <w:lang w:val="lv-LV"/>
                <w14:ligatures w14:val="none"/>
              </w:rPr>
            </w:pPr>
            <w:r w:rsidRPr="00081176">
              <w:rPr>
                <w:rFonts w:ascii="Times New Roman" w:eastAsia="Times New Roman" w:hAnsi="Times New Roman" w:cs="Times New Roman"/>
                <w:b/>
                <w:bCs/>
                <w:kern w:val="0"/>
                <w:sz w:val="24"/>
                <w:szCs w:val="24"/>
                <w:lang w:val="lv-LV"/>
                <w14:ligatures w14:val="none"/>
              </w:rPr>
              <w:t>Darba laiks</w:t>
            </w:r>
          </w:p>
        </w:tc>
        <w:tc>
          <w:tcPr>
            <w:tcW w:w="5264" w:type="dxa"/>
            <w:tcBorders>
              <w:top w:val="single" w:sz="4" w:space="0" w:color="auto"/>
              <w:left w:val="nil"/>
              <w:bottom w:val="single" w:sz="8" w:space="0" w:color="auto"/>
              <w:right w:val="single" w:sz="8" w:space="0" w:color="auto"/>
            </w:tcBorders>
            <w:vAlign w:val="center"/>
          </w:tcPr>
          <w:p w14:paraId="6C78CA10" w14:textId="77777777" w:rsidR="002C3B34" w:rsidRPr="00081176" w:rsidRDefault="002C3B34" w:rsidP="00CF0968">
            <w:pPr>
              <w:widowControl w:val="0"/>
              <w:spacing w:after="0" w:line="240" w:lineRule="auto"/>
              <w:ind w:left="142"/>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darba dienās no plkst. 8:30 līdz plkst.17:00</w:t>
            </w:r>
          </w:p>
        </w:tc>
      </w:tr>
    </w:tbl>
    <w:p w14:paraId="186C1D28" w14:textId="77777777" w:rsidR="004C64B1" w:rsidRPr="004C64B1" w:rsidRDefault="002C3B34" w:rsidP="004C64B1">
      <w:pPr>
        <w:numPr>
          <w:ilvl w:val="1"/>
          <w:numId w:val="1"/>
        </w:numPr>
        <w:spacing w:after="0" w:line="240" w:lineRule="auto"/>
        <w:ind w:left="567" w:hanging="567"/>
        <w:jc w:val="both"/>
        <w:rPr>
          <w:rFonts w:ascii="Times New Roman" w:hAnsi="Times New Roman"/>
          <w:sz w:val="24"/>
          <w:szCs w:val="24"/>
          <w:lang w:val="lv-LV"/>
        </w:rPr>
      </w:pPr>
      <w:r w:rsidRPr="004C64B1">
        <w:rPr>
          <w:rFonts w:ascii="Times New Roman" w:eastAsia="Times New Roman" w:hAnsi="Times New Roman" w:cs="Times New Roman"/>
          <w:b/>
          <w:kern w:val="0"/>
          <w:sz w:val="24"/>
          <w:szCs w:val="24"/>
          <w:lang w:val="lv-LV"/>
          <w14:ligatures w14:val="none"/>
        </w:rPr>
        <w:t>Iepirkuma komisija:</w:t>
      </w:r>
      <w:r w:rsidRPr="004C64B1">
        <w:rPr>
          <w:rFonts w:ascii="Times New Roman" w:eastAsia="Times New Roman" w:hAnsi="Times New Roman" w:cs="Times New Roman"/>
          <w:kern w:val="0"/>
          <w:sz w:val="24"/>
          <w:szCs w:val="24"/>
          <w:lang w:val="lv-LV"/>
          <w14:ligatures w14:val="none"/>
        </w:rPr>
        <w:t xml:space="preserve"> Iepirkumu veic</w:t>
      </w:r>
      <w:r w:rsidRPr="004C64B1">
        <w:rPr>
          <w:rFonts w:ascii="Times New Roman" w:eastAsia="Times New Roman" w:hAnsi="Times New Roman" w:cs="Times New Roman"/>
          <w:kern w:val="0"/>
          <w:sz w:val="24"/>
          <w:szCs w:val="24"/>
          <w:lang w:val="lv-LV" w:eastAsia="lv-LV"/>
          <w14:ligatures w14:val="none"/>
        </w:rPr>
        <w:t xml:space="preserve"> ar </w:t>
      </w:r>
      <w:r w:rsidR="004C64B1" w:rsidRPr="004C64B1">
        <w:rPr>
          <w:rFonts w:ascii="Times New Roman" w:hAnsi="Times New Roman"/>
          <w:sz w:val="24"/>
          <w:szCs w:val="24"/>
          <w:lang w:val="lv-LV"/>
        </w:rPr>
        <w:t>LU 29.12.2023. rīkojumu Nr. 1-4/556 „Par Latvijas Universitātes iepirkumu komisiju sastāviem</w:t>
      </w:r>
      <w:r w:rsidR="004C64B1" w:rsidRPr="004C64B1">
        <w:rPr>
          <w:rFonts w:ascii="Times New Roman" w:hAnsi="Times New Roman"/>
          <w:i/>
          <w:iCs/>
          <w:sz w:val="24"/>
          <w:szCs w:val="24"/>
          <w:lang w:val="lv-LV"/>
        </w:rPr>
        <w:t xml:space="preserve">” </w:t>
      </w:r>
      <w:r w:rsidR="004C64B1" w:rsidRPr="004C64B1">
        <w:rPr>
          <w:rFonts w:ascii="Times New Roman" w:hAnsi="Times New Roman"/>
          <w:sz w:val="24"/>
          <w:szCs w:val="24"/>
          <w:lang w:val="lv-LV"/>
        </w:rPr>
        <w:t>izveidota LU Centralizēto iepirkumu komisija (turpmāk – Komisija).</w:t>
      </w:r>
    </w:p>
    <w:p w14:paraId="440A727F" w14:textId="2918C7DF" w:rsidR="002C3B34" w:rsidRPr="00081176" w:rsidRDefault="002C3B34" w:rsidP="004C64B1">
      <w:pPr>
        <w:spacing w:after="0" w:line="240" w:lineRule="auto"/>
        <w:ind w:left="562"/>
        <w:jc w:val="both"/>
        <w:rPr>
          <w:rFonts w:ascii="Times New Roman" w:eastAsia="Times New Roman" w:hAnsi="Times New Roman" w:cs="Times New Roman"/>
          <w:kern w:val="0"/>
          <w:sz w:val="24"/>
          <w:szCs w:val="24"/>
          <w:lang w:val="lv-LV"/>
          <w14:ligatures w14:val="none"/>
        </w:rPr>
      </w:pPr>
    </w:p>
    <w:p w14:paraId="5FD7526B" w14:textId="77777777" w:rsidR="002C3B34" w:rsidRPr="00081176" w:rsidRDefault="002C3B34" w:rsidP="002C3B34">
      <w:pPr>
        <w:widowControl w:val="0"/>
        <w:numPr>
          <w:ilvl w:val="0"/>
          <w:numId w:val="1"/>
        </w:numPr>
        <w:shd w:val="clear" w:color="auto" w:fill="D9D9D9"/>
        <w:suppressAutoHyphens/>
        <w:overflowPunct w:val="0"/>
        <w:autoSpaceDE w:val="0"/>
        <w:autoSpaceDN w:val="0"/>
        <w:adjustRightInd w:val="0"/>
        <w:spacing w:before="120" w:after="120" w:line="276" w:lineRule="auto"/>
        <w:ind w:hanging="630"/>
        <w:jc w:val="center"/>
        <w:rPr>
          <w:rFonts w:ascii="Times New Roman" w:eastAsia="Times New Roman" w:hAnsi="Times New Roman" w:cs="Times New Roman"/>
          <w:b/>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t>INFORMĀCIJA PAR IEPIRKUMA PRIEKŠMETU</w:t>
      </w:r>
    </w:p>
    <w:p w14:paraId="6281BC5E" w14:textId="09EFE58F" w:rsidR="002C3B34" w:rsidRPr="00081176" w:rsidRDefault="002C3B34" w:rsidP="002C3B34">
      <w:pPr>
        <w:widowControl w:val="0"/>
        <w:numPr>
          <w:ilvl w:val="1"/>
          <w:numId w:val="1"/>
        </w:numPr>
        <w:overflowPunct w:val="0"/>
        <w:autoSpaceDE w:val="0"/>
        <w:autoSpaceDN w:val="0"/>
        <w:adjustRightInd w:val="0"/>
        <w:spacing w:after="20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t>Iepirkuma priekšmets:</w:t>
      </w:r>
      <w:r w:rsidRPr="00081176">
        <w:rPr>
          <w:rFonts w:ascii="Times New Roman" w:eastAsia="Times New Roman" w:hAnsi="Times New Roman" w:cs="Times New Roman"/>
          <w:kern w:val="0"/>
          <w:sz w:val="24"/>
          <w:szCs w:val="24"/>
          <w:lang w:val="lv-LV" w:eastAsia="x-none"/>
          <w14:ligatures w14:val="none"/>
        </w:rPr>
        <w:t xml:space="preserve"> </w:t>
      </w:r>
      <w:r w:rsidR="004C64B1" w:rsidRPr="004C64B1">
        <w:rPr>
          <w:rFonts w:ascii="Times New Roman" w:eastAsia="Times New Roman" w:hAnsi="Times New Roman" w:cs="Times New Roman"/>
          <w:kern w:val="0"/>
          <w:sz w:val="24"/>
          <w:szCs w:val="24"/>
          <w:lang w:val="lv-LV" w:eastAsia="x-none"/>
          <w14:ligatures w14:val="none"/>
        </w:rPr>
        <w:t>Latvijas Universitātes Rakstu mājas būvniecības projekta pārvaldības audits</w:t>
      </w:r>
      <w:r w:rsidRPr="00081176">
        <w:rPr>
          <w:rFonts w:ascii="Times New Roman" w:eastAsia="Times New Roman" w:hAnsi="Times New Roman" w:cs="Times New Roman"/>
          <w:kern w:val="0"/>
          <w:sz w:val="24"/>
          <w:szCs w:val="24"/>
          <w:lang w:val="lv-LV" w:eastAsia="x-none"/>
          <w14:ligatures w14:val="none"/>
        </w:rPr>
        <w:t xml:space="preserve"> atbilstoši Iepirkuma nolikuma (turpmāk – Nolikums) un tehniskās </w:t>
      </w:r>
      <w:r w:rsidRPr="00D1498E">
        <w:rPr>
          <w:rFonts w:ascii="Times New Roman" w:eastAsia="Times New Roman" w:hAnsi="Times New Roman" w:cs="Times New Roman"/>
          <w:kern w:val="0"/>
          <w:sz w:val="24"/>
          <w:szCs w:val="24"/>
          <w:lang w:val="lv-LV" w:eastAsia="x-none"/>
          <w14:ligatures w14:val="none"/>
        </w:rPr>
        <w:t>specifikācijas (turpmāk – Tehniskā specifikācija), kas ir pievienota šā Nolikuma 5.</w:t>
      </w:r>
      <w:r>
        <w:rPr>
          <w:rFonts w:ascii="Times New Roman" w:eastAsia="Times New Roman" w:hAnsi="Times New Roman" w:cs="Times New Roman"/>
          <w:kern w:val="0"/>
          <w:sz w:val="24"/>
          <w:szCs w:val="24"/>
          <w:lang w:val="lv-LV" w:eastAsia="x-none"/>
          <w14:ligatures w14:val="none"/>
        </w:rPr>
        <w:t xml:space="preserve"> </w:t>
      </w:r>
      <w:r w:rsidRPr="00081176">
        <w:rPr>
          <w:rFonts w:ascii="Times New Roman" w:eastAsia="Times New Roman" w:hAnsi="Times New Roman" w:cs="Times New Roman"/>
          <w:kern w:val="0"/>
          <w:sz w:val="24"/>
          <w:szCs w:val="24"/>
          <w:lang w:val="lv-LV" w:eastAsia="x-none"/>
          <w14:ligatures w14:val="none"/>
        </w:rPr>
        <w:t>pielikumā, prasībām.</w:t>
      </w:r>
    </w:p>
    <w:p w14:paraId="262458C3" w14:textId="4A8485F8"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t>Galvenais CPV kods:</w:t>
      </w:r>
      <w:r w:rsidRPr="00081176">
        <w:rPr>
          <w:rFonts w:ascii="Times New Roman" w:eastAsia="Times New Roman" w:hAnsi="Times New Roman" w:cs="Times New Roman"/>
          <w:bCs/>
          <w:kern w:val="0"/>
          <w:sz w:val="24"/>
          <w:szCs w:val="24"/>
          <w:lang w:val="lv-LV" w:eastAsia="x-none"/>
          <w14:ligatures w14:val="none"/>
        </w:rPr>
        <w:t xml:space="preserve"> </w:t>
      </w:r>
      <w:r w:rsidR="004C64B1" w:rsidRPr="004C64B1">
        <w:rPr>
          <w:rFonts w:ascii="Times New Roman" w:eastAsia="Times New Roman" w:hAnsi="Times New Roman" w:cs="Times New Roman"/>
          <w:kern w:val="0"/>
          <w:sz w:val="24"/>
          <w:szCs w:val="24"/>
          <w:lang w:val="lv-LV" w:eastAsia="x-none"/>
          <w14:ligatures w14:val="none"/>
        </w:rPr>
        <w:t>79212200-</w:t>
      </w:r>
      <w:r w:rsidR="002132B8">
        <w:rPr>
          <w:rFonts w:ascii="Times New Roman" w:eastAsia="Times New Roman" w:hAnsi="Times New Roman" w:cs="Times New Roman"/>
          <w:kern w:val="0"/>
          <w:sz w:val="24"/>
          <w:szCs w:val="24"/>
          <w:lang w:val="lv-LV" w:eastAsia="x-none"/>
          <w14:ligatures w14:val="none"/>
        </w:rPr>
        <w:t>5</w:t>
      </w:r>
      <w:r w:rsidR="004C64B1" w:rsidRPr="004C64B1">
        <w:rPr>
          <w:rFonts w:ascii="Times New Roman" w:eastAsia="Times New Roman" w:hAnsi="Times New Roman" w:cs="Times New Roman"/>
          <w:kern w:val="0"/>
          <w:sz w:val="24"/>
          <w:szCs w:val="24"/>
          <w:lang w:val="lv-LV" w:eastAsia="x-none"/>
          <w14:ligatures w14:val="none"/>
        </w:rPr>
        <w:t xml:space="preserve"> (iekšējā audita pakalpojumi)</w:t>
      </w:r>
      <w:r w:rsidR="004C64B1">
        <w:rPr>
          <w:rFonts w:ascii="Times New Roman" w:eastAsia="Times New Roman" w:hAnsi="Times New Roman" w:cs="Times New Roman"/>
          <w:kern w:val="0"/>
          <w:sz w:val="24"/>
          <w:szCs w:val="24"/>
          <w:lang w:val="lv-LV" w:eastAsia="x-none"/>
          <w14:ligatures w14:val="none"/>
        </w:rPr>
        <w:t>.</w:t>
      </w:r>
    </w:p>
    <w:p w14:paraId="5B6DF8EB" w14:textId="77777777"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Iepirkuma līguma izpildes vieta: </w:t>
      </w:r>
      <w:r w:rsidRPr="00081176">
        <w:rPr>
          <w:rFonts w:ascii="Times New Roman" w:eastAsia="Times New Roman" w:hAnsi="Times New Roman" w:cs="Times New Roman"/>
          <w:kern w:val="0"/>
          <w:sz w:val="24"/>
          <w:szCs w:val="24"/>
          <w:lang w:val="lv-LV" w:eastAsia="lv-LV"/>
          <w14:ligatures w14:val="none"/>
        </w:rPr>
        <w:t>Latvija, Rīga</w:t>
      </w:r>
      <w:r w:rsidRPr="00081176">
        <w:rPr>
          <w:rFonts w:ascii="Times New Roman" w:eastAsia="Times New Roman" w:hAnsi="Times New Roman" w:cs="Times New Roman"/>
          <w:color w:val="000000"/>
          <w:kern w:val="0"/>
          <w:sz w:val="24"/>
          <w:szCs w:val="24"/>
          <w:lang w:val="lv-LV"/>
          <w14:ligatures w14:val="none"/>
        </w:rPr>
        <w:t>.</w:t>
      </w:r>
    </w:p>
    <w:p w14:paraId="24F34589" w14:textId="4567FD3B"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Paredzamā līgumcena: </w:t>
      </w:r>
      <w:bookmarkStart w:id="6" w:name="_Hlk150435398"/>
      <w:r w:rsidRPr="00081176">
        <w:rPr>
          <w:rFonts w:ascii="Times New Roman" w:eastAsia="Times New Roman" w:hAnsi="Times New Roman" w:cs="Times New Roman"/>
          <w:b/>
          <w:kern w:val="0"/>
          <w:sz w:val="24"/>
          <w:szCs w:val="24"/>
          <w:lang w:val="lv-LV"/>
          <w14:ligatures w14:val="none"/>
        </w:rPr>
        <w:t xml:space="preserve">līdz </w:t>
      </w:r>
      <w:r w:rsidR="004C64B1" w:rsidRPr="004C64B1">
        <w:rPr>
          <w:rFonts w:ascii="Times New Roman" w:eastAsia="Times New Roman" w:hAnsi="Times New Roman" w:cs="Times New Roman"/>
          <w:b/>
          <w:kern w:val="0"/>
          <w:sz w:val="24"/>
          <w:szCs w:val="24"/>
          <w:lang w:val="lv-LV"/>
          <w14:ligatures w14:val="none"/>
        </w:rPr>
        <w:t>41 999</w:t>
      </w:r>
      <w:r>
        <w:rPr>
          <w:rFonts w:ascii="Times New Roman" w:eastAsia="Times New Roman" w:hAnsi="Times New Roman" w:cs="Times New Roman"/>
          <w:b/>
          <w:kern w:val="0"/>
          <w:sz w:val="24"/>
          <w:szCs w:val="24"/>
          <w:lang w:val="lv-LV"/>
          <w14:ligatures w14:val="none"/>
        </w:rPr>
        <w:t>,00</w:t>
      </w:r>
      <w:r w:rsidRPr="00081176">
        <w:rPr>
          <w:rFonts w:ascii="Times New Roman" w:eastAsia="Times New Roman" w:hAnsi="Times New Roman" w:cs="Times New Roman"/>
          <w:b/>
          <w:kern w:val="0"/>
          <w:sz w:val="24"/>
          <w:szCs w:val="24"/>
          <w:lang w:val="lv-LV"/>
          <w14:ligatures w14:val="none"/>
        </w:rPr>
        <w:t xml:space="preserve"> EUR</w:t>
      </w:r>
      <w:r w:rsidRPr="00081176">
        <w:rPr>
          <w:rFonts w:ascii="Times New Roman" w:eastAsia="Times New Roman" w:hAnsi="Times New Roman" w:cs="Times New Roman"/>
          <w:kern w:val="0"/>
          <w:sz w:val="24"/>
          <w:szCs w:val="24"/>
          <w:lang w:val="lv-LV"/>
          <w14:ligatures w14:val="none"/>
        </w:rPr>
        <w:t>, ieskaitot visus piemērojamos nodokļus, izņemot pievienotās vērtības nodokli (turpmāk – PVN).</w:t>
      </w:r>
    </w:p>
    <w:bookmarkEnd w:id="6"/>
    <w:p w14:paraId="23BF5D68" w14:textId="0AF84A2A"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 xml:space="preserve">Finansējuma avots: </w:t>
      </w:r>
      <w:bookmarkStart w:id="7" w:name="_Hlk150435441"/>
      <w:r w:rsidR="004C64B1" w:rsidRPr="004C64B1">
        <w:rPr>
          <w:rFonts w:ascii="Times New Roman" w:eastAsia="Times New Roman" w:hAnsi="Times New Roman" w:cs="Times New Roman"/>
          <w:kern w:val="0"/>
          <w:sz w:val="24"/>
          <w:szCs w:val="24"/>
          <w:lang w:val="lv-LV"/>
          <w14:ligatures w14:val="none"/>
        </w:rPr>
        <w:t>LU budžeta līdzekļi</w:t>
      </w:r>
      <w:r w:rsidRPr="00081176">
        <w:rPr>
          <w:rFonts w:ascii="Times New Roman" w:eastAsia="Times New Roman" w:hAnsi="Times New Roman" w:cs="Times New Roman"/>
          <w:kern w:val="0"/>
          <w:sz w:val="24"/>
          <w:szCs w:val="24"/>
          <w:lang w:val="lv-LV"/>
          <w14:ligatures w14:val="none"/>
        </w:rPr>
        <w:t>.</w:t>
      </w:r>
    </w:p>
    <w:bookmarkEnd w:id="7"/>
    <w:p w14:paraId="7F6F20F0" w14:textId="6BBDC4F1" w:rsidR="002C3B34" w:rsidRPr="007E4A32" w:rsidRDefault="002C3B34" w:rsidP="002C3B34">
      <w:pPr>
        <w:numPr>
          <w:ilvl w:val="1"/>
          <w:numId w:val="1"/>
        </w:numPr>
        <w:spacing w:after="0" w:line="276" w:lineRule="auto"/>
        <w:ind w:left="540" w:hanging="540"/>
        <w:jc w:val="both"/>
        <w:rPr>
          <w:rFonts w:ascii="Times New Roman" w:eastAsia="Times New Roman" w:hAnsi="Times New Roman" w:cs="Times New Roman"/>
          <w:bCs/>
          <w:kern w:val="0"/>
          <w:sz w:val="24"/>
          <w:szCs w:val="24"/>
          <w:lang w:val="lv-LV"/>
          <w14:ligatures w14:val="none"/>
        </w:rPr>
      </w:pPr>
      <w:r w:rsidRPr="004F5557">
        <w:rPr>
          <w:rFonts w:ascii="Times New Roman" w:eastAsia="Times New Roman" w:hAnsi="Times New Roman" w:cs="Times New Roman"/>
          <w:b/>
          <w:kern w:val="0"/>
          <w:sz w:val="24"/>
          <w:szCs w:val="24"/>
          <w:lang w:val="lv-LV"/>
          <w14:ligatures w14:val="none"/>
        </w:rPr>
        <w:t xml:space="preserve">Iepirkuma līguma izpildes termiņš: </w:t>
      </w:r>
      <w:r w:rsidR="004C64B1" w:rsidRPr="004C64B1">
        <w:rPr>
          <w:rFonts w:ascii="Times New Roman" w:eastAsia="Times New Roman" w:hAnsi="Times New Roman" w:cs="Times New Roman"/>
          <w:bCs/>
          <w:kern w:val="0"/>
          <w:sz w:val="24"/>
          <w:szCs w:val="24"/>
          <w:lang w:val="lv-LV"/>
          <w14:ligatures w14:val="none"/>
        </w:rPr>
        <w:t xml:space="preserve">70 </w:t>
      </w:r>
      <w:r w:rsidR="004C64B1">
        <w:rPr>
          <w:rFonts w:ascii="Times New Roman" w:eastAsia="Times New Roman" w:hAnsi="Times New Roman" w:cs="Times New Roman"/>
          <w:bCs/>
          <w:kern w:val="0"/>
          <w:sz w:val="24"/>
          <w:szCs w:val="24"/>
          <w:lang w:val="lv-LV"/>
          <w14:ligatures w14:val="none"/>
        </w:rPr>
        <w:t xml:space="preserve">(septiņdesmit) </w:t>
      </w:r>
      <w:r w:rsidR="004C64B1" w:rsidRPr="004C64B1">
        <w:rPr>
          <w:rFonts w:ascii="Times New Roman" w:eastAsia="Times New Roman" w:hAnsi="Times New Roman" w:cs="Times New Roman"/>
          <w:bCs/>
          <w:kern w:val="0"/>
          <w:sz w:val="24"/>
          <w:szCs w:val="24"/>
          <w:lang w:val="lv-LV"/>
          <w14:ligatures w14:val="none"/>
        </w:rPr>
        <w:t xml:space="preserve">dienas no līguma </w:t>
      </w:r>
      <w:r w:rsidR="004C64B1">
        <w:rPr>
          <w:rFonts w:ascii="Times New Roman" w:eastAsia="Times New Roman" w:hAnsi="Times New Roman" w:cs="Times New Roman"/>
          <w:bCs/>
          <w:kern w:val="0"/>
          <w:sz w:val="24"/>
          <w:szCs w:val="24"/>
          <w:lang w:val="lv-LV"/>
          <w14:ligatures w14:val="none"/>
        </w:rPr>
        <w:t xml:space="preserve">spēkā stāšanās </w:t>
      </w:r>
      <w:r w:rsidR="004C64B1" w:rsidRPr="004C64B1">
        <w:rPr>
          <w:rFonts w:ascii="Times New Roman" w:eastAsia="Times New Roman" w:hAnsi="Times New Roman" w:cs="Times New Roman"/>
          <w:bCs/>
          <w:kern w:val="0"/>
          <w:sz w:val="24"/>
          <w:szCs w:val="24"/>
          <w:lang w:val="lv-LV"/>
          <w14:ligatures w14:val="none"/>
        </w:rPr>
        <w:t>dienas</w:t>
      </w:r>
      <w:r>
        <w:rPr>
          <w:rFonts w:ascii="Times New Roman" w:eastAsia="Times New Roman" w:hAnsi="Times New Roman" w:cs="Times New Roman"/>
          <w:bCs/>
          <w:kern w:val="0"/>
          <w:sz w:val="24"/>
          <w:szCs w:val="24"/>
          <w:lang w:val="lv-LV"/>
          <w14:ligatures w14:val="none"/>
        </w:rPr>
        <w:t>.</w:t>
      </w:r>
    </w:p>
    <w:p w14:paraId="654FA64C" w14:textId="77777777"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b/>
          <w:kern w:val="0"/>
          <w:sz w:val="24"/>
          <w:szCs w:val="24"/>
          <w:lang w:val="lv-LV"/>
          <w14:ligatures w14:val="none"/>
        </w:rPr>
        <w:t>Piedāvājumu izvēles kritērijs:</w:t>
      </w:r>
      <w:r w:rsidRPr="00081176">
        <w:rPr>
          <w:rFonts w:ascii="Times New Roman" w:eastAsia="Times New Roman" w:hAnsi="Times New Roman" w:cs="Times New Roman"/>
          <w:kern w:val="0"/>
          <w:sz w:val="24"/>
          <w:szCs w:val="24"/>
          <w:lang w:val="lv-LV"/>
          <w14:ligatures w14:val="none"/>
        </w:rPr>
        <w:t xml:space="preserve"> Nolikuma</w:t>
      </w:r>
      <w:r w:rsidRPr="00081176">
        <w:rPr>
          <w:rFonts w:ascii="Times New Roman" w:eastAsia="Times New Roman" w:hAnsi="Times New Roman" w:cs="Times New Roman"/>
          <w:b/>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prasībām</w:t>
      </w:r>
      <w:r w:rsidRPr="00081176">
        <w:rPr>
          <w:rFonts w:ascii="Times New Roman" w:eastAsia="Times New Roman" w:hAnsi="Times New Roman" w:cs="Times New Roman"/>
          <w:b/>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 xml:space="preserve">atbilstošs saimnieciski visizdevīgākais piedāvājums, kuru nosaka ņemot vērā viszemāko cenu (Finanšu piedāvājuma cena EUR bez PVN). </w:t>
      </w:r>
    </w:p>
    <w:p w14:paraId="3BABAF6A" w14:textId="77777777" w:rsidR="002C3B34" w:rsidRPr="00081176" w:rsidRDefault="002C3B34" w:rsidP="002C3B34">
      <w:pPr>
        <w:numPr>
          <w:ilvl w:val="1"/>
          <w:numId w:val="1"/>
        </w:numPr>
        <w:spacing w:after="0" w:line="276" w:lineRule="auto"/>
        <w:ind w:left="540" w:hanging="540"/>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 xml:space="preserve">Pretendents nedrīkst iesniegt piedāvājuma variantus. Ja Pretendents iesniedz Piedāvājumu variantus, tie visi ir atzīstami par nederīgiem. </w:t>
      </w:r>
    </w:p>
    <w:p w14:paraId="44754E5F" w14:textId="77777777" w:rsidR="002C3B34" w:rsidRPr="00081176" w:rsidRDefault="002C3B34" w:rsidP="002C3B34">
      <w:pPr>
        <w:widowControl w:val="0"/>
        <w:numPr>
          <w:ilvl w:val="1"/>
          <w:numId w:val="1"/>
        </w:numPr>
        <w:autoSpaceDE w:val="0"/>
        <w:autoSpaceDN w:val="0"/>
        <w:spacing w:after="0" w:line="276" w:lineRule="auto"/>
        <w:ind w:left="540" w:hanging="540"/>
        <w:jc w:val="both"/>
        <w:rPr>
          <w:rFonts w:ascii="Times New Roman" w:eastAsia="Calibri" w:hAnsi="Times New Roman" w:cs="Times New Roman"/>
          <w:bCs/>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Iepirkuma priekšmets nav sadalīts daļās.</w:t>
      </w:r>
    </w:p>
    <w:p w14:paraId="634C7CAF" w14:textId="77777777" w:rsidR="002C3B34" w:rsidRPr="003B584B" w:rsidRDefault="002C3B34" w:rsidP="002C3B34">
      <w:pPr>
        <w:widowControl w:val="0"/>
        <w:numPr>
          <w:ilvl w:val="0"/>
          <w:numId w:val="1"/>
        </w:numPr>
        <w:shd w:val="clear" w:color="auto" w:fill="D9D9D9"/>
        <w:suppressAutoHyphens/>
        <w:autoSpaceDE w:val="0"/>
        <w:autoSpaceDN w:val="0"/>
        <w:adjustRightInd w:val="0"/>
        <w:spacing w:before="200" w:after="120" w:line="276" w:lineRule="auto"/>
        <w:contextualSpacing/>
        <w:jc w:val="center"/>
        <w:rPr>
          <w:rFonts w:ascii="Times New Roman" w:eastAsia="Times New Roman" w:hAnsi="Times New Roman" w:cs="Times New Roman"/>
          <w:b/>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lastRenderedPageBreak/>
        <w:t xml:space="preserve">IEPIRKUMA DOKUMENTĀCIJAS PIEEJAMĪBA, INFORMĀCIJAS </w:t>
      </w:r>
      <w:r w:rsidRPr="003B584B">
        <w:rPr>
          <w:rFonts w:ascii="Times New Roman" w:eastAsia="Times New Roman" w:hAnsi="Times New Roman" w:cs="Times New Roman"/>
          <w:b/>
          <w:kern w:val="0"/>
          <w:sz w:val="24"/>
          <w:szCs w:val="24"/>
          <w:lang w:val="lv-LV" w:eastAsia="x-none"/>
          <w14:ligatures w14:val="none"/>
        </w:rPr>
        <w:t>APMAIŅA</w:t>
      </w:r>
    </w:p>
    <w:p w14:paraId="08582E2E" w14:textId="77777777" w:rsidR="002C3B34" w:rsidRPr="009F2293" w:rsidRDefault="002C3B34" w:rsidP="002C3B34">
      <w:pPr>
        <w:pStyle w:val="ListParagraph"/>
        <w:numPr>
          <w:ilvl w:val="1"/>
          <w:numId w:val="1"/>
        </w:numPr>
        <w:spacing w:before="60" w:after="60" w:line="240" w:lineRule="auto"/>
        <w:ind w:left="540" w:hanging="540"/>
        <w:jc w:val="both"/>
        <w:rPr>
          <w:rFonts w:ascii="Times New Roman" w:hAnsi="Times New Roman" w:cs="Times New Roman"/>
          <w:b/>
          <w:bCs/>
          <w:sz w:val="24"/>
          <w:szCs w:val="24"/>
          <w:lang w:val="lv-LV"/>
        </w:rPr>
      </w:pPr>
      <w:r w:rsidRPr="009F2293">
        <w:rPr>
          <w:rFonts w:ascii="Times New Roman" w:hAnsi="Times New Roman" w:cs="Times New Roman"/>
          <w:bCs/>
          <w:sz w:val="24"/>
          <w:szCs w:val="24"/>
          <w:lang w:val="lv-LV"/>
        </w:rPr>
        <w:t xml:space="preserve">Pasūtītājs nodrošina brīvu un tiešu elektronisku pieeju iepirkuma Nolikumam un tā pielikumiem, kuri ir Nolikuma neatņemamas sastāvdaļas, un citiem iepirkuma procedūras dokumentiem </w:t>
      </w:r>
      <w:r w:rsidRPr="009F2293">
        <w:rPr>
          <w:rFonts w:ascii="Times New Roman" w:hAnsi="Times New Roman" w:cs="Times New Roman"/>
          <w:iCs/>
          <w:sz w:val="24"/>
          <w:szCs w:val="24"/>
          <w:lang w:val="lv-LV"/>
        </w:rPr>
        <w:t>Elektronisko iepirkumu sistēmas (turpmāk – EIS) e-konkursu apakšsistēmā</w:t>
      </w:r>
      <w:r w:rsidRPr="009F2293">
        <w:rPr>
          <w:rFonts w:ascii="Times New Roman" w:hAnsi="Times New Roman" w:cs="Times New Roman"/>
          <w:bCs/>
          <w:iCs/>
          <w:sz w:val="24"/>
          <w:szCs w:val="24"/>
          <w:lang w:val="lv-LV"/>
        </w:rPr>
        <w:t xml:space="preserve"> </w:t>
      </w:r>
      <w:r w:rsidRPr="009F2293">
        <w:rPr>
          <w:rStyle w:val="Hyperlink"/>
          <w:rFonts w:ascii="Times New Roman" w:hAnsi="Times New Roman" w:cs="Times New Roman"/>
          <w:bCs/>
          <w:iCs/>
          <w:sz w:val="24"/>
          <w:szCs w:val="24"/>
          <w:lang w:val="lv-LV"/>
        </w:rPr>
        <w:t>https://www.eis.gov.lv/EKEIS/Supplier/Organizer/1020</w:t>
      </w:r>
      <w:r w:rsidRPr="009F2293">
        <w:rPr>
          <w:rFonts w:ascii="Times New Roman" w:hAnsi="Times New Roman" w:cs="Times New Roman"/>
          <w:bCs/>
          <w:iCs/>
          <w:sz w:val="24"/>
          <w:szCs w:val="24"/>
          <w:lang w:val="lv-LV"/>
        </w:rPr>
        <w:t xml:space="preserve"> šā Iepirkuma profilā (turpmāk – Pircēja profils).</w:t>
      </w:r>
    </w:p>
    <w:p w14:paraId="39F03DB4" w14:textId="77777777" w:rsidR="002C3B34" w:rsidRPr="009F2293" w:rsidRDefault="002C3B34" w:rsidP="002C3B34">
      <w:pPr>
        <w:pStyle w:val="ListParagraph"/>
        <w:numPr>
          <w:ilvl w:val="1"/>
          <w:numId w:val="1"/>
        </w:numPr>
        <w:spacing w:before="60" w:after="60" w:line="240" w:lineRule="auto"/>
        <w:ind w:left="540" w:hanging="540"/>
        <w:jc w:val="both"/>
        <w:rPr>
          <w:rFonts w:ascii="Times New Roman" w:hAnsi="Times New Roman" w:cs="Times New Roman"/>
          <w:b/>
          <w:bCs/>
          <w:sz w:val="24"/>
          <w:szCs w:val="24"/>
          <w:lang w:val="lv-LV"/>
        </w:rPr>
      </w:pPr>
      <w:r w:rsidRPr="009F2293">
        <w:rPr>
          <w:rFonts w:ascii="Times New Roman" w:hAnsi="Times New Roman" w:cs="Times New Roman"/>
          <w:bCs/>
          <w:sz w:val="24"/>
          <w:szCs w:val="24"/>
          <w:lang w:val="lv-LV"/>
        </w:rPr>
        <w:t>Nolikums, tā grozījumi un cita informācija par iepirkuma procedūras norisi tiek</w:t>
      </w:r>
      <w:r w:rsidRPr="009F2293">
        <w:rPr>
          <w:rFonts w:ascii="Times New Roman" w:hAnsi="Times New Roman" w:cs="Times New Roman"/>
          <w:sz w:val="24"/>
          <w:szCs w:val="24"/>
          <w:lang w:val="lv-LV"/>
        </w:rPr>
        <w:t xml:space="preserve"> publicēta </w:t>
      </w:r>
      <w:r w:rsidRPr="009F2293">
        <w:rPr>
          <w:rFonts w:ascii="Times New Roman" w:hAnsi="Times New Roman" w:cs="Times New Roman"/>
          <w:bCs/>
          <w:iCs/>
          <w:sz w:val="24"/>
          <w:szCs w:val="24"/>
          <w:lang w:val="lv-LV"/>
        </w:rPr>
        <w:t>Pircēja profilā</w:t>
      </w:r>
      <w:r w:rsidRPr="009F2293">
        <w:rPr>
          <w:rFonts w:ascii="Times New Roman" w:eastAsia="Calibri" w:hAnsi="Times New Roman" w:cs="Times New Roman"/>
          <w:color w:val="000000"/>
          <w:sz w:val="24"/>
          <w:szCs w:val="24"/>
          <w:lang w:val="lv-LV" w:eastAsia="lv-LV"/>
        </w:rPr>
        <w:t xml:space="preserve">. </w:t>
      </w:r>
      <w:r w:rsidRPr="009F2293">
        <w:rPr>
          <w:rFonts w:ascii="Times New Roman" w:hAnsi="Times New Roman" w:cs="Times New Roman"/>
          <w:bCs/>
          <w:sz w:val="24"/>
          <w:szCs w:val="24"/>
          <w:lang w:val="lv-LV"/>
        </w:rPr>
        <w:t>Lejupielādējot iepirkuma procedūras dokumentus, pretendents uzņemas atbildību sekot līdzi Komisijas sniegtajai papildu informācijai, kas tiek publicēta</w:t>
      </w:r>
      <w:r w:rsidRPr="009F2293">
        <w:rPr>
          <w:rFonts w:ascii="Times New Roman" w:hAnsi="Times New Roman" w:cs="Times New Roman"/>
          <w:sz w:val="24"/>
          <w:szCs w:val="24"/>
          <w:lang w:val="lv-LV"/>
        </w:rPr>
        <w:t xml:space="preserve"> </w:t>
      </w:r>
      <w:r w:rsidRPr="009F2293">
        <w:rPr>
          <w:rFonts w:ascii="Times New Roman" w:hAnsi="Times New Roman" w:cs="Times New Roman"/>
          <w:bCs/>
          <w:iCs/>
          <w:sz w:val="24"/>
          <w:szCs w:val="24"/>
          <w:lang w:val="lv-LV"/>
        </w:rPr>
        <w:t>Pircēja profilā</w:t>
      </w:r>
      <w:r w:rsidRPr="009F2293">
        <w:rPr>
          <w:rFonts w:ascii="Times New Roman" w:hAnsi="Times New Roman" w:cs="Times New Roman"/>
          <w:iCs/>
          <w:sz w:val="24"/>
          <w:szCs w:val="24"/>
          <w:lang w:val="lv-LV"/>
        </w:rPr>
        <w:t>.</w:t>
      </w:r>
    </w:p>
    <w:p w14:paraId="507BF58F" w14:textId="77777777" w:rsidR="002C3B34" w:rsidRPr="009F2293" w:rsidRDefault="002C3B34" w:rsidP="002C3B34">
      <w:pPr>
        <w:pStyle w:val="ListParagraph"/>
        <w:numPr>
          <w:ilvl w:val="1"/>
          <w:numId w:val="1"/>
        </w:numPr>
        <w:spacing w:before="60" w:after="60" w:line="240" w:lineRule="auto"/>
        <w:ind w:left="540" w:hanging="540"/>
        <w:jc w:val="both"/>
        <w:rPr>
          <w:rFonts w:ascii="Times New Roman" w:hAnsi="Times New Roman" w:cs="Times New Roman"/>
          <w:b/>
          <w:bCs/>
          <w:sz w:val="24"/>
          <w:szCs w:val="24"/>
          <w:lang w:val="lv-LV"/>
        </w:rPr>
      </w:pPr>
      <w:r w:rsidRPr="009F2293">
        <w:rPr>
          <w:rFonts w:ascii="Times New Roman" w:hAnsi="Times New Roman" w:cs="Times New Roman"/>
          <w:sz w:val="24"/>
          <w:szCs w:val="24"/>
          <w:lang w:val="lv-LV"/>
        </w:rPr>
        <w:t xml:space="preserve">Informācijas apmaiņa starp Pasūtītāju, piegādātājiem un pretendentiem notiek pa e-pastu: </w:t>
      </w:r>
      <w:hyperlink r:id="rId10" w:history="1">
        <w:r w:rsidRPr="009F2293">
          <w:rPr>
            <w:rStyle w:val="Hyperlink"/>
            <w:rFonts w:ascii="Times New Roman" w:hAnsi="Times New Roman" w:cs="Times New Roman"/>
            <w:sz w:val="24"/>
            <w:szCs w:val="24"/>
            <w:lang w:val="lv-LV"/>
          </w:rPr>
          <w:t>iepirkums@lu.lv</w:t>
        </w:r>
      </w:hyperlink>
      <w:r w:rsidRPr="009F2293">
        <w:rPr>
          <w:rStyle w:val="FootnoteReference"/>
          <w:rFonts w:ascii="Times New Roman" w:hAnsi="Times New Roman" w:cs="Times New Roman"/>
          <w:sz w:val="24"/>
          <w:szCs w:val="24"/>
          <w:lang w:val="lv-LV"/>
        </w:rPr>
        <w:footnoteReference w:id="1"/>
      </w:r>
      <w:r w:rsidRPr="009F2293">
        <w:rPr>
          <w:rFonts w:ascii="Times New Roman" w:hAnsi="Times New Roman" w:cs="Times New Roman"/>
          <w:sz w:val="24"/>
          <w:szCs w:val="24"/>
          <w:lang w:val="lv-LV"/>
        </w:rPr>
        <w:t xml:space="preserve"> vai iesniedzami </w:t>
      </w:r>
      <w:r w:rsidRPr="009F2293">
        <w:rPr>
          <w:rFonts w:ascii="Times New Roman" w:hAnsi="Times New Roman" w:cs="Times New Roman"/>
          <w:bCs/>
          <w:iCs/>
          <w:sz w:val="24"/>
          <w:szCs w:val="24"/>
          <w:lang w:val="lv-LV"/>
        </w:rPr>
        <w:t xml:space="preserve">Pircēja </w:t>
      </w:r>
      <w:r w:rsidRPr="009F2293">
        <w:rPr>
          <w:rFonts w:ascii="Times New Roman" w:hAnsi="Times New Roman" w:cs="Times New Roman"/>
          <w:sz w:val="24"/>
          <w:szCs w:val="24"/>
          <w:lang w:val="lv-LV"/>
        </w:rPr>
        <w:t>profilā.</w:t>
      </w:r>
      <w:r w:rsidRPr="009F2293">
        <w:rPr>
          <w:rFonts w:ascii="Times New Roman" w:hAnsi="Times New Roman" w:cs="Times New Roman"/>
          <w:b/>
          <w:bCs/>
          <w:sz w:val="24"/>
          <w:szCs w:val="24"/>
          <w:lang w:val="lv-LV"/>
        </w:rPr>
        <w:t xml:space="preserve"> </w:t>
      </w:r>
      <w:r w:rsidRPr="009F2293">
        <w:rPr>
          <w:rFonts w:ascii="Times New Roman" w:hAnsi="Times New Roman" w:cs="Times New Roman"/>
          <w:sz w:val="24"/>
          <w:szCs w:val="24"/>
          <w:lang w:val="lv-LV"/>
        </w:rPr>
        <w:t>Saziņas dokumentā ietver iepirkuma procedūras nosaukumu un identifikācijas numuru.</w:t>
      </w:r>
    </w:p>
    <w:p w14:paraId="3E88609E" w14:textId="77777777" w:rsidR="002C3B34" w:rsidRPr="009F2293" w:rsidRDefault="002C3B34" w:rsidP="002C3B34">
      <w:pPr>
        <w:pStyle w:val="ListParagraph"/>
        <w:numPr>
          <w:ilvl w:val="1"/>
          <w:numId w:val="1"/>
        </w:numPr>
        <w:spacing w:before="60" w:after="60" w:line="240" w:lineRule="auto"/>
        <w:ind w:left="540" w:hanging="540"/>
        <w:jc w:val="both"/>
        <w:rPr>
          <w:rFonts w:ascii="Times New Roman" w:hAnsi="Times New Roman" w:cs="Times New Roman"/>
          <w:b/>
          <w:bCs/>
          <w:sz w:val="24"/>
          <w:szCs w:val="24"/>
          <w:lang w:val="lv-LV"/>
        </w:rPr>
      </w:pPr>
      <w:r w:rsidRPr="009F2293">
        <w:rPr>
          <w:rFonts w:ascii="Times New Roman" w:hAnsi="Times New Roman" w:cs="Times New Roman"/>
          <w:sz w:val="24"/>
          <w:szCs w:val="24"/>
          <w:lang w:val="lv-LV"/>
        </w:rPr>
        <w:t xml:space="preserve">Ja piegādātājs ir laikus pieprasījis papildu informāciju par Nolikumu, Komisija to sniedz 3 (triju) darbdienu laikā, bet ne vēlāk kā 4 (četras) dienas pirms piedāvājumu iesniegšanas termiņa beigām un </w:t>
      </w:r>
      <w:r w:rsidRPr="009F2293">
        <w:rPr>
          <w:rFonts w:ascii="Times New Roman" w:hAnsi="Times New Roman" w:cs="Times New Roman"/>
          <w:bCs/>
          <w:iCs/>
          <w:sz w:val="24"/>
          <w:szCs w:val="24"/>
          <w:lang w:val="lv-LV"/>
        </w:rPr>
        <w:t xml:space="preserve">Pircēja </w:t>
      </w:r>
      <w:r w:rsidRPr="009F2293">
        <w:rPr>
          <w:rFonts w:ascii="Times New Roman" w:hAnsi="Times New Roman" w:cs="Times New Roman"/>
          <w:sz w:val="24"/>
          <w:szCs w:val="24"/>
          <w:lang w:val="lv-LV"/>
        </w:rPr>
        <w:t>profilā publicē atbildes, norādot arī uzdotos jautājumus.</w:t>
      </w:r>
    </w:p>
    <w:p w14:paraId="10EF55EF" w14:textId="77777777" w:rsidR="002C3B34" w:rsidRPr="00081176" w:rsidRDefault="002C3B34" w:rsidP="002C3B34">
      <w:pPr>
        <w:widowControl w:val="0"/>
        <w:tabs>
          <w:tab w:val="left" w:pos="1260"/>
        </w:tabs>
        <w:overflowPunct w:val="0"/>
        <w:autoSpaceDE w:val="0"/>
        <w:autoSpaceDN w:val="0"/>
        <w:adjustRightInd w:val="0"/>
        <w:spacing w:after="0" w:line="240" w:lineRule="auto"/>
        <w:ind w:left="1260"/>
        <w:contextualSpacing/>
        <w:jc w:val="both"/>
        <w:rPr>
          <w:rFonts w:ascii="Times New Roman" w:eastAsia="Times New Roman" w:hAnsi="Times New Roman" w:cs="Times New Roman"/>
          <w:kern w:val="0"/>
          <w:sz w:val="24"/>
          <w:szCs w:val="24"/>
          <w:lang w:val="lv-LV" w:eastAsia="x-none"/>
          <w14:ligatures w14:val="none"/>
        </w:rPr>
      </w:pPr>
    </w:p>
    <w:p w14:paraId="48C05EB5" w14:textId="77777777" w:rsidR="002C3B34" w:rsidRPr="00081176" w:rsidRDefault="002C3B34" w:rsidP="002C3B34">
      <w:pPr>
        <w:widowControl w:val="0"/>
        <w:numPr>
          <w:ilvl w:val="0"/>
          <w:numId w:val="1"/>
        </w:numPr>
        <w:shd w:val="clear" w:color="auto" w:fill="D9D9D9"/>
        <w:suppressAutoHyphens/>
        <w:autoSpaceDE w:val="0"/>
        <w:autoSpaceDN w:val="0"/>
        <w:adjustRightInd w:val="0"/>
        <w:spacing w:before="200" w:after="120" w:line="276" w:lineRule="auto"/>
        <w:ind w:left="360" w:hanging="270"/>
        <w:contextualSpacing/>
        <w:jc w:val="center"/>
        <w:rPr>
          <w:rFonts w:ascii="Times New Roman" w:eastAsia="Times New Roman" w:hAnsi="Times New Roman" w:cs="Times New Roman"/>
          <w:b/>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t>PIEDĀVĀJUMA IESNIEGŠANAS  UN ATVĒRŠANAS KĀRTĪBA, NOFORMĒŠANAS KĀRTĪBA</w:t>
      </w:r>
    </w:p>
    <w:p w14:paraId="110039E4" w14:textId="121481A7" w:rsidR="002C3B34" w:rsidRPr="002C3B34" w:rsidRDefault="002C3B34" w:rsidP="002C3B34">
      <w:pPr>
        <w:pStyle w:val="ListParagraph"/>
        <w:numPr>
          <w:ilvl w:val="1"/>
          <w:numId w:val="1"/>
        </w:numPr>
        <w:spacing w:after="0" w:line="240" w:lineRule="auto"/>
        <w:jc w:val="both"/>
        <w:rPr>
          <w:rFonts w:ascii="Times New Roman" w:eastAsia="Times New Roman" w:hAnsi="Times New Roman" w:cs="Times New Roman"/>
          <w:b/>
          <w:kern w:val="0"/>
          <w:sz w:val="24"/>
          <w:szCs w:val="24"/>
          <w:lang w:val="lv-LV"/>
          <w14:ligatures w14:val="none"/>
        </w:rPr>
      </w:pPr>
      <w:r w:rsidRPr="002C3B34">
        <w:rPr>
          <w:rFonts w:ascii="Times New Roman" w:eastAsia="Times New Roman" w:hAnsi="Times New Roman" w:cs="Times New Roman"/>
          <w:b/>
          <w:kern w:val="0"/>
          <w:sz w:val="24"/>
          <w:szCs w:val="24"/>
          <w:lang w:val="lv-LV"/>
          <w14:ligatures w14:val="none"/>
        </w:rPr>
        <w:t xml:space="preserve"> Piedāvājumu iesniegšanas un atvēršanas kārtība:</w:t>
      </w:r>
    </w:p>
    <w:p w14:paraId="0989D3E2" w14:textId="77777777" w:rsidR="00AD5B4B" w:rsidRDefault="004C64B1" w:rsidP="004C64B1">
      <w:pPr>
        <w:numPr>
          <w:ilvl w:val="2"/>
          <w:numId w:val="1"/>
        </w:numPr>
        <w:spacing w:after="0" w:line="240" w:lineRule="auto"/>
        <w:jc w:val="both"/>
        <w:rPr>
          <w:rFonts w:ascii="Times New Roman" w:hAnsi="Times New Roman"/>
          <w:bCs/>
          <w:sz w:val="24"/>
          <w:szCs w:val="24"/>
          <w:lang w:val="lv-LV"/>
        </w:rPr>
      </w:pPr>
      <w:r w:rsidRPr="004C64B1">
        <w:rPr>
          <w:rFonts w:ascii="Times New Roman" w:hAnsi="Times New Roman"/>
          <w:bCs/>
          <w:sz w:val="24"/>
          <w:szCs w:val="24"/>
          <w:lang w:val="lv-LV"/>
        </w:rPr>
        <w:t>Saskaņā ar PIL 39. panta pirmo daļu,</w:t>
      </w:r>
      <w:r w:rsidRPr="004C64B1">
        <w:rPr>
          <w:rFonts w:ascii="Times New Roman" w:hAnsi="Times New Roman"/>
          <w:b/>
          <w:bCs/>
          <w:sz w:val="24"/>
          <w:szCs w:val="24"/>
          <w:lang w:val="lv-LV"/>
        </w:rPr>
        <w:t xml:space="preserve"> </w:t>
      </w:r>
      <w:r w:rsidRPr="004C64B1">
        <w:rPr>
          <w:rFonts w:ascii="Times New Roman" w:hAnsi="Times New Roman"/>
          <w:bCs/>
          <w:sz w:val="24"/>
          <w:szCs w:val="24"/>
          <w:lang w:val="lv-LV"/>
        </w:rPr>
        <w:t>piedāvājumi ir iesniedzami tikai elektroniski</w:t>
      </w:r>
      <w:r w:rsidRPr="004C64B1">
        <w:rPr>
          <w:rFonts w:ascii="Times New Roman" w:hAnsi="Times New Roman"/>
          <w:bCs/>
          <w:sz w:val="24"/>
          <w:szCs w:val="24"/>
          <w:u w:val="single"/>
          <w:lang w:val="lv-LV"/>
        </w:rPr>
        <w:t>,</w:t>
      </w:r>
      <w:r w:rsidRPr="004C64B1">
        <w:rPr>
          <w:rFonts w:ascii="Times New Roman" w:hAnsi="Times New Roman"/>
          <w:b/>
          <w:bCs/>
          <w:sz w:val="24"/>
          <w:szCs w:val="24"/>
          <w:lang w:val="lv-LV"/>
        </w:rPr>
        <w:t xml:space="preserve">  </w:t>
      </w:r>
      <w:r w:rsidRPr="004C64B1">
        <w:rPr>
          <w:rFonts w:ascii="Times New Roman" w:hAnsi="Times New Roman"/>
          <w:bCs/>
          <w:sz w:val="24"/>
          <w:szCs w:val="24"/>
          <w:lang w:val="lv-LV"/>
        </w:rPr>
        <w:t xml:space="preserve">izmantojot EIS </w:t>
      </w:r>
      <w:bookmarkStart w:id="8" w:name="_Hlk170379068"/>
      <w:r w:rsidRPr="004C64B1">
        <w:rPr>
          <w:rFonts w:ascii="Times New Roman" w:hAnsi="Times New Roman"/>
          <w:bCs/>
          <w:sz w:val="24"/>
          <w:szCs w:val="24"/>
          <w:lang w:val="lv-LV"/>
        </w:rPr>
        <w:t xml:space="preserve">e </w:t>
      </w:r>
      <w:r w:rsidRPr="004C64B1">
        <w:rPr>
          <w:rFonts w:ascii="Times New Roman" w:hAnsi="Times New Roman"/>
          <w:sz w:val="24"/>
          <w:szCs w:val="24"/>
          <w:lang w:val="lv-LV"/>
        </w:rPr>
        <w:t xml:space="preserve">– </w:t>
      </w:r>
      <w:r w:rsidRPr="004C64B1">
        <w:rPr>
          <w:rFonts w:ascii="Times New Roman" w:hAnsi="Times New Roman"/>
          <w:bCs/>
          <w:sz w:val="24"/>
          <w:szCs w:val="24"/>
          <w:lang w:val="lv-LV"/>
        </w:rPr>
        <w:t>konkursu apakšsistēmu</w:t>
      </w:r>
      <w:bookmarkEnd w:id="8"/>
      <w:r w:rsidRPr="004C64B1">
        <w:rPr>
          <w:lang w:val="lv-LV"/>
        </w:rPr>
        <w:t xml:space="preserve"> </w:t>
      </w:r>
      <w:r w:rsidRPr="004C64B1">
        <w:rPr>
          <w:rFonts w:ascii="Times New Roman" w:hAnsi="Times New Roman"/>
          <w:bCs/>
          <w:sz w:val="24"/>
          <w:szCs w:val="24"/>
          <w:lang w:val="lv-LV"/>
        </w:rPr>
        <w:t>e – konkursu apakšsistēm</w:t>
      </w:r>
      <w:r>
        <w:rPr>
          <w:rFonts w:ascii="Times New Roman" w:hAnsi="Times New Roman"/>
          <w:bCs/>
          <w:sz w:val="24"/>
          <w:szCs w:val="24"/>
          <w:lang w:val="lv-LV"/>
        </w:rPr>
        <w:t>ā noteiktā termi</w:t>
      </w:r>
      <w:r w:rsidR="00AD5B4B">
        <w:rPr>
          <w:rFonts w:ascii="Times New Roman" w:hAnsi="Times New Roman"/>
          <w:bCs/>
          <w:sz w:val="24"/>
          <w:szCs w:val="24"/>
          <w:lang w:val="lv-LV"/>
        </w:rPr>
        <w:t>ņā</w:t>
      </w:r>
      <w:r w:rsidRPr="004C64B1">
        <w:rPr>
          <w:rFonts w:ascii="Times New Roman" w:hAnsi="Times New Roman"/>
          <w:bCs/>
          <w:sz w:val="24"/>
          <w:szCs w:val="24"/>
          <w:lang w:val="lv-LV"/>
        </w:rPr>
        <w:t>.</w:t>
      </w:r>
    </w:p>
    <w:p w14:paraId="71EA45F3" w14:textId="51FA4730" w:rsidR="004C64B1" w:rsidRPr="004C64B1" w:rsidRDefault="004C64B1" w:rsidP="004C64B1">
      <w:pPr>
        <w:numPr>
          <w:ilvl w:val="2"/>
          <w:numId w:val="1"/>
        </w:numPr>
        <w:spacing w:after="0" w:line="240" w:lineRule="auto"/>
        <w:jc w:val="both"/>
        <w:rPr>
          <w:rFonts w:ascii="Times New Roman" w:hAnsi="Times New Roman"/>
          <w:bCs/>
          <w:sz w:val="24"/>
          <w:szCs w:val="24"/>
          <w:lang w:val="lv-LV"/>
        </w:rPr>
      </w:pPr>
      <w:r w:rsidRPr="004C64B1">
        <w:rPr>
          <w:rFonts w:ascii="Times New Roman" w:hAnsi="Times New Roman"/>
          <w:bCs/>
          <w:sz w:val="24"/>
          <w:szCs w:val="24"/>
          <w:lang w:val="lv-LV"/>
        </w:rPr>
        <w:t xml:space="preserve"> Ārpus EIS e </w:t>
      </w:r>
      <w:r w:rsidRPr="004C64B1">
        <w:rPr>
          <w:rFonts w:ascii="Times New Roman" w:hAnsi="Times New Roman"/>
          <w:sz w:val="24"/>
          <w:szCs w:val="24"/>
          <w:lang w:val="lv-LV"/>
        </w:rPr>
        <w:t xml:space="preserve">– </w:t>
      </w:r>
      <w:r w:rsidRPr="004C64B1">
        <w:rPr>
          <w:rFonts w:ascii="Times New Roman" w:hAnsi="Times New Roman"/>
          <w:bCs/>
          <w:sz w:val="24"/>
          <w:szCs w:val="24"/>
          <w:lang w:val="lv-LV"/>
        </w:rPr>
        <w:t>konkursu apakšsistēmas iesniegtie Piedāvājumi tiks atzīti par neatbilstošiem un noraidīti, un neatvērti tiks nosūtīti atpakaļ iesniedzējam;</w:t>
      </w:r>
    </w:p>
    <w:p w14:paraId="438A81B3" w14:textId="77777777" w:rsidR="004C64B1" w:rsidRPr="004C64B1" w:rsidRDefault="004C64B1" w:rsidP="004C64B1">
      <w:pPr>
        <w:numPr>
          <w:ilvl w:val="2"/>
          <w:numId w:val="1"/>
        </w:numPr>
        <w:spacing w:after="0" w:line="240" w:lineRule="auto"/>
        <w:jc w:val="both"/>
        <w:rPr>
          <w:rFonts w:ascii="Times New Roman" w:hAnsi="Times New Roman"/>
          <w:bCs/>
          <w:sz w:val="24"/>
          <w:szCs w:val="24"/>
          <w:lang w:val="lv-LV"/>
        </w:rPr>
      </w:pPr>
      <w:r w:rsidRPr="004C64B1">
        <w:rPr>
          <w:rFonts w:ascii="Times New Roman" w:hAnsi="Times New Roman"/>
          <w:sz w:val="24"/>
          <w:szCs w:val="24"/>
          <w:lang w:val="lv-LV"/>
        </w:rPr>
        <w:t>Piedāvājumu atvēršanai nav paredzēta atklāta Piedāvājumu atvēršanas sanāksme</w:t>
      </w:r>
      <w:r w:rsidRPr="004C64B1">
        <w:rPr>
          <w:rFonts w:ascii="Times New Roman" w:hAnsi="Times New Roman"/>
          <w:bCs/>
          <w:sz w:val="24"/>
          <w:szCs w:val="24"/>
          <w:lang w:val="lv-LV"/>
        </w:rPr>
        <w:t>. Piedāvājumu atvēršana notiek izmantojot EIS pieejamos rīkus piedāvājumu elektroniskai saņemšanai un atvēršanai;</w:t>
      </w:r>
    </w:p>
    <w:p w14:paraId="339E84C6" w14:textId="77777777" w:rsidR="004C64B1" w:rsidRPr="00F87C7F" w:rsidRDefault="004C64B1" w:rsidP="004C64B1">
      <w:pPr>
        <w:pStyle w:val="ApakpunktsRakstz"/>
        <w:numPr>
          <w:ilvl w:val="2"/>
          <w:numId w:val="1"/>
        </w:numPr>
        <w:jc w:val="both"/>
        <w:rPr>
          <w:rFonts w:ascii="Times New Roman" w:hAnsi="Times New Roman"/>
          <w:b w:val="0"/>
          <w:color w:val="000000"/>
          <w:sz w:val="24"/>
        </w:rPr>
      </w:pPr>
      <w:r w:rsidRPr="00F87C7F">
        <w:rPr>
          <w:rFonts w:ascii="Times New Roman" w:hAnsi="Times New Roman"/>
          <w:b w:val="0"/>
          <w:sz w:val="24"/>
        </w:rPr>
        <w:t>Ja pretendents Piedāvājuma datu aizsardzībai izmantojis Piedāvājuma šifrēšanu, pretendentam ne vēlāk kā 15 (piecpadsmit) minūtes pēc Piedāvājumu iesniegšanas termiņa beigām Komisijai jāiesniedz derīga elektroniskā atslēga ar paroli šifrētā dokumenta atvēršanai.</w:t>
      </w:r>
    </w:p>
    <w:p w14:paraId="0AC655E2" w14:textId="37BEABC0" w:rsidR="002C3B34" w:rsidRPr="00081176" w:rsidRDefault="002C3B34" w:rsidP="002C3B34">
      <w:pPr>
        <w:numPr>
          <w:ilvl w:val="1"/>
          <w:numId w:val="1"/>
        </w:numPr>
        <w:spacing w:after="0" w:line="240" w:lineRule="auto"/>
        <w:jc w:val="both"/>
        <w:rPr>
          <w:rFonts w:ascii="Times New Roman" w:eastAsia="Times New Roman" w:hAnsi="Times New Roman" w:cs="Times New Roman"/>
          <w:b/>
          <w:bCs/>
          <w:kern w:val="0"/>
          <w:sz w:val="24"/>
          <w:szCs w:val="24"/>
          <w:lang w:val="lv-LV"/>
          <w14:ligatures w14:val="none"/>
        </w:rPr>
      </w:pPr>
      <w:r>
        <w:rPr>
          <w:rFonts w:ascii="Times New Roman" w:eastAsia="Calibri" w:hAnsi="Times New Roman" w:cs="Times New Roman"/>
          <w:b/>
          <w:bCs/>
          <w:kern w:val="0"/>
          <w:sz w:val="24"/>
          <w:szCs w:val="24"/>
          <w:lang w:val="lv-LV" w:eastAsia="lv-LV"/>
          <w14:ligatures w14:val="none"/>
        </w:rPr>
        <w:t xml:space="preserve"> </w:t>
      </w:r>
      <w:r w:rsidRPr="00081176">
        <w:rPr>
          <w:rFonts w:ascii="Times New Roman" w:eastAsia="Calibri" w:hAnsi="Times New Roman" w:cs="Times New Roman"/>
          <w:b/>
          <w:bCs/>
          <w:kern w:val="0"/>
          <w:sz w:val="24"/>
          <w:szCs w:val="24"/>
          <w:lang w:val="lv-LV" w:eastAsia="lv-LV"/>
          <w14:ligatures w14:val="none"/>
        </w:rPr>
        <w:t>Piedāvājumu noformēšanas kārtība:</w:t>
      </w:r>
    </w:p>
    <w:p w14:paraId="75D96A8F" w14:textId="77777777" w:rsidR="002C3B34" w:rsidRPr="00081176" w:rsidRDefault="002C3B34" w:rsidP="002C3B34">
      <w:pPr>
        <w:numPr>
          <w:ilvl w:val="2"/>
          <w:numId w:val="1"/>
        </w:numPr>
        <w:spacing w:after="0" w:line="240" w:lineRule="auto"/>
        <w:jc w:val="both"/>
        <w:rPr>
          <w:rFonts w:ascii="Times New Roman" w:eastAsia="Calibri" w:hAnsi="Times New Roman" w:cs="Times New Roman"/>
          <w:bCs/>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 xml:space="preserve">Piedāvājums jāiesniedz elektroniski EIS e-konkursu apakšsistēmā), ievērojot šādas pretendenta izvēles iespējas: </w:t>
      </w:r>
    </w:p>
    <w:p w14:paraId="30D9D747" w14:textId="77777777" w:rsidR="002C3B34" w:rsidRPr="00081176" w:rsidRDefault="002C3B34" w:rsidP="002C3B34">
      <w:pPr>
        <w:numPr>
          <w:ilvl w:val="3"/>
          <w:numId w:val="1"/>
        </w:numPr>
        <w:spacing w:after="0" w:line="240" w:lineRule="auto"/>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izmantojot EIS e-konkursu apakšsistēmas piedāvātos rīkus, aizpildot minētās sistēmas e-konkursu apakšsistēmā šī Iepirkuma sadaļā ievietotās formas (veidlapas);</w:t>
      </w:r>
    </w:p>
    <w:p w14:paraId="302484DA" w14:textId="77777777" w:rsidR="002C3B34" w:rsidRPr="00081176" w:rsidRDefault="002C3B34" w:rsidP="002C3B34">
      <w:pPr>
        <w:numPr>
          <w:ilvl w:val="3"/>
          <w:numId w:val="1"/>
        </w:numPr>
        <w:spacing w:after="0" w:line="240" w:lineRule="auto"/>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elektroniski aizpildāmos dokumentus elektroniski sagatavojot ārpus EIS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040972AB" w14:textId="77777777" w:rsidR="002C3B34" w:rsidRPr="00081176" w:rsidRDefault="002C3B34" w:rsidP="002C3B34">
      <w:pPr>
        <w:numPr>
          <w:ilvl w:val="2"/>
          <w:numId w:val="1"/>
        </w:numPr>
        <w:spacing w:after="0" w:line="240" w:lineRule="auto"/>
        <w:contextualSpacing/>
        <w:jc w:val="both"/>
        <w:rPr>
          <w:rFonts w:ascii="Times New Roman" w:eastAsia="Times New Roman" w:hAnsi="Times New Roman" w:cs="Times New Roman"/>
          <w:bCs/>
          <w:kern w:val="0"/>
          <w:sz w:val="24"/>
          <w:szCs w:val="24"/>
          <w:lang w:val="lv-LV" w:eastAsia="lv-LV"/>
          <w14:ligatures w14:val="none"/>
        </w:rPr>
      </w:pPr>
      <w:r w:rsidRPr="00081176">
        <w:rPr>
          <w:rFonts w:ascii="Times New Roman" w:eastAsia="Times New Roman" w:hAnsi="Times New Roman" w:cs="Times New Roman"/>
          <w:bCs/>
          <w:kern w:val="0"/>
          <w:sz w:val="24"/>
          <w:szCs w:val="24"/>
          <w:lang w:val="lv-LV" w:eastAsia="lv-LV"/>
          <w14:ligatures w14:val="none"/>
        </w:rPr>
        <w:t>Elektroniski sagatavoto piedāvājumu var šifrēt ar datu aizsardzības rīkiem  (aizsargājot ar elektronisku atslēgu un paroli). Šādā gadījumā pretendents ir atbildīgs par dokumenta atvēršanas un nolasīšanas iespējām.</w:t>
      </w:r>
    </w:p>
    <w:p w14:paraId="7980CAEE" w14:textId="77777777" w:rsidR="002C3B34" w:rsidRPr="00081176" w:rsidRDefault="002C3B34" w:rsidP="002C3B34">
      <w:pPr>
        <w:numPr>
          <w:ilvl w:val="2"/>
          <w:numId w:val="1"/>
        </w:numPr>
        <w:spacing w:after="0" w:line="240" w:lineRule="auto"/>
        <w:contextualSpacing/>
        <w:jc w:val="both"/>
        <w:rPr>
          <w:rFonts w:ascii="Times New Roman" w:eastAsia="Times New Roman" w:hAnsi="Times New Roman" w:cs="Times New Roman"/>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Sagatavojot piedāvājumu, pretendents ievēro, ka:</w:t>
      </w:r>
    </w:p>
    <w:p w14:paraId="5CF6113C" w14:textId="77777777" w:rsidR="002C3B34" w:rsidRPr="00081176" w:rsidRDefault="002C3B34" w:rsidP="002C3B34">
      <w:pPr>
        <w:numPr>
          <w:ilvl w:val="3"/>
          <w:numId w:val="1"/>
        </w:numPr>
        <w:tabs>
          <w:tab w:val="left" w:pos="2070"/>
        </w:tabs>
        <w:spacing w:after="0" w:line="240" w:lineRule="auto"/>
        <w:contextualSpacing/>
        <w:jc w:val="both"/>
        <w:rPr>
          <w:rFonts w:ascii="Times New Roman" w:eastAsia="Times New Roman" w:hAnsi="Times New Roman" w:cs="Times New Roman"/>
          <w:bCs/>
          <w:color w:val="000000"/>
          <w:kern w:val="0"/>
          <w:sz w:val="24"/>
          <w:szCs w:val="24"/>
          <w:lang w:val="lv-LV" w:eastAsia="lv-LV"/>
          <w14:ligatures w14:val="none"/>
        </w:rPr>
      </w:pPr>
      <w:r w:rsidRPr="00081176">
        <w:rPr>
          <w:rFonts w:ascii="Times New Roman" w:eastAsia="Calibri" w:hAnsi="Times New Roman" w:cs="Times New Roman"/>
          <w:color w:val="000000"/>
          <w:kern w:val="0"/>
          <w:sz w:val="24"/>
          <w:szCs w:val="24"/>
          <w:lang w:val="lv-LV" w:eastAsia="lv-LV"/>
          <w14:ligatures w14:val="none"/>
        </w:rPr>
        <w:lastRenderedPageBreak/>
        <w:t>piedāvājuma dokumenti ir jāsagatavo atsevišķos elektroniskos dokumentos ar standarta biroja programmatūras rīkiem nolasāmā formātā</w:t>
      </w:r>
      <w:r w:rsidRPr="00081176">
        <w:rPr>
          <w:rFonts w:ascii="Times New Roman" w:eastAsia="Calibri" w:hAnsi="Times New Roman" w:cs="Times New Roman"/>
          <w:bCs/>
          <w:color w:val="000000"/>
          <w:kern w:val="0"/>
          <w:sz w:val="24"/>
          <w:szCs w:val="24"/>
          <w:lang w:val="lv-LV" w:eastAsia="lv-LV"/>
          <w14:ligatures w14:val="none"/>
        </w:rPr>
        <w:t xml:space="preserve"> (piemēram, </w:t>
      </w:r>
      <w:r w:rsidRPr="00081176">
        <w:rPr>
          <w:rFonts w:ascii="Times New Roman" w:eastAsia="Calibri" w:hAnsi="Times New Roman" w:cs="Times New Roman"/>
          <w:bCs/>
          <w:i/>
          <w:color w:val="000000"/>
          <w:kern w:val="0"/>
          <w:sz w:val="24"/>
          <w:szCs w:val="24"/>
          <w:lang w:val="lv-LV" w:eastAsia="lv-LV"/>
          <w14:ligatures w14:val="none"/>
        </w:rPr>
        <w:t>Microsoft Office 2010</w:t>
      </w:r>
      <w:r w:rsidRPr="00081176">
        <w:rPr>
          <w:rFonts w:ascii="Times New Roman" w:eastAsia="Calibri" w:hAnsi="Times New Roman" w:cs="Times New Roman"/>
          <w:bCs/>
          <w:color w:val="000000"/>
          <w:kern w:val="0"/>
          <w:sz w:val="24"/>
          <w:szCs w:val="24"/>
          <w:lang w:val="lv-LV" w:eastAsia="lv-LV"/>
          <w14:ligatures w14:val="none"/>
        </w:rPr>
        <w:t xml:space="preserve"> (vai jaunākas programmatūras versijas) formātā, arī </w:t>
      </w:r>
      <w:r w:rsidRPr="00081176">
        <w:rPr>
          <w:rFonts w:ascii="Times New Roman" w:eastAsia="Calibri" w:hAnsi="Times New Roman" w:cs="Times New Roman"/>
          <w:bCs/>
          <w:i/>
          <w:color w:val="000000"/>
          <w:kern w:val="0"/>
          <w:sz w:val="24"/>
          <w:szCs w:val="24"/>
          <w:lang w:val="lv-LV" w:eastAsia="lv-LV"/>
          <w14:ligatures w14:val="none"/>
        </w:rPr>
        <w:t>Excel</w:t>
      </w:r>
      <w:r w:rsidRPr="00081176">
        <w:rPr>
          <w:rFonts w:ascii="Times New Roman" w:eastAsia="Calibri" w:hAnsi="Times New Roman" w:cs="Times New Roman"/>
          <w:bCs/>
          <w:color w:val="000000"/>
          <w:kern w:val="0"/>
          <w:sz w:val="24"/>
          <w:szCs w:val="24"/>
          <w:lang w:val="lv-LV" w:eastAsia="lv-LV"/>
          <w14:ligatures w14:val="none"/>
        </w:rPr>
        <w:t xml:space="preserve"> tabulā (tāmēm)</w:t>
      </w:r>
      <w:r w:rsidRPr="00081176">
        <w:rPr>
          <w:rFonts w:ascii="Times New Roman" w:eastAsia="Calibri" w:hAnsi="Times New Roman" w:cs="Times New Roman"/>
          <w:bCs/>
          <w:iCs/>
          <w:color w:val="000000"/>
          <w:kern w:val="0"/>
          <w:sz w:val="24"/>
          <w:szCs w:val="24"/>
          <w:lang w:val="lv-LV" w:eastAsia="lv-LV"/>
          <w14:ligatures w14:val="none"/>
        </w:rPr>
        <w:t xml:space="preserve">. </w:t>
      </w:r>
      <w:r w:rsidRPr="00081176">
        <w:rPr>
          <w:rFonts w:ascii="Times New Roman" w:eastAsia="Times New Roman" w:hAnsi="Times New Roman" w:cs="Times New Roman"/>
          <w:color w:val="000000"/>
          <w:kern w:val="0"/>
          <w:sz w:val="24"/>
          <w:szCs w:val="24"/>
          <w:lang w:val="lv-LV" w:eastAsia="lv-LV"/>
          <w14:ligatures w14:val="none"/>
        </w:rPr>
        <w:t>Tehniskā specifikācija un pretendenta tehniskais piedāvājums</w:t>
      </w:r>
      <w:r w:rsidRPr="00081176">
        <w:rPr>
          <w:rFonts w:ascii="Times New Roman" w:eastAsia="Calibri" w:hAnsi="Times New Roman" w:cs="Times New Roman"/>
          <w:bCs/>
          <w:color w:val="000000"/>
          <w:kern w:val="0"/>
          <w:sz w:val="24"/>
          <w:szCs w:val="24"/>
          <w:lang w:val="lv-LV" w:eastAsia="lv-LV"/>
          <w14:ligatures w14:val="none"/>
        </w:rPr>
        <w:t xml:space="preserve"> jāaizpilda atsevišķā elektroniskā dokumentā ar Microsoft Office 2010 vai līdzvērtīgā (vai jaunākas programmatūras versijas) rīkiem lasāmā formātā;</w:t>
      </w:r>
    </w:p>
    <w:p w14:paraId="66FFFF8A" w14:textId="77777777" w:rsidR="002C3B34" w:rsidRPr="00081176" w:rsidRDefault="002C3B34" w:rsidP="002C3B34">
      <w:pPr>
        <w:numPr>
          <w:ilvl w:val="3"/>
          <w:numId w:val="1"/>
        </w:numPr>
        <w:tabs>
          <w:tab w:val="left" w:pos="2070"/>
        </w:tabs>
        <w:spacing w:after="0" w:line="240" w:lineRule="auto"/>
        <w:contextualSpacing/>
        <w:jc w:val="both"/>
        <w:rPr>
          <w:rFonts w:ascii="Times New Roman" w:eastAsia="Times New Roman" w:hAnsi="Times New Roman" w:cs="Times New Roman"/>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 xml:space="preserve">iesniedzot piedāvājumu, pretendents paraksta piedāvājumu ar EIS piedāvāto elektronisko parakstu (sistēmas paraksts) vai ar drošu elektronisko parakstu. Pieteikumu paraksta pretendenta pārstāvēttiesīgā persona </w:t>
      </w:r>
      <w:r w:rsidRPr="00081176">
        <w:rPr>
          <w:rFonts w:ascii="Times New Roman" w:eastAsia="Calibri" w:hAnsi="Times New Roman" w:cs="Times New Roman"/>
          <w:color w:val="000000"/>
          <w:kern w:val="0"/>
          <w:sz w:val="24"/>
          <w:szCs w:val="24"/>
          <w:lang w:val="lv-LV" w:eastAsia="lv-LV"/>
          <w14:ligatures w14:val="none"/>
        </w:rPr>
        <w:t>vai tā pilnvarota persona, pievienojot pārstāvību apliecinošu dokumentu (skenēts dokumenta oriģināls PDF formātā). Ja pretendents ir piegādātāju apvienība, pieteikumu jāparaksta katras personas, kas iekļauta piegādātāju apvienībā, pārstāvim ar paraksta tiesībām vai tā pilnvarotai personai</w:t>
      </w:r>
      <w:r w:rsidRPr="00081176">
        <w:rPr>
          <w:rFonts w:ascii="Times New Roman" w:eastAsia="Times New Roman" w:hAnsi="Times New Roman" w:cs="Times New Roman"/>
          <w:kern w:val="0"/>
          <w:sz w:val="24"/>
          <w:szCs w:val="24"/>
          <w:lang w:val="lv-LV" w:eastAsia="lv-LV"/>
          <w14:ligatures w14:val="none"/>
        </w:rPr>
        <w:t>;</w:t>
      </w:r>
    </w:p>
    <w:p w14:paraId="05FB3BAF" w14:textId="77777777" w:rsidR="002C3B34" w:rsidRPr="00081176" w:rsidRDefault="002C3B34" w:rsidP="002C3B34">
      <w:pPr>
        <w:numPr>
          <w:ilvl w:val="3"/>
          <w:numId w:val="1"/>
        </w:numPr>
        <w:tabs>
          <w:tab w:val="left" w:pos="2070"/>
        </w:tabs>
        <w:spacing w:after="0" w:line="240" w:lineRule="auto"/>
        <w:contextualSpacing/>
        <w:jc w:val="both"/>
        <w:rPr>
          <w:rFonts w:ascii="Times New Roman" w:eastAsia="Times New Roman" w:hAnsi="Times New Roman" w:cs="Times New Roman"/>
          <w:bCs/>
          <w:kern w:val="0"/>
          <w:sz w:val="24"/>
          <w:szCs w:val="24"/>
          <w:lang w:val="lv-LV" w:eastAsia="lv-LV"/>
          <w14:ligatures w14:val="none"/>
        </w:rPr>
      </w:pPr>
      <w:r w:rsidRPr="00081176">
        <w:rPr>
          <w:rFonts w:ascii="Times New Roman" w:eastAsia="Calibri" w:hAnsi="Times New Roman" w:cs="Times New Roman"/>
          <w:color w:val="000000"/>
          <w:kern w:val="0"/>
          <w:sz w:val="24"/>
          <w:szCs w:val="24"/>
          <w:lang w:val="lv-LV" w:eastAsia="lv-LV"/>
          <w14:ligatures w14:val="none"/>
        </w:rPr>
        <w:t>citus dokumentus pretendents pēc saviem ieskatiem ir tiesīgs iesniegt elektroniskā formā gan parakstot ar EIS piedāvāto elektronisko parakstu, gan parakstot ar drošu elektronisko parakstu.</w:t>
      </w:r>
    </w:p>
    <w:p w14:paraId="122D674B"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Calibri" w:hAnsi="Times New Roman" w:cs="Times New Roman"/>
          <w:color w:val="000000"/>
          <w:kern w:val="0"/>
          <w:sz w:val="24"/>
          <w:szCs w:val="24"/>
          <w:lang w:val="lv-LV" w:eastAsia="lv-LV"/>
          <w14:ligatures w14:val="none"/>
        </w:rPr>
        <w:t>Iesniedzot piedāvājumu, pretendents pilnībā atzīst visus Iepirkuma nolikumā (t.sk., tā pielikumos un formās, kuras ir ievietotas EIS e-konkursu apakšsistēmas šī Iepirkuma sadaļā) ietvertos nosacījumus.</w:t>
      </w:r>
    </w:p>
    <w:p w14:paraId="72E05CFE"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Calibri" w:hAnsi="Times New Roman" w:cs="Times New Roman"/>
          <w:color w:val="000000"/>
          <w:kern w:val="0"/>
          <w:sz w:val="24"/>
          <w:szCs w:val="24"/>
          <w:lang w:val="lv-LV" w:eastAsia="lv-LV"/>
          <w14:ligatures w14:val="none"/>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081176">
        <w:rPr>
          <w:rFonts w:ascii="Times New Roman" w:eastAsia="Times New Roman" w:hAnsi="Times New Roman" w:cs="Times New Roman"/>
          <w:kern w:val="0"/>
          <w:sz w:val="24"/>
          <w:szCs w:val="24"/>
          <w:lang w:val="lv-LV" w:eastAsia="lv-LV"/>
          <w14:ligatures w14:val="none"/>
        </w:rPr>
        <w:t xml:space="preserve">vai, ja piedāvājums ir šifrēts, pretendentam noteiktajā laikā, ne vēlāk kā 15 (piecpadsmit) minūšu laikā pēc piedāvājumu atvēršanas uzsākšanas, jāveic iesniegtā piedāvājuma atšifrēšana (sistēmā jāievada derīga elektroniskā atslēga un parole), lai pasūtītājam pēc piedāvājumu atvēršanas būtu iespēja piekļūt piedāvājumā esošajai informācijai. </w:t>
      </w:r>
      <w:r w:rsidRPr="00081176">
        <w:rPr>
          <w:rFonts w:ascii="Times New Roman" w:eastAsia="Calibri" w:hAnsi="Times New Roman" w:cs="Times New Roman"/>
          <w:kern w:val="0"/>
          <w:sz w:val="24"/>
          <w:szCs w:val="24"/>
          <w:lang w:val="lv-LV" w:eastAsia="lv-LV"/>
          <w14:ligatures w14:val="none"/>
        </w:rPr>
        <w:t>Ja piedāvājums saturēs kādu no šajā punktā minētajiem riskiem, tas netiks izskatīts.</w:t>
      </w:r>
    </w:p>
    <w:p w14:paraId="245C77AF"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w:t>
      </w:r>
      <w:r w:rsidRPr="00081176">
        <w:rPr>
          <w:rFonts w:ascii="Times New Roman" w:eastAsia="Times New Roman" w:hAnsi="Times New Roman" w:cs="Times New Roman"/>
          <w:color w:val="000000"/>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Piedāvājumā iekļautajiem dokumentiem un to noformējumam jāatbilst Dokumentu juridiskā spēka likumam un Ministru kabineta 2018.</w:t>
      </w:r>
      <w:r>
        <w:rPr>
          <w:rFonts w:ascii="Times New Roman" w:eastAsia="Times New Roman" w:hAnsi="Times New Roman" w:cs="Times New Roman"/>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gada 4.</w:t>
      </w:r>
      <w:r>
        <w:rPr>
          <w:rFonts w:ascii="Times New Roman" w:eastAsia="Times New Roman" w:hAnsi="Times New Roman" w:cs="Times New Roman"/>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septembra noteikumiem Nr.558 „Dokumentu izstrādāšanas un noformēšanas kārtība”.</w:t>
      </w:r>
      <w:r w:rsidRPr="00081176">
        <w:rPr>
          <w:rFonts w:ascii="Times New Roman" w:eastAsia="Calibri" w:hAnsi="Times New Roman" w:cs="Times New Roman"/>
          <w:kern w:val="0"/>
          <w:sz w:val="24"/>
          <w:szCs w:val="24"/>
          <w:lang w:val="lv-LV" w:eastAsia="lv-LV"/>
          <w14:ligatures w14:val="none"/>
        </w:rPr>
        <w:t xml:space="preserve"> 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0A682E59"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Calibri" w:hAnsi="Times New Roman" w:cs="Times New Roman"/>
          <w:kern w:val="0"/>
          <w:sz w:val="24"/>
          <w:szCs w:val="24"/>
          <w:lang w:val="lv-LV" w:eastAsia="lv-LV"/>
          <w14:ligatures w14:val="none"/>
        </w:rPr>
        <w:t>Pretendents ir tiesīgs apliecināt visus piedāvājumā esošos atvasinātos dokumentus un tulkojumus, iesniedzot vienu kopēju apliecinājumu, kas attiecas uz visiem atvasinātajiem dokumentiem un tulkojumiem (t.sk., ņemot vērā arī PIL 38.panta astotās daļas regulējumu).</w:t>
      </w:r>
    </w:p>
    <w:p w14:paraId="59C6C188"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 xml:space="preserve">Piedāvājums </w:t>
      </w:r>
      <w:r w:rsidRPr="00081176">
        <w:rPr>
          <w:rFonts w:ascii="Times New Roman" w:eastAsia="Calibri" w:hAnsi="Times New Roman" w:cs="Times New Roman"/>
          <w:kern w:val="0"/>
          <w:sz w:val="24"/>
          <w:szCs w:val="24"/>
          <w:lang w:val="lv-LV" w:eastAsia="lv-LV"/>
          <w14:ligatures w14:val="none"/>
        </w:rPr>
        <w:t xml:space="preserve">jāsagatavo latviešu valodā, atbilstoši Valsts valodas likuma prasībām. </w:t>
      </w:r>
      <w:r w:rsidRPr="00081176">
        <w:rPr>
          <w:rFonts w:ascii="Times New Roman" w:eastAsia="Times New Roman" w:hAnsi="Times New Roman" w:cs="Times New Roman"/>
          <w:kern w:val="0"/>
          <w:sz w:val="24"/>
          <w:szCs w:val="24"/>
          <w:lang w:val="lv-LV" w:eastAsia="lv-LV"/>
          <w14:ligatures w14:val="none"/>
        </w:rPr>
        <w:t>Svešvalodā sagatavotiem piedāvājuma dokumentiem jāpievieno apliecināts tulkojums latviešu valodā saskaņā ar Ministru kabineta 2000.</w:t>
      </w:r>
      <w:r>
        <w:rPr>
          <w:rFonts w:ascii="Times New Roman" w:eastAsia="Times New Roman" w:hAnsi="Times New Roman" w:cs="Times New Roman"/>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gada 22.</w:t>
      </w:r>
      <w:r>
        <w:rPr>
          <w:rFonts w:ascii="Times New Roman" w:eastAsia="Times New Roman" w:hAnsi="Times New Roman" w:cs="Times New Roman"/>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augusta noteikumiem Nr.291 „Kārtība, kādā apliecināmi dokumentu tulkojumi valsts valodā”. Par dokumentu tulkojuma atbilstību oriģinālam atbild pretendents.</w:t>
      </w:r>
    </w:p>
    <w:p w14:paraId="38FB56E6"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 xml:space="preserve">Ja Pretendenta ieskatā kāda no piedāvājuma sastāvdaļām ir uzskatāma par komercnoslēpumu, pretendents to norāda savā piedāvājumā. Par komercnoslēpumu </w:t>
      </w:r>
      <w:r w:rsidRPr="00081176">
        <w:rPr>
          <w:rFonts w:ascii="Times New Roman" w:eastAsia="Times New Roman" w:hAnsi="Times New Roman" w:cs="Times New Roman"/>
          <w:color w:val="000000"/>
          <w:kern w:val="0"/>
          <w:sz w:val="24"/>
          <w:szCs w:val="24"/>
          <w:lang w:val="lv-LV" w:eastAsia="lv-LV"/>
          <w14:ligatures w14:val="none"/>
        </w:rPr>
        <w:lastRenderedPageBreak/>
        <w:t>nevar tikt atzīta informācija, kas saskaņā ar normatīvajiem aktiem ir vispārpieejama, t.sk., nolikumā iekļautā informācija.</w:t>
      </w:r>
    </w:p>
    <w:p w14:paraId="1D417CE4" w14:textId="77777777" w:rsidR="002C3B34" w:rsidRPr="00081176"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Pretendentam ir pilnībā jāsedz piedāvājuma sagatavošanas un iesniegšanas izmaksas.</w:t>
      </w:r>
    </w:p>
    <w:p w14:paraId="7460E74E" w14:textId="77777777" w:rsidR="002C3B34" w:rsidRPr="00B2016B" w:rsidRDefault="002C3B34" w:rsidP="002C3B34">
      <w:pPr>
        <w:widowControl w:val="0"/>
        <w:numPr>
          <w:ilvl w:val="2"/>
          <w:numId w:val="1"/>
        </w:numPr>
        <w:autoSpaceDE w:val="0"/>
        <w:autoSpaceDN w:val="0"/>
        <w:spacing w:after="0" w:line="240" w:lineRule="auto"/>
        <w:contextualSpacing/>
        <w:jc w:val="both"/>
        <w:rPr>
          <w:rFonts w:ascii="Times New Roman" w:eastAsia="Calibri" w:hAnsi="Times New Roman" w:cs="Times New Roman"/>
          <w:b/>
          <w:bCs/>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Iesniegtie piedāvājumi, izņemot, ja Pretendents piedāvājumu atsauc vai groza pirms piedāvājuma iesniegšanas termiņa beigām, paliek Pasūtītāja īpašumā.</w:t>
      </w:r>
    </w:p>
    <w:p w14:paraId="4496892E" w14:textId="77777777" w:rsidR="002C3B34" w:rsidRPr="00081176" w:rsidRDefault="002C3B34" w:rsidP="002C3B34">
      <w:pPr>
        <w:widowControl w:val="0"/>
        <w:autoSpaceDE w:val="0"/>
        <w:autoSpaceDN w:val="0"/>
        <w:spacing w:after="0" w:line="240" w:lineRule="auto"/>
        <w:ind w:left="720"/>
        <w:contextualSpacing/>
        <w:jc w:val="both"/>
        <w:rPr>
          <w:rFonts w:ascii="Times New Roman" w:eastAsia="Calibri" w:hAnsi="Times New Roman" w:cs="Times New Roman"/>
          <w:b/>
          <w:bCs/>
          <w:kern w:val="0"/>
          <w:sz w:val="24"/>
          <w:szCs w:val="24"/>
          <w:lang w:val="lv-LV" w:eastAsia="lv-LV"/>
          <w14:ligatures w14:val="none"/>
        </w:rPr>
      </w:pPr>
    </w:p>
    <w:p w14:paraId="5E198EA3" w14:textId="77777777" w:rsidR="002C3B34" w:rsidRPr="00081176" w:rsidRDefault="002C3B34" w:rsidP="002C3B34">
      <w:pPr>
        <w:widowControl w:val="0"/>
        <w:numPr>
          <w:ilvl w:val="0"/>
          <w:numId w:val="1"/>
        </w:numPr>
        <w:shd w:val="clear" w:color="auto" w:fill="D9D9D9"/>
        <w:suppressAutoHyphens/>
        <w:autoSpaceDE w:val="0"/>
        <w:autoSpaceDN w:val="0"/>
        <w:adjustRightInd w:val="0"/>
        <w:spacing w:before="200" w:after="120" w:line="276" w:lineRule="auto"/>
        <w:contextualSpacing/>
        <w:jc w:val="center"/>
        <w:rPr>
          <w:rFonts w:ascii="Times New Roman" w:eastAsia="Times New Roman" w:hAnsi="Times New Roman" w:cs="Times New Roman"/>
          <w:b/>
          <w:kern w:val="0"/>
          <w:sz w:val="24"/>
          <w:szCs w:val="24"/>
          <w:lang w:val="lv-LV" w:eastAsia="x-none"/>
          <w14:ligatures w14:val="none"/>
        </w:rPr>
      </w:pPr>
      <w:r w:rsidRPr="00081176">
        <w:rPr>
          <w:rFonts w:ascii="Times New Roman" w:eastAsia="Times New Roman" w:hAnsi="Times New Roman" w:cs="Times New Roman"/>
          <w:b/>
          <w:kern w:val="0"/>
          <w:sz w:val="24"/>
          <w:szCs w:val="24"/>
          <w:lang w:val="lv-LV" w:eastAsia="x-none"/>
          <w14:ligatures w14:val="none"/>
        </w:rPr>
        <w:t>PRETENDENTU KVALIFIKĀCIJAS PRASĪBAS UN IESNIEDZAMIE DOKUMENTI</w:t>
      </w:r>
    </w:p>
    <w:p w14:paraId="1581F6C2" w14:textId="77777777" w:rsidR="002C3B34" w:rsidRPr="00081176" w:rsidRDefault="002C3B34" w:rsidP="002C3B34">
      <w:pPr>
        <w:spacing w:before="120" w:after="120" w:line="240" w:lineRule="auto"/>
        <w:jc w:val="both"/>
        <w:rPr>
          <w:rFonts w:ascii="Times New Roman" w:eastAsia="Times New Roman" w:hAnsi="Times New Roman" w:cs="Times New Roman"/>
          <w:kern w:val="0"/>
          <w:sz w:val="24"/>
          <w:szCs w:val="24"/>
          <w:lang w:val="lv-LV" w:eastAsia="lv-LV"/>
          <w14:ligatures w14:val="none"/>
        </w:rPr>
      </w:pPr>
    </w:p>
    <w:tbl>
      <w:tblPr>
        <w:tblW w:w="9389"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1"/>
        <w:gridCol w:w="4588"/>
      </w:tblGrid>
      <w:tr w:rsidR="002C3B34" w:rsidRPr="002D1F3F" w14:paraId="7C32F26B" w14:textId="77777777" w:rsidTr="00CF0968">
        <w:tc>
          <w:tcPr>
            <w:tcW w:w="4801" w:type="dxa"/>
            <w:shd w:val="clear" w:color="auto" w:fill="D9D9D9"/>
          </w:tcPr>
          <w:p w14:paraId="35E42766" w14:textId="77777777" w:rsidR="002C3B34" w:rsidRPr="00081176" w:rsidRDefault="002C3B34" w:rsidP="00CF0968">
            <w:pPr>
              <w:numPr>
                <w:ilvl w:val="1"/>
                <w:numId w:val="1"/>
              </w:numPr>
              <w:spacing w:after="0" w:line="240" w:lineRule="auto"/>
              <w:ind w:hanging="384"/>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Pretendentam jāatbilst šādām kvalifikācijas prasībām:</w:t>
            </w:r>
          </w:p>
        </w:tc>
        <w:tc>
          <w:tcPr>
            <w:tcW w:w="4588" w:type="dxa"/>
            <w:shd w:val="clear" w:color="auto" w:fill="D9D9D9"/>
          </w:tcPr>
          <w:p w14:paraId="0CC8535E" w14:textId="77777777" w:rsidR="002C3B34" w:rsidRPr="00081176" w:rsidRDefault="002C3B34" w:rsidP="00CF0968">
            <w:pPr>
              <w:numPr>
                <w:ilvl w:val="1"/>
                <w:numId w:val="1"/>
              </w:numPr>
              <w:spacing w:after="0" w:line="240" w:lineRule="auto"/>
              <w:ind w:left="454" w:hanging="454"/>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 xml:space="preserve">Lai pierādītu atbilstību Pasūtītāja noteiktajām kvalifikācijas prasībām, Pretendentam jāiesniedz šādi </w:t>
            </w:r>
            <w:r w:rsidRPr="00081176">
              <w:rPr>
                <w:rFonts w:ascii="Times New Roman" w:eastAsia="Times New Roman" w:hAnsi="Times New Roman" w:cs="Times New Roman"/>
                <w:b/>
                <w:kern w:val="0"/>
                <w:sz w:val="24"/>
                <w:szCs w:val="24"/>
                <w:lang w:val="lv-LV"/>
                <w14:ligatures w14:val="none"/>
              </w:rPr>
              <w:t>dokumenti</w:t>
            </w:r>
            <w:r w:rsidRPr="00081176">
              <w:rPr>
                <w:rFonts w:ascii="Times New Roman" w:eastAsia="Times New Roman" w:hAnsi="Times New Roman" w:cs="Times New Roman"/>
                <w:kern w:val="0"/>
                <w:sz w:val="24"/>
                <w:szCs w:val="24"/>
                <w:lang w:val="lv-LV"/>
                <w14:ligatures w14:val="none"/>
              </w:rPr>
              <w:t>:</w:t>
            </w:r>
          </w:p>
        </w:tc>
      </w:tr>
      <w:tr w:rsidR="002C3B34" w:rsidRPr="002D1F3F" w14:paraId="645C261C" w14:textId="77777777" w:rsidTr="00CF0968">
        <w:tc>
          <w:tcPr>
            <w:tcW w:w="4801" w:type="dxa"/>
            <w:shd w:val="clear" w:color="auto" w:fill="auto"/>
          </w:tcPr>
          <w:p w14:paraId="498AF8B1" w14:textId="77777777" w:rsidR="002C3B34" w:rsidRPr="001758C3" w:rsidRDefault="002C3B34" w:rsidP="00CF0968">
            <w:pPr>
              <w:pStyle w:val="ListParagraph"/>
              <w:numPr>
                <w:ilvl w:val="2"/>
                <w:numId w:val="3"/>
              </w:numPr>
              <w:spacing w:after="0" w:line="240" w:lineRule="auto"/>
              <w:jc w:val="both"/>
              <w:rPr>
                <w:rFonts w:ascii="Times New Roman" w:eastAsia="Times New Roman" w:hAnsi="Times New Roman" w:cs="Times New Roman"/>
                <w:kern w:val="0"/>
                <w:sz w:val="24"/>
                <w:szCs w:val="24"/>
                <w:lang w:val="lv-LV"/>
                <w14:ligatures w14:val="none"/>
              </w:rPr>
            </w:pPr>
            <w:r w:rsidRPr="001758C3">
              <w:rPr>
                <w:rFonts w:ascii="Times New Roman" w:eastAsia="Times New Roman" w:hAnsi="Times New Roman" w:cs="Times New Roman"/>
                <w:kern w:val="0"/>
                <w:sz w:val="24"/>
                <w:szCs w:val="24"/>
                <w:lang w:val="lv-LV"/>
                <w14:ligatures w14:val="none"/>
              </w:rPr>
              <w:t>Pretendents ir fiziska vai juridiska persona, šādu personu apvienība jebkurā to kombinācijā, kas attiecīgi piedāvā veikt Nolikuma prasībām atbilstošu Pakalpojumu.</w:t>
            </w:r>
          </w:p>
        </w:tc>
        <w:tc>
          <w:tcPr>
            <w:tcW w:w="4588" w:type="dxa"/>
            <w:shd w:val="clear" w:color="auto" w:fill="auto"/>
          </w:tcPr>
          <w:p w14:paraId="73738806" w14:textId="77777777" w:rsidR="002C3B34" w:rsidRPr="001758C3" w:rsidRDefault="002C3B34" w:rsidP="00CF0968">
            <w:pPr>
              <w:pStyle w:val="ListParagraph"/>
              <w:numPr>
                <w:ilvl w:val="2"/>
                <w:numId w:val="1"/>
              </w:numPr>
              <w:spacing w:after="0" w:line="240" w:lineRule="auto"/>
              <w:jc w:val="both"/>
              <w:rPr>
                <w:rFonts w:ascii="Times New Roman" w:eastAsia="Times New Roman" w:hAnsi="Times New Roman" w:cs="Times New Roman"/>
                <w:kern w:val="0"/>
                <w:sz w:val="24"/>
                <w:szCs w:val="24"/>
                <w:lang w:val="lv-LV"/>
                <w14:ligatures w14:val="none"/>
              </w:rPr>
            </w:pPr>
            <w:r w:rsidRPr="001758C3">
              <w:rPr>
                <w:rFonts w:ascii="Times New Roman" w:eastAsia="Times New Roman" w:hAnsi="Times New Roman" w:cs="Times New Roman"/>
                <w:kern w:val="0"/>
                <w:sz w:val="24"/>
                <w:szCs w:val="24"/>
                <w:u w:val="single"/>
                <w:lang w:val="lv-LV"/>
                <w14:ligatures w14:val="none"/>
              </w:rPr>
              <w:t>Pretendenta pieteikums</w:t>
            </w:r>
            <w:r w:rsidRPr="001758C3">
              <w:rPr>
                <w:rFonts w:ascii="Times New Roman" w:eastAsia="Times New Roman" w:hAnsi="Times New Roman" w:cs="Times New Roman"/>
                <w:bCs/>
                <w:kern w:val="0"/>
                <w:sz w:val="24"/>
                <w:szCs w:val="24"/>
                <w:lang w:val="lv-LV"/>
                <w14:ligatures w14:val="none"/>
              </w:rPr>
              <w:t xml:space="preserve"> par piedalīšanos </w:t>
            </w:r>
            <w:r w:rsidRPr="001758C3">
              <w:rPr>
                <w:rFonts w:ascii="Times New Roman" w:eastAsia="Calibri" w:hAnsi="Times New Roman" w:cs="Times New Roman"/>
                <w:kern w:val="0"/>
                <w:sz w:val="24"/>
                <w:szCs w:val="24"/>
                <w:lang w:val="lv-LV" w:eastAsia="ar-SA"/>
                <w14:ligatures w14:val="none"/>
              </w:rPr>
              <w:t>I</w:t>
            </w:r>
            <w:r w:rsidRPr="001758C3">
              <w:rPr>
                <w:rFonts w:ascii="Times New Roman" w:eastAsia="Times New Roman" w:hAnsi="Times New Roman" w:cs="Times New Roman"/>
                <w:bCs/>
                <w:kern w:val="0"/>
                <w:sz w:val="24"/>
                <w:szCs w:val="24"/>
                <w:lang w:val="lv-LV"/>
                <w14:ligatures w14:val="none"/>
              </w:rPr>
              <w:t>epirkumā</w:t>
            </w:r>
            <w:r w:rsidRPr="001758C3">
              <w:rPr>
                <w:rFonts w:ascii="Times New Roman" w:eastAsia="Times New Roman" w:hAnsi="Times New Roman" w:cs="Times New Roman"/>
                <w:kern w:val="0"/>
                <w:sz w:val="24"/>
                <w:szCs w:val="24"/>
                <w:lang w:val="lv-LV"/>
                <w14:ligatures w14:val="none"/>
              </w:rPr>
              <w:t>, kas sagatavots atbilstoši Nolikuma 1. pielikumā noteiktajam.</w:t>
            </w:r>
          </w:p>
          <w:p w14:paraId="32363356" w14:textId="77777777" w:rsidR="002C3B34" w:rsidRPr="001758C3" w:rsidRDefault="002C3B34" w:rsidP="00CF0968">
            <w:pPr>
              <w:spacing w:after="0" w:line="240" w:lineRule="auto"/>
              <w:ind w:left="601" w:hanging="601"/>
              <w:jc w:val="both"/>
              <w:rPr>
                <w:rFonts w:ascii="Times New Roman" w:eastAsia="Times New Roman" w:hAnsi="Times New Roman" w:cs="Times New Roman"/>
                <w:kern w:val="0"/>
                <w:sz w:val="24"/>
                <w:szCs w:val="24"/>
                <w:lang w:val="lv-LV"/>
                <w14:ligatures w14:val="none"/>
              </w:rPr>
            </w:pPr>
          </w:p>
        </w:tc>
      </w:tr>
      <w:tr w:rsidR="002C3B34" w:rsidRPr="002D1F3F" w14:paraId="0443DDE0" w14:textId="77777777" w:rsidTr="00CF0968">
        <w:tc>
          <w:tcPr>
            <w:tcW w:w="4801" w:type="dxa"/>
            <w:shd w:val="clear" w:color="auto" w:fill="auto"/>
          </w:tcPr>
          <w:p w14:paraId="3E2EDF08" w14:textId="77777777" w:rsidR="002C3B34" w:rsidRPr="001758C3" w:rsidRDefault="002C3B34" w:rsidP="00CF0968">
            <w:pPr>
              <w:pStyle w:val="ListParagraph"/>
              <w:numPr>
                <w:ilvl w:val="2"/>
                <w:numId w:val="3"/>
              </w:numPr>
              <w:spacing w:after="0" w:line="240" w:lineRule="auto"/>
              <w:jc w:val="both"/>
              <w:rPr>
                <w:rFonts w:ascii="Times New Roman" w:eastAsia="Times New Roman" w:hAnsi="Times New Roman" w:cs="Times New Roman"/>
                <w:bCs/>
                <w:kern w:val="0"/>
                <w:sz w:val="24"/>
                <w:szCs w:val="24"/>
                <w:lang w:val="lv-LV"/>
                <w14:ligatures w14:val="none"/>
              </w:rPr>
            </w:pPr>
            <w:r w:rsidRPr="001758C3">
              <w:rPr>
                <w:rFonts w:ascii="Times New Roman" w:eastAsia="Times New Roman" w:hAnsi="Times New Roman" w:cs="Times New Roman"/>
                <w:bCs/>
                <w:kern w:val="0"/>
                <w:sz w:val="24"/>
                <w:szCs w:val="24"/>
                <w:lang w:val="lv-LV"/>
                <w14:ligatures w14:val="none"/>
              </w:rPr>
              <w:t>Pretendents ir reģistrēts Latvijas Republikas Uzņēmumu reģistra Komercreģistrā vai līdzvērtīgā reģistrā ārvalstīs, atbilstoši attiecīgās valsts normatīvo aktu prasībām (ja attiecināms).</w:t>
            </w:r>
          </w:p>
          <w:p w14:paraId="272F0E19" w14:textId="4C21AA56" w:rsidR="002C3B34" w:rsidRPr="001758C3" w:rsidRDefault="002C3B34" w:rsidP="001758C3">
            <w:pPr>
              <w:spacing w:after="0" w:line="240" w:lineRule="auto"/>
              <w:jc w:val="both"/>
              <w:rPr>
                <w:rFonts w:ascii="Times New Roman" w:eastAsia="Times New Roman" w:hAnsi="Times New Roman" w:cs="Times New Roman"/>
                <w:bCs/>
                <w:kern w:val="0"/>
                <w:lang w:val="lv-LV"/>
                <w14:ligatures w14:val="none"/>
              </w:rPr>
            </w:pPr>
          </w:p>
        </w:tc>
        <w:tc>
          <w:tcPr>
            <w:tcW w:w="4588" w:type="dxa"/>
            <w:shd w:val="clear" w:color="auto" w:fill="auto"/>
          </w:tcPr>
          <w:p w14:paraId="533CA6E7" w14:textId="77777777" w:rsidR="002C3B34" w:rsidRPr="001758C3" w:rsidRDefault="002C3B34" w:rsidP="00CF0968">
            <w:pPr>
              <w:numPr>
                <w:ilvl w:val="2"/>
                <w:numId w:val="1"/>
              </w:numPr>
              <w:spacing w:after="0" w:line="240" w:lineRule="auto"/>
              <w:ind w:left="601" w:hanging="601"/>
              <w:jc w:val="both"/>
              <w:rPr>
                <w:rFonts w:ascii="Times New Roman" w:eastAsia="Times New Roman" w:hAnsi="Times New Roman" w:cs="Times New Roman"/>
                <w:kern w:val="0"/>
                <w:sz w:val="24"/>
                <w:szCs w:val="24"/>
                <w:lang w:val="lv-LV"/>
                <w14:ligatures w14:val="none"/>
              </w:rPr>
            </w:pPr>
            <w:r w:rsidRPr="001758C3">
              <w:rPr>
                <w:rFonts w:ascii="Times New Roman" w:eastAsia="Times New Roman" w:hAnsi="Times New Roman" w:cs="Times New Roman"/>
                <w:kern w:val="0"/>
                <w:sz w:val="24"/>
                <w:szCs w:val="24"/>
                <w:lang w:val="lv-LV"/>
                <w14:ligatures w14:val="none"/>
              </w:rPr>
              <w:t>Latvijas Republikā reģistrēta pretendenta reģistrācijas faktu Komisija pārbauda attiecīgajās publiski pieejamajās datubāzēs.</w:t>
            </w:r>
          </w:p>
          <w:p w14:paraId="58DBD33E" w14:textId="77777777" w:rsidR="002C3B34" w:rsidRPr="00081176" w:rsidRDefault="002C3B34" w:rsidP="00CF0968">
            <w:pPr>
              <w:spacing w:after="0" w:line="240" w:lineRule="auto"/>
              <w:ind w:left="601"/>
              <w:jc w:val="both"/>
              <w:rPr>
                <w:rFonts w:ascii="Times New Roman" w:eastAsia="Times New Roman" w:hAnsi="Times New Roman" w:cs="Times New Roman"/>
                <w:kern w:val="0"/>
                <w:sz w:val="24"/>
                <w:szCs w:val="24"/>
                <w:lang w:val="lv-LV"/>
                <w14:ligatures w14:val="none"/>
              </w:rPr>
            </w:pPr>
            <w:r w:rsidRPr="001758C3">
              <w:rPr>
                <w:rFonts w:ascii="Times New Roman" w:eastAsia="Times New Roman" w:hAnsi="Times New Roman" w:cs="Times New Roman"/>
                <w:kern w:val="0"/>
                <w:sz w:val="24"/>
                <w:szCs w:val="24"/>
                <w:lang w:val="lv-LV"/>
                <w14:ligatures w14:val="none"/>
              </w:rPr>
              <w:t xml:space="preserve"> Ārvalstī reģistrētam pretendentam jāiesniedz kompetentas attiecīgās valsts institūcijas izsniegts dokuments (kopija), kas apliecina pretendenta reģistrāciju atbilstoši tās valsts normatīvo aktu prasībām. Ja attiecīgās valsts normatīvais regulējums neparedz reģistrācijas dokumenta izdošanu, tad pretendents Nolikuma 1. pielikumā norāda kompetento iestādi attiecīgajā valstī, kas var apliecināt reģistrācijas faktu.</w:t>
            </w:r>
          </w:p>
        </w:tc>
      </w:tr>
      <w:tr w:rsidR="002C3B34" w:rsidRPr="002D1F3F" w14:paraId="19CF8CC5" w14:textId="77777777" w:rsidTr="00CF0968">
        <w:tc>
          <w:tcPr>
            <w:tcW w:w="4801" w:type="dxa"/>
            <w:shd w:val="clear" w:color="auto" w:fill="auto"/>
          </w:tcPr>
          <w:p w14:paraId="3AA38084" w14:textId="77777777" w:rsidR="002C3B34" w:rsidRPr="00EB77A2" w:rsidRDefault="002C3B34" w:rsidP="00CF0968">
            <w:pPr>
              <w:pStyle w:val="ListParagraph"/>
              <w:numPr>
                <w:ilvl w:val="2"/>
                <w:numId w:val="3"/>
              </w:numPr>
              <w:spacing w:after="0" w:line="240" w:lineRule="auto"/>
              <w:jc w:val="both"/>
              <w:rPr>
                <w:rFonts w:ascii="Times New Roman" w:eastAsia="Times New Roman" w:hAnsi="Times New Roman" w:cs="Times New Roman"/>
                <w:color w:val="000000"/>
                <w:kern w:val="0"/>
                <w:sz w:val="24"/>
                <w:szCs w:val="24"/>
                <w:lang w:val="lv-LV"/>
                <w14:ligatures w14:val="none"/>
              </w:rPr>
            </w:pPr>
            <w:r w:rsidRPr="00EB77A2">
              <w:rPr>
                <w:rFonts w:ascii="Times New Roman" w:eastAsia="Times New Roman" w:hAnsi="Times New Roman" w:cs="Times New Roman"/>
                <w:color w:val="000000" w:themeColor="text1"/>
                <w:sz w:val="24"/>
                <w:szCs w:val="24"/>
                <w:lang w:val="lv-LV" w:eastAsia="lv-LV"/>
              </w:rPr>
              <w:t>Pretendents ir neatkarīgi izstrādājis piedāvājumu dalībai Iepirkumā.</w:t>
            </w:r>
          </w:p>
        </w:tc>
        <w:tc>
          <w:tcPr>
            <w:tcW w:w="4588" w:type="dxa"/>
            <w:shd w:val="clear" w:color="auto" w:fill="auto"/>
          </w:tcPr>
          <w:p w14:paraId="2D860CE3" w14:textId="77777777" w:rsidR="002C3B34" w:rsidRPr="001B515C" w:rsidRDefault="002C3B34" w:rsidP="00CF0968">
            <w:pPr>
              <w:numPr>
                <w:ilvl w:val="2"/>
                <w:numId w:val="1"/>
              </w:numPr>
              <w:spacing w:after="0" w:line="240" w:lineRule="auto"/>
              <w:jc w:val="both"/>
              <w:rPr>
                <w:rFonts w:ascii="Times New Roman" w:eastAsia="Times New Roman" w:hAnsi="Times New Roman" w:cs="Times New Roman"/>
                <w:color w:val="000000"/>
                <w:kern w:val="0"/>
                <w:sz w:val="24"/>
                <w:szCs w:val="24"/>
                <w:u w:val="single"/>
                <w:lang w:val="lv-LV"/>
                <w14:ligatures w14:val="none"/>
              </w:rPr>
            </w:pPr>
            <w:r w:rsidRPr="001B515C">
              <w:rPr>
                <w:rFonts w:ascii="Times New Roman" w:eastAsia="Times New Roman" w:hAnsi="Times New Roman" w:cs="Times New Roman"/>
                <w:color w:val="000000"/>
                <w:kern w:val="0"/>
                <w:sz w:val="24"/>
                <w:szCs w:val="24"/>
                <w:u w:val="single"/>
                <w:lang w:val="lv-LV"/>
                <w14:ligatures w14:val="none"/>
              </w:rPr>
              <w:t xml:space="preserve">Pretendenta iesniegts apliecinājums </w:t>
            </w:r>
          </w:p>
          <w:p w14:paraId="0AA93E81" w14:textId="77777777" w:rsidR="002C3B34" w:rsidRPr="00081176" w:rsidRDefault="002C3B34" w:rsidP="00CF0968">
            <w:pPr>
              <w:spacing w:after="0" w:line="240" w:lineRule="auto"/>
              <w:ind w:left="720"/>
              <w:jc w:val="both"/>
              <w:rPr>
                <w:rFonts w:ascii="Times New Roman" w:eastAsia="Times New Roman" w:hAnsi="Times New Roman" w:cs="Times New Roman"/>
                <w:color w:val="000000"/>
                <w:kern w:val="0"/>
                <w:sz w:val="24"/>
                <w:szCs w:val="24"/>
                <w:lang w:val="lv-LV"/>
                <w14:ligatures w14:val="none"/>
              </w:rPr>
            </w:pPr>
            <w:r w:rsidRPr="007C65BA">
              <w:rPr>
                <w:rFonts w:ascii="Times New Roman" w:eastAsia="Times New Roman" w:hAnsi="Times New Roman" w:cs="Times New Roman"/>
                <w:color w:val="000000"/>
                <w:kern w:val="0"/>
                <w:sz w:val="24"/>
                <w:szCs w:val="24"/>
                <w:lang w:val="lv-LV"/>
                <w14:ligatures w14:val="none"/>
              </w:rPr>
              <w:t>par neatkarīgi izstrādātu piedāvājumu  Iepirkumā, kas sagatavots atbilstoši Nolikuma 2. pielikumā “Apliecinājums par neatkarīgi izstrādātu piedāvājumu” noteiktajai veidlapai.</w:t>
            </w:r>
          </w:p>
        </w:tc>
      </w:tr>
      <w:tr w:rsidR="002C3B34" w:rsidRPr="002D1F3F" w14:paraId="483AD9FA" w14:textId="77777777" w:rsidTr="00CF0968">
        <w:tc>
          <w:tcPr>
            <w:tcW w:w="4801" w:type="dxa"/>
            <w:shd w:val="clear" w:color="auto" w:fill="auto"/>
          </w:tcPr>
          <w:p w14:paraId="2143A2E8" w14:textId="35C8DFB7" w:rsidR="001758C3" w:rsidRPr="001758C3" w:rsidRDefault="001758C3" w:rsidP="001758C3">
            <w:pPr>
              <w:pStyle w:val="ListParagraph"/>
              <w:numPr>
                <w:ilvl w:val="2"/>
                <w:numId w:val="3"/>
              </w:numPr>
              <w:suppressAutoHyphens/>
              <w:spacing w:after="0" w:line="1" w:lineRule="atLeast"/>
              <w:ind w:right="-58"/>
              <w:jc w:val="both"/>
              <w:outlineLvl w:val="0"/>
              <w:rPr>
                <w:rFonts w:ascii="Times New Roman" w:eastAsia="Times New Roman" w:hAnsi="Times New Roman" w:cs="Times New Roman"/>
                <w:bCs/>
                <w:kern w:val="0"/>
                <w:position w:val="-1"/>
                <w:sz w:val="24"/>
                <w:szCs w:val="24"/>
                <w:lang w:val="lv-LV" w:eastAsia="zh-CN"/>
                <w14:ligatures w14:val="none"/>
              </w:rPr>
            </w:pPr>
            <w:r w:rsidRPr="001758C3">
              <w:rPr>
                <w:rFonts w:ascii="Times New Roman" w:eastAsia="Times New Roman" w:hAnsi="Times New Roman" w:cs="Times New Roman"/>
                <w:bCs/>
                <w:kern w:val="0"/>
                <w:position w:val="-1"/>
                <w:sz w:val="24"/>
                <w:szCs w:val="24"/>
                <w:lang w:val="lv-LV" w:eastAsia="zh-CN"/>
                <w14:ligatures w14:val="none"/>
              </w:rPr>
              <w:t xml:space="preserve">Pretendentam iepriekšējo trīs gadu laikā </w:t>
            </w:r>
            <w:r w:rsidRPr="001758C3">
              <w:rPr>
                <w:rFonts w:ascii="Times New Roman" w:eastAsia="Times New Roman" w:hAnsi="Times New Roman" w:cs="Times New Roman"/>
                <w:kern w:val="0"/>
                <w:position w:val="-1"/>
                <w:sz w:val="24"/>
                <w:szCs w:val="24"/>
                <w:lang w:val="lv-LV" w:eastAsia="zh-CN"/>
                <w14:ligatures w14:val="none"/>
              </w:rPr>
              <w:t>(sākot no 01.01.2021</w:t>
            </w:r>
            <w:r w:rsidR="00BA5903">
              <w:rPr>
                <w:rFonts w:ascii="Times New Roman" w:eastAsia="Times New Roman" w:hAnsi="Times New Roman" w:cs="Times New Roman"/>
                <w:kern w:val="0"/>
                <w:position w:val="-1"/>
                <w:sz w:val="24"/>
                <w:szCs w:val="24"/>
                <w:lang w:val="lv-LV" w:eastAsia="zh-CN"/>
                <w14:ligatures w14:val="none"/>
              </w:rPr>
              <w:t xml:space="preserve">. </w:t>
            </w:r>
            <w:r w:rsidR="00BA5903" w:rsidRPr="00BA5903">
              <w:rPr>
                <w:rFonts w:ascii="Times New Roman" w:eastAsia="Times New Roman" w:hAnsi="Times New Roman" w:cs="Times New Roman"/>
                <w:kern w:val="0"/>
                <w:position w:val="-1"/>
                <w:sz w:val="24"/>
                <w:szCs w:val="24"/>
                <w:lang w:val="lv-LV" w:eastAsia="zh-CN"/>
                <w14:ligatures w14:val="none"/>
              </w:rPr>
              <w:t>līdz nolikumā noteiktajam piedāvājumu iesniegšanas termiņa beigām</w:t>
            </w:r>
            <w:r w:rsidRPr="001758C3">
              <w:rPr>
                <w:rFonts w:ascii="Times New Roman" w:eastAsia="Times New Roman" w:hAnsi="Times New Roman" w:cs="Times New Roman"/>
                <w:kern w:val="0"/>
                <w:position w:val="-1"/>
                <w:sz w:val="24"/>
                <w:szCs w:val="24"/>
                <w:lang w:val="lv-LV" w:eastAsia="zh-CN"/>
                <w14:ligatures w14:val="none"/>
              </w:rPr>
              <w:t xml:space="preserve">) </w:t>
            </w:r>
            <w:r w:rsidRPr="001758C3">
              <w:rPr>
                <w:rFonts w:ascii="Times New Roman" w:eastAsia="Times New Roman" w:hAnsi="Times New Roman" w:cs="Times New Roman"/>
                <w:bCs/>
                <w:kern w:val="0"/>
                <w:position w:val="-1"/>
                <w:sz w:val="24"/>
                <w:szCs w:val="24"/>
                <w:lang w:val="lv-LV" w:eastAsia="zh-CN"/>
                <w14:ligatures w14:val="none"/>
              </w:rPr>
              <w:t>ir pieredze vismaz 2 (divu) līgumu izpildē:</w:t>
            </w:r>
          </w:p>
          <w:p w14:paraId="3ACD6517" w14:textId="6728B347" w:rsidR="001758C3" w:rsidRPr="001758C3" w:rsidRDefault="001758C3" w:rsidP="001758C3">
            <w:pPr>
              <w:pStyle w:val="ListParagraph"/>
              <w:numPr>
                <w:ilvl w:val="3"/>
                <w:numId w:val="3"/>
              </w:numPr>
              <w:suppressAutoHyphens/>
              <w:spacing w:after="0" w:line="1" w:lineRule="atLeast"/>
              <w:ind w:right="-58"/>
              <w:jc w:val="both"/>
              <w:outlineLvl w:val="0"/>
              <w:rPr>
                <w:rFonts w:ascii="Times New Roman" w:eastAsia="Times New Roman" w:hAnsi="Times New Roman" w:cs="Times New Roman"/>
                <w:bCs/>
                <w:kern w:val="0"/>
                <w:position w:val="-1"/>
                <w:sz w:val="24"/>
                <w:szCs w:val="24"/>
                <w:lang w:val="lv-LV" w:eastAsia="zh-CN"/>
                <w14:ligatures w14:val="none"/>
              </w:rPr>
            </w:pPr>
            <w:r w:rsidRPr="001758C3">
              <w:rPr>
                <w:rFonts w:ascii="Times New Roman" w:eastAsia="Times New Roman" w:hAnsi="Times New Roman" w:cs="Times New Roman"/>
                <w:bCs/>
                <w:kern w:val="0"/>
                <w:position w:val="-1"/>
                <w:sz w:val="24"/>
                <w:szCs w:val="24"/>
                <w:lang w:val="lv-LV" w:eastAsia="zh-CN"/>
                <w14:ligatures w14:val="none"/>
              </w:rPr>
              <w:t xml:space="preserve">vismaz 1 (viena) infrastruktūras attīstības projekta auditā vai risku vadībā, vai uzraudzībā, kur infrastruktūras attīstības </w:t>
            </w:r>
            <w:r w:rsidRPr="001758C3">
              <w:rPr>
                <w:rFonts w:ascii="Times New Roman" w:eastAsia="Times New Roman" w:hAnsi="Times New Roman" w:cs="Times New Roman"/>
                <w:bCs/>
                <w:kern w:val="0"/>
                <w:position w:val="-1"/>
                <w:sz w:val="24"/>
                <w:szCs w:val="24"/>
                <w:lang w:val="lv-LV" w:eastAsia="zh-CN"/>
                <w14:ligatures w14:val="none"/>
              </w:rPr>
              <w:lastRenderedPageBreak/>
              <w:t xml:space="preserve">projekta budžets pārsniedz 10 </w:t>
            </w:r>
            <w:r w:rsidRPr="001758C3">
              <w:rPr>
                <w:rFonts w:ascii="Times New Roman" w:eastAsia="Times New Roman" w:hAnsi="Times New Roman" w:cs="Times New Roman"/>
                <w:kern w:val="0"/>
                <w:position w:val="-1"/>
                <w:sz w:val="24"/>
                <w:szCs w:val="24"/>
                <w:lang w:val="lv-LV" w:eastAsia="zh-CN"/>
                <w14:ligatures w14:val="none"/>
              </w:rPr>
              <w:t xml:space="preserve">(desmit) </w:t>
            </w:r>
            <w:r w:rsidRPr="001758C3">
              <w:rPr>
                <w:rFonts w:ascii="Times New Roman" w:eastAsia="Times New Roman" w:hAnsi="Times New Roman" w:cs="Times New Roman"/>
                <w:bCs/>
                <w:kern w:val="0"/>
                <w:position w:val="-1"/>
                <w:sz w:val="24"/>
                <w:szCs w:val="24"/>
                <w:lang w:val="lv-LV" w:eastAsia="zh-CN"/>
                <w14:ligatures w14:val="none"/>
              </w:rPr>
              <w:t>miljonus EUR;</w:t>
            </w:r>
          </w:p>
          <w:p w14:paraId="3003DA7B" w14:textId="6E0150F2" w:rsidR="002C3B34" w:rsidRPr="001758C3" w:rsidRDefault="001758C3" w:rsidP="001758C3">
            <w:pPr>
              <w:pStyle w:val="ListParagraph"/>
              <w:numPr>
                <w:ilvl w:val="3"/>
                <w:numId w:val="3"/>
              </w:numPr>
              <w:spacing w:after="0" w:line="240" w:lineRule="auto"/>
              <w:jc w:val="both"/>
              <w:rPr>
                <w:rFonts w:ascii="Times New Roman" w:eastAsia="Times New Roman" w:hAnsi="Times New Roman" w:cs="Times New Roman"/>
                <w:color w:val="000000" w:themeColor="text1"/>
                <w:sz w:val="24"/>
                <w:szCs w:val="24"/>
                <w:lang w:val="lv-LV" w:eastAsia="lv-LV"/>
              </w:rPr>
            </w:pPr>
            <w:r w:rsidRPr="001758C3">
              <w:rPr>
                <w:rFonts w:ascii="Times New Roman" w:eastAsia="Times New Roman" w:hAnsi="Times New Roman" w:cs="Times New Roman"/>
                <w:bCs/>
                <w:kern w:val="0"/>
                <w:position w:val="-1"/>
                <w:sz w:val="24"/>
                <w:szCs w:val="24"/>
                <w:lang w:val="lv-LV" w:eastAsia="zh-CN"/>
                <w14:ligatures w14:val="none"/>
              </w:rPr>
              <w:t>vismaz 1 (vienā) projektu vadības procesa izpētē, veicot novērtējumu par projektu vadības realizāciju, kur izpētāmā projekta budžets pārsniedz 1 (vienu) miljonu EUR.</w:t>
            </w:r>
          </w:p>
        </w:tc>
        <w:tc>
          <w:tcPr>
            <w:tcW w:w="4588" w:type="dxa"/>
            <w:shd w:val="clear" w:color="auto" w:fill="auto"/>
          </w:tcPr>
          <w:p w14:paraId="1EE1670B" w14:textId="3F362ACC" w:rsidR="002C3B34" w:rsidRPr="001B515C" w:rsidRDefault="002C3B34" w:rsidP="00CF0968">
            <w:pPr>
              <w:numPr>
                <w:ilvl w:val="2"/>
                <w:numId w:val="1"/>
              </w:numPr>
              <w:spacing w:after="0" w:line="240" w:lineRule="auto"/>
              <w:jc w:val="both"/>
              <w:rPr>
                <w:rFonts w:ascii="Times New Roman" w:eastAsia="Times New Roman" w:hAnsi="Times New Roman" w:cs="Times New Roman"/>
                <w:color w:val="000000"/>
                <w:kern w:val="0"/>
                <w:sz w:val="24"/>
                <w:szCs w:val="24"/>
                <w:u w:val="single"/>
                <w:lang w:val="lv-LV"/>
                <w14:ligatures w14:val="none"/>
              </w:rPr>
            </w:pPr>
            <w:r w:rsidRPr="0028065F">
              <w:rPr>
                <w:rFonts w:ascii="Times New Roman" w:eastAsia="Times New Roman" w:hAnsi="Times New Roman" w:cs="Times New Roman"/>
                <w:color w:val="000000"/>
                <w:kern w:val="0"/>
                <w:sz w:val="24"/>
                <w:szCs w:val="24"/>
                <w:lang w:val="lv-LV"/>
                <w14:ligatures w14:val="none"/>
              </w:rPr>
              <w:lastRenderedPageBreak/>
              <w:t xml:space="preserve">Lai pierādītu atbilstību Pasūtītāja noteiktajām kvalifikācijas prasībām, pretendentam jāiesniedz </w:t>
            </w:r>
            <w:r w:rsidRPr="0073255E">
              <w:rPr>
                <w:rFonts w:ascii="Times New Roman" w:eastAsia="Times New Roman" w:hAnsi="Times New Roman" w:cs="Times New Roman"/>
                <w:color w:val="000000"/>
                <w:kern w:val="0"/>
                <w:sz w:val="24"/>
                <w:szCs w:val="24"/>
                <w:u w:val="single"/>
                <w:lang w:val="lv-LV"/>
                <w14:ligatures w14:val="none"/>
              </w:rPr>
              <w:t>Pretendenta</w:t>
            </w:r>
            <w:r w:rsidRPr="0028065F">
              <w:rPr>
                <w:rFonts w:ascii="Times New Roman" w:eastAsia="Times New Roman" w:hAnsi="Times New Roman" w:cs="Times New Roman"/>
                <w:color w:val="000000"/>
                <w:kern w:val="0"/>
                <w:sz w:val="24"/>
                <w:szCs w:val="24"/>
                <w:lang w:val="lv-LV"/>
                <w14:ligatures w14:val="none"/>
              </w:rPr>
              <w:t xml:space="preserve"> </w:t>
            </w:r>
            <w:r w:rsidRPr="0073255E">
              <w:rPr>
                <w:rFonts w:ascii="Times New Roman" w:eastAsia="Times New Roman" w:hAnsi="Times New Roman" w:cs="Times New Roman"/>
                <w:color w:val="000000"/>
                <w:kern w:val="0"/>
                <w:sz w:val="24"/>
                <w:szCs w:val="24"/>
                <w:u w:val="single"/>
                <w:lang w:val="lv-LV"/>
                <w14:ligatures w14:val="none"/>
              </w:rPr>
              <w:t>pieredzes apraksts</w:t>
            </w:r>
            <w:r w:rsidRPr="0073255E">
              <w:rPr>
                <w:rFonts w:ascii="Times New Roman" w:eastAsia="Times New Roman" w:hAnsi="Times New Roman" w:cs="Times New Roman"/>
                <w:color w:val="000000"/>
                <w:kern w:val="0"/>
                <w:sz w:val="24"/>
                <w:szCs w:val="24"/>
                <w:lang w:val="lv-LV"/>
                <w14:ligatures w14:val="none"/>
              </w:rPr>
              <w:t xml:space="preserve"> saskaņā ar nolikuma 3. pielikumā pievienoto formu</w:t>
            </w:r>
            <w:r w:rsidR="001758C3">
              <w:rPr>
                <w:rFonts w:ascii="Times New Roman" w:eastAsia="Times New Roman" w:hAnsi="Times New Roman" w:cs="Times New Roman"/>
                <w:color w:val="000000"/>
                <w:kern w:val="0"/>
                <w:sz w:val="24"/>
                <w:szCs w:val="24"/>
                <w:lang w:val="lv-LV"/>
                <w14:ligatures w14:val="none"/>
              </w:rPr>
              <w:t xml:space="preserve">, </w:t>
            </w:r>
            <w:r w:rsidR="001758C3" w:rsidRPr="001758C3">
              <w:rPr>
                <w:rFonts w:ascii="Times New Roman" w:eastAsia="Times New Roman" w:hAnsi="Times New Roman" w:cs="Times New Roman"/>
                <w:color w:val="000000"/>
                <w:kern w:val="0"/>
                <w:sz w:val="24"/>
                <w:szCs w:val="24"/>
                <w:u w:val="single"/>
                <w:lang w:val="lv-LV"/>
                <w14:ligatures w14:val="none"/>
              </w:rPr>
              <w:t>pievienojot dokumentus, kas apliecina sniegto informāciju</w:t>
            </w:r>
            <w:r w:rsidR="001758C3" w:rsidRPr="001758C3">
              <w:rPr>
                <w:rFonts w:ascii="Times New Roman" w:eastAsia="Times New Roman" w:hAnsi="Times New Roman" w:cs="Times New Roman"/>
                <w:color w:val="000000"/>
                <w:kern w:val="0"/>
                <w:sz w:val="24"/>
                <w:szCs w:val="24"/>
                <w:lang w:val="lv-LV"/>
                <w14:ligatures w14:val="none"/>
              </w:rPr>
              <w:t>.</w:t>
            </w:r>
          </w:p>
        </w:tc>
      </w:tr>
      <w:tr w:rsidR="002C3B34" w:rsidRPr="002D1F3F" w14:paraId="5A2DE596" w14:textId="77777777" w:rsidTr="00CF0968">
        <w:tc>
          <w:tcPr>
            <w:tcW w:w="4801" w:type="dxa"/>
            <w:shd w:val="clear" w:color="auto" w:fill="auto"/>
          </w:tcPr>
          <w:p w14:paraId="278B4194" w14:textId="77777777" w:rsidR="008A2B55" w:rsidRPr="008A2B55" w:rsidRDefault="008A2B55" w:rsidP="008A2B55">
            <w:pPr>
              <w:pStyle w:val="ListParagraph"/>
              <w:numPr>
                <w:ilvl w:val="2"/>
                <w:numId w:val="3"/>
              </w:numPr>
              <w:spacing w:after="0" w:line="240" w:lineRule="auto"/>
              <w:jc w:val="both"/>
              <w:rPr>
                <w:rFonts w:ascii="Times New Roman" w:eastAsia="Times New Roman" w:hAnsi="Times New Roman" w:cs="Times New Roman"/>
                <w:kern w:val="0"/>
                <w:sz w:val="24"/>
                <w:szCs w:val="24"/>
                <w:lang w:val="lv-LV"/>
                <w14:ligatures w14:val="none"/>
              </w:rPr>
            </w:pPr>
            <w:bookmarkStart w:id="9" w:name="_Hlk150436134"/>
            <w:r w:rsidRPr="008A2B55">
              <w:rPr>
                <w:rFonts w:ascii="Times New Roman" w:eastAsia="Times New Roman" w:hAnsi="Times New Roman" w:cs="Times New Roman"/>
                <w:b/>
                <w:bCs/>
                <w:kern w:val="0"/>
                <w:sz w:val="24"/>
                <w:szCs w:val="24"/>
                <w:u w:val="single"/>
                <w:lang w:val="lv-LV"/>
                <w14:ligatures w14:val="none"/>
              </w:rPr>
              <w:t>Pretendentam audita veikšanai jāpiesaista vismaz šādi speciālisti:</w:t>
            </w:r>
          </w:p>
          <w:p w14:paraId="2D12F187" w14:textId="2B25692A"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b/>
                <w:bCs/>
                <w:kern w:val="0"/>
                <w:sz w:val="24"/>
                <w:szCs w:val="24"/>
                <w:lang w:val="lv-LV"/>
                <w14:ligatures w14:val="none"/>
              </w:rPr>
              <w:t>p</w:t>
            </w:r>
            <w:r w:rsidRPr="008A2B55">
              <w:rPr>
                <w:rFonts w:ascii="Times New Roman" w:eastAsia="Times New Roman" w:hAnsi="Times New Roman" w:cs="Times New Roman"/>
                <w:b/>
                <w:bCs/>
                <w:kern w:val="0"/>
                <w:sz w:val="24"/>
                <w:szCs w:val="24"/>
                <w:lang w:val="lv-LV"/>
                <w14:ligatures w14:val="none"/>
              </w:rPr>
              <w:t>rojekta audita vadītājs – vadošais eksperts</w:t>
            </w:r>
            <w:r w:rsidRPr="008A2B55">
              <w:rPr>
                <w:rFonts w:ascii="Times New Roman" w:eastAsia="Times New Roman" w:hAnsi="Times New Roman" w:cs="Times New Roman"/>
                <w:kern w:val="0"/>
                <w:sz w:val="24"/>
                <w:szCs w:val="24"/>
                <w:lang w:val="lv-LV"/>
                <w14:ligatures w14:val="none"/>
              </w:rPr>
              <w:t>, kuram iepriekšējo  trīs gadu laikā (sākot no 01.01.2021</w:t>
            </w:r>
            <w:r w:rsidR="00D1498E">
              <w:rPr>
                <w:rFonts w:ascii="Times New Roman" w:eastAsia="Times New Roman" w:hAnsi="Times New Roman" w:cs="Times New Roman"/>
                <w:kern w:val="0"/>
                <w:sz w:val="24"/>
                <w:szCs w:val="24"/>
                <w:lang w:val="lv-LV"/>
                <w14:ligatures w14:val="none"/>
              </w:rPr>
              <w:t>.</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līdz nolikumā noteiktajam piedāvājumu iesniegšanas termiņa beigām</w:t>
            </w:r>
            <w:r w:rsidRPr="008A2B55">
              <w:rPr>
                <w:rFonts w:ascii="Times New Roman" w:eastAsia="Times New Roman" w:hAnsi="Times New Roman" w:cs="Times New Roman"/>
                <w:kern w:val="0"/>
                <w:sz w:val="24"/>
                <w:szCs w:val="24"/>
                <w:lang w:val="lv-LV"/>
                <w14:ligatures w14:val="none"/>
              </w:rPr>
              <w:t>) ir pieredze projektu audita vadībā vai risku vadībā vai uzraudzības vadībā vismaz 1 (vienam) infrastruktūras attīstības projektam ar budžetu virs 10 (desmit) miljoniem EUR;</w:t>
            </w:r>
          </w:p>
          <w:p w14:paraId="4CB5EFA4" w14:textId="31764EFB"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b/>
                <w:bCs/>
                <w:kern w:val="0"/>
                <w:sz w:val="24"/>
                <w:szCs w:val="24"/>
                <w:lang w:val="lv-LV"/>
                <w14:ligatures w14:val="none"/>
              </w:rPr>
              <w:t>j</w:t>
            </w:r>
            <w:r w:rsidRPr="008A2B55">
              <w:rPr>
                <w:rFonts w:ascii="Times New Roman" w:eastAsia="Times New Roman" w:hAnsi="Times New Roman" w:cs="Times New Roman"/>
                <w:b/>
                <w:bCs/>
                <w:kern w:val="0"/>
                <w:sz w:val="24"/>
                <w:szCs w:val="24"/>
                <w:lang w:val="lv-LV"/>
                <w14:ligatures w14:val="none"/>
              </w:rPr>
              <w:t>urists</w:t>
            </w:r>
            <w:r w:rsidR="00D1498E">
              <w:rPr>
                <w:rFonts w:ascii="Times New Roman" w:eastAsia="Times New Roman" w:hAnsi="Times New Roman" w:cs="Times New Roman"/>
                <w:b/>
                <w:bCs/>
                <w:kern w:val="0"/>
                <w:sz w:val="24"/>
                <w:szCs w:val="24"/>
                <w:lang w:val="lv-LV"/>
                <w14:ligatures w14:val="none"/>
              </w:rPr>
              <w:t>,</w:t>
            </w:r>
            <w:r w:rsidRPr="008A2B55">
              <w:rPr>
                <w:rFonts w:ascii="Times New Roman" w:eastAsia="Times New Roman" w:hAnsi="Times New Roman" w:cs="Times New Roman"/>
                <w:kern w:val="0"/>
                <w:sz w:val="24"/>
                <w:szCs w:val="24"/>
                <w:lang w:val="lv-LV"/>
                <w14:ligatures w14:val="none"/>
              </w:rPr>
              <w:t xml:space="preserve"> </w:t>
            </w:r>
            <w:r w:rsidR="00D1498E" w:rsidRPr="008A2B55">
              <w:rPr>
                <w:rFonts w:ascii="Times New Roman" w:eastAsia="Times New Roman" w:hAnsi="Times New Roman" w:cs="Times New Roman"/>
                <w:kern w:val="0"/>
                <w:sz w:val="24"/>
                <w:szCs w:val="24"/>
                <w:lang w:val="lv-LV"/>
                <w14:ligatures w14:val="none"/>
              </w:rPr>
              <w:t>kuram iepriekšējo  trīs gadu laikā (sākot no 01.01.2021</w:t>
            </w:r>
            <w:r w:rsidR="00D1498E">
              <w:rPr>
                <w:rFonts w:ascii="Times New Roman" w:eastAsia="Times New Roman" w:hAnsi="Times New Roman" w:cs="Times New Roman"/>
                <w:kern w:val="0"/>
                <w:sz w:val="24"/>
                <w:szCs w:val="24"/>
                <w:lang w:val="lv-LV"/>
                <w14:ligatures w14:val="none"/>
              </w:rPr>
              <w:t>.</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līdz nolikumā noteiktajam piedāvājumu iesniegšanas termiņa beigām</w:t>
            </w:r>
            <w:r w:rsidR="00D1498E" w:rsidRPr="008A2B55">
              <w:rPr>
                <w:rFonts w:ascii="Times New Roman" w:eastAsia="Times New Roman" w:hAnsi="Times New Roman" w:cs="Times New Roman"/>
                <w:kern w:val="0"/>
                <w:sz w:val="24"/>
                <w:szCs w:val="24"/>
                <w:lang w:val="lv-LV"/>
                <w14:ligatures w14:val="none"/>
              </w:rPr>
              <w:t xml:space="preserve">) </w:t>
            </w:r>
            <w:r w:rsidR="00D1498E">
              <w:rPr>
                <w:rFonts w:ascii="Times New Roman" w:eastAsia="Times New Roman" w:hAnsi="Times New Roman" w:cs="Times New Roman"/>
                <w:kern w:val="0"/>
                <w:sz w:val="24"/>
                <w:szCs w:val="24"/>
                <w:lang w:val="lv-LV"/>
                <w14:ligatures w14:val="none"/>
              </w:rPr>
              <w:t xml:space="preserve">ir pieredze </w:t>
            </w:r>
            <w:r w:rsidRPr="008A2B55">
              <w:rPr>
                <w:rFonts w:ascii="Times New Roman" w:eastAsia="Times New Roman" w:hAnsi="Times New Roman" w:cs="Times New Roman"/>
                <w:kern w:val="0"/>
                <w:sz w:val="24"/>
                <w:szCs w:val="24"/>
                <w:lang w:val="lv-LV"/>
                <w14:ligatures w14:val="none"/>
              </w:rPr>
              <w:t xml:space="preserve"> iepirkumu atbilstības izvērtēšanā vismaz 1 (vienam) infrastruktūras attīstības projektam ar budžetu virs 1 miljona EUR</w:t>
            </w:r>
            <w:r>
              <w:rPr>
                <w:rFonts w:ascii="Times New Roman" w:eastAsia="Times New Roman" w:hAnsi="Times New Roman" w:cs="Times New Roman"/>
                <w:kern w:val="0"/>
                <w:sz w:val="24"/>
                <w:szCs w:val="24"/>
                <w:lang w:val="lv-LV"/>
                <w14:ligatures w14:val="none"/>
              </w:rPr>
              <w:t>;</w:t>
            </w:r>
          </w:p>
          <w:p w14:paraId="0F65AFB6" w14:textId="27206145"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b/>
                <w:bCs/>
                <w:kern w:val="0"/>
                <w:sz w:val="24"/>
                <w:szCs w:val="24"/>
                <w:lang w:val="lv-LV"/>
                <w14:ligatures w14:val="none"/>
              </w:rPr>
              <w:t>e</w:t>
            </w:r>
            <w:r w:rsidRPr="008A2B55">
              <w:rPr>
                <w:rFonts w:ascii="Times New Roman" w:eastAsia="Times New Roman" w:hAnsi="Times New Roman" w:cs="Times New Roman"/>
                <w:b/>
                <w:bCs/>
                <w:kern w:val="0"/>
                <w:sz w:val="24"/>
                <w:szCs w:val="24"/>
                <w:lang w:val="lv-LV"/>
                <w14:ligatures w14:val="none"/>
              </w:rPr>
              <w:t>ksperts ar augstāko izglītību būvniecības jomā</w:t>
            </w:r>
            <w:r w:rsidRPr="008A2B55">
              <w:rPr>
                <w:rFonts w:ascii="Times New Roman" w:eastAsia="Times New Roman" w:hAnsi="Times New Roman" w:cs="Times New Roman"/>
                <w:kern w:val="0"/>
                <w:sz w:val="24"/>
                <w:szCs w:val="24"/>
                <w:lang w:val="lv-LV"/>
                <w14:ligatures w14:val="none"/>
              </w:rPr>
              <w:t xml:space="preserve"> un</w:t>
            </w:r>
            <w:r w:rsidR="00D1498E">
              <w:rPr>
                <w:rFonts w:ascii="Times New Roman" w:eastAsia="Times New Roman" w:hAnsi="Times New Roman" w:cs="Times New Roman"/>
                <w:kern w:val="0"/>
                <w:sz w:val="24"/>
                <w:szCs w:val="24"/>
                <w:lang w:val="lv-LV"/>
                <w14:ligatures w14:val="none"/>
              </w:rPr>
              <w:t xml:space="preserve">, </w:t>
            </w:r>
            <w:r w:rsidR="00D1498E" w:rsidRPr="00D1498E">
              <w:rPr>
                <w:rFonts w:ascii="Times New Roman" w:eastAsia="Times New Roman" w:hAnsi="Times New Roman" w:cs="Times New Roman"/>
                <w:kern w:val="0"/>
                <w:sz w:val="24"/>
                <w:szCs w:val="24"/>
                <w:lang w:val="lv-LV"/>
                <w14:ligatures w14:val="none"/>
              </w:rPr>
              <w:t>kuram iepriekšējo  trīs gadu laikā (sākot no 01.01.2021.</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līdz nolikumā noteiktajam piedāvājumu iesniegšanas termiņa beigām</w:t>
            </w:r>
            <w:r w:rsidR="00D1498E" w:rsidRPr="00D1498E">
              <w:rPr>
                <w:rFonts w:ascii="Times New Roman" w:eastAsia="Times New Roman" w:hAnsi="Times New Roman" w:cs="Times New Roman"/>
                <w:kern w:val="0"/>
                <w:sz w:val="24"/>
                <w:szCs w:val="24"/>
                <w:lang w:val="lv-LV"/>
                <w14:ligatures w14:val="none"/>
              </w:rPr>
              <w:t xml:space="preserve">) </w:t>
            </w:r>
            <w:r w:rsidRPr="008A2B55">
              <w:rPr>
                <w:rFonts w:ascii="Times New Roman" w:eastAsia="Times New Roman" w:hAnsi="Times New Roman" w:cs="Times New Roman"/>
                <w:kern w:val="0"/>
                <w:sz w:val="24"/>
                <w:szCs w:val="24"/>
                <w:lang w:val="lv-LV"/>
                <w14:ligatures w14:val="none"/>
              </w:rPr>
              <w:t>ir pieredze vismaz 1 (viena) infrastruktūras attīstības projekta ar budžetu virs 10 (desmit) miljoni EUR, projektēšanas un būvniecības procesa vadībā, t.sk. risku vadībā un uzraudzībā</w:t>
            </w:r>
            <w:r>
              <w:rPr>
                <w:rFonts w:ascii="Times New Roman" w:eastAsia="Times New Roman" w:hAnsi="Times New Roman" w:cs="Times New Roman"/>
                <w:kern w:val="0"/>
                <w:sz w:val="24"/>
                <w:szCs w:val="24"/>
                <w:lang w:val="lv-LV"/>
                <w14:ligatures w14:val="none"/>
              </w:rPr>
              <w:t>;</w:t>
            </w:r>
          </w:p>
          <w:p w14:paraId="4952A13A" w14:textId="0BE36494"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sidRPr="008A2B55">
              <w:rPr>
                <w:rFonts w:ascii="Times New Roman" w:eastAsia="Times New Roman" w:hAnsi="Times New Roman" w:cs="Times New Roman"/>
                <w:b/>
                <w:bCs/>
                <w:kern w:val="0"/>
                <w:sz w:val="24"/>
                <w:szCs w:val="24"/>
                <w:lang w:val="lv-LV"/>
                <w14:ligatures w14:val="none"/>
              </w:rPr>
              <w:t>eksperts</w:t>
            </w:r>
            <w:r w:rsidR="00D1498E">
              <w:rPr>
                <w:rFonts w:ascii="Times New Roman" w:eastAsia="Times New Roman" w:hAnsi="Times New Roman" w:cs="Times New Roman"/>
                <w:b/>
                <w:bCs/>
                <w:kern w:val="0"/>
                <w:sz w:val="24"/>
                <w:szCs w:val="24"/>
                <w:lang w:val="lv-LV"/>
                <w14:ligatures w14:val="none"/>
              </w:rPr>
              <w:t xml:space="preserve">, </w:t>
            </w:r>
            <w:r w:rsidR="00D1498E" w:rsidRPr="00BA5903">
              <w:rPr>
                <w:rFonts w:ascii="Times New Roman" w:eastAsia="Times New Roman" w:hAnsi="Times New Roman" w:cs="Times New Roman"/>
                <w:kern w:val="0"/>
                <w:sz w:val="24"/>
                <w:szCs w:val="24"/>
                <w:lang w:val="lv-LV"/>
                <w14:ligatures w14:val="none"/>
              </w:rPr>
              <w:t>kuram iepriekšējo  trīs gadu laikā (sākot no 01.01.2021.</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līdz nolikumā noteiktajam piedāvājumu iesniegšanas termiņa beigām</w:t>
            </w:r>
            <w:r w:rsidR="00BA5903">
              <w:rPr>
                <w:rFonts w:ascii="Times New Roman" w:eastAsia="Times New Roman" w:hAnsi="Times New Roman" w:cs="Times New Roman"/>
                <w:kern w:val="0"/>
                <w:sz w:val="24"/>
                <w:szCs w:val="24"/>
                <w:lang w:val="lv-LV"/>
                <w14:ligatures w14:val="none"/>
              </w:rPr>
              <w:t>)</w:t>
            </w:r>
            <w:r w:rsidR="00D1498E" w:rsidRPr="00BA5903">
              <w:rPr>
                <w:rFonts w:ascii="Times New Roman" w:eastAsia="Times New Roman" w:hAnsi="Times New Roman" w:cs="Times New Roman"/>
                <w:kern w:val="0"/>
                <w:sz w:val="24"/>
                <w:szCs w:val="24"/>
                <w:lang w:val="lv-LV"/>
                <w14:ligatures w14:val="none"/>
              </w:rPr>
              <w:t xml:space="preserve"> ir pieredze</w:t>
            </w:r>
            <w:r w:rsidR="00D1498E" w:rsidRPr="00D1498E">
              <w:rPr>
                <w:rFonts w:ascii="Times New Roman" w:eastAsia="Times New Roman" w:hAnsi="Times New Roman" w:cs="Times New Roman"/>
                <w:b/>
                <w:bCs/>
                <w:kern w:val="0"/>
                <w:sz w:val="24"/>
                <w:szCs w:val="24"/>
                <w:lang w:val="lv-LV"/>
                <w14:ligatures w14:val="none"/>
              </w:rPr>
              <w:t xml:space="preserve"> </w:t>
            </w:r>
            <w:r w:rsidRPr="008A2B55">
              <w:rPr>
                <w:rFonts w:ascii="Times New Roman" w:eastAsia="Times New Roman" w:hAnsi="Times New Roman" w:cs="Times New Roman"/>
                <w:b/>
                <w:bCs/>
                <w:kern w:val="0"/>
                <w:sz w:val="24"/>
                <w:szCs w:val="24"/>
                <w:lang w:val="lv-LV"/>
                <w14:ligatures w14:val="none"/>
              </w:rPr>
              <w:t xml:space="preserve">  </w:t>
            </w:r>
            <w:r w:rsidRPr="00BA5903">
              <w:rPr>
                <w:rFonts w:ascii="Times New Roman" w:eastAsia="Times New Roman" w:hAnsi="Times New Roman" w:cs="Times New Roman"/>
                <w:kern w:val="0"/>
                <w:sz w:val="24"/>
                <w:szCs w:val="24"/>
                <w:lang w:val="lv-LV"/>
                <w14:ligatures w14:val="none"/>
              </w:rPr>
              <w:t>būvdarbu izmaksu sadārdzinājumu palielinājumu izvērtēšanā vai sagatavošanā</w:t>
            </w:r>
            <w:r w:rsidRPr="008A2B55">
              <w:rPr>
                <w:rFonts w:ascii="Times New Roman" w:eastAsia="Times New Roman" w:hAnsi="Times New Roman" w:cs="Times New Roman"/>
                <w:kern w:val="0"/>
                <w:sz w:val="24"/>
                <w:szCs w:val="24"/>
                <w:lang w:val="lv-LV"/>
                <w14:ligatures w14:val="none"/>
              </w:rPr>
              <w:t xml:space="preserve"> vismaz 1 (vienam) projektam ar budžetu virs 1 (viena) miljona EUR</w:t>
            </w:r>
            <w:r>
              <w:rPr>
                <w:rFonts w:ascii="Times New Roman" w:eastAsia="Times New Roman" w:hAnsi="Times New Roman" w:cs="Times New Roman"/>
                <w:kern w:val="0"/>
                <w:sz w:val="24"/>
                <w:szCs w:val="24"/>
                <w:lang w:val="lv-LV"/>
                <w14:ligatures w14:val="none"/>
              </w:rPr>
              <w:t>;</w:t>
            </w:r>
          </w:p>
          <w:p w14:paraId="34A36FC3" w14:textId="3D93A585"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sidRPr="008A2B55">
              <w:rPr>
                <w:rFonts w:ascii="Times New Roman" w:eastAsia="Times New Roman" w:hAnsi="Times New Roman" w:cs="Times New Roman"/>
                <w:b/>
                <w:bCs/>
                <w:kern w:val="0"/>
                <w:sz w:val="24"/>
                <w:szCs w:val="24"/>
                <w:lang w:val="lv-LV"/>
                <w14:ligatures w14:val="none"/>
              </w:rPr>
              <w:t>projekta pārvaldības speciālists</w:t>
            </w:r>
            <w:r w:rsidRPr="008A2B55">
              <w:rPr>
                <w:rFonts w:ascii="Times New Roman" w:eastAsia="Times New Roman" w:hAnsi="Times New Roman" w:cs="Times New Roman"/>
                <w:kern w:val="0"/>
                <w:sz w:val="24"/>
                <w:szCs w:val="24"/>
                <w:lang w:val="lv-LV"/>
                <w14:ligatures w14:val="none"/>
              </w:rPr>
              <w:t>, kuram iepriekšējo 3 gadu laikā (sākot no 01.01.2021</w:t>
            </w:r>
            <w:r w:rsidR="00D1498E">
              <w:rPr>
                <w:rFonts w:ascii="Times New Roman" w:eastAsia="Times New Roman" w:hAnsi="Times New Roman" w:cs="Times New Roman"/>
                <w:kern w:val="0"/>
                <w:sz w:val="24"/>
                <w:szCs w:val="24"/>
                <w:lang w:val="lv-LV"/>
                <w14:ligatures w14:val="none"/>
              </w:rPr>
              <w:t>.</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 xml:space="preserve">līdz nolikumā noteiktajam </w:t>
            </w:r>
            <w:r w:rsidR="00BA5903" w:rsidRPr="00BA5903">
              <w:rPr>
                <w:rFonts w:ascii="Times New Roman" w:eastAsia="Times New Roman" w:hAnsi="Times New Roman" w:cs="Times New Roman"/>
                <w:kern w:val="0"/>
                <w:sz w:val="24"/>
                <w:szCs w:val="24"/>
                <w:lang w:val="lv-LV"/>
                <w14:ligatures w14:val="none"/>
              </w:rPr>
              <w:lastRenderedPageBreak/>
              <w:t>piedāvājumu iesniegšanas termiņa beigām</w:t>
            </w:r>
            <w:r w:rsidRPr="008A2B55">
              <w:rPr>
                <w:rFonts w:ascii="Times New Roman" w:eastAsia="Times New Roman" w:hAnsi="Times New Roman" w:cs="Times New Roman"/>
                <w:kern w:val="0"/>
                <w:sz w:val="24"/>
                <w:szCs w:val="24"/>
                <w:lang w:val="lv-LV"/>
                <w14:ligatures w14:val="none"/>
              </w:rPr>
              <w:t>) ir pieredze vismaz 1 (viena) projekta īstenošanā, kura ietvaros izstrādāti infrastruktūras attīstības projekta ar projekta budžetu virs 1 (viena) miljona EUR, labas pārvaldības, uzraudzības un risku vadības principi</w:t>
            </w:r>
            <w:r>
              <w:rPr>
                <w:rFonts w:ascii="Times New Roman" w:eastAsia="Times New Roman" w:hAnsi="Times New Roman" w:cs="Times New Roman"/>
                <w:kern w:val="0"/>
                <w:sz w:val="24"/>
                <w:szCs w:val="24"/>
                <w:lang w:val="lv-LV"/>
                <w14:ligatures w14:val="none"/>
              </w:rPr>
              <w:t>;</w:t>
            </w:r>
          </w:p>
          <w:p w14:paraId="4856DAC5" w14:textId="77777777" w:rsid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sidRPr="008A2B55">
              <w:rPr>
                <w:rFonts w:ascii="Times New Roman" w:eastAsia="Times New Roman" w:hAnsi="Times New Roman" w:cs="Times New Roman"/>
                <w:b/>
                <w:bCs/>
                <w:kern w:val="0"/>
                <w:sz w:val="24"/>
                <w:szCs w:val="24"/>
                <w:lang w:val="lv-LV"/>
                <w14:ligatures w14:val="none"/>
              </w:rPr>
              <w:t>eksperts nekustamo īpašumu vērtēšanā</w:t>
            </w:r>
            <w:r w:rsidRPr="008A2B55">
              <w:rPr>
                <w:rFonts w:ascii="Times New Roman" w:eastAsia="Times New Roman" w:hAnsi="Times New Roman" w:cs="Times New Roman"/>
                <w:kern w:val="0"/>
                <w:sz w:val="24"/>
                <w:szCs w:val="24"/>
                <w:lang w:val="lv-LV"/>
                <w14:ligatures w14:val="none"/>
              </w:rPr>
              <w:t xml:space="preserve"> ar Latvijas Republikā spēkā esošu sertifikātu, kas apliecina personas kvalifikāciju profesionāli noteikt nekustamā īpašuma tirgus vērtību</w:t>
            </w:r>
            <w:r>
              <w:rPr>
                <w:rFonts w:ascii="Times New Roman" w:eastAsia="Times New Roman" w:hAnsi="Times New Roman" w:cs="Times New Roman"/>
                <w:kern w:val="0"/>
                <w:sz w:val="24"/>
                <w:szCs w:val="24"/>
                <w:lang w:val="lv-LV"/>
                <w14:ligatures w14:val="none"/>
              </w:rPr>
              <w:t>;</w:t>
            </w:r>
          </w:p>
          <w:p w14:paraId="51EFCE40" w14:textId="3CCC73E1" w:rsidR="008A2B55" w:rsidRPr="008A2B55" w:rsidRDefault="008A2B55" w:rsidP="008A2B55">
            <w:pPr>
              <w:pStyle w:val="ListParagraph"/>
              <w:numPr>
                <w:ilvl w:val="3"/>
                <w:numId w:val="3"/>
              </w:numPr>
              <w:spacing w:after="0" w:line="240" w:lineRule="auto"/>
              <w:jc w:val="both"/>
              <w:rPr>
                <w:rFonts w:ascii="Times New Roman" w:eastAsia="Times New Roman" w:hAnsi="Times New Roman" w:cs="Times New Roman"/>
                <w:kern w:val="0"/>
                <w:sz w:val="24"/>
                <w:szCs w:val="24"/>
                <w:lang w:val="lv-LV"/>
                <w14:ligatures w14:val="none"/>
              </w:rPr>
            </w:pPr>
            <w:r w:rsidRPr="008A2B55">
              <w:rPr>
                <w:rFonts w:ascii="Times New Roman" w:eastAsia="Times New Roman" w:hAnsi="Times New Roman" w:cs="Times New Roman"/>
                <w:b/>
                <w:bCs/>
                <w:kern w:val="0"/>
                <w:sz w:val="24"/>
                <w:szCs w:val="24"/>
                <w:lang w:val="lv-LV"/>
                <w14:ligatures w14:val="none"/>
              </w:rPr>
              <w:t>eksperts finanšu modelēšanā</w:t>
            </w:r>
            <w:r w:rsidR="00D1498E">
              <w:rPr>
                <w:rFonts w:ascii="Times New Roman" w:eastAsia="Times New Roman" w:hAnsi="Times New Roman" w:cs="Times New Roman"/>
                <w:b/>
                <w:bCs/>
                <w:kern w:val="0"/>
                <w:sz w:val="24"/>
                <w:szCs w:val="24"/>
                <w:lang w:val="lv-LV"/>
                <w14:ligatures w14:val="none"/>
              </w:rPr>
              <w:t>,</w:t>
            </w:r>
            <w:r w:rsidR="00D1498E" w:rsidRPr="008A2B55">
              <w:rPr>
                <w:rFonts w:ascii="Times New Roman" w:eastAsia="Times New Roman" w:hAnsi="Times New Roman" w:cs="Times New Roman"/>
                <w:kern w:val="0"/>
                <w:sz w:val="24"/>
                <w:szCs w:val="24"/>
                <w:lang w:val="lv-LV"/>
                <w14:ligatures w14:val="none"/>
              </w:rPr>
              <w:t xml:space="preserve"> kuram iepriekšējo  trīs gadu laikā (sākot no 01.01.2021</w:t>
            </w:r>
            <w:r w:rsidR="00D1498E">
              <w:rPr>
                <w:rFonts w:ascii="Times New Roman" w:eastAsia="Times New Roman" w:hAnsi="Times New Roman" w:cs="Times New Roman"/>
                <w:kern w:val="0"/>
                <w:sz w:val="24"/>
                <w:szCs w:val="24"/>
                <w:lang w:val="lv-LV"/>
                <w14:ligatures w14:val="none"/>
              </w:rPr>
              <w:t>.</w:t>
            </w:r>
            <w:r w:rsidR="00BA5903" w:rsidRPr="00BA5903">
              <w:rPr>
                <w:lang w:val="lv-LV"/>
              </w:rPr>
              <w:t xml:space="preserve"> </w:t>
            </w:r>
            <w:r w:rsidR="00BA5903" w:rsidRPr="00BA5903">
              <w:rPr>
                <w:rFonts w:ascii="Times New Roman" w:eastAsia="Times New Roman" w:hAnsi="Times New Roman" w:cs="Times New Roman"/>
                <w:kern w:val="0"/>
                <w:sz w:val="24"/>
                <w:szCs w:val="24"/>
                <w:lang w:val="lv-LV"/>
                <w14:ligatures w14:val="none"/>
              </w:rPr>
              <w:t>līdz nolikumā noteiktajam piedāvājumu iesniegšanas termiņa beigām</w:t>
            </w:r>
            <w:r w:rsidR="00D1498E" w:rsidRPr="008A2B55">
              <w:rPr>
                <w:rFonts w:ascii="Times New Roman" w:eastAsia="Times New Roman" w:hAnsi="Times New Roman" w:cs="Times New Roman"/>
                <w:kern w:val="0"/>
                <w:sz w:val="24"/>
                <w:szCs w:val="24"/>
                <w:lang w:val="lv-LV"/>
                <w14:ligatures w14:val="none"/>
              </w:rPr>
              <w:t xml:space="preserve">) </w:t>
            </w:r>
            <w:r w:rsidRPr="008A2B55">
              <w:rPr>
                <w:rFonts w:ascii="Times New Roman" w:eastAsia="Times New Roman" w:hAnsi="Times New Roman" w:cs="Times New Roman"/>
                <w:kern w:val="0"/>
                <w:sz w:val="24"/>
                <w:szCs w:val="24"/>
                <w:lang w:val="lv-LV"/>
                <w14:ligatures w14:val="none"/>
              </w:rPr>
              <w:t xml:space="preserve"> </w:t>
            </w:r>
            <w:r w:rsidR="00D1498E">
              <w:rPr>
                <w:rFonts w:ascii="Times New Roman" w:eastAsia="Times New Roman" w:hAnsi="Times New Roman" w:cs="Times New Roman"/>
                <w:kern w:val="0"/>
                <w:sz w:val="24"/>
                <w:szCs w:val="24"/>
                <w:lang w:val="lv-LV"/>
                <w14:ligatures w14:val="none"/>
              </w:rPr>
              <w:t>ir</w:t>
            </w:r>
            <w:r w:rsidRPr="008A2B55">
              <w:rPr>
                <w:rFonts w:ascii="Times New Roman" w:eastAsia="Times New Roman" w:hAnsi="Times New Roman" w:cs="Times New Roman"/>
                <w:kern w:val="0"/>
                <w:sz w:val="24"/>
                <w:szCs w:val="24"/>
                <w:lang w:val="lv-LV"/>
                <w14:ligatures w14:val="none"/>
              </w:rPr>
              <w:t xml:space="preserve"> pieredz</w:t>
            </w:r>
            <w:r w:rsidR="00D1498E">
              <w:rPr>
                <w:rFonts w:ascii="Times New Roman" w:eastAsia="Times New Roman" w:hAnsi="Times New Roman" w:cs="Times New Roman"/>
                <w:kern w:val="0"/>
                <w:sz w:val="24"/>
                <w:szCs w:val="24"/>
                <w:lang w:val="lv-LV"/>
                <w14:ligatures w14:val="none"/>
              </w:rPr>
              <w:t>e</w:t>
            </w:r>
            <w:r w:rsidRPr="008A2B55">
              <w:rPr>
                <w:rFonts w:ascii="Times New Roman" w:eastAsia="Times New Roman" w:hAnsi="Times New Roman" w:cs="Times New Roman"/>
                <w:kern w:val="0"/>
                <w:sz w:val="24"/>
                <w:szCs w:val="24"/>
                <w:lang w:val="lv-LV"/>
                <w14:ligatures w14:val="none"/>
              </w:rPr>
              <w:t xml:space="preserve"> vismaz 1 (viena) vismaz 10 (desmit) miljonu EUR liela projekta naudas plūsmas sagatavošanā.</w:t>
            </w:r>
          </w:p>
        </w:tc>
        <w:tc>
          <w:tcPr>
            <w:tcW w:w="4588" w:type="dxa"/>
            <w:shd w:val="clear" w:color="auto" w:fill="auto"/>
          </w:tcPr>
          <w:p w14:paraId="77C84C8E" w14:textId="7067FA99" w:rsidR="002C3B34" w:rsidRPr="00EB77A2" w:rsidRDefault="002C3B34" w:rsidP="00CF0968">
            <w:pPr>
              <w:numPr>
                <w:ilvl w:val="2"/>
                <w:numId w:val="1"/>
              </w:numPr>
              <w:spacing w:after="0" w:line="240" w:lineRule="auto"/>
              <w:jc w:val="both"/>
              <w:rPr>
                <w:rFonts w:ascii="Times New Roman" w:eastAsia="Times New Roman" w:hAnsi="Times New Roman" w:cs="Times New Roman"/>
                <w:kern w:val="0"/>
                <w:sz w:val="24"/>
                <w:szCs w:val="24"/>
                <w:lang w:val="lv-LV"/>
                <w14:ligatures w14:val="none"/>
              </w:rPr>
            </w:pPr>
            <w:r w:rsidRPr="00EB77A2">
              <w:rPr>
                <w:rFonts w:ascii="Times New Roman" w:eastAsia="Times New Roman" w:hAnsi="Times New Roman" w:cs="Times New Roman"/>
                <w:kern w:val="0"/>
                <w:sz w:val="24"/>
                <w:szCs w:val="24"/>
                <w:lang w:val="lv-LV"/>
                <w14:ligatures w14:val="none"/>
              </w:rPr>
              <w:lastRenderedPageBreak/>
              <w:t xml:space="preserve">Lai pierādītu atbilstību Pasūtītāja noteiktajām kvalifikācijas prasībām, pretendentam jāiesniedz šādi dokumenti: </w:t>
            </w:r>
            <w:r w:rsidRPr="0073255E">
              <w:rPr>
                <w:rFonts w:ascii="Times New Roman" w:eastAsia="Times New Roman" w:hAnsi="Times New Roman" w:cs="Times New Roman"/>
                <w:kern w:val="0"/>
                <w:sz w:val="24"/>
                <w:szCs w:val="24"/>
                <w:u w:val="single"/>
                <w:lang w:val="lv-LV"/>
                <w14:ligatures w14:val="none"/>
              </w:rPr>
              <w:t xml:space="preserve">Pretendenta </w:t>
            </w:r>
            <w:r w:rsidRPr="0028065F">
              <w:rPr>
                <w:rFonts w:ascii="Times New Roman" w:eastAsia="Times New Roman" w:hAnsi="Times New Roman" w:cs="Times New Roman"/>
                <w:kern w:val="0"/>
                <w:sz w:val="24"/>
                <w:szCs w:val="24"/>
                <w:u w:val="single"/>
                <w:lang w:val="lv-LV"/>
                <w14:ligatures w14:val="none"/>
              </w:rPr>
              <w:t xml:space="preserve">piedāvāto </w:t>
            </w:r>
            <w:r w:rsidR="007777B9">
              <w:rPr>
                <w:rFonts w:ascii="Times New Roman" w:eastAsia="Times New Roman" w:hAnsi="Times New Roman" w:cs="Times New Roman"/>
                <w:kern w:val="0"/>
                <w:sz w:val="24"/>
                <w:szCs w:val="24"/>
                <w:u w:val="single"/>
                <w:lang w:val="lv-LV"/>
                <w14:ligatures w14:val="none"/>
              </w:rPr>
              <w:t xml:space="preserve">speciālistu </w:t>
            </w:r>
            <w:r w:rsidRPr="0028065F">
              <w:rPr>
                <w:rFonts w:ascii="Times New Roman" w:eastAsia="Times New Roman" w:hAnsi="Times New Roman" w:cs="Times New Roman"/>
                <w:kern w:val="0"/>
                <w:sz w:val="24"/>
                <w:szCs w:val="24"/>
                <w:u w:val="single"/>
                <w:lang w:val="lv-LV"/>
                <w14:ligatures w14:val="none"/>
              </w:rPr>
              <w:t xml:space="preserve">pieredzes apraksts saskaņā ar nolikuma </w:t>
            </w:r>
            <w:r w:rsidRPr="0073255E">
              <w:rPr>
                <w:rFonts w:ascii="Times New Roman" w:eastAsia="Times New Roman" w:hAnsi="Times New Roman" w:cs="Times New Roman"/>
                <w:kern w:val="0"/>
                <w:sz w:val="24"/>
                <w:szCs w:val="24"/>
                <w:u w:val="single"/>
                <w:lang w:val="lv-LV"/>
                <w14:ligatures w14:val="none"/>
              </w:rPr>
              <w:t>4.</w:t>
            </w:r>
            <w:r w:rsidRPr="0028065F">
              <w:rPr>
                <w:rFonts w:ascii="Times New Roman" w:eastAsia="Times New Roman" w:hAnsi="Times New Roman" w:cs="Times New Roman"/>
                <w:kern w:val="0"/>
                <w:sz w:val="24"/>
                <w:szCs w:val="24"/>
                <w:u w:val="single"/>
                <w:lang w:val="lv-LV"/>
                <w14:ligatures w14:val="none"/>
              </w:rPr>
              <w:t xml:space="preserve"> pielikumā pievienoto formu </w:t>
            </w:r>
            <w:r w:rsidR="008A2B55">
              <w:rPr>
                <w:rFonts w:ascii="Times New Roman" w:eastAsia="Times New Roman" w:hAnsi="Times New Roman" w:cs="Times New Roman"/>
                <w:kern w:val="0"/>
                <w:sz w:val="24"/>
                <w:szCs w:val="24"/>
                <w:u w:val="single"/>
                <w:lang w:val="lv-LV"/>
                <w14:ligatures w14:val="none"/>
              </w:rPr>
              <w:t xml:space="preserve">un </w:t>
            </w:r>
            <w:r w:rsidR="008A2B55" w:rsidRPr="008A2B55">
              <w:rPr>
                <w:rFonts w:ascii="Times New Roman" w:eastAsia="Times New Roman" w:hAnsi="Times New Roman" w:cs="Times New Roman"/>
                <w:kern w:val="0"/>
                <w:sz w:val="24"/>
                <w:szCs w:val="24"/>
                <w:u w:val="single"/>
                <w:lang w:val="lv-LV"/>
                <w14:ligatures w14:val="none"/>
              </w:rPr>
              <w:t>pievienojot dokumentus, kas apliecina sniegto informāciju</w:t>
            </w:r>
            <w:r w:rsidRPr="00EB77A2">
              <w:rPr>
                <w:rFonts w:ascii="Times New Roman" w:eastAsia="Times New Roman" w:hAnsi="Times New Roman" w:cs="Times New Roman"/>
                <w:kern w:val="0"/>
                <w:sz w:val="24"/>
                <w:szCs w:val="24"/>
                <w:lang w:val="lv-LV"/>
                <w14:ligatures w14:val="none"/>
              </w:rPr>
              <w:t xml:space="preserve">, kas apliecina </w:t>
            </w:r>
            <w:r w:rsidR="00F343F4">
              <w:rPr>
                <w:rFonts w:ascii="Times New Roman" w:eastAsia="Times New Roman" w:hAnsi="Times New Roman" w:cs="Times New Roman"/>
                <w:kern w:val="0"/>
                <w:sz w:val="24"/>
                <w:szCs w:val="24"/>
                <w:lang w:val="lv-LV"/>
                <w14:ligatures w14:val="none"/>
              </w:rPr>
              <w:t>speciālista</w:t>
            </w:r>
            <w:r w:rsidRPr="00EB77A2">
              <w:rPr>
                <w:rFonts w:ascii="Times New Roman" w:eastAsia="Times New Roman" w:hAnsi="Times New Roman" w:cs="Times New Roman"/>
                <w:kern w:val="0"/>
                <w:sz w:val="24"/>
                <w:szCs w:val="24"/>
                <w:lang w:val="lv-LV"/>
                <w14:ligatures w14:val="none"/>
              </w:rPr>
              <w:t xml:space="preserve"> atbilstību nolikuma</w:t>
            </w:r>
            <w:r>
              <w:rPr>
                <w:rFonts w:ascii="Times New Roman" w:eastAsia="Times New Roman" w:hAnsi="Times New Roman" w:cs="Times New Roman"/>
                <w:kern w:val="0"/>
                <w:sz w:val="24"/>
                <w:szCs w:val="24"/>
                <w:lang w:val="lv-LV"/>
                <w14:ligatures w14:val="none"/>
              </w:rPr>
              <w:t xml:space="preserve"> 5.1.5. apakšpunkta</w:t>
            </w:r>
            <w:r w:rsidRPr="00EB77A2">
              <w:rPr>
                <w:rFonts w:ascii="Times New Roman" w:eastAsia="Times New Roman" w:hAnsi="Times New Roman" w:cs="Times New Roman"/>
                <w:kern w:val="0"/>
                <w:sz w:val="24"/>
                <w:szCs w:val="24"/>
                <w:lang w:val="lv-LV"/>
                <w14:ligatures w14:val="none"/>
              </w:rPr>
              <w:t xml:space="preserve"> prasībām</w:t>
            </w:r>
            <w:r>
              <w:rPr>
                <w:rFonts w:ascii="Times New Roman" w:eastAsia="Times New Roman" w:hAnsi="Times New Roman" w:cs="Times New Roman"/>
                <w:kern w:val="0"/>
                <w:sz w:val="24"/>
                <w:szCs w:val="24"/>
                <w:lang w:val="lv-LV"/>
                <w14:ligatures w14:val="none"/>
              </w:rPr>
              <w:t>.</w:t>
            </w:r>
          </w:p>
        </w:tc>
      </w:tr>
      <w:bookmarkEnd w:id="9"/>
      <w:tr w:rsidR="002C3B34" w:rsidRPr="002D1F3F" w14:paraId="27120DAC" w14:textId="77777777" w:rsidTr="00CF0968">
        <w:tc>
          <w:tcPr>
            <w:tcW w:w="4801" w:type="dxa"/>
            <w:shd w:val="clear" w:color="auto" w:fill="auto"/>
          </w:tcPr>
          <w:p w14:paraId="2DCD8B07" w14:textId="77777777" w:rsidR="002C3B34" w:rsidRPr="00081176" w:rsidRDefault="002C3B34" w:rsidP="00CF0968">
            <w:pPr>
              <w:numPr>
                <w:ilvl w:val="2"/>
                <w:numId w:val="3"/>
              </w:numPr>
              <w:spacing w:after="0" w:line="240" w:lineRule="auto"/>
              <w:ind w:left="567" w:hanging="567"/>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Pretendents Līguma izpildei ir tiesīgs piesaistīt apakšuzņēmējus un balstīties uz citu personu iespējām, lai apliecinātu savu atbilstību kvalifikācijas prasībām.</w:t>
            </w:r>
          </w:p>
          <w:p w14:paraId="415B55B9" w14:textId="77777777" w:rsidR="002C3B34" w:rsidRPr="00081176" w:rsidRDefault="002C3B34" w:rsidP="00CF0968">
            <w:pPr>
              <w:spacing w:after="0" w:line="240" w:lineRule="auto"/>
              <w:ind w:left="567"/>
              <w:jc w:val="both"/>
              <w:rPr>
                <w:rFonts w:ascii="Times New Roman" w:eastAsia="Times New Roman" w:hAnsi="Times New Roman" w:cs="Times New Roman"/>
                <w:kern w:val="0"/>
                <w:sz w:val="24"/>
                <w:szCs w:val="24"/>
                <w:lang w:val="lv-LV" w:eastAsia="lv-LV"/>
                <w14:ligatures w14:val="none"/>
              </w:rPr>
            </w:pPr>
          </w:p>
        </w:tc>
        <w:tc>
          <w:tcPr>
            <w:tcW w:w="4588" w:type="dxa"/>
            <w:shd w:val="clear" w:color="auto" w:fill="auto"/>
          </w:tcPr>
          <w:p w14:paraId="67F46D4D" w14:textId="77777777" w:rsidR="002C3B34" w:rsidRPr="00081176" w:rsidRDefault="002C3B34" w:rsidP="00CF0968">
            <w:pPr>
              <w:numPr>
                <w:ilvl w:val="2"/>
                <w:numId w:val="1"/>
              </w:numPr>
              <w:spacing w:after="0" w:line="240" w:lineRule="auto"/>
              <w:ind w:left="601" w:hanging="601"/>
              <w:jc w:val="both"/>
              <w:rPr>
                <w:rFonts w:ascii="Times New Roman" w:eastAsia="Times New Roman" w:hAnsi="Times New Roman" w:cs="Times New Roman"/>
                <w:kern w:val="0"/>
                <w:sz w:val="24"/>
                <w:szCs w:val="24"/>
                <w:lang w:val="lv-LV"/>
                <w14:ligatures w14:val="none"/>
              </w:rPr>
            </w:pPr>
            <w:r w:rsidRPr="00081176">
              <w:rPr>
                <w:rFonts w:ascii="Times New Roman" w:eastAsia="Times New Roman" w:hAnsi="Times New Roman" w:cs="Times New Roman"/>
                <w:kern w:val="0"/>
                <w:sz w:val="24"/>
                <w:szCs w:val="24"/>
                <w:lang w:val="lv-LV"/>
                <w14:ligatures w14:val="none"/>
              </w:rPr>
              <w:t>Pretendentam Nolikuma 1.</w:t>
            </w:r>
            <w:r>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pielikuma “Pieteikums dalībai Iepirkumā” sadaļā “</w:t>
            </w:r>
            <w:r w:rsidRPr="00081176">
              <w:rPr>
                <w:rFonts w:ascii="Times New Roman" w:eastAsia="Times New Roman" w:hAnsi="Times New Roman" w:cs="Times New Roman"/>
                <w:bCs/>
                <w:kern w:val="0"/>
                <w:sz w:val="24"/>
                <w:szCs w:val="24"/>
                <w:lang w:val="lv-LV"/>
                <w14:ligatures w14:val="none"/>
              </w:rPr>
              <w:t>Apakšuzņēmējs un/vai persona, uz kuras iespējām Pretendents balstās kvalifikācijas apliecināšanai</w:t>
            </w:r>
            <w:r w:rsidRPr="00081176">
              <w:rPr>
                <w:rFonts w:ascii="Times New Roman" w:eastAsia="Times New Roman" w:hAnsi="Times New Roman" w:cs="Times New Roman"/>
                <w:kern w:val="0"/>
                <w:sz w:val="24"/>
                <w:szCs w:val="24"/>
                <w:lang w:val="lv-LV"/>
                <w14:ligatures w14:val="none"/>
              </w:rPr>
              <w:t>” ir jāietver apakšuzņēmēju un personu, uz kuru iespējām tas balstās, lai apliecinātu savu atbilstību kvalifikācijas prasībām, saraksts. Sarakstā pretendents norāda apakšuzņēmējam izpildei nododamo darbu apjomu (procentos) no Līguma kopējās cenas, kā arī L</w:t>
            </w:r>
            <w:r w:rsidRPr="00081176">
              <w:rPr>
                <w:rFonts w:ascii="Times New Roman" w:eastAsia="Times New Roman" w:hAnsi="Times New Roman" w:cs="Times New Roman"/>
                <w:bCs/>
                <w:kern w:val="0"/>
                <w:sz w:val="24"/>
                <w:szCs w:val="24"/>
                <w:lang w:val="lv-LV" w:eastAsia="lv-LV"/>
                <w14:ligatures w14:val="none"/>
              </w:rPr>
              <w:t>īguma daļas, kuras nodos izpildei apakšuzņēmējiem</w:t>
            </w:r>
            <w:r w:rsidRPr="00081176">
              <w:rPr>
                <w:rFonts w:ascii="Times New Roman" w:eastAsia="Times New Roman" w:hAnsi="Times New Roman" w:cs="Times New Roman"/>
                <w:kern w:val="0"/>
                <w:sz w:val="24"/>
                <w:szCs w:val="24"/>
                <w:lang w:val="lv-LV"/>
                <w14:ligatures w14:val="none"/>
              </w:rPr>
              <w:t>.</w:t>
            </w:r>
          </w:p>
        </w:tc>
      </w:tr>
    </w:tbl>
    <w:p w14:paraId="7AA34C22" w14:textId="77777777" w:rsidR="002C3B34" w:rsidRPr="00081176" w:rsidRDefault="002C3B34" w:rsidP="002C3B34">
      <w:pPr>
        <w:numPr>
          <w:ilvl w:val="1"/>
          <w:numId w:val="1"/>
        </w:numPr>
        <w:tabs>
          <w:tab w:val="left" w:pos="540"/>
        </w:tabs>
        <w:spacing w:before="120"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5.</w:t>
      </w:r>
      <w:r>
        <w:rPr>
          <w:rFonts w:ascii="Times New Roman" w:eastAsia="Times New Roman" w:hAnsi="Times New Roman" w:cs="Times New Roman"/>
          <w:kern w:val="0"/>
          <w:sz w:val="24"/>
          <w:szCs w:val="24"/>
          <w:lang w:val="lv-LV" w:eastAsia="x-none"/>
          <w14:ligatures w14:val="none"/>
        </w:rPr>
        <w:t>1</w:t>
      </w:r>
      <w:r w:rsidRPr="00081176">
        <w:rPr>
          <w:rFonts w:ascii="Times New Roman" w:eastAsia="Times New Roman" w:hAnsi="Times New Roman" w:cs="Times New Roman"/>
          <w:kern w:val="0"/>
          <w:sz w:val="24"/>
          <w:szCs w:val="24"/>
          <w:lang w:val="lv-LV" w:eastAsia="x-none"/>
          <w14:ligatures w14:val="none"/>
        </w:rPr>
        <w:t>.2. apakšpunktā noteikto, kas ir izpildāms katram piegādātāju apvienības dalībniekam atsevišķi.</w:t>
      </w:r>
    </w:p>
    <w:p w14:paraId="65ACAD95" w14:textId="77777777" w:rsidR="002C3B34" w:rsidRPr="00081176" w:rsidRDefault="002C3B34" w:rsidP="002C3B34">
      <w:pPr>
        <w:numPr>
          <w:ilvl w:val="1"/>
          <w:numId w:val="1"/>
        </w:numPr>
        <w:tabs>
          <w:tab w:val="left" w:pos="540"/>
        </w:tabs>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Gadījumā, 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šā Iepirkuma realizāciju un piedalīšanos Līguma izpildē un atbildības sadalījumu.</w:t>
      </w:r>
    </w:p>
    <w:p w14:paraId="2C8C2970" w14:textId="77777777" w:rsidR="002C3B34" w:rsidRPr="00081176" w:rsidRDefault="002C3B34" w:rsidP="002C3B34">
      <w:pPr>
        <w:numPr>
          <w:ilvl w:val="1"/>
          <w:numId w:val="1"/>
        </w:numPr>
        <w:tabs>
          <w:tab w:val="left" w:pos="540"/>
        </w:tabs>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Ja pretendents ir piegādātāju apvienība, tad piegādātāju apvienība iesniedz apliecinājumu, ka gadījumā, ja piegādātāju apvienība tiks noteikta par uzvarētāju šajā Iepirkumā, 10 (desmit) darba dienu laikā piegādātāju apvienība normatīvajos aktos noteiktā kārtībā reģistrēs pilnsabiedrību vai komandītsabiedrību, vai normatīvajos aktos noteiktā kārtībā noslēgs sabiedrības līgumu. Pirms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 </w:t>
      </w:r>
    </w:p>
    <w:p w14:paraId="181E6E47" w14:textId="77777777" w:rsidR="002C3B34" w:rsidRPr="00081176" w:rsidRDefault="002C3B34" w:rsidP="002C3B34">
      <w:pPr>
        <w:numPr>
          <w:ilvl w:val="1"/>
          <w:numId w:val="1"/>
        </w:numPr>
        <w:tabs>
          <w:tab w:val="left" w:pos="540"/>
        </w:tabs>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lv-LV"/>
          <w14:ligatures w14:val="none"/>
        </w:rPr>
        <w:lastRenderedPageBreak/>
        <w:t>Gadījumā, ja pretendents pieaicina apakšuzņēmēju (-us), tad iesniedzot piedāvājumu, pretendents iesniedz pretendenta un apakšuzņēmēja (-u) parakstītu dokumentu (apliecinājumu vai vienošanos), kas apliecina apakšuzņēmēja (-u) piekrišanu būt par apakšuzņēmēju (-iem), apakšuzņēmējam (-iem) nododamās Līguma daļas aprakstu un apjomu procentos un atbildības sadalījumu.</w:t>
      </w:r>
    </w:p>
    <w:p w14:paraId="6279634C" w14:textId="77777777" w:rsidR="002C3B34" w:rsidRPr="00081176" w:rsidRDefault="002C3B34" w:rsidP="002C3B34">
      <w:pPr>
        <w:numPr>
          <w:ilvl w:val="1"/>
          <w:numId w:val="1"/>
        </w:numPr>
        <w:tabs>
          <w:tab w:val="left" w:pos="540"/>
        </w:tabs>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lv-LV"/>
          <w14:ligatures w14:val="none"/>
        </w:rPr>
        <w:t>Ja pretendents balstās uz citas personas iespējām, lai apliecinātu savu atbilstību Nolikumā noteiktajām kvalifikācijas prasībām, pretendentam ir pienākums pierādīt Pasūtītājam, ka viņa rīcībā būs nepieciešamie resursi, iesniedzot šīs personas un pretendenta parakstītu apliecinājumu vai vienošanos par sadarbību un/vai resursu nodošanu pretendenta rīcībā Līguma izpildei.</w:t>
      </w:r>
    </w:p>
    <w:p w14:paraId="65E33BB7" w14:textId="77777777" w:rsidR="002C3B34" w:rsidRPr="00081176" w:rsidRDefault="002C3B34" w:rsidP="002C3B34">
      <w:pPr>
        <w:widowControl w:val="0"/>
        <w:numPr>
          <w:ilvl w:val="1"/>
          <w:numId w:val="1"/>
        </w:numPr>
        <w:overflowPunct w:val="0"/>
        <w:autoSpaceDE w:val="0"/>
        <w:autoSpaceDN w:val="0"/>
        <w:adjustRightInd w:val="0"/>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Pretendentam savā piedāvājumā </w:t>
      </w:r>
      <w:r w:rsidRPr="00081176">
        <w:rPr>
          <w:rFonts w:ascii="Times New Roman" w:eastAsia="Calibri" w:hAnsi="Times New Roman" w:cs="Times New Roman"/>
          <w:kern w:val="0"/>
          <w:sz w:val="24"/>
          <w:szCs w:val="24"/>
          <w:lang w:val="lv-LV" w:eastAsia="lv-LV"/>
          <w14:ligatures w14:val="none"/>
        </w:rPr>
        <w:t xml:space="preserve">jānorāda visi apakšuzņēmēji (tajā skaitā apakšuzņēmēja apakšuzņēmēji),  kuru sniedzamo pakalpojumu vērtība ir 10 000 EUR (desmit tūkstoši </w:t>
      </w:r>
      <w:r w:rsidRPr="00081176">
        <w:rPr>
          <w:rFonts w:ascii="Times New Roman" w:eastAsia="Calibri" w:hAnsi="Times New Roman" w:cs="Times New Roman"/>
          <w:i/>
          <w:iCs/>
          <w:kern w:val="0"/>
          <w:sz w:val="24"/>
          <w:szCs w:val="24"/>
          <w:lang w:val="lv-LV" w:eastAsia="lv-LV"/>
          <w14:ligatures w14:val="none"/>
        </w:rPr>
        <w:t>euro</w:t>
      </w:r>
      <w:r w:rsidRPr="00081176">
        <w:rPr>
          <w:rFonts w:ascii="Times New Roman" w:eastAsia="Calibri" w:hAnsi="Times New Roman" w:cs="Times New Roman"/>
          <w:kern w:val="0"/>
          <w:sz w:val="24"/>
          <w:szCs w:val="24"/>
          <w:lang w:val="lv-LV" w:eastAsia="lv-LV"/>
          <w14:ligatures w14:val="none"/>
        </w:rPr>
        <w:t>) no kopējās iepirkuma līguma vērtības vai lielāka, un katram šādam apakšuzņēmējam izpildei nododamo iepirkuma līguma daļu</w:t>
      </w:r>
    </w:p>
    <w:p w14:paraId="5976C4E7" w14:textId="2ECA7BC8" w:rsidR="002C3B34" w:rsidRPr="00081176" w:rsidRDefault="002C3B34" w:rsidP="002C3B34">
      <w:pPr>
        <w:widowControl w:val="0"/>
        <w:numPr>
          <w:ilvl w:val="1"/>
          <w:numId w:val="1"/>
        </w:numPr>
        <w:overflowPunct w:val="0"/>
        <w:autoSpaceDE w:val="0"/>
        <w:autoSpaceDN w:val="0"/>
        <w:adjustRightInd w:val="0"/>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 Pretendentam 1.</w:t>
      </w:r>
      <w:r w:rsidR="006027B3">
        <w:rPr>
          <w:rFonts w:ascii="Times New Roman" w:eastAsia="Times New Roman" w:hAnsi="Times New Roman" w:cs="Times New Roman"/>
          <w:kern w:val="0"/>
          <w:sz w:val="24"/>
          <w:szCs w:val="24"/>
          <w:lang w:val="lv-LV" w:eastAsia="x-none"/>
          <w14:ligatures w14:val="none"/>
        </w:rPr>
        <w:t xml:space="preserve"> </w:t>
      </w:r>
      <w:r w:rsidRPr="00081176">
        <w:rPr>
          <w:rFonts w:ascii="Times New Roman" w:eastAsia="Times New Roman" w:hAnsi="Times New Roman" w:cs="Times New Roman"/>
          <w:kern w:val="0"/>
          <w:sz w:val="24"/>
          <w:szCs w:val="24"/>
          <w:lang w:val="lv-LV" w:eastAsia="x-none"/>
          <w14:ligatures w14:val="none"/>
        </w:rPr>
        <w:t>pielikumā norādīto apakšuzņēmēju nomaiņa</w:t>
      </w:r>
      <w:r w:rsidRPr="00081176">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eastAsia="x-none"/>
          <w14:ligatures w14:val="none"/>
        </w:rPr>
        <w:t>vai jaunu apakšuzņēmēju piesaistīšana rakstveidā jāsaskaņo ar Pasūtītāju.</w:t>
      </w:r>
    </w:p>
    <w:p w14:paraId="3C6CC190" w14:textId="77777777" w:rsidR="002C3B34" w:rsidRPr="00081176" w:rsidRDefault="002C3B34" w:rsidP="002C3B34">
      <w:pPr>
        <w:numPr>
          <w:ilvl w:val="1"/>
          <w:numId w:val="1"/>
        </w:numPr>
        <w:tabs>
          <w:tab w:val="left" w:pos="540"/>
        </w:tabs>
        <w:spacing w:after="12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Informācija pretendentiem par </w:t>
      </w:r>
      <w:r w:rsidRPr="00081176">
        <w:rPr>
          <w:rFonts w:ascii="Times New Roman" w:eastAsia="Times New Roman" w:hAnsi="Times New Roman" w:cs="Times New Roman"/>
          <w:bCs/>
          <w:kern w:val="0"/>
          <w:sz w:val="24"/>
          <w:szCs w:val="24"/>
          <w:lang w:val="lv-LV" w:eastAsia="x-none"/>
          <w14:ligatures w14:val="none"/>
        </w:rPr>
        <w:t>Eiropas vienoto iepirkuma procedūras dokumentu</w:t>
      </w:r>
      <w:r w:rsidRPr="00081176">
        <w:rPr>
          <w:rFonts w:ascii="Times New Roman" w:eastAsia="Times New Roman" w:hAnsi="Times New Roman" w:cs="Times New Roman"/>
          <w:b/>
          <w:bCs/>
          <w:kern w:val="0"/>
          <w:sz w:val="24"/>
          <w:szCs w:val="24"/>
          <w:lang w:val="lv-LV" w:eastAsia="x-none"/>
          <w14:ligatures w14:val="none"/>
        </w:rPr>
        <w:t>:</w:t>
      </w:r>
    </w:p>
    <w:p w14:paraId="334A7D84" w14:textId="77777777" w:rsidR="002C3B34" w:rsidRPr="00081176" w:rsidRDefault="002C3B34" w:rsidP="002C3B34">
      <w:pPr>
        <w:numPr>
          <w:ilvl w:val="2"/>
          <w:numId w:val="1"/>
        </w:numPr>
        <w:tabs>
          <w:tab w:val="left" w:pos="540"/>
        </w:tabs>
        <w:spacing w:after="120" w:line="240" w:lineRule="auto"/>
        <w:ind w:left="135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Pasūtītājs pieņem Eiropas vienoto iepirkuma procedūras dokumentu kā sākotnējo pierādījumu atbilstībai paziņojumā par līgumu vai iepirkuma procedūras dokumentos noteiktajām pretendentu atlases prasībām. Ja piegādātājs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procenti no Iepirkuma līguma vērtības. Piegādātāju apvienība iesniedz atsevišķu Eiropas vienoto iepirkuma procedūras dokumentu par katru tās dalībnieku.</w:t>
      </w:r>
    </w:p>
    <w:p w14:paraId="4BBE0060" w14:textId="77777777" w:rsidR="002C3B34" w:rsidRPr="00081176" w:rsidRDefault="002C3B34" w:rsidP="002C3B34">
      <w:pPr>
        <w:numPr>
          <w:ilvl w:val="2"/>
          <w:numId w:val="1"/>
        </w:numPr>
        <w:tabs>
          <w:tab w:val="left" w:pos="540"/>
        </w:tabs>
        <w:spacing w:after="120" w:line="240" w:lineRule="auto"/>
        <w:ind w:left="135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Piegādātājs var pasūtītājam iesniegt Eiropas vienoto iepirkuma procedūras dokumentu, kas ir bijis iesniegts citā iepirkuma procedūrā, ja apliecina, ka tajā iekļautā informācija ir pareiza.</w:t>
      </w:r>
    </w:p>
    <w:p w14:paraId="53215165" w14:textId="77777777" w:rsidR="002C3B34" w:rsidRPr="00081176" w:rsidRDefault="002C3B34" w:rsidP="002C3B34">
      <w:pPr>
        <w:numPr>
          <w:ilvl w:val="2"/>
          <w:numId w:val="1"/>
        </w:numPr>
        <w:tabs>
          <w:tab w:val="left" w:pos="540"/>
        </w:tabs>
        <w:spacing w:after="120" w:line="240" w:lineRule="auto"/>
        <w:ind w:left="135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Pasūtītājam jebkurā Iepirkuma procedūras stadijā ir tiesības prasīt, lai pretendents iesniedz visus vai daļu no dokumentiem, kas apliecina atbilstību paziņojumā par līgumu vai Iepirkuma procedūras dokumentos noteiktajām pretendentu atlases prasībām.</w:t>
      </w:r>
    </w:p>
    <w:p w14:paraId="403C6675" w14:textId="144586A2" w:rsidR="002C3B34" w:rsidRPr="00081176" w:rsidRDefault="002C3B34" w:rsidP="002C3B34">
      <w:pPr>
        <w:numPr>
          <w:ilvl w:val="2"/>
          <w:numId w:val="1"/>
        </w:numPr>
        <w:tabs>
          <w:tab w:val="left" w:pos="540"/>
        </w:tabs>
        <w:spacing w:after="0" w:line="240" w:lineRule="auto"/>
        <w:ind w:left="135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Nolikuma 5.1</w:t>
      </w:r>
      <w:r w:rsidR="00CE26C1">
        <w:rPr>
          <w:rFonts w:ascii="Times New Roman" w:eastAsia="Times New Roman" w:hAnsi="Times New Roman" w:cs="Times New Roman"/>
          <w:kern w:val="0"/>
          <w:sz w:val="24"/>
          <w:szCs w:val="24"/>
          <w:lang w:val="lv-LV" w:eastAsia="x-none"/>
          <w14:ligatures w14:val="none"/>
        </w:rPr>
        <w:t>0.</w:t>
      </w:r>
      <w:r>
        <w:rPr>
          <w:rFonts w:ascii="Times New Roman" w:eastAsia="Times New Roman" w:hAnsi="Times New Roman" w:cs="Times New Roman"/>
          <w:kern w:val="0"/>
          <w:sz w:val="24"/>
          <w:szCs w:val="24"/>
          <w:lang w:val="lv-LV" w:eastAsia="x-none"/>
          <w14:ligatures w14:val="none"/>
        </w:rPr>
        <w:t xml:space="preserve"> </w:t>
      </w:r>
      <w:r w:rsidRPr="00081176">
        <w:rPr>
          <w:rFonts w:ascii="Times New Roman" w:eastAsia="Times New Roman" w:hAnsi="Times New Roman" w:cs="Times New Roman"/>
          <w:kern w:val="0"/>
          <w:sz w:val="24"/>
          <w:szCs w:val="24"/>
          <w:lang w:val="lv-LV" w:eastAsia="x-none"/>
          <w14:ligatures w14:val="none"/>
        </w:rPr>
        <w:t xml:space="preserve">apakšpunktā minētais Eiropas vienotais iepirkuma procedūras dokuments ir pieejams aizpildīšanai doc. formātā: </w:t>
      </w:r>
      <w:hyperlink r:id="rId11" w:history="1">
        <w:r w:rsidRPr="00081176">
          <w:rPr>
            <w:rFonts w:ascii="Times New Roman" w:eastAsia="Times New Roman" w:hAnsi="Times New Roman" w:cs="Times New Roman"/>
            <w:color w:val="0000FF"/>
            <w:kern w:val="0"/>
            <w:sz w:val="24"/>
            <w:szCs w:val="24"/>
            <w:u w:val="single"/>
            <w:lang w:val="lv-LV" w:eastAsia="x-none"/>
            <w14:ligatures w14:val="none"/>
          </w:rPr>
          <w:t>http://espd.eis.gov.lv</w:t>
        </w:r>
      </w:hyperlink>
      <w:r w:rsidRPr="00081176">
        <w:rPr>
          <w:rFonts w:ascii="Times New Roman" w:eastAsia="Times New Roman" w:hAnsi="Times New Roman" w:cs="Times New Roman"/>
          <w:kern w:val="0"/>
          <w:sz w:val="24"/>
          <w:szCs w:val="24"/>
          <w:lang w:val="lv-LV" w:eastAsia="x-none"/>
          <w14:ligatures w14:val="none"/>
        </w:rPr>
        <w:t xml:space="preserve">. </w:t>
      </w:r>
    </w:p>
    <w:p w14:paraId="68337D61" w14:textId="77777777" w:rsidR="002C3B34" w:rsidRPr="00081176" w:rsidRDefault="002C3B34" w:rsidP="002C3B34">
      <w:pPr>
        <w:tabs>
          <w:tab w:val="left" w:pos="540"/>
        </w:tabs>
        <w:spacing w:after="0" w:line="240" w:lineRule="auto"/>
        <w:ind w:left="1350"/>
        <w:contextualSpacing/>
        <w:jc w:val="both"/>
        <w:rPr>
          <w:rFonts w:ascii="Times New Roman" w:eastAsia="Times New Roman" w:hAnsi="Times New Roman" w:cs="Times New Roman"/>
          <w:kern w:val="0"/>
          <w:sz w:val="24"/>
          <w:szCs w:val="24"/>
          <w:lang w:val="lv-LV" w:eastAsia="x-none"/>
          <w14:ligatures w14:val="none"/>
        </w:rPr>
      </w:pPr>
    </w:p>
    <w:p w14:paraId="1A5DDB24" w14:textId="77777777" w:rsidR="002C3B34" w:rsidRPr="00081176" w:rsidRDefault="002C3B34" w:rsidP="002C3B34">
      <w:pPr>
        <w:widowControl w:val="0"/>
        <w:numPr>
          <w:ilvl w:val="0"/>
          <w:numId w:val="1"/>
        </w:numPr>
        <w:shd w:val="clear" w:color="auto" w:fill="D9D9D9"/>
        <w:overflowPunct w:val="0"/>
        <w:autoSpaceDE w:val="0"/>
        <w:autoSpaceDN w:val="0"/>
        <w:adjustRightInd w:val="0"/>
        <w:spacing w:after="120" w:line="240" w:lineRule="auto"/>
        <w:contextualSpacing/>
        <w:jc w:val="center"/>
        <w:rPr>
          <w:rFonts w:ascii="Times New Roman" w:eastAsia="Times New Roman" w:hAnsi="Times New Roman" w:cs="Times New Roman"/>
          <w:b/>
          <w:bCs/>
          <w:kern w:val="0"/>
          <w:sz w:val="24"/>
          <w:szCs w:val="24"/>
          <w:lang w:val="lv-LV" w:eastAsia="x-none"/>
          <w14:ligatures w14:val="none"/>
        </w:rPr>
      </w:pPr>
      <w:r w:rsidRPr="00081176">
        <w:rPr>
          <w:rFonts w:ascii="Times New Roman" w:eastAsia="Times New Roman" w:hAnsi="Times New Roman" w:cs="Times New Roman"/>
          <w:b/>
          <w:bCs/>
          <w:kern w:val="0"/>
          <w:sz w:val="24"/>
          <w:szCs w:val="24"/>
          <w:lang w:val="lv-LV" w:eastAsia="x-none"/>
          <w14:ligatures w14:val="none"/>
        </w:rPr>
        <w:t>PRETENDENTA TEHNISKĀ UN FINANŠU PIEDĀVĀJUMA IZVĒRTĒŠANAI IESNIEDZAMIE DOKUMENTI</w:t>
      </w:r>
    </w:p>
    <w:p w14:paraId="1DACB2F2" w14:textId="77777777" w:rsidR="002C3B34" w:rsidRPr="004C60C0" w:rsidRDefault="002C3B34" w:rsidP="002C3B34">
      <w:pPr>
        <w:numPr>
          <w:ilvl w:val="1"/>
          <w:numId w:val="1"/>
        </w:numPr>
        <w:spacing w:before="120"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 xml:space="preserve">Pretendentam jāiesniedz šādi pretendenta tehniskā un finanšu piedāvājuma izvērtēšanai </w:t>
      </w:r>
      <w:r w:rsidRPr="004C60C0">
        <w:rPr>
          <w:rFonts w:ascii="Times New Roman" w:eastAsia="Times New Roman" w:hAnsi="Times New Roman" w:cs="Times New Roman"/>
          <w:kern w:val="0"/>
          <w:sz w:val="24"/>
          <w:szCs w:val="24"/>
          <w:lang w:val="lv-LV" w:eastAsia="lv-LV"/>
          <w14:ligatures w14:val="none"/>
        </w:rPr>
        <w:t>nepieciešamie dokumenti:</w:t>
      </w:r>
    </w:p>
    <w:p w14:paraId="0559B09B" w14:textId="77777777" w:rsidR="002C3B34" w:rsidRPr="00B2016B"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b/>
          <w:color w:val="000000"/>
          <w:kern w:val="0"/>
          <w:sz w:val="24"/>
          <w:szCs w:val="24"/>
          <w:lang w:val="lv-LV" w:eastAsia="x-none"/>
          <w14:ligatures w14:val="none"/>
        </w:rPr>
      </w:pPr>
      <w:r w:rsidRPr="00B2016B">
        <w:rPr>
          <w:rFonts w:ascii="Times New Roman" w:eastAsia="Times New Roman" w:hAnsi="Times New Roman" w:cs="Times New Roman"/>
          <w:b/>
          <w:bCs/>
          <w:kern w:val="0"/>
          <w:sz w:val="24"/>
          <w:szCs w:val="24"/>
          <w:lang w:val="lv-LV" w:eastAsia="x-none"/>
          <w14:ligatures w14:val="none"/>
        </w:rPr>
        <w:t>Tehniskais piedāvājums</w:t>
      </w:r>
      <w:r w:rsidRPr="00B2016B">
        <w:rPr>
          <w:rFonts w:ascii="Times New Roman" w:eastAsia="Times New Roman" w:hAnsi="Times New Roman" w:cs="Times New Roman"/>
          <w:kern w:val="0"/>
          <w:sz w:val="24"/>
          <w:szCs w:val="24"/>
          <w:lang w:val="lv-LV" w:eastAsia="x-none"/>
          <w14:ligatures w14:val="none"/>
        </w:rPr>
        <w:t xml:space="preserve">, kas sagatavots atbilstoši Nolikuma </w:t>
      </w:r>
      <w:r>
        <w:rPr>
          <w:rFonts w:ascii="Times New Roman" w:eastAsia="Times New Roman" w:hAnsi="Times New Roman" w:cs="Times New Roman"/>
          <w:kern w:val="0"/>
          <w:sz w:val="24"/>
          <w:szCs w:val="24"/>
          <w:lang w:val="lv-LV" w:eastAsia="x-none"/>
          <w14:ligatures w14:val="none"/>
        </w:rPr>
        <w:t>5</w:t>
      </w:r>
      <w:r w:rsidRPr="00B2016B">
        <w:rPr>
          <w:rFonts w:ascii="Times New Roman" w:eastAsia="Times New Roman" w:hAnsi="Times New Roman" w:cs="Times New Roman"/>
          <w:kern w:val="0"/>
          <w:sz w:val="24"/>
          <w:szCs w:val="24"/>
          <w:lang w:val="lv-LV" w:eastAsia="x-none"/>
          <w14:ligatures w14:val="none"/>
        </w:rPr>
        <w:t>. pielikumā “Tehniskā specifikācija un pretendenta tehniskais piedāvājums” noteiktajām prasībām;</w:t>
      </w:r>
    </w:p>
    <w:p w14:paraId="5CD8D0BF"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b/>
          <w:color w:val="000000"/>
          <w:kern w:val="0"/>
          <w:sz w:val="24"/>
          <w:szCs w:val="24"/>
          <w:lang w:val="lv-LV" w:eastAsia="x-none"/>
          <w14:ligatures w14:val="none"/>
        </w:rPr>
      </w:pPr>
      <w:r w:rsidRPr="00B2016B">
        <w:rPr>
          <w:rFonts w:ascii="Times New Roman" w:eastAsia="Times New Roman" w:hAnsi="Times New Roman" w:cs="Times New Roman"/>
          <w:b/>
          <w:bCs/>
          <w:kern w:val="0"/>
          <w:sz w:val="24"/>
          <w:szCs w:val="24"/>
          <w:lang w:val="lv-LV" w:eastAsia="x-none"/>
          <w14:ligatures w14:val="none"/>
        </w:rPr>
        <w:t>Finanšu piedāvājums</w:t>
      </w:r>
      <w:r w:rsidRPr="00B2016B">
        <w:rPr>
          <w:rFonts w:ascii="Times New Roman" w:eastAsia="Times New Roman" w:hAnsi="Times New Roman" w:cs="Times New Roman"/>
          <w:kern w:val="0"/>
          <w:sz w:val="24"/>
          <w:szCs w:val="24"/>
          <w:lang w:val="lv-LV" w:eastAsia="x-none"/>
          <w14:ligatures w14:val="none"/>
        </w:rPr>
        <w:t xml:space="preserve">, kas sagatavots atbilstoši Nolikuma </w:t>
      </w:r>
      <w:r>
        <w:rPr>
          <w:rFonts w:ascii="Times New Roman" w:eastAsia="Times New Roman" w:hAnsi="Times New Roman" w:cs="Times New Roman"/>
          <w:kern w:val="0"/>
          <w:sz w:val="24"/>
          <w:szCs w:val="24"/>
          <w:lang w:val="lv-LV" w:eastAsia="x-none"/>
          <w14:ligatures w14:val="none"/>
        </w:rPr>
        <w:t>6</w:t>
      </w:r>
      <w:r w:rsidRPr="00B2016B">
        <w:rPr>
          <w:rFonts w:ascii="Times New Roman" w:eastAsia="Times New Roman" w:hAnsi="Times New Roman" w:cs="Times New Roman"/>
          <w:kern w:val="0"/>
          <w:sz w:val="24"/>
          <w:szCs w:val="24"/>
          <w:lang w:val="lv-LV" w:eastAsia="x-none"/>
          <w14:ligatures w14:val="none"/>
        </w:rPr>
        <w:t>. pielikumā “Finanšu</w:t>
      </w:r>
      <w:r w:rsidRPr="00081176">
        <w:rPr>
          <w:rFonts w:ascii="Times New Roman" w:eastAsia="Times New Roman" w:hAnsi="Times New Roman" w:cs="Times New Roman"/>
          <w:kern w:val="0"/>
          <w:sz w:val="24"/>
          <w:szCs w:val="24"/>
          <w:lang w:val="lv-LV" w:eastAsia="x-none"/>
          <w14:ligatures w14:val="none"/>
        </w:rPr>
        <w:t xml:space="preserve"> piedāvājums” noteiktajām prasībām. </w:t>
      </w:r>
      <w:r w:rsidRPr="00081176">
        <w:rPr>
          <w:rFonts w:ascii="Times New Roman" w:eastAsia="Times New Roman" w:hAnsi="Times New Roman" w:cs="Times New Roman"/>
          <w:iCs/>
          <w:kern w:val="0"/>
          <w:sz w:val="24"/>
          <w:szCs w:val="24"/>
          <w:lang w:val="lv-LV" w:eastAsia="x-none"/>
          <w14:ligatures w14:val="none"/>
        </w:rPr>
        <w:t>Finanšu piedāvājumā norādītajās cenās</w:t>
      </w:r>
      <w:r w:rsidRPr="00081176">
        <w:rPr>
          <w:rFonts w:ascii="Times New Roman" w:eastAsia="Times New Roman" w:hAnsi="Times New Roman" w:cs="Times New Roman"/>
          <w:i/>
          <w:iCs/>
          <w:kern w:val="0"/>
          <w:sz w:val="24"/>
          <w:szCs w:val="24"/>
          <w:lang w:val="lv-LV" w:eastAsia="x-none"/>
          <w14:ligatures w14:val="none"/>
        </w:rPr>
        <w:t xml:space="preserve"> </w:t>
      </w:r>
      <w:r w:rsidRPr="00081176">
        <w:rPr>
          <w:rFonts w:ascii="Times New Roman" w:eastAsia="Times New Roman" w:hAnsi="Times New Roman" w:cs="Times New Roman"/>
          <w:kern w:val="0"/>
          <w:sz w:val="24"/>
          <w:szCs w:val="24"/>
          <w:lang w:val="lv-LV" w:eastAsia="x-none"/>
          <w14:ligatures w14:val="none"/>
        </w:rPr>
        <w:t>jāiekļauj visas izmaksas, kas attiecas un ir saistītas ar Līguma izpildi, tajā skaitā visi ar pakalpojuma veikšanu saistītie izdevumi un visi Latvijas Republikas normatīvajos aktos paredzētie nodokļi, izņemot PVN;</w:t>
      </w:r>
    </w:p>
    <w:p w14:paraId="04CD1033"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b/>
          <w:color w:val="000000"/>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lastRenderedPageBreak/>
        <w:t>Pretendenta finanšu piedāvājumā norādītajai pakalpojuma cenai ir jābūt nemainīgai visā Līguma darbības laikā. Iespējamā inflācija, tirgus apstākļu maiņa vai jebkuri citi apstākļi nevar būt par pamatu cenas izmaiņām, un šo procesu radītās sekas pretendentam ir jāprognozē un jāaprēķina, sagatavojot finanšu piedāvājumu.</w:t>
      </w:r>
    </w:p>
    <w:p w14:paraId="49F31BB7" w14:textId="77777777" w:rsidR="002C3B34" w:rsidRPr="00081176" w:rsidRDefault="002C3B34" w:rsidP="002C3B34">
      <w:pPr>
        <w:widowControl w:val="0"/>
        <w:overflowPunct w:val="0"/>
        <w:autoSpaceDE w:val="0"/>
        <w:autoSpaceDN w:val="0"/>
        <w:adjustRightInd w:val="0"/>
        <w:spacing w:after="0" w:line="240" w:lineRule="auto"/>
        <w:ind w:left="1260" w:hanging="630"/>
        <w:contextualSpacing/>
        <w:rPr>
          <w:rFonts w:ascii="Times New Roman" w:eastAsia="Times New Roman" w:hAnsi="Times New Roman" w:cs="Times New Roman"/>
          <w:bCs/>
          <w:kern w:val="0"/>
          <w:sz w:val="24"/>
          <w:szCs w:val="24"/>
          <w:lang w:val="lv-LV" w:eastAsia="x-none"/>
          <w14:ligatures w14:val="none"/>
        </w:rPr>
      </w:pPr>
    </w:p>
    <w:p w14:paraId="0E7B153F" w14:textId="77777777" w:rsidR="002C3B34" w:rsidRPr="00081176" w:rsidRDefault="002C3B34" w:rsidP="002C3B34">
      <w:pPr>
        <w:widowControl w:val="0"/>
        <w:numPr>
          <w:ilvl w:val="0"/>
          <w:numId w:val="1"/>
        </w:numPr>
        <w:shd w:val="clear" w:color="auto" w:fill="D9D9D9"/>
        <w:overflowPunct w:val="0"/>
        <w:autoSpaceDE w:val="0"/>
        <w:autoSpaceDN w:val="0"/>
        <w:adjustRightInd w:val="0"/>
        <w:spacing w:after="120" w:line="240" w:lineRule="auto"/>
        <w:contextualSpacing/>
        <w:jc w:val="center"/>
        <w:rPr>
          <w:rFonts w:ascii="Times New Roman" w:eastAsia="Times New Roman" w:hAnsi="Times New Roman" w:cs="Times New Roman"/>
          <w:b/>
          <w:bCs/>
          <w:kern w:val="0"/>
          <w:sz w:val="24"/>
          <w:szCs w:val="24"/>
          <w:lang w:val="lv-LV" w:eastAsia="x-none"/>
          <w14:ligatures w14:val="none"/>
        </w:rPr>
      </w:pPr>
      <w:r w:rsidRPr="00081176">
        <w:rPr>
          <w:rFonts w:ascii="Times New Roman" w:eastAsia="Times New Roman" w:hAnsi="Times New Roman" w:cs="Times New Roman"/>
          <w:b/>
          <w:bCs/>
          <w:kern w:val="0"/>
          <w:sz w:val="24"/>
          <w:szCs w:val="24"/>
          <w:lang w:val="lv-LV" w:eastAsia="x-none"/>
          <w14:ligatures w14:val="none"/>
        </w:rPr>
        <w:t>PIEDĀVĀJUMU VĒRTĒŠANA UN IZVĒLES KRITĒRIJI</w:t>
      </w:r>
    </w:p>
    <w:p w14:paraId="22EADC98" w14:textId="77777777" w:rsidR="002C3B34" w:rsidRPr="00081176" w:rsidRDefault="002C3B34" w:rsidP="002C3B34">
      <w:pPr>
        <w:numPr>
          <w:ilvl w:val="1"/>
          <w:numId w:val="1"/>
        </w:numPr>
        <w:spacing w:before="120"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Komisija pārbauda pretendentu iesniegto piedāvājumu atbilstību šajā Nolikumā norādītajām prasībām. Par atbilstošiem tiek uzskatīti tikai tie pretendentu piedāvājumi, kuri atbilst visām Nolikumā norādītajām prasībām.</w:t>
      </w:r>
    </w:p>
    <w:p w14:paraId="271D6A5E"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Ja, pārbaudot piedāvājumā sniegto informāciju, Pasūtītājs konstatē, ka tā neatbilst Nolikumā noteiktajām prasībām, pretendents tiek izslēgts no turpmākas dalības Iepirkumā.</w:t>
      </w:r>
    </w:p>
    <w:p w14:paraId="2E866600"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Ja Pasūtītājam rodas šaubas par iesniegtās dokumenta kopijas autentiskumu, tas pieprasa, lai pretendents uzrāda dokumenta oriģinālu vai iesniedz apliecinātu dokumenta kopiju.</w:t>
      </w:r>
    </w:p>
    <w:p w14:paraId="7503DD45"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Ja Pasūtītājs konstatē, ka piedāvājumā ietvertā pretendenta iesniegtā informācija vai dokuments ir neskaidrs vai nepilnīgs, tas pieprasa, lai pretendents vai kompetenta institūcija izskaidro vai papildina minēto informāciju vai dokumentu vai iesniedz trūkstošo dokumentu, nodrošinot vienlīdzīgu attieksmi pret visiem pretendentiem. Termiņu nepieciešamās informācijas vai dokumenta iesniegšanai Pasūtītājs nosaka samērīgi ar laiku, kas nepieciešams šādas informācijas vai dokumenta sagatavošanai un iesniegšanai.</w:t>
      </w:r>
    </w:p>
    <w:p w14:paraId="304CA703"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Ja Pasūtītājs saskaņā ar šī Nolikuma 7.4. apakšpunktā noteikto ir pieprasījis izskaidrot vai papildināt piedāvājumā ietverto pretendenta iesniegto informāciju, bet pretendents to nav izdarījis atbilstoši Pasūtītāja noteiktajām prasībām, Pasūtītājs piedāvājumu vērtē pēc tā rīcībā esošās informācijas.</w:t>
      </w:r>
    </w:p>
    <w:p w14:paraId="07AFFD2D"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bCs/>
          <w:kern w:val="0"/>
          <w:sz w:val="24"/>
          <w:szCs w:val="24"/>
          <w:lang w:val="lv-LV"/>
          <w14:ligatures w14:val="none"/>
        </w:rPr>
        <w:t>Komisija veic piedāvājumu vērtēšanu šādā kārtībā:</w:t>
      </w:r>
    </w:p>
    <w:p w14:paraId="05906E15"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Komisija veic piedāvājumu noformējuma pārbaudi atbilstoši Nolikuma IV. sadaļā norādītajām piedāvājuma noformēšanas prasībām. Ja Komisija konstatē būtiskas neatbilstības Nolikumā ietvertajām noformēšanas prasībām, kas ietekmē iespēju izvērtēt pretendenta piedāvājumu, pretendents tiek noraidīts un Komisija piedāvājumu tālāk nevērtē.</w:t>
      </w:r>
    </w:p>
    <w:p w14:paraId="10DBE117" w14:textId="77777777" w:rsidR="002C3B34" w:rsidRPr="004C60C0"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4C60C0">
        <w:rPr>
          <w:rFonts w:ascii="Times New Roman" w:eastAsia="Times New Roman" w:hAnsi="Times New Roman" w:cs="Times New Roman"/>
          <w:kern w:val="0"/>
          <w:sz w:val="24"/>
          <w:szCs w:val="24"/>
          <w:lang w:val="lv-LV" w:eastAsia="x-none"/>
          <w14:ligatures w14:val="none"/>
        </w:rPr>
        <w:t xml:space="preserve">Komisija veic tehnisko piedāvājumu atbilstības pārbaudi, kuras laikā izvērtē tehnisko piedāvājumu atbilstību Nolikuma VI. sadaļā un </w:t>
      </w:r>
      <w:r>
        <w:rPr>
          <w:rFonts w:ascii="Times New Roman" w:eastAsia="Times New Roman" w:hAnsi="Times New Roman" w:cs="Times New Roman"/>
          <w:kern w:val="0"/>
          <w:sz w:val="24"/>
          <w:szCs w:val="24"/>
          <w:lang w:val="lv-LV" w:eastAsia="x-none"/>
          <w14:ligatures w14:val="none"/>
        </w:rPr>
        <w:t>5</w:t>
      </w:r>
      <w:r w:rsidRPr="004C60C0">
        <w:rPr>
          <w:rFonts w:ascii="Times New Roman" w:eastAsia="Times New Roman" w:hAnsi="Times New Roman" w:cs="Times New Roman"/>
          <w:kern w:val="0"/>
          <w:sz w:val="24"/>
          <w:szCs w:val="24"/>
          <w:lang w:val="lv-LV" w:eastAsia="x-none"/>
          <w14:ligatures w14:val="none"/>
        </w:rPr>
        <w:t>. pielikumā “Tehniskā specifikācija un pretendenta tehniskais piedāvājums” noteiktajām prasībām. Ja pretendenta tehniskais piedāvājums neatbilst Nolikumā noteiktajām prasībām, Komisija noraida pretendenta piedāvājumu.</w:t>
      </w:r>
    </w:p>
    <w:p w14:paraId="5E56F171"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4C60C0">
        <w:rPr>
          <w:rFonts w:ascii="Times New Roman" w:eastAsia="Times New Roman" w:hAnsi="Times New Roman" w:cs="Times New Roman"/>
          <w:bCs/>
          <w:kern w:val="0"/>
          <w:sz w:val="24"/>
          <w:szCs w:val="24"/>
          <w:lang w:val="lv-LV" w:eastAsia="x-none"/>
          <w14:ligatures w14:val="none"/>
        </w:rPr>
        <w:t xml:space="preserve">Komisija veic pretendenta iesniegtā finanšu piedāvājuma atbilstības pārbaudi atbilstoši Nolikuma VI. sadaļā </w:t>
      </w:r>
      <w:r w:rsidRPr="00FC31DE">
        <w:rPr>
          <w:rFonts w:ascii="Times New Roman" w:eastAsia="Times New Roman" w:hAnsi="Times New Roman" w:cs="Times New Roman"/>
          <w:bCs/>
          <w:kern w:val="0"/>
          <w:sz w:val="24"/>
          <w:szCs w:val="24"/>
          <w:lang w:val="lv-LV" w:eastAsia="x-none"/>
          <w14:ligatures w14:val="none"/>
        </w:rPr>
        <w:t xml:space="preserve">un </w:t>
      </w:r>
      <w:r>
        <w:rPr>
          <w:rFonts w:ascii="Times New Roman" w:eastAsia="Times New Roman" w:hAnsi="Times New Roman" w:cs="Times New Roman"/>
          <w:bCs/>
          <w:kern w:val="0"/>
          <w:sz w:val="24"/>
          <w:szCs w:val="24"/>
          <w:lang w:val="lv-LV" w:eastAsia="x-none"/>
          <w14:ligatures w14:val="none"/>
        </w:rPr>
        <w:t>6</w:t>
      </w:r>
      <w:r w:rsidRPr="00FC31DE">
        <w:rPr>
          <w:rFonts w:ascii="Times New Roman" w:eastAsia="Times New Roman" w:hAnsi="Times New Roman" w:cs="Times New Roman"/>
          <w:bCs/>
          <w:kern w:val="0"/>
          <w:sz w:val="24"/>
          <w:szCs w:val="24"/>
          <w:lang w:val="lv-LV" w:eastAsia="x-none"/>
          <w14:ligatures w14:val="none"/>
        </w:rPr>
        <w:t>.</w:t>
      </w:r>
      <w:r w:rsidRPr="004C60C0">
        <w:rPr>
          <w:rFonts w:ascii="Times New Roman" w:eastAsia="Times New Roman" w:hAnsi="Times New Roman" w:cs="Times New Roman"/>
          <w:bCs/>
          <w:kern w:val="0"/>
          <w:sz w:val="24"/>
          <w:szCs w:val="24"/>
          <w:lang w:val="lv-LV" w:eastAsia="x-none"/>
          <w14:ligatures w14:val="none"/>
        </w:rPr>
        <w:t xml:space="preserve"> pielikumā “Finanšu piedāvājums”</w:t>
      </w:r>
      <w:r w:rsidRPr="00081176">
        <w:rPr>
          <w:rFonts w:ascii="Times New Roman" w:eastAsia="Times New Roman" w:hAnsi="Times New Roman" w:cs="Times New Roman"/>
          <w:bCs/>
          <w:kern w:val="0"/>
          <w:sz w:val="24"/>
          <w:szCs w:val="24"/>
          <w:lang w:val="lv-LV" w:eastAsia="x-none"/>
          <w14:ligatures w14:val="none"/>
        </w:rPr>
        <w:t xml:space="preserve"> noteiktajām prasībām. Ja pretendenta finanšu piedāvājums neatbilst Nolikuma</w:t>
      </w:r>
      <w:r w:rsidRPr="00081176">
        <w:rPr>
          <w:rFonts w:ascii="Times New Roman" w:eastAsia="Times New Roman" w:hAnsi="Times New Roman" w:cs="Times New Roman"/>
          <w:kern w:val="0"/>
          <w:sz w:val="24"/>
          <w:szCs w:val="24"/>
          <w:lang w:val="lv-LV" w:eastAsia="x-none"/>
          <w14:ligatures w14:val="none"/>
        </w:rPr>
        <w:t xml:space="preserve"> prasībām, Komisija noraida pretendenta piedāvājumu.</w:t>
      </w:r>
    </w:p>
    <w:p w14:paraId="48795DD5"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Komisija pārbauda, vai finanšu piedāvājumā nav aritmētisku kļūdu. Ja Komisija finanšu piedāvājumā konstatē aritmētiskas kļūdas, tā šīs kļūdas izlabo.</w:t>
      </w:r>
    </w:p>
    <w:p w14:paraId="73118FCA"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Par aritmētisko kļūdu labojumiem un laboto piedāvājuma summu Komisija paziņo pretendentam, kura pieļautās kļūdas labotas. Vērtējot finanšu piedāvājumu, Komisija ņem vērā labojumus.</w:t>
      </w:r>
    </w:p>
    <w:p w14:paraId="03C6294E"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Komisija veic pretendenta kvalifikācijas atbilstības pārbaudi tikai tam pretendentam, kuram būtu piešķiramas Līguma slēgšanas tiesības. Kvalifikācijas atbilstības pārbaudes laikā Komisija </w:t>
      </w:r>
      <w:bookmarkStart w:id="10" w:name="page9"/>
      <w:bookmarkEnd w:id="10"/>
      <w:r w:rsidRPr="00081176">
        <w:rPr>
          <w:rFonts w:ascii="Times New Roman" w:eastAsia="Times New Roman" w:hAnsi="Times New Roman" w:cs="Times New Roman"/>
          <w:kern w:val="0"/>
          <w:sz w:val="24"/>
          <w:szCs w:val="24"/>
          <w:lang w:val="lv-LV" w:eastAsia="x-none"/>
          <w14:ligatures w14:val="none"/>
        </w:rPr>
        <w:t xml:space="preserve">veic Nolikuma V. sadaļā noteikto kvalifikācijas dokumentu pārbaudi, lai pārliecinātos, vai pretendents atbilst </w:t>
      </w:r>
      <w:r w:rsidRPr="00081176">
        <w:rPr>
          <w:rFonts w:ascii="Times New Roman" w:eastAsia="Times New Roman" w:hAnsi="Times New Roman" w:cs="Times New Roman"/>
          <w:kern w:val="0"/>
          <w:sz w:val="24"/>
          <w:szCs w:val="24"/>
          <w:lang w:val="lv-LV" w:eastAsia="x-none"/>
          <w14:ligatures w14:val="none"/>
        </w:rPr>
        <w:lastRenderedPageBreak/>
        <w:t>Nolikuma V. sadaļā noteiktajām pretendentu kvalifikācijas prasībām. Ja piedāvājums neatbilst Nolikumā noteiktajām kvalifikācijas prasībām, Komisija noraida pretendenta piedāvājumu.</w:t>
      </w:r>
    </w:p>
    <w:p w14:paraId="642B3E9F" w14:textId="77777777" w:rsidR="002C3B34"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3B584B">
        <w:rPr>
          <w:rFonts w:ascii="Times New Roman" w:eastAsia="Times New Roman" w:hAnsi="Times New Roman" w:cs="Times New Roman"/>
          <w:kern w:val="0"/>
          <w:sz w:val="24"/>
          <w:szCs w:val="24"/>
          <w:lang w:val="lv-LV" w:eastAsia="x-none"/>
          <w14:ligatures w14:val="none"/>
        </w:rPr>
        <w:t>Komisija izvēlas saimnieciski visizdevīgāko piedāvājumu ar viszemāko piedāvāto cenu no pretendentu piedāvājumiem, kas atbilst visām Nolikumā noteiktajām prasībām.</w:t>
      </w:r>
    </w:p>
    <w:p w14:paraId="6A0E36D2" w14:textId="383CB3C3" w:rsidR="002C3B34" w:rsidRPr="009E4B4E"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4C60C0">
        <w:rPr>
          <w:rFonts w:ascii="Times New Roman" w:eastAsia="Times New Roman" w:hAnsi="Times New Roman" w:cs="Times New Roman"/>
          <w:kern w:val="0"/>
          <w:sz w:val="24"/>
          <w:szCs w:val="24"/>
          <w:lang w:val="lv-LV" w:eastAsia="x-none"/>
          <w14:ligatures w14:val="none"/>
        </w:rPr>
        <w:t xml:space="preserve">Ja, vērtējot pretendentu finanšu piedāvājumus, Komisija konstatēs, ka diviem vai vairākiem pretendentiem ir vienādi finanšu piedāvājumi un tie atbilst visām Nolikumā </w:t>
      </w:r>
      <w:r w:rsidRPr="00E0161D">
        <w:rPr>
          <w:rFonts w:ascii="Times New Roman" w:eastAsia="Times New Roman" w:hAnsi="Times New Roman" w:cs="Times New Roman"/>
          <w:kern w:val="0"/>
          <w:sz w:val="24"/>
          <w:szCs w:val="24"/>
          <w:lang w:val="lv-LV" w:eastAsia="x-none"/>
          <w14:ligatures w14:val="none"/>
        </w:rPr>
        <w:t>noteiktajām prasībām, tad Komisija izvēlas piedāvājumu, kuru iesniedzis pretendents, kur</w:t>
      </w:r>
      <w:r w:rsidR="00E0161D" w:rsidRPr="00E0161D">
        <w:rPr>
          <w:rFonts w:ascii="Times New Roman" w:eastAsia="Times New Roman" w:hAnsi="Times New Roman" w:cs="Times New Roman"/>
          <w:kern w:val="0"/>
          <w:sz w:val="24"/>
          <w:szCs w:val="24"/>
          <w:lang w:val="lv-LV" w:eastAsia="x-none"/>
          <w14:ligatures w14:val="none"/>
        </w:rPr>
        <w:t>a</w:t>
      </w:r>
      <w:r w:rsidR="00CE26C1">
        <w:rPr>
          <w:rFonts w:ascii="Times New Roman" w:eastAsia="Times New Roman" w:hAnsi="Times New Roman" w:cs="Times New Roman"/>
          <w:kern w:val="0"/>
          <w:sz w:val="24"/>
          <w:szCs w:val="24"/>
          <w:lang w:val="lv-LV" w:eastAsia="x-none"/>
          <w14:ligatures w14:val="none"/>
        </w:rPr>
        <w:t xml:space="preserve"> 5.1.5.1. punktā norādītajam speciālistam</w:t>
      </w:r>
      <w:r w:rsidR="00E0161D" w:rsidRPr="00E0161D">
        <w:rPr>
          <w:rFonts w:ascii="Times New Roman" w:eastAsia="Times New Roman" w:hAnsi="Times New Roman" w:cs="Times New Roman"/>
          <w:kern w:val="0"/>
          <w:sz w:val="24"/>
          <w:szCs w:val="24"/>
          <w:lang w:val="lv-LV" w:eastAsia="x-none"/>
          <w14:ligatures w14:val="none"/>
        </w:rPr>
        <w:t xml:space="preserve"> </w:t>
      </w:r>
      <w:r w:rsidRPr="00E0161D">
        <w:rPr>
          <w:rFonts w:ascii="Times New Roman" w:eastAsia="Times New Roman" w:hAnsi="Times New Roman" w:cs="Times New Roman"/>
          <w:kern w:val="0"/>
          <w:sz w:val="24"/>
          <w:szCs w:val="24"/>
          <w:lang w:val="lv-LV" w:eastAsia="x-none"/>
          <w14:ligatures w14:val="none"/>
        </w:rPr>
        <w:t xml:space="preserve">ir vislielākā pieredze. Ja arī </w:t>
      </w:r>
      <w:r w:rsidR="00CE26C1">
        <w:rPr>
          <w:rFonts w:ascii="Times New Roman" w:eastAsia="Times New Roman" w:hAnsi="Times New Roman" w:cs="Times New Roman"/>
          <w:kern w:val="0"/>
          <w:sz w:val="24"/>
          <w:szCs w:val="24"/>
          <w:lang w:val="lv-LV" w:eastAsia="x-none"/>
          <w14:ligatures w14:val="none"/>
        </w:rPr>
        <w:t>5.1.5.1. punktā norādīto speciālistu</w:t>
      </w:r>
      <w:r w:rsidRPr="00E0161D">
        <w:rPr>
          <w:rFonts w:ascii="Times New Roman" w:eastAsia="Times New Roman" w:hAnsi="Times New Roman" w:cs="Times New Roman"/>
          <w:kern w:val="0"/>
          <w:sz w:val="24"/>
          <w:szCs w:val="24"/>
          <w:lang w:val="lv-LV" w:eastAsia="x-none"/>
          <w14:ligatures w14:val="none"/>
        </w:rPr>
        <w:t xml:space="preserve"> pieredze būs vienāda, tad Komisija izvēlas piedāvājumu, kur</w:t>
      </w:r>
      <w:r w:rsidR="00BA5903">
        <w:rPr>
          <w:rFonts w:ascii="Times New Roman" w:eastAsia="Times New Roman" w:hAnsi="Times New Roman" w:cs="Times New Roman"/>
          <w:kern w:val="0"/>
          <w:sz w:val="24"/>
          <w:szCs w:val="24"/>
          <w:lang w:val="lv-LV" w:eastAsia="x-none"/>
          <w14:ligatures w14:val="none"/>
        </w:rPr>
        <w:t>a</w:t>
      </w:r>
      <w:r w:rsidRPr="00E0161D">
        <w:rPr>
          <w:rFonts w:ascii="Times New Roman" w:eastAsia="Times New Roman" w:hAnsi="Times New Roman" w:cs="Times New Roman"/>
          <w:kern w:val="0"/>
          <w:sz w:val="24"/>
          <w:szCs w:val="24"/>
          <w:lang w:val="lv-LV" w:eastAsia="x-none"/>
          <w14:ligatures w14:val="none"/>
        </w:rPr>
        <w:t xml:space="preserve"> pretendenta</w:t>
      </w:r>
      <w:r w:rsidR="00E0161D">
        <w:rPr>
          <w:rFonts w:ascii="Times New Roman" w:eastAsia="Times New Roman" w:hAnsi="Times New Roman" w:cs="Times New Roman"/>
          <w:kern w:val="0"/>
          <w:sz w:val="24"/>
          <w:szCs w:val="24"/>
          <w:lang w:val="lv-LV" w:eastAsia="x-none"/>
          <w14:ligatures w14:val="none"/>
        </w:rPr>
        <w:t xml:space="preserve"> 5.1.5.</w:t>
      </w:r>
      <w:r w:rsidR="00CE26C1">
        <w:rPr>
          <w:rFonts w:ascii="Times New Roman" w:eastAsia="Times New Roman" w:hAnsi="Times New Roman" w:cs="Times New Roman"/>
          <w:kern w:val="0"/>
          <w:sz w:val="24"/>
          <w:szCs w:val="24"/>
          <w:lang w:val="lv-LV" w:eastAsia="x-none"/>
          <w14:ligatures w14:val="none"/>
        </w:rPr>
        <w:t>3</w:t>
      </w:r>
      <w:r w:rsidR="00E0161D">
        <w:rPr>
          <w:rFonts w:ascii="Times New Roman" w:eastAsia="Times New Roman" w:hAnsi="Times New Roman" w:cs="Times New Roman"/>
          <w:kern w:val="0"/>
          <w:sz w:val="24"/>
          <w:szCs w:val="24"/>
          <w:lang w:val="lv-LV" w:eastAsia="x-none"/>
          <w14:ligatures w14:val="none"/>
        </w:rPr>
        <w:t xml:space="preserve">. punktā norādītajam speciālistam </w:t>
      </w:r>
      <w:r>
        <w:rPr>
          <w:rFonts w:ascii="Times New Roman" w:eastAsia="Times New Roman" w:hAnsi="Times New Roman" w:cs="Times New Roman"/>
          <w:kern w:val="0"/>
          <w:sz w:val="24"/>
          <w:szCs w:val="24"/>
          <w:lang w:val="lv-LV" w:eastAsia="x-none"/>
          <w14:ligatures w14:val="none"/>
        </w:rPr>
        <w:t xml:space="preserve"> ir vislielākā pieredze.</w:t>
      </w:r>
    </w:p>
    <w:p w14:paraId="3E5A070E" w14:textId="77777777"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Komisija pārbaudīs, vai pretendents, kuram būtu piešķiramas līguma slēgšanas tiesības, nav izslēdzams no dalības Iepirkumā atbilstoši Starptautisko un Latvijas Republikas nacionālo sankciju likuma 11.</w:t>
      </w:r>
      <w:r w:rsidRPr="00081176">
        <w:rPr>
          <w:rFonts w:ascii="Times New Roman" w:eastAsia="Times New Roman" w:hAnsi="Times New Roman" w:cs="Times New Roman"/>
          <w:kern w:val="0"/>
          <w:sz w:val="24"/>
          <w:szCs w:val="24"/>
          <w:vertAlign w:val="superscript"/>
          <w:lang w:val="lv-LV" w:eastAsia="x-none"/>
          <w14:ligatures w14:val="none"/>
        </w:rPr>
        <w:t xml:space="preserve">1 </w:t>
      </w:r>
      <w:r w:rsidRPr="00081176">
        <w:rPr>
          <w:rFonts w:ascii="Times New Roman" w:eastAsia="Times New Roman" w:hAnsi="Times New Roman" w:cs="Times New Roman"/>
          <w:kern w:val="0"/>
          <w:sz w:val="24"/>
          <w:szCs w:val="24"/>
          <w:lang w:val="lv-LV" w:eastAsia="x-none"/>
          <w14:ligatures w14:val="none"/>
        </w:rPr>
        <w:t>panta noteikumiem.</w:t>
      </w:r>
    </w:p>
    <w:p w14:paraId="1ECD8C17" w14:textId="77777777"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Komisija par uzvarētāju atzīs pretendentu, kurš izraudzīts atbilstoši Nolikumā noteiktajām prasībām un kritērijiem.</w:t>
      </w:r>
    </w:p>
    <w:p w14:paraId="4E840654" w14:textId="77777777"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Triju darbdienu laikā pēc Komisijas lēmuma pieņemšanas Pasūtītājs informē visus pretendentus par Iepirkumā izraudzīto pretendentu un sniedz tiem PIL 9.</w:t>
      </w:r>
      <w:r>
        <w:rPr>
          <w:rFonts w:ascii="Times New Roman" w:eastAsia="Times New Roman" w:hAnsi="Times New Roman" w:cs="Times New Roman"/>
          <w:kern w:val="0"/>
          <w:sz w:val="24"/>
          <w:szCs w:val="24"/>
          <w:lang w:val="lv-LV" w:eastAsia="x-none"/>
          <w14:ligatures w14:val="none"/>
        </w:rPr>
        <w:t xml:space="preserve"> </w:t>
      </w:r>
      <w:r w:rsidRPr="00081176">
        <w:rPr>
          <w:rFonts w:ascii="Times New Roman" w:eastAsia="Times New Roman" w:hAnsi="Times New Roman" w:cs="Times New Roman"/>
          <w:kern w:val="0"/>
          <w:sz w:val="24"/>
          <w:szCs w:val="24"/>
          <w:lang w:val="lv-LV" w:eastAsia="x-none"/>
          <w14:ligatures w14:val="none"/>
        </w:rPr>
        <w:t>panta trīspadsmitajā daļā minēto lēmumā norādāmo informāciju vai nosūta minēto lēmumu, kā arī nodrošina brīvu un tiešu elektronisku piekļuvi Komisijas lēmumam par rezultātiem EIS e-konkursu apakšsistēmā (</w:t>
      </w:r>
      <w:hyperlink r:id="rId12" w:history="1">
        <w:r w:rsidRPr="00081176">
          <w:rPr>
            <w:rFonts w:ascii="Times New Roman" w:eastAsia="Times New Roman" w:hAnsi="Times New Roman" w:cs="Times New Roman"/>
            <w:color w:val="0000FF"/>
            <w:kern w:val="0"/>
            <w:sz w:val="24"/>
            <w:szCs w:val="24"/>
            <w:u w:val="single"/>
            <w:lang w:val="lv-LV" w:eastAsia="x-none"/>
            <w14:ligatures w14:val="none"/>
          </w:rPr>
          <w:t>https://www.eis.gov.lv/EKEIS/Supplier/</w:t>
        </w:r>
      </w:hyperlink>
      <w:r w:rsidRPr="00081176">
        <w:rPr>
          <w:rFonts w:ascii="Times New Roman" w:eastAsia="Times New Roman" w:hAnsi="Times New Roman" w:cs="Times New Roman"/>
          <w:kern w:val="0"/>
          <w:sz w:val="24"/>
          <w:szCs w:val="24"/>
          <w:lang w:val="lv-LV" w:eastAsia="x-none"/>
          <w14:ligatures w14:val="none"/>
        </w:rPr>
        <w:t>)</w:t>
      </w:r>
      <w:r w:rsidRPr="00081176">
        <w:rPr>
          <w:rFonts w:ascii="Times New Roman" w:eastAsia="Times New Roman" w:hAnsi="Times New Roman" w:cs="Times New Roman"/>
          <w:color w:val="000000"/>
          <w:kern w:val="0"/>
          <w:sz w:val="24"/>
          <w:szCs w:val="24"/>
          <w:lang w:val="lv-LV" w:eastAsia="x-none"/>
          <w14:ligatures w14:val="none"/>
        </w:rPr>
        <w:t>.</w:t>
      </w:r>
    </w:p>
    <w:p w14:paraId="39F3924B" w14:textId="77777777" w:rsidR="002C3B34" w:rsidRPr="00081176" w:rsidRDefault="002C3B34" w:rsidP="002C3B34">
      <w:pPr>
        <w:widowControl w:val="0"/>
        <w:overflowPunct w:val="0"/>
        <w:autoSpaceDE w:val="0"/>
        <w:autoSpaceDN w:val="0"/>
        <w:adjustRightInd w:val="0"/>
        <w:spacing w:after="0" w:line="240" w:lineRule="auto"/>
        <w:ind w:left="720"/>
        <w:contextualSpacing/>
        <w:jc w:val="center"/>
        <w:rPr>
          <w:rFonts w:ascii="Times New Roman" w:eastAsia="Times New Roman" w:hAnsi="Times New Roman" w:cs="Times New Roman"/>
          <w:bCs/>
          <w:kern w:val="0"/>
          <w:sz w:val="24"/>
          <w:szCs w:val="24"/>
          <w:lang w:val="lv-LV" w:eastAsia="x-none"/>
          <w14:ligatures w14:val="none"/>
        </w:rPr>
      </w:pPr>
    </w:p>
    <w:p w14:paraId="50400F8D" w14:textId="77777777" w:rsidR="002C3B34" w:rsidRPr="00081176" w:rsidRDefault="002C3B34" w:rsidP="002C3B34">
      <w:pPr>
        <w:widowControl w:val="0"/>
        <w:numPr>
          <w:ilvl w:val="0"/>
          <w:numId w:val="1"/>
        </w:numPr>
        <w:shd w:val="clear" w:color="auto" w:fill="D9D9D9"/>
        <w:overflowPunct w:val="0"/>
        <w:autoSpaceDE w:val="0"/>
        <w:autoSpaceDN w:val="0"/>
        <w:adjustRightInd w:val="0"/>
        <w:spacing w:after="0" w:line="240" w:lineRule="auto"/>
        <w:contextualSpacing/>
        <w:jc w:val="center"/>
        <w:rPr>
          <w:rFonts w:ascii="Times New Roman" w:eastAsia="Times New Roman" w:hAnsi="Times New Roman" w:cs="Times New Roman"/>
          <w:b/>
          <w:bCs/>
          <w:kern w:val="0"/>
          <w:sz w:val="24"/>
          <w:szCs w:val="24"/>
          <w:lang w:val="lv-LV" w:eastAsia="x-none"/>
          <w14:ligatures w14:val="none"/>
        </w:rPr>
      </w:pPr>
      <w:r w:rsidRPr="00081176">
        <w:rPr>
          <w:rFonts w:ascii="Times New Roman" w:eastAsia="Times New Roman" w:hAnsi="Times New Roman" w:cs="Times New Roman"/>
          <w:b/>
          <w:bCs/>
          <w:kern w:val="0"/>
          <w:sz w:val="24"/>
          <w:szCs w:val="24"/>
          <w:shd w:val="clear" w:color="auto" w:fill="D9D9D9"/>
          <w:lang w:val="lv-LV" w:eastAsia="x-none"/>
          <w14:ligatures w14:val="none"/>
        </w:rPr>
        <w:t>KOMISIJAS TIESĪBAS UN PIENĀKUMI</w:t>
      </w:r>
    </w:p>
    <w:p w14:paraId="44A178ED" w14:textId="77777777" w:rsidR="002C3B34" w:rsidRPr="00081176" w:rsidRDefault="002C3B34" w:rsidP="002C3B34">
      <w:pPr>
        <w:numPr>
          <w:ilvl w:val="1"/>
          <w:numId w:val="1"/>
        </w:numPr>
        <w:spacing w:before="120"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Komisijas tiesības:</w:t>
      </w:r>
    </w:p>
    <w:p w14:paraId="01A8FABC" w14:textId="77777777" w:rsidR="002C3B34" w:rsidRPr="00081176" w:rsidRDefault="002C3B34" w:rsidP="002C3B34">
      <w:pPr>
        <w:numPr>
          <w:ilvl w:val="2"/>
          <w:numId w:val="1"/>
        </w:numPr>
        <w:spacing w:after="0" w:line="240" w:lineRule="auto"/>
        <w:ind w:left="1260" w:hanging="63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pieprasīt, lai pretendents precizē informāciju par savu piedāvājumu, ja tas nepieciešams piedāvājuma noformējuma pārbaudei, pretendenta kvalifikācijas pārbaudei, kā arī piedāvājuma vērtēšanai;</w:t>
      </w:r>
    </w:p>
    <w:p w14:paraId="4AA7C195"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pieaicināt ekspertu piedāvājumu vērtēšanas procesā, tajā skaitā piedāvājuma noformējuma pārbaudes un pretendentu kvalifikācijas atbilstības pārbaudes  procesā;</w:t>
      </w:r>
    </w:p>
    <w:p w14:paraId="20BA4F51"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jebkurā brīdī pārtraukt Iepirkumu, ja tam ir objektīvs pamatojums.</w:t>
      </w:r>
    </w:p>
    <w:p w14:paraId="2681A1BB" w14:textId="77777777"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Komisijas pienākumi:</w:t>
      </w:r>
    </w:p>
    <w:p w14:paraId="56264B77"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nodrošināt Iepirkuma norisi un dokumentēšanu atbilstoši PIL prasībām;</w:t>
      </w:r>
    </w:p>
    <w:p w14:paraId="1629E77B"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nodrošināt pretendentu brīvu konkurenci, kā arī vienlīdzīgu un taisnīgu attieksmi pret tiem;</w:t>
      </w:r>
    </w:p>
    <w:p w14:paraId="60A20597"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pēc ieinteresēto personu pieprasījuma sniegt informāciju par šo Nolikumu;</w:t>
      </w:r>
    </w:p>
    <w:p w14:paraId="42BD5CA1"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vērtēt pretendentus un to iesniegtos piedāvājumus saskaņā ar normatīvajiem aktiem un šo Nolikumu.</w:t>
      </w:r>
    </w:p>
    <w:p w14:paraId="7597601B" w14:textId="77777777" w:rsidR="002C3B34" w:rsidRPr="00081176" w:rsidRDefault="002C3B34" w:rsidP="002C3B34">
      <w:pPr>
        <w:widowControl w:val="0"/>
        <w:overflowPunct w:val="0"/>
        <w:autoSpaceDE w:val="0"/>
        <w:autoSpaceDN w:val="0"/>
        <w:adjustRightInd w:val="0"/>
        <w:spacing w:after="0" w:line="240" w:lineRule="auto"/>
        <w:jc w:val="both"/>
        <w:rPr>
          <w:rFonts w:ascii="Times New Roman" w:eastAsia="Times New Roman" w:hAnsi="Times New Roman" w:cs="Times New Roman"/>
          <w:kern w:val="0"/>
          <w:sz w:val="24"/>
          <w:szCs w:val="24"/>
          <w:lang w:val="lv-LV"/>
          <w14:ligatures w14:val="none"/>
        </w:rPr>
      </w:pPr>
    </w:p>
    <w:p w14:paraId="4B4EE0EC" w14:textId="77777777" w:rsidR="002C3B34" w:rsidRPr="00081176" w:rsidRDefault="002C3B34" w:rsidP="002C3B34">
      <w:pPr>
        <w:widowControl w:val="0"/>
        <w:numPr>
          <w:ilvl w:val="0"/>
          <w:numId w:val="1"/>
        </w:numPr>
        <w:shd w:val="clear" w:color="auto" w:fill="D9D9D9"/>
        <w:overflowPunct w:val="0"/>
        <w:autoSpaceDE w:val="0"/>
        <w:autoSpaceDN w:val="0"/>
        <w:adjustRightInd w:val="0"/>
        <w:spacing w:after="120" w:line="240" w:lineRule="auto"/>
        <w:contextualSpacing/>
        <w:jc w:val="center"/>
        <w:rPr>
          <w:rFonts w:ascii="Times New Roman" w:eastAsia="Times New Roman" w:hAnsi="Times New Roman" w:cs="Times New Roman"/>
          <w:b/>
          <w:bCs/>
          <w:kern w:val="0"/>
          <w:sz w:val="24"/>
          <w:szCs w:val="24"/>
          <w:lang w:val="lv-LV" w:eastAsia="x-none"/>
          <w14:ligatures w14:val="none"/>
        </w:rPr>
      </w:pPr>
      <w:r w:rsidRPr="00081176">
        <w:rPr>
          <w:rFonts w:ascii="Times New Roman" w:eastAsia="Times New Roman" w:hAnsi="Times New Roman" w:cs="Times New Roman"/>
          <w:b/>
          <w:bCs/>
          <w:kern w:val="0"/>
          <w:sz w:val="24"/>
          <w:szCs w:val="24"/>
          <w:lang w:val="lv-LV" w:eastAsia="x-none"/>
          <w14:ligatures w14:val="none"/>
        </w:rPr>
        <w:t>PRETENDENTA TIESĪBAS UN PIENĀKUMI</w:t>
      </w:r>
    </w:p>
    <w:p w14:paraId="2C1793FA" w14:textId="77777777" w:rsidR="002C3B34" w:rsidRPr="00081176" w:rsidRDefault="002C3B34" w:rsidP="002C3B34">
      <w:pPr>
        <w:numPr>
          <w:ilvl w:val="1"/>
          <w:numId w:val="1"/>
        </w:numPr>
        <w:spacing w:before="120"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Pretendenta tiesības:</w:t>
      </w:r>
    </w:p>
    <w:p w14:paraId="1F94BA49"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pieprasīt Pasūtītājam papildu informāciju par Nolikumā iekļautajiem nosacījumiem;</w:t>
      </w:r>
    </w:p>
    <w:p w14:paraId="27BB3B8B"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iesniegt piedāvājumu;</w:t>
      </w:r>
    </w:p>
    <w:p w14:paraId="54E7FFBD"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 xml:space="preserve">pirms piedāvājumu iesniegšanas termiņa beigām grozīt, papildināt vai atsaukt iesniegto piedāvājumu. </w:t>
      </w:r>
    </w:p>
    <w:p w14:paraId="634AD0FF" w14:textId="77777777" w:rsidR="002C3B34" w:rsidRPr="00081176" w:rsidRDefault="002C3B34" w:rsidP="002C3B34">
      <w:pPr>
        <w:widowControl w:val="0"/>
        <w:numPr>
          <w:ilvl w:val="1"/>
          <w:numId w:val="1"/>
        </w:numPr>
        <w:overflowPunct w:val="0"/>
        <w:autoSpaceDE w:val="0"/>
        <w:autoSpaceDN w:val="0"/>
        <w:adjustRightInd w:val="0"/>
        <w:spacing w:after="0" w:line="240" w:lineRule="auto"/>
        <w:ind w:left="540" w:hanging="54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Pretendenta pienākumi:</w:t>
      </w:r>
    </w:p>
    <w:p w14:paraId="4840B096"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sagatavot piedāvājumu atbilstoši Nolikuma prasībām;</w:t>
      </w:r>
    </w:p>
    <w:p w14:paraId="74C33E2F"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sniegt Pasūtītājam patiesu informāciju;</w:t>
      </w:r>
    </w:p>
    <w:p w14:paraId="01358D29"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lastRenderedPageBreak/>
        <w:t>sniegt atbildes uz Komisijas pieprasījumiem par papildu informāciju, kas nepieciešama piedāvājuma vērtēšanai, tajā skaitā piedāvājuma noformējuma pārbaudei un pretendentu kvalifikācijas pārbaudei;</w:t>
      </w:r>
    </w:p>
    <w:p w14:paraId="7E750993" w14:textId="77777777" w:rsidR="002C3B34" w:rsidRPr="00081176" w:rsidRDefault="002C3B34" w:rsidP="002C3B34">
      <w:pPr>
        <w:widowControl w:val="0"/>
        <w:numPr>
          <w:ilvl w:val="2"/>
          <w:numId w:val="1"/>
        </w:numPr>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r w:rsidRPr="00081176">
        <w:rPr>
          <w:rFonts w:ascii="Times New Roman" w:eastAsia="Times New Roman" w:hAnsi="Times New Roman" w:cs="Times New Roman"/>
          <w:kern w:val="0"/>
          <w:sz w:val="24"/>
          <w:szCs w:val="24"/>
          <w:lang w:val="lv-LV" w:eastAsia="x-none"/>
          <w14:ligatures w14:val="none"/>
        </w:rPr>
        <w:t>segt visas izmaksas, kas saistītas ar piedāvājuma sagatavošanu un iesniegšanu.</w:t>
      </w:r>
    </w:p>
    <w:p w14:paraId="6AFD48A2" w14:textId="77777777" w:rsidR="002C3B34" w:rsidRPr="00081176" w:rsidRDefault="002C3B34" w:rsidP="002C3B34">
      <w:pPr>
        <w:widowControl w:val="0"/>
        <w:overflowPunct w:val="0"/>
        <w:autoSpaceDE w:val="0"/>
        <w:autoSpaceDN w:val="0"/>
        <w:adjustRightInd w:val="0"/>
        <w:spacing w:after="0" w:line="240" w:lineRule="auto"/>
        <w:ind w:left="1260" w:hanging="630"/>
        <w:contextualSpacing/>
        <w:jc w:val="both"/>
        <w:rPr>
          <w:rFonts w:ascii="Times New Roman" w:eastAsia="Times New Roman" w:hAnsi="Times New Roman" w:cs="Times New Roman"/>
          <w:kern w:val="0"/>
          <w:sz w:val="24"/>
          <w:szCs w:val="24"/>
          <w:lang w:val="lv-LV" w:eastAsia="x-none"/>
          <w14:ligatures w14:val="none"/>
        </w:rPr>
      </w:pPr>
    </w:p>
    <w:p w14:paraId="11D85A60" w14:textId="77777777" w:rsidR="002C3B34" w:rsidRPr="00081176" w:rsidRDefault="002C3B34" w:rsidP="002C3B34">
      <w:pPr>
        <w:widowControl w:val="0"/>
        <w:numPr>
          <w:ilvl w:val="0"/>
          <w:numId w:val="1"/>
        </w:numPr>
        <w:shd w:val="clear" w:color="auto" w:fill="D9D9D9"/>
        <w:overflowPunct w:val="0"/>
        <w:autoSpaceDE w:val="0"/>
        <w:autoSpaceDN w:val="0"/>
        <w:adjustRightInd w:val="0"/>
        <w:spacing w:after="0" w:line="240" w:lineRule="auto"/>
        <w:contextualSpacing/>
        <w:jc w:val="center"/>
        <w:rPr>
          <w:rFonts w:ascii="Times New Roman" w:eastAsia="Times New Roman" w:hAnsi="Times New Roman" w:cs="Times New Roman"/>
          <w:b/>
          <w:bCs/>
          <w:kern w:val="0"/>
          <w:sz w:val="24"/>
          <w:szCs w:val="24"/>
          <w:lang w:val="lv-LV" w:eastAsia="x-none"/>
          <w14:ligatures w14:val="none"/>
        </w:rPr>
      </w:pPr>
      <w:r w:rsidRPr="00081176">
        <w:rPr>
          <w:rFonts w:ascii="Times New Roman" w:eastAsia="Times New Roman" w:hAnsi="Times New Roman" w:cs="Times New Roman"/>
          <w:b/>
          <w:bCs/>
          <w:kern w:val="0"/>
          <w:sz w:val="24"/>
          <w:szCs w:val="24"/>
          <w:lang w:val="lv-LV" w:eastAsia="x-none"/>
          <w14:ligatures w14:val="none"/>
        </w:rPr>
        <w:t>INFORMĀCIJA PAR LĪGUMU</w:t>
      </w:r>
    </w:p>
    <w:bookmarkEnd w:id="2"/>
    <w:p w14:paraId="340FE187" w14:textId="77777777" w:rsidR="002C3B34" w:rsidRPr="00081176" w:rsidRDefault="002C3B34" w:rsidP="002C3B34">
      <w:pPr>
        <w:numPr>
          <w:ilvl w:val="1"/>
          <w:numId w:val="1"/>
        </w:numPr>
        <w:spacing w:before="120"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8431DA">
        <w:rPr>
          <w:rFonts w:ascii="Times New Roman" w:eastAsia="Times New Roman" w:hAnsi="Times New Roman" w:cs="Times New Roman"/>
          <w:kern w:val="0"/>
          <w:sz w:val="24"/>
          <w:szCs w:val="24"/>
          <w:lang w:val="lv-LV" w:eastAsia="lv-LV"/>
          <w14:ligatures w14:val="none"/>
        </w:rPr>
        <w:t xml:space="preserve">Līguma projekts ir iekļauts Nolikumā (skatīt Nolikuma </w:t>
      </w:r>
      <w:r>
        <w:rPr>
          <w:rFonts w:ascii="Times New Roman" w:eastAsia="Times New Roman" w:hAnsi="Times New Roman" w:cs="Times New Roman"/>
          <w:kern w:val="0"/>
          <w:sz w:val="24"/>
          <w:szCs w:val="24"/>
          <w:lang w:val="lv-LV" w:eastAsia="lv-LV"/>
          <w14:ligatures w14:val="none"/>
        </w:rPr>
        <w:t>7</w:t>
      </w:r>
      <w:r w:rsidRPr="008431DA">
        <w:rPr>
          <w:rFonts w:ascii="Times New Roman" w:eastAsia="Times New Roman" w:hAnsi="Times New Roman" w:cs="Times New Roman"/>
          <w:kern w:val="0"/>
          <w:sz w:val="24"/>
          <w:szCs w:val="24"/>
          <w:lang w:val="lv-LV" w:eastAsia="lv-LV"/>
          <w14:ligatures w14:val="none"/>
        </w:rPr>
        <w:t>. pielikumu “Pakalpojuma</w:t>
      </w:r>
      <w:r w:rsidRPr="00081176">
        <w:rPr>
          <w:rFonts w:ascii="Times New Roman" w:eastAsia="Times New Roman" w:hAnsi="Times New Roman" w:cs="Times New Roman"/>
          <w:kern w:val="0"/>
          <w:sz w:val="24"/>
          <w:szCs w:val="24"/>
          <w:lang w:val="lv-LV" w:eastAsia="lv-LV"/>
          <w14:ligatures w14:val="none"/>
        </w:rPr>
        <w:t xml:space="preserve"> līgums (projekts)”). Iesniedzot piedāvājumu, pretendents piekrīt visiem Līguma noteikumiem un apņemas tos pildīt.</w:t>
      </w:r>
    </w:p>
    <w:p w14:paraId="604BCAE9"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Pasūtītājs slēdz Līgumu ar Komisijas izraudzīto pretendentu, kurš iesniedzis Nolikuma prasībām atbilstošu piedāvājumu (saimnieciski visizdevīgākais piedāvājums, kuru nosaka ņemot vērā viszemāko cenu (EUR bez PVN).</w:t>
      </w:r>
    </w:p>
    <w:p w14:paraId="56B448CD"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Līgumu sagatavo Pasūtītājs un iesniedz tam pretendentam, par kuru Komisija pieņēmusi lēmumu slēgt Līgumu.</w:t>
      </w:r>
    </w:p>
    <w:p w14:paraId="5D59B97C"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Ja Iepirkumā izraudzītais pretendents nenoslēdz Līgumu ar Pasūtītāju, tiek uzskatīts, ka viņš ir atteicies no Iepirkuma pildīšanas, un Pasūtītājs ir tiesīgs pieņemt lēmumu slēgt Līgumu ar nākamo pretendentu, kurš iesniedzis Nolikuma prasībām atbilstošu piedāvājumu (nākamais saimnieciski visizdevīgākais piedāvājums, kuru nosaka ņemot vērā nākamo viszemāko cenu (EUR bez PVN)).</w:t>
      </w:r>
    </w:p>
    <w:p w14:paraId="562DC228"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Atbilstoši PIL 9.</w:t>
      </w:r>
      <w:r>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panta septiņpadsmitajā daļā noteiktajam, desmit darbdienu laikā pēc tam, kad noslēgts Līgums, Pasūtītājs sagatavo un Iepirkumu uzraudzības biroja publikāciju vadības sistēmā publicē informatīvu paziņojumu par noslēgto Līgumu.</w:t>
      </w:r>
    </w:p>
    <w:p w14:paraId="347E58E4" w14:textId="77777777" w:rsidR="002C3B34" w:rsidRPr="00081176" w:rsidRDefault="002C3B34" w:rsidP="002C3B34">
      <w:pPr>
        <w:numPr>
          <w:ilvl w:val="1"/>
          <w:numId w:val="1"/>
        </w:numPr>
        <w:spacing w:after="0" w:line="240" w:lineRule="auto"/>
        <w:ind w:left="540" w:hanging="540"/>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14:ligatures w14:val="none"/>
        </w:rPr>
        <w:t>Desmit darbdienu laikā pēc tam, kad stājas spēkā Līgums vai tā grozījumi, Pasūtītājs savā pircēja profilā EIS e-konkursu apakšsistēmā (</w:t>
      </w:r>
      <w:hyperlink r:id="rId13" w:history="1">
        <w:r w:rsidRPr="00081176">
          <w:rPr>
            <w:rFonts w:ascii="Times New Roman" w:eastAsia="Times New Roman" w:hAnsi="Times New Roman" w:cs="Times New Roman"/>
            <w:color w:val="0000FF"/>
            <w:kern w:val="0"/>
            <w:sz w:val="24"/>
            <w:szCs w:val="24"/>
            <w:u w:val="single"/>
            <w:lang w:val="lv-LV"/>
            <w14:ligatures w14:val="none"/>
          </w:rPr>
          <w:t>https://www.eis.gov.lv/EKEIS/Supplier/</w:t>
        </w:r>
      </w:hyperlink>
      <w:r w:rsidRPr="00081176">
        <w:rPr>
          <w:rFonts w:ascii="Times New Roman" w:eastAsia="Times New Roman" w:hAnsi="Times New Roman" w:cs="Times New Roman"/>
          <w:kern w:val="0"/>
          <w:sz w:val="24"/>
          <w:szCs w:val="24"/>
          <w:lang w:val="lv-LV"/>
          <w14:ligatures w14:val="none"/>
        </w:rPr>
        <w:t>)</w:t>
      </w:r>
      <w:r w:rsidRPr="00081176">
        <w:rPr>
          <w:rFonts w:ascii="Times New Roman" w:eastAsia="Times New Roman" w:hAnsi="Times New Roman" w:cs="Times New Roman"/>
          <w:color w:val="000000"/>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ievieto attiecīgi Līguma vai tā grozījumu tekstu, atbilstoši normatīvajos aktos noteiktajai kārtībai ievērojot komercnoslēpuma aizsardzības prasības. Līguma un tā grozījumu teksts ir pieejams Pasūtītāja pircēja profilā vismaz visā Līguma darbības laikā, bet ne mazāk kā 36 mēnešus pēc Līguma spēkā stāšanās dienas.</w:t>
      </w:r>
    </w:p>
    <w:p w14:paraId="6E24ECEE" w14:textId="77777777" w:rsidR="002C3B34" w:rsidRPr="00081176" w:rsidRDefault="002C3B34" w:rsidP="002C3B34">
      <w:pPr>
        <w:spacing w:after="0" w:line="240" w:lineRule="auto"/>
        <w:jc w:val="both"/>
        <w:rPr>
          <w:rFonts w:ascii="Times New Roman" w:eastAsia="Times New Roman" w:hAnsi="Times New Roman" w:cs="Times New Roman"/>
          <w:kern w:val="0"/>
          <w:sz w:val="24"/>
          <w:szCs w:val="24"/>
          <w:lang w:val="lv-LV" w:eastAsia="lv-LV"/>
          <w14:ligatures w14:val="none"/>
        </w:rPr>
      </w:pPr>
    </w:p>
    <w:p w14:paraId="19A258F4" w14:textId="77777777" w:rsidR="002C3B34" w:rsidRPr="00081176" w:rsidRDefault="002C3B34" w:rsidP="002C3B34">
      <w:pPr>
        <w:spacing w:after="0" w:line="240" w:lineRule="auto"/>
        <w:ind w:right="26"/>
        <w:jc w:val="both"/>
        <w:rPr>
          <w:rFonts w:ascii="Times New Roman" w:eastAsia="Times New Roman" w:hAnsi="Times New Roman" w:cs="Times New Roman"/>
          <w:kern w:val="0"/>
          <w:sz w:val="24"/>
          <w:szCs w:val="24"/>
          <w:lang w:val="lv-LV" w:eastAsia="lv-LV"/>
          <w14:ligatures w14:val="none"/>
        </w:rPr>
      </w:pPr>
    </w:p>
    <w:p w14:paraId="043B511A" w14:textId="77777777" w:rsidR="002C3B34" w:rsidRPr="001C78DB" w:rsidRDefault="002C3B34" w:rsidP="002C3B34">
      <w:pPr>
        <w:pStyle w:val="ListParagraph"/>
        <w:numPr>
          <w:ilvl w:val="0"/>
          <w:numId w:val="2"/>
        </w:numPr>
        <w:shd w:val="clear" w:color="auto" w:fill="D9D9D9"/>
        <w:spacing w:after="0" w:line="240" w:lineRule="auto"/>
        <w:ind w:right="26"/>
        <w:rPr>
          <w:rFonts w:ascii="Times New Roman" w:eastAsia="Times New Roman" w:hAnsi="Times New Roman" w:cs="Times New Roman"/>
          <w:b/>
          <w:kern w:val="0"/>
          <w:sz w:val="24"/>
          <w:szCs w:val="24"/>
          <w:lang w:val="lv-LV" w:eastAsia="lv-LV"/>
          <w14:ligatures w14:val="none"/>
        </w:rPr>
      </w:pPr>
      <w:r w:rsidRPr="001C78DB">
        <w:rPr>
          <w:rFonts w:ascii="Times New Roman" w:eastAsia="Times New Roman" w:hAnsi="Times New Roman" w:cs="Times New Roman"/>
          <w:b/>
          <w:kern w:val="0"/>
          <w:sz w:val="24"/>
          <w:szCs w:val="24"/>
          <w:lang w:val="lv-LV" w:eastAsia="lv-LV"/>
          <w14:ligatures w14:val="none"/>
        </w:rPr>
        <w:t>NOLIKUMA PIELIKUMI:</w:t>
      </w:r>
    </w:p>
    <w:p w14:paraId="72A2F85B" w14:textId="77777777" w:rsidR="002C3B34" w:rsidRPr="00081176" w:rsidRDefault="002C3B34" w:rsidP="002C3B34">
      <w:pPr>
        <w:spacing w:before="120" w:after="0" w:line="240" w:lineRule="auto"/>
        <w:jc w:val="both"/>
        <w:rPr>
          <w:rFonts w:ascii="Times New Roman" w:eastAsia="Times New Roman" w:hAnsi="Times New Roman" w:cs="Times New Roman"/>
          <w:kern w:val="0"/>
          <w:sz w:val="24"/>
          <w:szCs w:val="24"/>
          <w:lang w:val="lv-LV" w:eastAsia="lv-LV"/>
          <w14:ligatures w14:val="none"/>
        </w:rPr>
      </w:pPr>
      <w:r w:rsidRPr="00081176">
        <w:rPr>
          <w:rFonts w:ascii="Times New Roman" w:eastAsia="Times New Roman" w:hAnsi="Times New Roman" w:cs="Times New Roman"/>
          <w:kern w:val="0"/>
          <w:sz w:val="24"/>
          <w:szCs w:val="24"/>
          <w:lang w:val="lv-LV" w:eastAsia="lv-LV"/>
          <w14:ligatures w14:val="none"/>
        </w:rPr>
        <w:t>1.</w:t>
      </w:r>
      <w:r>
        <w:rPr>
          <w:rFonts w:ascii="Times New Roman" w:eastAsia="Times New Roman" w:hAnsi="Times New Roman" w:cs="Times New Roman"/>
          <w:kern w:val="0"/>
          <w:sz w:val="24"/>
          <w:szCs w:val="24"/>
          <w:lang w:val="lv-LV" w:eastAsia="lv-LV"/>
          <w14:ligatures w14:val="none"/>
        </w:rPr>
        <w:t xml:space="preserve"> </w:t>
      </w:r>
      <w:r w:rsidRPr="00081176">
        <w:rPr>
          <w:rFonts w:ascii="Times New Roman" w:eastAsia="Times New Roman" w:hAnsi="Times New Roman" w:cs="Times New Roman"/>
          <w:kern w:val="0"/>
          <w:sz w:val="24"/>
          <w:szCs w:val="24"/>
          <w:lang w:val="lv-LV" w:eastAsia="lv-LV"/>
          <w14:ligatures w14:val="none"/>
        </w:rPr>
        <w:t>pielikums – “Pretendenta pieteikums dalībai Iepirkumā” (veidlapa);</w:t>
      </w:r>
    </w:p>
    <w:p w14:paraId="711EB7D0" w14:textId="77777777" w:rsidR="002C3B34" w:rsidRDefault="002C3B34" w:rsidP="002C3B34">
      <w:pPr>
        <w:spacing w:after="0" w:line="240" w:lineRule="auto"/>
        <w:ind w:right="26"/>
        <w:jc w:val="both"/>
        <w:rPr>
          <w:rFonts w:ascii="Times New Roman" w:eastAsia="Times New Roman" w:hAnsi="Times New Roman" w:cs="Times New Roman"/>
          <w:sz w:val="24"/>
          <w:szCs w:val="24"/>
          <w:lang w:val="lv-LV" w:eastAsia="lv-LV"/>
        </w:rPr>
      </w:pPr>
      <w:r>
        <w:rPr>
          <w:rFonts w:ascii="Times New Roman" w:eastAsia="Times New Roman" w:hAnsi="Times New Roman" w:cs="Times New Roman"/>
          <w:kern w:val="0"/>
          <w:sz w:val="24"/>
          <w:szCs w:val="24"/>
          <w:lang w:val="lv-LV"/>
          <w14:ligatures w14:val="none"/>
        </w:rPr>
        <w:t xml:space="preserve">2. pielikums </w:t>
      </w:r>
      <w:bookmarkStart w:id="11" w:name="_Hlk150418565"/>
      <w:r>
        <w:rPr>
          <w:rFonts w:ascii="Times New Roman" w:eastAsia="Times New Roman" w:hAnsi="Times New Roman" w:cs="Times New Roman"/>
          <w:kern w:val="0"/>
          <w:sz w:val="24"/>
          <w:szCs w:val="24"/>
          <w:lang w:val="lv-LV"/>
          <w14:ligatures w14:val="none"/>
        </w:rPr>
        <w:t>–</w:t>
      </w:r>
      <w:bookmarkEnd w:id="11"/>
      <w:r>
        <w:rPr>
          <w:rFonts w:ascii="Times New Roman" w:eastAsia="Times New Roman" w:hAnsi="Times New Roman" w:cs="Times New Roman"/>
          <w:kern w:val="0"/>
          <w:sz w:val="24"/>
          <w:szCs w:val="24"/>
          <w:lang w:val="lv-LV"/>
          <w14:ligatures w14:val="none"/>
        </w:rPr>
        <w:t xml:space="preserve"> </w:t>
      </w:r>
      <w:r w:rsidRPr="00F1015A">
        <w:rPr>
          <w:rFonts w:ascii="Times New Roman" w:eastAsia="Times New Roman" w:hAnsi="Times New Roman" w:cs="Times New Roman"/>
          <w:sz w:val="24"/>
          <w:szCs w:val="24"/>
          <w:lang w:val="lv-LV" w:eastAsia="lv-LV"/>
        </w:rPr>
        <w:t>“Apliecinājums par neatkarīgi izstrādātu piedāvājumu</w:t>
      </w:r>
      <w:r>
        <w:rPr>
          <w:rFonts w:ascii="Times New Roman" w:eastAsia="Times New Roman" w:hAnsi="Times New Roman" w:cs="Times New Roman"/>
          <w:sz w:val="24"/>
          <w:szCs w:val="24"/>
          <w:lang w:val="lv-LV" w:eastAsia="lv-LV"/>
        </w:rPr>
        <w:t xml:space="preserve"> (veidlapa)</w:t>
      </w:r>
      <w:r w:rsidRPr="00F1015A">
        <w:rPr>
          <w:rFonts w:ascii="Times New Roman" w:eastAsia="Times New Roman" w:hAnsi="Times New Roman" w:cs="Times New Roman"/>
          <w:sz w:val="24"/>
          <w:szCs w:val="24"/>
          <w:lang w:val="lv-LV" w:eastAsia="lv-LV"/>
        </w:rPr>
        <w:t>”;</w:t>
      </w:r>
    </w:p>
    <w:p w14:paraId="427E9109" w14:textId="77777777" w:rsidR="002C3B34"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sz w:val="24"/>
          <w:szCs w:val="24"/>
          <w:lang w:val="lv-LV" w:eastAsia="lv-LV"/>
        </w:rPr>
        <w:t xml:space="preserve">3. pielikums </w:t>
      </w:r>
      <w:bookmarkStart w:id="12" w:name="_Hlk150963650"/>
      <w:r>
        <w:rPr>
          <w:rFonts w:ascii="Times New Roman" w:eastAsia="Times New Roman" w:hAnsi="Times New Roman" w:cs="Times New Roman"/>
          <w:kern w:val="0"/>
          <w:sz w:val="24"/>
          <w:szCs w:val="24"/>
          <w:lang w:val="lv-LV"/>
          <w14:ligatures w14:val="none"/>
        </w:rPr>
        <w:t>–</w:t>
      </w:r>
      <w:bookmarkEnd w:id="12"/>
      <w:r>
        <w:rPr>
          <w:rFonts w:ascii="Times New Roman" w:eastAsia="Times New Roman" w:hAnsi="Times New Roman" w:cs="Times New Roman"/>
          <w:kern w:val="0"/>
          <w:sz w:val="24"/>
          <w:szCs w:val="24"/>
          <w:lang w:val="lv-LV"/>
          <w14:ligatures w14:val="none"/>
        </w:rPr>
        <w:t xml:space="preserve"> “Pretendenta pieredzes apraksts (veidlapa);</w:t>
      </w:r>
    </w:p>
    <w:p w14:paraId="0C8EE475" w14:textId="42ABBBEC" w:rsidR="002C3B34"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4"/>
          <w:lang w:val="lv-LV"/>
          <w14:ligatures w14:val="none"/>
        </w:rPr>
        <w:t xml:space="preserve">4. pielikums </w:t>
      </w:r>
      <w:r>
        <w:rPr>
          <w:rFonts w:ascii="Times New Roman" w:eastAsia="Times New Roman" w:hAnsi="Times New Roman" w:cs="Times New Roman"/>
          <w:sz w:val="24"/>
          <w:szCs w:val="24"/>
          <w:lang w:val="lv-LV" w:eastAsia="lv-LV"/>
        </w:rPr>
        <w:t xml:space="preserve"> </w:t>
      </w:r>
      <w:r>
        <w:rPr>
          <w:rFonts w:ascii="Times New Roman" w:eastAsia="Times New Roman" w:hAnsi="Times New Roman" w:cs="Times New Roman"/>
          <w:kern w:val="0"/>
          <w:sz w:val="24"/>
          <w:szCs w:val="24"/>
          <w:lang w:val="lv-LV"/>
          <w14:ligatures w14:val="none"/>
        </w:rPr>
        <w:t>– “</w:t>
      </w:r>
      <w:r w:rsidR="00E0161D">
        <w:rPr>
          <w:rFonts w:ascii="Times New Roman" w:eastAsia="Times New Roman" w:hAnsi="Times New Roman" w:cs="Times New Roman"/>
          <w:kern w:val="0"/>
          <w:sz w:val="24"/>
          <w:szCs w:val="24"/>
          <w:lang w:val="lv-LV"/>
          <w14:ligatures w14:val="none"/>
        </w:rPr>
        <w:t>Sp</w:t>
      </w:r>
      <w:r w:rsidR="0085364B">
        <w:rPr>
          <w:rFonts w:ascii="Times New Roman" w:eastAsia="Times New Roman" w:hAnsi="Times New Roman" w:cs="Times New Roman"/>
          <w:kern w:val="0"/>
          <w:sz w:val="24"/>
          <w:szCs w:val="24"/>
          <w:lang w:val="lv-LV"/>
          <w14:ligatures w14:val="none"/>
        </w:rPr>
        <w:t>e</w:t>
      </w:r>
      <w:r w:rsidR="00E0161D">
        <w:rPr>
          <w:rFonts w:ascii="Times New Roman" w:eastAsia="Times New Roman" w:hAnsi="Times New Roman" w:cs="Times New Roman"/>
          <w:kern w:val="0"/>
          <w:sz w:val="24"/>
          <w:szCs w:val="24"/>
          <w:lang w:val="lv-LV"/>
          <w14:ligatures w14:val="none"/>
        </w:rPr>
        <w:t>ciālista</w:t>
      </w:r>
      <w:r>
        <w:rPr>
          <w:rFonts w:ascii="Times New Roman" w:eastAsia="Times New Roman" w:hAnsi="Times New Roman" w:cs="Times New Roman"/>
          <w:kern w:val="0"/>
          <w:sz w:val="24"/>
          <w:szCs w:val="24"/>
          <w:lang w:val="lv-LV"/>
          <w14:ligatures w14:val="none"/>
        </w:rPr>
        <w:t xml:space="preserve"> pieredzes apraksts” (veidlapa);</w:t>
      </w:r>
    </w:p>
    <w:p w14:paraId="60DF1C57" w14:textId="77777777" w:rsidR="002C3B34" w:rsidRPr="008904BE"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r w:rsidRPr="008904BE">
        <w:rPr>
          <w:rFonts w:ascii="Times New Roman" w:eastAsia="Times New Roman" w:hAnsi="Times New Roman" w:cs="Times New Roman"/>
          <w:kern w:val="0"/>
          <w:sz w:val="24"/>
          <w:szCs w:val="24"/>
          <w:lang w:val="lv-LV"/>
          <w14:ligatures w14:val="none"/>
        </w:rPr>
        <w:t>5. pielikums – “Tehniskā specifikācija un pretendenta tehniskais piedāvājums”</w:t>
      </w:r>
      <w:r w:rsidRPr="008904BE">
        <w:rPr>
          <w:rFonts w:ascii="Times New Roman" w:eastAsia="Times New Roman" w:hAnsi="Times New Roman" w:cs="Times New Roman"/>
          <w:kern w:val="0"/>
          <w:sz w:val="24"/>
          <w:szCs w:val="24"/>
          <w:lang w:val="lv-LV" w:eastAsia="lv-LV"/>
          <w14:ligatures w14:val="none"/>
        </w:rPr>
        <w:t xml:space="preserve"> (veidlapa)</w:t>
      </w:r>
      <w:r w:rsidRPr="008904BE">
        <w:rPr>
          <w:rFonts w:ascii="Times New Roman" w:eastAsia="Times New Roman" w:hAnsi="Times New Roman" w:cs="Times New Roman"/>
          <w:kern w:val="0"/>
          <w:sz w:val="24"/>
          <w:szCs w:val="24"/>
          <w:lang w:val="lv-LV"/>
          <w14:ligatures w14:val="none"/>
        </w:rPr>
        <w:t>;</w:t>
      </w:r>
    </w:p>
    <w:p w14:paraId="0F1554F6" w14:textId="77777777" w:rsidR="002C3B34" w:rsidRPr="00081176"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4"/>
          <w:lang w:val="lv-LV"/>
          <w14:ligatures w14:val="none"/>
        </w:rPr>
        <w:t>6</w:t>
      </w:r>
      <w:r w:rsidRPr="00081176">
        <w:rPr>
          <w:rFonts w:ascii="Times New Roman" w:eastAsia="Times New Roman" w:hAnsi="Times New Roman" w:cs="Times New Roman"/>
          <w:kern w:val="0"/>
          <w:sz w:val="24"/>
          <w:szCs w:val="24"/>
          <w:lang w:val="lv-LV"/>
          <w14:ligatures w14:val="none"/>
        </w:rPr>
        <w:t>.</w:t>
      </w:r>
      <w:r>
        <w:rPr>
          <w:rFonts w:ascii="Times New Roman" w:eastAsia="Times New Roman" w:hAnsi="Times New Roman" w:cs="Times New Roman"/>
          <w:kern w:val="0"/>
          <w:sz w:val="24"/>
          <w:szCs w:val="24"/>
          <w:lang w:val="lv-LV"/>
          <w14:ligatures w14:val="none"/>
        </w:rPr>
        <w:t xml:space="preserve"> </w:t>
      </w:r>
      <w:r w:rsidRPr="00081176">
        <w:rPr>
          <w:rFonts w:ascii="Times New Roman" w:eastAsia="Times New Roman" w:hAnsi="Times New Roman" w:cs="Times New Roman"/>
          <w:kern w:val="0"/>
          <w:sz w:val="24"/>
          <w:szCs w:val="24"/>
          <w:lang w:val="lv-LV"/>
          <w14:ligatures w14:val="none"/>
        </w:rPr>
        <w:t>pielikums – “Finanšu piedāvājums”</w:t>
      </w:r>
      <w:r w:rsidRPr="00081176">
        <w:rPr>
          <w:rFonts w:ascii="Times New Roman" w:eastAsia="Times New Roman" w:hAnsi="Times New Roman" w:cs="Times New Roman"/>
          <w:kern w:val="0"/>
          <w:sz w:val="24"/>
          <w:szCs w:val="24"/>
          <w:lang w:val="lv-LV" w:eastAsia="lv-LV"/>
          <w14:ligatures w14:val="none"/>
        </w:rPr>
        <w:t xml:space="preserve"> (veidlapa)</w:t>
      </w:r>
      <w:r w:rsidRPr="00081176">
        <w:rPr>
          <w:rFonts w:ascii="Times New Roman" w:eastAsia="Times New Roman" w:hAnsi="Times New Roman" w:cs="Times New Roman"/>
          <w:kern w:val="0"/>
          <w:sz w:val="24"/>
          <w:szCs w:val="24"/>
          <w:lang w:val="lv-LV"/>
          <w14:ligatures w14:val="none"/>
        </w:rPr>
        <w:t>;</w:t>
      </w:r>
    </w:p>
    <w:p w14:paraId="40692793" w14:textId="77777777" w:rsidR="002C3B34" w:rsidRPr="00081176" w:rsidRDefault="002C3B34" w:rsidP="002C3B34">
      <w:pPr>
        <w:spacing w:after="0" w:line="240" w:lineRule="auto"/>
        <w:jc w:val="both"/>
        <w:rPr>
          <w:rFonts w:ascii="Times New Roman" w:eastAsia="Times New Roman" w:hAnsi="Times New Roman" w:cs="Times New Roman"/>
          <w:kern w:val="0"/>
          <w:sz w:val="24"/>
          <w:szCs w:val="24"/>
          <w:lang w:val="lv-LV"/>
          <w14:ligatures w14:val="none"/>
        </w:rPr>
      </w:pPr>
      <w:r>
        <w:rPr>
          <w:rFonts w:ascii="Times New Roman" w:eastAsia="Times New Roman" w:hAnsi="Times New Roman" w:cs="Times New Roman"/>
          <w:kern w:val="0"/>
          <w:sz w:val="24"/>
          <w:szCs w:val="20"/>
          <w:lang w:val="lv-LV"/>
          <w14:ligatures w14:val="none"/>
        </w:rPr>
        <w:t>7</w:t>
      </w:r>
      <w:r w:rsidRPr="00081176">
        <w:rPr>
          <w:rFonts w:ascii="Times New Roman" w:eastAsia="Times New Roman" w:hAnsi="Times New Roman" w:cs="Times New Roman"/>
          <w:kern w:val="0"/>
          <w:sz w:val="24"/>
          <w:szCs w:val="20"/>
          <w:lang w:val="lv-LV"/>
          <w14:ligatures w14:val="none"/>
        </w:rPr>
        <w:t>.</w:t>
      </w:r>
      <w:r>
        <w:rPr>
          <w:rFonts w:ascii="Times New Roman" w:eastAsia="Times New Roman" w:hAnsi="Times New Roman" w:cs="Times New Roman"/>
          <w:kern w:val="0"/>
          <w:sz w:val="24"/>
          <w:szCs w:val="20"/>
          <w:lang w:val="lv-LV"/>
          <w14:ligatures w14:val="none"/>
        </w:rPr>
        <w:t xml:space="preserve"> </w:t>
      </w:r>
      <w:r w:rsidRPr="00081176">
        <w:rPr>
          <w:rFonts w:ascii="Times New Roman" w:eastAsia="Times New Roman" w:hAnsi="Times New Roman" w:cs="Times New Roman"/>
          <w:kern w:val="0"/>
          <w:sz w:val="24"/>
          <w:szCs w:val="20"/>
          <w:lang w:val="lv-LV"/>
          <w14:ligatures w14:val="none"/>
        </w:rPr>
        <w:t xml:space="preserve">pielikums – </w:t>
      </w:r>
      <w:r w:rsidRPr="00081176">
        <w:rPr>
          <w:rFonts w:ascii="Times New Roman" w:eastAsia="Times New Roman" w:hAnsi="Times New Roman" w:cs="Times New Roman"/>
          <w:kern w:val="0"/>
          <w:sz w:val="24"/>
          <w:szCs w:val="24"/>
          <w:lang w:val="lv-LV"/>
          <w14:ligatures w14:val="none"/>
        </w:rPr>
        <w:t>“Pakalpojuma līgums (projekts)”.</w:t>
      </w:r>
    </w:p>
    <w:p w14:paraId="1D2013D0" w14:textId="77777777" w:rsidR="002C3B34" w:rsidRPr="00081176"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p>
    <w:p w14:paraId="72A4CB21" w14:textId="77777777" w:rsidR="002C3B34" w:rsidRPr="00081176" w:rsidRDefault="002C3B34" w:rsidP="002C3B34">
      <w:pPr>
        <w:spacing w:after="0" w:line="240" w:lineRule="auto"/>
        <w:ind w:right="26"/>
        <w:jc w:val="both"/>
        <w:rPr>
          <w:rFonts w:ascii="Times New Roman" w:eastAsia="Times New Roman" w:hAnsi="Times New Roman" w:cs="Times New Roman"/>
          <w:kern w:val="0"/>
          <w:sz w:val="24"/>
          <w:szCs w:val="24"/>
          <w:lang w:val="lv-LV"/>
          <w14:ligatures w14:val="none"/>
        </w:rPr>
      </w:pPr>
    </w:p>
    <w:p w14:paraId="3711B683" w14:textId="77777777" w:rsidR="002C3B34" w:rsidRPr="00081176" w:rsidRDefault="002C3B34" w:rsidP="002C3B34">
      <w:pPr>
        <w:spacing w:after="0" w:line="240" w:lineRule="auto"/>
        <w:ind w:right="26"/>
        <w:rPr>
          <w:rFonts w:ascii="Times New Roman" w:eastAsia="Times New Roman" w:hAnsi="Times New Roman" w:cs="Times New Roman"/>
          <w:b/>
          <w:bCs/>
          <w:kern w:val="0"/>
          <w:sz w:val="24"/>
          <w:szCs w:val="24"/>
          <w:highlight w:val="yellow"/>
          <w:lang w:val="lv-LV" w:eastAsia="lv-LV"/>
          <w14:ligatures w14:val="none"/>
        </w:rPr>
      </w:pPr>
    </w:p>
    <w:p w14:paraId="3D938D71" w14:textId="77777777" w:rsidR="002C3B34" w:rsidRPr="00081176" w:rsidRDefault="002C3B34" w:rsidP="002C3B34">
      <w:pPr>
        <w:spacing w:after="0" w:line="240" w:lineRule="auto"/>
        <w:jc w:val="right"/>
        <w:rPr>
          <w:rFonts w:ascii="Times New Roman" w:eastAsia="Times New Roman" w:hAnsi="Times New Roman" w:cs="Times New Roman"/>
          <w:b/>
          <w:bCs/>
          <w:kern w:val="0"/>
          <w:sz w:val="24"/>
          <w:szCs w:val="20"/>
          <w:highlight w:val="yellow"/>
          <w:lang w:val="lv-LV" w:eastAsia="lv-LV"/>
          <w14:ligatures w14:val="none"/>
        </w:rPr>
      </w:pPr>
    </w:p>
    <w:p w14:paraId="60A5F753" w14:textId="77777777" w:rsidR="002C3B34" w:rsidRPr="00081176" w:rsidRDefault="002C3B34" w:rsidP="002C3B34">
      <w:pPr>
        <w:rPr>
          <w:lang w:val="lv-LV"/>
        </w:rPr>
      </w:pPr>
    </w:p>
    <w:p w14:paraId="0E1986EC" w14:textId="77777777" w:rsidR="004B5D93" w:rsidRPr="002C3B34" w:rsidRDefault="004B5D93">
      <w:pPr>
        <w:rPr>
          <w:lang w:val="lv-LV"/>
        </w:rPr>
      </w:pPr>
    </w:p>
    <w:sectPr w:rsidR="004B5D93" w:rsidRPr="002C3B34" w:rsidSect="00C23D12">
      <w:headerReference w:type="default" r:id="rId14"/>
      <w:footerReference w:type="even" r:id="rId15"/>
      <w:footerReference w:type="default" r:id="rId16"/>
      <w:pgSz w:w="11906" w:h="16838" w:code="9"/>
      <w:pgMar w:top="1701"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A6BFC8" w14:textId="77777777" w:rsidR="00A40015" w:rsidRDefault="00A40015" w:rsidP="002C3B34">
      <w:pPr>
        <w:spacing w:after="0" w:line="240" w:lineRule="auto"/>
      </w:pPr>
      <w:r>
        <w:separator/>
      </w:r>
    </w:p>
  </w:endnote>
  <w:endnote w:type="continuationSeparator" w:id="0">
    <w:p w14:paraId="0C678AB8" w14:textId="77777777" w:rsidR="00A40015" w:rsidRDefault="00A40015" w:rsidP="002C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FDBB91" w14:textId="77777777" w:rsidR="0015469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0119C9F" w14:textId="77777777" w:rsidR="00154698" w:rsidRDefault="00154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5394A1" w14:textId="77777777" w:rsidR="00154698" w:rsidRDefault="000000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879C286" w14:textId="77777777" w:rsidR="00154698" w:rsidRDefault="00154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1C66F3" w14:textId="77777777" w:rsidR="00A40015" w:rsidRDefault="00A40015" w:rsidP="002C3B34">
      <w:pPr>
        <w:spacing w:after="0" w:line="240" w:lineRule="auto"/>
      </w:pPr>
      <w:r>
        <w:separator/>
      </w:r>
    </w:p>
  </w:footnote>
  <w:footnote w:type="continuationSeparator" w:id="0">
    <w:p w14:paraId="0E499E70" w14:textId="77777777" w:rsidR="00A40015" w:rsidRDefault="00A40015" w:rsidP="002C3B34">
      <w:pPr>
        <w:spacing w:after="0" w:line="240" w:lineRule="auto"/>
      </w:pPr>
      <w:r>
        <w:continuationSeparator/>
      </w:r>
    </w:p>
  </w:footnote>
  <w:footnote w:id="1">
    <w:p w14:paraId="58C93876" w14:textId="77777777" w:rsidR="002C3B34" w:rsidRPr="00CF1668" w:rsidRDefault="002C3B34" w:rsidP="002C3B34">
      <w:pPr>
        <w:pStyle w:val="FootnoteText"/>
        <w:jc w:val="both"/>
        <w:rPr>
          <w:lang w:val="lv-LV"/>
        </w:rPr>
      </w:pPr>
      <w:r>
        <w:rPr>
          <w:rStyle w:val="FootnoteReference"/>
        </w:rPr>
        <w:footnoteRef/>
      </w:r>
      <w:r>
        <w:t xml:space="preserve"> </w:t>
      </w:r>
      <w:r w:rsidRPr="00CF1668">
        <w:t>Pasūtītājam ir saistoši visi uz minēto e-pasta adresi nosūtītie jautājumi neatkarīgi no to iesniegšanas formas (oficiāls dokuments netiek pieprasīts).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87F6D0" w14:textId="77777777" w:rsidR="00154698" w:rsidRPr="001A0712" w:rsidRDefault="00000000" w:rsidP="001A0712">
    <w:pPr>
      <w:pStyle w:val="Header"/>
      <w:jc w:val="center"/>
      <w:rPr>
        <w:rFonts w:ascii="Times New Roman" w:hAnsi="Times New Roman" w:cs="Times New Roman"/>
        <w:sz w:val="20"/>
        <w:szCs w:val="20"/>
        <w:lang w:val="lv-LV"/>
      </w:rPr>
    </w:pPr>
    <w:r w:rsidRPr="001A0712">
      <w:rPr>
        <w:rFonts w:ascii="Times New Roman" w:hAnsi="Times New Roman" w:cs="Times New Roman"/>
        <w:sz w:val="20"/>
        <w:szCs w:val="20"/>
        <w:lang w:val="lv-LV"/>
      </w:rPr>
      <w:t xml:space="preserve">Latvijas Universitātes </w:t>
    </w:r>
  </w:p>
  <w:p w14:paraId="0D144B47" w14:textId="77777777" w:rsidR="00154698" w:rsidRPr="001A0712" w:rsidRDefault="00000000" w:rsidP="001A0712">
    <w:pPr>
      <w:pStyle w:val="Header"/>
      <w:jc w:val="center"/>
      <w:rPr>
        <w:rFonts w:ascii="Times New Roman" w:hAnsi="Times New Roman" w:cs="Times New Roman"/>
        <w:sz w:val="20"/>
        <w:szCs w:val="20"/>
        <w:lang w:val="lv-LV"/>
      </w:rPr>
    </w:pPr>
    <w:r w:rsidRPr="001A0712">
      <w:rPr>
        <w:rFonts w:ascii="Times New Roman" w:hAnsi="Times New Roman" w:cs="Times New Roman"/>
        <w:sz w:val="20"/>
        <w:szCs w:val="20"/>
        <w:lang w:val="lv-LV"/>
      </w:rPr>
      <w:t>iepirkums</w:t>
    </w:r>
  </w:p>
  <w:p w14:paraId="208172F4" w14:textId="1687A31B" w:rsidR="00154698" w:rsidRPr="001A0712" w:rsidRDefault="00000000" w:rsidP="004C64B1">
    <w:pPr>
      <w:tabs>
        <w:tab w:val="left" w:pos="855"/>
      </w:tabs>
      <w:spacing w:after="0" w:line="240" w:lineRule="auto"/>
      <w:jc w:val="center"/>
      <w:rPr>
        <w:rFonts w:ascii="Times New Roman" w:hAnsi="Times New Roman" w:cs="Times New Roman"/>
        <w:sz w:val="20"/>
        <w:szCs w:val="20"/>
        <w:lang w:val="lv-LV"/>
      </w:rPr>
    </w:pPr>
    <w:r>
      <w:rPr>
        <w:rFonts w:ascii="Times New Roman" w:hAnsi="Times New Roman" w:cs="Times New Roman"/>
        <w:sz w:val="20"/>
        <w:szCs w:val="20"/>
        <w:lang w:val="lv-LV"/>
      </w:rPr>
      <w:t>“</w:t>
    </w:r>
    <w:r w:rsidR="004C64B1" w:rsidRPr="004C64B1">
      <w:rPr>
        <w:rFonts w:ascii="Times New Roman" w:hAnsi="Times New Roman" w:cs="Times New Roman"/>
        <w:sz w:val="20"/>
        <w:szCs w:val="20"/>
        <w:lang w:val="lv-LV"/>
      </w:rPr>
      <w:t>Latvijas Universitātes Rakstu mājas būvniecības projekta pārvaldības audits</w:t>
    </w:r>
    <w:r w:rsidRPr="001A0712">
      <w:rPr>
        <w:rFonts w:ascii="Times New Roman" w:hAnsi="Times New Roman" w:cs="Times New Roman"/>
        <w:sz w:val="20"/>
        <w:szCs w:val="20"/>
        <w:lang w:val="lv-LV"/>
      </w:rPr>
      <w:t xml:space="preserve">” </w:t>
    </w:r>
  </w:p>
  <w:p w14:paraId="2123C353" w14:textId="64F407F6" w:rsidR="00154698" w:rsidRPr="001A0712" w:rsidRDefault="00000000" w:rsidP="001A0712">
    <w:pPr>
      <w:pStyle w:val="Header"/>
      <w:jc w:val="center"/>
      <w:rPr>
        <w:rFonts w:ascii="Times New Roman" w:hAnsi="Times New Roman" w:cs="Times New Roman"/>
        <w:sz w:val="20"/>
        <w:szCs w:val="20"/>
        <w:lang w:val="lv-LV"/>
      </w:rPr>
    </w:pPr>
    <w:r w:rsidRPr="001A0712">
      <w:rPr>
        <w:rFonts w:ascii="Times New Roman" w:hAnsi="Times New Roman" w:cs="Times New Roman"/>
        <w:sz w:val="20"/>
        <w:szCs w:val="20"/>
        <w:lang w:val="lv-LV"/>
      </w:rPr>
      <w:t xml:space="preserve"> (iepirkuma identifikācijas Nr.</w:t>
    </w:r>
    <w:r w:rsidRPr="001A0712">
      <w:rPr>
        <w:rFonts w:ascii="Times New Roman" w:hAnsi="Times New Roman" w:cs="Times New Roman"/>
        <w:bCs/>
        <w:sz w:val="20"/>
        <w:szCs w:val="20"/>
        <w:lang w:val="lv-LV"/>
      </w:rPr>
      <w:t>LU 202</w:t>
    </w:r>
    <w:r w:rsidR="004C64B1">
      <w:rPr>
        <w:rFonts w:ascii="Times New Roman" w:hAnsi="Times New Roman" w:cs="Times New Roman"/>
        <w:bCs/>
        <w:sz w:val="20"/>
        <w:szCs w:val="20"/>
        <w:lang w:val="lv-LV"/>
      </w:rPr>
      <w:t>4/42</w:t>
    </w:r>
    <w:r w:rsidRPr="001A0712">
      <w:rPr>
        <w:rFonts w:ascii="Times New Roman" w:hAnsi="Times New Roman" w:cs="Times New Roman"/>
        <w:bCs/>
        <w:sz w:val="20"/>
        <w:szCs w:val="20"/>
        <w:lang w:val="lv-LV"/>
      </w:rPr>
      <w:t>_I</w:t>
    </w:r>
    <w:r w:rsidRPr="001A0712">
      <w:rPr>
        <w:rFonts w:ascii="Times New Roman" w:hAnsi="Times New Roman" w:cs="Times New Roman"/>
        <w:sz w:val="20"/>
        <w:szCs w:val="20"/>
        <w:lang w:val="lv-LV"/>
      </w:rPr>
      <w:t>)</w:t>
    </w:r>
  </w:p>
  <w:p w14:paraId="740901F8" w14:textId="77777777" w:rsidR="00154698" w:rsidRPr="001A0712" w:rsidRDefault="00154698" w:rsidP="001A0712">
    <w:pPr>
      <w:pStyle w:val="Header"/>
      <w:jc w:val="center"/>
      <w:rPr>
        <w:sz w:val="20"/>
        <w:szCs w:val="20"/>
        <w:lang w:val="lv-LV"/>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CF6213"/>
    <w:multiLevelType w:val="multilevel"/>
    <w:tmpl w:val="8B2EC53C"/>
    <w:lvl w:ilvl="0">
      <w:start w:val="5"/>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7693A0A"/>
    <w:multiLevelType w:val="hybridMultilevel"/>
    <w:tmpl w:val="4F48F7C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5082BE8"/>
    <w:multiLevelType w:val="multilevel"/>
    <w:tmpl w:val="14EC10EC"/>
    <w:lvl w:ilvl="0">
      <w:start w:val="3"/>
      <w:numFmt w:val="decimal"/>
      <w:lvlText w:val="%1."/>
      <w:lvlJc w:val="left"/>
      <w:pPr>
        <w:ind w:left="360" w:hanging="360"/>
      </w:pPr>
      <w:rPr>
        <w:rFonts w:hint="default"/>
        <w:b/>
        <w:bCs/>
      </w:rPr>
    </w:lvl>
    <w:lvl w:ilvl="1">
      <w:start w:val="1"/>
      <w:numFmt w:val="decimal"/>
      <w:lvlText w:val="%1.%2."/>
      <w:lvlJc w:val="left"/>
      <w:pPr>
        <w:ind w:left="360" w:hanging="360"/>
      </w:pPr>
      <w:rPr>
        <w:rFonts w:ascii="Times New Roman" w:hAnsi="Times New Roman" w:cs="Times New Roman" w:hint="default"/>
        <w:b w:val="0"/>
        <w:sz w:val="24"/>
        <w:szCs w:val="24"/>
      </w:rPr>
    </w:lvl>
    <w:lvl w:ilvl="2">
      <w:start w:val="1"/>
      <w:numFmt w:val="decimal"/>
      <w:pStyle w:val="h3body1"/>
      <w:lvlText w:val="%1.%2.%3."/>
      <w:lvlJc w:val="left"/>
      <w:pPr>
        <w:ind w:left="720" w:hanging="720"/>
      </w:pPr>
      <w:rPr>
        <w:rFonts w:hint="default"/>
        <w:b w:val="0"/>
        <w:sz w:val="24"/>
        <w:szCs w:val="24"/>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 w15:restartNumberingAfterBreak="0">
    <w:nsid w:val="7E5A0FEE"/>
    <w:multiLevelType w:val="multilevel"/>
    <w:tmpl w:val="0212B0F6"/>
    <w:lvl w:ilvl="0">
      <w:start w:val="1"/>
      <w:numFmt w:val="upperRoman"/>
      <w:lvlText w:val="%1."/>
      <w:lvlJc w:val="right"/>
      <w:pPr>
        <w:ind w:left="720" w:hanging="360"/>
      </w:pPr>
    </w:lvl>
    <w:lvl w:ilvl="1">
      <w:start w:val="1"/>
      <w:numFmt w:val="decimal"/>
      <w:isLgl/>
      <w:lvlText w:val="%1.%2."/>
      <w:lvlJc w:val="left"/>
      <w:pPr>
        <w:ind w:left="360" w:hanging="360"/>
      </w:pPr>
      <w:rPr>
        <w:rFonts w:ascii="Times New Roman" w:hAnsi="Times New Roman" w:cs="Times New Roman"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720"/>
      </w:pPr>
      <w:rPr>
        <w:rFonts w:hint="default"/>
        <w:b w:val="0"/>
        <w:bCs/>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940984977">
    <w:abstractNumId w:val="3"/>
  </w:num>
  <w:num w:numId="2" w16cid:durableId="1564489752">
    <w:abstractNumId w:val="1"/>
  </w:num>
  <w:num w:numId="3" w16cid:durableId="227960109">
    <w:abstractNumId w:val="0"/>
  </w:num>
  <w:num w:numId="4" w16cid:durableId="2114586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B34"/>
    <w:rsid w:val="00154698"/>
    <w:rsid w:val="001758C3"/>
    <w:rsid w:val="001F69B6"/>
    <w:rsid w:val="002132B8"/>
    <w:rsid w:val="00213622"/>
    <w:rsid w:val="002C3B34"/>
    <w:rsid w:val="002D1F3F"/>
    <w:rsid w:val="00311E3D"/>
    <w:rsid w:val="003A31E2"/>
    <w:rsid w:val="00432F4D"/>
    <w:rsid w:val="004B5D93"/>
    <w:rsid w:val="004C64B1"/>
    <w:rsid w:val="005A25E9"/>
    <w:rsid w:val="005F04F9"/>
    <w:rsid w:val="006027B3"/>
    <w:rsid w:val="006923D0"/>
    <w:rsid w:val="007616DB"/>
    <w:rsid w:val="007777B9"/>
    <w:rsid w:val="0079578F"/>
    <w:rsid w:val="007C03C9"/>
    <w:rsid w:val="007D720E"/>
    <w:rsid w:val="00807192"/>
    <w:rsid w:val="00814230"/>
    <w:rsid w:val="00815DEA"/>
    <w:rsid w:val="0085364B"/>
    <w:rsid w:val="008A2B55"/>
    <w:rsid w:val="0090242F"/>
    <w:rsid w:val="00A04D22"/>
    <w:rsid w:val="00A40015"/>
    <w:rsid w:val="00AD5B4B"/>
    <w:rsid w:val="00AE4174"/>
    <w:rsid w:val="00BA5903"/>
    <w:rsid w:val="00BA725D"/>
    <w:rsid w:val="00CE26C1"/>
    <w:rsid w:val="00D1498E"/>
    <w:rsid w:val="00D72E6F"/>
    <w:rsid w:val="00E0161D"/>
    <w:rsid w:val="00ED5261"/>
    <w:rsid w:val="00F343F4"/>
    <w:rsid w:val="00F9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8B3DD"/>
  <w15:chartTrackingRefBased/>
  <w15:docId w15:val="{5544B1ED-A87E-4801-B8E5-D0D1AF5E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B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3B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3B34"/>
  </w:style>
  <w:style w:type="paragraph" w:styleId="Footer">
    <w:name w:val="footer"/>
    <w:basedOn w:val="Normal"/>
    <w:link w:val="FooterChar"/>
    <w:uiPriority w:val="99"/>
    <w:unhideWhenUsed/>
    <w:rsid w:val="002C3B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3B34"/>
  </w:style>
  <w:style w:type="character" w:styleId="PageNumber">
    <w:name w:val="page number"/>
    <w:basedOn w:val="DefaultParagraphFont"/>
    <w:uiPriority w:val="99"/>
    <w:qFormat/>
    <w:rsid w:val="002C3B34"/>
  </w:style>
  <w:style w:type="paragraph" w:styleId="ListParagraph">
    <w:name w:val="List Paragraph"/>
    <w:basedOn w:val="Normal"/>
    <w:uiPriority w:val="34"/>
    <w:qFormat/>
    <w:rsid w:val="002C3B34"/>
    <w:pPr>
      <w:ind w:left="720"/>
      <w:contextualSpacing/>
    </w:pPr>
  </w:style>
  <w:style w:type="character" w:styleId="Hyperlink">
    <w:name w:val="Hyperlink"/>
    <w:uiPriority w:val="99"/>
    <w:rsid w:val="002C3B34"/>
    <w:rPr>
      <w:color w:val="0000FF"/>
      <w:u w:val="single"/>
    </w:rPr>
  </w:style>
  <w:style w:type="character" w:customStyle="1" w:styleId="FootnoteTextChar">
    <w:name w:val="Footnote Text Char"/>
    <w:aliases w:val="Footnote text Char,Style 5 Char,Fußnote Char,fn Char,FT Char,ft Char,SD Footnote Text Char,Footnote Text AG Char,Footnote Char, Rakstz. Rakstz. Char,Footnote Text Char2 Char Char,Footnote Text Char1 Char2 Char Char,Rakstz. Char"/>
    <w:link w:val="FootnoteText"/>
    <w:uiPriority w:val="99"/>
    <w:qFormat/>
    <w:rsid w:val="002C3B34"/>
    <w:rPr>
      <w:lang w:val="ru-RU"/>
    </w:rPr>
  </w:style>
  <w:style w:type="character" w:styleId="FootnoteReference">
    <w:name w:val="footnote reference"/>
    <w:aliases w:val="Footnote sign,Style 4,Footnote Reference Number,fr,Footnote symbol"/>
    <w:uiPriority w:val="99"/>
    <w:unhideWhenUsed/>
    <w:qFormat/>
    <w:rsid w:val="002C3B34"/>
    <w:rPr>
      <w:vertAlign w:val="superscript"/>
    </w:rPr>
  </w:style>
  <w:style w:type="paragraph" w:styleId="FootnoteText">
    <w:name w:val="footnote text"/>
    <w:aliases w:val="Footnote text,Style 5,Fußnote,fn,FT,ft,SD Footnote Text,Footnote Text AG,Footnote, Rakstz. Rakstz.,Footnote Text Char2 Char,Footnote Text Char1 Char2 Char,Footnote Text Char Char Char Char,Footnote Text Char1 Char Char Char Char,Rakstz."/>
    <w:basedOn w:val="Normal"/>
    <w:link w:val="FootnoteTextChar"/>
    <w:uiPriority w:val="99"/>
    <w:unhideWhenUsed/>
    <w:qFormat/>
    <w:rsid w:val="002C3B34"/>
    <w:pPr>
      <w:spacing w:after="0" w:line="240" w:lineRule="auto"/>
    </w:pPr>
    <w:rPr>
      <w:lang w:val="ru-RU"/>
    </w:rPr>
  </w:style>
  <w:style w:type="character" w:customStyle="1" w:styleId="FootnoteTextChar1">
    <w:name w:val="Footnote Text Char1"/>
    <w:basedOn w:val="DefaultParagraphFont"/>
    <w:uiPriority w:val="99"/>
    <w:semiHidden/>
    <w:rsid w:val="002C3B34"/>
    <w:rPr>
      <w:sz w:val="20"/>
      <w:szCs w:val="20"/>
    </w:rPr>
  </w:style>
  <w:style w:type="paragraph" w:customStyle="1" w:styleId="h3body1">
    <w:name w:val="h3_body_1"/>
    <w:autoRedefine/>
    <w:uiPriority w:val="99"/>
    <w:qFormat/>
    <w:rsid w:val="004C64B1"/>
    <w:pPr>
      <w:numPr>
        <w:ilvl w:val="2"/>
        <w:numId w:val="4"/>
      </w:numPr>
      <w:spacing w:after="0" w:line="276" w:lineRule="auto"/>
      <w:ind w:left="1134" w:hanging="567"/>
      <w:contextualSpacing/>
      <w:jc w:val="both"/>
    </w:pPr>
    <w:rPr>
      <w:rFonts w:ascii="Times New Roman" w:eastAsia="Times New Roman" w:hAnsi="Times New Roman" w:cs="Times New Roman"/>
      <w:bCs/>
      <w:kern w:val="0"/>
      <w:sz w:val="24"/>
      <w:szCs w:val="24"/>
      <w:lang w:val="lv-LV"/>
      <w14:ligatures w14:val="none"/>
    </w:rPr>
  </w:style>
  <w:style w:type="paragraph" w:customStyle="1" w:styleId="ApakpunktsRakstz">
    <w:name w:val="Apakšpunkts Rakstz."/>
    <w:basedOn w:val="Normal"/>
    <w:link w:val="ApakpunktsRakstzRakstz"/>
    <w:rsid w:val="004C64B1"/>
    <w:pPr>
      <w:widowControl w:val="0"/>
      <w:tabs>
        <w:tab w:val="num" w:pos="5171"/>
      </w:tabs>
      <w:autoSpaceDE w:val="0"/>
      <w:autoSpaceDN w:val="0"/>
      <w:spacing w:after="0" w:line="240" w:lineRule="auto"/>
      <w:ind w:left="5171" w:hanging="851"/>
    </w:pPr>
    <w:rPr>
      <w:rFonts w:ascii="Arial" w:eastAsia="Times New Roman" w:hAnsi="Arial" w:cs="Times New Roman"/>
      <w:b/>
      <w:kern w:val="0"/>
      <w:sz w:val="20"/>
      <w:szCs w:val="24"/>
      <w:lang w:val="lv-LV"/>
      <w14:ligatures w14:val="none"/>
    </w:rPr>
  </w:style>
  <w:style w:type="character" w:customStyle="1" w:styleId="ApakpunktsRakstzRakstz">
    <w:name w:val="Apakšpunkts Rakstz. Rakstz."/>
    <w:link w:val="ApakpunktsRakstz"/>
    <w:rsid w:val="004C64B1"/>
    <w:rPr>
      <w:rFonts w:ascii="Arial" w:eastAsia="Times New Roman" w:hAnsi="Arial" w:cs="Times New Roman"/>
      <w:b/>
      <w:kern w:val="0"/>
      <w:sz w:val="20"/>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is.gov.lv/EKEIS/Supplie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epirkums@lu.lv" TargetMode="External"/><Relationship Id="rId4" Type="http://schemas.openxmlformats.org/officeDocument/2006/relationships/settings" Target="settings.xml"/><Relationship Id="rId9" Type="http://schemas.openxmlformats.org/officeDocument/2006/relationships/hyperlink" Target="mailto:iepirkums@lu.l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FEB97-0B9F-4342-897A-EE1576F64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11</Pages>
  <Words>4251</Words>
  <Characters>24237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Puķe</dc:creator>
  <cp:keywords/>
  <dc:description/>
  <cp:lastModifiedBy>Laura Puķe</cp:lastModifiedBy>
  <cp:revision>23</cp:revision>
  <cp:lastPrinted>2024-06-27T10:52:00Z</cp:lastPrinted>
  <dcterms:created xsi:type="dcterms:W3CDTF">2023-11-16T14:03:00Z</dcterms:created>
  <dcterms:modified xsi:type="dcterms:W3CDTF">2024-07-02T10:40:00Z</dcterms:modified>
</cp:coreProperties>
</file>