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F65D" w14:textId="77777777" w:rsidR="00F92C23" w:rsidRPr="00F92C23" w:rsidRDefault="00F92C23" w:rsidP="00F92C23">
      <w:pPr>
        <w:jc w:val="center"/>
        <w:rPr>
          <w:rFonts w:ascii="Calibri" w:hAnsi="Calibri" w:cs="Calibri"/>
          <w:bCs/>
          <w:iCs w:val="0"/>
          <w:sz w:val="22"/>
          <w:szCs w:val="22"/>
          <w:lang w:eastAsia="lv-LV"/>
        </w:rPr>
      </w:pPr>
      <w:r w:rsidRPr="00F92C23">
        <w:rPr>
          <w:rFonts w:ascii="Calibri" w:hAnsi="Calibri" w:cs="Calibri"/>
          <w:bCs/>
          <w:iCs w:val="0"/>
          <w:sz w:val="22"/>
          <w:szCs w:val="22"/>
          <w:lang w:eastAsia="lv-LV"/>
        </w:rPr>
        <w:t xml:space="preserve">Publisko iepirkumu likuma 9.panta iepirkuma </w:t>
      </w:r>
    </w:p>
    <w:p w14:paraId="11CF497F" w14:textId="08AEF8B7" w:rsidR="00F92C23" w:rsidRPr="00F92C23" w:rsidRDefault="00F92C23" w:rsidP="00F92C23">
      <w:pPr>
        <w:jc w:val="center"/>
        <w:rPr>
          <w:rFonts w:ascii="Calibri" w:hAnsi="Calibri" w:cs="Calibri"/>
          <w:b/>
          <w:iCs w:val="0"/>
          <w:color w:val="000000"/>
          <w:sz w:val="22"/>
          <w:szCs w:val="22"/>
          <w:bdr w:val="none" w:sz="0" w:space="0" w:color="auto" w:frame="1"/>
          <w:lang w:eastAsia="lv-LV"/>
        </w:rPr>
      </w:pPr>
      <w:r w:rsidRPr="00F92C23">
        <w:rPr>
          <w:rFonts w:ascii="Calibri" w:hAnsi="Calibri" w:cs="Calibri"/>
          <w:b/>
          <w:iCs w:val="0"/>
          <w:color w:val="000000"/>
          <w:sz w:val="22"/>
          <w:szCs w:val="22"/>
          <w:bdr w:val="none" w:sz="0" w:space="0" w:color="auto" w:frame="1"/>
          <w:lang w:eastAsia="lv-LV"/>
        </w:rPr>
        <w:t>“</w:t>
      </w:r>
      <w:r w:rsidRPr="00754E2C">
        <w:rPr>
          <w:rFonts w:ascii="Calibri" w:hAnsi="Calibri" w:cs="Calibri"/>
          <w:b/>
          <w:bCs/>
          <w:sz w:val="22"/>
          <w:szCs w:val="22"/>
        </w:rPr>
        <w:t>Gāzes apkures katlu nomaiņas būvprojektam Cēsu pilsētas pansionāta ēkai Cēsīs, Kovārņu ielā 20, Cēsis</w:t>
      </w:r>
      <w:r w:rsidRPr="00F92C23">
        <w:rPr>
          <w:rFonts w:ascii="Calibri" w:hAnsi="Calibri" w:cs="Calibri"/>
          <w:b/>
          <w:iCs w:val="0"/>
          <w:color w:val="000000"/>
          <w:sz w:val="22"/>
          <w:szCs w:val="22"/>
          <w:bdr w:val="none" w:sz="0" w:space="0" w:color="auto" w:frame="1"/>
          <w:lang w:eastAsia="lv-LV"/>
        </w:rPr>
        <w:t>”,</w:t>
      </w:r>
    </w:p>
    <w:p w14:paraId="58433C6A" w14:textId="1AB982F1" w:rsidR="00F92C23" w:rsidRPr="00F92C23" w:rsidRDefault="00F92C23" w:rsidP="00F92C23">
      <w:pPr>
        <w:jc w:val="center"/>
        <w:rPr>
          <w:rFonts w:ascii="Calibri" w:hAnsi="Calibri" w:cs="Calibri"/>
          <w:b/>
          <w:iCs w:val="0"/>
          <w:sz w:val="22"/>
          <w:szCs w:val="22"/>
          <w:lang w:eastAsia="lv-LV"/>
        </w:rPr>
      </w:pPr>
      <w:r w:rsidRPr="00F92C23">
        <w:rPr>
          <w:rFonts w:ascii="Calibri" w:hAnsi="Calibri" w:cs="Calibri"/>
          <w:b/>
          <w:iCs w:val="0"/>
          <w:sz w:val="22"/>
          <w:szCs w:val="22"/>
          <w:lang w:eastAsia="lv-LV"/>
        </w:rPr>
        <w:t>iepirkuma identifikācijas Nr. CPP/2026/</w:t>
      </w:r>
      <w:r>
        <w:rPr>
          <w:rFonts w:ascii="Calibri" w:hAnsi="Calibri" w:cs="Calibri"/>
          <w:b/>
          <w:iCs w:val="0"/>
          <w:sz w:val="22"/>
          <w:szCs w:val="22"/>
          <w:lang w:eastAsia="lv-LV"/>
        </w:rPr>
        <w:t>4</w:t>
      </w:r>
      <w:r w:rsidRPr="00F92C23">
        <w:rPr>
          <w:rFonts w:ascii="Calibri" w:hAnsi="Calibri" w:cs="Calibri"/>
          <w:b/>
          <w:iCs w:val="0"/>
          <w:sz w:val="22"/>
          <w:szCs w:val="22"/>
          <w:lang w:eastAsia="lv-LV"/>
        </w:rPr>
        <w:t>,</w:t>
      </w:r>
    </w:p>
    <w:p w14:paraId="26719FF3" w14:textId="77777777" w:rsidR="00F92C23" w:rsidRPr="00F92C23" w:rsidRDefault="00F92C23" w:rsidP="00F92C23">
      <w:pPr>
        <w:jc w:val="center"/>
        <w:rPr>
          <w:rFonts w:ascii="Calibri" w:hAnsi="Calibri" w:cs="Calibri"/>
          <w:b/>
          <w:iCs w:val="0"/>
          <w:caps/>
          <w:spacing w:val="-2"/>
          <w:sz w:val="22"/>
          <w:szCs w:val="22"/>
          <w:lang w:eastAsia="lv-LV"/>
        </w:rPr>
      </w:pPr>
      <w:r w:rsidRPr="00F92C23">
        <w:rPr>
          <w:rFonts w:ascii="Calibri" w:hAnsi="Calibri" w:cs="Calibri"/>
          <w:b/>
          <w:iCs w:val="0"/>
          <w:caps/>
          <w:sz w:val="22"/>
          <w:szCs w:val="22"/>
          <w:lang w:eastAsia="lv-LV"/>
        </w:rPr>
        <w:t xml:space="preserve">Lēmums </w:t>
      </w:r>
    </w:p>
    <w:p w14:paraId="70120743" w14:textId="77777777" w:rsidR="00F92C23" w:rsidRPr="00F92C23" w:rsidRDefault="00F92C23" w:rsidP="00F92C23">
      <w:pPr>
        <w:jc w:val="center"/>
        <w:rPr>
          <w:rFonts w:ascii="Calibri" w:hAnsi="Calibri" w:cs="Calibri"/>
          <w:b/>
          <w:iCs w:val="0"/>
          <w:sz w:val="22"/>
          <w:szCs w:val="22"/>
          <w:lang w:eastAsia="lv-LV"/>
        </w:rPr>
      </w:pPr>
    </w:p>
    <w:p w14:paraId="7EAD9B4F" w14:textId="77777777" w:rsidR="00F92C23" w:rsidRPr="00F92C23" w:rsidRDefault="00F92C23" w:rsidP="00F92C23">
      <w:pPr>
        <w:jc w:val="both"/>
        <w:rPr>
          <w:rFonts w:ascii="Calibri" w:hAnsi="Calibri" w:cs="Calibri"/>
          <w:bCs/>
          <w:iCs w:val="0"/>
          <w:sz w:val="22"/>
          <w:szCs w:val="22"/>
          <w:lang w:eastAsia="lv-LV"/>
        </w:rPr>
      </w:pPr>
      <w:r w:rsidRPr="00F92C23">
        <w:rPr>
          <w:rFonts w:ascii="Calibri" w:hAnsi="Calibri" w:cs="Calibri"/>
          <w:bCs/>
          <w:iCs w:val="0"/>
          <w:sz w:val="22"/>
          <w:szCs w:val="22"/>
          <w:lang w:eastAsia="lv-LV"/>
        </w:rPr>
        <w:t>Cēsīs, Cēsu novadā                                                                                                   Datums skatāms laika zīmogā</w:t>
      </w:r>
    </w:p>
    <w:p w14:paraId="5602D400" w14:textId="77777777" w:rsidR="00F92C23" w:rsidRDefault="00F92C23"/>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41"/>
        <w:gridCol w:w="81"/>
        <w:gridCol w:w="135"/>
        <w:gridCol w:w="1600"/>
        <w:gridCol w:w="94"/>
        <w:gridCol w:w="3537"/>
      </w:tblGrid>
      <w:tr w:rsidR="00F92C23" w:rsidRPr="00437717" w14:paraId="520405A4" w14:textId="77777777" w:rsidTr="009E57C2">
        <w:tc>
          <w:tcPr>
            <w:tcW w:w="4118" w:type="dxa"/>
            <w:gridSpan w:val="4"/>
            <w:shd w:val="clear" w:color="auto" w:fill="E8E8E8" w:themeFill="background2"/>
            <w:vAlign w:val="center"/>
          </w:tcPr>
          <w:p w14:paraId="2273A8D2"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Pasūtītāja nosaukums un adrese:</w:t>
            </w:r>
          </w:p>
        </w:tc>
        <w:tc>
          <w:tcPr>
            <w:tcW w:w="5231" w:type="dxa"/>
            <w:gridSpan w:val="3"/>
            <w:shd w:val="clear" w:color="auto" w:fill="FFFFFF"/>
          </w:tcPr>
          <w:p w14:paraId="4A203E54"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Cēsu novada pašvaldības Cēsu pilsētas pansionāts, reģistrācijas Nr. 90000031048, juridiskā adrese - Raunas iela 4, Cēsis, Cēsu novads, LV-4101.</w:t>
            </w:r>
          </w:p>
        </w:tc>
      </w:tr>
      <w:tr w:rsidR="00F92C23" w:rsidRPr="00437717" w14:paraId="7A890CD0" w14:textId="77777777" w:rsidTr="009E57C2">
        <w:tc>
          <w:tcPr>
            <w:tcW w:w="4118" w:type="dxa"/>
            <w:gridSpan w:val="4"/>
            <w:shd w:val="clear" w:color="auto" w:fill="E8E8E8" w:themeFill="background2"/>
            <w:vAlign w:val="center"/>
          </w:tcPr>
          <w:p w14:paraId="7F593858" w14:textId="77777777" w:rsidR="00F92C23" w:rsidRPr="00437717" w:rsidRDefault="00F92C23" w:rsidP="009E57C2">
            <w:pPr>
              <w:jc w:val="both"/>
              <w:rPr>
                <w:rFonts w:ascii="Calibri" w:eastAsia="Calibri" w:hAnsi="Calibri" w:cs="Calibri"/>
                <w:sz w:val="22"/>
                <w:szCs w:val="22"/>
                <w:bdr w:val="none" w:sz="0" w:space="0" w:color="auto" w:frame="1"/>
              </w:rPr>
            </w:pPr>
            <w:r w:rsidRPr="00437717">
              <w:rPr>
                <w:rFonts w:ascii="Calibri" w:eastAsia="Calibri" w:hAnsi="Calibri" w:cs="Calibri"/>
                <w:sz w:val="22"/>
                <w:szCs w:val="22"/>
              </w:rPr>
              <w:t>Iepirkuma veids, iepirkuma līguma priekšmets, iepirkuma identifikācijas numurs:</w:t>
            </w:r>
          </w:p>
        </w:tc>
        <w:tc>
          <w:tcPr>
            <w:tcW w:w="5231" w:type="dxa"/>
            <w:gridSpan w:val="3"/>
            <w:shd w:val="clear" w:color="auto" w:fill="FFFFFF"/>
          </w:tcPr>
          <w:p w14:paraId="1CD38B05" w14:textId="77777777" w:rsidR="00F92C23" w:rsidRPr="00437717" w:rsidRDefault="00F92C23" w:rsidP="009E57C2">
            <w:pPr>
              <w:jc w:val="both"/>
              <w:rPr>
                <w:rFonts w:ascii="Calibri" w:hAnsi="Calibri" w:cs="Calibri"/>
                <w:sz w:val="22"/>
                <w:szCs w:val="22"/>
              </w:rPr>
            </w:pPr>
            <w:r w:rsidRPr="00437717">
              <w:rPr>
                <w:rFonts w:ascii="Calibri" w:hAnsi="Calibri" w:cs="Calibri"/>
                <w:sz w:val="22"/>
                <w:szCs w:val="22"/>
              </w:rPr>
              <w:t>Publisko iepirkumu likuma 9. panta iepirkums  “</w:t>
            </w:r>
            <w:r w:rsidRPr="00754E2C">
              <w:rPr>
                <w:rFonts w:ascii="Calibri" w:hAnsi="Calibri" w:cs="Calibri"/>
                <w:b/>
                <w:bCs/>
                <w:sz w:val="22"/>
                <w:szCs w:val="22"/>
              </w:rPr>
              <w:t>Gāzes apkures katlu nomaiņas būvprojektam Cēsu pilsētas pansionāta ēkai Cēsīs, Kovārņu ielā 20, Cēsis</w:t>
            </w:r>
            <w:r w:rsidRPr="00437717">
              <w:rPr>
                <w:rFonts w:ascii="Calibri" w:hAnsi="Calibri" w:cs="Calibri"/>
                <w:sz w:val="22"/>
                <w:szCs w:val="22"/>
              </w:rPr>
              <w:t>”, iepirkuma identifikācijas Nr. CPP/2026/</w:t>
            </w:r>
            <w:r>
              <w:rPr>
                <w:rFonts w:ascii="Calibri" w:hAnsi="Calibri" w:cs="Calibri"/>
                <w:sz w:val="22"/>
                <w:szCs w:val="22"/>
              </w:rPr>
              <w:t>4</w:t>
            </w:r>
            <w:r w:rsidRPr="00437717">
              <w:rPr>
                <w:rFonts w:ascii="Calibri" w:hAnsi="Calibri" w:cs="Calibri"/>
                <w:sz w:val="22"/>
                <w:szCs w:val="22"/>
              </w:rPr>
              <w:t>.</w:t>
            </w:r>
          </w:p>
        </w:tc>
      </w:tr>
      <w:tr w:rsidR="00F92C23" w:rsidRPr="00437717" w14:paraId="7F7C76EA" w14:textId="77777777" w:rsidTr="009E57C2">
        <w:tc>
          <w:tcPr>
            <w:tcW w:w="4118" w:type="dxa"/>
            <w:gridSpan w:val="4"/>
            <w:shd w:val="clear" w:color="auto" w:fill="E8E8E8" w:themeFill="background2"/>
            <w:vAlign w:val="center"/>
          </w:tcPr>
          <w:p w14:paraId="76BD8B22"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Datums, kad publicēts paziņojums par plānoto līgumu Iepirkumu uzraudzības biroja tīmekļvietnē:</w:t>
            </w:r>
          </w:p>
        </w:tc>
        <w:tc>
          <w:tcPr>
            <w:tcW w:w="5231" w:type="dxa"/>
            <w:gridSpan w:val="3"/>
            <w:shd w:val="clear" w:color="auto" w:fill="FFFFFF" w:themeFill="background1"/>
            <w:vAlign w:val="center"/>
          </w:tcPr>
          <w:p w14:paraId="608F960E"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 xml:space="preserve">2026. gada </w:t>
            </w:r>
            <w:r>
              <w:rPr>
                <w:rFonts w:ascii="Calibri" w:eastAsia="Calibri" w:hAnsi="Calibri" w:cs="Calibri"/>
                <w:sz w:val="22"/>
                <w:szCs w:val="22"/>
              </w:rPr>
              <w:t>4</w:t>
            </w:r>
            <w:r w:rsidRPr="00437717">
              <w:rPr>
                <w:rFonts w:ascii="Calibri" w:eastAsia="Calibri" w:hAnsi="Calibri" w:cs="Calibri"/>
                <w:sz w:val="22"/>
                <w:szCs w:val="22"/>
              </w:rPr>
              <w:t>. </w:t>
            </w:r>
            <w:r>
              <w:rPr>
                <w:rFonts w:ascii="Calibri" w:eastAsia="Calibri" w:hAnsi="Calibri" w:cs="Calibri"/>
                <w:sz w:val="22"/>
                <w:szCs w:val="22"/>
              </w:rPr>
              <w:t>septembrī</w:t>
            </w:r>
            <w:r w:rsidRPr="00437717">
              <w:rPr>
                <w:rFonts w:ascii="Calibri" w:eastAsia="Calibri" w:hAnsi="Calibri" w:cs="Calibri"/>
                <w:sz w:val="22"/>
                <w:szCs w:val="22"/>
              </w:rPr>
              <w:t>.</w:t>
            </w:r>
          </w:p>
        </w:tc>
      </w:tr>
      <w:tr w:rsidR="00F92C23" w:rsidRPr="00437717" w14:paraId="25BC475C" w14:textId="77777777" w:rsidTr="009E57C2">
        <w:tc>
          <w:tcPr>
            <w:tcW w:w="9349" w:type="dxa"/>
            <w:gridSpan w:val="7"/>
            <w:shd w:val="clear" w:color="auto" w:fill="E8E8E8" w:themeFill="background2"/>
          </w:tcPr>
          <w:p w14:paraId="64EAFB6C"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 xml:space="preserve">Iepirkuma </w:t>
            </w:r>
            <w:r w:rsidRPr="00437717">
              <w:rPr>
                <w:rFonts w:ascii="Calibri" w:eastAsia="Calibri" w:hAnsi="Calibri" w:cs="Calibri"/>
                <w:sz w:val="22"/>
                <w:szCs w:val="22"/>
                <w:shd w:val="clear" w:color="auto" w:fill="E8E8E8" w:themeFill="background2"/>
              </w:rPr>
              <w:t>komisijas sastāvs un tās izveidošanas</w:t>
            </w:r>
            <w:r w:rsidRPr="00437717">
              <w:rPr>
                <w:rFonts w:ascii="Calibri" w:eastAsia="Calibri" w:hAnsi="Calibri" w:cs="Calibri"/>
                <w:sz w:val="22"/>
                <w:szCs w:val="22"/>
              </w:rPr>
              <w:t xml:space="preserve"> pamatojums, iepirkuma dokumentu sagatavotāji, iepirkuma komisijas sekretārs un pieaicinātie eksperti: </w:t>
            </w:r>
          </w:p>
        </w:tc>
      </w:tr>
      <w:tr w:rsidR="00F92C23" w:rsidRPr="00437717" w14:paraId="014BFC7E" w14:textId="77777777" w:rsidTr="009E57C2">
        <w:trPr>
          <w:trHeight w:val="539"/>
        </w:trPr>
        <w:tc>
          <w:tcPr>
            <w:tcW w:w="9349" w:type="dxa"/>
            <w:gridSpan w:val="7"/>
            <w:shd w:val="clear" w:color="auto" w:fill="FFFFFF" w:themeFill="background1"/>
          </w:tcPr>
          <w:p w14:paraId="430A6831" w14:textId="77777777" w:rsidR="00F92C23" w:rsidRPr="00437717" w:rsidRDefault="00F92C23" w:rsidP="009E57C2">
            <w:pPr>
              <w:jc w:val="both"/>
              <w:rPr>
                <w:rFonts w:ascii="Calibri" w:eastAsia="Calibri" w:hAnsi="Calibri" w:cs="Calibri"/>
                <w:color w:val="000000"/>
                <w:sz w:val="22"/>
                <w:szCs w:val="22"/>
              </w:rPr>
            </w:pPr>
            <w:r w:rsidRPr="00437717">
              <w:rPr>
                <w:rFonts w:ascii="Calibri" w:eastAsia="Calibri" w:hAnsi="Calibri" w:cs="Calibri"/>
                <w:color w:val="000000"/>
                <w:sz w:val="22"/>
                <w:szCs w:val="22"/>
              </w:rPr>
              <w:t>Iepirkuma komisija izveidota ar Cēsu pilsētas pansionāta direktora 2026. gada</w:t>
            </w:r>
            <w:r>
              <w:rPr>
                <w:rFonts w:ascii="Calibri" w:eastAsia="Calibri" w:hAnsi="Calibri" w:cs="Calibri"/>
                <w:color w:val="000000"/>
                <w:sz w:val="22"/>
                <w:szCs w:val="22"/>
              </w:rPr>
              <w:t xml:space="preserve"> 6</w:t>
            </w:r>
            <w:r w:rsidRPr="00437717">
              <w:rPr>
                <w:rFonts w:ascii="Calibri" w:eastAsia="Calibri" w:hAnsi="Calibri" w:cs="Calibri"/>
                <w:color w:val="000000"/>
                <w:sz w:val="22"/>
                <w:szCs w:val="22"/>
              </w:rPr>
              <w:t xml:space="preserve">. </w:t>
            </w:r>
            <w:r>
              <w:rPr>
                <w:rFonts w:ascii="Calibri" w:eastAsia="Calibri" w:hAnsi="Calibri" w:cs="Calibri"/>
                <w:color w:val="000000"/>
                <w:sz w:val="22"/>
                <w:szCs w:val="22"/>
              </w:rPr>
              <w:t>augusta</w:t>
            </w:r>
            <w:r w:rsidRPr="00437717">
              <w:rPr>
                <w:rFonts w:ascii="Calibri" w:eastAsia="Calibri" w:hAnsi="Calibri" w:cs="Calibri"/>
                <w:color w:val="000000"/>
                <w:sz w:val="22"/>
                <w:szCs w:val="22"/>
              </w:rPr>
              <w:t xml:space="preserve"> rīkojumu Nr. 1-5/2026/</w:t>
            </w:r>
            <w:r>
              <w:rPr>
                <w:rFonts w:ascii="Calibri" w:eastAsia="Calibri" w:hAnsi="Calibri" w:cs="Calibri"/>
                <w:color w:val="000000"/>
                <w:sz w:val="22"/>
                <w:szCs w:val="22"/>
              </w:rPr>
              <w:t>17</w:t>
            </w:r>
            <w:r w:rsidRPr="00437717">
              <w:rPr>
                <w:rFonts w:ascii="Calibri" w:eastAsia="Calibri" w:hAnsi="Calibri" w:cs="Calibri"/>
                <w:color w:val="000000"/>
                <w:sz w:val="22"/>
                <w:szCs w:val="22"/>
              </w:rPr>
              <w:t xml:space="preserve"> “Par iepirkuma komisijas izveidi”.</w:t>
            </w:r>
          </w:p>
        </w:tc>
      </w:tr>
      <w:tr w:rsidR="00F92C23" w:rsidRPr="00437717" w14:paraId="26F81E28" w14:textId="77777777" w:rsidTr="009E57C2">
        <w:tc>
          <w:tcPr>
            <w:tcW w:w="9349" w:type="dxa"/>
            <w:gridSpan w:val="7"/>
            <w:shd w:val="clear" w:color="auto" w:fill="FFFFFF" w:themeFill="background1"/>
          </w:tcPr>
          <w:p w14:paraId="5B221556" w14:textId="77777777" w:rsidR="00F92C23" w:rsidRPr="00437717" w:rsidRDefault="00F92C23" w:rsidP="009E57C2">
            <w:pPr>
              <w:shd w:val="clear" w:color="auto" w:fill="FFFFFF"/>
              <w:jc w:val="both"/>
              <w:rPr>
                <w:rFonts w:ascii="Calibri" w:eastAsia="Calibri" w:hAnsi="Calibri" w:cs="Calibri"/>
                <w:color w:val="000000"/>
                <w:sz w:val="22"/>
                <w:szCs w:val="22"/>
                <w:bdr w:val="none" w:sz="0" w:space="0" w:color="auto" w:frame="1"/>
              </w:rPr>
            </w:pPr>
            <w:r w:rsidRPr="00437717">
              <w:rPr>
                <w:rFonts w:ascii="Calibri" w:eastAsia="Calibri" w:hAnsi="Calibri" w:cs="Calibri"/>
                <w:color w:val="000000"/>
                <w:sz w:val="22"/>
                <w:szCs w:val="22"/>
                <w:bdr w:val="none" w:sz="0" w:space="0" w:color="auto" w:frame="1"/>
              </w:rPr>
              <w:t>Komisijas sastāvs:</w:t>
            </w:r>
          </w:p>
          <w:p w14:paraId="45995A7C" w14:textId="77777777" w:rsidR="00F92C23" w:rsidRPr="00437717" w:rsidRDefault="00F92C23" w:rsidP="009E57C2">
            <w:pPr>
              <w:jc w:val="both"/>
              <w:rPr>
                <w:rFonts w:ascii="Calibri" w:eastAsiaTheme="majorEastAsia" w:hAnsi="Calibri" w:cs="Calibri"/>
                <w:sz w:val="22"/>
                <w:szCs w:val="22"/>
              </w:rPr>
            </w:pPr>
            <w:r w:rsidRPr="00437717">
              <w:rPr>
                <w:rFonts w:ascii="Calibri" w:eastAsiaTheme="majorEastAsia" w:hAnsi="Calibri" w:cs="Calibri"/>
                <w:sz w:val="22"/>
                <w:szCs w:val="22"/>
              </w:rPr>
              <w:t>Iepirkuma komisijas priekšsēdētāja Laila Ambaine, direktora vietniece</w:t>
            </w:r>
            <w:r>
              <w:rPr>
                <w:rFonts w:ascii="Calibri" w:eastAsiaTheme="majorEastAsia" w:hAnsi="Calibri" w:cs="Calibri"/>
                <w:sz w:val="22"/>
                <w:szCs w:val="22"/>
              </w:rPr>
              <w:t>.</w:t>
            </w:r>
          </w:p>
          <w:p w14:paraId="27312EF9" w14:textId="77777777" w:rsidR="00F92C23" w:rsidRPr="00437717" w:rsidRDefault="00F92C23" w:rsidP="009E57C2">
            <w:pPr>
              <w:jc w:val="both"/>
              <w:rPr>
                <w:rFonts w:ascii="Calibri" w:eastAsiaTheme="majorEastAsia" w:hAnsi="Calibri" w:cs="Calibri"/>
                <w:sz w:val="22"/>
                <w:szCs w:val="22"/>
              </w:rPr>
            </w:pPr>
            <w:r w:rsidRPr="00437717">
              <w:rPr>
                <w:rFonts w:ascii="Calibri" w:eastAsiaTheme="majorEastAsia" w:hAnsi="Calibri" w:cs="Calibri"/>
                <w:sz w:val="22"/>
                <w:szCs w:val="22"/>
              </w:rPr>
              <w:t xml:space="preserve">Iepirkuma komisijas priekšsēdētāja vietnieks Aleksandrs </w:t>
            </w:r>
            <w:proofErr w:type="spellStart"/>
            <w:r w:rsidRPr="00437717">
              <w:rPr>
                <w:rFonts w:ascii="Calibri" w:eastAsiaTheme="majorEastAsia" w:hAnsi="Calibri" w:cs="Calibri"/>
                <w:sz w:val="22"/>
                <w:szCs w:val="22"/>
              </w:rPr>
              <w:t>Aksinčics</w:t>
            </w:r>
            <w:proofErr w:type="spellEnd"/>
            <w:r w:rsidRPr="00437717">
              <w:rPr>
                <w:rFonts w:ascii="Calibri" w:eastAsiaTheme="majorEastAsia" w:hAnsi="Calibri" w:cs="Calibri"/>
                <w:sz w:val="22"/>
                <w:szCs w:val="22"/>
              </w:rPr>
              <w:t>, saimniecības vadītājs.</w:t>
            </w:r>
          </w:p>
          <w:p w14:paraId="24E3DDD3" w14:textId="77777777" w:rsidR="00F92C23" w:rsidRPr="00437717" w:rsidRDefault="00F92C23" w:rsidP="009E57C2">
            <w:pPr>
              <w:jc w:val="both"/>
              <w:rPr>
                <w:rFonts w:ascii="Calibri" w:eastAsiaTheme="majorEastAsia" w:hAnsi="Calibri" w:cs="Calibri"/>
                <w:sz w:val="22"/>
                <w:szCs w:val="22"/>
              </w:rPr>
            </w:pPr>
            <w:r w:rsidRPr="00437717">
              <w:rPr>
                <w:rFonts w:ascii="Calibri" w:eastAsiaTheme="majorEastAsia" w:hAnsi="Calibri" w:cs="Calibri"/>
                <w:sz w:val="22"/>
                <w:szCs w:val="22"/>
              </w:rPr>
              <w:t xml:space="preserve">Iepirkuma komisijas loceklis Imants </w:t>
            </w:r>
            <w:proofErr w:type="spellStart"/>
            <w:r w:rsidRPr="00437717">
              <w:rPr>
                <w:rFonts w:ascii="Calibri" w:eastAsiaTheme="majorEastAsia" w:hAnsi="Calibri" w:cs="Calibri"/>
                <w:sz w:val="22"/>
                <w:szCs w:val="22"/>
              </w:rPr>
              <w:t>Dauksts</w:t>
            </w:r>
            <w:proofErr w:type="spellEnd"/>
            <w:r w:rsidRPr="00437717">
              <w:rPr>
                <w:rFonts w:ascii="Calibri" w:eastAsiaTheme="majorEastAsia" w:hAnsi="Calibri" w:cs="Calibri"/>
                <w:sz w:val="22"/>
                <w:szCs w:val="22"/>
              </w:rPr>
              <w:t>, automašīnas vadītājs.</w:t>
            </w:r>
          </w:p>
          <w:p w14:paraId="54C1B98C" w14:textId="77777777" w:rsidR="00F92C23" w:rsidRPr="00437717" w:rsidRDefault="00F92C23" w:rsidP="009E57C2">
            <w:pPr>
              <w:jc w:val="both"/>
              <w:rPr>
                <w:rFonts w:ascii="Calibri" w:eastAsiaTheme="majorEastAsia" w:hAnsi="Calibri" w:cs="Calibri"/>
                <w:sz w:val="22"/>
                <w:szCs w:val="22"/>
              </w:rPr>
            </w:pPr>
            <w:r w:rsidRPr="00437717">
              <w:rPr>
                <w:rFonts w:ascii="Calibri" w:eastAsiaTheme="majorEastAsia" w:hAnsi="Calibri" w:cs="Calibri"/>
                <w:sz w:val="22"/>
                <w:szCs w:val="22"/>
              </w:rPr>
              <w:t>Iepirkuma komisijas sekretāre Maija Klimoviča.</w:t>
            </w:r>
          </w:p>
        </w:tc>
      </w:tr>
      <w:tr w:rsidR="00F92C23" w:rsidRPr="00437717" w14:paraId="62613D91" w14:textId="77777777" w:rsidTr="009E57C2">
        <w:tc>
          <w:tcPr>
            <w:tcW w:w="9349" w:type="dxa"/>
            <w:gridSpan w:val="7"/>
            <w:shd w:val="clear" w:color="auto" w:fill="FFFFFF" w:themeFill="background1"/>
          </w:tcPr>
          <w:p w14:paraId="17A9A665"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Pieaicinātie eksperti:</w:t>
            </w:r>
            <w:r>
              <w:rPr>
                <w:rFonts w:ascii="Calibri" w:eastAsia="Calibri" w:hAnsi="Calibri" w:cs="Calibri"/>
                <w:sz w:val="22"/>
                <w:szCs w:val="22"/>
              </w:rPr>
              <w:t xml:space="preserve"> netika pieaicināti</w:t>
            </w:r>
            <w:r w:rsidRPr="00437717">
              <w:rPr>
                <w:rFonts w:ascii="Calibri" w:eastAsia="Calibri" w:hAnsi="Calibri" w:cs="Calibri"/>
                <w:sz w:val="22"/>
                <w:szCs w:val="22"/>
              </w:rPr>
              <w:t>.</w:t>
            </w:r>
          </w:p>
        </w:tc>
      </w:tr>
      <w:tr w:rsidR="00F92C23" w:rsidRPr="00437717" w14:paraId="710D54E4" w14:textId="77777777" w:rsidTr="009E57C2">
        <w:trPr>
          <w:trHeight w:val="563"/>
        </w:trPr>
        <w:tc>
          <w:tcPr>
            <w:tcW w:w="3983" w:type="dxa"/>
            <w:gridSpan w:val="3"/>
            <w:shd w:val="clear" w:color="auto" w:fill="E8E8E8" w:themeFill="background2"/>
            <w:vAlign w:val="center"/>
          </w:tcPr>
          <w:p w14:paraId="4783CB74"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Piedāvājumu iesniegšanas un atvēršanas termiņš:</w:t>
            </w:r>
          </w:p>
        </w:tc>
        <w:tc>
          <w:tcPr>
            <w:tcW w:w="5366" w:type="dxa"/>
            <w:gridSpan w:val="4"/>
            <w:vAlign w:val="center"/>
          </w:tcPr>
          <w:p w14:paraId="2620EA92" w14:textId="77777777" w:rsidR="00F92C23" w:rsidRPr="00451991" w:rsidRDefault="00F92C23" w:rsidP="009E57C2">
            <w:pPr>
              <w:jc w:val="both"/>
              <w:rPr>
                <w:rFonts w:ascii="Calibri" w:eastAsia="Calibri" w:hAnsi="Calibri" w:cs="Calibri"/>
                <w:sz w:val="22"/>
                <w:szCs w:val="22"/>
                <w:shd w:val="clear" w:color="auto" w:fill="FFFFFF"/>
              </w:rPr>
            </w:pPr>
            <w:r w:rsidRPr="00451991">
              <w:rPr>
                <w:rFonts w:ascii="Calibri" w:eastAsia="Calibri" w:hAnsi="Calibri" w:cs="Calibri"/>
                <w:sz w:val="22"/>
                <w:szCs w:val="22"/>
                <w:shd w:val="clear" w:color="auto" w:fill="FFFFFF"/>
              </w:rPr>
              <w:t>Piedāvājumu iesniegšanas termiņš: 2026. gada 21. septembris plkst. 9.00.</w:t>
            </w:r>
          </w:p>
          <w:p w14:paraId="57D3BD2D" w14:textId="77777777" w:rsidR="00F92C23" w:rsidRPr="00437717" w:rsidRDefault="00F92C23" w:rsidP="009E57C2">
            <w:pPr>
              <w:jc w:val="both"/>
              <w:rPr>
                <w:rFonts w:ascii="Calibri" w:eastAsia="Calibri" w:hAnsi="Calibri" w:cs="Calibri"/>
                <w:sz w:val="22"/>
                <w:szCs w:val="22"/>
                <w:shd w:val="clear" w:color="auto" w:fill="FFFFFF"/>
              </w:rPr>
            </w:pPr>
            <w:r w:rsidRPr="00451991">
              <w:rPr>
                <w:rFonts w:ascii="Calibri" w:eastAsia="Calibri" w:hAnsi="Calibri" w:cs="Calibri"/>
                <w:sz w:val="22"/>
                <w:szCs w:val="22"/>
                <w:shd w:val="clear" w:color="auto" w:fill="FFFFFF"/>
              </w:rPr>
              <w:t>Piedāvājumu atvēršanas laiks: 2026. gada 21. septembris plkst. 9.05.</w:t>
            </w:r>
          </w:p>
        </w:tc>
      </w:tr>
      <w:tr w:rsidR="00F92C23" w:rsidRPr="00437717" w14:paraId="3F83F4E2" w14:textId="77777777" w:rsidTr="009E57C2">
        <w:tc>
          <w:tcPr>
            <w:tcW w:w="9349" w:type="dxa"/>
            <w:gridSpan w:val="7"/>
            <w:shd w:val="clear" w:color="auto" w:fill="E8E8E8" w:themeFill="background2"/>
          </w:tcPr>
          <w:p w14:paraId="277E9E19"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Piegādātāju nosaukumi, kuri ir iesnieguši piedāvājumus, kā arī piedāvātās cenas:</w:t>
            </w:r>
          </w:p>
        </w:tc>
      </w:tr>
      <w:tr w:rsidR="00F92C23" w:rsidRPr="00A702EC" w14:paraId="11F7A5ED" w14:textId="77777777" w:rsidTr="009E57C2">
        <w:tc>
          <w:tcPr>
            <w:tcW w:w="3261" w:type="dxa"/>
            <w:shd w:val="clear" w:color="auto" w:fill="E8E8E8" w:themeFill="background2"/>
          </w:tcPr>
          <w:p w14:paraId="445646BC" w14:textId="77777777" w:rsidR="00F92C23" w:rsidRPr="00A702EC" w:rsidRDefault="00F92C23" w:rsidP="009E57C2">
            <w:pPr>
              <w:jc w:val="both"/>
              <w:rPr>
                <w:rFonts w:ascii="Calibri" w:hAnsi="Calibri" w:cs="Calibri"/>
                <w:sz w:val="22"/>
                <w:szCs w:val="22"/>
              </w:rPr>
            </w:pPr>
            <w:r w:rsidRPr="00A702EC">
              <w:rPr>
                <w:rFonts w:ascii="Calibri" w:hAnsi="Calibri" w:cs="Calibri"/>
                <w:b/>
                <w:bCs/>
                <w:sz w:val="22"/>
                <w:szCs w:val="22"/>
              </w:rPr>
              <w:t>Pretendents</w:t>
            </w:r>
          </w:p>
        </w:tc>
        <w:tc>
          <w:tcPr>
            <w:tcW w:w="2551" w:type="dxa"/>
            <w:gridSpan w:val="5"/>
            <w:shd w:val="clear" w:color="auto" w:fill="E8E8E8" w:themeFill="background2"/>
          </w:tcPr>
          <w:p w14:paraId="3CE482D3" w14:textId="77777777" w:rsidR="00F92C23" w:rsidRPr="00A702EC" w:rsidRDefault="00F92C23" w:rsidP="009E57C2">
            <w:pPr>
              <w:jc w:val="both"/>
              <w:rPr>
                <w:rFonts w:ascii="Calibri" w:hAnsi="Calibri" w:cs="Calibri"/>
                <w:sz w:val="22"/>
                <w:szCs w:val="22"/>
              </w:rPr>
            </w:pPr>
            <w:r w:rsidRPr="00A702EC">
              <w:rPr>
                <w:rFonts w:ascii="Calibri" w:hAnsi="Calibri" w:cs="Calibri"/>
                <w:b/>
                <w:bCs/>
                <w:sz w:val="22"/>
                <w:szCs w:val="22"/>
              </w:rPr>
              <w:t>Iesniegšanas datums un laiks</w:t>
            </w:r>
          </w:p>
        </w:tc>
        <w:tc>
          <w:tcPr>
            <w:tcW w:w="3537" w:type="dxa"/>
            <w:shd w:val="clear" w:color="auto" w:fill="E8E8E8" w:themeFill="background2"/>
          </w:tcPr>
          <w:p w14:paraId="257B9B0A" w14:textId="77777777" w:rsidR="00F92C23" w:rsidRPr="00A702EC" w:rsidRDefault="00F92C23" w:rsidP="009E57C2">
            <w:pPr>
              <w:jc w:val="both"/>
              <w:rPr>
                <w:rFonts w:ascii="Calibri" w:hAnsi="Calibri" w:cs="Calibri"/>
                <w:sz w:val="22"/>
                <w:szCs w:val="22"/>
              </w:rPr>
            </w:pPr>
            <w:r w:rsidRPr="00A702EC">
              <w:rPr>
                <w:rFonts w:ascii="Calibri" w:hAnsi="Calibri" w:cs="Calibri"/>
                <w:b/>
                <w:sz w:val="22"/>
                <w:szCs w:val="22"/>
              </w:rPr>
              <w:t>Cena bez PVN</w:t>
            </w:r>
          </w:p>
        </w:tc>
      </w:tr>
      <w:tr w:rsidR="00F92C23" w:rsidRPr="00A702EC" w14:paraId="7D04E634" w14:textId="77777777" w:rsidTr="009E57C2">
        <w:trPr>
          <w:trHeight w:val="331"/>
        </w:trPr>
        <w:tc>
          <w:tcPr>
            <w:tcW w:w="3261" w:type="dxa"/>
          </w:tcPr>
          <w:p w14:paraId="64A54006" w14:textId="77777777" w:rsidR="00F92C23" w:rsidRPr="00A702EC" w:rsidRDefault="00F92C23" w:rsidP="009E57C2">
            <w:pPr>
              <w:jc w:val="both"/>
              <w:rPr>
                <w:rFonts w:ascii="Calibri" w:hAnsi="Calibri" w:cs="Calibri"/>
                <w:sz w:val="22"/>
                <w:szCs w:val="22"/>
              </w:rPr>
            </w:pPr>
            <w:r w:rsidRPr="00A702EC">
              <w:rPr>
                <w:rFonts w:ascii="Calibri" w:hAnsi="Calibri" w:cs="Calibri"/>
                <w:bCs/>
                <w:sz w:val="22"/>
                <w:szCs w:val="22"/>
              </w:rPr>
              <w:t>Sabiedrība ar ierobežotu atbildību “AMBK”</w:t>
            </w:r>
          </w:p>
        </w:tc>
        <w:tc>
          <w:tcPr>
            <w:tcW w:w="2551" w:type="dxa"/>
            <w:gridSpan w:val="5"/>
          </w:tcPr>
          <w:p w14:paraId="32961899" w14:textId="77777777" w:rsidR="00F92C23" w:rsidRPr="00A702EC" w:rsidRDefault="00F92C23" w:rsidP="009E57C2">
            <w:pPr>
              <w:jc w:val="both"/>
              <w:rPr>
                <w:rFonts w:ascii="Calibri" w:eastAsia="Calibri" w:hAnsi="Calibri" w:cs="Calibri"/>
                <w:sz w:val="22"/>
                <w:szCs w:val="22"/>
              </w:rPr>
            </w:pPr>
            <w:r w:rsidRPr="00A702EC">
              <w:rPr>
                <w:rFonts w:ascii="Calibri" w:hAnsi="Calibri" w:cs="Calibri"/>
                <w:sz w:val="22"/>
                <w:szCs w:val="22"/>
              </w:rPr>
              <w:t>20.09.2026 plkst. 18:10</w:t>
            </w:r>
          </w:p>
        </w:tc>
        <w:tc>
          <w:tcPr>
            <w:tcW w:w="3537" w:type="dxa"/>
          </w:tcPr>
          <w:p w14:paraId="433A6712" w14:textId="77777777" w:rsidR="00F92C23" w:rsidRPr="00A702EC" w:rsidRDefault="00F92C23" w:rsidP="009E57C2">
            <w:pPr>
              <w:rPr>
                <w:rFonts w:ascii="Calibri" w:hAnsi="Calibri" w:cs="Calibri"/>
                <w:sz w:val="22"/>
                <w:szCs w:val="22"/>
              </w:rPr>
            </w:pPr>
            <w:r w:rsidRPr="00A702EC">
              <w:rPr>
                <w:rFonts w:ascii="Calibri" w:hAnsi="Calibri" w:cs="Calibri"/>
                <w:sz w:val="22"/>
                <w:szCs w:val="22"/>
              </w:rPr>
              <w:t>67425,59</w:t>
            </w:r>
          </w:p>
          <w:p w14:paraId="3290EDF0" w14:textId="77777777" w:rsidR="00F92C23" w:rsidRPr="00A702EC" w:rsidRDefault="00F92C23" w:rsidP="009E57C2">
            <w:pPr>
              <w:jc w:val="both"/>
              <w:rPr>
                <w:rFonts w:ascii="Calibri" w:hAnsi="Calibri" w:cs="Calibri"/>
                <w:sz w:val="22"/>
                <w:szCs w:val="22"/>
              </w:rPr>
            </w:pPr>
          </w:p>
        </w:tc>
      </w:tr>
      <w:tr w:rsidR="00F92C23" w:rsidRPr="00A702EC" w14:paraId="2574BD76" w14:textId="77777777" w:rsidTr="009E57C2">
        <w:trPr>
          <w:trHeight w:val="331"/>
        </w:trPr>
        <w:tc>
          <w:tcPr>
            <w:tcW w:w="3261" w:type="dxa"/>
          </w:tcPr>
          <w:p w14:paraId="400046D0" w14:textId="77777777" w:rsidR="00F92C23" w:rsidRPr="00A702EC" w:rsidRDefault="00F92C23" w:rsidP="009E57C2">
            <w:pPr>
              <w:jc w:val="both"/>
              <w:rPr>
                <w:rFonts w:ascii="Calibri" w:eastAsia="Calibri" w:hAnsi="Calibri" w:cs="Calibri"/>
                <w:sz w:val="22"/>
                <w:szCs w:val="22"/>
              </w:rPr>
            </w:pPr>
            <w:r w:rsidRPr="00A702EC">
              <w:rPr>
                <w:rFonts w:ascii="Calibri" w:hAnsi="Calibri" w:cs="Calibri"/>
                <w:bCs/>
                <w:sz w:val="22"/>
                <w:szCs w:val="22"/>
              </w:rPr>
              <w:t>Sabiedrība ar ierobežotu atbildību “REVENITA”</w:t>
            </w:r>
          </w:p>
        </w:tc>
        <w:tc>
          <w:tcPr>
            <w:tcW w:w="2551" w:type="dxa"/>
            <w:gridSpan w:val="5"/>
          </w:tcPr>
          <w:p w14:paraId="65A95F05" w14:textId="77777777" w:rsidR="00F92C23" w:rsidRPr="00A702EC" w:rsidRDefault="00F92C23" w:rsidP="009E57C2">
            <w:pPr>
              <w:jc w:val="both"/>
              <w:rPr>
                <w:rFonts w:ascii="Calibri" w:eastAsia="Calibri" w:hAnsi="Calibri" w:cs="Calibri"/>
                <w:sz w:val="22"/>
                <w:szCs w:val="22"/>
              </w:rPr>
            </w:pPr>
            <w:r w:rsidRPr="00A702EC">
              <w:rPr>
                <w:rFonts w:ascii="Calibri" w:hAnsi="Calibri" w:cs="Calibri"/>
                <w:sz w:val="22"/>
                <w:szCs w:val="22"/>
              </w:rPr>
              <w:t>19.09.2026 plkst. 09:50</w:t>
            </w:r>
          </w:p>
        </w:tc>
        <w:tc>
          <w:tcPr>
            <w:tcW w:w="3537" w:type="dxa"/>
          </w:tcPr>
          <w:p w14:paraId="2DAF2B45" w14:textId="77777777" w:rsidR="00F92C23" w:rsidRPr="00A702EC" w:rsidRDefault="00F92C23" w:rsidP="009E57C2">
            <w:pPr>
              <w:rPr>
                <w:rFonts w:ascii="Calibri" w:hAnsi="Calibri" w:cs="Calibri"/>
                <w:sz w:val="22"/>
                <w:szCs w:val="22"/>
              </w:rPr>
            </w:pPr>
            <w:r w:rsidRPr="00A702EC">
              <w:rPr>
                <w:rFonts w:ascii="Calibri" w:hAnsi="Calibri" w:cs="Calibri"/>
                <w:sz w:val="22"/>
                <w:szCs w:val="22"/>
              </w:rPr>
              <w:t>58900,00</w:t>
            </w:r>
          </w:p>
          <w:p w14:paraId="341BB17C" w14:textId="77777777" w:rsidR="00F92C23" w:rsidRPr="00A702EC" w:rsidRDefault="00F92C23" w:rsidP="009E57C2">
            <w:pPr>
              <w:jc w:val="both"/>
              <w:rPr>
                <w:rFonts w:ascii="Calibri" w:hAnsi="Calibri" w:cs="Calibri"/>
                <w:sz w:val="22"/>
                <w:szCs w:val="22"/>
              </w:rPr>
            </w:pPr>
          </w:p>
        </w:tc>
      </w:tr>
      <w:tr w:rsidR="00F92C23" w:rsidRPr="00A702EC" w14:paraId="6D4BB2C5" w14:textId="77777777" w:rsidTr="009E57C2">
        <w:trPr>
          <w:trHeight w:val="331"/>
        </w:trPr>
        <w:tc>
          <w:tcPr>
            <w:tcW w:w="3261" w:type="dxa"/>
          </w:tcPr>
          <w:p w14:paraId="0A95226D" w14:textId="77777777" w:rsidR="00F92C23" w:rsidRPr="00A702EC" w:rsidRDefault="00F92C23" w:rsidP="009E57C2">
            <w:pPr>
              <w:jc w:val="both"/>
              <w:rPr>
                <w:rFonts w:ascii="Calibri" w:eastAsia="Calibri" w:hAnsi="Calibri" w:cs="Calibri"/>
                <w:sz w:val="22"/>
                <w:szCs w:val="22"/>
              </w:rPr>
            </w:pPr>
            <w:r w:rsidRPr="00A702EC">
              <w:rPr>
                <w:rFonts w:ascii="Calibri" w:hAnsi="Calibri" w:cs="Calibri"/>
                <w:bCs/>
                <w:sz w:val="22"/>
                <w:szCs w:val="22"/>
              </w:rPr>
              <w:t>Sabiedrība ar ierobežotu atbildību “WESEMANN”</w:t>
            </w:r>
          </w:p>
        </w:tc>
        <w:tc>
          <w:tcPr>
            <w:tcW w:w="2551" w:type="dxa"/>
            <w:gridSpan w:val="5"/>
          </w:tcPr>
          <w:p w14:paraId="165658D0" w14:textId="77777777" w:rsidR="00F92C23" w:rsidRPr="00A702EC" w:rsidRDefault="00F92C23" w:rsidP="009E57C2">
            <w:pPr>
              <w:jc w:val="both"/>
              <w:rPr>
                <w:rFonts w:ascii="Calibri" w:eastAsia="Calibri" w:hAnsi="Calibri" w:cs="Calibri"/>
                <w:sz w:val="22"/>
                <w:szCs w:val="22"/>
              </w:rPr>
            </w:pPr>
            <w:r w:rsidRPr="00A702EC">
              <w:rPr>
                <w:rFonts w:ascii="Calibri" w:hAnsi="Calibri" w:cs="Calibri"/>
                <w:sz w:val="22"/>
                <w:szCs w:val="22"/>
              </w:rPr>
              <w:t>17.09.2026 plkst. 18:57</w:t>
            </w:r>
          </w:p>
        </w:tc>
        <w:tc>
          <w:tcPr>
            <w:tcW w:w="3537" w:type="dxa"/>
          </w:tcPr>
          <w:p w14:paraId="0999D34C" w14:textId="77777777" w:rsidR="00F92C23" w:rsidRPr="00A702EC" w:rsidRDefault="00F92C23" w:rsidP="009E57C2">
            <w:pPr>
              <w:jc w:val="both"/>
              <w:rPr>
                <w:rFonts w:ascii="Calibri" w:hAnsi="Calibri" w:cs="Calibri"/>
                <w:sz w:val="22"/>
                <w:szCs w:val="22"/>
              </w:rPr>
            </w:pPr>
            <w:r w:rsidRPr="00A702EC">
              <w:rPr>
                <w:rFonts w:ascii="Calibri" w:hAnsi="Calibri" w:cs="Calibri"/>
                <w:sz w:val="22"/>
                <w:szCs w:val="22"/>
              </w:rPr>
              <w:t>56854,</w:t>
            </w:r>
            <w:r w:rsidRPr="00C51E6D">
              <w:rPr>
                <w:rFonts w:ascii="Calibri" w:hAnsi="Calibri" w:cs="Calibri"/>
                <w:sz w:val="22"/>
                <w:szCs w:val="22"/>
              </w:rPr>
              <w:t>18</w:t>
            </w:r>
            <w:r>
              <w:rPr>
                <w:rFonts w:ascii="Calibri" w:hAnsi="Calibri" w:cs="Calibri"/>
                <w:sz w:val="22"/>
                <w:szCs w:val="22"/>
              </w:rPr>
              <w:t>, a</w:t>
            </w:r>
            <w:r w:rsidRPr="00C51E6D">
              <w:rPr>
                <w:rFonts w:ascii="Calibri" w:hAnsi="Calibri" w:cs="Calibri"/>
                <w:sz w:val="22"/>
                <w:szCs w:val="22"/>
              </w:rPr>
              <w:t>tbilstoši Nolikuma 3.3.</w:t>
            </w:r>
            <w:r>
              <w:rPr>
                <w:rFonts w:ascii="Calibri" w:hAnsi="Calibri" w:cs="Calibri"/>
                <w:sz w:val="22"/>
                <w:szCs w:val="22"/>
              </w:rPr>
              <w:t>12</w:t>
            </w:r>
            <w:r w:rsidRPr="00C51E6D">
              <w:rPr>
                <w:rFonts w:ascii="Calibri" w:hAnsi="Calibri" w:cs="Calibri"/>
                <w:sz w:val="22"/>
                <w:szCs w:val="22"/>
              </w:rPr>
              <w:t>. punktā noteiktajai vienību cenu vērtēšanas un noapaļošanas kārtībai Pretendenta finanšu piedāvājuma vērtēšanā ņemta vērā vērtējamā piedāvājuma cena 56 854,17 euro bez PVN.</w:t>
            </w:r>
          </w:p>
        </w:tc>
      </w:tr>
      <w:tr w:rsidR="00F92C23" w:rsidRPr="00437717" w14:paraId="674AB348" w14:textId="77777777" w:rsidTr="009E57C2">
        <w:tc>
          <w:tcPr>
            <w:tcW w:w="3902" w:type="dxa"/>
            <w:gridSpan w:val="2"/>
            <w:shd w:val="clear" w:color="auto" w:fill="E8E8E8" w:themeFill="background2"/>
          </w:tcPr>
          <w:p w14:paraId="0C161732"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Piedāvājumu atvēršanas vieta:</w:t>
            </w:r>
          </w:p>
        </w:tc>
        <w:tc>
          <w:tcPr>
            <w:tcW w:w="5447" w:type="dxa"/>
            <w:gridSpan w:val="5"/>
            <w:shd w:val="clear" w:color="auto" w:fill="FFFFFF"/>
          </w:tcPr>
          <w:p w14:paraId="468494BB" w14:textId="77777777" w:rsidR="00F92C23" w:rsidRPr="00437717" w:rsidRDefault="00F92C23" w:rsidP="009E57C2">
            <w:pPr>
              <w:jc w:val="both"/>
              <w:rPr>
                <w:rFonts w:ascii="Calibri" w:eastAsia="Calibri" w:hAnsi="Calibri" w:cs="Calibri"/>
                <w:bCs/>
                <w:sz w:val="22"/>
                <w:szCs w:val="22"/>
              </w:rPr>
            </w:pPr>
            <w:r w:rsidRPr="00437717">
              <w:rPr>
                <w:rFonts w:ascii="Calibri" w:eastAsia="Calibri" w:hAnsi="Calibri" w:cs="Calibri"/>
                <w:bCs/>
                <w:sz w:val="22"/>
                <w:szCs w:val="22"/>
              </w:rPr>
              <w:t xml:space="preserve">Piedāvājumu saņemšanai un atvēršanai tika izmantota Elektronisko iepirkumu sistēmas </w:t>
            </w:r>
            <w:hyperlink r:id="rId5" w:history="1">
              <w:r w:rsidRPr="00437717">
                <w:rPr>
                  <w:rFonts w:ascii="Calibri" w:eastAsia="Calibri" w:hAnsi="Calibri" w:cs="Calibri"/>
                  <w:bCs/>
                  <w:color w:val="467886" w:themeColor="hyperlink"/>
                  <w:sz w:val="22"/>
                  <w:szCs w:val="22"/>
                  <w:u w:val="single"/>
                </w:rPr>
                <w:t>www.eis.gov.lv</w:t>
              </w:r>
            </w:hyperlink>
            <w:r w:rsidRPr="00437717">
              <w:rPr>
                <w:rFonts w:ascii="Calibri" w:eastAsia="Calibri" w:hAnsi="Calibri" w:cs="Calibri"/>
                <w:bCs/>
                <w:color w:val="0000FF"/>
                <w:sz w:val="22"/>
                <w:szCs w:val="22"/>
              </w:rPr>
              <w:t xml:space="preserve"> </w:t>
            </w:r>
            <w:r w:rsidRPr="00437717">
              <w:rPr>
                <w:rFonts w:ascii="Calibri" w:eastAsia="Calibri" w:hAnsi="Calibri" w:cs="Calibri"/>
                <w:bCs/>
                <w:sz w:val="22"/>
                <w:szCs w:val="22"/>
              </w:rPr>
              <w:t xml:space="preserve">e-konkursu apakšsistēma. </w:t>
            </w:r>
          </w:p>
        </w:tc>
      </w:tr>
      <w:tr w:rsidR="00F92C23" w:rsidRPr="002B1694" w14:paraId="197BF871" w14:textId="77777777" w:rsidTr="009E57C2">
        <w:tc>
          <w:tcPr>
            <w:tcW w:w="3902" w:type="dxa"/>
            <w:gridSpan w:val="2"/>
            <w:shd w:val="clear" w:color="auto" w:fill="E8E8E8" w:themeFill="background2"/>
          </w:tcPr>
          <w:p w14:paraId="37CCB9D5"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Lēmuma pieņemšanas datums:</w:t>
            </w:r>
          </w:p>
        </w:tc>
        <w:tc>
          <w:tcPr>
            <w:tcW w:w="5447" w:type="dxa"/>
            <w:gridSpan w:val="5"/>
            <w:shd w:val="clear" w:color="auto" w:fill="FFFFFF"/>
          </w:tcPr>
          <w:p w14:paraId="4401F0B4" w14:textId="77777777" w:rsidR="00F92C23" w:rsidRPr="002B1694" w:rsidRDefault="00F92C23" w:rsidP="009E57C2">
            <w:pPr>
              <w:jc w:val="both"/>
              <w:rPr>
                <w:rFonts w:ascii="Calibri" w:eastAsia="Calibri" w:hAnsi="Calibri" w:cs="Calibri"/>
                <w:bCs/>
                <w:sz w:val="22"/>
                <w:szCs w:val="22"/>
              </w:rPr>
            </w:pPr>
            <w:r w:rsidRPr="002B1694">
              <w:rPr>
                <w:rFonts w:ascii="Calibri" w:eastAsia="Calibri" w:hAnsi="Calibri" w:cs="Calibri"/>
                <w:bCs/>
                <w:sz w:val="22"/>
                <w:szCs w:val="22"/>
              </w:rPr>
              <w:t>2026. gada 5. oktobrī.</w:t>
            </w:r>
          </w:p>
        </w:tc>
      </w:tr>
      <w:tr w:rsidR="00F92C23" w:rsidRPr="00437717" w14:paraId="6EFF14F1" w14:textId="77777777" w:rsidTr="009E57C2">
        <w:tc>
          <w:tcPr>
            <w:tcW w:w="9349" w:type="dxa"/>
            <w:gridSpan w:val="7"/>
            <w:shd w:val="clear" w:color="auto" w:fill="E8E8E8" w:themeFill="background2"/>
          </w:tcPr>
          <w:p w14:paraId="43F6D2BA" w14:textId="77777777" w:rsidR="00F92C23" w:rsidRPr="00437717" w:rsidRDefault="00F92C23" w:rsidP="009E57C2">
            <w:pPr>
              <w:tabs>
                <w:tab w:val="left" w:pos="318"/>
              </w:tabs>
              <w:jc w:val="both"/>
              <w:rPr>
                <w:rFonts w:ascii="Calibri" w:eastAsia="Calibri" w:hAnsi="Calibri" w:cs="Calibri"/>
                <w:bCs/>
                <w:sz w:val="22"/>
                <w:szCs w:val="22"/>
              </w:rPr>
            </w:pPr>
            <w:r w:rsidRPr="00437717">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F92C23" w:rsidRPr="00437717" w14:paraId="2625FA40" w14:textId="77777777" w:rsidTr="009E57C2">
        <w:tc>
          <w:tcPr>
            <w:tcW w:w="9349" w:type="dxa"/>
            <w:gridSpan w:val="7"/>
            <w:shd w:val="clear" w:color="auto" w:fill="FFFFFF" w:themeFill="background1"/>
          </w:tcPr>
          <w:p w14:paraId="4AD3468E" w14:textId="77777777" w:rsidR="00F92C23" w:rsidRPr="00A66964" w:rsidRDefault="00F92C23" w:rsidP="009E57C2">
            <w:pPr>
              <w:tabs>
                <w:tab w:val="left" w:pos="318"/>
              </w:tabs>
              <w:jc w:val="both"/>
              <w:rPr>
                <w:rFonts w:ascii="Calibri" w:hAnsi="Calibri" w:cs="Calibri"/>
                <w:bCs/>
                <w:sz w:val="22"/>
                <w:szCs w:val="22"/>
              </w:rPr>
            </w:pPr>
            <w:r w:rsidRPr="00A66964">
              <w:rPr>
                <w:rFonts w:ascii="Calibri" w:hAnsi="Calibri" w:cs="Calibri"/>
                <w:bCs/>
                <w:sz w:val="22"/>
                <w:szCs w:val="22"/>
              </w:rPr>
              <w:lastRenderedPageBreak/>
              <w:t>I</w:t>
            </w:r>
            <w:r w:rsidRPr="00A66964">
              <w:rPr>
                <w:rFonts w:ascii="Calibri" w:eastAsia="Calibri" w:hAnsi="Calibri" w:cs="Calibri"/>
                <w:bCs/>
                <w:sz w:val="22"/>
                <w:szCs w:val="22"/>
              </w:rPr>
              <w:t>epirkuma līguma slēgšanas tiesības</w:t>
            </w:r>
            <w:r w:rsidRPr="00A66964">
              <w:rPr>
                <w:rFonts w:ascii="Calibri" w:hAnsi="Calibri" w:cs="Calibri"/>
                <w:bCs/>
                <w:sz w:val="22"/>
                <w:szCs w:val="22"/>
              </w:rPr>
              <w:t xml:space="preserve"> piešķirtas </w:t>
            </w:r>
            <w:r w:rsidRPr="00A702EC">
              <w:rPr>
                <w:rFonts w:ascii="Calibri" w:hAnsi="Calibri" w:cs="Calibri"/>
                <w:bCs/>
                <w:sz w:val="22"/>
                <w:szCs w:val="22"/>
              </w:rPr>
              <w:t>Sabiedrība</w:t>
            </w:r>
            <w:r>
              <w:rPr>
                <w:rFonts w:ascii="Calibri" w:hAnsi="Calibri" w:cs="Calibri"/>
                <w:bCs/>
                <w:sz w:val="22"/>
                <w:szCs w:val="22"/>
              </w:rPr>
              <w:t>i</w:t>
            </w:r>
            <w:r w:rsidRPr="00A702EC">
              <w:rPr>
                <w:rFonts w:ascii="Calibri" w:hAnsi="Calibri" w:cs="Calibri"/>
                <w:bCs/>
                <w:sz w:val="22"/>
                <w:szCs w:val="22"/>
              </w:rPr>
              <w:t xml:space="preserve"> ar ierobežotu atbildību “WESEMANN”</w:t>
            </w:r>
            <w:r w:rsidRPr="00A66964">
              <w:rPr>
                <w:rFonts w:ascii="Calibri" w:hAnsi="Calibri" w:cs="Calibri"/>
                <w:bCs/>
                <w:sz w:val="22"/>
                <w:szCs w:val="22"/>
              </w:rPr>
              <w:t>, reģistrācijas Nr.</w:t>
            </w:r>
            <w:r>
              <w:rPr>
                <w:rFonts w:ascii="Calibri" w:hAnsi="Calibri" w:cs="Calibri"/>
                <w:bCs/>
                <w:sz w:val="22"/>
                <w:szCs w:val="22"/>
              </w:rPr>
              <w:t xml:space="preserve"> </w:t>
            </w:r>
            <w:r w:rsidRPr="000041B7">
              <w:rPr>
                <w:rFonts w:ascii="Calibri" w:hAnsi="Calibri" w:cs="Calibri"/>
                <w:bCs/>
                <w:sz w:val="22"/>
                <w:szCs w:val="22"/>
              </w:rPr>
              <w:t>40003140237</w:t>
            </w:r>
            <w:r w:rsidRPr="00A66964">
              <w:rPr>
                <w:rFonts w:ascii="Calibri" w:hAnsi="Calibri" w:cs="Calibri"/>
                <w:bCs/>
                <w:sz w:val="22"/>
                <w:szCs w:val="22"/>
              </w:rPr>
              <w:t>, juridiskā adrese:</w:t>
            </w:r>
            <w:r>
              <w:rPr>
                <w:rFonts w:ascii="Calibri" w:hAnsi="Calibri" w:cs="Calibri"/>
                <w:bCs/>
                <w:sz w:val="22"/>
                <w:szCs w:val="22"/>
              </w:rPr>
              <w:t xml:space="preserve"> </w:t>
            </w:r>
            <w:r w:rsidRPr="000041B7">
              <w:rPr>
                <w:rFonts w:ascii="Calibri" w:hAnsi="Calibri" w:cs="Calibri"/>
                <w:bCs/>
                <w:sz w:val="22"/>
                <w:szCs w:val="22"/>
              </w:rPr>
              <w:t>Ganību dambis 30A, Rīga, LV-1005</w:t>
            </w:r>
            <w:r>
              <w:rPr>
                <w:rFonts w:ascii="Calibri" w:hAnsi="Calibri" w:cs="Calibri"/>
                <w:bCs/>
                <w:sz w:val="22"/>
                <w:szCs w:val="22"/>
              </w:rPr>
              <w:t>.</w:t>
            </w:r>
          </w:p>
          <w:p w14:paraId="264689BB" w14:textId="77777777" w:rsidR="00F92C23" w:rsidRPr="000041B7" w:rsidRDefault="00F92C23" w:rsidP="009E57C2">
            <w:pPr>
              <w:rPr>
                <w:rFonts w:ascii="Calibri" w:hAnsi="Calibri" w:cs="Calibri"/>
                <w:sz w:val="22"/>
                <w:szCs w:val="22"/>
              </w:rPr>
            </w:pPr>
            <w:r w:rsidRPr="00A66964">
              <w:rPr>
                <w:rFonts w:ascii="Calibri" w:eastAsia="Calibri" w:hAnsi="Calibri" w:cs="Calibri"/>
                <w:bCs/>
                <w:sz w:val="22"/>
                <w:szCs w:val="22"/>
              </w:rPr>
              <w:t>Piedāvātā līgumcena:</w:t>
            </w:r>
            <w:r w:rsidRPr="00A66964">
              <w:rPr>
                <w:rFonts w:ascii="Calibri" w:hAnsi="Calibri" w:cs="Calibri"/>
                <w:sz w:val="22"/>
                <w:szCs w:val="22"/>
              </w:rPr>
              <w:t xml:space="preserve"> </w:t>
            </w:r>
            <w:r w:rsidRPr="000041B7">
              <w:rPr>
                <w:rFonts w:ascii="Calibri" w:hAnsi="Calibri" w:cs="Calibri"/>
                <w:sz w:val="22"/>
                <w:szCs w:val="22"/>
              </w:rPr>
              <w:t xml:space="preserve">56854,17 </w:t>
            </w:r>
            <w:r w:rsidRPr="000041B7">
              <w:rPr>
                <w:rFonts w:ascii="Calibri" w:hAnsi="Calibri" w:cs="Calibri"/>
                <w:bCs/>
                <w:sz w:val="22"/>
                <w:szCs w:val="22"/>
              </w:rPr>
              <w:t>EUR bez PVN.</w:t>
            </w:r>
          </w:p>
          <w:p w14:paraId="7B1EA418" w14:textId="77777777" w:rsidR="00F92C23" w:rsidRPr="00A66964" w:rsidRDefault="00F92C23" w:rsidP="009E57C2">
            <w:pPr>
              <w:shd w:val="clear" w:color="auto" w:fill="FFFFFF" w:themeFill="background1"/>
              <w:jc w:val="both"/>
              <w:rPr>
                <w:rFonts w:ascii="Calibri" w:hAnsi="Calibri" w:cs="Calibri"/>
                <w:bCs/>
                <w:sz w:val="22"/>
                <w:szCs w:val="22"/>
              </w:rPr>
            </w:pPr>
            <w:r w:rsidRPr="00A702EC">
              <w:rPr>
                <w:rFonts w:ascii="Calibri" w:hAnsi="Calibri" w:cs="Calibri"/>
                <w:bCs/>
                <w:sz w:val="22"/>
                <w:szCs w:val="22"/>
              </w:rPr>
              <w:t>Sabiedrība</w:t>
            </w:r>
            <w:r>
              <w:rPr>
                <w:rFonts w:ascii="Calibri" w:hAnsi="Calibri" w:cs="Calibri"/>
                <w:bCs/>
                <w:sz w:val="22"/>
                <w:szCs w:val="22"/>
              </w:rPr>
              <w:t>s</w:t>
            </w:r>
            <w:r w:rsidRPr="00A702EC">
              <w:rPr>
                <w:rFonts w:ascii="Calibri" w:hAnsi="Calibri" w:cs="Calibri"/>
                <w:bCs/>
                <w:sz w:val="22"/>
                <w:szCs w:val="22"/>
              </w:rPr>
              <w:t xml:space="preserve"> ar ierobežotu atbildību “WESEMANN”</w:t>
            </w:r>
            <w:r>
              <w:rPr>
                <w:rFonts w:ascii="Calibri" w:hAnsi="Calibri" w:cs="Calibri"/>
                <w:bCs/>
                <w:sz w:val="22"/>
                <w:szCs w:val="22"/>
              </w:rPr>
              <w:t xml:space="preserve"> </w:t>
            </w:r>
            <w:r w:rsidRPr="00A66964">
              <w:rPr>
                <w:rFonts w:ascii="Calibri" w:hAnsi="Calibri" w:cs="Calibri"/>
                <w:bCs/>
                <w:sz w:val="22"/>
                <w:szCs w:val="22"/>
              </w:rPr>
              <w:t>piedāvājums:</w:t>
            </w:r>
          </w:p>
          <w:p w14:paraId="618A32C4" w14:textId="77777777" w:rsidR="00F92C23" w:rsidRPr="00A66964" w:rsidRDefault="00F92C23" w:rsidP="00F92C23">
            <w:pPr>
              <w:numPr>
                <w:ilvl w:val="0"/>
                <w:numId w:val="1"/>
              </w:numPr>
              <w:jc w:val="both"/>
              <w:rPr>
                <w:rFonts w:ascii="Calibri" w:hAnsi="Calibri" w:cs="Calibri"/>
                <w:bCs/>
                <w:sz w:val="22"/>
                <w:szCs w:val="22"/>
                <w:lang w:eastAsia="x-none"/>
              </w:rPr>
            </w:pPr>
            <w:r w:rsidRPr="00A66964">
              <w:rPr>
                <w:rFonts w:ascii="Calibri" w:hAnsi="Calibri" w:cs="Calibri"/>
                <w:bCs/>
                <w:sz w:val="22"/>
                <w:szCs w:val="22"/>
                <w:lang w:eastAsia="x-none"/>
              </w:rPr>
              <w:t>sagatavots un iesniegts nolikumā noteiktajā kārtībā un termiņā (nolikuma 2.3.2. punkts);</w:t>
            </w:r>
          </w:p>
          <w:p w14:paraId="0DCA6166" w14:textId="77777777" w:rsidR="00F92C23" w:rsidRPr="00A66964" w:rsidRDefault="00F92C23" w:rsidP="00F92C23">
            <w:pPr>
              <w:numPr>
                <w:ilvl w:val="0"/>
                <w:numId w:val="1"/>
              </w:numPr>
              <w:jc w:val="both"/>
              <w:rPr>
                <w:rFonts w:ascii="Calibri" w:hAnsi="Calibri" w:cs="Calibri"/>
                <w:bCs/>
                <w:sz w:val="22"/>
                <w:szCs w:val="22"/>
                <w:lang w:eastAsia="x-none"/>
              </w:rPr>
            </w:pPr>
            <w:r w:rsidRPr="00A66964">
              <w:rPr>
                <w:rFonts w:ascii="Calibri" w:hAnsi="Calibri" w:cs="Calibri"/>
                <w:bCs/>
                <w:sz w:val="22"/>
                <w:szCs w:val="22"/>
                <w:lang w:eastAsia="x-none"/>
              </w:rPr>
              <w:t>pretendents atbilst nolikumā paredzētajām kvalifikācijas prasībām (nolikuma 3. punkts);</w:t>
            </w:r>
          </w:p>
          <w:p w14:paraId="28073184" w14:textId="77777777" w:rsidR="00F92C23" w:rsidRDefault="00F92C23" w:rsidP="00F92C23">
            <w:pPr>
              <w:numPr>
                <w:ilvl w:val="0"/>
                <w:numId w:val="1"/>
              </w:numPr>
              <w:jc w:val="both"/>
              <w:rPr>
                <w:rFonts w:ascii="Calibri" w:hAnsi="Calibri" w:cs="Calibri"/>
                <w:sz w:val="22"/>
                <w:szCs w:val="22"/>
                <w:lang w:eastAsia="x-none"/>
              </w:rPr>
            </w:pPr>
            <w:r w:rsidRPr="00A66964">
              <w:rPr>
                <w:rFonts w:ascii="Calibri" w:hAnsi="Calibri" w:cs="Calibri"/>
                <w:bCs/>
                <w:sz w:val="22"/>
                <w:szCs w:val="22"/>
                <w:lang w:eastAsia="x-none"/>
              </w:rPr>
              <w:t>pretendenta finanšu piedāvājums atbilst nolikumā izvirzītajām prasībām (nolikuma 3.3.1</w:t>
            </w:r>
            <w:r>
              <w:rPr>
                <w:rFonts w:ascii="Calibri" w:hAnsi="Calibri" w:cs="Calibri"/>
                <w:bCs/>
                <w:sz w:val="22"/>
                <w:szCs w:val="22"/>
                <w:lang w:eastAsia="x-none"/>
              </w:rPr>
              <w:t>2</w:t>
            </w:r>
            <w:r w:rsidRPr="00A66964">
              <w:rPr>
                <w:rFonts w:ascii="Calibri" w:hAnsi="Calibri" w:cs="Calibri"/>
                <w:bCs/>
                <w:sz w:val="22"/>
                <w:szCs w:val="22"/>
                <w:lang w:eastAsia="x-none"/>
              </w:rPr>
              <w:t>. punkts un 1. pielikums</w:t>
            </w:r>
            <w:r w:rsidRPr="00A66964">
              <w:rPr>
                <w:rFonts w:ascii="Calibri" w:hAnsi="Calibri" w:cs="Calibri"/>
                <w:sz w:val="22"/>
                <w:szCs w:val="22"/>
                <w:lang w:eastAsia="x-none"/>
              </w:rPr>
              <w:t>);</w:t>
            </w:r>
          </w:p>
          <w:p w14:paraId="370355EB" w14:textId="77777777" w:rsidR="00F92C23" w:rsidRPr="00A66964" w:rsidRDefault="00F92C23" w:rsidP="00F92C23">
            <w:pPr>
              <w:numPr>
                <w:ilvl w:val="0"/>
                <w:numId w:val="1"/>
              </w:numPr>
              <w:jc w:val="both"/>
              <w:rPr>
                <w:rFonts w:ascii="Calibri" w:hAnsi="Calibri" w:cs="Calibri"/>
                <w:sz w:val="22"/>
                <w:szCs w:val="22"/>
                <w:lang w:eastAsia="x-none"/>
              </w:rPr>
            </w:pPr>
            <w:r>
              <w:rPr>
                <w:rFonts w:ascii="Calibri" w:hAnsi="Calibri" w:cs="Calibri"/>
                <w:sz w:val="22"/>
                <w:szCs w:val="22"/>
                <w:lang w:eastAsia="x-none"/>
              </w:rPr>
              <w:t>pretendenta tehniskais piedāvājums ir atbilstošs</w:t>
            </w:r>
            <w:r>
              <w:t xml:space="preserve"> </w:t>
            </w:r>
            <w:r w:rsidRPr="007C7CD3">
              <w:rPr>
                <w:rFonts w:ascii="Calibri" w:hAnsi="Calibri" w:cs="Calibri"/>
                <w:sz w:val="22"/>
                <w:szCs w:val="22"/>
                <w:lang w:eastAsia="x-none"/>
              </w:rPr>
              <w:t>Nolikuma 3.3.11. punktā noteiktajām prasībām, Būvprojektam, darbu apjomiem un citiem Nolikuma nosacījumiem</w:t>
            </w:r>
            <w:r>
              <w:rPr>
                <w:rFonts w:ascii="Calibri" w:hAnsi="Calibri" w:cs="Calibri"/>
                <w:sz w:val="22"/>
                <w:szCs w:val="22"/>
                <w:lang w:eastAsia="x-none"/>
              </w:rPr>
              <w:t>;</w:t>
            </w:r>
          </w:p>
          <w:p w14:paraId="1603DE5B" w14:textId="77777777" w:rsidR="00F92C23" w:rsidRPr="00A66964" w:rsidRDefault="00F92C23" w:rsidP="00F92C23">
            <w:pPr>
              <w:numPr>
                <w:ilvl w:val="0"/>
                <w:numId w:val="1"/>
              </w:numPr>
              <w:jc w:val="both"/>
              <w:rPr>
                <w:rFonts w:ascii="Calibri" w:hAnsi="Calibri" w:cs="Calibri"/>
                <w:sz w:val="22"/>
                <w:szCs w:val="22"/>
                <w:lang w:eastAsia="x-none"/>
              </w:rPr>
            </w:pPr>
            <w:r w:rsidRPr="00A66964">
              <w:rPr>
                <w:rFonts w:ascii="Calibri" w:hAnsi="Calibri" w:cs="Calibri"/>
                <w:sz w:val="22"/>
                <w:szCs w:val="22"/>
                <w:lang w:eastAsia="x-none"/>
              </w:rPr>
              <w:t>pretendents nav izslēdzams no dalības iepirkumā saskaņā ar Publisko iepirkumu likuma 42. panta otrās daļas 1</w:t>
            </w:r>
            <w:r w:rsidRPr="00A66964">
              <w:rPr>
                <w:rFonts w:ascii="Calibri" w:hAnsi="Calibri" w:cs="Calibri"/>
                <w:sz w:val="22"/>
                <w:szCs w:val="22"/>
                <w:lang w:eastAsia="ar-SA"/>
              </w:rPr>
              <w:t>., 2., 3., 4. un 11. punktā</w:t>
            </w:r>
            <w:r w:rsidRPr="00A66964">
              <w:rPr>
                <w:rFonts w:ascii="Calibri" w:hAnsi="Calibri" w:cs="Calibri"/>
                <w:sz w:val="22"/>
                <w:szCs w:val="22"/>
                <w:shd w:val="clear" w:color="auto" w:fill="FFFFFF"/>
              </w:rPr>
              <w:t xml:space="preserve"> minētajiem izslēgšanas noteikumiem</w:t>
            </w:r>
            <w:r w:rsidRPr="00A66964">
              <w:rPr>
                <w:rFonts w:ascii="Calibri" w:hAnsi="Calibri" w:cs="Calibri"/>
                <w:sz w:val="22"/>
                <w:szCs w:val="22"/>
                <w:lang w:eastAsia="x-none"/>
              </w:rPr>
              <w:t xml:space="preserve"> (nolikuma 5. punkts);</w:t>
            </w:r>
          </w:p>
          <w:p w14:paraId="2D761590" w14:textId="77777777" w:rsidR="00F92C23" w:rsidRPr="00437717" w:rsidRDefault="00F92C23" w:rsidP="00F92C23">
            <w:pPr>
              <w:numPr>
                <w:ilvl w:val="0"/>
                <w:numId w:val="1"/>
              </w:numPr>
              <w:jc w:val="both"/>
              <w:rPr>
                <w:rFonts w:ascii="Calibri" w:hAnsi="Calibri" w:cs="Calibri"/>
                <w:color w:val="156082" w:themeColor="accent1"/>
                <w:sz w:val="22"/>
                <w:szCs w:val="22"/>
                <w:lang w:eastAsia="x-none"/>
              </w:rPr>
            </w:pPr>
            <w:r w:rsidRPr="00A66964">
              <w:rPr>
                <w:rFonts w:ascii="Calibri" w:hAnsi="Calibri" w:cs="Calibri"/>
                <w:sz w:val="22"/>
                <w:szCs w:val="22"/>
                <w:lang w:eastAsia="x-none"/>
              </w:rPr>
              <w:t>uz pretendentu nav attiecināmi Starptautisko un Latvijas Republikas nacionālo sankciju likuma 11.¹ panta pirmajā daļā noteiktie izslēgšanas nosacījumi (nolikuma 5.2. punkts).</w:t>
            </w:r>
          </w:p>
        </w:tc>
      </w:tr>
      <w:tr w:rsidR="00F92C23" w:rsidRPr="00437717" w14:paraId="09BB96CB" w14:textId="77777777" w:rsidTr="009E57C2">
        <w:tc>
          <w:tcPr>
            <w:tcW w:w="5718" w:type="dxa"/>
            <w:gridSpan w:val="5"/>
            <w:shd w:val="clear" w:color="auto" w:fill="E8E8E8" w:themeFill="background2"/>
          </w:tcPr>
          <w:p w14:paraId="19FE20ED"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Informācija (ja tā ir zināma) par to iepirkuma līguma daļu, kuru izraudzītais pretendents plānojis nodot apakšuzņēmējiem, kā arī apakšuzņēmēju nosaukumi:</w:t>
            </w:r>
          </w:p>
        </w:tc>
        <w:tc>
          <w:tcPr>
            <w:tcW w:w="3631" w:type="dxa"/>
            <w:gridSpan w:val="2"/>
          </w:tcPr>
          <w:p w14:paraId="4541D600"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Nav attiecināms.</w:t>
            </w:r>
          </w:p>
        </w:tc>
      </w:tr>
      <w:tr w:rsidR="00F92C23" w:rsidRPr="00437717" w14:paraId="6DC7B536" w14:textId="77777777" w:rsidTr="009E57C2">
        <w:tc>
          <w:tcPr>
            <w:tcW w:w="9349" w:type="dxa"/>
            <w:gridSpan w:val="7"/>
            <w:tcBorders>
              <w:right w:val="nil"/>
            </w:tcBorders>
            <w:shd w:val="clear" w:color="auto" w:fill="E8E8E8" w:themeFill="background2"/>
          </w:tcPr>
          <w:p w14:paraId="7C94A696" w14:textId="77777777" w:rsidR="00F92C23" w:rsidRPr="00437717" w:rsidRDefault="00F92C23" w:rsidP="009E57C2">
            <w:pPr>
              <w:jc w:val="both"/>
              <w:rPr>
                <w:rFonts w:ascii="Calibri" w:eastAsia="Calibri" w:hAnsi="Calibri" w:cs="Calibri"/>
                <w:sz w:val="22"/>
                <w:szCs w:val="22"/>
              </w:rPr>
            </w:pPr>
            <w:r w:rsidRPr="00437717">
              <w:rPr>
                <w:rFonts w:ascii="Calibri" w:eastAsia="Calibri" w:hAnsi="Calibri" w:cs="Calibri"/>
                <w:sz w:val="22"/>
                <w:szCs w:val="22"/>
              </w:rPr>
              <w:t>Pamatojums lēmumam par katru noraidīto pretendentu, kā arī par katru iepirkuma dokumentiem neatbilstošu piedāvājumu:</w:t>
            </w:r>
          </w:p>
        </w:tc>
      </w:tr>
      <w:tr w:rsidR="00F92C23" w:rsidRPr="00E66961" w14:paraId="77A6C42B" w14:textId="77777777" w:rsidTr="009E57C2">
        <w:tc>
          <w:tcPr>
            <w:tcW w:w="9349" w:type="dxa"/>
            <w:gridSpan w:val="7"/>
            <w:tcBorders>
              <w:right w:val="nil"/>
            </w:tcBorders>
            <w:shd w:val="clear" w:color="auto" w:fill="FFFFFF" w:themeFill="background1"/>
          </w:tcPr>
          <w:p w14:paraId="217FC80A" w14:textId="77777777" w:rsidR="00F92C23" w:rsidRPr="00525C68" w:rsidRDefault="00F92C23" w:rsidP="009E57C2">
            <w:pPr>
              <w:ind w:firstLine="720"/>
              <w:jc w:val="both"/>
              <w:rPr>
                <w:rFonts w:ascii="Calibri" w:hAnsi="Calibri" w:cs="Calibri"/>
                <w:sz w:val="22"/>
                <w:szCs w:val="22"/>
              </w:rPr>
            </w:pPr>
            <w:r w:rsidRPr="00525C68">
              <w:rPr>
                <w:rFonts w:ascii="Calibri" w:hAnsi="Calibri" w:cs="Calibri"/>
                <w:sz w:val="22"/>
                <w:szCs w:val="22"/>
              </w:rPr>
              <w:t>Sabiedrības ar ierobežotu atbildību “REVENITA” finanšu piedāvājums atzīts par neatbilstošu Nolikuma 3.3.12. punkta prasībām, jo Pretendenta papildus pievienotajā 113. pozīcijā “Katlu mājas montāžas darbi” norādītā vienības cena 5 000,00 euro bez PVN neatbilda kopējai cenai 3 446,41 euro bez PVN. Līdz ar to nebija viennozīmīgi nosakāma Pretendenta faktiski piedāvātā cena par minēto pozīciju un piedāvājuma kopējā līgumcena.</w:t>
            </w:r>
          </w:p>
          <w:p w14:paraId="3E29DF01" w14:textId="77777777" w:rsidR="00F92C23" w:rsidRPr="00525C68" w:rsidRDefault="00F92C23" w:rsidP="009E57C2">
            <w:pPr>
              <w:ind w:firstLine="720"/>
              <w:jc w:val="both"/>
              <w:rPr>
                <w:rFonts w:ascii="Calibri" w:hAnsi="Calibri" w:cs="Calibri"/>
                <w:sz w:val="22"/>
                <w:szCs w:val="22"/>
              </w:rPr>
            </w:pPr>
            <w:r w:rsidRPr="00525C68">
              <w:rPr>
                <w:rFonts w:ascii="Calibri" w:hAnsi="Calibri" w:cs="Calibri"/>
                <w:sz w:val="22"/>
                <w:szCs w:val="22"/>
              </w:rPr>
              <w:t>Komisija lūdza Pretendentam izskaidrot konstatētās neatbilstības, taču Pretendents noteiktajā termiņā skaidrojumu neiesniedza.</w:t>
            </w:r>
          </w:p>
          <w:p w14:paraId="675D0C1E" w14:textId="77777777" w:rsidR="00F92C23" w:rsidRPr="00E66961" w:rsidRDefault="00F92C23" w:rsidP="009E57C2">
            <w:pPr>
              <w:ind w:firstLine="720"/>
              <w:jc w:val="both"/>
              <w:rPr>
                <w:rFonts w:ascii="Calibri" w:hAnsi="Calibri" w:cs="Calibri"/>
                <w:sz w:val="22"/>
                <w:szCs w:val="22"/>
              </w:rPr>
            </w:pPr>
            <w:r w:rsidRPr="00525C68">
              <w:rPr>
                <w:rFonts w:ascii="Calibri" w:hAnsi="Calibri" w:cs="Calibri"/>
                <w:sz w:val="22"/>
                <w:szCs w:val="22"/>
              </w:rPr>
              <w:t>Ņemot vērā minēto, Komisija atzina Sabiedrības ar ierobežotu atbildību “REVENITA” finanšu piedāvājumu par neatbilstošu Nolikuma 3.3.12. punktā noteiktajām prasībām un, pamatojoties uz Nolikuma 4.4.1. punktu, nolēma Pretendenta piedāvājumu turpmāk nevērtēt.</w:t>
            </w:r>
          </w:p>
        </w:tc>
      </w:tr>
      <w:tr w:rsidR="00F92C23" w:rsidRPr="00E66961" w14:paraId="64D1F50F" w14:textId="77777777" w:rsidTr="009E57C2">
        <w:tc>
          <w:tcPr>
            <w:tcW w:w="5718" w:type="dxa"/>
            <w:gridSpan w:val="5"/>
            <w:shd w:val="clear" w:color="auto" w:fill="E8E8E8" w:themeFill="background2"/>
          </w:tcPr>
          <w:p w14:paraId="53C0ADB1" w14:textId="77777777" w:rsidR="00F92C23" w:rsidRPr="00E66961" w:rsidRDefault="00F92C23" w:rsidP="009E57C2">
            <w:pPr>
              <w:jc w:val="both"/>
              <w:rPr>
                <w:rFonts w:ascii="Calibri" w:eastAsia="Calibri" w:hAnsi="Calibri" w:cs="Calibri"/>
                <w:sz w:val="22"/>
                <w:szCs w:val="22"/>
              </w:rPr>
            </w:pPr>
            <w:r w:rsidRPr="00E66961">
              <w:rPr>
                <w:rFonts w:ascii="Calibri" w:eastAsia="Calibri" w:hAnsi="Calibri" w:cs="Calibri"/>
                <w:sz w:val="22"/>
                <w:szCs w:val="22"/>
              </w:rPr>
              <w:t>Lēmuma pamatojums, ja iepirkuma komisija pieņēmusi lēmumu pārtraukt vai izbeigt iepirkumu:</w:t>
            </w:r>
          </w:p>
        </w:tc>
        <w:tc>
          <w:tcPr>
            <w:tcW w:w="3631" w:type="dxa"/>
            <w:gridSpan w:val="2"/>
            <w:tcBorders>
              <w:right w:val="nil"/>
            </w:tcBorders>
            <w:shd w:val="clear" w:color="auto" w:fill="FFFFFF" w:themeFill="background1"/>
          </w:tcPr>
          <w:p w14:paraId="21D433BF" w14:textId="77777777" w:rsidR="00F92C23" w:rsidRPr="00E66961" w:rsidRDefault="00F92C23" w:rsidP="009E57C2">
            <w:pPr>
              <w:jc w:val="both"/>
              <w:rPr>
                <w:rFonts w:ascii="Calibri" w:eastAsia="Calibri" w:hAnsi="Calibri" w:cs="Calibri"/>
                <w:sz w:val="22"/>
                <w:szCs w:val="22"/>
              </w:rPr>
            </w:pPr>
            <w:r w:rsidRPr="00E66961">
              <w:rPr>
                <w:rFonts w:ascii="Calibri" w:eastAsia="Calibri" w:hAnsi="Calibri" w:cs="Calibri"/>
                <w:sz w:val="22"/>
                <w:szCs w:val="22"/>
              </w:rPr>
              <w:t xml:space="preserve">Nav </w:t>
            </w:r>
            <w:r w:rsidRPr="00E66961">
              <w:rPr>
                <w:rFonts w:ascii="Calibri" w:eastAsia="Calibri" w:hAnsi="Calibri" w:cs="Calibri"/>
                <w:sz w:val="22"/>
                <w:szCs w:val="22"/>
                <w:shd w:val="clear" w:color="auto" w:fill="FFFFFF" w:themeFill="background1"/>
              </w:rPr>
              <w:t>attiecināms.</w:t>
            </w:r>
          </w:p>
        </w:tc>
      </w:tr>
      <w:tr w:rsidR="00F92C23" w:rsidRPr="00E66961" w14:paraId="5AD7DE85" w14:textId="77777777" w:rsidTr="009E57C2">
        <w:tc>
          <w:tcPr>
            <w:tcW w:w="5718" w:type="dxa"/>
            <w:gridSpan w:val="5"/>
            <w:shd w:val="clear" w:color="auto" w:fill="E8E8E8" w:themeFill="background2"/>
          </w:tcPr>
          <w:p w14:paraId="65B33602" w14:textId="77777777" w:rsidR="00F92C23" w:rsidRPr="00E66961" w:rsidRDefault="00F92C23" w:rsidP="009E57C2">
            <w:pPr>
              <w:jc w:val="both"/>
              <w:rPr>
                <w:rFonts w:ascii="Calibri" w:eastAsia="Calibri" w:hAnsi="Calibri" w:cs="Calibri"/>
                <w:sz w:val="22"/>
                <w:szCs w:val="22"/>
              </w:rPr>
            </w:pPr>
            <w:r w:rsidRPr="00E66961">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3631" w:type="dxa"/>
            <w:gridSpan w:val="2"/>
          </w:tcPr>
          <w:p w14:paraId="272BEAB5" w14:textId="77777777" w:rsidR="00F92C23" w:rsidRPr="00E66961" w:rsidRDefault="00F92C23" w:rsidP="009E57C2">
            <w:pPr>
              <w:jc w:val="both"/>
              <w:rPr>
                <w:rFonts w:ascii="Calibri" w:eastAsia="Calibri" w:hAnsi="Calibri" w:cs="Calibri"/>
                <w:sz w:val="22"/>
                <w:szCs w:val="22"/>
              </w:rPr>
            </w:pPr>
            <w:r w:rsidRPr="00E66961">
              <w:rPr>
                <w:rFonts w:ascii="Calibri" w:eastAsia="Calibri" w:hAnsi="Calibri" w:cs="Calibri"/>
                <w:sz w:val="22"/>
                <w:szCs w:val="22"/>
              </w:rPr>
              <w:t>Nav attiecināms, Pasūtītājs piedāvājumu saņemšanai izmantojis elektroniskās informācijas sistēmas.</w:t>
            </w:r>
          </w:p>
        </w:tc>
      </w:tr>
      <w:tr w:rsidR="00F92C23" w:rsidRPr="00E66961" w14:paraId="579256E5" w14:textId="77777777" w:rsidTr="009E57C2">
        <w:tc>
          <w:tcPr>
            <w:tcW w:w="5718" w:type="dxa"/>
            <w:gridSpan w:val="5"/>
            <w:shd w:val="clear" w:color="auto" w:fill="E8E8E8" w:themeFill="background2"/>
          </w:tcPr>
          <w:p w14:paraId="26807A12" w14:textId="77777777" w:rsidR="00F92C23" w:rsidRPr="00E66961" w:rsidRDefault="00F92C23" w:rsidP="009E57C2">
            <w:pPr>
              <w:jc w:val="both"/>
              <w:rPr>
                <w:rFonts w:ascii="Calibri" w:eastAsia="Calibri" w:hAnsi="Calibri" w:cs="Calibri"/>
                <w:sz w:val="22"/>
                <w:szCs w:val="22"/>
              </w:rPr>
            </w:pPr>
            <w:r w:rsidRPr="00E66961">
              <w:rPr>
                <w:rFonts w:ascii="Calibri" w:eastAsia="Calibri" w:hAnsi="Calibri" w:cs="Calibri"/>
                <w:sz w:val="22"/>
                <w:szCs w:val="22"/>
              </w:rPr>
              <w:t>Konstatētie interešu konflikti un pasākumi, kas veikti to novēršanai:</w:t>
            </w:r>
          </w:p>
        </w:tc>
        <w:tc>
          <w:tcPr>
            <w:tcW w:w="3631" w:type="dxa"/>
            <w:gridSpan w:val="2"/>
          </w:tcPr>
          <w:p w14:paraId="29D7D1A4" w14:textId="77777777" w:rsidR="00F92C23" w:rsidRPr="00E66961" w:rsidRDefault="00F92C23" w:rsidP="009E57C2">
            <w:pPr>
              <w:jc w:val="both"/>
              <w:rPr>
                <w:rFonts w:ascii="Calibri" w:eastAsia="Calibri" w:hAnsi="Calibri" w:cs="Calibri"/>
                <w:sz w:val="22"/>
                <w:szCs w:val="22"/>
              </w:rPr>
            </w:pPr>
            <w:r w:rsidRPr="00E66961">
              <w:rPr>
                <w:rFonts w:ascii="Calibri" w:eastAsia="Calibri" w:hAnsi="Calibri" w:cs="Calibri"/>
                <w:sz w:val="22"/>
                <w:szCs w:val="22"/>
              </w:rPr>
              <w:t>Interešu konflikti netika konstatēti.</w:t>
            </w:r>
          </w:p>
        </w:tc>
      </w:tr>
      <w:tr w:rsidR="00F92C23" w:rsidRPr="00E66961" w14:paraId="72661906" w14:textId="77777777" w:rsidTr="009E57C2">
        <w:tc>
          <w:tcPr>
            <w:tcW w:w="9349" w:type="dxa"/>
            <w:gridSpan w:val="7"/>
            <w:tcBorders>
              <w:bottom w:val="single" w:sz="4" w:space="0" w:color="auto"/>
            </w:tcBorders>
            <w:shd w:val="clear" w:color="auto" w:fill="E8E8E8" w:themeFill="background2"/>
          </w:tcPr>
          <w:p w14:paraId="241C72A0" w14:textId="77777777" w:rsidR="00F92C23" w:rsidRPr="00E66961" w:rsidRDefault="00F92C23" w:rsidP="009E57C2">
            <w:pPr>
              <w:jc w:val="both"/>
              <w:rPr>
                <w:rFonts w:ascii="Calibri" w:eastAsia="Calibri" w:hAnsi="Calibri" w:cs="Calibri"/>
                <w:sz w:val="22"/>
                <w:szCs w:val="22"/>
              </w:rPr>
            </w:pPr>
            <w:r w:rsidRPr="00E66961">
              <w:rPr>
                <w:rFonts w:ascii="Calibri" w:eastAsia="Calibri" w:hAnsi="Calibri" w:cs="Calibri"/>
                <w:sz w:val="22"/>
                <w:szCs w:val="22"/>
              </w:rPr>
              <w:t>Lēmuma pārsūdzēšanas kārtība:</w:t>
            </w:r>
          </w:p>
        </w:tc>
      </w:tr>
      <w:tr w:rsidR="00F92C23" w:rsidRPr="00E66961" w14:paraId="5489A2C9" w14:textId="77777777" w:rsidTr="009E57C2">
        <w:tc>
          <w:tcPr>
            <w:tcW w:w="9349" w:type="dxa"/>
            <w:gridSpan w:val="7"/>
            <w:tcBorders>
              <w:bottom w:val="single" w:sz="4" w:space="0" w:color="auto"/>
            </w:tcBorders>
            <w:shd w:val="clear" w:color="auto" w:fill="FFFFFF"/>
          </w:tcPr>
          <w:p w14:paraId="51DADE29" w14:textId="77777777" w:rsidR="00F92C23" w:rsidRPr="00E66961" w:rsidRDefault="00F92C23" w:rsidP="009E57C2">
            <w:pPr>
              <w:jc w:val="both"/>
              <w:rPr>
                <w:rFonts w:ascii="Calibri" w:eastAsia="Calibri" w:hAnsi="Calibri" w:cs="Calibri"/>
                <w:sz w:val="22"/>
                <w:szCs w:val="22"/>
              </w:rPr>
            </w:pPr>
            <w:r w:rsidRPr="00E66961">
              <w:rPr>
                <w:rFonts w:ascii="Calibri" w:hAnsi="Calibri" w:cs="Calibri"/>
                <w:snapToGrid w:val="0"/>
                <w:sz w:val="22"/>
                <w:szCs w:val="22"/>
              </w:rPr>
              <w:t>Saskaņā ar Publisko iepirkumu likuma 9. panta divdesmit trešo daļu, pretendents, kurš iesniedzis piedāvājumu iepirkumā, ir tiesīgs pārsūdzēt komisijas pieņemto lēmumu Administratīvajā rajona tiesā Administratīvā procesa likumā noteiktajā kārtībā mēneša laikā no lēmuma saņemšanas dienas. Lēmuma pārsūdzēšana neaptur tā darbību.</w:t>
            </w:r>
          </w:p>
        </w:tc>
      </w:tr>
    </w:tbl>
    <w:p w14:paraId="24C130A3" w14:textId="77777777" w:rsidR="00F92C23" w:rsidRDefault="00F92C23"/>
    <w:p w14:paraId="72C12874" w14:textId="77777777" w:rsidR="00F92C23" w:rsidRPr="00F92C23" w:rsidRDefault="00F92C23" w:rsidP="00F92C23">
      <w:pPr>
        <w:rPr>
          <w:rFonts w:ascii="Calibri" w:eastAsiaTheme="minorHAnsi" w:hAnsi="Calibri" w:cs="Calibri"/>
          <w:iCs w:val="0"/>
          <w:kern w:val="2"/>
          <w:sz w:val="22"/>
          <w:szCs w:val="22"/>
          <w14:ligatures w14:val="standardContextual"/>
        </w:rPr>
      </w:pPr>
      <w:r w:rsidRPr="00F92C23">
        <w:rPr>
          <w:rFonts w:ascii="Calibri" w:eastAsiaTheme="minorHAnsi" w:hAnsi="Calibri" w:cs="Calibri"/>
          <w:iCs w:val="0"/>
          <w:kern w:val="2"/>
          <w:sz w:val="22"/>
          <w:szCs w:val="22"/>
          <w14:ligatures w14:val="standardContextual"/>
        </w:rPr>
        <w:t>Iepirkuma komisijas sekretāre</w:t>
      </w:r>
      <w:r w:rsidRPr="00F92C23">
        <w:rPr>
          <w:rFonts w:ascii="Calibri" w:eastAsiaTheme="minorHAnsi" w:hAnsi="Calibri" w:cs="Calibri"/>
          <w:iCs w:val="0"/>
          <w:kern w:val="2"/>
          <w:sz w:val="22"/>
          <w:szCs w:val="22"/>
          <w14:ligatures w14:val="standardContextual"/>
        </w:rPr>
        <w:tab/>
        <w:t>paraksts*</w:t>
      </w:r>
      <w:r w:rsidRPr="00F92C23">
        <w:rPr>
          <w:rFonts w:ascii="Calibri" w:eastAsiaTheme="minorHAnsi" w:hAnsi="Calibri" w:cs="Calibri"/>
          <w:iCs w:val="0"/>
          <w:kern w:val="2"/>
          <w:sz w:val="22"/>
          <w:szCs w:val="22"/>
          <w14:ligatures w14:val="standardContextual"/>
        </w:rPr>
        <w:tab/>
      </w:r>
      <w:r w:rsidRPr="00F92C23">
        <w:rPr>
          <w:rFonts w:ascii="Calibri" w:eastAsiaTheme="minorHAnsi" w:hAnsi="Calibri" w:cs="Calibri"/>
          <w:iCs w:val="0"/>
          <w:kern w:val="2"/>
          <w:sz w:val="22"/>
          <w:szCs w:val="22"/>
          <w14:ligatures w14:val="standardContextual"/>
        </w:rPr>
        <w:tab/>
      </w:r>
      <w:r w:rsidRPr="00F92C23">
        <w:rPr>
          <w:rFonts w:ascii="Calibri" w:eastAsiaTheme="minorHAnsi" w:hAnsi="Calibri" w:cs="Calibri"/>
          <w:iCs w:val="0"/>
          <w:kern w:val="2"/>
          <w:sz w:val="22"/>
          <w:szCs w:val="22"/>
          <w14:ligatures w14:val="standardContextual"/>
        </w:rPr>
        <w:tab/>
      </w:r>
      <w:r w:rsidRPr="00F92C23">
        <w:rPr>
          <w:rFonts w:ascii="Calibri" w:eastAsiaTheme="minorHAnsi" w:hAnsi="Calibri" w:cs="Calibri"/>
          <w:iCs w:val="0"/>
          <w:kern w:val="2"/>
          <w:sz w:val="22"/>
          <w:szCs w:val="22"/>
          <w14:ligatures w14:val="standardContextual"/>
        </w:rPr>
        <w:tab/>
      </w:r>
      <w:r w:rsidRPr="00F92C23">
        <w:rPr>
          <w:rFonts w:ascii="Calibri" w:eastAsiaTheme="minorHAnsi" w:hAnsi="Calibri" w:cs="Calibri"/>
          <w:iCs w:val="0"/>
          <w:kern w:val="2"/>
          <w:sz w:val="22"/>
          <w:szCs w:val="22"/>
          <w14:ligatures w14:val="standardContextual"/>
        </w:rPr>
        <w:tab/>
        <w:t>M. Klimoviča</w:t>
      </w:r>
    </w:p>
    <w:p w14:paraId="7739E47D" w14:textId="77777777" w:rsidR="00F92C23" w:rsidRPr="00F92C23" w:rsidRDefault="00F92C23" w:rsidP="00F92C23">
      <w:pPr>
        <w:rPr>
          <w:rFonts w:ascii="Calibri" w:eastAsiaTheme="minorHAnsi" w:hAnsi="Calibri" w:cs="Calibri"/>
          <w:iCs w:val="0"/>
          <w:kern w:val="2"/>
          <w:sz w:val="22"/>
          <w:szCs w:val="22"/>
          <w14:ligatures w14:val="standardContextual"/>
        </w:rPr>
      </w:pPr>
    </w:p>
    <w:p w14:paraId="02FF9443" w14:textId="77777777" w:rsidR="00F92C23" w:rsidRPr="00F92C23" w:rsidRDefault="00F92C23" w:rsidP="00F92C23">
      <w:pPr>
        <w:rPr>
          <w:rFonts w:ascii="Calibri" w:eastAsiaTheme="minorHAnsi" w:hAnsi="Calibri" w:cs="Calibri"/>
          <w:iCs w:val="0"/>
          <w:kern w:val="2"/>
          <w:sz w:val="22"/>
          <w:szCs w:val="22"/>
          <w14:ligatures w14:val="standardContextual"/>
        </w:rPr>
      </w:pPr>
    </w:p>
    <w:p w14:paraId="21E783C4" w14:textId="77777777" w:rsidR="00F92C23" w:rsidRPr="00F92C23" w:rsidRDefault="00F92C23" w:rsidP="00F92C23">
      <w:pPr>
        <w:rPr>
          <w:rFonts w:ascii="Calibri" w:eastAsiaTheme="minorHAnsi" w:hAnsi="Calibri" w:cs="Calibri"/>
          <w:iCs w:val="0"/>
          <w:kern w:val="2"/>
          <w:sz w:val="22"/>
          <w:szCs w:val="22"/>
          <w14:ligatures w14:val="standardContextual"/>
        </w:rPr>
      </w:pPr>
    </w:p>
    <w:p w14:paraId="49B6BD3D" w14:textId="77777777" w:rsidR="00F92C23" w:rsidRPr="00F92C23" w:rsidRDefault="00F92C23" w:rsidP="00F92C23">
      <w:pPr>
        <w:rPr>
          <w:rFonts w:ascii="Calibri" w:eastAsiaTheme="minorHAnsi" w:hAnsi="Calibri" w:cs="Calibri"/>
          <w:iCs w:val="0"/>
          <w:kern w:val="2"/>
          <w:sz w:val="22"/>
          <w:szCs w:val="22"/>
          <w14:ligatures w14:val="standardContextual"/>
        </w:rPr>
      </w:pPr>
      <w:r w:rsidRPr="00F92C23">
        <w:rPr>
          <w:rFonts w:ascii="Calibri" w:eastAsiaTheme="minorHAnsi" w:hAnsi="Calibri" w:cs="Calibri"/>
          <w:iCs w:val="0"/>
          <w:kern w:val="2"/>
          <w:sz w:val="22"/>
          <w:szCs w:val="22"/>
          <w14:ligatures w14:val="standardContextual"/>
        </w:rPr>
        <w:t>*Dokuments elektroniski parakstīts ar drošu elektronisko parakstu un satur laika zīmogu.</w:t>
      </w:r>
    </w:p>
    <w:p w14:paraId="02869F23" w14:textId="77777777" w:rsidR="00F92C23" w:rsidRPr="00F92C23" w:rsidRDefault="00F92C23" w:rsidP="00F92C23">
      <w:pPr>
        <w:rPr>
          <w:rFonts w:ascii="Calibri" w:eastAsiaTheme="minorHAnsi" w:hAnsi="Calibri" w:cs="Calibri"/>
          <w:iCs w:val="0"/>
          <w:kern w:val="2"/>
          <w:sz w:val="22"/>
          <w:szCs w:val="22"/>
          <w14:ligatures w14:val="standardContextual"/>
        </w:rPr>
      </w:pPr>
    </w:p>
    <w:p w14:paraId="763EA7FF" w14:textId="77777777" w:rsidR="00F92C23" w:rsidRDefault="00F92C23"/>
    <w:sectPr w:rsidR="00F92C23" w:rsidSect="00F92C2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10376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23"/>
    <w:rsid w:val="004379A7"/>
    <w:rsid w:val="006258D3"/>
    <w:rsid w:val="00A95E6F"/>
    <w:rsid w:val="00F92C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497D"/>
  <w15:chartTrackingRefBased/>
  <w15:docId w15:val="{742439CD-9505-4A19-8841-CC3BC306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92C23"/>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F92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F92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F92C23"/>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F92C23"/>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F92C2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F92C23"/>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F92C23"/>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92C23"/>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F92C23"/>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92C2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F92C2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F92C2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92C2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92C2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F92C2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92C2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92C2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92C2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92C23"/>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92C2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92C23"/>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F92C2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92C23"/>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F92C23"/>
    <w:rPr>
      <w:i/>
      <w:iCs/>
      <w:color w:val="404040" w:themeColor="text1" w:themeTint="BF"/>
    </w:rPr>
  </w:style>
  <w:style w:type="paragraph" w:styleId="Sarakstarindkopa">
    <w:name w:val="List Paragraph"/>
    <w:basedOn w:val="Parasts"/>
    <w:uiPriority w:val="34"/>
    <w:qFormat/>
    <w:rsid w:val="00F92C23"/>
    <w:pPr>
      <w:ind w:left="720"/>
      <w:contextualSpacing/>
    </w:pPr>
  </w:style>
  <w:style w:type="character" w:styleId="Intensvsizclums">
    <w:name w:val="Intense Emphasis"/>
    <w:basedOn w:val="Noklusjumarindkopasfonts"/>
    <w:uiPriority w:val="21"/>
    <w:qFormat/>
    <w:rsid w:val="00F92C23"/>
    <w:rPr>
      <w:i/>
      <w:iCs/>
      <w:color w:val="0F4761" w:themeColor="accent1" w:themeShade="BF"/>
    </w:rPr>
  </w:style>
  <w:style w:type="paragraph" w:styleId="Intensvscitts">
    <w:name w:val="Intense Quote"/>
    <w:basedOn w:val="Parasts"/>
    <w:next w:val="Parasts"/>
    <w:link w:val="IntensvscittsRakstz"/>
    <w:uiPriority w:val="30"/>
    <w:qFormat/>
    <w:rsid w:val="00F92C23"/>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F92C23"/>
    <w:rPr>
      <w:i/>
      <w:iCs/>
      <w:color w:val="0F4761" w:themeColor="accent1" w:themeShade="BF"/>
    </w:rPr>
  </w:style>
  <w:style w:type="character" w:styleId="Intensvaatsauce">
    <w:name w:val="Intense Reference"/>
    <w:basedOn w:val="Noklusjumarindkopasfonts"/>
    <w:uiPriority w:val="32"/>
    <w:qFormat/>
    <w:rsid w:val="00F92C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is.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3789</Words>
  <Characters>2160</Characters>
  <Application>Microsoft Office Word</Application>
  <DocSecurity>0</DocSecurity>
  <Lines>18</Lines>
  <Paragraphs>11</Paragraphs>
  <ScaleCrop>false</ScaleCrop>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Maija Klimoviča</cp:lastModifiedBy>
  <cp:revision>1</cp:revision>
  <dcterms:created xsi:type="dcterms:W3CDTF">2026-10-07T18:00:00Z</dcterms:created>
  <dcterms:modified xsi:type="dcterms:W3CDTF">2026-10-07T18:03:00Z</dcterms:modified>
</cp:coreProperties>
</file>