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214" w:type="dxa"/>
        <w:tblInd w:w="137" w:type="dxa"/>
        <w:tblLayout w:type="fixed"/>
        <w:tblLook w:val="04A0" w:firstRow="1" w:lastRow="0" w:firstColumn="1" w:lastColumn="0" w:noHBand="0" w:noVBand="1"/>
      </w:tblPr>
      <w:tblGrid>
        <w:gridCol w:w="3119"/>
        <w:gridCol w:w="567"/>
        <w:gridCol w:w="2840"/>
        <w:gridCol w:w="2688"/>
      </w:tblGrid>
      <w:tr w:rsidR="003076E8" w:rsidRPr="003076E8" w14:paraId="52D5BA84" w14:textId="77777777" w:rsidTr="00D90D30">
        <w:tc>
          <w:tcPr>
            <w:tcW w:w="9214" w:type="dxa"/>
            <w:gridSpan w:val="4"/>
          </w:tcPr>
          <w:p w14:paraId="31F30363" w14:textId="77777777" w:rsidR="003076E8" w:rsidRPr="003076E8" w:rsidRDefault="003076E8" w:rsidP="00343EC4">
            <w:pPr>
              <w:pStyle w:val="Normalsteksts"/>
              <w:spacing w:before="0" w:line="240" w:lineRule="auto"/>
              <w:ind w:firstLine="0"/>
              <w:jc w:val="center"/>
              <w:rPr>
                <w:bCs/>
                <w:szCs w:val="4"/>
              </w:rPr>
            </w:pPr>
            <w:r w:rsidRPr="003076E8">
              <w:rPr>
                <w:bCs/>
                <w:szCs w:val="4"/>
              </w:rPr>
              <w:t>Rīgā</w:t>
            </w:r>
          </w:p>
        </w:tc>
      </w:tr>
      <w:tr w:rsidR="00D90D30" w:rsidRPr="003076E8" w14:paraId="0F42093D" w14:textId="77777777" w:rsidTr="00D90D30">
        <w:tc>
          <w:tcPr>
            <w:tcW w:w="3119" w:type="dxa"/>
          </w:tcPr>
          <w:p w14:paraId="6C6133B7" w14:textId="77777777" w:rsidR="00D90D30" w:rsidRPr="00A65395" w:rsidRDefault="00D90D30" w:rsidP="00343EC4">
            <w:pPr>
              <w:pStyle w:val="Saspieststeksts"/>
              <w:spacing w:before="120"/>
              <w:ind w:firstLine="0"/>
            </w:pPr>
            <w:r w:rsidRPr="00A65395">
              <w:t>Datums skatāms laika zīmogā</w:t>
            </w:r>
          </w:p>
        </w:tc>
        <w:tc>
          <w:tcPr>
            <w:tcW w:w="567" w:type="dxa"/>
            <w:hideMark/>
          </w:tcPr>
          <w:p w14:paraId="6809E48C" w14:textId="4AC2AA0C" w:rsidR="00D90D30" w:rsidRPr="00A65395" w:rsidRDefault="00D90D30" w:rsidP="00343EC4">
            <w:pPr>
              <w:pStyle w:val="Normalsteksts"/>
              <w:spacing w:after="0" w:line="240" w:lineRule="auto"/>
              <w:ind w:firstLine="0"/>
            </w:pPr>
          </w:p>
        </w:tc>
        <w:tc>
          <w:tcPr>
            <w:tcW w:w="2840" w:type="dxa"/>
          </w:tcPr>
          <w:p w14:paraId="5E91AC71" w14:textId="43880419" w:rsidR="00D90D30" w:rsidRPr="00844A0A" w:rsidRDefault="00D90D30" w:rsidP="00D90D30">
            <w:pPr>
              <w:pStyle w:val="Saspieststeksts"/>
              <w:spacing w:before="120"/>
              <w:ind w:firstLine="0"/>
              <w:jc w:val="right"/>
            </w:pPr>
            <w:r w:rsidRPr="00A65395">
              <w:t>Nr. 3-JID.2-4/</w:t>
            </w:r>
            <w:r w:rsidR="00A65395" w:rsidRPr="00A65395">
              <w:t>1529</w:t>
            </w:r>
          </w:p>
        </w:tc>
        <w:tc>
          <w:tcPr>
            <w:tcW w:w="2688" w:type="dxa"/>
          </w:tcPr>
          <w:p w14:paraId="060BD6F4" w14:textId="77777777" w:rsidR="00D90D30" w:rsidRPr="003076E8" w:rsidRDefault="00D90D30" w:rsidP="00343EC4">
            <w:pPr>
              <w:pStyle w:val="Normalsteksts"/>
              <w:spacing w:after="0" w:line="240" w:lineRule="auto"/>
              <w:ind w:firstLine="0"/>
              <w:jc w:val="left"/>
              <w:rPr>
                <w:b/>
              </w:rPr>
            </w:pPr>
          </w:p>
        </w:tc>
      </w:tr>
      <w:tr w:rsidR="00D90D30" w:rsidRPr="003076E8" w14:paraId="142A7974" w14:textId="77777777" w:rsidTr="00D90D30">
        <w:tc>
          <w:tcPr>
            <w:tcW w:w="9214" w:type="dxa"/>
            <w:gridSpan w:val="4"/>
          </w:tcPr>
          <w:p w14:paraId="729F0175" w14:textId="73E38DA2" w:rsidR="00D90D30" w:rsidRDefault="00D90D30" w:rsidP="00EC071E">
            <w:pPr>
              <w:pStyle w:val="Saspieststeksts"/>
              <w:ind w:firstLine="0"/>
              <w:jc w:val="right"/>
              <w:rPr>
                <w:b/>
                <w:bCs/>
              </w:rPr>
            </w:pPr>
          </w:p>
          <w:p w14:paraId="1AA0701B" w14:textId="77777777" w:rsidR="00AB164D" w:rsidRDefault="00AB164D" w:rsidP="00EC071E">
            <w:pPr>
              <w:pStyle w:val="Saspieststeksts"/>
              <w:ind w:firstLine="0"/>
              <w:jc w:val="right"/>
              <w:rPr>
                <w:b/>
                <w:bCs/>
              </w:rPr>
            </w:pPr>
          </w:p>
          <w:p w14:paraId="570F769D" w14:textId="77777777" w:rsidR="00D90D30" w:rsidRDefault="00D90D30" w:rsidP="00EC071E">
            <w:pPr>
              <w:pStyle w:val="Saspieststeksts"/>
              <w:ind w:firstLine="0"/>
              <w:jc w:val="right"/>
              <w:rPr>
                <w:b/>
                <w:bCs/>
              </w:rPr>
            </w:pPr>
            <w:r w:rsidRPr="003076E8">
              <w:rPr>
                <w:b/>
                <w:bCs/>
              </w:rPr>
              <w:t>Ieinteresētajiem piegādātājiem</w:t>
            </w:r>
          </w:p>
          <w:p w14:paraId="22BBA80B" w14:textId="40E7E09B" w:rsidR="00AB164D" w:rsidRPr="003076E8" w:rsidRDefault="00AB164D" w:rsidP="00EC071E">
            <w:pPr>
              <w:pStyle w:val="Saspieststeksts"/>
              <w:ind w:firstLine="0"/>
              <w:jc w:val="right"/>
              <w:rPr>
                <w:b/>
                <w:bCs/>
              </w:rPr>
            </w:pPr>
          </w:p>
        </w:tc>
      </w:tr>
    </w:tbl>
    <w:p w14:paraId="635CC6E3" w14:textId="77777777" w:rsidR="003076E8" w:rsidRPr="003076E8" w:rsidRDefault="003076E8" w:rsidP="00EC071E">
      <w:pPr>
        <w:spacing w:line="240" w:lineRule="auto"/>
        <w:ind w:left="284"/>
        <w:jc w:val="both"/>
        <w:rPr>
          <w:rFonts w:ascii="Times New Roman" w:hAnsi="Times New Roman" w:cs="Times New Roman"/>
          <w:b/>
          <w:bCs/>
          <w:i/>
          <w:color w:val="auto"/>
          <w:sz w:val="24"/>
        </w:rPr>
      </w:pPr>
      <w:r w:rsidRPr="003076E8">
        <w:rPr>
          <w:rFonts w:ascii="Times New Roman" w:hAnsi="Times New Roman" w:cs="Times New Roman"/>
          <w:b/>
          <w:bCs/>
          <w:i/>
          <w:color w:val="auto"/>
          <w:sz w:val="24"/>
        </w:rPr>
        <w:t>Par informācijas sniegšanu</w:t>
      </w:r>
    </w:p>
    <w:p w14:paraId="7268E019" w14:textId="77777777" w:rsidR="00066528" w:rsidRDefault="00066528" w:rsidP="00EC071E">
      <w:pPr>
        <w:spacing w:line="240" w:lineRule="auto"/>
        <w:ind w:left="284"/>
        <w:contextualSpacing/>
        <w:jc w:val="both"/>
        <w:rPr>
          <w:rFonts w:ascii="Times New Roman" w:hAnsi="Times New Roman" w:cs="Times New Roman"/>
          <w:color w:val="auto"/>
          <w:sz w:val="24"/>
        </w:rPr>
      </w:pPr>
    </w:p>
    <w:p w14:paraId="57FDA66C" w14:textId="77777777" w:rsidR="00AB164D" w:rsidRPr="003076E8" w:rsidRDefault="00AB164D" w:rsidP="00EC071E">
      <w:pPr>
        <w:spacing w:line="240" w:lineRule="auto"/>
        <w:ind w:left="284"/>
        <w:contextualSpacing/>
        <w:jc w:val="both"/>
        <w:rPr>
          <w:rFonts w:ascii="Times New Roman" w:hAnsi="Times New Roman" w:cs="Times New Roman"/>
          <w:color w:val="auto"/>
          <w:sz w:val="24"/>
        </w:rPr>
      </w:pPr>
    </w:p>
    <w:p w14:paraId="30D2C790" w14:textId="265124D8" w:rsidR="003076E8" w:rsidRDefault="003076E8" w:rsidP="00EC071E">
      <w:pPr>
        <w:spacing w:line="240" w:lineRule="auto"/>
        <w:ind w:left="720" w:right="282" w:firstLine="436"/>
        <w:contextualSpacing/>
        <w:jc w:val="both"/>
        <w:rPr>
          <w:rFonts w:ascii="Times New Roman" w:hAnsi="Times New Roman" w:cs="Times New Roman"/>
          <w:color w:val="auto"/>
          <w:sz w:val="24"/>
        </w:rPr>
      </w:pPr>
      <w:r w:rsidRPr="003076E8">
        <w:rPr>
          <w:rFonts w:ascii="Times New Roman" w:hAnsi="Times New Roman" w:cs="Times New Roman"/>
          <w:color w:val="auto"/>
          <w:sz w:val="24"/>
        </w:rPr>
        <w:t xml:space="preserve">Rīgas Stradiņa universitātes iepirkuma komisija (turpmāk – Komisija) atklāta konkursa </w:t>
      </w:r>
      <w:r w:rsidRPr="004B3B44">
        <w:rPr>
          <w:rFonts w:ascii="Times New Roman" w:hAnsi="Times New Roman" w:cs="Times New Roman"/>
          <w:b/>
          <w:bCs/>
          <w:color w:val="auto"/>
          <w:sz w:val="24"/>
          <w:lang w:eastAsia="ar-SA"/>
        </w:rPr>
        <w:t>“</w:t>
      </w:r>
      <w:r w:rsidR="00AB164D" w:rsidRPr="00AB164D">
        <w:rPr>
          <w:rFonts w:ascii="Times New Roman" w:hAnsi="Times New Roman" w:cs="Times New Roman"/>
          <w:b/>
          <w:bCs/>
          <w:color w:val="auto"/>
          <w:sz w:val="24"/>
        </w:rPr>
        <w:t>Apvienotā projektēšana un būvdarbi Dārza ielas 1A un Dārza ielas b/n, Rīgā autostāvvietas un saistītās infrastruktūras izbūvei</w:t>
      </w:r>
      <w:r w:rsidRPr="004B3B44">
        <w:rPr>
          <w:rFonts w:ascii="Times New Roman" w:hAnsi="Times New Roman" w:cs="Times New Roman"/>
          <w:b/>
          <w:bCs/>
          <w:color w:val="auto"/>
          <w:sz w:val="24"/>
        </w:rPr>
        <w:t>”,</w:t>
      </w:r>
      <w:r w:rsidRPr="003076E8">
        <w:rPr>
          <w:rFonts w:ascii="Times New Roman" w:hAnsi="Times New Roman" w:cs="Times New Roman"/>
          <w:bCs/>
          <w:color w:val="auto"/>
          <w:sz w:val="24"/>
        </w:rPr>
        <w:t xml:space="preserve"> </w:t>
      </w:r>
      <w:proofErr w:type="spellStart"/>
      <w:r w:rsidRPr="003076E8">
        <w:rPr>
          <w:rFonts w:ascii="Times New Roman" w:hAnsi="Times New Roman" w:cs="Times New Roman"/>
          <w:bCs/>
          <w:color w:val="auto"/>
          <w:sz w:val="24"/>
        </w:rPr>
        <w:t>Id</w:t>
      </w:r>
      <w:proofErr w:type="spellEnd"/>
      <w:r w:rsidRPr="003076E8">
        <w:rPr>
          <w:rFonts w:ascii="Times New Roman" w:hAnsi="Times New Roman" w:cs="Times New Roman"/>
          <w:bCs/>
          <w:color w:val="auto"/>
          <w:sz w:val="24"/>
        </w:rPr>
        <w:t xml:space="preserve">. Nr. </w:t>
      </w:r>
      <w:r w:rsidR="0064150A" w:rsidRPr="0064150A">
        <w:rPr>
          <w:rFonts w:ascii="Times New Roman" w:hAnsi="Times New Roman" w:cs="Times New Roman"/>
          <w:bCs/>
          <w:color w:val="auto"/>
          <w:sz w:val="24"/>
        </w:rPr>
        <w:t>RSU 2026/1</w:t>
      </w:r>
      <w:r w:rsidR="00AB164D">
        <w:rPr>
          <w:rFonts w:ascii="Times New Roman" w:hAnsi="Times New Roman" w:cs="Times New Roman"/>
          <w:bCs/>
          <w:color w:val="auto"/>
          <w:sz w:val="24"/>
        </w:rPr>
        <w:t>40</w:t>
      </w:r>
      <w:r w:rsidR="0064150A" w:rsidRPr="0064150A">
        <w:rPr>
          <w:rFonts w:ascii="Times New Roman" w:hAnsi="Times New Roman" w:cs="Times New Roman"/>
          <w:bCs/>
          <w:color w:val="auto"/>
          <w:sz w:val="24"/>
        </w:rPr>
        <w:t>/AK</w:t>
      </w:r>
      <w:r w:rsidRPr="003076E8">
        <w:rPr>
          <w:rFonts w:ascii="Times New Roman" w:hAnsi="Times New Roman" w:cs="Times New Roman"/>
          <w:color w:val="auto"/>
          <w:sz w:val="24"/>
          <w:lang w:eastAsia="ar-SA"/>
        </w:rPr>
        <w:t>, ietvaros</w:t>
      </w:r>
      <w:r w:rsidRPr="003076E8">
        <w:rPr>
          <w:rFonts w:ascii="Times New Roman" w:hAnsi="Times New Roman" w:cs="Times New Roman"/>
          <w:color w:val="auto"/>
          <w:sz w:val="24"/>
        </w:rPr>
        <w:t xml:space="preserve"> </w:t>
      </w:r>
      <w:r w:rsidR="00AB164D" w:rsidRPr="00AB164D">
        <w:rPr>
          <w:rFonts w:ascii="Times New Roman" w:hAnsi="Times New Roman" w:cs="Times New Roman"/>
          <w:color w:val="auto"/>
          <w:sz w:val="24"/>
        </w:rPr>
        <w:t xml:space="preserve">14.09.2026. un 15.09.2026. </w:t>
      </w:r>
      <w:r w:rsidRPr="003076E8">
        <w:rPr>
          <w:rFonts w:ascii="Times New Roman" w:hAnsi="Times New Roman" w:cs="Times New Roman"/>
          <w:color w:val="auto"/>
          <w:sz w:val="24"/>
        </w:rPr>
        <w:t>ir saņēmusi ieinteresēt</w:t>
      </w:r>
      <w:r w:rsidR="00AB164D">
        <w:rPr>
          <w:rFonts w:ascii="Times New Roman" w:hAnsi="Times New Roman" w:cs="Times New Roman"/>
          <w:color w:val="auto"/>
          <w:sz w:val="24"/>
        </w:rPr>
        <w:t>o</w:t>
      </w:r>
      <w:r w:rsidRPr="003076E8">
        <w:rPr>
          <w:rFonts w:ascii="Times New Roman" w:hAnsi="Times New Roman" w:cs="Times New Roman"/>
          <w:color w:val="auto"/>
          <w:sz w:val="24"/>
        </w:rPr>
        <w:t xml:space="preserve"> piegādātāj</w:t>
      </w:r>
      <w:r w:rsidR="00AB164D">
        <w:rPr>
          <w:rFonts w:ascii="Times New Roman" w:hAnsi="Times New Roman" w:cs="Times New Roman"/>
          <w:color w:val="auto"/>
          <w:sz w:val="24"/>
        </w:rPr>
        <w:t>u</w:t>
      </w:r>
      <w:r w:rsidRPr="003076E8">
        <w:rPr>
          <w:rFonts w:ascii="Times New Roman" w:hAnsi="Times New Roman" w:cs="Times New Roman"/>
          <w:color w:val="auto"/>
          <w:sz w:val="24"/>
        </w:rPr>
        <w:t xml:space="preserve"> jautājumu</w:t>
      </w:r>
      <w:r w:rsidR="00EC071E">
        <w:rPr>
          <w:rFonts w:ascii="Times New Roman" w:hAnsi="Times New Roman" w:cs="Times New Roman"/>
          <w:color w:val="auto"/>
          <w:sz w:val="24"/>
        </w:rPr>
        <w:t>s</w:t>
      </w:r>
      <w:r w:rsidRPr="003076E8">
        <w:rPr>
          <w:rFonts w:ascii="Times New Roman" w:hAnsi="Times New Roman" w:cs="Times New Roman"/>
          <w:color w:val="auto"/>
          <w:sz w:val="24"/>
        </w:rPr>
        <w:t>. </w:t>
      </w:r>
    </w:p>
    <w:p w14:paraId="26D6F00A" w14:textId="77777777" w:rsidR="00066528" w:rsidRPr="00066528" w:rsidRDefault="00066528" w:rsidP="00EC071E">
      <w:pPr>
        <w:spacing w:line="240" w:lineRule="auto"/>
        <w:ind w:left="284" w:right="282" w:firstLine="436"/>
        <w:contextualSpacing/>
        <w:jc w:val="both"/>
        <w:rPr>
          <w:rFonts w:ascii="Times New Roman" w:hAnsi="Times New Roman" w:cs="Times New Roman"/>
          <w:color w:val="auto"/>
          <w:sz w:val="12"/>
          <w:szCs w:val="12"/>
        </w:rPr>
      </w:pPr>
    </w:p>
    <w:p w14:paraId="67B928FC" w14:textId="18485104" w:rsidR="004B3B44" w:rsidRDefault="003076E8" w:rsidP="00EC071E">
      <w:pPr>
        <w:spacing w:before="120" w:after="120" w:line="240" w:lineRule="auto"/>
        <w:ind w:left="284" w:firstLine="437"/>
        <w:contextualSpacing/>
        <w:jc w:val="both"/>
        <w:rPr>
          <w:rFonts w:ascii="Times New Roman" w:hAnsi="Times New Roman" w:cs="Times New Roman"/>
          <w:color w:val="auto"/>
          <w:sz w:val="24"/>
        </w:rPr>
      </w:pPr>
      <w:r w:rsidRPr="003076E8">
        <w:rPr>
          <w:rFonts w:ascii="Times New Roman" w:hAnsi="Times New Roman" w:cs="Times New Roman"/>
          <w:color w:val="auto"/>
          <w:sz w:val="24"/>
        </w:rPr>
        <w:t xml:space="preserve">Komisija uz </w:t>
      </w:r>
      <w:r w:rsidR="00D90D30" w:rsidRPr="00D90D30">
        <w:rPr>
          <w:rFonts w:ascii="Times New Roman" w:hAnsi="Times New Roman" w:cs="Times New Roman"/>
          <w:color w:val="auto"/>
          <w:sz w:val="24"/>
        </w:rPr>
        <w:t xml:space="preserve">jautājumiem </w:t>
      </w:r>
      <w:r w:rsidRPr="003076E8">
        <w:rPr>
          <w:rFonts w:ascii="Times New Roman" w:hAnsi="Times New Roman" w:cs="Times New Roman"/>
          <w:color w:val="auto"/>
          <w:sz w:val="24"/>
        </w:rPr>
        <w:t>(to</w:t>
      </w:r>
      <w:r w:rsidR="00D90D30">
        <w:rPr>
          <w:rFonts w:ascii="Times New Roman" w:hAnsi="Times New Roman" w:cs="Times New Roman"/>
          <w:color w:val="auto"/>
          <w:sz w:val="24"/>
        </w:rPr>
        <w:t>s</w:t>
      </w:r>
      <w:r w:rsidRPr="003076E8">
        <w:rPr>
          <w:rFonts w:ascii="Times New Roman" w:hAnsi="Times New Roman" w:cs="Times New Roman"/>
          <w:color w:val="auto"/>
          <w:sz w:val="24"/>
        </w:rPr>
        <w:t xml:space="preserve"> citējot) sniedz šādu atbildi:</w:t>
      </w:r>
    </w:p>
    <w:p w14:paraId="14CC533E" w14:textId="77777777" w:rsidR="00066528" w:rsidRPr="00066528" w:rsidRDefault="00066528" w:rsidP="00066528">
      <w:pPr>
        <w:spacing w:before="120" w:after="120" w:line="276" w:lineRule="auto"/>
        <w:ind w:left="284" w:firstLine="437"/>
        <w:contextualSpacing/>
        <w:jc w:val="both"/>
        <w:rPr>
          <w:rFonts w:ascii="Times New Roman" w:hAnsi="Times New Roman" w:cs="Times New Roman"/>
          <w:color w:val="auto"/>
          <w:sz w:val="10"/>
          <w:szCs w:val="10"/>
        </w:rPr>
      </w:pPr>
    </w:p>
    <w:tbl>
      <w:tblPr>
        <w:tblStyle w:val="TableGrid"/>
        <w:tblpPr w:leftFromText="180" w:rightFromText="180" w:vertAnchor="text" w:tblpX="264" w:tblpY="1"/>
        <w:tblOverlap w:val="never"/>
        <w:tblW w:w="9351" w:type="dxa"/>
        <w:tblInd w:w="0" w:type="dxa"/>
        <w:tblLayout w:type="fixed"/>
        <w:tblLook w:val="04A0" w:firstRow="1" w:lastRow="0" w:firstColumn="1" w:lastColumn="0" w:noHBand="0" w:noVBand="1"/>
      </w:tblPr>
      <w:tblGrid>
        <w:gridCol w:w="1555"/>
        <w:gridCol w:w="7796"/>
      </w:tblGrid>
      <w:tr w:rsidR="00AB164D" w:rsidRPr="00AB164D" w14:paraId="74C70671" w14:textId="77777777" w:rsidTr="00AB164D">
        <w:trPr>
          <w:trHeight w:val="416"/>
        </w:trPr>
        <w:tc>
          <w:tcPr>
            <w:tcW w:w="9351" w:type="dxa"/>
            <w:gridSpan w:val="2"/>
            <w:shd w:val="clear" w:color="auto" w:fill="FFFFCC"/>
            <w:vAlign w:val="center"/>
          </w:tcPr>
          <w:p w14:paraId="316E6FE2" w14:textId="77777777" w:rsidR="00AB164D" w:rsidRPr="009A6A90" w:rsidRDefault="00AB164D" w:rsidP="00AB164D">
            <w:pPr>
              <w:spacing w:line="240" w:lineRule="auto"/>
              <w:jc w:val="both"/>
              <w:rPr>
                <w:rFonts w:ascii="Times New Roman" w:eastAsia="Times New Roman" w:hAnsi="Times New Roman"/>
                <w:color w:val="auto"/>
                <w:spacing w:val="0"/>
                <w:sz w:val="23"/>
                <w:szCs w:val="23"/>
              </w:rPr>
            </w:pPr>
            <w:r w:rsidRPr="009A6A90">
              <w:rPr>
                <w:rFonts w:ascii="Times New Roman" w:eastAsia="Times New Roman" w:hAnsi="Times New Roman"/>
                <w:color w:val="auto"/>
                <w:spacing w:val="0"/>
                <w:sz w:val="23"/>
                <w:szCs w:val="23"/>
              </w:rPr>
              <w:t xml:space="preserve">2026.gada 14.septembrī </w:t>
            </w:r>
            <w:r w:rsidRPr="009A6A90">
              <w:rPr>
                <w:rFonts w:ascii="Times New Roman" w:hAnsi="Times New Roman"/>
                <w:color w:val="auto"/>
                <w:spacing w:val="0"/>
                <w:sz w:val="23"/>
                <w:szCs w:val="23"/>
              </w:rPr>
              <w:t xml:space="preserve"> saņemtie </w:t>
            </w:r>
            <w:r w:rsidRPr="009A6A90">
              <w:rPr>
                <w:rFonts w:ascii="Times New Roman" w:eastAsia="Times New Roman" w:hAnsi="Times New Roman"/>
                <w:color w:val="auto"/>
                <w:spacing w:val="0"/>
                <w:sz w:val="23"/>
                <w:szCs w:val="23"/>
              </w:rPr>
              <w:t>jautājumi</w:t>
            </w:r>
          </w:p>
        </w:tc>
      </w:tr>
      <w:tr w:rsidR="00AB164D" w:rsidRPr="00AB164D" w14:paraId="6BDD1101" w14:textId="77777777" w:rsidTr="00AB164D">
        <w:tc>
          <w:tcPr>
            <w:tcW w:w="1555" w:type="dxa"/>
          </w:tcPr>
          <w:p w14:paraId="124F18FC" w14:textId="77777777" w:rsidR="00AB164D" w:rsidRPr="009A6A90" w:rsidRDefault="00AB164D" w:rsidP="00AB164D">
            <w:pPr>
              <w:spacing w:line="240" w:lineRule="auto"/>
              <w:rPr>
                <w:rFonts w:ascii="Times New Roman" w:hAnsi="Times New Roman"/>
                <w:color w:val="auto"/>
                <w:spacing w:val="0"/>
                <w:sz w:val="23"/>
                <w:szCs w:val="23"/>
              </w:rPr>
            </w:pPr>
            <w:bookmarkStart w:id="0" w:name="_Hlk201236585"/>
            <w:r w:rsidRPr="009A6A90">
              <w:rPr>
                <w:rFonts w:ascii="Times New Roman" w:hAnsi="Times New Roman"/>
                <w:color w:val="auto"/>
                <w:spacing w:val="0"/>
                <w:sz w:val="23"/>
                <w:szCs w:val="23"/>
              </w:rPr>
              <w:t>1.jautājums</w:t>
            </w:r>
          </w:p>
          <w:p w14:paraId="7F7E3FCE" w14:textId="77777777" w:rsidR="00AB164D" w:rsidRPr="009A6A90" w:rsidRDefault="00AB164D" w:rsidP="00AB164D">
            <w:pPr>
              <w:spacing w:line="240" w:lineRule="auto"/>
              <w:rPr>
                <w:rFonts w:ascii="Times New Roman" w:hAnsi="Times New Roman"/>
                <w:i/>
                <w:color w:val="auto"/>
                <w:spacing w:val="0"/>
                <w:sz w:val="23"/>
                <w:szCs w:val="23"/>
              </w:rPr>
            </w:pPr>
          </w:p>
        </w:tc>
        <w:tc>
          <w:tcPr>
            <w:tcW w:w="7796" w:type="dxa"/>
          </w:tcPr>
          <w:p w14:paraId="2962ADE2" w14:textId="77777777" w:rsidR="00AB164D" w:rsidRPr="009A6A90" w:rsidRDefault="00AB164D" w:rsidP="00AB164D">
            <w:pPr>
              <w:keepNext/>
              <w:keepLines/>
              <w:spacing w:line="240" w:lineRule="auto"/>
              <w:jc w:val="both"/>
              <w:outlineLvl w:val="0"/>
              <w:rPr>
                <w:rFonts w:ascii="Times New Roman" w:eastAsia="MS Gothic" w:hAnsi="Times New Roman"/>
                <w:b/>
                <w:bCs/>
                <w:color w:val="000000"/>
                <w:spacing w:val="0"/>
                <w:sz w:val="23"/>
                <w:szCs w:val="23"/>
              </w:rPr>
            </w:pPr>
            <w:r w:rsidRPr="009A6A90">
              <w:rPr>
                <w:rFonts w:ascii="Times New Roman" w:eastAsia="MS Gothic" w:hAnsi="Times New Roman"/>
                <w:b/>
                <w:bCs/>
                <w:color w:val="000000"/>
                <w:spacing w:val="0"/>
                <w:sz w:val="23"/>
                <w:szCs w:val="23"/>
              </w:rPr>
              <w:t>1. Autostāvvietu skaits un izbūvējamā teritorija</w:t>
            </w:r>
          </w:p>
          <w:p w14:paraId="49B58E3E" w14:textId="77777777" w:rsidR="00AB164D" w:rsidRPr="009A6A90" w:rsidRDefault="00AB164D" w:rsidP="00AB164D">
            <w:pPr>
              <w:keepNext/>
              <w:keepLines/>
              <w:spacing w:line="240" w:lineRule="auto"/>
              <w:jc w:val="both"/>
              <w:rPr>
                <w:rFonts w:ascii="Times New Roman" w:eastAsia="MS Mincho" w:hAnsi="Times New Roman"/>
                <w:color w:val="000000"/>
                <w:spacing w:val="0"/>
                <w:sz w:val="23"/>
                <w:szCs w:val="23"/>
              </w:rPr>
            </w:pPr>
            <w:r w:rsidRPr="009A6A90">
              <w:rPr>
                <w:rFonts w:ascii="Times New Roman" w:eastAsia="MS Mincho" w:hAnsi="Times New Roman"/>
                <w:i/>
                <w:color w:val="000000"/>
                <w:spacing w:val="0"/>
                <w:sz w:val="23"/>
                <w:szCs w:val="23"/>
              </w:rPr>
              <w:t>TS 4. pielikuma ieceres skices piezīmes; BTU 1.2., 8.11., 8.14. un 8.15. punkts.</w:t>
            </w:r>
          </w:p>
          <w:p w14:paraId="551EC3E1" w14:textId="77777777" w:rsidR="00AB164D" w:rsidRPr="009A6A90" w:rsidRDefault="00AB164D" w:rsidP="00AB164D">
            <w:pPr>
              <w:keepLines/>
              <w:spacing w:line="240" w:lineRule="auto"/>
              <w:jc w:val="both"/>
              <w:rPr>
                <w:rFonts w:ascii="Times New Roman" w:eastAsia="MS Mincho" w:hAnsi="Times New Roman"/>
                <w:color w:val="000000"/>
                <w:spacing w:val="0"/>
                <w:sz w:val="23"/>
                <w:szCs w:val="23"/>
              </w:rPr>
            </w:pPr>
            <w:r w:rsidRPr="009A6A90">
              <w:rPr>
                <w:rFonts w:ascii="Times New Roman" w:eastAsia="MS Mincho" w:hAnsi="Times New Roman"/>
                <w:color w:val="000000"/>
                <w:spacing w:val="0"/>
                <w:sz w:val="23"/>
                <w:szCs w:val="23"/>
              </w:rPr>
              <w:t xml:space="preserve">TS 4. pielikumā norādīts, ka skice ir konceptuāla un informatīva un projektēšanā jāorientējas uz autostāvvietu skaitu līdz 50. Lūdzam noteikt minimālo obligāti nodrošināmo stāvvietu skaitu un paskaidrot, vai 50 vietas ir maksimālais skaits vai plānošanas orientieris. Vai kopējā skaitā ietilpst vietas cilvēkiem ar kustību traucējumiem un </w:t>
            </w:r>
            <w:proofErr w:type="spellStart"/>
            <w:r w:rsidRPr="009A6A90">
              <w:rPr>
                <w:rFonts w:ascii="Times New Roman" w:eastAsia="MS Mincho" w:hAnsi="Times New Roman"/>
                <w:color w:val="000000"/>
                <w:spacing w:val="0"/>
                <w:sz w:val="23"/>
                <w:szCs w:val="23"/>
              </w:rPr>
              <w:t>elektroauto</w:t>
            </w:r>
            <w:proofErr w:type="spellEnd"/>
            <w:r w:rsidRPr="009A6A90">
              <w:rPr>
                <w:rFonts w:ascii="Times New Roman" w:eastAsia="MS Mincho" w:hAnsi="Times New Roman"/>
                <w:color w:val="000000"/>
                <w:spacing w:val="0"/>
                <w:sz w:val="23"/>
                <w:szCs w:val="23"/>
              </w:rPr>
              <w:t xml:space="preserve"> uzlādes vietas?</w:t>
            </w:r>
          </w:p>
          <w:p w14:paraId="184D6309" w14:textId="77777777" w:rsidR="00AB164D" w:rsidRPr="009A6A90" w:rsidRDefault="00AB164D" w:rsidP="00AB164D">
            <w:pPr>
              <w:keepLines/>
              <w:spacing w:line="240" w:lineRule="auto"/>
              <w:jc w:val="both"/>
              <w:rPr>
                <w:rFonts w:ascii="Times New Roman" w:eastAsia="MS Mincho" w:hAnsi="Times New Roman"/>
                <w:color w:val="000000"/>
                <w:spacing w:val="0"/>
                <w:sz w:val="23"/>
                <w:szCs w:val="23"/>
              </w:rPr>
            </w:pPr>
            <w:r w:rsidRPr="009A6A90">
              <w:rPr>
                <w:rFonts w:ascii="Times New Roman" w:eastAsia="MS Mincho" w:hAnsi="Times New Roman"/>
                <w:color w:val="000000"/>
                <w:spacing w:val="0"/>
                <w:sz w:val="23"/>
                <w:szCs w:val="23"/>
              </w:rPr>
              <w:t>Lūdzam precizēt obligāti labiekārtojamās teritorijas robežas un prasību attiecībā uz skicē iekrāsotās cieto segumu zonas pilnīgu izbūvi. Vai pieļaujama mazāka segumu platība, ja tiek sasniegts noteiktais funkcionālais rezultāts? Kā tiks vērtēta atbilstība un noteikts darbu apjoms, ja koku aizsardzības vai institūciju nosacījumu dēļ iecerēto stāvvietu skaitu nevar nodrošināt?</w:t>
            </w:r>
          </w:p>
        </w:tc>
      </w:tr>
      <w:tr w:rsidR="00AB164D" w:rsidRPr="00AB164D" w14:paraId="107F4FF7" w14:textId="77777777" w:rsidTr="00AB164D">
        <w:tc>
          <w:tcPr>
            <w:tcW w:w="1555" w:type="dxa"/>
            <w:shd w:val="clear" w:color="auto" w:fill="FAE2D5"/>
          </w:tcPr>
          <w:p w14:paraId="1AE2512C" w14:textId="77777777" w:rsidR="00AB164D" w:rsidRPr="009A6A90" w:rsidRDefault="00AB164D" w:rsidP="00AB164D">
            <w:pPr>
              <w:spacing w:line="240" w:lineRule="auto"/>
              <w:rPr>
                <w:rFonts w:ascii="Times New Roman" w:hAnsi="Times New Roman"/>
                <w:color w:val="auto"/>
                <w:spacing w:val="0"/>
                <w:sz w:val="23"/>
                <w:szCs w:val="23"/>
              </w:rPr>
            </w:pPr>
            <w:r w:rsidRPr="009A6A90">
              <w:rPr>
                <w:rFonts w:ascii="Times New Roman" w:hAnsi="Times New Roman"/>
                <w:color w:val="auto"/>
                <w:spacing w:val="0"/>
                <w:sz w:val="23"/>
                <w:szCs w:val="23"/>
              </w:rPr>
              <w:t>Atbilde</w:t>
            </w:r>
          </w:p>
        </w:tc>
        <w:tc>
          <w:tcPr>
            <w:tcW w:w="7796" w:type="dxa"/>
            <w:shd w:val="clear" w:color="auto" w:fill="FAE2D5"/>
          </w:tcPr>
          <w:p w14:paraId="7750B78F" w14:textId="77777777" w:rsidR="00AB164D" w:rsidRPr="009A6A90" w:rsidRDefault="00AB164D" w:rsidP="00AB164D">
            <w:pPr>
              <w:keepNext/>
              <w:keepLines/>
              <w:spacing w:line="240" w:lineRule="auto"/>
              <w:ind w:firstLine="720"/>
              <w:jc w:val="both"/>
              <w:outlineLvl w:val="0"/>
              <w:rPr>
                <w:rFonts w:ascii="Times New Roman" w:eastAsia="MS Gothic" w:hAnsi="Times New Roman"/>
                <w:color w:val="auto"/>
                <w:spacing w:val="0"/>
                <w:sz w:val="23"/>
                <w:szCs w:val="23"/>
              </w:rPr>
            </w:pPr>
            <w:r w:rsidRPr="009A6A90">
              <w:rPr>
                <w:rFonts w:ascii="Times New Roman" w:eastAsia="MS Gothic" w:hAnsi="Times New Roman"/>
                <w:color w:val="auto"/>
                <w:spacing w:val="0"/>
                <w:sz w:val="23"/>
                <w:szCs w:val="23"/>
              </w:rPr>
              <w:t xml:space="preserve">Komisija skaidro, ka projektēšanas risinājumā jāparedz </w:t>
            </w:r>
            <w:r w:rsidRPr="009A6A90">
              <w:rPr>
                <w:rFonts w:ascii="Times New Roman" w:eastAsia="MS Gothic" w:hAnsi="Times New Roman"/>
                <w:b/>
                <w:bCs/>
                <w:color w:val="auto"/>
                <w:spacing w:val="0"/>
                <w:sz w:val="23"/>
                <w:szCs w:val="23"/>
              </w:rPr>
              <w:t>ne mazāk kā 50 autostāvvietas</w:t>
            </w:r>
            <w:r w:rsidRPr="009A6A90">
              <w:rPr>
                <w:rFonts w:ascii="Times New Roman" w:eastAsia="MS Gothic" w:hAnsi="Times New Roman"/>
                <w:color w:val="auto"/>
                <w:spacing w:val="0"/>
                <w:sz w:val="23"/>
                <w:szCs w:val="23"/>
              </w:rPr>
              <w:t xml:space="preserve">. 50 autostāvvietas ir </w:t>
            </w:r>
            <w:r w:rsidRPr="009A6A90">
              <w:rPr>
                <w:rFonts w:ascii="Times New Roman" w:eastAsia="MS Gothic" w:hAnsi="Times New Roman"/>
                <w:b/>
                <w:bCs/>
                <w:color w:val="auto"/>
                <w:spacing w:val="0"/>
                <w:sz w:val="23"/>
                <w:szCs w:val="23"/>
              </w:rPr>
              <w:t>minimālais obligāti nodrošināmais skaits, nevis maksimālais ierobežojums.</w:t>
            </w:r>
          </w:p>
          <w:p w14:paraId="6E9EDA17" w14:textId="77777777" w:rsidR="00AB164D" w:rsidRPr="009A6A90" w:rsidRDefault="00AB164D" w:rsidP="00AB164D">
            <w:pPr>
              <w:keepNext/>
              <w:keepLines/>
              <w:spacing w:line="240" w:lineRule="auto"/>
              <w:ind w:firstLine="720"/>
              <w:jc w:val="both"/>
              <w:outlineLvl w:val="0"/>
              <w:rPr>
                <w:rFonts w:ascii="Times New Roman" w:eastAsia="MS Gothic" w:hAnsi="Times New Roman"/>
                <w:color w:val="auto"/>
                <w:spacing w:val="0"/>
                <w:sz w:val="23"/>
                <w:szCs w:val="23"/>
              </w:rPr>
            </w:pPr>
            <w:r w:rsidRPr="009A6A90">
              <w:rPr>
                <w:rFonts w:ascii="Times New Roman" w:eastAsia="MS Gothic" w:hAnsi="Times New Roman"/>
                <w:color w:val="auto"/>
                <w:spacing w:val="0"/>
                <w:sz w:val="23"/>
                <w:szCs w:val="23"/>
              </w:rPr>
              <w:t xml:space="preserve">Autostāvvietu skaita palielināšana virs 50 nav pašmērķis. Projektēšanas gaitā jānodrošina optimāls un racionāls teritorijas izmantojums, ievērojot satiksmes drošības, vides pieejamības, koku saglabāšanas, </w:t>
            </w:r>
            <w:proofErr w:type="spellStart"/>
            <w:r w:rsidRPr="009A6A90">
              <w:rPr>
                <w:rFonts w:ascii="Times New Roman" w:eastAsia="MS Gothic" w:hAnsi="Times New Roman"/>
                <w:color w:val="auto"/>
                <w:spacing w:val="0"/>
                <w:sz w:val="23"/>
                <w:szCs w:val="23"/>
              </w:rPr>
              <w:t>lietusūdens</w:t>
            </w:r>
            <w:proofErr w:type="spellEnd"/>
            <w:r w:rsidRPr="009A6A90">
              <w:rPr>
                <w:rFonts w:ascii="Times New Roman" w:eastAsia="MS Gothic" w:hAnsi="Times New Roman"/>
                <w:color w:val="auto"/>
                <w:spacing w:val="0"/>
                <w:sz w:val="23"/>
                <w:szCs w:val="23"/>
              </w:rPr>
              <w:t xml:space="preserve"> apsaimniekošanas, teritorijas labiekārtojuma un citas normatīvajos aktos un kompetento institūciju nosacījumos noteiktās prasības. </w:t>
            </w:r>
            <w:r w:rsidRPr="009A6A90">
              <w:rPr>
                <w:rFonts w:ascii="Times New Roman" w:eastAsia="MS Gothic" w:hAnsi="Times New Roman"/>
                <w:b/>
                <w:bCs/>
                <w:color w:val="auto"/>
                <w:spacing w:val="0"/>
                <w:sz w:val="23"/>
                <w:szCs w:val="23"/>
              </w:rPr>
              <w:t>Autostāvvietu skaita palielināšana virs 50 paredzama tikai tad, ja tā nerada nesamērīgu papildu inženiertehnisko risinājumu, iekārtu vai būvdarbu nepieciešamību un ar tiem saistītu būtisku izmaksu pieaugumu</w:t>
            </w:r>
            <w:r w:rsidRPr="009A6A90">
              <w:rPr>
                <w:rFonts w:ascii="Times New Roman" w:eastAsia="MS Gothic" w:hAnsi="Times New Roman"/>
                <w:color w:val="auto"/>
                <w:spacing w:val="0"/>
                <w:sz w:val="23"/>
                <w:szCs w:val="23"/>
              </w:rPr>
              <w:t>. Konkrētais risinājums projektēšanas gaitā saskaņojams ar Pasūtītāju.</w:t>
            </w:r>
          </w:p>
          <w:p w14:paraId="5F2188FC" w14:textId="77777777" w:rsidR="00AB164D" w:rsidRPr="009A6A90" w:rsidRDefault="00AB164D" w:rsidP="00AB164D">
            <w:pPr>
              <w:spacing w:line="240" w:lineRule="auto"/>
              <w:ind w:firstLine="720"/>
              <w:jc w:val="both"/>
              <w:rPr>
                <w:rFonts w:ascii="Times New Roman" w:eastAsia="MS Gothic" w:hAnsi="Times New Roman"/>
                <w:color w:val="auto"/>
                <w:spacing w:val="0"/>
                <w:sz w:val="23"/>
                <w:szCs w:val="23"/>
              </w:rPr>
            </w:pPr>
            <w:r w:rsidRPr="009A6A90">
              <w:rPr>
                <w:rFonts w:ascii="Times New Roman" w:eastAsia="MS Gothic" w:hAnsi="Times New Roman"/>
                <w:color w:val="auto"/>
                <w:spacing w:val="0"/>
                <w:sz w:val="23"/>
                <w:szCs w:val="23"/>
              </w:rPr>
              <w:t xml:space="preserve">Kopējā autostāvvietu skaitā </w:t>
            </w:r>
            <w:r w:rsidRPr="009A6A90">
              <w:rPr>
                <w:rFonts w:ascii="Times New Roman" w:eastAsia="MS Gothic" w:hAnsi="Times New Roman"/>
                <w:b/>
                <w:bCs/>
                <w:color w:val="auto"/>
                <w:spacing w:val="0"/>
                <w:sz w:val="23"/>
                <w:szCs w:val="23"/>
              </w:rPr>
              <w:t xml:space="preserve">ietilpst arī normatīvajos aktos noteiktās autostāvvietas personām ar kustību traucējumiem, kā arī </w:t>
            </w:r>
            <w:proofErr w:type="spellStart"/>
            <w:r w:rsidRPr="009A6A90">
              <w:rPr>
                <w:rFonts w:ascii="Times New Roman" w:eastAsia="MS Gothic" w:hAnsi="Times New Roman"/>
                <w:b/>
                <w:bCs/>
                <w:color w:val="auto"/>
                <w:spacing w:val="0"/>
                <w:sz w:val="23"/>
                <w:szCs w:val="23"/>
              </w:rPr>
              <w:t>elektrotransportlīdzekļiem</w:t>
            </w:r>
            <w:proofErr w:type="spellEnd"/>
            <w:r w:rsidRPr="009A6A90">
              <w:rPr>
                <w:rFonts w:ascii="Times New Roman" w:eastAsia="MS Gothic" w:hAnsi="Times New Roman"/>
                <w:b/>
                <w:bCs/>
                <w:color w:val="auto"/>
                <w:spacing w:val="0"/>
                <w:sz w:val="23"/>
                <w:szCs w:val="23"/>
              </w:rPr>
              <w:t xml:space="preserve"> paredzētās stāvvietas</w:t>
            </w:r>
            <w:r w:rsidRPr="009A6A90">
              <w:rPr>
                <w:rFonts w:ascii="Times New Roman" w:eastAsia="MS Gothic" w:hAnsi="Times New Roman"/>
                <w:color w:val="auto"/>
                <w:spacing w:val="0"/>
                <w:sz w:val="23"/>
                <w:szCs w:val="23"/>
              </w:rPr>
              <w:t xml:space="preserve">. </w:t>
            </w:r>
            <w:proofErr w:type="spellStart"/>
            <w:r w:rsidRPr="009A6A90">
              <w:rPr>
                <w:rFonts w:ascii="Times New Roman" w:eastAsia="MS Gothic" w:hAnsi="Times New Roman"/>
                <w:color w:val="auto"/>
                <w:spacing w:val="0"/>
                <w:sz w:val="23"/>
                <w:szCs w:val="23"/>
              </w:rPr>
              <w:t>Elektrotransportlīdzekļu</w:t>
            </w:r>
            <w:proofErr w:type="spellEnd"/>
            <w:r w:rsidRPr="009A6A90">
              <w:rPr>
                <w:rFonts w:ascii="Times New Roman" w:eastAsia="MS Gothic" w:hAnsi="Times New Roman"/>
                <w:color w:val="auto"/>
                <w:spacing w:val="0"/>
                <w:sz w:val="23"/>
                <w:szCs w:val="23"/>
              </w:rPr>
              <w:t xml:space="preserve"> uzlādes iekārtu piegāde un uzstādīšana šā Iepirkuma ietvaros nav paredzēta; jāprojektē un jāizbūvē Tehniskajā specifikācijā noteiktā infrastruktūra to uzstādīšanai nākotnē.</w:t>
            </w:r>
          </w:p>
          <w:p w14:paraId="2491034A" w14:textId="77777777" w:rsidR="00AB164D" w:rsidRPr="009A6A90" w:rsidRDefault="00AB164D" w:rsidP="00AB164D">
            <w:pPr>
              <w:spacing w:line="240" w:lineRule="auto"/>
              <w:ind w:firstLine="720"/>
              <w:jc w:val="both"/>
              <w:rPr>
                <w:rFonts w:ascii="Times New Roman" w:eastAsia="MS Gothic" w:hAnsi="Times New Roman"/>
                <w:color w:val="auto"/>
                <w:spacing w:val="0"/>
                <w:sz w:val="23"/>
                <w:szCs w:val="23"/>
              </w:rPr>
            </w:pPr>
            <w:r w:rsidRPr="009A6A90">
              <w:rPr>
                <w:rFonts w:ascii="Times New Roman" w:eastAsia="MS Gothic" w:hAnsi="Times New Roman"/>
                <w:color w:val="auto"/>
                <w:spacing w:val="0"/>
                <w:sz w:val="23"/>
                <w:szCs w:val="23"/>
              </w:rPr>
              <w:lastRenderedPageBreak/>
              <w:t xml:space="preserve">Tehniskās specifikācijas 4. pielikumā pievienotā skice ir </w:t>
            </w:r>
            <w:r w:rsidRPr="009A6A90">
              <w:rPr>
                <w:rFonts w:ascii="Times New Roman" w:eastAsia="MS Gothic" w:hAnsi="Times New Roman"/>
                <w:b/>
                <w:bCs/>
                <w:color w:val="auto"/>
                <w:spacing w:val="0"/>
                <w:sz w:val="23"/>
                <w:szCs w:val="23"/>
              </w:rPr>
              <w:t>konceptuāla un informatīva</w:t>
            </w:r>
            <w:r w:rsidRPr="009A6A90">
              <w:rPr>
                <w:rFonts w:ascii="Times New Roman" w:eastAsia="MS Gothic" w:hAnsi="Times New Roman"/>
                <w:color w:val="auto"/>
                <w:spacing w:val="0"/>
                <w:sz w:val="23"/>
                <w:szCs w:val="23"/>
              </w:rPr>
              <w:t>, un tajā norādītais autostāvvietu, brauktuvju, gājēju zonu un cieto segumu izvietojums nav uzskatāms par obligāti precīzi realizējamu risinājumu. Pretendentam projektēšanas gaitā jāizstrādā optimāls teritorijas plānojums atbilstoši faktiskajai situācijai, izpētes rezultātiem, normatīvo aktu prasībām un kompetento institūciju nosacījumiem.</w:t>
            </w:r>
          </w:p>
          <w:p w14:paraId="6A37FC41" w14:textId="77777777" w:rsidR="00AB164D" w:rsidRPr="009A6A90" w:rsidRDefault="00AB164D" w:rsidP="00AB164D">
            <w:pPr>
              <w:spacing w:line="240" w:lineRule="auto"/>
              <w:ind w:firstLine="720"/>
              <w:jc w:val="both"/>
              <w:rPr>
                <w:rFonts w:ascii="Times New Roman" w:eastAsia="MS Gothic" w:hAnsi="Times New Roman"/>
                <w:color w:val="auto"/>
                <w:spacing w:val="0"/>
                <w:sz w:val="23"/>
                <w:szCs w:val="23"/>
              </w:rPr>
            </w:pPr>
            <w:r w:rsidRPr="009A6A90">
              <w:rPr>
                <w:rFonts w:ascii="Times New Roman" w:eastAsia="MS Gothic" w:hAnsi="Times New Roman"/>
                <w:b/>
                <w:bCs/>
                <w:color w:val="auto"/>
                <w:spacing w:val="0"/>
                <w:sz w:val="23"/>
                <w:szCs w:val="23"/>
              </w:rPr>
              <w:t>Skicē attēlotās cieto segumu zonas pilnīga izbūve nav pašmērķis.</w:t>
            </w:r>
            <w:r w:rsidRPr="009A6A90">
              <w:rPr>
                <w:rFonts w:ascii="Times New Roman" w:eastAsia="MS Gothic" w:hAnsi="Times New Roman"/>
                <w:color w:val="auto"/>
                <w:spacing w:val="0"/>
                <w:sz w:val="23"/>
                <w:szCs w:val="23"/>
              </w:rPr>
              <w:t xml:space="preserve"> Pieļaujama mazāka un/vai citādi konfigurēta cieto segumu platība, ja tiek nodrošināts noteiktais funkcionālais rezultāts, tai skaitā nepieciešamais autostāvvietu skaits, droša transportlīdzekļu manevrēšana, gājēju kustība, vides pieejamība un pārējās Tehniskajā specifikācijā noteiktās prasības. Plānojumā vienlaikus jānodrošina racionāls līdzsvars starp cietajiem segumiem, gājēju infrastruktūru, apstādījumiem un zaļo zonu.</w:t>
            </w:r>
          </w:p>
          <w:p w14:paraId="00D549AB" w14:textId="77777777" w:rsidR="00AB164D" w:rsidRPr="009A6A90" w:rsidRDefault="00AB164D" w:rsidP="00AB164D">
            <w:pPr>
              <w:spacing w:line="240" w:lineRule="auto"/>
              <w:ind w:firstLine="720"/>
              <w:jc w:val="both"/>
              <w:rPr>
                <w:rFonts w:ascii="Times New Roman" w:eastAsia="MS Gothic" w:hAnsi="Times New Roman"/>
                <w:color w:val="auto"/>
                <w:spacing w:val="0"/>
                <w:sz w:val="23"/>
                <w:szCs w:val="23"/>
              </w:rPr>
            </w:pPr>
            <w:r w:rsidRPr="009A6A90">
              <w:rPr>
                <w:rFonts w:ascii="Times New Roman" w:eastAsia="MS Gothic" w:hAnsi="Times New Roman"/>
                <w:color w:val="auto"/>
                <w:spacing w:val="0"/>
                <w:sz w:val="23"/>
                <w:szCs w:val="23"/>
              </w:rPr>
              <w:t xml:space="preserve">Obligāti labiekārtojamā teritorija ir </w:t>
            </w:r>
            <w:r w:rsidRPr="009A6A90">
              <w:rPr>
                <w:rFonts w:ascii="Times New Roman" w:eastAsia="MS Gothic" w:hAnsi="Times New Roman"/>
                <w:b/>
                <w:bCs/>
                <w:color w:val="auto"/>
                <w:spacing w:val="0"/>
                <w:sz w:val="23"/>
                <w:szCs w:val="23"/>
              </w:rPr>
              <w:t>Tehniskajā specifikācijā noteiktā projektēšanas un būvdarbu teritorija</w:t>
            </w:r>
            <w:r w:rsidRPr="009A6A90">
              <w:rPr>
                <w:rFonts w:ascii="Times New Roman" w:eastAsia="MS Gothic" w:hAnsi="Times New Roman"/>
                <w:color w:val="auto"/>
                <w:spacing w:val="0"/>
                <w:sz w:val="23"/>
                <w:szCs w:val="23"/>
              </w:rPr>
              <w:t>, savukārt konkrētais cieto segumu, apstādījumu, gājēju infrastruktūras un citu labiekārtojuma elementu apjoms un izvietojums precizējams projektēšanas gaitā atbilstoši saskaņotajam risinājumam.</w:t>
            </w:r>
          </w:p>
          <w:p w14:paraId="1177E8DC" w14:textId="77777777" w:rsidR="00AB164D" w:rsidRPr="00D9127F" w:rsidRDefault="00AB164D" w:rsidP="00AB164D">
            <w:pPr>
              <w:spacing w:line="240" w:lineRule="auto"/>
              <w:ind w:firstLine="720"/>
              <w:jc w:val="both"/>
              <w:rPr>
                <w:rFonts w:ascii="Times New Roman" w:eastAsia="MS Gothic" w:hAnsi="Times New Roman"/>
                <w:color w:val="auto"/>
                <w:spacing w:val="0"/>
                <w:sz w:val="23"/>
                <w:szCs w:val="23"/>
              </w:rPr>
            </w:pPr>
            <w:r w:rsidRPr="00D9127F">
              <w:rPr>
                <w:rFonts w:ascii="Times New Roman" w:eastAsia="MS Gothic" w:hAnsi="Times New Roman"/>
                <w:color w:val="auto"/>
                <w:spacing w:val="0"/>
                <w:sz w:val="23"/>
                <w:szCs w:val="23"/>
              </w:rPr>
              <w:t xml:space="preserve">Ja projektēšanas gaitā tiek konstatēti </w:t>
            </w:r>
            <w:r w:rsidRPr="00D9127F">
              <w:rPr>
                <w:rFonts w:ascii="Times New Roman" w:eastAsia="MS Gothic" w:hAnsi="Times New Roman"/>
                <w:b/>
                <w:bCs/>
                <w:color w:val="auto"/>
                <w:spacing w:val="0"/>
                <w:sz w:val="23"/>
                <w:szCs w:val="23"/>
              </w:rPr>
              <w:t>objektīvi, no Pretendenta neatkarīgi normatīvie, tehniskie, koku aizsardzības vai kompetento institūciju noteikti ierobežojumi</w:t>
            </w:r>
            <w:r w:rsidRPr="00D9127F">
              <w:rPr>
                <w:rFonts w:ascii="Times New Roman" w:eastAsia="MS Gothic" w:hAnsi="Times New Roman"/>
                <w:color w:val="auto"/>
                <w:spacing w:val="0"/>
                <w:sz w:val="23"/>
                <w:szCs w:val="23"/>
              </w:rPr>
              <w:t xml:space="preserve">, kuru dēļ pēc teritorijas plānojuma optimizācijas nav iespējams nodrošināt 50 autostāvvietas, Pretendentam tas tehniski jāpamato un jāiesniedz Pasūtītājam optimizēts alternatīvais risinājums, nodrošinot </w:t>
            </w:r>
            <w:r w:rsidRPr="00D9127F">
              <w:rPr>
                <w:rFonts w:ascii="Times New Roman" w:eastAsia="MS Gothic" w:hAnsi="Times New Roman"/>
                <w:b/>
                <w:bCs/>
                <w:color w:val="auto"/>
                <w:spacing w:val="0"/>
                <w:sz w:val="23"/>
                <w:szCs w:val="23"/>
              </w:rPr>
              <w:t>maksimāli iespējamo autostāvvietu skaitu</w:t>
            </w:r>
            <w:r w:rsidRPr="00D9127F">
              <w:rPr>
                <w:rFonts w:ascii="Times New Roman" w:eastAsia="MS Gothic" w:hAnsi="Times New Roman"/>
                <w:color w:val="auto"/>
                <w:spacing w:val="0"/>
                <w:sz w:val="23"/>
                <w:szCs w:val="23"/>
              </w:rPr>
              <w:t xml:space="preserve">. Atkāpe no minimālā 50 autostāvvietu skaita pieļaujama tikai pēc attiecīgā pamatojuma izvērtēšanas un </w:t>
            </w:r>
            <w:r w:rsidRPr="00D9127F">
              <w:rPr>
                <w:rFonts w:ascii="Times New Roman" w:eastAsia="MS Gothic" w:hAnsi="Times New Roman"/>
                <w:b/>
                <w:bCs/>
                <w:color w:val="auto"/>
                <w:spacing w:val="0"/>
                <w:sz w:val="23"/>
                <w:szCs w:val="23"/>
              </w:rPr>
              <w:t>Pasūtītāja rakstveida saskaņojuma</w:t>
            </w:r>
            <w:r w:rsidRPr="00D9127F">
              <w:rPr>
                <w:rFonts w:ascii="Times New Roman" w:eastAsia="MS Gothic" w:hAnsi="Times New Roman"/>
                <w:color w:val="auto"/>
                <w:spacing w:val="0"/>
                <w:sz w:val="23"/>
                <w:szCs w:val="23"/>
              </w:rPr>
              <w:t>.</w:t>
            </w:r>
          </w:p>
          <w:p w14:paraId="402CFB31" w14:textId="77777777" w:rsidR="00AB164D" w:rsidRPr="009A6A90" w:rsidRDefault="00AB164D" w:rsidP="00AB164D">
            <w:pPr>
              <w:spacing w:line="240" w:lineRule="auto"/>
              <w:ind w:firstLine="720"/>
              <w:jc w:val="both"/>
              <w:rPr>
                <w:rFonts w:ascii="Times New Roman" w:eastAsia="MS Gothic" w:hAnsi="Times New Roman"/>
                <w:b/>
                <w:bCs/>
                <w:color w:val="auto"/>
                <w:spacing w:val="0"/>
                <w:sz w:val="23"/>
                <w:szCs w:val="23"/>
              </w:rPr>
            </w:pPr>
            <w:r w:rsidRPr="009A6A90">
              <w:rPr>
                <w:rFonts w:ascii="Times New Roman" w:eastAsia="MS Gothic" w:hAnsi="Times New Roman"/>
                <w:b/>
                <w:bCs/>
                <w:color w:val="auto"/>
                <w:spacing w:val="0"/>
                <w:sz w:val="23"/>
                <w:szCs w:val="23"/>
              </w:rPr>
              <w:t xml:space="preserve">Komisija informē, ka saistībā ar iepriekš minēto Komisija 21.09.2026. ir veikusi grozījumus Atklātā konkursa 2.pielikumā “Tehniskā specifikācija” prasībās. </w:t>
            </w:r>
          </w:p>
          <w:p w14:paraId="18AD5FC8" w14:textId="77777777" w:rsidR="00AB164D" w:rsidRPr="009A6A90" w:rsidRDefault="00AB164D" w:rsidP="00AB164D">
            <w:pPr>
              <w:spacing w:line="240" w:lineRule="auto"/>
              <w:ind w:left="45" w:right="23" w:firstLine="702"/>
              <w:jc w:val="both"/>
              <w:rPr>
                <w:rFonts w:ascii="Times New Roman" w:hAnsi="Times New Roman"/>
                <w:color w:val="auto"/>
                <w:spacing w:val="0"/>
                <w:sz w:val="23"/>
                <w:szCs w:val="23"/>
              </w:rPr>
            </w:pPr>
            <w:r w:rsidRPr="009A6A90">
              <w:rPr>
                <w:rFonts w:ascii="Times New Roman" w:hAnsi="Times New Roman"/>
                <w:color w:val="auto"/>
                <w:spacing w:val="0"/>
                <w:sz w:val="23"/>
                <w:szCs w:val="23"/>
              </w:rPr>
              <w:t xml:space="preserve">Komisija lūdz skatīt Iepirkuma dokumentāciju ar 2026.gada 21.septembrī veiktajiem grozījumiem un sekot līdzi pasūtītāja informācijai Elektronisko iepirkumu sistēmā e-konkursu apakšsistēmā </w:t>
            </w:r>
            <w:hyperlink r:id="rId8" w:history="1">
              <w:r w:rsidRPr="009A6A90">
                <w:rPr>
                  <w:rFonts w:ascii="Times New Roman" w:hAnsi="Times New Roman"/>
                  <w:color w:val="0563C1"/>
                  <w:spacing w:val="0"/>
                  <w:sz w:val="23"/>
                  <w:szCs w:val="23"/>
                  <w:u w:val="single"/>
                </w:rPr>
                <w:t>https://www.eis.gov.lv/EKEIS/Supplier/Procurement/178171</w:t>
              </w:r>
            </w:hyperlink>
          </w:p>
          <w:p w14:paraId="4E4036B3" w14:textId="77777777" w:rsidR="00AB164D" w:rsidRPr="009A6A90" w:rsidRDefault="00AB164D" w:rsidP="00AB164D">
            <w:pPr>
              <w:spacing w:line="240" w:lineRule="auto"/>
              <w:ind w:left="45" w:right="23"/>
              <w:jc w:val="both"/>
              <w:rPr>
                <w:rFonts w:ascii="Times New Roman" w:hAnsi="Times New Roman"/>
                <w:color w:val="auto"/>
                <w:spacing w:val="0"/>
                <w:sz w:val="23"/>
                <w:szCs w:val="23"/>
              </w:rPr>
            </w:pPr>
          </w:p>
        </w:tc>
      </w:tr>
      <w:tr w:rsidR="00AB164D" w:rsidRPr="00AB164D" w14:paraId="373B12A2" w14:textId="77777777" w:rsidTr="00AB164D">
        <w:tc>
          <w:tcPr>
            <w:tcW w:w="1555" w:type="dxa"/>
          </w:tcPr>
          <w:p w14:paraId="7F2B6F86" w14:textId="77777777" w:rsidR="00AB164D" w:rsidRPr="009A6A90" w:rsidRDefault="00AB164D" w:rsidP="00AB164D">
            <w:pPr>
              <w:spacing w:line="240" w:lineRule="auto"/>
              <w:rPr>
                <w:rFonts w:ascii="Times New Roman" w:hAnsi="Times New Roman"/>
                <w:color w:val="auto"/>
                <w:spacing w:val="0"/>
                <w:sz w:val="23"/>
                <w:szCs w:val="23"/>
              </w:rPr>
            </w:pPr>
            <w:r w:rsidRPr="009A6A90">
              <w:rPr>
                <w:rFonts w:ascii="Times New Roman" w:hAnsi="Times New Roman"/>
                <w:color w:val="auto"/>
                <w:spacing w:val="0"/>
                <w:sz w:val="23"/>
                <w:szCs w:val="23"/>
              </w:rPr>
              <w:lastRenderedPageBreak/>
              <w:t>2.jautājums</w:t>
            </w:r>
          </w:p>
          <w:p w14:paraId="40625BBE" w14:textId="77777777" w:rsidR="00AB164D" w:rsidRPr="009A6A90" w:rsidRDefault="00AB164D" w:rsidP="00AB164D">
            <w:pPr>
              <w:spacing w:line="240" w:lineRule="auto"/>
              <w:rPr>
                <w:rFonts w:ascii="Times New Roman" w:hAnsi="Times New Roman"/>
                <w:color w:val="auto"/>
                <w:spacing w:val="0"/>
                <w:sz w:val="23"/>
                <w:szCs w:val="23"/>
              </w:rPr>
            </w:pPr>
          </w:p>
        </w:tc>
        <w:tc>
          <w:tcPr>
            <w:tcW w:w="7796" w:type="dxa"/>
          </w:tcPr>
          <w:p w14:paraId="18666FCD" w14:textId="77777777" w:rsidR="00AB164D" w:rsidRPr="009A6A90" w:rsidRDefault="00AB164D" w:rsidP="00AB164D">
            <w:pPr>
              <w:keepNext/>
              <w:keepLines/>
              <w:spacing w:line="240" w:lineRule="auto"/>
              <w:jc w:val="both"/>
              <w:outlineLvl w:val="0"/>
              <w:rPr>
                <w:rFonts w:ascii="Times New Roman" w:eastAsia="MS Gothic" w:hAnsi="Times New Roman"/>
                <w:b/>
                <w:bCs/>
                <w:color w:val="000000"/>
                <w:spacing w:val="0"/>
                <w:sz w:val="23"/>
                <w:szCs w:val="23"/>
              </w:rPr>
            </w:pPr>
            <w:r w:rsidRPr="009A6A90">
              <w:rPr>
                <w:rFonts w:ascii="Times New Roman" w:eastAsia="MS Gothic" w:hAnsi="Times New Roman"/>
                <w:b/>
                <w:bCs/>
                <w:color w:val="000000"/>
                <w:spacing w:val="0"/>
                <w:sz w:val="23"/>
                <w:szCs w:val="23"/>
              </w:rPr>
              <w:t xml:space="preserve">2. </w:t>
            </w:r>
            <w:proofErr w:type="spellStart"/>
            <w:r w:rsidRPr="009A6A90">
              <w:rPr>
                <w:rFonts w:ascii="Times New Roman" w:eastAsia="MS Gothic" w:hAnsi="Times New Roman"/>
                <w:b/>
                <w:bCs/>
                <w:color w:val="000000"/>
                <w:spacing w:val="0"/>
                <w:sz w:val="23"/>
                <w:szCs w:val="23"/>
              </w:rPr>
              <w:t>Lietusūdens</w:t>
            </w:r>
            <w:proofErr w:type="spellEnd"/>
            <w:r w:rsidRPr="009A6A90">
              <w:rPr>
                <w:rFonts w:ascii="Times New Roman" w:eastAsia="MS Gothic" w:hAnsi="Times New Roman"/>
                <w:b/>
                <w:bCs/>
                <w:color w:val="000000"/>
                <w:spacing w:val="0"/>
                <w:sz w:val="23"/>
                <w:szCs w:val="23"/>
              </w:rPr>
              <w:t xml:space="preserve"> </w:t>
            </w:r>
            <w:proofErr w:type="spellStart"/>
            <w:r w:rsidRPr="009A6A90">
              <w:rPr>
                <w:rFonts w:ascii="Times New Roman" w:eastAsia="MS Gothic" w:hAnsi="Times New Roman"/>
                <w:b/>
                <w:bCs/>
                <w:color w:val="000000"/>
                <w:spacing w:val="0"/>
                <w:sz w:val="23"/>
                <w:szCs w:val="23"/>
              </w:rPr>
              <w:t>novades</w:t>
            </w:r>
            <w:proofErr w:type="spellEnd"/>
            <w:r w:rsidRPr="009A6A90">
              <w:rPr>
                <w:rFonts w:ascii="Times New Roman" w:eastAsia="MS Gothic" w:hAnsi="Times New Roman"/>
                <w:b/>
                <w:bCs/>
                <w:color w:val="000000"/>
                <w:spacing w:val="0"/>
                <w:sz w:val="23"/>
                <w:szCs w:val="23"/>
              </w:rPr>
              <w:t xml:space="preserve"> risinājums</w:t>
            </w:r>
          </w:p>
          <w:p w14:paraId="2CDBD4E7" w14:textId="77777777" w:rsidR="00AB164D" w:rsidRPr="009A6A90" w:rsidRDefault="00AB164D" w:rsidP="00AB164D">
            <w:pPr>
              <w:keepNext/>
              <w:keepLines/>
              <w:spacing w:line="240" w:lineRule="auto"/>
              <w:jc w:val="both"/>
              <w:rPr>
                <w:rFonts w:ascii="Times New Roman" w:eastAsia="MS Mincho" w:hAnsi="Times New Roman"/>
                <w:color w:val="000000"/>
                <w:spacing w:val="0"/>
                <w:sz w:val="23"/>
                <w:szCs w:val="23"/>
              </w:rPr>
            </w:pPr>
            <w:r w:rsidRPr="009A6A90">
              <w:rPr>
                <w:rFonts w:ascii="Times New Roman" w:eastAsia="MS Mincho" w:hAnsi="Times New Roman"/>
                <w:i/>
                <w:color w:val="000000"/>
                <w:spacing w:val="0"/>
                <w:sz w:val="23"/>
                <w:szCs w:val="23"/>
              </w:rPr>
              <w:t>BTU 4.1., 4.4., 4.8.–4.12. punkts.</w:t>
            </w:r>
          </w:p>
          <w:p w14:paraId="08837C0F" w14:textId="77777777" w:rsidR="00AB164D" w:rsidRPr="009A6A90" w:rsidRDefault="00AB164D" w:rsidP="00AB164D">
            <w:pPr>
              <w:keepLines/>
              <w:spacing w:line="240" w:lineRule="auto"/>
              <w:jc w:val="both"/>
              <w:rPr>
                <w:rFonts w:ascii="Times New Roman" w:eastAsia="MS Mincho" w:hAnsi="Times New Roman"/>
                <w:color w:val="000000"/>
                <w:spacing w:val="0"/>
                <w:sz w:val="23"/>
                <w:szCs w:val="23"/>
              </w:rPr>
            </w:pPr>
            <w:r w:rsidRPr="009A6A90">
              <w:rPr>
                <w:rFonts w:ascii="Times New Roman" w:eastAsia="MS Mincho" w:hAnsi="Times New Roman"/>
                <w:color w:val="000000"/>
                <w:spacing w:val="0"/>
                <w:sz w:val="23"/>
                <w:szCs w:val="23"/>
              </w:rPr>
              <w:t xml:space="preserve">BTU paredz centralizētās </w:t>
            </w:r>
            <w:proofErr w:type="spellStart"/>
            <w:r w:rsidRPr="009A6A90">
              <w:rPr>
                <w:rFonts w:ascii="Times New Roman" w:eastAsia="MS Mincho" w:hAnsi="Times New Roman"/>
                <w:color w:val="000000"/>
                <w:spacing w:val="0"/>
                <w:sz w:val="23"/>
                <w:szCs w:val="23"/>
              </w:rPr>
              <w:t>novades</w:t>
            </w:r>
            <w:proofErr w:type="spellEnd"/>
            <w:r w:rsidRPr="009A6A90">
              <w:rPr>
                <w:rFonts w:ascii="Times New Roman" w:eastAsia="MS Mincho" w:hAnsi="Times New Roman"/>
                <w:color w:val="000000"/>
                <w:spacing w:val="0"/>
                <w:sz w:val="23"/>
                <w:szCs w:val="23"/>
              </w:rPr>
              <w:t xml:space="preserve"> izvērtēšanu, bet infiltrāciju pieļauj ar tehnisku un ekonomisku pamatojumu. Lūdzam sniegt pasūtītāja rīcībā esošos tīklu turētāja nosacījumus: iespējamo </w:t>
            </w:r>
            <w:proofErr w:type="spellStart"/>
            <w:r w:rsidRPr="009A6A90">
              <w:rPr>
                <w:rFonts w:ascii="Times New Roman" w:eastAsia="MS Mincho" w:hAnsi="Times New Roman"/>
                <w:color w:val="000000"/>
                <w:spacing w:val="0"/>
                <w:sz w:val="23"/>
                <w:szCs w:val="23"/>
              </w:rPr>
              <w:t>pieslēguma</w:t>
            </w:r>
            <w:proofErr w:type="spellEnd"/>
            <w:r w:rsidRPr="009A6A90">
              <w:rPr>
                <w:rFonts w:ascii="Times New Roman" w:eastAsia="MS Mincho" w:hAnsi="Times New Roman"/>
                <w:color w:val="000000"/>
                <w:spacing w:val="0"/>
                <w:sz w:val="23"/>
                <w:szCs w:val="23"/>
              </w:rPr>
              <w:t xml:space="preserve"> vietu un augstuma atzīmes, pieļaujamo noteces apjomu, tīkla kapacitātes ierobežojumus un nepieciešamo </w:t>
            </w:r>
            <w:proofErr w:type="spellStart"/>
            <w:r w:rsidRPr="009A6A90">
              <w:rPr>
                <w:rFonts w:ascii="Times New Roman" w:eastAsia="MS Mincho" w:hAnsi="Times New Roman"/>
                <w:color w:val="000000"/>
                <w:spacing w:val="0"/>
                <w:sz w:val="23"/>
                <w:szCs w:val="23"/>
              </w:rPr>
              <w:t>priekšattīrīšanu</w:t>
            </w:r>
            <w:proofErr w:type="spellEnd"/>
            <w:r w:rsidRPr="009A6A90">
              <w:rPr>
                <w:rFonts w:ascii="Times New Roman" w:eastAsia="MS Mincho" w:hAnsi="Times New Roman"/>
                <w:color w:val="000000"/>
                <w:spacing w:val="0"/>
                <w:sz w:val="23"/>
                <w:szCs w:val="23"/>
              </w:rPr>
              <w:t>.</w:t>
            </w:r>
          </w:p>
        </w:tc>
      </w:tr>
      <w:tr w:rsidR="00AB164D" w:rsidRPr="00AB164D" w14:paraId="2554BED0" w14:textId="77777777" w:rsidTr="00AB164D">
        <w:tc>
          <w:tcPr>
            <w:tcW w:w="1555" w:type="dxa"/>
            <w:shd w:val="clear" w:color="auto" w:fill="FAE2D5"/>
          </w:tcPr>
          <w:p w14:paraId="704699C1" w14:textId="77777777" w:rsidR="00AB164D" w:rsidRPr="009A6A90" w:rsidRDefault="00AB164D" w:rsidP="00AB164D">
            <w:pPr>
              <w:spacing w:line="240" w:lineRule="auto"/>
              <w:rPr>
                <w:rFonts w:ascii="Times New Roman" w:hAnsi="Times New Roman"/>
                <w:color w:val="auto"/>
                <w:spacing w:val="0"/>
                <w:sz w:val="23"/>
                <w:szCs w:val="23"/>
              </w:rPr>
            </w:pPr>
            <w:r w:rsidRPr="009A6A90">
              <w:rPr>
                <w:rFonts w:ascii="Times New Roman" w:hAnsi="Times New Roman"/>
                <w:color w:val="auto"/>
                <w:spacing w:val="0"/>
                <w:sz w:val="23"/>
                <w:szCs w:val="23"/>
              </w:rPr>
              <w:t>Atbilde</w:t>
            </w:r>
          </w:p>
        </w:tc>
        <w:tc>
          <w:tcPr>
            <w:tcW w:w="7796" w:type="dxa"/>
            <w:shd w:val="clear" w:color="auto" w:fill="FAE2D5"/>
          </w:tcPr>
          <w:p w14:paraId="5F857733" w14:textId="77777777" w:rsidR="00AB164D" w:rsidRPr="009A6A90" w:rsidRDefault="00AB164D" w:rsidP="00AB164D">
            <w:pPr>
              <w:keepLines/>
              <w:spacing w:before="60" w:after="60" w:line="240" w:lineRule="auto"/>
              <w:ind w:firstLine="607"/>
              <w:jc w:val="both"/>
              <w:rPr>
                <w:rFonts w:ascii="Times New Roman" w:eastAsia="MS Mincho" w:hAnsi="Times New Roman"/>
                <w:color w:val="auto"/>
                <w:spacing w:val="0"/>
                <w:sz w:val="23"/>
                <w:szCs w:val="23"/>
              </w:rPr>
            </w:pPr>
            <w:r w:rsidRPr="009A6A90">
              <w:rPr>
                <w:rFonts w:ascii="Times New Roman" w:eastAsia="MS Mincho" w:hAnsi="Times New Roman"/>
                <w:color w:val="auto"/>
                <w:spacing w:val="0"/>
                <w:sz w:val="23"/>
                <w:szCs w:val="23"/>
              </w:rPr>
              <w:t xml:space="preserve">Komisija informē, ka Pasūtītāja rīcībā nav tīklu turētāja tehnisko noteikumu vai citas informācijas par konkrētu </w:t>
            </w:r>
            <w:proofErr w:type="spellStart"/>
            <w:r w:rsidRPr="009A6A90">
              <w:rPr>
                <w:rFonts w:ascii="Times New Roman" w:eastAsia="MS Mincho" w:hAnsi="Times New Roman"/>
                <w:color w:val="auto"/>
                <w:spacing w:val="0"/>
                <w:sz w:val="23"/>
                <w:szCs w:val="23"/>
              </w:rPr>
              <w:t>lietusūdens</w:t>
            </w:r>
            <w:proofErr w:type="spellEnd"/>
            <w:r w:rsidRPr="009A6A90">
              <w:rPr>
                <w:rFonts w:ascii="Times New Roman" w:eastAsia="MS Mincho" w:hAnsi="Times New Roman"/>
                <w:color w:val="auto"/>
                <w:spacing w:val="0"/>
                <w:sz w:val="23"/>
                <w:szCs w:val="23"/>
              </w:rPr>
              <w:t xml:space="preserve"> kanalizācijas </w:t>
            </w:r>
            <w:proofErr w:type="spellStart"/>
            <w:r w:rsidRPr="009A6A90">
              <w:rPr>
                <w:rFonts w:ascii="Times New Roman" w:eastAsia="MS Mincho" w:hAnsi="Times New Roman"/>
                <w:color w:val="auto"/>
                <w:spacing w:val="0"/>
                <w:sz w:val="23"/>
                <w:szCs w:val="23"/>
              </w:rPr>
              <w:t>pieslēguma</w:t>
            </w:r>
            <w:proofErr w:type="spellEnd"/>
            <w:r w:rsidRPr="009A6A90">
              <w:rPr>
                <w:rFonts w:ascii="Times New Roman" w:eastAsia="MS Mincho" w:hAnsi="Times New Roman"/>
                <w:color w:val="auto"/>
                <w:spacing w:val="0"/>
                <w:sz w:val="23"/>
                <w:szCs w:val="23"/>
              </w:rPr>
              <w:t xml:space="preserve"> vietu un tās augstuma atzīmēm, pieļaujamo noteces apjomu, tīkla kapacitātes ierobežojumiem vai nepieciešamo </w:t>
            </w:r>
            <w:proofErr w:type="spellStart"/>
            <w:r w:rsidRPr="009A6A90">
              <w:rPr>
                <w:rFonts w:ascii="Times New Roman" w:eastAsia="MS Mincho" w:hAnsi="Times New Roman"/>
                <w:color w:val="auto"/>
                <w:spacing w:val="0"/>
                <w:sz w:val="23"/>
                <w:szCs w:val="23"/>
              </w:rPr>
              <w:t>priekšattīrīšanu</w:t>
            </w:r>
            <w:proofErr w:type="spellEnd"/>
            <w:r w:rsidRPr="009A6A90">
              <w:rPr>
                <w:rFonts w:ascii="Times New Roman" w:eastAsia="MS Mincho" w:hAnsi="Times New Roman"/>
                <w:color w:val="auto"/>
                <w:spacing w:val="0"/>
                <w:sz w:val="23"/>
                <w:szCs w:val="23"/>
              </w:rPr>
              <w:t>, izņemot Iepirkuma dokumentācijā un tās pielikumos ietverto informāciju.</w:t>
            </w:r>
          </w:p>
          <w:p w14:paraId="1E3AC38F" w14:textId="77777777" w:rsidR="00AB164D" w:rsidRPr="009A6A90" w:rsidRDefault="00AB164D" w:rsidP="00AB164D">
            <w:pPr>
              <w:keepLines/>
              <w:spacing w:after="140" w:line="240" w:lineRule="auto"/>
              <w:ind w:firstLine="606"/>
              <w:jc w:val="both"/>
              <w:rPr>
                <w:rFonts w:ascii="Times New Roman" w:eastAsia="MS Mincho" w:hAnsi="Times New Roman"/>
                <w:color w:val="auto"/>
                <w:spacing w:val="0"/>
                <w:sz w:val="23"/>
                <w:szCs w:val="23"/>
              </w:rPr>
            </w:pPr>
            <w:r w:rsidRPr="009A6A90">
              <w:rPr>
                <w:rFonts w:ascii="Times New Roman" w:eastAsia="MS Mincho" w:hAnsi="Times New Roman"/>
                <w:color w:val="auto"/>
                <w:spacing w:val="0"/>
                <w:sz w:val="23"/>
                <w:szCs w:val="23"/>
              </w:rPr>
              <w:t xml:space="preserve">Konkrētais </w:t>
            </w:r>
            <w:proofErr w:type="spellStart"/>
            <w:r w:rsidRPr="009A6A90">
              <w:rPr>
                <w:rFonts w:ascii="Times New Roman" w:eastAsia="MS Mincho" w:hAnsi="Times New Roman"/>
                <w:color w:val="auto"/>
                <w:spacing w:val="0"/>
                <w:sz w:val="23"/>
                <w:szCs w:val="23"/>
              </w:rPr>
              <w:t>lietusūdens</w:t>
            </w:r>
            <w:proofErr w:type="spellEnd"/>
            <w:r w:rsidRPr="009A6A90">
              <w:rPr>
                <w:rFonts w:ascii="Times New Roman" w:eastAsia="MS Mincho" w:hAnsi="Times New Roman"/>
                <w:color w:val="auto"/>
                <w:spacing w:val="0"/>
                <w:sz w:val="23"/>
                <w:szCs w:val="23"/>
              </w:rPr>
              <w:t xml:space="preserve"> apsaimniekošanas risinājums nosakāms būvniecības ieceres dokumentācijas izstrādes laikā, izvērtējot faktisko situāciju, reljefu, grunts un hidroloģiskos apstākļus, esošos inženiertīklus, infiltrācijas iespējas, kā arī saņemot projektēšanai nepieciešamos tehniskos noteikumus. Tehniskā specifikācija paredz Pretendentam pienākumu izvērtēt esošās </w:t>
            </w:r>
            <w:proofErr w:type="spellStart"/>
            <w:r w:rsidRPr="009A6A90">
              <w:rPr>
                <w:rFonts w:ascii="Times New Roman" w:eastAsia="MS Mincho" w:hAnsi="Times New Roman"/>
                <w:color w:val="auto"/>
                <w:spacing w:val="0"/>
                <w:sz w:val="23"/>
                <w:szCs w:val="23"/>
              </w:rPr>
              <w:t>lietusūdens</w:t>
            </w:r>
            <w:proofErr w:type="spellEnd"/>
            <w:r w:rsidRPr="009A6A90">
              <w:rPr>
                <w:rFonts w:ascii="Times New Roman" w:eastAsia="MS Mincho" w:hAnsi="Times New Roman"/>
                <w:color w:val="auto"/>
                <w:spacing w:val="0"/>
                <w:sz w:val="23"/>
                <w:szCs w:val="23"/>
              </w:rPr>
              <w:t xml:space="preserve"> novadīšanas sistēmas, drenāžu, infiltrācijas iespējas un hidroloģiskos apstākļus. </w:t>
            </w:r>
          </w:p>
          <w:p w14:paraId="4F6D0B3B" w14:textId="77777777" w:rsidR="00AB164D" w:rsidRPr="009A6A90" w:rsidRDefault="00AB164D" w:rsidP="00AB164D">
            <w:pPr>
              <w:keepLines/>
              <w:spacing w:after="140" w:line="240" w:lineRule="auto"/>
              <w:ind w:firstLine="606"/>
              <w:jc w:val="both"/>
              <w:rPr>
                <w:rFonts w:ascii="Times New Roman" w:eastAsia="MS Mincho" w:hAnsi="Times New Roman"/>
                <w:color w:val="auto"/>
                <w:spacing w:val="0"/>
                <w:sz w:val="23"/>
                <w:szCs w:val="23"/>
              </w:rPr>
            </w:pPr>
            <w:r w:rsidRPr="009A6A90">
              <w:rPr>
                <w:rFonts w:ascii="Times New Roman" w:eastAsia="MS Mincho" w:hAnsi="Times New Roman"/>
                <w:color w:val="auto"/>
                <w:spacing w:val="0"/>
                <w:sz w:val="23"/>
                <w:szCs w:val="23"/>
              </w:rPr>
              <w:t xml:space="preserve">Nepieciešamo izpētes darbu veikšana, tehnisko noteikumu saņemšana, optimālā </w:t>
            </w:r>
            <w:proofErr w:type="spellStart"/>
            <w:r w:rsidRPr="009A6A90">
              <w:rPr>
                <w:rFonts w:ascii="Times New Roman" w:eastAsia="MS Mincho" w:hAnsi="Times New Roman"/>
                <w:color w:val="auto"/>
                <w:spacing w:val="0"/>
                <w:sz w:val="23"/>
                <w:szCs w:val="23"/>
              </w:rPr>
              <w:t>lietusūdens</w:t>
            </w:r>
            <w:proofErr w:type="spellEnd"/>
            <w:r w:rsidRPr="009A6A90">
              <w:rPr>
                <w:rFonts w:ascii="Times New Roman" w:eastAsia="MS Mincho" w:hAnsi="Times New Roman"/>
                <w:color w:val="auto"/>
                <w:spacing w:val="0"/>
                <w:sz w:val="23"/>
                <w:szCs w:val="23"/>
              </w:rPr>
              <w:t xml:space="preserve"> apsaimniekošanas risinājuma izstrāde un tā saskaņošana ar attiecīgajām institūcijām un inženiertīklu turētājiem ir Pretendenta projektēšanas </w:t>
            </w:r>
            <w:r w:rsidRPr="009A6A90">
              <w:rPr>
                <w:rFonts w:ascii="Times New Roman" w:eastAsia="MS Mincho" w:hAnsi="Times New Roman"/>
                <w:color w:val="auto"/>
                <w:spacing w:val="0"/>
                <w:sz w:val="23"/>
                <w:szCs w:val="23"/>
              </w:rPr>
              <w:lastRenderedPageBreak/>
              <w:t>darbu sastāvdaļa. Tehniskā specifikācija paredz nepieciešamības gadījumā veikt arī hidroloģiskos un citus kvalitatīvai projektēšanai nepieciešamos izpētes darbus.</w:t>
            </w:r>
          </w:p>
        </w:tc>
      </w:tr>
      <w:tr w:rsidR="00AB164D" w:rsidRPr="00AB164D" w14:paraId="4729483B" w14:textId="77777777" w:rsidTr="00AB164D">
        <w:tc>
          <w:tcPr>
            <w:tcW w:w="1555" w:type="dxa"/>
          </w:tcPr>
          <w:p w14:paraId="3F28E603" w14:textId="77777777" w:rsidR="00AB164D" w:rsidRPr="009A6A90" w:rsidRDefault="00AB164D" w:rsidP="00AB164D">
            <w:pPr>
              <w:spacing w:line="240" w:lineRule="auto"/>
              <w:rPr>
                <w:rFonts w:ascii="Times New Roman" w:hAnsi="Times New Roman"/>
                <w:color w:val="auto"/>
                <w:spacing w:val="0"/>
                <w:sz w:val="23"/>
                <w:szCs w:val="23"/>
              </w:rPr>
            </w:pPr>
            <w:r w:rsidRPr="009A6A90">
              <w:rPr>
                <w:rFonts w:ascii="Times New Roman" w:hAnsi="Times New Roman"/>
                <w:color w:val="auto"/>
                <w:spacing w:val="0"/>
                <w:sz w:val="23"/>
                <w:szCs w:val="23"/>
              </w:rPr>
              <w:lastRenderedPageBreak/>
              <w:t>3.jautājums</w:t>
            </w:r>
          </w:p>
          <w:p w14:paraId="1F0CE0A0" w14:textId="77777777" w:rsidR="00AB164D" w:rsidRPr="009A6A90" w:rsidRDefault="00AB164D" w:rsidP="00AB164D">
            <w:pPr>
              <w:spacing w:line="240" w:lineRule="auto"/>
              <w:rPr>
                <w:rFonts w:ascii="Times New Roman" w:hAnsi="Times New Roman"/>
                <w:color w:val="auto"/>
                <w:spacing w:val="0"/>
                <w:sz w:val="23"/>
                <w:szCs w:val="23"/>
              </w:rPr>
            </w:pPr>
          </w:p>
        </w:tc>
        <w:tc>
          <w:tcPr>
            <w:tcW w:w="7796" w:type="dxa"/>
          </w:tcPr>
          <w:p w14:paraId="4C12244E" w14:textId="77777777" w:rsidR="00AB164D" w:rsidRPr="009A6A90" w:rsidRDefault="00AB164D" w:rsidP="00AB164D">
            <w:pPr>
              <w:keepNext/>
              <w:keepLines/>
              <w:spacing w:line="240" w:lineRule="auto"/>
              <w:jc w:val="both"/>
              <w:outlineLvl w:val="0"/>
              <w:rPr>
                <w:rFonts w:ascii="Times New Roman" w:eastAsia="MS Gothic" w:hAnsi="Times New Roman"/>
                <w:b/>
                <w:bCs/>
                <w:color w:val="000000"/>
                <w:spacing w:val="0"/>
                <w:sz w:val="23"/>
                <w:szCs w:val="23"/>
              </w:rPr>
            </w:pPr>
            <w:r w:rsidRPr="009A6A90">
              <w:rPr>
                <w:rFonts w:ascii="Times New Roman" w:eastAsia="MS Gothic" w:hAnsi="Times New Roman"/>
                <w:b/>
                <w:bCs/>
                <w:color w:val="000000"/>
                <w:spacing w:val="0"/>
                <w:sz w:val="23"/>
                <w:szCs w:val="23"/>
              </w:rPr>
              <w:t>3. Elektroapgādes pārvietošanas projekta apjoms un redakcija</w:t>
            </w:r>
          </w:p>
          <w:p w14:paraId="6F07976E" w14:textId="77777777" w:rsidR="00AB164D" w:rsidRPr="009A6A90" w:rsidRDefault="00AB164D" w:rsidP="00AB164D">
            <w:pPr>
              <w:keepNext/>
              <w:keepLines/>
              <w:spacing w:line="240" w:lineRule="auto"/>
              <w:jc w:val="both"/>
              <w:rPr>
                <w:rFonts w:ascii="Times New Roman" w:eastAsia="MS Mincho" w:hAnsi="Times New Roman"/>
                <w:color w:val="000000"/>
                <w:spacing w:val="0"/>
                <w:sz w:val="23"/>
                <w:szCs w:val="23"/>
              </w:rPr>
            </w:pPr>
            <w:r w:rsidRPr="009A6A90">
              <w:rPr>
                <w:rFonts w:ascii="Times New Roman" w:eastAsia="MS Mincho" w:hAnsi="Times New Roman"/>
                <w:i/>
                <w:color w:val="000000"/>
                <w:spacing w:val="0"/>
                <w:sz w:val="23"/>
                <w:szCs w:val="23"/>
              </w:rPr>
              <w:t>Abi TS 6. pielikuma PDF faili; projektēšanas uzdevums Nr. 30AT00-04/TN-88963; ELT rasējumi.</w:t>
            </w:r>
          </w:p>
          <w:p w14:paraId="114941A9" w14:textId="77777777" w:rsidR="00AB164D" w:rsidRPr="009A6A90" w:rsidRDefault="00AB164D" w:rsidP="00AB164D">
            <w:pPr>
              <w:keepLines/>
              <w:spacing w:line="240" w:lineRule="auto"/>
              <w:jc w:val="both"/>
              <w:rPr>
                <w:rFonts w:ascii="Times New Roman" w:eastAsia="MS Mincho" w:hAnsi="Times New Roman"/>
                <w:color w:val="000000"/>
                <w:spacing w:val="0"/>
                <w:sz w:val="23"/>
                <w:szCs w:val="23"/>
              </w:rPr>
            </w:pPr>
            <w:r w:rsidRPr="009A6A90">
              <w:rPr>
                <w:rFonts w:ascii="Times New Roman" w:eastAsia="MS Mincho" w:hAnsi="Times New Roman"/>
                <w:color w:val="000000"/>
                <w:spacing w:val="0"/>
                <w:sz w:val="23"/>
                <w:szCs w:val="23"/>
              </w:rPr>
              <w:t xml:space="preserve">Pielikumā pievienots AS “Sadales tīkls” elektroenerģijas tīklu pārvietošanas projekts Dārza ielā 1, zemes vienībā 01000642017, kā arī atsevišķs rasējumu fails par </w:t>
            </w:r>
            <w:proofErr w:type="spellStart"/>
            <w:r w:rsidRPr="009A6A90">
              <w:rPr>
                <w:rFonts w:ascii="Times New Roman" w:eastAsia="MS Mincho" w:hAnsi="Times New Roman"/>
                <w:color w:val="000000"/>
                <w:spacing w:val="0"/>
                <w:sz w:val="23"/>
                <w:szCs w:val="23"/>
              </w:rPr>
              <w:t>sadalnes</w:t>
            </w:r>
            <w:proofErr w:type="spellEnd"/>
            <w:r w:rsidRPr="009A6A90">
              <w:rPr>
                <w:rFonts w:ascii="Times New Roman" w:eastAsia="MS Mincho" w:hAnsi="Times New Roman"/>
                <w:color w:val="000000"/>
                <w:spacing w:val="0"/>
                <w:sz w:val="23"/>
                <w:szCs w:val="23"/>
              </w:rPr>
              <w:t xml:space="preserve"> izbūvi. Rasējumos ir atšķirīgi datumi, tostarp 31.03.2026. un 30.04.2026. Lūdzam norādīt saistošo redakciju un publicēt tai atbilstošu vienotu darbu un materiālu apjomu sarakstu.</w:t>
            </w:r>
          </w:p>
          <w:p w14:paraId="4268BD0C" w14:textId="77777777" w:rsidR="00AB164D" w:rsidRPr="009A6A90" w:rsidRDefault="00AB164D" w:rsidP="00AB164D">
            <w:pPr>
              <w:keepLines/>
              <w:spacing w:line="240" w:lineRule="auto"/>
              <w:jc w:val="both"/>
              <w:rPr>
                <w:rFonts w:ascii="Times New Roman" w:eastAsia="MS Mincho" w:hAnsi="Times New Roman"/>
                <w:color w:val="000000"/>
                <w:spacing w:val="0"/>
                <w:sz w:val="23"/>
                <w:szCs w:val="23"/>
              </w:rPr>
            </w:pPr>
            <w:r w:rsidRPr="009A6A90">
              <w:rPr>
                <w:rFonts w:ascii="Times New Roman" w:eastAsia="MS Mincho" w:hAnsi="Times New Roman"/>
                <w:color w:val="000000"/>
                <w:spacing w:val="0"/>
                <w:sz w:val="23"/>
                <w:szCs w:val="23"/>
              </w:rPr>
              <w:t xml:space="preserve">Vai esošo </w:t>
            </w:r>
            <w:proofErr w:type="spellStart"/>
            <w:r w:rsidRPr="009A6A90">
              <w:rPr>
                <w:rFonts w:ascii="Times New Roman" w:eastAsia="MS Mincho" w:hAnsi="Times New Roman"/>
                <w:color w:val="000000"/>
                <w:spacing w:val="0"/>
                <w:sz w:val="23"/>
                <w:szCs w:val="23"/>
              </w:rPr>
              <w:t>sadaļņu</w:t>
            </w:r>
            <w:proofErr w:type="spellEnd"/>
            <w:r w:rsidRPr="009A6A90">
              <w:rPr>
                <w:rFonts w:ascii="Times New Roman" w:eastAsia="MS Mincho" w:hAnsi="Times New Roman"/>
                <w:color w:val="000000"/>
                <w:spacing w:val="0"/>
                <w:sz w:val="23"/>
                <w:szCs w:val="23"/>
              </w:rPr>
              <w:t xml:space="preserve"> un kabeļu demontāža, jaunās </w:t>
            </w:r>
            <w:proofErr w:type="spellStart"/>
            <w:r w:rsidRPr="009A6A90">
              <w:rPr>
                <w:rFonts w:ascii="Times New Roman" w:eastAsia="MS Mincho" w:hAnsi="Times New Roman"/>
                <w:color w:val="000000"/>
                <w:spacing w:val="0"/>
                <w:sz w:val="23"/>
                <w:szCs w:val="23"/>
              </w:rPr>
              <w:t>sadalnes</w:t>
            </w:r>
            <w:proofErr w:type="spellEnd"/>
            <w:r w:rsidRPr="009A6A90">
              <w:rPr>
                <w:rFonts w:ascii="Times New Roman" w:eastAsia="MS Mincho" w:hAnsi="Times New Roman"/>
                <w:color w:val="000000"/>
                <w:spacing w:val="0"/>
                <w:sz w:val="23"/>
                <w:szCs w:val="23"/>
              </w:rPr>
              <w:t xml:space="preserve"> izbūve, </w:t>
            </w:r>
            <w:proofErr w:type="spellStart"/>
            <w:r w:rsidRPr="009A6A90">
              <w:rPr>
                <w:rFonts w:ascii="Times New Roman" w:eastAsia="MS Mincho" w:hAnsi="Times New Roman"/>
                <w:color w:val="000000"/>
                <w:spacing w:val="0"/>
                <w:sz w:val="23"/>
                <w:szCs w:val="23"/>
              </w:rPr>
              <w:t>pārslēgumi</w:t>
            </w:r>
            <w:proofErr w:type="spellEnd"/>
            <w:r w:rsidRPr="009A6A90">
              <w:rPr>
                <w:rFonts w:ascii="Times New Roman" w:eastAsia="MS Mincho" w:hAnsi="Times New Roman"/>
                <w:color w:val="000000"/>
                <w:spacing w:val="0"/>
                <w:sz w:val="23"/>
                <w:szCs w:val="23"/>
              </w:rPr>
              <w:t xml:space="preserve">, </w:t>
            </w:r>
            <w:proofErr w:type="spellStart"/>
            <w:r w:rsidRPr="009A6A90">
              <w:rPr>
                <w:rFonts w:ascii="Times New Roman" w:eastAsia="MS Mincho" w:hAnsi="Times New Roman"/>
                <w:color w:val="000000"/>
                <w:spacing w:val="0"/>
                <w:sz w:val="23"/>
                <w:szCs w:val="23"/>
              </w:rPr>
              <w:t>atslēgumi</w:t>
            </w:r>
            <w:proofErr w:type="spellEnd"/>
            <w:r w:rsidRPr="009A6A90">
              <w:rPr>
                <w:rFonts w:ascii="Times New Roman" w:eastAsia="MS Mincho" w:hAnsi="Times New Roman"/>
                <w:color w:val="000000"/>
                <w:spacing w:val="0"/>
                <w:sz w:val="23"/>
                <w:szCs w:val="23"/>
              </w:rPr>
              <w:t xml:space="preserve">, segumu atjaunošana un nodošana tīkla turētājam pilnā apjomā jāiekļauj šajā piedāvājumā, vai tos nodrošina pasūtītājs cita līguma ietvaros? Lūdzam norādīt projekta saskaņošanas un realizācijas statusu, atbildības robežas, maksājumu veicēju un plānoto pabeigšanas termiņu. Lūdzam atsevišķi identificēt autostāvvietas elektroapgādes </w:t>
            </w:r>
            <w:proofErr w:type="spellStart"/>
            <w:r w:rsidRPr="009A6A90">
              <w:rPr>
                <w:rFonts w:ascii="Times New Roman" w:eastAsia="MS Mincho" w:hAnsi="Times New Roman"/>
                <w:color w:val="000000"/>
                <w:spacing w:val="0"/>
                <w:sz w:val="23"/>
                <w:szCs w:val="23"/>
              </w:rPr>
              <w:t>pieslēguma</w:t>
            </w:r>
            <w:proofErr w:type="spellEnd"/>
            <w:r w:rsidRPr="009A6A90">
              <w:rPr>
                <w:rFonts w:ascii="Times New Roman" w:eastAsia="MS Mincho" w:hAnsi="Times New Roman"/>
                <w:color w:val="000000"/>
                <w:spacing w:val="0"/>
                <w:sz w:val="23"/>
                <w:szCs w:val="23"/>
              </w:rPr>
              <w:t xml:space="preserve"> punktu un tam pieejamo jaudu; tīklu pārvietošanas projektu nevar viennozīmīgi uztvert kā jaunā </w:t>
            </w:r>
            <w:proofErr w:type="spellStart"/>
            <w:r w:rsidRPr="009A6A90">
              <w:rPr>
                <w:rFonts w:ascii="Times New Roman" w:eastAsia="MS Mincho" w:hAnsi="Times New Roman"/>
                <w:color w:val="000000"/>
                <w:spacing w:val="0"/>
                <w:sz w:val="23"/>
                <w:szCs w:val="23"/>
              </w:rPr>
              <w:t>pieslēguma</w:t>
            </w:r>
            <w:proofErr w:type="spellEnd"/>
            <w:r w:rsidRPr="009A6A90">
              <w:rPr>
                <w:rFonts w:ascii="Times New Roman" w:eastAsia="MS Mincho" w:hAnsi="Times New Roman"/>
                <w:color w:val="000000"/>
                <w:spacing w:val="0"/>
                <w:sz w:val="23"/>
                <w:szCs w:val="23"/>
              </w:rPr>
              <w:t xml:space="preserve"> jaudas apliecinājumu.</w:t>
            </w:r>
          </w:p>
        </w:tc>
      </w:tr>
      <w:tr w:rsidR="00AB164D" w:rsidRPr="00AB164D" w14:paraId="41678456" w14:textId="77777777" w:rsidTr="00AB164D">
        <w:tc>
          <w:tcPr>
            <w:tcW w:w="1555" w:type="dxa"/>
            <w:shd w:val="clear" w:color="auto" w:fill="FAE2D5"/>
          </w:tcPr>
          <w:p w14:paraId="15C4D53B" w14:textId="77777777" w:rsidR="00AB164D" w:rsidRPr="009A6A90" w:rsidRDefault="00AB164D" w:rsidP="00AB164D">
            <w:pPr>
              <w:spacing w:line="240" w:lineRule="auto"/>
              <w:rPr>
                <w:rFonts w:ascii="Times New Roman" w:hAnsi="Times New Roman"/>
                <w:color w:val="auto"/>
                <w:spacing w:val="0"/>
                <w:sz w:val="23"/>
                <w:szCs w:val="23"/>
              </w:rPr>
            </w:pPr>
            <w:r w:rsidRPr="009A6A90">
              <w:rPr>
                <w:rFonts w:ascii="Times New Roman" w:hAnsi="Times New Roman"/>
                <w:color w:val="auto"/>
                <w:spacing w:val="0"/>
                <w:sz w:val="23"/>
                <w:szCs w:val="23"/>
              </w:rPr>
              <w:t>Atbilde</w:t>
            </w:r>
          </w:p>
        </w:tc>
        <w:tc>
          <w:tcPr>
            <w:tcW w:w="7796" w:type="dxa"/>
            <w:shd w:val="clear" w:color="auto" w:fill="FAE2D5"/>
          </w:tcPr>
          <w:p w14:paraId="3B34EB16" w14:textId="58B92DA6" w:rsidR="00AB164D" w:rsidRPr="009A6A90" w:rsidRDefault="00AB164D" w:rsidP="00AB164D">
            <w:pPr>
              <w:keepLines/>
              <w:spacing w:line="240" w:lineRule="auto"/>
              <w:ind w:firstLine="607"/>
              <w:jc w:val="both"/>
              <w:rPr>
                <w:rFonts w:ascii="Times New Roman" w:eastAsia="MS Mincho" w:hAnsi="Times New Roman"/>
                <w:color w:val="auto"/>
                <w:spacing w:val="0"/>
                <w:sz w:val="23"/>
                <w:szCs w:val="23"/>
              </w:rPr>
            </w:pPr>
            <w:r w:rsidRPr="009A6A90">
              <w:rPr>
                <w:rFonts w:ascii="Times New Roman" w:eastAsia="MS Mincho" w:hAnsi="Times New Roman"/>
                <w:color w:val="auto"/>
                <w:spacing w:val="0"/>
                <w:sz w:val="23"/>
                <w:szCs w:val="23"/>
              </w:rPr>
              <w:t xml:space="preserve">Komisija precizē, ka </w:t>
            </w:r>
            <w:r w:rsidR="00582C37" w:rsidRPr="009A6A90">
              <w:rPr>
                <w:rFonts w:ascii="Times New Roman" w:eastAsia="MS Mincho" w:hAnsi="Times New Roman"/>
                <w:color w:val="auto"/>
                <w:spacing w:val="0"/>
                <w:sz w:val="23"/>
                <w:szCs w:val="23"/>
              </w:rPr>
              <w:t>I</w:t>
            </w:r>
            <w:r w:rsidRPr="009A6A90">
              <w:rPr>
                <w:rFonts w:ascii="Times New Roman" w:eastAsia="MS Mincho" w:hAnsi="Times New Roman"/>
                <w:color w:val="auto"/>
                <w:spacing w:val="0"/>
                <w:sz w:val="23"/>
                <w:szCs w:val="23"/>
              </w:rPr>
              <w:t xml:space="preserve">epirkuma dokumentācijai tiek pievienota </w:t>
            </w:r>
            <w:r w:rsidRPr="009A6A90">
              <w:rPr>
                <w:rFonts w:ascii="Times New Roman" w:eastAsia="MS Mincho" w:hAnsi="Times New Roman"/>
                <w:b/>
                <w:bCs/>
                <w:color w:val="auto"/>
                <w:spacing w:val="0"/>
                <w:sz w:val="23"/>
                <w:szCs w:val="23"/>
                <w:u w:val="single"/>
              </w:rPr>
              <w:t>aktuālā informatīvā elektroapgādes skice, datēta ar 31.03.2026.</w:t>
            </w:r>
            <w:r w:rsidRPr="009A6A90">
              <w:rPr>
                <w:rFonts w:ascii="Times New Roman" w:eastAsia="MS Mincho" w:hAnsi="Times New Roman"/>
                <w:color w:val="auto"/>
                <w:spacing w:val="0"/>
                <w:sz w:val="23"/>
                <w:szCs w:val="23"/>
                <w:u w:val="single"/>
              </w:rPr>
              <w:t xml:space="preserve">, </w:t>
            </w:r>
            <w:r w:rsidRPr="009A6A90">
              <w:rPr>
                <w:rFonts w:ascii="Times New Roman" w:eastAsia="MS Mincho" w:hAnsi="Times New Roman"/>
                <w:color w:val="auto"/>
                <w:spacing w:val="0"/>
                <w:sz w:val="23"/>
                <w:szCs w:val="23"/>
              </w:rPr>
              <w:t xml:space="preserve">kas Pretendentiem izmantojama kā izejas informācija būvniecības ieceres dokumentācijas izstrādei. Skice pievienota, lai norādītu AS “Sadales tīkls” perspektīvās </w:t>
            </w:r>
            <w:proofErr w:type="spellStart"/>
            <w:r w:rsidRPr="009A6A90">
              <w:rPr>
                <w:rFonts w:ascii="Times New Roman" w:eastAsia="MS Mincho" w:hAnsi="Times New Roman"/>
                <w:color w:val="auto"/>
                <w:spacing w:val="0"/>
                <w:sz w:val="23"/>
                <w:szCs w:val="23"/>
              </w:rPr>
              <w:t>sadalnes</w:t>
            </w:r>
            <w:proofErr w:type="spellEnd"/>
            <w:r w:rsidRPr="009A6A90">
              <w:rPr>
                <w:rFonts w:ascii="Times New Roman" w:eastAsia="MS Mincho" w:hAnsi="Times New Roman"/>
                <w:color w:val="auto"/>
                <w:spacing w:val="0"/>
                <w:sz w:val="23"/>
                <w:szCs w:val="23"/>
              </w:rPr>
              <w:t xml:space="preserve"> potenciālo novietojumu un ļautu Pretendentam to ņemt vērā autostāvvietas un ar to saistītās infrastruktūras projektēšanā.</w:t>
            </w:r>
          </w:p>
          <w:p w14:paraId="782B7CBC" w14:textId="77777777" w:rsidR="00AB164D" w:rsidRPr="009A6A90" w:rsidRDefault="00AB164D" w:rsidP="00AB164D">
            <w:pPr>
              <w:keepLines/>
              <w:spacing w:line="240" w:lineRule="auto"/>
              <w:ind w:firstLine="607"/>
              <w:jc w:val="both"/>
              <w:rPr>
                <w:rFonts w:ascii="Times New Roman" w:eastAsia="MS Mincho" w:hAnsi="Times New Roman"/>
                <w:color w:val="auto"/>
                <w:spacing w:val="0"/>
                <w:sz w:val="23"/>
                <w:szCs w:val="23"/>
              </w:rPr>
            </w:pPr>
            <w:r w:rsidRPr="009A6A90">
              <w:rPr>
                <w:rFonts w:ascii="Times New Roman" w:eastAsia="MS Mincho" w:hAnsi="Times New Roman"/>
                <w:color w:val="auto"/>
                <w:spacing w:val="0"/>
                <w:sz w:val="23"/>
                <w:szCs w:val="23"/>
              </w:rPr>
              <w:t xml:space="preserve">Skicē attēlotie AS “Sadales tīkls” elektroapgādes tīklu pārbūves darbi, tostarp esošo </w:t>
            </w:r>
            <w:proofErr w:type="spellStart"/>
            <w:r w:rsidRPr="009A6A90">
              <w:rPr>
                <w:rFonts w:ascii="Times New Roman" w:eastAsia="MS Mincho" w:hAnsi="Times New Roman"/>
                <w:color w:val="auto"/>
                <w:spacing w:val="0"/>
                <w:sz w:val="23"/>
                <w:szCs w:val="23"/>
              </w:rPr>
              <w:t>sadaļņu</w:t>
            </w:r>
            <w:proofErr w:type="spellEnd"/>
            <w:r w:rsidRPr="009A6A90">
              <w:rPr>
                <w:rFonts w:ascii="Times New Roman" w:eastAsia="MS Mincho" w:hAnsi="Times New Roman"/>
                <w:color w:val="auto"/>
                <w:spacing w:val="0"/>
                <w:sz w:val="23"/>
                <w:szCs w:val="23"/>
              </w:rPr>
              <w:t xml:space="preserve"> un kabeļu demontāža, jaunās </w:t>
            </w:r>
            <w:proofErr w:type="spellStart"/>
            <w:r w:rsidRPr="009A6A90">
              <w:rPr>
                <w:rFonts w:ascii="Times New Roman" w:eastAsia="MS Mincho" w:hAnsi="Times New Roman"/>
                <w:color w:val="auto"/>
                <w:spacing w:val="0"/>
                <w:sz w:val="23"/>
                <w:szCs w:val="23"/>
              </w:rPr>
              <w:t>sadalnes</w:t>
            </w:r>
            <w:proofErr w:type="spellEnd"/>
            <w:r w:rsidRPr="009A6A90">
              <w:rPr>
                <w:rFonts w:ascii="Times New Roman" w:eastAsia="MS Mincho" w:hAnsi="Times New Roman"/>
                <w:color w:val="auto"/>
                <w:spacing w:val="0"/>
                <w:sz w:val="23"/>
                <w:szCs w:val="23"/>
              </w:rPr>
              <w:t xml:space="preserve"> izbūve, esošo kabeļu pārslēgšana un citi ar AS “Sadales tīkls” tīklu pārbūvi saistītie darbi, </w:t>
            </w:r>
            <w:r w:rsidRPr="009A6A90">
              <w:rPr>
                <w:rFonts w:ascii="Times New Roman" w:eastAsia="MS Mincho" w:hAnsi="Times New Roman"/>
                <w:b/>
                <w:bCs/>
                <w:color w:val="auto"/>
                <w:spacing w:val="0"/>
                <w:sz w:val="23"/>
                <w:szCs w:val="23"/>
                <w:u w:val="single"/>
              </w:rPr>
              <w:t>nav iekļaujami šī Atklātā konkursa Pretendenta piedāvājuma līgumcenā</w:t>
            </w:r>
            <w:r w:rsidRPr="009A6A90">
              <w:rPr>
                <w:rFonts w:ascii="Times New Roman" w:eastAsia="MS Mincho" w:hAnsi="Times New Roman"/>
                <w:color w:val="auto"/>
                <w:spacing w:val="0"/>
                <w:sz w:val="23"/>
                <w:szCs w:val="23"/>
                <w:u w:val="single"/>
              </w:rPr>
              <w:t>.</w:t>
            </w:r>
            <w:r w:rsidRPr="009A6A90">
              <w:rPr>
                <w:rFonts w:ascii="Times New Roman" w:eastAsia="MS Mincho" w:hAnsi="Times New Roman"/>
                <w:color w:val="auto"/>
                <w:spacing w:val="0"/>
                <w:sz w:val="23"/>
                <w:szCs w:val="23"/>
              </w:rPr>
              <w:t xml:space="preserve"> Minēto darbu realizācija tiek organizēta atsevišķa iepirkuma ietvaros.</w:t>
            </w:r>
          </w:p>
          <w:p w14:paraId="375D3F05" w14:textId="77777777" w:rsidR="00AB164D" w:rsidRPr="009A6A90" w:rsidRDefault="00AB164D" w:rsidP="00AB164D">
            <w:pPr>
              <w:keepLines/>
              <w:spacing w:line="240" w:lineRule="auto"/>
              <w:ind w:firstLine="607"/>
              <w:jc w:val="both"/>
              <w:rPr>
                <w:rFonts w:ascii="Times New Roman" w:eastAsia="MS Mincho" w:hAnsi="Times New Roman"/>
                <w:color w:val="auto"/>
                <w:spacing w:val="0"/>
                <w:sz w:val="23"/>
                <w:szCs w:val="23"/>
              </w:rPr>
            </w:pPr>
            <w:r w:rsidRPr="009A6A90">
              <w:rPr>
                <w:rFonts w:ascii="Times New Roman" w:eastAsia="MS Mincho" w:hAnsi="Times New Roman"/>
                <w:color w:val="auto"/>
                <w:spacing w:val="0"/>
                <w:sz w:val="23"/>
                <w:szCs w:val="23"/>
              </w:rPr>
              <w:t xml:space="preserve">Līdz ar to Pretendentam nav nepieciešams sagatavot vai cenot atsevišķu šajā skicē attēloto AS “Sadales tīkls” darbu un materiālu apjomu. Pretendenta pienākums šī Atklātā konkursa ietvaros ir </w:t>
            </w:r>
            <w:r w:rsidRPr="009A6A90">
              <w:rPr>
                <w:rFonts w:ascii="Times New Roman" w:eastAsia="MS Mincho" w:hAnsi="Times New Roman"/>
                <w:b/>
                <w:bCs/>
                <w:color w:val="auto"/>
                <w:spacing w:val="0"/>
                <w:sz w:val="23"/>
                <w:szCs w:val="23"/>
                <w:u w:val="single"/>
              </w:rPr>
              <w:t xml:space="preserve">ņemt vērā perspektīvās </w:t>
            </w:r>
            <w:proofErr w:type="spellStart"/>
            <w:r w:rsidRPr="009A6A90">
              <w:rPr>
                <w:rFonts w:ascii="Times New Roman" w:eastAsia="MS Mincho" w:hAnsi="Times New Roman"/>
                <w:b/>
                <w:bCs/>
                <w:color w:val="auto"/>
                <w:spacing w:val="0"/>
                <w:sz w:val="23"/>
                <w:szCs w:val="23"/>
                <w:u w:val="single"/>
              </w:rPr>
              <w:t>sadalnes</w:t>
            </w:r>
            <w:proofErr w:type="spellEnd"/>
            <w:r w:rsidRPr="009A6A90">
              <w:rPr>
                <w:rFonts w:ascii="Times New Roman" w:eastAsia="MS Mincho" w:hAnsi="Times New Roman"/>
                <w:b/>
                <w:bCs/>
                <w:color w:val="auto"/>
                <w:spacing w:val="0"/>
                <w:sz w:val="23"/>
                <w:szCs w:val="23"/>
                <w:u w:val="single"/>
              </w:rPr>
              <w:t xml:space="preserve"> novietojumu un savstarpēji koordinēt</w:t>
            </w:r>
            <w:r w:rsidRPr="009A6A90">
              <w:rPr>
                <w:rFonts w:ascii="Times New Roman" w:eastAsia="MS Mincho" w:hAnsi="Times New Roman"/>
                <w:b/>
                <w:bCs/>
                <w:color w:val="auto"/>
                <w:spacing w:val="0"/>
                <w:sz w:val="23"/>
                <w:szCs w:val="23"/>
              </w:rPr>
              <w:t xml:space="preserve"> </w:t>
            </w:r>
            <w:r w:rsidRPr="009A6A90">
              <w:rPr>
                <w:rFonts w:ascii="Times New Roman" w:eastAsia="MS Mincho" w:hAnsi="Times New Roman"/>
                <w:color w:val="auto"/>
                <w:spacing w:val="0"/>
                <w:sz w:val="23"/>
                <w:szCs w:val="23"/>
              </w:rPr>
              <w:t>autostāvvietas būvniecības ieceres risinājumus ar AS “Sadales tīkls” infrastruktūru un tās izbūves risinājumiem.</w:t>
            </w:r>
          </w:p>
          <w:p w14:paraId="0F476D13" w14:textId="77777777" w:rsidR="00AB164D" w:rsidRPr="009A6A90" w:rsidRDefault="00AB164D" w:rsidP="00AB164D">
            <w:pPr>
              <w:keepLines/>
              <w:spacing w:line="240" w:lineRule="auto"/>
              <w:ind w:firstLine="607"/>
              <w:jc w:val="both"/>
              <w:rPr>
                <w:rFonts w:ascii="Times New Roman" w:eastAsia="MS Mincho" w:hAnsi="Times New Roman"/>
                <w:color w:val="auto"/>
                <w:spacing w:val="0"/>
                <w:sz w:val="23"/>
                <w:szCs w:val="23"/>
              </w:rPr>
            </w:pPr>
            <w:r w:rsidRPr="009A6A90">
              <w:rPr>
                <w:rFonts w:ascii="Times New Roman" w:eastAsia="MS Mincho" w:hAnsi="Times New Roman"/>
                <w:color w:val="auto"/>
                <w:spacing w:val="0"/>
                <w:sz w:val="23"/>
                <w:szCs w:val="23"/>
              </w:rPr>
              <w:t xml:space="preserve">Komisija norāda, ka šim Atklātam konkursam pievienotā ar 31.03.2026. datētā skice </w:t>
            </w:r>
            <w:r w:rsidRPr="009A6A90">
              <w:rPr>
                <w:rFonts w:ascii="Times New Roman" w:eastAsia="MS Mincho" w:hAnsi="Times New Roman"/>
                <w:b/>
                <w:bCs/>
                <w:color w:val="auto"/>
                <w:spacing w:val="0"/>
                <w:sz w:val="23"/>
                <w:szCs w:val="23"/>
                <w:u w:val="single"/>
              </w:rPr>
              <w:t>nav uzskatāma</w:t>
            </w:r>
            <w:r w:rsidRPr="009A6A90">
              <w:rPr>
                <w:rFonts w:ascii="Times New Roman" w:eastAsia="MS Mincho" w:hAnsi="Times New Roman"/>
                <w:b/>
                <w:bCs/>
                <w:color w:val="auto"/>
                <w:spacing w:val="0"/>
                <w:sz w:val="23"/>
                <w:szCs w:val="23"/>
              </w:rPr>
              <w:t xml:space="preserve"> </w:t>
            </w:r>
            <w:r w:rsidRPr="009A6A90">
              <w:rPr>
                <w:rFonts w:ascii="Times New Roman" w:eastAsia="MS Mincho" w:hAnsi="Times New Roman"/>
                <w:color w:val="auto"/>
                <w:spacing w:val="0"/>
                <w:sz w:val="23"/>
                <w:szCs w:val="23"/>
              </w:rPr>
              <w:t xml:space="preserve">par autostāvvietas elektroapgādes </w:t>
            </w:r>
            <w:proofErr w:type="spellStart"/>
            <w:r w:rsidRPr="009A6A90">
              <w:rPr>
                <w:rFonts w:ascii="Times New Roman" w:eastAsia="MS Mincho" w:hAnsi="Times New Roman"/>
                <w:color w:val="auto"/>
                <w:spacing w:val="0"/>
                <w:sz w:val="23"/>
                <w:szCs w:val="23"/>
              </w:rPr>
              <w:t>pieslēguma</w:t>
            </w:r>
            <w:proofErr w:type="spellEnd"/>
            <w:r w:rsidRPr="009A6A90">
              <w:rPr>
                <w:rFonts w:ascii="Times New Roman" w:eastAsia="MS Mincho" w:hAnsi="Times New Roman"/>
                <w:color w:val="auto"/>
                <w:spacing w:val="0"/>
                <w:sz w:val="23"/>
                <w:szCs w:val="23"/>
              </w:rPr>
              <w:t xml:space="preserve"> tehniskajiem noteikumiem un neapliecina autostāvvietai pieejamo elektroapgādes jaudu. </w:t>
            </w:r>
          </w:p>
          <w:p w14:paraId="4230259A" w14:textId="77777777" w:rsidR="00AB164D" w:rsidRPr="009A6A90" w:rsidRDefault="00AB164D" w:rsidP="00AB164D">
            <w:pPr>
              <w:keepLines/>
              <w:spacing w:line="240" w:lineRule="auto"/>
              <w:ind w:firstLine="607"/>
              <w:jc w:val="both"/>
              <w:rPr>
                <w:rFonts w:ascii="Times New Roman" w:eastAsia="MS Mincho" w:hAnsi="Times New Roman"/>
                <w:color w:val="auto"/>
                <w:spacing w:val="0"/>
                <w:sz w:val="23"/>
                <w:szCs w:val="23"/>
              </w:rPr>
            </w:pPr>
            <w:r w:rsidRPr="009A6A90">
              <w:rPr>
                <w:rFonts w:ascii="Times New Roman" w:eastAsia="MS Mincho" w:hAnsi="Times New Roman"/>
                <w:color w:val="auto"/>
                <w:spacing w:val="0"/>
                <w:sz w:val="23"/>
                <w:szCs w:val="23"/>
              </w:rPr>
              <w:t xml:space="preserve">Autostāvvietas elektroapgādei nepieciešamais </w:t>
            </w:r>
            <w:proofErr w:type="spellStart"/>
            <w:r w:rsidRPr="009A6A90">
              <w:rPr>
                <w:rFonts w:ascii="Times New Roman" w:eastAsia="MS Mincho" w:hAnsi="Times New Roman"/>
                <w:color w:val="auto"/>
                <w:spacing w:val="0"/>
                <w:sz w:val="23"/>
                <w:szCs w:val="23"/>
              </w:rPr>
              <w:t>pieslēguma</w:t>
            </w:r>
            <w:proofErr w:type="spellEnd"/>
            <w:r w:rsidRPr="009A6A90">
              <w:rPr>
                <w:rFonts w:ascii="Times New Roman" w:eastAsia="MS Mincho" w:hAnsi="Times New Roman"/>
                <w:color w:val="auto"/>
                <w:spacing w:val="0"/>
                <w:sz w:val="23"/>
                <w:szCs w:val="23"/>
              </w:rPr>
              <w:t xml:space="preserve"> risinājums, </w:t>
            </w:r>
            <w:proofErr w:type="spellStart"/>
            <w:r w:rsidRPr="009A6A90">
              <w:rPr>
                <w:rFonts w:ascii="Times New Roman" w:eastAsia="MS Mincho" w:hAnsi="Times New Roman"/>
                <w:color w:val="auto"/>
                <w:spacing w:val="0"/>
                <w:sz w:val="23"/>
                <w:szCs w:val="23"/>
              </w:rPr>
              <w:t>pieslēguma</w:t>
            </w:r>
            <w:proofErr w:type="spellEnd"/>
            <w:r w:rsidRPr="009A6A90">
              <w:rPr>
                <w:rFonts w:ascii="Times New Roman" w:eastAsia="MS Mincho" w:hAnsi="Times New Roman"/>
                <w:color w:val="auto"/>
                <w:spacing w:val="0"/>
                <w:sz w:val="23"/>
                <w:szCs w:val="23"/>
              </w:rPr>
              <w:t xml:space="preserve"> punkts un nepieciešamā jauda precizējami būvniecības ieceres dokumentācijas izstrādes laikā atbilstoši projektētajam risinājumam un AS “Sadales tīkls” nosacījumiem. </w:t>
            </w:r>
          </w:p>
          <w:p w14:paraId="4C1F6B86" w14:textId="77777777" w:rsidR="00AB164D" w:rsidRPr="009A6A90" w:rsidRDefault="00AB164D" w:rsidP="00AB164D">
            <w:pPr>
              <w:keepLines/>
              <w:spacing w:line="240" w:lineRule="auto"/>
              <w:ind w:firstLine="607"/>
              <w:jc w:val="both"/>
              <w:rPr>
                <w:rFonts w:ascii="Times New Roman" w:eastAsia="MS Mincho" w:hAnsi="Times New Roman"/>
                <w:color w:val="auto"/>
                <w:spacing w:val="0"/>
                <w:sz w:val="23"/>
                <w:szCs w:val="23"/>
              </w:rPr>
            </w:pPr>
            <w:r w:rsidRPr="009A6A90">
              <w:rPr>
                <w:rFonts w:ascii="Times New Roman" w:eastAsia="MS Mincho" w:hAnsi="Times New Roman"/>
                <w:color w:val="auto"/>
                <w:spacing w:val="0"/>
                <w:sz w:val="23"/>
                <w:szCs w:val="23"/>
              </w:rPr>
              <w:t xml:space="preserve">Atbilstoši Tehniskās specifikācijas 1.3.8. punktam Uzņēmējs nodrošina nepieciešamā elektroapgādes </w:t>
            </w:r>
            <w:proofErr w:type="spellStart"/>
            <w:r w:rsidRPr="009A6A90">
              <w:rPr>
                <w:rFonts w:ascii="Times New Roman" w:eastAsia="MS Mincho" w:hAnsi="Times New Roman"/>
                <w:color w:val="auto"/>
                <w:spacing w:val="0"/>
                <w:sz w:val="23"/>
                <w:szCs w:val="23"/>
              </w:rPr>
              <w:t>pieslēguma</w:t>
            </w:r>
            <w:proofErr w:type="spellEnd"/>
            <w:r w:rsidRPr="009A6A90">
              <w:rPr>
                <w:rFonts w:ascii="Times New Roman" w:eastAsia="MS Mincho" w:hAnsi="Times New Roman"/>
                <w:color w:val="auto"/>
                <w:spacing w:val="0"/>
                <w:sz w:val="23"/>
                <w:szCs w:val="23"/>
              </w:rPr>
              <w:t xml:space="preserve"> risinājuma izstrādi, nepieciešamās jaudas noteikšanu, tehnisko noteikumu saņemšanu un izpildi, projektēšanu un saskaņošanu, kā arī koordinē AS “Sadales tīkls” veicamos darbus ar šā Iepirkuma ietvaros veicamajiem būvdarbiem. Ar minēto projektēšanu, tehnisko noteikumu izpildi un saskaņošanu saistītās izmaksas ir iekļaujamas Uzņēmēja piedāvājumā.</w:t>
            </w:r>
          </w:p>
          <w:p w14:paraId="6C6CC0B4" w14:textId="77777777" w:rsidR="00AB164D" w:rsidRPr="009A6A90" w:rsidRDefault="00AB164D" w:rsidP="00AB164D">
            <w:pPr>
              <w:keepLines/>
              <w:spacing w:line="240" w:lineRule="auto"/>
              <w:ind w:firstLine="607"/>
              <w:jc w:val="both"/>
              <w:rPr>
                <w:rFonts w:ascii="Times New Roman" w:eastAsia="MS Mincho" w:hAnsi="Times New Roman"/>
                <w:color w:val="auto"/>
                <w:spacing w:val="0"/>
                <w:sz w:val="23"/>
                <w:szCs w:val="23"/>
              </w:rPr>
            </w:pPr>
            <w:r w:rsidRPr="009A6A90">
              <w:rPr>
                <w:rFonts w:ascii="Times New Roman" w:eastAsia="MS Mincho" w:hAnsi="Times New Roman"/>
                <w:color w:val="auto"/>
                <w:spacing w:val="0"/>
                <w:sz w:val="23"/>
                <w:szCs w:val="23"/>
              </w:rPr>
              <w:t xml:space="preserve">Pasūtītājs sedz AS “Sadales tīkls” noteikto </w:t>
            </w:r>
            <w:proofErr w:type="spellStart"/>
            <w:r w:rsidRPr="009A6A90">
              <w:rPr>
                <w:rFonts w:ascii="Times New Roman" w:eastAsia="MS Mincho" w:hAnsi="Times New Roman"/>
                <w:color w:val="auto"/>
                <w:spacing w:val="0"/>
                <w:sz w:val="23"/>
                <w:szCs w:val="23"/>
              </w:rPr>
              <w:t>pieslēguma</w:t>
            </w:r>
            <w:proofErr w:type="spellEnd"/>
            <w:r w:rsidRPr="009A6A90">
              <w:rPr>
                <w:rFonts w:ascii="Times New Roman" w:eastAsia="MS Mincho" w:hAnsi="Times New Roman"/>
                <w:color w:val="auto"/>
                <w:spacing w:val="0"/>
                <w:sz w:val="23"/>
                <w:szCs w:val="23"/>
              </w:rPr>
              <w:t xml:space="preserve"> maksu, tai skaitā AS “Sadales tīkls” piemērotos maksājumus, kas saistīti ar </w:t>
            </w:r>
            <w:proofErr w:type="spellStart"/>
            <w:r w:rsidRPr="009A6A90">
              <w:rPr>
                <w:rFonts w:ascii="Times New Roman" w:eastAsia="MS Mincho" w:hAnsi="Times New Roman"/>
                <w:color w:val="auto"/>
                <w:spacing w:val="0"/>
                <w:sz w:val="23"/>
                <w:szCs w:val="23"/>
              </w:rPr>
              <w:t>pieslēgumam</w:t>
            </w:r>
            <w:proofErr w:type="spellEnd"/>
            <w:r w:rsidRPr="009A6A90">
              <w:rPr>
                <w:rFonts w:ascii="Times New Roman" w:eastAsia="MS Mincho" w:hAnsi="Times New Roman"/>
                <w:color w:val="auto"/>
                <w:spacing w:val="0"/>
                <w:sz w:val="23"/>
                <w:szCs w:val="23"/>
              </w:rPr>
              <w:t xml:space="preserve"> nepieciešamās jaudas nodrošināšanu, kā arī AS “Sadales tīkls” veicamo </w:t>
            </w:r>
            <w:proofErr w:type="spellStart"/>
            <w:r w:rsidRPr="009A6A90">
              <w:rPr>
                <w:rFonts w:ascii="Times New Roman" w:eastAsia="MS Mincho" w:hAnsi="Times New Roman"/>
                <w:color w:val="auto"/>
                <w:spacing w:val="0"/>
                <w:sz w:val="23"/>
                <w:szCs w:val="23"/>
              </w:rPr>
              <w:t>pieslēguma</w:t>
            </w:r>
            <w:proofErr w:type="spellEnd"/>
            <w:r w:rsidRPr="009A6A90">
              <w:rPr>
                <w:rFonts w:ascii="Times New Roman" w:eastAsia="MS Mincho" w:hAnsi="Times New Roman"/>
                <w:color w:val="auto"/>
                <w:spacing w:val="0"/>
                <w:sz w:val="23"/>
                <w:szCs w:val="23"/>
              </w:rPr>
              <w:t xml:space="preserve"> izbūves vai pārbūves darbu izmaksas un slēdz ar AS “Sadales tīkls” nepieciešamos līgumus.</w:t>
            </w:r>
          </w:p>
          <w:p w14:paraId="2329AF1B" w14:textId="77777777" w:rsidR="00AB164D" w:rsidRPr="009A6A90" w:rsidRDefault="00AB164D" w:rsidP="00AB164D">
            <w:pPr>
              <w:keepLines/>
              <w:spacing w:line="240" w:lineRule="auto"/>
              <w:ind w:firstLine="607"/>
              <w:jc w:val="both"/>
              <w:rPr>
                <w:rFonts w:ascii="Times New Roman" w:eastAsia="MS Mincho" w:hAnsi="Times New Roman"/>
                <w:b/>
                <w:bCs/>
                <w:color w:val="auto"/>
                <w:spacing w:val="0"/>
                <w:sz w:val="23"/>
                <w:szCs w:val="23"/>
              </w:rPr>
            </w:pPr>
            <w:r w:rsidRPr="009A6A90">
              <w:rPr>
                <w:rFonts w:ascii="Times New Roman" w:eastAsia="MS Mincho" w:hAnsi="Times New Roman"/>
                <w:b/>
                <w:bCs/>
                <w:color w:val="auto"/>
                <w:spacing w:val="0"/>
                <w:sz w:val="23"/>
                <w:szCs w:val="23"/>
                <w:u w:val="single"/>
              </w:rPr>
              <w:t>Pasūtītāja finansējuma robeža ir AS “Sadales tīkls” noteiktā elektroietaišu piederības robeža.</w:t>
            </w:r>
            <w:r w:rsidRPr="009A6A90">
              <w:rPr>
                <w:rFonts w:ascii="Times New Roman" w:eastAsia="MS Mincho" w:hAnsi="Times New Roman"/>
                <w:b/>
                <w:bCs/>
                <w:color w:val="auto"/>
                <w:spacing w:val="0"/>
                <w:sz w:val="23"/>
                <w:szCs w:val="23"/>
              </w:rPr>
              <w:t xml:space="preserve"> </w:t>
            </w:r>
            <w:r w:rsidRPr="009A6A90">
              <w:rPr>
                <w:rFonts w:ascii="Times New Roman" w:eastAsia="MS Mincho" w:hAnsi="Times New Roman"/>
                <w:color w:val="auto"/>
                <w:spacing w:val="0"/>
                <w:sz w:val="23"/>
                <w:szCs w:val="23"/>
              </w:rPr>
              <w:t xml:space="preserve">No minētās piederības robežas visa Objekta </w:t>
            </w:r>
            <w:r w:rsidRPr="009A6A90">
              <w:rPr>
                <w:rFonts w:ascii="Times New Roman" w:eastAsia="MS Mincho" w:hAnsi="Times New Roman"/>
                <w:color w:val="auto"/>
                <w:spacing w:val="0"/>
                <w:sz w:val="23"/>
                <w:szCs w:val="23"/>
              </w:rPr>
              <w:lastRenderedPageBreak/>
              <w:t>teritorijas iekšējā elektroapgādes infrastruktūra, tostarp tās projektēšana un izbūve līdz projektā paredzētajiem patērētājiem, ir Pretendenta darbu apjomā un iekļaujama piedāvātajā līgumcenā.</w:t>
            </w:r>
          </w:p>
          <w:p w14:paraId="112F6013" w14:textId="77777777" w:rsidR="00AB164D" w:rsidRPr="009A6A90" w:rsidRDefault="00AB164D" w:rsidP="00AB164D">
            <w:pPr>
              <w:keepLines/>
              <w:spacing w:line="240" w:lineRule="auto"/>
              <w:ind w:firstLine="607"/>
              <w:jc w:val="both"/>
              <w:rPr>
                <w:rFonts w:ascii="Times New Roman" w:eastAsia="MS Mincho" w:hAnsi="Times New Roman"/>
                <w:color w:val="auto"/>
                <w:spacing w:val="0"/>
                <w:sz w:val="23"/>
                <w:szCs w:val="23"/>
              </w:rPr>
            </w:pPr>
            <w:r w:rsidRPr="009A6A90">
              <w:rPr>
                <w:rFonts w:ascii="Times New Roman" w:eastAsia="MS Mincho" w:hAnsi="Times New Roman"/>
                <w:color w:val="auto"/>
                <w:spacing w:val="0"/>
                <w:sz w:val="23"/>
                <w:szCs w:val="23"/>
              </w:rPr>
              <w:t>Lai novērstu atšķirīgas Iepirkuma dokumentācijas interpretācijas, Pasūtītājs pievieno</w:t>
            </w:r>
            <w:r w:rsidRPr="009A6A90">
              <w:rPr>
                <w:rFonts w:ascii="Times New Roman" w:eastAsia="MS Mincho" w:hAnsi="Times New Roman"/>
                <w:b/>
                <w:bCs/>
                <w:color w:val="auto"/>
                <w:spacing w:val="0"/>
                <w:sz w:val="23"/>
                <w:szCs w:val="23"/>
                <w:u w:val="single"/>
              </w:rPr>
              <w:t xml:space="preserve"> informatīvu</w:t>
            </w:r>
            <w:r w:rsidRPr="009A6A90">
              <w:rPr>
                <w:rFonts w:ascii="Times New Roman" w:eastAsia="MS Mincho" w:hAnsi="Times New Roman"/>
                <w:color w:val="auto"/>
                <w:spacing w:val="0"/>
                <w:sz w:val="23"/>
                <w:szCs w:val="23"/>
              </w:rPr>
              <w:t xml:space="preserve"> elektroapgādes skici, kas datēta ar 31.03.2026. </w:t>
            </w:r>
          </w:p>
          <w:p w14:paraId="61857465" w14:textId="77777777" w:rsidR="00AB164D" w:rsidRPr="009A6A90" w:rsidRDefault="00AB164D" w:rsidP="00AB164D">
            <w:pPr>
              <w:spacing w:line="240" w:lineRule="auto"/>
              <w:ind w:left="45" w:right="23" w:firstLine="561"/>
              <w:jc w:val="both"/>
              <w:rPr>
                <w:rFonts w:ascii="Times New Roman" w:hAnsi="Times New Roman"/>
                <w:color w:val="auto"/>
                <w:spacing w:val="0"/>
                <w:sz w:val="23"/>
                <w:szCs w:val="23"/>
              </w:rPr>
            </w:pPr>
            <w:r w:rsidRPr="009A6A90">
              <w:rPr>
                <w:rFonts w:ascii="Times New Roman" w:hAnsi="Times New Roman"/>
                <w:color w:val="auto"/>
                <w:spacing w:val="0"/>
                <w:sz w:val="23"/>
                <w:szCs w:val="23"/>
              </w:rPr>
              <w:t xml:space="preserve">Komisija lūdz skatīt Iepirkuma dokumentāciju ar 2026.gada 21.septembrī veiktajiem grozījumiem un sekot līdzi pasūtītāja informācijai Elektronisko iepirkumu sistēmā e-konkursu apakšsistēmā </w:t>
            </w:r>
            <w:hyperlink r:id="rId9" w:history="1">
              <w:r w:rsidRPr="009A6A90">
                <w:rPr>
                  <w:rFonts w:ascii="Times New Roman" w:hAnsi="Times New Roman"/>
                  <w:color w:val="0563C1"/>
                  <w:spacing w:val="0"/>
                  <w:sz w:val="23"/>
                  <w:szCs w:val="23"/>
                  <w:u w:val="single"/>
                </w:rPr>
                <w:t>https://www.eis.gov.lv/EKEIS/Supplier/Procurement/178171</w:t>
              </w:r>
            </w:hyperlink>
          </w:p>
          <w:p w14:paraId="57CF2912" w14:textId="77777777" w:rsidR="00AB164D" w:rsidRPr="009A6A90" w:rsidRDefault="00AB164D" w:rsidP="00AB164D">
            <w:pPr>
              <w:keepNext/>
              <w:keepLines/>
              <w:spacing w:line="240" w:lineRule="auto"/>
              <w:ind w:firstLine="607"/>
              <w:jc w:val="both"/>
              <w:outlineLvl w:val="0"/>
              <w:rPr>
                <w:rFonts w:ascii="Times New Roman" w:eastAsia="MS Gothic" w:hAnsi="Times New Roman"/>
                <w:b/>
                <w:bCs/>
                <w:color w:val="auto"/>
                <w:spacing w:val="0"/>
                <w:sz w:val="23"/>
                <w:szCs w:val="23"/>
              </w:rPr>
            </w:pPr>
          </w:p>
        </w:tc>
      </w:tr>
      <w:tr w:rsidR="00AB164D" w:rsidRPr="00AB164D" w14:paraId="0B674EE9" w14:textId="77777777" w:rsidTr="00AB164D">
        <w:tc>
          <w:tcPr>
            <w:tcW w:w="1555" w:type="dxa"/>
          </w:tcPr>
          <w:p w14:paraId="3B4CA731" w14:textId="77777777" w:rsidR="00AB164D" w:rsidRPr="009A6A90" w:rsidRDefault="00AB164D" w:rsidP="00AB164D">
            <w:pPr>
              <w:spacing w:line="240" w:lineRule="auto"/>
              <w:rPr>
                <w:rFonts w:ascii="Times New Roman" w:hAnsi="Times New Roman"/>
                <w:color w:val="auto"/>
                <w:spacing w:val="0"/>
                <w:sz w:val="23"/>
                <w:szCs w:val="23"/>
              </w:rPr>
            </w:pPr>
            <w:r w:rsidRPr="009A6A90">
              <w:rPr>
                <w:rFonts w:ascii="Times New Roman" w:hAnsi="Times New Roman"/>
                <w:color w:val="auto"/>
                <w:spacing w:val="0"/>
                <w:sz w:val="23"/>
                <w:szCs w:val="23"/>
              </w:rPr>
              <w:lastRenderedPageBreak/>
              <w:t>4.jautājums</w:t>
            </w:r>
          </w:p>
          <w:p w14:paraId="06B6D560" w14:textId="77777777" w:rsidR="00AB164D" w:rsidRPr="009A6A90" w:rsidRDefault="00AB164D" w:rsidP="00AB164D">
            <w:pPr>
              <w:spacing w:line="240" w:lineRule="auto"/>
              <w:rPr>
                <w:rFonts w:ascii="Times New Roman" w:hAnsi="Times New Roman"/>
                <w:color w:val="auto"/>
                <w:spacing w:val="0"/>
                <w:sz w:val="23"/>
                <w:szCs w:val="23"/>
              </w:rPr>
            </w:pPr>
          </w:p>
        </w:tc>
        <w:tc>
          <w:tcPr>
            <w:tcW w:w="7796" w:type="dxa"/>
          </w:tcPr>
          <w:p w14:paraId="2F247DCC" w14:textId="77777777" w:rsidR="00AB164D" w:rsidRPr="009A6A90" w:rsidRDefault="00AB164D" w:rsidP="00AB164D">
            <w:pPr>
              <w:keepNext/>
              <w:keepLines/>
              <w:spacing w:line="240" w:lineRule="auto"/>
              <w:jc w:val="both"/>
              <w:outlineLvl w:val="0"/>
              <w:rPr>
                <w:rFonts w:ascii="Times New Roman" w:eastAsia="MS Gothic" w:hAnsi="Times New Roman"/>
                <w:b/>
                <w:bCs/>
                <w:color w:val="000000"/>
                <w:spacing w:val="0"/>
                <w:sz w:val="23"/>
                <w:szCs w:val="23"/>
              </w:rPr>
            </w:pPr>
            <w:r w:rsidRPr="009A6A90">
              <w:rPr>
                <w:rFonts w:ascii="Times New Roman" w:eastAsia="MS Gothic" w:hAnsi="Times New Roman"/>
                <w:b/>
                <w:bCs/>
                <w:color w:val="000000"/>
                <w:spacing w:val="0"/>
                <w:sz w:val="23"/>
                <w:szCs w:val="23"/>
              </w:rPr>
              <w:t xml:space="preserve">4. </w:t>
            </w:r>
            <w:proofErr w:type="spellStart"/>
            <w:r w:rsidRPr="009A6A90">
              <w:rPr>
                <w:rFonts w:ascii="Times New Roman" w:eastAsia="MS Gothic" w:hAnsi="Times New Roman"/>
                <w:b/>
                <w:bCs/>
                <w:color w:val="000000"/>
                <w:spacing w:val="0"/>
                <w:sz w:val="23"/>
                <w:szCs w:val="23"/>
              </w:rPr>
              <w:t>Elektroauto</w:t>
            </w:r>
            <w:proofErr w:type="spellEnd"/>
            <w:r w:rsidRPr="009A6A90">
              <w:rPr>
                <w:rFonts w:ascii="Times New Roman" w:eastAsia="MS Gothic" w:hAnsi="Times New Roman"/>
                <w:b/>
                <w:bCs/>
                <w:color w:val="000000"/>
                <w:spacing w:val="0"/>
                <w:sz w:val="23"/>
                <w:szCs w:val="23"/>
              </w:rPr>
              <w:t xml:space="preserve"> uzlāde un jaudas rezerve</w:t>
            </w:r>
          </w:p>
          <w:p w14:paraId="25FABE3F" w14:textId="77777777" w:rsidR="00AB164D" w:rsidRPr="009A6A90" w:rsidRDefault="00AB164D" w:rsidP="00AB164D">
            <w:pPr>
              <w:keepNext/>
              <w:keepLines/>
              <w:spacing w:line="240" w:lineRule="auto"/>
              <w:jc w:val="both"/>
              <w:rPr>
                <w:rFonts w:ascii="Times New Roman" w:eastAsia="MS Mincho" w:hAnsi="Times New Roman"/>
                <w:color w:val="000000"/>
                <w:spacing w:val="0"/>
                <w:sz w:val="23"/>
                <w:szCs w:val="23"/>
              </w:rPr>
            </w:pPr>
            <w:r w:rsidRPr="009A6A90">
              <w:rPr>
                <w:rFonts w:ascii="Times New Roman" w:eastAsia="MS Mincho" w:hAnsi="Times New Roman"/>
                <w:i/>
                <w:color w:val="000000"/>
                <w:spacing w:val="0"/>
                <w:sz w:val="23"/>
                <w:szCs w:val="23"/>
              </w:rPr>
              <w:t>BTU 8.7. punkts.</w:t>
            </w:r>
          </w:p>
          <w:p w14:paraId="1F614723" w14:textId="77777777" w:rsidR="00AB164D" w:rsidRPr="009A6A90" w:rsidRDefault="00AB164D" w:rsidP="00AB164D">
            <w:pPr>
              <w:keepLines/>
              <w:spacing w:line="240" w:lineRule="auto"/>
              <w:jc w:val="both"/>
              <w:rPr>
                <w:rFonts w:ascii="Times New Roman" w:eastAsia="MS Mincho" w:hAnsi="Times New Roman"/>
                <w:color w:val="000000"/>
                <w:spacing w:val="0"/>
                <w:sz w:val="23"/>
                <w:szCs w:val="23"/>
              </w:rPr>
            </w:pPr>
            <w:r w:rsidRPr="009A6A90">
              <w:rPr>
                <w:rFonts w:ascii="Times New Roman" w:eastAsia="MS Mincho" w:hAnsi="Times New Roman"/>
                <w:color w:val="000000"/>
                <w:spacing w:val="0"/>
                <w:sz w:val="23"/>
                <w:szCs w:val="23"/>
              </w:rPr>
              <w:t xml:space="preserve">Prasībā paredzētas vismaz četras uzlādes vietas ar katras stacijas maksimālo jaudu līdz 22 </w:t>
            </w:r>
            <w:proofErr w:type="spellStart"/>
            <w:r w:rsidRPr="009A6A90">
              <w:rPr>
                <w:rFonts w:ascii="Times New Roman" w:eastAsia="MS Mincho" w:hAnsi="Times New Roman"/>
                <w:color w:val="000000"/>
                <w:spacing w:val="0"/>
                <w:sz w:val="23"/>
                <w:szCs w:val="23"/>
              </w:rPr>
              <w:t>kW</w:t>
            </w:r>
            <w:proofErr w:type="spellEnd"/>
            <w:r w:rsidRPr="009A6A90">
              <w:rPr>
                <w:rFonts w:ascii="Times New Roman" w:eastAsia="MS Mincho" w:hAnsi="Times New Roman"/>
                <w:color w:val="000000"/>
                <w:spacing w:val="0"/>
                <w:sz w:val="23"/>
                <w:szCs w:val="23"/>
              </w:rPr>
              <w:t>, vienlaikus lietojot formulējumus par perspektīvu infrastruktūru. Lūdzam precizēt, vai šajā līgumā jāpiegādā un jānodod ekspluatācijā darbojošās uzlādes stacijas vai jāizbūvē tikai sagatavojošā infrastruktūra.</w:t>
            </w:r>
          </w:p>
          <w:p w14:paraId="71F2D1CB" w14:textId="77777777" w:rsidR="00AB164D" w:rsidRPr="009A6A90" w:rsidRDefault="00AB164D" w:rsidP="00AB164D">
            <w:pPr>
              <w:keepLines/>
              <w:spacing w:line="240" w:lineRule="auto"/>
              <w:jc w:val="both"/>
              <w:rPr>
                <w:rFonts w:ascii="Times New Roman" w:eastAsia="MS Mincho" w:hAnsi="Times New Roman"/>
                <w:color w:val="000000"/>
                <w:spacing w:val="0"/>
                <w:sz w:val="23"/>
                <w:szCs w:val="23"/>
              </w:rPr>
            </w:pPr>
            <w:r w:rsidRPr="009A6A90">
              <w:rPr>
                <w:rFonts w:ascii="Times New Roman" w:eastAsia="MS Mincho" w:hAnsi="Times New Roman"/>
                <w:color w:val="000000"/>
                <w:spacing w:val="0"/>
                <w:sz w:val="23"/>
                <w:szCs w:val="23"/>
              </w:rPr>
              <w:t xml:space="preserve">Lūdzam noteikt uzlādes punktu un fizisko iekārtu skaitu, obligāti nodrošināmo jaudu vienā punktā, vienlaicīgo kopējo slodzi, dinamiskas slodzes vadības pieļaujamību un perspektīvās rezerves apjomu. Četri vienlaikus ar 22 </w:t>
            </w:r>
            <w:proofErr w:type="spellStart"/>
            <w:r w:rsidRPr="009A6A90">
              <w:rPr>
                <w:rFonts w:ascii="Times New Roman" w:eastAsia="MS Mincho" w:hAnsi="Times New Roman"/>
                <w:color w:val="000000"/>
                <w:spacing w:val="0"/>
                <w:sz w:val="23"/>
                <w:szCs w:val="23"/>
              </w:rPr>
              <w:t>kW</w:t>
            </w:r>
            <w:proofErr w:type="spellEnd"/>
            <w:r w:rsidRPr="009A6A90">
              <w:rPr>
                <w:rFonts w:ascii="Times New Roman" w:eastAsia="MS Mincho" w:hAnsi="Times New Roman"/>
                <w:color w:val="000000"/>
                <w:spacing w:val="0"/>
                <w:sz w:val="23"/>
                <w:szCs w:val="23"/>
              </w:rPr>
              <w:t xml:space="preserve"> darbojošies punkti veidotu 88 </w:t>
            </w:r>
            <w:proofErr w:type="spellStart"/>
            <w:r w:rsidRPr="009A6A90">
              <w:rPr>
                <w:rFonts w:ascii="Times New Roman" w:eastAsia="MS Mincho" w:hAnsi="Times New Roman"/>
                <w:color w:val="000000"/>
                <w:spacing w:val="0"/>
                <w:sz w:val="23"/>
                <w:szCs w:val="23"/>
              </w:rPr>
              <w:t>kW</w:t>
            </w:r>
            <w:proofErr w:type="spellEnd"/>
            <w:r w:rsidRPr="009A6A90">
              <w:rPr>
                <w:rFonts w:ascii="Times New Roman" w:eastAsia="MS Mincho" w:hAnsi="Times New Roman"/>
                <w:color w:val="000000"/>
                <w:spacing w:val="0"/>
                <w:sz w:val="23"/>
                <w:szCs w:val="23"/>
              </w:rPr>
              <w:t xml:space="preserve"> slodzi pirms pārējo patērētāju pieskaitīšanas. Lūdzam norādīt, kas sedz jaudas palielināšanas un </w:t>
            </w:r>
            <w:proofErr w:type="spellStart"/>
            <w:r w:rsidRPr="009A6A90">
              <w:rPr>
                <w:rFonts w:ascii="Times New Roman" w:eastAsia="MS Mincho" w:hAnsi="Times New Roman"/>
                <w:color w:val="000000"/>
                <w:spacing w:val="0"/>
                <w:sz w:val="23"/>
                <w:szCs w:val="23"/>
              </w:rPr>
              <w:t>pieslēguma</w:t>
            </w:r>
            <w:proofErr w:type="spellEnd"/>
            <w:r w:rsidRPr="009A6A90">
              <w:rPr>
                <w:rFonts w:ascii="Times New Roman" w:eastAsia="MS Mincho" w:hAnsi="Times New Roman"/>
                <w:color w:val="000000"/>
                <w:spacing w:val="0"/>
                <w:sz w:val="23"/>
                <w:szCs w:val="23"/>
              </w:rPr>
              <w:t xml:space="preserve"> izmaksas, kā arī vai cenā jāiekļauj uzlādes vadības, norēķinu sistēmas un licences.</w:t>
            </w:r>
          </w:p>
        </w:tc>
      </w:tr>
      <w:tr w:rsidR="00AB164D" w:rsidRPr="00AB164D" w14:paraId="6D8102B3" w14:textId="77777777" w:rsidTr="00AB164D">
        <w:tc>
          <w:tcPr>
            <w:tcW w:w="1555" w:type="dxa"/>
            <w:shd w:val="clear" w:color="auto" w:fill="FAE2D5"/>
          </w:tcPr>
          <w:p w14:paraId="154B055B" w14:textId="77777777" w:rsidR="00AB164D" w:rsidRPr="009A6A90" w:rsidRDefault="00AB164D" w:rsidP="00AB164D">
            <w:pPr>
              <w:spacing w:line="240" w:lineRule="auto"/>
              <w:rPr>
                <w:rFonts w:ascii="Times New Roman" w:hAnsi="Times New Roman"/>
                <w:color w:val="auto"/>
                <w:spacing w:val="0"/>
                <w:sz w:val="23"/>
                <w:szCs w:val="23"/>
              </w:rPr>
            </w:pPr>
            <w:r w:rsidRPr="009A6A90">
              <w:rPr>
                <w:rFonts w:ascii="Times New Roman" w:hAnsi="Times New Roman"/>
                <w:color w:val="auto"/>
                <w:spacing w:val="0"/>
                <w:sz w:val="23"/>
                <w:szCs w:val="23"/>
              </w:rPr>
              <w:t>Atbilde</w:t>
            </w:r>
          </w:p>
        </w:tc>
        <w:tc>
          <w:tcPr>
            <w:tcW w:w="7796" w:type="dxa"/>
            <w:shd w:val="clear" w:color="auto" w:fill="FAE2D5"/>
          </w:tcPr>
          <w:p w14:paraId="7A193D2F" w14:textId="77777777" w:rsidR="00AB164D" w:rsidRPr="009A6A90" w:rsidRDefault="00AB164D" w:rsidP="00AB164D">
            <w:pPr>
              <w:keepLines/>
              <w:spacing w:line="240" w:lineRule="auto"/>
              <w:ind w:firstLine="465"/>
              <w:jc w:val="both"/>
              <w:rPr>
                <w:rFonts w:ascii="Times New Roman" w:eastAsia="MS Mincho" w:hAnsi="Times New Roman"/>
                <w:color w:val="auto"/>
                <w:spacing w:val="0"/>
                <w:sz w:val="23"/>
                <w:szCs w:val="23"/>
              </w:rPr>
            </w:pPr>
            <w:r w:rsidRPr="009A6A90">
              <w:rPr>
                <w:rFonts w:ascii="Times New Roman" w:eastAsia="MS Mincho" w:hAnsi="Times New Roman"/>
                <w:color w:val="auto"/>
                <w:spacing w:val="0"/>
                <w:sz w:val="23"/>
                <w:szCs w:val="23"/>
              </w:rPr>
              <w:t xml:space="preserve">Komisija precizē, ka šī Atklātā konkursa ietvaros </w:t>
            </w:r>
            <w:proofErr w:type="spellStart"/>
            <w:r w:rsidRPr="009A6A90">
              <w:rPr>
                <w:rFonts w:ascii="Times New Roman" w:eastAsia="MS Mincho" w:hAnsi="Times New Roman"/>
                <w:color w:val="auto"/>
                <w:spacing w:val="0"/>
                <w:sz w:val="23"/>
                <w:szCs w:val="23"/>
              </w:rPr>
              <w:t>elektroauto</w:t>
            </w:r>
            <w:proofErr w:type="spellEnd"/>
            <w:r w:rsidRPr="009A6A90">
              <w:rPr>
                <w:rFonts w:ascii="Times New Roman" w:eastAsia="MS Mincho" w:hAnsi="Times New Roman"/>
                <w:color w:val="auto"/>
                <w:spacing w:val="0"/>
                <w:sz w:val="23"/>
                <w:szCs w:val="23"/>
              </w:rPr>
              <w:t xml:space="preserve"> uzlādes iekārtas nav jāpiegādā un jāuzstāda.</w:t>
            </w:r>
          </w:p>
          <w:p w14:paraId="354D3F11" w14:textId="77777777" w:rsidR="00AB164D" w:rsidRPr="009A6A90" w:rsidRDefault="00AB164D" w:rsidP="00AB164D">
            <w:pPr>
              <w:keepLines/>
              <w:spacing w:line="240" w:lineRule="auto"/>
              <w:ind w:firstLine="465"/>
              <w:jc w:val="both"/>
              <w:rPr>
                <w:rFonts w:ascii="Times New Roman" w:eastAsia="MS Mincho" w:hAnsi="Times New Roman"/>
                <w:color w:val="auto"/>
                <w:spacing w:val="0"/>
                <w:sz w:val="23"/>
                <w:szCs w:val="23"/>
              </w:rPr>
            </w:pPr>
            <w:r w:rsidRPr="009A6A90">
              <w:rPr>
                <w:rFonts w:ascii="Times New Roman" w:eastAsia="MS Mincho" w:hAnsi="Times New Roman"/>
                <w:color w:val="auto"/>
                <w:spacing w:val="0"/>
                <w:sz w:val="23"/>
                <w:szCs w:val="23"/>
              </w:rPr>
              <w:t xml:space="preserve">Pretendentam jāprojektē un jāizbūvē visa nepieciešamā Objekta teritorijas infrastruktūra četru 22 </w:t>
            </w:r>
            <w:proofErr w:type="spellStart"/>
            <w:r w:rsidRPr="009A6A90">
              <w:rPr>
                <w:rFonts w:ascii="Times New Roman" w:eastAsia="MS Mincho" w:hAnsi="Times New Roman"/>
                <w:color w:val="auto"/>
                <w:spacing w:val="0"/>
                <w:sz w:val="23"/>
                <w:szCs w:val="23"/>
              </w:rPr>
              <w:t>kW</w:t>
            </w:r>
            <w:proofErr w:type="spellEnd"/>
            <w:r w:rsidRPr="009A6A90">
              <w:rPr>
                <w:rFonts w:ascii="Times New Roman" w:eastAsia="MS Mincho" w:hAnsi="Times New Roman"/>
                <w:color w:val="auto"/>
                <w:spacing w:val="0"/>
                <w:sz w:val="23"/>
                <w:szCs w:val="23"/>
              </w:rPr>
              <w:t xml:space="preserve"> </w:t>
            </w:r>
            <w:proofErr w:type="spellStart"/>
            <w:r w:rsidRPr="009A6A90">
              <w:rPr>
                <w:rFonts w:ascii="Times New Roman" w:eastAsia="MS Mincho" w:hAnsi="Times New Roman"/>
                <w:color w:val="auto"/>
                <w:spacing w:val="0"/>
                <w:sz w:val="23"/>
                <w:szCs w:val="23"/>
              </w:rPr>
              <w:t>elektroauto</w:t>
            </w:r>
            <w:proofErr w:type="spellEnd"/>
            <w:r w:rsidRPr="009A6A90">
              <w:rPr>
                <w:rFonts w:ascii="Times New Roman" w:eastAsia="MS Mincho" w:hAnsi="Times New Roman"/>
                <w:color w:val="auto"/>
                <w:spacing w:val="0"/>
                <w:sz w:val="23"/>
                <w:szCs w:val="23"/>
              </w:rPr>
              <w:t xml:space="preserve"> uzlādes iekārtu uzstādīšanai nākotnē, tostarp nepieciešamās kabeļu trases, </w:t>
            </w:r>
            <w:proofErr w:type="spellStart"/>
            <w:r w:rsidRPr="009A6A90">
              <w:rPr>
                <w:rFonts w:ascii="Times New Roman" w:eastAsia="MS Mincho" w:hAnsi="Times New Roman"/>
                <w:color w:val="auto"/>
                <w:spacing w:val="0"/>
                <w:sz w:val="23"/>
                <w:szCs w:val="23"/>
              </w:rPr>
              <w:t>aizsargcaurules</w:t>
            </w:r>
            <w:proofErr w:type="spellEnd"/>
            <w:r w:rsidRPr="009A6A90">
              <w:rPr>
                <w:rFonts w:ascii="Times New Roman" w:eastAsia="MS Mincho" w:hAnsi="Times New Roman"/>
                <w:color w:val="auto"/>
                <w:spacing w:val="0"/>
                <w:sz w:val="23"/>
                <w:szCs w:val="23"/>
              </w:rPr>
              <w:t xml:space="preserve">, kabeļi un </w:t>
            </w:r>
            <w:proofErr w:type="spellStart"/>
            <w:r w:rsidRPr="009A6A90">
              <w:rPr>
                <w:rFonts w:ascii="Times New Roman" w:eastAsia="MS Mincho" w:hAnsi="Times New Roman"/>
                <w:color w:val="auto"/>
                <w:spacing w:val="0"/>
                <w:sz w:val="23"/>
                <w:szCs w:val="23"/>
              </w:rPr>
              <w:t>pieslēguma</w:t>
            </w:r>
            <w:proofErr w:type="spellEnd"/>
            <w:r w:rsidRPr="009A6A90">
              <w:rPr>
                <w:rFonts w:ascii="Times New Roman" w:eastAsia="MS Mincho" w:hAnsi="Times New Roman"/>
                <w:color w:val="auto"/>
                <w:spacing w:val="0"/>
                <w:sz w:val="23"/>
                <w:szCs w:val="23"/>
              </w:rPr>
              <w:t xml:space="preserve"> izvadi, kā arī jāparedz nepieciešamā vieta </w:t>
            </w:r>
            <w:proofErr w:type="spellStart"/>
            <w:r w:rsidRPr="009A6A90">
              <w:rPr>
                <w:rFonts w:ascii="Times New Roman" w:eastAsia="MS Mincho" w:hAnsi="Times New Roman"/>
                <w:color w:val="auto"/>
                <w:spacing w:val="0"/>
                <w:sz w:val="23"/>
                <w:szCs w:val="23"/>
              </w:rPr>
              <w:t>sadalnē</w:t>
            </w:r>
            <w:proofErr w:type="spellEnd"/>
            <w:r w:rsidRPr="009A6A90">
              <w:rPr>
                <w:rFonts w:ascii="Times New Roman" w:eastAsia="MS Mincho" w:hAnsi="Times New Roman"/>
                <w:color w:val="auto"/>
                <w:spacing w:val="0"/>
                <w:sz w:val="23"/>
                <w:szCs w:val="23"/>
              </w:rPr>
              <w:t>, aizsardzības un komutācijas aparatūra.</w:t>
            </w:r>
          </w:p>
          <w:p w14:paraId="6F7946EA" w14:textId="77777777" w:rsidR="00AB164D" w:rsidRPr="009A6A90" w:rsidRDefault="00AB164D" w:rsidP="00AB164D">
            <w:pPr>
              <w:keepLines/>
              <w:spacing w:line="240" w:lineRule="auto"/>
              <w:ind w:firstLine="465"/>
              <w:jc w:val="both"/>
              <w:rPr>
                <w:rFonts w:ascii="Times New Roman" w:eastAsia="MS Mincho" w:hAnsi="Times New Roman"/>
                <w:color w:val="auto"/>
                <w:spacing w:val="0"/>
                <w:sz w:val="23"/>
                <w:szCs w:val="23"/>
              </w:rPr>
            </w:pPr>
            <w:r w:rsidRPr="009A6A90">
              <w:rPr>
                <w:rFonts w:ascii="Times New Roman" w:eastAsia="MS Mincho" w:hAnsi="Times New Roman"/>
                <w:color w:val="auto"/>
                <w:spacing w:val="0"/>
                <w:sz w:val="23"/>
                <w:szCs w:val="23"/>
              </w:rPr>
              <w:t xml:space="preserve">Infrastruktūra jāprojektē un jāizbūvē tā, lai nākotnē būtu iespējams uzstādīt un pieslēgt 4 × 22 </w:t>
            </w:r>
            <w:proofErr w:type="spellStart"/>
            <w:r w:rsidRPr="009A6A90">
              <w:rPr>
                <w:rFonts w:ascii="Times New Roman" w:eastAsia="MS Mincho" w:hAnsi="Times New Roman"/>
                <w:color w:val="auto"/>
                <w:spacing w:val="0"/>
                <w:sz w:val="23"/>
                <w:szCs w:val="23"/>
              </w:rPr>
              <w:t>kW</w:t>
            </w:r>
            <w:proofErr w:type="spellEnd"/>
            <w:r w:rsidRPr="009A6A90">
              <w:rPr>
                <w:rFonts w:ascii="Times New Roman" w:eastAsia="MS Mincho" w:hAnsi="Times New Roman"/>
                <w:color w:val="auto"/>
                <w:spacing w:val="0"/>
                <w:sz w:val="23"/>
                <w:szCs w:val="23"/>
              </w:rPr>
              <w:t xml:space="preserve"> uzlādes iekārtas, nepārbūvējot jaunizbūvētos segumus un kabeļu trases.</w:t>
            </w:r>
          </w:p>
          <w:p w14:paraId="1AA273C0" w14:textId="77777777" w:rsidR="00AB164D" w:rsidRPr="009A6A90" w:rsidRDefault="00AB164D" w:rsidP="00AB164D">
            <w:pPr>
              <w:keepLines/>
              <w:spacing w:line="240" w:lineRule="auto"/>
              <w:ind w:firstLine="465"/>
              <w:jc w:val="both"/>
              <w:rPr>
                <w:rFonts w:ascii="Times New Roman" w:eastAsia="MS Mincho" w:hAnsi="Times New Roman"/>
                <w:color w:val="auto"/>
                <w:spacing w:val="0"/>
                <w:sz w:val="23"/>
                <w:szCs w:val="23"/>
              </w:rPr>
            </w:pPr>
            <w:r w:rsidRPr="009A6A90">
              <w:rPr>
                <w:rFonts w:ascii="Times New Roman" w:eastAsia="MS Mincho" w:hAnsi="Times New Roman"/>
                <w:color w:val="auto"/>
                <w:spacing w:val="0"/>
                <w:sz w:val="23"/>
                <w:szCs w:val="23"/>
              </w:rPr>
              <w:t>Pašas uzlādes iekārtas, to programmatūra, norēķinu sistēmas un licences piedāvājumā nav jāiekļauj.</w:t>
            </w:r>
          </w:p>
          <w:p w14:paraId="653F4039" w14:textId="77777777" w:rsidR="00AB164D" w:rsidRPr="009A6A90" w:rsidRDefault="00AB164D" w:rsidP="00AB164D">
            <w:pPr>
              <w:keepLines/>
              <w:spacing w:line="240" w:lineRule="auto"/>
              <w:ind w:firstLine="465"/>
              <w:jc w:val="both"/>
              <w:rPr>
                <w:rFonts w:ascii="Times New Roman" w:eastAsia="MS Mincho" w:hAnsi="Times New Roman"/>
                <w:color w:val="auto"/>
                <w:spacing w:val="0"/>
                <w:sz w:val="23"/>
                <w:szCs w:val="23"/>
              </w:rPr>
            </w:pPr>
            <w:r w:rsidRPr="009A6A90">
              <w:rPr>
                <w:rFonts w:ascii="Times New Roman" w:eastAsia="MS Mincho" w:hAnsi="Times New Roman"/>
                <w:color w:val="auto"/>
                <w:spacing w:val="0"/>
                <w:sz w:val="23"/>
                <w:szCs w:val="23"/>
              </w:rPr>
              <w:t xml:space="preserve">Līdz uzlādes iekārtu uzstādīšanai paredzētajiem </w:t>
            </w:r>
            <w:proofErr w:type="spellStart"/>
            <w:r w:rsidRPr="009A6A90">
              <w:rPr>
                <w:rFonts w:ascii="Times New Roman" w:eastAsia="MS Mincho" w:hAnsi="Times New Roman"/>
                <w:color w:val="auto"/>
                <w:spacing w:val="0"/>
                <w:sz w:val="23"/>
                <w:szCs w:val="23"/>
              </w:rPr>
              <w:t>pieslēguma</w:t>
            </w:r>
            <w:proofErr w:type="spellEnd"/>
            <w:r w:rsidRPr="009A6A90">
              <w:rPr>
                <w:rFonts w:ascii="Times New Roman" w:eastAsia="MS Mincho" w:hAnsi="Times New Roman"/>
                <w:color w:val="auto"/>
                <w:spacing w:val="0"/>
                <w:sz w:val="23"/>
                <w:szCs w:val="23"/>
              </w:rPr>
              <w:t xml:space="preserve"> </w:t>
            </w:r>
            <w:proofErr w:type="spellStart"/>
            <w:r w:rsidRPr="009A6A90">
              <w:rPr>
                <w:rFonts w:ascii="Times New Roman" w:eastAsia="MS Mincho" w:hAnsi="Times New Roman"/>
                <w:color w:val="auto"/>
                <w:spacing w:val="0"/>
                <w:sz w:val="23"/>
                <w:szCs w:val="23"/>
              </w:rPr>
              <w:t>izvadiem</w:t>
            </w:r>
            <w:proofErr w:type="spellEnd"/>
            <w:r w:rsidRPr="009A6A90">
              <w:rPr>
                <w:rFonts w:ascii="Times New Roman" w:eastAsia="MS Mincho" w:hAnsi="Times New Roman"/>
                <w:color w:val="auto"/>
                <w:spacing w:val="0"/>
                <w:sz w:val="23"/>
                <w:szCs w:val="23"/>
              </w:rPr>
              <w:t xml:space="preserve"> jābūt droši noslēgtiem un aizsargātiem. Risinājums jāprojektē un jāizbūvē tā, lai uzlādes iekārtu neuzstādīšana netraucētu autostāvvietas nodošanu ekspluatācijā.</w:t>
            </w:r>
          </w:p>
          <w:p w14:paraId="468FC2BE" w14:textId="77777777" w:rsidR="00AB164D" w:rsidRPr="009A6A90" w:rsidRDefault="00AB164D" w:rsidP="00AB164D">
            <w:pPr>
              <w:keepLines/>
              <w:spacing w:line="240" w:lineRule="auto"/>
              <w:ind w:firstLine="465"/>
              <w:jc w:val="both"/>
              <w:rPr>
                <w:rFonts w:ascii="Times New Roman" w:eastAsia="MS Mincho" w:hAnsi="Times New Roman"/>
                <w:color w:val="auto"/>
                <w:spacing w:val="0"/>
                <w:sz w:val="23"/>
                <w:szCs w:val="23"/>
              </w:rPr>
            </w:pPr>
            <w:r w:rsidRPr="009A6A90">
              <w:rPr>
                <w:rFonts w:ascii="Times New Roman" w:eastAsia="MS Mincho" w:hAnsi="Times New Roman"/>
                <w:color w:val="auto"/>
                <w:spacing w:val="0"/>
                <w:sz w:val="23"/>
                <w:szCs w:val="23"/>
              </w:rPr>
              <w:t xml:space="preserve">Elektroapgādes izbūves izmaksu robeža ir AS “Sadales tīkls” noteiktā elektroietaišu piederības robeža. Pasūtītājs sedz tikai AS “Sadales tīkls” </w:t>
            </w:r>
            <w:proofErr w:type="spellStart"/>
            <w:r w:rsidRPr="009A6A90">
              <w:rPr>
                <w:rFonts w:ascii="Times New Roman" w:eastAsia="MS Mincho" w:hAnsi="Times New Roman"/>
                <w:color w:val="auto"/>
                <w:spacing w:val="0"/>
                <w:sz w:val="23"/>
                <w:szCs w:val="23"/>
              </w:rPr>
              <w:t>pieslēguma</w:t>
            </w:r>
            <w:proofErr w:type="spellEnd"/>
            <w:r w:rsidRPr="009A6A90">
              <w:rPr>
                <w:rFonts w:ascii="Times New Roman" w:eastAsia="MS Mincho" w:hAnsi="Times New Roman"/>
                <w:color w:val="auto"/>
                <w:spacing w:val="0"/>
                <w:sz w:val="23"/>
                <w:szCs w:val="23"/>
              </w:rPr>
              <w:t xml:space="preserve"> daļas izbūves vai pārbūves izmaksas līdz minētajai piederības robežai un AS “Sadales tīkls” noteikto </w:t>
            </w:r>
            <w:proofErr w:type="spellStart"/>
            <w:r w:rsidRPr="009A6A90">
              <w:rPr>
                <w:rFonts w:ascii="Times New Roman" w:eastAsia="MS Mincho" w:hAnsi="Times New Roman"/>
                <w:color w:val="auto"/>
                <w:spacing w:val="0"/>
                <w:sz w:val="23"/>
                <w:szCs w:val="23"/>
              </w:rPr>
              <w:t>pieslēguma</w:t>
            </w:r>
            <w:proofErr w:type="spellEnd"/>
            <w:r w:rsidRPr="009A6A90">
              <w:rPr>
                <w:rFonts w:ascii="Times New Roman" w:eastAsia="MS Mincho" w:hAnsi="Times New Roman"/>
                <w:color w:val="auto"/>
                <w:spacing w:val="0"/>
                <w:sz w:val="23"/>
                <w:szCs w:val="23"/>
              </w:rPr>
              <w:t xml:space="preserve"> maksu, kā arī slēdz nepieciešamos līgumus ar AS “Sadales tīkls”.</w:t>
            </w:r>
          </w:p>
          <w:p w14:paraId="142ECC6A" w14:textId="77777777" w:rsidR="00AB164D" w:rsidRPr="009A6A90" w:rsidRDefault="00AB164D" w:rsidP="00AB164D">
            <w:pPr>
              <w:keepLines/>
              <w:spacing w:line="240" w:lineRule="auto"/>
              <w:ind w:firstLine="465"/>
              <w:jc w:val="both"/>
              <w:rPr>
                <w:rFonts w:ascii="Times New Roman" w:eastAsia="MS Mincho" w:hAnsi="Times New Roman"/>
                <w:color w:val="auto"/>
                <w:spacing w:val="0"/>
                <w:sz w:val="23"/>
                <w:szCs w:val="23"/>
              </w:rPr>
            </w:pPr>
            <w:r w:rsidRPr="009A6A90">
              <w:rPr>
                <w:rFonts w:ascii="Times New Roman" w:eastAsia="MS Mincho" w:hAnsi="Times New Roman"/>
                <w:color w:val="auto"/>
                <w:spacing w:val="0"/>
                <w:sz w:val="23"/>
                <w:szCs w:val="23"/>
              </w:rPr>
              <w:t xml:space="preserve">No AS “Sadales tīkls” noteiktās elektroietaišu piederības robežas visa Objekta teritorijas iekšējā elektroapgādes infrastruktūra ir Uzņēmēja darbu apjomā un tās izmaksas jāiekļauj piedāvātajā līgumcenā, tostarp elektroapgādes infrastruktūra, kas nepieciešama perspektīvajām 4 × 22 </w:t>
            </w:r>
            <w:proofErr w:type="spellStart"/>
            <w:r w:rsidRPr="009A6A90">
              <w:rPr>
                <w:rFonts w:ascii="Times New Roman" w:eastAsia="MS Mincho" w:hAnsi="Times New Roman"/>
                <w:color w:val="auto"/>
                <w:spacing w:val="0"/>
                <w:sz w:val="23"/>
                <w:szCs w:val="23"/>
              </w:rPr>
              <w:t>kW</w:t>
            </w:r>
            <w:proofErr w:type="spellEnd"/>
            <w:r w:rsidRPr="009A6A90">
              <w:rPr>
                <w:rFonts w:ascii="Times New Roman" w:eastAsia="MS Mincho" w:hAnsi="Times New Roman"/>
                <w:color w:val="auto"/>
                <w:spacing w:val="0"/>
                <w:sz w:val="23"/>
                <w:szCs w:val="23"/>
              </w:rPr>
              <w:t xml:space="preserve"> </w:t>
            </w:r>
            <w:proofErr w:type="spellStart"/>
            <w:r w:rsidRPr="009A6A90">
              <w:rPr>
                <w:rFonts w:ascii="Times New Roman" w:eastAsia="MS Mincho" w:hAnsi="Times New Roman"/>
                <w:color w:val="auto"/>
                <w:spacing w:val="0"/>
                <w:sz w:val="23"/>
                <w:szCs w:val="23"/>
              </w:rPr>
              <w:t>elektroauto</w:t>
            </w:r>
            <w:proofErr w:type="spellEnd"/>
            <w:r w:rsidRPr="009A6A90">
              <w:rPr>
                <w:rFonts w:ascii="Times New Roman" w:eastAsia="MS Mincho" w:hAnsi="Times New Roman"/>
                <w:color w:val="auto"/>
                <w:spacing w:val="0"/>
                <w:sz w:val="23"/>
                <w:szCs w:val="23"/>
              </w:rPr>
              <w:t xml:space="preserve"> uzlādes iekārtām.</w:t>
            </w:r>
          </w:p>
          <w:p w14:paraId="6264CCBB" w14:textId="77777777" w:rsidR="00AB164D" w:rsidRPr="009A6A90" w:rsidRDefault="00AB164D" w:rsidP="00AB164D">
            <w:pPr>
              <w:keepLines/>
              <w:spacing w:line="240" w:lineRule="auto"/>
              <w:ind w:firstLine="465"/>
              <w:jc w:val="both"/>
              <w:rPr>
                <w:rFonts w:ascii="Times New Roman" w:eastAsia="MS Mincho" w:hAnsi="Times New Roman"/>
                <w:color w:val="auto"/>
                <w:spacing w:val="0"/>
                <w:sz w:val="23"/>
                <w:szCs w:val="23"/>
              </w:rPr>
            </w:pPr>
            <w:r w:rsidRPr="009A6A90">
              <w:rPr>
                <w:rFonts w:ascii="Times New Roman" w:eastAsia="MS Mincho" w:hAnsi="Times New Roman"/>
                <w:color w:val="auto"/>
                <w:spacing w:val="0"/>
                <w:sz w:val="23"/>
                <w:szCs w:val="23"/>
              </w:rPr>
              <w:t xml:space="preserve">Pretendents nodrošina nepieciešamā elektroapgādes </w:t>
            </w:r>
            <w:proofErr w:type="spellStart"/>
            <w:r w:rsidRPr="009A6A90">
              <w:rPr>
                <w:rFonts w:ascii="Times New Roman" w:eastAsia="MS Mincho" w:hAnsi="Times New Roman"/>
                <w:color w:val="auto"/>
                <w:spacing w:val="0"/>
                <w:sz w:val="23"/>
                <w:szCs w:val="23"/>
              </w:rPr>
              <w:t>pieslēguma</w:t>
            </w:r>
            <w:proofErr w:type="spellEnd"/>
            <w:r w:rsidRPr="009A6A90">
              <w:rPr>
                <w:rFonts w:ascii="Times New Roman" w:eastAsia="MS Mincho" w:hAnsi="Times New Roman"/>
                <w:color w:val="auto"/>
                <w:spacing w:val="0"/>
                <w:sz w:val="23"/>
                <w:szCs w:val="23"/>
              </w:rPr>
              <w:t xml:space="preserve"> risinājuma projektēšanu, tehnisko noteikumu saņemšanu un izpildi, nepieciešamos saskaņojumus, kā arī koordinē AS “Sadales tīkls” veicamos </w:t>
            </w:r>
            <w:proofErr w:type="spellStart"/>
            <w:r w:rsidRPr="009A6A90">
              <w:rPr>
                <w:rFonts w:ascii="Times New Roman" w:eastAsia="MS Mincho" w:hAnsi="Times New Roman"/>
                <w:color w:val="auto"/>
                <w:spacing w:val="0"/>
                <w:sz w:val="23"/>
                <w:szCs w:val="23"/>
              </w:rPr>
              <w:t>pieslēguma</w:t>
            </w:r>
            <w:proofErr w:type="spellEnd"/>
            <w:r w:rsidRPr="009A6A90">
              <w:rPr>
                <w:rFonts w:ascii="Times New Roman" w:eastAsia="MS Mincho" w:hAnsi="Times New Roman"/>
                <w:color w:val="auto"/>
                <w:spacing w:val="0"/>
                <w:sz w:val="23"/>
                <w:szCs w:val="23"/>
              </w:rPr>
              <w:t xml:space="preserve"> darbus ar Objekta teritorijā veicamajiem būvdarbiem.</w:t>
            </w:r>
          </w:p>
          <w:p w14:paraId="500F140C" w14:textId="77777777" w:rsidR="00AB164D" w:rsidRPr="009A6A90" w:rsidRDefault="00AB164D" w:rsidP="00AB164D">
            <w:pPr>
              <w:keepNext/>
              <w:keepLines/>
              <w:spacing w:line="240" w:lineRule="auto"/>
              <w:ind w:firstLine="465"/>
              <w:jc w:val="both"/>
              <w:outlineLvl w:val="0"/>
              <w:rPr>
                <w:rFonts w:ascii="Times New Roman" w:eastAsia="MS Gothic" w:hAnsi="Times New Roman"/>
                <w:b/>
                <w:bCs/>
                <w:color w:val="auto"/>
                <w:spacing w:val="0"/>
                <w:sz w:val="23"/>
                <w:szCs w:val="23"/>
              </w:rPr>
            </w:pPr>
          </w:p>
        </w:tc>
      </w:tr>
      <w:tr w:rsidR="00AB164D" w:rsidRPr="00AB164D" w14:paraId="0BBB0518" w14:textId="77777777" w:rsidTr="00AB164D">
        <w:tc>
          <w:tcPr>
            <w:tcW w:w="1555" w:type="dxa"/>
          </w:tcPr>
          <w:p w14:paraId="09516DEA" w14:textId="77777777" w:rsidR="00AB164D" w:rsidRPr="009A6A90" w:rsidRDefault="00AB164D" w:rsidP="00AB164D">
            <w:pPr>
              <w:spacing w:line="240" w:lineRule="auto"/>
              <w:rPr>
                <w:rFonts w:ascii="Times New Roman" w:hAnsi="Times New Roman"/>
                <w:color w:val="auto"/>
                <w:spacing w:val="0"/>
                <w:sz w:val="23"/>
                <w:szCs w:val="23"/>
              </w:rPr>
            </w:pPr>
            <w:r w:rsidRPr="009A6A90">
              <w:rPr>
                <w:rFonts w:ascii="Times New Roman" w:hAnsi="Times New Roman"/>
                <w:color w:val="auto"/>
                <w:spacing w:val="0"/>
                <w:sz w:val="23"/>
                <w:szCs w:val="23"/>
              </w:rPr>
              <w:t>5.jautājums</w:t>
            </w:r>
          </w:p>
          <w:p w14:paraId="13F2583E" w14:textId="77777777" w:rsidR="00AB164D" w:rsidRPr="009A6A90" w:rsidRDefault="00AB164D" w:rsidP="00AB164D">
            <w:pPr>
              <w:spacing w:line="240" w:lineRule="auto"/>
              <w:rPr>
                <w:rFonts w:ascii="Times New Roman" w:hAnsi="Times New Roman"/>
                <w:color w:val="auto"/>
                <w:spacing w:val="0"/>
                <w:sz w:val="23"/>
                <w:szCs w:val="23"/>
              </w:rPr>
            </w:pPr>
          </w:p>
        </w:tc>
        <w:tc>
          <w:tcPr>
            <w:tcW w:w="7796" w:type="dxa"/>
          </w:tcPr>
          <w:p w14:paraId="532FF8C5" w14:textId="77777777" w:rsidR="00AB164D" w:rsidRPr="009A6A90" w:rsidRDefault="00AB164D" w:rsidP="00AB164D">
            <w:pPr>
              <w:keepNext/>
              <w:keepLines/>
              <w:spacing w:line="240" w:lineRule="auto"/>
              <w:jc w:val="both"/>
              <w:outlineLvl w:val="0"/>
              <w:rPr>
                <w:rFonts w:ascii="Times New Roman" w:eastAsia="MS Gothic" w:hAnsi="Times New Roman"/>
                <w:b/>
                <w:bCs/>
                <w:color w:val="000000"/>
                <w:spacing w:val="0"/>
                <w:sz w:val="23"/>
                <w:szCs w:val="23"/>
              </w:rPr>
            </w:pPr>
            <w:r w:rsidRPr="009A6A90">
              <w:rPr>
                <w:rFonts w:ascii="Times New Roman" w:eastAsia="MS Gothic" w:hAnsi="Times New Roman"/>
                <w:b/>
                <w:bCs/>
                <w:color w:val="000000"/>
                <w:spacing w:val="0"/>
                <w:sz w:val="23"/>
                <w:szCs w:val="23"/>
              </w:rPr>
              <w:t>5. Topogrāfija un grunts apstākļi</w:t>
            </w:r>
          </w:p>
          <w:p w14:paraId="72678AE2" w14:textId="77777777" w:rsidR="00AB164D" w:rsidRPr="009A6A90" w:rsidRDefault="00AB164D" w:rsidP="00AB164D">
            <w:pPr>
              <w:keepNext/>
              <w:keepLines/>
              <w:spacing w:line="240" w:lineRule="auto"/>
              <w:jc w:val="both"/>
              <w:rPr>
                <w:rFonts w:ascii="Times New Roman" w:eastAsia="MS Mincho" w:hAnsi="Times New Roman"/>
                <w:color w:val="000000"/>
                <w:spacing w:val="0"/>
                <w:sz w:val="23"/>
                <w:szCs w:val="23"/>
              </w:rPr>
            </w:pPr>
            <w:r w:rsidRPr="009A6A90">
              <w:rPr>
                <w:rFonts w:ascii="Times New Roman" w:eastAsia="MS Mincho" w:hAnsi="Times New Roman"/>
                <w:i/>
                <w:color w:val="000000"/>
                <w:spacing w:val="0"/>
                <w:sz w:val="23"/>
                <w:szCs w:val="23"/>
              </w:rPr>
              <w:t>TS 4. pielikuma topogrāfiskā pamatne; BTU 1.1., 1.9. un 4.10. punkts; darbu grafika 1.1. pozīcija.</w:t>
            </w:r>
          </w:p>
          <w:p w14:paraId="094800D5" w14:textId="77777777" w:rsidR="00AB164D" w:rsidRPr="009A6A90" w:rsidRDefault="00AB164D" w:rsidP="00AB164D">
            <w:pPr>
              <w:keepLines/>
              <w:spacing w:line="240" w:lineRule="auto"/>
              <w:jc w:val="both"/>
              <w:rPr>
                <w:rFonts w:ascii="Times New Roman" w:eastAsia="MS Mincho" w:hAnsi="Times New Roman"/>
                <w:color w:val="000000"/>
                <w:spacing w:val="0"/>
                <w:sz w:val="23"/>
                <w:szCs w:val="23"/>
              </w:rPr>
            </w:pPr>
            <w:r w:rsidRPr="009A6A90">
              <w:rPr>
                <w:rFonts w:ascii="Times New Roman" w:eastAsia="MS Mincho" w:hAnsi="Times New Roman"/>
                <w:color w:val="000000"/>
                <w:spacing w:val="0"/>
                <w:sz w:val="23"/>
                <w:szCs w:val="23"/>
              </w:rPr>
              <w:lastRenderedPageBreak/>
              <w:t xml:space="preserve">TS 4. pielikuma pamatnē norādīts 2022. gada topogrāfiskais uzmērījums, savukārt izpētes darbu veikšana paredzēta līguma izpildē. Lūdzam izsniegt pasūtītāja rīcībā esošo jaunāko topogrāfiju rediģējamā formātā un </w:t>
            </w:r>
            <w:proofErr w:type="spellStart"/>
            <w:r w:rsidRPr="009A6A90">
              <w:rPr>
                <w:rFonts w:ascii="Times New Roman" w:eastAsia="MS Mincho" w:hAnsi="Times New Roman"/>
                <w:color w:val="000000"/>
                <w:spacing w:val="0"/>
                <w:sz w:val="23"/>
                <w:szCs w:val="23"/>
              </w:rPr>
              <w:t>ģeotehniskos</w:t>
            </w:r>
            <w:proofErr w:type="spellEnd"/>
            <w:r w:rsidRPr="009A6A90">
              <w:rPr>
                <w:rFonts w:ascii="Times New Roman" w:eastAsia="MS Mincho" w:hAnsi="Times New Roman"/>
                <w:color w:val="000000"/>
                <w:spacing w:val="0"/>
                <w:sz w:val="23"/>
                <w:szCs w:val="23"/>
              </w:rPr>
              <w:t xml:space="preserve"> datus, tostarp par uzbērumiem, vājas nestspējas grunti, gruntsūdens līmeni un filtrācijas īpašībām. Ja šādu datu nav, lūdzam to apstiprināt.</w:t>
            </w:r>
          </w:p>
          <w:p w14:paraId="2A54A141" w14:textId="77777777" w:rsidR="00AB164D" w:rsidRPr="009A6A90" w:rsidRDefault="00AB164D" w:rsidP="00AB164D">
            <w:pPr>
              <w:keepLines/>
              <w:spacing w:line="240" w:lineRule="auto"/>
              <w:jc w:val="both"/>
              <w:rPr>
                <w:rFonts w:ascii="Times New Roman" w:eastAsia="MS Mincho" w:hAnsi="Times New Roman"/>
                <w:color w:val="000000"/>
                <w:spacing w:val="0"/>
                <w:sz w:val="23"/>
                <w:szCs w:val="23"/>
              </w:rPr>
            </w:pPr>
            <w:r w:rsidRPr="009A6A90">
              <w:rPr>
                <w:rFonts w:ascii="Times New Roman" w:eastAsia="MS Mincho" w:hAnsi="Times New Roman"/>
                <w:color w:val="000000"/>
                <w:spacing w:val="0"/>
                <w:sz w:val="23"/>
                <w:szCs w:val="23"/>
              </w:rPr>
              <w:t>Lūdzam precizēt līgumā paredzēto risku un izmaksu sadalījumu, ja izpētē konstatēta būtiska grunts nomaiņas, atsūknēšanas vai īpašas grunts apsaimniekošanas nepieciešamība, kuru nevarēja noteikt no iepirkuma dokumentiem. Lūdzam norādīt visiem pretendentiem vienotus sākotnējos pieņēmumus šo risku novērtēšanai, ja pasūtītājs tādus paredz.</w:t>
            </w:r>
          </w:p>
        </w:tc>
      </w:tr>
      <w:tr w:rsidR="00AB164D" w:rsidRPr="00AB164D" w14:paraId="7D47B51E" w14:textId="77777777" w:rsidTr="00AB164D">
        <w:tc>
          <w:tcPr>
            <w:tcW w:w="1555" w:type="dxa"/>
            <w:shd w:val="clear" w:color="auto" w:fill="FAE2D5"/>
          </w:tcPr>
          <w:p w14:paraId="20BF3254" w14:textId="77777777" w:rsidR="00AB164D" w:rsidRPr="009A6A90" w:rsidRDefault="00AB164D" w:rsidP="00AB164D">
            <w:pPr>
              <w:spacing w:line="240" w:lineRule="auto"/>
              <w:rPr>
                <w:rFonts w:ascii="Times New Roman" w:hAnsi="Times New Roman"/>
                <w:color w:val="auto"/>
                <w:spacing w:val="0"/>
                <w:sz w:val="23"/>
                <w:szCs w:val="23"/>
              </w:rPr>
            </w:pPr>
            <w:r w:rsidRPr="009A6A90">
              <w:rPr>
                <w:rFonts w:ascii="Times New Roman" w:hAnsi="Times New Roman"/>
                <w:color w:val="auto"/>
                <w:spacing w:val="0"/>
                <w:sz w:val="23"/>
                <w:szCs w:val="23"/>
              </w:rPr>
              <w:lastRenderedPageBreak/>
              <w:t>Atbilde</w:t>
            </w:r>
          </w:p>
        </w:tc>
        <w:tc>
          <w:tcPr>
            <w:tcW w:w="7796" w:type="dxa"/>
            <w:shd w:val="clear" w:color="auto" w:fill="FAE2D5"/>
          </w:tcPr>
          <w:p w14:paraId="61FA745D" w14:textId="0B49197E" w:rsidR="00AB164D" w:rsidRPr="009A6A90" w:rsidRDefault="00AB164D" w:rsidP="00AB164D">
            <w:pPr>
              <w:keepLines/>
              <w:spacing w:line="240" w:lineRule="auto"/>
              <w:ind w:firstLine="607"/>
              <w:jc w:val="both"/>
              <w:rPr>
                <w:rFonts w:ascii="Times New Roman" w:eastAsia="MS Mincho" w:hAnsi="Times New Roman"/>
                <w:color w:val="auto"/>
                <w:spacing w:val="0"/>
                <w:sz w:val="23"/>
                <w:szCs w:val="23"/>
              </w:rPr>
            </w:pPr>
            <w:r w:rsidRPr="009A6A90">
              <w:rPr>
                <w:rFonts w:ascii="Times New Roman" w:eastAsia="MS Mincho" w:hAnsi="Times New Roman"/>
                <w:color w:val="auto"/>
                <w:spacing w:val="0"/>
                <w:sz w:val="23"/>
                <w:szCs w:val="23"/>
              </w:rPr>
              <w:t>Pasūtītājs informē, ka Iepirkuma dokumentācijai ir pievienota 2022. gada topogrāfiskā pamatne. Papildus, atsaucoties uz Pretendenta lūgumu, Kom</w:t>
            </w:r>
            <w:r w:rsidR="009A6A90">
              <w:rPr>
                <w:rFonts w:ascii="Times New Roman" w:eastAsia="MS Mincho" w:hAnsi="Times New Roman"/>
                <w:color w:val="auto"/>
                <w:spacing w:val="0"/>
                <w:sz w:val="23"/>
                <w:szCs w:val="23"/>
              </w:rPr>
              <w:t>i</w:t>
            </w:r>
            <w:r w:rsidRPr="009A6A90">
              <w:rPr>
                <w:rFonts w:ascii="Times New Roman" w:eastAsia="MS Mincho" w:hAnsi="Times New Roman"/>
                <w:color w:val="auto"/>
                <w:spacing w:val="0"/>
                <w:sz w:val="23"/>
                <w:szCs w:val="23"/>
              </w:rPr>
              <w:t xml:space="preserve">sija EIS pievieno tās rīcībā esošo </w:t>
            </w:r>
            <w:r w:rsidRPr="009A6A90">
              <w:rPr>
                <w:rFonts w:ascii="Times New Roman" w:eastAsia="MS Mincho" w:hAnsi="Times New Roman"/>
                <w:b/>
                <w:bCs/>
                <w:color w:val="auto"/>
                <w:spacing w:val="0"/>
                <w:sz w:val="23"/>
                <w:szCs w:val="23"/>
              </w:rPr>
              <w:t>2025. gada 29. maija būvju situācijas plānu DWG formātā</w:t>
            </w:r>
            <w:r w:rsidRPr="009A6A90">
              <w:rPr>
                <w:rFonts w:ascii="Times New Roman" w:eastAsia="MS Mincho" w:hAnsi="Times New Roman"/>
                <w:color w:val="auto"/>
                <w:spacing w:val="0"/>
                <w:sz w:val="23"/>
                <w:szCs w:val="23"/>
              </w:rPr>
              <w:t xml:space="preserve"> – </w:t>
            </w:r>
            <w:r w:rsidRPr="009A6A90">
              <w:rPr>
                <w:rFonts w:ascii="Times New Roman" w:eastAsia="MS Mincho" w:hAnsi="Times New Roman"/>
                <w:i/>
                <w:iCs/>
                <w:color w:val="auto"/>
                <w:spacing w:val="0"/>
                <w:sz w:val="23"/>
                <w:szCs w:val="23"/>
              </w:rPr>
              <w:t>“Darza_iela_1_1A_buvju_situacijas_plans_2905_2025.dwg”</w:t>
            </w:r>
            <w:r w:rsidRPr="009A6A90">
              <w:rPr>
                <w:rFonts w:ascii="Times New Roman" w:eastAsia="MS Mincho" w:hAnsi="Times New Roman"/>
                <w:color w:val="auto"/>
                <w:spacing w:val="0"/>
                <w:sz w:val="23"/>
                <w:szCs w:val="23"/>
              </w:rPr>
              <w:t>.</w:t>
            </w:r>
          </w:p>
          <w:p w14:paraId="604F084C" w14:textId="77777777" w:rsidR="00AB164D" w:rsidRPr="009A6A90" w:rsidRDefault="00AB164D" w:rsidP="00AB164D">
            <w:pPr>
              <w:keepLines/>
              <w:spacing w:line="240" w:lineRule="auto"/>
              <w:ind w:firstLine="607"/>
              <w:jc w:val="both"/>
              <w:rPr>
                <w:rFonts w:ascii="Times New Roman" w:eastAsia="MS Mincho" w:hAnsi="Times New Roman"/>
                <w:color w:val="auto"/>
                <w:spacing w:val="0"/>
                <w:sz w:val="23"/>
                <w:szCs w:val="23"/>
              </w:rPr>
            </w:pPr>
            <w:r w:rsidRPr="009A6A90">
              <w:rPr>
                <w:rFonts w:ascii="Times New Roman" w:eastAsia="MS Mincho" w:hAnsi="Times New Roman"/>
                <w:color w:val="auto"/>
                <w:spacing w:val="0"/>
                <w:sz w:val="23"/>
                <w:szCs w:val="23"/>
              </w:rPr>
              <w:t xml:space="preserve">Minētais DWG fails tiek nodots kā </w:t>
            </w:r>
            <w:r w:rsidRPr="009A6A90">
              <w:rPr>
                <w:rFonts w:ascii="Times New Roman" w:eastAsia="MS Mincho" w:hAnsi="Times New Roman"/>
                <w:b/>
                <w:bCs/>
                <w:color w:val="auto"/>
                <w:spacing w:val="0"/>
                <w:sz w:val="23"/>
                <w:szCs w:val="23"/>
              </w:rPr>
              <w:t>informatīvs izejas materiāls piedāvājuma sagatavošanai</w:t>
            </w:r>
            <w:r w:rsidRPr="009A6A90">
              <w:rPr>
                <w:rFonts w:ascii="Times New Roman" w:eastAsia="MS Mincho" w:hAnsi="Times New Roman"/>
                <w:color w:val="auto"/>
                <w:spacing w:val="0"/>
                <w:sz w:val="23"/>
                <w:szCs w:val="23"/>
              </w:rPr>
              <w:t xml:space="preserve"> un nav uzskatāms par aktuālu topogrāfisko uzmērījumu vai par tādu informāciju, kas aizstāj Pretendenta pienākumu iegūt projektēšanai nepieciešamos aktuālos izejas datus.</w:t>
            </w:r>
          </w:p>
          <w:p w14:paraId="52FE36C2" w14:textId="77777777" w:rsidR="00AB164D" w:rsidRPr="009A6A90" w:rsidRDefault="00AB164D" w:rsidP="00AB164D">
            <w:pPr>
              <w:keepLines/>
              <w:spacing w:line="240" w:lineRule="auto"/>
              <w:ind w:firstLine="607"/>
              <w:jc w:val="both"/>
              <w:rPr>
                <w:rFonts w:ascii="Times New Roman" w:eastAsia="MS Mincho" w:hAnsi="Times New Roman"/>
                <w:color w:val="auto"/>
                <w:spacing w:val="0"/>
                <w:sz w:val="23"/>
                <w:szCs w:val="23"/>
              </w:rPr>
            </w:pPr>
            <w:r w:rsidRPr="009A6A90">
              <w:rPr>
                <w:rFonts w:ascii="Times New Roman" w:eastAsia="MS Mincho" w:hAnsi="Times New Roman"/>
                <w:color w:val="auto"/>
                <w:spacing w:val="0"/>
                <w:sz w:val="23"/>
                <w:szCs w:val="23"/>
              </w:rPr>
              <w:t xml:space="preserve">Pasūtītāja rīcībā nav </w:t>
            </w:r>
            <w:proofErr w:type="spellStart"/>
            <w:r w:rsidRPr="009A6A90">
              <w:rPr>
                <w:rFonts w:ascii="Times New Roman" w:eastAsia="MS Mincho" w:hAnsi="Times New Roman"/>
                <w:color w:val="auto"/>
                <w:spacing w:val="0"/>
                <w:sz w:val="23"/>
                <w:szCs w:val="23"/>
              </w:rPr>
              <w:t>ģeotehniskās</w:t>
            </w:r>
            <w:proofErr w:type="spellEnd"/>
            <w:r w:rsidRPr="009A6A90">
              <w:rPr>
                <w:rFonts w:ascii="Times New Roman" w:eastAsia="MS Mincho" w:hAnsi="Times New Roman"/>
                <w:color w:val="auto"/>
                <w:spacing w:val="0"/>
                <w:sz w:val="23"/>
                <w:szCs w:val="23"/>
              </w:rPr>
              <w:t xml:space="preserve"> izpētes datu par grunts sastāvu un nestspēju, uzbērumiem, gruntsūdens līmeni vai grunts filtrācijas īpašībām.</w:t>
            </w:r>
          </w:p>
          <w:p w14:paraId="7D878092" w14:textId="77777777" w:rsidR="00AB164D" w:rsidRPr="009A6A90" w:rsidRDefault="00AB164D" w:rsidP="00AB164D">
            <w:pPr>
              <w:keepLines/>
              <w:spacing w:line="240" w:lineRule="auto"/>
              <w:ind w:firstLine="607"/>
              <w:jc w:val="both"/>
              <w:rPr>
                <w:rFonts w:ascii="Times New Roman" w:eastAsia="MS Mincho" w:hAnsi="Times New Roman"/>
                <w:color w:val="auto"/>
                <w:spacing w:val="0"/>
                <w:sz w:val="23"/>
                <w:szCs w:val="23"/>
              </w:rPr>
            </w:pPr>
            <w:r w:rsidRPr="009A6A90">
              <w:rPr>
                <w:rFonts w:ascii="Times New Roman" w:eastAsia="MS Mincho" w:hAnsi="Times New Roman"/>
                <w:color w:val="auto"/>
                <w:spacing w:val="0"/>
                <w:sz w:val="23"/>
                <w:szCs w:val="23"/>
              </w:rPr>
              <w:t xml:space="preserve">Atklātais konkurss tiek īstenots pēc </w:t>
            </w:r>
            <w:r w:rsidRPr="009A6A90">
              <w:rPr>
                <w:rFonts w:ascii="Times New Roman" w:eastAsia="MS Mincho" w:hAnsi="Times New Roman"/>
                <w:b/>
                <w:bCs/>
                <w:color w:val="auto"/>
                <w:spacing w:val="0"/>
                <w:sz w:val="23"/>
                <w:szCs w:val="23"/>
              </w:rPr>
              <w:t>“projektē un būvē” principa</w:t>
            </w:r>
            <w:r w:rsidRPr="009A6A90">
              <w:rPr>
                <w:rFonts w:ascii="Times New Roman" w:eastAsia="MS Mincho" w:hAnsi="Times New Roman"/>
                <w:color w:val="auto"/>
                <w:spacing w:val="0"/>
                <w:sz w:val="23"/>
                <w:szCs w:val="23"/>
              </w:rPr>
              <w:t xml:space="preserve">, un nepieciešamo izpētes darbu veikšana ir Pretendenta darbu sastāvdaļa. Tehniskās specifikācijas 2.1.1. punkts paredz Pretendentam pienākumu izvērtēt Iepirkuma dokumentācijā un tās pielikumos ietverto informāciju, veikt Objekta apsekošanu dabā, nepieciešamos precizējošos uzmērījumus, </w:t>
            </w:r>
            <w:proofErr w:type="spellStart"/>
            <w:r w:rsidRPr="009A6A90">
              <w:rPr>
                <w:rFonts w:ascii="Times New Roman" w:eastAsia="MS Mincho" w:hAnsi="Times New Roman"/>
                <w:color w:val="auto"/>
                <w:spacing w:val="0"/>
                <w:sz w:val="23"/>
                <w:szCs w:val="23"/>
              </w:rPr>
              <w:t>šurfus</w:t>
            </w:r>
            <w:proofErr w:type="spellEnd"/>
            <w:r w:rsidRPr="009A6A90">
              <w:rPr>
                <w:rFonts w:ascii="Times New Roman" w:eastAsia="MS Mincho" w:hAnsi="Times New Roman"/>
                <w:color w:val="auto"/>
                <w:spacing w:val="0"/>
                <w:sz w:val="23"/>
                <w:szCs w:val="23"/>
              </w:rPr>
              <w:t xml:space="preserve">, atsegumus, </w:t>
            </w:r>
            <w:proofErr w:type="spellStart"/>
            <w:r w:rsidRPr="009A6A90">
              <w:rPr>
                <w:rFonts w:ascii="Times New Roman" w:eastAsia="MS Mincho" w:hAnsi="Times New Roman"/>
                <w:color w:val="auto"/>
                <w:spacing w:val="0"/>
                <w:sz w:val="23"/>
                <w:szCs w:val="23"/>
              </w:rPr>
              <w:t>ģeotehnisko</w:t>
            </w:r>
            <w:proofErr w:type="spellEnd"/>
            <w:r w:rsidRPr="009A6A90">
              <w:rPr>
                <w:rFonts w:ascii="Times New Roman" w:eastAsia="MS Mincho" w:hAnsi="Times New Roman"/>
                <w:color w:val="auto"/>
                <w:spacing w:val="0"/>
                <w:sz w:val="23"/>
                <w:szCs w:val="23"/>
              </w:rPr>
              <w:t xml:space="preserve"> izpēti, laboratoriskos izmeklējumus un citus izpētes darbus, ja tie nepieciešami kvalitatīvas būvniecības ieceres dokumentācijas izstrādei.</w:t>
            </w:r>
          </w:p>
          <w:p w14:paraId="525C67E9" w14:textId="77777777" w:rsidR="00AB164D" w:rsidRPr="009A6A90" w:rsidRDefault="00AB164D" w:rsidP="00AB164D">
            <w:pPr>
              <w:keepLines/>
              <w:spacing w:line="240" w:lineRule="auto"/>
              <w:ind w:firstLine="607"/>
              <w:jc w:val="both"/>
              <w:rPr>
                <w:rFonts w:ascii="Times New Roman" w:eastAsia="MS Mincho" w:hAnsi="Times New Roman"/>
                <w:color w:val="auto"/>
                <w:spacing w:val="0"/>
                <w:sz w:val="23"/>
                <w:szCs w:val="23"/>
              </w:rPr>
            </w:pPr>
            <w:r w:rsidRPr="009A6A90">
              <w:rPr>
                <w:rFonts w:ascii="Times New Roman" w:eastAsia="MS Mincho" w:hAnsi="Times New Roman"/>
                <w:color w:val="auto"/>
                <w:spacing w:val="0"/>
                <w:sz w:val="23"/>
                <w:szCs w:val="23"/>
              </w:rPr>
              <w:t xml:space="preserve">Attiecīgi aktuālas topogrāfiskās informācijas iegūšana un projektēšanai nepieciešamās </w:t>
            </w:r>
            <w:proofErr w:type="spellStart"/>
            <w:r w:rsidRPr="009A6A90">
              <w:rPr>
                <w:rFonts w:ascii="Times New Roman" w:eastAsia="MS Mincho" w:hAnsi="Times New Roman"/>
                <w:color w:val="auto"/>
                <w:spacing w:val="0"/>
                <w:sz w:val="23"/>
                <w:szCs w:val="23"/>
              </w:rPr>
              <w:t>ģeotehniskās</w:t>
            </w:r>
            <w:proofErr w:type="spellEnd"/>
            <w:r w:rsidRPr="009A6A90">
              <w:rPr>
                <w:rFonts w:ascii="Times New Roman" w:eastAsia="MS Mincho" w:hAnsi="Times New Roman"/>
                <w:color w:val="auto"/>
                <w:spacing w:val="0"/>
                <w:sz w:val="23"/>
                <w:szCs w:val="23"/>
              </w:rPr>
              <w:t xml:space="preserve"> un citas izpētes veikšana jāparedz Pretendenta piedāvājumā un ir iekļaujama piedāvātajā līgumcenā.</w:t>
            </w:r>
          </w:p>
          <w:p w14:paraId="3E0B2DB0" w14:textId="77777777" w:rsidR="00AB164D" w:rsidRPr="009A6A90" w:rsidRDefault="00AB164D" w:rsidP="00AB164D">
            <w:pPr>
              <w:keepLines/>
              <w:spacing w:line="240" w:lineRule="auto"/>
              <w:ind w:firstLine="607"/>
              <w:jc w:val="both"/>
              <w:rPr>
                <w:rFonts w:ascii="Times New Roman" w:eastAsia="MS Mincho" w:hAnsi="Times New Roman"/>
                <w:color w:val="auto"/>
                <w:spacing w:val="0"/>
                <w:sz w:val="23"/>
                <w:szCs w:val="23"/>
              </w:rPr>
            </w:pPr>
            <w:r w:rsidRPr="009A6A90">
              <w:rPr>
                <w:rFonts w:ascii="Times New Roman" w:eastAsia="MS Mincho" w:hAnsi="Times New Roman"/>
                <w:color w:val="auto"/>
                <w:spacing w:val="0"/>
                <w:sz w:val="23"/>
                <w:szCs w:val="23"/>
              </w:rPr>
              <w:t>Pasūtītājs nenosaka Pretendentiem vienotus sākotnējos pieņēmumus par paredzamo grunts nomaiņas apjomu, gruntsūdens līmeni, filtrācijas īpašībām vai citiem izpētē nosakāmiem parametriem, jo Pasūtītāja rīcībā nav objektīvu datu šādu pieņēmumu noteikšanai. Uzņēmējam projektēšanas gaitā, pamatojoties uz veikto izpēti, jāizstrādā konkrētajiem faktiskajiem apstākļiem tehniski pamatots risinājums.</w:t>
            </w:r>
          </w:p>
          <w:p w14:paraId="4DE47CD2" w14:textId="77777777" w:rsidR="00AB164D" w:rsidRPr="009A6A90" w:rsidRDefault="00AB164D" w:rsidP="00AB164D">
            <w:pPr>
              <w:keepLines/>
              <w:spacing w:line="240" w:lineRule="auto"/>
              <w:ind w:firstLine="607"/>
              <w:jc w:val="both"/>
              <w:rPr>
                <w:rFonts w:ascii="Times New Roman" w:eastAsia="MS Mincho" w:hAnsi="Times New Roman"/>
                <w:color w:val="auto"/>
                <w:spacing w:val="0"/>
                <w:sz w:val="23"/>
                <w:szCs w:val="23"/>
              </w:rPr>
            </w:pPr>
            <w:r w:rsidRPr="009A6A90">
              <w:rPr>
                <w:rFonts w:ascii="Times New Roman" w:eastAsia="MS Mincho" w:hAnsi="Times New Roman"/>
                <w:color w:val="auto"/>
                <w:spacing w:val="0"/>
                <w:sz w:val="23"/>
                <w:szCs w:val="23"/>
              </w:rPr>
              <w:t>Tehniskajā specifikācijā paredzētie un kvalitatīva, pilnībā funkcionējoša Objekta izbūvei objektīvi nepieciešamie darbi, tostarp grunts nomaiņa vai stabilizācija, ja tās nepieciešamība izriet no faktiskajiem grunts apstākļiem un izstrādātā tehniskā risinājuma, ir Uzņēmēja darbu apjomā un jāņem vērā, sagatavojot piedāvājumu.</w:t>
            </w:r>
          </w:p>
          <w:p w14:paraId="6D8A8427" w14:textId="77777777" w:rsidR="00AB164D" w:rsidRPr="009A6A90" w:rsidRDefault="00AB164D" w:rsidP="00AB164D">
            <w:pPr>
              <w:spacing w:line="240" w:lineRule="auto"/>
              <w:ind w:left="45" w:right="23" w:firstLine="561"/>
              <w:jc w:val="both"/>
              <w:rPr>
                <w:rFonts w:ascii="Times New Roman" w:hAnsi="Times New Roman"/>
                <w:color w:val="auto"/>
                <w:spacing w:val="0"/>
                <w:sz w:val="23"/>
                <w:szCs w:val="23"/>
              </w:rPr>
            </w:pPr>
            <w:r w:rsidRPr="009A6A90">
              <w:rPr>
                <w:rFonts w:ascii="Times New Roman" w:hAnsi="Times New Roman"/>
                <w:color w:val="auto"/>
                <w:spacing w:val="0"/>
                <w:sz w:val="23"/>
                <w:szCs w:val="23"/>
              </w:rPr>
              <w:t xml:space="preserve">Komisija lūdz skatīt Iepirkuma dokumentāciju ar 2026.gada 21.septembrī veiktajiem grozījumiem, tai skaitā  </w:t>
            </w:r>
            <w:r w:rsidRPr="009A6A90">
              <w:rPr>
                <w:rFonts w:ascii="Times New Roman" w:eastAsia="MS Mincho" w:hAnsi="Times New Roman"/>
                <w:color w:val="auto"/>
                <w:spacing w:val="0"/>
                <w:sz w:val="23"/>
                <w:szCs w:val="23"/>
              </w:rPr>
              <w:t>pielikumu:</w:t>
            </w:r>
            <w:r w:rsidRPr="009A6A90">
              <w:rPr>
                <w:rFonts w:ascii="Times New Roman" w:eastAsia="MS Mincho" w:hAnsi="Times New Roman"/>
                <w:b/>
                <w:bCs/>
                <w:color w:val="auto"/>
                <w:spacing w:val="0"/>
                <w:sz w:val="23"/>
                <w:szCs w:val="23"/>
              </w:rPr>
              <w:t xml:space="preserve"> “Darza_iela_1_1A_buvju_situacijas_plans_2905_2025.dwg”, </w:t>
            </w:r>
            <w:r w:rsidRPr="009A6A90">
              <w:rPr>
                <w:rFonts w:ascii="Times New Roman" w:hAnsi="Times New Roman"/>
                <w:color w:val="auto"/>
                <w:spacing w:val="0"/>
                <w:sz w:val="23"/>
                <w:szCs w:val="23"/>
              </w:rPr>
              <w:t xml:space="preserve">un sekot līdzi pasūtītāja informācijai Elektronisko iepirkumu sistēmā e-konkursu apakšsistēmā </w:t>
            </w:r>
            <w:hyperlink r:id="rId10" w:history="1">
              <w:r w:rsidRPr="009A6A90">
                <w:rPr>
                  <w:rFonts w:ascii="Times New Roman" w:hAnsi="Times New Roman"/>
                  <w:color w:val="0563C1"/>
                  <w:spacing w:val="0"/>
                  <w:sz w:val="23"/>
                  <w:szCs w:val="23"/>
                  <w:u w:val="single"/>
                </w:rPr>
                <w:t>https://www.eis.gov.lv/EKEIS/Supplier/Procurement/178171</w:t>
              </w:r>
            </w:hyperlink>
          </w:p>
          <w:p w14:paraId="75FCC613" w14:textId="77777777" w:rsidR="00AB164D" w:rsidRPr="009A6A90" w:rsidRDefault="00AB164D" w:rsidP="00AB164D">
            <w:pPr>
              <w:keepNext/>
              <w:keepLines/>
              <w:spacing w:line="240" w:lineRule="auto"/>
              <w:ind w:firstLine="607"/>
              <w:jc w:val="both"/>
              <w:outlineLvl w:val="0"/>
              <w:rPr>
                <w:rFonts w:ascii="Times New Roman" w:eastAsia="MS Gothic" w:hAnsi="Times New Roman"/>
                <w:b/>
                <w:bCs/>
                <w:color w:val="auto"/>
                <w:spacing w:val="0"/>
                <w:sz w:val="23"/>
                <w:szCs w:val="23"/>
              </w:rPr>
            </w:pPr>
          </w:p>
        </w:tc>
      </w:tr>
      <w:tr w:rsidR="00AB164D" w:rsidRPr="00AB164D" w14:paraId="349DC201" w14:textId="77777777" w:rsidTr="00AB164D">
        <w:tc>
          <w:tcPr>
            <w:tcW w:w="1555" w:type="dxa"/>
          </w:tcPr>
          <w:p w14:paraId="42FC4798" w14:textId="77777777" w:rsidR="00AB164D" w:rsidRPr="009A6A90" w:rsidRDefault="00AB164D" w:rsidP="00AB164D">
            <w:pPr>
              <w:spacing w:line="240" w:lineRule="auto"/>
              <w:rPr>
                <w:rFonts w:ascii="Times New Roman" w:hAnsi="Times New Roman"/>
                <w:color w:val="auto"/>
                <w:spacing w:val="0"/>
                <w:sz w:val="23"/>
                <w:szCs w:val="23"/>
              </w:rPr>
            </w:pPr>
            <w:r w:rsidRPr="009A6A90">
              <w:rPr>
                <w:rFonts w:ascii="Times New Roman" w:hAnsi="Times New Roman"/>
                <w:color w:val="auto"/>
                <w:spacing w:val="0"/>
                <w:sz w:val="23"/>
                <w:szCs w:val="23"/>
              </w:rPr>
              <w:t>6.jautājums</w:t>
            </w:r>
          </w:p>
          <w:p w14:paraId="63536A42" w14:textId="77777777" w:rsidR="00AB164D" w:rsidRPr="009A6A90" w:rsidRDefault="00AB164D" w:rsidP="00AB164D">
            <w:pPr>
              <w:spacing w:line="240" w:lineRule="auto"/>
              <w:rPr>
                <w:rFonts w:ascii="Times New Roman" w:hAnsi="Times New Roman"/>
                <w:color w:val="auto"/>
                <w:spacing w:val="0"/>
                <w:sz w:val="23"/>
                <w:szCs w:val="23"/>
              </w:rPr>
            </w:pPr>
          </w:p>
        </w:tc>
        <w:tc>
          <w:tcPr>
            <w:tcW w:w="7796" w:type="dxa"/>
          </w:tcPr>
          <w:p w14:paraId="1220503A" w14:textId="77777777" w:rsidR="00AB164D" w:rsidRPr="009A6A90" w:rsidRDefault="00AB164D" w:rsidP="00AB164D">
            <w:pPr>
              <w:keepNext/>
              <w:keepLines/>
              <w:spacing w:line="240" w:lineRule="auto"/>
              <w:jc w:val="both"/>
              <w:outlineLvl w:val="0"/>
              <w:rPr>
                <w:rFonts w:ascii="Times New Roman" w:eastAsia="MS Gothic" w:hAnsi="Times New Roman"/>
                <w:b/>
                <w:bCs/>
                <w:color w:val="000000"/>
                <w:spacing w:val="0"/>
                <w:sz w:val="23"/>
                <w:szCs w:val="23"/>
              </w:rPr>
            </w:pPr>
            <w:r w:rsidRPr="009A6A90">
              <w:rPr>
                <w:rFonts w:ascii="Times New Roman" w:eastAsia="MS Gothic" w:hAnsi="Times New Roman"/>
                <w:b/>
                <w:bCs/>
                <w:color w:val="000000"/>
                <w:spacing w:val="0"/>
                <w:sz w:val="23"/>
                <w:szCs w:val="23"/>
              </w:rPr>
              <w:t>6. Piekļuves kontrole un videonovērošana</w:t>
            </w:r>
          </w:p>
          <w:p w14:paraId="7CB28A46" w14:textId="77777777" w:rsidR="00AB164D" w:rsidRPr="009A6A90" w:rsidRDefault="00AB164D" w:rsidP="00AB164D">
            <w:pPr>
              <w:keepNext/>
              <w:keepLines/>
              <w:spacing w:line="240" w:lineRule="auto"/>
              <w:jc w:val="both"/>
              <w:rPr>
                <w:rFonts w:ascii="Times New Roman" w:eastAsia="MS Mincho" w:hAnsi="Times New Roman"/>
                <w:color w:val="000000"/>
                <w:spacing w:val="0"/>
                <w:sz w:val="23"/>
                <w:szCs w:val="23"/>
              </w:rPr>
            </w:pPr>
            <w:r w:rsidRPr="009A6A90">
              <w:rPr>
                <w:rFonts w:ascii="Times New Roman" w:eastAsia="MS Mincho" w:hAnsi="Times New Roman"/>
                <w:i/>
                <w:color w:val="000000"/>
                <w:spacing w:val="0"/>
                <w:sz w:val="23"/>
                <w:szCs w:val="23"/>
              </w:rPr>
              <w:t>BTU 3.2., 3.5., 3.6., 3.11. un 3.13. punkts.</w:t>
            </w:r>
          </w:p>
          <w:p w14:paraId="686F8B06" w14:textId="77777777" w:rsidR="00AB164D" w:rsidRPr="009A6A90" w:rsidRDefault="00AB164D" w:rsidP="00AB164D">
            <w:pPr>
              <w:keepLines/>
              <w:spacing w:line="240" w:lineRule="auto"/>
              <w:jc w:val="both"/>
              <w:rPr>
                <w:rFonts w:ascii="Times New Roman" w:eastAsia="MS Mincho" w:hAnsi="Times New Roman"/>
                <w:color w:val="000000"/>
                <w:spacing w:val="0"/>
                <w:sz w:val="23"/>
                <w:szCs w:val="23"/>
              </w:rPr>
            </w:pPr>
            <w:r w:rsidRPr="009A6A90">
              <w:rPr>
                <w:rFonts w:ascii="Times New Roman" w:eastAsia="MS Mincho" w:hAnsi="Times New Roman"/>
                <w:color w:val="000000"/>
                <w:spacing w:val="0"/>
                <w:sz w:val="23"/>
                <w:szCs w:val="23"/>
              </w:rPr>
              <w:t>Lūdzam precizēt, vai piedāvājumā jāiekļauj pilnībā darbojošās piekļuves kontroles un videonovērošanas sistēmas ar aktīvajām iekārtām vai tikai to kabeļu infrastruktūra. Lūdzam norādīt iebrauktuvju un barjeru skaitu, paredzēto autorizācijas veidu un prasības transportlīdzekļu numuru atpazīšanai, ja tāda nepieciešama.</w:t>
            </w:r>
          </w:p>
          <w:p w14:paraId="1A355F17" w14:textId="77777777" w:rsidR="00AB164D" w:rsidRPr="009A6A90" w:rsidRDefault="00AB164D" w:rsidP="00AB164D">
            <w:pPr>
              <w:keepLines/>
              <w:spacing w:line="240" w:lineRule="auto"/>
              <w:jc w:val="both"/>
              <w:rPr>
                <w:rFonts w:ascii="Times New Roman" w:eastAsia="MS Mincho" w:hAnsi="Times New Roman"/>
                <w:color w:val="000000"/>
                <w:spacing w:val="0"/>
                <w:sz w:val="23"/>
                <w:szCs w:val="23"/>
              </w:rPr>
            </w:pPr>
            <w:r w:rsidRPr="009A6A90">
              <w:rPr>
                <w:rFonts w:ascii="Times New Roman" w:eastAsia="MS Mincho" w:hAnsi="Times New Roman"/>
                <w:color w:val="000000"/>
                <w:spacing w:val="0"/>
                <w:sz w:val="23"/>
                <w:szCs w:val="23"/>
              </w:rPr>
              <w:lastRenderedPageBreak/>
              <w:t xml:space="preserve">Integrācijas cenas noteikšanai lūdzam sniegt RSU esošo sistēmu ražotājus, platformu un programmatūras versijas, pieejamos interfeisus, </w:t>
            </w:r>
            <w:proofErr w:type="spellStart"/>
            <w:r w:rsidRPr="009A6A90">
              <w:rPr>
                <w:rFonts w:ascii="Times New Roman" w:eastAsia="MS Mincho" w:hAnsi="Times New Roman"/>
                <w:color w:val="000000"/>
                <w:spacing w:val="0"/>
                <w:sz w:val="23"/>
                <w:szCs w:val="23"/>
              </w:rPr>
              <w:t>pieslēguma</w:t>
            </w:r>
            <w:proofErr w:type="spellEnd"/>
            <w:r w:rsidRPr="009A6A90">
              <w:rPr>
                <w:rFonts w:ascii="Times New Roman" w:eastAsia="MS Mincho" w:hAnsi="Times New Roman"/>
                <w:color w:val="000000"/>
                <w:spacing w:val="0"/>
                <w:sz w:val="23"/>
                <w:szCs w:val="23"/>
              </w:rPr>
              <w:t xml:space="preserve"> punktus un atbildības robežas. Videonovērošanai lūdzam noteikt minimālās attēla kvalitātes un pārklājuma prasības, ierakstu glabāšanas ilgumu, esošās sistēmas brīvo kapacitāti un to, kam jānodrošina serveri, licences, datu pārraide un konfigurēšana.</w:t>
            </w:r>
          </w:p>
          <w:p w14:paraId="0C8DBD24" w14:textId="77777777" w:rsidR="00AB164D" w:rsidRPr="009A6A90" w:rsidRDefault="00AB164D" w:rsidP="00AB164D">
            <w:pPr>
              <w:keepLines/>
              <w:spacing w:line="240" w:lineRule="auto"/>
              <w:jc w:val="both"/>
              <w:rPr>
                <w:rFonts w:ascii="Times New Roman" w:eastAsia="MS Mincho" w:hAnsi="Times New Roman"/>
                <w:color w:val="000000"/>
                <w:spacing w:val="0"/>
                <w:sz w:val="23"/>
                <w:szCs w:val="23"/>
              </w:rPr>
            </w:pPr>
            <w:r w:rsidRPr="009A6A90">
              <w:rPr>
                <w:rFonts w:ascii="Times New Roman" w:eastAsia="MS Mincho" w:hAnsi="Times New Roman"/>
                <w:color w:val="000000"/>
                <w:spacing w:val="0"/>
                <w:sz w:val="23"/>
                <w:szCs w:val="23"/>
              </w:rPr>
              <w:t>Lūdzam noteikt šajā iepirkumā iekļauto demontāžu, esošo tīklu pārbūvju un ārpus abu objekta zemes vienību robežām veicamo darbu apjoma robežas, kā arī to, kas nodrošina trešo personu saskaņojumus un zemes lietošanas tiesības. Lūdzam norādīt būvdarbu laikā obligāti saglabājamos piekļuves maršrutus un darba laika ierobežojumus, kas jāņem vērā darbu organizācijas izmaksās.</w:t>
            </w:r>
          </w:p>
        </w:tc>
      </w:tr>
      <w:tr w:rsidR="00AB164D" w:rsidRPr="00AB164D" w14:paraId="09958E1F" w14:textId="77777777" w:rsidTr="00AB164D">
        <w:tc>
          <w:tcPr>
            <w:tcW w:w="1555" w:type="dxa"/>
            <w:shd w:val="clear" w:color="auto" w:fill="FAE2D5"/>
          </w:tcPr>
          <w:p w14:paraId="2328757C" w14:textId="77777777" w:rsidR="00AB164D" w:rsidRPr="009A6A90" w:rsidRDefault="00AB164D" w:rsidP="00AB164D">
            <w:pPr>
              <w:spacing w:line="240" w:lineRule="auto"/>
              <w:rPr>
                <w:rFonts w:ascii="Times New Roman" w:hAnsi="Times New Roman"/>
                <w:color w:val="auto"/>
                <w:spacing w:val="0"/>
                <w:sz w:val="23"/>
                <w:szCs w:val="23"/>
              </w:rPr>
            </w:pPr>
            <w:r w:rsidRPr="009A6A90">
              <w:rPr>
                <w:rFonts w:ascii="Times New Roman" w:hAnsi="Times New Roman"/>
                <w:color w:val="auto"/>
                <w:spacing w:val="0"/>
                <w:sz w:val="23"/>
                <w:szCs w:val="23"/>
              </w:rPr>
              <w:lastRenderedPageBreak/>
              <w:t>Atbilde</w:t>
            </w:r>
          </w:p>
        </w:tc>
        <w:tc>
          <w:tcPr>
            <w:tcW w:w="7796" w:type="dxa"/>
            <w:shd w:val="clear" w:color="auto" w:fill="FAE2D5"/>
          </w:tcPr>
          <w:p w14:paraId="622FD6B5" w14:textId="77777777" w:rsidR="00AB164D" w:rsidRPr="009A6A90" w:rsidRDefault="00AB164D" w:rsidP="00AB164D">
            <w:pPr>
              <w:keepLines/>
              <w:spacing w:line="240" w:lineRule="auto"/>
              <w:ind w:firstLine="465"/>
              <w:jc w:val="both"/>
              <w:rPr>
                <w:rFonts w:ascii="Times New Roman" w:eastAsia="MS Mincho" w:hAnsi="Times New Roman"/>
                <w:color w:val="auto"/>
                <w:spacing w:val="0"/>
                <w:sz w:val="23"/>
                <w:szCs w:val="23"/>
              </w:rPr>
            </w:pPr>
            <w:r w:rsidRPr="009A6A90">
              <w:rPr>
                <w:rFonts w:ascii="Times New Roman" w:eastAsia="MS Mincho" w:hAnsi="Times New Roman"/>
                <w:color w:val="auto"/>
                <w:spacing w:val="0"/>
                <w:sz w:val="23"/>
                <w:szCs w:val="23"/>
              </w:rPr>
              <w:t>Komisija precizē, ka transportlīdzekļu piekļuves kontroles sistēma šī Atklātā konkursa ietvaros jāprojektē un jāizbūvē kā pilnībā funkcionējoša sistēma.</w:t>
            </w:r>
          </w:p>
          <w:p w14:paraId="604CD497" w14:textId="77777777" w:rsidR="00AB164D" w:rsidRPr="009A6A90" w:rsidRDefault="00AB164D" w:rsidP="00AB164D">
            <w:pPr>
              <w:keepLines/>
              <w:spacing w:line="240" w:lineRule="auto"/>
              <w:ind w:firstLine="465"/>
              <w:jc w:val="both"/>
              <w:rPr>
                <w:rFonts w:ascii="Times New Roman" w:eastAsia="MS Mincho" w:hAnsi="Times New Roman"/>
                <w:color w:val="auto"/>
                <w:spacing w:val="0"/>
                <w:sz w:val="23"/>
                <w:szCs w:val="23"/>
              </w:rPr>
            </w:pPr>
            <w:r w:rsidRPr="009A6A90">
              <w:rPr>
                <w:rFonts w:ascii="Times New Roman" w:eastAsia="MS Mincho" w:hAnsi="Times New Roman"/>
                <w:color w:val="auto"/>
                <w:spacing w:val="0"/>
                <w:sz w:val="23"/>
                <w:szCs w:val="23"/>
              </w:rPr>
              <w:t>Piekļuves kontroles sistēmā jāparedz divas automātiskās paceļamās barjeras – viena iebraukšanas un viena izbraukšanas kustības kontrolei. Precīzs barjeru un braukšanas joslu izvietojums nosakāms būvniecības ieceres dokumentācijas izstrādes laikā atbilstoši galīgajam teritorijas plānojumam un satiksmes organizācijas risinājumam.</w:t>
            </w:r>
          </w:p>
          <w:p w14:paraId="7E8481D7" w14:textId="77777777" w:rsidR="00AB164D" w:rsidRPr="009A6A90" w:rsidRDefault="00AB164D" w:rsidP="00AB164D">
            <w:pPr>
              <w:keepLines/>
              <w:spacing w:line="240" w:lineRule="auto"/>
              <w:ind w:firstLine="465"/>
              <w:jc w:val="both"/>
              <w:rPr>
                <w:rFonts w:ascii="Times New Roman" w:eastAsia="MS Mincho" w:hAnsi="Times New Roman"/>
                <w:color w:val="auto"/>
                <w:spacing w:val="0"/>
                <w:sz w:val="23"/>
                <w:szCs w:val="23"/>
              </w:rPr>
            </w:pPr>
            <w:r w:rsidRPr="009A6A90">
              <w:rPr>
                <w:rFonts w:ascii="Times New Roman" w:eastAsia="MS Mincho" w:hAnsi="Times New Roman"/>
                <w:color w:val="auto"/>
                <w:spacing w:val="0"/>
                <w:sz w:val="23"/>
                <w:szCs w:val="23"/>
              </w:rPr>
              <w:t>Piekļuves zonas plānojumā un izbūvē papildus jāparedz fizisks norobežojums, kas nepieļauj transportlīdzekļu iebraukšanu vai izbraukšanu, apejot vai apbraucot barjeras. Norobežojuma veidu, izvietojumu un konstruktīvo risinājumu nosaka projektētājs, nodrošinot tā savietojamību ar teritorijas labiekārtojumu, gājēju kustību, satiksmes drošību un operatīvā transporta piekļuves prasībām.</w:t>
            </w:r>
          </w:p>
          <w:p w14:paraId="3C75FEE8" w14:textId="77777777" w:rsidR="00AB164D" w:rsidRPr="009A6A90" w:rsidRDefault="00AB164D" w:rsidP="00AB164D">
            <w:pPr>
              <w:keepLines/>
              <w:spacing w:line="240" w:lineRule="auto"/>
              <w:ind w:firstLine="465"/>
              <w:jc w:val="both"/>
              <w:rPr>
                <w:rFonts w:ascii="Times New Roman" w:eastAsia="MS Mincho" w:hAnsi="Times New Roman"/>
                <w:color w:val="auto"/>
                <w:spacing w:val="0"/>
                <w:sz w:val="23"/>
                <w:szCs w:val="23"/>
              </w:rPr>
            </w:pPr>
            <w:r w:rsidRPr="009A6A90">
              <w:rPr>
                <w:rFonts w:ascii="Times New Roman" w:eastAsia="MS Mincho" w:hAnsi="Times New Roman"/>
                <w:color w:val="auto"/>
                <w:spacing w:val="0"/>
                <w:sz w:val="23"/>
                <w:szCs w:val="23"/>
              </w:rPr>
              <w:t>Piekļuves kontroles sistēmai jānodrošina transportlīdzekļu valsts reģistrācijas numuru automātiska atpazīšana (ANPR) un autorizētu transportlīdzekļu automātiska piekļuve. Papildus jānodrošina autorizācijas iespēja ar RSU piekļuves kontroles sistēmā izmantotajiem identifikācijas līdzekļiem (kartēm), kā arī barjeru attālinātas vadības iespēja.</w:t>
            </w:r>
          </w:p>
          <w:p w14:paraId="15C0D00B" w14:textId="77777777" w:rsidR="00AB164D" w:rsidRPr="009A6A90" w:rsidRDefault="00AB164D" w:rsidP="00AB164D">
            <w:pPr>
              <w:keepLines/>
              <w:spacing w:line="240" w:lineRule="auto"/>
              <w:ind w:firstLine="465"/>
              <w:jc w:val="both"/>
              <w:rPr>
                <w:rFonts w:ascii="Times New Roman" w:eastAsia="MS Mincho" w:hAnsi="Times New Roman"/>
                <w:color w:val="auto"/>
                <w:spacing w:val="0"/>
                <w:sz w:val="23"/>
                <w:szCs w:val="23"/>
              </w:rPr>
            </w:pPr>
            <w:r w:rsidRPr="009A6A90">
              <w:rPr>
                <w:rFonts w:ascii="Times New Roman" w:eastAsia="MS Mincho" w:hAnsi="Times New Roman"/>
                <w:color w:val="auto"/>
                <w:spacing w:val="0"/>
                <w:sz w:val="23"/>
                <w:szCs w:val="23"/>
              </w:rPr>
              <w:t xml:space="preserve">Transportlīdzekļu </w:t>
            </w:r>
            <w:proofErr w:type="spellStart"/>
            <w:r w:rsidRPr="009A6A90">
              <w:rPr>
                <w:rFonts w:ascii="Times New Roman" w:eastAsia="MS Mincho" w:hAnsi="Times New Roman"/>
                <w:color w:val="auto"/>
                <w:spacing w:val="0"/>
                <w:sz w:val="23"/>
                <w:szCs w:val="23"/>
              </w:rPr>
              <w:t>detekcijai</w:t>
            </w:r>
            <w:proofErr w:type="spellEnd"/>
            <w:r w:rsidRPr="009A6A90">
              <w:rPr>
                <w:rFonts w:ascii="Times New Roman" w:eastAsia="MS Mincho" w:hAnsi="Times New Roman"/>
                <w:color w:val="auto"/>
                <w:spacing w:val="0"/>
                <w:sz w:val="23"/>
                <w:szCs w:val="23"/>
              </w:rPr>
              <w:t xml:space="preserve"> un barjeru drošai darbībai jāparedz indukcijas cilpas un cilpu detektori (</w:t>
            </w:r>
            <w:proofErr w:type="spellStart"/>
            <w:r w:rsidRPr="009A6A90">
              <w:rPr>
                <w:rFonts w:ascii="Times New Roman" w:eastAsia="MS Mincho" w:hAnsi="Times New Roman"/>
                <w:color w:val="auto"/>
                <w:spacing w:val="0"/>
                <w:sz w:val="23"/>
                <w:szCs w:val="23"/>
              </w:rPr>
              <w:t>loop</w:t>
            </w:r>
            <w:proofErr w:type="spellEnd"/>
            <w:r w:rsidRPr="009A6A90">
              <w:rPr>
                <w:rFonts w:ascii="Times New Roman" w:eastAsia="MS Mincho" w:hAnsi="Times New Roman"/>
                <w:color w:val="auto"/>
                <w:spacing w:val="0"/>
                <w:sz w:val="23"/>
                <w:szCs w:val="23"/>
              </w:rPr>
              <w:t xml:space="preserve"> </w:t>
            </w:r>
            <w:proofErr w:type="spellStart"/>
            <w:r w:rsidRPr="009A6A90">
              <w:rPr>
                <w:rFonts w:ascii="Times New Roman" w:eastAsia="MS Mincho" w:hAnsi="Times New Roman"/>
                <w:color w:val="auto"/>
                <w:spacing w:val="0"/>
                <w:sz w:val="23"/>
                <w:szCs w:val="23"/>
              </w:rPr>
              <w:t>detector</w:t>
            </w:r>
            <w:proofErr w:type="spellEnd"/>
            <w:r w:rsidRPr="009A6A90">
              <w:rPr>
                <w:rFonts w:ascii="Times New Roman" w:eastAsia="MS Mincho" w:hAnsi="Times New Roman"/>
                <w:color w:val="auto"/>
                <w:spacing w:val="0"/>
                <w:sz w:val="23"/>
                <w:szCs w:val="23"/>
              </w:rPr>
              <w:t>) vai tehniski līdzvērtīgs risinājums, nodrošinot transportlīdzekļu konstatēšanu un aizsardzību pret barjeras aizvēršanos transportlīdzekļa kustības laikā.</w:t>
            </w:r>
          </w:p>
          <w:p w14:paraId="20F9ED98" w14:textId="77777777" w:rsidR="00AB164D" w:rsidRPr="009A6A90" w:rsidRDefault="00AB164D" w:rsidP="00AB164D">
            <w:pPr>
              <w:keepLines/>
              <w:spacing w:line="240" w:lineRule="auto"/>
              <w:ind w:firstLine="465"/>
              <w:jc w:val="both"/>
              <w:rPr>
                <w:rFonts w:ascii="Times New Roman" w:eastAsia="MS Mincho" w:hAnsi="Times New Roman"/>
                <w:color w:val="auto"/>
                <w:spacing w:val="0"/>
                <w:sz w:val="23"/>
                <w:szCs w:val="23"/>
              </w:rPr>
            </w:pPr>
            <w:r w:rsidRPr="009A6A90">
              <w:rPr>
                <w:rFonts w:ascii="Times New Roman" w:eastAsia="MS Mincho" w:hAnsi="Times New Roman"/>
                <w:color w:val="auto"/>
                <w:spacing w:val="0"/>
                <w:sz w:val="23"/>
                <w:szCs w:val="23"/>
              </w:rPr>
              <w:t>Uzņēmēja darbu un piedāvājuma apjomā jāiekļauj visas pilnībā funkcionējošas sistēmas izveidei nepieciešamās iekārtas un darbi, tostarp abas barjeras, fiziskais norobežojums, ANPR kameras/iekārtas, karšu lasītāji, kontrolieri, indukcijas cilpas un detektori, nepieciešamā elektroapgādes un datu pārraides infrastruktūra, kā arī sistēmas darbībai nepieciešamā programmatūra, licences, pieslēgšana, konfigurēšana, testēšana un integrācija ar Pasūtītāja infrastruktūru.</w:t>
            </w:r>
          </w:p>
          <w:p w14:paraId="2F1CB184" w14:textId="77777777" w:rsidR="00AB164D" w:rsidRPr="009A6A90" w:rsidRDefault="00AB164D" w:rsidP="00AB164D">
            <w:pPr>
              <w:spacing w:line="240" w:lineRule="auto"/>
              <w:ind w:left="45" w:right="23" w:firstLine="561"/>
              <w:jc w:val="both"/>
              <w:rPr>
                <w:rFonts w:ascii="Times New Roman" w:eastAsia="MS Mincho" w:hAnsi="Times New Roman"/>
                <w:b/>
                <w:bCs/>
                <w:color w:val="auto"/>
                <w:spacing w:val="0"/>
                <w:sz w:val="23"/>
                <w:szCs w:val="23"/>
              </w:rPr>
            </w:pPr>
            <w:r w:rsidRPr="009A6A90">
              <w:rPr>
                <w:rFonts w:ascii="Times New Roman" w:eastAsia="MS Mincho" w:hAnsi="Times New Roman"/>
                <w:color w:val="auto"/>
                <w:spacing w:val="0"/>
                <w:sz w:val="23"/>
                <w:szCs w:val="23"/>
              </w:rPr>
              <w:t xml:space="preserve">Lai novērstu atšķirīgas Iepirkuma dokumentācijas interpretācijas, </w:t>
            </w:r>
            <w:r w:rsidRPr="009A6A90">
              <w:rPr>
                <w:rFonts w:ascii="Times New Roman" w:hAnsi="Times New Roman"/>
                <w:color w:val="auto"/>
                <w:spacing w:val="0"/>
                <w:sz w:val="23"/>
                <w:szCs w:val="23"/>
              </w:rPr>
              <w:t xml:space="preserve">Komisija lūdz skatīt Iepirkuma dokumentāciju ar 2026.gada 21.septembrī veiktajiem grozījumiem, tai skaitā  </w:t>
            </w:r>
            <w:r w:rsidRPr="009A6A90">
              <w:rPr>
                <w:rFonts w:ascii="Times New Roman" w:eastAsia="MS Mincho" w:hAnsi="Times New Roman"/>
                <w:color w:val="auto"/>
                <w:spacing w:val="0"/>
                <w:sz w:val="23"/>
                <w:szCs w:val="23"/>
              </w:rPr>
              <w:t xml:space="preserve">Tehniskās specifikācijas </w:t>
            </w:r>
            <w:r w:rsidRPr="009A6A90">
              <w:rPr>
                <w:rFonts w:ascii="Times New Roman" w:hAnsi="Times New Roman"/>
                <w:color w:val="auto"/>
                <w:spacing w:val="0"/>
                <w:sz w:val="23"/>
                <w:szCs w:val="23"/>
              </w:rPr>
              <w:t>1.</w:t>
            </w:r>
            <w:r w:rsidRPr="009A6A90">
              <w:rPr>
                <w:rFonts w:ascii="Times New Roman" w:eastAsia="MS Mincho" w:hAnsi="Times New Roman"/>
                <w:color w:val="auto"/>
                <w:spacing w:val="0"/>
                <w:sz w:val="23"/>
                <w:szCs w:val="23"/>
              </w:rPr>
              <w:t>pielikuma “Būves tehniskais uzdevums projektēšanai un būvdarbiem” punktos Nr. 3.2., 3.5., 3.6., 3.11. un 3.13.</w:t>
            </w:r>
            <w:r w:rsidRPr="009A6A90">
              <w:rPr>
                <w:rFonts w:ascii="Times New Roman" w:eastAsia="MS Mincho" w:hAnsi="Times New Roman"/>
                <w:b/>
                <w:bCs/>
                <w:color w:val="auto"/>
                <w:spacing w:val="0"/>
                <w:sz w:val="23"/>
                <w:szCs w:val="23"/>
              </w:rPr>
              <w:t xml:space="preserve"> </w:t>
            </w:r>
            <w:r w:rsidRPr="009A6A90">
              <w:rPr>
                <w:rFonts w:ascii="Times New Roman" w:hAnsi="Times New Roman"/>
                <w:color w:val="auto"/>
                <w:spacing w:val="0"/>
                <w:sz w:val="23"/>
                <w:szCs w:val="23"/>
              </w:rPr>
              <w:t xml:space="preserve">un sekot līdzi pasūtītāja informācijai Elektronisko iepirkumu sistēmā e-konkursu apakšsistēmā </w:t>
            </w:r>
            <w:hyperlink r:id="rId11" w:history="1">
              <w:r w:rsidRPr="009A6A90">
                <w:rPr>
                  <w:rFonts w:ascii="Times New Roman" w:hAnsi="Times New Roman"/>
                  <w:color w:val="0563C1"/>
                  <w:spacing w:val="0"/>
                  <w:sz w:val="23"/>
                  <w:szCs w:val="23"/>
                  <w:u w:val="single"/>
                </w:rPr>
                <w:t>https://www.eis.gov.lv/EKEIS/Supplier/Procurement/178171</w:t>
              </w:r>
            </w:hyperlink>
          </w:p>
          <w:p w14:paraId="7AD2F1DC" w14:textId="77777777" w:rsidR="00AB164D" w:rsidRPr="009A6A90" w:rsidRDefault="00AB164D" w:rsidP="00AB164D">
            <w:pPr>
              <w:keepLines/>
              <w:spacing w:line="240" w:lineRule="auto"/>
              <w:ind w:firstLine="465"/>
              <w:jc w:val="both"/>
              <w:rPr>
                <w:rFonts w:ascii="Times New Roman" w:eastAsia="MS Gothic" w:hAnsi="Times New Roman"/>
                <w:color w:val="auto"/>
                <w:spacing w:val="0"/>
                <w:sz w:val="23"/>
                <w:szCs w:val="23"/>
              </w:rPr>
            </w:pPr>
          </w:p>
        </w:tc>
      </w:tr>
      <w:tr w:rsidR="00AB164D" w:rsidRPr="00AB164D" w14:paraId="21B9A7D5" w14:textId="77777777" w:rsidTr="00AB164D">
        <w:tc>
          <w:tcPr>
            <w:tcW w:w="1555" w:type="dxa"/>
          </w:tcPr>
          <w:p w14:paraId="4979DEDA" w14:textId="77777777" w:rsidR="00AB164D" w:rsidRPr="009A6A90" w:rsidRDefault="00AB164D" w:rsidP="00AB164D">
            <w:pPr>
              <w:spacing w:line="240" w:lineRule="auto"/>
              <w:rPr>
                <w:rFonts w:ascii="Times New Roman" w:hAnsi="Times New Roman"/>
                <w:color w:val="auto"/>
                <w:spacing w:val="0"/>
                <w:sz w:val="23"/>
                <w:szCs w:val="23"/>
              </w:rPr>
            </w:pPr>
            <w:r w:rsidRPr="009A6A90">
              <w:rPr>
                <w:rFonts w:ascii="Times New Roman" w:hAnsi="Times New Roman"/>
                <w:color w:val="auto"/>
                <w:spacing w:val="0"/>
                <w:sz w:val="23"/>
                <w:szCs w:val="23"/>
              </w:rPr>
              <w:t>7.jautājums</w:t>
            </w:r>
          </w:p>
          <w:p w14:paraId="636735BF" w14:textId="77777777" w:rsidR="00AB164D" w:rsidRPr="009A6A90" w:rsidRDefault="00AB164D" w:rsidP="00AB164D">
            <w:pPr>
              <w:spacing w:line="240" w:lineRule="auto"/>
              <w:rPr>
                <w:rFonts w:ascii="Times New Roman" w:hAnsi="Times New Roman"/>
                <w:color w:val="auto"/>
                <w:spacing w:val="0"/>
                <w:sz w:val="23"/>
                <w:szCs w:val="23"/>
              </w:rPr>
            </w:pPr>
          </w:p>
        </w:tc>
        <w:tc>
          <w:tcPr>
            <w:tcW w:w="7796" w:type="dxa"/>
          </w:tcPr>
          <w:p w14:paraId="0985D774" w14:textId="77777777" w:rsidR="00AB164D" w:rsidRPr="009A6A90" w:rsidRDefault="00AB164D" w:rsidP="00AB164D">
            <w:pPr>
              <w:keepNext/>
              <w:keepLines/>
              <w:spacing w:line="240" w:lineRule="auto"/>
              <w:jc w:val="both"/>
              <w:outlineLvl w:val="0"/>
              <w:rPr>
                <w:rFonts w:ascii="Times New Roman" w:eastAsia="MS Gothic" w:hAnsi="Times New Roman"/>
                <w:b/>
                <w:bCs/>
                <w:color w:val="000000"/>
                <w:spacing w:val="0"/>
                <w:sz w:val="23"/>
                <w:szCs w:val="23"/>
              </w:rPr>
            </w:pPr>
            <w:r w:rsidRPr="009A6A90">
              <w:rPr>
                <w:rFonts w:ascii="Times New Roman" w:eastAsia="MS Gothic" w:hAnsi="Times New Roman"/>
                <w:b/>
                <w:bCs/>
                <w:color w:val="000000"/>
                <w:spacing w:val="0"/>
                <w:sz w:val="23"/>
                <w:szCs w:val="23"/>
              </w:rPr>
              <w:t>7. Apgaismojuma obligātie parametri</w:t>
            </w:r>
          </w:p>
          <w:p w14:paraId="6EA7224D" w14:textId="77777777" w:rsidR="00AB164D" w:rsidRPr="009A6A90" w:rsidRDefault="00AB164D" w:rsidP="00AB164D">
            <w:pPr>
              <w:keepNext/>
              <w:keepLines/>
              <w:spacing w:line="240" w:lineRule="auto"/>
              <w:jc w:val="both"/>
              <w:rPr>
                <w:rFonts w:ascii="Times New Roman" w:eastAsia="MS Mincho" w:hAnsi="Times New Roman"/>
                <w:color w:val="000000"/>
                <w:spacing w:val="0"/>
                <w:sz w:val="23"/>
                <w:szCs w:val="23"/>
              </w:rPr>
            </w:pPr>
            <w:r w:rsidRPr="009A6A90">
              <w:rPr>
                <w:rFonts w:ascii="Times New Roman" w:eastAsia="MS Mincho" w:hAnsi="Times New Roman"/>
                <w:i/>
                <w:color w:val="000000"/>
                <w:spacing w:val="0"/>
                <w:sz w:val="23"/>
                <w:szCs w:val="23"/>
              </w:rPr>
              <w:t>BTU 2.1.–2.4. un 2.11. punkts.</w:t>
            </w:r>
          </w:p>
          <w:p w14:paraId="1CDBE7C6" w14:textId="77777777" w:rsidR="00AB164D" w:rsidRPr="009A6A90" w:rsidRDefault="00AB164D" w:rsidP="00AB164D">
            <w:pPr>
              <w:keepLines/>
              <w:spacing w:line="240" w:lineRule="auto"/>
              <w:jc w:val="both"/>
              <w:rPr>
                <w:rFonts w:ascii="Times New Roman" w:eastAsia="MS Mincho" w:hAnsi="Times New Roman"/>
                <w:color w:val="000000"/>
                <w:spacing w:val="0"/>
                <w:sz w:val="23"/>
                <w:szCs w:val="23"/>
              </w:rPr>
            </w:pPr>
            <w:r w:rsidRPr="009A6A90">
              <w:rPr>
                <w:rFonts w:ascii="Times New Roman" w:eastAsia="MS Mincho" w:hAnsi="Times New Roman"/>
                <w:color w:val="000000"/>
                <w:spacing w:val="0"/>
                <w:sz w:val="23"/>
                <w:szCs w:val="23"/>
              </w:rPr>
              <w:t>BTU 2.1. punktā vairāki gaismekļu parametri formulēti kā ieteicami, savukārt 2.3. punktā IP66 un IK08 noteikti kā obligāti minimumi. Lūdzam precizēt, kuri no 2.1. punktā norādītajiem parametriem, tostarp 137 lm/W, 100 000 h L90B10 un piecu gadu garantija, ir obligāti atbilstības kritēriji.</w:t>
            </w:r>
          </w:p>
          <w:p w14:paraId="3B575DE3" w14:textId="77777777" w:rsidR="00AB164D" w:rsidRPr="009A6A90" w:rsidRDefault="00AB164D" w:rsidP="00AB164D">
            <w:pPr>
              <w:keepLines/>
              <w:spacing w:line="240" w:lineRule="auto"/>
              <w:jc w:val="both"/>
              <w:rPr>
                <w:rFonts w:ascii="Times New Roman" w:eastAsia="MS Mincho" w:hAnsi="Times New Roman"/>
                <w:color w:val="000000"/>
                <w:spacing w:val="0"/>
                <w:sz w:val="23"/>
                <w:szCs w:val="23"/>
              </w:rPr>
            </w:pPr>
            <w:r w:rsidRPr="009A6A90">
              <w:rPr>
                <w:rFonts w:ascii="Times New Roman" w:eastAsia="MS Mincho" w:hAnsi="Times New Roman"/>
                <w:color w:val="000000"/>
                <w:spacing w:val="0"/>
                <w:sz w:val="23"/>
                <w:szCs w:val="23"/>
              </w:rPr>
              <w:t xml:space="preserve">Lūdzam norādīt piemērojamo apgaismojuma klasi vai tās noteikšanai nepieciešamos ekspluatācijas datus un apstiprināt ekvivalenta gaismekļa </w:t>
            </w:r>
            <w:r w:rsidRPr="009A6A90">
              <w:rPr>
                <w:rFonts w:ascii="Times New Roman" w:eastAsia="MS Mincho" w:hAnsi="Times New Roman"/>
                <w:color w:val="000000"/>
                <w:spacing w:val="0"/>
                <w:sz w:val="23"/>
                <w:szCs w:val="23"/>
              </w:rPr>
              <w:lastRenderedPageBreak/>
              <w:t>novērtēšanas kritērijus. Tas nepieciešams salīdzināmu iekārtu piedāvājumu saņemšanai pirms cenas iesniegšanas.</w:t>
            </w:r>
          </w:p>
        </w:tc>
      </w:tr>
      <w:tr w:rsidR="00AB164D" w:rsidRPr="00AB164D" w14:paraId="164F62E0" w14:textId="77777777" w:rsidTr="00AB164D">
        <w:tc>
          <w:tcPr>
            <w:tcW w:w="1555" w:type="dxa"/>
            <w:shd w:val="clear" w:color="auto" w:fill="FAE2D5"/>
          </w:tcPr>
          <w:p w14:paraId="6A684C1A" w14:textId="77777777" w:rsidR="00AB164D" w:rsidRPr="009A6A90" w:rsidRDefault="00AB164D" w:rsidP="00AB164D">
            <w:pPr>
              <w:spacing w:line="240" w:lineRule="auto"/>
              <w:rPr>
                <w:rFonts w:ascii="Times New Roman" w:hAnsi="Times New Roman"/>
                <w:color w:val="auto"/>
                <w:spacing w:val="0"/>
                <w:sz w:val="23"/>
                <w:szCs w:val="23"/>
              </w:rPr>
            </w:pPr>
            <w:r w:rsidRPr="009A6A90">
              <w:rPr>
                <w:rFonts w:ascii="Times New Roman" w:hAnsi="Times New Roman"/>
                <w:color w:val="auto"/>
                <w:spacing w:val="0"/>
                <w:sz w:val="23"/>
                <w:szCs w:val="23"/>
              </w:rPr>
              <w:lastRenderedPageBreak/>
              <w:t>Atbilde</w:t>
            </w:r>
          </w:p>
        </w:tc>
        <w:tc>
          <w:tcPr>
            <w:tcW w:w="7796" w:type="dxa"/>
            <w:shd w:val="clear" w:color="auto" w:fill="FAE2D5"/>
          </w:tcPr>
          <w:p w14:paraId="3E3C645A" w14:textId="77777777" w:rsidR="00AB164D" w:rsidRPr="009A6A90" w:rsidRDefault="00AB164D" w:rsidP="00AB164D">
            <w:pPr>
              <w:keepLines/>
              <w:spacing w:line="240" w:lineRule="auto"/>
              <w:ind w:firstLine="465"/>
              <w:jc w:val="both"/>
              <w:rPr>
                <w:rFonts w:ascii="Times New Roman" w:eastAsia="MS Mincho" w:hAnsi="Times New Roman"/>
                <w:color w:val="auto"/>
                <w:spacing w:val="0"/>
                <w:sz w:val="23"/>
                <w:szCs w:val="23"/>
              </w:rPr>
            </w:pPr>
            <w:r w:rsidRPr="009A6A90">
              <w:rPr>
                <w:rFonts w:ascii="Times New Roman" w:eastAsia="MS Mincho" w:hAnsi="Times New Roman"/>
                <w:color w:val="auto"/>
                <w:spacing w:val="0"/>
                <w:sz w:val="23"/>
                <w:szCs w:val="23"/>
              </w:rPr>
              <w:t>Komisija informē, ka 21.09.2026. ir veikti grozījumi  Tehniskās specifikācijas 1.pielikuma “Būves tehniskais uzdevums projektēšanai un būvdarbiem” prasībās par teritorijas apgaismojuma risinājumiem.</w:t>
            </w:r>
          </w:p>
          <w:p w14:paraId="2DE2A18B" w14:textId="77777777" w:rsidR="00AB164D" w:rsidRPr="009A6A90" w:rsidRDefault="00AB164D" w:rsidP="00AB164D">
            <w:pPr>
              <w:keepLines/>
              <w:spacing w:line="240" w:lineRule="auto"/>
              <w:ind w:firstLine="465"/>
              <w:jc w:val="both"/>
              <w:rPr>
                <w:rFonts w:ascii="Times New Roman" w:eastAsia="MS Mincho" w:hAnsi="Times New Roman"/>
                <w:color w:val="auto"/>
                <w:spacing w:val="0"/>
                <w:sz w:val="23"/>
                <w:szCs w:val="23"/>
              </w:rPr>
            </w:pPr>
            <w:r w:rsidRPr="009A6A90">
              <w:rPr>
                <w:rFonts w:ascii="Times New Roman" w:eastAsia="MS Mincho" w:hAnsi="Times New Roman"/>
                <w:color w:val="auto"/>
                <w:spacing w:val="0"/>
                <w:sz w:val="23"/>
                <w:szCs w:val="23"/>
              </w:rPr>
              <w:t xml:space="preserve">Lai nodrošinātu vizuāli vienotu risinājumu ar citās RSU teritorijās jau izbūvēto </w:t>
            </w:r>
            <w:proofErr w:type="spellStart"/>
            <w:r w:rsidRPr="009A6A90">
              <w:rPr>
                <w:rFonts w:ascii="Times New Roman" w:eastAsia="MS Mincho" w:hAnsi="Times New Roman"/>
                <w:color w:val="auto"/>
                <w:spacing w:val="0"/>
                <w:sz w:val="23"/>
                <w:szCs w:val="23"/>
              </w:rPr>
              <w:t>ārtelpas</w:t>
            </w:r>
            <w:proofErr w:type="spellEnd"/>
            <w:r w:rsidRPr="009A6A90">
              <w:rPr>
                <w:rFonts w:ascii="Times New Roman" w:eastAsia="MS Mincho" w:hAnsi="Times New Roman"/>
                <w:color w:val="auto"/>
                <w:spacing w:val="0"/>
                <w:sz w:val="23"/>
                <w:szCs w:val="23"/>
              </w:rPr>
              <w:t xml:space="preserve"> apgaismojumu, projektā primāri paredzams RSU teritorijā jau izmantotā tipa gaismeklis </w:t>
            </w:r>
            <w:r w:rsidRPr="009A6A90">
              <w:rPr>
                <w:rFonts w:ascii="Times New Roman" w:eastAsia="MS Mincho" w:hAnsi="Times New Roman"/>
                <w:i/>
                <w:iCs/>
                <w:color w:val="auto"/>
                <w:spacing w:val="0"/>
                <w:sz w:val="23"/>
                <w:szCs w:val="23"/>
              </w:rPr>
              <w:t xml:space="preserve">Philips </w:t>
            </w:r>
            <w:proofErr w:type="spellStart"/>
            <w:r w:rsidRPr="009A6A90">
              <w:rPr>
                <w:rFonts w:ascii="Times New Roman" w:eastAsia="MS Mincho" w:hAnsi="Times New Roman"/>
                <w:i/>
                <w:iCs/>
                <w:color w:val="auto"/>
                <w:spacing w:val="0"/>
                <w:sz w:val="23"/>
                <w:szCs w:val="23"/>
              </w:rPr>
              <w:t>StreetSaver</w:t>
            </w:r>
            <w:proofErr w:type="spellEnd"/>
            <w:r w:rsidRPr="009A6A90">
              <w:rPr>
                <w:rFonts w:ascii="Times New Roman" w:eastAsia="MS Mincho" w:hAnsi="Times New Roman"/>
                <w:i/>
                <w:iCs/>
                <w:color w:val="auto"/>
                <w:spacing w:val="0"/>
                <w:sz w:val="23"/>
                <w:szCs w:val="23"/>
              </w:rPr>
              <w:t xml:space="preserve"> Gen2 BPP008 LED-MP 830 PSU I GR 60P</w:t>
            </w:r>
            <w:r w:rsidRPr="009A6A90">
              <w:rPr>
                <w:rFonts w:ascii="Times New Roman" w:eastAsia="MS Mincho" w:hAnsi="Times New Roman"/>
                <w:color w:val="auto"/>
                <w:spacing w:val="0"/>
                <w:sz w:val="23"/>
                <w:szCs w:val="23"/>
              </w:rPr>
              <w:t xml:space="preserve">. Ja minētais gaismeklis nav pieejams vai tā izmantošana konkrētajā projektēšanas risinājumā nav tehniski pamatota, pieļaujams tehniski, funkcionāli un vizuāli līdzvērtīgs LED gaismeklis, saglabājot RSU teritorijās izmantotā </w:t>
            </w:r>
            <w:proofErr w:type="spellStart"/>
            <w:r w:rsidRPr="009A6A90">
              <w:rPr>
                <w:rFonts w:ascii="Times New Roman" w:eastAsia="MS Mincho" w:hAnsi="Times New Roman"/>
                <w:color w:val="auto"/>
                <w:spacing w:val="0"/>
                <w:sz w:val="23"/>
                <w:szCs w:val="23"/>
              </w:rPr>
              <w:t>ārtelpas</w:t>
            </w:r>
            <w:proofErr w:type="spellEnd"/>
            <w:r w:rsidRPr="009A6A90">
              <w:rPr>
                <w:rFonts w:ascii="Times New Roman" w:eastAsia="MS Mincho" w:hAnsi="Times New Roman"/>
                <w:color w:val="auto"/>
                <w:spacing w:val="0"/>
                <w:sz w:val="23"/>
                <w:szCs w:val="23"/>
              </w:rPr>
              <w:t xml:space="preserve"> apgaismojuma dizaina principu. Kā alternatīva izmantojams arī RSU parkos un zaļajās zonās izmantotā </w:t>
            </w:r>
            <w:proofErr w:type="spellStart"/>
            <w:r w:rsidRPr="009A6A90">
              <w:rPr>
                <w:rFonts w:ascii="Times New Roman" w:eastAsia="MS Mincho" w:hAnsi="Times New Roman"/>
                <w:color w:val="auto"/>
                <w:spacing w:val="0"/>
                <w:sz w:val="23"/>
                <w:szCs w:val="23"/>
              </w:rPr>
              <w:t>CityVario</w:t>
            </w:r>
            <w:proofErr w:type="spellEnd"/>
            <w:r w:rsidRPr="009A6A90">
              <w:rPr>
                <w:rFonts w:ascii="Times New Roman" w:eastAsia="MS Mincho" w:hAnsi="Times New Roman"/>
                <w:color w:val="auto"/>
                <w:spacing w:val="0"/>
                <w:sz w:val="23"/>
                <w:szCs w:val="23"/>
              </w:rPr>
              <w:t xml:space="preserve"> Post Top tipa gaismeklis vai tam tehniski, funkcionāli un vizuāli līdzvērtīgs risinājums.</w:t>
            </w:r>
          </w:p>
          <w:p w14:paraId="6CE8F48F" w14:textId="77777777" w:rsidR="00AB164D" w:rsidRPr="009A6A90" w:rsidRDefault="00AB164D" w:rsidP="00AB164D">
            <w:pPr>
              <w:keepLines/>
              <w:spacing w:line="240" w:lineRule="auto"/>
              <w:ind w:firstLine="465"/>
              <w:jc w:val="both"/>
              <w:rPr>
                <w:rFonts w:ascii="Times New Roman" w:eastAsia="MS Mincho" w:hAnsi="Times New Roman"/>
                <w:color w:val="auto"/>
                <w:spacing w:val="0"/>
                <w:sz w:val="23"/>
                <w:szCs w:val="23"/>
              </w:rPr>
            </w:pPr>
            <w:r w:rsidRPr="009A6A90">
              <w:rPr>
                <w:rFonts w:ascii="Times New Roman" w:eastAsia="MS Mincho" w:hAnsi="Times New Roman"/>
                <w:color w:val="auto"/>
                <w:spacing w:val="0"/>
                <w:sz w:val="23"/>
                <w:szCs w:val="23"/>
              </w:rPr>
              <w:t>Gaismekļiem noteiktās minimālās aizsardzības prasības tiek precizētas: aizsardzības pakāpe - ne zemāka par IP65, mehāniskās izturības pakāpe – ne zemāka par IK08. Paredzamā gaismekļu krāsu temperatūra  - 3000 K.</w:t>
            </w:r>
          </w:p>
          <w:p w14:paraId="3FFAFFF2" w14:textId="53191398" w:rsidR="00AB164D" w:rsidRPr="009A6A90" w:rsidRDefault="00AB164D" w:rsidP="00AB164D">
            <w:pPr>
              <w:keepLines/>
              <w:spacing w:line="240" w:lineRule="auto"/>
              <w:ind w:firstLine="465"/>
              <w:jc w:val="both"/>
              <w:rPr>
                <w:rFonts w:ascii="Times New Roman" w:eastAsia="MS Mincho" w:hAnsi="Times New Roman"/>
                <w:color w:val="auto"/>
                <w:spacing w:val="0"/>
                <w:sz w:val="23"/>
                <w:szCs w:val="23"/>
              </w:rPr>
            </w:pPr>
            <w:r w:rsidRPr="009A6A90">
              <w:rPr>
                <w:rFonts w:ascii="Times New Roman" w:eastAsia="MS Mincho" w:hAnsi="Times New Roman"/>
                <w:color w:val="auto"/>
                <w:spacing w:val="0"/>
                <w:sz w:val="23"/>
                <w:szCs w:val="23"/>
              </w:rPr>
              <w:t>Apgaismojuma klase</w:t>
            </w:r>
            <w:r w:rsidRPr="009A6A90">
              <w:rPr>
                <w:rFonts w:ascii="Times New Roman" w:eastAsia="MS Mincho" w:hAnsi="Times New Roman"/>
                <w:b/>
                <w:bCs/>
                <w:color w:val="auto"/>
                <w:spacing w:val="0"/>
                <w:sz w:val="23"/>
                <w:szCs w:val="23"/>
              </w:rPr>
              <w:t xml:space="preserve"> </w:t>
            </w:r>
            <w:r w:rsidRPr="009A6A90">
              <w:rPr>
                <w:rFonts w:ascii="Times New Roman" w:eastAsia="MS Mincho" w:hAnsi="Times New Roman"/>
                <w:color w:val="auto"/>
                <w:spacing w:val="0"/>
                <w:sz w:val="23"/>
                <w:szCs w:val="23"/>
              </w:rPr>
              <w:t xml:space="preserve">nosakāma būvniecības ieceres dokumentācijas izstrādes laikā atbilstoši teritorijas funkcijai, projektētajam teritorijas plānojumam, transportlīdzekļu un gājēju kustībai, </w:t>
            </w:r>
            <w:proofErr w:type="spellStart"/>
            <w:r w:rsidRPr="009A6A90">
              <w:rPr>
                <w:rFonts w:ascii="Times New Roman" w:eastAsia="MS Mincho" w:hAnsi="Times New Roman"/>
                <w:color w:val="auto"/>
                <w:spacing w:val="0"/>
                <w:sz w:val="23"/>
                <w:szCs w:val="23"/>
              </w:rPr>
              <w:t>konfliktzonām</w:t>
            </w:r>
            <w:proofErr w:type="spellEnd"/>
            <w:r w:rsidRPr="009A6A90">
              <w:rPr>
                <w:rFonts w:ascii="Times New Roman" w:eastAsia="MS Mincho" w:hAnsi="Times New Roman"/>
                <w:color w:val="auto"/>
                <w:spacing w:val="0"/>
                <w:sz w:val="23"/>
                <w:szCs w:val="23"/>
              </w:rPr>
              <w:t xml:space="preserve"> un faktiskajiem ekspluatācijas apstākļiem, ievērojot LVS EN 13201 standartu sērijas vai līdzvērtīga standarta prasības. BID sastāvā jāiesniedz apgaismojuma aprēķins, kas pamato izvēlēto apgaismojuma klasi, gaismekļu skaitu un izvietojumu un apliecina projektētā risinājuma atbilstību noteiktajām apgaismojuma prasībām.</w:t>
            </w:r>
          </w:p>
          <w:p w14:paraId="1B39B345" w14:textId="77777777" w:rsidR="00AB164D" w:rsidRPr="009A6A90" w:rsidRDefault="00AB164D" w:rsidP="00AB164D">
            <w:pPr>
              <w:keepLines/>
              <w:spacing w:line="240" w:lineRule="auto"/>
              <w:ind w:firstLine="465"/>
              <w:jc w:val="both"/>
              <w:rPr>
                <w:rFonts w:ascii="Times New Roman" w:eastAsia="MS Mincho" w:hAnsi="Times New Roman"/>
                <w:color w:val="auto"/>
                <w:spacing w:val="0"/>
                <w:sz w:val="23"/>
                <w:szCs w:val="23"/>
              </w:rPr>
            </w:pPr>
            <w:r w:rsidRPr="009A6A90">
              <w:rPr>
                <w:rFonts w:ascii="Times New Roman" w:eastAsia="MS Mincho" w:hAnsi="Times New Roman"/>
                <w:color w:val="auto"/>
                <w:spacing w:val="0"/>
                <w:sz w:val="23"/>
                <w:szCs w:val="23"/>
              </w:rPr>
              <w:t xml:space="preserve">Piedāvājot citu gaismekli, tā līdzvērtība vērtējama pēc tehniskās, funkcionālās un vizuālās atbilstības, tostarp izvērtējot tā piemērotību </w:t>
            </w:r>
            <w:proofErr w:type="spellStart"/>
            <w:r w:rsidRPr="009A6A90">
              <w:rPr>
                <w:rFonts w:ascii="Times New Roman" w:eastAsia="MS Mincho" w:hAnsi="Times New Roman"/>
                <w:color w:val="auto"/>
                <w:spacing w:val="0"/>
                <w:sz w:val="23"/>
                <w:szCs w:val="23"/>
              </w:rPr>
              <w:t>ārtelpas</w:t>
            </w:r>
            <w:proofErr w:type="spellEnd"/>
            <w:r w:rsidRPr="009A6A90">
              <w:rPr>
                <w:rFonts w:ascii="Times New Roman" w:eastAsia="MS Mincho" w:hAnsi="Times New Roman"/>
                <w:color w:val="auto"/>
                <w:spacing w:val="0"/>
                <w:sz w:val="23"/>
                <w:szCs w:val="23"/>
              </w:rPr>
              <w:t xml:space="preserve"> ekspluatācijai, aizsardzības un mehāniskās izturības pakāpi, krāsu temperatūru, </w:t>
            </w:r>
            <w:proofErr w:type="spellStart"/>
            <w:r w:rsidRPr="009A6A90">
              <w:rPr>
                <w:rFonts w:ascii="Times New Roman" w:eastAsia="MS Mincho" w:hAnsi="Times New Roman"/>
                <w:color w:val="auto"/>
                <w:spacing w:val="0"/>
                <w:sz w:val="23"/>
                <w:szCs w:val="23"/>
              </w:rPr>
              <w:t>fotometriskos</w:t>
            </w:r>
            <w:proofErr w:type="spellEnd"/>
            <w:r w:rsidRPr="009A6A90">
              <w:rPr>
                <w:rFonts w:ascii="Times New Roman" w:eastAsia="MS Mincho" w:hAnsi="Times New Roman"/>
                <w:color w:val="auto"/>
                <w:spacing w:val="0"/>
                <w:sz w:val="23"/>
                <w:szCs w:val="23"/>
              </w:rPr>
              <w:t xml:space="preserve"> parametrus un spēju ar projektēto izvietojumu nodrošināt nepieciešamos apgaismojuma parametrus.</w:t>
            </w:r>
          </w:p>
          <w:p w14:paraId="0F9F1511" w14:textId="77777777" w:rsidR="00AB164D" w:rsidRPr="009A6A90" w:rsidRDefault="00AB164D" w:rsidP="00AB164D">
            <w:pPr>
              <w:spacing w:line="240" w:lineRule="auto"/>
              <w:ind w:left="45" w:right="23" w:firstLine="561"/>
              <w:jc w:val="both"/>
              <w:rPr>
                <w:rFonts w:ascii="Times New Roman" w:eastAsia="MS Mincho" w:hAnsi="Times New Roman"/>
                <w:b/>
                <w:bCs/>
                <w:color w:val="auto"/>
                <w:spacing w:val="0"/>
                <w:sz w:val="23"/>
                <w:szCs w:val="23"/>
              </w:rPr>
            </w:pPr>
            <w:r w:rsidRPr="009A6A90">
              <w:rPr>
                <w:rFonts w:ascii="Times New Roman" w:eastAsia="MS Mincho" w:hAnsi="Times New Roman"/>
                <w:color w:val="auto"/>
                <w:spacing w:val="0"/>
                <w:sz w:val="23"/>
                <w:szCs w:val="23"/>
              </w:rPr>
              <w:t xml:space="preserve">Lai novērstu atšķirīgas Iepirkuma dokumentācijas interpretācijas, </w:t>
            </w:r>
            <w:r w:rsidRPr="009A6A90">
              <w:rPr>
                <w:rFonts w:ascii="Times New Roman" w:hAnsi="Times New Roman"/>
                <w:color w:val="auto"/>
                <w:spacing w:val="0"/>
                <w:sz w:val="23"/>
                <w:szCs w:val="23"/>
              </w:rPr>
              <w:t xml:space="preserve">Komisija lūdz skatīt Iepirkuma dokumentāciju ar 2026.gada 21.septembrī veiktajiem grozījumiem, tai skaitā  </w:t>
            </w:r>
            <w:r w:rsidRPr="009A6A90">
              <w:rPr>
                <w:rFonts w:ascii="Times New Roman" w:eastAsia="MS Mincho" w:hAnsi="Times New Roman"/>
                <w:color w:val="auto"/>
                <w:spacing w:val="0"/>
                <w:sz w:val="23"/>
                <w:szCs w:val="23"/>
              </w:rPr>
              <w:t xml:space="preserve">Tehniskās specifikācijas </w:t>
            </w:r>
            <w:r w:rsidRPr="009A6A90">
              <w:rPr>
                <w:rFonts w:ascii="Times New Roman" w:hAnsi="Times New Roman"/>
                <w:color w:val="auto"/>
                <w:spacing w:val="0"/>
                <w:sz w:val="23"/>
                <w:szCs w:val="23"/>
              </w:rPr>
              <w:t>1.</w:t>
            </w:r>
            <w:r w:rsidRPr="009A6A90">
              <w:rPr>
                <w:rFonts w:ascii="Times New Roman" w:eastAsia="MS Mincho" w:hAnsi="Times New Roman"/>
                <w:color w:val="auto"/>
                <w:spacing w:val="0"/>
                <w:sz w:val="23"/>
                <w:szCs w:val="23"/>
              </w:rPr>
              <w:t>pielikuma “Būves tehniskais uzdevums projektēšanai un būvdarbiem” punktos Nr. 2.1.–2.4., 2.8., 2.9. un 2.11.</w:t>
            </w:r>
            <w:r w:rsidRPr="009A6A90">
              <w:rPr>
                <w:rFonts w:ascii="Times New Roman" w:eastAsia="MS Mincho" w:hAnsi="Times New Roman"/>
                <w:b/>
                <w:bCs/>
                <w:color w:val="auto"/>
                <w:spacing w:val="0"/>
                <w:sz w:val="23"/>
                <w:szCs w:val="23"/>
              </w:rPr>
              <w:t xml:space="preserve"> </w:t>
            </w:r>
            <w:r w:rsidRPr="009A6A90">
              <w:rPr>
                <w:rFonts w:ascii="Times New Roman" w:hAnsi="Times New Roman"/>
                <w:color w:val="auto"/>
                <w:spacing w:val="0"/>
                <w:sz w:val="23"/>
                <w:szCs w:val="23"/>
              </w:rPr>
              <w:t xml:space="preserve">un sekot līdzi pasūtītāja informācijai Elektronisko iepirkumu sistēmā e-konkursu apakšsistēmā </w:t>
            </w:r>
            <w:hyperlink r:id="rId12" w:history="1">
              <w:r w:rsidRPr="009A6A90">
                <w:rPr>
                  <w:rFonts w:ascii="Times New Roman" w:hAnsi="Times New Roman"/>
                  <w:color w:val="0563C1"/>
                  <w:spacing w:val="0"/>
                  <w:sz w:val="23"/>
                  <w:szCs w:val="23"/>
                  <w:u w:val="single"/>
                </w:rPr>
                <w:t>https://www.eis.gov.lv/EKEIS/Supplier/Procurement/178171</w:t>
              </w:r>
            </w:hyperlink>
          </w:p>
          <w:p w14:paraId="64F7ED16" w14:textId="77777777" w:rsidR="00AB164D" w:rsidRPr="009A6A90" w:rsidRDefault="00AB164D" w:rsidP="00AB164D">
            <w:pPr>
              <w:keepLines/>
              <w:spacing w:line="240" w:lineRule="auto"/>
              <w:jc w:val="both"/>
              <w:rPr>
                <w:rFonts w:ascii="Times New Roman" w:eastAsia="MS Gothic" w:hAnsi="Times New Roman"/>
                <w:b/>
                <w:bCs/>
                <w:color w:val="auto"/>
                <w:spacing w:val="0"/>
                <w:sz w:val="23"/>
                <w:szCs w:val="23"/>
              </w:rPr>
            </w:pPr>
          </w:p>
        </w:tc>
      </w:tr>
      <w:tr w:rsidR="00AB164D" w:rsidRPr="00AB164D" w14:paraId="655415F9" w14:textId="77777777" w:rsidTr="00AB164D">
        <w:tc>
          <w:tcPr>
            <w:tcW w:w="1555" w:type="dxa"/>
          </w:tcPr>
          <w:p w14:paraId="7E90E4D7" w14:textId="77777777" w:rsidR="00AB164D" w:rsidRPr="009A6A90" w:rsidRDefault="00AB164D" w:rsidP="00AB164D">
            <w:pPr>
              <w:spacing w:line="240" w:lineRule="auto"/>
              <w:rPr>
                <w:rFonts w:ascii="Times New Roman" w:hAnsi="Times New Roman"/>
                <w:color w:val="auto"/>
                <w:spacing w:val="0"/>
                <w:sz w:val="23"/>
                <w:szCs w:val="23"/>
              </w:rPr>
            </w:pPr>
            <w:r w:rsidRPr="009A6A90">
              <w:rPr>
                <w:rFonts w:ascii="Times New Roman" w:hAnsi="Times New Roman"/>
                <w:color w:val="auto"/>
                <w:spacing w:val="0"/>
                <w:sz w:val="23"/>
                <w:szCs w:val="23"/>
              </w:rPr>
              <w:t>8.jautājums</w:t>
            </w:r>
          </w:p>
          <w:p w14:paraId="17A81886" w14:textId="77777777" w:rsidR="00AB164D" w:rsidRPr="009A6A90" w:rsidRDefault="00AB164D" w:rsidP="00AB164D">
            <w:pPr>
              <w:spacing w:line="240" w:lineRule="auto"/>
              <w:rPr>
                <w:rFonts w:ascii="Times New Roman" w:hAnsi="Times New Roman"/>
                <w:color w:val="auto"/>
                <w:spacing w:val="0"/>
                <w:sz w:val="23"/>
                <w:szCs w:val="23"/>
              </w:rPr>
            </w:pPr>
          </w:p>
        </w:tc>
        <w:tc>
          <w:tcPr>
            <w:tcW w:w="7796" w:type="dxa"/>
          </w:tcPr>
          <w:p w14:paraId="26C18F71" w14:textId="77777777" w:rsidR="00AB164D" w:rsidRPr="009A6A90" w:rsidRDefault="00AB164D" w:rsidP="00AB164D">
            <w:pPr>
              <w:keepNext/>
              <w:keepLines/>
              <w:spacing w:line="240" w:lineRule="auto"/>
              <w:jc w:val="both"/>
              <w:outlineLvl w:val="0"/>
              <w:rPr>
                <w:rFonts w:ascii="Times New Roman" w:eastAsia="MS Gothic" w:hAnsi="Times New Roman"/>
                <w:b/>
                <w:bCs/>
                <w:color w:val="000000"/>
                <w:spacing w:val="0"/>
                <w:sz w:val="23"/>
                <w:szCs w:val="23"/>
              </w:rPr>
            </w:pPr>
            <w:r w:rsidRPr="009A6A90">
              <w:rPr>
                <w:rFonts w:ascii="Times New Roman" w:eastAsia="MS Gothic" w:hAnsi="Times New Roman"/>
                <w:b/>
                <w:bCs/>
                <w:color w:val="000000"/>
                <w:spacing w:val="0"/>
                <w:sz w:val="23"/>
                <w:szCs w:val="23"/>
              </w:rPr>
              <w:t>8. Piedāvājumu iesniegšanas termiņa pagarinājums</w:t>
            </w:r>
          </w:p>
          <w:p w14:paraId="6AA8B5D1" w14:textId="77777777" w:rsidR="00AB164D" w:rsidRPr="009A6A90" w:rsidRDefault="00AB164D" w:rsidP="00AB164D">
            <w:pPr>
              <w:keepNext/>
              <w:keepLines/>
              <w:spacing w:line="240" w:lineRule="auto"/>
              <w:jc w:val="both"/>
              <w:outlineLvl w:val="0"/>
              <w:rPr>
                <w:rFonts w:ascii="Times New Roman" w:eastAsia="MS Gothic" w:hAnsi="Times New Roman"/>
                <w:b/>
                <w:bCs/>
                <w:color w:val="000000"/>
                <w:spacing w:val="0"/>
                <w:sz w:val="23"/>
                <w:szCs w:val="23"/>
              </w:rPr>
            </w:pPr>
            <w:r w:rsidRPr="009A6A90">
              <w:rPr>
                <w:rFonts w:ascii="Times New Roman" w:eastAsia="MS Mincho" w:hAnsi="Times New Roman"/>
                <w:color w:val="000000"/>
                <w:spacing w:val="0"/>
                <w:sz w:val="23"/>
                <w:szCs w:val="23"/>
              </w:rPr>
              <w:t>Ņemot vērā nepieciešamos precizējumus, lūdzam pagarināt piedāvājumu iesniegšanas termiņu līdz 2026. gada 30. septembrim plkst. 11.00. Termiņa pagarinājums ļaus pretendentiem izvērtēt saņemtās atbildes, kā arī sagatavot pilnvērtīgus un salīdzināmus piedāvājumus. Neskaidru sākotnējo pieņēmumu gadījumā pretendenti var cenā iekļaut atšķirīgus darbu apjomus, kas apgrūtina piedāvājumu objektīvu salīdzināšanu.</w:t>
            </w:r>
          </w:p>
        </w:tc>
      </w:tr>
      <w:tr w:rsidR="00582C37" w:rsidRPr="00AB164D" w14:paraId="4D4A4AF3" w14:textId="77777777" w:rsidTr="00AB164D">
        <w:tc>
          <w:tcPr>
            <w:tcW w:w="1555" w:type="dxa"/>
            <w:shd w:val="clear" w:color="auto" w:fill="FAE2D5"/>
          </w:tcPr>
          <w:p w14:paraId="65DBE5BE" w14:textId="77777777" w:rsidR="00582C37" w:rsidRPr="009A6A90" w:rsidRDefault="00582C37" w:rsidP="00582C37">
            <w:pPr>
              <w:spacing w:line="240" w:lineRule="auto"/>
              <w:rPr>
                <w:rFonts w:ascii="Times New Roman" w:hAnsi="Times New Roman"/>
                <w:color w:val="auto"/>
                <w:spacing w:val="0"/>
                <w:sz w:val="23"/>
                <w:szCs w:val="23"/>
              </w:rPr>
            </w:pPr>
            <w:r w:rsidRPr="009A6A90">
              <w:rPr>
                <w:rFonts w:ascii="Times New Roman" w:hAnsi="Times New Roman"/>
                <w:color w:val="auto"/>
                <w:spacing w:val="0"/>
                <w:sz w:val="23"/>
                <w:szCs w:val="23"/>
              </w:rPr>
              <w:t>Atbilde</w:t>
            </w:r>
          </w:p>
        </w:tc>
        <w:tc>
          <w:tcPr>
            <w:tcW w:w="7796" w:type="dxa"/>
            <w:shd w:val="clear" w:color="auto" w:fill="FAE2D5"/>
          </w:tcPr>
          <w:p w14:paraId="5F9BEE3D" w14:textId="5C470C86" w:rsidR="00582C37" w:rsidRPr="009A6A90" w:rsidRDefault="00582C37" w:rsidP="00582C37">
            <w:pPr>
              <w:keepLines/>
              <w:spacing w:before="120" w:line="240" w:lineRule="auto"/>
              <w:ind w:firstLine="465"/>
              <w:jc w:val="both"/>
              <w:rPr>
                <w:rFonts w:ascii="Times New Roman" w:eastAsia="MS Mincho" w:hAnsi="Times New Roman"/>
                <w:b/>
                <w:bCs/>
                <w:sz w:val="23"/>
                <w:szCs w:val="23"/>
              </w:rPr>
            </w:pPr>
            <w:r w:rsidRPr="009A6A90">
              <w:rPr>
                <w:rFonts w:ascii="Times New Roman" w:eastAsia="MS Mincho" w:hAnsi="Times New Roman"/>
                <w:b/>
                <w:bCs/>
                <w:sz w:val="23"/>
                <w:szCs w:val="23"/>
              </w:rPr>
              <w:t xml:space="preserve">Komisija informē, ka </w:t>
            </w:r>
            <w:r w:rsidRPr="009A6A90">
              <w:rPr>
                <w:rFonts w:ascii="Times New Roman" w:eastAsia="MS Mincho" w:hAnsi="Times New Roman"/>
                <w:b/>
                <w:bCs/>
                <w:sz w:val="23"/>
                <w:szCs w:val="23"/>
                <w:u w:val="single"/>
              </w:rPr>
              <w:t xml:space="preserve">piedāvājumu iesniegšanas termiņš </w:t>
            </w:r>
            <w:r w:rsidR="00FB567A">
              <w:rPr>
                <w:rFonts w:ascii="Times New Roman" w:eastAsia="MS Mincho" w:hAnsi="Times New Roman"/>
                <w:b/>
                <w:bCs/>
                <w:sz w:val="23"/>
                <w:szCs w:val="23"/>
                <w:u w:val="single"/>
              </w:rPr>
              <w:t>ir</w:t>
            </w:r>
            <w:r w:rsidRPr="009A6A90">
              <w:rPr>
                <w:rFonts w:ascii="Times New Roman" w:eastAsia="MS Mincho" w:hAnsi="Times New Roman"/>
                <w:b/>
                <w:bCs/>
                <w:sz w:val="23"/>
                <w:szCs w:val="23"/>
                <w:u w:val="single"/>
              </w:rPr>
              <w:t xml:space="preserve"> pagarināts</w:t>
            </w:r>
            <w:r w:rsidRPr="009A6A90">
              <w:rPr>
                <w:rFonts w:ascii="Times New Roman" w:eastAsia="MS Mincho" w:hAnsi="Times New Roman"/>
                <w:b/>
                <w:bCs/>
                <w:sz w:val="23"/>
                <w:szCs w:val="23"/>
              </w:rPr>
              <w:t>.</w:t>
            </w:r>
          </w:p>
          <w:p w14:paraId="7C0F95B7" w14:textId="77777777" w:rsidR="00582C37" w:rsidRPr="009A6A90" w:rsidRDefault="00582C37" w:rsidP="00582C37">
            <w:pPr>
              <w:keepLines/>
              <w:spacing w:before="120" w:line="240" w:lineRule="auto"/>
              <w:ind w:firstLine="464"/>
              <w:jc w:val="both"/>
              <w:rPr>
                <w:rFonts w:ascii="Times New Roman" w:eastAsia="MS Mincho" w:hAnsi="Times New Roman"/>
                <w:sz w:val="23"/>
                <w:szCs w:val="23"/>
              </w:rPr>
            </w:pPr>
            <w:r w:rsidRPr="009A6A90">
              <w:rPr>
                <w:rFonts w:ascii="Times New Roman" w:eastAsia="MS Mincho" w:hAnsi="Times New Roman"/>
                <w:sz w:val="23"/>
                <w:szCs w:val="23"/>
              </w:rPr>
              <w:t>Komisija informē, ka papildus ir veikti grozījumu Atklātā konkursa 2.pielikuma “Tehniskā specifikācija” 1.3.7. punktā attiecībā uz atmežošanas procedūru, atmežošanas kompensāciju un kompensējamās mežaudzes nodrošināšanu.</w:t>
            </w:r>
          </w:p>
          <w:p w14:paraId="4009A6A1" w14:textId="5694D1FE" w:rsidR="00582C37" w:rsidRPr="009A6A90" w:rsidRDefault="00582C37" w:rsidP="00582C37">
            <w:pPr>
              <w:spacing w:before="120" w:after="120" w:line="240" w:lineRule="auto"/>
              <w:ind w:left="45" w:right="23" w:firstLine="561"/>
              <w:jc w:val="both"/>
              <w:rPr>
                <w:rFonts w:ascii="Times New Roman" w:eastAsia="MS Mincho" w:hAnsi="Times New Roman"/>
                <w:b/>
                <w:bCs/>
                <w:sz w:val="23"/>
                <w:szCs w:val="23"/>
              </w:rPr>
            </w:pPr>
            <w:r w:rsidRPr="009A6A90">
              <w:rPr>
                <w:rFonts w:ascii="Times New Roman" w:hAnsi="Times New Roman"/>
                <w:b/>
                <w:bCs/>
                <w:sz w:val="23"/>
                <w:szCs w:val="23"/>
                <w:lang w:eastAsia="en-US"/>
              </w:rPr>
              <w:t xml:space="preserve">Komisija lūdz skatīt Iepirkuma dokumentāciju ar 2026.gada 21.septembrī veiktajiem grozījumiem un sekot līdzi pasūtītāja informācijai Elektronisko iepirkumu sistēmā e-konkursu apakšsistēmā </w:t>
            </w:r>
            <w:hyperlink r:id="rId13" w:history="1">
              <w:r w:rsidRPr="009A6A90">
                <w:rPr>
                  <w:rStyle w:val="Hyperlink"/>
                  <w:rFonts w:ascii="Times New Roman" w:hAnsi="Times New Roman"/>
                  <w:b/>
                  <w:bCs/>
                  <w:sz w:val="23"/>
                  <w:szCs w:val="23"/>
                  <w:lang w:eastAsia="en-US"/>
                </w:rPr>
                <w:t>https://www.eis.gov.lv/EKEIS/Supplier/Procurement/178171</w:t>
              </w:r>
            </w:hyperlink>
          </w:p>
        </w:tc>
      </w:tr>
      <w:tr w:rsidR="00AB164D" w:rsidRPr="00AB164D" w14:paraId="7E7EAC9A" w14:textId="77777777" w:rsidTr="00AB164D">
        <w:tc>
          <w:tcPr>
            <w:tcW w:w="9351" w:type="dxa"/>
            <w:gridSpan w:val="2"/>
            <w:shd w:val="clear" w:color="auto" w:fill="FFFFCC"/>
          </w:tcPr>
          <w:p w14:paraId="6A529DDA" w14:textId="77777777" w:rsidR="00AB164D" w:rsidRPr="009A6A90" w:rsidRDefault="00AB164D" w:rsidP="00AB164D">
            <w:pPr>
              <w:spacing w:before="120" w:after="120" w:line="240" w:lineRule="auto"/>
              <w:ind w:left="45" w:right="23"/>
              <w:jc w:val="both"/>
              <w:rPr>
                <w:rFonts w:ascii="Times New Roman" w:hAnsi="Times New Roman"/>
                <w:color w:val="auto"/>
                <w:spacing w:val="0"/>
                <w:sz w:val="23"/>
                <w:szCs w:val="23"/>
              </w:rPr>
            </w:pPr>
            <w:r w:rsidRPr="009A6A90">
              <w:rPr>
                <w:rFonts w:ascii="Times New Roman" w:eastAsia="Times New Roman" w:hAnsi="Times New Roman"/>
                <w:color w:val="auto"/>
                <w:spacing w:val="0"/>
                <w:sz w:val="23"/>
                <w:szCs w:val="23"/>
              </w:rPr>
              <w:lastRenderedPageBreak/>
              <w:t>2026.gada 15.septembrī</w:t>
            </w:r>
            <w:r w:rsidRPr="009A6A90">
              <w:rPr>
                <w:rFonts w:ascii="Times New Roman" w:hAnsi="Times New Roman"/>
                <w:color w:val="auto"/>
                <w:spacing w:val="0"/>
                <w:sz w:val="23"/>
                <w:szCs w:val="23"/>
              </w:rPr>
              <w:t xml:space="preserve"> saņemtais </w:t>
            </w:r>
            <w:r w:rsidRPr="009A6A90">
              <w:rPr>
                <w:rFonts w:ascii="Times New Roman" w:eastAsia="Times New Roman" w:hAnsi="Times New Roman"/>
                <w:color w:val="auto"/>
                <w:spacing w:val="0"/>
                <w:sz w:val="23"/>
                <w:szCs w:val="23"/>
              </w:rPr>
              <w:t>jautājums</w:t>
            </w:r>
          </w:p>
        </w:tc>
      </w:tr>
      <w:tr w:rsidR="00AB164D" w:rsidRPr="00AB164D" w14:paraId="5B4FF587" w14:textId="77777777" w:rsidTr="00AB164D">
        <w:tc>
          <w:tcPr>
            <w:tcW w:w="1555" w:type="dxa"/>
          </w:tcPr>
          <w:p w14:paraId="5CB08C2D" w14:textId="77777777" w:rsidR="00AB164D" w:rsidRPr="009A6A90" w:rsidRDefault="00AB164D" w:rsidP="00AB164D">
            <w:pPr>
              <w:spacing w:line="240" w:lineRule="auto"/>
              <w:rPr>
                <w:rFonts w:ascii="Times New Roman" w:hAnsi="Times New Roman"/>
                <w:color w:val="auto"/>
                <w:spacing w:val="0"/>
                <w:sz w:val="23"/>
                <w:szCs w:val="23"/>
              </w:rPr>
            </w:pPr>
            <w:r w:rsidRPr="009A6A90">
              <w:rPr>
                <w:rFonts w:ascii="Times New Roman" w:hAnsi="Times New Roman"/>
                <w:color w:val="auto"/>
                <w:spacing w:val="0"/>
                <w:sz w:val="23"/>
                <w:szCs w:val="23"/>
              </w:rPr>
              <w:t>9.jautājums</w:t>
            </w:r>
          </w:p>
          <w:p w14:paraId="7BFE7A7A" w14:textId="77777777" w:rsidR="00AB164D" w:rsidRPr="009A6A90" w:rsidRDefault="00AB164D" w:rsidP="00AB164D">
            <w:pPr>
              <w:spacing w:line="240" w:lineRule="auto"/>
              <w:rPr>
                <w:rFonts w:ascii="Times New Roman" w:hAnsi="Times New Roman"/>
                <w:color w:val="auto"/>
                <w:spacing w:val="0"/>
                <w:sz w:val="23"/>
                <w:szCs w:val="23"/>
              </w:rPr>
            </w:pPr>
          </w:p>
        </w:tc>
        <w:tc>
          <w:tcPr>
            <w:tcW w:w="7796" w:type="dxa"/>
            <w:shd w:val="clear" w:color="auto" w:fill="FFFFFF"/>
          </w:tcPr>
          <w:p w14:paraId="6CAD9C3E" w14:textId="77777777" w:rsidR="00AB164D" w:rsidRPr="009A6A90" w:rsidRDefault="00AB164D" w:rsidP="00AB164D">
            <w:pPr>
              <w:spacing w:line="240" w:lineRule="auto"/>
              <w:ind w:right="23"/>
              <w:jc w:val="both"/>
              <w:rPr>
                <w:rFonts w:ascii="Times New Roman" w:hAnsi="Times New Roman"/>
                <w:color w:val="auto"/>
                <w:spacing w:val="0"/>
                <w:sz w:val="23"/>
                <w:szCs w:val="23"/>
              </w:rPr>
            </w:pPr>
            <w:r w:rsidRPr="009A6A90">
              <w:rPr>
                <w:rFonts w:ascii="Times New Roman" w:hAnsi="Times New Roman"/>
                <w:color w:val="auto"/>
                <w:spacing w:val="0"/>
                <w:sz w:val="23"/>
                <w:szCs w:val="23"/>
              </w:rPr>
              <w:t>Pēc objekta apsekošanas, vēršamies pie Pasūtītāja ar lūgumu ievietot EIS objekta DWG failu.</w:t>
            </w:r>
          </w:p>
        </w:tc>
      </w:tr>
      <w:tr w:rsidR="00AB164D" w:rsidRPr="00AB164D" w14:paraId="656D2F8F" w14:textId="77777777" w:rsidTr="00AB164D">
        <w:tc>
          <w:tcPr>
            <w:tcW w:w="1555" w:type="dxa"/>
            <w:shd w:val="clear" w:color="auto" w:fill="FAE2D5"/>
          </w:tcPr>
          <w:p w14:paraId="258B1163" w14:textId="77777777" w:rsidR="00AB164D" w:rsidRPr="009A6A90" w:rsidRDefault="00AB164D" w:rsidP="00AB164D">
            <w:pPr>
              <w:spacing w:line="240" w:lineRule="auto"/>
              <w:rPr>
                <w:rFonts w:ascii="Times New Roman" w:hAnsi="Times New Roman"/>
                <w:color w:val="auto"/>
                <w:spacing w:val="0"/>
                <w:sz w:val="23"/>
                <w:szCs w:val="23"/>
              </w:rPr>
            </w:pPr>
            <w:r w:rsidRPr="009A6A90">
              <w:rPr>
                <w:rFonts w:ascii="Times New Roman" w:hAnsi="Times New Roman"/>
                <w:color w:val="auto"/>
                <w:spacing w:val="0"/>
                <w:sz w:val="23"/>
                <w:szCs w:val="23"/>
              </w:rPr>
              <w:t>Atbilde</w:t>
            </w:r>
          </w:p>
        </w:tc>
        <w:tc>
          <w:tcPr>
            <w:tcW w:w="7796" w:type="dxa"/>
            <w:shd w:val="clear" w:color="auto" w:fill="FAE2D5"/>
          </w:tcPr>
          <w:p w14:paraId="6326D888" w14:textId="77777777" w:rsidR="00AB164D" w:rsidRPr="009A6A90" w:rsidRDefault="00AB164D" w:rsidP="00AB164D">
            <w:pPr>
              <w:spacing w:line="240" w:lineRule="auto"/>
              <w:ind w:firstLine="314"/>
              <w:jc w:val="both"/>
              <w:rPr>
                <w:rFonts w:ascii="Times New Roman" w:hAnsi="Times New Roman"/>
                <w:b/>
                <w:bCs/>
                <w:color w:val="auto"/>
                <w:spacing w:val="0"/>
                <w:sz w:val="23"/>
                <w:szCs w:val="23"/>
              </w:rPr>
            </w:pPr>
            <w:r w:rsidRPr="009A6A90">
              <w:rPr>
                <w:rFonts w:ascii="Times New Roman" w:hAnsi="Times New Roman"/>
                <w:color w:val="auto"/>
                <w:spacing w:val="0"/>
                <w:sz w:val="23"/>
                <w:szCs w:val="23"/>
              </w:rPr>
              <w:t xml:space="preserve">Atsaucoties uz Pretendenta lūgumu, Komisija EIS pievieno Pasūtītāja rīcībā esošo Objekta DWG failu iecerei un Objekta DWG failu </w:t>
            </w:r>
            <w:r w:rsidRPr="009A6A90">
              <w:rPr>
                <w:rFonts w:ascii="Times New Roman" w:hAnsi="Times New Roman"/>
                <w:b/>
                <w:bCs/>
                <w:color w:val="auto"/>
                <w:spacing w:val="0"/>
                <w:sz w:val="23"/>
                <w:szCs w:val="23"/>
              </w:rPr>
              <w:t>“Darza_iela_1_1A_buvju_situacijas_plans_29.05.2025.dwg”</w:t>
            </w:r>
            <w:r w:rsidRPr="009A6A90">
              <w:rPr>
                <w:rFonts w:ascii="Times New Roman" w:hAnsi="Times New Roman"/>
                <w:color w:val="auto"/>
                <w:spacing w:val="0"/>
                <w:sz w:val="23"/>
                <w:szCs w:val="23"/>
              </w:rPr>
              <w:t xml:space="preserve"> un </w:t>
            </w:r>
            <w:r w:rsidRPr="009A6A90">
              <w:rPr>
                <w:rFonts w:ascii="Times New Roman" w:hAnsi="Times New Roman"/>
                <w:b/>
                <w:bCs/>
                <w:color w:val="auto"/>
                <w:spacing w:val="0"/>
                <w:sz w:val="23"/>
                <w:szCs w:val="23"/>
              </w:rPr>
              <w:t>“TS 4.pielikums:_Atmežojamā platība _iecere_1208_2026”</w:t>
            </w:r>
          </w:p>
          <w:p w14:paraId="644DC3E1" w14:textId="77777777" w:rsidR="00AB164D" w:rsidRPr="009A6A90" w:rsidRDefault="00AB164D" w:rsidP="00AB164D">
            <w:pPr>
              <w:spacing w:line="240" w:lineRule="auto"/>
              <w:ind w:firstLine="314"/>
              <w:jc w:val="both"/>
              <w:rPr>
                <w:rFonts w:ascii="Times New Roman" w:eastAsia="Times New Roman" w:hAnsi="Times New Roman"/>
                <w:color w:val="auto"/>
                <w:spacing w:val="0"/>
                <w:sz w:val="23"/>
                <w:szCs w:val="23"/>
              </w:rPr>
            </w:pPr>
            <w:r w:rsidRPr="009A6A90">
              <w:rPr>
                <w:rFonts w:ascii="Times New Roman" w:eastAsia="Times New Roman" w:hAnsi="Times New Roman"/>
                <w:color w:val="auto"/>
                <w:spacing w:val="0"/>
                <w:sz w:val="23"/>
                <w:szCs w:val="23"/>
              </w:rPr>
              <w:t>DWG fails tiek nodots kā informatīvs izejas materiāls piedāvājuma sagatavošanai. Tajā ietvertie risinājumi un elementu izvietojums nav uzskatāmi par nemaināmiem vai Uzņēmējam saistošu projektēšanas risinājumu.</w:t>
            </w:r>
          </w:p>
          <w:p w14:paraId="16606CDA" w14:textId="77777777" w:rsidR="00AB164D" w:rsidRPr="009A6A90" w:rsidRDefault="00AB164D" w:rsidP="00AB164D">
            <w:pPr>
              <w:spacing w:line="240" w:lineRule="auto"/>
              <w:ind w:firstLine="314"/>
              <w:jc w:val="both"/>
              <w:rPr>
                <w:rFonts w:ascii="Times New Roman" w:eastAsia="Times New Roman" w:hAnsi="Times New Roman"/>
                <w:color w:val="auto"/>
                <w:spacing w:val="0"/>
                <w:sz w:val="23"/>
                <w:szCs w:val="23"/>
              </w:rPr>
            </w:pPr>
            <w:r w:rsidRPr="009A6A90">
              <w:rPr>
                <w:rFonts w:ascii="Times New Roman" w:eastAsia="Times New Roman" w:hAnsi="Times New Roman"/>
                <w:color w:val="auto"/>
                <w:spacing w:val="0"/>
                <w:sz w:val="23"/>
                <w:szCs w:val="23"/>
              </w:rPr>
              <w:t>Būvniecības ieceres dokumentācijas izstrādes laikā Uzņēmējam jāparedz optimāla un racionāla projektēšanai pieejamās teritorijas izmantošana, nodrošinot Tehniskajā specifikācijā noteikto autostāvvietu skaitu un vienlaikus sabalansējot autostāvvietu, gājēju infrastruktūras, ietvju, apstādījumu, zaļās zonas un citas nepieciešamās infrastruktūras izvietojumu.</w:t>
            </w:r>
          </w:p>
          <w:p w14:paraId="0C3CA012" w14:textId="77777777" w:rsidR="00AB164D" w:rsidRPr="009A6A90" w:rsidRDefault="00AB164D" w:rsidP="00AB164D">
            <w:pPr>
              <w:spacing w:line="240" w:lineRule="auto"/>
              <w:ind w:firstLine="314"/>
              <w:jc w:val="both"/>
              <w:rPr>
                <w:rFonts w:ascii="Times New Roman" w:eastAsia="Times New Roman" w:hAnsi="Times New Roman"/>
                <w:color w:val="auto"/>
                <w:spacing w:val="0"/>
                <w:sz w:val="23"/>
                <w:szCs w:val="23"/>
              </w:rPr>
            </w:pPr>
            <w:r w:rsidRPr="009A6A90">
              <w:rPr>
                <w:rFonts w:ascii="Times New Roman" w:eastAsia="Times New Roman" w:hAnsi="Times New Roman"/>
                <w:color w:val="auto"/>
                <w:spacing w:val="0"/>
                <w:sz w:val="23"/>
                <w:szCs w:val="23"/>
              </w:rPr>
              <w:t xml:space="preserve">DWG faila nodošana neatbrīvo Uzņēmēju no pienākuma veikt projektēšanai nepieciešamos </w:t>
            </w:r>
            <w:proofErr w:type="spellStart"/>
            <w:r w:rsidRPr="009A6A90">
              <w:rPr>
                <w:rFonts w:ascii="Times New Roman" w:eastAsia="Times New Roman" w:hAnsi="Times New Roman"/>
                <w:color w:val="auto"/>
                <w:spacing w:val="0"/>
                <w:sz w:val="23"/>
                <w:szCs w:val="23"/>
              </w:rPr>
              <w:t>apsekojumus</w:t>
            </w:r>
            <w:proofErr w:type="spellEnd"/>
            <w:r w:rsidRPr="009A6A90">
              <w:rPr>
                <w:rFonts w:ascii="Times New Roman" w:eastAsia="Times New Roman" w:hAnsi="Times New Roman"/>
                <w:color w:val="auto"/>
                <w:spacing w:val="0"/>
                <w:sz w:val="23"/>
                <w:szCs w:val="23"/>
              </w:rPr>
              <w:t>, uzmērījumus un izejas datu pārbaudi un aktualizēšanu.</w:t>
            </w:r>
          </w:p>
          <w:p w14:paraId="0CD580D9" w14:textId="77777777" w:rsidR="00AB164D" w:rsidRPr="009A6A90" w:rsidRDefault="00AB164D" w:rsidP="00AB164D">
            <w:pPr>
              <w:spacing w:line="240" w:lineRule="auto"/>
              <w:ind w:left="45" w:right="23" w:firstLine="561"/>
              <w:jc w:val="both"/>
              <w:rPr>
                <w:rFonts w:ascii="Times New Roman" w:eastAsia="MS Mincho" w:hAnsi="Times New Roman"/>
                <w:b/>
                <w:bCs/>
                <w:color w:val="auto"/>
                <w:spacing w:val="0"/>
                <w:sz w:val="23"/>
                <w:szCs w:val="23"/>
              </w:rPr>
            </w:pPr>
            <w:r w:rsidRPr="009A6A90">
              <w:rPr>
                <w:rFonts w:ascii="Times New Roman" w:hAnsi="Times New Roman"/>
                <w:b/>
                <w:bCs/>
                <w:color w:val="auto"/>
                <w:spacing w:val="0"/>
                <w:sz w:val="23"/>
                <w:szCs w:val="23"/>
              </w:rPr>
              <w:t xml:space="preserve">Komisija lūdz skatīt Iepirkuma dokumentāciju ar 2026.gada 21.septembrī veiktajiem grozījumiem un sekot līdzi pasūtītāja informācijai Elektronisko iepirkumu sistēmā e-konkursu apakšsistēmā </w:t>
            </w:r>
            <w:hyperlink r:id="rId14" w:history="1">
              <w:r w:rsidRPr="009A6A90">
                <w:rPr>
                  <w:rFonts w:ascii="Times New Roman" w:hAnsi="Times New Roman"/>
                  <w:b/>
                  <w:bCs/>
                  <w:color w:val="0563C1"/>
                  <w:spacing w:val="0"/>
                  <w:sz w:val="23"/>
                  <w:szCs w:val="23"/>
                  <w:u w:val="single"/>
                </w:rPr>
                <w:t>https://www.eis.gov.lv/EKEIS/Supplier/Procurement/178171</w:t>
              </w:r>
            </w:hyperlink>
          </w:p>
          <w:p w14:paraId="75BCC20C" w14:textId="77777777" w:rsidR="00AB164D" w:rsidRPr="009A6A90" w:rsidRDefault="00AB164D" w:rsidP="00AB164D">
            <w:pPr>
              <w:suppressAutoHyphens/>
              <w:spacing w:line="240" w:lineRule="auto"/>
              <w:ind w:firstLine="314"/>
              <w:contextualSpacing/>
              <w:jc w:val="both"/>
              <w:rPr>
                <w:rFonts w:ascii="Times New Roman" w:hAnsi="Times New Roman"/>
                <w:color w:val="auto"/>
                <w:spacing w:val="0"/>
                <w:sz w:val="23"/>
                <w:szCs w:val="23"/>
                <w:lang w:eastAsia="ar-SA"/>
              </w:rPr>
            </w:pPr>
          </w:p>
        </w:tc>
      </w:tr>
      <w:bookmarkEnd w:id="0"/>
    </w:tbl>
    <w:p w14:paraId="1544A71E" w14:textId="77777777" w:rsidR="003076E8" w:rsidRDefault="003076E8" w:rsidP="004B3B44">
      <w:pPr>
        <w:spacing w:line="240" w:lineRule="auto"/>
        <w:contextualSpacing/>
        <w:jc w:val="both"/>
        <w:rPr>
          <w:rFonts w:ascii="Times New Roman" w:hAnsi="Times New Roman" w:cs="Times New Roman"/>
          <w:color w:val="auto"/>
          <w:sz w:val="24"/>
        </w:rPr>
      </w:pPr>
    </w:p>
    <w:p w14:paraId="65C31A91" w14:textId="77777777" w:rsidR="00AB164D" w:rsidRDefault="00AB164D" w:rsidP="004B3B44">
      <w:pPr>
        <w:spacing w:line="240" w:lineRule="auto"/>
        <w:contextualSpacing/>
        <w:jc w:val="both"/>
        <w:rPr>
          <w:rFonts w:ascii="Times New Roman" w:hAnsi="Times New Roman" w:cs="Times New Roman"/>
          <w:color w:val="auto"/>
          <w:sz w:val="24"/>
        </w:rPr>
      </w:pPr>
    </w:p>
    <w:p w14:paraId="1CED5783" w14:textId="2DA81E19" w:rsidR="009A6A90" w:rsidRPr="00FB567A" w:rsidRDefault="009A6A90" w:rsidP="00FB567A">
      <w:pPr>
        <w:spacing w:line="240" w:lineRule="auto"/>
        <w:ind w:left="284"/>
        <w:contextualSpacing/>
        <w:jc w:val="both"/>
        <w:rPr>
          <w:rFonts w:ascii="Times New Roman" w:hAnsi="Times New Roman" w:cs="Times New Roman"/>
          <w:b/>
          <w:bCs/>
          <w:sz w:val="24"/>
        </w:rPr>
      </w:pPr>
      <w:r w:rsidRPr="00FB567A">
        <w:rPr>
          <w:rFonts w:ascii="Times New Roman" w:hAnsi="Times New Roman" w:cs="Times New Roman"/>
          <w:b/>
          <w:bCs/>
          <w:sz w:val="24"/>
        </w:rPr>
        <w:t xml:space="preserve">Komisija informē, ka </w:t>
      </w:r>
      <w:r w:rsidR="00FB567A">
        <w:rPr>
          <w:rFonts w:ascii="Times New Roman" w:hAnsi="Times New Roman" w:cs="Times New Roman"/>
          <w:b/>
          <w:bCs/>
          <w:sz w:val="24"/>
        </w:rPr>
        <w:t>Atklātā konkursa</w:t>
      </w:r>
      <w:r w:rsidRPr="00FB567A">
        <w:rPr>
          <w:rFonts w:ascii="Times New Roman" w:hAnsi="Times New Roman" w:cs="Times New Roman"/>
          <w:b/>
          <w:bCs/>
          <w:sz w:val="24"/>
        </w:rPr>
        <w:t xml:space="preserve"> </w:t>
      </w:r>
      <w:r w:rsidR="001254CC">
        <w:rPr>
          <w:rFonts w:ascii="Times New Roman" w:hAnsi="Times New Roman" w:cs="Times New Roman"/>
          <w:b/>
          <w:bCs/>
          <w:sz w:val="24"/>
        </w:rPr>
        <w:t xml:space="preserve">iepirkuma </w:t>
      </w:r>
      <w:r w:rsidRPr="00FB567A">
        <w:rPr>
          <w:rFonts w:ascii="Times New Roman" w:hAnsi="Times New Roman" w:cs="Times New Roman"/>
          <w:b/>
          <w:bCs/>
          <w:sz w:val="24"/>
        </w:rPr>
        <w:t>dokumentācijā 2026.gada 21.septembrī ir veikti grozījumi.</w:t>
      </w:r>
    </w:p>
    <w:p w14:paraId="16107DFC" w14:textId="77777777" w:rsidR="009A6A90" w:rsidRPr="00FB567A" w:rsidRDefault="009A6A90" w:rsidP="00FB567A">
      <w:pPr>
        <w:spacing w:line="240" w:lineRule="auto"/>
        <w:ind w:left="284"/>
        <w:contextualSpacing/>
        <w:jc w:val="both"/>
        <w:rPr>
          <w:rFonts w:ascii="Times New Roman" w:hAnsi="Times New Roman" w:cs="Times New Roman"/>
          <w:b/>
          <w:bCs/>
          <w:sz w:val="24"/>
        </w:rPr>
      </w:pPr>
    </w:p>
    <w:p w14:paraId="3E983D36" w14:textId="455570B6" w:rsidR="009A6A90" w:rsidRPr="00FB567A" w:rsidRDefault="009A6A90" w:rsidP="00FB567A">
      <w:pPr>
        <w:spacing w:line="240" w:lineRule="auto"/>
        <w:ind w:left="284"/>
        <w:contextualSpacing/>
        <w:jc w:val="both"/>
        <w:rPr>
          <w:rFonts w:ascii="Times New Roman" w:hAnsi="Times New Roman" w:cs="Times New Roman"/>
          <w:b/>
          <w:bCs/>
          <w:sz w:val="24"/>
        </w:rPr>
      </w:pPr>
      <w:r w:rsidRPr="00FB567A">
        <w:rPr>
          <w:rFonts w:ascii="Times New Roman" w:eastAsia="MS Mincho" w:hAnsi="Times New Roman" w:cs="Times New Roman"/>
          <w:b/>
          <w:bCs/>
          <w:sz w:val="24"/>
        </w:rPr>
        <w:t xml:space="preserve">Komisija informē, ka </w:t>
      </w:r>
      <w:r w:rsidRPr="00FB567A">
        <w:rPr>
          <w:rFonts w:ascii="Times New Roman" w:eastAsia="MS Mincho" w:hAnsi="Times New Roman" w:cs="Times New Roman"/>
          <w:b/>
          <w:bCs/>
          <w:sz w:val="24"/>
          <w:u w:val="single"/>
        </w:rPr>
        <w:t xml:space="preserve">piedāvājumu iesniegšanas termiņš </w:t>
      </w:r>
      <w:r w:rsidR="00FB567A">
        <w:rPr>
          <w:rFonts w:ascii="Times New Roman" w:eastAsia="MS Mincho" w:hAnsi="Times New Roman" w:cs="Times New Roman"/>
          <w:b/>
          <w:bCs/>
          <w:sz w:val="24"/>
          <w:u w:val="single"/>
        </w:rPr>
        <w:t>ir</w:t>
      </w:r>
      <w:r w:rsidRPr="00FB567A">
        <w:rPr>
          <w:rFonts w:ascii="Times New Roman" w:eastAsia="MS Mincho" w:hAnsi="Times New Roman" w:cs="Times New Roman"/>
          <w:b/>
          <w:bCs/>
          <w:sz w:val="24"/>
          <w:u w:val="single"/>
        </w:rPr>
        <w:t xml:space="preserve"> pagarināts.</w:t>
      </w:r>
    </w:p>
    <w:p w14:paraId="1FE015B9" w14:textId="77777777" w:rsidR="009A6A90" w:rsidRPr="00FB567A" w:rsidRDefault="009A6A90" w:rsidP="00FB567A">
      <w:pPr>
        <w:spacing w:line="240" w:lineRule="auto"/>
        <w:ind w:left="284"/>
        <w:contextualSpacing/>
        <w:jc w:val="both"/>
        <w:rPr>
          <w:rFonts w:ascii="Times New Roman" w:hAnsi="Times New Roman" w:cs="Times New Roman"/>
          <w:b/>
          <w:bCs/>
          <w:sz w:val="24"/>
        </w:rPr>
      </w:pPr>
    </w:p>
    <w:p w14:paraId="392A3885" w14:textId="1CC8F20B" w:rsidR="00066528" w:rsidRPr="00FB567A" w:rsidRDefault="009A6A90" w:rsidP="00FB567A">
      <w:pPr>
        <w:spacing w:line="240" w:lineRule="auto"/>
        <w:ind w:left="284"/>
        <w:contextualSpacing/>
        <w:jc w:val="both"/>
        <w:rPr>
          <w:rFonts w:ascii="Times New Roman" w:hAnsi="Times New Roman" w:cs="Times New Roman"/>
          <w:color w:val="auto"/>
          <w:sz w:val="24"/>
        </w:rPr>
      </w:pPr>
      <w:r w:rsidRPr="00FB567A">
        <w:rPr>
          <w:rFonts w:ascii="Times New Roman" w:hAnsi="Times New Roman" w:cs="Times New Roman"/>
          <w:b/>
          <w:bCs/>
          <w:sz w:val="24"/>
        </w:rPr>
        <w:t xml:space="preserve">Lūdzu sekot līdzi pasūtītāja informācijai Elektronisko iepirkumu sistēmā e-konkursu apakšsistēmā </w:t>
      </w:r>
      <w:hyperlink r:id="rId15" w:history="1">
        <w:r w:rsidRPr="00FB567A">
          <w:rPr>
            <w:rStyle w:val="Hyperlink"/>
            <w:rFonts w:ascii="Times New Roman" w:hAnsi="Times New Roman" w:cs="Times New Roman"/>
            <w:b/>
            <w:bCs/>
            <w:sz w:val="24"/>
          </w:rPr>
          <w:t>https://www.eis.gov.lv/EKEIS/Supplier/Procurement/178171</w:t>
        </w:r>
      </w:hyperlink>
    </w:p>
    <w:p w14:paraId="57D3C178" w14:textId="77777777" w:rsidR="0064150A" w:rsidRPr="00FB567A" w:rsidRDefault="0064150A" w:rsidP="004B3B44">
      <w:pPr>
        <w:spacing w:line="240" w:lineRule="auto"/>
        <w:contextualSpacing/>
        <w:jc w:val="both"/>
        <w:rPr>
          <w:rFonts w:ascii="Times New Roman" w:hAnsi="Times New Roman" w:cs="Times New Roman"/>
          <w:color w:val="auto"/>
          <w:sz w:val="24"/>
        </w:rPr>
      </w:pPr>
    </w:p>
    <w:p w14:paraId="04606418" w14:textId="77777777" w:rsidR="00FB567A" w:rsidRDefault="00FB567A" w:rsidP="003076E8">
      <w:pPr>
        <w:tabs>
          <w:tab w:val="right" w:pos="9071"/>
        </w:tabs>
        <w:ind w:firstLine="426"/>
        <w:contextualSpacing/>
        <w:rPr>
          <w:rFonts w:ascii="Times New Roman" w:eastAsia="Times New Roman" w:hAnsi="Times New Roman" w:cs="Times New Roman"/>
          <w:color w:val="auto"/>
          <w:sz w:val="24"/>
          <w:lang w:eastAsia="lv-LV"/>
        </w:rPr>
      </w:pPr>
    </w:p>
    <w:p w14:paraId="12D8782C" w14:textId="77777777" w:rsidR="00FB567A" w:rsidRDefault="00FB567A" w:rsidP="003076E8">
      <w:pPr>
        <w:tabs>
          <w:tab w:val="right" w:pos="9071"/>
        </w:tabs>
        <w:ind w:firstLine="426"/>
        <w:contextualSpacing/>
        <w:rPr>
          <w:rFonts w:ascii="Times New Roman" w:eastAsia="Times New Roman" w:hAnsi="Times New Roman" w:cs="Times New Roman"/>
          <w:color w:val="auto"/>
          <w:sz w:val="24"/>
          <w:lang w:eastAsia="lv-LV"/>
        </w:rPr>
      </w:pPr>
    </w:p>
    <w:p w14:paraId="7CCF9150" w14:textId="00ECADE9" w:rsidR="003076E8" w:rsidRPr="003076E8" w:rsidRDefault="003076E8" w:rsidP="003076E8">
      <w:pPr>
        <w:tabs>
          <w:tab w:val="right" w:pos="9071"/>
        </w:tabs>
        <w:ind w:firstLine="426"/>
        <w:contextualSpacing/>
        <w:rPr>
          <w:rFonts w:ascii="Times New Roman" w:eastAsia="Times New Roman" w:hAnsi="Times New Roman" w:cs="Times New Roman"/>
          <w:color w:val="auto"/>
          <w:sz w:val="24"/>
          <w:lang w:eastAsia="lv-LV"/>
        </w:rPr>
      </w:pPr>
      <w:r w:rsidRPr="003076E8">
        <w:rPr>
          <w:rFonts w:ascii="Times New Roman" w:eastAsia="Times New Roman" w:hAnsi="Times New Roman" w:cs="Times New Roman"/>
          <w:color w:val="auto"/>
          <w:sz w:val="24"/>
          <w:lang w:eastAsia="lv-LV"/>
        </w:rPr>
        <w:t>Iepirkuma komisijas priekšsēdētāja</w:t>
      </w:r>
      <w:r w:rsidRPr="003076E8">
        <w:rPr>
          <w:rFonts w:ascii="Times New Roman" w:eastAsia="Times New Roman" w:hAnsi="Times New Roman" w:cs="Times New Roman"/>
          <w:color w:val="auto"/>
          <w:sz w:val="24"/>
          <w:lang w:eastAsia="lv-LV"/>
        </w:rPr>
        <w:tab/>
      </w:r>
      <w:proofErr w:type="spellStart"/>
      <w:r w:rsidR="00D90D30">
        <w:rPr>
          <w:rFonts w:ascii="Times New Roman" w:eastAsia="Times New Roman" w:hAnsi="Times New Roman" w:cs="Times New Roman"/>
          <w:color w:val="auto"/>
          <w:sz w:val="24"/>
          <w:lang w:eastAsia="lv-LV"/>
        </w:rPr>
        <w:t>I.Sprukta</w:t>
      </w:r>
      <w:proofErr w:type="spellEnd"/>
    </w:p>
    <w:p w14:paraId="63C61D5D" w14:textId="77777777" w:rsidR="004B3B44" w:rsidRDefault="004B3B44" w:rsidP="00520A15">
      <w:pPr>
        <w:spacing w:line="240" w:lineRule="auto"/>
        <w:ind w:left="425"/>
        <w:rPr>
          <w:rFonts w:ascii="Times New Roman" w:eastAsia="Aptos" w:hAnsi="Times New Roman" w:cs="Times New Roman"/>
          <w:i/>
          <w:color w:val="auto"/>
          <w:spacing w:val="0"/>
          <w:kern w:val="0"/>
          <w:sz w:val="22"/>
          <w:szCs w:val="22"/>
          <w14:ligatures w14:val="none"/>
        </w:rPr>
      </w:pPr>
    </w:p>
    <w:p w14:paraId="26F3D50A" w14:textId="77777777" w:rsidR="0064150A" w:rsidRDefault="0064150A" w:rsidP="00520A15">
      <w:pPr>
        <w:spacing w:line="240" w:lineRule="auto"/>
        <w:ind w:left="425"/>
        <w:rPr>
          <w:rFonts w:ascii="Times New Roman" w:eastAsia="Aptos" w:hAnsi="Times New Roman" w:cs="Times New Roman"/>
          <w:i/>
          <w:color w:val="auto"/>
          <w:spacing w:val="0"/>
          <w:kern w:val="0"/>
          <w:sz w:val="22"/>
          <w:szCs w:val="22"/>
          <w14:ligatures w14:val="none"/>
        </w:rPr>
      </w:pPr>
    </w:p>
    <w:p w14:paraId="5FA24896" w14:textId="10835B6A" w:rsidR="00D90D30" w:rsidRPr="00D90D30" w:rsidRDefault="00D90D30" w:rsidP="00520A15">
      <w:pPr>
        <w:spacing w:line="240" w:lineRule="auto"/>
        <w:ind w:left="425"/>
        <w:rPr>
          <w:rFonts w:ascii="Times New Roman" w:eastAsia="Aptos" w:hAnsi="Times New Roman" w:cs="Times New Roman"/>
          <w:i/>
          <w:color w:val="auto"/>
          <w:spacing w:val="0"/>
          <w:kern w:val="0"/>
          <w:sz w:val="22"/>
          <w:szCs w:val="22"/>
          <w14:ligatures w14:val="none"/>
        </w:rPr>
      </w:pPr>
      <w:proofErr w:type="spellStart"/>
      <w:r w:rsidRPr="00D90D30">
        <w:rPr>
          <w:rFonts w:ascii="Times New Roman" w:eastAsia="Aptos" w:hAnsi="Times New Roman" w:cs="Times New Roman"/>
          <w:i/>
          <w:color w:val="auto"/>
          <w:spacing w:val="0"/>
          <w:kern w:val="0"/>
          <w:sz w:val="22"/>
          <w:szCs w:val="22"/>
          <w14:ligatures w14:val="none"/>
        </w:rPr>
        <w:t>I.Sprukta</w:t>
      </w:r>
      <w:proofErr w:type="spellEnd"/>
      <w:r w:rsidRPr="00D90D30">
        <w:rPr>
          <w:rFonts w:ascii="Times New Roman" w:eastAsia="Aptos" w:hAnsi="Times New Roman" w:cs="Times New Roman"/>
          <w:i/>
          <w:color w:val="auto"/>
          <w:spacing w:val="0"/>
          <w:kern w:val="0"/>
          <w:sz w:val="22"/>
          <w:szCs w:val="22"/>
          <w14:ligatures w14:val="none"/>
        </w:rPr>
        <w:t xml:space="preserve"> </w:t>
      </w:r>
    </w:p>
    <w:p w14:paraId="6FC78ED6" w14:textId="77777777" w:rsidR="00D90D30" w:rsidRPr="00D90D30" w:rsidRDefault="00D90D30" w:rsidP="00D90D30">
      <w:pPr>
        <w:spacing w:line="259" w:lineRule="auto"/>
        <w:ind w:left="426"/>
        <w:rPr>
          <w:rFonts w:ascii="Times New Roman" w:eastAsia="Aptos" w:hAnsi="Times New Roman" w:cs="Times New Roman"/>
          <w:i/>
          <w:color w:val="auto"/>
          <w:spacing w:val="0"/>
          <w:kern w:val="0"/>
          <w:sz w:val="22"/>
          <w:szCs w:val="22"/>
          <w14:ligatures w14:val="none"/>
        </w:rPr>
      </w:pPr>
      <w:hyperlink r:id="rId16" w:history="1">
        <w:r w:rsidRPr="00D90D30">
          <w:rPr>
            <w:rFonts w:ascii="Times New Roman" w:eastAsia="Aptos" w:hAnsi="Times New Roman" w:cs="Times New Roman"/>
            <w:i/>
            <w:color w:val="467886"/>
            <w:spacing w:val="0"/>
            <w:kern w:val="0"/>
            <w:sz w:val="22"/>
            <w:szCs w:val="22"/>
            <w:u w:val="single"/>
            <w14:ligatures w14:val="none"/>
          </w:rPr>
          <w:t>Inese.Sprukta@rsu.lv</w:t>
        </w:r>
      </w:hyperlink>
      <w:r w:rsidRPr="00D90D30">
        <w:rPr>
          <w:rFonts w:ascii="Times New Roman" w:eastAsia="Aptos" w:hAnsi="Times New Roman" w:cs="Times New Roman"/>
          <w:i/>
          <w:color w:val="auto"/>
          <w:spacing w:val="0"/>
          <w:kern w:val="0"/>
          <w:sz w:val="22"/>
          <w:szCs w:val="22"/>
          <w14:ligatures w14:val="none"/>
        </w:rPr>
        <w:t xml:space="preserve"> </w:t>
      </w:r>
    </w:p>
    <w:sectPr w:rsidR="00D90D30" w:rsidRPr="00D90D30" w:rsidSect="00D90D30">
      <w:headerReference w:type="default" r:id="rId17"/>
      <w:footerReference w:type="even" r:id="rId18"/>
      <w:footerReference w:type="default" r:id="rId19"/>
      <w:headerReference w:type="first" r:id="rId20"/>
      <w:footerReference w:type="first" r:id="rId21"/>
      <w:pgSz w:w="11906" w:h="16838"/>
      <w:pgMar w:top="1134" w:right="991" w:bottom="1134" w:left="1134" w:header="709" w:footer="136"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FBA970" w14:textId="77777777" w:rsidR="002D66F4" w:rsidRDefault="002D66F4">
      <w:pPr>
        <w:spacing w:line="240" w:lineRule="auto"/>
      </w:pPr>
      <w:r>
        <w:separator/>
      </w:r>
    </w:p>
  </w:endnote>
  <w:endnote w:type="continuationSeparator" w:id="0">
    <w:p w14:paraId="58E9AA48" w14:textId="77777777" w:rsidR="002D66F4" w:rsidRDefault="002D66F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University Text">
    <w:panose1 w:val="020B0503020202020204"/>
    <w:charset w:val="BA"/>
    <w:family w:val="swiss"/>
    <w:pitch w:val="variable"/>
    <w:sig w:usb0="A000026F" w:usb1="100000EB" w:usb2="00000008" w:usb3="00000000" w:csb0="00000083" w:csb1="00000000"/>
  </w:font>
  <w:font w:name="Aptos Display">
    <w:charset w:val="00"/>
    <w:family w:val="swiss"/>
    <w:pitch w:val="variable"/>
    <w:sig w:usb0="20000287" w:usb1="00000003" w:usb2="00000000" w:usb3="00000000" w:csb0="0000019F" w:csb1="00000000"/>
  </w:font>
  <w:font w:name="University Text Med">
    <w:panose1 w:val="020B0503020202020204"/>
    <w:charset w:val="BA"/>
    <w:family w:val="swiss"/>
    <w:pitch w:val="variable"/>
    <w:sig w:usb0="A000026F" w:usb1="100000EB" w:usb2="00000008" w:usb3="00000000" w:csb0="00000083"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980992" w14:textId="4C0B2808" w:rsidR="00766B72" w:rsidRPr="00413D33" w:rsidRDefault="00766B72" w:rsidP="00766B72">
    <w:pPr>
      <w:jc w:val="center"/>
      <w:rPr>
        <w:rFonts w:ascii="Times New Roman" w:hAnsi="Times New Roman" w:cs="Times New Roman"/>
        <w:szCs w:val="20"/>
        <w:lang w:eastAsia="lv-LV"/>
      </w:rPr>
    </w:pPr>
    <w:r w:rsidRPr="00413D33">
      <w:rPr>
        <w:rFonts w:ascii="Times New Roman" w:hAnsi="Times New Roman" w:cs="Times New Roman"/>
        <w:szCs w:val="20"/>
        <w:lang w:eastAsia="lv-LV"/>
      </w:rPr>
      <w:t>ŠIS DOKUMENTS IR PARAKSTĪTS AR DROŠU ELEKTRONISKO</w:t>
    </w:r>
  </w:p>
  <w:p w14:paraId="12DDA374" w14:textId="70B428B6" w:rsidR="00766B72" w:rsidRPr="00413D33" w:rsidRDefault="00766B72" w:rsidP="00766B72">
    <w:pPr>
      <w:pStyle w:val="Footer"/>
      <w:jc w:val="center"/>
      <w:rPr>
        <w:szCs w:val="20"/>
      </w:rPr>
    </w:pPr>
    <w:r w:rsidRPr="00413D33">
      <w:rPr>
        <w:rFonts w:ascii="Times New Roman" w:hAnsi="Times New Roman" w:cs="Times New Roman"/>
        <w:szCs w:val="20"/>
        <w:lang w:eastAsia="lv-LV"/>
      </w:rPr>
      <w:t>PARAKSTU UN SATUR LAIKA ZĪMOGU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6ED575" w14:textId="77777777" w:rsidR="00FE2D13" w:rsidRPr="00FE2D13" w:rsidRDefault="00FE2D13" w:rsidP="00FE2D13">
    <w:pPr>
      <w:jc w:val="center"/>
      <w:rPr>
        <w:rFonts w:ascii="Times New Roman" w:hAnsi="Times New Roman" w:cs="Times New Roman"/>
        <w:sz w:val="24"/>
        <w:lang w:eastAsia="lv-LV"/>
      </w:rPr>
    </w:pPr>
    <w:r w:rsidRPr="00FE2D13">
      <w:rPr>
        <w:rFonts w:ascii="Times New Roman" w:hAnsi="Times New Roman" w:cs="Times New Roman"/>
        <w:sz w:val="24"/>
        <w:lang w:eastAsia="lv-LV"/>
      </w:rPr>
      <w:t>ŠIS DOKUMENTS IR ELEKTRONISKI PARAKSTĪTS AR DROŠU ELEKTRONISKO</w:t>
    </w:r>
  </w:p>
  <w:p w14:paraId="43FFE5CF" w14:textId="77777777" w:rsidR="00FE2D13" w:rsidRPr="00FE2D13" w:rsidRDefault="00FE2D13" w:rsidP="00FE2D13">
    <w:pPr>
      <w:jc w:val="center"/>
      <w:rPr>
        <w:rFonts w:ascii="Times New Roman" w:hAnsi="Times New Roman" w:cs="Times New Roman"/>
        <w:sz w:val="24"/>
        <w:lang w:eastAsia="lv-LV"/>
      </w:rPr>
    </w:pPr>
    <w:r w:rsidRPr="00FE2D13">
      <w:rPr>
        <w:rFonts w:ascii="Times New Roman" w:hAnsi="Times New Roman" w:cs="Times New Roman"/>
        <w:sz w:val="24"/>
        <w:lang w:eastAsia="lv-LV"/>
      </w:rPr>
      <w:t>PARAKSTU UN SATUR LAIKA ZĪMOGU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A0D4E7" w14:textId="69D19CB9" w:rsidR="00EB73ED" w:rsidRPr="003076E8" w:rsidRDefault="00EB73ED" w:rsidP="003076E8">
    <w:pPr>
      <w:spacing w:line="240" w:lineRule="auto"/>
      <w:jc w:val="center"/>
      <w:rPr>
        <w:rFonts w:ascii="Times New Roman" w:hAnsi="Times New Roman" w:cs="Times New Roman"/>
        <w:sz w:val="24"/>
        <w:lang w:eastAsia="lv-LV"/>
      </w:rPr>
    </w:pPr>
    <w:r w:rsidRPr="003076E8">
      <w:rPr>
        <w:rFonts w:ascii="Times New Roman" w:hAnsi="Times New Roman" w:cs="Times New Roman"/>
        <w:sz w:val="24"/>
        <w:lang w:eastAsia="lv-LV"/>
      </w:rPr>
      <w:t>ŠIS DOKUMENTS IR PARAKSTĪTS AR DROŠU ELEKTRONISKO</w:t>
    </w:r>
  </w:p>
  <w:p w14:paraId="54147191" w14:textId="77777777" w:rsidR="00EB73ED" w:rsidRPr="003076E8" w:rsidRDefault="00EB73ED" w:rsidP="003076E8">
    <w:pPr>
      <w:spacing w:line="240" w:lineRule="auto"/>
      <w:jc w:val="center"/>
      <w:rPr>
        <w:rFonts w:ascii="Times New Roman" w:hAnsi="Times New Roman" w:cs="Times New Roman"/>
        <w:sz w:val="24"/>
        <w:lang w:eastAsia="lv-LV"/>
      </w:rPr>
    </w:pPr>
    <w:r w:rsidRPr="003076E8">
      <w:rPr>
        <w:rFonts w:ascii="Times New Roman" w:hAnsi="Times New Roman" w:cs="Times New Roman"/>
        <w:sz w:val="24"/>
        <w:lang w:eastAsia="lv-LV"/>
      </w:rPr>
      <w:t>PARAKSTU UN SATUR LAIKA ZĪMOGU</w:t>
    </w:r>
  </w:p>
  <w:p w14:paraId="6B597DD3" w14:textId="77777777" w:rsidR="00AA506B" w:rsidRPr="003076E8" w:rsidRDefault="00AA506B" w:rsidP="003076E8">
    <w:pPr>
      <w:pStyle w:val="Footer"/>
      <w:jc w:val="center"/>
      <w:rPr>
        <w:rFonts w:ascii="Times New Roman" w:hAnsi="Times New Roman" w:cs="Times New Roman"/>
        <w:sz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8CD582" w14:textId="77777777" w:rsidR="002D66F4" w:rsidRDefault="002D66F4">
      <w:pPr>
        <w:spacing w:line="240" w:lineRule="auto"/>
      </w:pPr>
      <w:r>
        <w:separator/>
      </w:r>
    </w:p>
  </w:footnote>
  <w:footnote w:type="continuationSeparator" w:id="0">
    <w:p w14:paraId="08AAD711" w14:textId="77777777" w:rsidR="002D66F4" w:rsidRDefault="002D66F4">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B21D73" w14:textId="4BA2E690" w:rsidR="0007053D" w:rsidRPr="0007053D" w:rsidRDefault="0024238C" w:rsidP="00FD5EB4">
    <w:pPr>
      <w:spacing w:line="240" w:lineRule="auto"/>
      <w:rPr>
        <w:sz w:val="16"/>
        <w:szCs w:val="16"/>
      </w:rPr>
    </w:pPr>
    <w:r>
      <w:rPr>
        <w:sz w:val="16"/>
        <w:szCs w:val="16"/>
      </w:rPr>
      <w:t xml:space="preserve"> </w:t>
    </w:r>
    <w:r w:rsidR="006F31E6" w:rsidRPr="0007053D">
      <w:rPr>
        <w:sz w:val="16"/>
        <w:szCs w:val="16"/>
      </w:rPr>
      <w:t xml:space="preserve"> </w:t>
    </w:r>
  </w:p>
  <w:p w14:paraId="10208179" w14:textId="1971FD36" w:rsidR="00C07F0B" w:rsidRDefault="00C07F0B" w:rsidP="0007053D">
    <w:pP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B01130" w14:textId="77777777" w:rsidR="00AA506B" w:rsidRPr="0007053D" w:rsidRDefault="00AA506B" w:rsidP="00AA506B">
    <w:pPr>
      <w:spacing w:line="240" w:lineRule="auto"/>
      <w:rPr>
        <w:sz w:val="16"/>
        <w:szCs w:val="16"/>
      </w:rPr>
    </w:pPr>
    <w:r>
      <w:rPr>
        <w:sz w:val="16"/>
        <w:szCs w:val="16"/>
      </w:rPr>
      <w:t xml:space="preserve"> </w:t>
    </w:r>
    <w:r w:rsidRPr="0007053D">
      <w:rPr>
        <w:sz w:val="16"/>
        <w:szCs w:val="16"/>
      </w:rPr>
      <w:t xml:space="preserve"> </w:t>
    </w:r>
  </w:p>
  <w:p w14:paraId="30D2B3A2" w14:textId="77777777" w:rsidR="00EB73ED" w:rsidRDefault="00EB73ED" w:rsidP="00EB73ED">
    <w:pPr>
      <w:tabs>
        <w:tab w:val="left" w:pos="4353"/>
        <w:tab w:val="right" w:pos="9638"/>
      </w:tabs>
    </w:pPr>
    <w:r>
      <w:tab/>
    </w:r>
  </w:p>
  <w:p w14:paraId="678FAA49" w14:textId="77777777" w:rsidR="00EB73ED" w:rsidRDefault="00EB73ED" w:rsidP="00EB73ED">
    <w:pPr>
      <w:tabs>
        <w:tab w:val="left" w:pos="4353"/>
        <w:tab w:val="right" w:pos="9638"/>
      </w:tabs>
    </w:pPr>
  </w:p>
  <w:p w14:paraId="34BE0C6B" w14:textId="77777777" w:rsidR="00EB73ED" w:rsidRDefault="00EB73ED" w:rsidP="00EB73ED">
    <w:pPr>
      <w:tabs>
        <w:tab w:val="left" w:pos="4353"/>
        <w:tab w:val="right" w:pos="9638"/>
      </w:tabs>
    </w:pPr>
  </w:p>
  <w:p w14:paraId="4E85750B" w14:textId="77777777" w:rsidR="00EB73ED" w:rsidRDefault="00EB73ED" w:rsidP="00EB73ED">
    <w:pPr>
      <w:tabs>
        <w:tab w:val="left" w:pos="4353"/>
        <w:tab w:val="right" w:pos="9638"/>
      </w:tabs>
    </w:pPr>
  </w:p>
  <w:p w14:paraId="310CC037" w14:textId="308DE48B" w:rsidR="00AA506B" w:rsidRDefault="00AA506B" w:rsidP="00EB73ED">
    <w:pPr>
      <w:tabs>
        <w:tab w:val="left" w:pos="4353"/>
        <w:tab w:val="right" w:pos="9638"/>
      </w:tabs>
    </w:pPr>
    <w:r>
      <w:rPr>
        <w:noProof/>
      </w:rPr>
      <mc:AlternateContent>
        <mc:Choice Requires="wps">
          <w:drawing>
            <wp:anchor distT="45720" distB="45720" distL="114300" distR="114300" simplePos="0" relativeHeight="251662336" behindDoc="0" locked="1" layoutInCell="1" allowOverlap="1" wp14:anchorId="38A02CF3" wp14:editId="05038F75">
              <wp:simplePos x="0" y="0"/>
              <wp:positionH relativeFrom="margin">
                <wp:posOffset>295910</wp:posOffset>
              </wp:positionH>
              <wp:positionV relativeFrom="page">
                <wp:posOffset>1225550</wp:posOffset>
              </wp:positionV>
              <wp:extent cx="5915025" cy="316865"/>
              <wp:effectExtent l="0" t="0" r="9525" b="6985"/>
              <wp:wrapNone/>
              <wp:docPr id="1240890669" name="Tekstlodziņš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15025" cy="316865"/>
                      </a:xfrm>
                      <a:prstGeom prst="rect">
                        <a:avLst/>
                      </a:prstGeom>
                      <a:noFill/>
                      <a:ln w="9525">
                        <a:noFill/>
                        <a:miter lim="800000"/>
                        <a:headEnd/>
                        <a:tailEnd/>
                      </a:ln>
                    </wps:spPr>
                    <wps:txbx>
                      <w:txbxContent>
                        <w:p w14:paraId="7080754E" w14:textId="77777777" w:rsidR="00AA506B" w:rsidRPr="00E262FD" w:rsidRDefault="00AA506B" w:rsidP="00AA506B">
                          <w:pPr>
                            <w:spacing w:line="240" w:lineRule="auto"/>
                            <w:rPr>
                              <w:rFonts w:ascii="University Text Med" w:hAnsi="University Text Med" w:cs="University Text Med"/>
                              <w:caps/>
                              <w:color w:val="7F032D"/>
                              <w:spacing w:val="3"/>
                              <w:sz w:val="15"/>
                              <w:szCs w:val="15"/>
                            </w:rPr>
                          </w:pPr>
                          <w:r w:rsidRPr="00E262FD">
                            <w:rPr>
                              <w:rFonts w:ascii="University Text Med" w:hAnsi="University Text Med" w:cs="University Text Med"/>
                              <w:caps/>
                              <w:color w:val="7F032D"/>
                              <w:spacing w:val="3"/>
                              <w:sz w:val="15"/>
                              <w:szCs w:val="15"/>
                            </w:rPr>
                            <w:t>Rīgas Stradiņa universitāte</w:t>
                          </w:r>
                        </w:p>
                        <w:p w14:paraId="0B2130CB" w14:textId="7A47B39C" w:rsidR="00AA506B" w:rsidRPr="00E262FD" w:rsidRDefault="00AA506B" w:rsidP="00AA506B">
                          <w:pPr>
                            <w:spacing w:line="240" w:lineRule="auto"/>
                            <w:rPr>
                              <w:rFonts w:ascii="University Text Med" w:hAnsi="University Text Med" w:cs="University Text Med"/>
                              <w:color w:val="7F032D"/>
                              <w:spacing w:val="3"/>
                              <w:sz w:val="15"/>
                              <w:szCs w:val="15"/>
                            </w:rPr>
                          </w:pPr>
                          <w:proofErr w:type="spellStart"/>
                          <w:r w:rsidRPr="00E262FD">
                            <w:rPr>
                              <w:rFonts w:ascii="University Text Med" w:hAnsi="University Text Med" w:cs="University Text Med"/>
                              <w:color w:val="7F032D"/>
                              <w:spacing w:val="3"/>
                              <w:sz w:val="15"/>
                              <w:szCs w:val="15"/>
                            </w:rPr>
                            <w:t>Reģ</w:t>
                          </w:r>
                          <w:proofErr w:type="spellEnd"/>
                          <w:r w:rsidRPr="00E262FD">
                            <w:rPr>
                              <w:rFonts w:ascii="University Text Med" w:hAnsi="University Text Med" w:cs="University Text Med"/>
                              <w:color w:val="7F032D"/>
                              <w:spacing w:val="3"/>
                              <w:sz w:val="15"/>
                              <w:szCs w:val="15"/>
                            </w:rPr>
                            <w:t>. Nr. 9000001377</w:t>
                          </w:r>
                          <w:r w:rsidR="00F57F2F">
                            <w:rPr>
                              <w:rFonts w:ascii="University Text Med" w:hAnsi="University Text Med" w:cs="University Text Med"/>
                              <w:color w:val="7F032D"/>
                              <w:spacing w:val="3"/>
                              <w:sz w:val="15"/>
                              <w:szCs w:val="15"/>
                            </w:rPr>
                            <w:t>1</w:t>
                          </w:r>
                          <w:r w:rsidRPr="00E262FD">
                            <w:rPr>
                              <w:rFonts w:ascii="University Text Med" w:hAnsi="University Text Med" w:cs="University Text Med"/>
                              <w:color w:val="7F032D"/>
                              <w:spacing w:val="3"/>
                              <w:sz w:val="15"/>
                              <w:szCs w:val="15"/>
                            </w:rPr>
                            <w:t>, Dzirciema iela 16, Rīga, LV-1007, Latvija, +371 67409230, rsu@rsu.lv, www.rsu.lv</w:t>
                          </w:r>
                        </w:p>
                      </w:txbxContent>
                    </wps:txbx>
                    <wps:bodyPr rot="0" vert="horz" wrap="square" lIns="0" tIns="0" rIns="0" bIns="0" anchor="t" anchorCtr="0"/>
                  </wps:wsp>
                </a:graphicData>
              </a:graphic>
              <wp14:sizeRelH relativeFrom="margin">
                <wp14:pctWidth>0</wp14:pctWidth>
              </wp14:sizeRelH>
              <wp14:sizeRelV relativeFrom="margin">
                <wp14:pctHeight>0</wp14:pctHeight>
              </wp14:sizeRelV>
            </wp:anchor>
          </w:drawing>
        </mc:Choice>
        <mc:Fallback>
          <w:pict>
            <v:shapetype w14:anchorId="38A02CF3" id="_x0000_t202" coordsize="21600,21600" o:spt="202" path="m,l,21600r21600,l21600,xe">
              <v:stroke joinstyle="miter"/>
              <v:path gradientshapeok="t" o:connecttype="rect"/>
            </v:shapetype>
            <v:shape id="Tekstlodziņš 2" o:spid="_x0000_s1026" type="#_x0000_t202" style="position:absolute;margin-left:23.3pt;margin-top:96.5pt;width:465.75pt;height:24.95pt;z-index:251662336;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" filled="f" stroked="f">
              <v:textbox inset="0,0,0,0">
                <w:txbxContent>
                  <w:p w14:paraId="7080754E" w14:textId="77777777" w:rsidR="00AA506B" w:rsidRPr="00E262FD" w:rsidRDefault="00AA506B" w:rsidP="00AA506B">
                    <w:pPr>
                      <w:spacing w:line="240" w:lineRule="auto"/>
                      <w:rPr>
                        <w:rFonts w:ascii="University Text Med" w:hAnsi="University Text Med" w:cs="University Text Med"/>
                        <w:caps/>
                        <w:color w:val="7F032D"/>
                        <w:spacing w:val="3"/>
                        <w:sz w:val="15"/>
                        <w:szCs w:val="15"/>
                      </w:rPr>
                    </w:pPr>
                    <w:r w:rsidRPr="00E262FD">
                      <w:rPr>
                        <w:rFonts w:ascii="University Text Med" w:hAnsi="University Text Med" w:cs="University Text Med"/>
                        <w:caps/>
                        <w:color w:val="7F032D"/>
                        <w:spacing w:val="3"/>
                        <w:sz w:val="15"/>
                        <w:szCs w:val="15"/>
                      </w:rPr>
                      <w:t>Rīgas Stradiņa universitāte</w:t>
                    </w:r>
                  </w:p>
                  <w:p w14:paraId="0B2130CB" w14:textId="7A47B39C" w:rsidR="00AA506B" w:rsidRPr="00E262FD" w:rsidRDefault="00AA506B" w:rsidP="00AA506B">
                    <w:pPr>
                      <w:spacing w:line="240" w:lineRule="auto"/>
                      <w:rPr>
                        <w:rFonts w:ascii="University Text Med" w:hAnsi="University Text Med" w:cs="University Text Med"/>
                        <w:color w:val="7F032D"/>
                        <w:spacing w:val="3"/>
                        <w:sz w:val="15"/>
                        <w:szCs w:val="15"/>
                      </w:rPr>
                    </w:pPr>
                    <w:proofErr w:type="spellStart"/>
                    <w:r w:rsidRPr="00E262FD">
                      <w:rPr>
                        <w:rFonts w:ascii="University Text Med" w:hAnsi="University Text Med" w:cs="University Text Med"/>
                        <w:color w:val="7F032D"/>
                        <w:spacing w:val="3"/>
                        <w:sz w:val="15"/>
                        <w:szCs w:val="15"/>
                      </w:rPr>
                      <w:t>Reģ</w:t>
                    </w:r>
                    <w:proofErr w:type="spellEnd"/>
                    <w:r w:rsidRPr="00E262FD">
                      <w:rPr>
                        <w:rFonts w:ascii="University Text Med" w:hAnsi="University Text Med" w:cs="University Text Med"/>
                        <w:color w:val="7F032D"/>
                        <w:spacing w:val="3"/>
                        <w:sz w:val="15"/>
                        <w:szCs w:val="15"/>
                      </w:rPr>
                      <w:t>. Nr. 9000001377</w:t>
                    </w:r>
                    <w:r w:rsidR="00F57F2F">
                      <w:rPr>
                        <w:rFonts w:ascii="University Text Med" w:hAnsi="University Text Med" w:cs="University Text Med"/>
                        <w:color w:val="7F032D"/>
                        <w:spacing w:val="3"/>
                        <w:sz w:val="15"/>
                        <w:szCs w:val="15"/>
                      </w:rPr>
                      <w:t>1</w:t>
                    </w:r>
                    <w:r w:rsidRPr="00E262FD">
                      <w:rPr>
                        <w:rFonts w:ascii="University Text Med" w:hAnsi="University Text Med" w:cs="University Text Med"/>
                        <w:color w:val="7F032D"/>
                        <w:spacing w:val="3"/>
                        <w:sz w:val="15"/>
                        <w:szCs w:val="15"/>
                      </w:rPr>
                      <w:t>, Dzirciema iela 16, Rīga, LV-1007, Latvija, +371 67409230, rsu@rsu.lv, www.rsu.lv</w:t>
                    </w:r>
                  </w:p>
                </w:txbxContent>
              </v:textbox>
              <w10:wrap anchorx="margin" anchory="page"/>
              <w10:anchorlock/>
            </v:shape>
          </w:pict>
        </mc:Fallback>
      </mc:AlternateContent>
    </w:r>
    <w:r>
      <w:rPr>
        <w:noProof/>
      </w:rPr>
      <w:drawing>
        <wp:anchor distT="0" distB="0" distL="114300" distR="114300" simplePos="0" relativeHeight="251661312" behindDoc="0" locked="1" layoutInCell="1" allowOverlap="1" wp14:anchorId="56E029F9" wp14:editId="70B722ED">
          <wp:simplePos x="0" y="0"/>
          <wp:positionH relativeFrom="page">
            <wp:posOffset>972185</wp:posOffset>
          </wp:positionH>
          <wp:positionV relativeFrom="page">
            <wp:posOffset>323850</wp:posOffset>
          </wp:positionV>
          <wp:extent cx="1879200" cy="648000"/>
          <wp:effectExtent l="0" t="0" r="6985" b="0"/>
          <wp:wrapNone/>
          <wp:docPr id="465441581" name="Graf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1452297" name=""/>
                  <pic:cNvPicPr/>
                </pic:nvPicPr>
                <pic:blipFill>
                  <a:blip r:embed="rId1">
                    <a:extLst>
                      <a:ext uri="{96DAC541-7B7A-43D3-8B79-37D633B846F1}">
                        <asvg:svgBlip xmlns:asvg="http://schemas.microsoft.com/office/drawing/2016/SVG/main" r:embed="rId2"/>
                      </a:ext>
                    </a:extLst>
                  </a:blip>
                  <a:stretch>
                    <a:fillRect/>
                  </a:stretch>
                </pic:blipFill>
                <pic:spPr>
                  <a:xfrm>
                    <a:off x="0" y="0"/>
                    <a:ext cx="1879200" cy="6480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3"/>
    <w:multiLevelType w:val="multilevel"/>
    <w:tmpl w:val="8BEC51CC"/>
    <w:lvl w:ilvl="0">
      <w:start w:val="1"/>
      <w:numFmt w:val="decimal"/>
      <w:lvlText w:val="%1."/>
      <w:lvlJc w:val="left"/>
      <w:pPr>
        <w:ind w:left="1070" w:hanging="360"/>
      </w:pPr>
      <w:rPr>
        <w:rFonts w:ascii="Times New Roman" w:eastAsia="Times New Roman" w:hAnsi="Times New Roman" w:cs="Times New Roman"/>
        <w:b w:val="0"/>
        <w:i w:val="0"/>
      </w:rPr>
    </w:lvl>
    <w:lvl w:ilvl="1">
      <w:start w:val="1"/>
      <w:numFmt w:val="decimal"/>
      <w:lvlText w:val="%1.%2."/>
      <w:lvlJc w:val="left"/>
      <w:pPr>
        <w:ind w:left="1502" w:hanging="432"/>
      </w:pPr>
    </w:lvl>
    <w:lvl w:ilvl="2">
      <w:start w:val="1"/>
      <w:numFmt w:val="decimal"/>
      <w:lvlText w:val="%1.%2.%3."/>
      <w:lvlJc w:val="left"/>
      <w:pPr>
        <w:ind w:left="1934" w:hanging="504"/>
      </w:pPr>
    </w:lvl>
    <w:lvl w:ilvl="3">
      <w:start w:val="1"/>
      <w:numFmt w:val="decimal"/>
      <w:lvlText w:val="%1.%2.%3.%4."/>
      <w:lvlJc w:val="left"/>
      <w:pPr>
        <w:ind w:left="2438" w:hanging="648"/>
      </w:pPr>
      <w:rPr>
        <w:b w:val="0"/>
        <w:i w:val="0"/>
      </w:rPr>
    </w:lvl>
    <w:lvl w:ilvl="4">
      <w:start w:val="1"/>
      <w:numFmt w:val="decimal"/>
      <w:lvlText w:val="%1.%2.%3.%4.%5."/>
      <w:lvlJc w:val="left"/>
      <w:pPr>
        <w:ind w:left="2942" w:hanging="792"/>
      </w:pPr>
    </w:lvl>
    <w:lvl w:ilvl="5">
      <w:start w:val="1"/>
      <w:numFmt w:val="decimal"/>
      <w:lvlText w:val="%1.%2.%3.%4.%5.%6."/>
      <w:lvlJc w:val="left"/>
      <w:pPr>
        <w:ind w:left="3446" w:hanging="936"/>
      </w:pPr>
    </w:lvl>
    <w:lvl w:ilvl="6">
      <w:start w:val="1"/>
      <w:numFmt w:val="decimal"/>
      <w:lvlText w:val="%1.%2.%3.%4.%5.%6.%7."/>
      <w:lvlJc w:val="left"/>
      <w:pPr>
        <w:ind w:left="3950" w:hanging="1080"/>
      </w:pPr>
    </w:lvl>
    <w:lvl w:ilvl="7">
      <w:start w:val="1"/>
      <w:numFmt w:val="decimal"/>
      <w:lvlText w:val="%1.%2.%3.%4.%5.%6.%7.%8."/>
      <w:lvlJc w:val="left"/>
      <w:pPr>
        <w:ind w:left="4454" w:hanging="1224"/>
      </w:pPr>
    </w:lvl>
    <w:lvl w:ilvl="8">
      <w:start w:val="1"/>
      <w:numFmt w:val="decimal"/>
      <w:lvlText w:val="%1.%2.%3.%4.%5.%6.%7.%8.%9."/>
      <w:lvlJc w:val="left"/>
      <w:pPr>
        <w:ind w:left="5030" w:hanging="1440"/>
      </w:pPr>
    </w:lvl>
  </w:abstractNum>
  <w:abstractNum w:abstractNumId="1" w15:restartNumberingAfterBreak="0">
    <w:nsid w:val="06B046E2"/>
    <w:multiLevelType w:val="multilevel"/>
    <w:tmpl w:val="3AC034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1A17A4A"/>
    <w:multiLevelType w:val="multilevel"/>
    <w:tmpl w:val="7A7AF5C4"/>
    <w:lvl w:ilvl="0">
      <w:start w:val="15"/>
      <w:numFmt w:val="decimal"/>
      <w:lvlText w:val="%1."/>
      <w:lvlJc w:val="left"/>
      <w:pPr>
        <w:ind w:left="450" w:hanging="450"/>
      </w:pPr>
      <w:rPr>
        <w:rFonts w:hint="default"/>
      </w:rPr>
    </w:lvl>
    <w:lvl w:ilvl="1">
      <w:start w:val="1"/>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122E306B"/>
    <w:multiLevelType w:val="hybridMultilevel"/>
    <w:tmpl w:val="8CA4F548"/>
    <w:lvl w:ilvl="0" w:tplc="636ECE80">
      <w:start w:val="1"/>
      <w:numFmt w:val="decimal"/>
      <w:lvlText w:val="%1."/>
      <w:lvlJc w:val="left"/>
      <w:pPr>
        <w:ind w:left="689" w:hanging="360"/>
      </w:pPr>
      <w:rPr>
        <w:rFonts w:ascii="Times New Roman" w:eastAsia="Times New Roman" w:hAnsi="Times New Roman" w:cs="Times New Roman" w:hint="default"/>
      </w:rPr>
    </w:lvl>
    <w:lvl w:ilvl="1" w:tplc="04260019" w:tentative="1">
      <w:start w:val="1"/>
      <w:numFmt w:val="lowerLetter"/>
      <w:lvlText w:val="%2."/>
      <w:lvlJc w:val="left"/>
      <w:pPr>
        <w:ind w:left="1409" w:hanging="360"/>
      </w:pPr>
    </w:lvl>
    <w:lvl w:ilvl="2" w:tplc="0426001B" w:tentative="1">
      <w:start w:val="1"/>
      <w:numFmt w:val="lowerRoman"/>
      <w:lvlText w:val="%3."/>
      <w:lvlJc w:val="right"/>
      <w:pPr>
        <w:ind w:left="2129" w:hanging="180"/>
      </w:pPr>
    </w:lvl>
    <w:lvl w:ilvl="3" w:tplc="0426000F" w:tentative="1">
      <w:start w:val="1"/>
      <w:numFmt w:val="decimal"/>
      <w:lvlText w:val="%4."/>
      <w:lvlJc w:val="left"/>
      <w:pPr>
        <w:ind w:left="2849" w:hanging="360"/>
      </w:pPr>
    </w:lvl>
    <w:lvl w:ilvl="4" w:tplc="04260019" w:tentative="1">
      <w:start w:val="1"/>
      <w:numFmt w:val="lowerLetter"/>
      <w:lvlText w:val="%5."/>
      <w:lvlJc w:val="left"/>
      <w:pPr>
        <w:ind w:left="3569" w:hanging="360"/>
      </w:pPr>
    </w:lvl>
    <w:lvl w:ilvl="5" w:tplc="0426001B" w:tentative="1">
      <w:start w:val="1"/>
      <w:numFmt w:val="lowerRoman"/>
      <w:lvlText w:val="%6."/>
      <w:lvlJc w:val="right"/>
      <w:pPr>
        <w:ind w:left="4289" w:hanging="180"/>
      </w:pPr>
    </w:lvl>
    <w:lvl w:ilvl="6" w:tplc="0426000F" w:tentative="1">
      <w:start w:val="1"/>
      <w:numFmt w:val="decimal"/>
      <w:lvlText w:val="%7."/>
      <w:lvlJc w:val="left"/>
      <w:pPr>
        <w:ind w:left="5009" w:hanging="360"/>
      </w:pPr>
    </w:lvl>
    <w:lvl w:ilvl="7" w:tplc="04260019" w:tentative="1">
      <w:start w:val="1"/>
      <w:numFmt w:val="lowerLetter"/>
      <w:lvlText w:val="%8."/>
      <w:lvlJc w:val="left"/>
      <w:pPr>
        <w:ind w:left="5729" w:hanging="360"/>
      </w:pPr>
    </w:lvl>
    <w:lvl w:ilvl="8" w:tplc="0426001B" w:tentative="1">
      <w:start w:val="1"/>
      <w:numFmt w:val="lowerRoman"/>
      <w:lvlText w:val="%9."/>
      <w:lvlJc w:val="right"/>
      <w:pPr>
        <w:ind w:left="6449" w:hanging="180"/>
      </w:pPr>
    </w:lvl>
  </w:abstractNum>
  <w:abstractNum w:abstractNumId="4" w15:restartNumberingAfterBreak="0">
    <w:nsid w:val="1ACA6DA5"/>
    <w:multiLevelType w:val="hybridMultilevel"/>
    <w:tmpl w:val="8CA4F548"/>
    <w:lvl w:ilvl="0" w:tplc="636ECE80">
      <w:start w:val="1"/>
      <w:numFmt w:val="decimal"/>
      <w:lvlText w:val="%1."/>
      <w:lvlJc w:val="left"/>
      <w:pPr>
        <w:ind w:left="689" w:hanging="360"/>
      </w:pPr>
      <w:rPr>
        <w:rFonts w:ascii="Times New Roman" w:eastAsia="Times New Roman" w:hAnsi="Times New Roman" w:cs="Times New Roman" w:hint="default"/>
      </w:rPr>
    </w:lvl>
    <w:lvl w:ilvl="1" w:tplc="04260019" w:tentative="1">
      <w:start w:val="1"/>
      <w:numFmt w:val="lowerLetter"/>
      <w:lvlText w:val="%2."/>
      <w:lvlJc w:val="left"/>
      <w:pPr>
        <w:ind w:left="1409" w:hanging="360"/>
      </w:pPr>
    </w:lvl>
    <w:lvl w:ilvl="2" w:tplc="0426001B" w:tentative="1">
      <w:start w:val="1"/>
      <w:numFmt w:val="lowerRoman"/>
      <w:lvlText w:val="%3."/>
      <w:lvlJc w:val="right"/>
      <w:pPr>
        <w:ind w:left="2129" w:hanging="180"/>
      </w:pPr>
    </w:lvl>
    <w:lvl w:ilvl="3" w:tplc="0426000F" w:tentative="1">
      <w:start w:val="1"/>
      <w:numFmt w:val="decimal"/>
      <w:lvlText w:val="%4."/>
      <w:lvlJc w:val="left"/>
      <w:pPr>
        <w:ind w:left="2849" w:hanging="360"/>
      </w:pPr>
    </w:lvl>
    <w:lvl w:ilvl="4" w:tplc="04260019" w:tentative="1">
      <w:start w:val="1"/>
      <w:numFmt w:val="lowerLetter"/>
      <w:lvlText w:val="%5."/>
      <w:lvlJc w:val="left"/>
      <w:pPr>
        <w:ind w:left="3569" w:hanging="360"/>
      </w:pPr>
    </w:lvl>
    <w:lvl w:ilvl="5" w:tplc="0426001B" w:tentative="1">
      <w:start w:val="1"/>
      <w:numFmt w:val="lowerRoman"/>
      <w:lvlText w:val="%6."/>
      <w:lvlJc w:val="right"/>
      <w:pPr>
        <w:ind w:left="4289" w:hanging="180"/>
      </w:pPr>
    </w:lvl>
    <w:lvl w:ilvl="6" w:tplc="0426000F" w:tentative="1">
      <w:start w:val="1"/>
      <w:numFmt w:val="decimal"/>
      <w:lvlText w:val="%7."/>
      <w:lvlJc w:val="left"/>
      <w:pPr>
        <w:ind w:left="5009" w:hanging="360"/>
      </w:pPr>
    </w:lvl>
    <w:lvl w:ilvl="7" w:tplc="04260019" w:tentative="1">
      <w:start w:val="1"/>
      <w:numFmt w:val="lowerLetter"/>
      <w:lvlText w:val="%8."/>
      <w:lvlJc w:val="left"/>
      <w:pPr>
        <w:ind w:left="5729" w:hanging="360"/>
      </w:pPr>
    </w:lvl>
    <w:lvl w:ilvl="8" w:tplc="0426001B" w:tentative="1">
      <w:start w:val="1"/>
      <w:numFmt w:val="lowerRoman"/>
      <w:lvlText w:val="%9."/>
      <w:lvlJc w:val="right"/>
      <w:pPr>
        <w:ind w:left="6449" w:hanging="180"/>
      </w:pPr>
    </w:lvl>
  </w:abstractNum>
  <w:abstractNum w:abstractNumId="5" w15:restartNumberingAfterBreak="0">
    <w:nsid w:val="22195BBD"/>
    <w:multiLevelType w:val="hybridMultilevel"/>
    <w:tmpl w:val="C36C8A8C"/>
    <w:lvl w:ilvl="0" w:tplc="49047C08">
      <w:start w:val="1"/>
      <w:numFmt w:val="decimal"/>
      <w:lvlText w:val="%1."/>
      <w:lvlJc w:val="left"/>
      <w:pPr>
        <w:ind w:left="689" w:hanging="360"/>
      </w:pPr>
      <w:rPr>
        <w:rFonts w:hint="default"/>
      </w:rPr>
    </w:lvl>
    <w:lvl w:ilvl="1" w:tplc="04260019" w:tentative="1">
      <w:start w:val="1"/>
      <w:numFmt w:val="lowerLetter"/>
      <w:lvlText w:val="%2."/>
      <w:lvlJc w:val="left"/>
      <w:pPr>
        <w:ind w:left="1409" w:hanging="360"/>
      </w:pPr>
    </w:lvl>
    <w:lvl w:ilvl="2" w:tplc="0426001B" w:tentative="1">
      <w:start w:val="1"/>
      <w:numFmt w:val="lowerRoman"/>
      <w:lvlText w:val="%3."/>
      <w:lvlJc w:val="right"/>
      <w:pPr>
        <w:ind w:left="2129" w:hanging="180"/>
      </w:pPr>
    </w:lvl>
    <w:lvl w:ilvl="3" w:tplc="0426000F" w:tentative="1">
      <w:start w:val="1"/>
      <w:numFmt w:val="decimal"/>
      <w:lvlText w:val="%4."/>
      <w:lvlJc w:val="left"/>
      <w:pPr>
        <w:ind w:left="2849" w:hanging="360"/>
      </w:pPr>
    </w:lvl>
    <w:lvl w:ilvl="4" w:tplc="04260019" w:tentative="1">
      <w:start w:val="1"/>
      <w:numFmt w:val="lowerLetter"/>
      <w:lvlText w:val="%5."/>
      <w:lvlJc w:val="left"/>
      <w:pPr>
        <w:ind w:left="3569" w:hanging="360"/>
      </w:pPr>
    </w:lvl>
    <w:lvl w:ilvl="5" w:tplc="0426001B" w:tentative="1">
      <w:start w:val="1"/>
      <w:numFmt w:val="lowerRoman"/>
      <w:lvlText w:val="%6."/>
      <w:lvlJc w:val="right"/>
      <w:pPr>
        <w:ind w:left="4289" w:hanging="180"/>
      </w:pPr>
    </w:lvl>
    <w:lvl w:ilvl="6" w:tplc="0426000F" w:tentative="1">
      <w:start w:val="1"/>
      <w:numFmt w:val="decimal"/>
      <w:lvlText w:val="%7."/>
      <w:lvlJc w:val="left"/>
      <w:pPr>
        <w:ind w:left="5009" w:hanging="360"/>
      </w:pPr>
    </w:lvl>
    <w:lvl w:ilvl="7" w:tplc="04260019" w:tentative="1">
      <w:start w:val="1"/>
      <w:numFmt w:val="lowerLetter"/>
      <w:lvlText w:val="%8."/>
      <w:lvlJc w:val="left"/>
      <w:pPr>
        <w:ind w:left="5729" w:hanging="360"/>
      </w:pPr>
    </w:lvl>
    <w:lvl w:ilvl="8" w:tplc="0426001B" w:tentative="1">
      <w:start w:val="1"/>
      <w:numFmt w:val="lowerRoman"/>
      <w:lvlText w:val="%9."/>
      <w:lvlJc w:val="right"/>
      <w:pPr>
        <w:ind w:left="6449" w:hanging="180"/>
      </w:pPr>
    </w:lvl>
  </w:abstractNum>
  <w:abstractNum w:abstractNumId="6" w15:restartNumberingAfterBreak="0">
    <w:nsid w:val="28B5601B"/>
    <w:multiLevelType w:val="multilevel"/>
    <w:tmpl w:val="4B7A19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BD13DDE"/>
    <w:multiLevelType w:val="hybridMultilevel"/>
    <w:tmpl w:val="96329442"/>
    <w:lvl w:ilvl="0" w:tplc="41A242A2">
      <w:start w:val="1"/>
      <w:numFmt w:val="lowerLetter"/>
      <w:lvlText w:val="%1)"/>
      <w:lvlJc w:val="left"/>
      <w:pPr>
        <w:ind w:left="814" w:hanging="360"/>
      </w:pPr>
      <w:rPr>
        <w:rFonts w:hint="default"/>
      </w:rPr>
    </w:lvl>
    <w:lvl w:ilvl="1" w:tplc="04260019">
      <w:start w:val="1"/>
      <w:numFmt w:val="lowerLetter"/>
      <w:lvlText w:val="%2."/>
      <w:lvlJc w:val="left"/>
      <w:pPr>
        <w:ind w:left="1534" w:hanging="360"/>
      </w:pPr>
    </w:lvl>
    <w:lvl w:ilvl="2" w:tplc="0426001B">
      <w:start w:val="1"/>
      <w:numFmt w:val="lowerRoman"/>
      <w:lvlText w:val="%3."/>
      <w:lvlJc w:val="right"/>
      <w:pPr>
        <w:ind w:left="2254" w:hanging="180"/>
      </w:pPr>
    </w:lvl>
    <w:lvl w:ilvl="3" w:tplc="0426000F" w:tentative="1">
      <w:start w:val="1"/>
      <w:numFmt w:val="decimal"/>
      <w:lvlText w:val="%4."/>
      <w:lvlJc w:val="left"/>
      <w:pPr>
        <w:ind w:left="2974" w:hanging="360"/>
      </w:pPr>
    </w:lvl>
    <w:lvl w:ilvl="4" w:tplc="04260019" w:tentative="1">
      <w:start w:val="1"/>
      <w:numFmt w:val="lowerLetter"/>
      <w:lvlText w:val="%5."/>
      <w:lvlJc w:val="left"/>
      <w:pPr>
        <w:ind w:left="3694" w:hanging="360"/>
      </w:pPr>
    </w:lvl>
    <w:lvl w:ilvl="5" w:tplc="0426001B" w:tentative="1">
      <w:start w:val="1"/>
      <w:numFmt w:val="lowerRoman"/>
      <w:lvlText w:val="%6."/>
      <w:lvlJc w:val="right"/>
      <w:pPr>
        <w:ind w:left="4414" w:hanging="180"/>
      </w:pPr>
    </w:lvl>
    <w:lvl w:ilvl="6" w:tplc="0426000F" w:tentative="1">
      <w:start w:val="1"/>
      <w:numFmt w:val="decimal"/>
      <w:lvlText w:val="%7."/>
      <w:lvlJc w:val="left"/>
      <w:pPr>
        <w:ind w:left="5134" w:hanging="360"/>
      </w:pPr>
    </w:lvl>
    <w:lvl w:ilvl="7" w:tplc="04260019" w:tentative="1">
      <w:start w:val="1"/>
      <w:numFmt w:val="lowerLetter"/>
      <w:lvlText w:val="%8."/>
      <w:lvlJc w:val="left"/>
      <w:pPr>
        <w:ind w:left="5854" w:hanging="360"/>
      </w:pPr>
    </w:lvl>
    <w:lvl w:ilvl="8" w:tplc="0426001B" w:tentative="1">
      <w:start w:val="1"/>
      <w:numFmt w:val="lowerRoman"/>
      <w:lvlText w:val="%9."/>
      <w:lvlJc w:val="right"/>
      <w:pPr>
        <w:ind w:left="6574" w:hanging="180"/>
      </w:pPr>
    </w:lvl>
  </w:abstractNum>
  <w:abstractNum w:abstractNumId="8" w15:restartNumberingAfterBreak="0">
    <w:nsid w:val="3C054F1F"/>
    <w:multiLevelType w:val="hybridMultilevel"/>
    <w:tmpl w:val="5B765228"/>
    <w:lvl w:ilvl="0" w:tplc="FB8607FE">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9" w15:restartNumberingAfterBreak="0">
    <w:nsid w:val="467124A7"/>
    <w:multiLevelType w:val="multilevel"/>
    <w:tmpl w:val="B456F9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0F0448B"/>
    <w:multiLevelType w:val="multilevel"/>
    <w:tmpl w:val="3502E97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strike w:val="0"/>
        <w:color w:val="auto"/>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84D1184"/>
    <w:multiLevelType w:val="hybridMultilevel"/>
    <w:tmpl w:val="1AF6AC34"/>
    <w:lvl w:ilvl="0" w:tplc="BE5EAF00">
      <w:start w:val="2"/>
      <w:numFmt w:val="lowerRoman"/>
      <w:lvlText w:val="%1)"/>
      <w:lvlJc w:val="left"/>
      <w:pPr>
        <w:ind w:left="1458" w:hanging="720"/>
      </w:pPr>
      <w:rPr>
        <w:rFonts w:hint="default"/>
      </w:rPr>
    </w:lvl>
    <w:lvl w:ilvl="1" w:tplc="04260019">
      <w:start w:val="1"/>
      <w:numFmt w:val="lowerLetter"/>
      <w:lvlText w:val="%2."/>
      <w:lvlJc w:val="left"/>
      <w:pPr>
        <w:ind w:left="1818" w:hanging="360"/>
      </w:pPr>
    </w:lvl>
    <w:lvl w:ilvl="2" w:tplc="0426001B">
      <w:start w:val="1"/>
      <w:numFmt w:val="lowerRoman"/>
      <w:lvlText w:val="%3."/>
      <w:lvlJc w:val="right"/>
      <w:pPr>
        <w:ind w:left="2538" w:hanging="180"/>
      </w:pPr>
    </w:lvl>
    <w:lvl w:ilvl="3" w:tplc="0426000F" w:tentative="1">
      <w:start w:val="1"/>
      <w:numFmt w:val="decimal"/>
      <w:lvlText w:val="%4."/>
      <w:lvlJc w:val="left"/>
      <w:pPr>
        <w:ind w:left="3258" w:hanging="360"/>
      </w:pPr>
    </w:lvl>
    <w:lvl w:ilvl="4" w:tplc="04260019" w:tentative="1">
      <w:start w:val="1"/>
      <w:numFmt w:val="lowerLetter"/>
      <w:lvlText w:val="%5."/>
      <w:lvlJc w:val="left"/>
      <w:pPr>
        <w:ind w:left="3978" w:hanging="360"/>
      </w:pPr>
    </w:lvl>
    <w:lvl w:ilvl="5" w:tplc="0426001B" w:tentative="1">
      <w:start w:val="1"/>
      <w:numFmt w:val="lowerRoman"/>
      <w:lvlText w:val="%6."/>
      <w:lvlJc w:val="right"/>
      <w:pPr>
        <w:ind w:left="4698" w:hanging="180"/>
      </w:pPr>
    </w:lvl>
    <w:lvl w:ilvl="6" w:tplc="0426000F" w:tentative="1">
      <w:start w:val="1"/>
      <w:numFmt w:val="decimal"/>
      <w:lvlText w:val="%7."/>
      <w:lvlJc w:val="left"/>
      <w:pPr>
        <w:ind w:left="5418" w:hanging="360"/>
      </w:pPr>
    </w:lvl>
    <w:lvl w:ilvl="7" w:tplc="04260019" w:tentative="1">
      <w:start w:val="1"/>
      <w:numFmt w:val="lowerLetter"/>
      <w:lvlText w:val="%8."/>
      <w:lvlJc w:val="left"/>
      <w:pPr>
        <w:ind w:left="6138" w:hanging="360"/>
      </w:pPr>
    </w:lvl>
    <w:lvl w:ilvl="8" w:tplc="0426001B" w:tentative="1">
      <w:start w:val="1"/>
      <w:numFmt w:val="lowerRoman"/>
      <w:lvlText w:val="%9."/>
      <w:lvlJc w:val="right"/>
      <w:pPr>
        <w:ind w:left="6858" w:hanging="180"/>
      </w:pPr>
    </w:lvl>
  </w:abstractNum>
  <w:abstractNum w:abstractNumId="12" w15:restartNumberingAfterBreak="0">
    <w:nsid w:val="760851EB"/>
    <w:multiLevelType w:val="multilevel"/>
    <w:tmpl w:val="3BCC9168"/>
    <w:lvl w:ilvl="0">
      <w:start w:val="1"/>
      <w:numFmt w:val="decimal"/>
      <w:pStyle w:val="Nodala1"/>
      <w:lvlText w:val="%1."/>
      <w:lvlJc w:val="left"/>
      <w:pPr>
        <w:ind w:left="720" w:hanging="360"/>
      </w:pPr>
      <w:rPr>
        <w:rFonts w:hint="default"/>
        <w:b/>
      </w:rPr>
    </w:lvl>
    <w:lvl w:ilvl="1">
      <w:start w:val="1"/>
      <w:numFmt w:val="decimal"/>
      <w:pStyle w:val="Nodala11"/>
      <w:isLgl/>
      <w:lvlText w:val="%1.%2."/>
      <w:lvlJc w:val="left"/>
      <w:pPr>
        <w:ind w:left="1070" w:hanging="360"/>
      </w:pPr>
      <w:rPr>
        <w:rFonts w:ascii="Times New Roman" w:hAnsi="Times New Roman" w:cs="Times New Roman"/>
        <w:b w:val="0"/>
        <w:bCs w:val="0"/>
        <w:i w:val="0"/>
        <w:iCs w:val="0"/>
        <w:caps w:val="0"/>
        <w:smallCaps w:val="0"/>
        <w:strike w:val="0"/>
        <w:dstrike w:val="0"/>
        <w:outline w:val="0"/>
        <w:shadow w:val="0"/>
        <w:emboss w:val="0"/>
        <w:imprint w:val="0"/>
        <w:noProof w:val="0"/>
        <w:vanish w:val="0"/>
        <w:color w:val="auto"/>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Nodala111"/>
      <w:isLgl/>
      <w:lvlText w:val="%1.%2.%3."/>
      <w:lvlJc w:val="left"/>
      <w:pPr>
        <w:ind w:left="2422" w:hanging="720"/>
      </w:pPr>
      <w:rPr>
        <w:rFonts w:ascii="Times New Roman" w:hAnsi="Times New Roman" w:cs="Times New Roman"/>
        <w:b w:val="0"/>
        <w:bCs w:val="0"/>
        <w:i w:val="0"/>
        <w:iCs w:val="0"/>
        <w:caps w:val="0"/>
        <w:smallCaps w:val="0"/>
        <w:strike w:val="0"/>
        <w:dstrike w:val="0"/>
        <w:outline w:val="0"/>
        <w:shadow w:val="0"/>
        <w:emboss w:val="0"/>
        <w:imprint w:val="0"/>
        <w:noProof w:val="0"/>
        <w:vanish w:val="0"/>
        <w:color w:val="auto"/>
        <w:spacing w:val="0"/>
        <w:kern w:val="0"/>
        <w:position w:val="0"/>
        <w:sz w:val="24"/>
        <w:szCs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Nodala1111"/>
      <w:isLgl/>
      <w:lvlText w:val="%1.%2.%3.%4."/>
      <w:lvlJc w:val="left"/>
      <w:pPr>
        <w:ind w:left="1429" w:hanging="720"/>
      </w:pPr>
      <w:rPr>
        <w:rFonts w:hint="default"/>
        <w:b w:val="0"/>
        <w:i w:val="0"/>
        <w:strike w:val="0"/>
        <w:sz w:val="20"/>
        <w:szCs w:val="20"/>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num w:numId="1" w16cid:durableId="1357269234">
    <w:abstractNumId w:val="5"/>
  </w:num>
  <w:num w:numId="2" w16cid:durableId="685668676">
    <w:abstractNumId w:val="3"/>
  </w:num>
  <w:num w:numId="3" w16cid:durableId="593705578">
    <w:abstractNumId w:val="8"/>
  </w:num>
  <w:num w:numId="4" w16cid:durableId="41179527">
    <w:abstractNumId w:val="4"/>
  </w:num>
  <w:num w:numId="5" w16cid:durableId="379669037">
    <w:abstractNumId w:val="0"/>
  </w:num>
  <w:num w:numId="6" w16cid:durableId="1894124127">
    <w:abstractNumId w:val="12"/>
  </w:num>
  <w:num w:numId="7" w16cid:durableId="350037295">
    <w:abstractNumId w:val="2"/>
  </w:num>
  <w:num w:numId="8" w16cid:durableId="1017318012">
    <w:abstractNumId w:val="11"/>
  </w:num>
  <w:num w:numId="9" w16cid:durableId="167135794">
    <w:abstractNumId w:val="7"/>
  </w:num>
  <w:num w:numId="10" w16cid:durableId="1848865421">
    <w:abstractNumId w:val="6"/>
  </w:num>
  <w:num w:numId="11" w16cid:durableId="211894703">
    <w:abstractNumId w:val="9"/>
  </w:num>
  <w:num w:numId="12" w16cid:durableId="600380475">
    <w:abstractNumId w:val="10"/>
  </w:num>
  <w:num w:numId="13" w16cid:durableId="91883280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attachedTemplate r:id="rId1"/>
  <w:stylePaneFormatFilter w:val="9008" w:allStyles="0" w:customStyles="0" w:latentStyles="0" w:stylesInUse="1" w:headingStyles="0" w:numberingStyles="0" w:tableStyles="0" w:directFormattingOnRuns="0" w:directFormattingOnParagraphs="0" w:directFormattingOnNumbering="0" w:directFormattingOnTables="0" w:clearFormatting="1" w:top3HeadingStyles="0" w:visibleStyles="0" w:alternateStyleNames="1"/>
  <w:stylePaneSortMethod w:val="0004"/>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5763"/>
    <w:rsid w:val="00003E22"/>
    <w:rsid w:val="0003090D"/>
    <w:rsid w:val="00031313"/>
    <w:rsid w:val="000342DD"/>
    <w:rsid w:val="000364BB"/>
    <w:rsid w:val="0004160A"/>
    <w:rsid w:val="00055883"/>
    <w:rsid w:val="00066528"/>
    <w:rsid w:val="0007053D"/>
    <w:rsid w:val="000A1D30"/>
    <w:rsid w:val="000B0661"/>
    <w:rsid w:val="000C288E"/>
    <w:rsid w:val="000D1C6F"/>
    <w:rsid w:val="00110C8C"/>
    <w:rsid w:val="00113ABC"/>
    <w:rsid w:val="00113F44"/>
    <w:rsid w:val="001254CC"/>
    <w:rsid w:val="001315A4"/>
    <w:rsid w:val="001323EF"/>
    <w:rsid w:val="00140566"/>
    <w:rsid w:val="00150FE8"/>
    <w:rsid w:val="0016616A"/>
    <w:rsid w:val="00173682"/>
    <w:rsid w:val="001759B1"/>
    <w:rsid w:val="001A77CA"/>
    <w:rsid w:val="001C37D1"/>
    <w:rsid w:val="001C6888"/>
    <w:rsid w:val="001D2546"/>
    <w:rsid w:val="0021369B"/>
    <w:rsid w:val="00231D6B"/>
    <w:rsid w:val="0023784A"/>
    <w:rsid w:val="0024238C"/>
    <w:rsid w:val="0025396F"/>
    <w:rsid w:val="00260F26"/>
    <w:rsid w:val="0028453B"/>
    <w:rsid w:val="002A649C"/>
    <w:rsid w:val="002C6D3B"/>
    <w:rsid w:val="002D2384"/>
    <w:rsid w:val="002D66F4"/>
    <w:rsid w:val="002F2C49"/>
    <w:rsid w:val="003076E8"/>
    <w:rsid w:val="003374E7"/>
    <w:rsid w:val="00355937"/>
    <w:rsid w:val="00355FB1"/>
    <w:rsid w:val="00357997"/>
    <w:rsid w:val="00366E4B"/>
    <w:rsid w:val="0037795A"/>
    <w:rsid w:val="00391412"/>
    <w:rsid w:val="003A63EF"/>
    <w:rsid w:val="003B513C"/>
    <w:rsid w:val="003E1CA3"/>
    <w:rsid w:val="003E773C"/>
    <w:rsid w:val="00401CE1"/>
    <w:rsid w:val="004061DB"/>
    <w:rsid w:val="004070A9"/>
    <w:rsid w:val="00413D33"/>
    <w:rsid w:val="00421B48"/>
    <w:rsid w:val="004346D2"/>
    <w:rsid w:val="00434D88"/>
    <w:rsid w:val="00442DC2"/>
    <w:rsid w:val="00445B56"/>
    <w:rsid w:val="004641AE"/>
    <w:rsid w:val="00466377"/>
    <w:rsid w:val="0047782A"/>
    <w:rsid w:val="00481997"/>
    <w:rsid w:val="004B3B44"/>
    <w:rsid w:val="004B64D6"/>
    <w:rsid w:val="004E3111"/>
    <w:rsid w:val="004E53B3"/>
    <w:rsid w:val="004E7FB8"/>
    <w:rsid w:val="004F688E"/>
    <w:rsid w:val="00503815"/>
    <w:rsid w:val="00511C44"/>
    <w:rsid w:val="00513116"/>
    <w:rsid w:val="00515A53"/>
    <w:rsid w:val="00520A15"/>
    <w:rsid w:val="00541944"/>
    <w:rsid w:val="00544928"/>
    <w:rsid w:val="00553C7F"/>
    <w:rsid w:val="00563332"/>
    <w:rsid w:val="00565A07"/>
    <w:rsid w:val="00570E3F"/>
    <w:rsid w:val="00571BCF"/>
    <w:rsid w:val="005819CC"/>
    <w:rsid w:val="00582C37"/>
    <w:rsid w:val="005A533B"/>
    <w:rsid w:val="005F0674"/>
    <w:rsid w:val="006018A5"/>
    <w:rsid w:val="0064150A"/>
    <w:rsid w:val="00645B12"/>
    <w:rsid w:val="006A08D8"/>
    <w:rsid w:val="006C478A"/>
    <w:rsid w:val="006E12D7"/>
    <w:rsid w:val="006E76F8"/>
    <w:rsid w:val="006F31E6"/>
    <w:rsid w:val="006F3B30"/>
    <w:rsid w:val="00722176"/>
    <w:rsid w:val="00723094"/>
    <w:rsid w:val="007469EA"/>
    <w:rsid w:val="00750B12"/>
    <w:rsid w:val="00757794"/>
    <w:rsid w:val="00766B72"/>
    <w:rsid w:val="007B0681"/>
    <w:rsid w:val="007B206C"/>
    <w:rsid w:val="007D5763"/>
    <w:rsid w:val="00812008"/>
    <w:rsid w:val="00816AF0"/>
    <w:rsid w:val="00820AF9"/>
    <w:rsid w:val="00835E41"/>
    <w:rsid w:val="00844A0A"/>
    <w:rsid w:val="0085395C"/>
    <w:rsid w:val="00857318"/>
    <w:rsid w:val="00860831"/>
    <w:rsid w:val="00893D78"/>
    <w:rsid w:val="00894D87"/>
    <w:rsid w:val="008C7D51"/>
    <w:rsid w:val="008E1D59"/>
    <w:rsid w:val="008E3895"/>
    <w:rsid w:val="009037B1"/>
    <w:rsid w:val="00942C62"/>
    <w:rsid w:val="00952053"/>
    <w:rsid w:val="009563B5"/>
    <w:rsid w:val="00963967"/>
    <w:rsid w:val="0097491D"/>
    <w:rsid w:val="00977942"/>
    <w:rsid w:val="009945B5"/>
    <w:rsid w:val="00995694"/>
    <w:rsid w:val="00997A52"/>
    <w:rsid w:val="009A6A90"/>
    <w:rsid w:val="009A6F47"/>
    <w:rsid w:val="009B456D"/>
    <w:rsid w:val="009D63A5"/>
    <w:rsid w:val="009F2C99"/>
    <w:rsid w:val="00A01C17"/>
    <w:rsid w:val="00A03576"/>
    <w:rsid w:val="00A07BDC"/>
    <w:rsid w:val="00A13E21"/>
    <w:rsid w:val="00A35097"/>
    <w:rsid w:val="00A510A0"/>
    <w:rsid w:val="00A62295"/>
    <w:rsid w:val="00A6266C"/>
    <w:rsid w:val="00A647AB"/>
    <w:rsid w:val="00A65395"/>
    <w:rsid w:val="00A85DC8"/>
    <w:rsid w:val="00AA1816"/>
    <w:rsid w:val="00AA506B"/>
    <w:rsid w:val="00AB164D"/>
    <w:rsid w:val="00B024BB"/>
    <w:rsid w:val="00B11D8C"/>
    <w:rsid w:val="00B22D50"/>
    <w:rsid w:val="00B26998"/>
    <w:rsid w:val="00B36E06"/>
    <w:rsid w:val="00B403C9"/>
    <w:rsid w:val="00B57F88"/>
    <w:rsid w:val="00B67260"/>
    <w:rsid w:val="00B73131"/>
    <w:rsid w:val="00B83905"/>
    <w:rsid w:val="00B95DCE"/>
    <w:rsid w:val="00BA4611"/>
    <w:rsid w:val="00BC01ED"/>
    <w:rsid w:val="00BD7589"/>
    <w:rsid w:val="00BF15F2"/>
    <w:rsid w:val="00C07F0B"/>
    <w:rsid w:val="00C12ECE"/>
    <w:rsid w:val="00C41791"/>
    <w:rsid w:val="00C53742"/>
    <w:rsid w:val="00C6792E"/>
    <w:rsid w:val="00C8308E"/>
    <w:rsid w:val="00CC5913"/>
    <w:rsid w:val="00CE7D0C"/>
    <w:rsid w:val="00D04309"/>
    <w:rsid w:val="00D068AF"/>
    <w:rsid w:val="00D2064C"/>
    <w:rsid w:val="00D31224"/>
    <w:rsid w:val="00D82A6A"/>
    <w:rsid w:val="00D90D30"/>
    <w:rsid w:val="00D9127F"/>
    <w:rsid w:val="00DA0BAD"/>
    <w:rsid w:val="00DB5B8A"/>
    <w:rsid w:val="00DD7AF3"/>
    <w:rsid w:val="00DE309C"/>
    <w:rsid w:val="00DF3EC9"/>
    <w:rsid w:val="00E0295F"/>
    <w:rsid w:val="00E20D54"/>
    <w:rsid w:val="00E262FD"/>
    <w:rsid w:val="00E31DDB"/>
    <w:rsid w:val="00E363D6"/>
    <w:rsid w:val="00E558D6"/>
    <w:rsid w:val="00E601C8"/>
    <w:rsid w:val="00E62CD6"/>
    <w:rsid w:val="00E62CE4"/>
    <w:rsid w:val="00E76636"/>
    <w:rsid w:val="00EA57A8"/>
    <w:rsid w:val="00EB73ED"/>
    <w:rsid w:val="00EC071E"/>
    <w:rsid w:val="00F071EB"/>
    <w:rsid w:val="00F1223F"/>
    <w:rsid w:val="00F171A3"/>
    <w:rsid w:val="00F208EB"/>
    <w:rsid w:val="00F2677A"/>
    <w:rsid w:val="00F27631"/>
    <w:rsid w:val="00F534DE"/>
    <w:rsid w:val="00F5429C"/>
    <w:rsid w:val="00F57F2F"/>
    <w:rsid w:val="00F84082"/>
    <w:rsid w:val="00F86380"/>
    <w:rsid w:val="00FB567A"/>
    <w:rsid w:val="00FB6960"/>
    <w:rsid w:val="00FC4968"/>
    <w:rsid w:val="00FC7D93"/>
    <w:rsid w:val="00FD0358"/>
    <w:rsid w:val="00FD5EB4"/>
    <w:rsid w:val="00FE2D13"/>
    <w:rsid w:val="00FE5ADB"/>
    <w:rsid w:val="00FE6FB2"/>
    <w:rsid w:val="00FF1DD6"/>
    <w:rsid w:val="00FF5903"/>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4B76B2"/>
  <w15:chartTrackingRefBased/>
  <w15:docId w15:val="{D23AEFB2-9D69-4999-A4FD-7A6945F5B1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v-LV"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lsdException w:name="heading 2" w:semiHidden="1" w:unhideWhenUsed="1" w:qFormat="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03E22"/>
    <w:pPr>
      <w:spacing w:after="0" w:line="336" w:lineRule="auto"/>
    </w:pPr>
    <w:rPr>
      <w:rFonts w:ascii="University Text" w:hAnsi="University Text"/>
      <w:color w:val="000000" w:themeColor="text1"/>
      <w:spacing w:val="4"/>
      <w:sz w:val="20"/>
    </w:rPr>
  </w:style>
  <w:style w:type="paragraph" w:styleId="Heading1">
    <w:name w:val="heading 1"/>
    <w:basedOn w:val="Normal"/>
    <w:next w:val="Normal"/>
    <w:link w:val="Heading1Char"/>
    <w:uiPriority w:val="9"/>
    <w:rsid w:val="00C07F0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9"/>
    <w:unhideWhenUsed/>
    <w:qFormat/>
    <w:rsid w:val="00C07F0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rsid w:val="00C07F0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07F0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07F0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07F0B"/>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07F0B"/>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07F0B"/>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07F0B"/>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07F0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C07F0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07F0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07F0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07F0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07F0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07F0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07F0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07F0B"/>
    <w:rPr>
      <w:rFonts w:eastAsiaTheme="majorEastAsia" w:cstheme="majorBidi"/>
      <w:color w:val="272727" w:themeColor="text1" w:themeTint="D8"/>
    </w:rPr>
  </w:style>
  <w:style w:type="paragraph" w:styleId="Subtitle">
    <w:name w:val="Subtitle"/>
    <w:next w:val="Normal"/>
    <w:link w:val="SubtitleChar"/>
    <w:autoRedefine/>
    <w:uiPriority w:val="11"/>
    <w:qFormat/>
    <w:rsid w:val="00003E22"/>
    <w:pPr>
      <w:numPr>
        <w:ilvl w:val="1"/>
      </w:numPr>
      <w:spacing w:after="0" w:line="336" w:lineRule="auto"/>
    </w:pPr>
    <w:rPr>
      <w:rFonts w:ascii="University Text Med" w:eastAsiaTheme="majorEastAsia" w:hAnsi="University Text Med" w:cstheme="majorBidi"/>
      <w:color w:val="000000" w:themeColor="text1"/>
      <w:spacing w:val="4"/>
      <w:sz w:val="20"/>
      <w:szCs w:val="28"/>
    </w:rPr>
  </w:style>
  <w:style w:type="character" w:customStyle="1" w:styleId="SubtitleChar">
    <w:name w:val="Subtitle Char"/>
    <w:basedOn w:val="DefaultParagraphFont"/>
    <w:link w:val="Subtitle"/>
    <w:uiPriority w:val="11"/>
    <w:rsid w:val="00003E22"/>
    <w:rPr>
      <w:rFonts w:ascii="University Text Med" w:eastAsiaTheme="majorEastAsia" w:hAnsi="University Text Med" w:cstheme="majorBidi"/>
      <w:color w:val="000000" w:themeColor="text1"/>
      <w:spacing w:val="4"/>
      <w:sz w:val="20"/>
      <w:szCs w:val="28"/>
    </w:rPr>
  </w:style>
  <w:style w:type="paragraph" w:styleId="Footer">
    <w:name w:val="footer"/>
    <w:basedOn w:val="Normal"/>
    <w:link w:val="FooterChar"/>
    <w:uiPriority w:val="99"/>
    <w:unhideWhenUsed/>
    <w:rsid w:val="00C07F0B"/>
    <w:pPr>
      <w:tabs>
        <w:tab w:val="center" w:pos="4153"/>
        <w:tab w:val="right" w:pos="8306"/>
      </w:tabs>
      <w:spacing w:line="240" w:lineRule="auto"/>
    </w:pPr>
  </w:style>
  <w:style w:type="character" w:customStyle="1" w:styleId="FooterChar">
    <w:name w:val="Footer Char"/>
    <w:basedOn w:val="DefaultParagraphFont"/>
    <w:link w:val="Footer"/>
    <w:uiPriority w:val="99"/>
    <w:rsid w:val="00C07F0B"/>
  </w:style>
  <w:style w:type="paragraph" w:customStyle="1" w:styleId="Normalsteksts">
    <w:name w:val="Normals teksts"/>
    <w:basedOn w:val="Normal"/>
    <w:link w:val="NormalstekstsChar"/>
    <w:qFormat/>
    <w:rsid w:val="006A08D8"/>
    <w:pPr>
      <w:spacing w:before="120" w:after="120" w:line="276" w:lineRule="auto"/>
      <w:ind w:firstLine="709"/>
      <w:jc w:val="both"/>
    </w:pPr>
    <w:rPr>
      <w:rFonts w:ascii="Times New Roman" w:eastAsia="Calibri" w:hAnsi="Times New Roman" w:cs="Times New Roman"/>
      <w:color w:val="auto"/>
      <w:spacing w:val="0"/>
      <w:kern w:val="0"/>
      <w:sz w:val="24"/>
      <w14:ligatures w14:val="none"/>
    </w:rPr>
  </w:style>
  <w:style w:type="character" w:customStyle="1" w:styleId="NormalstekstsChar">
    <w:name w:val="Normals teksts Char"/>
    <w:link w:val="Normalsteksts"/>
    <w:rsid w:val="006A08D8"/>
    <w:rPr>
      <w:rFonts w:ascii="Times New Roman" w:eastAsia="Calibri" w:hAnsi="Times New Roman" w:cs="Times New Roman"/>
      <w:kern w:val="0"/>
      <w14:ligatures w14:val="none"/>
    </w:rPr>
  </w:style>
  <w:style w:type="paragraph" w:customStyle="1" w:styleId="Saspieststeksts">
    <w:name w:val="Saspiests teksts"/>
    <w:basedOn w:val="Normalsteksts"/>
    <w:link w:val="SaspieststekstsChar"/>
    <w:qFormat/>
    <w:rsid w:val="006A08D8"/>
    <w:pPr>
      <w:spacing w:before="0" w:after="0" w:line="240" w:lineRule="auto"/>
    </w:pPr>
  </w:style>
  <w:style w:type="character" w:customStyle="1" w:styleId="SaspieststekstsChar">
    <w:name w:val="Saspiests teksts Char"/>
    <w:link w:val="Saspieststeksts"/>
    <w:rsid w:val="006A08D8"/>
    <w:rPr>
      <w:rFonts w:ascii="Times New Roman" w:eastAsia="Calibri" w:hAnsi="Times New Roman" w:cs="Times New Roman"/>
      <w:kern w:val="0"/>
      <w14:ligatures w14:val="none"/>
    </w:rPr>
  </w:style>
  <w:style w:type="paragraph" w:customStyle="1" w:styleId="Temadokumentam">
    <w:name w:val="Tema dokumentam"/>
    <w:basedOn w:val="Normalsteksts"/>
    <w:link w:val="TemadokumentamChar"/>
    <w:qFormat/>
    <w:rsid w:val="006A08D8"/>
    <w:pPr>
      <w:ind w:firstLine="0"/>
    </w:pPr>
    <w:rPr>
      <w:b/>
    </w:rPr>
  </w:style>
  <w:style w:type="character" w:customStyle="1" w:styleId="TemadokumentamChar">
    <w:name w:val="Tema dokumentam Char"/>
    <w:link w:val="Temadokumentam"/>
    <w:rsid w:val="006A08D8"/>
    <w:rPr>
      <w:rFonts w:ascii="Times New Roman" w:eastAsia="Calibri" w:hAnsi="Times New Roman" w:cs="Times New Roman"/>
      <w:b/>
      <w:kern w:val="0"/>
      <w14:ligatures w14:val="none"/>
    </w:rPr>
  </w:style>
  <w:style w:type="paragraph" w:styleId="Header">
    <w:name w:val="header"/>
    <w:basedOn w:val="Normal"/>
    <w:link w:val="HeaderChar"/>
    <w:uiPriority w:val="99"/>
    <w:unhideWhenUsed/>
    <w:rsid w:val="0007053D"/>
    <w:pPr>
      <w:tabs>
        <w:tab w:val="center" w:pos="4153"/>
        <w:tab w:val="right" w:pos="8306"/>
      </w:tabs>
      <w:spacing w:line="240" w:lineRule="auto"/>
    </w:pPr>
  </w:style>
  <w:style w:type="character" w:customStyle="1" w:styleId="HeaderChar">
    <w:name w:val="Header Char"/>
    <w:basedOn w:val="DefaultParagraphFont"/>
    <w:link w:val="Header"/>
    <w:uiPriority w:val="99"/>
    <w:rsid w:val="0007053D"/>
    <w:rPr>
      <w:rFonts w:ascii="University Text" w:hAnsi="University Text"/>
      <w:color w:val="000000" w:themeColor="text1"/>
      <w:spacing w:val="4"/>
      <w:sz w:val="20"/>
    </w:rPr>
  </w:style>
  <w:style w:type="table" w:styleId="TableGrid">
    <w:name w:val="Table Grid"/>
    <w:basedOn w:val="TableNormal"/>
    <w:uiPriority w:val="39"/>
    <w:rsid w:val="0024238C"/>
    <w:pPr>
      <w:spacing w:after="0" w:line="240" w:lineRule="auto"/>
    </w:pPr>
    <w:rPr>
      <w:rFonts w:ascii="Calibri" w:eastAsia="Calibri" w:hAnsi="Calibri" w:cs="Times New Roman"/>
      <w:kern w:val="0"/>
      <w:sz w:val="20"/>
      <w:szCs w:val="20"/>
      <w:lang w:eastAsia="lv-LV"/>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Normal bullet 2,Bullet list,Saistīto dokumentu saraksts,PPS_Bullet,Syle 1,Strip,H&amp;P List Paragraph,2,Virsraksti,List Paragraph1,Colorful List - Accent 12,Numurets,list paragraph,h&amp;p list paragraph,saistīto dokumentu saraksts,syle 1,Dot pt"/>
    <w:basedOn w:val="Normal"/>
    <w:link w:val="ListParagraphChar"/>
    <w:uiPriority w:val="34"/>
    <w:qFormat/>
    <w:rsid w:val="0024238C"/>
    <w:pPr>
      <w:spacing w:after="200" w:line="276" w:lineRule="auto"/>
      <w:ind w:left="720"/>
      <w:contextualSpacing/>
    </w:pPr>
    <w:rPr>
      <w:rFonts w:asciiTheme="minorHAnsi" w:hAnsiTheme="minorHAnsi"/>
      <w:color w:val="auto"/>
      <w:spacing w:val="0"/>
      <w:kern w:val="0"/>
      <w:sz w:val="22"/>
      <w:szCs w:val="22"/>
      <w14:ligatures w14:val="none"/>
    </w:rPr>
  </w:style>
  <w:style w:type="character" w:styleId="Hyperlink">
    <w:name w:val="Hyperlink"/>
    <w:basedOn w:val="DefaultParagraphFont"/>
    <w:unhideWhenUsed/>
    <w:rsid w:val="0024238C"/>
    <w:rPr>
      <w:color w:val="467886" w:themeColor="hyperlink"/>
      <w:u w:val="single"/>
    </w:rPr>
  </w:style>
  <w:style w:type="character" w:customStyle="1" w:styleId="ListParagraphChar">
    <w:name w:val="List Paragraph Char"/>
    <w:aliases w:val="Normal bullet 2 Char,Bullet list Char,Saistīto dokumentu saraksts Char,PPS_Bullet Char,Syle 1 Char,Strip Char,H&amp;P List Paragraph Char,2 Char,Virsraksti Char,List Paragraph1 Char,Colorful List - Accent 12 Char,Numurets Char"/>
    <w:link w:val="ListParagraph"/>
    <w:uiPriority w:val="34"/>
    <w:qFormat/>
    <w:rsid w:val="0024238C"/>
    <w:rPr>
      <w:kern w:val="0"/>
      <w:sz w:val="22"/>
      <w:szCs w:val="22"/>
      <w14:ligatures w14:val="none"/>
    </w:rPr>
  </w:style>
  <w:style w:type="paragraph" w:styleId="FootnoteText">
    <w:name w:val="footnote text"/>
    <w:aliases w:val="Footnote,Fußnote,Fußnote Char Char,Fußnote Char Char Char Char Char Char,Fußnote Char,Footnote Text Char1,Footnote Text Char Char,Footnote Text Char1 Char Char,Footnote Text Char Char Char Char,Footnote Text Char1 Char Char1 Char Char,f,fn"/>
    <w:basedOn w:val="Normal"/>
    <w:link w:val="FootnoteTextChar"/>
    <w:uiPriority w:val="99"/>
    <w:unhideWhenUsed/>
    <w:qFormat/>
    <w:rsid w:val="00F534DE"/>
    <w:pPr>
      <w:suppressAutoHyphens/>
      <w:spacing w:line="240" w:lineRule="auto"/>
      <w:jc w:val="both"/>
    </w:pPr>
    <w:rPr>
      <w:rFonts w:ascii="Times New Roman" w:eastAsia="Calibri" w:hAnsi="Times New Roman" w:cs="Times New Roman"/>
      <w:color w:val="auto"/>
      <w:spacing w:val="0"/>
      <w:kern w:val="0"/>
      <w:szCs w:val="20"/>
      <w:lang w:eastAsia="ar-SA"/>
      <w14:ligatures w14:val="none"/>
    </w:rPr>
  </w:style>
  <w:style w:type="character" w:customStyle="1" w:styleId="FootnoteTextChar">
    <w:name w:val="Footnote Text Char"/>
    <w:aliases w:val="Footnote Char,Fußnote Char1,Fußnote Char Char Char,Fußnote Char Char Char Char Char Char Char,Fußnote Char Char1,Footnote Text Char1 Char,Footnote Text Char Char Char,Footnote Text Char1 Char Char Char,f Char,fn Char"/>
    <w:basedOn w:val="DefaultParagraphFont"/>
    <w:link w:val="FootnoteText"/>
    <w:uiPriority w:val="99"/>
    <w:qFormat/>
    <w:rsid w:val="00F534DE"/>
    <w:rPr>
      <w:rFonts w:ascii="Times New Roman" w:eastAsia="Calibri" w:hAnsi="Times New Roman" w:cs="Times New Roman"/>
      <w:kern w:val="0"/>
      <w:sz w:val="20"/>
      <w:szCs w:val="20"/>
      <w:lang w:eastAsia="ar-SA"/>
      <w14:ligatures w14:val="none"/>
    </w:rPr>
  </w:style>
  <w:style w:type="character" w:styleId="FootnoteReference">
    <w:name w:val="footnote reference"/>
    <w:aliases w:val="Footnote symbol,Footnote Reference Number,Footnote Refernece,Footnote Reference Superscript,ftref,Odwołanie przypisu,BVI fnr,Footnotes refss,SUPERS,Ref,de nota al pie,-E Fußnotenzeichen,Footnote reference number,Times 10 Point,E,E FNZ"/>
    <w:uiPriority w:val="99"/>
    <w:unhideWhenUsed/>
    <w:qFormat/>
    <w:rsid w:val="00F534DE"/>
    <w:rPr>
      <w:vertAlign w:val="superscript"/>
    </w:rPr>
  </w:style>
  <w:style w:type="character" w:styleId="CommentReference">
    <w:name w:val="annotation reference"/>
    <w:basedOn w:val="DefaultParagraphFont"/>
    <w:uiPriority w:val="99"/>
    <w:unhideWhenUsed/>
    <w:rsid w:val="00DA0BAD"/>
    <w:rPr>
      <w:sz w:val="16"/>
      <w:szCs w:val="16"/>
    </w:rPr>
  </w:style>
  <w:style w:type="paragraph" w:styleId="CommentText">
    <w:name w:val="annotation text"/>
    <w:basedOn w:val="Normal"/>
    <w:link w:val="CommentTextChar"/>
    <w:uiPriority w:val="99"/>
    <w:unhideWhenUsed/>
    <w:rsid w:val="00DA0BAD"/>
    <w:pPr>
      <w:spacing w:after="200" w:line="240" w:lineRule="auto"/>
    </w:pPr>
    <w:rPr>
      <w:rFonts w:asciiTheme="minorHAnsi" w:hAnsiTheme="minorHAnsi"/>
      <w:color w:val="auto"/>
      <w:spacing w:val="0"/>
      <w:kern w:val="0"/>
      <w:szCs w:val="20"/>
      <w14:ligatures w14:val="none"/>
    </w:rPr>
  </w:style>
  <w:style w:type="character" w:customStyle="1" w:styleId="CommentTextChar">
    <w:name w:val="Comment Text Char"/>
    <w:basedOn w:val="DefaultParagraphFont"/>
    <w:link w:val="CommentText"/>
    <w:uiPriority w:val="99"/>
    <w:rsid w:val="00DA0BAD"/>
    <w:rPr>
      <w:kern w:val="0"/>
      <w:sz w:val="20"/>
      <w:szCs w:val="20"/>
      <w14:ligatures w14:val="none"/>
    </w:rPr>
  </w:style>
  <w:style w:type="paragraph" w:customStyle="1" w:styleId="Nodala1">
    <w:name w:val="Nodala 1"/>
    <w:basedOn w:val="Normal"/>
    <w:qFormat/>
    <w:rsid w:val="00DA0BAD"/>
    <w:pPr>
      <w:numPr>
        <w:numId w:val="6"/>
      </w:numPr>
      <w:shd w:val="clear" w:color="auto" w:fill="D9D9D9" w:themeFill="background1" w:themeFillShade="D9"/>
      <w:suppressAutoHyphens/>
      <w:spacing w:before="120" w:after="120" w:line="240" w:lineRule="auto"/>
      <w:jc w:val="center"/>
    </w:pPr>
    <w:rPr>
      <w:rFonts w:ascii="Times New Roman" w:eastAsia="Calibri" w:hAnsi="Times New Roman" w:cs="Times New Roman"/>
      <w:b/>
      <w:color w:val="auto"/>
      <w:spacing w:val="0"/>
      <w:kern w:val="0"/>
      <w:sz w:val="24"/>
      <w:lang w:eastAsia="ar-SA"/>
      <w14:ligatures w14:val="none"/>
    </w:rPr>
  </w:style>
  <w:style w:type="paragraph" w:customStyle="1" w:styleId="Nodala11">
    <w:name w:val="Nodala 1.1"/>
    <w:basedOn w:val="Normal"/>
    <w:qFormat/>
    <w:rsid w:val="00DA0BAD"/>
    <w:pPr>
      <w:numPr>
        <w:ilvl w:val="1"/>
        <w:numId w:val="6"/>
      </w:numPr>
      <w:suppressAutoHyphens/>
      <w:spacing w:before="60" w:after="60" w:line="240" w:lineRule="auto"/>
      <w:jc w:val="both"/>
    </w:pPr>
    <w:rPr>
      <w:rFonts w:ascii="Times New Roman" w:eastAsia="Times New Roman" w:hAnsi="Times New Roman" w:cs="Times New Roman"/>
      <w:color w:val="auto"/>
      <w:spacing w:val="0"/>
      <w:kern w:val="0"/>
      <w:sz w:val="24"/>
      <w:lang w:eastAsia="ar-SA"/>
      <w14:scene3d>
        <w14:camera w14:prst="orthographicFront"/>
        <w14:lightRig w14:rig="threePt" w14:dir="t">
          <w14:rot w14:lat="0" w14:lon="0" w14:rev="0"/>
        </w14:lightRig>
      </w14:scene3d>
      <w14:ligatures w14:val="none"/>
    </w:rPr>
  </w:style>
  <w:style w:type="paragraph" w:customStyle="1" w:styleId="Nodala111">
    <w:name w:val="Nodala 1.1.1"/>
    <w:basedOn w:val="ListParagraph"/>
    <w:link w:val="Nodala111Char"/>
    <w:qFormat/>
    <w:rsid w:val="00DA0BAD"/>
    <w:pPr>
      <w:numPr>
        <w:ilvl w:val="2"/>
        <w:numId w:val="6"/>
      </w:numPr>
      <w:spacing w:after="0" w:line="240" w:lineRule="auto"/>
      <w:contextualSpacing w:val="0"/>
      <w:jc w:val="both"/>
    </w:pPr>
    <w:rPr>
      <w:rFonts w:ascii="Times New Roman" w:hAnsi="Times New Roman" w:cs="Times New Roman"/>
      <w:sz w:val="24"/>
      <w:szCs w:val="24"/>
      <w:lang w:eastAsia="ar-SA"/>
    </w:rPr>
  </w:style>
  <w:style w:type="paragraph" w:customStyle="1" w:styleId="Nodala1111">
    <w:name w:val="Nodala 1.1.1.1"/>
    <w:basedOn w:val="Nodala111"/>
    <w:link w:val="Nodala1111Char"/>
    <w:qFormat/>
    <w:rsid w:val="00DA0BAD"/>
    <w:pPr>
      <w:numPr>
        <w:ilvl w:val="3"/>
      </w:numPr>
      <w:spacing w:before="60" w:after="60"/>
    </w:pPr>
  </w:style>
  <w:style w:type="character" w:customStyle="1" w:styleId="Nodala111Char">
    <w:name w:val="Nodala 1.1.1 Char"/>
    <w:basedOn w:val="DefaultParagraphFont"/>
    <w:link w:val="Nodala111"/>
    <w:rsid w:val="00DA0BAD"/>
    <w:rPr>
      <w:rFonts w:ascii="Times New Roman" w:hAnsi="Times New Roman" w:cs="Times New Roman"/>
      <w:kern w:val="0"/>
      <w:lang w:eastAsia="ar-SA"/>
      <w14:ligatures w14:val="none"/>
    </w:rPr>
  </w:style>
  <w:style w:type="character" w:customStyle="1" w:styleId="Nodala1111Char">
    <w:name w:val="Nodala 1.1.1.1 Char"/>
    <w:basedOn w:val="Nodala111Char"/>
    <w:link w:val="Nodala1111"/>
    <w:rsid w:val="00DA0BAD"/>
    <w:rPr>
      <w:rFonts w:ascii="Times New Roman" w:hAnsi="Times New Roman" w:cs="Times New Roman"/>
      <w:kern w:val="0"/>
      <w:lang w:eastAsia="ar-SA"/>
      <w14:ligatures w14:val="none"/>
    </w:rPr>
  </w:style>
  <w:style w:type="character" w:styleId="UnresolvedMention">
    <w:name w:val="Unresolved Mention"/>
    <w:basedOn w:val="DefaultParagraphFont"/>
    <w:uiPriority w:val="99"/>
    <w:semiHidden/>
    <w:unhideWhenUsed/>
    <w:rsid w:val="00E601C8"/>
    <w:rPr>
      <w:color w:val="605E5C"/>
      <w:shd w:val="clear" w:color="auto" w:fill="E1DFDD"/>
    </w:rPr>
  </w:style>
  <w:style w:type="character" w:customStyle="1" w:styleId="flextablevalue">
    <w:name w:val="flextable__value"/>
    <w:basedOn w:val="DefaultParagraphFont"/>
    <w:rsid w:val="002D2384"/>
  </w:style>
  <w:style w:type="paragraph" w:customStyle="1" w:styleId="111Tabulaiiiiii">
    <w:name w:val="1.1.1. Tabulaiiiiii"/>
    <w:basedOn w:val="Normal"/>
    <w:link w:val="111TabulaiiiiiiChar"/>
    <w:qFormat/>
    <w:rsid w:val="00B22D50"/>
    <w:pPr>
      <w:spacing w:line="240" w:lineRule="auto"/>
      <w:jc w:val="both"/>
    </w:pPr>
    <w:rPr>
      <w:rFonts w:ascii="Times New Roman" w:eastAsia="Times New Roman" w:hAnsi="Times New Roman" w:cs="Times New Roman"/>
      <w:color w:val="000000"/>
      <w:spacing w:val="0"/>
      <w:kern w:val="0"/>
      <w:sz w:val="22"/>
      <w:szCs w:val="22"/>
      <w:lang w:val="x-none" w:eastAsia="x-none"/>
      <w14:ligatures w14:val="none"/>
    </w:rPr>
  </w:style>
  <w:style w:type="character" w:customStyle="1" w:styleId="111TabulaiiiiiiChar">
    <w:name w:val="1.1.1. Tabulaiiiiii Char"/>
    <w:link w:val="111Tabulaiiiiii"/>
    <w:rsid w:val="00B22D50"/>
    <w:rPr>
      <w:rFonts w:ascii="Times New Roman" w:eastAsia="Times New Roman" w:hAnsi="Times New Roman" w:cs="Times New Roman"/>
      <w:color w:val="000000"/>
      <w:kern w:val="0"/>
      <w:sz w:val="22"/>
      <w:szCs w:val="22"/>
      <w:lang w:val="x-none" w:eastAsia="x-none"/>
      <w14:ligatures w14:val="none"/>
    </w:rPr>
  </w:style>
  <w:style w:type="table" w:customStyle="1" w:styleId="TableGrid12">
    <w:name w:val="Table Grid12"/>
    <w:basedOn w:val="TableNormal"/>
    <w:uiPriority w:val="59"/>
    <w:rsid w:val="0064150A"/>
    <w:pPr>
      <w:spacing w:after="0" w:line="240" w:lineRule="auto"/>
      <w:jc w:val="both"/>
    </w:pPr>
    <w:rPr>
      <w:rFonts w:ascii="Calibri" w:eastAsia="Times New Roman" w:hAnsi="Calibri" w:cs="Times New Roman"/>
      <w:kern w:val="0"/>
      <w:sz w:val="22"/>
      <w:szCs w:val="22"/>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is.gov.lv/EKEIS/Supplier/Procurement/178171" TargetMode="External"/><Relationship Id="rId13" Type="http://schemas.openxmlformats.org/officeDocument/2006/relationships/hyperlink" Target="https://www.eis.gov.lv/EKEIS/Supplier/Procurement/178171"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hyperlink" Target="https://www.eis.gov.lv/EKEIS/Supplier/Procurement/178171"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mailto:Inese.Sprukta@rsu.lv"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eis.gov.lv/EKEIS/Supplier/Procurement/178171" TargetMode="External"/><Relationship Id="rId5" Type="http://schemas.openxmlformats.org/officeDocument/2006/relationships/webSettings" Target="webSettings.xml"/><Relationship Id="rId15" Type="http://schemas.openxmlformats.org/officeDocument/2006/relationships/hyperlink" Target="https://www.eis.gov.lv/EKEIS/Supplier/Procurement/178171" TargetMode="External"/><Relationship Id="rId23" Type="http://schemas.openxmlformats.org/officeDocument/2006/relationships/theme" Target="theme/theme1.xml"/><Relationship Id="rId10" Type="http://schemas.openxmlformats.org/officeDocument/2006/relationships/hyperlink" Target="https://www.eis.gov.lv/EKEIS/Supplier/Procurement/178171" TargetMode="Externa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https://www.eis.gov.lv/EKEIS/Supplier/Procurement/178171" TargetMode="External"/><Relationship Id="rId14" Type="http://schemas.openxmlformats.org/officeDocument/2006/relationships/hyperlink" Target="https://www.eis.gov.lv/EKEIS/Supplier/Procurement/178171" TargetMode="External"/><Relationship Id="rId22" Type="http://schemas.openxmlformats.org/officeDocument/2006/relationships/fontTable" Target="fontTable.xml"/></Relationships>
</file>

<file path=word/_rels/header2.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ncvei\Desktop\veidlapas\RSU_veidlapa_sarakste_LV.dotx" TargetMode="Externa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0BB092A-0C88-41DD-ACE8-EA7A8A7C40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RSU_veidlapa_sarakste_LV</Template>
  <TotalTime>316</TotalTime>
  <Pages>8</Pages>
  <Words>16980</Words>
  <Characters>9679</Characters>
  <Application>Microsoft Office Word</Application>
  <DocSecurity>0</DocSecurity>
  <Lines>80</Lines>
  <Paragraphs>53</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26606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Ance Veinberga</dc:creator>
  <cp:lastModifiedBy>Inese Sprukta</cp:lastModifiedBy>
  <cp:revision>81</cp:revision>
  <dcterms:created xsi:type="dcterms:W3CDTF">2026-02-13T08:56:00Z</dcterms:created>
  <dcterms:modified xsi:type="dcterms:W3CDTF">2026-09-22T12:05:00Z</dcterms:modified>
</cp:coreProperties>
</file>