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A770A" w14:textId="1FA6880C" w:rsidR="00101531" w:rsidRPr="002B6822" w:rsidRDefault="00101531" w:rsidP="008D7856">
      <w:pPr>
        <w:spacing w:after="0" w:line="240" w:lineRule="auto"/>
        <w:jc w:val="center"/>
        <w:rPr>
          <w:rFonts w:ascii="Times New Roman" w:eastAsia="Times New Roman" w:hAnsi="Times New Roman"/>
          <w:b/>
          <w:bCs/>
          <w:i/>
          <w:sz w:val="24"/>
          <w:szCs w:val="24"/>
          <w:lang w:eastAsia="lv-LV"/>
        </w:rPr>
      </w:pPr>
      <w:r w:rsidRPr="002B6822">
        <w:rPr>
          <w:rFonts w:ascii="Times New Roman" w:eastAsia="Times New Roman" w:hAnsi="Times New Roman"/>
          <w:b/>
          <w:bCs/>
          <w:i/>
          <w:sz w:val="24"/>
          <w:szCs w:val="24"/>
          <w:lang w:eastAsia="lv-LV"/>
        </w:rPr>
        <w:t>IEPIRKUMA LĪGUM</w:t>
      </w:r>
      <w:r w:rsidR="00A36AE2">
        <w:rPr>
          <w:rFonts w:ascii="Times New Roman" w:eastAsia="Times New Roman" w:hAnsi="Times New Roman"/>
          <w:b/>
          <w:bCs/>
          <w:i/>
          <w:sz w:val="24"/>
          <w:szCs w:val="24"/>
          <w:lang w:eastAsia="lv-LV"/>
        </w:rPr>
        <w:t>S Nr. SPSBR-2</w:t>
      </w:r>
      <w:r w:rsidR="00513E0B">
        <w:rPr>
          <w:rFonts w:ascii="Times New Roman" w:eastAsia="Times New Roman" w:hAnsi="Times New Roman"/>
          <w:b/>
          <w:bCs/>
          <w:i/>
          <w:sz w:val="24"/>
          <w:szCs w:val="24"/>
          <w:lang w:eastAsia="lv-LV"/>
        </w:rPr>
        <w:t>6</w:t>
      </w:r>
      <w:r w:rsidR="00A36AE2">
        <w:rPr>
          <w:rFonts w:ascii="Times New Roman" w:eastAsia="Times New Roman" w:hAnsi="Times New Roman"/>
          <w:b/>
          <w:bCs/>
          <w:i/>
          <w:sz w:val="24"/>
          <w:szCs w:val="24"/>
          <w:lang w:eastAsia="lv-LV"/>
        </w:rPr>
        <w:t>-</w:t>
      </w:r>
      <w:r w:rsidR="008B548B">
        <w:rPr>
          <w:rFonts w:ascii="Times New Roman" w:eastAsia="Times New Roman" w:hAnsi="Times New Roman"/>
          <w:b/>
          <w:bCs/>
          <w:i/>
          <w:sz w:val="24"/>
          <w:szCs w:val="24"/>
          <w:lang w:eastAsia="lv-LV"/>
        </w:rPr>
        <w:t>653</w:t>
      </w:r>
      <w:r w:rsidR="00A36AE2">
        <w:rPr>
          <w:rFonts w:ascii="Times New Roman" w:eastAsia="Times New Roman" w:hAnsi="Times New Roman"/>
          <w:b/>
          <w:bCs/>
          <w:i/>
          <w:sz w:val="24"/>
          <w:szCs w:val="24"/>
          <w:lang w:eastAsia="lv-LV"/>
        </w:rPr>
        <w:t>-lī</w:t>
      </w:r>
    </w:p>
    <w:p w14:paraId="5E0796F9" w14:textId="4442AF1E" w:rsidR="000C1A40" w:rsidRDefault="000C1A40" w:rsidP="00101531">
      <w:pPr>
        <w:spacing w:after="0" w:line="240" w:lineRule="auto"/>
        <w:jc w:val="center"/>
        <w:rPr>
          <w:rFonts w:ascii="Times New Roman" w:hAnsi="Times New Roman"/>
          <w:bCs/>
        </w:rPr>
      </w:pPr>
      <w:r w:rsidRPr="000C1A40">
        <w:rPr>
          <w:rFonts w:ascii="Times New Roman" w:hAnsi="Times New Roman"/>
          <w:bCs/>
        </w:rPr>
        <w:t>“</w:t>
      </w:r>
      <w:r w:rsidR="00C9160A">
        <w:rPr>
          <w:rFonts w:ascii="Times New Roman" w:hAnsi="Times New Roman"/>
          <w:bCs/>
        </w:rPr>
        <w:t>Basketbola bumbu</w:t>
      </w:r>
      <w:r w:rsidR="00674909">
        <w:rPr>
          <w:rFonts w:ascii="Times New Roman" w:hAnsi="Times New Roman"/>
          <w:bCs/>
        </w:rPr>
        <w:t xml:space="preserve"> piegāde </w:t>
      </w:r>
      <w:r w:rsidR="00B766DF">
        <w:rPr>
          <w:rFonts w:ascii="Times New Roman" w:hAnsi="Times New Roman"/>
          <w:bCs/>
        </w:rPr>
        <w:t>Rīgas Basketbola skolas</w:t>
      </w:r>
      <w:r w:rsidR="00674909">
        <w:rPr>
          <w:rFonts w:ascii="Times New Roman" w:hAnsi="Times New Roman"/>
          <w:bCs/>
        </w:rPr>
        <w:t xml:space="preserve"> vajadzībām</w:t>
      </w:r>
      <w:r w:rsidRPr="000C1A40">
        <w:rPr>
          <w:rFonts w:ascii="Times New Roman" w:hAnsi="Times New Roman"/>
          <w:bCs/>
        </w:rPr>
        <w:t>”</w:t>
      </w:r>
    </w:p>
    <w:p w14:paraId="7BA4A810" w14:textId="275870BE" w:rsidR="00101531" w:rsidRPr="00977054" w:rsidRDefault="00101531" w:rsidP="00674909">
      <w:pPr>
        <w:spacing w:after="0" w:line="240" w:lineRule="auto"/>
        <w:jc w:val="center"/>
        <w:rPr>
          <w:rFonts w:ascii="Times New Roman" w:hAnsi="Times New Roman"/>
          <w:sz w:val="24"/>
          <w:szCs w:val="24"/>
        </w:rPr>
      </w:pPr>
    </w:p>
    <w:p w14:paraId="76D072F5" w14:textId="7E6BEB46" w:rsidR="00101531" w:rsidRPr="00977054" w:rsidRDefault="00101531" w:rsidP="00101531">
      <w:pPr>
        <w:spacing w:after="0" w:line="240" w:lineRule="auto"/>
        <w:jc w:val="center"/>
        <w:rPr>
          <w:rFonts w:ascii="Times New Roman" w:hAnsi="Times New Roman"/>
          <w:sz w:val="24"/>
          <w:szCs w:val="24"/>
        </w:rPr>
      </w:pPr>
      <w:r w:rsidRPr="003E6E8D">
        <w:rPr>
          <w:rFonts w:ascii="Times New Roman" w:hAnsi="Times New Roman"/>
          <w:sz w:val="24"/>
          <w:szCs w:val="24"/>
        </w:rPr>
        <w:t>Ie</w:t>
      </w:r>
      <w:r w:rsidR="008E6038" w:rsidRPr="003E6E8D">
        <w:rPr>
          <w:rFonts w:ascii="Times New Roman" w:hAnsi="Times New Roman"/>
          <w:sz w:val="24"/>
          <w:szCs w:val="24"/>
        </w:rPr>
        <w:t xml:space="preserve">pirkuma identifikācijas Nr. </w:t>
      </w:r>
      <w:r w:rsidR="00674909">
        <w:rPr>
          <w:rFonts w:ascii="Times New Roman" w:hAnsi="Times New Roman"/>
          <w:sz w:val="24"/>
          <w:szCs w:val="24"/>
        </w:rPr>
        <w:t>SPSBR</w:t>
      </w:r>
      <w:r w:rsidR="00513E0B">
        <w:rPr>
          <w:rFonts w:ascii="Times New Roman" w:hAnsi="Times New Roman"/>
          <w:sz w:val="24"/>
          <w:szCs w:val="24"/>
        </w:rPr>
        <w:t>-</w:t>
      </w:r>
      <w:r w:rsidR="00674909">
        <w:rPr>
          <w:rFonts w:ascii="Times New Roman" w:hAnsi="Times New Roman"/>
          <w:sz w:val="24"/>
          <w:szCs w:val="24"/>
        </w:rPr>
        <w:t>2</w:t>
      </w:r>
      <w:r w:rsidR="00B766DF">
        <w:rPr>
          <w:rFonts w:ascii="Times New Roman" w:hAnsi="Times New Roman"/>
          <w:sz w:val="24"/>
          <w:szCs w:val="24"/>
        </w:rPr>
        <w:t>6</w:t>
      </w:r>
      <w:r w:rsidR="00513E0B">
        <w:rPr>
          <w:rFonts w:ascii="Times New Roman" w:hAnsi="Times New Roman"/>
          <w:sz w:val="24"/>
          <w:szCs w:val="24"/>
        </w:rPr>
        <w:t>-6-iep</w:t>
      </w:r>
    </w:p>
    <w:p w14:paraId="35D718AA" w14:textId="77777777" w:rsidR="00101531" w:rsidRPr="00977054" w:rsidRDefault="00101531" w:rsidP="00101531">
      <w:pPr>
        <w:spacing w:after="0" w:line="240" w:lineRule="auto"/>
        <w:rPr>
          <w:rFonts w:ascii="Times New Roman" w:hAnsi="Times New Roman"/>
          <w:sz w:val="24"/>
          <w:szCs w:val="24"/>
        </w:rPr>
      </w:pPr>
    </w:p>
    <w:p w14:paraId="237478D3" w14:textId="4B5425AA" w:rsidR="00101531" w:rsidRPr="00E7427F" w:rsidRDefault="00A41F08" w:rsidP="00A41F08">
      <w:pPr>
        <w:rPr>
          <w:rFonts w:ascii="Times New Roman" w:hAnsi="Times New Roman"/>
          <w:i/>
          <w:iCs/>
          <w:sz w:val="24"/>
          <w:szCs w:val="24"/>
        </w:rPr>
      </w:pPr>
      <w:r w:rsidRPr="00E7427F">
        <w:rPr>
          <w:rFonts w:ascii="Times New Roman" w:hAnsi="Times New Roman"/>
          <w:i/>
          <w:iCs/>
          <w:sz w:val="24"/>
          <w:szCs w:val="24"/>
        </w:rPr>
        <w:t>Dokumenta datumu skatīt laika zīmogā</w:t>
      </w:r>
      <w:r w:rsidR="00191503" w:rsidRPr="00E7427F">
        <w:rPr>
          <w:rFonts w:ascii="Times New Roman" w:hAnsi="Times New Roman"/>
          <w:sz w:val="24"/>
          <w:szCs w:val="24"/>
        </w:rPr>
        <w:tab/>
      </w:r>
      <w:r w:rsidR="00191503" w:rsidRPr="00E7427F">
        <w:rPr>
          <w:rFonts w:ascii="Times New Roman" w:hAnsi="Times New Roman"/>
          <w:sz w:val="24"/>
          <w:szCs w:val="24"/>
        </w:rPr>
        <w:tab/>
      </w:r>
      <w:r w:rsidR="00191503" w:rsidRPr="00E7427F">
        <w:rPr>
          <w:rFonts w:ascii="Times New Roman" w:hAnsi="Times New Roman"/>
          <w:sz w:val="24"/>
          <w:szCs w:val="24"/>
        </w:rPr>
        <w:tab/>
      </w:r>
      <w:r w:rsidR="00191503" w:rsidRPr="00E7427F">
        <w:rPr>
          <w:rFonts w:ascii="Times New Roman" w:hAnsi="Times New Roman"/>
          <w:sz w:val="24"/>
          <w:szCs w:val="24"/>
        </w:rPr>
        <w:tab/>
      </w:r>
      <w:r w:rsidR="00191503" w:rsidRPr="00E7427F">
        <w:rPr>
          <w:rFonts w:ascii="Times New Roman" w:hAnsi="Times New Roman"/>
          <w:sz w:val="24"/>
          <w:szCs w:val="24"/>
        </w:rPr>
        <w:tab/>
        <w:t xml:space="preserve">                 </w:t>
      </w:r>
      <w:r w:rsidR="00674909" w:rsidRPr="00E7427F">
        <w:rPr>
          <w:rFonts w:ascii="Times New Roman" w:hAnsi="Times New Roman"/>
          <w:sz w:val="24"/>
          <w:szCs w:val="24"/>
        </w:rPr>
        <w:t xml:space="preserve">         </w:t>
      </w:r>
      <w:r w:rsidR="00133ECD" w:rsidRPr="00E7427F">
        <w:rPr>
          <w:rFonts w:ascii="Times New Roman" w:hAnsi="Times New Roman"/>
          <w:sz w:val="24"/>
          <w:szCs w:val="24"/>
        </w:rPr>
        <w:t xml:space="preserve">      </w:t>
      </w:r>
    </w:p>
    <w:p w14:paraId="464BFC69" w14:textId="2CC85DEB" w:rsidR="00101531" w:rsidRPr="0025687E" w:rsidRDefault="0025687E" w:rsidP="00674909">
      <w:pPr>
        <w:spacing w:after="0" w:line="240" w:lineRule="auto"/>
        <w:jc w:val="both"/>
        <w:rPr>
          <w:rFonts w:ascii="Times New Roman" w:hAnsi="Times New Roman"/>
          <w:sz w:val="24"/>
          <w:szCs w:val="24"/>
        </w:rPr>
      </w:pPr>
      <w:r w:rsidRPr="0025687E">
        <w:rPr>
          <w:rFonts w:ascii="Times New Roman" w:eastAsia="Times New Roman" w:hAnsi="Times New Roman"/>
          <w:b/>
          <w:bCs/>
          <w:color w:val="000000"/>
          <w:sz w:val="24"/>
          <w:szCs w:val="24"/>
        </w:rPr>
        <w:t>Rīgas Basketbola skola</w:t>
      </w:r>
      <w:r w:rsidRPr="0025687E">
        <w:rPr>
          <w:rFonts w:ascii="Times New Roman" w:eastAsia="Times New Roman" w:hAnsi="Times New Roman"/>
          <w:color w:val="000000"/>
          <w:sz w:val="24"/>
          <w:szCs w:val="24"/>
        </w:rPr>
        <w:t>, tās direktor</w:t>
      </w:r>
      <w:r w:rsidR="00513E0B">
        <w:rPr>
          <w:rFonts w:ascii="Times New Roman" w:eastAsia="Times New Roman" w:hAnsi="Times New Roman"/>
          <w:color w:val="000000"/>
          <w:sz w:val="24"/>
          <w:szCs w:val="24"/>
        </w:rPr>
        <w:t>es</w:t>
      </w:r>
      <w:r w:rsidRPr="0025687E">
        <w:rPr>
          <w:rFonts w:ascii="Times New Roman" w:eastAsia="Times New Roman" w:hAnsi="Times New Roman"/>
          <w:color w:val="000000"/>
          <w:sz w:val="24"/>
          <w:szCs w:val="24"/>
        </w:rPr>
        <w:t xml:space="preserve"> </w:t>
      </w:r>
      <w:r w:rsidR="00513E0B">
        <w:rPr>
          <w:rFonts w:ascii="Times New Roman" w:eastAsia="Times New Roman" w:hAnsi="Times New Roman"/>
          <w:color w:val="000000"/>
          <w:sz w:val="24"/>
          <w:szCs w:val="24"/>
        </w:rPr>
        <w:t>Sandras Vārpiņas</w:t>
      </w:r>
      <w:r w:rsidRPr="0025687E">
        <w:rPr>
          <w:rFonts w:ascii="Times New Roman" w:eastAsia="Times New Roman" w:hAnsi="Times New Roman"/>
          <w:color w:val="000000"/>
          <w:sz w:val="24"/>
          <w:szCs w:val="24"/>
        </w:rPr>
        <w:t xml:space="preserve"> personā, </w:t>
      </w:r>
      <w:r w:rsidRPr="0025687E">
        <w:rPr>
          <w:rFonts w:ascii="Times New Roman" w:eastAsia="Times New Roman" w:hAnsi="Times New Roman"/>
          <w:color w:val="000000"/>
          <w:sz w:val="24"/>
          <w:szCs w:val="24"/>
          <w:shd w:val="clear" w:color="auto" w:fill="FFFFFF"/>
        </w:rPr>
        <w:t>kur</w:t>
      </w:r>
      <w:r w:rsidR="00513E0B">
        <w:rPr>
          <w:rFonts w:ascii="Times New Roman" w:eastAsia="Times New Roman" w:hAnsi="Times New Roman"/>
          <w:color w:val="000000"/>
          <w:sz w:val="24"/>
          <w:szCs w:val="24"/>
          <w:shd w:val="clear" w:color="auto" w:fill="FFFFFF"/>
        </w:rPr>
        <w:t>a</w:t>
      </w:r>
      <w:r w:rsidRPr="0025687E">
        <w:rPr>
          <w:rFonts w:ascii="Times New Roman" w:eastAsia="Times New Roman" w:hAnsi="Times New Roman"/>
          <w:color w:val="000000"/>
          <w:sz w:val="24"/>
          <w:szCs w:val="24"/>
          <w:shd w:val="clear" w:color="auto" w:fill="FFFFFF"/>
        </w:rPr>
        <w:t xml:space="preserve"> rīkojas saskaņā  ar Rīgas domes 30.08.2023. iekšējo noteikumu Nr.RD-23-26-nt “Rīgas valstspilsētas pašvaldības darba reglaments” 130.punktu un Rīgas domes 12.06.2024. nolikuma Nr.RD-24-420-no Rīgas Basketbola skolas nolikums 48. punktu</w:t>
      </w:r>
      <w:r w:rsidRPr="0025687E">
        <w:rPr>
          <w:rFonts w:ascii="Times New Roman" w:eastAsia="Times New Roman" w:hAnsi="Times New Roman"/>
          <w:color w:val="000000"/>
          <w:sz w:val="24"/>
          <w:szCs w:val="24"/>
        </w:rPr>
        <w:t xml:space="preserve"> , </w:t>
      </w:r>
      <w:r w:rsidRPr="0025687E">
        <w:rPr>
          <w:rFonts w:ascii="Times New Roman" w:eastAsia="Times New Roman" w:hAnsi="Times New Roman"/>
          <w:sz w:val="24"/>
          <w:szCs w:val="24"/>
        </w:rPr>
        <w:t>turpmāk</w:t>
      </w:r>
      <w:r w:rsidR="00101531" w:rsidRPr="0025687E">
        <w:rPr>
          <w:rFonts w:ascii="Times New Roman" w:hAnsi="Times New Roman"/>
          <w:sz w:val="24"/>
          <w:szCs w:val="24"/>
        </w:rPr>
        <w:t xml:space="preserve"> – Pasūtītājs, no vienas puses, un</w:t>
      </w:r>
    </w:p>
    <w:p w14:paraId="6C1F261A" w14:textId="34DCB920" w:rsidR="00101531" w:rsidRPr="0025687E" w:rsidRDefault="00133ECD" w:rsidP="00133ECD">
      <w:pPr>
        <w:spacing w:after="0" w:line="240" w:lineRule="auto"/>
        <w:jc w:val="both"/>
        <w:rPr>
          <w:rFonts w:ascii="Times New Roman" w:hAnsi="Times New Roman"/>
          <w:sz w:val="24"/>
          <w:szCs w:val="24"/>
        </w:rPr>
      </w:pPr>
      <w:r w:rsidRPr="0025687E">
        <w:rPr>
          <w:rFonts w:ascii="Times New Roman" w:hAnsi="Times New Roman"/>
          <w:b/>
          <w:sz w:val="24"/>
          <w:szCs w:val="24"/>
        </w:rPr>
        <w:t>sabiedrība ar ierobežotu atbildību “</w:t>
      </w:r>
      <w:r w:rsidR="00B766DF" w:rsidRPr="0025687E">
        <w:rPr>
          <w:rFonts w:ascii="Times New Roman" w:hAnsi="Times New Roman"/>
          <w:b/>
          <w:sz w:val="24"/>
          <w:szCs w:val="24"/>
        </w:rPr>
        <w:t>RANTZOWS SPORT</w:t>
      </w:r>
      <w:r w:rsidRPr="0025687E">
        <w:rPr>
          <w:rFonts w:ascii="Times New Roman" w:hAnsi="Times New Roman"/>
          <w:b/>
          <w:sz w:val="24"/>
          <w:szCs w:val="24"/>
        </w:rPr>
        <w:t>”</w:t>
      </w:r>
      <w:r w:rsidR="00101531" w:rsidRPr="0025687E">
        <w:rPr>
          <w:rFonts w:ascii="Times New Roman" w:hAnsi="Times New Roman"/>
          <w:b/>
          <w:sz w:val="24"/>
          <w:szCs w:val="24"/>
        </w:rPr>
        <w:t>,</w:t>
      </w:r>
      <w:r w:rsidR="00101531" w:rsidRPr="0025687E">
        <w:rPr>
          <w:rFonts w:ascii="Times New Roman" w:hAnsi="Times New Roman"/>
          <w:sz w:val="24"/>
          <w:szCs w:val="24"/>
        </w:rPr>
        <w:t xml:space="preserve"> </w:t>
      </w:r>
      <w:r w:rsidRPr="0025687E">
        <w:rPr>
          <w:rFonts w:ascii="Times New Roman" w:hAnsi="Times New Roman"/>
          <w:sz w:val="24"/>
          <w:szCs w:val="24"/>
        </w:rPr>
        <w:t xml:space="preserve">tās valdes </w:t>
      </w:r>
      <w:r w:rsidR="00B766DF" w:rsidRPr="0025687E">
        <w:rPr>
          <w:rFonts w:ascii="Times New Roman" w:hAnsi="Times New Roman"/>
          <w:sz w:val="24"/>
          <w:szCs w:val="24"/>
        </w:rPr>
        <w:t>locekļa</w:t>
      </w:r>
      <w:r w:rsidR="005525E7" w:rsidRPr="0025687E">
        <w:rPr>
          <w:rFonts w:ascii="Times New Roman" w:hAnsi="Times New Roman"/>
          <w:sz w:val="24"/>
          <w:szCs w:val="24"/>
        </w:rPr>
        <w:t xml:space="preserve"> </w:t>
      </w:r>
      <w:r w:rsidR="00B766DF" w:rsidRPr="0025687E">
        <w:rPr>
          <w:rFonts w:ascii="Times New Roman" w:hAnsi="Times New Roman"/>
          <w:sz w:val="24"/>
          <w:szCs w:val="24"/>
        </w:rPr>
        <w:t>Ervīna Aprupa</w:t>
      </w:r>
      <w:r w:rsidRPr="0025687E">
        <w:rPr>
          <w:rFonts w:ascii="Times New Roman" w:hAnsi="Times New Roman"/>
          <w:sz w:val="24"/>
          <w:szCs w:val="24"/>
        </w:rPr>
        <w:t xml:space="preserve"> personā</w:t>
      </w:r>
      <w:r w:rsidR="00101531" w:rsidRPr="0025687E">
        <w:rPr>
          <w:rFonts w:ascii="Times New Roman" w:hAnsi="Times New Roman"/>
          <w:sz w:val="24"/>
          <w:szCs w:val="24"/>
        </w:rPr>
        <w:t xml:space="preserve">, kurš darbojas saskaņā ar </w:t>
      </w:r>
      <w:r w:rsidRPr="0025687E">
        <w:rPr>
          <w:rFonts w:ascii="Times New Roman" w:hAnsi="Times New Roman"/>
          <w:sz w:val="24"/>
          <w:szCs w:val="24"/>
        </w:rPr>
        <w:t>statūtiem</w:t>
      </w:r>
      <w:r w:rsidR="00101531" w:rsidRPr="0025687E">
        <w:rPr>
          <w:rFonts w:ascii="Times New Roman" w:hAnsi="Times New Roman"/>
          <w:sz w:val="24"/>
          <w:szCs w:val="24"/>
        </w:rPr>
        <w:t>, turpmāk – Piegādātājs, no otras puses,</w:t>
      </w:r>
    </w:p>
    <w:p w14:paraId="0205AB1C" w14:textId="19D46325" w:rsidR="00101531" w:rsidRPr="00674909" w:rsidRDefault="00101531" w:rsidP="00101531">
      <w:pPr>
        <w:tabs>
          <w:tab w:val="left" w:pos="2694"/>
        </w:tabs>
        <w:spacing w:after="0" w:line="240" w:lineRule="auto"/>
        <w:ind w:firstLine="720"/>
        <w:jc w:val="both"/>
        <w:rPr>
          <w:rFonts w:ascii="Times New Roman" w:hAnsi="Times New Roman"/>
          <w:sz w:val="24"/>
          <w:szCs w:val="24"/>
        </w:rPr>
      </w:pPr>
      <w:r w:rsidRPr="0025687E">
        <w:rPr>
          <w:rFonts w:ascii="Times New Roman" w:hAnsi="Times New Roman"/>
          <w:sz w:val="24"/>
          <w:szCs w:val="24"/>
        </w:rPr>
        <w:t xml:space="preserve">abi kopā turpmāk saukti – Puses, vai katra atsevišķi – Puse, </w:t>
      </w:r>
      <w:r w:rsidR="000C1A40" w:rsidRPr="0025687E">
        <w:rPr>
          <w:rFonts w:ascii="Times New Roman" w:hAnsi="Times New Roman"/>
          <w:sz w:val="24"/>
          <w:szCs w:val="24"/>
        </w:rPr>
        <w:t xml:space="preserve">pamatojoties uz </w:t>
      </w:r>
      <w:r w:rsidR="007B540D" w:rsidRPr="0025687E">
        <w:rPr>
          <w:rFonts w:ascii="Times New Roman" w:hAnsi="Times New Roman"/>
          <w:sz w:val="24"/>
          <w:szCs w:val="24"/>
        </w:rPr>
        <w:t xml:space="preserve">iepirkuma </w:t>
      </w:r>
      <w:r w:rsidR="000C1A40" w:rsidRPr="0025687E">
        <w:rPr>
          <w:rFonts w:ascii="Times New Roman" w:hAnsi="Times New Roman"/>
          <w:sz w:val="24"/>
          <w:szCs w:val="24"/>
        </w:rPr>
        <w:t>“</w:t>
      </w:r>
      <w:r w:rsidR="00C9160A" w:rsidRPr="0025687E">
        <w:rPr>
          <w:rFonts w:ascii="Times New Roman" w:hAnsi="Times New Roman"/>
          <w:sz w:val="24"/>
          <w:szCs w:val="24"/>
        </w:rPr>
        <w:t>Basketbola bumbu</w:t>
      </w:r>
      <w:r w:rsidR="000017F3" w:rsidRPr="0025687E">
        <w:rPr>
          <w:rFonts w:ascii="Times New Roman" w:hAnsi="Times New Roman"/>
          <w:sz w:val="24"/>
          <w:szCs w:val="24"/>
        </w:rPr>
        <w:t xml:space="preserve"> piegāde </w:t>
      </w:r>
      <w:r w:rsidR="00B766DF" w:rsidRPr="0025687E">
        <w:rPr>
          <w:rFonts w:ascii="Times New Roman" w:hAnsi="Times New Roman"/>
          <w:sz w:val="24"/>
          <w:szCs w:val="24"/>
        </w:rPr>
        <w:t>Rīgas Basketbola skolas</w:t>
      </w:r>
      <w:r w:rsidR="000C1A40" w:rsidRPr="00674909">
        <w:rPr>
          <w:rFonts w:ascii="Times New Roman" w:hAnsi="Times New Roman"/>
          <w:sz w:val="24"/>
          <w:szCs w:val="24"/>
        </w:rPr>
        <w:t xml:space="preserve"> vajadzībām” </w:t>
      </w:r>
      <w:r w:rsidR="007B540D" w:rsidRPr="00674909">
        <w:rPr>
          <w:rFonts w:ascii="Times New Roman" w:hAnsi="Times New Roman"/>
          <w:sz w:val="24"/>
          <w:szCs w:val="24"/>
        </w:rPr>
        <w:t>(iepirkuma</w:t>
      </w:r>
      <w:r w:rsidR="00217FA0" w:rsidRPr="00674909">
        <w:rPr>
          <w:rFonts w:ascii="Times New Roman" w:hAnsi="Times New Roman"/>
          <w:sz w:val="24"/>
          <w:szCs w:val="24"/>
        </w:rPr>
        <w:t xml:space="preserve"> identifi</w:t>
      </w:r>
      <w:r w:rsidR="008E6038" w:rsidRPr="00674909">
        <w:rPr>
          <w:rFonts w:ascii="Times New Roman" w:hAnsi="Times New Roman"/>
          <w:sz w:val="24"/>
          <w:szCs w:val="24"/>
        </w:rPr>
        <w:t xml:space="preserve">kācijas Nr. </w:t>
      </w:r>
      <w:r w:rsidR="000017F3">
        <w:rPr>
          <w:rFonts w:ascii="Times New Roman" w:hAnsi="Times New Roman"/>
          <w:sz w:val="24"/>
          <w:szCs w:val="24"/>
        </w:rPr>
        <w:t>SPSBR</w:t>
      </w:r>
      <w:r w:rsidR="00513E0B">
        <w:rPr>
          <w:rFonts w:ascii="Times New Roman" w:hAnsi="Times New Roman"/>
          <w:sz w:val="24"/>
          <w:szCs w:val="24"/>
        </w:rPr>
        <w:t>-</w:t>
      </w:r>
      <w:r w:rsidR="000017F3">
        <w:rPr>
          <w:rFonts w:ascii="Times New Roman" w:hAnsi="Times New Roman"/>
          <w:sz w:val="24"/>
          <w:szCs w:val="24"/>
        </w:rPr>
        <w:t>2</w:t>
      </w:r>
      <w:r w:rsidR="00B766DF">
        <w:rPr>
          <w:rFonts w:ascii="Times New Roman" w:hAnsi="Times New Roman"/>
          <w:sz w:val="24"/>
          <w:szCs w:val="24"/>
        </w:rPr>
        <w:t>6</w:t>
      </w:r>
      <w:r w:rsidR="00513E0B">
        <w:rPr>
          <w:rFonts w:ascii="Times New Roman" w:hAnsi="Times New Roman"/>
          <w:sz w:val="24"/>
          <w:szCs w:val="24"/>
        </w:rPr>
        <w:t>-6-iep</w:t>
      </w:r>
      <w:r w:rsidR="00430D41" w:rsidRPr="00674909">
        <w:rPr>
          <w:rFonts w:ascii="Times New Roman" w:hAnsi="Times New Roman"/>
          <w:sz w:val="24"/>
          <w:szCs w:val="24"/>
        </w:rPr>
        <w:t>), turpmāk – Iepirkums</w:t>
      </w:r>
      <w:r w:rsidR="007B540D" w:rsidRPr="00674909">
        <w:rPr>
          <w:rFonts w:ascii="Times New Roman" w:hAnsi="Times New Roman"/>
          <w:sz w:val="24"/>
          <w:szCs w:val="24"/>
        </w:rPr>
        <w:t xml:space="preserve">, rezultātiem, kas tika veikts saskaņā ar Publisko iepirkumu likuma </w:t>
      </w:r>
      <w:r w:rsidR="000E5060" w:rsidRPr="00674909">
        <w:rPr>
          <w:rFonts w:ascii="Times New Roman" w:hAnsi="Times New Roman"/>
          <w:sz w:val="24"/>
          <w:szCs w:val="24"/>
        </w:rPr>
        <w:t>9.</w:t>
      </w:r>
      <w:r w:rsidR="00B1648D" w:rsidRPr="00674909">
        <w:rPr>
          <w:rFonts w:ascii="Times New Roman" w:hAnsi="Times New Roman"/>
          <w:sz w:val="24"/>
          <w:szCs w:val="24"/>
        </w:rPr>
        <w:t xml:space="preserve"> </w:t>
      </w:r>
      <w:r w:rsidR="000E5060" w:rsidRPr="00674909">
        <w:rPr>
          <w:rFonts w:ascii="Times New Roman" w:hAnsi="Times New Roman"/>
          <w:sz w:val="24"/>
          <w:szCs w:val="24"/>
        </w:rPr>
        <w:t xml:space="preserve">panta </w:t>
      </w:r>
      <w:r w:rsidR="007B540D" w:rsidRPr="00674909">
        <w:rPr>
          <w:rFonts w:ascii="Times New Roman" w:hAnsi="Times New Roman"/>
          <w:sz w:val="24"/>
          <w:szCs w:val="24"/>
        </w:rPr>
        <w:t>prasībām, un Piegādātāja iesniegto piedāvājumu noslēdz</w:t>
      </w:r>
      <w:r w:rsidR="00430D41" w:rsidRPr="00674909">
        <w:rPr>
          <w:rFonts w:ascii="Times New Roman" w:hAnsi="Times New Roman"/>
          <w:sz w:val="24"/>
          <w:szCs w:val="24"/>
        </w:rPr>
        <w:t xml:space="preserve"> šo Līgumu, turpmāk – Līgums</w:t>
      </w:r>
      <w:r w:rsidR="007B540D" w:rsidRPr="00674909">
        <w:rPr>
          <w:rFonts w:ascii="Times New Roman" w:hAnsi="Times New Roman"/>
          <w:sz w:val="24"/>
          <w:szCs w:val="24"/>
        </w:rPr>
        <w:t>, par tālāk minēto</w:t>
      </w:r>
      <w:r w:rsidRPr="00674909">
        <w:rPr>
          <w:rFonts w:ascii="Times New Roman" w:hAnsi="Times New Roman"/>
          <w:sz w:val="24"/>
          <w:szCs w:val="24"/>
        </w:rPr>
        <w:t>:</w:t>
      </w:r>
    </w:p>
    <w:p w14:paraId="2E8207CC" w14:textId="77777777" w:rsidR="00101531" w:rsidRPr="00146917" w:rsidRDefault="00101531" w:rsidP="00101531">
      <w:pPr>
        <w:numPr>
          <w:ilvl w:val="0"/>
          <w:numId w:val="2"/>
        </w:numPr>
        <w:spacing w:before="120" w:after="120" w:line="240" w:lineRule="auto"/>
        <w:ind w:left="357" w:hanging="357"/>
        <w:jc w:val="center"/>
        <w:rPr>
          <w:rFonts w:ascii="Times New Roman" w:hAnsi="Times New Roman"/>
          <w:b/>
          <w:sz w:val="24"/>
          <w:szCs w:val="24"/>
        </w:rPr>
      </w:pPr>
      <w:r w:rsidRPr="00146917">
        <w:rPr>
          <w:rFonts w:ascii="Times New Roman" w:hAnsi="Times New Roman"/>
          <w:b/>
          <w:sz w:val="24"/>
          <w:szCs w:val="24"/>
        </w:rPr>
        <w:t>Līguma priekšmets</w:t>
      </w:r>
    </w:p>
    <w:p w14:paraId="4D71E08C" w14:textId="5D7B7FDA" w:rsidR="00101531" w:rsidRPr="00117C9B" w:rsidRDefault="00101531" w:rsidP="003F2CBB">
      <w:pPr>
        <w:pStyle w:val="Sarakstarindkopa"/>
        <w:numPr>
          <w:ilvl w:val="1"/>
          <w:numId w:val="11"/>
        </w:numPr>
        <w:tabs>
          <w:tab w:val="num" w:pos="426"/>
        </w:tabs>
        <w:spacing w:after="0" w:line="240" w:lineRule="auto"/>
        <w:ind w:left="426" w:hanging="426"/>
        <w:jc w:val="both"/>
        <w:rPr>
          <w:rFonts w:ascii="Times New Roman" w:hAnsi="Times New Roman"/>
          <w:sz w:val="24"/>
          <w:szCs w:val="24"/>
        </w:rPr>
      </w:pPr>
      <w:r w:rsidRPr="00117C9B">
        <w:rPr>
          <w:rFonts w:ascii="Times New Roman" w:hAnsi="Times New Roman"/>
          <w:sz w:val="24"/>
          <w:szCs w:val="24"/>
        </w:rPr>
        <w:t>Pasūtītājs pasūta, pērk un pieņem, bet Piegādātājs atbilstoši Līguma 1.</w:t>
      </w:r>
      <w:r w:rsidR="00883F76" w:rsidRPr="00117C9B">
        <w:rPr>
          <w:rFonts w:ascii="Times New Roman" w:hAnsi="Times New Roman"/>
          <w:sz w:val="24"/>
          <w:szCs w:val="24"/>
        </w:rPr>
        <w:t xml:space="preserve"> </w:t>
      </w:r>
      <w:r w:rsidRPr="00117C9B">
        <w:rPr>
          <w:rFonts w:ascii="Times New Roman" w:hAnsi="Times New Roman"/>
          <w:sz w:val="24"/>
          <w:szCs w:val="24"/>
        </w:rPr>
        <w:t>pielikumā norādītajai tehniskajai specifikācijai un iesniegtajam finanšu piedāvājumam pārdod</w:t>
      </w:r>
      <w:r w:rsidR="005525E7">
        <w:rPr>
          <w:rFonts w:ascii="Times New Roman" w:hAnsi="Times New Roman"/>
          <w:sz w:val="24"/>
          <w:szCs w:val="24"/>
        </w:rPr>
        <w:t xml:space="preserve"> un </w:t>
      </w:r>
      <w:r w:rsidRPr="00117C9B">
        <w:rPr>
          <w:rFonts w:ascii="Times New Roman" w:hAnsi="Times New Roman"/>
          <w:sz w:val="24"/>
          <w:szCs w:val="24"/>
        </w:rPr>
        <w:t>piegādā</w:t>
      </w:r>
      <w:r w:rsidR="005525E7">
        <w:rPr>
          <w:rFonts w:ascii="Times New Roman" w:hAnsi="Times New Roman"/>
          <w:sz w:val="24"/>
          <w:szCs w:val="24"/>
        </w:rPr>
        <w:t xml:space="preserve"> </w:t>
      </w:r>
      <w:r w:rsidRPr="00117C9B">
        <w:rPr>
          <w:rFonts w:ascii="Times New Roman" w:hAnsi="Times New Roman"/>
          <w:sz w:val="24"/>
          <w:szCs w:val="24"/>
        </w:rPr>
        <w:t xml:space="preserve">Pasūtītājam </w:t>
      </w:r>
      <w:r w:rsidR="005525E7">
        <w:rPr>
          <w:rFonts w:ascii="Times New Roman" w:hAnsi="Times New Roman"/>
          <w:b/>
          <w:sz w:val="24"/>
          <w:szCs w:val="24"/>
        </w:rPr>
        <w:t>basketbola bumbas</w:t>
      </w:r>
      <w:r w:rsidR="00133ECD">
        <w:rPr>
          <w:rFonts w:ascii="Times New Roman" w:hAnsi="Times New Roman"/>
          <w:sz w:val="24"/>
          <w:szCs w:val="24"/>
        </w:rPr>
        <w:t>,</w:t>
      </w:r>
      <w:r w:rsidR="003E7F27" w:rsidRPr="00117C9B">
        <w:rPr>
          <w:rFonts w:ascii="Times New Roman" w:hAnsi="Times New Roman"/>
          <w:i/>
          <w:sz w:val="24"/>
          <w:szCs w:val="24"/>
        </w:rPr>
        <w:t xml:space="preserve"> </w:t>
      </w:r>
      <w:r w:rsidR="003E7F27" w:rsidRPr="00117C9B">
        <w:rPr>
          <w:rFonts w:ascii="Times New Roman" w:hAnsi="Times New Roman"/>
          <w:sz w:val="24"/>
          <w:szCs w:val="24"/>
        </w:rPr>
        <w:t xml:space="preserve">turpmāk - </w:t>
      </w:r>
      <w:r w:rsidR="00B27E0F" w:rsidRPr="00117C9B">
        <w:rPr>
          <w:rFonts w:ascii="Times New Roman" w:hAnsi="Times New Roman"/>
          <w:sz w:val="24"/>
          <w:szCs w:val="24"/>
        </w:rPr>
        <w:t>Preci</w:t>
      </w:r>
      <w:r w:rsidRPr="00117C9B">
        <w:rPr>
          <w:rFonts w:ascii="Times New Roman" w:hAnsi="Times New Roman"/>
          <w:sz w:val="24"/>
          <w:szCs w:val="24"/>
        </w:rPr>
        <w:t>.</w:t>
      </w:r>
    </w:p>
    <w:p w14:paraId="000AFADD" w14:textId="1AEFAC3A" w:rsidR="0065015D" w:rsidRPr="00340611" w:rsidRDefault="00E97F6B" w:rsidP="00101531">
      <w:pPr>
        <w:numPr>
          <w:ilvl w:val="1"/>
          <w:numId w:val="11"/>
        </w:numPr>
        <w:tabs>
          <w:tab w:val="num" w:pos="426"/>
        </w:tabs>
        <w:suppressAutoHyphens/>
        <w:spacing w:after="0" w:line="240" w:lineRule="auto"/>
        <w:ind w:left="426" w:hanging="426"/>
        <w:jc w:val="both"/>
        <w:rPr>
          <w:rFonts w:ascii="Times New Roman" w:eastAsia="Times New Roman" w:hAnsi="Times New Roman"/>
          <w:sz w:val="24"/>
          <w:szCs w:val="24"/>
          <w:lang w:eastAsia="ar-SA"/>
        </w:rPr>
      </w:pPr>
      <w:r w:rsidRPr="00E97F6B">
        <w:rPr>
          <w:rFonts w:ascii="Times New Roman" w:eastAsia="Times New Roman" w:hAnsi="Times New Roman"/>
          <w:sz w:val="24"/>
          <w:szCs w:val="24"/>
          <w:lang w:eastAsia="ar-SA"/>
        </w:rPr>
        <w:t>Katrs pasūtījums tiek noformēts kā atsevišķs darījums, kura ietvaros Puses savstarpēji vienojas par sortimentu, daudzumu un cenu, un katrs pasūtījums tiek piegādāts saskaņā ar Preču pavadzīmēm.</w:t>
      </w:r>
    </w:p>
    <w:p w14:paraId="24C0379F" w14:textId="77777777" w:rsidR="00101531" w:rsidRPr="00E97EB7" w:rsidRDefault="00101531" w:rsidP="00101531">
      <w:pPr>
        <w:numPr>
          <w:ilvl w:val="0"/>
          <w:numId w:val="2"/>
        </w:numPr>
        <w:spacing w:before="120" w:after="120" w:line="240" w:lineRule="auto"/>
        <w:ind w:left="357" w:hanging="357"/>
        <w:jc w:val="center"/>
        <w:rPr>
          <w:rFonts w:ascii="Times New Roman" w:hAnsi="Times New Roman"/>
          <w:b/>
          <w:sz w:val="24"/>
          <w:szCs w:val="24"/>
        </w:rPr>
      </w:pPr>
      <w:r w:rsidRPr="00E97EB7">
        <w:rPr>
          <w:rFonts w:ascii="Times New Roman" w:hAnsi="Times New Roman"/>
          <w:b/>
          <w:sz w:val="24"/>
          <w:szCs w:val="24"/>
        </w:rPr>
        <w:t>Līguma summa un norēķinu kārtība</w:t>
      </w:r>
    </w:p>
    <w:p w14:paraId="7D22A3A7" w14:textId="5D52798A" w:rsidR="00101531" w:rsidRPr="001B1455" w:rsidRDefault="00101531" w:rsidP="00B24025">
      <w:pPr>
        <w:pStyle w:val="Sarakstarindkopa"/>
        <w:numPr>
          <w:ilvl w:val="1"/>
          <w:numId w:val="2"/>
        </w:numPr>
        <w:spacing w:after="0" w:line="240" w:lineRule="auto"/>
        <w:ind w:left="426" w:hanging="426"/>
        <w:contextualSpacing w:val="0"/>
        <w:jc w:val="both"/>
        <w:rPr>
          <w:rFonts w:ascii="Times New Roman" w:hAnsi="Times New Roman"/>
          <w:sz w:val="24"/>
          <w:szCs w:val="24"/>
        </w:rPr>
      </w:pPr>
      <w:r w:rsidRPr="001B1455">
        <w:rPr>
          <w:rFonts w:ascii="Times New Roman" w:hAnsi="Times New Roman"/>
          <w:b/>
          <w:sz w:val="24"/>
          <w:szCs w:val="24"/>
        </w:rPr>
        <w:t xml:space="preserve">Līguma summa ir EUR </w:t>
      </w:r>
      <w:r w:rsidR="004D1DBC">
        <w:rPr>
          <w:rFonts w:ascii="Times New Roman" w:hAnsi="Times New Roman"/>
          <w:b/>
          <w:sz w:val="24"/>
          <w:szCs w:val="24"/>
        </w:rPr>
        <w:t>21898.70</w:t>
      </w:r>
      <w:r w:rsidRPr="001B1455">
        <w:rPr>
          <w:rFonts w:ascii="Times New Roman" w:hAnsi="Times New Roman"/>
          <w:b/>
          <w:sz w:val="24"/>
          <w:szCs w:val="24"/>
        </w:rPr>
        <w:t xml:space="preserve"> (</w:t>
      </w:r>
      <w:r w:rsidR="004D1DBC">
        <w:rPr>
          <w:rFonts w:ascii="Times New Roman" w:hAnsi="Times New Roman"/>
          <w:b/>
          <w:sz w:val="24"/>
          <w:szCs w:val="24"/>
        </w:rPr>
        <w:t>divdesmit</w:t>
      </w:r>
      <w:r w:rsidR="0025687E">
        <w:rPr>
          <w:rFonts w:ascii="Times New Roman" w:hAnsi="Times New Roman"/>
          <w:b/>
          <w:sz w:val="24"/>
          <w:szCs w:val="24"/>
        </w:rPr>
        <w:t xml:space="preserve"> </w:t>
      </w:r>
      <w:r w:rsidR="004D1DBC">
        <w:rPr>
          <w:rFonts w:ascii="Times New Roman" w:hAnsi="Times New Roman"/>
          <w:b/>
          <w:sz w:val="24"/>
          <w:szCs w:val="24"/>
        </w:rPr>
        <w:t>viens tūkstotis</w:t>
      </w:r>
      <w:r w:rsidR="001B1455" w:rsidRPr="001B1455">
        <w:rPr>
          <w:rFonts w:ascii="Times New Roman" w:hAnsi="Times New Roman"/>
          <w:b/>
          <w:sz w:val="24"/>
          <w:szCs w:val="24"/>
        </w:rPr>
        <w:t xml:space="preserve"> </w:t>
      </w:r>
      <w:r w:rsidR="004D1DBC">
        <w:rPr>
          <w:rFonts w:ascii="Times New Roman" w:hAnsi="Times New Roman"/>
          <w:b/>
          <w:sz w:val="24"/>
          <w:szCs w:val="24"/>
        </w:rPr>
        <w:t>astoņi</w:t>
      </w:r>
      <w:r w:rsidR="0025603F">
        <w:rPr>
          <w:rFonts w:ascii="Times New Roman" w:hAnsi="Times New Roman"/>
          <w:b/>
          <w:sz w:val="24"/>
          <w:szCs w:val="24"/>
        </w:rPr>
        <w:t xml:space="preserve"> simti </w:t>
      </w:r>
      <w:r w:rsidR="004D1DBC">
        <w:rPr>
          <w:rFonts w:ascii="Times New Roman" w:hAnsi="Times New Roman"/>
          <w:b/>
          <w:sz w:val="24"/>
          <w:szCs w:val="24"/>
        </w:rPr>
        <w:t>deviņdesmit astoņi</w:t>
      </w:r>
      <w:r w:rsidR="001B1455" w:rsidRPr="001B1455">
        <w:rPr>
          <w:rFonts w:ascii="Times New Roman" w:hAnsi="Times New Roman"/>
          <w:b/>
          <w:sz w:val="24"/>
          <w:szCs w:val="24"/>
        </w:rPr>
        <w:t xml:space="preserve"> e</w:t>
      </w:r>
      <w:r w:rsidR="0025603F">
        <w:rPr>
          <w:rFonts w:ascii="Times New Roman" w:hAnsi="Times New Roman"/>
          <w:b/>
          <w:sz w:val="24"/>
          <w:szCs w:val="24"/>
        </w:rPr>
        <w:t>u</w:t>
      </w:r>
      <w:r w:rsidR="001B1455" w:rsidRPr="001B1455">
        <w:rPr>
          <w:rFonts w:ascii="Times New Roman" w:hAnsi="Times New Roman"/>
          <w:b/>
          <w:sz w:val="24"/>
          <w:szCs w:val="24"/>
        </w:rPr>
        <w:t xml:space="preserve">ro </w:t>
      </w:r>
      <w:r w:rsidR="004D1DBC">
        <w:rPr>
          <w:rFonts w:ascii="Times New Roman" w:hAnsi="Times New Roman"/>
          <w:b/>
          <w:sz w:val="24"/>
          <w:szCs w:val="24"/>
        </w:rPr>
        <w:t>70</w:t>
      </w:r>
      <w:r w:rsidR="001B1455" w:rsidRPr="001B1455">
        <w:rPr>
          <w:rFonts w:ascii="Times New Roman" w:hAnsi="Times New Roman"/>
          <w:b/>
          <w:sz w:val="24"/>
          <w:szCs w:val="24"/>
        </w:rPr>
        <w:t xml:space="preserve"> centi</w:t>
      </w:r>
      <w:r w:rsidRPr="001B1455">
        <w:rPr>
          <w:rFonts w:ascii="Times New Roman" w:hAnsi="Times New Roman"/>
          <w:b/>
          <w:sz w:val="24"/>
          <w:szCs w:val="24"/>
        </w:rPr>
        <w:t xml:space="preserve">) neieskaitot pievienotās vērtības </w:t>
      </w:r>
      <w:r w:rsidR="00430D41" w:rsidRPr="001B1455">
        <w:rPr>
          <w:rFonts w:ascii="Times New Roman" w:hAnsi="Times New Roman"/>
          <w:b/>
          <w:sz w:val="24"/>
          <w:szCs w:val="24"/>
        </w:rPr>
        <w:t>nodokli</w:t>
      </w:r>
      <w:r w:rsidR="00430D41" w:rsidRPr="001B1455">
        <w:rPr>
          <w:rFonts w:ascii="Times New Roman" w:hAnsi="Times New Roman"/>
          <w:sz w:val="24"/>
          <w:szCs w:val="24"/>
        </w:rPr>
        <w:t>, turpmāk – PVN</w:t>
      </w:r>
      <w:r w:rsidRPr="001B1455">
        <w:rPr>
          <w:rFonts w:ascii="Times New Roman" w:hAnsi="Times New Roman"/>
          <w:sz w:val="24"/>
          <w:szCs w:val="24"/>
        </w:rPr>
        <w:t>, PVN tiek aprēķināts saskaņā ar Latvijas Republik</w:t>
      </w:r>
      <w:r w:rsidR="000E5060" w:rsidRPr="001B1455">
        <w:rPr>
          <w:rFonts w:ascii="Times New Roman" w:hAnsi="Times New Roman"/>
          <w:sz w:val="24"/>
          <w:szCs w:val="24"/>
        </w:rPr>
        <w:t>as spēkā esošiem tiesību aktiem</w:t>
      </w:r>
      <w:r w:rsidR="002C31CE" w:rsidRPr="001B1455">
        <w:rPr>
          <w:rFonts w:ascii="Times New Roman" w:hAnsi="Times New Roman"/>
          <w:sz w:val="24"/>
          <w:szCs w:val="24"/>
        </w:rPr>
        <w:t>.</w:t>
      </w:r>
    </w:p>
    <w:p w14:paraId="1DDFFE39" w14:textId="6C549F10" w:rsidR="007D71AD" w:rsidRPr="00E97F6B" w:rsidRDefault="00101531" w:rsidP="00B24025">
      <w:pPr>
        <w:numPr>
          <w:ilvl w:val="1"/>
          <w:numId w:val="2"/>
        </w:numPr>
        <w:spacing w:after="0" w:line="240" w:lineRule="auto"/>
        <w:ind w:left="426" w:hanging="426"/>
        <w:jc w:val="both"/>
        <w:rPr>
          <w:rFonts w:ascii="Times New Roman" w:hAnsi="Times New Roman"/>
          <w:sz w:val="24"/>
          <w:szCs w:val="24"/>
        </w:rPr>
      </w:pPr>
      <w:r w:rsidRPr="00E97F6B">
        <w:rPr>
          <w:rFonts w:ascii="Times New Roman" w:hAnsi="Times New Roman"/>
          <w:sz w:val="24"/>
          <w:szCs w:val="24"/>
        </w:rPr>
        <w:t>Līguma summa ietver visus ar Līguma izpildi saistītos Piegādātāja izdevumus, tai skaitā izdevumus par Preces piegādi, garantiju un apmaiņu, atbilstoši Līguma nosacījumiem.</w:t>
      </w:r>
    </w:p>
    <w:p w14:paraId="0171BF1E" w14:textId="02FDD988" w:rsidR="00381C53" w:rsidRPr="00E97F6B" w:rsidRDefault="00101531" w:rsidP="00E97F6B">
      <w:pPr>
        <w:numPr>
          <w:ilvl w:val="1"/>
          <w:numId w:val="2"/>
        </w:numPr>
        <w:spacing w:after="0" w:line="240" w:lineRule="auto"/>
        <w:ind w:left="0" w:firstLine="0"/>
        <w:jc w:val="both"/>
        <w:rPr>
          <w:rFonts w:ascii="Times New Roman" w:hAnsi="Times New Roman"/>
          <w:sz w:val="24"/>
          <w:szCs w:val="24"/>
        </w:rPr>
      </w:pPr>
      <w:r w:rsidRPr="00E97F6B">
        <w:rPr>
          <w:rFonts w:ascii="Times New Roman" w:eastAsia="Lucida Sans Unicode" w:hAnsi="Times New Roman"/>
          <w:kern w:val="2"/>
          <w:sz w:val="24"/>
          <w:szCs w:val="24"/>
          <w:lang w:eastAsia="lv-LV"/>
        </w:rPr>
        <w:t>Preces cena ir norādīta Līguma 1.</w:t>
      </w:r>
      <w:r w:rsidR="00883F76" w:rsidRPr="00E97F6B">
        <w:rPr>
          <w:rFonts w:ascii="Times New Roman" w:eastAsia="Lucida Sans Unicode" w:hAnsi="Times New Roman"/>
          <w:kern w:val="2"/>
          <w:sz w:val="24"/>
          <w:szCs w:val="24"/>
          <w:lang w:eastAsia="lv-LV"/>
        </w:rPr>
        <w:t xml:space="preserve"> </w:t>
      </w:r>
      <w:r w:rsidRPr="00E97F6B">
        <w:rPr>
          <w:rFonts w:ascii="Times New Roman" w:eastAsia="Lucida Sans Unicode" w:hAnsi="Times New Roman"/>
          <w:kern w:val="2"/>
          <w:sz w:val="24"/>
          <w:szCs w:val="24"/>
          <w:lang w:eastAsia="lv-LV"/>
        </w:rPr>
        <w:t>pielikumā un tā nav maināma Līguma darbības laikā.</w:t>
      </w:r>
      <w:r w:rsidR="007D71AD" w:rsidRPr="00E97F6B">
        <w:rPr>
          <w:rFonts w:ascii="Times New Roman" w:hAnsi="Times New Roman"/>
          <w:sz w:val="24"/>
          <w:szCs w:val="24"/>
        </w:rPr>
        <w:t xml:space="preserve"> </w:t>
      </w:r>
    </w:p>
    <w:p w14:paraId="24D67118" w14:textId="2156BCB7" w:rsidR="00E97F6B" w:rsidRPr="00E97F6B" w:rsidRDefault="00E97F6B" w:rsidP="00E97F6B">
      <w:pPr>
        <w:numPr>
          <w:ilvl w:val="1"/>
          <w:numId w:val="2"/>
        </w:numPr>
        <w:suppressAutoHyphens/>
        <w:spacing w:after="0" w:line="240" w:lineRule="auto"/>
        <w:jc w:val="both"/>
        <w:rPr>
          <w:rFonts w:ascii="Times New Roman" w:hAnsi="Times New Roman"/>
          <w:sz w:val="24"/>
          <w:szCs w:val="24"/>
        </w:rPr>
      </w:pPr>
      <w:r w:rsidRPr="00E97F6B">
        <w:rPr>
          <w:rFonts w:ascii="Times New Roman" w:hAnsi="Times New Roman"/>
          <w:sz w:val="24"/>
          <w:szCs w:val="24"/>
        </w:rPr>
        <w:t xml:space="preserve">Samaksa tiek veikta ar bankas pārskaitījumu uz </w:t>
      </w:r>
      <w:r w:rsidR="00B24025">
        <w:rPr>
          <w:rFonts w:ascii="Times New Roman" w:hAnsi="Times New Roman"/>
          <w:sz w:val="24"/>
          <w:szCs w:val="24"/>
        </w:rPr>
        <w:t>Piegādātāja</w:t>
      </w:r>
      <w:r w:rsidRPr="00E97F6B">
        <w:rPr>
          <w:rFonts w:ascii="Times New Roman" w:hAnsi="Times New Roman"/>
          <w:sz w:val="24"/>
          <w:szCs w:val="24"/>
        </w:rPr>
        <w:t xml:space="preserve"> norādīto norēķinu kontu</w:t>
      </w:r>
      <w:r>
        <w:rPr>
          <w:rFonts w:ascii="Times New Roman" w:hAnsi="Times New Roman"/>
          <w:sz w:val="24"/>
          <w:szCs w:val="24"/>
        </w:rPr>
        <w:t xml:space="preserve"> 10 (desmit) darbdienu laikā</w:t>
      </w:r>
      <w:r w:rsidR="00763FDB" w:rsidRPr="00763FDB">
        <w:rPr>
          <w:rFonts w:ascii="Times New Roman" w:hAnsi="Times New Roman"/>
          <w:sz w:val="24"/>
          <w:szCs w:val="24"/>
        </w:rPr>
        <w:t xml:space="preserve"> </w:t>
      </w:r>
      <w:r w:rsidR="00763FDB">
        <w:rPr>
          <w:rFonts w:ascii="Times New Roman" w:hAnsi="Times New Roman"/>
          <w:sz w:val="24"/>
          <w:szCs w:val="24"/>
        </w:rPr>
        <w:t xml:space="preserve">pēc </w:t>
      </w:r>
      <w:r w:rsidR="00CB2D4A">
        <w:rPr>
          <w:rFonts w:ascii="Times New Roman" w:hAnsi="Times New Roman"/>
          <w:sz w:val="24"/>
          <w:szCs w:val="24"/>
        </w:rPr>
        <w:t>rēķina</w:t>
      </w:r>
      <w:r w:rsidR="00055959">
        <w:rPr>
          <w:rFonts w:ascii="Times New Roman" w:hAnsi="Times New Roman"/>
          <w:sz w:val="24"/>
          <w:szCs w:val="24"/>
        </w:rPr>
        <w:t xml:space="preserve"> </w:t>
      </w:r>
      <w:r w:rsidR="004236E4">
        <w:rPr>
          <w:rFonts w:ascii="Times New Roman" w:hAnsi="Times New Roman"/>
          <w:sz w:val="24"/>
          <w:szCs w:val="24"/>
        </w:rPr>
        <w:t>saņemšanas</w:t>
      </w:r>
      <w:r w:rsidRPr="00E97F6B">
        <w:rPr>
          <w:rFonts w:ascii="Times New Roman" w:hAnsi="Times New Roman"/>
          <w:sz w:val="24"/>
          <w:szCs w:val="24"/>
        </w:rPr>
        <w:t>. Par maksājumu veikšanas dienu uzskatāms datums, kad bankā iesniegts attiecīgs maksājuma uzdevums (bankas atzīme).</w:t>
      </w:r>
    </w:p>
    <w:p w14:paraId="527D1D36" w14:textId="38CCD96B" w:rsidR="00E97F6B" w:rsidRPr="004236E4" w:rsidRDefault="00B24025" w:rsidP="004236E4">
      <w:pPr>
        <w:numPr>
          <w:ilvl w:val="1"/>
          <w:numId w:val="2"/>
        </w:numPr>
        <w:suppressAutoHyphens/>
        <w:spacing w:after="0" w:line="240" w:lineRule="auto"/>
        <w:jc w:val="both"/>
        <w:rPr>
          <w:rFonts w:ascii="Times New Roman" w:hAnsi="Times New Roman"/>
          <w:sz w:val="24"/>
          <w:szCs w:val="24"/>
        </w:rPr>
      </w:pPr>
      <w:r>
        <w:rPr>
          <w:rFonts w:ascii="Times New Roman" w:hAnsi="Times New Roman"/>
          <w:sz w:val="24"/>
          <w:szCs w:val="24"/>
        </w:rPr>
        <w:t>Piegādātājs</w:t>
      </w:r>
      <w:r w:rsidR="00E97F6B" w:rsidRPr="00E97F6B">
        <w:rPr>
          <w:rFonts w:ascii="Times New Roman" w:hAnsi="Times New Roman"/>
          <w:sz w:val="24"/>
          <w:szCs w:val="24"/>
        </w:rPr>
        <w:t xml:space="preserve"> Līguma ietvaros izrakstāmo rēķinu sagatavo elektroniski</w:t>
      </w:r>
      <w:r w:rsidR="008D7856">
        <w:rPr>
          <w:rFonts w:ascii="Times New Roman" w:hAnsi="Times New Roman"/>
          <w:sz w:val="24"/>
          <w:szCs w:val="24"/>
        </w:rPr>
        <w:t xml:space="preserve"> (</w:t>
      </w:r>
      <w:r w:rsidR="00E97F6B" w:rsidRPr="00E97F6B">
        <w:rPr>
          <w:rFonts w:ascii="Times New Roman" w:hAnsi="Times New Roman"/>
          <w:sz w:val="24"/>
          <w:szCs w:val="24"/>
        </w:rPr>
        <w:t>ievieto</w:t>
      </w:r>
      <w:r w:rsidR="008D7856">
        <w:rPr>
          <w:rFonts w:ascii="Times New Roman" w:hAnsi="Times New Roman"/>
          <w:sz w:val="24"/>
          <w:szCs w:val="24"/>
        </w:rPr>
        <w:t>jot</w:t>
      </w:r>
      <w:r w:rsidR="00E97F6B" w:rsidRPr="00E97F6B">
        <w:rPr>
          <w:rFonts w:ascii="Times New Roman" w:hAnsi="Times New Roman"/>
          <w:sz w:val="24"/>
          <w:szCs w:val="24"/>
        </w:rPr>
        <w:t xml:space="preserve"> </w:t>
      </w:r>
      <w:hyperlink r:id="rId8">
        <w:r w:rsidR="00E97F6B" w:rsidRPr="00E97F6B">
          <w:rPr>
            <w:rFonts w:ascii="Times New Roman" w:hAnsi="Times New Roman"/>
            <w:sz w:val="24"/>
            <w:szCs w:val="24"/>
          </w:rPr>
          <w:t>www.eriga.lv</w:t>
        </w:r>
      </w:hyperlink>
      <w:r w:rsidR="00E97F6B" w:rsidRPr="00E97F6B">
        <w:rPr>
          <w:rFonts w:ascii="Times New Roman" w:hAnsi="Times New Roman"/>
          <w:sz w:val="24"/>
          <w:szCs w:val="24"/>
        </w:rPr>
        <w:t xml:space="preserve"> sistēmā</w:t>
      </w:r>
      <w:r w:rsidR="008D7856">
        <w:rPr>
          <w:rFonts w:ascii="Times New Roman" w:hAnsi="Times New Roman"/>
          <w:sz w:val="24"/>
          <w:szCs w:val="24"/>
        </w:rPr>
        <w:t>)</w:t>
      </w:r>
      <w:r w:rsidR="007D20D6">
        <w:rPr>
          <w:rFonts w:ascii="Times New Roman" w:hAnsi="Times New Roman"/>
          <w:sz w:val="24"/>
          <w:szCs w:val="24"/>
        </w:rPr>
        <w:t>.</w:t>
      </w:r>
      <w:r w:rsidR="008D7856">
        <w:rPr>
          <w:rFonts w:ascii="Times New Roman" w:hAnsi="Times New Roman"/>
          <w:sz w:val="24"/>
          <w:szCs w:val="24"/>
        </w:rPr>
        <w:t xml:space="preserve"> </w:t>
      </w:r>
    </w:p>
    <w:p w14:paraId="49E07B72" w14:textId="77777777" w:rsidR="007D71AD" w:rsidRDefault="00AA0E07" w:rsidP="00B24025">
      <w:pPr>
        <w:numPr>
          <w:ilvl w:val="1"/>
          <w:numId w:val="2"/>
        </w:numPr>
        <w:spacing w:after="0" w:line="240" w:lineRule="auto"/>
        <w:ind w:left="426" w:hanging="426"/>
        <w:jc w:val="both"/>
        <w:rPr>
          <w:rFonts w:ascii="Times New Roman" w:hAnsi="Times New Roman"/>
          <w:sz w:val="24"/>
          <w:szCs w:val="24"/>
        </w:rPr>
      </w:pPr>
      <w:r w:rsidRPr="00AA0E07">
        <w:rPr>
          <w:rFonts w:ascii="Times New Roman" w:eastAsia="Lucida Sans Unicode" w:hAnsi="Times New Roman"/>
          <w:kern w:val="2"/>
          <w:sz w:val="24"/>
          <w:szCs w:val="24"/>
          <w:lang w:eastAsia="lv-LV"/>
        </w:rPr>
        <w:t>Pasūtītājs nepieciešamības gadījumā var mainīt Preces piegādes adresi (Preču piegādes adreses maiņas gadījumā Pasūtītājs Piegādātāju informē 2 (divu) darba dienu laikā pirms saskaņotā piegādes</w:t>
      </w:r>
      <w:r w:rsidR="007D71AD">
        <w:rPr>
          <w:rFonts w:ascii="Times New Roman" w:eastAsia="Lucida Sans Unicode" w:hAnsi="Times New Roman"/>
          <w:kern w:val="2"/>
          <w:sz w:val="24"/>
          <w:szCs w:val="24"/>
          <w:lang w:eastAsia="lv-LV"/>
        </w:rPr>
        <w:t xml:space="preserve"> termiņa).</w:t>
      </w:r>
    </w:p>
    <w:p w14:paraId="5AAF7E9E" w14:textId="344DEBD4" w:rsidR="00101531" w:rsidRDefault="00101531" w:rsidP="00B24025">
      <w:pPr>
        <w:numPr>
          <w:ilvl w:val="1"/>
          <w:numId w:val="2"/>
        </w:numPr>
        <w:spacing w:after="0" w:line="240" w:lineRule="auto"/>
        <w:ind w:left="426" w:hanging="426"/>
        <w:jc w:val="both"/>
        <w:rPr>
          <w:rFonts w:ascii="Times New Roman" w:hAnsi="Times New Roman"/>
          <w:sz w:val="24"/>
          <w:szCs w:val="24"/>
        </w:rPr>
      </w:pPr>
      <w:r w:rsidRPr="003748C8">
        <w:rPr>
          <w:rFonts w:ascii="Times New Roman" w:hAnsi="Times New Roman"/>
          <w:sz w:val="24"/>
          <w:szCs w:val="24"/>
        </w:rPr>
        <w:t xml:space="preserve">Ja notiek Preču/ Preces piegādes termiņa kavējums, Pasūtītājs ir tiesīgs, par to rakstiski informēt Piegādātāju </w:t>
      </w:r>
      <w:r w:rsidRPr="007B0FCC">
        <w:rPr>
          <w:rFonts w:ascii="Times New Roman" w:hAnsi="Times New Roman"/>
          <w:sz w:val="24"/>
          <w:szCs w:val="24"/>
        </w:rPr>
        <w:t>un samazināt maksājumu par attiecīgo līgumsoda summu.</w:t>
      </w:r>
    </w:p>
    <w:p w14:paraId="2C5CF397" w14:textId="77777777" w:rsidR="00062F5F" w:rsidRPr="007B0FCC" w:rsidRDefault="00062F5F" w:rsidP="00062F5F">
      <w:pPr>
        <w:spacing w:after="0" w:line="240" w:lineRule="auto"/>
        <w:ind w:left="426"/>
        <w:jc w:val="both"/>
        <w:rPr>
          <w:rFonts w:ascii="Times New Roman" w:hAnsi="Times New Roman"/>
          <w:sz w:val="24"/>
          <w:szCs w:val="24"/>
        </w:rPr>
      </w:pPr>
    </w:p>
    <w:p w14:paraId="19996092" w14:textId="77777777" w:rsidR="00101531" w:rsidRPr="00181001" w:rsidRDefault="00101531" w:rsidP="00101531">
      <w:pPr>
        <w:numPr>
          <w:ilvl w:val="0"/>
          <w:numId w:val="2"/>
        </w:numPr>
        <w:spacing w:before="120" w:after="120" w:line="240" w:lineRule="auto"/>
        <w:ind w:left="0" w:firstLine="0"/>
        <w:jc w:val="center"/>
        <w:rPr>
          <w:rFonts w:ascii="Times New Roman" w:hAnsi="Times New Roman"/>
          <w:b/>
          <w:sz w:val="24"/>
          <w:szCs w:val="24"/>
        </w:rPr>
      </w:pPr>
      <w:r w:rsidRPr="00181001">
        <w:rPr>
          <w:rFonts w:ascii="Times New Roman" w:hAnsi="Times New Roman"/>
          <w:b/>
          <w:sz w:val="24"/>
          <w:szCs w:val="24"/>
        </w:rPr>
        <w:t>Preču piegādes un pieņemšanas – nodošanas kārtība</w:t>
      </w:r>
    </w:p>
    <w:p w14:paraId="2C1A8D78" w14:textId="05671862" w:rsidR="002B6822" w:rsidRDefault="002B6822" w:rsidP="008D7856">
      <w:pPr>
        <w:pStyle w:val="Sarakstarindkopa"/>
        <w:widowControl w:val="0"/>
        <w:numPr>
          <w:ilvl w:val="1"/>
          <w:numId w:val="2"/>
        </w:numPr>
        <w:spacing w:after="0" w:line="240" w:lineRule="auto"/>
        <w:ind w:left="425" w:hanging="425"/>
        <w:jc w:val="both"/>
        <w:rPr>
          <w:rFonts w:ascii="Times New Roman" w:hAnsi="Times New Roman"/>
          <w:sz w:val="24"/>
          <w:szCs w:val="24"/>
        </w:rPr>
      </w:pPr>
      <w:r w:rsidRPr="002B6822">
        <w:rPr>
          <w:rFonts w:ascii="Times New Roman" w:hAnsi="Times New Roman"/>
          <w:sz w:val="24"/>
          <w:szCs w:val="24"/>
        </w:rPr>
        <w:t>Piegādātājs bez papildus samaksas nodrošina Preču piegādi</w:t>
      </w:r>
      <w:r w:rsidR="009919A9">
        <w:rPr>
          <w:rFonts w:ascii="Times New Roman" w:hAnsi="Times New Roman"/>
          <w:sz w:val="24"/>
          <w:szCs w:val="24"/>
        </w:rPr>
        <w:t xml:space="preserve"> </w:t>
      </w:r>
      <w:r w:rsidRPr="002B6822">
        <w:rPr>
          <w:rFonts w:ascii="Times New Roman" w:hAnsi="Times New Roman"/>
          <w:sz w:val="24"/>
          <w:szCs w:val="24"/>
        </w:rPr>
        <w:t>Preču tehniskajā specifikācijā (Līguma 1. pielikums) noteiktajā adresē</w:t>
      </w:r>
      <w:r w:rsidR="008D7856">
        <w:rPr>
          <w:rFonts w:ascii="Times New Roman" w:hAnsi="Times New Roman"/>
          <w:sz w:val="24"/>
          <w:szCs w:val="24"/>
        </w:rPr>
        <w:t xml:space="preserve"> 10 (desmit) darbdienu laikā no pasūtījuma izdarīšanas brīža.</w:t>
      </w:r>
    </w:p>
    <w:p w14:paraId="1886B06B" w14:textId="77777777" w:rsidR="00101531" w:rsidRPr="00536044" w:rsidRDefault="00101531" w:rsidP="008D7856">
      <w:pPr>
        <w:pStyle w:val="Sarakstarindkopa"/>
        <w:widowControl w:val="0"/>
        <w:numPr>
          <w:ilvl w:val="1"/>
          <w:numId w:val="2"/>
        </w:numPr>
        <w:spacing w:after="0" w:line="240" w:lineRule="auto"/>
        <w:ind w:left="425" w:hanging="425"/>
        <w:jc w:val="both"/>
        <w:rPr>
          <w:rFonts w:ascii="Times New Roman" w:hAnsi="Times New Roman"/>
          <w:sz w:val="24"/>
          <w:szCs w:val="24"/>
        </w:rPr>
      </w:pPr>
      <w:r w:rsidRPr="00536044">
        <w:rPr>
          <w:rFonts w:ascii="Times New Roman" w:hAnsi="Times New Roman"/>
          <w:sz w:val="24"/>
          <w:szCs w:val="24"/>
        </w:rPr>
        <w:t xml:space="preserve">Piegādātājs 2 (divas) darba dienas pirms paredzētā piegādes laika telefoniski saskaņo ar Pasūtītāju piegādes laiku. </w:t>
      </w:r>
    </w:p>
    <w:p w14:paraId="6201441E" w14:textId="77777777" w:rsidR="00E70B22" w:rsidRDefault="00101531" w:rsidP="008D7856">
      <w:pPr>
        <w:widowControl w:val="0"/>
        <w:numPr>
          <w:ilvl w:val="1"/>
          <w:numId w:val="2"/>
        </w:numPr>
        <w:tabs>
          <w:tab w:val="left" w:pos="567"/>
        </w:tabs>
        <w:spacing w:after="0" w:line="240" w:lineRule="auto"/>
        <w:ind w:left="425" w:hanging="425"/>
        <w:jc w:val="both"/>
        <w:rPr>
          <w:rFonts w:ascii="Times New Roman" w:hAnsi="Times New Roman"/>
          <w:kern w:val="56"/>
          <w:sz w:val="24"/>
          <w:szCs w:val="24"/>
        </w:rPr>
      </w:pPr>
      <w:r w:rsidRPr="00536044">
        <w:rPr>
          <w:rFonts w:ascii="Times New Roman" w:eastAsia="Times New Roman" w:hAnsi="Times New Roman"/>
          <w:sz w:val="24"/>
          <w:szCs w:val="24"/>
          <w:lang w:eastAsia="lv-LV"/>
        </w:rPr>
        <w:t xml:space="preserve">Pasūtītājs pieņem no Piegādātāja </w:t>
      </w:r>
      <w:r w:rsidRPr="00C5553C">
        <w:rPr>
          <w:rFonts w:ascii="Times New Roman" w:eastAsia="Times New Roman" w:hAnsi="Times New Roman"/>
          <w:sz w:val="24"/>
          <w:szCs w:val="24"/>
          <w:lang w:eastAsia="lv-LV"/>
        </w:rPr>
        <w:t xml:space="preserve">Preces, ja tās atbilst Līguma un Preces tehniskās </w:t>
      </w:r>
      <w:r w:rsidRPr="00C5553C">
        <w:rPr>
          <w:rFonts w:ascii="Times New Roman" w:eastAsia="Times New Roman" w:hAnsi="Times New Roman"/>
          <w:sz w:val="24"/>
          <w:szCs w:val="24"/>
          <w:lang w:eastAsia="lv-LV"/>
        </w:rPr>
        <w:lastRenderedPageBreak/>
        <w:t>specifikācijas nosacījumiem (Līguma 1.</w:t>
      </w:r>
      <w:r w:rsidR="002B6822">
        <w:rPr>
          <w:rFonts w:ascii="Times New Roman" w:eastAsia="Times New Roman" w:hAnsi="Times New Roman"/>
          <w:sz w:val="24"/>
          <w:szCs w:val="24"/>
          <w:lang w:eastAsia="lv-LV"/>
        </w:rPr>
        <w:t xml:space="preserve"> </w:t>
      </w:r>
      <w:r w:rsidRPr="00C5553C">
        <w:rPr>
          <w:rFonts w:ascii="Times New Roman" w:eastAsia="Times New Roman" w:hAnsi="Times New Roman"/>
          <w:sz w:val="24"/>
          <w:szCs w:val="24"/>
          <w:lang w:eastAsia="lv-LV"/>
        </w:rPr>
        <w:t>pielikums).</w:t>
      </w:r>
    </w:p>
    <w:p w14:paraId="1D0930C0" w14:textId="56A777B5" w:rsidR="00E70B22" w:rsidRPr="00E70B22" w:rsidRDefault="00E70B22" w:rsidP="00A9449A">
      <w:pPr>
        <w:numPr>
          <w:ilvl w:val="1"/>
          <w:numId w:val="2"/>
        </w:numPr>
        <w:tabs>
          <w:tab w:val="left" w:pos="567"/>
        </w:tabs>
        <w:spacing w:after="0" w:line="240" w:lineRule="auto"/>
        <w:ind w:left="426" w:hanging="426"/>
        <w:jc w:val="both"/>
        <w:rPr>
          <w:rFonts w:ascii="Times New Roman" w:hAnsi="Times New Roman"/>
          <w:kern w:val="56"/>
          <w:sz w:val="24"/>
          <w:szCs w:val="24"/>
        </w:rPr>
      </w:pPr>
      <w:r w:rsidRPr="00E70B22">
        <w:rPr>
          <w:rFonts w:ascii="Times New Roman" w:eastAsia="Times New Roman" w:hAnsi="Times New Roman"/>
          <w:sz w:val="24"/>
          <w:szCs w:val="24"/>
          <w:lang w:eastAsia="lv-LV"/>
        </w:rPr>
        <w:t>Piegādātājs Preces Pasūtītājam nodod kopā ar dokumentāciju, piemēram, kas satur Preces raksturojumu, īpašības, uzglabāšanas un lietošanas noteikumus – instrukcijas, rokasgrāmatas, garantijas dokumentāciju un citus d</w:t>
      </w:r>
      <w:r>
        <w:rPr>
          <w:rFonts w:ascii="Times New Roman" w:eastAsia="Times New Roman" w:hAnsi="Times New Roman"/>
          <w:sz w:val="24"/>
          <w:szCs w:val="24"/>
          <w:lang w:eastAsia="lv-LV"/>
        </w:rPr>
        <w:t xml:space="preserve">okumentus latviešu </w:t>
      </w:r>
      <w:r w:rsidRPr="00E70B22">
        <w:rPr>
          <w:rFonts w:ascii="Times New Roman" w:eastAsia="Times New Roman" w:hAnsi="Times New Roman"/>
          <w:sz w:val="24"/>
          <w:szCs w:val="24"/>
          <w:lang w:eastAsia="lv-LV"/>
        </w:rPr>
        <w:t xml:space="preserve">valodā, ja vien Iepirkuma tehniskajā specifikācijā attiecībā uz konkrētu Preci, nav noteikts citādi. </w:t>
      </w:r>
    </w:p>
    <w:p w14:paraId="39EC0676" w14:textId="6D121487" w:rsidR="00101531" w:rsidRPr="00E70B22" w:rsidRDefault="00101531" w:rsidP="00A9449A">
      <w:pPr>
        <w:numPr>
          <w:ilvl w:val="1"/>
          <w:numId w:val="2"/>
        </w:numPr>
        <w:tabs>
          <w:tab w:val="left" w:pos="567"/>
        </w:tabs>
        <w:spacing w:after="0" w:line="240" w:lineRule="auto"/>
        <w:ind w:left="426" w:hanging="426"/>
        <w:jc w:val="both"/>
        <w:rPr>
          <w:rFonts w:ascii="Times New Roman" w:hAnsi="Times New Roman"/>
          <w:kern w:val="56"/>
          <w:sz w:val="24"/>
          <w:szCs w:val="24"/>
        </w:rPr>
      </w:pPr>
      <w:r w:rsidRPr="00E70B22">
        <w:rPr>
          <w:rFonts w:ascii="Times New Roman" w:eastAsia="Times New Roman" w:hAnsi="Times New Roman"/>
          <w:sz w:val="24"/>
          <w:szCs w:val="24"/>
          <w:lang w:eastAsia="lv-LV"/>
        </w:rPr>
        <w:t xml:space="preserve">Risku par Preču nejaušu bojāeju līdz attaisnojuma dokumenta parakstīšanai uzņemas Piegādātājs. </w:t>
      </w:r>
    </w:p>
    <w:p w14:paraId="2EC0B7D5" w14:textId="73DED319" w:rsidR="00101531" w:rsidRPr="004E17E9" w:rsidRDefault="00101531" w:rsidP="00A9449A">
      <w:pPr>
        <w:numPr>
          <w:ilvl w:val="1"/>
          <w:numId w:val="2"/>
        </w:numPr>
        <w:tabs>
          <w:tab w:val="left" w:pos="567"/>
        </w:tabs>
        <w:spacing w:after="0" w:line="240" w:lineRule="auto"/>
        <w:ind w:left="426" w:hanging="426"/>
        <w:jc w:val="both"/>
        <w:rPr>
          <w:rFonts w:ascii="Times New Roman" w:hAnsi="Times New Roman"/>
          <w:kern w:val="56"/>
          <w:sz w:val="24"/>
          <w:szCs w:val="24"/>
        </w:rPr>
      </w:pPr>
      <w:r>
        <w:rPr>
          <w:rFonts w:ascii="Times New Roman" w:eastAsia="Times New Roman" w:hAnsi="Times New Roman"/>
          <w:sz w:val="24"/>
          <w:szCs w:val="24"/>
          <w:lang w:eastAsia="lv-LV"/>
        </w:rPr>
        <w:t xml:space="preserve"> </w:t>
      </w:r>
      <w:r w:rsidRPr="00C5553C">
        <w:rPr>
          <w:rFonts w:ascii="Times New Roman" w:eastAsia="Times New Roman" w:hAnsi="Times New Roman"/>
          <w:sz w:val="24"/>
          <w:szCs w:val="24"/>
          <w:lang w:eastAsia="lv-LV"/>
        </w:rPr>
        <w:t xml:space="preserve">Par Preces piegādes dienu tiek uzskatīta diena, kad ir parakstīts </w:t>
      </w:r>
      <w:r w:rsidR="00E70B22">
        <w:rPr>
          <w:rFonts w:ascii="Times New Roman" w:eastAsia="Times New Roman" w:hAnsi="Times New Roman"/>
          <w:sz w:val="24"/>
          <w:szCs w:val="24"/>
          <w:lang w:eastAsia="lv-LV"/>
        </w:rPr>
        <w:t xml:space="preserve">piegādāto Preču </w:t>
      </w:r>
      <w:r w:rsidR="00C23E89">
        <w:rPr>
          <w:rFonts w:ascii="Times New Roman" w:eastAsia="Times New Roman" w:hAnsi="Times New Roman"/>
          <w:sz w:val="24"/>
          <w:szCs w:val="24"/>
          <w:lang w:eastAsia="lv-LV"/>
        </w:rPr>
        <w:t xml:space="preserve"> Pieņemšanas – nodošanas </w:t>
      </w:r>
      <w:r w:rsidR="00C23E89" w:rsidRPr="004E17E9">
        <w:rPr>
          <w:rFonts w:ascii="Times New Roman" w:eastAsia="Times New Roman" w:hAnsi="Times New Roman"/>
          <w:sz w:val="24"/>
          <w:szCs w:val="24"/>
          <w:lang w:eastAsia="lv-LV"/>
        </w:rPr>
        <w:t>akts</w:t>
      </w:r>
      <w:r w:rsidRPr="004E17E9">
        <w:rPr>
          <w:rFonts w:ascii="Times New Roman" w:eastAsia="Times New Roman" w:hAnsi="Times New Roman"/>
          <w:sz w:val="24"/>
          <w:szCs w:val="24"/>
          <w:lang w:eastAsia="lv-LV"/>
        </w:rPr>
        <w:t xml:space="preserve">. </w:t>
      </w:r>
    </w:p>
    <w:p w14:paraId="3259447D" w14:textId="06D96839" w:rsidR="00101531" w:rsidRPr="004E17E9" w:rsidRDefault="00101531" w:rsidP="00A9449A">
      <w:pPr>
        <w:numPr>
          <w:ilvl w:val="1"/>
          <w:numId w:val="2"/>
        </w:numPr>
        <w:spacing w:after="0" w:line="240" w:lineRule="auto"/>
        <w:ind w:left="567" w:hanging="567"/>
        <w:jc w:val="both"/>
        <w:rPr>
          <w:rFonts w:ascii="Times New Roman" w:hAnsi="Times New Roman"/>
          <w:kern w:val="56"/>
          <w:sz w:val="24"/>
          <w:szCs w:val="24"/>
        </w:rPr>
      </w:pPr>
      <w:r w:rsidRPr="004E17E9">
        <w:rPr>
          <w:rFonts w:ascii="Times New Roman" w:eastAsia="Times New Roman" w:hAnsi="Times New Roman"/>
          <w:sz w:val="24"/>
          <w:szCs w:val="24"/>
          <w:lang w:eastAsia="lv-LV"/>
        </w:rPr>
        <w:t xml:space="preserve"> Ja Piegādātājs noteiktā termiņā Preci (visu vai daļu no tās) nav pieg</w:t>
      </w:r>
      <w:r w:rsidR="00306528" w:rsidRPr="004E17E9">
        <w:rPr>
          <w:rFonts w:ascii="Times New Roman" w:eastAsia="Times New Roman" w:hAnsi="Times New Roman"/>
          <w:sz w:val="24"/>
          <w:szCs w:val="24"/>
          <w:lang w:eastAsia="lv-LV"/>
        </w:rPr>
        <w:t xml:space="preserve">ādājis, tiek sastādīts </w:t>
      </w:r>
      <w:r w:rsidRPr="004E17E9">
        <w:rPr>
          <w:rFonts w:ascii="Times New Roman" w:eastAsia="Times New Roman" w:hAnsi="Times New Roman"/>
          <w:sz w:val="24"/>
          <w:szCs w:val="24"/>
          <w:lang w:eastAsia="lv-LV"/>
        </w:rPr>
        <w:t>Akt</w:t>
      </w:r>
      <w:r w:rsidR="00306528" w:rsidRPr="004E17E9">
        <w:rPr>
          <w:rFonts w:ascii="Times New Roman" w:eastAsia="Times New Roman" w:hAnsi="Times New Roman"/>
          <w:sz w:val="24"/>
          <w:szCs w:val="24"/>
          <w:lang w:eastAsia="lv-LV"/>
        </w:rPr>
        <w:t>s</w:t>
      </w:r>
      <w:r w:rsidRPr="004E17E9">
        <w:rPr>
          <w:rFonts w:ascii="Times New Roman" w:eastAsia="Times New Roman" w:hAnsi="Times New Roman"/>
          <w:sz w:val="24"/>
          <w:szCs w:val="24"/>
          <w:lang w:eastAsia="lv-LV"/>
        </w:rPr>
        <w:t>, kurā Pasūtītājs norāda piegādes termiņa nokavējumu.</w:t>
      </w:r>
    </w:p>
    <w:p w14:paraId="25A54EA5" w14:textId="1B818342" w:rsidR="00101531" w:rsidRPr="004E17E9" w:rsidRDefault="00101531" w:rsidP="00A9449A">
      <w:pPr>
        <w:numPr>
          <w:ilvl w:val="1"/>
          <w:numId w:val="2"/>
        </w:numPr>
        <w:tabs>
          <w:tab w:val="left" w:pos="426"/>
        </w:tabs>
        <w:spacing w:after="0" w:line="240" w:lineRule="auto"/>
        <w:ind w:left="567" w:hanging="567"/>
        <w:jc w:val="both"/>
        <w:rPr>
          <w:rFonts w:ascii="Times New Roman" w:hAnsi="Times New Roman"/>
          <w:kern w:val="56"/>
          <w:sz w:val="24"/>
          <w:szCs w:val="24"/>
        </w:rPr>
      </w:pPr>
      <w:r w:rsidRPr="004E17E9">
        <w:rPr>
          <w:rFonts w:ascii="Times New Roman" w:eastAsia="Times New Roman" w:hAnsi="Times New Roman"/>
          <w:sz w:val="24"/>
          <w:szCs w:val="24"/>
          <w:lang w:eastAsia="lv-LV"/>
        </w:rPr>
        <w:t xml:space="preserve"> Ja Piegādātājs piegādājis nekvalitatīvu vai Tehniskajā specifikācijā noteiktajām prasībām neatbilstoš</w:t>
      </w:r>
      <w:r w:rsidR="00306528" w:rsidRPr="004E17E9">
        <w:rPr>
          <w:rFonts w:ascii="Times New Roman" w:eastAsia="Times New Roman" w:hAnsi="Times New Roman"/>
          <w:sz w:val="24"/>
          <w:szCs w:val="24"/>
          <w:lang w:eastAsia="lv-LV"/>
        </w:rPr>
        <w:t xml:space="preserve">u Preci, tiek sastādīts </w:t>
      </w:r>
      <w:r w:rsidRPr="004E17E9">
        <w:rPr>
          <w:rFonts w:ascii="Times New Roman" w:eastAsia="Times New Roman" w:hAnsi="Times New Roman"/>
          <w:sz w:val="24"/>
          <w:szCs w:val="24"/>
          <w:lang w:eastAsia="lv-LV"/>
        </w:rPr>
        <w:t>Defekta akts, kurā Pasūtītājs norāda konstatētos defektus, defektu novēršanas veidu un termiņu.</w:t>
      </w:r>
    </w:p>
    <w:p w14:paraId="51C6E49C" w14:textId="12550099" w:rsidR="00101531" w:rsidRDefault="00101531" w:rsidP="00A9449A">
      <w:pPr>
        <w:numPr>
          <w:ilvl w:val="1"/>
          <w:numId w:val="2"/>
        </w:numPr>
        <w:spacing w:after="0" w:line="240" w:lineRule="auto"/>
        <w:ind w:left="567" w:hanging="567"/>
        <w:jc w:val="both"/>
        <w:rPr>
          <w:rFonts w:ascii="Times New Roman" w:hAnsi="Times New Roman"/>
          <w:kern w:val="56"/>
          <w:sz w:val="24"/>
          <w:szCs w:val="24"/>
        </w:rPr>
      </w:pPr>
      <w:r w:rsidRPr="004E17E9">
        <w:rPr>
          <w:rFonts w:ascii="Times New Roman" w:eastAsia="Times New Roman" w:hAnsi="Times New Roman"/>
          <w:sz w:val="24"/>
          <w:szCs w:val="24"/>
          <w:lang w:eastAsia="lv-LV"/>
        </w:rPr>
        <w:t xml:space="preserve"> Pasūtītājs var nosūtīt pretenziju par Preces kvalitāti vai bojājumiem</w:t>
      </w:r>
      <w:r w:rsidRPr="00C5553C">
        <w:rPr>
          <w:rFonts w:ascii="Times New Roman" w:eastAsia="Times New Roman" w:hAnsi="Times New Roman"/>
          <w:sz w:val="24"/>
          <w:szCs w:val="24"/>
          <w:lang w:eastAsia="lv-LV"/>
        </w:rPr>
        <w:t xml:space="preserve"> rakstiski, izmantojot e-past</w:t>
      </w:r>
      <w:r>
        <w:rPr>
          <w:rFonts w:ascii="Times New Roman" w:eastAsia="Times New Roman" w:hAnsi="Times New Roman"/>
          <w:sz w:val="24"/>
          <w:szCs w:val="24"/>
          <w:lang w:eastAsia="lv-LV"/>
        </w:rPr>
        <w:t>u</w:t>
      </w:r>
      <w:r w:rsidRPr="00C5553C">
        <w:rPr>
          <w:rFonts w:ascii="Times New Roman" w:eastAsia="Times New Roman" w:hAnsi="Times New Roman"/>
          <w:sz w:val="24"/>
          <w:szCs w:val="24"/>
          <w:lang w:eastAsia="lv-LV"/>
        </w:rPr>
        <w:t xml:space="preserve"> adres</w:t>
      </w:r>
      <w:r>
        <w:rPr>
          <w:rFonts w:ascii="Times New Roman" w:eastAsia="Times New Roman" w:hAnsi="Times New Roman"/>
          <w:sz w:val="24"/>
          <w:szCs w:val="24"/>
          <w:lang w:eastAsia="lv-LV"/>
        </w:rPr>
        <w:t>i</w:t>
      </w:r>
      <w:r w:rsidRPr="00C5553C">
        <w:rPr>
          <w:rFonts w:ascii="Times New Roman" w:eastAsia="Times New Roman" w:hAnsi="Times New Roman"/>
          <w:sz w:val="24"/>
          <w:szCs w:val="24"/>
          <w:lang w:eastAsia="lv-LV"/>
        </w:rPr>
        <w:t>:</w:t>
      </w:r>
      <w:r w:rsidR="000129C5">
        <w:rPr>
          <w:rFonts w:ascii="Times New Roman" w:eastAsia="Times New Roman" w:hAnsi="Times New Roman"/>
          <w:sz w:val="24"/>
          <w:szCs w:val="24"/>
          <w:lang w:eastAsia="lv-LV"/>
        </w:rPr>
        <w:t xml:space="preserve"> </w:t>
      </w:r>
      <w:r w:rsidR="00076CAB">
        <w:rPr>
          <w:rFonts w:ascii="Times New Roman" w:eastAsia="Times New Roman" w:hAnsi="Times New Roman"/>
          <w:sz w:val="24"/>
          <w:szCs w:val="24"/>
          <w:lang w:eastAsia="lv-LV"/>
        </w:rPr>
        <w:t>info@rantzows.lv</w:t>
      </w:r>
    </w:p>
    <w:p w14:paraId="563D1840" w14:textId="77777777" w:rsidR="00101531" w:rsidRPr="00D43948" w:rsidRDefault="00101531" w:rsidP="00A9449A">
      <w:pPr>
        <w:numPr>
          <w:ilvl w:val="1"/>
          <w:numId w:val="2"/>
        </w:numPr>
        <w:spacing w:after="0" w:line="240" w:lineRule="auto"/>
        <w:ind w:left="567" w:hanging="567"/>
        <w:jc w:val="both"/>
        <w:rPr>
          <w:rFonts w:ascii="Times New Roman" w:hAnsi="Times New Roman"/>
          <w:kern w:val="56"/>
          <w:sz w:val="24"/>
          <w:szCs w:val="24"/>
        </w:rPr>
      </w:pPr>
      <w:r w:rsidRPr="00C5553C">
        <w:rPr>
          <w:rFonts w:ascii="Times New Roman" w:eastAsia="Times New Roman" w:hAnsi="Times New Roman"/>
          <w:sz w:val="24"/>
          <w:szCs w:val="24"/>
          <w:lang w:eastAsia="lv-LV"/>
        </w:rPr>
        <w:t xml:space="preserve">Piegādātājs atklātos defektus un/vai trūkumus novērš uz sava rēķina, nodrošinot Preces apmaiņu un/vai trūkstošās Preces </w:t>
      </w:r>
      <w:r w:rsidRPr="00D43948">
        <w:rPr>
          <w:rFonts w:ascii="Times New Roman" w:eastAsia="Times New Roman" w:hAnsi="Times New Roman"/>
          <w:sz w:val="24"/>
          <w:szCs w:val="24"/>
          <w:lang w:eastAsia="lv-LV"/>
        </w:rPr>
        <w:t xml:space="preserve">piegādi </w:t>
      </w:r>
      <w:r w:rsidR="002B6822">
        <w:rPr>
          <w:rFonts w:ascii="Times New Roman" w:eastAsia="Times New Roman" w:hAnsi="Times New Roman"/>
          <w:sz w:val="24"/>
          <w:szCs w:val="24"/>
          <w:lang w:eastAsia="lv-LV"/>
        </w:rPr>
        <w:t>10 (</w:t>
      </w:r>
      <w:r w:rsidRPr="00D43948">
        <w:rPr>
          <w:rFonts w:ascii="Times New Roman" w:eastAsia="Times New Roman" w:hAnsi="Times New Roman"/>
          <w:sz w:val="24"/>
          <w:szCs w:val="24"/>
          <w:lang w:eastAsia="lv-LV"/>
        </w:rPr>
        <w:t>desmit) kalendāro dienu laikā no Pasūtītāja pretenzijas saņemšanas brīža.</w:t>
      </w:r>
    </w:p>
    <w:p w14:paraId="12AF02F7" w14:textId="0458928F" w:rsidR="00B13CE3" w:rsidRDefault="00306528" w:rsidP="00F70FC6">
      <w:pPr>
        <w:numPr>
          <w:ilvl w:val="1"/>
          <w:numId w:val="2"/>
        </w:numPr>
        <w:tabs>
          <w:tab w:val="left" w:pos="567"/>
        </w:tabs>
        <w:spacing w:after="0" w:line="240" w:lineRule="auto"/>
        <w:ind w:left="567" w:hanging="567"/>
        <w:jc w:val="both"/>
        <w:rPr>
          <w:rFonts w:ascii="Times New Roman" w:hAnsi="Times New Roman"/>
          <w:kern w:val="56"/>
          <w:sz w:val="24"/>
          <w:szCs w:val="24"/>
        </w:rPr>
      </w:pPr>
      <w:r>
        <w:rPr>
          <w:rFonts w:ascii="Times New Roman" w:eastAsia="Times New Roman" w:hAnsi="Times New Roman"/>
          <w:sz w:val="24"/>
          <w:szCs w:val="24"/>
          <w:lang w:eastAsia="lv-LV"/>
        </w:rPr>
        <w:t xml:space="preserve">Iestājoties Līguma </w:t>
      </w:r>
      <w:r w:rsidR="003A365F">
        <w:rPr>
          <w:rFonts w:ascii="Times New Roman" w:eastAsia="Times New Roman" w:hAnsi="Times New Roman"/>
          <w:sz w:val="24"/>
          <w:szCs w:val="24"/>
          <w:lang w:eastAsia="lv-LV"/>
        </w:rPr>
        <w:t>3</w:t>
      </w:r>
      <w:r w:rsidR="00101531" w:rsidRPr="00C5553C">
        <w:rPr>
          <w:rFonts w:ascii="Times New Roman" w:eastAsia="Times New Roman" w:hAnsi="Times New Roman"/>
          <w:sz w:val="24"/>
          <w:szCs w:val="24"/>
          <w:lang w:eastAsia="lv-LV"/>
        </w:rPr>
        <w:t>.</w:t>
      </w:r>
      <w:r w:rsidR="00BA4EF4">
        <w:rPr>
          <w:rFonts w:ascii="Times New Roman" w:eastAsia="Times New Roman" w:hAnsi="Times New Roman"/>
          <w:sz w:val="24"/>
          <w:szCs w:val="24"/>
          <w:lang w:eastAsia="lv-LV"/>
        </w:rPr>
        <w:t>7</w:t>
      </w:r>
      <w:r>
        <w:rPr>
          <w:rFonts w:ascii="Times New Roman" w:eastAsia="Times New Roman" w:hAnsi="Times New Roman"/>
          <w:sz w:val="24"/>
          <w:szCs w:val="24"/>
          <w:lang w:eastAsia="lv-LV"/>
        </w:rPr>
        <w:t xml:space="preserve">. vai </w:t>
      </w:r>
      <w:r w:rsidR="003A365F">
        <w:rPr>
          <w:rFonts w:ascii="Times New Roman" w:eastAsia="Times New Roman" w:hAnsi="Times New Roman"/>
          <w:sz w:val="24"/>
          <w:szCs w:val="24"/>
          <w:lang w:eastAsia="lv-LV"/>
        </w:rPr>
        <w:t>3</w:t>
      </w:r>
      <w:r w:rsidR="00101531" w:rsidRPr="00C5553C">
        <w:rPr>
          <w:rFonts w:ascii="Times New Roman" w:eastAsia="Times New Roman" w:hAnsi="Times New Roman"/>
          <w:sz w:val="24"/>
          <w:szCs w:val="24"/>
          <w:lang w:eastAsia="lv-LV"/>
        </w:rPr>
        <w:t>.</w:t>
      </w:r>
      <w:r w:rsidR="00BA4EF4">
        <w:rPr>
          <w:rFonts w:ascii="Times New Roman" w:eastAsia="Times New Roman" w:hAnsi="Times New Roman"/>
          <w:sz w:val="24"/>
          <w:szCs w:val="24"/>
          <w:lang w:eastAsia="lv-LV"/>
        </w:rPr>
        <w:t>8</w:t>
      </w:r>
      <w:r w:rsidR="00101531" w:rsidRPr="00C5553C">
        <w:rPr>
          <w:rFonts w:ascii="Times New Roman" w:eastAsia="Times New Roman" w:hAnsi="Times New Roman"/>
          <w:sz w:val="24"/>
          <w:szCs w:val="24"/>
          <w:lang w:eastAsia="lv-LV"/>
        </w:rPr>
        <w:t>.</w:t>
      </w:r>
      <w:r w:rsidR="00F620FC">
        <w:rPr>
          <w:rFonts w:ascii="Times New Roman" w:eastAsia="Times New Roman" w:hAnsi="Times New Roman"/>
          <w:sz w:val="24"/>
          <w:szCs w:val="24"/>
          <w:lang w:eastAsia="lv-LV"/>
        </w:rPr>
        <w:t xml:space="preserve"> </w:t>
      </w:r>
      <w:r w:rsidR="00101531" w:rsidRPr="00C5553C">
        <w:rPr>
          <w:rFonts w:ascii="Times New Roman" w:eastAsia="Times New Roman" w:hAnsi="Times New Roman"/>
          <w:sz w:val="24"/>
          <w:szCs w:val="24"/>
          <w:lang w:eastAsia="lv-LV"/>
        </w:rPr>
        <w:t xml:space="preserve">punktu nosacījumiem, </w:t>
      </w:r>
      <w:r w:rsidR="00C23E89">
        <w:rPr>
          <w:rFonts w:ascii="Times New Roman" w:eastAsia="Times New Roman" w:hAnsi="Times New Roman"/>
          <w:sz w:val="24"/>
          <w:szCs w:val="24"/>
          <w:lang w:eastAsia="lv-LV"/>
        </w:rPr>
        <w:t xml:space="preserve">Pieņemšanas – nodošanas akta </w:t>
      </w:r>
      <w:r w:rsidR="00101531" w:rsidRPr="00C5553C">
        <w:rPr>
          <w:rFonts w:ascii="Times New Roman" w:eastAsia="Times New Roman" w:hAnsi="Times New Roman"/>
          <w:sz w:val="24"/>
          <w:szCs w:val="24"/>
          <w:lang w:eastAsia="lv-LV"/>
        </w:rPr>
        <w:t>parakstīšana ir iespējama vienīgi pēc Defekta akta un/vai Akta norādīto trūkumu pilnīgas novēršanas.</w:t>
      </w:r>
    </w:p>
    <w:p w14:paraId="7921863A" w14:textId="77777777" w:rsidR="00B13CE3" w:rsidRDefault="00B13CE3" w:rsidP="00F70FC6">
      <w:pPr>
        <w:numPr>
          <w:ilvl w:val="1"/>
          <w:numId w:val="2"/>
        </w:numPr>
        <w:tabs>
          <w:tab w:val="left" w:pos="567"/>
        </w:tabs>
        <w:spacing w:after="0" w:line="240" w:lineRule="auto"/>
        <w:ind w:left="567" w:hanging="567"/>
        <w:jc w:val="both"/>
        <w:rPr>
          <w:rFonts w:ascii="Times New Roman" w:hAnsi="Times New Roman"/>
          <w:kern w:val="56"/>
          <w:sz w:val="24"/>
          <w:szCs w:val="24"/>
        </w:rPr>
      </w:pPr>
      <w:r w:rsidRPr="00B13CE3">
        <w:rPr>
          <w:rFonts w:ascii="Times New Roman" w:hAnsi="Times New Roman"/>
          <w:kern w:val="56"/>
          <w:sz w:val="24"/>
          <w:szCs w:val="24"/>
        </w:rPr>
        <w:t xml:space="preserve">Strīdi par Preces atbilstību šī Līguma noteikumiem tiek risināti Pusēm savstarpēji vienojoties. Ja vienoties neizdodas, Pasūtītājs ir tiesīgs pieaicināt ekspertu. Ja eksperta slēdziens apstiprina par pamatotu Pasūtīja viedokli, Piegādātājs novērš attiecīgos Preces trūkumus, kā arī Pasūtītāja noteiktajā termiņā un kārtībā sedz eksperta pieaicināšanas izmaksas. </w:t>
      </w:r>
    </w:p>
    <w:p w14:paraId="01FA6E85" w14:textId="77777777" w:rsidR="00101531" w:rsidRPr="00146917" w:rsidRDefault="00101531" w:rsidP="00101531">
      <w:pPr>
        <w:numPr>
          <w:ilvl w:val="0"/>
          <w:numId w:val="2"/>
        </w:numPr>
        <w:spacing w:before="120" w:after="120" w:line="240" w:lineRule="auto"/>
        <w:jc w:val="center"/>
        <w:rPr>
          <w:rFonts w:ascii="Times New Roman" w:hAnsi="Times New Roman"/>
          <w:b/>
          <w:sz w:val="24"/>
          <w:szCs w:val="24"/>
        </w:rPr>
      </w:pPr>
      <w:r w:rsidRPr="00146917">
        <w:rPr>
          <w:rFonts w:ascii="Times New Roman" w:hAnsi="Times New Roman"/>
          <w:b/>
          <w:sz w:val="24"/>
          <w:szCs w:val="24"/>
        </w:rPr>
        <w:t>Garantijas nosacījumi</w:t>
      </w:r>
    </w:p>
    <w:p w14:paraId="7F6E9684" w14:textId="77777777" w:rsidR="00101531" w:rsidRDefault="00101531" w:rsidP="00EB37C6">
      <w:pPr>
        <w:pStyle w:val="Sarakstarindkopa"/>
        <w:numPr>
          <w:ilvl w:val="1"/>
          <w:numId w:val="2"/>
        </w:numPr>
        <w:spacing w:line="240" w:lineRule="auto"/>
        <w:ind w:left="426" w:hanging="426"/>
        <w:jc w:val="both"/>
        <w:rPr>
          <w:rFonts w:ascii="Times New Roman" w:hAnsi="Times New Roman"/>
          <w:sz w:val="24"/>
          <w:szCs w:val="24"/>
        </w:rPr>
      </w:pPr>
      <w:r w:rsidRPr="00146917">
        <w:rPr>
          <w:rFonts w:ascii="Times New Roman" w:hAnsi="Times New Roman"/>
          <w:sz w:val="24"/>
          <w:szCs w:val="24"/>
        </w:rPr>
        <w:t xml:space="preserve">Piegādātājs garantē, ka Prece atbilst Līguma </w:t>
      </w:r>
      <w:r>
        <w:rPr>
          <w:rFonts w:ascii="Times New Roman" w:hAnsi="Times New Roman"/>
          <w:sz w:val="24"/>
          <w:szCs w:val="24"/>
        </w:rPr>
        <w:t>un tā p</w:t>
      </w:r>
      <w:r w:rsidRPr="00146917">
        <w:rPr>
          <w:rFonts w:ascii="Times New Roman" w:hAnsi="Times New Roman"/>
          <w:sz w:val="24"/>
          <w:szCs w:val="24"/>
        </w:rPr>
        <w:t>ielikum</w:t>
      </w:r>
      <w:r>
        <w:rPr>
          <w:rFonts w:ascii="Times New Roman" w:hAnsi="Times New Roman"/>
          <w:sz w:val="24"/>
          <w:szCs w:val="24"/>
        </w:rPr>
        <w:t>u nosacījumiem un Latvijas Republikas normatīvajos aktos noteiktajām prasībām</w:t>
      </w:r>
      <w:r w:rsidRPr="00146917">
        <w:rPr>
          <w:rFonts w:ascii="Times New Roman" w:hAnsi="Times New Roman"/>
          <w:sz w:val="24"/>
          <w:szCs w:val="24"/>
        </w:rPr>
        <w:t>, kā arī garantē, ka tiks piegādātas jaunas, nelietotas Preces</w:t>
      </w:r>
      <w:r>
        <w:rPr>
          <w:rFonts w:ascii="Times New Roman" w:hAnsi="Times New Roman"/>
          <w:sz w:val="24"/>
          <w:szCs w:val="24"/>
        </w:rPr>
        <w:t>.</w:t>
      </w:r>
    </w:p>
    <w:p w14:paraId="5091461D" w14:textId="1590DE42" w:rsidR="00101531" w:rsidRDefault="00101531" w:rsidP="00EB37C6">
      <w:pPr>
        <w:pStyle w:val="Sarakstarindkopa"/>
        <w:numPr>
          <w:ilvl w:val="1"/>
          <w:numId w:val="2"/>
        </w:numPr>
        <w:spacing w:after="0" w:line="240" w:lineRule="auto"/>
        <w:ind w:left="426" w:hanging="426"/>
        <w:jc w:val="both"/>
        <w:rPr>
          <w:rFonts w:ascii="Times New Roman" w:hAnsi="Times New Roman"/>
          <w:sz w:val="24"/>
          <w:szCs w:val="24"/>
        </w:rPr>
      </w:pPr>
      <w:r w:rsidRPr="00146917">
        <w:rPr>
          <w:rFonts w:ascii="Times New Roman" w:hAnsi="Times New Roman"/>
          <w:sz w:val="24"/>
          <w:szCs w:val="24"/>
        </w:rPr>
        <w:t xml:space="preserve">Piegādātājs Precēm nodrošina </w:t>
      </w:r>
      <w:r w:rsidR="00B13CE3">
        <w:rPr>
          <w:rFonts w:ascii="Times New Roman" w:hAnsi="Times New Roman"/>
          <w:sz w:val="24"/>
          <w:szCs w:val="24"/>
        </w:rPr>
        <w:t>vismaz Līguma 1. pielikumā noteikto garantijas termiņu</w:t>
      </w:r>
      <w:r w:rsidRPr="00146917">
        <w:rPr>
          <w:rFonts w:ascii="Times New Roman" w:hAnsi="Times New Roman"/>
          <w:sz w:val="24"/>
          <w:szCs w:val="24"/>
        </w:rPr>
        <w:t>. Garantija attiecas gan uz Preci, gan arī uz tās sastāvdaļām.</w:t>
      </w:r>
    </w:p>
    <w:p w14:paraId="703BB74D" w14:textId="437B7DBC" w:rsidR="00101531" w:rsidRDefault="00101531" w:rsidP="00041031">
      <w:pPr>
        <w:pStyle w:val="h3body1"/>
        <w:numPr>
          <w:ilvl w:val="1"/>
          <w:numId w:val="2"/>
        </w:numPr>
        <w:ind w:left="426" w:hanging="426"/>
        <w:jc w:val="both"/>
      </w:pPr>
      <w:r>
        <w:t xml:space="preserve">Gadījumā, ja no Pasūtītāja vainas neatkarīgu iemeslu dēļ, Precēm garantijas termiņā rodas kāds bojājums vai defekts, vai Prece neatbilst Līguma noteikumiem, vai Prece nestrādā atbilstoši tās darbības kvalitātes prasībām, Pasūtītājs noformē Defekta aktu 2 (divos) eksemplāros, pa vienam eksemplāram katrai Pusei, nepieciešamības gadījumā pieaicinot citus ekspertus vai speciālistus. Pēc piegādāto Preču Defekta akta noformēšanas Pasūtītājs nekavējoties par to informē Piegādātāju </w:t>
      </w:r>
      <w:r w:rsidRPr="005E00C2">
        <w:t xml:space="preserve">izmantojot </w:t>
      </w:r>
      <w:r>
        <w:t xml:space="preserve">Līguma </w:t>
      </w:r>
      <w:r w:rsidR="003A365F">
        <w:t>7</w:t>
      </w:r>
      <w:r w:rsidRPr="00D43948">
        <w:t xml:space="preserve">.1.2. punktā </w:t>
      </w:r>
      <w:r>
        <w:t xml:space="preserve">norādīto </w:t>
      </w:r>
      <w:r w:rsidRPr="005E00C2">
        <w:t>e</w:t>
      </w:r>
      <w:r>
        <w:t>-</w:t>
      </w:r>
      <w:r w:rsidRPr="005E00C2">
        <w:t>past</w:t>
      </w:r>
      <w:r>
        <w:t>a  adresi, un nosūta Piegādātājam 1 (vienu) Defekta aktu eksemplāru pa pastu vai e-pastu. Piegādātājs bez papildus samaksas pēc Pasūtītāja izvēles:</w:t>
      </w:r>
    </w:p>
    <w:p w14:paraId="3DF3ECF9" w14:textId="4D67C271" w:rsidR="00101531" w:rsidRDefault="00101531" w:rsidP="00041031">
      <w:pPr>
        <w:pStyle w:val="h3body1"/>
        <w:numPr>
          <w:ilvl w:val="2"/>
          <w:numId w:val="2"/>
        </w:numPr>
        <w:ind w:left="993" w:hanging="567"/>
        <w:jc w:val="both"/>
      </w:pPr>
      <w:r>
        <w:t xml:space="preserve">Nekvalitatīvas Preces </w:t>
      </w:r>
      <w:r w:rsidR="00BA4EF4" w:rsidRPr="00BA4EF4">
        <w:t>10 (desmit) kalendāro dienu laikā no Pasūtītāja pre</w:t>
      </w:r>
      <w:r w:rsidR="00BA4EF4">
        <w:t xml:space="preserve">tenzijas saņemšanas dienas </w:t>
      </w:r>
      <w:r w:rsidR="00306528">
        <w:t xml:space="preserve">nomaina </w:t>
      </w:r>
      <w:r>
        <w:t>pret Precēm, kuras Pasūtītājs atzīst par atbilstošām Līguma prasībām;</w:t>
      </w:r>
    </w:p>
    <w:p w14:paraId="3D36569D" w14:textId="6FF64DAD" w:rsidR="00B13CE3" w:rsidRDefault="00B13CE3" w:rsidP="00041031">
      <w:pPr>
        <w:pStyle w:val="h3body1"/>
        <w:numPr>
          <w:ilvl w:val="2"/>
          <w:numId w:val="2"/>
        </w:numPr>
        <w:ind w:left="993" w:hanging="567"/>
        <w:jc w:val="both"/>
      </w:pPr>
      <w:r>
        <w:t>a</w:t>
      </w:r>
      <w:r w:rsidR="00101531">
        <w:t xml:space="preserve">tmaksā Pasūtītājam naudu, kas Piegādātājam samaksāta par </w:t>
      </w:r>
      <w:r w:rsidR="00196448">
        <w:t>n</w:t>
      </w:r>
      <w:r w:rsidR="00101531">
        <w:t>ekvalitatīvām</w:t>
      </w:r>
      <w:r>
        <w:t xml:space="preserve"> Precēm.</w:t>
      </w:r>
    </w:p>
    <w:p w14:paraId="3276C845" w14:textId="6E2F99FC" w:rsidR="00B13CE3" w:rsidRDefault="00101531" w:rsidP="00041031">
      <w:pPr>
        <w:pStyle w:val="h3body1"/>
        <w:numPr>
          <w:ilvl w:val="1"/>
          <w:numId w:val="2"/>
        </w:numPr>
        <w:ind w:left="426" w:hanging="426"/>
        <w:jc w:val="both"/>
      </w:pPr>
      <w:r>
        <w:t xml:space="preserve">Pēc </w:t>
      </w:r>
      <w:r w:rsidR="00306528">
        <w:t xml:space="preserve">Līguma </w:t>
      </w:r>
      <w:r w:rsidR="00041031">
        <w:t>4</w:t>
      </w:r>
      <w:r w:rsidRPr="006B692F">
        <w:t>.</w:t>
      </w:r>
      <w:r>
        <w:t>3</w:t>
      </w:r>
      <w:r w:rsidRPr="006B692F">
        <w:t>.2.</w:t>
      </w:r>
      <w:r w:rsidR="00F620FC">
        <w:t xml:space="preserve"> </w:t>
      </w:r>
      <w:r w:rsidRPr="006B692F">
        <w:t>punktā</w:t>
      </w:r>
      <w:r>
        <w:t xml:space="preserve"> norādītā maksājuma saņemšanas Pasūtītājs atgriež Piegādātājam </w:t>
      </w:r>
      <w:r w:rsidR="00196448">
        <w:t>n</w:t>
      </w:r>
      <w:r>
        <w:t>ekvalitatīvās Preces, par ko Pušu pārstāvji paraksta Defekta aktu.</w:t>
      </w:r>
    </w:p>
    <w:p w14:paraId="5EDCBF01" w14:textId="4CEA4E9B" w:rsidR="00765EA5" w:rsidRPr="00B13CE3" w:rsidRDefault="00101531" w:rsidP="00C10D0C">
      <w:pPr>
        <w:pStyle w:val="h3body1"/>
        <w:numPr>
          <w:ilvl w:val="1"/>
          <w:numId w:val="2"/>
        </w:numPr>
        <w:ind w:left="426" w:hanging="426"/>
        <w:jc w:val="both"/>
      </w:pPr>
      <w:r w:rsidRPr="00B13CE3">
        <w:t>Piegādātājs ir atbildīgs par zaudējumiem, kas Pasūtītājam radušies no Preces darbības pārtraukuma, ja tas bez Pasūtītāja vainas noticis Preču garantijas termiņā.</w:t>
      </w:r>
    </w:p>
    <w:p w14:paraId="79D1E73F" w14:textId="77777777" w:rsidR="00101531" w:rsidRPr="00146917" w:rsidRDefault="00101531" w:rsidP="00101531">
      <w:pPr>
        <w:numPr>
          <w:ilvl w:val="0"/>
          <w:numId w:val="2"/>
        </w:numPr>
        <w:spacing w:before="120" w:after="120" w:line="240" w:lineRule="auto"/>
        <w:ind w:left="0" w:firstLine="0"/>
        <w:jc w:val="center"/>
        <w:rPr>
          <w:rFonts w:ascii="Times New Roman" w:hAnsi="Times New Roman"/>
          <w:sz w:val="24"/>
          <w:szCs w:val="24"/>
        </w:rPr>
      </w:pPr>
      <w:r w:rsidRPr="00146917">
        <w:rPr>
          <w:rFonts w:ascii="Times New Roman" w:hAnsi="Times New Roman"/>
          <w:b/>
          <w:sz w:val="24"/>
          <w:szCs w:val="24"/>
        </w:rPr>
        <w:t>Pušu atbildība</w:t>
      </w:r>
    </w:p>
    <w:p w14:paraId="467017A0" w14:textId="77777777" w:rsidR="00B13CE3" w:rsidRDefault="00101531" w:rsidP="00D343C8">
      <w:pPr>
        <w:pStyle w:val="h3body1"/>
        <w:numPr>
          <w:ilvl w:val="1"/>
          <w:numId w:val="2"/>
        </w:numPr>
        <w:ind w:left="426" w:hanging="426"/>
        <w:jc w:val="both"/>
        <w:rPr>
          <w:b/>
        </w:rPr>
      </w:pPr>
      <w:r w:rsidRPr="00C26661">
        <w:lastRenderedPageBreak/>
        <w:t>Puses savstarpēji ir atbildīgas par otrai Pusei nodarītajiem zaudējumiem, ja tie radušies vienas Puses vai tās darbinieku, kā arī Puses Līguma izpildē iesaistīto trešo personu darbības, kā arī rupjas neuzmanības, ļaunā nolūkā izdarīto darbību vai nolaidības rezultātā.</w:t>
      </w:r>
    </w:p>
    <w:p w14:paraId="633EB9F6" w14:textId="46D5B1CA" w:rsidR="00BA4EF4" w:rsidRDefault="00101531" w:rsidP="00D343C8">
      <w:pPr>
        <w:pStyle w:val="h3body1"/>
        <w:numPr>
          <w:ilvl w:val="1"/>
          <w:numId w:val="2"/>
        </w:numPr>
        <w:ind w:left="426" w:hanging="426"/>
        <w:jc w:val="both"/>
        <w:rPr>
          <w:b/>
        </w:rPr>
      </w:pPr>
      <w:r w:rsidRPr="00C26661">
        <w:t xml:space="preserve">Par Līguma </w:t>
      </w:r>
      <w:r w:rsidR="00D343C8">
        <w:t>2</w:t>
      </w:r>
      <w:r w:rsidR="00AA0E07">
        <w:t>.</w:t>
      </w:r>
      <w:r w:rsidR="0041631B">
        <w:t>4</w:t>
      </w:r>
      <w:r w:rsidRPr="00C26661">
        <w:t>.</w:t>
      </w:r>
      <w:r w:rsidR="00F620FC">
        <w:t xml:space="preserve"> </w:t>
      </w:r>
      <w:r w:rsidRPr="00C26661">
        <w:t xml:space="preserve">punktā noteiktā termiņa neievērošanu Pasūtītājs maksā Piegādātājam līgumsodu par saistību neizpildi 0,5% (nulle komats </w:t>
      </w:r>
      <w:r w:rsidRPr="004322B6">
        <w:t xml:space="preserve">piecu procentu) apmērā no nokavētā maksājuma summas par katru nokavēto dienu, bet ne vairāk kā 10% (desmit procentu) </w:t>
      </w:r>
      <w:r w:rsidR="0036616E" w:rsidRPr="004322B6">
        <w:t xml:space="preserve">no </w:t>
      </w:r>
      <w:r w:rsidR="004322B6" w:rsidRPr="004322B6">
        <w:t>nokavētā maksājuma kopējās summas</w:t>
      </w:r>
      <w:r w:rsidR="0036616E" w:rsidRPr="004322B6">
        <w:t>.</w:t>
      </w:r>
    </w:p>
    <w:p w14:paraId="4B1516EA" w14:textId="45122870" w:rsidR="00BA4EF4" w:rsidRDefault="00101531" w:rsidP="00D343C8">
      <w:pPr>
        <w:pStyle w:val="h3body1"/>
        <w:numPr>
          <w:ilvl w:val="1"/>
          <w:numId w:val="2"/>
        </w:numPr>
        <w:ind w:left="426" w:hanging="426"/>
        <w:jc w:val="both"/>
        <w:rPr>
          <w:b/>
        </w:rPr>
      </w:pPr>
      <w:r w:rsidRPr="00C26661">
        <w:t xml:space="preserve">Par Līguma </w:t>
      </w:r>
      <w:r w:rsidR="00D343C8">
        <w:t>3</w:t>
      </w:r>
      <w:r>
        <w:t>.1.</w:t>
      </w:r>
      <w:r w:rsidR="00F620FC">
        <w:t xml:space="preserve"> </w:t>
      </w:r>
      <w:r>
        <w:t xml:space="preserve">punktā </w:t>
      </w:r>
      <w:r w:rsidRPr="00C26661">
        <w:t xml:space="preserve">noteikto termiņu neievērošanu Piegādātājs maksā Pasūtītājam līgumsodu par saistību neizpildi laikā 0,5% (nulle komats </w:t>
      </w:r>
      <w:r>
        <w:t>piecu</w:t>
      </w:r>
      <w:r w:rsidRPr="00C26661">
        <w:t xml:space="preserve"> procentu) </w:t>
      </w:r>
      <w:r w:rsidRPr="004A68E6">
        <w:t>apmērā par katru nokavēto dienu no neizpildīto saistību Iepirkuma daļā norādītās Līguma summas</w:t>
      </w:r>
      <w:r w:rsidRPr="00C26661">
        <w:t xml:space="preserve">, bet ne vairāk kā 10% (desmit procenti) </w:t>
      </w:r>
      <w:r w:rsidRPr="004A68E6">
        <w:t>no neizpildīto saistību Iepirkuma daļā norādītās Līguma summas</w:t>
      </w:r>
      <w:r w:rsidRPr="00C26661">
        <w:t>.</w:t>
      </w:r>
    </w:p>
    <w:p w14:paraId="61142C04" w14:textId="1D7451FD" w:rsidR="00BA4EF4" w:rsidRDefault="00101531" w:rsidP="00C2522B">
      <w:pPr>
        <w:pStyle w:val="h3body1"/>
        <w:numPr>
          <w:ilvl w:val="1"/>
          <w:numId w:val="2"/>
        </w:numPr>
        <w:ind w:left="426" w:hanging="426"/>
        <w:jc w:val="both"/>
        <w:rPr>
          <w:b/>
        </w:rPr>
      </w:pPr>
      <w:r>
        <w:t xml:space="preserve">Par Līguma </w:t>
      </w:r>
      <w:r w:rsidR="00582F28" w:rsidRPr="00582F28">
        <w:t>3</w:t>
      </w:r>
      <w:r w:rsidR="002C31CE" w:rsidRPr="00582F28">
        <w:t>.1</w:t>
      </w:r>
      <w:r w:rsidR="00BA4EF4" w:rsidRPr="00582F28">
        <w:t>0</w:t>
      </w:r>
      <w:r w:rsidRPr="00582F28">
        <w:t xml:space="preserve">. </w:t>
      </w:r>
      <w:r w:rsidR="00306528" w:rsidRPr="00582F28">
        <w:t xml:space="preserve">un </w:t>
      </w:r>
      <w:r w:rsidR="00582F28" w:rsidRPr="00582F28">
        <w:t>4</w:t>
      </w:r>
      <w:r w:rsidRPr="00582F28">
        <w:t xml:space="preserve">.3.1. punktā noteikto </w:t>
      </w:r>
      <w:r w:rsidRPr="00493C1F">
        <w:t xml:space="preserve">termiņu neievērošanu Pasūtītājs ir tiesīgs pieprasīt no Piegādātāja līgumsodu 0,1% (nulle komats </w:t>
      </w:r>
      <w:r>
        <w:t>viena procenta) apmērā no nekvalitatīvo Preču</w:t>
      </w:r>
      <w:r w:rsidRPr="00493C1F">
        <w:t xml:space="preserve"> summas par katru nokavēto dienu, bet ne vairāk kā</w:t>
      </w:r>
      <w:r>
        <w:t xml:space="preserve"> 10% (desmit procentu) no nekvalitatīvo Preču</w:t>
      </w:r>
      <w:r w:rsidRPr="00493C1F">
        <w:t xml:space="preserve"> summas</w:t>
      </w:r>
      <w:r>
        <w:t>.</w:t>
      </w:r>
    </w:p>
    <w:p w14:paraId="35FFE64B" w14:textId="639B8A44" w:rsidR="00101531" w:rsidRPr="00BA4EF4" w:rsidRDefault="00101531" w:rsidP="00C2522B">
      <w:pPr>
        <w:pStyle w:val="h3body1"/>
        <w:numPr>
          <w:ilvl w:val="1"/>
          <w:numId w:val="2"/>
        </w:numPr>
        <w:ind w:left="426" w:hanging="426"/>
        <w:jc w:val="both"/>
        <w:rPr>
          <w:b/>
        </w:rPr>
      </w:pPr>
      <w:r w:rsidRPr="00A619AD">
        <w:t>Aprēķinātās līgumsoda summas Pasūtītājs tiesīgs ieturēt no samaksas par iegādāto Preci, rakstiski par to informējot Piegādātāju.</w:t>
      </w:r>
    </w:p>
    <w:p w14:paraId="3532ABAE" w14:textId="77777777" w:rsidR="00101531" w:rsidRPr="008E0077" w:rsidRDefault="00101531" w:rsidP="00101531">
      <w:pPr>
        <w:pStyle w:val="h3body1"/>
        <w:numPr>
          <w:ilvl w:val="1"/>
          <w:numId w:val="2"/>
        </w:numPr>
        <w:jc w:val="both"/>
        <w:rPr>
          <w:b/>
        </w:rPr>
      </w:pPr>
      <w:r w:rsidRPr="00C26661">
        <w:t>Līgumsoda samaksa neatbrīvo Puses no Līguma saistību tālākas izpildes.</w:t>
      </w:r>
    </w:p>
    <w:p w14:paraId="73F10348" w14:textId="77777777" w:rsidR="00101531" w:rsidRPr="00146917" w:rsidRDefault="00101531" w:rsidP="00101531">
      <w:pPr>
        <w:pStyle w:val="Sarakstarindkopa"/>
        <w:numPr>
          <w:ilvl w:val="0"/>
          <w:numId w:val="2"/>
        </w:numPr>
        <w:spacing w:before="120" w:after="120" w:line="240" w:lineRule="auto"/>
        <w:ind w:left="357" w:hanging="357"/>
        <w:contextualSpacing w:val="0"/>
        <w:jc w:val="center"/>
        <w:rPr>
          <w:rFonts w:ascii="Times New Roman" w:hAnsi="Times New Roman"/>
          <w:sz w:val="24"/>
          <w:szCs w:val="24"/>
        </w:rPr>
      </w:pPr>
      <w:r w:rsidRPr="00146917">
        <w:rPr>
          <w:rFonts w:ascii="Times New Roman" w:hAnsi="Times New Roman"/>
          <w:b/>
          <w:sz w:val="24"/>
          <w:szCs w:val="24"/>
        </w:rPr>
        <w:t>Nepārvarama vara</w:t>
      </w:r>
    </w:p>
    <w:p w14:paraId="0017CF88" w14:textId="77777777" w:rsidR="00101531" w:rsidRPr="00146917" w:rsidRDefault="00101531" w:rsidP="00F6323C">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color w:val="000000"/>
          <w:sz w:val="24"/>
          <w:szCs w:val="24"/>
        </w:rPr>
        <w:t>Puses tiek atbrīvotas no atbildības par daļēju vai pilnīgu Līgumā noteikto saistību neizpildīšanu, ja šāda neizpilde radusies nepārvaramas varas vai ārkārtēja rakstura apstākļu rezultātā, kuru darbība sākusies pēc Līguma parakstīšanas dienas, un kurus nevarēja iepriekš ne paredzēt, ne novērst. Pie nepārvaramas varas vai ārkārtēja rakstura apstākļiem pieskaitāmi: stihiskas nelaimes, avārijas, katastrofas, epidēmijas, kara darbība, streiki, iekšējie nemieri, blokādes, varas un pārvaldes institūciju rīcība, normatīvo aktu, kas būtiski ierobežo un aizskar Pušu tiesības un ietekmē uzņemtās saistības, pieņemšanas un stāšanās spēkā, izņemot, ja šie valsts un pašvaldību institūciju lēmumi ir kā sekas kādas Puses darbībai vai bezdarbībai.</w:t>
      </w:r>
    </w:p>
    <w:p w14:paraId="2C8136F3" w14:textId="77777777" w:rsidR="00101531" w:rsidRPr="00146917" w:rsidRDefault="00101531" w:rsidP="00F6323C">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color w:val="000000"/>
          <w:sz w:val="24"/>
          <w:szCs w:val="24"/>
        </w:rPr>
        <w:t xml:space="preserve">Pusei, kura atsaucas uz nepārvaramas varas vai ārkārtējā rakstura apstākļu darbību, ne </w:t>
      </w:r>
      <w:r w:rsidRPr="00146917">
        <w:rPr>
          <w:rFonts w:ascii="Times New Roman" w:hAnsi="Times New Roman"/>
          <w:sz w:val="24"/>
          <w:szCs w:val="24"/>
        </w:rPr>
        <w:t>vēlāk kā 3 (trīs) darba dienu laikā</w:t>
      </w:r>
      <w:r w:rsidRPr="00146917">
        <w:rPr>
          <w:rFonts w:ascii="Times New Roman" w:hAnsi="Times New Roman"/>
          <w:color w:val="000000"/>
          <w:sz w:val="24"/>
          <w:szCs w:val="24"/>
        </w:rPr>
        <w:t xml:space="preserve"> par šādiem apstākļiem rakstveida jāziņo otrai Pusei.</w:t>
      </w:r>
      <w:r w:rsidRPr="00146917">
        <w:rPr>
          <w:rFonts w:ascii="Times New Roman" w:hAnsi="Times New Roman"/>
          <w:sz w:val="24"/>
          <w:szCs w:val="24"/>
        </w:rPr>
        <w:t xml:space="preserve"> Paziņojumā jānorāda, kādā termiņā pēc viņu uzskata ir iespējama un paredzama viņu Līgumā paredzēto saistību izpilde, un, pēc pieprasījuma, šādam ziņojumam ir jāpievieno izziņa, kuru izsniegusi kompetenta institūcija un kura satur ārkārtējo apstākļu darbības apstiprinājumu un to raksturojumu. Nesavlaicīga paziņojuma iesniegšana otrai Pusei liedz tiesības atsaukties uz nepārvaramas varas apstākļiem.</w:t>
      </w:r>
    </w:p>
    <w:p w14:paraId="7425D800" w14:textId="77777777" w:rsidR="00101531" w:rsidRPr="00146917" w:rsidRDefault="00101531" w:rsidP="00F6323C">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sz w:val="24"/>
          <w:szCs w:val="24"/>
        </w:rPr>
        <w:t>Līguma izpildes termiņu var pagarināt uz nepārvaramas varas notikumu darbības laiku, kā arī Pusēm vienojoties uz laiku posmu, kas ļautu pilnībā izpildīt šajā Līgumā paredzētas saistības.</w:t>
      </w:r>
    </w:p>
    <w:p w14:paraId="6ADC69AA" w14:textId="73BF1303" w:rsidR="00101531" w:rsidRPr="00146917" w:rsidRDefault="00101531" w:rsidP="00F6323C">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sz w:val="24"/>
          <w:szCs w:val="24"/>
        </w:rPr>
        <w:t xml:space="preserve">Ja </w:t>
      </w:r>
      <w:r>
        <w:rPr>
          <w:rFonts w:ascii="Times New Roman" w:hAnsi="Times New Roman"/>
          <w:sz w:val="24"/>
          <w:szCs w:val="24"/>
        </w:rPr>
        <w:t>L</w:t>
      </w:r>
      <w:r w:rsidR="00306528">
        <w:rPr>
          <w:rFonts w:ascii="Times New Roman" w:hAnsi="Times New Roman"/>
          <w:sz w:val="24"/>
          <w:szCs w:val="24"/>
        </w:rPr>
        <w:t xml:space="preserve">īguma </w:t>
      </w:r>
      <w:r w:rsidR="00F6323C">
        <w:rPr>
          <w:rFonts w:ascii="Times New Roman" w:hAnsi="Times New Roman"/>
          <w:sz w:val="24"/>
          <w:szCs w:val="24"/>
        </w:rPr>
        <w:t>6</w:t>
      </w:r>
      <w:r w:rsidRPr="00146917">
        <w:rPr>
          <w:rFonts w:ascii="Times New Roman" w:hAnsi="Times New Roman"/>
          <w:sz w:val="24"/>
          <w:szCs w:val="24"/>
        </w:rPr>
        <w:t>.1. punktā minētie apstākļi turpinās ilgāk par 1 (vienu) mēnesi, Puses vienojas par saistību izpildes atlikšanu, izbeigšanu vai turpināšanas procedūru.</w:t>
      </w:r>
    </w:p>
    <w:p w14:paraId="24CE8DBB" w14:textId="77777777" w:rsidR="00101531" w:rsidRPr="00146917" w:rsidRDefault="00101531" w:rsidP="00101531">
      <w:pPr>
        <w:numPr>
          <w:ilvl w:val="0"/>
          <w:numId w:val="2"/>
        </w:numPr>
        <w:spacing w:before="120" w:after="120" w:line="240" w:lineRule="auto"/>
        <w:ind w:left="0" w:firstLine="0"/>
        <w:jc w:val="center"/>
        <w:rPr>
          <w:rFonts w:ascii="Times New Roman" w:hAnsi="Times New Roman"/>
          <w:b/>
          <w:sz w:val="24"/>
          <w:szCs w:val="24"/>
        </w:rPr>
      </w:pPr>
      <w:r w:rsidRPr="00146917">
        <w:rPr>
          <w:rFonts w:ascii="Times New Roman" w:hAnsi="Times New Roman"/>
          <w:b/>
          <w:sz w:val="24"/>
          <w:szCs w:val="24"/>
        </w:rPr>
        <w:t>Pušu pārstāvji</w:t>
      </w:r>
    </w:p>
    <w:p w14:paraId="231FF2DC" w14:textId="77777777" w:rsidR="00101531" w:rsidRPr="00146917" w:rsidRDefault="00101531" w:rsidP="00101531">
      <w:pPr>
        <w:numPr>
          <w:ilvl w:val="1"/>
          <w:numId w:val="2"/>
        </w:numPr>
        <w:spacing w:after="0" w:line="240" w:lineRule="auto"/>
        <w:ind w:left="0" w:firstLine="0"/>
        <w:jc w:val="both"/>
        <w:rPr>
          <w:rFonts w:ascii="Times New Roman" w:hAnsi="Times New Roman"/>
          <w:sz w:val="24"/>
          <w:szCs w:val="24"/>
        </w:rPr>
      </w:pPr>
      <w:r w:rsidRPr="00146917">
        <w:rPr>
          <w:rFonts w:ascii="Times New Roman" w:hAnsi="Times New Roman"/>
          <w:sz w:val="24"/>
          <w:szCs w:val="24"/>
        </w:rPr>
        <w:t>Puses vienojas, ka ar Līguma izpildi saistītos jautājumus risinās šādi Pušu pārstāvji:</w:t>
      </w:r>
    </w:p>
    <w:p w14:paraId="1BB4B70B" w14:textId="5A08D8BD" w:rsidR="00101531" w:rsidRPr="00146917" w:rsidRDefault="00101531" w:rsidP="00F1456D">
      <w:pPr>
        <w:numPr>
          <w:ilvl w:val="2"/>
          <w:numId w:val="2"/>
        </w:numPr>
        <w:spacing w:after="0" w:line="240" w:lineRule="auto"/>
        <w:ind w:left="1134" w:hanging="708"/>
        <w:jc w:val="both"/>
        <w:rPr>
          <w:rFonts w:ascii="Times New Roman" w:hAnsi="Times New Roman"/>
          <w:i/>
          <w:sz w:val="24"/>
          <w:szCs w:val="24"/>
        </w:rPr>
      </w:pPr>
      <w:r w:rsidRPr="00146917">
        <w:rPr>
          <w:rFonts w:ascii="Times New Roman" w:hAnsi="Times New Roman"/>
          <w:sz w:val="24"/>
          <w:szCs w:val="24"/>
        </w:rPr>
        <w:t xml:space="preserve">Pasūtītāja pārstāvis: </w:t>
      </w:r>
      <w:r w:rsidRPr="00146917">
        <w:rPr>
          <w:rFonts w:ascii="Times New Roman" w:hAnsi="Times New Roman"/>
          <w:i/>
          <w:sz w:val="24"/>
          <w:szCs w:val="24"/>
        </w:rPr>
        <w:t>(</w:t>
      </w:r>
      <w:r w:rsidR="0066710B">
        <w:rPr>
          <w:rFonts w:ascii="Times New Roman" w:hAnsi="Times New Roman"/>
          <w:i/>
          <w:sz w:val="24"/>
          <w:szCs w:val="24"/>
        </w:rPr>
        <w:t>Ilze Cunska</w:t>
      </w:r>
      <w:r w:rsidRPr="00146917">
        <w:rPr>
          <w:rFonts w:ascii="Times New Roman" w:hAnsi="Times New Roman"/>
          <w:i/>
          <w:sz w:val="24"/>
          <w:szCs w:val="24"/>
        </w:rPr>
        <w:t>,</w:t>
      </w:r>
      <w:r w:rsidR="00CD5716">
        <w:rPr>
          <w:rFonts w:ascii="Times New Roman" w:hAnsi="Times New Roman"/>
          <w:i/>
          <w:sz w:val="24"/>
          <w:szCs w:val="24"/>
        </w:rPr>
        <w:t xml:space="preserve"> </w:t>
      </w:r>
      <w:r w:rsidRPr="00146917">
        <w:rPr>
          <w:rFonts w:ascii="Times New Roman" w:hAnsi="Times New Roman"/>
          <w:i/>
          <w:sz w:val="24"/>
          <w:szCs w:val="24"/>
        </w:rPr>
        <w:t>t</w:t>
      </w:r>
      <w:r w:rsidR="00704859">
        <w:rPr>
          <w:rFonts w:ascii="Times New Roman" w:hAnsi="Times New Roman"/>
          <w:i/>
          <w:sz w:val="24"/>
          <w:szCs w:val="24"/>
        </w:rPr>
        <w:t>.</w:t>
      </w:r>
      <w:r w:rsidR="00CD5716">
        <w:rPr>
          <w:rFonts w:ascii="Times New Roman" w:hAnsi="Times New Roman"/>
          <w:i/>
          <w:sz w:val="24"/>
          <w:szCs w:val="24"/>
        </w:rPr>
        <w:t>2</w:t>
      </w:r>
      <w:r w:rsidR="0066710B">
        <w:rPr>
          <w:rFonts w:ascii="Times New Roman" w:hAnsi="Times New Roman"/>
          <w:i/>
          <w:sz w:val="24"/>
          <w:szCs w:val="24"/>
        </w:rPr>
        <w:t>6459629</w:t>
      </w:r>
      <w:r w:rsidR="00704859">
        <w:rPr>
          <w:rFonts w:ascii="Times New Roman" w:hAnsi="Times New Roman"/>
          <w:i/>
          <w:sz w:val="24"/>
          <w:szCs w:val="24"/>
        </w:rPr>
        <w:t xml:space="preserve">; </w:t>
      </w:r>
      <w:r w:rsidR="0066710B">
        <w:rPr>
          <w:rFonts w:ascii="Times New Roman" w:hAnsi="Times New Roman"/>
          <w:i/>
          <w:sz w:val="24"/>
          <w:szCs w:val="24"/>
        </w:rPr>
        <w:t>icunska2</w:t>
      </w:r>
      <w:r w:rsidR="00CD5716">
        <w:rPr>
          <w:rFonts w:ascii="Times New Roman" w:hAnsi="Times New Roman"/>
          <w:i/>
          <w:sz w:val="24"/>
          <w:szCs w:val="24"/>
        </w:rPr>
        <w:t>@</w:t>
      </w:r>
      <w:r w:rsidR="0066710B">
        <w:rPr>
          <w:rFonts w:ascii="Times New Roman" w:hAnsi="Times New Roman"/>
          <w:i/>
          <w:sz w:val="24"/>
          <w:szCs w:val="24"/>
        </w:rPr>
        <w:t>edu.riga.lv</w:t>
      </w:r>
    </w:p>
    <w:p w14:paraId="7EDEE1A8" w14:textId="3AD89C78" w:rsidR="00101531" w:rsidRPr="00255564" w:rsidRDefault="00101531" w:rsidP="00F1456D">
      <w:pPr>
        <w:numPr>
          <w:ilvl w:val="2"/>
          <w:numId w:val="2"/>
        </w:numPr>
        <w:spacing w:after="0" w:line="240" w:lineRule="auto"/>
        <w:ind w:left="1134" w:hanging="708"/>
        <w:jc w:val="both"/>
        <w:rPr>
          <w:rFonts w:ascii="Times New Roman" w:hAnsi="Times New Roman"/>
          <w:i/>
          <w:color w:val="FF0000"/>
          <w:sz w:val="24"/>
          <w:szCs w:val="24"/>
        </w:rPr>
      </w:pPr>
      <w:r w:rsidRPr="00146917">
        <w:rPr>
          <w:rFonts w:ascii="Times New Roman" w:hAnsi="Times New Roman"/>
          <w:sz w:val="24"/>
          <w:szCs w:val="24"/>
        </w:rPr>
        <w:t xml:space="preserve">Piegādātāja </w:t>
      </w:r>
      <w:r w:rsidRPr="00255564">
        <w:rPr>
          <w:rFonts w:ascii="Times New Roman" w:hAnsi="Times New Roman"/>
          <w:sz w:val="24"/>
          <w:szCs w:val="24"/>
        </w:rPr>
        <w:t xml:space="preserve">pārstāvis: </w:t>
      </w:r>
      <w:r w:rsidR="0030637F">
        <w:rPr>
          <w:rFonts w:ascii="Times New Roman" w:hAnsi="Times New Roman"/>
          <w:i/>
          <w:sz w:val="24"/>
          <w:szCs w:val="24"/>
        </w:rPr>
        <w:t xml:space="preserve">Ervīns Aprups, t.22831980; </w:t>
      </w:r>
      <w:hyperlink r:id="rId9" w:history="1">
        <w:r w:rsidR="0030637F" w:rsidRPr="00C266EB">
          <w:rPr>
            <w:rStyle w:val="Hipersaite"/>
            <w:rFonts w:ascii="Times New Roman" w:hAnsi="Times New Roman"/>
            <w:i/>
            <w:sz w:val="24"/>
            <w:szCs w:val="24"/>
          </w:rPr>
          <w:t>info@rantzows.lv</w:t>
        </w:r>
      </w:hyperlink>
      <w:r w:rsidR="0030637F">
        <w:rPr>
          <w:rFonts w:ascii="Times New Roman" w:hAnsi="Times New Roman"/>
          <w:i/>
          <w:sz w:val="24"/>
          <w:szCs w:val="24"/>
        </w:rPr>
        <w:t xml:space="preserve"> </w:t>
      </w:r>
    </w:p>
    <w:p w14:paraId="4783E0DE" w14:textId="77777777" w:rsidR="00101531" w:rsidRPr="002327B3" w:rsidRDefault="002B6822" w:rsidP="00101531">
      <w:pPr>
        <w:numPr>
          <w:ilvl w:val="1"/>
          <w:numId w:val="2"/>
        </w:numPr>
        <w:spacing w:after="0" w:line="240" w:lineRule="auto"/>
        <w:ind w:left="0" w:firstLine="0"/>
        <w:jc w:val="both"/>
        <w:rPr>
          <w:rFonts w:ascii="Times New Roman" w:hAnsi="Times New Roman"/>
          <w:sz w:val="24"/>
          <w:szCs w:val="24"/>
        </w:rPr>
      </w:pPr>
      <w:r>
        <w:rPr>
          <w:rFonts w:ascii="Times New Roman" w:hAnsi="Times New Roman"/>
          <w:sz w:val="24"/>
          <w:szCs w:val="24"/>
        </w:rPr>
        <w:t>Pasūtītāja pārstāvim</w:t>
      </w:r>
      <w:r w:rsidR="00101531" w:rsidRPr="002327B3">
        <w:rPr>
          <w:rFonts w:ascii="Times New Roman" w:hAnsi="Times New Roman"/>
          <w:sz w:val="24"/>
          <w:szCs w:val="24"/>
        </w:rPr>
        <w:t xml:space="preserve"> ir šādas tiesības:</w:t>
      </w:r>
    </w:p>
    <w:p w14:paraId="295681C9" w14:textId="21D980E6" w:rsidR="00101531" w:rsidRDefault="00BA4EF4" w:rsidP="00F1456D">
      <w:pPr>
        <w:pStyle w:val="Sarakstarindkopa"/>
        <w:numPr>
          <w:ilvl w:val="2"/>
          <w:numId w:val="2"/>
        </w:numPr>
        <w:spacing w:after="0" w:line="240" w:lineRule="auto"/>
        <w:ind w:left="993" w:hanging="567"/>
        <w:jc w:val="both"/>
        <w:rPr>
          <w:rFonts w:ascii="Times New Roman" w:hAnsi="Times New Roman"/>
          <w:sz w:val="24"/>
          <w:szCs w:val="24"/>
        </w:rPr>
      </w:pPr>
      <w:r>
        <w:rPr>
          <w:rFonts w:ascii="Times New Roman" w:hAnsi="Times New Roman"/>
          <w:sz w:val="24"/>
          <w:szCs w:val="24"/>
        </w:rPr>
        <w:t>p</w:t>
      </w:r>
      <w:r w:rsidR="00101531" w:rsidRPr="002327B3">
        <w:rPr>
          <w:rFonts w:ascii="Times New Roman" w:hAnsi="Times New Roman"/>
          <w:sz w:val="24"/>
          <w:szCs w:val="24"/>
        </w:rPr>
        <w:t>ieteikt un saskaņot Preču piegādes laiku;</w:t>
      </w:r>
    </w:p>
    <w:p w14:paraId="76BDCD63" w14:textId="77777777" w:rsidR="004323E1" w:rsidRPr="002327B3" w:rsidRDefault="004323E1" w:rsidP="00F1456D">
      <w:pPr>
        <w:pStyle w:val="Sarakstarindkopa"/>
        <w:numPr>
          <w:ilvl w:val="2"/>
          <w:numId w:val="2"/>
        </w:numPr>
        <w:spacing w:after="0" w:line="240" w:lineRule="auto"/>
        <w:ind w:left="993" w:hanging="567"/>
        <w:jc w:val="both"/>
        <w:rPr>
          <w:rFonts w:ascii="Times New Roman" w:hAnsi="Times New Roman"/>
          <w:sz w:val="24"/>
          <w:szCs w:val="24"/>
        </w:rPr>
      </w:pPr>
      <w:r>
        <w:rPr>
          <w:rFonts w:ascii="Times New Roman" w:hAnsi="Times New Roman"/>
          <w:sz w:val="24"/>
          <w:szCs w:val="24"/>
        </w:rPr>
        <w:t>veikt Preču pieņemšanu atbilstoši Tehniskās specifikācijas prasībām;</w:t>
      </w:r>
    </w:p>
    <w:p w14:paraId="6A7D5935" w14:textId="77777777" w:rsidR="00101531" w:rsidRPr="002327B3" w:rsidRDefault="00101531" w:rsidP="00F1456D">
      <w:pPr>
        <w:pStyle w:val="Sarakstarindkopa"/>
        <w:numPr>
          <w:ilvl w:val="2"/>
          <w:numId w:val="2"/>
        </w:numPr>
        <w:spacing w:after="0" w:line="240" w:lineRule="auto"/>
        <w:ind w:left="993" w:hanging="567"/>
        <w:jc w:val="both"/>
        <w:rPr>
          <w:rFonts w:ascii="Times New Roman" w:hAnsi="Times New Roman"/>
          <w:sz w:val="24"/>
          <w:szCs w:val="24"/>
        </w:rPr>
      </w:pPr>
      <w:r w:rsidRPr="002327B3">
        <w:rPr>
          <w:rFonts w:ascii="Times New Roman" w:hAnsi="Times New Roman"/>
          <w:sz w:val="24"/>
          <w:szCs w:val="24"/>
        </w:rPr>
        <w:t>pieteikt pretenzijas par Līguma saistību pienācīgu neizpildi;</w:t>
      </w:r>
    </w:p>
    <w:p w14:paraId="65D42509" w14:textId="62F80BF4" w:rsidR="00101531" w:rsidRPr="002327B3" w:rsidRDefault="00101531" w:rsidP="00F1456D">
      <w:pPr>
        <w:pStyle w:val="Sarakstarindkopa"/>
        <w:numPr>
          <w:ilvl w:val="2"/>
          <w:numId w:val="2"/>
        </w:numPr>
        <w:spacing w:line="240" w:lineRule="auto"/>
        <w:ind w:left="993" w:hanging="567"/>
        <w:jc w:val="both"/>
        <w:rPr>
          <w:rFonts w:ascii="Times New Roman" w:hAnsi="Times New Roman"/>
          <w:sz w:val="24"/>
          <w:szCs w:val="24"/>
        </w:rPr>
      </w:pPr>
      <w:r w:rsidRPr="002327B3">
        <w:rPr>
          <w:rFonts w:ascii="Times New Roman" w:hAnsi="Times New Roman"/>
          <w:sz w:val="24"/>
          <w:szCs w:val="24"/>
        </w:rPr>
        <w:t>parakstīt</w:t>
      </w:r>
      <w:r w:rsidR="00C23E89">
        <w:rPr>
          <w:rFonts w:ascii="Times New Roman" w:hAnsi="Times New Roman"/>
          <w:sz w:val="24"/>
          <w:szCs w:val="24"/>
        </w:rPr>
        <w:t xml:space="preserve"> Pieņemšanas – nodošanas aktu,</w:t>
      </w:r>
      <w:r w:rsidRPr="002327B3">
        <w:rPr>
          <w:rFonts w:ascii="Times New Roman" w:hAnsi="Times New Roman"/>
          <w:sz w:val="24"/>
          <w:szCs w:val="24"/>
        </w:rPr>
        <w:t xml:space="preserve"> Aktu</w:t>
      </w:r>
      <w:r w:rsidR="004256E5" w:rsidRPr="002327B3">
        <w:rPr>
          <w:rFonts w:ascii="Times New Roman" w:hAnsi="Times New Roman"/>
          <w:sz w:val="24"/>
          <w:szCs w:val="24"/>
        </w:rPr>
        <w:t xml:space="preserve"> un </w:t>
      </w:r>
      <w:r w:rsidRPr="002327B3">
        <w:rPr>
          <w:rFonts w:ascii="Times New Roman" w:hAnsi="Times New Roman"/>
          <w:sz w:val="24"/>
          <w:szCs w:val="24"/>
        </w:rPr>
        <w:t>Defekta aktu</w:t>
      </w:r>
      <w:r w:rsidR="00381C53">
        <w:rPr>
          <w:rFonts w:ascii="Times New Roman" w:hAnsi="Times New Roman"/>
          <w:sz w:val="24"/>
          <w:szCs w:val="24"/>
        </w:rPr>
        <w:t>, attaisnojuma dokumentu</w:t>
      </w:r>
      <w:r w:rsidRPr="002327B3">
        <w:rPr>
          <w:rFonts w:ascii="Times New Roman" w:hAnsi="Times New Roman"/>
          <w:sz w:val="24"/>
          <w:szCs w:val="24"/>
        </w:rPr>
        <w:t>;</w:t>
      </w:r>
    </w:p>
    <w:p w14:paraId="568C655A" w14:textId="77777777" w:rsidR="00BA4EF4" w:rsidRDefault="00101531" w:rsidP="00F1456D">
      <w:pPr>
        <w:pStyle w:val="Sarakstarindkopa"/>
        <w:numPr>
          <w:ilvl w:val="2"/>
          <w:numId w:val="2"/>
        </w:numPr>
        <w:spacing w:after="0" w:line="240" w:lineRule="auto"/>
        <w:ind w:left="993" w:hanging="567"/>
        <w:contextualSpacing w:val="0"/>
        <w:jc w:val="both"/>
        <w:rPr>
          <w:rFonts w:ascii="Times New Roman" w:hAnsi="Times New Roman"/>
          <w:sz w:val="24"/>
          <w:szCs w:val="24"/>
        </w:rPr>
      </w:pPr>
      <w:r w:rsidRPr="002327B3">
        <w:rPr>
          <w:rFonts w:ascii="Times New Roman" w:hAnsi="Times New Roman"/>
          <w:sz w:val="24"/>
          <w:szCs w:val="24"/>
        </w:rPr>
        <w:t>risināt jautājumus, kas saistīti ar piegādāto Nekvalitatīvu Preci, tai skaitā Preces apmaiņu pret atbilstošas kvalitātes Preci;</w:t>
      </w:r>
    </w:p>
    <w:p w14:paraId="1FE3B0A6" w14:textId="3473B8FC" w:rsidR="00101531" w:rsidRPr="00BA4EF4" w:rsidRDefault="00101531" w:rsidP="00F1456D">
      <w:pPr>
        <w:pStyle w:val="Sarakstarindkopa"/>
        <w:numPr>
          <w:ilvl w:val="2"/>
          <w:numId w:val="2"/>
        </w:numPr>
        <w:spacing w:after="0" w:line="240" w:lineRule="auto"/>
        <w:ind w:left="993" w:hanging="567"/>
        <w:contextualSpacing w:val="0"/>
        <w:jc w:val="both"/>
        <w:rPr>
          <w:rFonts w:ascii="Times New Roman" w:hAnsi="Times New Roman"/>
          <w:sz w:val="24"/>
          <w:szCs w:val="24"/>
        </w:rPr>
      </w:pPr>
      <w:r w:rsidRPr="00BA4EF4">
        <w:rPr>
          <w:rFonts w:ascii="Times New Roman" w:hAnsi="Times New Roman"/>
          <w:sz w:val="24"/>
          <w:szCs w:val="24"/>
        </w:rPr>
        <w:lastRenderedPageBreak/>
        <w:t>risināt citus organizatoriskos jautājumus, kas saistīti ar Līguma izpildi.</w:t>
      </w:r>
    </w:p>
    <w:p w14:paraId="7CFC8B1F" w14:textId="77777777" w:rsidR="00101531" w:rsidRPr="00146917" w:rsidRDefault="00101531" w:rsidP="00F1456D">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sz w:val="24"/>
          <w:szCs w:val="24"/>
        </w:rPr>
        <w:t>Pušu pārstāvjiem nav tiesību veikt labojumus vai izdarīt grozījumus Līgumā vai tā pielikumos.</w:t>
      </w:r>
    </w:p>
    <w:p w14:paraId="7F7214A7" w14:textId="0854F554" w:rsidR="00101531" w:rsidRPr="00146917" w:rsidRDefault="00101531" w:rsidP="00F1456D">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sz w:val="24"/>
          <w:szCs w:val="24"/>
        </w:rPr>
        <w:t>Pušu pārstāvji, veicot savsta</w:t>
      </w:r>
      <w:r w:rsidR="00306528">
        <w:rPr>
          <w:rFonts w:ascii="Times New Roman" w:hAnsi="Times New Roman"/>
          <w:sz w:val="24"/>
          <w:szCs w:val="24"/>
        </w:rPr>
        <w:t xml:space="preserve">rpējo saraksti, izmanto Līguma </w:t>
      </w:r>
      <w:r w:rsidR="00F1456D">
        <w:rPr>
          <w:rFonts w:ascii="Times New Roman" w:hAnsi="Times New Roman"/>
          <w:sz w:val="24"/>
          <w:szCs w:val="24"/>
        </w:rPr>
        <w:t>7</w:t>
      </w:r>
      <w:r w:rsidRPr="00146917">
        <w:rPr>
          <w:rFonts w:ascii="Times New Roman" w:hAnsi="Times New Roman"/>
          <w:sz w:val="24"/>
          <w:szCs w:val="24"/>
        </w:rPr>
        <w:t>.1.</w:t>
      </w:r>
      <w:r w:rsidR="00F620FC">
        <w:rPr>
          <w:rFonts w:ascii="Times New Roman" w:hAnsi="Times New Roman"/>
          <w:sz w:val="24"/>
          <w:szCs w:val="24"/>
        </w:rPr>
        <w:t xml:space="preserve"> </w:t>
      </w:r>
      <w:r w:rsidRPr="00146917">
        <w:rPr>
          <w:rFonts w:ascii="Times New Roman" w:hAnsi="Times New Roman"/>
          <w:sz w:val="24"/>
          <w:szCs w:val="24"/>
        </w:rPr>
        <w:t>punktā minētos sakaru līdzekļus un to rekvizītus (e-pasta adreses un tālruņu numurus).</w:t>
      </w:r>
    </w:p>
    <w:p w14:paraId="568F3630" w14:textId="77777777" w:rsidR="00101531" w:rsidRPr="00146917" w:rsidRDefault="004539C9" w:rsidP="00101531">
      <w:pPr>
        <w:numPr>
          <w:ilvl w:val="0"/>
          <w:numId w:val="2"/>
        </w:numPr>
        <w:spacing w:before="120" w:after="120" w:line="240" w:lineRule="auto"/>
        <w:ind w:left="0" w:firstLine="0"/>
        <w:jc w:val="center"/>
        <w:rPr>
          <w:rFonts w:ascii="Times New Roman" w:hAnsi="Times New Roman"/>
          <w:b/>
          <w:sz w:val="24"/>
          <w:szCs w:val="24"/>
        </w:rPr>
      </w:pPr>
      <w:r>
        <w:rPr>
          <w:rFonts w:ascii="Times New Roman" w:hAnsi="Times New Roman"/>
          <w:b/>
          <w:sz w:val="24"/>
          <w:szCs w:val="24"/>
        </w:rPr>
        <w:t>Strīdu risināšanas kā</w:t>
      </w:r>
      <w:r w:rsidR="00101531" w:rsidRPr="00146917">
        <w:rPr>
          <w:rFonts w:ascii="Times New Roman" w:hAnsi="Times New Roman"/>
          <w:b/>
          <w:sz w:val="24"/>
          <w:szCs w:val="24"/>
        </w:rPr>
        <w:t>rtība</w:t>
      </w:r>
    </w:p>
    <w:p w14:paraId="4F1EC274" w14:textId="77777777" w:rsidR="00101531" w:rsidRPr="00146917" w:rsidRDefault="00101531" w:rsidP="003178F1">
      <w:pPr>
        <w:pStyle w:val="Sarakstarindkopa"/>
        <w:numPr>
          <w:ilvl w:val="1"/>
          <w:numId w:val="2"/>
        </w:numPr>
        <w:spacing w:before="120" w:after="120" w:line="240" w:lineRule="auto"/>
        <w:ind w:left="426" w:hanging="426"/>
        <w:jc w:val="both"/>
        <w:rPr>
          <w:rFonts w:ascii="Times New Roman" w:hAnsi="Times New Roman"/>
          <w:b/>
          <w:sz w:val="24"/>
          <w:szCs w:val="24"/>
        </w:rPr>
      </w:pPr>
      <w:r w:rsidRPr="00146917">
        <w:rPr>
          <w:rFonts w:ascii="Times New Roman" w:hAnsi="Times New Roman"/>
          <w:sz w:val="24"/>
          <w:szCs w:val="24"/>
        </w:rPr>
        <w:t>Ja Pušu starpā rodas strīds vai nesaskaņa, kas saistīti ar Līguma izpildi, Puses pieliek visas pūles to atrisināšanai pārrunu ceļā.</w:t>
      </w:r>
    </w:p>
    <w:p w14:paraId="6A16AF02" w14:textId="77777777" w:rsidR="00101531" w:rsidRPr="00146917" w:rsidRDefault="00101531" w:rsidP="003178F1">
      <w:pPr>
        <w:pStyle w:val="Sarakstarindkopa"/>
        <w:numPr>
          <w:ilvl w:val="1"/>
          <w:numId w:val="2"/>
        </w:numPr>
        <w:spacing w:before="120" w:after="120" w:line="240" w:lineRule="auto"/>
        <w:ind w:left="426" w:hanging="426"/>
        <w:jc w:val="both"/>
        <w:rPr>
          <w:rFonts w:ascii="Times New Roman" w:hAnsi="Times New Roman"/>
          <w:b/>
          <w:sz w:val="24"/>
          <w:szCs w:val="24"/>
        </w:rPr>
      </w:pPr>
      <w:r w:rsidRPr="00146917">
        <w:rPr>
          <w:rFonts w:ascii="Times New Roman" w:hAnsi="Times New Roman"/>
          <w:sz w:val="24"/>
          <w:szCs w:val="24"/>
        </w:rPr>
        <w:t>Gadījumā, ja Puses 15 (piecpadsmit) dienu laikā nespēs vienoties, strīds risināms Latvijas Republikas spēkā esošo normatīvo aktu un saistošo starptautisko tiesību normu noteiktajā kārtībā</w:t>
      </w:r>
      <w:r w:rsidRPr="00146917">
        <w:rPr>
          <w:rFonts w:ascii="Times New Roman" w:hAnsi="Times New Roman"/>
          <w:color w:val="FF0000"/>
          <w:sz w:val="24"/>
          <w:szCs w:val="24"/>
        </w:rPr>
        <w:t xml:space="preserve"> </w:t>
      </w:r>
      <w:r w:rsidRPr="00146917">
        <w:rPr>
          <w:rFonts w:ascii="Times New Roman" w:hAnsi="Times New Roman"/>
          <w:sz w:val="24"/>
          <w:szCs w:val="24"/>
        </w:rPr>
        <w:t>Latvijas Republikas tiesā.</w:t>
      </w:r>
    </w:p>
    <w:p w14:paraId="0344DBE3" w14:textId="77777777" w:rsidR="00101531" w:rsidRPr="00146917" w:rsidRDefault="00101531" w:rsidP="003178F1">
      <w:pPr>
        <w:pStyle w:val="Sarakstarindkopa"/>
        <w:numPr>
          <w:ilvl w:val="1"/>
          <w:numId w:val="2"/>
        </w:numPr>
        <w:spacing w:before="120" w:after="120" w:line="240" w:lineRule="auto"/>
        <w:ind w:left="426" w:hanging="426"/>
        <w:jc w:val="both"/>
        <w:rPr>
          <w:rFonts w:ascii="Times New Roman" w:hAnsi="Times New Roman"/>
          <w:sz w:val="24"/>
          <w:szCs w:val="24"/>
        </w:rPr>
      </w:pPr>
      <w:r w:rsidRPr="00146917">
        <w:rPr>
          <w:rFonts w:ascii="Times New Roman" w:hAnsi="Times New Roman"/>
          <w:sz w:val="24"/>
          <w:szCs w:val="24"/>
        </w:rPr>
        <w:t>Visus pārējos jautājumus, kas nav atrunāti Līgumā, regulē Latvijas Republikas likumos un citos normatīvajos aktos noteiktās materiālo un procesuālo tiesību normas.</w:t>
      </w:r>
    </w:p>
    <w:p w14:paraId="03B4461F" w14:textId="77777777" w:rsidR="00101531" w:rsidRPr="005A7400" w:rsidRDefault="00101531" w:rsidP="00101531">
      <w:pPr>
        <w:pStyle w:val="h3body1"/>
        <w:numPr>
          <w:ilvl w:val="0"/>
          <w:numId w:val="2"/>
        </w:numPr>
        <w:spacing w:before="120" w:after="120"/>
        <w:jc w:val="center"/>
      </w:pPr>
      <w:r w:rsidRPr="005A7400">
        <w:rPr>
          <w:b/>
          <w:bCs/>
        </w:rPr>
        <w:t>Līguma darbības termiņš, grozīšana, un tā izbeigšanas kārtība</w:t>
      </w:r>
    </w:p>
    <w:p w14:paraId="35F2BEA6" w14:textId="486538F9" w:rsidR="00AA0E07" w:rsidRDefault="00101531" w:rsidP="00062F5F">
      <w:pPr>
        <w:pStyle w:val="h3body1"/>
        <w:numPr>
          <w:ilvl w:val="1"/>
          <w:numId w:val="2"/>
        </w:numPr>
        <w:ind w:left="567" w:hanging="567"/>
        <w:jc w:val="both"/>
      </w:pPr>
      <w:r w:rsidRPr="00F12712">
        <w:rPr>
          <w:rFonts w:eastAsia="Lucida Sans Unicode"/>
          <w:kern w:val="2"/>
        </w:rPr>
        <w:t xml:space="preserve">Līgums stājas spēkā ar tā </w:t>
      </w:r>
      <w:r w:rsidR="00BA4EF4">
        <w:rPr>
          <w:rFonts w:eastAsia="Lucida Sans Unicode"/>
          <w:kern w:val="2"/>
        </w:rPr>
        <w:t>abpusēju parakstīšanas brīdi</w:t>
      </w:r>
      <w:r w:rsidRPr="00F12712">
        <w:rPr>
          <w:rFonts w:eastAsia="Lucida Sans Unicode"/>
          <w:kern w:val="2"/>
        </w:rPr>
        <w:t xml:space="preserve"> un ir spēkā līdz </w:t>
      </w:r>
      <w:r w:rsidR="00127E5D">
        <w:rPr>
          <w:rFonts w:eastAsia="Lucida Sans Unicode"/>
          <w:kern w:val="2"/>
        </w:rPr>
        <w:t>2</w:t>
      </w:r>
      <w:r w:rsidR="00196448">
        <w:rPr>
          <w:rFonts w:eastAsia="Lucida Sans Unicode"/>
          <w:kern w:val="2"/>
        </w:rPr>
        <w:t>7</w:t>
      </w:r>
      <w:r w:rsidR="00DC7D50">
        <w:rPr>
          <w:rFonts w:eastAsia="Lucida Sans Unicode"/>
          <w:kern w:val="2"/>
        </w:rPr>
        <w:t>.0</w:t>
      </w:r>
      <w:r w:rsidR="00196448">
        <w:rPr>
          <w:rFonts w:eastAsia="Lucida Sans Unicode"/>
          <w:kern w:val="2"/>
        </w:rPr>
        <w:t>9</w:t>
      </w:r>
      <w:r w:rsidR="00DC7D50">
        <w:rPr>
          <w:rFonts w:eastAsia="Lucida Sans Unicode"/>
          <w:kern w:val="2"/>
        </w:rPr>
        <w:t>.202</w:t>
      </w:r>
      <w:r w:rsidR="00196448">
        <w:rPr>
          <w:rFonts w:eastAsia="Lucida Sans Unicode"/>
          <w:kern w:val="2"/>
        </w:rPr>
        <w:t>7</w:t>
      </w:r>
      <w:r w:rsidR="00DC7D50">
        <w:rPr>
          <w:rFonts w:eastAsia="Lucida Sans Unicode"/>
          <w:kern w:val="2"/>
        </w:rPr>
        <w:t>.</w:t>
      </w:r>
      <w:r w:rsidR="00AA6376">
        <w:rPr>
          <w:rFonts w:eastAsia="Lucida Sans Unicode"/>
          <w:kern w:val="2"/>
        </w:rPr>
        <w:t xml:space="preserve"> vai </w:t>
      </w:r>
      <w:r w:rsidRPr="00F12712">
        <w:rPr>
          <w:rFonts w:eastAsia="Lucida Sans Unicode"/>
          <w:kern w:val="2"/>
        </w:rPr>
        <w:t>saistību pilnīgai izpildei.</w:t>
      </w:r>
    </w:p>
    <w:p w14:paraId="3C88B74B" w14:textId="77777777" w:rsidR="00AA0E07" w:rsidRDefault="00101531" w:rsidP="00062F5F">
      <w:pPr>
        <w:pStyle w:val="h3body1"/>
        <w:numPr>
          <w:ilvl w:val="1"/>
          <w:numId w:val="2"/>
        </w:numPr>
        <w:ind w:left="567" w:hanging="567"/>
        <w:jc w:val="both"/>
      </w:pPr>
      <w:r>
        <w:t>Pusēm vienojoties, ievērojot Publisko iepirkumu likuma 61. panta nosacījumus, Līgumā var tikt izdarīti labojumi, grozījumi un papildinājumi. Visi labojumi, grozījumi un papildinājumi tiek veikti rakstiski, un tie stājas spēkā tikai tad, kad tos ir parakstījušas abas Puses.</w:t>
      </w:r>
    </w:p>
    <w:p w14:paraId="6048C5D1" w14:textId="3312984C" w:rsidR="00306528" w:rsidRPr="00765916" w:rsidRDefault="00765916" w:rsidP="00062F5F">
      <w:pPr>
        <w:pStyle w:val="h3body1"/>
        <w:numPr>
          <w:ilvl w:val="2"/>
          <w:numId w:val="2"/>
        </w:numPr>
        <w:ind w:left="1276" w:hanging="709"/>
        <w:jc w:val="both"/>
      </w:pPr>
      <w:r w:rsidRPr="00765916">
        <w:t xml:space="preserve">ja grozījumi Līgumā </w:t>
      </w:r>
      <w:r w:rsidRPr="00765916">
        <w:rPr>
          <w:rFonts w:eastAsia="Lucida Sans Unicode"/>
          <w:kern w:val="2"/>
        </w:rPr>
        <w:t>nemaina Līguma vispārējo raksturu un tie ir nebūtiski vai būtiski un tiek izdarīti PIL 61. panta trešajā daļā minētajos gadījumos, tajā skaitā par līgumcenas maiņu, grozījumiem Līguma 1.pielikumā Tehniskā specifikācijā, Preces piegādes termiņa pagarināšanu.</w:t>
      </w:r>
    </w:p>
    <w:p w14:paraId="63EC905C" w14:textId="77777777" w:rsidR="00101531" w:rsidRDefault="00101531" w:rsidP="00062F5F">
      <w:pPr>
        <w:pStyle w:val="h3body1"/>
        <w:numPr>
          <w:ilvl w:val="1"/>
          <w:numId w:val="2"/>
        </w:numPr>
        <w:ind w:left="567" w:hanging="567"/>
        <w:jc w:val="both"/>
      </w:pPr>
      <w:r>
        <w:t>Pasūtītājs ir tiesīgs vienpusēji atkāpties no Līguma, rakstiski paziņojot par to Piegādātājam, ja Piegādātājs:</w:t>
      </w:r>
    </w:p>
    <w:p w14:paraId="056B0AA4" w14:textId="7BF8E1CD" w:rsidR="00101531" w:rsidRDefault="00101531" w:rsidP="00062F5F">
      <w:pPr>
        <w:pStyle w:val="h3body1"/>
        <w:numPr>
          <w:ilvl w:val="2"/>
          <w:numId w:val="2"/>
        </w:numPr>
        <w:ind w:firstLine="63"/>
        <w:jc w:val="both"/>
      </w:pPr>
      <w:r>
        <w:t>nenod</w:t>
      </w:r>
      <w:r w:rsidR="00F565E0">
        <w:t xml:space="preserve">od Pasūtītājam Preces Līguma </w:t>
      </w:r>
      <w:r w:rsidR="00062F5F">
        <w:t>3</w:t>
      </w:r>
      <w:r w:rsidR="002B6822">
        <w:t>.1</w:t>
      </w:r>
      <w:r>
        <w:t>. punktā noteiktajā termiņā</w:t>
      </w:r>
      <w:r w:rsidR="005A7400">
        <w:t>,</w:t>
      </w:r>
      <w:r w:rsidRPr="004A68E6">
        <w:t xml:space="preserve"> </w:t>
      </w:r>
      <w:r w:rsidR="002B6822">
        <w:t>adresē</w:t>
      </w:r>
      <w:r>
        <w:t>;</w:t>
      </w:r>
    </w:p>
    <w:p w14:paraId="7683FAA9" w14:textId="5E8893EC" w:rsidR="00101531" w:rsidRDefault="00101531" w:rsidP="00062F5F">
      <w:pPr>
        <w:pStyle w:val="h3body1"/>
        <w:numPr>
          <w:ilvl w:val="2"/>
          <w:numId w:val="2"/>
        </w:numPr>
        <w:ind w:firstLine="63"/>
        <w:jc w:val="both"/>
      </w:pPr>
      <w:r>
        <w:t xml:space="preserve">kavē </w:t>
      </w:r>
      <w:r w:rsidR="00F565E0">
        <w:t xml:space="preserve">Līguma </w:t>
      </w:r>
      <w:r w:rsidR="00DE4C5A" w:rsidRPr="00DE4C5A">
        <w:t>3</w:t>
      </w:r>
      <w:r w:rsidRPr="00DE4C5A">
        <w:t>.</w:t>
      </w:r>
      <w:r w:rsidR="002C31CE" w:rsidRPr="00DE4C5A">
        <w:t>1</w:t>
      </w:r>
      <w:r w:rsidR="00BA4EF4" w:rsidRPr="00DE4C5A">
        <w:t>0</w:t>
      </w:r>
      <w:r w:rsidRPr="00DE4C5A">
        <w:t xml:space="preserve">. punktā norādīto </w:t>
      </w:r>
      <w:r>
        <w:t>termiņu ilgāk par 10 (desmit) kalendārajām dienām;</w:t>
      </w:r>
    </w:p>
    <w:p w14:paraId="4034115E" w14:textId="77777777" w:rsidR="00101531" w:rsidRDefault="00101531" w:rsidP="00062F5F">
      <w:pPr>
        <w:pStyle w:val="h3body1"/>
        <w:numPr>
          <w:ilvl w:val="2"/>
          <w:numId w:val="2"/>
        </w:numPr>
        <w:ind w:firstLine="63"/>
        <w:jc w:val="both"/>
      </w:pPr>
      <w:r>
        <w:t>j</w:t>
      </w:r>
      <w:r w:rsidRPr="00435005">
        <w:t>a izpildās kāds no Publisko iepirkumu likuma 64.</w:t>
      </w:r>
      <w:r w:rsidR="00F620FC">
        <w:t xml:space="preserve"> </w:t>
      </w:r>
      <w:r w:rsidRPr="00435005">
        <w:t>panta pirmās daļas nosacījumiem.</w:t>
      </w:r>
    </w:p>
    <w:p w14:paraId="0D211C79" w14:textId="726FA6BB" w:rsidR="00AA0E07" w:rsidRDefault="00101531" w:rsidP="00634241">
      <w:pPr>
        <w:pStyle w:val="h3body1"/>
        <w:numPr>
          <w:ilvl w:val="1"/>
          <w:numId w:val="2"/>
        </w:numPr>
        <w:ind w:left="567" w:hanging="567"/>
        <w:jc w:val="both"/>
      </w:pPr>
      <w:r>
        <w:t>Piegādātājs ir tiesīgs vienpusēji atkāpties no Līg</w:t>
      </w:r>
      <w:r w:rsidR="00F565E0">
        <w:t xml:space="preserve">uma, ja Pasūtītājs kavē </w:t>
      </w:r>
      <w:r w:rsidR="00F565E0" w:rsidRPr="009579BF">
        <w:t xml:space="preserve">Līguma </w:t>
      </w:r>
      <w:r w:rsidR="009579BF" w:rsidRPr="009579BF">
        <w:t>2.5.</w:t>
      </w:r>
      <w:r w:rsidRPr="009579BF">
        <w:t xml:space="preserve"> </w:t>
      </w:r>
      <w:r>
        <w:t>punktā norādīto termiņu ilgāk par 30 (trīsdesmit) kalendārām dienām.</w:t>
      </w:r>
    </w:p>
    <w:p w14:paraId="4A4E130A" w14:textId="1A1B3402" w:rsidR="00AA0E07" w:rsidRDefault="00101531" w:rsidP="00634241">
      <w:pPr>
        <w:pStyle w:val="h3body1"/>
        <w:numPr>
          <w:ilvl w:val="1"/>
          <w:numId w:val="2"/>
        </w:numPr>
        <w:ind w:left="567" w:hanging="567"/>
        <w:jc w:val="both"/>
      </w:pPr>
      <w:r>
        <w:t xml:space="preserve">Vienpusējas atkāpšanās no Līguma gadījumā, Puse rakstiski pa pastu vai ar drošu elektronisko parakstu nosūta otrai Pusei paziņojumu par atkāpšanos no </w:t>
      </w:r>
      <w:r w:rsidR="00F565E0">
        <w:t>L</w:t>
      </w:r>
      <w:r w:rsidR="005A7400">
        <w:t xml:space="preserve">īguma, pamatojoties uz Līguma </w:t>
      </w:r>
      <w:r w:rsidR="00A20282">
        <w:t>9</w:t>
      </w:r>
      <w:r w:rsidR="00F565E0" w:rsidRPr="009579BF">
        <w:t xml:space="preserve">.3. vai </w:t>
      </w:r>
      <w:r w:rsidR="00A20282">
        <w:t>9</w:t>
      </w:r>
      <w:r w:rsidRPr="009579BF">
        <w:t>.</w:t>
      </w:r>
      <w:r w:rsidR="00196448">
        <w:t>4</w:t>
      </w:r>
      <w:r w:rsidRPr="009579BF">
        <w:t>.</w:t>
      </w:r>
      <w:r w:rsidR="00F620FC" w:rsidRPr="009579BF">
        <w:t xml:space="preserve"> </w:t>
      </w:r>
      <w:r w:rsidRPr="009579BF">
        <w:t xml:space="preserve">punktu </w:t>
      </w:r>
      <w:r>
        <w:t xml:space="preserve">un minot konkrētu atkāpšanās iemeslu. Ar nosūtīto paziņojumu Puses uzskata, ka Līgums ir izbeigts 7. (septītajā) dienā pēc tā nodošanas pastā vai e-pasta, parakstītā </w:t>
      </w:r>
      <w:r w:rsidRPr="00597E5D">
        <w:t>ar drošu elektronisko parakstu</w:t>
      </w:r>
      <w:r>
        <w:t xml:space="preserve"> nosūtīšanas.</w:t>
      </w:r>
    </w:p>
    <w:p w14:paraId="303D529B" w14:textId="2BE9EFD1" w:rsidR="00AA0E07" w:rsidRDefault="00101531" w:rsidP="00634241">
      <w:pPr>
        <w:pStyle w:val="h3body1"/>
        <w:numPr>
          <w:ilvl w:val="1"/>
          <w:numId w:val="2"/>
        </w:numPr>
        <w:ind w:left="567" w:hanging="567"/>
        <w:jc w:val="both"/>
      </w:pPr>
      <w:r>
        <w:t xml:space="preserve">Ja Līgums tiek izbeigts pamatojoties uz </w:t>
      </w:r>
      <w:r w:rsidRPr="009579BF">
        <w:t xml:space="preserve">Līguma </w:t>
      </w:r>
      <w:r w:rsidR="00A20282">
        <w:t>9</w:t>
      </w:r>
      <w:r w:rsidRPr="009579BF">
        <w:t>.3.2.</w:t>
      </w:r>
      <w:r w:rsidR="00F620FC" w:rsidRPr="009579BF">
        <w:t xml:space="preserve"> </w:t>
      </w:r>
      <w:r w:rsidRPr="009579BF">
        <w:t xml:space="preserve">punktu, tad Piegādātājam ir pienākums 5 (piecu) darba dienu laikā pēc Līguma </w:t>
      </w:r>
      <w:r w:rsidR="00A20282">
        <w:t>9</w:t>
      </w:r>
      <w:r w:rsidRPr="009579BF">
        <w:t>.3.2.</w:t>
      </w:r>
      <w:r w:rsidR="00F620FC" w:rsidRPr="009579BF">
        <w:t xml:space="preserve"> </w:t>
      </w:r>
      <w:r w:rsidRPr="009579BF">
        <w:t xml:space="preserve">punktā minētās informācijas saņemšanas atmaksāt Pasūtītājam par Nekvalitatīvām Precēm </w:t>
      </w:r>
      <w:r>
        <w:t>saņemto summu un līgumsodu. Pēc tam, kad Pasūtītājs saņēmis šajā punktā minētos maksājumus, Pasūtītājs atgriež Piegādātājam visas Nekvalitatīvās Preces.</w:t>
      </w:r>
    </w:p>
    <w:p w14:paraId="3B96D455" w14:textId="77777777" w:rsidR="00AA0E07" w:rsidRDefault="00101531" w:rsidP="00634241">
      <w:pPr>
        <w:pStyle w:val="h3body1"/>
        <w:numPr>
          <w:ilvl w:val="1"/>
          <w:numId w:val="2"/>
        </w:numPr>
        <w:ind w:left="567" w:hanging="567"/>
        <w:jc w:val="both"/>
      </w:pPr>
      <w:r w:rsidRPr="003A0FA7">
        <w:t>Piegādātājs tikai ar rakstisku iepriekšēju Pasūtītāja piekrišanu ir tiesīgs ai</w:t>
      </w:r>
      <w:r>
        <w:t xml:space="preserve">zvietot Līgumā norādīto Preci un/vai tās sastāvdaļu </w:t>
      </w:r>
      <w:r w:rsidRPr="003A0FA7">
        <w:t>ar ekvivalentu Preci</w:t>
      </w:r>
      <w:r>
        <w:t xml:space="preserve"> un/vai tās sastāvdaļu</w:t>
      </w:r>
      <w:r w:rsidRPr="003A0FA7">
        <w:t>, ja t</w:t>
      </w:r>
      <w:r>
        <w:t>ās</w:t>
      </w:r>
      <w:r w:rsidRPr="003A0FA7">
        <w:t xml:space="preserve"> piedāvātā cena nepārsniedz sākotnējā piedāvājumā norādīto un pēc Līguma noslēgšanas ražotāji Precēm</w:t>
      </w:r>
      <w:r>
        <w:t xml:space="preserve"> un/vai tās sastāvdaļām</w:t>
      </w:r>
      <w:r w:rsidRPr="003A0FA7">
        <w:t xml:space="preserve"> ir radījuši inovatīvus risinājum</w:t>
      </w:r>
      <w:r>
        <w:t>u</w:t>
      </w:r>
      <w:r w:rsidRPr="003A0FA7">
        <w:t xml:space="preserve">s, par kuriem Pusēm objektīvu apsvērumu dēļ nebija zināms Līguma noslēgšanas brīdī vai arī to piedāvāšana nebija iespējama </w:t>
      </w:r>
      <w:r w:rsidRPr="000C6CF5">
        <w:t xml:space="preserve">Iepirkuma norises laikā, vai arī tā vairs netiek ražota. </w:t>
      </w:r>
    </w:p>
    <w:p w14:paraId="245C9A6C" w14:textId="04A4A9CD" w:rsidR="00AA0E07" w:rsidRPr="00DF574F" w:rsidRDefault="00F565E0" w:rsidP="00634241">
      <w:pPr>
        <w:pStyle w:val="h3body1"/>
        <w:numPr>
          <w:ilvl w:val="1"/>
          <w:numId w:val="2"/>
        </w:numPr>
        <w:ind w:left="567" w:hanging="567"/>
        <w:jc w:val="both"/>
      </w:pPr>
      <w:r>
        <w:t xml:space="preserve">Lai izmantotu </w:t>
      </w:r>
      <w:r w:rsidRPr="009579BF">
        <w:t xml:space="preserve">Līguma </w:t>
      </w:r>
      <w:r w:rsidR="00A20282">
        <w:t>9</w:t>
      </w:r>
      <w:r w:rsidR="00101531" w:rsidRPr="009579BF">
        <w:t>.</w:t>
      </w:r>
      <w:r w:rsidR="00196448">
        <w:t>7</w:t>
      </w:r>
      <w:r w:rsidR="00101531" w:rsidRPr="009579BF">
        <w:t>.</w:t>
      </w:r>
      <w:r w:rsidR="00F620FC" w:rsidRPr="009579BF">
        <w:t xml:space="preserve"> </w:t>
      </w:r>
      <w:r w:rsidR="00101531" w:rsidRPr="009579BF">
        <w:t>punktā noteiktās tiesības, Piegādātājs nekavē</w:t>
      </w:r>
      <w:r w:rsidRPr="009579BF">
        <w:t xml:space="preserve">joties paziņo Pasūtītājam, </w:t>
      </w:r>
      <w:r w:rsidRPr="00DF574F">
        <w:t xml:space="preserve">par </w:t>
      </w:r>
      <w:r w:rsidR="00A20282">
        <w:t>9</w:t>
      </w:r>
      <w:r w:rsidR="00101531" w:rsidRPr="00DF574F">
        <w:t>.</w:t>
      </w:r>
      <w:r w:rsidR="00196448">
        <w:t>7</w:t>
      </w:r>
      <w:r w:rsidR="00101531" w:rsidRPr="00DF574F">
        <w:t>.</w:t>
      </w:r>
      <w:r w:rsidR="00F620FC" w:rsidRPr="00DF574F">
        <w:t xml:space="preserve"> </w:t>
      </w:r>
      <w:r w:rsidR="00101531" w:rsidRPr="00DF574F">
        <w:t xml:space="preserve">punktā minēto nosacījumu iestāšanos un, </w:t>
      </w:r>
      <w:r w:rsidRPr="00DF574F">
        <w:t xml:space="preserve">nepārsniedzot Līguma </w:t>
      </w:r>
      <w:r w:rsidR="009579BF" w:rsidRPr="00DF574F">
        <w:t>3</w:t>
      </w:r>
      <w:r w:rsidR="00101531" w:rsidRPr="00DF574F">
        <w:t>.1.punktā noteikto termiņu, iesniedz Pasūtītājam informāciju par piedāvāto Preci, no kuras Pasūtītājs var pārliecināties, ka piedāvātā Prece atbilst Līguma tehniskajai specifikācijai.</w:t>
      </w:r>
    </w:p>
    <w:p w14:paraId="0F9CD709" w14:textId="2BEA0E65" w:rsidR="00AA0E07" w:rsidRPr="00DF574F" w:rsidRDefault="00F565E0" w:rsidP="00634241">
      <w:pPr>
        <w:pStyle w:val="h3body1"/>
        <w:numPr>
          <w:ilvl w:val="1"/>
          <w:numId w:val="2"/>
        </w:numPr>
        <w:ind w:left="567" w:hanging="567"/>
        <w:jc w:val="both"/>
      </w:pPr>
      <w:r w:rsidRPr="00DF574F">
        <w:lastRenderedPageBreak/>
        <w:t xml:space="preserve">Pēc Līguma </w:t>
      </w:r>
      <w:r w:rsidR="00A20282">
        <w:t>9</w:t>
      </w:r>
      <w:r w:rsidR="00101531" w:rsidRPr="00DF574F">
        <w:t>.</w:t>
      </w:r>
      <w:r w:rsidR="00196448">
        <w:t>7</w:t>
      </w:r>
      <w:r w:rsidR="00101531" w:rsidRPr="00DF574F">
        <w:t>.</w:t>
      </w:r>
      <w:r w:rsidR="00F620FC" w:rsidRPr="00DF574F">
        <w:t xml:space="preserve"> </w:t>
      </w:r>
      <w:r w:rsidR="00101531" w:rsidRPr="00DF574F">
        <w:t>punktā norādītās informācijas saņemšanas Pasūtītājs izvēr</w:t>
      </w:r>
      <w:r w:rsidRPr="00DF574F">
        <w:t xml:space="preserve">tē šīs informācijas atbilstību </w:t>
      </w:r>
      <w:r w:rsidR="00A20282">
        <w:t>9</w:t>
      </w:r>
      <w:r w:rsidR="00101531" w:rsidRPr="00DF574F">
        <w:t>.</w:t>
      </w:r>
      <w:r w:rsidR="00196448">
        <w:t>7</w:t>
      </w:r>
      <w:r w:rsidR="00101531" w:rsidRPr="00DF574F">
        <w:t>.</w:t>
      </w:r>
      <w:r w:rsidR="00F620FC" w:rsidRPr="00DF574F">
        <w:t xml:space="preserve"> </w:t>
      </w:r>
      <w:r w:rsidR="00101531" w:rsidRPr="00DF574F">
        <w:t xml:space="preserve">punkta nosacījumiem. Ja Pasūtītājs piekrīt grozījumu veikšanai, tad vienošanās par grozījumiem kļūst par neatņemamu Līguma sastāvdaļu. Šādā gadījumā Piegādātājam </w:t>
      </w:r>
      <w:r w:rsidRPr="00DF574F">
        <w:t xml:space="preserve">Līguma </w:t>
      </w:r>
      <w:r w:rsidR="00DF574F" w:rsidRPr="00DF574F">
        <w:t>5</w:t>
      </w:r>
      <w:r w:rsidR="00101531" w:rsidRPr="00DF574F">
        <w:t>.3.</w:t>
      </w:r>
      <w:r w:rsidR="00F620FC" w:rsidRPr="00DF574F">
        <w:t xml:space="preserve"> </w:t>
      </w:r>
      <w:r w:rsidR="00101531" w:rsidRPr="00DF574F">
        <w:t>punktā noteiktais sods par Preces piegādes nokavējumu netiek piemērots, un Puses ir tiesīgas vienoties par Līguma termiņa pagarinājumu, kas ir nepieciešams Preces piegādei. Šis termiņš aprēķināms, ņemot vērā brīdi, kad aizvietošanas nepieciešamība tiek konstatēta, un pagarinot Līguma termiņu proporcionāli laikam, kas jau pagājis kopš Līguma noslēgšanas brīža.</w:t>
      </w:r>
    </w:p>
    <w:p w14:paraId="25F07C0C" w14:textId="514265F2" w:rsidR="00045736" w:rsidRDefault="005A7400" w:rsidP="00634241">
      <w:pPr>
        <w:pStyle w:val="h3body1"/>
        <w:numPr>
          <w:ilvl w:val="1"/>
          <w:numId w:val="2"/>
        </w:numPr>
        <w:ind w:left="567" w:hanging="567"/>
        <w:jc w:val="both"/>
      </w:pPr>
      <w:r w:rsidRPr="00DF574F">
        <w:t xml:space="preserve">Līguma </w:t>
      </w:r>
      <w:r w:rsidR="00A20282">
        <w:t>9</w:t>
      </w:r>
      <w:r w:rsidR="00101531" w:rsidRPr="00DF574F">
        <w:t>.</w:t>
      </w:r>
      <w:r w:rsidR="00196448">
        <w:t>7</w:t>
      </w:r>
      <w:r w:rsidR="00101531" w:rsidRPr="00DF574F">
        <w:t>.</w:t>
      </w:r>
      <w:r w:rsidR="00F620FC" w:rsidRPr="00DF574F">
        <w:t xml:space="preserve"> </w:t>
      </w:r>
      <w:r w:rsidR="00101531" w:rsidRPr="00DF574F">
        <w:t xml:space="preserve">punktā noteikto Puses apņemas </w:t>
      </w:r>
      <w:r w:rsidR="00101531">
        <w:t>izmantot ar mērķi Pasūtītājam iegūt iespēju gūt labumu no Preces attīstības un tā nevar tikt izmantota ar mērķi ierobežot patiesas un godīgas konkurences principus.</w:t>
      </w:r>
    </w:p>
    <w:p w14:paraId="7D52C061" w14:textId="77777777" w:rsidR="00101531" w:rsidRPr="00435005" w:rsidRDefault="00101531" w:rsidP="00101531">
      <w:pPr>
        <w:pStyle w:val="h3body1"/>
        <w:numPr>
          <w:ilvl w:val="0"/>
          <w:numId w:val="2"/>
        </w:numPr>
        <w:spacing w:before="120" w:after="120"/>
        <w:jc w:val="center"/>
        <w:rPr>
          <w:b/>
        </w:rPr>
      </w:pPr>
      <w:r w:rsidRPr="00435005">
        <w:rPr>
          <w:b/>
        </w:rPr>
        <w:t>Citi noteikumi</w:t>
      </w:r>
    </w:p>
    <w:p w14:paraId="482D45CC" w14:textId="77777777" w:rsidR="00AA0E07" w:rsidRDefault="00101531" w:rsidP="00634241">
      <w:pPr>
        <w:pStyle w:val="h3body1"/>
        <w:numPr>
          <w:ilvl w:val="1"/>
          <w:numId w:val="2"/>
        </w:numPr>
        <w:ind w:left="567" w:hanging="567"/>
        <w:jc w:val="both"/>
      </w:pPr>
      <w:r>
        <w:t>Mainot savu nosaukumu, adresi vai citus rekvizītus, tai skaitā mainoties Pušu pārstāvjiem, tās tālruņa numuram vai e-pasta adresei, katra Puse apņemas 3 (trīs) darba dienu laikā rakstiski paziņot otrai Pusei par izmaiņām. Ja Puses neizpilda šī punkta noteikumus, uzskatāms, ka otra Puse ir pilnībā izpildījusi savas saistības, lietojot šajā Līgumā norādīto informāciju par otru Pusi. Šajā gadījumā atsevišķi Līguma grozījumi netiek gatavoti.</w:t>
      </w:r>
    </w:p>
    <w:p w14:paraId="0BDB8378" w14:textId="77777777" w:rsidR="00AA0E07" w:rsidRPr="00063800" w:rsidRDefault="00101531" w:rsidP="00634241">
      <w:pPr>
        <w:pStyle w:val="h3body1"/>
        <w:numPr>
          <w:ilvl w:val="1"/>
          <w:numId w:val="2"/>
        </w:numPr>
        <w:ind w:left="567" w:hanging="567"/>
        <w:jc w:val="both"/>
      </w:pPr>
      <w:r>
        <w:t xml:space="preserve">Piegādātājs garantē konfidencialitātes principa ievērošanu un apņemas nenodot trešajām personām Pasūtījuma izpildes gaitā iegūto informāciju </w:t>
      </w:r>
      <w:r w:rsidRPr="00063800">
        <w:t>par Pasūtītāju, Pasūtījuma saturu un apjomu, izņemot Latvijas Republikas normatīvajos aktos noteiktajos gadījumos un kārtībā.</w:t>
      </w:r>
    </w:p>
    <w:p w14:paraId="7F4F5CB2" w14:textId="1BBA94FD" w:rsidR="00101531" w:rsidRPr="00063800" w:rsidRDefault="00101531" w:rsidP="00634241">
      <w:pPr>
        <w:pStyle w:val="h3body1"/>
        <w:numPr>
          <w:ilvl w:val="1"/>
          <w:numId w:val="2"/>
        </w:numPr>
        <w:ind w:left="567" w:hanging="567"/>
        <w:jc w:val="both"/>
      </w:pPr>
      <w:r w:rsidRPr="00063800">
        <w:t xml:space="preserve">Līgums sastādīts latviešu valodā, divos eksemplāros uz </w:t>
      </w:r>
      <w:r w:rsidR="00196448">
        <w:t>5</w:t>
      </w:r>
      <w:r w:rsidRPr="00063800">
        <w:t xml:space="preserve"> (</w:t>
      </w:r>
      <w:r w:rsidR="00196448">
        <w:t>piec</w:t>
      </w:r>
      <w:r w:rsidR="000D3555" w:rsidRPr="00063800">
        <w:t>ām</w:t>
      </w:r>
      <w:r w:rsidRPr="00063800">
        <w:t>) lapām</w:t>
      </w:r>
      <w:r w:rsidR="000D3555" w:rsidRPr="00063800">
        <w:t xml:space="preserve"> ar pielikumu uz </w:t>
      </w:r>
      <w:r w:rsidR="00127E5D">
        <w:t>1</w:t>
      </w:r>
      <w:r w:rsidR="000D3555" w:rsidRPr="00063800">
        <w:t xml:space="preserve"> (</w:t>
      </w:r>
      <w:r w:rsidR="00127E5D">
        <w:t>vienas</w:t>
      </w:r>
      <w:r w:rsidR="000D3555" w:rsidRPr="00063800">
        <w:t>) lap</w:t>
      </w:r>
      <w:r w:rsidR="00127E5D">
        <w:t>as</w:t>
      </w:r>
      <w:r w:rsidRPr="00063800">
        <w:t xml:space="preserve">, </w:t>
      </w:r>
      <w:r w:rsidR="00063800" w:rsidRPr="00063800">
        <w:rPr>
          <w:lang w:eastAsia="x-none"/>
        </w:rPr>
        <w:t>Pusēm ir pieejams abpusēji parakstīts Līgums elektroniskā formātā</w:t>
      </w:r>
      <w:r w:rsidR="00063800" w:rsidRPr="00063800">
        <w:rPr>
          <w:lang w:eastAsia="en-US"/>
        </w:rPr>
        <w:t>.</w:t>
      </w:r>
      <w:r w:rsidRPr="00063800">
        <w:t>.</w:t>
      </w:r>
    </w:p>
    <w:p w14:paraId="22A40B28" w14:textId="77777777" w:rsidR="00101531" w:rsidRPr="002177AB" w:rsidRDefault="00101531" w:rsidP="00101531">
      <w:pPr>
        <w:widowControl w:val="0"/>
        <w:numPr>
          <w:ilvl w:val="1"/>
          <w:numId w:val="2"/>
        </w:numPr>
        <w:suppressAutoHyphens/>
        <w:spacing w:after="0" w:line="240" w:lineRule="auto"/>
        <w:jc w:val="both"/>
        <w:rPr>
          <w:rFonts w:ascii="Times New Roman" w:eastAsia="Times New Roman" w:hAnsi="Times New Roman"/>
          <w:sz w:val="24"/>
          <w:szCs w:val="24"/>
          <w:lang w:eastAsia="lv-LV"/>
        </w:rPr>
      </w:pPr>
      <w:r w:rsidRPr="002177AB">
        <w:rPr>
          <w:rFonts w:ascii="Times New Roman" w:eastAsia="Times New Roman" w:hAnsi="Times New Roman"/>
          <w:sz w:val="24"/>
          <w:szCs w:val="24"/>
          <w:lang w:eastAsia="lv-LV"/>
        </w:rPr>
        <w:t>Visi Līguma pielikumi ir Līguma neatņemamas sastāvdaļas. Līguma pielikumā:</w:t>
      </w:r>
    </w:p>
    <w:p w14:paraId="55C760E8" w14:textId="011C80A0" w:rsidR="00127E5D" w:rsidRPr="00196448" w:rsidRDefault="00101531" w:rsidP="00196448">
      <w:pPr>
        <w:widowControl w:val="0"/>
        <w:numPr>
          <w:ilvl w:val="2"/>
          <w:numId w:val="2"/>
        </w:numPr>
        <w:suppressAutoHyphens/>
        <w:spacing w:after="0" w:line="240" w:lineRule="auto"/>
        <w:ind w:left="1418" w:hanging="851"/>
        <w:jc w:val="both"/>
        <w:rPr>
          <w:rFonts w:ascii="Times New Roman" w:eastAsia="Times New Roman" w:hAnsi="Times New Roman"/>
          <w:sz w:val="24"/>
          <w:szCs w:val="24"/>
          <w:lang w:eastAsia="lv-LV"/>
        </w:rPr>
      </w:pPr>
      <w:r w:rsidRPr="002177AB">
        <w:rPr>
          <w:rFonts w:ascii="Times New Roman" w:eastAsia="Times New Roman" w:hAnsi="Times New Roman"/>
          <w:sz w:val="24"/>
          <w:szCs w:val="24"/>
          <w:lang w:eastAsia="lv-LV"/>
        </w:rPr>
        <w:t>1.</w:t>
      </w:r>
      <w:r w:rsidR="00F620FC">
        <w:rPr>
          <w:rFonts w:ascii="Times New Roman" w:eastAsia="Times New Roman" w:hAnsi="Times New Roman"/>
          <w:sz w:val="24"/>
          <w:szCs w:val="24"/>
          <w:lang w:eastAsia="lv-LV"/>
        </w:rPr>
        <w:t xml:space="preserve"> </w:t>
      </w:r>
      <w:r w:rsidRPr="002177AB">
        <w:rPr>
          <w:rFonts w:ascii="Times New Roman" w:eastAsia="Times New Roman" w:hAnsi="Times New Roman"/>
          <w:sz w:val="24"/>
          <w:szCs w:val="24"/>
          <w:lang w:eastAsia="lv-LV"/>
        </w:rPr>
        <w:t>pielikums: “Preču tehnisk</w:t>
      </w:r>
      <w:r w:rsidR="002B6822">
        <w:rPr>
          <w:rFonts w:ascii="Times New Roman" w:eastAsia="Times New Roman" w:hAnsi="Times New Roman"/>
          <w:sz w:val="24"/>
          <w:szCs w:val="24"/>
          <w:lang w:eastAsia="lv-LV"/>
        </w:rPr>
        <w:t>ā</w:t>
      </w:r>
      <w:r w:rsidRPr="002177AB">
        <w:rPr>
          <w:rFonts w:ascii="Times New Roman" w:eastAsia="Times New Roman" w:hAnsi="Times New Roman"/>
          <w:sz w:val="24"/>
          <w:szCs w:val="24"/>
          <w:lang w:eastAsia="lv-LV"/>
        </w:rPr>
        <w:t xml:space="preserve"> specifikācija</w:t>
      </w:r>
      <w:r>
        <w:rPr>
          <w:rFonts w:ascii="Times New Roman" w:eastAsia="Times New Roman" w:hAnsi="Times New Roman"/>
          <w:sz w:val="24"/>
          <w:szCs w:val="24"/>
          <w:lang w:eastAsia="lv-LV"/>
        </w:rPr>
        <w:t xml:space="preserve"> un </w:t>
      </w:r>
      <w:r w:rsidR="004256E5">
        <w:rPr>
          <w:rFonts w:ascii="Times New Roman" w:eastAsia="Times New Roman" w:hAnsi="Times New Roman"/>
          <w:sz w:val="24"/>
          <w:szCs w:val="24"/>
          <w:lang w:eastAsia="lv-LV"/>
        </w:rPr>
        <w:t>finanšu piedāvājums</w:t>
      </w:r>
      <w:r w:rsidRPr="002177AB">
        <w:rPr>
          <w:rFonts w:ascii="Times New Roman" w:eastAsia="Times New Roman" w:hAnsi="Times New Roman"/>
          <w:sz w:val="24"/>
          <w:szCs w:val="24"/>
          <w:lang w:eastAsia="lv-LV"/>
        </w:rPr>
        <w:t xml:space="preserve">” uz </w:t>
      </w:r>
      <w:r w:rsidR="00933380">
        <w:rPr>
          <w:rFonts w:ascii="Times New Roman" w:eastAsia="Times New Roman" w:hAnsi="Times New Roman"/>
          <w:sz w:val="24"/>
          <w:szCs w:val="24"/>
          <w:lang w:eastAsia="lv-LV"/>
        </w:rPr>
        <w:t>1</w:t>
      </w:r>
      <w:r w:rsidRPr="002177AB">
        <w:rPr>
          <w:rFonts w:ascii="Times New Roman" w:eastAsia="Times New Roman" w:hAnsi="Times New Roman"/>
          <w:sz w:val="24"/>
          <w:szCs w:val="24"/>
          <w:lang w:eastAsia="lv-LV"/>
        </w:rPr>
        <w:t xml:space="preserve"> (</w:t>
      </w:r>
      <w:r w:rsidR="00933380">
        <w:rPr>
          <w:rFonts w:ascii="Times New Roman" w:eastAsia="Times New Roman" w:hAnsi="Times New Roman"/>
          <w:sz w:val="24"/>
          <w:szCs w:val="24"/>
          <w:lang w:eastAsia="lv-LV"/>
        </w:rPr>
        <w:t>vienas</w:t>
      </w:r>
      <w:r w:rsidRPr="002177AB">
        <w:rPr>
          <w:rFonts w:ascii="Times New Roman" w:eastAsia="Times New Roman" w:hAnsi="Times New Roman"/>
          <w:sz w:val="24"/>
          <w:szCs w:val="24"/>
          <w:lang w:eastAsia="lv-LV"/>
        </w:rPr>
        <w:t>) lap</w:t>
      </w:r>
      <w:r w:rsidR="00933380">
        <w:rPr>
          <w:rFonts w:ascii="Times New Roman" w:eastAsia="Times New Roman" w:hAnsi="Times New Roman"/>
          <w:sz w:val="24"/>
          <w:szCs w:val="24"/>
          <w:lang w:eastAsia="lv-LV"/>
        </w:rPr>
        <w:t>as</w:t>
      </w:r>
      <w:r w:rsidR="00CD5716">
        <w:rPr>
          <w:rFonts w:ascii="Times New Roman" w:eastAsia="Times New Roman" w:hAnsi="Times New Roman"/>
          <w:sz w:val="24"/>
          <w:szCs w:val="24"/>
          <w:lang w:eastAsia="lv-LV"/>
        </w:rPr>
        <w:t>.</w:t>
      </w:r>
    </w:p>
    <w:p w14:paraId="0C13F96B" w14:textId="77777777" w:rsidR="00101531" w:rsidRPr="00BD266A" w:rsidRDefault="00101531" w:rsidP="00101531">
      <w:pPr>
        <w:numPr>
          <w:ilvl w:val="0"/>
          <w:numId w:val="2"/>
        </w:numPr>
        <w:spacing w:before="120" w:after="120" w:line="240" w:lineRule="auto"/>
        <w:ind w:left="357" w:hanging="357"/>
        <w:jc w:val="center"/>
        <w:rPr>
          <w:rFonts w:ascii="Times New Roman" w:eastAsia="Times New Roman" w:hAnsi="Times New Roman"/>
          <w:b/>
          <w:sz w:val="24"/>
          <w:szCs w:val="24"/>
          <w:lang w:eastAsia="lv-LV"/>
        </w:rPr>
      </w:pPr>
      <w:r w:rsidRPr="00BD266A">
        <w:rPr>
          <w:rFonts w:ascii="Times New Roman" w:eastAsia="Times New Roman" w:hAnsi="Times New Roman"/>
          <w:b/>
          <w:sz w:val="24"/>
          <w:szCs w:val="24"/>
          <w:lang w:eastAsia="lv-LV"/>
        </w:rPr>
        <w:t>Pušu rekvizīti</w:t>
      </w:r>
    </w:p>
    <w:tbl>
      <w:tblPr>
        <w:tblW w:w="9818" w:type="dxa"/>
        <w:tblLayout w:type="fixed"/>
        <w:tblLook w:val="0000" w:firstRow="0" w:lastRow="0" w:firstColumn="0" w:lastColumn="0" w:noHBand="0" w:noVBand="0"/>
      </w:tblPr>
      <w:tblGrid>
        <w:gridCol w:w="4846"/>
        <w:gridCol w:w="4972"/>
      </w:tblGrid>
      <w:tr w:rsidR="00101531" w:rsidRPr="00146917" w14:paraId="147020E1" w14:textId="77777777" w:rsidTr="002E0BF0">
        <w:trPr>
          <w:trHeight w:val="66"/>
        </w:trPr>
        <w:tc>
          <w:tcPr>
            <w:tcW w:w="4846" w:type="dxa"/>
          </w:tcPr>
          <w:p w14:paraId="63D4BF7E" w14:textId="2C5E13B2" w:rsidR="000833DA" w:rsidRDefault="000833DA" w:rsidP="000833DA">
            <w:pPr>
              <w:spacing w:after="0" w:line="240" w:lineRule="auto"/>
              <w:rPr>
                <w:rFonts w:ascii="Times New Roman" w:eastAsia="Times New Roman" w:hAnsi="Times New Roman"/>
                <w:b/>
                <w:bCs/>
                <w:iCs/>
                <w:sz w:val="24"/>
                <w:szCs w:val="24"/>
              </w:rPr>
            </w:pPr>
            <w:r w:rsidRPr="000833DA">
              <w:rPr>
                <w:rFonts w:ascii="Times New Roman" w:eastAsia="Times New Roman" w:hAnsi="Times New Roman"/>
                <w:b/>
                <w:bCs/>
                <w:iCs/>
                <w:sz w:val="24"/>
                <w:szCs w:val="24"/>
              </w:rPr>
              <w:t xml:space="preserve">Pasūtītājs: </w:t>
            </w:r>
          </w:p>
          <w:p w14:paraId="30265C59" w14:textId="77777777" w:rsidR="0068790F" w:rsidRPr="000833DA" w:rsidRDefault="0068790F" w:rsidP="000833DA">
            <w:pPr>
              <w:spacing w:after="0" w:line="240" w:lineRule="auto"/>
              <w:rPr>
                <w:rFonts w:ascii="Times New Roman" w:eastAsia="Times New Roman" w:hAnsi="Times New Roman"/>
                <w:b/>
                <w:bCs/>
                <w:iCs/>
                <w:sz w:val="24"/>
                <w:szCs w:val="24"/>
              </w:rPr>
            </w:pPr>
          </w:p>
          <w:p w14:paraId="39713312" w14:textId="1CA61E12" w:rsidR="000833DA" w:rsidRPr="000833DA" w:rsidRDefault="00A67888" w:rsidP="000833DA">
            <w:pPr>
              <w:spacing w:after="0" w:line="240" w:lineRule="auto"/>
              <w:rPr>
                <w:rFonts w:ascii="Times New Roman" w:eastAsia="Times New Roman" w:hAnsi="Times New Roman"/>
                <w:b/>
                <w:bCs/>
                <w:sz w:val="24"/>
                <w:szCs w:val="24"/>
              </w:rPr>
            </w:pPr>
            <w:r>
              <w:rPr>
                <w:rFonts w:ascii="Times New Roman" w:eastAsia="Times New Roman" w:hAnsi="Times New Roman"/>
                <w:b/>
                <w:bCs/>
                <w:iCs/>
                <w:sz w:val="24"/>
                <w:szCs w:val="24"/>
              </w:rPr>
              <w:t>Rīgas Basketbola skola</w:t>
            </w:r>
          </w:p>
          <w:p w14:paraId="46C0FF5F"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Krišjāņa Barona iela 107, Rīga, LV 1012</w:t>
            </w:r>
          </w:p>
          <w:p w14:paraId="7511C470"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Tālrunis: 67276715</w:t>
            </w:r>
          </w:p>
          <w:p w14:paraId="45A9F03A"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e-pasts: bskriga@riga.lv</w:t>
            </w:r>
          </w:p>
          <w:p w14:paraId="2371BE82" w14:textId="77777777" w:rsidR="000833DA" w:rsidRPr="000833DA" w:rsidRDefault="000833DA" w:rsidP="000833DA">
            <w:pPr>
              <w:spacing w:after="0" w:line="240" w:lineRule="auto"/>
              <w:rPr>
                <w:rFonts w:ascii="Times New Roman" w:eastAsia="Times New Roman" w:hAnsi="Times New Roman"/>
                <w:bCs/>
                <w:iCs/>
                <w:sz w:val="24"/>
                <w:szCs w:val="24"/>
                <w:u w:val="single"/>
              </w:rPr>
            </w:pPr>
            <w:r w:rsidRPr="000833DA">
              <w:rPr>
                <w:rFonts w:ascii="Times New Roman" w:eastAsia="Times New Roman" w:hAnsi="Times New Roman"/>
                <w:bCs/>
                <w:iCs/>
                <w:sz w:val="24"/>
                <w:szCs w:val="24"/>
                <w:u w:val="single"/>
              </w:rPr>
              <w:t>Norēķinu rekvizīti:</w:t>
            </w:r>
          </w:p>
          <w:p w14:paraId="5DA6481B" w14:textId="6DD0E90F"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 xml:space="preserve">Rīgas </w:t>
            </w:r>
            <w:r w:rsidR="009C41E8">
              <w:rPr>
                <w:rFonts w:ascii="Times New Roman" w:eastAsia="Times New Roman" w:hAnsi="Times New Roman"/>
                <w:bCs/>
                <w:iCs/>
                <w:sz w:val="24"/>
                <w:szCs w:val="24"/>
              </w:rPr>
              <w:t>valsts</w:t>
            </w:r>
            <w:r w:rsidRPr="000833DA">
              <w:rPr>
                <w:rFonts w:ascii="Times New Roman" w:eastAsia="Times New Roman" w:hAnsi="Times New Roman"/>
                <w:bCs/>
                <w:iCs/>
                <w:sz w:val="24"/>
                <w:szCs w:val="24"/>
              </w:rPr>
              <w:t>pilsētas pašvaldība</w:t>
            </w:r>
          </w:p>
          <w:p w14:paraId="4F292D91"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 xml:space="preserve">Juridiskā adrese: Rātslaukums 1, </w:t>
            </w:r>
          </w:p>
          <w:p w14:paraId="79C5F3E1"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Rīga, LV-1050</w:t>
            </w:r>
          </w:p>
          <w:p w14:paraId="3A2A07A2"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 xml:space="preserve">NMR kods: 90011524360 </w:t>
            </w:r>
          </w:p>
          <w:p w14:paraId="7973A64B" w14:textId="77777777" w:rsidR="000833DA" w:rsidRPr="000833DA" w:rsidRDefault="000833DA" w:rsidP="000833DA">
            <w:pPr>
              <w:spacing w:after="0" w:line="240" w:lineRule="auto"/>
              <w:rPr>
                <w:rFonts w:ascii="Times New Roman" w:eastAsia="Times New Roman" w:hAnsi="Times New Roman"/>
                <w:bCs/>
                <w:iCs/>
                <w:sz w:val="24"/>
                <w:szCs w:val="24"/>
              </w:rPr>
            </w:pPr>
            <w:r w:rsidRPr="000833DA">
              <w:rPr>
                <w:rFonts w:ascii="Times New Roman" w:eastAsia="Times New Roman" w:hAnsi="Times New Roman"/>
                <w:bCs/>
                <w:iCs/>
                <w:sz w:val="24"/>
                <w:szCs w:val="24"/>
              </w:rPr>
              <w:t>PVN. reģ. Nr.: LV90011524360</w:t>
            </w:r>
          </w:p>
          <w:p w14:paraId="64BF8048" w14:textId="33E78A71" w:rsidR="000833DA" w:rsidRPr="000833DA" w:rsidRDefault="000833DA" w:rsidP="000833DA">
            <w:pPr>
              <w:spacing w:after="0" w:line="240" w:lineRule="auto"/>
              <w:rPr>
                <w:rFonts w:ascii="Times New Roman" w:hAnsi="Times New Roman"/>
                <w:sz w:val="24"/>
                <w:szCs w:val="24"/>
              </w:rPr>
            </w:pPr>
            <w:r w:rsidRPr="000833DA">
              <w:rPr>
                <w:rFonts w:ascii="Times New Roman" w:hAnsi="Times New Roman"/>
                <w:sz w:val="24"/>
                <w:szCs w:val="24"/>
              </w:rPr>
              <w:t>“Luminor Bank AS”</w:t>
            </w:r>
            <w:r w:rsidR="0066710B">
              <w:rPr>
                <w:rFonts w:ascii="Times New Roman" w:hAnsi="Times New Roman"/>
                <w:sz w:val="24"/>
                <w:szCs w:val="24"/>
              </w:rPr>
              <w:t xml:space="preserve"> Latvijas filiāle</w:t>
            </w:r>
          </w:p>
          <w:p w14:paraId="21A93FDF" w14:textId="77777777" w:rsidR="000833DA" w:rsidRPr="000833DA" w:rsidRDefault="000833DA" w:rsidP="000833DA">
            <w:pPr>
              <w:spacing w:after="0" w:line="240" w:lineRule="auto"/>
              <w:rPr>
                <w:rFonts w:ascii="Times New Roman" w:hAnsi="Times New Roman"/>
                <w:sz w:val="24"/>
                <w:szCs w:val="24"/>
              </w:rPr>
            </w:pPr>
            <w:r w:rsidRPr="000833DA">
              <w:rPr>
                <w:rFonts w:ascii="Times New Roman" w:hAnsi="Times New Roman"/>
                <w:sz w:val="24"/>
                <w:szCs w:val="24"/>
              </w:rPr>
              <w:t>RIKOLV2X</w:t>
            </w:r>
          </w:p>
          <w:p w14:paraId="75040F32" w14:textId="77777777" w:rsidR="000833DA" w:rsidRPr="000833DA" w:rsidRDefault="000833DA" w:rsidP="000833DA">
            <w:pPr>
              <w:spacing w:after="0" w:line="240" w:lineRule="auto"/>
              <w:rPr>
                <w:rFonts w:ascii="Times New Roman" w:hAnsi="Times New Roman"/>
                <w:sz w:val="24"/>
                <w:szCs w:val="24"/>
              </w:rPr>
            </w:pPr>
            <w:r w:rsidRPr="000833DA">
              <w:rPr>
                <w:rFonts w:ascii="Times New Roman" w:hAnsi="Times New Roman"/>
                <w:sz w:val="24"/>
                <w:szCs w:val="24"/>
              </w:rPr>
              <w:t>LV63RIKO0021000916071</w:t>
            </w:r>
          </w:p>
          <w:p w14:paraId="37C7F26B" w14:textId="77777777" w:rsidR="000833DA" w:rsidRPr="000833DA" w:rsidRDefault="000833DA" w:rsidP="000833DA">
            <w:pPr>
              <w:spacing w:after="0" w:line="240" w:lineRule="auto"/>
              <w:rPr>
                <w:rFonts w:ascii="Times New Roman" w:eastAsia="Times New Roman" w:hAnsi="Times New Roman"/>
                <w:bCs/>
                <w:sz w:val="24"/>
                <w:szCs w:val="24"/>
              </w:rPr>
            </w:pPr>
            <w:r w:rsidRPr="000833DA">
              <w:rPr>
                <w:rFonts w:ascii="Times New Roman" w:eastAsia="Times New Roman" w:hAnsi="Times New Roman"/>
                <w:bCs/>
                <w:iCs/>
                <w:sz w:val="24"/>
                <w:szCs w:val="24"/>
              </w:rPr>
              <w:t xml:space="preserve">RD iestādes kods: </w:t>
            </w:r>
            <w:r w:rsidRPr="000833DA">
              <w:rPr>
                <w:rFonts w:ascii="Times New Roman" w:eastAsia="Times New Roman" w:hAnsi="Times New Roman"/>
                <w:bCs/>
                <w:sz w:val="24"/>
                <w:szCs w:val="24"/>
              </w:rPr>
              <w:t>2102478</w:t>
            </w:r>
          </w:p>
          <w:p w14:paraId="0CABB317" w14:textId="2BDC63FE" w:rsidR="000833DA" w:rsidRDefault="000833DA" w:rsidP="000833DA">
            <w:pPr>
              <w:spacing w:after="0" w:line="240" w:lineRule="auto"/>
              <w:rPr>
                <w:rFonts w:ascii="Times New Roman" w:eastAsia="Times New Roman" w:hAnsi="Times New Roman"/>
                <w:bCs/>
                <w:sz w:val="24"/>
                <w:szCs w:val="24"/>
              </w:rPr>
            </w:pPr>
          </w:p>
          <w:p w14:paraId="40F4DDBE" w14:textId="77777777" w:rsidR="00A67888" w:rsidRPr="000833DA" w:rsidRDefault="00A67888" w:rsidP="000833DA">
            <w:pPr>
              <w:spacing w:after="0" w:line="240" w:lineRule="auto"/>
              <w:rPr>
                <w:rFonts w:ascii="Times New Roman" w:eastAsia="Times New Roman" w:hAnsi="Times New Roman"/>
                <w:bCs/>
                <w:sz w:val="24"/>
                <w:szCs w:val="24"/>
              </w:rPr>
            </w:pPr>
          </w:p>
          <w:p w14:paraId="298F5011" w14:textId="4B81980C" w:rsidR="000833DA" w:rsidRPr="000833DA" w:rsidRDefault="000833DA" w:rsidP="000833DA">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Direktor</w:t>
            </w:r>
            <w:r w:rsidR="00513E0B">
              <w:rPr>
                <w:rFonts w:ascii="Times New Roman" w:eastAsia="Times New Roman" w:hAnsi="Times New Roman"/>
                <w:bCs/>
                <w:sz w:val="24"/>
                <w:szCs w:val="24"/>
              </w:rPr>
              <w:t>e</w:t>
            </w:r>
            <w:r w:rsidR="00A67888">
              <w:rPr>
                <w:rFonts w:ascii="Times New Roman" w:eastAsia="Times New Roman" w:hAnsi="Times New Roman"/>
                <w:bCs/>
                <w:sz w:val="24"/>
                <w:szCs w:val="24"/>
              </w:rPr>
              <w:t xml:space="preserve"> </w:t>
            </w:r>
            <w:r w:rsidR="00513E0B">
              <w:rPr>
                <w:rFonts w:ascii="Times New Roman" w:eastAsia="Times New Roman" w:hAnsi="Times New Roman"/>
                <w:bCs/>
                <w:sz w:val="24"/>
                <w:szCs w:val="24"/>
              </w:rPr>
              <w:t>S. Vārpiņa</w:t>
            </w:r>
            <w:r w:rsidR="00A67888">
              <w:rPr>
                <w:rFonts w:ascii="Times New Roman" w:eastAsia="Times New Roman" w:hAnsi="Times New Roman"/>
                <w:bCs/>
                <w:sz w:val="24"/>
                <w:szCs w:val="24"/>
              </w:rPr>
              <w:t xml:space="preserve"> </w:t>
            </w:r>
          </w:p>
          <w:p w14:paraId="3D70AB44" w14:textId="77777777" w:rsidR="00281306" w:rsidRPr="00281306" w:rsidRDefault="00281306" w:rsidP="00281306">
            <w:pPr>
              <w:tabs>
                <w:tab w:val="left" w:pos="792"/>
                <w:tab w:val="left" w:pos="1191"/>
                <w:tab w:val="left" w:pos="1588"/>
                <w:tab w:val="left" w:pos="1985"/>
                <w:tab w:val="left" w:pos="2382"/>
                <w:tab w:val="left" w:pos="2779"/>
                <w:tab w:val="left" w:pos="3176"/>
                <w:tab w:val="left" w:pos="3573"/>
                <w:tab w:val="left" w:pos="3970"/>
                <w:tab w:val="left" w:pos="4367"/>
                <w:tab w:val="left" w:pos="4764"/>
              </w:tabs>
              <w:suppressAutoHyphens/>
              <w:autoSpaceDN w:val="0"/>
              <w:spacing w:after="0" w:line="240" w:lineRule="auto"/>
              <w:textAlignment w:val="baseline"/>
              <w:rPr>
                <w:rFonts w:ascii="Times New Roman" w:eastAsia="Times New Roman" w:hAnsi="Times New Roman"/>
                <w:kern w:val="3"/>
                <w:sz w:val="20"/>
                <w:szCs w:val="20"/>
                <w:lang w:eastAsia="zh-CN"/>
              </w:rPr>
            </w:pPr>
            <w:r w:rsidRPr="00281306">
              <w:rPr>
                <w:rFonts w:ascii="Times New Roman" w:eastAsia="Times New Roman" w:hAnsi="Times New Roman"/>
                <w:i/>
                <w:iCs/>
                <w:kern w:val="3"/>
                <w:sz w:val="20"/>
                <w:szCs w:val="20"/>
                <w:lang w:eastAsia="zh-CN"/>
              </w:rPr>
              <w:t>Dokumenta abpusējas parakstīšanas datums ir pēdējā parakstītāja laika zīmoga datums un laiks</w:t>
            </w:r>
          </w:p>
          <w:p w14:paraId="4C40382C" w14:textId="6E9CD0F8" w:rsidR="00101531" w:rsidRPr="00146917" w:rsidRDefault="00101531" w:rsidP="002E0BF0">
            <w:pPr>
              <w:widowControl w:val="0"/>
              <w:suppressAutoHyphens/>
              <w:spacing w:after="0" w:line="240" w:lineRule="auto"/>
              <w:rPr>
                <w:rFonts w:ascii="Times New Roman" w:eastAsia="Lucida Sans Unicode" w:hAnsi="Times New Roman"/>
                <w:kern w:val="1"/>
                <w:sz w:val="24"/>
                <w:szCs w:val="24"/>
              </w:rPr>
            </w:pPr>
          </w:p>
        </w:tc>
        <w:tc>
          <w:tcPr>
            <w:tcW w:w="4972" w:type="dxa"/>
          </w:tcPr>
          <w:p w14:paraId="56B7D31D" w14:textId="11D76D15" w:rsidR="00101531" w:rsidRDefault="00101531" w:rsidP="002E0BF0">
            <w:pPr>
              <w:widowControl w:val="0"/>
              <w:suppressAutoHyphens/>
              <w:snapToGrid w:val="0"/>
              <w:spacing w:after="0" w:line="240" w:lineRule="auto"/>
              <w:jc w:val="both"/>
              <w:rPr>
                <w:rFonts w:ascii="Times New Roman" w:eastAsia="Lucida Sans Unicode" w:hAnsi="Times New Roman"/>
                <w:b/>
                <w:kern w:val="1"/>
                <w:sz w:val="24"/>
                <w:szCs w:val="24"/>
              </w:rPr>
            </w:pPr>
            <w:r w:rsidRPr="00146917">
              <w:rPr>
                <w:rFonts w:ascii="Times New Roman" w:eastAsia="Lucida Sans Unicode" w:hAnsi="Times New Roman"/>
                <w:b/>
                <w:kern w:val="1"/>
                <w:sz w:val="24"/>
                <w:szCs w:val="24"/>
              </w:rPr>
              <w:t xml:space="preserve">Piegādātājs: </w:t>
            </w:r>
          </w:p>
          <w:p w14:paraId="10807D92" w14:textId="77777777" w:rsidR="0068790F" w:rsidRPr="00146917" w:rsidRDefault="0068790F" w:rsidP="002E0BF0">
            <w:pPr>
              <w:widowControl w:val="0"/>
              <w:suppressAutoHyphens/>
              <w:snapToGrid w:val="0"/>
              <w:spacing w:after="0" w:line="240" w:lineRule="auto"/>
              <w:jc w:val="both"/>
              <w:rPr>
                <w:rFonts w:ascii="Times New Roman" w:eastAsia="Lucida Sans Unicode" w:hAnsi="Times New Roman"/>
                <w:b/>
                <w:kern w:val="1"/>
                <w:sz w:val="24"/>
                <w:szCs w:val="24"/>
              </w:rPr>
            </w:pPr>
          </w:p>
          <w:p w14:paraId="652AE549" w14:textId="5AF38AC1" w:rsidR="00101531" w:rsidRDefault="0068790F" w:rsidP="002E0BF0">
            <w:pPr>
              <w:widowControl w:val="0"/>
              <w:suppressAutoHyphens/>
              <w:spacing w:after="0" w:line="240" w:lineRule="auto"/>
              <w:rPr>
                <w:rFonts w:ascii="Times New Roman" w:hAnsi="Times New Roman"/>
                <w:b/>
                <w:sz w:val="24"/>
                <w:szCs w:val="24"/>
              </w:rPr>
            </w:pPr>
            <w:r>
              <w:rPr>
                <w:rFonts w:ascii="Times New Roman" w:hAnsi="Times New Roman"/>
                <w:b/>
                <w:sz w:val="24"/>
                <w:szCs w:val="24"/>
              </w:rPr>
              <w:t>SIA “</w:t>
            </w:r>
            <w:r w:rsidR="00A67888">
              <w:rPr>
                <w:rFonts w:ascii="Times New Roman" w:hAnsi="Times New Roman"/>
                <w:b/>
                <w:sz w:val="24"/>
                <w:szCs w:val="24"/>
              </w:rPr>
              <w:t>RANTZOWS SPORT</w:t>
            </w:r>
            <w:r>
              <w:rPr>
                <w:rFonts w:ascii="Times New Roman" w:hAnsi="Times New Roman"/>
                <w:b/>
                <w:sz w:val="24"/>
                <w:szCs w:val="24"/>
              </w:rPr>
              <w:t>”</w:t>
            </w:r>
          </w:p>
          <w:p w14:paraId="3B56D444" w14:textId="77777777" w:rsidR="0068790F" w:rsidRDefault="0068790F" w:rsidP="002E0BF0">
            <w:pPr>
              <w:widowControl w:val="0"/>
              <w:suppressAutoHyphens/>
              <w:spacing w:after="0" w:line="240" w:lineRule="auto"/>
              <w:rPr>
                <w:rFonts w:ascii="Times New Roman" w:hAnsi="Times New Roman"/>
                <w:b/>
                <w:sz w:val="24"/>
                <w:szCs w:val="24"/>
              </w:rPr>
            </w:pPr>
          </w:p>
          <w:p w14:paraId="3D8426F5" w14:textId="77777777" w:rsidR="0068790F" w:rsidRDefault="0068790F" w:rsidP="002E0BF0">
            <w:pPr>
              <w:widowControl w:val="0"/>
              <w:suppressAutoHyphens/>
              <w:spacing w:after="0" w:line="240" w:lineRule="auto"/>
              <w:rPr>
                <w:rFonts w:ascii="Times New Roman" w:hAnsi="Times New Roman"/>
                <w:b/>
                <w:sz w:val="24"/>
                <w:szCs w:val="24"/>
              </w:rPr>
            </w:pPr>
          </w:p>
          <w:p w14:paraId="7DD93D61" w14:textId="3BF93C87" w:rsidR="0068790F" w:rsidRPr="0068790F" w:rsidRDefault="0068790F" w:rsidP="002E0BF0">
            <w:pPr>
              <w:widowControl w:val="0"/>
              <w:suppressAutoHyphens/>
              <w:spacing w:after="0" w:line="240" w:lineRule="auto"/>
              <w:rPr>
                <w:rFonts w:ascii="Times New Roman" w:hAnsi="Times New Roman"/>
                <w:sz w:val="24"/>
                <w:szCs w:val="24"/>
              </w:rPr>
            </w:pPr>
            <w:r w:rsidRPr="0068790F">
              <w:rPr>
                <w:rFonts w:ascii="Times New Roman" w:hAnsi="Times New Roman"/>
                <w:sz w:val="24"/>
                <w:szCs w:val="24"/>
              </w:rPr>
              <w:t xml:space="preserve">Reģ. </w:t>
            </w:r>
            <w:r w:rsidR="00AD4600">
              <w:rPr>
                <w:rFonts w:ascii="Times New Roman" w:hAnsi="Times New Roman"/>
                <w:sz w:val="24"/>
                <w:szCs w:val="24"/>
              </w:rPr>
              <w:t>N</w:t>
            </w:r>
            <w:r w:rsidRPr="0068790F">
              <w:rPr>
                <w:rFonts w:ascii="Times New Roman" w:hAnsi="Times New Roman"/>
                <w:sz w:val="24"/>
                <w:szCs w:val="24"/>
              </w:rPr>
              <w:t xml:space="preserve">r. </w:t>
            </w:r>
            <w:r w:rsidR="00A67888">
              <w:rPr>
                <w:rFonts w:ascii="Times New Roman" w:hAnsi="Times New Roman"/>
                <w:sz w:val="24"/>
                <w:szCs w:val="24"/>
              </w:rPr>
              <w:t>40003528045</w:t>
            </w:r>
          </w:p>
          <w:p w14:paraId="72F5F645" w14:textId="60F5BBF0" w:rsidR="0068790F" w:rsidRPr="0068790F" w:rsidRDefault="0068790F" w:rsidP="002E0BF0">
            <w:pPr>
              <w:widowControl w:val="0"/>
              <w:suppressAutoHyphens/>
              <w:spacing w:after="0" w:line="240" w:lineRule="auto"/>
              <w:rPr>
                <w:rFonts w:ascii="Times New Roman" w:hAnsi="Times New Roman"/>
                <w:sz w:val="24"/>
                <w:szCs w:val="24"/>
              </w:rPr>
            </w:pPr>
          </w:p>
          <w:p w14:paraId="4E37BE3A" w14:textId="1861542B" w:rsidR="0068790F" w:rsidRDefault="00A67888" w:rsidP="002E0BF0">
            <w:pPr>
              <w:widowControl w:val="0"/>
              <w:suppressAutoHyphens/>
              <w:spacing w:after="0" w:line="240" w:lineRule="auto"/>
              <w:rPr>
                <w:rFonts w:ascii="Times New Roman" w:hAnsi="Times New Roman"/>
                <w:sz w:val="24"/>
                <w:szCs w:val="24"/>
              </w:rPr>
            </w:pPr>
            <w:r>
              <w:rPr>
                <w:rFonts w:ascii="Times New Roman" w:hAnsi="Times New Roman"/>
                <w:sz w:val="24"/>
                <w:szCs w:val="24"/>
              </w:rPr>
              <w:t>Zāļu</w:t>
            </w:r>
            <w:r w:rsidR="009E5A59">
              <w:rPr>
                <w:rFonts w:ascii="Times New Roman" w:hAnsi="Times New Roman"/>
                <w:sz w:val="24"/>
                <w:szCs w:val="24"/>
              </w:rPr>
              <w:t xml:space="preserve"> iela </w:t>
            </w:r>
            <w:r>
              <w:rPr>
                <w:rFonts w:ascii="Times New Roman" w:hAnsi="Times New Roman"/>
                <w:sz w:val="24"/>
                <w:szCs w:val="24"/>
              </w:rPr>
              <w:t>6</w:t>
            </w:r>
            <w:r w:rsidR="009E5A59">
              <w:rPr>
                <w:rFonts w:ascii="Times New Roman" w:hAnsi="Times New Roman"/>
                <w:sz w:val="24"/>
                <w:szCs w:val="24"/>
              </w:rPr>
              <w:t>, Rīga</w:t>
            </w:r>
            <w:r w:rsidR="0068790F" w:rsidRPr="0068790F">
              <w:rPr>
                <w:rFonts w:ascii="Times New Roman" w:hAnsi="Times New Roman"/>
                <w:sz w:val="24"/>
                <w:szCs w:val="24"/>
              </w:rPr>
              <w:t>, LV-</w:t>
            </w:r>
            <w:r>
              <w:rPr>
                <w:rFonts w:ascii="Times New Roman" w:hAnsi="Times New Roman"/>
                <w:sz w:val="24"/>
                <w:szCs w:val="24"/>
              </w:rPr>
              <w:t>1004</w:t>
            </w:r>
          </w:p>
          <w:p w14:paraId="504D8E1F" w14:textId="1020DD9B" w:rsidR="0074305A" w:rsidRDefault="0074305A" w:rsidP="002E0BF0">
            <w:pPr>
              <w:widowControl w:val="0"/>
              <w:suppressAutoHyphens/>
              <w:spacing w:after="0" w:line="240" w:lineRule="auto"/>
              <w:rPr>
                <w:rFonts w:ascii="Times New Roman" w:hAnsi="Times New Roman"/>
                <w:sz w:val="24"/>
                <w:szCs w:val="24"/>
              </w:rPr>
            </w:pPr>
            <w:r>
              <w:rPr>
                <w:rFonts w:ascii="Times New Roman" w:hAnsi="Times New Roman"/>
                <w:sz w:val="24"/>
                <w:szCs w:val="24"/>
              </w:rPr>
              <w:t>t.</w:t>
            </w:r>
            <w:r w:rsidR="009E5A59">
              <w:rPr>
                <w:rFonts w:ascii="Times New Roman" w:hAnsi="Times New Roman"/>
                <w:sz w:val="24"/>
                <w:szCs w:val="24"/>
              </w:rPr>
              <w:t>67040731; 29276993</w:t>
            </w:r>
          </w:p>
          <w:p w14:paraId="39AB14FC" w14:textId="77777777" w:rsidR="00101531" w:rsidRDefault="00101531" w:rsidP="002E0BF0">
            <w:pPr>
              <w:widowControl w:val="0"/>
              <w:suppressAutoHyphens/>
              <w:spacing w:after="0" w:line="240" w:lineRule="auto"/>
              <w:rPr>
                <w:rFonts w:ascii="Times New Roman" w:hAnsi="Times New Roman"/>
                <w:b/>
                <w:sz w:val="24"/>
                <w:szCs w:val="24"/>
              </w:rPr>
            </w:pPr>
          </w:p>
          <w:p w14:paraId="7350DDDD" w14:textId="661AFE64" w:rsidR="00101531" w:rsidRPr="00A67888" w:rsidRDefault="00AD4600" w:rsidP="002E0BF0">
            <w:pPr>
              <w:widowControl w:val="0"/>
              <w:suppressAutoHyphens/>
              <w:spacing w:after="0" w:line="240" w:lineRule="auto"/>
              <w:rPr>
                <w:rFonts w:ascii="Times New Roman" w:hAnsi="Times New Roman"/>
                <w:iCs/>
                <w:sz w:val="24"/>
                <w:szCs w:val="24"/>
              </w:rPr>
            </w:pPr>
            <w:r w:rsidRPr="00A67888">
              <w:rPr>
                <w:rFonts w:ascii="Times New Roman" w:hAnsi="Times New Roman"/>
                <w:iCs/>
                <w:sz w:val="24"/>
                <w:szCs w:val="24"/>
              </w:rPr>
              <w:t>B</w:t>
            </w:r>
            <w:r w:rsidR="00A67888">
              <w:rPr>
                <w:rFonts w:ascii="Times New Roman" w:hAnsi="Times New Roman"/>
                <w:iCs/>
                <w:sz w:val="24"/>
                <w:szCs w:val="24"/>
              </w:rPr>
              <w:t>ankas</w:t>
            </w:r>
            <w:r w:rsidRPr="00A67888">
              <w:rPr>
                <w:rFonts w:ascii="Times New Roman" w:hAnsi="Times New Roman"/>
                <w:iCs/>
                <w:sz w:val="24"/>
                <w:szCs w:val="24"/>
              </w:rPr>
              <w:t xml:space="preserve"> rekvizīti</w:t>
            </w:r>
            <w:r w:rsidR="00A67888">
              <w:rPr>
                <w:rFonts w:ascii="Times New Roman" w:hAnsi="Times New Roman"/>
                <w:iCs/>
                <w:sz w:val="24"/>
                <w:szCs w:val="24"/>
              </w:rPr>
              <w:t>:</w:t>
            </w:r>
          </w:p>
          <w:p w14:paraId="2BA121EC" w14:textId="77777777" w:rsidR="005133A1" w:rsidRPr="00AD4600" w:rsidRDefault="005133A1" w:rsidP="002E0BF0">
            <w:pPr>
              <w:widowControl w:val="0"/>
              <w:suppressAutoHyphens/>
              <w:spacing w:after="0" w:line="240" w:lineRule="auto"/>
              <w:rPr>
                <w:rFonts w:ascii="Times New Roman" w:hAnsi="Times New Roman"/>
                <w:i/>
                <w:sz w:val="24"/>
                <w:szCs w:val="24"/>
              </w:rPr>
            </w:pPr>
          </w:p>
          <w:p w14:paraId="792FF47D" w14:textId="75E528C9" w:rsidR="00AD4600" w:rsidRPr="005133A1" w:rsidRDefault="005133A1" w:rsidP="002E0BF0">
            <w:pPr>
              <w:widowControl w:val="0"/>
              <w:suppressAutoHyphens/>
              <w:spacing w:after="0" w:line="240" w:lineRule="auto"/>
              <w:rPr>
                <w:rFonts w:ascii="Times New Roman" w:hAnsi="Times New Roman"/>
                <w:sz w:val="24"/>
                <w:szCs w:val="24"/>
              </w:rPr>
            </w:pPr>
            <w:r w:rsidRPr="005133A1">
              <w:rPr>
                <w:rFonts w:ascii="Times New Roman" w:hAnsi="Times New Roman"/>
                <w:sz w:val="24"/>
                <w:szCs w:val="24"/>
              </w:rPr>
              <w:t>SEB banka</w:t>
            </w:r>
          </w:p>
          <w:p w14:paraId="348A888E" w14:textId="41A5805C" w:rsidR="005133A1" w:rsidRPr="005133A1" w:rsidRDefault="005133A1" w:rsidP="002E0BF0">
            <w:pPr>
              <w:widowControl w:val="0"/>
              <w:suppressAutoHyphens/>
              <w:spacing w:after="0" w:line="240" w:lineRule="auto"/>
              <w:rPr>
                <w:rFonts w:ascii="Times New Roman" w:hAnsi="Times New Roman"/>
                <w:sz w:val="24"/>
                <w:szCs w:val="24"/>
              </w:rPr>
            </w:pPr>
            <w:r w:rsidRPr="005133A1">
              <w:rPr>
                <w:rFonts w:ascii="Times New Roman" w:hAnsi="Times New Roman"/>
                <w:sz w:val="24"/>
                <w:szCs w:val="24"/>
              </w:rPr>
              <w:t>UNLALV2X</w:t>
            </w:r>
          </w:p>
          <w:p w14:paraId="5E3A897D" w14:textId="3286A4B6" w:rsidR="00AD4600" w:rsidRPr="005133A1" w:rsidRDefault="005133A1" w:rsidP="002E0BF0">
            <w:pPr>
              <w:widowControl w:val="0"/>
              <w:suppressAutoHyphens/>
              <w:spacing w:after="0" w:line="240" w:lineRule="auto"/>
              <w:rPr>
                <w:rFonts w:ascii="Times New Roman" w:hAnsi="Times New Roman"/>
                <w:sz w:val="24"/>
                <w:szCs w:val="24"/>
              </w:rPr>
            </w:pPr>
            <w:r w:rsidRPr="005133A1">
              <w:rPr>
                <w:rFonts w:ascii="Times New Roman" w:hAnsi="Times New Roman"/>
                <w:sz w:val="24"/>
                <w:szCs w:val="24"/>
              </w:rPr>
              <w:t>LV</w:t>
            </w:r>
            <w:r w:rsidR="00A67888">
              <w:rPr>
                <w:rFonts w:ascii="Times New Roman" w:hAnsi="Times New Roman"/>
                <w:sz w:val="24"/>
                <w:szCs w:val="24"/>
              </w:rPr>
              <w:t>78</w:t>
            </w:r>
            <w:r w:rsidRPr="005133A1">
              <w:rPr>
                <w:rFonts w:ascii="Times New Roman" w:hAnsi="Times New Roman"/>
                <w:sz w:val="24"/>
                <w:szCs w:val="24"/>
              </w:rPr>
              <w:t>UNLA</w:t>
            </w:r>
            <w:r w:rsidR="00A67888">
              <w:rPr>
                <w:rFonts w:ascii="Times New Roman" w:hAnsi="Times New Roman"/>
                <w:sz w:val="24"/>
                <w:szCs w:val="24"/>
              </w:rPr>
              <w:t>0001019469983</w:t>
            </w:r>
          </w:p>
          <w:p w14:paraId="1CAFEAF2" w14:textId="77777777" w:rsidR="009E5A59" w:rsidRDefault="009E5A59" w:rsidP="002E0BF0">
            <w:pPr>
              <w:widowControl w:val="0"/>
              <w:suppressAutoHyphens/>
              <w:spacing w:after="0" w:line="240" w:lineRule="auto"/>
              <w:rPr>
                <w:rFonts w:ascii="Times New Roman" w:hAnsi="Times New Roman"/>
                <w:b/>
                <w:sz w:val="24"/>
                <w:szCs w:val="24"/>
              </w:rPr>
            </w:pPr>
          </w:p>
          <w:p w14:paraId="11489B3D" w14:textId="349E3E7C" w:rsidR="005133A1" w:rsidRDefault="005133A1" w:rsidP="002E0BF0">
            <w:pPr>
              <w:widowControl w:val="0"/>
              <w:suppressAutoHyphens/>
              <w:spacing w:after="0" w:line="240" w:lineRule="auto"/>
              <w:rPr>
                <w:rFonts w:ascii="Times New Roman" w:hAnsi="Times New Roman"/>
                <w:b/>
                <w:sz w:val="24"/>
                <w:szCs w:val="24"/>
              </w:rPr>
            </w:pPr>
          </w:p>
          <w:p w14:paraId="35CFF410" w14:textId="77777777" w:rsidR="00A67888" w:rsidRDefault="00A67888" w:rsidP="002E0BF0">
            <w:pPr>
              <w:widowControl w:val="0"/>
              <w:suppressAutoHyphens/>
              <w:spacing w:after="0" w:line="240" w:lineRule="auto"/>
              <w:rPr>
                <w:rFonts w:ascii="Times New Roman" w:hAnsi="Times New Roman"/>
                <w:b/>
                <w:sz w:val="24"/>
                <w:szCs w:val="24"/>
              </w:rPr>
            </w:pPr>
          </w:p>
          <w:p w14:paraId="5C6CC219" w14:textId="77777777" w:rsidR="00101531" w:rsidRDefault="0074305A" w:rsidP="002E0BF0">
            <w:pPr>
              <w:widowControl w:val="0"/>
              <w:suppressAutoHyphens/>
              <w:spacing w:after="0" w:line="240" w:lineRule="auto"/>
              <w:rPr>
                <w:rFonts w:ascii="Times New Roman" w:hAnsi="Times New Roman"/>
                <w:sz w:val="24"/>
                <w:szCs w:val="24"/>
              </w:rPr>
            </w:pPr>
            <w:r w:rsidRPr="0074305A">
              <w:rPr>
                <w:rFonts w:ascii="Times New Roman" w:hAnsi="Times New Roman"/>
                <w:sz w:val="24"/>
                <w:szCs w:val="24"/>
              </w:rPr>
              <w:t xml:space="preserve">Valdes </w:t>
            </w:r>
            <w:r w:rsidR="00A67888">
              <w:rPr>
                <w:rFonts w:ascii="Times New Roman" w:hAnsi="Times New Roman"/>
                <w:sz w:val="24"/>
                <w:szCs w:val="24"/>
              </w:rPr>
              <w:t>loceklis E. Aprups</w:t>
            </w:r>
          </w:p>
          <w:p w14:paraId="346185E5" w14:textId="77777777" w:rsidR="00281306" w:rsidRPr="00281306" w:rsidRDefault="00281306" w:rsidP="00281306">
            <w:pPr>
              <w:tabs>
                <w:tab w:val="left" w:pos="792"/>
                <w:tab w:val="left" w:pos="1191"/>
                <w:tab w:val="left" w:pos="1588"/>
                <w:tab w:val="left" w:pos="1985"/>
                <w:tab w:val="left" w:pos="2382"/>
                <w:tab w:val="left" w:pos="2779"/>
                <w:tab w:val="left" w:pos="3176"/>
                <w:tab w:val="left" w:pos="3573"/>
                <w:tab w:val="left" w:pos="3970"/>
                <w:tab w:val="left" w:pos="4367"/>
                <w:tab w:val="left" w:pos="4764"/>
              </w:tabs>
              <w:suppressAutoHyphens/>
              <w:autoSpaceDN w:val="0"/>
              <w:spacing w:after="0" w:line="240" w:lineRule="auto"/>
              <w:textAlignment w:val="baseline"/>
              <w:rPr>
                <w:rFonts w:ascii="Times New Roman" w:eastAsia="Times New Roman" w:hAnsi="Times New Roman"/>
                <w:kern w:val="3"/>
                <w:sz w:val="20"/>
                <w:szCs w:val="20"/>
                <w:lang w:eastAsia="zh-CN"/>
              </w:rPr>
            </w:pPr>
            <w:r w:rsidRPr="00281306">
              <w:rPr>
                <w:rFonts w:ascii="Times New Roman" w:eastAsia="Times New Roman" w:hAnsi="Times New Roman"/>
                <w:i/>
                <w:iCs/>
                <w:kern w:val="3"/>
                <w:sz w:val="20"/>
                <w:szCs w:val="20"/>
                <w:lang w:eastAsia="zh-CN"/>
              </w:rPr>
              <w:t>Dokumenta abpusējas parakstīšanas datums ir pēdējā parakstītāja laika zīmoga datums un laiks</w:t>
            </w:r>
          </w:p>
          <w:p w14:paraId="6FAB29D1" w14:textId="468E4EAB" w:rsidR="00281306" w:rsidRPr="0074305A" w:rsidRDefault="00281306" w:rsidP="002E0BF0">
            <w:pPr>
              <w:widowControl w:val="0"/>
              <w:suppressAutoHyphens/>
              <w:spacing w:after="0" w:line="240" w:lineRule="auto"/>
              <w:rPr>
                <w:rFonts w:ascii="Times New Roman" w:eastAsia="Lucida Sans Unicode" w:hAnsi="Times New Roman"/>
                <w:kern w:val="1"/>
                <w:sz w:val="24"/>
                <w:szCs w:val="24"/>
              </w:rPr>
            </w:pPr>
          </w:p>
        </w:tc>
      </w:tr>
    </w:tbl>
    <w:p w14:paraId="701D3680" w14:textId="22A663CC" w:rsidR="0098432E" w:rsidRPr="00F02BF3" w:rsidRDefault="0098432E" w:rsidP="000500AB">
      <w:pPr>
        <w:spacing w:after="0" w:line="240" w:lineRule="auto"/>
        <w:rPr>
          <w:rFonts w:ascii="Times New Roman" w:eastAsia="Times New Roman" w:hAnsi="Times New Roman"/>
        </w:rPr>
      </w:pPr>
    </w:p>
    <w:p w14:paraId="3035F769" w14:textId="216152A2" w:rsidR="0098432E" w:rsidRDefault="0098432E" w:rsidP="000500AB">
      <w:pPr>
        <w:spacing w:after="0" w:line="240" w:lineRule="auto"/>
        <w:rPr>
          <w:rFonts w:ascii="Times New Roman" w:hAnsi="Times New Roman"/>
          <w:sz w:val="24"/>
          <w:szCs w:val="24"/>
        </w:rPr>
      </w:pPr>
    </w:p>
    <w:p w14:paraId="73333E2F" w14:textId="0FE5781B" w:rsidR="0098432E" w:rsidRDefault="0098432E" w:rsidP="000500AB">
      <w:pPr>
        <w:spacing w:after="0" w:line="240" w:lineRule="auto"/>
        <w:rPr>
          <w:rFonts w:ascii="Times New Roman" w:hAnsi="Times New Roman"/>
          <w:sz w:val="24"/>
          <w:szCs w:val="24"/>
        </w:rPr>
      </w:pPr>
    </w:p>
    <w:sectPr w:rsidR="0098432E" w:rsidSect="00F6323C">
      <w:footerReference w:type="default" r:id="rId10"/>
      <w:footerReference w:type="first" r:id="rId11"/>
      <w:pgSz w:w="11906" w:h="16838"/>
      <w:pgMar w:top="851" w:right="851" w:bottom="851" w:left="1701"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7F51" w14:textId="77777777" w:rsidR="00A65CD0" w:rsidRDefault="00A65CD0">
      <w:pPr>
        <w:spacing w:after="0" w:line="240" w:lineRule="auto"/>
      </w:pPr>
      <w:r>
        <w:separator/>
      </w:r>
    </w:p>
  </w:endnote>
  <w:endnote w:type="continuationSeparator" w:id="0">
    <w:p w14:paraId="5C1E24F6" w14:textId="77777777" w:rsidR="00A65CD0" w:rsidRDefault="00A65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408237"/>
      <w:docPartObj>
        <w:docPartGallery w:val="Page Numbers (Bottom of Page)"/>
        <w:docPartUnique/>
      </w:docPartObj>
    </w:sdtPr>
    <w:sdtEndPr>
      <w:rPr>
        <w:noProof/>
      </w:rPr>
    </w:sdtEndPr>
    <w:sdtContent>
      <w:p w14:paraId="783E75C0" w14:textId="77777777" w:rsidR="00281306" w:rsidRPr="00281306" w:rsidRDefault="00281306" w:rsidP="00281306">
        <w:pPr>
          <w:pStyle w:val="Kjene"/>
          <w:jc w:val="center"/>
          <w:rPr>
            <w:sz w:val="20"/>
            <w:szCs w:val="20"/>
            <w:lang w:eastAsia="lv-LV"/>
          </w:rPr>
        </w:pPr>
        <w:r w:rsidRPr="00281306">
          <w:rPr>
            <w:sz w:val="20"/>
            <w:szCs w:val="20"/>
            <w:lang w:eastAsia="lv-LV"/>
          </w:rPr>
          <w:t>Šis dokuments ir parakstīts ar drošu elektronisko parakstu un satur laika zīmogu</w:t>
        </w:r>
      </w:p>
      <w:p w14:paraId="26ECAF00" w14:textId="0F383C51" w:rsidR="00281306" w:rsidRDefault="00281306">
        <w:pPr>
          <w:pStyle w:val="Kjene"/>
          <w:jc w:val="center"/>
        </w:pPr>
      </w:p>
      <w:p w14:paraId="6A66CE4E" w14:textId="2CFDFD57" w:rsidR="0087469D" w:rsidRDefault="0087469D">
        <w:pPr>
          <w:pStyle w:val="Kjene"/>
          <w:jc w:val="center"/>
        </w:pPr>
        <w:r>
          <w:fldChar w:fldCharType="begin"/>
        </w:r>
        <w:r>
          <w:instrText xml:space="preserve"> PAGE   \* MERGEFORMAT </w:instrText>
        </w:r>
        <w:r>
          <w:fldChar w:fldCharType="separate"/>
        </w:r>
        <w:r w:rsidR="0030637F">
          <w:rPr>
            <w:noProof/>
          </w:rPr>
          <w:t>1</w:t>
        </w:r>
        <w:r>
          <w:rPr>
            <w:noProof/>
          </w:rPr>
          <w:fldChar w:fldCharType="end"/>
        </w:r>
      </w:p>
    </w:sdtContent>
  </w:sdt>
  <w:p w14:paraId="5449E979" w14:textId="77777777" w:rsidR="0087469D" w:rsidRDefault="0087469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F6F1" w14:textId="77777777" w:rsidR="002E0BF0" w:rsidRDefault="00150687">
    <w:pPr>
      <w:pStyle w:val="Kjene"/>
      <w:jc w:val="center"/>
    </w:pPr>
    <w:r>
      <w:t>28</w:t>
    </w:r>
  </w:p>
  <w:p w14:paraId="7FCF36F7" w14:textId="77777777" w:rsidR="002E0BF0" w:rsidRDefault="002E0BF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CDDE8" w14:textId="77777777" w:rsidR="00A65CD0" w:rsidRDefault="00A65CD0">
      <w:pPr>
        <w:spacing w:after="0" w:line="240" w:lineRule="auto"/>
      </w:pPr>
      <w:r>
        <w:separator/>
      </w:r>
    </w:p>
  </w:footnote>
  <w:footnote w:type="continuationSeparator" w:id="0">
    <w:p w14:paraId="28375CC3" w14:textId="77777777" w:rsidR="00A65CD0" w:rsidRDefault="00A65C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6067B12"/>
    <w:lvl w:ilvl="0">
      <w:start w:val="1"/>
      <w:numFmt w:val="decimal"/>
      <w:lvlText w:val="%1."/>
      <w:lvlJc w:val="left"/>
      <w:pPr>
        <w:tabs>
          <w:tab w:val="num" w:pos="9215"/>
        </w:tabs>
        <w:ind w:left="9215" w:hanging="360"/>
      </w:pPr>
    </w:lvl>
    <w:lvl w:ilvl="1">
      <w:start w:val="1"/>
      <w:numFmt w:val="decimal"/>
      <w:lvlText w:val="%1.%2."/>
      <w:lvlJc w:val="left"/>
      <w:pPr>
        <w:tabs>
          <w:tab w:val="num" w:pos="9647"/>
        </w:tabs>
        <w:ind w:left="9647" w:hanging="432"/>
      </w:pPr>
      <w:rPr>
        <w:b/>
      </w:rPr>
    </w:lvl>
    <w:lvl w:ilvl="2">
      <w:start w:val="1"/>
      <w:numFmt w:val="decimal"/>
      <w:lvlText w:val="%1.%2.%3."/>
      <w:lvlJc w:val="left"/>
      <w:pPr>
        <w:tabs>
          <w:tab w:val="num" w:pos="10295"/>
        </w:tabs>
        <w:ind w:left="10079" w:hanging="504"/>
      </w:pPr>
    </w:lvl>
    <w:lvl w:ilvl="3">
      <w:start w:val="1"/>
      <w:numFmt w:val="decimal"/>
      <w:lvlText w:val="%1.%2.%3.%4."/>
      <w:lvlJc w:val="left"/>
      <w:pPr>
        <w:tabs>
          <w:tab w:val="num" w:pos="11015"/>
        </w:tabs>
        <w:ind w:left="10583" w:hanging="648"/>
      </w:pPr>
    </w:lvl>
    <w:lvl w:ilvl="4">
      <w:start w:val="1"/>
      <w:numFmt w:val="decimal"/>
      <w:lvlText w:val="%1.%2.%3.%4.%5."/>
      <w:lvlJc w:val="left"/>
      <w:pPr>
        <w:tabs>
          <w:tab w:val="num" w:pos="11375"/>
        </w:tabs>
        <w:ind w:left="11087" w:hanging="792"/>
      </w:pPr>
    </w:lvl>
    <w:lvl w:ilvl="5">
      <w:start w:val="1"/>
      <w:numFmt w:val="decimal"/>
      <w:lvlText w:val="%1.%2.%3.%4.%5.%6."/>
      <w:lvlJc w:val="left"/>
      <w:pPr>
        <w:tabs>
          <w:tab w:val="num" w:pos="12095"/>
        </w:tabs>
        <w:ind w:left="11591" w:hanging="936"/>
      </w:pPr>
    </w:lvl>
    <w:lvl w:ilvl="6">
      <w:start w:val="1"/>
      <w:numFmt w:val="decimal"/>
      <w:lvlText w:val="%1.%2.%3.%4.%5.%6.%7."/>
      <w:lvlJc w:val="left"/>
      <w:pPr>
        <w:tabs>
          <w:tab w:val="num" w:pos="12455"/>
        </w:tabs>
        <w:ind w:left="12095" w:hanging="1080"/>
      </w:pPr>
    </w:lvl>
    <w:lvl w:ilvl="7">
      <w:start w:val="1"/>
      <w:numFmt w:val="decimal"/>
      <w:lvlText w:val="%1.%2.%3.%4.%5.%6.%7.%8."/>
      <w:lvlJc w:val="left"/>
      <w:pPr>
        <w:tabs>
          <w:tab w:val="num" w:pos="13175"/>
        </w:tabs>
        <w:ind w:left="12599" w:hanging="1224"/>
      </w:pPr>
    </w:lvl>
    <w:lvl w:ilvl="8">
      <w:start w:val="1"/>
      <w:numFmt w:val="decimal"/>
      <w:lvlText w:val="%1.%2.%3.%4.%5.%6.%7.%8.%9."/>
      <w:lvlJc w:val="left"/>
      <w:pPr>
        <w:tabs>
          <w:tab w:val="num" w:pos="13535"/>
        </w:tabs>
        <w:ind w:left="13175" w:hanging="1440"/>
      </w:pPr>
    </w:lvl>
  </w:abstractNum>
  <w:abstractNum w:abstractNumId="1" w15:restartNumberingAfterBreak="0">
    <w:nsid w:val="078D4BBF"/>
    <w:multiLevelType w:val="multilevel"/>
    <w:tmpl w:val="0DE4415E"/>
    <w:lvl w:ilvl="0">
      <w:start w:val="1"/>
      <w:numFmt w:val="decimal"/>
      <w:pStyle w:val="h3body1"/>
      <w:suff w:val="space"/>
      <w:lvlText w:val="%1."/>
      <w:lvlJc w:val="left"/>
      <w:pPr>
        <w:ind w:left="227" w:hanging="227"/>
      </w:pPr>
      <w:rPr>
        <w:rFonts w:ascii="Times New Roman" w:hAnsi="Times New Roman" w:cs="Times New Roman" w:hint="default"/>
        <w:b/>
        <w:sz w:val="24"/>
        <w:szCs w:val="24"/>
      </w:rPr>
    </w:lvl>
    <w:lvl w:ilvl="1">
      <w:start w:val="1"/>
      <w:numFmt w:val="decimal"/>
      <w:suff w:val="space"/>
      <w:lvlText w:val="%1.%2."/>
      <w:lvlJc w:val="left"/>
      <w:pPr>
        <w:ind w:left="864" w:hanging="432"/>
      </w:pPr>
      <w:rPr>
        <w:rFonts w:ascii="Times New Roman" w:hAnsi="Times New Roman" w:hint="default"/>
        <w:b/>
        <w:i w:val="0"/>
        <w:sz w:val="24"/>
        <w:szCs w:val="24"/>
      </w:rPr>
    </w:lvl>
    <w:lvl w:ilvl="2">
      <w:start w:val="1"/>
      <w:numFmt w:val="decimal"/>
      <w:suff w:val="space"/>
      <w:lvlText w:val="%1.%2.%3."/>
      <w:lvlJc w:val="left"/>
      <w:pPr>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39449B6"/>
    <w:multiLevelType w:val="hybridMultilevel"/>
    <w:tmpl w:val="E012B4F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AA42B0"/>
    <w:multiLevelType w:val="hybridMultilevel"/>
    <w:tmpl w:val="F1BC554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94D2FC2"/>
    <w:multiLevelType w:val="multilevel"/>
    <w:tmpl w:val="21FC310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520229"/>
    <w:multiLevelType w:val="multilevel"/>
    <w:tmpl w:val="BB66B6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i w:val="0"/>
        <w:color w:val="auto"/>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3067878"/>
    <w:multiLevelType w:val="multilevel"/>
    <w:tmpl w:val="21FC31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2F14D3"/>
    <w:multiLevelType w:val="multilevel"/>
    <w:tmpl w:val="21FC31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5D241A"/>
    <w:multiLevelType w:val="multilevel"/>
    <w:tmpl w:val="80408BF6"/>
    <w:lvl w:ilvl="0">
      <w:start w:val="1"/>
      <w:numFmt w:val="decimal"/>
      <w:lvlText w:val="%1."/>
      <w:lvlJc w:val="left"/>
      <w:pPr>
        <w:tabs>
          <w:tab w:val="num" w:pos="0"/>
        </w:tabs>
        <w:ind w:left="4472"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9" w15:restartNumberingAfterBreak="0">
    <w:nsid w:val="5CC237FE"/>
    <w:multiLevelType w:val="multilevel"/>
    <w:tmpl w:val="793A4B3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5D0E3E3A"/>
    <w:multiLevelType w:val="hybridMultilevel"/>
    <w:tmpl w:val="D3981A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807E2D"/>
    <w:multiLevelType w:val="multilevel"/>
    <w:tmpl w:val="3DCC0B42"/>
    <w:lvl w:ilvl="0">
      <w:start w:val="1"/>
      <w:numFmt w:val="decimal"/>
      <w:lvlText w:val="%1."/>
      <w:lvlJc w:val="left"/>
      <w:pPr>
        <w:ind w:left="720" w:hanging="360"/>
      </w:pPr>
    </w:lvl>
    <w:lvl w:ilvl="1">
      <w:start w:val="1"/>
      <w:numFmt w:val="decimal"/>
      <w:isLgl/>
      <w:lvlText w:val="%1.%2."/>
      <w:lvlJc w:val="left"/>
      <w:pPr>
        <w:ind w:left="735" w:hanging="375"/>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2" w15:restartNumberingAfterBreak="0">
    <w:nsid w:val="6BF56D24"/>
    <w:multiLevelType w:val="multilevel"/>
    <w:tmpl w:val="3692D24A"/>
    <w:lvl w:ilvl="0">
      <w:start w:val="1"/>
      <w:numFmt w:val="decimal"/>
      <w:suff w:val="space"/>
      <w:lvlText w:val="%1."/>
      <w:lvlJc w:val="left"/>
      <w:pPr>
        <w:ind w:left="360" w:hanging="360"/>
      </w:pPr>
      <w:rPr>
        <w:rFonts w:hint="default"/>
        <w:b/>
        <w:i w:val="0"/>
      </w:rPr>
    </w:lvl>
    <w:lvl w:ilvl="1">
      <w:start w:val="1"/>
      <w:numFmt w:val="decimal"/>
      <w:suff w:val="space"/>
      <w:lvlText w:val="%1.%2."/>
      <w:lvlJc w:val="left"/>
      <w:pPr>
        <w:ind w:left="432" w:hanging="432"/>
      </w:pPr>
      <w:rPr>
        <w:rFonts w:hint="default"/>
        <w:b/>
      </w:rPr>
    </w:lvl>
    <w:lvl w:ilvl="2">
      <w:start w:val="1"/>
      <w:numFmt w:val="decimal"/>
      <w:suff w:val="space"/>
      <w:lvlText w:val="%1.%2.%3."/>
      <w:lvlJc w:val="left"/>
      <w:pPr>
        <w:ind w:left="504" w:hanging="504"/>
      </w:pPr>
      <w:rPr>
        <w:rFonts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3300B0"/>
    <w:multiLevelType w:val="hybridMultilevel"/>
    <w:tmpl w:val="16C87FAE"/>
    <w:lvl w:ilvl="0" w:tplc="C0609CAC">
      <w:start w:val="1"/>
      <w:numFmt w:val="decimal"/>
      <w:pStyle w:val="Pielikums"/>
      <w:lvlText w:val="%1."/>
      <w:lvlJc w:val="right"/>
      <w:pPr>
        <w:ind w:left="130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020442"/>
    <w:multiLevelType w:val="hybridMultilevel"/>
    <w:tmpl w:val="3E9AF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872D00"/>
    <w:multiLevelType w:val="hybridMultilevel"/>
    <w:tmpl w:val="6F6AD6B8"/>
    <w:lvl w:ilvl="0" w:tplc="2BD85E12">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1"/>
  </w:num>
  <w:num w:numId="4">
    <w:abstractNumId w:val="15"/>
  </w:num>
  <w:num w:numId="5">
    <w:abstractNumId w:val="3"/>
  </w:num>
  <w:num w:numId="6">
    <w:abstractNumId w:val="5"/>
  </w:num>
  <w:num w:numId="7">
    <w:abstractNumId w:val="10"/>
  </w:num>
  <w:num w:numId="8">
    <w:abstractNumId w:val="2"/>
  </w:num>
  <w:num w:numId="9">
    <w:abstractNumId w:val="9"/>
  </w:num>
  <w:num w:numId="10">
    <w:abstractNumId w:val="14"/>
  </w:num>
  <w:num w:numId="11">
    <w:abstractNumId w:val="0"/>
  </w:num>
  <w:num w:numId="12">
    <w:abstractNumId w:val="8"/>
  </w:num>
  <w:num w:numId="13">
    <w:abstractNumId w:val="11"/>
  </w:num>
  <w:num w:numId="14">
    <w:abstractNumId w:val="7"/>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531"/>
    <w:rsid w:val="000017F3"/>
    <w:rsid w:val="00007B1E"/>
    <w:rsid w:val="00011CDD"/>
    <w:rsid w:val="000129C5"/>
    <w:rsid w:val="00026EE9"/>
    <w:rsid w:val="00031AE3"/>
    <w:rsid w:val="00041031"/>
    <w:rsid w:val="00045736"/>
    <w:rsid w:val="000500AB"/>
    <w:rsid w:val="00055959"/>
    <w:rsid w:val="00062F5F"/>
    <w:rsid w:val="00062F63"/>
    <w:rsid w:val="00063800"/>
    <w:rsid w:val="00072431"/>
    <w:rsid w:val="00076CAB"/>
    <w:rsid w:val="000833DA"/>
    <w:rsid w:val="0008492A"/>
    <w:rsid w:val="000C14DA"/>
    <w:rsid w:val="000C1A40"/>
    <w:rsid w:val="000D3555"/>
    <w:rsid w:val="000D4AF7"/>
    <w:rsid w:val="000E5060"/>
    <w:rsid w:val="000F4670"/>
    <w:rsid w:val="00101531"/>
    <w:rsid w:val="00117C9B"/>
    <w:rsid w:val="00121674"/>
    <w:rsid w:val="00123CAD"/>
    <w:rsid w:val="00127E5D"/>
    <w:rsid w:val="00133ECD"/>
    <w:rsid w:val="001424AD"/>
    <w:rsid w:val="00150687"/>
    <w:rsid w:val="00154232"/>
    <w:rsid w:val="00156003"/>
    <w:rsid w:val="00156047"/>
    <w:rsid w:val="00171955"/>
    <w:rsid w:val="00190F1E"/>
    <w:rsid w:val="00191503"/>
    <w:rsid w:val="00192F85"/>
    <w:rsid w:val="00196448"/>
    <w:rsid w:val="00197EB8"/>
    <w:rsid w:val="001B1455"/>
    <w:rsid w:val="001F00CC"/>
    <w:rsid w:val="001F18EC"/>
    <w:rsid w:val="00217FA0"/>
    <w:rsid w:val="00223B0E"/>
    <w:rsid w:val="002327B3"/>
    <w:rsid w:val="00244BFE"/>
    <w:rsid w:val="00255564"/>
    <w:rsid w:val="0025603F"/>
    <w:rsid w:val="0025687E"/>
    <w:rsid w:val="00265279"/>
    <w:rsid w:val="00281306"/>
    <w:rsid w:val="002B58E3"/>
    <w:rsid w:val="002B6822"/>
    <w:rsid w:val="002B724C"/>
    <w:rsid w:val="002C31CE"/>
    <w:rsid w:val="002E0BF0"/>
    <w:rsid w:val="002E5403"/>
    <w:rsid w:val="003045FB"/>
    <w:rsid w:val="0030637F"/>
    <w:rsid w:val="00306528"/>
    <w:rsid w:val="003178F1"/>
    <w:rsid w:val="003341F8"/>
    <w:rsid w:val="00340611"/>
    <w:rsid w:val="0034331D"/>
    <w:rsid w:val="0036616E"/>
    <w:rsid w:val="003815DB"/>
    <w:rsid w:val="00381C53"/>
    <w:rsid w:val="00395F68"/>
    <w:rsid w:val="003A365F"/>
    <w:rsid w:val="003A6048"/>
    <w:rsid w:val="003E6E8D"/>
    <w:rsid w:val="003E7F27"/>
    <w:rsid w:val="003F2CBB"/>
    <w:rsid w:val="0041631B"/>
    <w:rsid w:val="004236E4"/>
    <w:rsid w:val="004256E5"/>
    <w:rsid w:val="00430D41"/>
    <w:rsid w:val="004322B6"/>
    <w:rsid w:val="004323E1"/>
    <w:rsid w:val="00440DED"/>
    <w:rsid w:val="0045255D"/>
    <w:rsid w:val="004539C9"/>
    <w:rsid w:val="0045651C"/>
    <w:rsid w:val="0046010C"/>
    <w:rsid w:val="00467082"/>
    <w:rsid w:val="00473578"/>
    <w:rsid w:val="004741EB"/>
    <w:rsid w:val="00485420"/>
    <w:rsid w:val="004A7B8F"/>
    <w:rsid w:val="004C5DF7"/>
    <w:rsid w:val="004D08C7"/>
    <w:rsid w:val="004D1DBC"/>
    <w:rsid w:val="004E17E9"/>
    <w:rsid w:val="004E57C0"/>
    <w:rsid w:val="005133A1"/>
    <w:rsid w:val="00513E0B"/>
    <w:rsid w:val="00542643"/>
    <w:rsid w:val="005463D4"/>
    <w:rsid w:val="005525E7"/>
    <w:rsid w:val="00554993"/>
    <w:rsid w:val="00555BDC"/>
    <w:rsid w:val="0057003D"/>
    <w:rsid w:val="00582F28"/>
    <w:rsid w:val="005A7400"/>
    <w:rsid w:val="005B5027"/>
    <w:rsid w:val="005C0035"/>
    <w:rsid w:val="005C4303"/>
    <w:rsid w:val="005C77A1"/>
    <w:rsid w:val="005E6D07"/>
    <w:rsid w:val="00602E38"/>
    <w:rsid w:val="0060600F"/>
    <w:rsid w:val="00634241"/>
    <w:rsid w:val="006378AE"/>
    <w:rsid w:val="00642AFD"/>
    <w:rsid w:val="0065015D"/>
    <w:rsid w:val="00663657"/>
    <w:rsid w:val="0066710B"/>
    <w:rsid w:val="00674909"/>
    <w:rsid w:val="0068790F"/>
    <w:rsid w:val="00695584"/>
    <w:rsid w:val="006C0884"/>
    <w:rsid w:val="006D0786"/>
    <w:rsid w:val="006F3688"/>
    <w:rsid w:val="00704859"/>
    <w:rsid w:val="0074305A"/>
    <w:rsid w:val="00763FDB"/>
    <w:rsid w:val="00765916"/>
    <w:rsid w:val="00765EA5"/>
    <w:rsid w:val="00766317"/>
    <w:rsid w:val="00773D5A"/>
    <w:rsid w:val="007808AE"/>
    <w:rsid w:val="00781632"/>
    <w:rsid w:val="00781FAC"/>
    <w:rsid w:val="007B540D"/>
    <w:rsid w:val="007B5D95"/>
    <w:rsid w:val="007D20D6"/>
    <w:rsid w:val="007D71AD"/>
    <w:rsid w:val="007E0B24"/>
    <w:rsid w:val="00832C30"/>
    <w:rsid w:val="00843269"/>
    <w:rsid w:val="00843F35"/>
    <w:rsid w:val="00870523"/>
    <w:rsid w:val="0087469D"/>
    <w:rsid w:val="00883F76"/>
    <w:rsid w:val="00896902"/>
    <w:rsid w:val="008B548B"/>
    <w:rsid w:val="008C4B29"/>
    <w:rsid w:val="008D530E"/>
    <w:rsid w:val="008D7856"/>
    <w:rsid w:val="008E07DD"/>
    <w:rsid w:val="008E6038"/>
    <w:rsid w:val="008F0794"/>
    <w:rsid w:val="00906EB3"/>
    <w:rsid w:val="009172A3"/>
    <w:rsid w:val="00933380"/>
    <w:rsid w:val="00952B01"/>
    <w:rsid w:val="009579BF"/>
    <w:rsid w:val="00977054"/>
    <w:rsid w:val="0098432E"/>
    <w:rsid w:val="009919A9"/>
    <w:rsid w:val="009C05EA"/>
    <w:rsid w:val="009C41E8"/>
    <w:rsid w:val="009D0E2B"/>
    <w:rsid w:val="009E4376"/>
    <w:rsid w:val="009E5A59"/>
    <w:rsid w:val="009E64C4"/>
    <w:rsid w:val="009F424C"/>
    <w:rsid w:val="00A05153"/>
    <w:rsid w:val="00A1059F"/>
    <w:rsid w:val="00A20282"/>
    <w:rsid w:val="00A24BEF"/>
    <w:rsid w:val="00A36AE2"/>
    <w:rsid w:val="00A41F08"/>
    <w:rsid w:val="00A645E5"/>
    <w:rsid w:val="00A65CD0"/>
    <w:rsid w:val="00A67888"/>
    <w:rsid w:val="00A87FDD"/>
    <w:rsid w:val="00A91646"/>
    <w:rsid w:val="00A9449A"/>
    <w:rsid w:val="00AA0E07"/>
    <w:rsid w:val="00AA5337"/>
    <w:rsid w:val="00AA6376"/>
    <w:rsid w:val="00AD4600"/>
    <w:rsid w:val="00AE0BA4"/>
    <w:rsid w:val="00B0069F"/>
    <w:rsid w:val="00B11BC8"/>
    <w:rsid w:val="00B13CE3"/>
    <w:rsid w:val="00B1648D"/>
    <w:rsid w:val="00B17476"/>
    <w:rsid w:val="00B200F2"/>
    <w:rsid w:val="00B20755"/>
    <w:rsid w:val="00B20F17"/>
    <w:rsid w:val="00B23CD9"/>
    <w:rsid w:val="00B24025"/>
    <w:rsid w:val="00B27E0F"/>
    <w:rsid w:val="00B36B85"/>
    <w:rsid w:val="00B766DF"/>
    <w:rsid w:val="00B907F7"/>
    <w:rsid w:val="00B92967"/>
    <w:rsid w:val="00BA4EF4"/>
    <w:rsid w:val="00BA6004"/>
    <w:rsid w:val="00BB5BFC"/>
    <w:rsid w:val="00C060DE"/>
    <w:rsid w:val="00C10D0C"/>
    <w:rsid w:val="00C23074"/>
    <w:rsid w:val="00C23E89"/>
    <w:rsid w:val="00C2522B"/>
    <w:rsid w:val="00C25AB4"/>
    <w:rsid w:val="00C57138"/>
    <w:rsid w:val="00C9160A"/>
    <w:rsid w:val="00CA24D8"/>
    <w:rsid w:val="00CB2D4A"/>
    <w:rsid w:val="00CD5716"/>
    <w:rsid w:val="00D01BA2"/>
    <w:rsid w:val="00D1213B"/>
    <w:rsid w:val="00D30EBA"/>
    <w:rsid w:val="00D343C8"/>
    <w:rsid w:val="00D52606"/>
    <w:rsid w:val="00D57106"/>
    <w:rsid w:val="00D76C6D"/>
    <w:rsid w:val="00D90EA6"/>
    <w:rsid w:val="00D96397"/>
    <w:rsid w:val="00DA5962"/>
    <w:rsid w:val="00DB57E8"/>
    <w:rsid w:val="00DB6F18"/>
    <w:rsid w:val="00DC7D50"/>
    <w:rsid w:val="00DE4C5A"/>
    <w:rsid w:val="00DF574F"/>
    <w:rsid w:val="00E068B4"/>
    <w:rsid w:val="00E46E98"/>
    <w:rsid w:val="00E63F89"/>
    <w:rsid w:val="00E70B22"/>
    <w:rsid w:val="00E73F38"/>
    <w:rsid w:val="00E7427F"/>
    <w:rsid w:val="00E97F6B"/>
    <w:rsid w:val="00EB37C6"/>
    <w:rsid w:val="00EB5831"/>
    <w:rsid w:val="00EC6212"/>
    <w:rsid w:val="00EC657B"/>
    <w:rsid w:val="00EC7C04"/>
    <w:rsid w:val="00ED4C0C"/>
    <w:rsid w:val="00ED67EF"/>
    <w:rsid w:val="00EE6759"/>
    <w:rsid w:val="00F02BF3"/>
    <w:rsid w:val="00F1456D"/>
    <w:rsid w:val="00F565E0"/>
    <w:rsid w:val="00F620FC"/>
    <w:rsid w:val="00F6323C"/>
    <w:rsid w:val="00F64F27"/>
    <w:rsid w:val="00F65A10"/>
    <w:rsid w:val="00F70FC6"/>
    <w:rsid w:val="00FA76CD"/>
    <w:rsid w:val="00FE53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EB187"/>
  <w15:chartTrackingRefBased/>
  <w15:docId w15:val="{9ED5BCDD-3C9A-486A-ACFC-06D07F71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01531"/>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aistīto dokumentu saraksts,PPS_Bullet,Virsraksti,H&amp;P List Paragraph,2,Syle 1,Numurets,Colorful List - Accent 11,Strip,List Paragraph1,Colorful List - Accent 12,Numbered Para 1,Dot pt,Indicator Text"/>
    <w:basedOn w:val="Parasts"/>
    <w:link w:val="SarakstarindkopaRakstz"/>
    <w:uiPriority w:val="34"/>
    <w:qFormat/>
    <w:rsid w:val="00101531"/>
    <w:pPr>
      <w:ind w:left="720"/>
      <w:contextualSpacing/>
    </w:pPr>
  </w:style>
  <w:style w:type="paragraph" w:styleId="Kjene">
    <w:name w:val="footer"/>
    <w:basedOn w:val="Parasts"/>
    <w:link w:val="KjeneRakstz"/>
    <w:uiPriority w:val="99"/>
    <w:rsid w:val="00101531"/>
    <w:pPr>
      <w:suppressAutoHyphens/>
      <w:spacing w:after="0" w:line="240" w:lineRule="auto"/>
    </w:pPr>
    <w:rPr>
      <w:rFonts w:ascii="Times New Roman" w:eastAsia="Times New Roman" w:hAnsi="Times New Roman" w:cs="Calibri"/>
      <w:sz w:val="24"/>
      <w:szCs w:val="24"/>
      <w:lang w:eastAsia="ar-SA"/>
    </w:rPr>
  </w:style>
  <w:style w:type="character" w:customStyle="1" w:styleId="KjeneRakstz">
    <w:name w:val="Kājene Rakstz."/>
    <w:basedOn w:val="Noklusjumarindkopasfonts"/>
    <w:link w:val="Kjene"/>
    <w:uiPriority w:val="99"/>
    <w:rsid w:val="00101531"/>
    <w:rPr>
      <w:rFonts w:ascii="Times New Roman" w:eastAsia="Times New Roman" w:hAnsi="Times New Roman" w:cs="Calibri"/>
      <w:sz w:val="24"/>
      <w:szCs w:val="24"/>
      <w:lang w:eastAsia="ar-SA"/>
    </w:rPr>
  </w:style>
  <w:style w:type="paragraph" w:customStyle="1" w:styleId="Pielikums">
    <w:name w:val="Pielikums"/>
    <w:basedOn w:val="Parasts"/>
    <w:link w:val="PielikumsRakstz"/>
    <w:qFormat/>
    <w:rsid w:val="00101531"/>
    <w:pPr>
      <w:numPr>
        <w:numId w:val="1"/>
      </w:numPr>
      <w:spacing w:line="240" w:lineRule="auto"/>
      <w:ind w:left="360" w:firstLine="0"/>
      <w:jc w:val="right"/>
      <w:outlineLvl w:val="0"/>
    </w:pPr>
    <w:rPr>
      <w:rFonts w:ascii="Times New Roman" w:hAnsi="Times New Roman"/>
      <w:b/>
      <w:sz w:val="24"/>
    </w:rPr>
  </w:style>
  <w:style w:type="character" w:customStyle="1" w:styleId="PielikumsRakstz">
    <w:name w:val="Pielikums Rakstz."/>
    <w:link w:val="Pielikums"/>
    <w:rsid w:val="00101531"/>
    <w:rPr>
      <w:rFonts w:ascii="Times New Roman" w:eastAsia="Calibri" w:hAnsi="Times New Roman" w:cs="Times New Roman"/>
      <w:b/>
      <w:sz w:val="24"/>
    </w:rPr>
  </w:style>
  <w:style w:type="character" w:customStyle="1" w:styleId="SarakstarindkopaRakstz">
    <w:name w:val="Saraksta rindkopa Rakstz."/>
    <w:aliases w:val="Normal bullet 2 Rakstz.,Bullet list Rakstz.,Saistīto dokumentu saraksts Rakstz.,PPS_Bullet Rakstz.,Virsraksti Rakstz.,H&amp;P List Paragraph Rakstz.,2 Rakstz.,Syle 1 Rakstz.,Numurets Rakstz.,Colorful List - Accent 11 Rakstz."/>
    <w:link w:val="Sarakstarindkopa"/>
    <w:uiPriority w:val="34"/>
    <w:qFormat/>
    <w:locked/>
    <w:rsid w:val="00101531"/>
    <w:rPr>
      <w:rFonts w:ascii="Calibri" w:eastAsia="Calibri" w:hAnsi="Calibri" w:cs="Times New Roman"/>
    </w:rPr>
  </w:style>
  <w:style w:type="paragraph" w:customStyle="1" w:styleId="h3body1">
    <w:name w:val="h3_body_1"/>
    <w:basedOn w:val="Parasts"/>
    <w:uiPriority w:val="99"/>
    <w:qFormat/>
    <w:rsid w:val="00101531"/>
    <w:pPr>
      <w:numPr>
        <w:numId w:val="3"/>
      </w:numPr>
      <w:spacing w:after="0" w:line="240" w:lineRule="auto"/>
    </w:pPr>
    <w:rPr>
      <w:rFonts w:ascii="Times New Roman" w:eastAsia="Times New Roman" w:hAnsi="Times New Roman"/>
      <w:sz w:val="24"/>
      <w:szCs w:val="24"/>
      <w:lang w:eastAsia="lv-LV"/>
    </w:rPr>
  </w:style>
  <w:style w:type="paragraph" w:styleId="Balonteksts">
    <w:name w:val="Balloon Text"/>
    <w:basedOn w:val="Parasts"/>
    <w:link w:val="BalontekstsRakstz"/>
    <w:uiPriority w:val="99"/>
    <w:semiHidden/>
    <w:unhideWhenUsed/>
    <w:rsid w:val="009F424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F424C"/>
    <w:rPr>
      <w:rFonts w:ascii="Segoe UI" w:eastAsia="Calibri" w:hAnsi="Segoe UI" w:cs="Segoe UI"/>
      <w:sz w:val="18"/>
      <w:szCs w:val="18"/>
    </w:rPr>
  </w:style>
  <w:style w:type="character" w:styleId="Komentraatsauce">
    <w:name w:val="annotation reference"/>
    <w:basedOn w:val="Noklusjumarindkopasfonts"/>
    <w:uiPriority w:val="99"/>
    <w:semiHidden/>
    <w:unhideWhenUsed/>
    <w:rsid w:val="004323E1"/>
    <w:rPr>
      <w:sz w:val="16"/>
      <w:szCs w:val="16"/>
    </w:rPr>
  </w:style>
  <w:style w:type="paragraph" w:styleId="Komentrateksts">
    <w:name w:val="annotation text"/>
    <w:basedOn w:val="Parasts"/>
    <w:link w:val="KomentratekstsRakstz"/>
    <w:uiPriority w:val="99"/>
    <w:semiHidden/>
    <w:unhideWhenUsed/>
    <w:rsid w:val="004323E1"/>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323E1"/>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4323E1"/>
    <w:rPr>
      <w:b/>
      <w:bCs/>
    </w:rPr>
  </w:style>
  <w:style w:type="character" w:customStyle="1" w:styleId="KomentratmaRakstz">
    <w:name w:val="Komentāra tēma Rakstz."/>
    <w:basedOn w:val="KomentratekstsRakstz"/>
    <w:link w:val="Komentratma"/>
    <w:uiPriority w:val="99"/>
    <w:semiHidden/>
    <w:rsid w:val="004323E1"/>
    <w:rPr>
      <w:rFonts w:ascii="Calibri" w:eastAsia="Calibri" w:hAnsi="Calibri" w:cs="Times New Roman"/>
      <w:b/>
      <w:bCs/>
      <w:sz w:val="20"/>
      <w:szCs w:val="20"/>
    </w:rPr>
  </w:style>
  <w:style w:type="paragraph" w:styleId="Galvene">
    <w:name w:val="header"/>
    <w:basedOn w:val="Parasts"/>
    <w:link w:val="GalveneRakstz"/>
    <w:uiPriority w:val="99"/>
    <w:unhideWhenUsed/>
    <w:rsid w:val="0087469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7469D"/>
    <w:rPr>
      <w:rFonts w:ascii="Calibri" w:eastAsia="Calibri" w:hAnsi="Calibri" w:cs="Times New Roman"/>
    </w:rPr>
  </w:style>
  <w:style w:type="paragraph" w:customStyle="1" w:styleId="Standard">
    <w:name w:val="Standard"/>
    <w:qFormat/>
    <w:rsid w:val="00E97F6B"/>
    <w:pPr>
      <w:widowControl w:val="0"/>
      <w:suppressAutoHyphens/>
      <w:spacing w:after="0" w:line="240" w:lineRule="auto"/>
      <w:textAlignment w:val="baseline"/>
    </w:pPr>
    <w:rPr>
      <w:rFonts w:ascii="Times New Roman" w:eastAsia="Times New Roman" w:hAnsi="Times New Roman" w:cs="Times New Roman"/>
      <w:kern w:val="2"/>
      <w:sz w:val="24"/>
      <w:szCs w:val="20"/>
      <w:lang w:val="en-US"/>
    </w:rPr>
  </w:style>
  <w:style w:type="table" w:styleId="Reatabula">
    <w:name w:val="Table Grid"/>
    <w:basedOn w:val="Parastatabula"/>
    <w:uiPriority w:val="39"/>
    <w:rsid w:val="0019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3063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rantzow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A7F5-1FA0-43D6-8185-35FE28191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10858</Words>
  <Characters>6190</Characters>
  <Application>Microsoft Office Word</Application>
  <DocSecurity>0</DocSecurity>
  <Lines>51</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Valsts policija</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Līdaka</dc:creator>
  <cp:keywords/>
  <dc:description/>
  <cp:lastModifiedBy>Didzis Dzenis</cp:lastModifiedBy>
  <cp:revision>7</cp:revision>
  <cp:lastPrinted>2020-02-14T12:26:00Z</cp:lastPrinted>
  <dcterms:created xsi:type="dcterms:W3CDTF">2026-09-25T10:33:00Z</dcterms:created>
  <dcterms:modified xsi:type="dcterms:W3CDTF">2026-09-29T05:57:00Z</dcterms:modified>
</cp:coreProperties>
</file>