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5448A0" w14:textId="77777777" w:rsidR="007D5FFC" w:rsidRPr="00C52176" w:rsidRDefault="007D5FFC" w:rsidP="007D5FFC">
      <w:pPr>
        <w:spacing w:after="0" w:line="240" w:lineRule="auto"/>
        <w:ind w:left="11520" w:firstLine="246"/>
        <w:rPr>
          <w:rFonts w:ascii="Times New Roman" w:eastAsia="Times New Roman" w:hAnsi="Times New Roman" w:cs="Times New Roman"/>
          <w:b/>
          <w:i/>
          <w:sz w:val="20"/>
          <w:szCs w:val="20"/>
          <w:lang w:eastAsia="lv-LV"/>
        </w:rPr>
      </w:pPr>
      <w:r w:rsidRPr="00C52176">
        <w:rPr>
          <w:rFonts w:ascii="Times New Roman" w:eastAsia="Times New Roman" w:hAnsi="Times New Roman" w:cs="Times New Roman"/>
          <w:b/>
          <w:i/>
          <w:sz w:val="20"/>
          <w:szCs w:val="20"/>
          <w:lang w:eastAsia="lv-LV"/>
        </w:rPr>
        <w:t>2.pielikums</w:t>
      </w:r>
    </w:p>
    <w:p w14:paraId="6572F42B" w14:textId="77777777" w:rsidR="007D5FFC" w:rsidRPr="00C52176" w:rsidRDefault="007D5FFC" w:rsidP="007D5FFC">
      <w:pPr>
        <w:spacing w:after="0" w:line="240" w:lineRule="auto"/>
        <w:ind w:left="11766"/>
        <w:rPr>
          <w:rFonts w:ascii="Times New Roman" w:eastAsia="Times New Roman" w:hAnsi="Times New Roman" w:cs="Times New Roman"/>
          <w:bCs/>
          <w:i/>
          <w:caps/>
          <w:sz w:val="20"/>
          <w:szCs w:val="20"/>
          <w:lang w:eastAsia="lv-LV"/>
        </w:rPr>
      </w:pPr>
      <w:r w:rsidRPr="00C52176">
        <w:rPr>
          <w:rFonts w:ascii="Times New Roman" w:eastAsia="Times New Roman" w:hAnsi="Times New Roman" w:cs="Times New Roman"/>
          <w:i/>
          <w:sz w:val="20"/>
          <w:szCs w:val="20"/>
          <w:lang w:eastAsia="lv-LV"/>
        </w:rPr>
        <w:t>Iepirkuma nolikumam ar identifikācijas Nr. JC 2024/003</w:t>
      </w:r>
    </w:p>
    <w:p w14:paraId="060E11DB" w14:textId="77777777" w:rsidR="007D5FFC" w:rsidRPr="00C52176" w:rsidRDefault="007D5FFC" w:rsidP="007D5FFC">
      <w:pPr>
        <w:spacing w:after="0" w:line="240" w:lineRule="auto"/>
        <w:rPr>
          <w:rFonts w:ascii="Times New Roman" w:eastAsia="Times New Roman" w:hAnsi="Times New Roman" w:cs="Times New Roman"/>
          <w:sz w:val="24"/>
          <w:szCs w:val="24"/>
        </w:rPr>
      </w:pPr>
    </w:p>
    <w:p w14:paraId="64CFB82D" w14:textId="77777777" w:rsidR="007D5FFC" w:rsidRPr="00C52176" w:rsidRDefault="007D5FFC" w:rsidP="007D5FFC">
      <w:pPr>
        <w:keepNext/>
        <w:tabs>
          <w:tab w:val="left" w:pos="360"/>
          <w:tab w:val="left" w:pos="8145"/>
          <w:tab w:val="right" w:pos="8640"/>
        </w:tabs>
        <w:spacing w:after="0" w:line="240" w:lineRule="auto"/>
        <w:jc w:val="center"/>
        <w:outlineLvl w:val="4"/>
        <w:rPr>
          <w:rFonts w:ascii="Times New Roman" w:eastAsia="Times New Roman" w:hAnsi="Times New Roman" w:cs="Times New Roman"/>
          <w:b/>
          <w:i/>
          <w:caps/>
          <w:sz w:val="24"/>
          <w:szCs w:val="24"/>
        </w:rPr>
      </w:pPr>
      <w:r w:rsidRPr="00C52176">
        <w:rPr>
          <w:rFonts w:ascii="Times New Roman" w:eastAsia="Times New Roman" w:hAnsi="Times New Roman" w:cs="Times New Roman"/>
          <w:b/>
          <w:i/>
          <w:caps/>
          <w:sz w:val="24"/>
          <w:szCs w:val="24"/>
        </w:rPr>
        <w:t>Tehniskā specifikācija/tehniskais piedāvājums</w:t>
      </w:r>
    </w:p>
    <w:p w14:paraId="0FD98A57" w14:textId="1BAC8C22" w:rsidR="007D5FFC" w:rsidRPr="00C52176" w:rsidRDefault="007D5FFC" w:rsidP="007D5FFC">
      <w:pPr>
        <w:spacing w:after="0" w:line="240" w:lineRule="auto"/>
        <w:jc w:val="center"/>
        <w:rPr>
          <w:rFonts w:ascii="Times New Roman" w:eastAsia="Times New Roman" w:hAnsi="Times New Roman" w:cs="Times New Roman"/>
          <w:bCs/>
          <w:i/>
          <w:iCs/>
          <w:sz w:val="24"/>
          <w:szCs w:val="24"/>
          <w:lang w:eastAsia="lv-LV"/>
        </w:rPr>
      </w:pPr>
    </w:p>
    <w:tbl>
      <w:tblPr>
        <w:tblW w:w="0" w:type="auto"/>
        <w:jc w:val="center"/>
        <w:tblLook w:val="01E0" w:firstRow="1" w:lastRow="1" w:firstColumn="1" w:lastColumn="1" w:noHBand="0" w:noVBand="0"/>
      </w:tblPr>
      <w:tblGrid>
        <w:gridCol w:w="11122"/>
      </w:tblGrid>
      <w:tr w:rsidR="007D5FFC" w:rsidRPr="00C52176" w14:paraId="492F6E67" w14:textId="77777777" w:rsidTr="00FD6E35">
        <w:trPr>
          <w:jc w:val="center"/>
        </w:trPr>
        <w:tc>
          <w:tcPr>
            <w:tcW w:w="11122" w:type="dxa"/>
            <w:tcBorders>
              <w:top w:val="nil"/>
              <w:left w:val="nil"/>
              <w:bottom w:val="single" w:sz="4" w:space="0" w:color="auto"/>
              <w:right w:val="nil"/>
            </w:tcBorders>
            <w:tcMar>
              <w:top w:w="28" w:type="dxa"/>
              <w:left w:w="108" w:type="dxa"/>
              <w:bottom w:w="28" w:type="dxa"/>
              <w:right w:w="108" w:type="dxa"/>
            </w:tcMar>
            <w:hideMark/>
          </w:tcPr>
          <w:p w14:paraId="279CE5FA" w14:textId="77777777" w:rsidR="007D5FFC" w:rsidRPr="00C52176" w:rsidRDefault="007D5FFC" w:rsidP="007D5FFC">
            <w:pPr>
              <w:spacing w:after="0" w:line="240" w:lineRule="auto"/>
              <w:jc w:val="center"/>
              <w:rPr>
                <w:rFonts w:ascii="Times New Roman" w:eastAsia="Times New Roman" w:hAnsi="Times New Roman" w:cs="Times New Roman"/>
                <w:b/>
                <w:sz w:val="24"/>
                <w:szCs w:val="24"/>
                <w:lang w:eastAsia="lv-LV"/>
              </w:rPr>
            </w:pPr>
            <w:r w:rsidRPr="00C52176">
              <w:rPr>
                <w:rFonts w:ascii="Times New Roman" w:eastAsia="Times New Roman" w:hAnsi="Times New Roman" w:cs="Times New Roman"/>
                <w:b/>
                <w:bCs/>
                <w:smallCaps/>
                <w:spacing w:val="10"/>
                <w:sz w:val="24"/>
                <w:szCs w:val="24"/>
              </w:rPr>
              <w:t>Daudzfunkciju drukas iekārtu iegāde</w:t>
            </w:r>
          </w:p>
        </w:tc>
      </w:tr>
      <w:tr w:rsidR="007D5FFC" w:rsidRPr="00C52176" w14:paraId="3441D1AA" w14:textId="77777777" w:rsidTr="00FD6E35">
        <w:trPr>
          <w:jc w:val="center"/>
        </w:trPr>
        <w:tc>
          <w:tcPr>
            <w:tcW w:w="11122" w:type="dxa"/>
            <w:tcBorders>
              <w:top w:val="single" w:sz="4" w:space="0" w:color="auto"/>
              <w:left w:val="nil"/>
              <w:bottom w:val="nil"/>
              <w:right w:val="nil"/>
            </w:tcBorders>
            <w:tcMar>
              <w:top w:w="28" w:type="dxa"/>
              <w:left w:w="108" w:type="dxa"/>
              <w:bottom w:w="28" w:type="dxa"/>
              <w:right w:w="108" w:type="dxa"/>
            </w:tcMar>
            <w:hideMark/>
          </w:tcPr>
          <w:p w14:paraId="3BAB434E" w14:textId="77777777" w:rsidR="007D5FFC" w:rsidRPr="00C52176" w:rsidRDefault="007D5FFC" w:rsidP="007D5FFC">
            <w:pPr>
              <w:spacing w:after="0" w:line="240" w:lineRule="auto"/>
              <w:jc w:val="center"/>
              <w:rPr>
                <w:rFonts w:ascii="Times New Roman" w:eastAsia="Times New Roman" w:hAnsi="Times New Roman" w:cs="Times New Roman"/>
                <w:sz w:val="16"/>
                <w:szCs w:val="16"/>
                <w:lang w:eastAsia="lv-LV"/>
              </w:rPr>
            </w:pPr>
            <w:r w:rsidRPr="00C52176">
              <w:rPr>
                <w:rFonts w:ascii="Times New Roman" w:eastAsia="Times New Roman" w:hAnsi="Times New Roman" w:cs="Times New Roman"/>
                <w:i/>
                <w:sz w:val="16"/>
                <w:szCs w:val="16"/>
                <w:lang w:eastAsia="lv-LV"/>
              </w:rPr>
              <w:t>(iepirkuma nosaukums)</w:t>
            </w:r>
          </w:p>
        </w:tc>
      </w:tr>
      <w:tr w:rsidR="007D5FFC" w:rsidRPr="00C52176" w14:paraId="376FF2D7" w14:textId="77777777" w:rsidTr="00FD6E35">
        <w:trPr>
          <w:jc w:val="center"/>
        </w:trPr>
        <w:tc>
          <w:tcPr>
            <w:tcW w:w="11122" w:type="dxa"/>
            <w:tcBorders>
              <w:top w:val="nil"/>
              <w:left w:val="nil"/>
              <w:bottom w:val="single" w:sz="4" w:space="0" w:color="auto"/>
              <w:right w:val="nil"/>
            </w:tcBorders>
            <w:tcMar>
              <w:top w:w="28" w:type="dxa"/>
              <w:left w:w="108" w:type="dxa"/>
              <w:bottom w:w="28" w:type="dxa"/>
              <w:right w:w="108" w:type="dxa"/>
            </w:tcMar>
            <w:hideMark/>
          </w:tcPr>
          <w:p w14:paraId="5C1547CA" w14:textId="77777777" w:rsidR="007D5FFC" w:rsidRPr="00C52176" w:rsidRDefault="007D5FFC" w:rsidP="007D5FFC">
            <w:pPr>
              <w:spacing w:after="0" w:line="240" w:lineRule="auto"/>
              <w:jc w:val="center"/>
              <w:rPr>
                <w:rFonts w:ascii="Times New Roman" w:eastAsia="Times New Roman" w:hAnsi="Times New Roman" w:cs="Times New Roman"/>
                <w:b/>
                <w:sz w:val="24"/>
                <w:szCs w:val="24"/>
                <w:lang w:eastAsia="lv-LV"/>
              </w:rPr>
            </w:pPr>
            <w:r w:rsidRPr="00C52176">
              <w:rPr>
                <w:rFonts w:ascii="Times New Roman" w:eastAsia="Times New Roman" w:hAnsi="Times New Roman" w:cs="Times New Roman"/>
                <w:b/>
                <w:i/>
                <w:sz w:val="24"/>
                <w:szCs w:val="24"/>
                <w:lang w:eastAsia="lv-LV"/>
              </w:rPr>
              <w:t>JC 2024/003</w:t>
            </w:r>
          </w:p>
        </w:tc>
      </w:tr>
      <w:tr w:rsidR="007D5FFC" w:rsidRPr="00C52176" w14:paraId="63C81A0D" w14:textId="77777777" w:rsidTr="00FD6E35">
        <w:trPr>
          <w:jc w:val="center"/>
        </w:trPr>
        <w:tc>
          <w:tcPr>
            <w:tcW w:w="11122" w:type="dxa"/>
            <w:tcBorders>
              <w:top w:val="single" w:sz="4" w:space="0" w:color="auto"/>
              <w:left w:val="nil"/>
              <w:bottom w:val="nil"/>
              <w:right w:val="nil"/>
            </w:tcBorders>
            <w:tcMar>
              <w:top w:w="28" w:type="dxa"/>
              <w:left w:w="108" w:type="dxa"/>
              <w:bottom w:w="28" w:type="dxa"/>
              <w:right w:w="108" w:type="dxa"/>
            </w:tcMar>
            <w:hideMark/>
          </w:tcPr>
          <w:p w14:paraId="5CC3EF81" w14:textId="77777777" w:rsidR="007D5FFC" w:rsidRPr="00C52176" w:rsidRDefault="007D5FFC" w:rsidP="007D5FFC">
            <w:pPr>
              <w:spacing w:after="0" w:line="240" w:lineRule="auto"/>
              <w:jc w:val="center"/>
              <w:rPr>
                <w:rFonts w:ascii="Times New Roman" w:eastAsia="Times New Roman" w:hAnsi="Times New Roman" w:cs="Times New Roman"/>
                <w:sz w:val="16"/>
                <w:szCs w:val="16"/>
                <w:lang w:eastAsia="lv-LV"/>
              </w:rPr>
            </w:pPr>
            <w:r w:rsidRPr="00C52176">
              <w:rPr>
                <w:rFonts w:ascii="Times New Roman" w:eastAsia="Times New Roman" w:hAnsi="Times New Roman" w:cs="Times New Roman"/>
                <w:i/>
                <w:sz w:val="16"/>
                <w:szCs w:val="16"/>
                <w:lang w:eastAsia="lv-LV"/>
              </w:rPr>
              <w:t>(iepirkuma identifikācijas numurs)</w:t>
            </w:r>
          </w:p>
        </w:tc>
      </w:tr>
      <w:tr w:rsidR="007D5FFC" w:rsidRPr="00C52176" w14:paraId="1FD035AB" w14:textId="77777777" w:rsidTr="00FD6E35">
        <w:trPr>
          <w:jc w:val="center"/>
        </w:trPr>
        <w:tc>
          <w:tcPr>
            <w:tcW w:w="11122" w:type="dxa"/>
            <w:tcBorders>
              <w:top w:val="nil"/>
              <w:left w:val="nil"/>
              <w:bottom w:val="single" w:sz="4" w:space="0" w:color="auto"/>
              <w:right w:val="nil"/>
            </w:tcBorders>
            <w:tcMar>
              <w:top w:w="28" w:type="dxa"/>
              <w:left w:w="108" w:type="dxa"/>
              <w:bottom w:w="28" w:type="dxa"/>
              <w:right w:w="108" w:type="dxa"/>
            </w:tcMar>
          </w:tcPr>
          <w:p w14:paraId="0E9C5E09" w14:textId="349883EA" w:rsidR="007D5FFC" w:rsidRPr="00C52176" w:rsidRDefault="00D55EBC" w:rsidP="007D5FFC">
            <w:pPr>
              <w:spacing w:after="0" w:line="240" w:lineRule="auto"/>
              <w:jc w:val="center"/>
              <w:rPr>
                <w:rFonts w:ascii="Times New Roman" w:eastAsia="Times New Roman" w:hAnsi="Times New Roman" w:cs="Times New Roman"/>
                <w:i/>
                <w:sz w:val="24"/>
                <w:szCs w:val="24"/>
                <w:lang w:eastAsia="lv-LV"/>
              </w:rPr>
            </w:pPr>
            <w:r w:rsidRPr="00C52176">
              <w:rPr>
                <w:rFonts w:ascii="Times New Roman" w:hAnsi="Times New Roman" w:cs="Times New Roman"/>
                <w:szCs w:val="24"/>
                <w:lang w:eastAsia="lv-LV"/>
              </w:rPr>
              <w:t>SIA IB Serviss</w:t>
            </w:r>
          </w:p>
        </w:tc>
      </w:tr>
      <w:tr w:rsidR="007D5FFC" w:rsidRPr="00C52176" w14:paraId="69FE8993" w14:textId="77777777" w:rsidTr="00FD6E35">
        <w:trPr>
          <w:jc w:val="center"/>
        </w:trPr>
        <w:tc>
          <w:tcPr>
            <w:tcW w:w="11122" w:type="dxa"/>
            <w:tcBorders>
              <w:top w:val="single" w:sz="4" w:space="0" w:color="auto"/>
              <w:left w:val="nil"/>
              <w:bottom w:val="nil"/>
              <w:right w:val="nil"/>
            </w:tcBorders>
            <w:tcMar>
              <w:top w:w="28" w:type="dxa"/>
              <w:left w:w="108" w:type="dxa"/>
              <w:bottom w:w="28" w:type="dxa"/>
              <w:right w:w="108" w:type="dxa"/>
            </w:tcMar>
            <w:hideMark/>
          </w:tcPr>
          <w:p w14:paraId="11A7B605" w14:textId="77777777" w:rsidR="007D5FFC" w:rsidRPr="00C52176" w:rsidRDefault="007D5FFC" w:rsidP="007D5FFC">
            <w:pPr>
              <w:spacing w:after="0" w:line="240" w:lineRule="auto"/>
              <w:jc w:val="center"/>
              <w:rPr>
                <w:rFonts w:ascii="Times New Roman" w:eastAsia="Times New Roman" w:hAnsi="Times New Roman" w:cs="Times New Roman"/>
                <w:i/>
                <w:sz w:val="16"/>
                <w:szCs w:val="16"/>
                <w:lang w:eastAsia="lv-LV"/>
              </w:rPr>
            </w:pPr>
            <w:r w:rsidRPr="00C52176">
              <w:rPr>
                <w:rFonts w:ascii="Times New Roman" w:eastAsia="Times New Roman" w:hAnsi="Times New Roman" w:cs="Times New Roman"/>
                <w:i/>
                <w:sz w:val="16"/>
                <w:szCs w:val="16"/>
                <w:lang w:eastAsia="lv-LV"/>
              </w:rPr>
              <w:t>(pretendenta nosaukums)</w:t>
            </w:r>
          </w:p>
        </w:tc>
      </w:tr>
      <w:tr w:rsidR="007D5FFC" w:rsidRPr="00C52176" w14:paraId="7F996505" w14:textId="77777777" w:rsidTr="00FD6E35">
        <w:trPr>
          <w:jc w:val="center"/>
        </w:trPr>
        <w:tc>
          <w:tcPr>
            <w:tcW w:w="11122" w:type="dxa"/>
            <w:tcBorders>
              <w:top w:val="nil"/>
              <w:left w:val="nil"/>
              <w:bottom w:val="single" w:sz="4" w:space="0" w:color="auto"/>
              <w:right w:val="nil"/>
            </w:tcBorders>
            <w:tcMar>
              <w:top w:w="28" w:type="dxa"/>
              <w:left w:w="108" w:type="dxa"/>
              <w:bottom w:w="28" w:type="dxa"/>
              <w:right w:w="108" w:type="dxa"/>
            </w:tcMar>
          </w:tcPr>
          <w:p w14:paraId="64F0A93D" w14:textId="443A55BE" w:rsidR="007D5FFC" w:rsidRPr="00C52176" w:rsidRDefault="00D55EBC" w:rsidP="007D5FFC">
            <w:pPr>
              <w:spacing w:after="0" w:line="240" w:lineRule="auto"/>
              <w:jc w:val="center"/>
              <w:rPr>
                <w:rFonts w:ascii="Times New Roman" w:eastAsia="Times New Roman" w:hAnsi="Times New Roman" w:cs="Times New Roman"/>
                <w:i/>
                <w:sz w:val="24"/>
                <w:szCs w:val="24"/>
                <w:lang w:eastAsia="lv-LV"/>
              </w:rPr>
            </w:pPr>
            <w:r w:rsidRPr="00C52176">
              <w:rPr>
                <w:rFonts w:ascii="Times New Roman" w:hAnsi="Times New Roman" w:cs="Times New Roman"/>
                <w:szCs w:val="24"/>
              </w:rPr>
              <w:t>40003099113</w:t>
            </w:r>
          </w:p>
        </w:tc>
      </w:tr>
      <w:tr w:rsidR="007D5FFC" w:rsidRPr="00C52176" w14:paraId="41C772FF" w14:textId="77777777" w:rsidTr="00FD6E35">
        <w:trPr>
          <w:jc w:val="center"/>
        </w:trPr>
        <w:tc>
          <w:tcPr>
            <w:tcW w:w="11122" w:type="dxa"/>
            <w:tcBorders>
              <w:top w:val="single" w:sz="4" w:space="0" w:color="auto"/>
              <w:left w:val="nil"/>
              <w:bottom w:val="nil"/>
              <w:right w:val="nil"/>
            </w:tcBorders>
            <w:tcMar>
              <w:top w:w="28" w:type="dxa"/>
              <w:left w:w="108" w:type="dxa"/>
              <w:bottom w:w="28" w:type="dxa"/>
              <w:right w:w="108" w:type="dxa"/>
            </w:tcMar>
            <w:hideMark/>
          </w:tcPr>
          <w:p w14:paraId="3AC5652E" w14:textId="77777777" w:rsidR="007D5FFC" w:rsidRPr="00C52176" w:rsidRDefault="007D5FFC" w:rsidP="007D5FFC">
            <w:pPr>
              <w:spacing w:after="0" w:line="240" w:lineRule="auto"/>
              <w:jc w:val="center"/>
              <w:rPr>
                <w:rFonts w:ascii="Times New Roman" w:eastAsia="Times New Roman" w:hAnsi="Times New Roman" w:cs="Times New Roman"/>
                <w:i/>
                <w:sz w:val="16"/>
                <w:szCs w:val="16"/>
                <w:lang w:eastAsia="lv-LV"/>
              </w:rPr>
            </w:pPr>
            <w:r w:rsidRPr="00C52176">
              <w:rPr>
                <w:rFonts w:ascii="Times New Roman" w:eastAsia="Times New Roman" w:hAnsi="Times New Roman" w:cs="Times New Roman"/>
                <w:i/>
                <w:sz w:val="16"/>
                <w:szCs w:val="16"/>
                <w:lang w:eastAsia="lv-LV"/>
              </w:rPr>
              <w:t>(pretendenta reģistrācijas numurs)</w:t>
            </w:r>
          </w:p>
        </w:tc>
      </w:tr>
    </w:tbl>
    <w:p w14:paraId="1B937FF3" w14:textId="77777777" w:rsidR="007D5FFC" w:rsidRPr="00C52176" w:rsidRDefault="007D5FFC" w:rsidP="007D5FFC">
      <w:pPr>
        <w:spacing w:after="0" w:line="240" w:lineRule="auto"/>
        <w:jc w:val="center"/>
        <w:rPr>
          <w:rFonts w:ascii="Times New Roman" w:eastAsia="Times New Roman" w:hAnsi="Times New Roman" w:cs="Times New Roman"/>
          <w:b/>
          <w:i/>
          <w:sz w:val="24"/>
          <w:szCs w:val="24"/>
          <w:lang w:eastAsia="lv-LV"/>
        </w:rPr>
      </w:pPr>
    </w:p>
    <w:p w14:paraId="5C643B02" w14:textId="77777777" w:rsidR="00457995" w:rsidRPr="00C52176" w:rsidRDefault="00457995" w:rsidP="00B66D49">
      <w:pPr>
        <w:spacing w:after="0"/>
        <w:jc w:val="center"/>
        <w:rPr>
          <w:rFonts w:ascii="Times New Roman" w:hAnsi="Times New Roman" w:cs="Times New Roman"/>
          <w:b/>
          <w:bCs/>
          <w:i/>
          <w:szCs w:val="24"/>
          <w:lang w:eastAsia="lv-LV"/>
        </w:rPr>
      </w:pPr>
      <w:r w:rsidRPr="00C52176">
        <w:rPr>
          <w:rFonts w:ascii="Times New Roman" w:hAnsi="Times New Roman" w:cs="Times New Roman"/>
          <w:b/>
          <w:i/>
          <w:szCs w:val="24"/>
          <w:lang w:eastAsia="lv-LV"/>
        </w:rPr>
        <w:t>Tehniskā specifikācija/Tehniskais piedāvājums</w:t>
      </w:r>
    </w:p>
    <w:p w14:paraId="0C3891BF" w14:textId="77777777" w:rsidR="00457995" w:rsidRPr="00C52176" w:rsidRDefault="00457995" w:rsidP="00B66D49">
      <w:pPr>
        <w:spacing w:after="0"/>
        <w:jc w:val="center"/>
        <w:rPr>
          <w:rFonts w:ascii="Times New Roman" w:hAnsi="Times New Roman" w:cs="Times New Roman"/>
          <w:bCs/>
          <w:i/>
          <w:spacing w:val="-2"/>
          <w:szCs w:val="24"/>
          <w:lang w:eastAsia="lv-LV"/>
        </w:rPr>
      </w:pPr>
      <w:r w:rsidRPr="00C52176">
        <w:rPr>
          <w:rFonts w:ascii="Times New Roman" w:hAnsi="Times New Roman" w:cs="Times New Roman"/>
          <w:i/>
          <w:spacing w:val="-2"/>
          <w:szCs w:val="24"/>
          <w:lang w:eastAsia="lv-LV"/>
        </w:rPr>
        <w:t xml:space="preserve">(satur informāciju, kas dod iespēju pilnvērtīgi, bez </w:t>
      </w:r>
      <w:r w:rsidRPr="00C52176">
        <w:rPr>
          <w:rFonts w:ascii="Times New Roman" w:hAnsi="Times New Roman" w:cs="Times New Roman"/>
          <w:i/>
          <w:szCs w:val="24"/>
          <w:lang w:eastAsia="lv-LV"/>
        </w:rPr>
        <w:t xml:space="preserve">papildu informācijas pieprasīšanas, </w:t>
      </w:r>
      <w:r w:rsidRPr="00C52176">
        <w:rPr>
          <w:rFonts w:ascii="Times New Roman" w:hAnsi="Times New Roman" w:cs="Times New Roman"/>
          <w:i/>
          <w:spacing w:val="-2"/>
          <w:szCs w:val="24"/>
          <w:lang w:eastAsia="lv-LV"/>
        </w:rPr>
        <w:t>izvērtēt piedāvājumu)</w:t>
      </w:r>
    </w:p>
    <w:p w14:paraId="28D5F04D" w14:textId="77777777" w:rsidR="00457995" w:rsidRPr="00C52176" w:rsidRDefault="00457995" w:rsidP="00457995">
      <w:pPr>
        <w:ind w:left="11766"/>
        <w:rPr>
          <w:rFonts w:ascii="Times New Roman" w:hAnsi="Times New Roman" w:cs="Times New Roman"/>
          <w:b/>
          <w:bCs/>
          <w:sz w:val="20"/>
          <w:lang w:eastAsia="lv-LV"/>
        </w:rPr>
      </w:pPr>
      <w:r w:rsidRPr="00C52176">
        <w:rPr>
          <w:rFonts w:ascii="Times New Roman" w:hAnsi="Times New Roman" w:cs="Times New Roman"/>
          <w:b/>
          <w:sz w:val="20"/>
          <w:lang w:eastAsia="lv-LV"/>
        </w:rPr>
        <w:t>K1 sadaļa</w:t>
      </w:r>
    </w:p>
    <w:tbl>
      <w:tblPr>
        <w:tblW w:w="14029" w:type="dxa"/>
        <w:tblLook w:val="04A0" w:firstRow="1" w:lastRow="0" w:firstColumn="1" w:lastColumn="0" w:noHBand="0" w:noVBand="1"/>
      </w:tblPr>
      <w:tblGrid>
        <w:gridCol w:w="3256"/>
        <w:gridCol w:w="5528"/>
        <w:gridCol w:w="5245"/>
      </w:tblGrid>
      <w:tr w:rsidR="00457995" w:rsidRPr="00C52176" w14:paraId="18AACBF0" w14:textId="77777777" w:rsidTr="00B66D49">
        <w:trPr>
          <w:trHeight w:val="243"/>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70753E" w14:textId="77777777" w:rsidR="00457995" w:rsidRPr="00C52176" w:rsidRDefault="00457995" w:rsidP="00925644">
            <w:pPr>
              <w:spacing w:before="100" w:beforeAutospacing="1" w:after="100" w:afterAutospacing="1" w:line="240" w:lineRule="auto"/>
              <w:jc w:val="center"/>
              <w:rPr>
                <w:rFonts w:ascii="Times New Roman" w:hAnsi="Times New Roman" w:cs="Times New Roman"/>
                <w:b/>
                <w:color w:val="000000"/>
                <w:lang w:eastAsia="lv-LV"/>
              </w:rPr>
            </w:pPr>
            <w:r w:rsidRPr="00C52176">
              <w:rPr>
                <w:rFonts w:ascii="Times New Roman" w:hAnsi="Times New Roman" w:cs="Times New Roman"/>
                <w:b/>
                <w:color w:val="000000"/>
                <w:lang w:eastAsia="lv-LV"/>
              </w:rPr>
              <w:t>Nosaukums</w:t>
            </w:r>
          </w:p>
        </w:tc>
        <w:tc>
          <w:tcPr>
            <w:tcW w:w="5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4E9900" w14:textId="77777777" w:rsidR="00457995" w:rsidRPr="00C52176" w:rsidRDefault="00457995" w:rsidP="00925644">
            <w:pPr>
              <w:spacing w:before="100" w:beforeAutospacing="1" w:after="100" w:afterAutospacing="1" w:line="240" w:lineRule="auto"/>
              <w:jc w:val="center"/>
              <w:rPr>
                <w:rFonts w:ascii="Times New Roman" w:hAnsi="Times New Roman" w:cs="Times New Roman"/>
                <w:b/>
                <w:color w:val="000000"/>
                <w:lang w:eastAsia="lv-LV"/>
              </w:rPr>
            </w:pPr>
            <w:r w:rsidRPr="00C52176">
              <w:rPr>
                <w:rFonts w:ascii="Times New Roman" w:hAnsi="Times New Roman" w:cs="Times New Roman"/>
                <w:b/>
                <w:color w:val="000000"/>
                <w:lang w:eastAsia="lv-LV"/>
              </w:rPr>
              <w:t>Kvalitātes prasības</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5067CC" w14:textId="77777777" w:rsidR="00457995" w:rsidRPr="00C52176" w:rsidRDefault="00457995" w:rsidP="00925644">
            <w:pPr>
              <w:spacing w:before="100" w:beforeAutospacing="1" w:after="100" w:afterAutospacing="1" w:line="240" w:lineRule="auto"/>
              <w:jc w:val="center"/>
              <w:rPr>
                <w:rFonts w:ascii="Times New Roman" w:hAnsi="Times New Roman" w:cs="Times New Roman"/>
                <w:b/>
                <w:color w:val="000000"/>
                <w:lang w:eastAsia="lv-LV"/>
              </w:rPr>
            </w:pPr>
            <w:r w:rsidRPr="00C52176">
              <w:rPr>
                <w:rFonts w:ascii="Times New Roman" w:hAnsi="Times New Roman" w:cs="Times New Roman"/>
                <w:b/>
                <w:color w:val="000000"/>
                <w:lang w:eastAsia="lv-LV"/>
              </w:rPr>
              <w:t xml:space="preserve">Kvalitātes prasības ir iespējams nodrošināt </w:t>
            </w:r>
          </w:p>
        </w:tc>
      </w:tr>
      <w:tr w:rsidR="00457995" w:rsidRPr="00C52176" w14:paraId="51D3A495" w14:textId="77777777" w:rsidTr="00B66D49">
        <w:trPr>
          <w:trHeight w:val="300"/>
        </w:trPr>
        <w:tc>
          <w:tcPr>
            <w:tcW w:w="32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5E6CF5"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Iekārtas tips</w:t>
            </w:r>
          </w:p>
        </w:tc>
        <w:tc>
          <w:tcPr>
            <w:tcW w:w="5528" w:type="dxa"/>
            <w:tcBorders>
              <w:top w:val="single" w:sz="4" w:space="0" w:color="auto"/>
              <w:left w:val="nil"/>
              <w:bottom w:val="single" w:sz="4" w:space="0" w:color="auto"/>
              <w:right w:val="single" w:sz="4" w:space="0" w:color="auto"/>
            </w:tcBorders>
            <w:shd w:val="clear" w:color="auto" w:fill="auto"/>
            <w:vAlign w:val="center"/>
            <w:hideMark/>
          </w:tcPr>
          <w:p w14:paraId="2086EABE"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Daudzfunkciju iekārta, novietojama uz galda</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14:paraId="72E838B0"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Daudzfunkciju iekārta, novietojama uz galda</w:t>
            </w:r>
          </w:p>
        </w:tc>
      </w:tr>
      <w:tr w:rsidR="00457995" w:rsidRPr="00C52176" w14:paraId="58612D2F" w14:textId="77777777" w:rsidTr="00B66D49">
        <w:trPr>
          <w:trHeight w:val="300"/>
        </w:trPr>
        <w:tc>
          <w:tcPr>
            <w:tcW w:w="3256" w:type="dxa"/>
            <w:tcBorders>
              <w:top w:val="nil"/>
              <w:left w:val="single" w:sz="4" w:space="0" w:color="auto"/>
              <w:bottom w:val="single" w:sz="4" w:space="0" w:color="auto"/>
              <w:right w:val="single" w:sz="4" w:space="0" w:color="auto"/>
            </w:tcBorders>
            <w:shd w:val="clear" w:color="auto" w:fill="auto"/>
            <w:vAlign w:val="center"/>
            <w:hideMark/>
          </w:tcPr>
          <w:p w14:paraId="3F5DD0A7"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Funkcionalitāte</w:t>
            </w:r>
          </w:p>
        </w:tc>
        <w:tc>
          <w:tcPr>
            <w:tcW w:w="5528" w:type="dxa"/>
            <w:tcBorders>
              <w:top w:val="nil"/>
              <w:left w:val="nil"/>
              <w:bottom w:val="single" w:sz="4" w:space="0" w:color="auto"/>
              <w:right w:val="single" w:sz="4" w:space="0" w:color="auto"/>
            </w:tcBorders>
            <w:shd w:val="clear" w:color="auto" w:fill="auto"/>
            <w:vAlign w:val="center"/>
            <w:hideMark/>
          </w:tcPr>
          <w:p w14:paraId="0D1A7F6C"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Drukāšana, kopēšana, skenēšana</w:t>
            </w:r>
          </w:p>
        </w:tc>
        <w:tc>
          <w:tcPr>
            <w:tcW w:w="5245" w:type="dxa"/>
            <w:tcBorders>
              <w:top w:val="nil"/>
              <w:left w:val="nil"/>
              <w:bottom w:val="single" w:sz="4" w:space="0" w:color="auto"/>
              <w:right w:val="single" w:sz="4" w:space="0" w:color="auto"/>
            </w:tcBorders>
            <w:shd w:val="clear" w:color="auto" w:fill="auto"/>
            <w:vAlign w:val="center"/>
            <w:hideMark/>
          </w:tcPr>
          <w:p w14:paraId="4C97032A"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Drukāšana, kopēšana, skenēšana</w:t>
            </w:r>
          </w:p>
        </w:tc>
      </w:tr>
      <w:tr w:rsidR="00457995" w:rsidRPr="00C52176" w14:paraId="277D03AE" w14:textId="77777777" w:rsidTr="00B66D49">
        <w:trPr>
          <w:trHeight w:val="355"/>
        </w:trPr>
        <w:tc>
          <w:tcPr>
            <w:tcW w:w="3256" w:type="dxa"/>
            <w:tcBorders>
              <w:top w:val="nil"/>
              <w:left w:val="single" w:sz="4" w:space="0" w:color="auto"/>
              <w:bottom w:val="single" w:sz="4" w:space="0" w:color="auto"/>
              <w:right w:val="single" w:sz="4" w:space="0" w:color="auto"/>
            </w:tcBorders>
            <w:shd w:val="clear" w:color="000000" w:fill="FFFFFF"/>
            <w:vAlign w:val="center"/>
            <w:hideMark/>
          </w:tcPr>
          <w:p w14:paraId="230F567E"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 xml:space="preserve">Drukāšanas maksimālais formāts </w:t>
            </w:r>
          </w:p>
        </w:tc>
        <w:tc>
          <w:tcPr>
            <w:tcW w:w="5528" w:type="dxa"/>
            <w:tcBorders>
              <w:top w:val="nil"/>
              <w:left w:val="nil"/>
              <w:bottom w:val="single" w:sz="4" w:space="0" w:color="auto"/>
              <w:right w:val="single" w:sz="4" w:space="0" w:color="auto"/>
            </w:tcBorders>
            <w:shd w:val="clear" w:color="000000" w:fill="FFFFFF"/>
            <w:vAlign w:val="center"/>
            <w:hideMark/>
          </w:tcPr>
          <w:p w14:paraId="1E75E143"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A4</w:t>
            </w:r>
          </w:p>
        </w:tc>
        <w:tc>
          <w:tcPr>
            <w:tcW w:w="5245" w:type="dxa"/>
            <w:tcBorders>
              <w:top w:val="nil"/>
              <w:left w:val="nil"/>
              <w:bottom w:val="single" w:sz="4" w:space="0" w:color="auto"/>
              <w:right w:val="single" w:sz="4" w:space="0" w:color="auto"/>
            </w:tcBorders>
            <w:shd w:val="clear" w:color="auto" w:fill="auto"/>
            <w:vAlign w:val="center"/>
            <w:hideMark/>
          </w:tcPr>
          <w:p w14:paraId="2B4F97BD"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A4</w:t>
            </w:r>
          </w:p>
        </w:tc>
      </w:tr>
      <w:tr w:rsidR="00457995" w:rsidRPr="00C52176" w14:paraId="09611D63" w14:textId="77777777" w:rsidTr="00B66D49">
        <w:trPr>
          <w:trHeight w:val="300"/>
        </w:trPr>
        <w:tc>
          <w:tcPr>
            <w:tcW w:w="3256" w:type="dxa"/>
            <w:tcBorders>
              <w:top w:val="nil"/>
              <w:left w:val="single" w:sz="4" w:space="0" w:color="auto"/>
              <w:bottom w:val="single" w:sz="4" w:space="0" w:color="auto"/>
              <w:right w:val="single" w:sz="4" w:space="0" w:color="auto"/>
            </w:tcBorders>
            <w:shd w:val="clear" w:color="000000" w:fill="FFFFFF"/>
            <w:vAlign w:val="center"/>
            <w:hideMark/>
          </w:tcPr>
          <w:p w14:paraId="0202F1C6"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Drukāšanas ātrums A4 (saskaņā ar ISO/IEC 24734 vai ekvivalentu mērīšanas metodiku)</w:t>
            </w:r>
          </w:p>
        </w:tc>
        <w:tc>
          <w:tcPr>
            <w:tcW w:w="5528" w:type="dxa"/>
            <w:tcBorders>
              <w:top w:val="nil"/>
              <w:left w:val="nil"/>
              <w:bottom w:val="single" w:sz="4" w:space="0" w:color="auto"/>
              <w:right w:val="single" w:sz="4" w:space="0" w:color="auto"/>
            </w:tcBorders>
            <w:shd w:val="clear" w:color="000000" w:fill="FFFFFF"/>
            <w:vAlign w:val="center"/>
            <w:hideMark/>
          </w:tcPr>
          <w:p w14:paraId="4601D7F3"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Ne mazāk kā 40 izdrukas minūtē</w:t>
            </w:r>
          </w:p>
        </w:tc>
        <w:tc>
          <w:tcPr>
            <w:tcW w:w="5245" w:type="dxa"/>
            <w:tcBorders>
              <w:top w:val="nil"/>
              <w:left w:val="nil"/>
              <w:bottom w:val="single" w:sz="4" w:space="0" w:color="auto"/>
              <w:right w:val="single" w:sz="4" w:space="0" w:color="auto"/>
            </w:tcBorders>
            <w:shd w:val="clear" w:color="auto" w:fill="auto"/>
            <w:vAlign w:val="center"/>
            <w:hideMark/>
          </w:tcPr>
          <w:p w14:paraId="4FC666C3"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40 izdrukas minūtē</w:t>
            </w:r>
          </w:p>
        </w:tc>
      </w:tr>
      <w:tr w:rsidR="00457995" w:rsidRPr="00C52176" w14:paraId="75E3DA62" w14:textId="77777777" w:rsidTr="00B66D49">
        <w:trPr>
          <w:trHeight w:val="300"/>
        </w:trPr>
        <w:tc>
          <w:tcPr>
            <w:tcW w:w="3256" w:type="dxa"/>
            <w:tcBorders>
              <w:top w:val="nil"/>
              <w:left w:val="single" w:sz="4" w:space="0" w:color="auto"/>
              <w:bottom w:val="single" w:sz="4" w:space="0" w:color="auto"/>
              <w:right w:val="single" w:sz="4" w:space="0" w:color="auto"/>
            </w:tcBorders>
            <w:shd w:val="clear" w:color="000000" w:fill="FFFFFF"/>
            <w:vAlign w:val="center"/>
            <w:hideMark/>
          </w:tcPr>
          <w:p w14:paraId="6DB10A92"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Vadības panelis</w:t>
            </w:r>
          </w:p>
        </w:tc>
        <w:tc>
          <w:tcPr>
            <w:tcW w:w="5528" w:type="dxa"/>
            <w:tcBorders>
              <w:top w:val="nil"/>
              <w:left w:val="nil"/>
              <w:bottom w:val="single" w:sz="4" w:space="0" w:color="auto"/>
              <w:right w:val="single" w:sz="4" w:space="0" w:color="auto"/>
            </w:tcBorders>
            <w:shd w:val="clear" w:color="000000" w:fill="FFFFFF"/>
            <w:vAlign w:val="center"/>
            <w:hideMark/>
          </w:tcPr>
          <w:p w14:paraId="3BEF784D"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Skārienjūtīgs LCD displejs vismaz 12 cm lielumā pa diagonāli</w:t>
            </w:r>
          </w:p>
        </w:tc>
        <w:tc>
          <w:tcPr>
            <w:tcW w:w="5245" w:type="dxa"/>
            <w:tcBorders>
              <w:top w:val="nil"/>
              <w:left w:val="nil"/>
              <w:bottom w:val="single" w:sz="4" w:space="0" w:color="auto"/>
              <w:right w:val="single" w:sz="4" w:space="0" w:color="auto"/>
            </w:tcBorders>
            <w:shd w:val="clear" w:color="auto" w:fill="auto"/>
            <w:vAlign w:val="center"/>
            <w:hideMark/>
          </w:tcPr>
          <w:p w14:paraId="6CE70626"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Skārienjūtīgs LCD displejs 12,7 cm lielumā pa diagonāli</w:t>
            </w:r>
          </w:p>
        </w:tc>
      </w:tr>
      <w:tr w:rsidR="00457995" w:rsidRPr="00C52176" w14:paraId="3CE64FB2" w14:textId="77777777" w:rsidTr="00B66D49">
        <w:trPr>
          <w:trHeight w:val="300"/>
        </w:trPr>
        <w:tc>
          <w:tcPr>
            <w:tcW w:w="3256" w:type="dxa"/>
            <w:tcBorders>
              <w:top w:val="nil"/>
              <w:left w:val="single" w:sz="4" w:space="0" w:color="auto"/>
              <w:bottom w:val="single" w:sz="4" w:space="0" w:color="auto"/>
              <w:right w:val="single" w:sz="4" w:space="0" w:color="auto"/>
            </w:tcBorders>
            <w:shd w:val="clear" w:color="000000" w:fill="FFFFFF"/>
            <w:vAlign w:val="center"/>
          </w:tcPr>
          <w:p w14:paraId="413DE819"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Papīra padeves ietilpība (75-80 g/m²)</w:t>
            </w:r>
          </w:p>
        </w:tc>
        <w:tc>
          <w:tcPr>
            <w:tcW w:w="5528" w:type="dxa"/>
            <w:tcBorders>
              <w:top w:val="nil"/>
              <w:left w:val="nil"/>
              <w:bottom w:val="single" w:sz="4" w:space="0" w:color="auto"/>
              <w:right w:val="single" w:sz="4" w:space="0" w:color="auto"/>
            </w:tcBorders>
            <w:shd w:val="clear" w:color="000000" w:fill="FFFFFF"/>
            <w:vAlign w:val="center"/>
          </w:tcPr>
          <w:p w14:paraId="7EFDE2B7"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Ne mazāk kā 250 loksnes</w:t>
            </w:r>
          </w:p>
        </w:tc>
        <w:tc>
          <w:tcPr>
            <w:tcW w:w="5245" w:type="dxa"/>
            <w:tcBorders>
              <w:top w:val="nil"/>
              <w:left w:val="nil"/>
              <w:bottom w:val="single" w:sz="4" w:space="0" w:color="auto"/>
              <w:right w:val="single" w:sz="4" w:space="0" w:color="auto"/>
            </w:tcBorders>
            <w:shd w:val="clear" w:color="auto" w:fill="auto"/>
            <w:vAlign w:val="center"/>
          </w:tcPr>
          <w:p w14:paraId="6CEF8C4D"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250 loksnes</w:t>
            </w:r>
          </w:p>
        </w:tc>
      </w:tr>
      <w:tr w:rsidR="00457995" w:rsidRPr="00C52176" w14:paraId="5E79C1F0" w14:textId="77777777" w:rsidTr="00B66D49">
        <w:trPr>
          <w:trHeight w:val="300"/>
        </w:trPr>
        <w:tc>
          <w:tcPr>
            <w:tcW w:w="3256" w:type="dxa"/>
            <w:tcBorders>
              <w:top w:val="nil"/>
              <w:left w:val="single" w:sz="4" w:space="0" w:color="auto"/>
              <w:bottom w:val="single" w:sz="4" w:space="0" w:color="auto"/>
              <w:right w:val="single" w:sz="4" w:space="0" w:color="auto"/>
            </w:tcBorders>
            <w:shd w:val="clear" w:color="000000" w:fill="FFFFFF"/>
            <w:vAlign w:val="center"/>
            <w:hideMark/>
          </w:tcPr>
          <w:p w14:paraId="6A8C44E4"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Rokas padeves ietilpība (75-80 g/m²)</w:t>
            </w:r>
          </w:p>
        </w:tc>
        <w:tc>
          <w:tcPr>
            <w:tcW w:w="5528" w:type="dxa"/>
            <w:tcBorders>
              <w:top w:val="nil"/>
              <w:left w:val="nil"/>
              <w:bottom w:val="single" w:sz="4" w:space="0" w:color="auto"/>
              <w:right w:val="single" w:sz="4" w:space="0" w:color="auto"/>
            </w:tcBorders>
            <w:shd w:val="clear" w:color="000000" w:fill="FFFFFF"/>
            <w:vAlign w:val="center"/>
            <w:hideMark/>
          </w:tcPr>
          <w:p w14:paraId="223BC7E1"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Ne mazāk kā 100 loksnes</w:t>
            </w:r>
          </w:p>
        </w:tc>
        <w:tc>
          <w:tcPr>
            <w:tcW w:w="5245" w:type="dxa"/>
            <w:tcBorders>
              <w:top w:val="nil"/>
              <w:left w:val="nil"/>
              <w:bottom w:val="single" w:sz="4" w:space="0" w:color="auto"/>
              <w:right w:val="single" w:sz="4" w:space="0" w:color="auto"/>
            </w:tcBorders>
            <w:shd w:val="clear" w:color="auto" w:fill="auto"/>
            <w:vAlign w:val="center"/>
            <w:hideMark/>
          </w:tcPr>
          <w:p w14:paraId="6A6FCF8A"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100 loksnes</w:t>
            </w:r>
          </w:p>
        </w:tc>
      </w:tr>
      <w:tr w:rsidR="00457995" w:rsidRPr="00C52176" w14:paraId="57FE6DEF" w14:textId="77777777" w:rsidTr="00B66D49">
        <w:trPr>
          <w:trHeight w:val="300"/>
        </w:trPr>
        <w:tc>
          <w:tcPr>
            <w:tcW w:w="3256" w:type="dxa"/>
            <w:tcBorders>
              <w:top w:val="nil"/>
              <w:left w:val="single" w:sz="4" w:space="0" w:color="auto"/>
              <w:bottom w:val="single" w:sz="4" w:space="0" w:color="auto"/>
              <w:right w:val="single" w:sz="4" w:space="0" w:color="auto"/>
            </w:tcBorders>
            <w:shd w:val="clear" w:color="000000" w:fill="FFFFFF"/>
            <w:vAlign w:val="center"/>
            <w:hideMark/>
          </w:tcPr>
          <w:p w14:paraId="0012081B"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Izmantojamā papīra svars</w:t>
            </w:r>
          </w:p>
        </w:tc>
        <w:tc>
          <w:tcPr>
            <w:tcW w:w="5528" w:type="dxa"/>
            <w:tcBorders>
              <w:top w:val="nil"/>
              <w:left w:val="nil"/>
              <w:bottom w:val="single" w:sz="4" w:space="0" w:color="auto"/>
              <w:right w:val="single" w:sz="4" w:space="0" w:color="auto"/>
            </w:tcBorders>
            <w:shd w:val="clear" w:color="000000" w:fill="FFFFFF"/>
            <w:vAlign w:val="center"/>
            <w:hideMark/>
          </w:tcPr>
          <w:p w14:paraId="4ECDA735"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70 - 180 g/m²</w:t>
            </w:r>
          </w:p>
        </w:tc>
        <w:tc>
          <w:tcPr>
            <w:tcW w:w="5245" w:type="dxa"/>
            <w:tcBorders>
              <w:top w:val="nil"/>
              <w:left w:val="nil"/>
              <w:bottom w:val="single" w:sz="4" w:space="0" w:color="auto"/>
              <w:right w:val="single" w:sz="4" w:space="0" w:color="auto"/>
            </w:tcBorders>
            <w:shd w:val="clear" w:color="auto" w:fill="auto"/>
            <w:vAlign w:val="center"/>
            <w:hideMark/>
          </w:tcPr>
          <w:p w14:paraId="42948D52"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60 - 199 g/m²</w:t>
            </w:r>
          </w:p>
        </w:tc>
      </w:tr>
      <w:tr w:rsidR="00457995" w:rsidRPr="00C52176" w14:paraId="46050B74" w14:textId="77777777" w:rsidTr="00B66D49">
        <w:trPr>
          <w:trHeight w:val="510"/>
        </w:trPr>
        <w:tc>
          <w:tcPr>
            <w:tcW w:w="3256" w:type="dxa"/>
            <w:tcBorders>
              <w:top w:val="nil"/>
              <w:left w:val="single" w:sz="4" w:space="0" w:color="auto"/>
              <w:bottom w:val="single" w:sz="4" w:space="0" w:color="auto"/>
              <w:right w:val="single" w:sz="4" w:space="0" w:color="auto"/>
            </w:tcBorders>
            <w:shd w:val="clear" w:color="000000" w:fill="FFFFFF"/>
            <w:vAlign w:val="center"/>
            <w:hideMark/>
          </w:tcPr>
          <w:p w14:paraId="56CC6049"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Pirmās lappuses izdrukas laiks (saskaņā ar ISO/IEC 17629 vai ekvivalentu mērīšanas metodiku)</w:t>
            </w:r>
          </w:p>
        </w:tc>
        <w:tc>
          <w:tcPr>
            <w:tcW w:w="5528" w:type="dxa"/>
            <w:tcBorders>
              <w:top w:val="nil"/>
              <w:left w:val="nil"/>
              <w:bottom w:val="single" w:sz="4" w:space="0" w:color="auto"/>
              <w:right w:val="single" w:sz="4" w:space="0" w:color="auto"/>
            </w:tcBorders>
            <w:shd w:val="clear" w:color="000000" w:fill="FFFFFF"/>
            <w:vAlign w:val="center"/>
            <w:hideMark/>
          </w:tcPr>
          <w:p w14:paraId="7996B106"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Ne vairāk kā 6 sek.</w:t>
            </w:r>
          </w:p>
        </w:tc>
        <w:tc>
          <w:tcPr>
            <w:tcW w:w="5245" w:type="dxa"/>
            <w:tcBorders>
              <w:top w:val="nil"/>
              <w:left w:val="nil"/>
              <w:bottom w:val="single" w:sz="4" w:space="0" w:color="auto"/>
              <w:right w:val="single" w:sz="4" w:space="0" w:color="auto"/>
            </w:tcBorders>
            <w:shd w:val="clear" w:color="auto" w:fill="auto"/>
            <w:vAlign w:val="center"/>
            <w:hideMark/>
          </w:tcPr>
          <w:p w14:paraId="25123196"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5 sek.</w:t>
            </w:r>
          </w:p>
        </w:tc>
      </w:tr>
      <w:tr w:rsidR="00457995" w:rsidRPr="00C52176" w14:paraId="18981059" w14:textId="77777777" w:rsidTr="00B66D49">
        <w:trPr>
          <w:trHeight w:val="300"/>
        </w:trPr>
        <w:tc>
          <w:tcPr>
            <w:tcW w:w="3256" w:type="dxa"/>
            <w:tcBorders>
              <w:top w:val="nil"/>
              <w:left w:val="single" w:sz="4" w:space="0" w:color="auto"/>
              <w:bottom w:val="single" w:sz="4" w:space="0" w:color="auto"/>
              <w:right w:val="single" w:sz="4" w:space="0" w:color="auto"/>
            </w:tcBorders>
            <w:shd w:val="clear" w:color="auto" w:fill="auto"/>
            <w:vAlign w:val="center"/>
            <w:hideMark/>
          </w:tcPr>
          <w:p w14:paraId="4A953150"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Drukāšanas funkcija</w:t>
            </w:r>
          </w:p>
        </w:tc>
        <w:tc>
          <w:tcPr>
            <w:tcW w:w="5528" w:type="dxa"/>
            <w:tcBorders>
              <w:top w:val="nil"/>
              <w:left w:val="nil"/>
              <w:bottom w:val="single" w:sz="4" w:space="0" w:color="auto"/>
              <w:right w:val="single" w:sz="4" w:space="0" w:color="auto"/>
            </w:tcBorders>
            <w:shd w:val="clear" w:color="auto" w:fill="auto"/>
            <w:vAlign w:val="center"/>
            <w:hideMark/>
          </w:tcPr>
          <w:p w14:paraId="5891B18A"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Ir</w:t>
            </w:r>
          </w:p>
        </w:tc>
        <w:tc>
          <w:tcPr>
            <w:tcW w:w="5245" w:type="dxa"/>
            <w:tcBorders>
              <w:top w:val="nil"/>
              <w:left w:val="nil"/>
              <w:bottom w:val="single" w:sz="4" w:space="0" w:color="auto"/>
              <w:right w:val="single" w:sz="4" w:space="0" w:color="auto"/>
            </w:tcBorders>
            <w:shd w:val="clear" w:color="auto" w:fill="auto"/>
            <w:vAlign w:val="center"/>
            <w:hideMark/>
          </w:tcPr>
          <w:p w14:paraId="6854CF0D"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Ir</w:t>
            </w:r>
          </w:p>
        </w:tc>
      </w:tr>
      <w:tr w:rsidR="00457995" w:rsidRPr="00C52176" w14:paraId="62FB55EA" w14:textId="77777777" w:rsidTr="00B66D49">
        <w:trPr>
          <w:trHeight w:val="300"/>
        </w:trPr>
        <w:tc>
          <w:tcPr>
            <w:tcW w:w="3256" w:type="dxa"/>
            <w:tcBorders>
              <w:top w:val="nil"/>
              <w:left w:val="single" w:sz="4" w:space="0" w:color="auto"/>
              <w:bottom w:val="single" w:sz="4" w:space="0" w:color="auto"/>
              <w:right w:val="single" w:sz="4" w:space="0" w:color="auto"/>
            </w:tcBorders>
            <w:shd w:val="clear" w:color="auto" w:fill="auto"/>
            <w:vAlign w:val="center"/>
            <w:hideMark/>
          </w:tcPr>
          <w:p w14:paraId="1CB7EC05"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lastRenderedPageBreak/>
              <w:t>Drukāšanas veids</w:t>
            </w:r>
          </w:p>
        </w:tc>
        <w:tc>
          <w:tcPr>
            <w:tcW w:w="5528" w:type="dxa"/>
            <w:tcBorders>
              <w:top w:val="nil"/>
              <w:left w:val="nil"/>
              <w:bottom w:val="single" w:sz="4" w:space="0" w:color="auto"/>
              <w:right w:val="single" w:sz="4" w:space="0" w:color="auto"/>
            </w:tcBorders>
            <w:shd w:val="clear" w:color="auto" w:fill="auto"/>
            <w:vAlign w:val="center"/>
            <w:hideMark/>
          </w:tcPr>
          <w:p w14:paraId="56E62C72"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Automātiska divpusēja</w:t>
            </w:r>
          </w:p>
        </w:tc>
        <w:tc>
          <w:tcPr>
            <w:tcW w:w="5245" w:type="dxa"/>
            <w:tcBorders>
              <w:top w:val="nil"/>
              <w:left w:val="nil"/>
              <w:bottom w:val="single" w:sz="4" w:space="0" w:color="auto"/>
              <w:right w:val="single" w:sz="4" w:space="0" w:color="auto"/>
            </w:tcBorders>
            <w:shd w:val="clear" w:color="auto" w:fill="auto"/>
            <w:vAlign w:val="center"/>
            <w:hideMark/>
          </w:tcPr>
          <w:p w14:paraId="5743E6D5"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Automātiska divpusēja</w:t>
            </w:r>
          </w:p>
        </w:tc>
      </w:tr>
      <w:tr w:rsidR="00457995" w:rsidRPr="00C52176" w14:paraId="3F9D10B3" w14:textId="77777777" w:rsidTr="00B66D49">
        <w:trPr>
          <w:trHeight w:val="510"/>
        </w:trPr>
        <w:tc>
          <w:tcPr>
            <w:tcW w:w="3256" w:type="dxa"/>
            <w:tcBorders>
              <w:top w:val="nil"/>
              <w:left w:val="single" w:sz="4" w:space="0" w:color="auto"/>
              <w:bottom w:val="single" w:sz="4" w:space="0" w:color="auto"/>
              <w:right w:val="single" w:sz="4" w:space="0" w:color="auto"/>
            </w:tcBorders>
            <w:shd w:val="clear" w:color="auto" w:fill="auto"/>
            <w:vAlign w:val="center"/>
            <w:hideMark/>
          </w:tcPr>
          <w:p w14:paraId="5F1BD85C"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Divpusējais dokumentu ievilcējs</w:t>
            </w:r>
          </w:p>
        </w:tc>
        <w:tc>
          <w:tcPr>
            <w:tcW w:w="5528" w:type="dxa"/>
            <w:tcBorders>
              <w:top w:val="nil"/>
              <w:left w:val="nil"/>
              <w:bottom w:val="single" w:sz="4" w:space="0" w:color="auto"/>
              <w:right w:val="single" w:sz="4" w:space="0" w:color="auto"/>
            </w:tcBorders>
            <w:shd w:val="clear" w:color="auto" w:fill="auto"/>
            <w:vAlign w:val="center"/>
            <w:hideMark/>
          </w:tcPr>
          <w:p w14:paraId="4A481FE8"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Ir, ar ne mazāk kā 50 (75-80 g/m²) lokšņu ietilpību</w:t>
            </w:r>
          </w:p>
        </w:tc>
        <w:tc>
          <w:tcPr>
            <w:tcW w:w="5245" w:type="dxa"/>
            <w:tcBorders>
              <w:top w:val="nil"/>
              <w:left w:val="nil"/>
              <w:bottom w:val="single" w:sz="4" w:space="0" w:color="auto"/>
              <w:right w:val="single" w:sz="4" w:space="0" w:color="auto"/>
            </w:tcBorders>
            <w:shd w:val="clear" w:color="auto" w:fill="auto"/>
            <w:vAlign w:val="center"/>
            <w:hideMark/>
          </w:tcPr>
          <w:p w14:paraId="4BFCE2FE"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Ir, ar 50 (75-80 g/m²) lokšņu ietilpību</w:t>
            </w:r>
          </w:p>
        </w:tc>
      </w:tr>
      <w:tr w:rsidR="00457995" w:rsidRPr="00C52176" w14:paraId="5FD9AB5D" w14:textId="77777777" w:rsidTr="00B66D49">
        <w:trPr>
          <w:trHeight w:val="300"/>
        </w:trPr>
        <w:tc>
          <w:tcPr>
            <w:tcW w:w="3256" w:type="dxa"/>
            <w:tcBorders>
              <w:top w:val="nil"/>
              <w:left w:val="single" w:sz="4" w:space="0" w:color="auto"/>
              <w:bottom w:val="single" w:sz="4" w:space="0" w:color="auto"/>
              <w:right w:val="single" w:sz="4" w:space="0" w:color="auto"/>
            </w:tcBorders>
            <w:shd w:val="clear" w:color="auto" w:fill="auto"/>
            <w:vAlign w:val="center"/>
            <w:hideMark/>
          </w:tcPr>
          <w:p w14:paraId="0796887C"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Kopēšanas funkcija</w:t>
            </w:r>
          </w:p>
        </w:tc>
        <w:tc>
          <w:tcPr>
            <w:tcW w:w="5528" w:type="dxa"/>
            <w:tcBorders>
              <w:top w:val="nil"/>
              <w:left w:val="nil"/>
              <w:bottom w:val="single" w:sz="4" w:space="0" w:color="auto"/>
              <w:right w:val="single" w:sz="4" w:space="0" w:color="auto"/>
            </w:tcBorders>
            <w:shd w:val="clear" w:color="auto" w:fill="auto"/>
            <w:vAlign w:val="center"/>
            <w:hideMark/>
          </w:tcPr>
          <w:p w14:paraId="34FEAE47"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Ir</w:t>
            </w:r>
          </w:p>
        </w:tc>
        <w:tc>
          <w:tcPr>
            <w:tcW w:w="5245" w:type="dxa"/>
            <w:tcBorders>
              <w:top w:val="nil"/>
              <w:left w:val="nil"/>
              <w:bottom w:val="single" w:sz="4" w:space="0" w:color="auto"/>
              <w:right w:val="single" w:sz="4" w:space="0" w:color="auto"/>
            </w:tcBorders>
            <w:shd w:val="clear" w:color="auto" w:fill="auto"/>
            <w:vAlign w:val="center"/>
            <w:hideMark/>
          </w:tcPr>
          <w:p w14:paraId="29709A3C"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Ir</w:t>
            </w:r>
          </w:p>
        </w:tc>
      </w:tr>
      <w:tr w:rsidR="00457995" w:rsidRPr="00C52176" w14:paraId="594EA0B2" w14:textId="77777777" w:rsidTr="00B66D49">
        <w:trPr>
          <w:trHeight w:val="300"/>
        </w:trPr>
        <w:tc>
          <w:tcPr>
            <w:tcW w:w="3256" w:type="dxa"/>
            <w:tcBorders>
              <w:top w:val="nil"/>
              <w:left w:val="single" w:sz="4" w:space="0" w:color="auto"/>
              <w:bottom w:val="single" w:sz="4" w:space="0" w:color="auto"/>
              <w:right w:val="single" w:sz="4" w:space="0" w:color="auto"/>
            </w:tcBorders>
            <w:shd w:val="clear" w:color="auto" w:fill="auto"/>
            <w:vAlign w:val="center"/>
            <w:hideMark/>
          </w:tcPr>
          <w:p w14:paraId="3C8FF823"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Divpusējā kopēšana</w:t>
            </w:r>
          </w:p>
        </w:tc>
        <w:tc>
          <w:tcPr>
            <w:tcW w:w="5528" w:type="dxa"/>
            <w:tcBorders>
              <w:top w:val="nil"/>
              <w:left w:val="nil"/>
              <w:bottom w:val="single" w:sz="4" w:space="0" w:color="auto"/>
              <w:right w:val="single" w:sz="4" w:space="0" w:color="auto"/>
            </w:tcBorders>
            <w:shd w:val="clear" w:color="auto" w:fill="auto"/>
            <w:vAlign w:val="center"/>
            <w:hideMark/>
          </w:tcPr>
          <w:p w14:paraId="7A2F1906"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Ir (automātiska divpusēja uz divpusēju)</w:t>
            </w:r>
          </w:p>
        </w:tc>
        <w:tc>
          <w:tcPr>
            <w:tcW w:w="5245" w:type="dxa"/>
            <w:tcBorders>
              <w:top w:val="nil"/>
              <w:left w:val="nil"/>
              <w:bottom w:val="single" w:sz="4" w:space="0" w:color="auto"/>
              <w:right w:val="single" w:sz="4" w:space="0" w:color="auto"/>
            </w:tcBorders>
            <w:shd w:val="clear" w:color="auto" w:fill="auto"/>
            <w:vAlign w:val="center"/>
            <w:hideMark/>
          </w:tcPr>
          <w:p w14:paraId="7BDFF1DD"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Ir (automātiska divpusēja uz divpusēju)</w:t>
            </w:r>
          </w:p>
        </w:tc>
      </w:tr>
      <w:tr w:rsidR="00457995" w:rsidRPr="00C52176" w14:paraId="5F80C5D0" w14:textId="77777777" w:rsidTr="00B66D49">
        <w:trPr>
          <w:trHeight w:val="300"/>
        </w:trPr>
        <w:tc>
          <w:tcPr>
            <w:tcW w:w="3256" w:type="dxa"/>
            <w:tcBorders>
              <w:top w:val="nil"/>
              <w:left w:val="single" w:sz="4" w:space="0" w:color="auto"/>
              <w:bottom w:val="single" w:sz="4" w:space="0" w:color="auto"/>
              <w:right w:val="single" w:sz="4" w:space="0" w:color="auto"/>
            </w:tcBorders>
            <w:shd w:val="clear" w:color="000000" w:fill="FFFFFF"/>
            <w:vAlign w:val="center"/>
            <w:hideMark/>
          </w:tcPr>
          <w:p w14:paraId="3877BEC8"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Krāsu skenēšanas funkcija</w:t>
            </w:r>
          </w:p>
        </w:tc>
        <w:tc>
          <w:tcPr>
            <w:tcW w:w="5528" w:type="dxa"/>
            <w:tcBorders>
              <w:top w:val="nil"/>
              <w:left w:val="nil"/>
              <w:bottom w:val="single" w:sz="4" w:space="0" w:color="auto"/>
              <w:right w:val="single" w:sz="4" w:space="0" w:color="auto"/>
            </w:tcBorders>
            <w:shd w:val="clear" w:color="000000" w:fill="FFFFFF"/>
            <w:vAlign w:val="center"/>
            <w:hideMark/>
          </w:tcPr>
          <w:p w14:paraId="64DECAA2"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Ir (Scan to E-mail, Scan to folder, Scan to PC)</w:t>
            </w:r>
          </w:p>
        </w:tc>
        <w:tc>
          <w:tcPr>
            <w:tcW w:w="5245" w:type="dxa"/>
            <w:tcBorders>
              <w:top w:val="nil"/>
              <w:left w:val="nil"/>
              <w:bottom w:val="single" w:sz="4" w:space="0" w:color="auto"/>
              <w:right w:val="single" w:sz="4" w:space="0" w:color="auto"/>
            </w:tcBorders>
            <w:shd w:val="clear" w:color="000000" w:fill="FFFFFF"/>
            <w:vAlign w:val="center"/>
            <w:hideMark/>
          </w:tcPr>
          <w:p w14:paraId="521089BC"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Ir (Scan to E-mail, Scan to folder, Scan to PC)</w:t>
            </w:r>
          </w:p>
        </w:tc>
      </w:tr>
      <w:tr w:rsidR="00457995" w:rsidRPr="00C52176" w14:paraId="51798013" w14:textId="77777777" w:rsidTr="00B66D49">
        <w:trPr>
          <w:trHeight w:val="300"/>
        </w:trPr>
        <w:tc>
          <w:tcPr>
            <w:tcW w:w="3256" w:type="dxa"/>
            <w:tcBorders>
              <w:top w:val="nil"/>
              <w:left w:val="single" w:sz="4" w:space="0" w:color="auto"/>
              <w:bottom w:val="single" w:sz="4" w:space="0" w:color="auto"/>
              <w:right w:val="single" w:sz="4" w:space="0" w:color="auto"/>
            </w:tcBorders>
            <w:shd w:val="clear" w:color="000000" w:fill="FFFFFF"/>
            <w:vAlign w:val="center"/>
            <w:hideMark/>
          </w:tcPr>
          <w:p w14:paraId="6A31B891"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Divpusējā skenēšana</w:t>
            </w:r>
          </w:p>
        </w:tc>
        <w:tc>
          <w:tcPr>
            <w:tcW w:w="5528" w:type="dxa"/>
            <w:tcBorders>
              <w:top w:val="nil"/>
              <w:left w:val="nil"/>
              <w:bottom w:val="single" w:sz="4" w:space="0" w:color="auto"/>
              <w:right w:val="single" w:sz="4" w:space="0" w:color="auto"/>
            </w:tcBorders>
            <w:shd w:val="clear" w:color="000000" w:fill="FFFFFF"/>
            <w:vAlign w:val="center"/>
            <w:hideMark/>
          </w:tcPr>
          <w:p w14:paraId="1082841F"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Ir (automātiska divpusēja uz divpusēju)</w:t>
            </w:r>
          </w:p>
        </w:tc>
        <w:tc>
          <w:tcPr>
            <w:tcW w:w="5245" w:type="dxa"/>
            <w:tcBorders>
              <w:top w:val="nil"/>
              <w:left w:val="nil"/>
              <w:bottom w:val="single" w:sz="4" w:space="0" w:color="auto"/>
              <w:right w:val="single" w:sz="4" w:space="0" w:color="auto"/>
            </w:tcBorders>
            <w:shd w:val="clear" w:color="000000" w:fill="FFFFFF"/>
            <w:vAlign w:val="center"/>
            <w:hideMark/>
          </w:tcPr>
          <w:p w14:paraId="7A134CE2"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Ir (automātiska divpusēja uz divpusēju)</w:t>
            </w:r>
          </w:p>
        </w:tc>
      </w:tr>
      <w:tr w:rsidR="00457995" w:rsidRPr="00C52176" w14:paraId="43D751DD" w14:textId="77777777" w:rsidTr="00B66D49">
        <w:trPr>
          <w:trHeight w:val="315"/>
        </w:trPr>
        <w:tc>
          <w:tcPr>
            <w:tcW w:w="3256" w:type="dxa"/>
            <w:tcBorders>
              <w:top w:val="nil"/>
              <w:left w:val="single" w:sz="4" w:space="0" w:color="auto"/>
              <w:bottom w:val="single" w:sz="4" w:space="0" w:color="auto"/>
              <w:right w:val="single" w:sz="4" w:space="0" w:color="auto"/>
            </w:tcBorders>
            <w:shd w:val="clear" w:color="000000" w:fill="FFFFFF"/>
            <w:vAlign w:val="center"/>
            <w:hideMark/>
          </w:tcPr>
          <w:p w14:paraId="3D332A0D"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Kopēšanas izšķirtspēja</w:t>
            </w:r>
          </w:p>
        </w:tc>
        <w:tc>
          <w:tcPr>
            <w:tcW w:w="5528" w:type="dxa"/>
            <w:tcBorders>
              <w:top w:val="nil"/>
              <w:left w:val="nil"/>
              <w:bottom w:val="single" w:sz="4" w:space="0" w:color="auto"/>
              <w:right w:val="single" w:sz="4" w:space="0" w:color="auto"/>
            </w:tcBorders>
            <w:shd w:val="clear" w:color="000000" w:fill="FFFFFF"/>
            <w:vAlign w:val="center"/>
            <w:hideMark/>
          </w:tcPr>
          <w:p w14:paraId="6EE103B2"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 xml:space="preserve">Ne mazāk kā 600 dpi </w:t>
            </w:r>
          </w:p>
        </w:tc>
        <w:tc>
          <w:tcPr>
            <w:tcW w:w="5245" w:type="dxa"/>
            <w:tcBorders>
              <w:top w:val="nil"/>
              <w:left w:val="nil"/>
              <w:bottom w:val="single" w:sz="4" w:space="0" w:color="auto"/>
              <w:right w:val="single" w:sz="4" w:space="0" w:color="auto"/>
            </w:tcBorders>
            <w:shd w:val="clear" w:color="000000" w:fill="FFFFFF"/>
            <w:vAlign w:val="center"/>
            <w:hideMark/>
          </w:tcPr>
          <w:p w14:paraId="4957AEBD"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 xml:space="preserve">600 dpi </w:t>
            </w:r>
          </w:p>
        </w:tc>
      </w:tr>
      <w:tr w:rsidR="00457995" w:rsidRPr="00C52176" w14:paraId="7C52756D" w14:textId="77777777" w:rsidTr="00B66D49">
        <w:trPr>
          <w:trHeight w:val="315"/>
        </w:trPr>
        <w:tc>
          <w:tcPr>
            <w:tcW w:w="3256" w:type="dxa"/>
            <w:tcBorders>
              <w:top w:val="nil"/>
              <w:left w:val="single" w:sz="4" w:space="0" w:color="auto"/>
              <w:bottom w:val="single" w:sz="4" w:space="0" w:color="auto"/>
              <w:right w:val="single" w:sz="4" w:space="0" w:color="auto"/>
            </w:tcBorders>
            <w:shd w:val="clear" w:color="000000" w:fill="FFFFFF"/>
            <w:vAlign w:val="center"/>
            <w:hideMark/>
          </w:tcPr>
          <w:p w14:paraId="366C76E2"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Drukāšanas izšķirtspēja</w:t>
            </w:r>
          </w:p>
        </w:tc>
        <w:tc>
          <w:tcPr>
            <w:tcW w:w="5528" w:type="dxa"/>
            <w:tcBorders>
              <w:top w:val="nil"/>
              <w:left w:val="nil"/>
              <w:bottom w:val="single" w:sz="4" w:space="0" w:color="auto"/>
              <w:right w:val="single" w:sz="4" w:space="0" w:color="auto"/>
            </w:tcBorders>
            <w:shd w:val="clear" w:color="000000" w:fill="FFFFFF"/>
            <w:vAlign w:val="center"/>
            <w:hideMark/>
          </w:tcPr>
          <w:p w14:paraId="7A198FA5"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 xml:space="preserve">Ne mazāk kā 1200 dpi </w:t>
            </w:r>
          </w:p>
        </w:tc>
        <w:tc>
          <w:tcPr>
            <w:tcW w:w="5245" w:type="dxa"/>
            <w:tcBorders>
              <w:top w:val="nil"/>
              <w:left w:val="nil"/>
              <w:bottom w:val="single" w:sz="4" w:space="0" w:color="auto"/>
              <w:right w:val="single" w:sz="4" w:space="0" w:color="auto"/>
            </w:tcBorders>
            <w:shd w:val="clear" w:color="000000" w:fill="FFFFFF"/>
            <w:vAlign w:val="center"/>
            <w:hideMark/>
          </w:tcPr>
          <w:p w14:paraId="41A89B16"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 xml:space="preserve">1200 dpi </w:t>
            </w:r>
          </w:p>
        </w:tc>
      </w:tr>
      <w:tr w:rsidR="00457995" w:rsidRPr="00C52176" w14:paraId="5B5B0954" w14:textId="77777777" w:rsidTr="00B66D49">
        <w:trPr>
          <w:trHeight w:val="315"/>
        </w:trPr>
        <w:tc>
          <w:tcPr>
            <w:tcW w:w="3256" w:type="dxa"/>
            <w:tcBorders>
              <w:top w:val="nil"/>
              <w:left w:val="single" w:sz="4" w:space="0" w:color="auto"/>
              <w:bottom w:val="single" w:sz="4" w:space="0" w:color="auto"/>
              <w:right w:val="single" w:sz="4" w:space="0" w:color="auto"/>
            </w:tcBorders>
            <w:shd w:val="clear" w:color="000000" w:fill="FFFFFF"/>
            <w:vAlign w:val="center"/>
            <w:hideMark/>
          </w:tcPr>
          <w:p w14:paraId="026FE005"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Skenēšanas izšķirtspēja</w:t>
            </w:r>
          </w:p>
        </w:tc>
        <w:tc>
          <w:tcPr>
            <w:tcW w:w="5528" w:type="dxa"/>
            <w:tcBorders>
              <w:top w:val="nil"/>
              <w:left w:val="nil"/>
              <w:bottom w:val="single" w:sz="4" w:space="0" w:color="auto"/>
              <w:right w:val="single" w:sz="4" w:space="0" w:color="auto"/>
            </w:tcBorders>
            <w:shd w:val="clear" w:color="000000" w:fill="FFFFFF"/>
            <w:vAlign w:val="center"/>
            <w:hideMark/>
          </w:tcPr>
          <w:p w14:paraId="18F1D864"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 xml:space="preserve">Vismaz 200 - 600 dpi </w:t>
            </w:r>
          </w:p>
        </w:tc>
        <w:tc>
          <w:tcPr>
            <w:tcW w:w="5245" w:type="dxa"/>
            <w:tcBorders>
              <w:top w:val="nil"/>
              <w:left w:val="nil"/>
              <w:bottom w:val="single" w:sz="4" w:space="0" w:color="auto"/>
              <w:right w:val="single" w:sz="4" w:space="0" w:color="auto"/>
            </w:tcBorders>
            <w:shd w:val="clear" w:color="000000" w:fill="FFFFFF"/>
            <w:vAlign w:val="center"/>
            <w:hideMark/>
          </w:tcPr>
          <w:p w14:paraId="11072D21"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200 - 600 dpi, uzlabotā līdz pat 9600 dpi</w:t>
            </w:r>
          </w:p>
        </w:tc>
      </w:tr>
      <w:tr w:rsidR="00457995" w:rsidRPr="00C52176" w14:paraId="4579EB5B" w14:textId="77777777" w:rsidTr="00B66D49">
        <w:trPr>
          <w:trHeight w:val="300"/>
        </w:trPr>
        <w:tc>
          <w:tcPr>
            <w:tcW w:w="3256" w:type="dxa"/>
            <w:tcBorders>
              <w:top w:val="nil"/>
              <w:left w:val="single" w:sz="4" w:space="0" w:color="auto"/>
              <w:bottom w:val="single" w:sz="4" w:space="0" w:color="auto"/>
              <w:right w:val="single" w:sz="4" w:space="0" w:color="auto"/>
            </w:tcBorders>
            <w:shd w:val="clear" w:color="000000" w:fill="FFFFFF"/>
            <w:vAlign w:val="center"/>
            <w:hideMark/>
          </w:tcPr>
          <w:p w14:paraId="4E81BA26"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Printera valoda</w:t>
            </w:r>
          </w:p>
        </w:tc>
        <w:tc>
          <w:tcPr>
            <w:tcW w:w="5528" w:type="dxa"/>
            <w:tcBorders>
              <w:top w:val="nil"/>
              <w:left w:val="nil"/>
              <w:bottom w:val="single" w:sz="4" w:space="0" w:color="auto"/>
              <w:right w:val="single" w:sz="4" w:space="0" w:color="auto"/>
            </w:tcBorders>
            <w:shd w:val="clear" w:color="000000" w:fill="FFFFFF"/>
            <w:vAlign w:val="center"/>
            <w:hideMark/>
          </w:tcPr>
          <w:p w14:paraId="61CF2D74"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PCL6 vai augstāk</w:t>
            </w:r>
          </w:p>
        </w:tc>
        <w:tc>
          <w:tcPr>
            <w:tcW w:w="5245" w:type="dxa"/>
            <w:tcBorders>
              <w:top w:val="nil"/>
              <w:left w:val="nil"/>
              <w:bottom w:val="single" w:sz="4" w:space="0" w:color="auto"/>
              <w:right w:val="single" w:sz="4" w:space="0" w:color="auto"/>
            </w:tcBorders>
            <w:shd w:val="clear" w:color="000000" w:fill="FFFFFF"/>
            <w:vAlign w:val="center"/>
            <w:hideMark/>
          </w:tcPr>
          <w:p w14:paraId="640F9953"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PCL6 , Adobe® PostScript3</w:t>
            </w:r>
          </w:p>
        </w:tc>
      </w:tr>
      <w:tr w:rsidR="00457995" w:rsidRPr="00C52176" w14:paraId="55FC1DB1" w14:textId="77777777" w:rsidTr="00B66D49">
        <w:trPr>
          <w:trHeight w:val="510"/>
        </w:trPr>
        <w:tc>
          <w:tcPr>
            <w:tcW w:w="3256" w:type="dxa"/>
            <w:tcBorders>
              <w:top w:val="nil"/>
              <w:left w:val="single" w:sz="4" w:space="0" w:color="auto"/>
              <w:bottom w:val="single" w:sz="4" w:space="0" w:color="auto"/>
              <w:right w:val="single" w:sz="4" w:space="0" w:color="auto"/>
            </w:tcBorders>
            <w:shd w:val="clear" w:color="000000" w:fill="FFFFFF"/>
            <w:vAlign w:val="center"/>
            <w:hideMark/>
          </w:tcPr>
          <w:p w14:paraId="7146D29B"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Atmiņa</w:t>
            </w:r>
          </w:p>
        </w:tc>
        <w:tc>
          <w:tcPr>
            <w:tcW w:w="5528" w:type="dxa"/>
            <w:tcBorders>
              <w:top w:val="nil"/>
              <w:left w:val="nil"/>
              <w:bottom w:val="single" w:sz="4" w:space="0" w:color="auto"/>
              <w:right w:val="single" w:sz="4" w:space="0" w:color="auto"/>
            </w:tcBorders>
            <w:shd w:val="clear" w:color="000000" w:fill="FFFFFF"/>
            <w:vAlign w:val="center"/>
            <w:hideMark/>
          </w:tcPr>
          <w:p w14:paraId="450A6843"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Ne mazāk kā 1 GB RAM</w:t>
            </w:r>
          </w:p>
        </w:tc>
        <w:tc>
          <w:tcPr>
            <w:tcW w:w="5245" w:type="dxa"/>
            <w:tcBorders>
              <w:top w:val="nil"/>
              <w:left w:val="nil"/>
              <w:bottom w:val="single" w:sz="4" w:space="0" w:color="auto"/>
              <w:right w:val="single" w:sz="4" w:space="0" w:color="auto"/>
            </w:tcBorders>
            <w:shd w:val="clear" w:color="000000" w:fill="FFFFFF"/>
            <w:vAlign w:val="center"/>
            <w:hideMark/>
          </w:tcPr>
          <w:p w14:paraId="3B4EB82B"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1 GB RAM</w:t>
            </w:r>
          </w:p>
        </w:tc>
      </w:tr>
      <w:tr w:rsidR="00457995" w:rsidRPr="00C52176" w14:paraId="6B455173" w14:textId="77777777" w:rsidTr="00B66D49">
        <w:trPr>
          <w:trHeight w:val="300"/>
        </w:trPr>
        <w:tc>
          <w:tcPr>
            <w:tcW w:w="3256" w:type="dxa"/>
            <w:tcBorders>
              <w:top w:val="nil"/>
              <w:left w:val="single" w:sz="4" w:space="0" w:color="auto"/>
              <w:bottom w:val="single" w:sz="4" w:space="0" w:color="auto"/>
              <w:right w:val="single" w:sz="4" w:space="0" w:color="auto"/>
            </w:tcBorders>
            <w:shd w:val="clear" w:color="000000" w:fill="FFFFFF"/>
            <w:vAlign w:val="center"/>
            <w:hideMark/>
          </w:tcPr>
          <w:p w14:paraId="440BE17F"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Slēgumvietas vismaz</w:t>
            </w:r>
          </w:p>
        </w:tc>
        <w:tc>
          <w:tcPr>
            <w:tcW w:w="5528" w:type="dxa"/>
            <w:tcBorders>
              <w:top w:val="nil"/>
              <w:left w:val="nil"/>
              <w:bottom w:val="single" w:sz="4" w:space="0" w:color="auto"/>
              <w:right w:val="single" w:sz="4" w:space="0" w:color="auto"/>
            </w:tcBorders>
            <w:shd w:val="clear" w:color="000000" w:fill="FFFFFF"/>
            <w:vAlign w:val="center"/>
            <w:hideMark/>
          </w:tcPr>
          <w:p w14:paraId="16D6A8F2"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USB 2.0 High-Speed (vai ekvivalents),</w:t>
            </w:r>
            <w:r w:rsidRPr="00C52176">
              <w:rPr>
                <w:rFonts w:ascii="Times New Roman" w:hAnsi="Times New Roman" w:cs="Times New Roman"/>
                <w:sz w:val="20"/>
              </w:rPr>
              <w:br/>
              <w:t>RJ-45 (10BASE-T / 100 BASE-TX / 1000BASE-T) (vai ekvivalents)</w:t>
            </w:r>
          </w:p>
        </w:tc>
        <w:tc>
          <w:tcPr>
            <w:tcW w:w="5245" w:type="dxa"/>
            <w:tcBorders>
              <w:top w:val="nil"/>
              <w:left w:val="nil"/>
              <w:bottom w:val="single" w:sz="4" w:space="0" w:color="auto"/>
              <w:right w:val="single" w:sz="4" w:space="0" w:color="auto"/>
            </w:tcBorders>
            <w:shd w:val="clear" w:color="000000" w:fill="FFFFFF"/>
            <w:vAlign w:val="center"/>
            <w:hideMark/>
          </w:tcPr>
          <w:p w14:paraId="441BFD4B" w14:textId="77777777" w:rsidR="00457995" w:rsidRPr="00C52176" w:rsidRDefault="00457995" w:rsidP="00925644">
            <w:pPr>
              <w:spacing w:before="100" w:beforeAutospacing="1" w:after="100" w:afterAutospacing="1" w:line="240" w:lineRule="auto"/>
              <w:rPr>
                <w:rFonts w:ascii="Times New Roman" w:hAnsi="Times New Roman" w:cs="Times New Roman"/>
                <w:sz w:val="20"/>
              </w:rPr>
            </w:pPr>
            <w:r w:rsidRPr="00C52176">
              <w:rPr>
                <w:rFonts w:ascii="Times New Roman" w:hAnsi="Times New Roman" w:cs="Times New Roman"/>
                <w:sz w:val="20"/>
              </w:rPr>
              <w:t>USB 2.0 High-Speed,</w:t>
            </w:r>
            <w:r w:rsidRPr="00C52176">
              <w:rPr>
                <w:rFonts w:ascii="Times New Roman" w:hAnsi="Times New Roman" w:cs="Times New Roman"/>
                <w:sz w:val="20"/>
              </w:rPr>
              <w:br/>
              <w:t xml:space="preserve">RJ-45 (10BASE-T / 100 BASE-TX / 1000BASE-T) </w:t>
            </w:r>
          </w:p>
          <w:p w14:paraId="00D0F4A0"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p>
        </w:tc>
      </w:tr>
      <w:tr w:rsidR="00457995" w:rsidRPr="00C52176" w14:paraId="511AE7D9" w14:textId="77777777" w:rsidTr="00B66D49">
        <w:trPr>
          <w:trHeight w:val="300"/>
        </w:trPr>
        <w:tc>
          <w:tcPr>
            <w:tcW w:w="3256" w:type="dxa"/>
            <w:tcBorders>
              <w:top w:val="nil"/>
              <w:left w:val="single" w:sz="4" w:space="0" w:color="auto"/>
              <w:bottom w:val="single" w:sz="4" w:space="0" w:color="auto"/>
              <w:right w:val="single" w:sz="4" w:space="0" w:color="auto"/>
            </w:tcBorders>
            <w:shd w:val="clear" w:color="000000" w:fill="FFFFFF"/>
            <w:vAlign w:val="center"/>
            <w:hideMark/>
          </w:tcPr>
          <w:p w14:paraId="5D5292E0"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Bezvadu slēgumvietas (WiFi, NFC, Bluetooth)</w:t>
            </w:r>
          </w:p>
        </w:tc>
        <w:tc>
          <w:tcPr>
            <w:tcW w:w="5528" w:type="dxa"/>
            <w:tcBorders>
              <w:top w:val="nil"/>
              <w:left w:val="nil"/>
              <w:bottom w:val="single" w:sz="4" w:space="0" w:color="auto"/>
              <w:right w:val="single" w:sz="4" w:space="0" w:color="auto"/>
            </w:tcBorders>
            <w:shd w:val="clear" w:color="000000" w:fill="FFFFFF"/>
            <w:vAlign w:val="center"/>
            <w:hideMark/>
          </w:tcPr>
          <w:p w14:paraId="43D9888C"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Nav pieļaujamas</w:t>
            </w:r>
          </w:p>
        </w:tc>
        <w:tc>
          <w:tcPr>
            <w:tcW w:w="5245" w:type="dxa"/>
            <w:tcBorders>
              <w:top w:val="nil"/>
              <w:left w:val="nil"/>
              <w:bottom w:val="single" w:sz="4" w:space="0" w:color="auto"/>
              <w:right w:val="single" w:sz="4" w:space="0" w:color="auto"/>
            </w:tcBorders>
            <w:shd w:val="clear" w:color="000000" w:fill="FFFFFF"/>
            <w:vAlign w:val="center"/>
            <w:hideMark/>
          </w:tcPr>
          <w:p w14:paraId="0B582F4A"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Nav (iekārtas piegādāsim bez WiFi, NFC, Bluetooth slēgumvietām)</w:t>
            </w:r>
          </w:p>
        </w:tc>
      </w:tr>
      <w:tr w:rsidR="00457995" w:rsidRPr="00C52176" w14:paraId="3FC8D278" w14:textId="77777777" w:rsidTr="00B66D49">
        <w:trPr>
          <w:trHeight w:val="300"/>
        </w:trPr>
        <w:tc>
          <w:tcPr>
            <w:tcW w:w="3256" w:type="dxa"/>
            <w:tcBorders>
              <w:top w:val="nil"/>
              <w:left w:val="single" w:sz="4" w:space="0" w:color="auto"/>
              <w:bottom w:val="single" w:sz="4" w:space="0" w:color="auto"/>
              <w:right w:val="single" w:sz="4" w:space="0" w:color="auto"/>
            </w:tcBorders>
            <w:shd w:val="clear" w:color="000000" w:fill="FFFFFF"/>
            <w:vAlign w:val="center"/>
            <w:hideMark/>
          </w:tcPr>
          <w:p w14:paraId="103D51FE"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Ieteicamā (Recommended Monthly Page Volume) mēneša noslodze vismaz</w:t>
            </w:r>
          </w:p>
        </w:tc>
        <w:tc>
          <w:tcPr>
            <w:tcW w:w="5528" w:type="dxa"/>
            <w:tcBorders>
              <w:top w:val="nil"/>
              <w:left w:val="nil"/>
              <w:bottom w:val="single" w:sz="4" w:space="0" w:color="auto"/>
              <w:right w:val="single" w:sz="4" w:space="0" w:color="auto"/>
            </w:tcBorders>
            <w:shd w:val="clear" w:color="000000" w:fill="FFFFFF"/>
            <w:vAlign w:val="center"/>
            <w:hideMark/>
          </w:tcPr>
          <w:p w14:paraId="1B7F2ECE"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Ne mazāk kā 3000 izdrukas</w:t>
            </w:r>
            <w:r w:rsidRPr="00C52176">
              <w:rPr>
                <w:rFonts w:ascii="Times New Roman" w:hAnsi="Times New Roman" w:cs="Times New Roman"/>
                <w:sz w:val="20"/>
              </w:rPr>
              <w:br/>
              <w:t>(norādīt precīzu informācijas atrašanās vietu) vai iesniegt ražotāja izsniegtu apliecinājumu par piedāvātās preces atbilstību tehniskās specifikācijas prasībai)</w:t>
            </w:r>
            <w:r w:rsidRPr="00C52176">
              <w:rPr>
                <w:rFonts w:ascii="Times New Roman" w:hAnsi="Times New Roman" w:cs="Times New Roman"/>
                <w:sz w:val="20"/>
              </w:rPr>
              <w:br/>
            </w:r>
            <w:r w:rsidRPr="00C52176">
              <w:rPr>
                <w:rFonts w:ascii="Times New Roman" w:hAnsi="Times New Roman" w:cs="Times New Roman"/>
                <w:b/>
                <w:sz w:val="20"/>
              </w:rPr>
              <w:t>Nejaukt ar Maximum Monthly Duty Cycle</w:t>
            </w:r>
          </w:p>
        </w:tc>
        <w:tc>
          <w:tcPr>
            <w:tcW w:w="5245" w:type="dxa"/>
            <w:tcBorders>
              <w:top w:val="nil"/>
              <w:left w:val="nil"/>
              <w:bottom w:val="single" w:sz="4" w:space="0" w:color="auto"/>
              <w:right w:val="single" w:sz="4" w:space="0" w:color="auto"/>
            </w:tcBorders>
            <w:shd w:val="clear" w:color="000000" w:fill="FFFFFF"/>
            <w:vAlign w:val="center"/>
            <w:hideMark/>
          </w:tcPr>
          <w:p w14:paraId="79334AC8"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 xml:space="preserve">Līdz 4000 izdrukām </w:t>
            </w:r>
            <w:r w:rsidRPr="00C52176">
              <w:rPr>
                <w:rFonts w:ascii="Times New Roman" w:hAnsi="Times New Roman" w:cs="Times New Roman"/>
                <w:sz w:val="20"/>
              </w:rPr>
              <w:br/>
            </w:r>
            <w:r w:rsidRPr="00C52176">
              <w:rPr>
                <w:rFonts w:ascii="Times New Roman" w:hAnsi="Times New Roman" w:cs="Times New Roman"/>
                <w:color w:val="0070C0"/>
                <w:sz w:val="20"/>
              </w:rPr>
              <w:t>https://www.canon.lv/business/products/office-printers/multifunction/black-and-white/i-sensys-mf460-series/specifications/i-sensys-mf463dw-specifications.html</w:t>
            </w:r>
            <w:r w:rsidRPr="00C52176">
              <w:rPr>
                <w:rFonts w:ascii="Times New Roman" w:hAnsi="Times New Roman" w:cs="Times New Roman"/>
                <w:sz w:val="20"/>
              </w:rPr>
              <w:br/>
            </w:r>
          </w:p>
        </w:tc>
      </w:tr>
      <w:tr w:rsidR="00457995" w:rsidRPr="00C52176" w14:paraId="09CB9730" w14:textId="77777777" w:rsidTr="00B66D49">
        <w:trPr>
          <w:trHeight w:val="765"/>
        </w:trPr>
        <w:tc>
          <w:tcPr>
            <w:tcW w:w="3256" w:type="dxa"/>
            <w:tcBorders>
              <w:top w:val="nil"/>
              <w:left w:val="single" w:sz="4" w:space="0" w:color="auto"/>
              <w:bottom w:val="single" w:sz="4" w:space="0" w:color="auto"/>
              <w:right w:val="single" w:sz="4" w:space="0" w:color="auto"/>
            </w:tcBorders>
            <w:shd w:val="clear" w:color="000000" w:fill="FFFFFF"/>
            <w:vAlign w:val="center"/>
            <w:hideMark/>
          </w:tcPr>
          <w:p w14:paraId="163F0A28"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Atbalstītās operētājsistēmas</w:t>
            </w:r>
          </w:p>
        </w:tc>
        <w:tc>
          <w:tcPr>
            <w:tcW w:w="5528" w:type="dxa"/>
            <w:tcBorders>
              <w:top w:val="nil"/>
              <w:left w:val="nil"/>
              <w:bottom w:val="single" w:sz="4" w:space="0" w:color="auto"/>
              <w:right w:val="single" w:sz="4" w:space="0" w:color="auto"/>
            </w:tcBorders>
            <w:shd w:val="clear" w:color="000000" w:fill="FFFFFF"/>
            <w:vAlign w:val="center"/>
            <w:hideMark/>
          </w:tcPr>
          <w:p w14:paraId="0B755BBA"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MS Windows, Mac OS un Linux OS jaunākās versijas</w:t>
            </w:r>
          </w:p>
        </w:tc>
        <w:tc>
          <w:tcPr>
            <w:tcW w:w="5245" w:type="dxa"/>
            <w:tcBorders>
              <w:top w:val="nil"/>
              <w:left w:val="nil"/>
              <w:bottom w:val="single" w:sz="4" w:space="0" w:color="auto"/>
              <w:right w:val="single" w:sz="4" w:space="0" w:color="auto"/>
            </w:tcBorders>
            <w:shd w:val="clear" w:color="000000" w:fill="FFFFFF"/>
            <w:vAlign w:val="center"/>
            <w:hideMark/>
          </w:tcPr>
          <w:p w14:paraId="304CB514"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MS Windows, Mac OS un Linux OS jaunākās versijas</w:t>
            </w:r>
          </w:p>
        </w:tc>
      </w:tr>
      <w:tr w:rsidR="00457995" w:rsidRPr="00C52176" w14:paraId="6D4ECE9E" w14:textId="77777777" w:rsidTr="00B66D49">
        <w:trPr>
          <w:trHeight w:val="300"/>
        </w:trPr>
        <w:tc>
          <w:tcPr>
            <w:tcW w:w="3256" w:type="dxa"/>
            <w:tcBorders>
              <w:top w:val="nil"/>
              <w:left w:val="single" w:sz="4" w:space="0" w:color="auto"/>
              <w:bottom w:val="single" w:sz="4" w:space="0" w:color="auto"/>
              <w:right w:val="single" w:sz="4" w:space="0" w:color="auto"/>
            </w:tcBorders>
            <w:shd w:val="clear" w:color="000000" w:fill="FFFFFF"/>
            <w:vAlign w:val="center"/>
            <w:hideMark/>
          </w:tcPr>
          <w:p w14:paraId="6273B486" w14:textId="77777777" w:rsidR="00457995" w:rsidRPr="00C52176" w:rsidRDefault="00457995" w:rsidP="00925644">
            <w:pPr>
              <w:spacing w:before="100" w:beforeAutospacing="1" w:after="100" w:afterAutospacing="1" w:line="240" w:lineRule="auto"/>
              <w:rPr>
                <w:rFonts w:ascii="Times New Roman" w:hAnsi="Times New Roman" w:cs="Times New Roman"/>
                <w:bCs/>
                <w:sz w:val="20"/>
              </w:rPr>
            </w:pPr>
            <w:r w:rsidRPr="00C52176">
              <w:rPr>
                <w:rFonts w:ascii="Times New Roman" w:hAnsi="Times New Roman" w:cs="Times New Roman"/>
                <w:sz w:val="20"/>
              </w:rPr>
              <w:t>Drukas iekārtai paredzētie oriģinālie ekspluatācijas izejmateriāli (tajā skaitā gan toneris, gan nesējtoneris, ja paredzēts, gan gaismjutīgais rullis, ja tas ir kā atsevišķa komponente, gan izlietoto izejmateriālu tvertne (Waste Bin), ja paredzēts)</w:t>
            </w:r>
          </w:p>
          <w:p w14:paraId="0BE15957"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p>
        </w:tc>
        <w:tc>
          <w:tcPr>
            <w:tcW w:w="5528" w:type="dxa"/>
            <w:tcBorders>
              <w:top w:val="nil"/>
              <w:left w:val="nil"/>
              <w:bottom w:val="single" w:sz="4" w:space="0" w:color="auto"/>
              <w:right w:val="single" w:sz="4" w:space="0" w:color="auto"/>
            </w:tcBorders>
            <w:shd w:val="clear" w:color="000000" w:fill="FFFFFF"/>
            <w:vAlign w:val="center"/>
            <w:hideMark/>
          </w:tcPr>
          <w:p w14:paraId="5F2D1E38"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 xml:space="preserve">Piedāvājumā atbilstoši tam vai tiek piedāvāta melnbaltā, vai krāsu drukas iekārta ir jābūt norādītiem oriģinālajiem ekspluatācijas izejmateriāliem, kas nepieciešami pilnvērtīgam drukas iekārtas darbam. Obligāti jānorāda tonera krāsu, tonera numuru/ražotāja indeksu, tonera resursu saskaņā ar ISO/IEC 19752 standartu vai ekvivalentu mērīšanas metodiku melnajam tonerim un ISO/IEC 19798 standartu vai ekvivalentu mērīšanas metodiku dzeltenajam, sarkanajam un zilajam tonerim. (Par ekvivalentu standarta un marķējuma esamībai tiek uzskatīts dokuments, kas apliecina, ka ražotājs vai neatkarīga testēšanas laboratorija, izmantojot attiecīgā standarta vai marķējuma piešķiršanas metodoloģiju, balstoties uz </w:t>
            </w:r>
            <w:r w:rsidRPr="00C52176">
              <w:rPr>
                <w:rFonts w:ascii="Times New Roman" w:hAnsi="Times New Roman" w:cs="Times New Roman"/>
                <w:sz w:val="20"/>
              </w:rPr>
              <w:lastRenderedPageBreak/>
              <w:t>testu rezultātiem, ir atzinusi, ka piedāvātā prece atbilst standarta vai marķējuma piešķiršanas nosacījumiem). Izejmateriāliem ir jābūt paredzētiem tirgošanai Latvijas Republikas teritorijā.</w:t>
            </w:r>
          </w:p>
        </w:tc>
        <w:tc>
          <w:tcPr>
            <w:tcW w:w="5245" w:type="dxa"/>
            <w:tcBorders>
              <w:top w:val="nil"/>
              <w:left w:val="nil"/>
              <w:bottom w:val="single" w:sz="4" w:space="0" w:color="auto"/>
              <w:right w:val="single" w:sz="4" w:space="0" w:color="auto"/>
            </w:tcBorders>
            <w:shd w:val="clear" w:color="000000" w:fill="FFFFFF"/>
            <w:vAlign w:val="center"/>
            <w:hideMark/>
          </w:tcPr>
          <w:p w14:paraId="60ED2C59" w14:textId="77777777" w:rsidR="00457995" w:rsidRPr="00C52176" w:rsidRDefault="00457995" w:rsidP="00925644">
            <w:pPr>
              <w:spacing w:before="100" w:beforeAutospacing="1" w:after="100" w:afterAutospacing="1" w:line="240" w:lineRule="auto"/>
              <w:rPr>
                <w:rFonts w:ascii="Times New Roman" w:hAnsi="Times New Roman" w:cs="Times New Roman"/>
                <w:sz w:val="20"/>
              </w:rPr>
            </w:pPr>
            <w:r w:rsidRPr="00C52176">
              <w:rPr>
                <w:rFonts w:ascii="Times New Roman" w:hAnsi="Times New Roman" w:cs="Times New Roman"/>
                <w:sz w:val="20"/>
              </w:rPr>
              <w:lastRenderedPageBreak/>
              <w:t>Kasetne melna 070 (3000 lpp.), 5639C002</w:t>
            </w:r>
          </w:p>
          <w:p w14:paraId="05CB42A7" w14:textId="77777777" w:rsidR="00457995" w:rsidRPr="00C52176" w:rsidRDefault="00457995" w:rsidP="00925644">
            <w:pPr>
              <w:spacing w:before="100" w:beforeAutospacing="1" w:after="100" w:afterAutospacing="1" w:line="240" w:lineRule="auto"/>
              <w:rPr>
                <w:rFonts w:ascii="Times New Roman" w:hAnsi="Times New Roman" w:cs="Times New Roman"/>
                <w:sz w:val="20"/>
              </w:rPr>
            </w:pPr>
            <w:r w:rsidRPr="00C52176">
              <w:rPr>
                <w:rFonts w:ascii="Times New Roman" w:hAnsi="Times New Roman" w:cs="Times New Roman"/>
                <w:sz w:val="20"/>
              </w:rPr>
              <w:t>Kasetne melna 070H (10 200 lpp.), 5640C002</w:t>
            </w:r>
          </w:p>
          <w:p w14:paraId="61C8BEDB"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Izejmateriāli ir paredzēti tirgošanai Latvijas Republikas teritorijā.</w:t>
            </w:r>
          </w:p>
        </w:tc>
      </w:tr>
      <w:tr w:rsidR="00457995" w:rsidRPr="00C52176" w14:paraId="0FBB46E2" w14:textId="77777777" w:rsidTr="00B66D49">
        <w:trPr>
          <w:trHeight w:val="601"/>
        </w:trPr>
        <w:tc>
          <w:tcPr>
            <w:tcW w:w="3256" w:type="dxa"/>
            <w:tcBorders>
              <w:top w:val="nil"/>
              <w:left w:val="single" w:sz="4" w:space="0" w:color="auto"/>
              <w:bottom w:val="single" w:sz="4" w:space="0" w:color="auto"/>
              <w:right w:val="single" w:sz="4" w:space="0" w:color="auto"/>
            </w:tcBorders>
            <w:shd w:val="clear" w:color="auto" w:fill="auto"/>
            <w:vAlign w:val="center"/>
            <w:hideMark/>
          </w:tcPr>
          <w:p w14:paraId="0359754B"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 xml:space="preserve">Starta izejmateriālu komplekts vismaz </w:t>
            </w:r>
          </w:p>
        </w:tc>
        <w:tc>
          <w:tcPr>
            <w:tcW w:w="5528" w:type="dxa"/>
            <w:tcBorders>
              <w:top w:val="nil"/>
              <w:left w:val="nil"/>
              <w:bottom w:val="single" w:sz="4" w:space="0" w:color="auto"/>
              <w:right w:val="single" w:sz="4" w:space="0" w:color="auto"/>
            </w:tcBorders>
            <w:shd w:val="clear" w:color="auto" w:fill="auto"/>
            <w:vAlign w:val="center"/>
            <w:hideMark/>
          </w:tcPr>
          <w:p w14:paraId="19F57552"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3000 melnbaltām izdrukām</w:t>
            </w:r>
          </w:p>
        </w:tc>
        <w:tc>
          <w:tcPr>
            <w:tcW w:w="5245" w:type="dxa"/>
            <w:tcBorders>
              <w:top w:val="nil"/>
              <w:left w:val="nil"/>
              <w:bottom w:val="single" w:sz="4" w:space="0" w:color="auto"/>
              <w:right w:val="single" w:sz="4" w:space="0" w:color="auto"/>
            </w:tcBorders>
            <w:shd w:val="clear" w:color="auto" w:fill="auto"/>
            <w:vAlign w:val="center"/>
            <w:hideMark/>
          </w:tcPr>
          <w:p w14:paraId="78A291AB"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3000 melnbaltām izdrukām</w:t>
            </w:r>
          </w:p>
        </w:tc>
      </w:tr>
      <w:tr w:rsidR="00457995" w:rsidRPr="00C52176" w14:paraId="397ECAEE" w14:textId="77777777" w:rsidTr="00B66D49">
        <w:trPr>
          <w:trHeight w:val="510"/>
        </w:trPr>
        <w:tc>
          <w:tcPr>
            <w:tcW w:w="3256" w:type="dxa"/>
            <w:tcBorders>
              <w:top w:val="nil"/>
              <w:left w:val="single" w:sz="4" w:space="0" w:color="auto"/>
              <w:bottom w:val="single" w:sz="4" w:space="0" w:color="auto"/>
              <w:right w:val="single" w:sz="4" w:space="0" w:color="auto"/>
            </w:tcBorders>
            <w:shd w:val="clear" w:color="auto" w:fill="auto"/>
            <w:vAlign w:val="center"/>
            <w:hideMark/>
          </w:tcPr>
          <w:p w14:paraId="1E9B0606"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 xml:space="preserve">Garantija </w:t>
            </w:r>
          </w:p>
        </w:tc>
        <w:tc>
          <w:tcPr>
            <w:tcW w:w="5528" w:type="dxa"/>
            <w:tcBorders>
              <w:top w:val="nil"/>
              <w:left w:val="nil"/>
              <w:bottom w:val="single" w:sz="4" w:space="0" w:color="auto"/>
              <w:right w:val="single" w:sz="4" w:space="0" w:color="auto"/>
            </w:tcBorders>
            <w:shd w:val="clear" w:color="auto" w:fill="auto"/>
            <w:vAlign w:val="center"/>
            <w:hideMark/>
          </w:tcPr>
          <w:p w14:paraId="3C42D751"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bookmarkStart w:id="0" w:name="_Hlk172670427"/>
            <w:r w:rsidRPr="00C52176">
              <w:rPr>
                <w:rFonts w:ascii="Times New Roman" w:hAnsi="Times New Roman" w:cs="Times New Roman"/>
                <w:sz w:val="20"/>
                <w:lang w:eastAsia="lv-LV"/>
              </w:rPr>
              <w:t xml:space="preserve">3 gadi, onsite </w:t>
            </w:r>
            <w:bookmarkEnd w:id="0"/>
            <w:r w:rsidRPr="00C52176">
              <w:rPr>
                <w:rFonts w:ascii="Times New Roman" w:hAnsi="Times New Roman" w:cs="Times New Roman"/>
                <w:sz w:val="20"/>
                <w:lang w:eastAsia="lv-LV"/>
              </w:rPr>
              <w:t>ar bojājumu novēršanu 5 (piecu) darba dienu laikā.</w:t>
            </w:r>
          </w:p>
        </w:tc>
        <w:tc>
          <w:tcPr>
            <w:tcW w:w="5245" w:type="dxa"/>
            <w:tcBorders>
              <w:top w:val="nil"/>
              <w:left w:val="nil"/>
              <w:bottom w:val="single" w:sz="4" w:space="0" w:color="auto"/>
              <w:right w:val="single" w:sz="4" w:space="0" w:color="auto"/>
            </w:tcBorders>
            <w:shd w:val="clear" w:color="auto" w:fill="auto"/>
            <w:vAlign w:val="center"/>
            <w:hideMark/>
          </w:tcPr>
          <w:p w14:paraId="6B4B0EAC"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lang w:eastAsia="lv-LV"/>
              </w:rPr>
              <w:t>3 gadi, onsite ar bojājumu novēršanu 5 (piecu) darba dienu laikā.</w:t>
            </w:r>
          </w:p>
        </w:tc>
      </w:tr>
      <w:tr w:rsidR="00457995" w:rsidRPr="00C52176" w14:paraId="6D628856" w14:textId="77777777" w:rsidTr="00B66D49">
        <w:trPr>
          <w:trHeight w:val="983"/>
        </w:trPr>
        <w:tc>
          <w:tcPr>
            <w:tcW w:w="32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3BDC69"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Uzlīme ar informāciju par palīdzības dienestu</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837AB8"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Ir ((Piegādātāja nosaukums, tālr. nr. vai interneta vietnes adrese problēmu/bojājumu pieteikšanai, ražotāja garantijas termiņa beigu datums) ir jābūt katrai tehnikas vienībai.)</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079EC4"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Ir ((Piegādātāja nosaukums, tālr. nr. vai interneta vietnes adrese problēmu/bojājumu pieteikšanai, ražotāja garantijas termiņa beigu datums) ir katrai tehnikas vienībai.)</w:t>
            </w:r>
          </w:p>
        </w:tc>
      </w:tr>
      <w:tr w:rsidR="00457995" w:rsidRPr="00C52176" w14:paraId="3378CFA2" w14:textId="77777777" w:rsidTr="00B66D49">
        <w:trPr>
          <w:trHeight w:val="300"/>
        </w:trPr>
        <w:tc>
          <w:tcPr>
            <w:tcW w:w="32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1541DA"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Lietošanas instrukcija valsts valodā</w:t>
            </w:r>
          </w:p>
        </w:tc>
        <w:tc>
          <w:tcPr>
            <w:tcW w:w="5528" w:type="dxa"/>
            <w:tcBorders>
              <w:top w:val="single" w:sz="4" w:space="0" w:color="auto"/>
              <w:left w:val="nil"/>
              <w:bottom w:val="single" w:sz="4" w:space="0" w:color="auto"/>
              <w:right w:val="single" w:sz="4" w:space="0" w:color="auto"/>
            </w:tcBorders>
            <w:shd w:val="clear" w:color="auto" w:fill="auto"/>
            <w:vAlign w:val="center"/>
            <w:hideMark/>
          </w:tcPr>
          <w:p w14:paraId="628C36B6"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Ir (vai nu drukātā veidā, vai pieejama lejupielādei elektroniskā veidā ražotāja mājas lapā (norādīt precīzu informācijas atrašanās vietu).</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14:paraId="381BE153" w14:textId="77777777" w:rsidR="00457995" w:rsidRPr="00C52176" w:rsidRDefault="00457995" w:rsidP="00925644">
            <w:pPr>
              <w:spacing w:before="100" w:beforeAutospacing="1" w:after="100" w:afterAutospacing="1" w:line="240" w:lineRule="auto"/>
              <w:rPr>
                <w:rFonts w:ascii="Times New Roman" w:hAnsi="Times New Roman" w:cs="Times New Roman"/>
                <w:sz w:val="20"/>
              </w:rPr>
            </w:pPr>
            <w:r w:rsidRPr="00C52176">
              <w:rPr>
                <w:rFonts w:ascii="Times New Roman" w:hAnsi="Times New Roman" w:cs="Times New Roman"/>
                <w:sz w:val="20"/>
              </w:rPr>
              <w:t>Ir (drukātā veidā, vai pieejama lejupielādei elektroniskā veidā ražotāja mājas lapā:</w:t>
            </w:r>
          </w:p>
          <w:p w14:paraId="209FF4A3"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color w:val="0070C0"/>
                <w:sz w:val="20"/>
                <w:lang w:eastAsia="lv-LV"/>
              </w:rPr>
              <w:t>https://www.canon-europe.com/support/consumer/products/printers/i-sensys/mf-series/i-sensys-mf463dw.html?type=manuals&amp;language=LV</w:t>
            </w:r>
          </w:p>
        </w:tc>
      </w:tr>
      <w:tr w:rsidR="00457995" w:rsidRPr="00C52176" w14:paraId="02150CE3" w14:textId="77777777" w:rsidTr="002127BD">
        <w:trPr>
          <w:trHeight w:val="469"/>
        </w:trPr>
        <w:tc>
          <w:tcPr>
            <w:tcW w:w="14029" w:type="dxa"/>
            <w:gridSpan w:val="3"/>
            <w:tcBorders>
              <w:top w:val="nil"/>
              <w:left w:val="single" w:sz="4" w:space="0" w:color="auto"/>
              <w:bottom w:val="single" w:sz="4" w:space="0" w:color="auto"/>
              <w:right w:val="single" w:sz="4" w:space="0" w:color="auto"/>
            </w:tcBorders>
            <w:shd w:val="clear" w:color="auto" w:fill="A6A6A6" w:themeFill="background1" w:themeFillShade="A6"/>
            <w:vAlign w:val="center"/>
          </w:tcPr>
          <w:p w14:paraId="3CC23917" w14:textId="77777777" w:rsidR="00457995" w:rsidRPr="00C52176" w:rsidRDefault="00457995" w:rsidP="00925644">
            <w:pPr>
              <w:spacing w:before="100" w:beforeAutospacing="1" w:after="100" w:afterAutospacing="1" w:line="240" w:lineRule="auto"/>
              <w:rPr>
                <w:rFonts w:ascii="Times New Roman" w:hAnsi="Times New Roman" w:cs="Times New Roman"/>
                <w:b/>
                <w:szCs w:val="24"/>
                <w:lang w:eastAsia="lv-LV"/>
              </w:rPr>
            </w:pPr>
            <w:r w:rsidRPr="00C52176">
              <w:rPr>
                <w:rFonts w:ascii="Times New Roman" w:hAnsi="Times New Roman" w:cs="Times New Roman"/>
                <w:b/>
                <w:szCs w:val="24"/>
                <w:lang w:eastAsia="lv-LV"/>
              </w:rPr>
              <w:t>Prasības digitālās kopēšanas iekārtām (iegādājoties)</w:t>
            </w:r>
          </w:p>
        </w:tc>
      </w:tr>
      <w:tr w:rsidR="00457995" w:rsidRPr="00C52176" w14:paraId="43AB1C61" w14:textId="77777777" w:rsidTr="00B66D49">
        <w:trPr>
          <w:trHeight w:val="469"/>
        </w:trPr>
        <w:tc>
          <w:tcPr>
            <w:tcW w:w="3256" w:type="dxa"/>
            <w:tcBorders>
              <w:top w:val="nil"/>
              <w:left w:val="single" w:sz="4" w:space="0" w:color="auto"/>
              <w:bottom w:val="single" w:sz="4" w:space="0" w:color="auto"/>
              <w:right w:val="single" w:sz="4" w:space="0" w:color="auto"/>
            </w:tcBorders>
            <w:shd w:val="clear" w:color="auto" w:fill="auto"/>
            <w:vAlign w:val="center"/>
          </w:tcPr>
          <w:p w14:paraId="7C9C18A8"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Barošanas spriegums</w:t>
            </w:r>
          </w:p>
        </w:tc>
        <w:tc>
          <w:tcPr>
            <w:tcW w:w="5528" w:type="dxa"/>
            <w:tcBorders>
              <w:top w:val="nil"/>
              <w:left w:val="nil"/>
              <w:bottom w:val="single" w:sz="4" w:space="0" w:color="auto"/>
              <w:right w:val="single" w:sz="4" w:space="0" w:color="auto"/>
            </w:tcBorders>
            <w:shd w:val="clear" w:color="auto" w:fill="auto"/>
            <w:vAlign w:val="center"/>
          </w:tcPr>
          <w:p w14:paraId="0B6AEE15"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220-240V, 50 Hz.</w:t>
            </w:r>
          </w:p>
        </w:tc>
        <w:tc>
          <w:tcPr>
            <w:tcW w:w="5245" w:type="dxa"/>
            <w:tcBorders>
              <w:top w:val="nil"/>
              <w:left w:val="nil"/>
              <w:bottom w:val="single" w:sz="4" w:space="0" w:color="auto"/>
              <w:right w:val="single" w:sz="4" w:space="0" w:color="auto"/>
            </w:tcBorders>
            <w:shd w:val="clear" w:color="auto" w:fill="auto"/>
            <w:vAlign w:val="center"/>
          </w:tcPr>
          <w:p w14:paraId="203C4837"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lang w:eastAsia="lv-LV"/>
              </w:rPr>
              <w:t> </w:t>
            </w:r>
            <w:r w:rsidRPr="00C52176">
              <w:rPr>
                <w:rFonts w:ascii="Times New Roman" w:hAnsi="Times New Roman" w:cs="Times New Roman"/>
                <w:sz w:val="20"/>
              </w:rPr>
              <w:t>220-240V, 50 Hz.</w:t>
            </w:r>
          </w:p>
        </w:tc>
      </w:tr>
      <w:tr w:rsidR="00457995" w:rsidRPr="00C52176" w14:paraId="19E2F99C" w14:textId="77777777" w:rsidTr="00B66D49">
        <w:trPr>
          <w:trHeight w:val="469"/>
        </w:trPr>
        <w:tc>
          <w:tcPr>
            <w:tcW w:w="3256" w:type="dxa"/>
            <w:tcBorders>
              <w:top w:val="nil"/>
              <w:left w:val="single" w:sz="4" w:space="0" w:color="auto"/>
              <w:bottom w:val="single" w:sz="4" w:space="0" w:color="auto"/>
              <w:right w:val="single" w:sz="4" w:space="0" w:color="auto"/>
            </w:tcBorders>
            <w:shd w:val="clear" w:color="auto" w:fill="auto"/>
            <w:vAlign w:val="center"/>
          </w:tcPr>
          <w:p w14:paraId="166C8A23"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Piegādes komplektā un cenā ietilpst</w:t>
            </w:r>
          </w:p>
        </w:tc>
        <w:tc>
          <w:tcPr>
            <w:tcW w:w="5528" w:type="dxa"/>
            <w:tcBorders>
              <w:top w:val="nil"/>
              <w:left w:val="nil"/>
              <w:bottom w:val="single" w:sz="4" w:space="0" w:color="auto"/>
              <w:right w:val="single" w:sz="4" w:space="0" w:color="auto"/>
            </w:tcBorders>
            <w:shd w:val="clear" w:color="auto" w:fill="auto"/>
            <w:vAlign w:val="center"/>
          </w:tcPr>
          <w:p w14:paraId="5CFC0C79"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1. Drukas iekārta ir komplektā ar visiem nepieciešamajiem draiveriem darbam MS Windows vai Mac Os jaunākā vidē, kā arī pieslēgumam nepieciešamajiem kabeļiem (USB (iekārtām, kurām ir paredzēta USB slēgumvieta) - garums ir 3m +/-10%, barošanas vads - 1m +/-10%, tīkla vads - 1m +/-10%).</w:t>
            </w:r>
            <w:r w:rsidRPr="00C52176">
              <w:rPr>
                <w:rFonts w:ascii="Times New Roman" w:hAnsi="Times New Roman" w:cs="Times New Roman"/>
                <w:sz w:val="20"/>
              </w:rPr>
              <w:br/>
              <w:t>2. Prasīto izejmateriālu komplekts.</w:t>
            </w:r>
            <w:r w:rsidRPr="00C52176">
              <w:rPr>
                <w:rFonts w:ascii="Times New Roman" w:hAnsi="Times New Roman" w:cs="Times New Roman"/>
                <w:sz w:val="20"/>
              </w:rPr>
              <w:br/>
              <w:t>3. Lietošanas instrukcija valsts valodā (vai nu drukātā veidā, vai pieejama lejupielādei elektroniskā veidā ražotāja mājas lapā).</w:t>
            </w:r>
            <w:r w:rsidRPr="00C52176">
              <w:rPr>
                <w:rFonts w:ascii="Times New Roman" w:hAnsi="Times New Roman" w:cs="Times New Roman"/>
                <w:sz w:val="20"/>
              </w:rPr>
              <w:br/>
              <w:t>4. Ja piegādātā drukas iekārta ir aprīkota ar datu glabātuvi (HDD vai SSD vai citu datu nesēju), iekārtai ir jābūt aprīkotai ar risinājumu, kas nodrošina datu glabātuvē saglabātās informācijas pilnīgu un neatgriezenisku dzēšanu.</w:t>
            </w:r>
            <w:r w:rsidRPr="00C52176">
              <w:rPr>
                <w:rFonts w:ascii="Times New Roman" w:hAnsi="Times New Roman" w:cs="Times New Roman"/>
                <w:sz w:val="20"/>
              </w:rPr>
              <w:br/>
              <w:t>5. Darbības, kas nepieciešamas preces ražotāja garantijas saglabāšanai (piemēram, iekārtu tīrīšana, regulēšana, pārbaude, iekārtas pareizas ekspluatācijas konsultācijas, bojāto detaļu vai mezglu nomaiņa u.c.), ja to pieprasa ražotājs.</w:t>
            </w:r>
          </w:p>
        </w:tc>
        <w:tc>
          <w:tcPr>
            <w:tcW w:w="5245" w:type="dxa"/>
            <w:tcBorders>
              <w:top w:val="nil"/>
              <w:left w:val="nil"/>
              <w:bottom w:val="single" w:sz="4" w:space="0" w:color="auto"/>
              <w:right w:val="single" w:sz="4" w:space="0" w:color="auto"/>
            </w:tcBorders>
            <w:shd w:val="clear" w:color="auto" w:fill="auto"/>
            <w:vAlign w:val="center"/>
          </w:tcPr>
          <w:p w14:paraId="4C775ACB"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1. Drukas iekārta ir komplektā ar visiem nepieciešamajiem draiveriem darbam MS Windows vai Mac Os jaunākā vidē, kā arī pieslēgumam nepieciešamajiem kabeļiem (USB (iekārtām, kurām ir paredzēta USB slēgumvieta) - garums ir 3m +/-10%, barošanas vads - 1m +/-10%, tīkla vads - 1m +/-10%).</w:t>
            </w:r>
            <w:r w:rsidRPr="00C52176">
              <w:rPr>
                <w:rFonts w:ascii="Times New Roman" w:hAnsi="Times New Roman" w:cs="Times New Roman"/>
                <w:sz w:val="20"/>
              </w:rPr>
              <w:br/>
              <w:t>2. Prasīto izejmateriālu komplekts.</w:t>
            </w:r>
            <w:r w:rsidRPr="00C52176">
              <w:rPr>
                <w:rFonts w:ascii="Times New Roman" w:hAnsi="Times New Roman" w:cs="Times New Roman"/>
                <w:sz w:val="20"/>
              </w:rPr>
              <w:br/>
              <w:t>3. Lietošanas instrukcija valsts valodā (vai nu drukātā veidā, vai pieejama lejupielādei elektroniskā veidā ražotāja mājas lapā).</w:t>
            </w:r>
            <w:r w:rsidRPr="00C52176">
              <w:rPr>
                <w:rFonts w:ascii="Times New Roman" w:hAnsi="Times New Roman" w:cs="Times New Roman"/>
                <w:sz w:val="20"/>
              </w:rPr>
              <w:br/>
              <w:t>4. Ja piegādātā drukas iekārta ir aprīkota ar datu glabātuvi (HDD vai SSD vai citu datu nesēju), iekārtai ir aprīkota ar risinājumu, kas nodrošina datu glabātuvē saglabātās informācijas pilnīgu un neatgriezenisku dzēšanu.</w:t>
            </w:r>
            <w:r w:rsidRPr="00C52176">
              <w:rPr>
                <w:rFonts w:ascii="Times New Roman" w:hAnsi="Times New Roman" w:cs="Times New Roman"/>
                <w:sz w:val="20"/>
              </w:rPr>
              <w:br/>
              <w:t>5. Darbības, kas nepieciešamas preces ražotāja garantijas saglabāšanai (piemēram, iekārtu tīrīšana, regulēšana, pārbaude, iekārtas pareizas ekspluatācijas konsultācijas, bojāto detaļu vai mezglu nomaiņa u.c.), ja to pieprasa ražotājs.</w:t>
            </w:r>
          </w:p>
        </w:tc>
      </w:tr>
      <w:tr w:rsidR="00457995" w:rsidRPr="00C52176" w14:paraId="14F48120" w14:textId="77777777" w:rsidTr="00B66D49">
        <w:trPr>
          <w:trHeight w:val="469"/>
        </w:trPr>
        <w:tc>
          <w:tcPr>
            <w:tcW w:w="3256" w:type="dxa"/>
            <w:tcBorders>
              <w:top w:val="nil"/>
              <w:left w:val="single" w:sz="4" w:space="0" w:color="auto"/>
              <w:bottom w:val="single" w:sz="4" w:space="0" w:color="auto"/>
              <w:right w:val="single" w:sz="4" w:space="0" w:color="auto"/>
            </w:tcBorders>
            <w:shd w:val="clear" w:color="auto" w:fill="auto"/>
            <w:vAlign w:val="center"/>
          </w:tcPr>
          <w:p w14:paraId="338EA3AC"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Prasības iekārtām</w:t>
            </w:r>
          </w:p>
        </w:tc>
        <w:tc>
          <w:tcPr>
            <w:tcW w:w="5528" w:type="dxa"/>
            <w:tcBorders>
              <w:top w:val="nil"/>
              <w:left w:val="nil"/>
              <w:bottom w:val="single" w:sz="4" w:space="0" w:color="auto"/>
              <w:right w:val="single" w:sz="4" w:space="0" w:color="auto"/>
            </w:tcBorders>
            <w:shd w:val="clear" w:color="auto" w:fill="auto"/>
            <w:vAlign w:val="center"/>
          </w:tcPr>
          <w:p w14:paraId="0229DAB3"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Iekārtās nav iebūvētas lietotas vai atjaunotas detaļas. Iekārtas nav atradušās demonstrācijā.</w:t>
            </w:r>
          </w:p>
        </w:tc>
        <w:tc>
          <w:tcPr>
            <w:tcW w:w="5245" w:type="dxa"/>
            <w:tcBorders>
              <w:top w:val="nil"/>
              <w:left w:val="nil"/>
              <w:bottom w:val="single" w:sz="4" w:space="0" w:color="auto"/>
              <w:right w:val="single" w:sz="4" w:space="0" w:color="auto"/>
            </w:tcBorders>
            <w:shd w:val="clear" w:color="auto" w:fill="auto"/>
            <w:vAlign w:val="center"/>
          </w:tcPr>
          <w:p w14:paraId="1AB7B702"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lang w:eastAsia="lv-LV"/>
              </w:rPr>
              <w:t> </w:t>
            </w:r>
            <w:r w:rsidRPr="00C52176">
              <w:rPr>
                <w:rFonts w:ascii="Times New Roman" w:hAnsi="Times New Roman" w:cs="Times New Roman"/>
                <w:sz w:val="20"/>
              </w:rPr>
              <w:t>Iekārtās nav iebūvētas lietotas vai atjaunotas detaļas. Iekārtas nav atradušās demonstrācijā.</w:t>
            </w:r>
          </w:p>
        </w:tc>
      </w:tr>
      <w:tr w:rsidR="00457995" w:rsidRPr="00C52176" w14:paraId="7A258B8D" w14:textId="77777777" w:rsidTr="00B66D49">
        <w:trPr>
          <w:trHeight w:val="469"/>
        </w:trPr>
        <w:tc>
          <w:tcPr>
            <w:tcW w:w="3256" w:type="dxa"/>
            <w:tcBorders>
              <w:top w:val="nil"/>
              <w:left w:val="single" w:sz="4" w:space="0" w:color="auto"/>
              <w:bottom w:val="single" w:sz="4" w:space="0" w:color="auto"/>
              <w:right w:val="single" w:sz="4" w:space="0" w:color="auto"/>
            </w:tcBorders>
            <w:shd w:val="clear" w:color="auto" w:fill="auto"/>
            <w:vAlign w:val="center"/>
          </w:tcPr>
          <w:p w14:paraId="030A785A"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lastRenderedPageBreak/>
              <w:t xml:space="preserve">Atbilstība standartiem un normatīviem aktiem </w:t>
            </w:r>
          </w:p>
        </w:tc>
        <w:tc>
          <w:tcPr>
            <w:tcW w:w="5528" w:type="dxa"/>
            <w:tcBorders>
              <w:top w:val="nil"/>
              <w:left w:val="nil"/>
              <w:bottom w:val="single" w:sz="4" w:space="0" w:color="auto"/>
              <w:right w:val="single" w:sz="4" w:space="0" w:color="auto"/>
            </w:tcBorders>
            <w:shd w:val="clear" w:color="auto" w:fill="auto"/>
            <w:vAlign w:val="center"/>
          </w:tcPr>
          <w:p w14:paraId="43B7D25D"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Piedāvātajām iekārtām jāatbilst prasībām, kuras nosaka Latvijas Republikā spēkā esošie tiesību akti par atsevišķu ķīmisku vielu lietošanas ierobežojumiem elektriskajās un elektroniskajās iekārtās. Atbilstība Europe CE marķējuma prasībām.</w:t>
            </w:r>
          </w:p>
        </w:tc>
        <w:tc>
          <w:tcPr>
            <w:tcW w:w="5245" w:type="dxa"/>
            <w:tcBorders>
              <w:top w:val="nil"/>
              <w:left w:val="nil"/>
              <w:bottom w:val="single" w:sz="4" w:space="0" w:color="auto"/>
              <w:right w:val="single" w:sz="4" w:space="0" w:color="auto"/>
            </w:tcBorders>
            <w:shd w:val="clear" w:color="auto" w:fill="auto"/>
            <w:vAlign w:val="center"/>
          </w:tcPr>
          <w:p w14:paraId="7E0E0011"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lang w:eastAsia="lv-LV"/>
              </w:rPr>
              <w:t> </w:t>
            </w:r>
            <w:r w:rsidRPr="00C52176">
              <w:rPr>
                <w:rFonts w:ascii="Times New Roman" w:hAnsi="Times New Roman" w:cs="Times New Roman"/>
                <w:sz w:val="20"/>
              </w:rPr>
              <w:t>Piedāvātās iekārtas atbilst prasībām, kuras nosaka Latvijas Republikā spēkā esošie tiesību akti par atsevišķu ķīmisku vielu lietošanas ierobežojumiem elektriskajās un elektroniskajās iekārtās. Atbilstība Europe CE marķējuma prasībām.</w:t>
            </w:r>
          </w:p>
        </w:tc>
      </w:tr>
      <w:tr w:rsidR="00457995" w:rsidRPr="00C52176" w14:paraId="6E7419B8" w14:textId="77777777" w:rsidTr="00B66D49">
        <w:trPr>
          <w:trHeight w:val="300"/>
        </w:trPr>
        <w:tc>
          <w:tcPr>
            <w:tcW w:w="3256" w:type="dxa"/>
            <w:tcBorders>
              <w:top w:val="nil"/>
              <w:left w:val="nil"/>
              <w:bottom w:val="nil"/>
              <w:right w:val="nil"/>
            </w:tcBorders>
            <w:shd w:val="clear" w:color="auto" w:fill="auto"/>
            <w:noWrap/>
            <w:vAlign w:val="bottom"/>
            <w:hideMark/>
          </w:tcPr>
          <w:p w14:paraId="0D679856" w14:textId="77777777" w:rsidR="00457995" w:rsidRPr="00C52176" w:rsidRDefault="00457995" w:rsidP="00925644">
            <w:pPr>
              <w:spacing w:before="100" w:beforeAutospacing="1" w:after="100" w:afterAutospacing="1" w:line="240" w:lineRule="auto"/>
              <w:rPr>
                <w:rFonts w:ascii="Times New Roman" w:hAnsi="Times New Roman" w:cs="Times New Roman"/>
                <w:bCs/>
                <w:color w:val="FF0000"/>
                <w:sz w:val="20"/>
                <w:lang w:eastAsia="lv-LV"/>
              </w:rPr>
            </w:pPr>
          </w:p>
        </w:tc>
        <w:tc>
          <w:tcPr>
            <w:tcW w:w="5528" w:type="dxa"/>
            <w:tcBorders>
              <w:top w:val="nil"/>
              <w:left w:val="nil"/>
              <w:bottom w:val="nil"/>
              <w:right w:val="nil"/>
            </w:tcBorders>
            <w:shd w:val="clear" w:color="auto" w:fill="auto"/>
            <w:noWrap/>
            <w:vAlign w:val="bottom"/>
            <w:hideMark/>
          </w:tcPr>
          <w:p w14:paraId="5A4BD54F"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p>
        </w:tc>
        <w:tc>
          <w:tcPr>
            <w:tcW w:w="5245" w:type="dxa"/>
            <w:tcBorders>
              <w:top w:val="nil"/>
              <w:left w:val="nil"/>
              <w:bottom w:val="nil"/>
              <w:right w:val="nil"/>
            </w:tcBorders>
            <w:shd w:val="clear" w:color="auto" w:fill="auto"/>
            <w:noWrap/>
            <w:vAlign w:val="bottom"/>
            <w:hideMark/>
          </w:tcPr>
          <w:p w14:paraId="2A432F23"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p>
        </w:tc>
      </w:tr>
    </w:tbl>
    <w:p w14:paraId="770B9709" w14:textId="77777777" w:rsidR="00457995" w:rsidRPr="00C52176" w:rsidRDefault="00457995" w:rsidP="00925644">
      <w:pPr>
        <w:spacing w:before="100" w:beforeAutospacing="1" w:after="100" w:afterAutospacing="1" w:line="240" w:lineRule="auto"/>
        <w:rPr>
          <w:rFonts w:ascii="Times New Roman" w:hAnsi="Times New Roman" w:cs="Times New Roman"/>
          <w:b/>
          <w:bCs/>
          <w:i/>
          <w:sz w:val="20"/>
          <w:lang w:eastAsia="lv-LV"/>
        </w:rPr>
      </w:pPr>
    </w:p>
    <w:tbl>
      <w:tblPr>
        <w:tblpPr w:leftFromText="180" w:rightFromText="180" w:vertAnchor="text" w:tblpY="36"/>
        <w:tblW w:w="14029" w:type="dxa"/>
        <w:tblLook w:val="04A0" w:firstRow="1" w:lastRow="0" w:firstColumn="1" w:lastColumn="0" w:noHBand="0" w:noVBand="1"/>
      </w:tblPr>
      <w:tblGrid>
        <w:gridCol w:w="846"/>
        <w:gridCol w:w="6662"/>
        <w:gridCol w:w="6521"/>
      </w:tblGrid>
      <w:tr w:rsidR="00457995" w:rsidRPr="00C52176" w14:paraId="69ECA5AD" w14:textId="77777777" w:rsidTr="002127BD">
        <w:trPr>
          <w:trHeight w:val="315"/>
        </w:trPr>
        <w:tc>
          <w:tcPr>
            <w:tcW w:w="7508" w:type="dxa"/>
            <w:gridSpan w:val="2"/>
            <w:tcBorders>
              <w:top w:val="single" w:sz="4" w:space="0" w:color="auto"/>
              <w:left w:val="single" w:sz="4" w:space="0" w:color="auto"/>
              <w:bottom w:val="single" w:sz="4" w:space="0" w:color="auto"/>
              <w:right w:val="single" w:sz="4" w:space="0" w:color="000000"/>
            </w:tcBorders>
            <w:shd w:val="clear" w:color="000000" w:fill="BFBFBF"/>
            <w:vAlign w:val="center"/>
            <w:hideMark/>
          </w:tcPr>
          <w:p w14:paraId="12AE2364" w14:textId="77777777" w:rsidR="00457995" w:rsidRPr="00C52176" w:rsidRDefault="00457995" w:rsidP="00925644">
            <w:pPr>
              <w:spacing w:before="100" w:beforeAutospacing="1" w:after="100" w:afterAutospacing="1" w:line="240" w:lineRule="auto"/>
              <w:rPr>
                <w:rFonts w:ascii="Times New Roman" w:hAnsi="Times New Roman" w:cs="Times New Roman"/>
                <w:b/>
                <w:szCs w:val="24"/>
                <w:lang w:eastAsia="lv-LV"/>
              </w:rPr>
            </w:pPr>
            <w:r w:rsidRPr="00C52176">
              <w:rPr>
                <w:rFonts w:ascii="Times New Roman" w:hAnsi="Times New Roman" w:cs="Times New Roman"/>
                <w:b/>
                <w:szCs w:val="24"/>
                <w:lang w:eastAsia="lv-LV"/>
              </w:rPr>
              <w:t>Maksas papildaprīkojums</w:t>
            </w:r>
          </w:p>
        </w:tc>
        <w:tc>
          <w:tcPr>
            <w:tcW w:w="6521" w:type="dxa"/>
            <w:tcBorders>
              <w:top w:val="nil"/>
              <w:left w:val="nil"/>
              <w:bottom w:val="single" w:sz="4" w:space="0" w:color="auto"/>
              <w:right w:val="single" w:sz="4" w:space="0" w:color="auto"/>
            </w:tcBorders>
            <w:shd w:val="clear" w:color="000000" w:fill="BFBFBF"/>
            <w:noWrap/>
            <w:vAlign w:val="center"/>
            <w:hideMark/>
          </w:tcPr>
          <w:p w14:paraId="3D907531"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lang w:eastAsia="lv-LV"/>
              </w:rPr>
              <w:t> </w:t>
            </w:r>
          </w:p>
        </w:tc>
      </w:tr>
      <w:tr w:rsidR="00457995" w:rsidRPr="00C52176" w14:paraId="624097C0" w14:textId="77777777" w:rsidTr="002127BD">
        <w:trPr>
          <w:trHeight w:val="2360"/>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369CC5A0"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lang w:eastAsia="lv-LV"/>
              </w:rPr>
              <w:t>Iekārtu serviss</w:t>
            </w:r>
          </w:p>
        </w:tc>
        <w:tc>
          <w:tcPr>
            <w:tcW w:w="6662" w:type="dxa"/>
            <w:tcBorders>
              <w:top w:val="nil"/>
              <w:left w:val="nil"/>
              <w:bottom w:val="single" w:sz="4" w:space="0" w:color="auto"/>
              <w:right w:val="single" w:sz="4" w:space="0" w:color="auto"/>
            </w:tcBorders>
            <w:shd w:val="clear" w:color="auto" w:fill="auto"/>
            <w:vAlign w:val="center"/>
            <w:hideMark/>
          </w:tcPr>
          <w:p w14:paraId="3756548E"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 xml:space="preserve">Jāveic tehnikas tehnisko apkopi, diagnostiku, bojājumu novēršanu un remontu visā Latvijas teritorijā (Pils iela 2, Apgulde, Naudītes pagasts, Dobeles novads, Kr. Valdemāra iela 10/12, Rīga, Lāčplēša iela 20, Daugavpils, Cēsu iela 54 "Kaugurmuiža", Valmiera, Dārza iela 3, Dzelda, Nīkrāces pagasts, Kuldīgas novads, Stroda iela 12, Ludza u.c. vietās pēc pieprasījuma) </w:t>
            </w:r>
            <w:r w:rsidRPr="00C52176">
              <w:rPr>
                <w:rFonts w:ascii="Times New Roman" w:hAnsi="Times New Roman" w:cs="Times New Roman"/>
                <w:sz w:val="20"/>
                <w:lang w:eastAsia="lv-LV"/>
              </w:rPr>
              <w:t>3 gadus no printeru piegādes brīža, onsite, ar bojājumu novēršanu 5 (piecu) darba dienu laikā (Izmaksās jāiekļauj transports, servisa apkalpošana, rezerves daļu maiņa, iekārtas maiņa pret līdzvērtīgu (ja iekārta jātransportē uz servisa centru)).</w:t>
            </w:r>
          </w:p>
        </w:tc>
        <w:tc>
          <w:tcPr>
            <w:tcW w:w="6521" w:type="dxa"/>
            <w:tcBorders>
              <w:top w:val="nil"/>
              <w:left w:val="nil"/>
              <w:bottom w:val="single" w:sz="4" w:space="0" w:color="auto"/>
              <w:right w:val="single" w:sz="4" w:space="0" w:color="auto"/>
            </w:tcBorders>
            <w:shd w:val="clear" w:color="auto" w:fill="auto"/>
            <w:vAlign w:val="center"/>
            <w:hideMark/>
          </w:tcPr>
          <w:p w14:paraId="05F6A5BB"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t xml:space="preserve">Veicam tehnikas tehnisko apkopi, diagnostiku, bojājumu novēršanu un remontu visā Latvijas teritorijā (Pils iela 2, Apgulde, Naudītes pagasts, Dobeles novads, Kr. Valdemāra iela 10/12, Rīga, Lāčplēša iela 20, Daugavpils, Cēsu iela 54 "Kaugurmuiža", Valmiera, Dārza iela 3, Dzelda, Nīkrāces pagasts, Kuldīgas novads, Stroda iela 12, Ludza u.c. vietās pēc pieprasījuma) </w:t>
            </w:r>
            <w:r w:rsidRPr="00C52176">
              <w:rPr>
                <w:rFonts w:ascii="Times New Roman" w:hAnsi="Times New Roman" w:cs="Times New Roman"/>
                <w:sz w:val="20"/>
                <w:lang w:eastAsia="lv-LV"/>
              </w:rPr>
              <w:t>3 gadus no printeru piegādes brīža, onsite, ar bojājumu novēršanu 5 (piecu) darba dienu laikā (Izmaksās ir iekļauts transports, servisa apkalpošana, rezerves daļu maiņa, iekārtas maiņa pret līdzvērtīgu (ja iekārta jātransportē uz servisa centru)).</w:t>
            </w:r>
          </w:p>
        </w:tc>
      </w:tr>
    </w:tbl>
    <w:p w14:paraId="630A9004" w14:textId="77777777" w:rsidR="00457995" w:rsidRPr="00C52176" w:rsidRDefault="00457995" w:rsidP="00925644">
      <w:pPr>
        <w:spacing w:before="100" w:beforeAutospacing="1" w:after="100" w:afterAutospacing="1" w:line="240" w:lineRule="auto"/>
        <w:ind w:left="11766"/>
        <w:rPr>
          <w:rFonts w:ascii="Times New Roman" w:hAnsi="Times New Roman" w:cs="Times New Roman"/>
          <w:b/>
          <w:bCs/>
          <w:i/>
          <w:sz w:val="20"/>
          <w:lang w:eastAsia="lv-LV"/>
        </w:rPr>
      </w:pPr>
    </w:p>
    <w:p w14:paraId="5B779763" w14:textId="77777777" w:rsidR="00457995" w:rsidRPr="00C52176" w:rsidRDefault="00457995" w:rsidP="00925644">
      <w:pPr>
        <w:spacing w:before="100" w:beforeAutospacing="1" w:after="100" w:afterAutospacing="1" w:line="240" w:lineRule="auto"/>
        <w:ind w:left="11766"/>
        <w:rPr>
          <w:rFonts w:ascii="Times New Roman" w:hAnsi="Times New Roman" w:cs="Times New Roman"/>
          <w:b/>
          <w:bCs/>
          <w:i/>
          <w:sz w:val="20"/>
          <w:lang w:eastAsia="lv-LV"/>
        </w:rPr>
      </w:pPr>
      <w:r w:rsidRPr="00C52176">
        <w:rPr>
          <w:rFonts w:ascii="Times New Roman" w:hAnsi="Times New Roman" w:cs="Times New Roman"/>
          <w:b/>
          <w:i/>
          <w:sz w:val="20"/>
          <w:lang w:eastAsia="lv-LV"/>
        </w:rPr>
        <w:t>K2 sadaļa</w:t>
      </w:r>
    </w:p>
    <w:tbl>
      <w:tblPr>
        <w:tblpPr w:leftFromText="180" w:rightFromText="180" w:vertAnchor="text" w:horzAnchor="margin" w:tblpY="270"/>
        <w:tblW w:w="14307" w:type="dxa"/>
        <w:tblLook w:val="04A0" w:firstRow="1" w:lastRow="0" w:firstColumn="1" w:lastColumn="0" w:noHBand="0" w:noVBand="1"/>
      </w:tblPr>
      <w:tblGrid>
        <w:gridCol w:w="7220"/>
        <w:gridCol w:w="7031"/>
        <w:gridCol w:w="56"/>
      </w:tblGrid>
      <w:tr w:rsidR="00457995" w:rsidRPr="00C52176" w14:paraId="544FD59C" w14:textId="77777777" w:rsidTr="002127BD">
        <w:trPr>
          <w:gridAfter w:val="1"/>
          <w:wAfter w:w="56" w:type="dxa"/>
          <w:trHeight w:val="428"/>
        </w:trPr>
        <w:tc>
          <w:tcPr>
            <w:tcW w:w="14251" w:type="dxa"/>
            <w:gridSpan w:val="2"/>
            <w:tcBorders>
              <w:top w:val="nil"/>
              <w:left w:val="single" w:sz="8" w:space="0" w:color="auto"/>
              <w:bottom w:val="single" w:sz="4" w:space="0" w:color="auto"/>
              <w:right w:val="nil"/>
            </w:tcBorders>
            <w:shd w:val="clear" w:color="000000" w:fill="C0C0C0"/>
            <w:hideMark/>
          </w:tcPr>
          <w:p w14:paraId="15F78902" w14:textId="77777777" w:rsidR="00457995" w:rsidRPr="00C52176" w:rsidRDefault="00457995" w:rsidP="00925644">
            <w:pPr>
              <w:spacing w:before="100" w:beforeAutospacing="1" w:after="100" w:afterAutospacing="1" w:line="240" w:lineRule="auto"/>
              <w:rPr>
                <w:rFonts w:ascii="Times New Roman" w:hAnsi="Times New Roman" w:cs="Times New Roman"/>
                <w:b/>
                <w:szCs w:val="24"/>
                <w:lang w:eastAsia="lv-LV"/>
              </w:rPr>
            </w:pPr>
            <w:r w:rsidRPr="00C52176">
              <w:rPr>
                <w:rFonts w:ascii="Times New Roman" w:hAnsi="Times New Roman" w:cs="Times New Roman"/>
                <w:b/>
                <w:szCs w:val="24"/>
                <w:lang w:eastAsia="lv-LV"/>
              </w:rPr>
              <w:t>Serviss (iegādājoties)</w:t>
            </w:r>
          </w:p>
        </w:tc>
      </w:tr>
      <w:tr w:rsidR="00457995" w:rsidRPr="00C52176" w14:paraId="19F15206" w14:textId="77777777" w:rsidTr="00C52176">
        <w:trPr>
          <w:gridAfter w:val="1"/>
          <w:wAfter w:w="56" w:type="dxa"/>
          <w:trHeight w:val="530"/>
        </w:trPr>
        <w:tc>
          <w:tcPr>
            <w:tcW w:w="72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C2B13E" w14:textId="77777777" w:rsidR="00457995" w:rsidRPr="00C52176" w:rsidRDefault="00457995" w:rsidP="00925644">
            <w:pPr>
              <w:spacing w:before="100" w:beforeAutospacing="1" w:after="100" w:afterAutospacing="1" w:line="240" w:lineRule="auto"/>
              <w:rPr>
                <w:rFonts w:ascii="Times New Roman" w:hAnsi="Times New Roman" w:cs="Times New Roman"/>
                <w:b/>
                <w:szCs w:val="24"/>
                <w:lang w:eastAsia="lv-LV"/>
              </w:rPr>
            </w:pPr>
            <w:r w:rsidRPr="00C52176">
              <w:rPr>
                <w:rFonts w:ascii="Times New Roman" w:hAnsi="Times New Roman" w:cs="Times New Roman"/>
                <w:b/>
                <w:color w:val="000000"/>
                <w:lang w:eastAsia="lv-LV"/>
              </w:rPr>
              <w:t>Kvalitātes prasības</w:t>
            </w:r>
          </w:p>
        </w:tc>
        <w:tc>
          <w:tcPr>
            <w:tcW w:w="703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9165CC1" w14:textId="77777777" w:rsidR="00457995" w:rsidRPr="00C52176" w:rsidRDefault="00457995" w:rsidP="00925644">
            <w:pPr>
              <w:spacing w:before="100" w:beforeAutospacing="1" w:after="100" w:afterAutospacing="1" w:line="240" w:lineRule="auto"/>
              <w:jc w:val="center"/>
              <w:rPr>
                <w:rFonts w:ascii="Times New Roman" w:hAnsi="Times New Roman" w:cs="Times New Roman"/>
                <w:b/>
                <w:szCs w:val="24"/>
                <w:lang w:eastAsia="lv-LV"/>
              </w:rPr>
            </w:pPr>
            <w:r w:rsidRPr="00C52176">
              <w:rPr>
                <w:rFonts w:ascii="Times New Roman" w:hAnsi="Times New Roman" w:cs="Times New Roman"/>
                <w:b/>
                <w:color w:val="000000"/>
                <w:lang w:eastAsia="lv-LV"/>
              </w:rPr>
              <w:t>Kvalitātes prasības ir iespējams nodrošināt</w:t>
            </w:r>
          </w:p>
        </w:tc>
      </w:tr>
      <w:tr w:rsidR="00457995" w:rsidRPr="00C52176" w14:paraId="75263FD9" w14:textId="77777777" w:rsidTr="00C52176">
        <w:trPr>
          <w:trHeight w:val="847"/>
        </w:trPr>
        <w:tc>
          <w:tcPr>
            <w:tcW w:w="7220" w:type="dxa"/>
            <w:tcBorders>
              <w:top w:val="nil"/>
              <w:left w:val="nil"/>
              <w:bottom w:val="single" w:sz="4" w:space="0" w:color="auto"/>
              <w:right w:val="single" w:sz="8" w:space="0" w:color="auto"/>
            </w:tcBorders>
            <w:shd w:val="clear" w:color="auto" w:fill="auto"/>
            <w:vAlign w:val="center"/>
            <w:hideMark/>
          </w:tcPr>
          <w:p w14:paraId="59E477F6"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lang w:eastAsia="lv-LV"/>
              </w:rPr>
              <w:t>Ražotāja garantijas remonta izpildes laiks un vieta:</w:t>
            </w:r>
          </w:p>
          <w:p w14:paraId="2CDAF2A8" w14:textId="77777777" w:rsidR="00457995" w:rsidRPr="00C52176" w:rsidRDefault="00457995" w:rsidP="00925644">
            <w:pPr>
              <w:spacing w:before="100" w:beforeAutospacing="1" w:after="100" w:afterAutospacing="1" w:line="240" w:lineRule="auto"/>
              <w:ind w:left="22"/>
              <w:jc w:val="both"/>
              <w:rPr>
                <w:rFonts w:ascii="Times New Roman" w:hAnsi="Times New Roman" w:cs="Times New Roman"/>
                <w:bCs/>
                <w:sz w:val="20"/>
                <w:lang w:eastAsia="lv-LV"/>
              </w:rPr>
            </w:pPr>
            <w:r w:rsidRPr="00C52176">
              <w:rPr>
                <w:rFonts w:ascii="Times New Roman" w:hAnsi="Times New Roman" w:cs="Times New Roman"/>
                <w:sz w:val="20"/>
                <w:lang w:eastAsia="lv-LV"/>
              </w:rPr>
              <w:t>- Pretendents piegādā preci 30 kalendāro dienu laikā pēc Pasūtītāja pieteikuma saņemšanas  uz Līgumā norādītā Pretendenta e-pasta adresi vai tālruni darba dienā no pulksten 9.00 līdz 16.00 vai pēc atsevišķas abu pušu vienošanās citā laikā.</w:t>
            </w:r>
            <w:r w:rsidRPr="00C52176">
              <w:rPr>
                <w:rFonts w:ascii="Times New Roman" w:hAnsi="Times New Roman" w:cs="Times New Roman"/>
                <w:sz w:val="20"/>
                <w:lang w:eastAsia="lv-LV"/>
              </w:rPr>
              <w:tab/>
            </w:r>
            <w:r w:rsidRPr="00C52176">
              <w:rPr>
                <w:rFonts w:ascii="Times New Roman" w:hAnsi="Times New Roman" w:cs="Times New Roman"/>
                <w:sz w:val="20"/>
                <w:lang w:eastAsia="lv-LV"/>
              </w:rPr>
              <w:tab/>
            </w:r>
            <w:r w:rsidRPr="00C52176">
              <w:rPr>
                <w:rFonts w:ascii="Times New Roman" w:hAnsi="Times New Roman" w:cs="Times New Roman"/>
                <w:sz w:val="20"/>
                <w:lang w:eastAsia="lv-LV"/>
              </w:rPr>
              <w:tab/>
            </w:r>
            <w:r w:rsidRPr="00C52176">
              <w:rPr>
                <w:rFonts w:ascii="Times New Roman" w:hAnsi="Times New Roman" w:cs="Times New Roman"/>
                <w:sz w:val="20"/>
                <w:lang w:eastAsia="lv-LV"/>
              </w:rPr>
              <w:br/>
              <w:t xml:space="preserve">- Pretendents </w:t>
            </w:r>
            <w:bookmarkStart w:id="1" w:name="_Hlk172670591"/>
            <w:r w:rsidRPr="00C52176">
              <w:rPr>
                <w:rFonts w:ascii="Times New Roman" w:hAnsi="Times New Roman" w:cs="Times New Roman"/>
                <w:sz w:val="20"/>
                <w:lang w:eastAsia="lv-LV"/>
              </w:rPr>
              <w:t>nodrošina palīdzības dienestu, kurš pieejams darba dienās laikā no plkst. 9.00 līdz 17.00.</w:t>
            </w:r>
            <w:bookmarkEnd w:id="1"/>
            <w:r w:rsidRPr="00C52176">
              <w:rPr>
                <w:rFonts w:ascii="Times New Roman" w:hAnsi="Times New Roman" w:cs="Times New Roman"/>
                <w:sz w:val="20"/>
                <w:lang w:eastAsia="lv-LV"/>
              </w:rPr>
              <w:br/>
              <w:t xml:space="preserve">- </w:t>
            </w:r>
            <w:bookmarkStart w:id="2" w:name="_Hlk172670786"/>
            <w:r w:rsidRPr="00C52176">
              <w:rPr>
                <w:rFonts w:ascii="Times New Roman" w:hAnsi="Times New Roman" w:cs="Times New Roman"/>
                <w:sz w:val="20"/>
                <w:lang w:eastAsia="lv-LV"/>
              </w:rPr>
              <w:t xml:space="preserve">Maksimālais reakcijas laiks (laiks, kurā piegādātājs atsaucas ar problēmas risinājumu) uz pircēja izsaukumu visai piegādātajai tehnikai </w:t>
            </w:r>
            <w:r w:rsidRPr="00C52176">
              <w:rPr>
                <w:rFonts w:ascii="Times New Roman" w:hAnsi="Times New Roman" w:cs="Times New Roman"/>
                <w:b/>
                <w:i/>
                <w:iCs/>
                <w:sz w:val="20"/>
                <w:lang w:eastAsia="lv-LV"/>
              </w:rPr>
              <w:t xml:space="preserve">nav lielāks par 8 (astoņām) stundām </w:t>
            </w:r>
            <w:r w:rsidRPr="00C52176">
              <w:rPr>
                <w:rFonts w:ascii="Times New Roman" w:hAnsi="Times New Roman" w:cs="Times New Roman"/>
                <w:b/>
                <w:i/>
                <w:iCs/>
                <w:sz w:val="20"/>
                <w:lang w:eastAsia="lv-LV"/>
              </w:rPr>
              <w:lastRenderedPageBreak/>
              <w:t>Rīgas teritorijā un 16 (sešpadsmit) darba stundām pārējā Latvijas Republikas teritorijā</w:t>
            </w:r>
            <w:r w:rsidRPr="00C52176">
              <w:rPr>
                <w:rFonts w:ascii="Times New Roman" w:hAnsi="Times New Roman" w:cs="Times New Roman"/>
                <w:sz w:val="20"/>
                <w:lang w:eastAsia="lv-LV"/>
              </w:rPr>
              <w:t>. Reakcijas laikā pretendents informē pircēja kontaktpersonu par iespējamo bojājumu iemeslu, kā arī plānotajiem to novēršanas termiņiem.</w:t>
            </w:r>
            <w:r w:rsidRPr="00C52176">
              <w:rPr>
                <w:rFonts w:ascii="Times New Roman" w:hAnsi="Times New Roman" w:cs="Times New Roman"/>
                <w:sz w:val="20"/>
                <w:lang w:eastAsia="lv-LV"/>
              </w:rPr>
              <w:br/>
              <w:t xml:space="preserve">- Ražotāja garantijas laikā </w:t>
            </w:r>
            <w:r w:rsidRPr="00C52176">
              <w:rPr>
                <w:rFonts w:ascii="Times New Roman" w:hAnsi="Times New Roman" w:cs="Times New Roman"/>
                <w:b/>
                <w:i/>
                <w:iCs/>
                <w:sz w:val="20"/>
                <w:lang w:eastAsia="lv-LV"/>
              </w:rPr>
              <w:t xml:space="preserve">bojājumus novērš ne vēlāk </w:t>
            </w:r>
            <w:bookmarkStart w:id="3" w:name="_Hlk173230019"/>
            <w:r w:rsidRPr="00C52176">
              <w:rPr>
                <w:rFonts w:ascii="Times New Roman" w:hAnsi="Times New Roman" w:cs="Times New Roman"/>
                <w:b/>
                <w:i/>
                <w:iCs/>
                <w:sz w:val="20"/>
                <w:lang w:eastAsia="lv-LV"/>
              </w:rPr>
              <w:t xml:space="preserve">kā 5 (piecu) darba dienu laikā </w:t>
            </w:r>
            <w:bookmarkEnd w:id="3"/>
            <w:r w:rsidRPr="00C52176">
              <w:rPr>
                <w:rFonts w:ascii="Times New Roman" w:hAnsi="Times New Roman" w:cs="Times New Roman"/>
                <w:b/>
                <w:i/>
                <w:iCs/>
                <w:sz w:val="20"/>
                <w:lang w:eastAsia="lv-LV"/>
              </w:rPr>
              <w:t>visā Latvijas Republikas teritorijā pēc izsaukuma saņemšanas</w:t>
            </w:r>
            <w:r w:rsidRPr="00C52176">
              <w:rPr>
                <w:rFonts w:ascii="Times New Roman" w:hAnsi="Times New Roman" w:cs="Times New Roman"/>
                <w:sz w:val="20"/>
                <w:lang w:eastAsia="lv-LV"/>
              </w:rPr>
              <w:t xml:space="preserve">, </w:t>
            </w:r>
            <w:r w:rsidRPr="00C52176">
              <w:rPr>
                <w:rFonts w:ascii="Times New Roman" w:hAnsi="Times New Roman" w:cs="Times New Roman"/>
                <w:b/>
                <w:i/>
                <w:iCs/>
                <w:sz w:val="20"/>
                <w:lang w:eastAsia="lv-LV"/>
              </w:rPr>
              <w:t>piegādātāja pārstāvim ierodoties tehnikas piegādes vietā</w:t>
            </w:r>
            <w:r w:rsidRPr="00C52176">
              <w:rPr>
                <w:rFonts w:ascii="Times New Roman" w:hAnsi="Times New Roman" w:cs="Times New Roman"/>
                <w:sz w:val="20"/>
                <w:lang w:eastAsia="lv-LV"/>
              </w:rPr>
              <w:t>. Ja biroja tehnikas defektu nav iespējams novērst iepriekšminētajā laikā, biroja tehniku uz remonta laiku nomaina ar biroja tehniku, kas pēc tehniskajiem parametriem ir līdzvērtīga bojātajai vai labāka.</w:t>
            </w:r>
            <w:r w:rsidRPr="00C52176">
              <w:rPr>
                <w:rFonts w:ascii="Times New Roman" w:hAnsi="Times New Roman" w:cs="Times New Roman"/>
                <w:sz w:val="20"/>
                <w:lang w:eastAsia="lv-LV"/>
              </w:rPr>
              <w:br/>
              <w:t>- Visā garantijas termiņa laikā ir spēkā ražotāja garantija, kas sevī ietver defektīvo komponenšu nomaiņu vai remontu.</w:t>
            </w:r>
            <w:r w:rsidRPr="00C52176">
              <w:rPr>
                <w:rFonts w:ascii="Times New Roman" w:hAnsi="Times New Roman" w:cs="Times New Roman"/>
                <w:sz w:val="20"/>
                <w:lang w:eastAsia="lv-LV"/>
              </w:rPr>
              <w:br/>
              <w:t xml:space="preserve">- Pircēja onsite apkalpošana (reaģēšana un problēmu reģistrēšana, iekārtas diagnostika, defektīvās biroja tehnikas nogādāšana servisa centram un atpakaļ pircējam vai remonts,) ir pretendenta kompetencē un ir īstenojama ar tādu apkalpošanas procedūru, kura nodrošina ražotāja garantijas saglabāšanu visā Tehniskajā specifikācijā noteikto ražotāja garantijas laiku. </w:t>
            </w:r>
            <w:r w:rsidRPr="00C52176">
              <w:rPr>
                <w:rFonts w:ascii="Times New Roman" w:hAnsi="Times New Roman" w:cs="Times New Roman"/>
                <w:b/>
                <w:sz w:val="20"/>
                <w:lang w:eastAsia="lv-LV"/>
              </w:rPr>
              <w:t>Latvijas teritorijā ir jābūt vismaz vienam attiecīgā ražotāja, par ko ir iesniegts piedāvājums, servisa centram.</w:t>
            </w:r>
            <w:bookmarkEnd w:id="2"/>
          </w:p>
        </w:tc>
        <w:tc>
          <w:tcPr>
            <w:tcW w:w="7087" w:type="dxa"/>
            <w:gridSpan w:val="2"/>
            <w:tcBorders>
              <w:top w:val="nil"/>
              <w:left w:val="single" w:sz="4" w:space="0" w:color="auto"/>
              <w:bottom w:val="single" w:sz="4" w:space="0" w:color="auto"/>
              <w:right w:val="single" w:sz="8" w:space="0" w:color="auto"/>
            </w:tcBorders>
            <w:shd w:val="clear" w:color="auto" w:fill="auto"/>
            <w:vAlign w:val="center"/>
            <w:hideMark/>
          </w:tcPr>
          <w:p w14:paraId="669BEC26"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lang w:eastAsia="lv-LV"/>
              </w:rPr>
              <w:lastRenderedPageBreak/>
              <w:t>Ražotāja garantijas remonta izpildes laiks un vieta:</w:t>
            </w:r>
          </w:p>
          <w:p w14:paraId="06BF54D6" w14:textId="24CB4953"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lang w:eastAsia="lv-LV"/>
              </w:rPr>
              <w:t xml:space="preserve">- piegādāsim </w:t>
            </w:r>
            <w:r w:rsidR="008379F2">
              <w:rPr>
                <w:rFonts w:ascii="Times New Roman" w:hAnsi="Times New Roman" w:cs="Times New Roman"/>
                <w:sz w:val="20"/>
                <w:lang w:eastAsia="lv-LV"/>
              </w:rPr>
              <w:t xml:space="preserve">visu pasūtīto </w:t>
            </w:r>
            <w:r w:rsidRPr="00C52176">
              <w:rPr>
                <w:rFonts w:ascii="Times New Roman" w:hAnsi="Times New Roman" w:cs="Times New Roman"/>
                <w:sz w:val="20"/>
                <w:lang w:eastAsia="lv-LV"/>
              </w:rPr>
              <w:t xml:space="preserve">preci </w:t>
            </w:r>
            <w:r w:rsidR="00F825A8">
              <w:rPr>
                <w:rFonts w:ascii="Times New Roman" w:hAnsi="Times New Roman" w:cs="Times New Roman"/>
                <w:sz w:val="20"/>
                <w:lang w:eastAsia="lv-LV"/>
              </w:rPr>
              <w:t>5</w:t>
            </w:r>
            <w:r w:rsidRPr="00C52176">
              <w:rPr>
                <w:rFonts w:ascii="Times New Roman" w:hAnsi="Times New Roman" w:cs="Times New Roman"/>
                <w:sz w:val="20"/>
                <w:lang w:eastAsia="lv-LV"/>
              </w:rPr>
              <w:t xml:space="preserve"> darba dienu laikā</w:t>
            </w:r>
            <w:r w:rsidR="00083508">
              <w:rPr>
                <w:rFonts w:ascii="Times New Roman" w:hAnsi="Times New Roman" w:cs="Times New Roman"/>
                <w:sz w:val="20"/>
                <w:lang w:eastAsia="lv-LV"/>
              </w:rPr>
              <w:t xml:space="preserve"> </w:t>
            </w:r>
            <w:r w:rsidR="00083508" w:rsidRPr="00C52176">
              <w:rPr>
                <w:rFonts w:ascii="Times New Roman" w:hAnsi="Times New Roman" w:cs="Times New Roman"/>
                <w:sz w:val="20"/>
                <w:lang w:eastAsia="lv-LV"/>
              </w:rPr>
              <w:t xml:space="preserve"> pēc Pasūtītāja pieteikuma saņemšanas  </w:t>
            </w:r>
            <w:r w:rsidR="008379F2">
              <w:rPr>
                <w:rFonts w:ascii="Times New Roman" w:hAnsi="Times New Roman" w:cs="Times New Roman"/>
                <w:sz w:val="20"/>
                <w:lang w:eastAsia="lv-LV"/>
              </w:rPr>
              <w:t xml:space="preserve">, </w:t>
            </w:r>
            <w:r w:rsidRPr="00C52176">
              <w:rPr>
                <w:rFonts w:ascii="Times New Roman" w:hAnsi="Times New Roman" w:cs="Times New Roman"/>
                <w:sz w:val="20"/>
                <w:lang w:eastAsia="lv-LV"/>
              </w:rPr>
              <w:t>ja pasūtījums tiks veikts 2 nedēļu laikā pēc līguma noslēgšanas, pārējā laikā piegādāsim 30 kalendāro dienu laikā pēc Pasūtītāja pieteikuma saņemšanas  uz Līgumā norādītā Pretendenta e-pasta adresi vai tālruni darba dienā no pulksten 9.00 līdz 16.00 vai pēc atsevišķas abu pušu vienošanās citā laikā.</w:t>
            </w:r>
            <w:r w:rsidRPr="00C52176">
              <w:rPr>
                <w:rFonts w:ascii="Times New Roman" w:hAnsi="Times New Roman" w:cs="Times New Roman"/>
                <w:sz w:val="20"/>
                <w:lang w:eastAsia="lv-LV"/>
              </w:rPr>
              <w:tab/>
            </w:r>
            <w:r w:rsidRPr="00C52176">
              <w:rPr>
                <w:rFonts w:ascii="Times New Roman" w:hAnsi="Times New Roman" w:cs="Times New Roman"/>
                <w:sz w:val="20"/>
                <w:lang w:eastAsia="lv-LV"/>
              </w:rPr>
              <w:tab/>
            </w:r>
            <w:r w:rsidRPr="00C52176">
              <w:rPr>
                <w:rFonts w:ascii="Times New Roman" w:hAnsi="Times New Roman" w:cs="Times New Roman"/>
                <w:sz w:val="20"/>
                <w:lang w:eastAsia="lv-LV"/>
              </w:rPr>
              <w:tab/>
            </w:r>
            <w:r w:rsidRPr="00C52176">
              <w:rPr>
                <w:rFonts w:ascii="Times New Roman" w:hAnsi="Times New Roman" w:cs="Times New Roman"/>
                <w:sz w:val="20"/>
                <w:lang w:eastAsia="lv-LV"/>
              </w:rPr>
              <w:br/>
              <w:t>- nodrošinam palīdzības dienestu, kurš pieejams darba dienās laikā no plkst. 9.00 līdz 17.00.</w:t>
            </w:r>
            <w:r w:rsidRPr="00C52176">
              <w:rPr>
                <w:rFonts w:ascii="Times New Roman" w:hAnsi="Times New Roman" w:cs="Times New Roman"/>
                <w:sz w:val="20"/>
                <w:lang w:eastAsia="lv-LV"/>
              </w:rPr>
              <w:br/>
              <w:t xml:space="preserve">- Maksimālais reakcijas laiks (laiks, kurā piegādātājs atsaucas ar problēmas </w:t>
            </w:r>
            <w:r w:rsidRPr="00C52176">
              <w:rPr>
                <w:rFonts w:ascii="Times New Roman" w:hAnsi="Times New Roman" w:cs="Times New Roman"/>
                <w:sz w:val="20"/>
                <w:lang w:eastAsia="lv-LV"/>
              </w:rPr>
              <w:lastRenderedPageBreak/>
              <w:t xml:space="preserve">risinājumu) uz pircēja izsaukumu visai piegādātajai tehnikai </w:t>
            </w:r>
            <w:r w:rsidRPr="00C52176">
              <w:rPr>
                <w:rFonts w:ascii="Times New Roman" w:hAnsi="Times New Roman" w:cs="Times New Roman"/>
                <w:b/>
                <w:i/>
                <w:iCs/>
                <w:sz w:val="20"/>
                <w:lang w:eastAsia="lv-LV"/>
              </w:rPr>
              <w:t>nav lielāks par 8 (astoņām) stundām Rīgas teritorijā un 16 (sešpadsmit) darba stundām pārējā Latvijas Republikas teritorijā</w:t>
            </w:r>
            <w:r w:rsidRPr="00C52176">
              <w:rPr>
                <w:rFonts w:ascii="Times New Roman" w:hAnsi="Times New Roman" w:cs="Times New Roman"/>
                <w:sz w:val="20"/>
                <w:lang w:eastAsia="lv-LV"/>
              </w:rPr>
              <w:t>. Reakcijas laikā pretendents informē pircēja kontaktpersonu par iespējamo bojājumu iemeslu, kā arī plānotajiem to novēršanas termiņiem.</w:t>
            </w:r>
            <w:r w:rsidRPr="00C52176">
              <w:rPr>
                <w:rFonts w:ascii="Times New Roman" w:hAnsi="Times New Roman" w:cs="Times New Roman"/>
                <w:sz w:val="20"/>
                <w:lang w:eastAsia="lv-LV"/>
              </w:rPr>
              <w:br/>
              <w:t xml:space="preserve">- Ražotāja garantijas laikā </w:t>
            </w:r>
            <w:r w:rsidRPr="00C52176">
              <w:rPr>
                <w:rFonts w:ascii="Times New Roman" w:hAnsi="Times New Roman" w:cs="Times New Roman"/>
                <w:b/>
                <w:i/>
                <w:iCs/>
                <w:sz w:val="20"/>
                <w:lang w:eastAsia="lv-LV"/>
              </w:rPr>
              <w:t>bojājumus novēršam ne vēlāk kā 5 (piecu) darba dienu laikā visā Latvijas Republikas teritorijā pēc izsaukuma saņemšanas</w:t>
            </w:r>
            <w:r w:rsidRPr="00C52176">
              <w:rPr>
                <w:rFonts w:ascii="Times New Roman" w:hAnsi="Times New Roman" w:cs="Times New Roman"/>
                <w:sz w:val="20"/>
                <w:lang w:eastAsia="lv-LV"/>
              </w:rPr>
              <w:t xml:space="preserve">, </w:t>
            </w:r>
            <w:r w:rsidRPr="00C52176">
              <w:rPr>
                <w:rFonts w:ascii="Times New Roman" w:hAnsi="Times New Roman" w:cs="Times New Roman"/>
                <w:b/>
                <w:i/>
                <w:iCs/>
                <w:sz w:val="20"/>
                <w:lang w:eastAsia="lv-LV"/>
              </w:rPr>
              <w:t>piegādātāja pārstāvim ierodoties tehnikas piegādes vietā</w:t>
            </w:r>
            <w:r w:rsidRPr="00C52176">
              <w:rPr>
                <w:rFonts w:ascii="Times New Roman" w:hAnsi="Times New Roman" w:cs="Times New Roman"/>
                <w:sz w:val="20"/>
                <w:lang w:eastAsia="lv-LV"/>
              </w:rPr>
              <w:t>. Ja biroja tehnikas defektu nav iespējams novērst iepriekšminētajā laikā, biroja tehniku uz remonta laiku nomaina ar biroja tehniku, kas pēc tehniskajiem parametriem ir līdzvērtīga bojātajai vai labāka.</w:t>
            </w:r>
            <w:r w:rsidRPr="00C52176">
              <w:rPr>
                <w:rFonts w:ascii="Times New Roman" w:hAnsi="Times New Roman" w:cs="Times New Roman"/>
                <w:sz w:val="20"/>
                <w:lang w:eastAsia="lv-LV"/>
              </w:rPr>
              <w:br/>
              <w:t>- Visā garantijas termiņa laikā ir spēkā ražotāja garantija, kas sevī ietver defektīvo komponenšu nomaiņu vai remontu.</w:t>
            </w:r>
            <w:r w:rsidRPr="00C52176">
              <w:rPr>
                <w:rFonts w:ascii="Times New Roman" w:hAnsi="Times New Roman" w:cs="Times New Roman"/>
                <w:sz w:val="20"/>
                <w:lang w:eastAsia="lv-LV"/>
              </w:rPr>
              <w:br/>
              <w:t xml:space="preserve">- Pircēja onsite apkalpošana (reaģēšana un problēmu reģistrēšana, iekārtas diagnostika, defektīvās biroja tehnikas nogādāšana servisa centram un atpakaļ pircējam vai remonts,) ir pretendenta kompetencē un ir īstenojama ar tādu apkalpošanas procedūru, kura nodrošina ražotāja garantijas saglabāšanu visā Tehniskajā specifikācijā noteikto ražotāja garantijas laiku. </w:t>
            </w:r>
            <w:r w:rsidRPr="00C52176">
              <w:rPr>
                <w:rFonts w:ascii="Times New Roman" w:hAnsi="Times New Roman" w:cs="Times New Roman"/>
                <w:b/>
                <w:sz w:val="20"/>
                <w:lang w:eastAsia="lv-LV"/>
              </w:rPr>
              <w:t>Latvijas teritorijā pašreiz ir četri Canon servisa centri: Rīgā, Liepājā, Rēzeknē un Daugavpilī.</w:t>
            </w:r>
          </w:p>
        </w:tc>
      </w:tr>
      <w:tr w:rsidR="00457995" w:rsidRPr="00C52176" w14:paraId="66082037" w14:textId="77777777" w:rsidTr="00C52176">
        <w:trPr>
          <w:trHeight w:val="59"/>
        </w:trPr>
        <w:tc>
          <w:tcPr>
            <w:tcW w:w="7220" w:type="dxa"/>
            <w:tcBorders>
              <w:top w:val="nil"/>
              <w:left w:val="nil"/>
              <w:bottom w:val="single" w:sz="4" w:space="0" w:color="auto"/>
              <w:right w:val="single" w:sz="8" w:space="0" w:color="auto"/>
            </w:tcBorders>
            <w:shd w:val="clear" w:color="auto" w:fill="auto"/>
            <w:vAlign w:val="center"/>
            <w:hideMark/>
          </w:tcPr>
          <w:p w14:paraId="576C6B2E" w14:textId="77777777" w:rsidR="00457995" w:rsidRPr="00C52176" w:rsidRDefault="00457995" w:rsidP="00925644">
            <w:pPr>
              <w:spacing w:before="100" w:beforeAutospacing="1" w:after="100" w:afterAutospacing="1" w:line="240" w:lineRule="auto"/>
              <w:rPr>
                <w:rFonts w:ascii="Times New Roman" w:hAnsi="Times New Roman" w:cs="Times New Roman"/>
                <w:bCs/>
                <w:sz w:val="20"/>
                <w:lang w:eastAsia="lv-LV"/>
              </w:rPr>
            </w:pPr>
            <w:r w:rsidRPr="00C52176">
              <w:rPr>
                <w:rFonts w:ascii="Times New Roman" w:hAnsi="Times New Roman" w:cs="Times New Roman"/>
                <w:sz w:val="20"/>
              </w:rPr>
              <w:lastRenderedPageBreak/>
              <w:t>Piedāvātās preces ražotājam ir bezmaksas interneta mājas lapa, kura nodrošina piedāvātās Preces draiveru jauninājumus bez maksas (norādīt precīzu adresi (URL)).</w:t>
            </w:r>
          </w:p>
        </w:tc>
        <w:tc>
          <w:tcPr>
            <w:tcW w:w="7087" w:type="dxa"/>
            <w:gridSpan w:val="2"/>
            <w:tcBorders>
              <w:top w:val="nil"/>
              <w:left w:val="single" w:sz="4" w:space="0" w:color="auto"/>
              <w:bottom w:val="single" w:sz="4" w:space="0" w:color="auto"/>
              <w:right w:val="single" w:sz="8" w:space="0" w:color="auto"/>
            </w:tcBorders>
            <w:shd w:val="clear" w:color="auto" w:fill="auto"/>
            <w:vAlign w:val="center"/>
            <w:hideMark/>
          </w:tcPr>
          <w:p w14:paraId="7558AD95" w14:textId="77777777" w:rsidR="00457995" w:rsidRPr="00C52176" w:rsidRDefault="00457995" w:rsidP="00925644">
            <w:pPr>
              <w:spacing w:before="100" w:beforeAutospacing="1" w:after="100" w:afterAutospacing="1" w:line="240" w:lineRule="auto"/>
              <w:rPr>
                <w:rFonts w:ascii="Times New Roman" w:hAnsi="Times New Roman" w:cs="Times New Roman"/>
                <w:bCs/>
                <w:color w:val="0070C0"/>
                <w:u w:val="single"/>
                <w:lang w:eastAsia="lv-LV"/>
              </w:rPr>
            </w:pPr>
            <w:r w:rsidRPr="00C52176">
              <w:rPr>
                <w:rFonts w:ascii="Times New Roman" w:hAnsi="Times New Roman" w:cs="Times New Roman"/>
                <w:color w:val="0070C0"/>
                <w:u w:val="single"/>
                <w:lang w:eastAsia="lv-LV"/>
              </w:rPr>
              <w:t>https://www.canon-europe.com/support/consumer/products/printers/i-sensys/mf-series/i-sensys-mf463dw.html</w:t>
            </w:r>
          </w:p>
        </w:tc>
      </w:tr>
      <w:tr w:rsidR="00457995" w:rsidRPr="00C52176" w14:paraId="4FA4B2C7" w14:textId="77777777" w:rsidTr="00C52176">
        <w:trPr>
          <w:trHeight w:val="265"/>
        </w:trPr>
        <w:tc>
          <w:tcPr>
            <w:tcW w:w="7220" w:type="dxa"/>
            <w:tcBorders>
              <w:top w:val="nil"/>
              <w:left w:val="nil"/>
              <w:bottom w:val="single" w:sz="8" w:space="0" w:color="auto"/>
              <w:right w:val="single" w:sz="8" w:space="0" w:color="auto"/>
            </w:tcBorders>
            <w:shd w:val="clear" w:color="auto" w:fill="auto"/>
            <w:vAlign w:val="center"/>
            <w:hideMark/>
          </w:tcPr>
          <w:p w14:paraId="60C8DE2E" w14:textId="77777777" w:rsidR="00457995" w:rsidRPr="00C52176" w:rsidRDefault="00457995" w:rsidP="00925644">
            <w:pPr>
              <w:spacing w:before="100" w:beforeAutospacing="1" w:after="100" w:afterAutospacing="1" w:line="240" w:lineRule="auto"/>
              <w:rPr>
                <w:rFonts w:ascii="Times New Roman" w:hAnsi="Times New Roman" w:cs="Times New Roman"/>
                <w:bCs/>
                <w:lang w:eastAsia="lv-LV"/>
              </w:rPr>
            </w:pPr>
            <w:r w:rsidRPr="00C52176">
              <w:rPr>
                <w:rFonts w:ascii="Times New Roman" w:hAnsi="Times New Roman" w:cs="Times New Roman"/>
                <w:sz w:val="20"/>
              </w:rPr>
              <w:t>Ražotāja vai ražotāja reģionālā pārstāvja izsniegts apliecinājums, kurš apliecina pretendenta piedāvāto servisa saistību un garantijas apkalpošanas pēctecību un pārņemšanu, gadījumā, ja pretendenta rīcībspēja kļūst ierobežota.</w:t>
            </w:r>
          </w:p>
        </w:tc>
        <w:tc>
          <w:tcPr>
            <w:tcW w:w="7087" w:type="dxa"/>
            <w:gridSpan w:val="2"/>
            <w:tcBorders>
              <w:top w:val="nil"/>
              <w:left w:val="single" w:sz="4" w:space="0" w:color="auto"/>
              <w:bottom w:val="single" w:sz="8" w:space="0" w:color="auto"/>
              <w:right w:val="single" w:sz="8" w:space="0" w:color="auto"/>
            </w:tcBorders>
            <w:shd w:val="clear" w:color="auto" w:fill="auto"/>
            <w:vAlign w:val="center"/>
            <w:hideMark/>
          </w:tcPr>
          <w:p w14:paraId="150082C0" w14:textId="77777777" w:rsidR="00457995" w:rsidRPr="00C52176" w:rsidRDefault="00457995" w:rsidP="00925644">
            <w:pPr>
              <w:spacing w:before="100" w:beforeAutospacing="1" w:after="100" w:afterAutospacing="1" w:line="240" w:lineRule="auto"/>
              <w:rPr>
                <w:rFonts w:ascii="Times New Roman" w:hAnsi="Times New Roman" w:cs="Times New Roman"/>
                <w:bCs/>
                <w:lang w:eastAsia="lv-LV"/>
              </w:rPr>
            </w:pPr>
            <w:r w:rsidRPr="00C52176">
              <w:rPr>
                <w:rFonts w:ascii="Times New Roman" w:hAnsi="Times New Roman" w:cs="Times New Roman"/>
                <w:lang w:eastAsia="lv-LV"/>
              </w:rPr>
              <w:t> </w:t>
            </w:r>
            <w:r w:rsidRPr="00C52176">
              <w:rPr>
                <w:rFonts w:ascii="Times New Roman" w:hAnsi="Times New Roman" w:cs="Times New Roman"/>
                <w:sz w:val="20"/>
              </w:rPr>
              <w:t xml:space="preserve"> Ražotāja vai ražotāja reģionālā pārstāvja izsniegts apliecinājums, kurš apliecina pretendenta piedāvāto servisa saistību un garantijas apkalpošanas pēctecību un pārņemšanu, gadījumā, ja pretendenta rīcībspēja kļūst ierobežota, ir pievienots piedāvājumam.</w:t>
            </w:r>
          </w:p>
        </w:tc>
      </w:tr>
    </w:tbl>
    <w:p w14:paraId="7C6B4A84" w14:textId="77777777" w:rsidR="00457995" w:rsidRPr="00C52176" w:rsidRDefault="00457995" w:rsidP="00925644">
      <w:pPr>
        <w:spacing w:before="100" w:beforeAutospacing="1" w:after="100" w:afterAutospacing="1" w:line="240" w:lineRule="auto"/>
        <w:ind w:left="720"/>
        <w:rPr>
          <w:rFonts w:ascii="Times New Roman" w:hAnsi="Times New Roman" w:cs="Times New Roman"/>
          <w:bCs/>
          <w:color w:val="000000"/>
          <w:vertAlign w:val="superscript"/>
          <w:lang w:eastAsia="lv-LV"/>
        </w:rPr>
      </w:pPr>
    </w:p>
    <w:p w14:paraId="3B169C12" w14:textId="77777777" w:rsidR="00457995" w:rsidRPr="00C52176" w:rsidRDefault="00457995" w:rsidP="00925644">
      <w:pPr>
        <w:spacing w:before="100" w:beforeAutospacing="1" w:after="100" w:afterAutospacing="1" w:line="240" w:lineRule="auto"/>
        <w:ind w:left="720"/>
        <w:rPr>
          <w:rFonts w:ascii="Times New Roman" w:hAnsi="Times New Roman" w:cs="Times New Roman"/>
          <w:bCs/>
          <w:color w:val="000000"/>
          <w:lang w:eastAsia="lv-LV"/>
        </w:rPr>
      </w:pPr>
      <w:r w:rsidRPr="00C52176">
        <w:rPr>
          <w:rFonts w:ascii="Times New Roman" w:hAnsi="Times New Roman" w:cs="Times New Roman"/>
          <w:color w:val="000000"/>
          <w:vertAlign w:val="superscript"/>
          <w:lang w:eastAsia="lv-LV"/>
        </w:rPr>
        <w:t>*</w:t>
      </w:r>
      <w:r w:rsidRPr="00C52176">
        <w:rPr>
          <w:rFonts w:ascii="Times New Roman" w:hAnsi="Times New Roman" w:cs="Times New Roman"/>
          <w:color w:val="000000"/>
          <w:lang w:eastAsia="lv-LV"/>
        </w:rPr>
        <w:t>Skaits norādīts iepirkuma uzvarētāja noteikšanai un atbilst minimālajam pasūtamajam skaitam - atkarībā no pasūtītāja vajadzībām, pasūtītājs visa līguma darbības laikā var pārsniegt norādīto daudzumu.</w:t>
      </w:r>
    </w:p>
    <w:p w14:paraId="6D6E2A97" w14:textId="77777777" w:rsidR="00457995" w:rsidRPr="00C52176" w:rsidRDefault="00457995" w:rsidP="00925644">
      <w:pPr>
        <w:suppressAutoHyphens/>
        <w:spacing w:before="100" w:beforeAutospacing="1" w:after="100" w:afterAutospacing="1" w:line="240" w:lineRule="auto"/>
        <w:jc w:val="both"/>
        <w:rPr>
          <w:rFonts w:ascii="Times New Roman" w:hAnsi="Times New Roman" w:cs="Times New Roman"/>
          <w:bCs/>
          <w:lang w:eastAsia="lv-LV"/>
        </w:rPr>
      </w:pPr>
      <w:r w:rsidRPr="00C52176">
        <w:rPr>
          <w:rFonts w:ascii="Times New Roman" w:hAnsi="Times New Roman" w:cs="Times New Roman"/>
          <w:lang w:eastAsia="lv-LV"/>
        </w:rPr>
        <w:tab/>
        <w:t>Piedāvātajā cenā ir iekļauts:</w:t>
      </w:r>
    </w:p>
    <w:p w14:paraId="3664CAB5" w14:textId="77777777" w:rsidR="00457995" w:rsidRPr="00C52176" w:rsidRDefault="00457995" w:rsidP="00925644">
      <w:pPr>
        <w:numPr>
          <w:ilvl w:val="2"/>
          <w:numId w:val="1"/>
        </w:numPr>
        <w:spacing w:before="100" w:beforeAutospacing="1" w:after="100" w:afterAutospacing="1" w:line="240" w:lineRule="auto"/>
        <w:jc w:val="both"/>
        <w:rPr>
          <w:rFonts w:ascii="Times New Roman" w:hAnsi="Times New Roman" w:cs="Times New Roman"/>
          <w:lang w:eastAsia="lv-LV"/>
        </w:rPr>
      </w:pPr>
      <w:r w:rsidRPr="00C52176">
        <w:rPr>
          <w:rFonts w:ascii="Times New Roman" w:hAnsi="Times New Roman" w:cs="Times New Roman"/>
          <w:lang w:eastAsia="lv-LV"/>
        </w:rPr>
        <w:t>piedāvātās Preces vērtība;</w:t>
      </w:r>
    </w:p>
    <w:p w14:paraId="53C1524D" w14:textId="77777777" w:rsidR="00457995" w:rsidRPr="00C52176" w:rsidRDefault="00457995" w:rsidP="00925644">
      <w:pPr>
        <w:numPr>
          <w:ilvl w:val="2"/>
          <w:numId w:val="1"/>
        </w:numPr>
        <w:spacing w:before="100" w:beforeAutospacing="1" w:after="100" w:afterAutospacing="1" w:line="240" w:lineRule="auto"/>
        <w:jc w:val="both"/>
        <w:rPr>
          <w:rFonts w:ascii="Times New Roman" w:hAnsi="Times New Roman" w:cs="Times New Roman"/>
          <w:lang w:eastAsia="lv-LV"/>
        </w:rPr>
      </w:pPr>
      <w:r w:rsidRPr="00C52176">
        <w:rPr>
          <w:rFonts w:ascii="Times New Roman" w:hAnsi="Times New Roman" w:cs="Times New Roman"/>
          <w:lang w:eastAsia="lv-LV"/>
        </w:rPr>
        <w:t>visi valsts un pašvaldību noteiktie nodokļi un nodevas, izņemot pievienotās vērtības nodokli;</w:t>
      </w:r>
    </w:p>
    <w:p w14:paraId="3A7F37ED" w14:textId="77777777" w:rsidR="00457995" w:rsidRPr="00C52176" w:rsidRDefault="00457995" w:rsidP="00925644">
      <w:pPr>
        <w:numPr>
          <w:ilvl w:val="2"/>
          <w:numId w:val="1"/>
        </w:numPr>
        <w:spacing w:before="100" w:beforeAutospacing="1" w:after="100" w:afterAutospacing="1" w:line="240" w:lineRule="auto"/>
        <w:jc w:val="both"/>
        <w:rPr>
          <w:rFonts w:ascii="Times New Roman" w:hAnsi="Times New Roman" w:cs="Times New Roman"/>
          <w:lang w:eastAsia="lv-LV"/>
        </w:rPr>
      </w:pPr>
      <w:r w:rsidRPr="00C52176">
        <w:rPr>
          <w:rFonts w:ascii="Times New Roman" w:hAnsi="Times New Roman" w:cs="Times New Roman"/>
          <w:lang w:eastAsia="lv-LV"/>
        </w:rPr>
        <w:t>citas izmaksas, kas izriet no Tehniskās specifikācijas un ir saistītas ar Līguma izpildi;</w:t>
      </w:r>
    </w:p>
    <w:p w14:paraId="3D9164C7" w14:textId="77777777" w:rsidR="00457995" w:rsidRPr="00C52176" w:rsidRDefault="00457995" w:rsidP="00925644">
      <w:pPr>
        <w:numPr>
          <w:ilvl w:val="2"/>
          <w:numId w:val="1"/>
        </w:numPr>
        <w:spacing w:before="100" w:beforeAutospacing="1" w:after="100" w:afterAutospacing="1" w:line="240" w:lineRule="auto"/>
        <w:jc w:val="both"/>
        <w:rPr>
          <w:rFonts w:ascii="Times New Roman" w:hAnsi="Times New Roman" w:cs="Times New Roman"/>
          <w:lang w:eastAsia="lv-LV"/>
        </w:rPr>
      </w:pPr>
      <w:bookmarkStart w:id="4" w:name="_Hlk172713804"/>
      <w:r w:rsidRPr="00C52176">
        <w:rPr>
          <w:rFonts w:ascii="Times New Roman" w:hAnsi="Times New Roman" w:cs="Times New Roman"/>
          <w:lang w:eastAsia="lv-LV"/>
        </w:rPr>
        <w:t>visi iespējamie riski, kas saistīti ar tirgus cenu svārstībām plānotajā iepirkuma līguma izpildes laikā</w:t>
      </w:r>
      <w:bookmarkEnd w:id="4"/>
      <w:r w:rsidRPr="00C52176">
        <w:rPr>
          <w:rFonts w:ascii="Times New Roman" w:hAnsi="Times New Roman" w:cs="Times New Roman"/>
          <w:lang w:eastAsia="lv-LV"/>
        </w:rPr>
        <w:t>.</w:t>
      </w:r>
    </w:p>
    <w:p w14:paraId="5AD3328A" w14:textId="6B312ACD" w:rsidR="00F838F5" w:rsidRDefault="00457995" w:rsidP="00B66D49">
      <w:pPr>
        <w:spacing w:before="100" w:beforeAutospacing="1" w:after="100" w:afterAutospacing="1" w:line="240" w:lineRule="auto"/>
        <w:ind w:left="720"/>
      </w:pPr>
      <w:r w:rsidRPr="00C52176">
        <w:rPr>
          <w:rFonts w:ascii="Times New Roman" w:hAnsi="Times New Roman" w:cs="Times New Roman"/>
          <w:szCs w:val="24"/>
          <w:lang w:eastAsia="lv-LV"/>
        </w:rPr>
        <w:t>Piedāvājums sagatavots un parakstīts 2024.gada 1</w:t>
      </w:r>
      <w:r w:rsidR="00813810">
        <w:rPr>
          <w:rFonts w:ascii="Times New Roman" w:hAnsi="Times New Roman" w:cs="Times New Roman"/>
          <w:szCs w:val="24"/>
          <w:lang w:eastAsia="lv-LV"/>
        </w:rPr>
        <w:t>6</w:t>
      </w:r>
      <w:r w:rsidRPr="00C52176">
        <w:rPr>
          <w:rFonts w:ascii="Times New Roman" w:hAnsi="Times New Roman" w:cs="Times New Roman"/>
          <w:szCs w:val="24"/>
          <w:lang w:eastAsia="lv-LV"/>
        </w:rPr>
        <w:t>. augustā</w:t>
      </w:r>
    </w:p>
    <w:sectPr w:rsidR="00F838F5" w:rsidSect="007D5FFC">
      <w:pgSz w:w="16838" w:h="11906" w:orient="landscape"/>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E3E3A8C"/>
    <w:multiLevelType w:val="hybridMultilevel"/>
    <w:tmpl w:val="B5761236"/>
    <w:lvl w:ilvl="0" w:tplc="F9E44080">
      <w:start w:val="9"/>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F9E44080">
      <w:start w:val="9"/>
      <w:numFmt w:val="bullet"/>
      <w:lvlText w:val="-"/>
      <w:lvlJc w:val="left"/>
      <w:pPr>
        <w:ind w:left="2160" w:hanging="360"/>
      </w:pPr>
      <w:rPr>
        <w:rFonts w:ascii="Times New Roman" w:eastAsia="Times New Roman" w:hAnsi="Times New Roman" w:cs="Times New Roman"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16cid:durableId="187331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FFC"/>
    <w:rsid w:val="00083508"/>
    <w:rsid w:val="003516C6"/>
    <w:rsid w:val="00367E1E"/>
    <w:rsid w:val="00457995"/>
    <w:rsid w:val="00583B6A"/>
    <w:rsid w:val="006C2385"/>
    <w:rsid w:val="00745288"/>
    <w:rsid w:val="007D5FFC"/>
    <w:rsid w:val="00813810"/>
    <w:rsid w:val="008379F2"/>
    <w:rsid w:val="008F7A90"/>
    <w:rsid w:val="00925644"/>
    <w:rsid w:val="00B66D49"/>
    <w:rsid w:val="00C52176"/>
    <w:rsid w:val="00D55EBC"/>
    <w:rsid w:val="00DF2FFD"/>
    <w:rsid w:val="00F825A8"/>
    <w:rsid w:val="00F838F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B3654"/>
  <w15:chartTrackingRefBased/>
  <w15:docId w15:val="{7BD03325-A1A9-4E72-8CCD-ED1721F7F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F9576-ECFA-45FB-AD40-F1C542C5A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9321</Words>
  <Characters>5313</Characters>
  <Application>Microsoft Office Word</Application>
  <DocSecurity>0</DocSecurity>
  <Lines>44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Beatrise Berkolte</dc:creator>
  <cp:keywords/>
  <dc:description/>
  <cp:lastModifiedBy>Ingus Grasmanis</cp:lastModifiedBy>
  <cp:revision>14</cp:revision>
  <dcterms:created xsi:type="dcterms:W3CDTF">2024-07-31T13:05:00Z</dcterms:created>
  <dcterms:modified xsi:type="dcterms:W3CDTF">2024-08-16T11:39:00Z</dcterms:modified>
</cp:coreProperties>
</file>