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B5EFF"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14:anchorId="5A21CB05" wp14:editId="5D765BF3">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14:paraId="77581E45" w14:textId="77777777" w:rsidR="00AF2D15" w:rsidRPr="00BD5110" w:rsidRDefault="00AF2D15" w:rsidP="00AF2D15">
      <w:pPr>
        <w:autoSpaceDE w:val="0"/>
        <w:autoSpaceDN w:val="0"/>
        <w:adjustRightInd w:val="0"/>
        <w:spacing w:line="240" w:lineRule="auto"/>
        <w:jc w:val="right"/>
        <w:rPr>
          <w:rFonts w:cs="Times New Roman"/>
          <w:sz w:val="18"/>
          <w:szCs w:val="18"/>
        </w:rPr>
      </w:pPr>
    </w:p>
    <w:p w14:paraId="0A8E41C5"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14:paraId="0E7DCA0F" w14:textId="77777777" w:rsidR="00AF2D15" w:rsidRPr="00BD5110" w:rsidRDefault="00000000" w:rsidP="00AF2D15">
      <w:pPr>
        <w:autoSpaceDE w:val="0"/>
        <w:autoSpaceDN w:val="0"/>
        <w:adjustRightInd w:val="0"/>
        <w:spacing w:after="240" w:line="240" w:lineRule="auto"/>
        <w:jc w:val="right"/>
        <w:rPr>
          <w:rFonts w:cs="Times New Roman"/>
          <w:sz w:val="18"/>
          <w:szCs w:val="18"/>
        </w:rPr>
      </w:pPr>
      <w:r w:rsidRPr="00BD5110">
        <w:rPr>
          <w:rFonts w:cs="Times New Roman"/>
          <w:sz w:val="18"/>
          <w:szCs w:val="18"/>
        </w:rPr>
        <w:t>Šmerļa iela 1, Rīga, LV-1160, Latvija</w:t>
      </w:r>
    </w:p>
    <w:p w14:paraId="0ABD4A5D"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14:paraId="1ADA8C02"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14:paraId="4D39E15F" w14:textId="77777777" w:rsidR="00AF2D15" w:rsidRPr="00BD5110" w:rsidRDefault="00000000" w:rsidP="00AF2D15">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14:paraId="4087DFA4" w14:textId="77777777" w:rsidR="00AF2D15" w:rsidRPr="00BD5110" w:rsidRDefault="00000000" w:rsidP="00AF2D15">
      <w:pPr>
        <w:jc w:val="right"/>
      </w:pPr>
      <w:hyperlink r:id="rId10" w:history="1">
        <w:r w:rsidRPr="00BD5110">
          <w:rPr>
            <w:color w:val="0000FF"/>
            <w:sz w:val="18"/>
            <w:szCs w:val="18"/>
            <w:u w:val="single"/>
          </w:rPr>
          <w:t>www.sadalestikls.lv</w:t>
        </w:r>
      </w:hyperlink>
    </w:p>
    <w:p w14:paraId="379B6029" w14:textId="77777777" w:rsidR="00AF2D15" w:rsidRDefault="00AF2D15" w:rsidP="0067666D">
      <w:pPr>
        <w:pStyle w:val="Default"/>
        <w:rPr>
          <w:sz w:val="23"/>
          <w:szCs w:val="23"/>
        </w:rPr>
      </w:pPr>
    </w:p>
    <w:p w14:paraId="5EC4C69B" w14:textId="77777777" w:rsidR="0067666D" w:rsidRDefault="00000000" w:rsidP="0067666D">
      <w:pPr>
        <w:pStyle w:val="Default"/>
      </w:pPr>
      <w:r w:rsidRPr="00D7766F">
        <w:rPr>
          <w:sz w:val="23"/>
          <w:szCs w:val="23"/>
        </w:rPr>
        <w:t>P</w:t>
      </w:r>
      <w:r>
        <w:rPr>
          <w:sz w:val="23"/>
          <w:szCs w:val="23"/>
        </w:rPr>
        <w:t xml:space="preserve">rojektēšanas uzdevums Nr. </w:t>
      </w:r>
      <w:r w:rsidR="008F1DAC" w:rsidRPr="001C2536">
        <w:rPr>
          <w:rFonts w:eastAsia="Times New Roman"/>
          <w:lang w:eastAsia="lv-LV"/>
        </w:rPr>
        <w:t>PU-6498</w:t>
      </w:r>
    </w:p>
    <w:p w14:paraId="3E040D9D" w14:textId="77777777" w:rsidR="0067666D" w:rsidRDefault="00000000" w:rsidP="0067666D">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14:paraId="3C8B09B1" w14:textId="77777777" w:rsidR="00C908A2" w:rsidRPr="006F5271" w:rsidRDefault="00000000" w:rsidP="0067666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008F1DAC" w:rsidRPr="006F5271">
        <w:rPr>
          <w:rFonts w:cs="Times New Roman"/>
          <w:color w:val="000000"/>
          <w:szCs w:val="24"/>
        </w:rPr>
        <w:t>20kV GVL E086 un E177 automatizācija Jaunsātu, Zemītes un Irlavas pagastos, Tukuma novadā</w:t>
      </w:r>
      <w:r w:rsidR="0041254B" w:rsidRPr="006F5271">
        <w:rPr>
          <w:rFonts w:cs="Times New Roman"/>
          <w:color w:val="000000"/>
          <w:szCs w:val="24"/>
        </w:rPr>
        <w:t xml:space="preserve"> (TA-11827)</w:t>
      </w:r>
      <w:r w:rsidRPr="006F5271">
        <w:rPr>
          <w:rFonts w:cs="Times New Roman"/>
          <w:color w:val="000000"/>
          <w:szCs w:val="24"/>
        </w:rPr>
        <w:t>.</w:t>
      </w:r>
    </w:p>
    <w:p w14:paraId="3CFF93FB" w14:textId="77777777" w:rsidR="0067666D" w:rsidRDefault="00000000" w:rsidP="005161A7">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AS "Sadales tīkls", Šmerļa iela 1, Rīga, LV-1160, reģ. Nr. 40003857687.</w:t>
      </w:r>
    </w:p>
    <w:p w14:paraId="33DCE55E" w14:textId="77777777" w:rsidR="00C908A2" w:rsidRDefault="00000000" w:rsidP="0067666D">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14:paraId="3C58112E" w14:textId="77777777" w:rsidR="0067666D" w:rsidRDefault="00000000" w:rsidP="0067666D">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14:paraId="1997D6DF" w14:textId="77777777" w:rsidR="005D5376" w:rsidRDefault="00000000" w:rsidP="005D537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14:paraId="711AF596" w14:textId="77777777" w:rsidR="0067666D" w:rsidRDefault="00000000" w:rsidP="0067666D">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firstRow="1" w:lastRow="0" w:firstColumn="1" w:lastColumn="0" w:noHBand="0" w:noVBand="1"/>
      </w:tblPr>
      <w:tblGrid>
        <w:gridCol w:w="1007"/>
        <w:gridCol w:w="603"/>
        <w:gridCol w:w="593"/>
        <w:gridCol w:w="593"/>
        <w:gridCol w:w="860"/>
        <w:gridCol w:w="908"/>
        <w:gridCol w:w="567"/>
        <w:gridCol w:w="567"/>
        <w:gridCol w:w="567"/>
        <w:gridCol w:w="709"/>
        <w:gridCol w:w="850"/>
        <w:gridCol w:w="709"/>
      </w:tblGrid>
      <w:tr w:rsidR="00E45378" w14:paraId="094B8DDC" w14:textId="77777777" w:rsidTr="00B76B09">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14:paraId="324C6DC2"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14:paraId="391B8577"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FDC05D6"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6D8DA40"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839BEAA"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A544B6F"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EDECCB3"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VS slēgiekārta</w:t>
            </w:r>
          </w:p>
        </w:tc>
        <w:tc>
          <w:tcPr>
            <w:tcW w:w="567" w:type="dxa"/>
            <w:tcBorders>
              <w:top w:val="single" w:sz="4" w:space="0" w:color="auto"/>
              <w:left w:val="single" w:sz="4" w:space="0" w:color="auto"/>
              <w:bottom w:val="single" w:sz="4" w:space="0" w:color="auto"/>
              <w:right w:val="single" w:sz="4" w:space="0" w:color="auto"/>
            </w:tcBorders>
            <w:vAlign w:val="center"/>
          </w:tcPr>
          <w:p w14:paraId="645FADAA" w14:textId="77777777" w:rsidR="00B76B09" w:rsidRPr="00FB752A" w:rsidRDefault="00000000" w:rsidP="0056074D">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5964D44"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21F02DE"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ABDDE54"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1073AFF"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pēcuzsk.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D6F137D"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sadalnes</w:t>
            </w:r>
          </w:p>
        </w:tc>
      </w:tr>
      <w:tr w:rsidR="00E45378" w14:paraId="60DC6865" w14:textId="77777777" w:rsidTr="00B76B09">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14:paraId="328DF688" w14:textId="77777777" w:rsidR="00B76B09" w:rsidRPr="00FB752A" w:rsidRDefault="00B76B09"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B378F6F"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D86487F"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39832A9"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0DC676C"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2784E88"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14:paraId="0C69AF5F" w14:textId="77777777" w:rsidR="00B76B09" w:rsidRPr="00FB752A" w:rsidRDefault="00000000" w:rsidP="0056074D">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D797BA5"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48894241"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4BFA53C"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732BEAB"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0C99816"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rsidR="00E45378" w14:paraId="618321EF" w14:textId="77777777" w:rsidTr="00B76B09">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29DD3D2" w14:textId="77777777" w:rsidR="00B76B09" w:rsidRPr="00FB752A"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7BD3CCB1" w14:textId="77777777" w:rsidR="00B76B09" w:rsidRPr="00942908"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760A55B" w14:textId="77777777" w:rsidR="00B76B09" w:rsidRPr="008668EA" w:rsidRDefault="00000000" w:rsidP="008668EA">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1B452A0" w14:textId="77777777" w:rsidR="00B76B09" w:rsidRPr="008668EA" w:rsidRDefault="00000000" w:rsidP="008668EA">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1DD2914E" w14:textId="77777777" w:rsidR="00B76B09" w:rsidRPr="008668EA" w:rsidRDefault="00000000" w:rsidP="008668EA">
            <w:pPr>
              <w:spacing w:line="240" w:lineRule="auto"/>
              <w:jc w:val="center"/>
              <w:rPr>
                <w:rStyle w:val="Strong"/>
                <w:rFonts w:eastAsia="Times New Roman" w:cs="Times New Roman"/>
                <w:b w:val="0"/>
                <w:bCs w:val="0"/>
                <w:sz w:val="14"/>
                <w:szCs w:val="14"/>
                <w:lang w:eastAsia="lv-LV"/>
              </w:rPr>
            </w:pPr>
            <w:r w:rsidRPr="00942908">
              <w:rPr>
                <w:rStyle w:val="Strong"/>
                <w:rFonts w:cs="Times New Roman"/>
                <w:b w:val="0"/>
                <w:bCs w:val="0"/>
                <w:sz w:val="14"/>
                <w:szCs w:val="14"/>
                <w:shd w:val="clear" w:color="auto" w:fill="FFFFFF"/>
              </w:rPr>
              <w:t xml:space="preserve"> 1</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21D1442" w14:textId="77777777" w:rsidR="00B76B09" w:rsidRPr="00942908"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14:paraId="209F074A" w14:textId="77777777" w:rsidR="00B76B09" w:rsidRPr="00942908" w:rsidRDefault="00000000" w:rsidP="0056074D">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0FE75729" w14:textId="77777777" w:rsidR="00B76B09" w:rsidRPr="00942908"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390778FE" w14:textId="77777777" w:rsidR="00B76B09" w:rsidRPr="00942908"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6EB96B7B" w14:textId="77777777" w:rsidR="00B76B09" w:rsidRPr="00942908"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5A5D4B43" w14:textId="77777777" w:rsidR="00B76B09" w:rsidRPr="00942908" w:rsidRDefault="00000000" w:rsidP="0056074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14:paraId="481D33AA" w14:textId="77777777" w:rsidR="00B76B09" w:rsidRPr="00942908"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14:paraId="2353D0EF" w14:textId="77777777" w:rsidR="00B76B09" w:rsidRPr="00942908" w:rsidRDefault="00000000" w:rsidP="0056074D">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r>
      <w:tr w:rsidR="00E45378" w14:paraId="66ACBE6A" w14:textId="77777777" w:rsidTr="00B76B09">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7EB9C81B" w14:textId="77777777" w:rsidR="00B76B09" w:rsidRPr="00FB752A" w:rsidRDefault="00000000" w:rsidP="00641EDC">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383E9E6F" w14:textId="77777777" w:rsidR="00B76B09" w:rsidRPr="00942908" w:rsidRDefault="00000000"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5550CE15" w14:textId="77777777" w:rsidR="00B76B09" w:rsidRPr="00942908" w:rsidRDefault="00000000" w:rsidP="008668EA">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17FED997" w14:textId="77777777" w:rsidR="00B76B09" w:rsidRPr="00942908" w:rsidRDefault="00000000" w:rsidP="008668EA">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26EE4728" w14:textId="77777777" w:rsidR="00B76B09" w:rsidRPr="00942908" w:rsidRDefault="00000000" w:rsidP="008668EA">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3</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1E2C8015" w14:textId="6AA5C52F" w:rsidR="00B76B09" w:rsidRPr="00942908" w:rsidRDefault="00000000" w:rsidP="00641EDC">
            <w:pPr>
              <w:autoSpaceDE w:val="0"/>
              <w:autoSpaceDN w:val="0"/>
              <w:adjustRightInd w:val="0"/>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008D0F4E">
              <w:rPr>
                <w:rStyle w:val="Strong"/>
                <w:rFonts w:cs="Times New Roman"/>
                <w:b w:val="0"/>
                <w:bCs w:val="0"/>
                <w:sz w:val="14"/>
                <w:szCs w:val="14"/>
                <w:shd w:val="clear" w:color="auto" w:fill="FFFFFF"/>
              </w:rPr>
              <w:t>-</w:t>
            </w:r>
          </w:p>
        </w:tc>
        <w:tc>
          <w:tcPr>
            <w:tcW w:w="567" w:type="dxa"/>
            <w:tcBorders>
              <w:top w:val="single" w:sz="4" w:space="0" w:color="auto"/>
              <w:left w:val="single" w:sz="4" w:space="0" w:color="auto"/>
              <w:bottom w:val="single" w:sz="4" w:space="0" w:color="auto"/>
              <w:right w:val="single" w:sz="4" w:space="0" w:color="auto"/>
            </w:tcBorders>
            <w:vAlign w:val="center"/>
          </w:tcPr>
          <w:p w14:paraId="2C3A6219" w14:textId="77777777" w:rsidR="00B76B09" w:rsidRPr="00942908" w:rsidRDefault="00000000" w:rsidP="00641EDC">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56D222F6" w14:textId="77777777" w:rsidR="00B76B09" w:rsidRPr="00942908" w:rsidRDefault="00000000"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569414F4" w14:textId="77777777" w:rsidR="00B76B09" w:rsidRPr="00942908" w:rsidRDefault="00000000"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09F4A977" w14:textId="77777777" w:rsidR="00B76B09" w:rsidRPr="00942908" w:rsidRDefault="00000000"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0A15DF06" w14:textId="77777777" w:rsidR="00B76B09" w:rsidRPr="00942908" w:rsidRDefault="00000000" w:rsidP="002053F9">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002053F9" w:rsidRPr="00942908">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14:paraId="0419A3C7" w14:textId="77777777" w:rsidR="00B76B09" w:rsidRPr="00942908" w:rsidRDefault="00000000" w:rsidP="00641EDC">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p>
        </w:tc>
      </w:tr>
    </w:tbl>
    <w:p w14:paraId="0C11E066" w14:textId="77777777" w:rsidR="00CC5697" w:rsidRPr="00325DA0" w:rsidRDefault="00000000" w:rsidP="00CC569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14:paraId="24DA4E25" w14:textId="77777777" w:rsidR="00CC5697" w:rsidRPr="00325DA0" w:rsidRDefault="00000000" w:rsidP="00CC5697">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piekarkabeļa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sadalne,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 spriegum</w:t>
      </w:r>
      <w:r>
        <w:rPr>
          <w:rFonts w:eastAsia="Times New Roman" w:cs="Times New Roman"/>
          <w:color w:val="000000" w:themeColor="text1"/>
          <w:sz w:val="16"/>
          <w:szCs w:val="16"/>
        </w:rPr>
        <w:t>s.</w:t>
      </w:r>
    </w:p>
    <w:p w14:paraId="65F4B7E8" w14:textId="77777777" w:rsidR="00CC0191" w:rsidRPr="00325DA0" w:rsidRDefault="00000000" w:rsidP="00CC5697">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14:paraId="784030A5" w14:textId="77777777" w:rsidR="008F1DAC" w:rsidRPr="008F1DAC" w:rsidRDefault="008F1DAC" w:rsidP="0067666D">
      <w:pPr>
        <w:spacing w:line="240" w:lineRule="auto"/>
        <w:jc w:val="both"/>
        <w:rPr>
          <w:rFonts w:eastAsia="Times New Roman" w:cs="Times New Roman"/>
          <w:color w:val="000000" w:themeColor="text1"/>
          <w:sz w:val="22"/>
          <w:szCs w:val="20"/>
        </w:rPr>
      </w:pPr>
    </w:p>
    <w:p w14:paraId="51972353" w14:textId="77777777" w:rsidR="0067666D" w:rsidRPr="00A62A7D" w:rsidRDefault="00000000" w:rsidP="008B31FD">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 elektroietaišu projektēšanu</w:t>
      </w:r>
      <w:r w:rsidRPr="000774A8">
        <w:rPr>
          <w:rFonts w:eastAsia="Times New Roman" w:cs="Times New Roman"/>
          <w:color w:val="000000"/>
        </w:rPr>
        <w:t>:</w:t>
      </w:r>
    </w:p>
    <w:p w14:paraId="2E330AE2" w14:textId="77777777" w:rsidR="00F77792" w:rsidRPr="008F1DAC" w:rsidRDefault="00000000" w:rsidP="008B31FD">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 VS EPL E086 orientējoši balsta Nr.178 vietā projektēt vadāmu slodzes slēdzi, aprīkotu ar DVS; </w:t>
      </w:r>
      <w:r w:rsidRPr="008F1DAC">
        <w:rPr>
          <w:rFonts w:eastAsia="Times New Roman" w:cs="Times New Roman"/>
          <w:color w:val="000000" w:themeColor="text1"/>
        </w:rPr>
        <w:br/>
        <w:t xml:space="preserve">7.2. VS EPL E177 orientējoši balsta Nr.94 vietā projektēt vadāmu slodzes slēdzi, aprīkotu ar DVS. Ņemt vērā </w:t>
      </w:r>
      <w:hyperlink r:id="rId11" w:tooltip="20kV GVL E177 (92-106) atjaunošana Zemītes pagasts, Tukuma novads" w:history="1">
        <w:r w:rsidRPr="008F1DAC">
          <w:rPr>
            <w:rFonts w:eastAsia="Times New Roman" w:cs="Times New Roman"/>
            <w:strike/>
            <w:color w:val="0000FF"/>
            <w:u w:val="single" w:color="0000FF"/>
          </w:rPr>
          <w:t>TA-9657</w:t>
        </w:r>
        <w:r w:rsidRPr="008F1DAC">
          <w:rPr>
            <w:rFonts w:eastAsia="Times New Roman" w:cs="Times New Roman"/>
            <w:strike/>
            <w:color w:val="000000" w:themeColor="text1"/>
          </w:rPr>
          <w:t xml:space="preserve"> </w:t>
        </w:r>
      </w:hyperlink>
      <w:r w:rsidRPr="008F1DAC">
        <w:rPr>
          <w:rFonts w:eastAsia="Times New Roman" w:cs="Times New Roman"/>
          <w:color w:val="000000" w:themeColor="text1"/>
        </w:rPr>
        <w:t xml:space="preserve">plānoto risinājumu un, ja iespējams izmantot esošo balstu; </w:t>
      </w:r>
      <w:r w:rsidRPr="008F1DAC">
        <w:rPr>
          <w:rFonts w:eastAsia="Times New Roman" w:cs="Times New Roman"/>
          <w:color w:val="000000" w:themeColor="text1"/>
        </w:rPr>
        <w:br/>
        <w:t xml:space="preserve">7.3. VS EPL E177 orientējoši balsta Nr.163 vietā projektēt vadāmu slodzes slēdzi, aprīkotu ar DVS. Uz slēdža izveidot normālu dalījuma vietu. Ņemt vērā </w:t>
      </w:r>
      <w:hyperlink r:id="rId12" w:tooltip="E177 no b.Nr.106 līdz b.Nr.165 atjaunošana, Zemītes pagasts, Tukuma novads" w:history="1">
        <w:r w:rsidRPr="008F1DAC">
          <w:rPr>
            <w:rFonts w:eastAsia="Times New Roman" w:cs="Times New Roman"/>
            <w:strike/>
            <w:color w:val="0000FF"/>
            <w:u w:val="single" w:color="0000FF"/>
          </w:rPr>
          <w:t>TA-10220</w:t>
        </w:r>
        <w:r w:rsidRPr="008F1DAC">
          <w:rPr>
            <w:rFonts w:eastAsia="Times New Roman" w:cs="Times New Roman"/>
            <w:strike/>
            <w:color w:val="000000" w:themeColor="text1"/>
          </w:rPr>
          <w:t xml:space="preserve"> </w:t>
        </w:r>
      </w:hyperlink>
      <w:r w:rsidRPr="008F1DAC">
        <w:rPr>
          <w:rFonts w:eastAsia="Times New Roman" w:cs="Times New Roman"/>
          <w:color w:val="000000" w:themeColor="text1"/>
        </w:rPr>
        <w:t xml:space="preserve">plānoto risinājumu; </w:t>
      </w:r>
    </w:p>
    <w:p w14:paraId="773550DF" w14:textId="77777777" w:rsidR="0067666D" w:rsidRDefault="00000000" w:rsidP="008B31FD">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14:paraId="536C73DF" w14:textId="77777777" w:rsidR="006E68D4" w:rsidRPr="008B72F5" w:rsidRDefault="00000000" w:rsidP="00E92BB8">
      <w:pPr>
        <w:spacing w:line="240" w:lineRule="auto"/>
        <w:ind w:left="284"/>
        <w:rPr>
          <w:rFonts w:eastAsia="Times New Roman" w:cs="Times New Roman"/>
          <w:color w:val="000000"/>
          <w:szCs w:val="24"/>
          <w:lang w:eastAsia="lv-LV"/>
        </w:rPr>
      </w:pPr>
      <w:r w:rsidRPr="008B72F5">
        <w:rPr>
          <w:rFonts w:eastAsia="Times New Roman" w:cs="Times New Roman"/>
          <w:color w:val="000000"/>
          <w:szCs w:val="24"/>
        </w:rPr>
        <w:t xml:space="preserve">(Norādījumu nav) </w:t>
      </w:r>
    </w:p>
    <w:p w14:paraId="02A60B68" w14:textId="77777777" w:rsidR="003D00B2" w:rsidRPr="003A41C1" w:rsidRDefault="00000000" w:rsidP="00214075">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14:paraId="37103CA5" w14:textId="77777777" w:rsidR="00E45378" w:rsidRDefault="00000000">
      <w:r>
        <w:t xml:space="preserve">9.1. Vispārīgie norādījumi: </w:t>
      </w:r>
    </w:p>
    <w:p w14:paraId="04F351B3" w14:textId="77777777" w:rsidR="00B51861" w:rsidRPr="003D00B2" w:rsidRDefault="00000000" w:rsidP="00612055">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t xml:space="preserve">9.1.3. Telekomunikāciju iekārtu (GPRS modema) piegādi nodrošinās AS "Latvenergo" IT un T virziens (informēt 4 nedēļas iepriekš ovc@latvenergo.lv). </w:t>
      </w:r>
      <w:r w:rsidRPr="003D00B2">
        <w:rPr>
          <w:rFonts w:eastAsia="Times New Roman" w:cs="Times New Roman"/>
          <w:color w:val="000000"/>
        </w:rPr>
        <w:b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14:paraId="0591FCA6" w14:textId="77777777" w:rsidR="006A1892" w:rsidRDefault="00000000" w:rsidP="00612055">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lastRenderedPageBreak/>
        <w:t>9.2</w:t>
      </w:r>
      <w:r w:rsidR="00F12065">
        <w:rPr>
          <w:rFonts w:eastAsia="Times New Roman" w:cs="Times New Roman"/>
          <w:color w:val="000000"/>
        </w:rPr>
        <w:t>.</w:t>
      </w:r>
      <w:r w:rsidRPr="006A1892">
        <w:rPr>
          <w:rFonts w:eastAsia="Times New Roman" w:cs="Times New Roman"/>
          <w:color w:val="000000"/>
        </w:rPr>
        <w:t xml:space="preserve"> Norādījumi Dispečervadības sistēmas projektēšanā</w:t>
      </w:r>
      <w:r w:rsidR="001928B8">
        <w:rPr>
          <w:rFonts w:eastAsia="Times New Roman" w:cs="Times New Roman"/>
          <w:color w:val="000000"/>
        </w:rPr>
        <w:t>:</w:t>
      </w:r>
    </w:p>
    <w:p w14:paraId="4C961DC2" w14:textId="77777777" w:rsidR="003D00B2" w:rsidRPr="003D00B2" w:rsidRDefault="00000000" w:rsidP="00612055">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14:paraId="360070D2" w14:textId="77777777" w:rsidR="006A4EC2" w:rsidRDefault="00000000" w:rsidP="00612055">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14:paraId="49F4FDDB" w14:textId="77777777" w:rsidR="00A50CC9" w:rsidRDefault="00000000" w:rsidP="00612055">
      <w:pPr>
        <w:autoSpaceDE w:val="0"/>
        <w:autoSpaceDN w:val="0"/>
        <w:adjustRightInd w:val="0"/>
        <w:spacing w:line="240" w:lineRule="auto"/>
        <w:ind w:left="284"/>
        <w:jc w:val="both"/>
        <w:rPr>
          <w:rFonts w:eastAsia="Times New Roman" w:cs="Times New Roman"/>
        </w:rPr>
      </w:pPr>
      <w:r>
        <w:rPr>
          <w:rFonts w:eastAsia="Times New Roman" w:cs="Times New Roman"/>
        </w:rPr>
        <w:t>9</w:t>
      </w:r>
      <w:r w:rsidR="006A4EC2" w:rsidRPr="006A4EC2">
        <w:rPr>
          <w:rFonts w:eastAsia="Times New Roman" w:cs="Times New Roman"/>
        </w:rPr>
        <w:t>.</w:t>
      </w:r>
      <w:r w:rsidR="00DD04C9">
        <w:rPr>
          <w:rFonts w:eastAsia="Times New Roman" w:cs="Times New Roman"/>
        </w:rPr>
        <w:t>3</w:t>
      </w:r>
      <w:r w:rsidR="006A4EC2">
        <w:rPr>
          <w:rFonts w:eastAsia="Times New Roman" w:cs="Times New Roman"/>
        </w:rPr>
        <w:t>.</w:t>
      </w:r>
      <w:r w:rsidR="006A4EC2" w:rsidRPr="006A4EC2">
        <w:rPr>
          <w:rFonts w:eastAsia="Times New Roman" w:cs="Times New Roman"/>
        </w:rPr>
        <w:t>1.</w:t>
      </w:r>
      <w:r w:rsidR="007262F9" w:rsidRPr="00601595">
        <w:rPr>
          <w:rFonts w:eastAsia="Times New Roman" w:cs="Times New Roman"/>
        </w:rPr>
        <w:t xml:space="preserve"> </w:t>
      </w:r>
      <w:r w:rsidR="007262F9" w:rsidRPr="007262F9">
        <w:rPr>
          <w:rFonts w:eastAsia="Times New Roman" w:cs="Times New Roman"/>
        </w:rPr>
        <w:t xml:space="preserve">Izstrādāt telekomunikāciju risinājuma struktūrshēmu, paredzot AS "Latvenergo" ITT GPRS telekomunikāciju iekārtas pieslēgumus dispečervadības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14:paraId="56BBA508" w14:textId="77777777" w:rsidR="0067666D" w:rsidRPr="00A62A7D" w:rsidRDefault="00000000" w:rsidP="0067666D">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 elektroietaišu projektēšanu</w:t>
      </w:r>
      <w:r w:rsidRPr="000774A8">
        <w:rPr>
          <w:rFonts w:cs="Times New Roman"/>
          <w:color w:val="000000"/>
          <w:szCs w:val="24"/>
        </w:rPr>
        <w:t>:</w:t>
      </w:r>
    </w:p>
    <w:p w14:paraId="77B70203" w14:textId="77777777" w:rsidR="003D00B2" w:rsidRPr="003831FA" w:rsidRDefault="00000000" w:rsidP="00E92BB8">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14:paraId="42D532B0" w14:textId="77777777" w:rsidR="0067666D" w:rsidRPr="00A62A7D" w:rsidRDefault="00000000" w:rsidP="0067666D">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elektroenerģijas komercuzskaišu pārbūvei</w:t>
      </w:r>
      <w:r w:rsidRPr="001928B8">
        <w:rPr>
          <w:rFonts w:eastAsia="Times New Roman" w:cs="Times New Roman"/>
          <w:color w:val="000000"/>
        </w:rPr>
        <w:t>:</w:t>
      </w:r>
    </w:p>
    <w:p w14:paraId="08065EAF" w14:textId="77777777" w:rsidR="003D00B2" w:rsidRPr="003831FA" w:rsidRDefault="00000000" w:rsidP="00E92BB8">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14:paraId="776B23C2" w14:textId="77777777" w:rsidR="0067666D" w:rsidRPr="00153E50" w:rsidRDefault="00000000" w:rsidP="0067666D">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14:paraId="6447AE8E" w14:textId="77777777" w:rsidR="00AA10DC" w:rsidRPr="00AA10DC" w:rsidRDefault="00000000" w:rsidP="00F36A43">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3" w:history="1">
        <w:r w:rsidRPr="00AA10DC">
          <w:rPr>
            <w:rStyle w:val="Hyperlink"/>
            <w:color w:val="0000FF"/>
            <w:szCs w:val="22"/>
            <w:lang w:eastAsia="en-US"/>
          </w:rPr>
          <w:t>https://www.bis.gov.lv/</w:t>
        </w:r>
      </w:hyperlink>
      <w:r w:rsidRPr="00AA10DC">
        <w:rPr>
          <w:color w:val="000000" w:themeColor="text1"/>
          <w:szCs w:val="22"/>
          <w:lang w:eastAsia="en-US"/>
        </w:rPr>
        <w:t>;</w:t>
      </w:r>
    </w:p>
    <w:p w14:paraId="2D0058C6" w14:textId="77777777" w:rsidR="00AA10DC" w:rsidRPr="00AA10DC" w:rsidRDefault="00000000" w:rsidP="00F36A43">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4" w:history="1">
        <w:r w:rsidRPr="00AA10DC">
          <w:rPr>
            <w:rStyle w:val="Hyperlink"/>
            <w:color w:val="0000FF"/>
          </w:rPr>
          <w:t>https://saskano.sadalestikls.lv/</w:t>
        </w:r>
      </w:hyperlink>
      <w:r>
        <w:rPr>
          <w:color w:val="000000" w:themeColor="text1"/>
          <w:szCs w:val="22"/>
          <w:lang w:eastAsia="en-US"/>
        </w:rPr>
        <w:t>;</w:t>
      </w:r>
    </w:p>
    <w:p w14:paraId="015A7FF2" w14:textId="77777777" w:rsidR="00AA10DC" w:rsidRPr="00AA10DC" w:rsidRDefault="00000000" w:rsidP="00F36A43">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14:paraId="07EB1C7E" w14:textId="77777777" w:rsidR="0067666D" w:rsidRPr="00153E50" w:rsidRDefault="00000000" w:rsidP="0067666D">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14:paraId="61B0BC61" w14:textId="77777777" w:rsidR="0067666D" w:rsidRPr="00153E50" w:rsidRDefault="00000000" w:rsidP="00E92BB8">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.pdf formātā, trases plāns un principiālā shēma </w:t>
      </w:r>
      <w:r>
        <w:rPr>
          <w:rFonts w:eastAsia="Times New Roman" w:cs="Times New Roman"/>
        </w:rPr>
        <w:t>.</w:t>
      </w:r>
      <w:r w:rsidRPr="00153E50">
        <w:rPr>
          <w:rFonts w:eastAsia="Times New Roman" w:cs="Times New Roman"/>
        </w:rPr>
        <w:t>dwg formātā un specifikācijas un darbu apjomi .xls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 elektrolīnijas trases plāns, Principiālā elektriskā shēma un Darba apjomu un materiālu specifikācija;</w:t>
      </w:r>
    </w:p>
    <w:p w14:paraId="5437B9D4" w14:textId="77777777" w:rsidR="0067666D" w:rsidRDefault="00000000" w:rsidP="00E92BB8">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14:paraId="78E0E16A" w14:textId="77777777" w:rsidR="008C7DB4" w:rsidRPr="00E92BB8" w:rsidRDefault="00000000" w:rsidP="008C7DB4">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5" w:history="1">
        <w:r w:rsidRPr="008C7DB4">
          <w:rPr>
            <w:rStyle w:val="Hyperlink"/>
          </w:rPr>
          <w:t>www.sadalestikls.lv/kontakti</w:t>
        </w:r>
      </w:hyperlink>
      <w:r w:rsidRPr="008C7DB4">
        <w:rPr>
          <w:rFonts w:cs="Times New Roman"/>
          <w:szCs w:val="24"/>
        </w:rPr>
        <w:t>.</w:t>
      </w:r>
    </w:p>
    <w:p w14:paraId="663492D2" w14:textId="77777777" w:rsidR="0067666D" w:rsidRPr="00D46856" w:rsidRDefault="00000000" w:rsidP="0067666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14:paraId="09F1711D"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14:paraId="0E8D0B74" w14:textId="77777777" w:rsidR="0067666D" w:rsidRPr="00573D84" w:rsidRDefault="00000000" w:rsidP="001928B8">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008C7DB4" w:rsidRPr="008C7DB4">
        <w:rPr>
          <w:rFonts w:eastAsia="Times New Roman" w:cs="Times New Roman"/>
          <w:color w:val="000000"/>
        </w:rPr>
        <w:t xml:space="preserve"> AS "Sadales tīkls" </w:t>
      </w:r>
      <w:r w:rsidR="00892688" w:rsidRPr="00F5703B">
        <w:rPr>
          <w:rFonts w:eastAsia="Times New Roman" w:cs="Times New Roman"/>
        </w:rPr>
        <w:t>Tīkla pārvaldības funkcijas (TPF)</w:t>
      </w:r>
      <w:r w:rsidR="008C7DB4" w:rsidRP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14:paraId="53FD112B" w14:textId="77777777" w:rsidR="0067666D"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.3. Būvprojektu izstrādāt atbilstoši Latvijas Republikā spēkā esošajiem normatīvajiem aktiem (Latvijas būvnormatīviem, Ministru kabineta noteikumiem, Pašvaldību saistošajiem noteikumiem, Latvijas energostandartiem u.c.), kas regulē elektroietaišu projektēšanu un izbūvi;</w:t>
      </w:r>
    </w:p>
    <w:p w14:paraId="2E888905"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14:paraId="46FD5BF5" w14:textId="77777777" w:rsidR="0067666D" w:rsidRDefault="00000000" w:rsidP="001928B8">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14:paraId="00BDA95D" w14:textId="77777777" w:rsidR="00F24D6C" w:rsidRDefault="00000000" w:rsidP="001928B8">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lastRenderedPageBreak/>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14:paraId="071702B8" w14:textId="77777777" w:rsidR="0067666D" w:rsidRPr="00805AD9" w:rsidRDefault="00000000"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Zemējumietaises aprēķinos attiecībā uz 6-20</w:t>
      </w:r>
      <w:r w:rsidR="001928B8">
        <w:rPr>
          <w:rFonts w:cs="Times New Roman"/>
          <w:color w:val="000000" w:themeColor="text1"/>
          <w:szCs w:val="24"/>
        </w:rPr>
        <w:t xml:space="preserve"> </w:t>
      </w:r>
      <w:r w:rsidRPr="00805AD9">
        <w:rPr>
          <w:rFonts w:cs="Times New Roman"/>
          <w:color w:val="000000" w:themeColor="text1"/>
          <w:szCs w:val="24"/>
        </w:rPr>
        <w:t>kV tīklu tehniskajiem parametriem ievērot sekojošo:</w:t>
      </w:r>
    </w:p>
    <w:p w14:paraId="18D00D96" w14:textId="77777777" w:rsidR="0067666D" w:rsidRPr="00805AD9" w:rsidRDefault="00000000"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.1. aprēķinos izmantojamās strāva zemējumietaisē I</w:t>
      </w:r>
      <w:r w:rsidRPr="00805AD9">
        <w:rPr>
          <w:rFonts w:cs="Times New Roman"/>
          <w:color w:val="000000" w:themeColor="text1"/>
          <w:sz w:val="12"/>
          <w:szCs w:val="12"/>
        </w:rPr>
        <w:t xml:space="preserve">E </w:t>
      </w:r>
      <w:r w:rsidRPr="00805AD9">
        <w:rPr>
          <w:rFonts w:cs="Times New Roman"/>
          <w:color w:val="000000" w:themeColor="text1"/>
          <w:szCs w:val="24"/>
        </w:rPr>
        <w:t>zemētājsprieguma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14:paraId="00A5F013" w14:textId="77777777" w:rsidR="0067666D" w:rsidRPr="00805AD9" w:rsidRDefault="00000000"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tīklā ar kompensētu neitrāli pie viena (lielākās jaudas) atslēgta lokdzēses zemētājreaktora (dzēšspoles) strāva zemējumietaisē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 transformatora ieslēgšana darbā, operatīva tīkla shēmas maiņa, lielākas jaudas dzēšspoles uzstādīšana, trešās dzēšspoles uzstādīšana, lokālās kompensācijas transformatoru uzstādīšana.)</w:t>
      </w:r>
      <w:r w:rsidR="0079011F">
        <w:rPr>
          <w:rFonts w:cs="Times New Roman"/>
          <w:color w:val="000000" w:themeColor="text1"/>
          <w:szCs w:val="24"/>
        </w:rPr>
        <w:t>;</w:t>
      </w:r>
    </w:p>
    <w:p w14:paraId="78F7CA0D" w14:textId="77777777" w:rsidR="0067666D" w:rsidRPr="00805AD9" w:rsidRDefault="00000000"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.3. ilgstoši pieļaujamais pieskarspriegums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14:paraId="550F3F4F" w14:textId="77777777" w:rsidR="0067666D" w:rsidRPr="00805AD9" w:rsidRDefault="00000000"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.4. aprēķinos izmantojamais zemētājspriegums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14:paraId="44FC9A95" w14:textId="77777777" w:rsidR="0067666D" w:rsidRPr="00805AD9" w:rsidRDefault="00000000"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.5. aprēķinos izmantojamais zemētājspriegums U</w:t>
      </w:r>
      <w:r w:rsidRPr="00805AD9">
        <w:rPr>
          <w:rFonts w:cs="Times New Roman"/>
          <w:color w:val="000000" w:themeColor="text1"/>
          <w:sz w:val="12"/>
          <w:szCs w:val="12"/>
        </w:rPr>
        <w:t xml:space="preserve">E </w:t>
      </w:r>
      <w:r w:rsidRPr="00805AD9">
        <w:rPr>
          <w:rFonts w:cs="Times New Roman"/>
          <w:color w:val="000000" w:themeColor="text1"/>
          <w:szCs w:val="24"/>
        </w:rPr>
        <w:t>vidsprieguma sadalietaisē (ar 0,4</w:t>
      </w:r>
      <w:r w:rsidR="00E92BB8">
        <w:t> </w:t>
      </w:r>
      <w:r w:rsidRPr="00805AD9">
        <w:rPr>
          <w:rFonts w:cs="Times New Roman"/>
          <w:color w:val="000000" w:themeColor="text1"/>
          <w:szCs w:val="24"/>
        </w:rPr>
        <w:t>kV tīklu nesaistīta zemējumietaise)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14:paraId="29C31AA6"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6" w:history="1">
        <w:r w:rsidR="009F6F50" w:rsidRPr="00833349">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14:paraId="3CE227F3"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14:paraId="4B23605B"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14:paraId="27345D0D"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14:paraId="1EE274F8"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.pdf formātā – izkopējumu no projekta ar Elektroapgādes objekta un Aizsargjoslu izvietojumu zemes vienībā, kā arī situācijas plānu .dwg formātā;</w:t>
      </w:r>
    </w:p>
    <w:p w14:paraId="70AE1F3D" w14:textId="77777777" w:rsidR="0079011F" w:rsidRDefault="00000000" w:rsidP="001928B8">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0067666D" w:rsidRPr="009D593C">
        <w:rPr>
          <w:rFonts w:eastAsia="Times New Roman" w:cs="Times New Roman"/>
          <w:szCs w:val="24"/>
        </w:rPr>
        <w:t xml:space="preserve">. </w:t>
      </w:r>
      <w:r w:rsidR="005F2C3D" w:rsidRPr="005F2C3D">
        <w:rPr>
          <w:rFonts w:eastAsia="Times New Roman" w:cs="Times New Roman"/>
          <w:szCs w:val="24"/>
        </w:rPr>
        <w:t xml:space="preserve">Ja projektā plānots nojaukt slēgta tipa TP vai veikt TP ēkas celtnieciskās daļas remontu, par to informēt AS "Sadales tīkls" </w:t>
      </w:r>
      <w:r w:rsidR="00B27380">
        <w:rPr>
          <w:rFonts w:cs="Times New Roman"/>
          <w:color w:val="000000"/>
          <w:szCs w:val="24"/>
        </w:rPr>
        <w:t>Nekustamā īpašuma daļas Administrēšanas nodaļas</w:t>
      </w:r>
      <w:r w:rsidR="005F2C3D" w:rsidRP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būvkonstruktora apliecinājums par izvēlēto risinājumu atbilstību būvniecību reglamentējošajiem normatīvajiem aktiem</w:t>
      </w:r>
      <w:r w:rsidR="00321332">
        <w:rPr>
          <w:rFonts w:eastAsia="Times New Roman" w:cs="Times New Roman"/>
          <w:szCs w:val="24"/>
        </w:rPr>
        <w:t>;</w:t>
      </w:r>
    </w:p>
    <w:p w14:paraId="62F15C7F" w14:textId="77777777" w:rsidR="0067666D" w:rsidRPr="00805AD9" w:rsidRDefault="00000000" w:rsidP="001928B8">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14:paraId="60765F5C"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14:paraId="3835237D"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Būvprojektā iekļaut izvērtējumu par būves izmantošanas pieļaujamību būvdarbu laikā, pirms visa būvobjekta pieņemšanas ekspluatācijā;</w:t>
      </w:r>
    </w:p>
    <w:p w14:paraId="699F4ECB"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14:paraId="1F9EC087"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Transformatora apakšstacijas vai sadalņu risinājumu, kas atšķiras no standarta piedāvājuma katalogā, jāsaskaņo ar AS "Sadales tīkls" projektēšanas gaitā;</w:t>
      </w:r>
    </w:p>
    <w:p w14:paraId="284CBB68" w14:textId="77777777" w:rsidR="0067666D" w:rsidRPr="00805AD9" w:rsidRDefault="00000000" w:rsidP="001928B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14:paraId="22BE5FBF"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14:paraId="7C6BE97E"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lastRenderedPageBreak/>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14:paraId="52E96F13" w14:textId="77777777" w:rsidR="0067666D" w:rsidRPr="00D46856" w:rsidRDefault="00000000" w:rsidP="001928B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14:paraId="6056FFBF" w14:textId="77777777" w:rsidR="0067666D" w:rsidRDefault="00000000" w:rsidP="001928B8">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14:paraId="049E260C" w14:textId="77777777" w:rsidR="0067666D" w:rsidRPr="00BF3046" w:rsidRDefault="00000000" w:rsidP="001928B8">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14:paraId="42263DCD" w14:textId="77777777" w:rsidR="0067666D" w:rsidRDefault="00000000" w:rsidP="001928B8">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14:paraId="501DB817" w14:textId="77777777" w:rsidR="0067666D" w:rsidRDefault="00000000" w:rsidP="001928B8">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14:paraId="1F2C234C" w14:textId="77777777" w:rsidR="001442A1" w:rsidRPr="008C7DB4" w:rsidRDefault="00000000" w:rsidP="001928B8">
      <w:pPr>
        <w:autoSpaceDE w:val="0"/>
        <w:autoSpaceDN w:val="0"/>
        <w:adjustRightInd w:val="0"/>
        <w:spacing w:line="240" w:lineRule="auto"/>
        <w:ind w:left="284"/>
        <w:jc w:val="both"/>
      </w:pPr>
      <w:r w:rsidRPr="001442A1">
        <w:t>1</w:t>
      </w:r>
      <w:r w:rsidR="003D5618">
        <w:t>4</w:t>
      </w:r>
      <w:r w:rsidRPr="001442A1">
        <w:t>.</w:t>
      </w:r>
      <w:r w:rsidR="00F77792" w:rsidRPr="001442A1">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 kabeļlīnijām, kur KL šķērso mežu – 1,5</w:t>
      </w:r>
      <w:r w:rsidR="00E92BB8">
        <w:t> </w:t>
      </w:r>
      <w:r w:rsidRPr="001442A1">
        <w:t>m attālu</w:t>
      </w:r>
      <w:r w:rsidR="00321332" w:rsidRPr="001442A1">
        <w:t>mā no līnijas ass uz katru pusi.</w:t>
      </w:r>
    </w:p>
    <w:p w14:paraId="7B52E562" w14:textId="77777777" w:rsidR="0067666D" w:rsidRPr="00D46856" w:rsidRDefault="00000000" w:rsidP="0067666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14:paraId="3636EB72"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.1. Pasūta topogrāfisko plānu un citus nepieciešamos inženierizpētes materiālus, kā arī sedz to izstrādes izdevumus;</w:t>
      </w:r>
    </w:p>
    <w:p w14:paraId="73F33E37"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14:paraId="55A6C0F6"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14:paraId="7945764E"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14:paraId="78D87F79" w14:textId="77777777" w:rsidR="0067666D" w:rsidRPr="00D46856" w:rsidRDefault="00000000" w:rsidP="0067666D">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14:paraId="249F4FF3" w14:textId="77777777" w:rsidR="0067666D" w:rsidRDefault="00000000" w:rsidP="0067666D">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14:paraId="0ECAF506" w14:textId="77777777" w:rsidR="00762528" w:rsidRPr="00E92BB8" w:rsidRDefault="00000000" w:rsidP="00E92BB8">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00E92BB8" w:rsidRP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būvprojektēšanas līguma nosacījumiem.</w:t>
      </w:r>
    </w:p>
    <w:p w14:paraId="1B268F32" w14:textId="77777777" w:rsidR="003B077D" w:rsidRDefault="003B077D" w:rsidP="0067666D">
      <w:pPr>
        <w:autoSpaceDE w:val="0"/>
        <w:autoSpaceDN w:val="0"/>
        <w:adjustRightInd w:val="0"/>
        <w:spacing w:line="240" w:lineRule="auto"/>
        <w:jc w:val="both"/>
        <w:rPr>
          <w:rFonts w:cs="Times New Roman"/>
          <w:color w:val="000000"/>
          <w:szCs w:val="24"/>
        </w:rPr>
      </w:pPr>
    </w:p>
    <w:p w14:paraId="3150247E" w14:textId="77777777" w:rsidR="005D5376" w:rsidRDefault="005D5376" w:rsidP="0067666D">
      <w:pPr>
        <w:autoSpaceDE w:val="0"/>
        <w:autoSpaceDN w:val="0"/>
        <w:adjustRightInd w:val="0"/>
        <w:spacing w:line="240" w:lineRule="auto"/>
        <w:jc w:val="both"/>
        <w:rPr>
          <w:rFonts w:cs="Times New Roman"/>
          <w:color w:val="000000"/>
          <w:szCs w:val="24"/>
        </w:rPr>
      </w:pPr>
    </w:p>
    <w:p w14:paraId="6A94B982" w14:textId="77777777" w:rsidR="003B077D" w:rsidRDefault="00000000" w:rsidP="003B077D">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14:paraId="669D91DB" w14:textId="77777777" w:rsidR="003B077D" w:rsidRPr="000701A8" w:rsidRDefault="003B077D" w:rsidP="003B077D">
      <w:pPr>
        <w:rPr>
          <w:rFonts w:cs="Times New Roman"/>
          <w:i/>
          <w:iCs/>
          <w:sz w:val="20"/>
          <w:szCs w:val="20"/>
        </w:rPr>
      </w:pPr>
    </w:p>
    <w:p w14:paraId="45F17266" w14:textId="77777777" w:rsidR="003B077D" w:rsidRPr="008C1149" w:rsidRDefault="00000000" w:rsidP="003B077D">
      <w:pPr>
        <w:rPr>
          <w:rFonts w:cs="Times New Roman"/>
          <w:sz w:val="20"/>
          <w:szCs w:val="20"/>
        </w:rPr>
      </w:pPr>
      <w:r w:rsidRPr="008C1149">
        <w:rPr>
          <w:rFonts w:cs="Times New Roman"/>
          <w:sz w:val="20"/>
          <w:szCs w:val="20"/>
        </w:rPr>
        <w:t>PU sagatavoja TAF inženieris</w:t>
      </w:r>
      <w:r w:rsidR="002E2FE0" w:rsidRPr="008C1149">
        <w:rPr>
          <w:rFonts w:cs="Times New Roman"/>
          <w:sz w:val="20"/>
          <w:szCs w:val="20"/>
        </w:rPr>
        <w:t>:</w:t>
      </w:r>
      <w:r w:rsidRPr="008C1149">
        <w:rPr>
          <w:rFonts w:cs="Times New Roman"/>
          <w:sz w:val="20"/>
          <w:szCs w:val="20"/>
        </w:rPr>
        <w:t xml:space="preserve"> Bunka, Zigmārs </w:t>
      </w:r>
    </w:p>
    <w:p w14:paraId="5ABE85D9" w14:textId="77777777" w:rsidR="003B077D" w:rsidRDefault="003B077D" w:rsidP="0067666D">
      <w:pPr>
        <w:autoSpaceDE w:val="0"/>
        <w:autoSpaceDN w:val="0"/>
        <w:adjustRightInd w:val="0"/>
        <w:spacing w:line="240" w:lineRule="auto"/>
        <w:jc w:val="both"/>
        <w:rPr>
          <w:rFonts w:cs="Times New Roman"/>
          <w:color w:val="000000"/>
          <w:szCs w:val="24"/>
        </w:rPr>
      </w:pPr>
    </w:p>
    <w:sectPr w:rsidR="003B077D" w:rsidSect="003B077D">
      <w:pgSz w:w="11906" w:h="16838"/>
      <w:pgMar w:top="567"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16cid:durableId="2048752702">
    <w:abstractNumId w:val="1"/>
  </w:num>
  <w:num w:numId="2" w16cid:durableId="547494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0F4E"/>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378"/>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5FFCE"/>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eastAsiaTheme="majorEastAsia" w:hAnsi="Times New Roman" w:cstheme="majorBidi"/>
      <w:b/>
      <w:bCs/>
      <w:i/>
      <w:sz w:val="24"/>
      <w:szCs w:val="28"/>
    </w:rPr>
  </w:style>
  <w:style w:type="character" w:customStyle="1" w:styleId="Heading2Char">
    <w:name w:val="Heading 2 Char"/>
    <w:basedOn w:val="DefaultParagraphFont"/>
    <w:link w:val="Heading2"/>
    <w:uiPriority w:val="9"/>
    <w:rsid w:val="0067666D"/>
    <w:rPr>
      <w:rFonts w:ascii="Times New Roman" w:eastAsiaTheme="majorEastAsia" w:hAnsi="Times New Roman"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s.gov.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viksteps.energo.lv/browse/TA-1022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askano.sadalestikls.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viksteps.energo.lv/browse/TA-9657" TargetMode="External"/><Relationship Id="rId5" Type="http://schemas.openxmlformats.org/officeDocument/2006/relationships/numbering" Target="numbering.xml"/><Relationship Id="rId15" Type="http://schemas.openxmlformats.org/officeDocument/2006/relationships/hyperlink" Target="https://sadalestikls.lv/lv/kontakti" TargetMode="External"/><Relationship Id="rId10" Type="http://schemas.openxmlformats.org/officeDocument/2006/relationships/hyperlink" Target="http://www.sadalestikls.lv" TargetMode="External"/><Relationship Id="rId4" Type="http://schemas.openxmlformats.org/officeDocument/2006/relationships/customXml" Target="../customXml/item4.xml"/><Relationship Id="rId9" Type="http://schemas.openxmlformats.org/officeDocument/2006/relationships/image" Target="media/image1.emf"/><Relationship Id="rId14" Type="http://schemas.openxmlformats.org/officeDocument/2006/relationships/hyperlink" Target="https://saskano.sadalestikl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8803</Words>
  <Characters>5018</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Zigmārs Bunka</cp:lastModifiedBy>
  <cp:revision>2</cp:revision>
  <dcterms:created xsi:type="dcterms:W3CDTF">2024-01-05T06:29:00Z</dcterms:created>
  <dcterms:modified xsi:type="dcterms:W3CDTF">2024-01-05T06:29:00Z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