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6D57" w:rsidRPr="00276D57" w:rsidRDefault="00276D57" w:rsidP="00276D57">
      <w:pPr>
        <w:jc w:val="right"/>
        <w:textAlignment w:val="baseline"/>
        <w:rPr>
          <w:rFonts w:ascii="Calibri" w:hAnsi="Calibri" w:cs="Calibri"/>
          <w:sz w:val="22"/>
          <w:szCs w:val="22"/>
        </w:rPr>
      </w:pPr>
      <w:r>
        <w:rPr>
          <w:rFonts w:ascii="Calibri" w:hAnsi="Calibri" w:cs="Calibri"/>
          <w:sz w:val="22"/>
          <w:szCs w:val="22"/>
        </w:rPr>
        <w:t>6.</w:t>
      </w:r>
      <w:r w:rsidRPr="00276D57">
        <w:rPr>
          <w:rFonts w:ascii="Calibri" w:hAnsi="Calibri" w:cs="Calibri"/>
          <w:sz w:val="22"/>
          <w:szCs w:val="22"/>
        </w:rPr>
        <w:t>Pielikums </w:t>
      </w:r>
      <w:r w:rsidRPr="00276D57">
        <w:rPr>
          <w:rFonts w:ascii="Calibri" w:hAnsi="Calibri" w:cs="Calibri"/>
          <w:sz w:val="22"/>
          <w:szCs w:val="22"/>
        </w:rPr>
        <w:br/>
        <w:t>Iepirkuma  </w:t>
      </w:r>
      <w:r w:rsidRPr="00276D57">
        <w:rPr>
          <w:rFonts w:ascii="Calibri" w:hAnsi="Calibri" w:cs="Calibri"/>
          <w:sz w:val="22"/>
          <w:szCs w:val="22"/>
        </w:rPr>
        <w:br/>
        <w:t>“Aktīvas atpūtas un brīvā laika pavadīšanas infrastruktūras pilnveide pirmsskolas bērniem un vietējo iedzīvotāju veselīga dzīvesveida iespēju nodrošināšanai Taurenē” </w:t>
      </w:r>
      <w:r w:rsidRPr="00276D57">
        <w:rPr>
          <w:rFonts w:ascii="Calibri" w:hAnsi="Calibri" w:cs="Calibri"/>
          <w:sz w:val="22"/>
          <w:szCs w:val="22"/>
        </w:rPr>
        <w:br/>
        <w:t>(ID Nr. CN VAP 2023/09) nolikumam </w:t>
      </w:r>
    </w:p>
    <w:p w:rsidR="00276D57" w:rsidRDefault="00276D57" w:rsidP="007A4246">
      <w:pPr>
        <w:keepNext/>
        <w:ind w:right="43"/>
        <w:jc w:val="center"/>
        <w:outlineLvl w:val="0"/>
        <w:rPr>
          <w:rFonts w:asciiTheme="minorHAnsi" w:hAnsiTheme="minorHAnsi" w:cstheme="minorHAnsi"/>
          <w:b/>
          <w:bCs/>
          <w:kern w:val="32"/>
          <w:sz w:val="22"/>
          <w:szCs w:val="22"/>
          <w:lang w:val="x-none" w:eastAsia="x-none"/>
        </w:rPr>
      </w:pPr>
    </w:p>
    <w:p w:rsidR="00276D57" w:rsidRPr="00276D57" w:rsidRDefault="00276D57" w:rsidP="00276D57">
      <w:pPr>
        <w:keepNext/>
        <w:ind w:right="43"/>
        <w:jc w:val="right"/>
        <w:outlineLvl w:val="0"/>
        <w:rPr>
          <w:rFonts w:asciiTheme="minorHAnsi" w:hAnsiTheme="minorHAnsi" w:cstheme="minorHAnsi"/>
          <w:b/>
          <w:bCs/>
          <w:kern w:val="32"/>
          <w:sz w:val="22"/>
          <w:szCs w:val="22"/>
          <w:lang w:eastAsia="x-none"/>
        </w:rPr>
      </w:pPr>
      <w:r>
        <w:rPr>
          <w:rFonts w:asciiTheme="minorHAnsi" w:hAnsiTheme="minorHAnsi" w:cstheme="minorHAnsi"/>
          <w:b/>
          <w:bCs/>
          <w:kern w:val="32"/>
          <w:sz w:val="22"/>
          <w:szCs w:val="22"/>
          <w:lang w:eastAsia="x-none"/>
        </w:rPr>
        <w:t>Projekts</w:t>
      </w:r>
    </w:p>
    <w:p w:rsidR="007A4246" w:rsidRPr="00BA4C0B" w:rsidRDefault="007A4246" w:rsidP="007A4246">
      <w:pPr>
        <w:keepNext/>
        <w:ind w:right="43"/>
        <w:jc w:val="center"/>
        <w:outlineLvl w:val="0"/>
        <w:rPr>
          <w:rFonts w:asciiTheme="minorHAnsi" w:hAnsiTheme="minorHAnsi" w:cstheme="minorHAnsi"/>
          <w:bCs/>
          <w:kern w:val="32"/>
          <w:sz w:val="22"/>
          <w:szCs w:val="22"/>
          <w:lang w:val="x-none" w:eastAsia="x-none"/>
        </w:rPr>
      </w:pPr>
      <w:r w:rsidRPr="00AA458C">
        <w:rPr>
          <w:rFonts w:asciiTheme="minorHAnsi" w:hAnsiTheme="minorHAnsi" w:cstheme="minorHAnsi"/>
          <w:b/>
          <w:bCs/>
          <w:kern w:val="32"/>
          <w:sz w:val="22"/>
          <w:szCs w:val="22"/>
          <w:lang w:val="x-none" w:eastAsia="x-none"/>
        </w:rPr>
        <w:t>LĪGUM</w:t>
      </w:r>
      <w:r w:rsidRPr="00AA458C">
        <w:rPr>
          <w:rFonts w:asciiTheme="minorHAnsi" w:hAnsiTheme="minorHAnsi" w:cstheme="minorHAnsi"/>
          <w:b/>
          <w:bCs/>
          <w:kern w:val="32"/>
          <w:sz w:val="22"/>
          <w:szCs w:val="22"/>
          <w:lang w:eastAsia="x-none"/>
        </w:rPr>
        <w:t xml:space="preserve">S Nr. </w:t>
      </w:r>
      <w:r w:rsidRPr="00BA4C0B">
        <w:rPr>
          <w:rFonts w:asciiTheme="minorHAnsi" w:hAnsiTheme="minorHAnsi" w:cstheme="minorHAnsi"/>
          <w:bCs/>
          <w:kern w:val="32"/>
          <w:sz w:val="22"/>
          <w:szCs w:val="22"/>
          <w:lang w:eastAsia="x-none"/>
        </w:rPr>
        <w:t>_______</w:t>
      </w:r>
    </w:p>
    <w:p w:rsidR="007A4246" w:rsidRPr="00AA458C" w:rsidRDefault="007A4246" w:rsidP="007A4246">
      <w:pPr>
        <w:spacing w:after="120"/>
        <w:ind w:right="43" w:firstLine="11"/>
        <w:jc w:val="both"/>
        <w:rPr>
          <w:rFonts w:asciiTheme="minorHAnsi" w:hAnsiTheme="minorHAnsi" w:cstheme="minorHAnsi"/>
          <w:sz w:val="22"/>
          <w:szCs w:val="22"/>
        </w:rPr>
      </w:pPr>
    </w:p>
    <w:p w:rsidR="00207727" w:rsidRPr="00AA458C" w:rsidRDefault="00D856EC" w:rsidP="00207727">
      <w:pPr>
        <w:rPr>
          <w:rFonts w:asciiTheme="minorHAnsi" w:hAnsiTheme="minorHAnsi" w:cstheme="minorHAnsi"/>
          <w:sz w:val="22"/>
          <w:szCs w:val="22"/>
        </w:rPr>
      </w:pPr>
      <w:r w:rsidRPr="00AA458C">
        <w:rPr>
          <w:rFonts w:asciiTheme="minorHAnsi" w:hAnsiTheme="minorHAnsi" w:cstheme="minorHAnsi"/>
          <w:sz w:val="22"/>
          <w:szCs w:val="22"/>
        </w:rPr>
        <w:t xml:space="preserve">Vecpiebalgā, </w:t>
      </w:r>
      <w:proofErr w:type="spellStart"/>
      <w:r w:rsidR="00AA458C">
        <w:rPr>
          <w:rFonts w:asciiTheme="minorHAnsi" w:hAnsiTheme="minorHAnsi" w:cstheme="minorHAnsi"/>
          <w:sz w:val="22"/>
          <w:szCs w:val="22"/>
        </w:rPr>
        <w:t>Cēsu</w:t>
      </w:r>
      <w:proofErr w:type="spellEnd"/>
      <w:r w:rsidR="00AA458C">
        <w:rPr>
          <w:rFonts w:asciiTheme="minorHAnsi" w:hAnsiTheme="minorHAnsi" w:cstheme="minorHAnsi"/>
          <w:sz w:val="22"/>
          <w:szCs w:val="22"/>
        </w:rPr>
        <w:t xml:space="preserve"> novadā</w:t>
      </w:r>
    </w:p>
    <w:p w:rsidR="00207727" w:rsidRPr="00AA458C" w:rsidRDefault="00207727" w:rsidP="00207727">
      <w:pPr>
        <w:pStyle w:val="Standard"/>
        <w:jc w:val="both"/>
        <w:rPr>
          <w:rFonts w:asciiTheme="minorHAnsi" w:hAnsiTheme="minorHAnsi" w:cstheme="minorHAnsi"/>
          <w:i/>
          <w:sz w:val="22"/>
          <w:szCs w:val="22"/>
          <w:lang w:val="lv-LV"/>
        </w:rPr>
      </w:pPr>
      <w:r w:rsidRPr="00AA458C">
        <w:rPr>
          <w:rFonts w:asciiTheme="minorHAnsi" w:hAnsiTheme="minorHAnsi" w:cstheme="minorHAnsi"/>
          <w:i/>
          <w:sz w:val="22"/>
          <w:szCs w:val="22"/>
          <w:lang w:val="lv-LV"/>
        </w:rPr>
        <w:t xml:space="preserve">Līguma parakstīšanas datums ir pēdējā pievienotā </w:t>
      </w:r>
    </w:p>
    <w:p w:rsidR="00207727" w:rsidRPr="00AA458C" w:rsidRDefault="00207727" w:rsidP="00207727">
      <w:pPr>
        <w:pStyle w:val="Standard"/>
        <w:jc w:val="both"/>
        <w:rPr>
          <w:rFonts w:asciiTheme="minorHAnsi" w:hAnsiTheme="minorHAnsi" w:cstheme="minorHAnsi"/>
          <w:i/>
          <w:sz w:val="22"/>
          <w:szCs w:val="22"/>
          <w:lang w:val="lv-LV"/>
        </w:rPr>
      </w:pPr>
      <w:r w:rsidRPr="00AA458C">
        <w:rPr>
          <w:rFonts w:asciiTheme="minorHAnsi" w:hAnsiTheme="minorHAnsi" w:cstheme="minorHAnsi"/>
          <w:i/>
          <w:sz w:val="22"/>
          <w:szCs w:val="22"/>
          <w:lang w:val="lv-LV"/>
        </w:rPr>
        <w:t>droša elektroniskā paraksta un tā laika zīmoga datums</w:t>
      </w:r>
    </w:p>
    <w:p w:rsidR="00A33911" w:rsidRPr="00AA458C" w:rsidRDefault="00A33911" w:rsidP="007A4246">
      <w:pPr>
        <w:ind w:firstLine="482"/>
        <w:jc w:val="both"/>
        <w:outlineLvl w:val="0"/>
        <w:rPr>
          <w:rFonts w:asciiTheme="minorHAnsi" w:eastAsia="Calibri" w:hAnsiTheme="minorHAnsi" w:cstheme="minorHAnsi"/>
          <w:sz w:val="22"/>
          <w:szCs w:val="22"/>
          <w:lang w:eastAsia="en-US"/>
        </w:rPr>
      </w:pPr>
    </w:p>
    <w:p w:rsidR="00327D62" w:rsidRPr="00327D62" w:rsidRDefault="00327D62" w:rsidP="00327D62">
      <w:pPr>
        <w:ind w:firstLine="482"/>
        <w:jc w:val="both"/>
        <w:rPr>
          <w:rFonts w:asciiTheme="minorHAnsi" w:hAnsiTheme="minorHAnsi" w:cstheme="minorHAnsi"/>
          <w:sz w:val="22"/>
          <w:szCs w:val="22"/>
        </w:rPr>
      </w:pPr>
      <w:proofErr w:type="spellStart"/>
      <w:r w:rsidRPr="00327D62">
        <w:rPr>
          <w:rFonts w:asciiTheme="minorHAnsi" w:hAnsiTheme="minorHAnsi" w:cstheme="minorHAnsi"/>
          <w:b/>
          <w:bCs/>
          <w:sz w:val="22"/>
          <w:szCs w:val="22"/>
          <w:lang w:eastAsia="zh-CN"/>
        </w:rPr>
        <w:t>Cēsu</w:t>
      </w:r>
      <w:proofErr w:type="spellEnd"/>
      <w:r w:rsidRPr="00327D62">
        <w:rPr>
          <w:rFonts w:asciiTheme="minorHAnsi" w:hAnsiTheme="minorHAnsi" w:cstheme="minorHAnsi"/>
          <w:b/>
          <w:bCs/>
          <w:sz w:val="22"/>
          <w:szCs w:val="22"/>
          <w:lang w:eastAsia="zh-CN"/>
        </w:rPr>
        <w:t xml:space="preserve"> novada pašvaldība</w:t>
      </w:r>
      <w:r w:rsidRPr="00327D62">
        <w:rPr>
          <w:rFonts w:asciiTheme="minorHAnsi" w:hAnsiTheme="minorHAnsi" w:cstheme="minorHAnsi"/>
          <w:i/>
          <w:sz w:val="22"/>
          <w:szCs w:val="22"/>
          <w:lang w:eastAsia="zh-CN"/>
        </w:rPr>
        <w:t xml:space="preserve">, </w:t>
      </w:r>
      <w:r w:rsidRPr="00327D62">
        <w:rPr>
          <w:rFonts w:asciiTheme="minorHAnsi" w:hAnsiTheme="minorHAnsi" w:cstheme="minorHAnsi"/>
          <w:bCs/>
          <w:sz w:val="22"/>
          <w:szCs w:val="22"/>
          <w:lang w:eastAsia="zh-CN"/>
        </w:rPr>
        <w:t xml:space="preserve">reģistrācijas Nr. 90000031048, </w:t>
      </w:r>
      <w:r w:rsidRPr="00327D62">
        <w:rPr>
          <w:rFonts w:asciiTheme="minorHAnsi" w:hAnsiTheme="minorHAnsi" w:cstheme="minorHAnsi"/>
          <w:sz w:val="22"/>
          <w:szCs w:val="22"/>
          <w:lang w:eastAsia="zh-CN"/>
        </w:rPr>
        <w:t xml:space="preserve">juridiskā adrese: Raunas iela 4, Cēsis, </w:t>
      </w:r>
      <w:proofErr w:type="spellStart"/>
      <w:r w:rsidRPr="00327D62">
        <w:rPr>
          <w:rFonts w:asciiTheme="minorHAnsi" w:hAnsiTheme="minorHAnsi" w:cstheme="minorHAnsi"/>
          <w:sz w:val="22"/>
          <w:szCs w:val="22"/>
          <w:lang w:eastAsia="zh-CN"/>
        </w:rPr>
        <w:t>Cēsu</w:t>
      </w:r>
      <w:proofErr w:type="spellEnd"/>
      <w:r w:rsidRPr="00327D62">
        <w:rPr>
          <w:rFonts w:asciiTheme="minorHAnsi" w:hAnsiTheme="minorHAnsi" w:cstheme="minorHAnsi"/>
          <w:sz w:val="22"/>
          <w:szCs w:val="22"/>
          <w:lang w:eastAsia="zh-CN"/>
        </w:rPr>
        <w:t xml:space="preserve"> novads, LV-4101, tās iestāde </w:t>
      </w:r>
      <w:proofErr w:type="spellStart"/>
      <w:r w:rsidRPr="00327D62">
        <w:rPr>
          <w:rFonts w:asciiTheme="minorHAnsi" w:hAnsiTheme="minorHAnsi" w:cstheme="minorHAnsi"/>
          <w:b/>
          <w:sz w:val="22"/>
          <w:szCs w:val="22"/>
        </w:rPr>
        <w:t>Cēsu</w:t>
      </w:r>
      <w:proofErr w:type="spellEnd"/>
      <w:r w:rsidRPr="00327D62">
        <w:rPr>
          <w:rFonts w:asciiTheme="minorHAnsi" w:hAnsiTheme="minorHAnsi" w:cstheme="minorHAnsi"/>
          <w:b/>
          <w:sz w:val="22"/>
          <w:szCs w:val="22"/>
        </w:rPr>
        <w:t xml:space="preserve"> novada Vecpiebalgas apvienības pārvalde</w:t>
      </w:r>
      <w:r w:rsidRPr="00327D62">
        <w:rPr>
          <w:rFonts w:asciiTheme="minorHAnsi" w:hAnsiTheme="minorHAnsi" w:cstheme="minorHAnsi"/>
          <w:sz w:val="22"/>
          <w:szCs w:val="22"/>
        </w:rPr>
        <w:t xml:space="preserve">, reģistrācijas Nr. 90000057259, tās pārvaldes vadītāja </w:t>
      </w:r>
      <w:proofErr w:type="spellStart"/>
      <w:r w:rsidRPr="00327D62">
        <w:rPr>
          <w:rFonts w:asciiTheme="minorHAnsi" w:hAnsiTheme="minorHAnsi" w:cstheme="minorHAnsi"/>
          <w:sz w:val="22"/>
          <w:szCs w:val="22"/>
        </w:rPr>
        <w:t>p.i</w:t>
      </w:r>
      <w:proofErr w:type="spellEnd"/>
      <w:r w:rsidRPr="00327D62">
        <w:rPr>
          <w:rFonts w:asciiTheme="minorHAnsi" w:hAnsiTheme="minorHAnsi" w:cstheme="minorHAnsi"/>
          <w:sz w:val="22"/>
          <w:szCs w:val="22"/>
        </w:rPr>
        <w:t xml:space="preserve">. Leldes </w:t>
      </w:r>
      <w:proofErr w:type="spellStart"/>
      <w:r w:rsidRPr="00327D62">
        <w:rPr>
          <w:rFonts w:asciiTheme="minorHAnsi" w:hAnsiTheme="minorHAnsi" w:cstheme="minorHAnsi"/>
          <w:sz w:val="22"/>
          <w:szCs w:val="22"/>
        </w:rPr>
        <w:t>Burdajas</w:t>
      </w:r>
      <w:proofErr w:type="spellEnd"/>
      <w:r w:rsidRPr="00327D62">
        <w:rPr>
          <w:rFonts w:asciiTheme="minorHAnsi" w:hAnsiTheme="minorHAnsi" w:cstheme="minorHAnsi"/>
          <w:sz w:val="22"/>
          <w:szCs w:val="22"/>
        </w:rPr>
        <w:t xml:space="preserve"> personā,</w:t>
      </w:r>
      <w:r w:rsidR="00BE2936">
        <w:rPr>
          <w:rFonts w:asciiTheme="minorHAnsi" w:hAnsiTheme="minorHAnsi" w:cstheme="minorHAnsi"/>
          <w:sz w:val="22"/>
          <w:szCs w:val="22"/>
        </w:rPr>
        <w:t xml:space="preserve"> </w:t>
      </w:r>
      <w:r w:rsidRPr="00327D62">
        <w:rPr>
          <w:rFonts w:asciiTheme="minorHAnsi" w:hAnsiTheme="minorHAnsi" w:cstheme="minorHAnsi"/>
          <w:sz w:val="22"/>
          <w:szCs w:val="22"/>
        </w:rPr>
        <w:t xml:space="preserve">kura rīkojas uz </w:t>
      </w:r>
      <w:proofErr w:type="spellStart"/>
      <w:r w:rsidRPr="00327D62">
        <w:rPr>
          <w:rFonts w:asciiTheme="minorHAnsi" w:hAnsiTheme="minorHAnsi" w:cstheme="minorHAnsi"/>
          <w:sz w:val="22"/>
          <w:szCs w:val="22"/>
        </w:rPr>
        <w:t>Cēsu</w:t>
      </w:r>
      <w:proofErr w:type="spellEnd"/>
      <w:r w:rsidRPr="00327D62">
        <w:rPr>
          <w:rFonts w:asciiTheme="minorHAnsi" w:hAnsiTheme="minorHAnsi" w:cstheme="minorHAnsi"/>
          <w:sz w:val="22"/>
          <w:szCs w:val="22"/>
        </w:rPr>
        <w:t xml:space="preserve"> novada </w:t>
      </w:r>
      <w:r>
        <w:rPr>
          <w:rFonts w:asciiTheme="minorHAnsi" w:hAnsiTheme="minorHAnsi" w:cstheme="minorHAnsi"/>
          <w:sz w:val="22"/>
          <w:szCs w:val="22"/>
        </w:rPr>
        <w:t xml:space="preserve">Vecpiebalgas </w:t>
      </w:r>
      <w:r w:rsidRPr="00327D62">
        <w:rPr>
          <w:rFonts w:asciiTheme="minorHAnsi" w:hAnsiTheme="minorHAnsi" w:cstheme="minorHAnsi"/>
          <w:sz w:val="22"/>
          <w:szCs w:val="22"/>
        </w:rPr>
        <w:t xml:space="preserve">apvienības pārvaldes nolikuma pamata </w:t>
      </w:r>
      <w:r w:rsidR="00B3078B">
        <w:rPr>
          <w:rFonts w:asciiTheme="minorHAnsi" w:hAnsiTheme="minorHAnsi" w:cstheme="minorHAnsi"/>
          <w:sz w:val="22"/>
          <w:szCs w:val="22"/>
        </w:rPr>
        <w:t>(</w:t>
      </w:r>
      <w:r w:rsidRPr="00327D62">
        <w:rPr>
          <w:rFonts w:asciiTheme="minorHAnsi" w:hAnsiTheme="minorHAnsi" w:cstheme="minorHAnsi"/>
          <w:sz w:val="22"/>
          <w:szCs w:val="22"/>
        </w:rPr>
        <w:t>turpmāk - Pasūtītājs) no vienas puses, un</w:t>
      </w:r>
    </w:p>
    <w:p w:rsidR="00A33911" w:rsidRPr="00AA458C" w:rsidRDefault="00AA458C" w:rsidP="001E0771">
      <w:pPr>
        <w:ind w:firstLine="720"/>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w:t>
      </w:r>
      <w:r w:rsidR="00025C79" w:rsidRPr="00AA458C">
        <w:rPr>
          <w:rFonts w:asciiTheme="minorHAnsi" w:eastAsia="Calibri" w:hAnsiTheme="minorHAnsi" w:cstheme="minorHAnsi"/>
          <w:sz w:val="22"/>
          <w:szCs w:val="22"/>
          <w:lang w:eastAsia="en-US"/>
        </w:rPr>
        <w:t xml:space="preserve">, reģistrācijas Nr. </w:t>
      </w:r>
      <w:r>
        <w:rPr>
          <w:rFonts w:asciiTheme="minorHAnsi" w:eastAsia="Calibri" w:hAnsiTheme="minorHAnsi" w:cstheme="minorHAnsi"/>
          <w:sz w:val="22"/>
          <w:szCs w:val="22"/>
          <w:lang w:eastAsia="en-US"/>
        </w:rPr>
        <w:t>_______________</w:t>
      </w:r>
      <w:r w:rsidR="00A33911" w:rsidRPr="00AA458C">
        <w:rPr>
          <w:rFonts w:asciiTheme="minorHAnsi" w:eastAsia="Calibri" w:hAnsiTheme="minorHAnsi" w:cstheme="minorHAnsi"/>
          <w:sz w:val="22"/>
          <w:szCs w:val="22"/>
          <w:lang w:eastAsia="en-US"/>
        </w:rPr>
        <w:t xml:space="preserve">, </w:t>
      </w:r>
      <w:r>
        <w:rPr>
          <w:rFonts w:asciiTheme="minorHAnsi" w:eastAsia="Calibri" w:hAnsiTheme="minorHAnsi" w:cstheme="minorHAnsi"/>
          <w:sz w:val="22"/>
          <w:szCs w:val="22"/>
          <w:lang w:eastAsia="en-US"/>
        </w:rPr>
        <w:t>tās valdes locekļa _____________</w:t>
      </w:r>
      <w:r w:rsidR="00025C79" w:rsidRPr="00AA458C">
        <w:rPr>
          <w:rFonts w:asciiTheme="minorHAnsi" w:eastAsia="Calibri" w:hAnsiTheme="minorHAnsi" w:cstheme="minorHAnsi"/>
          <w:sz w:val="22"/>
          <w:szCs w:val="22"/>
          <w:lang w:eastAsia="en-US"/>
        </w:rPr>
        <w:t xml:space="preserve"> personā, kurš </w:t>
      </w:r>
      <w:r w:rsidR="00216B72" w:rsidRPr="00AA458C">
        <w:rPr>
          <w:rFonts w:asciiTheme="minorHAnsi" w:eastAsia="Calibri" w:hAnsiTheme="minorHAnsi" w:cstheme="minorHAnsi"/>
          <w:sz w:val="22"/>
          <w:szCs w:val="22"/>
          <w:lang w:eastAsia="en-US"/>
        </w:rPr>
        <w:t>rīkojas</w:t>
      </w:r>
      <w:r w:rsidR="00025C79" w:rsidRPr="00AA458C">
        <w:rPr>
          <w:rFonts w:asciiTheme="minorHAnsi" w:eastAsia="Calibri" w:hAnsiTheme="minorHAnsi" w:cstheme="minorHAnsi"/>
          <w:sz w:val="22"/>
          <w:szCs w:val="22"/>
          <w:lang w:eastAsia="en-US"/>
        </w:rPr>
        <w:t xml:space="preserve"> uz</w:t>
      </w:r>
      <w:r>
        <w:rPr>
          <w:rFonts w:asciiTheme="minorHAnsi" w:eastAsia="Calibri" w:hAnsiTheme="minorHAnsi" w:cstheme="minorHAnsi"/>
          <w:sz w:val="22"/>
          <w:szCs w:val="22"/>
          <w:lang w:eastAsia="en-US"/>
        </w:rPr>
        <w:t xml:space="preserve"> statūtu </w:t>
      </w:r>
      <w:r w:rsidR="00025C79" w:rsidRPr="00AA458C">
        <w:rPr>
          <w:rFonts w:asciiTheme="minorHAnsi" w:eastAsia="Calibri" w:hAnsiTheme="minorHAnsi" w:cstheme="minorHAnsi"/>
          <w:sz w:val="22"/>
          <w:szCs w:val="22"/>
          <w:lang w:eastAsia="en-US"/>
        </w:rPr>
        <w:t xml:space="preserve">pamata </w:t>
      </w:r>
      <w:r w:rsidR="00A33911" w:rsidRPr="00AA458C">
        <w:rPr>
          <w:rFonts w:asciiTheme="minorHAnsi" w:eastAsia="Calibri" w:hAnsiTheme="minorHAnsi" w:cstheme="minorHAnsi"/>
          <w:sz w:val="22"/>
          <w:szCs w:val="22"/>
          <w:lang w:eastAsia="en-US"/>
        </w:rPr>
        <w:t xml:space="preserve">(turpmāk – Izpildītājs),  no otras puses, </w:t>
      </w:r>
      <w:r w:rsidR="00A33911" w:rsidRPr="00AA458C">
        <w:rPr>
          <w:rFonts w:asciiTheme="minorHAnsi" w:hAnsiTheme="minorHAnsi" w:cstheme="minorHAnsi"/>
          <w:sz w:val="22"/>
          <w:szCs w:val="22"/>
        </w:rPr>
        <w:t>kopā</w:t>
      </w:r>
      <w:r>
        <w:rPr>
          <w:rFonts w:asciiTheme="minorHAnsi" w:hAnsiTheme="minorHAnsi" w:cstheme="minorHAnsi"/>
          <w:sz w:val="22"/>
          <w:szCs w:val="22"/>
        </w:rPr>
        <w:t xml:space="preserve"> </w:t>
      </w:r>
      <w:r w:rsidR="00BA4C0B">
        <w:rPr>
          <w:rFonts w:asciiTheme="minorHAnsi" w:hAnsiTheme="minorHAnsi" w:cstheme="minorHAnsi"/>
          <w:sz w:val="22"/>
          <w:szCs w:val="22"/>
        </w:rPr>
        <w:t xml:space="preserve">turpmāk - </w:t>
      </w:r>
      <w:r w:rsidR="00A33911" w:rsidRPr="00AA458C">
        <w:rPr>
          <w:rFonts w:asciiTheme="minorHAnsi" w:hAnsiTheme="minorHAnsi" w:cstheme="minorHAnsi"/>
          <w:sz w:val="22"/>
          <w:szCs w:val="22"/>
        </w:rPr>
        <w:t>Puses</w:t>
      </w:r>
      <w:r>
        <w:rPr>
          <w:rFonts w:asciiTheme="minorHAnsi" w:hAnsiTheme="minorHAnsi" w:cstheme="minorHAnsi"/>
          <w:sz w:val="22"/>
          <w:szCs w:val="22"/>
        </w:rPr>
        <w:t>, katr</w:t>
      </w:r>
      <w:r w:rsidR="00BA4C0B">
        <w:rPr>
          <w:rFonts w:asciiTheme="minorHAnsi" w:hAnsiTheme="minorHAnsi" w:cstheme="minorHAnsi"/>
          <w:sz w:val="22"/>
          <w:szCs w:val="22"/>
        </w:rPr>
        <w:t>s</w:t>
      </w:r>
      <w:r>
        <w:rPr>
          <w:rFonts w:asciiTheme="minorHAnsi" w:hAnsiTheme="minorHAnsi" w:cstheme="minorHAnsi"/>
          <w:sz w:val="22"/>
          <w:szCs w:val="22"/>
        </w:rPr>
        <w:t xml:space="preserve"> atsevišķi</w:t>
      </w:r>
      <w:r w:rsidR="00BA4C0B">
        <w:rPr>
          <w:rFonts w:asciiTheme="minorHAnsi" w:hAnsiTheme="minorHAnsi" w:cstheme="minorHAnsi"/>
          <w:sz w:val="22"/>
          <w:szCs w:val="22"/>
        </w:rPr>
        <w:t xml:space="preserve"> -</w:t>
      </w:r>
      <w:r>
        <w:rPr>
          <w:rFonts w:asciiTheme="minorHAnsi" w:hAnsiTheme="minorHAnsi" w:cstheme="minorHAnsi"/>
          <w:sz w:val="22"/>
          <w:szCs w:val="22"/>
        </w:rPr>
        <w:t xml:space="preserve"> </w:t>
      </w:r>
      <w:r w:rsidR="00A33911" w:rsidRPr="00AA458C">
        <w:rPr>
          <w:rFonts w:asciiTheme="minorHAnsi" w:hAnsiTheme="minorHAnsi" w:cstheme="minorHAnsi"/>
          <w:sz w:val="22"/>
          <w:szCs w:val="22"/>
        </w:rPr>
        <w:t xml:space="preserve">Puse, </w:t>
      </w:r>
      <w:r w:rsidR="00A33911" w:rsidRPr="00AA458C">
        <w:rPr>
          <w:rFonts w:asciiTheme="minorHAnsi" w:eastAsia="Calibri" w:hAnsiTheme="minorHAnsi" w:cstheme="minorHAnsi"/>
          <w:sz w:val="22"/>
          <w:szCs w:val="22"/>
          <w:lang w:eastAsia="en-US"/>
        </w:rPr>
        <w:t xml:space="preserve"> </w:t>
      </w:r>
    </w:p>
    <w:p w:rsidR="00A33911" w:rsidRPr="00BE2936" w:rsidRDefault="00A33911" w:rsidP="001E0771">
      <w:pPr>
        <w:ind w:firstLine="340"/>
        <w:jc w:val="both"/>
        <w:outlineLvl w:val="0"/>
        <w:rPr>
          <w:rFonts w:asciiTheme="minorHAnsi" w:eastAsia="Calibri" w:hAnsiTheme="minorHAnsi" w:cstheme="minorHAnsi"/>
          <w:sz w:val="22"/>
          <w:szCs w:val="22"/>
          <w:lang w:eastAsia="ar-SA"/>
        </w:rPr>
      </w:pPr>
      <w:r w:rsidRPr="00BE2936">
        <w:rPr>
          <w:rFonts w:asciiTheme="minorHAnsi" w:hAnsiTheme="minorHAnsi" w:cstheme="minorHAnsi"/>
          <w:sz w:val="22"/>
          <w:szCs w:val="22"/>
        </w:rPr>
        <w:t xml:space="preserve">pamatojoties uz Pasūtītāja rīkotā iepirkuma </w:t>
      </w:r>
      <w:r w:rsidR="00BE2936">
        <w:rPr>
          <w:rFonts w:asciiTheme="minorHAnsi" w:hAnsiTheme="minorHAnsi" w:cstheme="minorHAnsi"/>
          <w:sz w:val="22"/>
          <w:szCs w:val="22"/>
        </w:rPr>
        <w:t>“</w:t>
      </w:r>
      <w:r w:rsidR="00BE2936" w:rsidRPr="00BE2936">
        <w:rPr>
          <w:rFonts w:ascii="Calibri" w:hAnsi="Calibri" w:cs="Calibri"/>
          <w:sz w:val="22"/>
          <w:szCs w:val="22"/>
        </w:rPr>
        <w:t>Aktīvas atpūtas un brīvā laika pavadīšanas infrastruktūras pilnveide pirmsskolas bērniem un vietējo iedzīvotāju veselīga dzīvesveida iespēju nodrošināšanai Taurenē</w:t>
      </w:r>
      <w:r w:rsidR="00BE2936" w:rsidRPr="00BE2936">
        <w:rPr>
          <w:rFonts w:ascii="Calibri" w:hAnsi="Calibri" w:cs="Calibri"/>
          <w:bCs/>
          <w:iCs/>
          <w:sz w:val="22"/>
          <w:szCs w:val="22"/>
        </w:rPr>
        <w:t>”</w:t>
      </w:r>
      <w:r w:rsidR="00BE2936">
        <w:rPr>
          <w:rFonts w:ascii="Calibri" w:hAnsi="Calibri" w:cs="Calibri"/>
          <w:bCs/>
          <w:iCs/>
          <w:sz w:val="22"/>
          <w:szCs w:val="22"/>
        </w:rPr>
        <w:t>,</w:t>
      </w:r>
      <w:r w:rsidR="00BE2936" w:rsidRPr="00BE2936">
        <w:rPr>
          <w:rFonts w:ascii="Calibri" w:hAnsi="Calibri" w:cs="Calibri"/>
          <w:bCs/>
          <w:iCs/>
          <w:sz w:val="22"/>
          <w:szCs w:val="22"/>
        </w:rPr>
        <w:t xml:space="preserve"> ID CN VAP 2023/09</w:t>
      </w:r>
      <w:r w:rsidR="00BE2936">
        <w:rPr>
          <w:rFonts w:ascii="Calibri" w:hAnsi="Calibri" w:cs="Calibri"/>
          <w:bCs/>
          <w:iCs/>
          <w:sz w:val="22"/>
          <w:szCs w:val="22"/>
        </w:rPr>
        <w:t xml:space="preserve"> </w:t>
      </w:r>
      <w:r w:rsidRPr="00BE2936">
        <w:rPr>
          <w:rFonts w:asciiTheme="minorHAnsi" w:eastAsia="Calibri" w:hAnsiTheme="minorHAnsi" w:cstheme="minorHAnsi"/>
          <w:sz w:val="22"/>
          <w:szCs w:val="22"/>
          <w:lang w:eastAsia="ar-SA"/>
        </w:rPr>
        <w:t>rezultātiem</w:t>
      </w:r>
      <w:r w:rsidRPr="00BE2936">
        <w:rPr>
          <w:rFonts w:asciiTheme="minorHAnsi" w:hAnsiTheme="minorHAnsi" w:cstheme="minorHAnsi"/>
          <w:sz w:val="22"/>
          <w:szCs w:val="22"/>
        </w:rPr>
        <w:t>, noslēdz šādu līgumu (turpmāk – Līgums):</w:t>
      </w:r>
    </w:p>
    <w:p w:rsidR="007A4246" w:rsidRPr="00AA458C" w:rsidRDefault="007A4246" w:rsidP="0060276C">
      <w:pPr>
        <w:numPr>
          <w:ilvl w:val="0"/>
          <w:numId w:val="1"/>
        </w:numPr>
        <w:spacing w:before="120" w:after="120"/>
        <w:ind w:left="340" w:hanging="340"/>
        <w:jc w:val="center"/>
        <w:rPr>
          <w:rFonts w:asciiTheme="minorHAnsi" w:hAnsiTheme="minorHAnsi" w:cstheme="minorHAnsi"/>
          <w:b/>
          <w:sz w:val="22"/>
          <w:szCs w:val="22"/>
          <w:lang w:eastAsia="en-US"/>
        </w:rPr>
      </w:pPr>
      <w:r w:rsidRPr="00AA458C">
        <w:rPr>
          <w:rFonts w:asciiTheme="minorHAnsi" w:hAnsiTheme="minorHAnsi" w:cstheme="minorHAnsi"/>
          <w:b/>
          <w:sz w:val="22"/>
          <w:szCs w:val="22"/>
          <w:lang w:eastAsia="en-US"/>
        </w:rPr>
        <w:t>Līguma priekšmets</w:t>
      </w:r>
    </w:p>
    <w:p w:rsidR="007A4246" w:rsidRPr="00AA458C" w:rsidRDefault="004166AD" w:rsidP="00DB0793">
      <w:pPr>
        <w:numPr>
          <w:ilvl w:val="1"/>
          <w:numId w:val="2"/>
        </w:numPr>
        <w:tabs>
          <w:tab w:val="left" w:pos="1080"/>
        </w:tabs>
        <w:ind w:left="567" w:hanging="567"/>
        <w:jc w:val="both"/>
        <w:rPr>
          <w:rFonts w:asciiTheme="minorHAnsi" w:hAnsiTheme="minorHAnsi" w:cstheme="minorHAnsi"/>
          <w:sz w:val="22"/>
          <w:szCs w:val="22"/>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 xml:space="preserve">Pasūtītājs uzdod un </w:t>
      </w:r>
      <w:r w:rsidR="007A4246" w:rsidRPr="00AA458C">
        <w:rPr>
          <w:rFonts w:asciiTheme="minorHAnsi" w:hAnsiTheme="minorHAnsi" w:cstheme="minorHAnsi"/>
          <w:sz w:val="22"/>
          <w:szCs w:val="22"/>
          <w:lang w:eastAsia="ar-SA"/>
        </w:rPr>
        <w:t>Izpildītājs</w:t>
      </w:r>
      <w:r w:rsidR="007A4246" w:rsidRPr="00AA458C">
        <w:rPr>
          <w:rFonts w:asciiTheme="minorHAnsi" w:hAnsiTheme="minorHAnsi" w:cstheme="minorHAnsi"/>
          <w:sz w:val="22"/>
          <w:szCs w:val="22"/>
          <w:lang w:eastAsia="en-US"/>
        </w:rPr>
        <w:t xml:space="preserve"> ar saviem tehniskajiem līdzekļiem (ierīcēm, iekārtām, mehānismiem, instrumentiem un transportlīdzekļiem), materiāliem un  nepieciešamās kvalifikācijas darbiniekiem apņemas piegādāt un uzstādīt </w:t>
      </w:r>
      <w:r w:rsidR="00B165FD">
        <w:rPr>
          <w:rFonts w:asciiTheme="minorHAnsi" w:hAnsiTheme="minorHAnsi" w:cstheme="minorHAnsi"/>
          <w:sz w:val="22"/>
          <w:szCs w:val="22"/>
          <w:lang w:eastAsia="en-US"/>
        </w:rPr>
        <w:t xml:space="preserve">aprīkojumu un labiekārtojuma elementus </w:t>
      </w:r>
      <w:r w:rsidR="007A4246" w:rsidRPr="00AA458C">
        <w:rPr>
          <w:rFonts w:asciiTheme="minorHAnsi" w:hAnsiTheme="minorHAnsi" w:cstheme="minorHAnsi"/>
          <w:sz w:val="22"/>
          <w:szCs w:val="22"/>
        </w:rPr>
        <w:t>atbilstoši tehniskai speci</w:t>
      </w:r>
      <w:r w:rsidR="00327D62">
        <w:rPr>
          <w:rFonts w:asciiTheme="minorHAnsi" w:hAnsiTheme="minorHAnsi" w:cstheme="minorHAnsi"/>
          <w:sz w:val="22"/>
          <w:szCs w:val="22"/>
        </w:rPr>
        <w:t xml:space="preserve">fikācijai/ </w:t>
      </w:r>
      <w:r w:rsidR="007A4246" w:rsidRPr="00AA458C">
        <w:rPr>
          <w:rFonts w:asciiTheme="minorHAnsi" w:hAnsiTheme="minorHAnsi" w:cstheme="minorHAnsi"/>
          <w:sz w:val="22"/>
          <w:szCs w:val="22"/>
        </w:rPr>
        <w:t>tehniskajam piedāvājumam</w:t>
      </w:r>
      <w:r w:rsidR="00A064C8">
        <w:rPr>
          <w:rFonts w:asciiTheme="minorHAnsi" w:hAnsiTheme="minorHAnsi" w:cstheme="minorHAnsi"/>
          <w:sz w:val="22"/>
          <w:szCs w:val="22"/>
        </w:rPr>
        <w:t xml:space="preserve"> </w:t>
      </w:r>
      <w:bookmarkStart w:id="0" w:name="_GoBack"/>
      <w:bookmarkEnd w:id="0"/>
      <w:r w:rsidR="007A4246" w:rsidRPr="00AA458C">
        <w:rPr>
          <w:rFonts w:asciiTheme="minorHAnsi" w:hAnsiTheme="minorHAnsi" w:cstheme="minorHAnsi"/>
          <w:sz w:val="22"/>
          <w:szCs w:val="22"/>
        </w:rPr>
        <w:t>un atbilstoši būvniecību reglamentējošo normatīvo aktu prasībām.</w:t>
      </w:r>
    </w:p>
    <w:p w:rsidR="007A4246" w:rsidRPr="00AA458C" w:rsidRDefault="004166AD" w:rsidP="00DB0793">
      <w:pPr>
        <w:numPr>
          <w:ilvl w:val="1"/>
          <w:numId w:val="1"/>
        </w:numPr>
        <w:tabs>
          <w:tab w:val="left" w:pos="1080"/>
        </w:tabs>
        <w:ind w:left="567" w:hanging="567"/>
        <w:jc w:val="both"/>
        <w:rPr>
          <w:rFonts w:asciiTheme="minorHAnsi" w:hAnsiTheme="minorHAnsi" w:cstheme="minorHAnsi"/>
          <w:sz w:val="22"/>
          <w:szCs w:val="22"/>
          <w:lang w:eastAsia="en-US"/>
        </w:rPr>
      </w:pPr>
      <w:r w:rsidRPr="00AA458C">
        <w:rPr>
          <w:rFonts w:asciiTheme="minorHAnsi" w:hAnsiTheme="minorHAnsi" w:cstheme="minorHAnsi"/>
          <w:sz w:val="22"/>
          <w:szCs w:val="22"/>
          <w:lang w:eastAsia="zh-CN"/>
        </w:rPr>
        <w:t xml:space="preserve"> </w:t>
      </w:r>
      <w:r w:rsidR="007A4246" w:rsidRPr="00AA458C">
        <w:rPr>
          <w:rFonts w:asciiTheme="minorHAnsi" w:hAnsiTheme="minorHAnsi" w:cstheme="minorHAnsi"/>
          <w:sz w:val="22"/>
          <w:szCs w:val="22"/>
          <w:lang w:eastAsia="zh-CN"/>
        </w:rPr>
        <w:t xml:space="preserve">Izpildītājs apņemas izstrādāt, iesniegt un saskaņot </w:t>
      </w:r>
      <w:proofErr w:type="spellStart"/>
      <w:r w:rsidR="00AA458C">
        <w:rPr>
          <w:rFonts w:asciiTheme="minorHAnsi" w:hAnsiTheme="minorHAnsi" w:cstheme="minorHAnsi"/>
          <w:sz w:val="22"/>
          <w:szCs w:val="22"/>
          <w:lang w:eastAsia="zh-CN"/>
        </w:rPr>
        <w:t>Cēsu</w:t>
      </w:r>
      <w:proofErr w:type="spellEnd"/>
      <w:r w:rsidR="00AA458C">
        <w:rPr>
          <w:rFonts w:asciiTheme="minorHAnsi" w:hAnsiTheme="minorHAnsi" w:cstheme="minorHAnsi"/>
          <w:sz w:val="22"/>
          <w:szCs w:val="22"/>
          <w:lang w:eastAsia="zh-CN"/>
        </w:rPr>
        <w:t xml:space="preserve"> </w:t>
      </w:r>
      <w:r w:rsidR="007A4246" w:rsidRPr="00AA458C">
        <w:rPr>
          <w:rFonts w:asciiTheme="minorHAnsi" w:hAnsiTheme="minorHAnsi" w:cstheme="minorHAnsi"/>
          <w:sz w:val="22"/>
          <w:szCs w:val="22"/>
        </w:rPr>
        <w:t xml:space="preserve">novada </w:t>
      </w:r>
      <w:r w:rsidR="007A4246" w:rsidRPr="00AA458C">
        <w:rPr>
          <w:rFonts w:asciiTheme="minorHAnsi" w:hAnsiTheme="minorHAnsi" w:cstheme="minorHAnsi"/>
          <w:sz w:val="22"/>
          <w:szCs w:val="22"/>
          <w:lang w:eastAsia="zh-CN"/>
        </w:rPr>
        <w:t>būvvaldē</w:t>
      </w:r>
      <w:r w:rsidR="007A4246" w:rsidRPr="00AA458C">
        <w:rPr>
          <w:rFonts w:asciiTheme="minorHAnsi" w:hAnsiTheme="minorHAnsi" w:cstheme="minorHAnsi"/>
          <w:sz w:val="22"/>
          <w:szCs w:val="22"/>
        </w:rPr>
        <w:t xml:space="preserve"> visus dokumentus, kuri ir nepieciešami būvniecības nosacījumu izpildei</w:t>
      </w:r>
      <w:r w:rsidR="006A7264" w:rsidRPr="00AA458C">
        <w:rPr>
          <w:rFonts w:asciiTheme="minorHAnsi" w:hAnsiTheme="minorHAnsi" w:cstheme="minorHAnsi"/>
          <w:sz w:val="22"/>
          <w:szCs w:val="22"/>
        </w:rPr>
        <w:t>.</w:t>
      </w:r>
    </w:p>
    <w:p w:rsidR="007A4246" w:rsidRPr="00AA458C" w:rsidRDefault="00FE4D62" w:rsidP="00DB0793">
      <w:pPr>
        <w:numPr>
          <w:ilvl w:val="1"/>
          <w:numId w:val="1"/>
        </w:numPr>
        <w:tabs>
          <w:tab w:val="left" w:pos="1080"/>
        </w:tabs>
        <w:ind w:left="567" w:hanging="567"/>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Līguma i</w:t>
      </w:r>
      <w:r w:rsidR="000F71D6" w:rsidRPr="00AA458C">
        <w:rPr>
          <w:rFonts w:asciiTheme="minorHAnsi" w:hAnsiTheme="minorHAnsi" w:cstheme="minorHAnsi"/>
          <w:sz w:val="22"/>
          <w:szCs w:val="22"/>
          <w:lang w:eastAsia="en-US"/>
        </w:rPr>
        <w:t>zpi</w:t>
      </w:r>
      <w:r w:rsidR="003A02D4" w:rsidRPr="00AA458C">
        <w:rPr>
          <w:rFonts w:asciiTheme="minorHAnsi" w:hAnsiTheme="minorHAnsi" w:cstheme="minorHAnsi"/>
          <w:sz w:val="22"/>
          <w:szCs w:val="22"/>
          <w:lang w:eastAsia="en-US"/>
        </w:rPr>
        <w:t xml:space="preserve">ldes vieta – </w:t>
      </w:r>
      <w:r w:rsidR="00AA458C">
        <w:rPr>
          <w:rFonts w:asciiTheme="minorHAnsi" w:hAnsiTheme="minorHAnsi" w:cstheme="minorHAnsi"/>
          <w:sz w:val="22"/>
          <w:szCs w:val="22"/>
          <w:lang w:eastAsia="en-US"/>
        </w:rPr>
        <w:t xml:space="preserve">Krasta iela 2, Taurene, </w:t>
      </w:r>
      <w:proofErr w:type="spellStart"/>
      <w:r w:rsidR="00AA458C">
        <w:rPr>
          <w:rFonts w:asciiTheme="minorHAnsi" w:hAnsiTheme="minorHAnsi" w:cstheme="minorHAnsi"/>
          <w:sz w:val="22"/>
          <w:szCs w:val="22"/>
          <w:lang w:eastAsia="en-US"/>
        </w:rPr>
        <w:t>Cēsu</w:t>
      </w:r>
      <w:proofErr w:type="spellEnd"/>
      <w:r w:rsidR="007A4246" w:rsidRPr="00AA458C">
        <w:rPr>
          <w:rFonts w:asciiTheme="minorHAnsi" w:hAnsiTheme="minorHAnsi" w:cstheme="minorHAnsi"/>
          <w:sz w:val="22"/>
          <w:szCs w:val="22"/>
          <w:lang w:eastAsia="en-US"/>
        </w:rPr>
        <w:t xml:space="preserve"> novads.</w:t>
      </w:r>
    </w:p>
    <w:p w:rsidR="009D0AE3" w:rsidRPr="009D0AE3" w:rsidRDefault="009D0AE3" w:rsidP="009D0AE3">
      <w:pPr>
        <w:pStyle w:val="Sarakstarindkopa"/>
        <w:keepNext/>
        <w:numPr>
          <w:ilvl w:val="0"/>
          <w:numId w:val="1"/>
        </w:numPr>
        <w:spacing w:before="120" w:after="120"/>
        <w:ind w:left="680" w:hanging="340"/>
        <w:jc w:val="center"/>
        <w:rPr>
          <w:rFonts w:ascii="Calibri" w:hAnsi="Calibri" w:cs="Calibri"/>
          <w:b/>
          <w:sz w:val="22"/>
          <w:szCs w:val="22"/>
        </w:rPr>
      </w:pPr>
      <w:r w:rsidRPr="009D0AE3">
        <w:rPr>
          <w:rFonts w:ascii="Calibri" w:hAnsi="Calibri" w:cs="Calibri"/>
          <w:b/>
          <w:sz w:val="22"/>
          <w:szCs w:val="22"/>
        </w:rPr>
        <w:t>L</w:t>
      </w:r>
      <w:r w:rsidR="001C1B62">
        <w:rPr>
          <w:rFonts w:ascii="Calibri" w:hAnsi="Calibri" w:cs="Calibri"/>
          <w:b/>
          <w:sz w:val="22"/>
          <w:szCs w:val="22"/>
        </w:rPr>
        <w:t>īgumcena un norēķinu kārtība</w:t>
      </w:r>
    </w:p>
    <w:p w:rsidR="009D0AE3" w:rsidRPr="009D0AE3" w:rsidRDefault="009D0AE3" w:rsidP="00DB0793">
      <w:pPr>
        <w:numPr>
          <w:ilvl w:val="1"/>
          <w:numId w:val="1"/>
        </w:numPr>
        <w:tabs>
          <w:tab w:val="left" w:pos="720"/>
        </w:tabs>
        <w:suppressAutoHyphens/>
        <w:ind w:left="567" w:hanging="567"/>
        <w:jc w:val="both"/>
        <w:rPr>
          <w:rFonts w:ascii="Calibri" w:hAnsi="Calibri" w:cs="Calibri"/>
          <w:sz w:val="22"/>
          <w:szCs w:val="22"/>
        </w:rPr>
      </w:pPr>
      <w:r w:rsidRPr="009D0AE3">
        <w:rPr>
          <w:rFonts w:ascii="Calibri" w:hAnsi="Calibri" w:cs="Calibri"/>
          <w:sz w:val="22"/>
          <w:szCs w:val="22"/>
        </w:rPr>
        <w:t xml:space="preserve">Līgumcena ir </w:t>
      </w:r>
      <w:r>
        <w:rPr>
          <w:rFonts w:ascii="Calibri" w:hAnsi="Calibri" w:cs="Calibri"/>
          <w:sz w:val="22"/>
          <w:szCs w:val="22"/>
        </w:rPr>
        <w:t>__________</w:t>
      </w:r>
      <w:r w:rsidRPr="009D0AE3">
        <w:rPr>
          <w:rFonts w:ascii="Calibri" w:hAnsi="Calibri" w:cs="Calibri"/>
          <w:sz w:val="22"/>
          <w:szCs w:val="22"/>
        </w:rPr>
        <w:t xml:space="preserve"> </w:t>
      </w:r>
      <w:proofErr w:type="spellStart"/>
      <w:r w:rsidRPr="009D0AE3">
        <w:rPr>
          <w:rFonts w:ascii="Calibri" w:hAnsi="Calibri" w:cs="Calibri"/>
          <w:b/>
          <w:i/>
          <w:sz w:val="22"/>
          <w:szCs w:val="22"/>
        </w:rPr>
        <w:t>euro</w:t>
      </w:r>
      <w:proofErr w:type="spellEnd"/>
      <w:r w:rsidRPr="009D0AE3">
        <w:rPr>
          <w:rFonts w:ascii="Calibri" w:hAnsi="Calibri" w:cs="Calibri"/>
          <w:sz w:val="22"/>
          <w:szCs w:val="22"/>
        </w:rPr>
        <w:t xml:space="preserve"> (</w:t>
      </w:r>
      <w:r>
        <w:rPr>
          <w:rFonts w:ascii="Calibri" w:hAnsi="Calibri" w:cs="Calibri"/>
          <w:sz w:val="22"/>
          <w:szCs w:val="22"/>
        </w:rPr>
        <w:t>________</w:t>
      </w:r>
      <w:r w:rsidRPr="009D0AE3">
        <w:rPr>
          <w:rFonts w:ascii="Calibri" w:hAnsi="Calibri" w:cs="Calibri"/>
          <w:sz w:val="22"/>
          <w:szCs w:val="22"/>
        </w:rPr>
        <w:t xml:space="preserve"> </w:t>
      </w:r>
      <w:proofErr w:type="spellStart"/>
      <w:r w:rsidRPr="009D0AE3">
        <w:rPr>
          <w:rFonts w:ascii="Calibri" w:hAnsi="Calibri" w:cs="Calibri"/>
          <w:i/>
          <w:sz w:val="22"/>
          <w:szCs w:val="22"/>
        </w:rPr>
        <w:t>euro</w:t>
      </w:r>
      <w:proofErr w:type="spellEnd"/>
      <w:r>
        <w:rPr>
          <w:rFonts w:ascii="Calibri" w:hAnsi="Calibri" w:cs="Calibri"/>
          <w:sz w:val="22"/>
          <w:szCs w:val="22"/>
        </w:rPr>
        <w:t>, ___</w:t>
      </w:r>
      <w:r w:rsidRPr="009D0AE3">
        <w:rPr>
          <w:rFonts w:ascii="Calibri" w:hAnsi="Calibri" w:cs="Calibri"/>
          <w:sz w:val="22"/>
          <w:szCs w:val="22"/>
        </w:rPr>
        <w:t xml:space="preserve"> centi) bez PVN</w:t>
      </w:r>
      <w:r w:rsidRPr="009D0AE3">
        <w:rPr>
          <w:rFonts w:ascii="Calibri" w:hAnsi="Calibri" w:cs="Calibri"/>
          <w:b/>
          <w:sz w:val="22"/>
          <w:szCs w:val="22"/>
        </w:rPr>
        <w:t xml:space="preserve"> </w:t>
      </w:r>
      <w:r w:rsidRPr="009D0AE3">
        <w:rPr>
          <w:rFonts w:ascii="Calibri" w:hAnsi="Calibri" w:cs="Calibri"/>
          <w:sz w:val="22"/>
          <w:szCs w:val="22"/>
        </w:rPr>
        <w:t xml:space="preserve">un PVN 21%  </w:t>
      </w:r>
      <w:proofErr w:type="spellStart"/>
      <w:r w:rsidRPr="009D0AE3">
        <w:rPr>
          <w:rFonts w:ascii="Calibri" w:hAnsi="Calibri" w:cs="Calibri"/>
          <w:i/>
          <w:sz w:val="22"/>
          <w:szCs w:val="22"/>
        </w:rPr>
        <w:t>euro</w:t>
      </w:r>
      <w:proofErr w:type="spellEnd"/>
      <w:r w:rsidRPr="009D0AE3">
        <w:rPr>
          <w:rFonts w:ascii="Calibri" w:hAnsi="Calibri" w:cs="Calibri"/>
          <w:sz w:val="22"/>
          <w:szCs w:val="22"/>
        </w:rPr>
        <w:t xml:space="preserve"> (</w:t>
      </w:r>
      <w:r w:rsidR="001C1B62">
        <w:rPr>
          <w:rFonts w:ascii="Calibri" w:hAnsi="Calibri" w:cs="Calibri"/>
          <w:sz w:val="22"/>
          <w:szCs w:val="22"/>
        </w:rPr>
        <w:t>_________</w:t>
      </w:r>
      <w:r w:rsidRPr="009D0AE3">
        <w:rPr>
          <w:rFonts w:ascii="Calibri" w:hAnsi="Calibri" w:cs="Calibri"/>
          <w:sz w:val="22"/>
          <w:szCs w:val="22"/>
        </w:rPr>
        <w:t xml:space="preserve"> </w:t>
      </w:r>
      <w:proofErr w:type="spellStart"/>
      <w:r w:rsidRPr="009D0AE3">
        <w:rPr>
          <w:rFonts w:ascii="Calibri" w:hAnsi="Calibri" w:cs="Calibri"/>
          <w:i/>
          <w:sz w:val="22"/>
          <w:szCs w:val="22"/>
        </w:rPr>
        <w:t>euro</w:t>
      </w:r>
      <w:proofErr w:type="spellEnd"/>
      <w:r w:rsidRPr="009D0AE3">
        <w:rPr>
          <w:rFonts w:ascii="Calibri" w:hAnsi="Calibri" w:cs="Calibri"/>
          <w:sz w:val="22"/>
          <w:szCs w:val="22"/>
        </w:rPr>
        <w:t xml:space="preserve">, </w:t>
      </w:r>
      <w:r w:rsidR="001C1B62">
        <w:rPr>
          <w:rFonts w:ascii="Calibri" w:hAnsi="Calibri" w:cs="Calibri"/>
          <w:sz w:val="22"/>
          <w:szCs w:val="22"/>
        </w:rPr>
        <w:t>____</w:t>
      </w:r>
      <w:r w:rsidRPr="009D0AE3">
        <w:rPr>
          <w:rFonts w:ascii="Calibri" w:hAnsi="Calibri" w:cs="Calibri"/>
          <w:sz w:val="22"/>
          <w:szCs w:val="22"/>
        </w:rPr>
        <w:t xml:space="preserve"> centi), kopā  </w:t>
      </w:r>
      <w:r w:rsidR="001C1B62">
        <w:rPr>
          <w:rFonts w:ascii="Calibri" w:hAnsi="Calibri" w:cs="Calibri"/>
          <w:sz w:val="22"/>
          <w:szCs w:val="22"/>
        </w:rPr>
        <w:t>_________</w:t>
      </w:r>
      <w:r w:rsidRPr="009D0AE3">
        <w:rPr>
          <w:rFonts w:ascii="Calibri" w:hAnsi="Calibri" w:cs="Calibri"/>
          <w:b/>
          <w:sz w:val="22"/>
          <w:szCs w:val="22"/>
        </w:rPr>
        <w:t xml:space="preserve"> </w:t>
      </w:r>
      <w:proofErr w:type="spellStart"/>
      <w:r w:rsidRPr="00BE2936">
        <w:rPr>
          <w:rFonts w:ascii="Calibri" w:hAnsi="Calibri" w:cs="Calibri"/>
          <w:i/>
          <w:sz w:val="22"/>
          <w:szCs w:val="22"/>
        </w:rPr>
        <w:t>euro</w:t>
      </w:r>
      <w:proofErr w:type="spellEnd"/>
      <w:r w:rsidRPr="00BE2936">
        <w:rPr>
          <w:rFonts w:ascii="Calibri" w:hAnsi="Calibri" w:cs="Calibri"/>
          <w:sz w:val="22"/>
          <w:szCs w:val="22"/>
        </w:rPr>
        <w:t xml:space="preserve"> </w:t>
      </w:r>
      <w:r w:rsidRPr="009D0AE3">
        <w:rPr>
          <w:rFonts w:ascii="Calibri" w:hAnsi="Calibri" w:cs="Calibri"/>
          <w:sz w:val="22"/>
          <w:szCs w:val="22"/>
        </w:rPr>
        <w:t>(</w:t>
      </w:r>
      <w:r w:rsidR="001C1B62">
        <w:rPr>
          <w:rFonts w:ascii="Calibri" w:hAnsi="Calibri" w:cs="Calibri"/>
          <w:sz w:val="22"/>
          <w:szCs w:val="22"/>
        </w:rPr>
        <w:t>____</w:t>
      </w:r>
      <w:r w:rsidRPr="009D0AE3">
        <w:rPr>
          <w:rFonts w:ascii="Calibri" w:hAnsi="Calibri" w:cs="Calibri"/>
          <w:sz w:val="22"/>
          <w:szCs w:val="22"/>
        </w:rPr>
        <w:t xml:space="preserve"> </w:t>
      </w:r>
      <w:proofErr w:type="spellStart"/>
      <w:r w:rsidRPr="009D0AE3">
        <w:rPr>
          <w:rFonts w:ascii="Calibri" w:hAnsi="Calibri" w:cs="Calibri"/>
          <w:i/>
          <w:sz w:val="22"/>
          <w:szCs w:val="22"/>
        </w:rPr>
        <w:t>euro</w:t>
      </w:r>
      <w:proofErr w:type="spellEnd"/>
      <w:r w:rsidRPr="009D0AE3">
        <w:rPr>
          <w:rFonts w:ascii="Calibri" w:hAnsi="Calibri" w:cs="Calibri"/>
          <w:sz w:val="22"/>
          <w:szCs w:val="22"/>
        </w:rPr>
        <w:t xml:space="preserve">, </w:t>
      </w:r>
      <w:r w:rsidR="001C1B62">
        <w:rPr>
          <w:rFonts w:ascii="Calibri" w:hAnsi="Calibri" w:cs="Calibri"/>
          <w:sz w:val="22"/>
          <w:szCs w:val="22"/>
        </w:rPr>
        <w:t xml:space="preserve">____ </w:t>
      </w:r>
      <w:r w:rsidRPr="009D0AE3">
        <w:rPr>
          <w:rFonts w:ascii="Calibri" w:hAnsi="Calibri" w:cs="Calibri"/>
          <w:sz w:val="22"/>
          <w:szCs w:val="22"/>
        </w:rPr>
        <w:t xml:space="preserve">centi). </w:t>
      </w:r>
      <w:r w:rsidR="001C1B62" w:rsidRPr="00AA458C">
        <w:rPr>
          <w:rFonts w:asciiTheme="minorHAnsi" w:eastAsia="Calibri" w:hAnsiTheme="minorHAnsi" w:cstheme="minorHAnsi"/>
          <w:sz w:val="22"/>
          <w:szCs w:val="22"/>
          <w:lang w:eastAsia="ar-SA"/>
        </w:rPr>
        <w:t xml:space="preserve">PVN tiek maksāts Pievienotās vērtības nodokļa likuma noteiktajā apmērā un kārtībā (142.pants </w:t>
      </w:r>
      <w:r w:rsidR="001C1B62" w:rsidRPr="00AA458C">
        <w:rPr>
          <w:rFonts w:asciiTheme="minorHAnsi" w:eastAsia="Calibri" w:hAnsiTheme="minorHAnsi" w:cstheme="minorHAnsi"/>
          <w:bCs/>
          <w:sz w:val="22"/>
          <w:szCs w:val="22"/>
          <w:lang w:eastAsia="ar-SA"/>
        </w:rPr>
        <w:t>“Īpašs nodokļa piemērošanas režīms būvniecības pakalpojumiem”</w:t>
      </w:r>
      <w:r w:rsidR="001C1B62" w:rsidRPr="00AA458C">
        <w:rPr>
          <w:rFonts w:asciiTheme="minorHAnsi" w:eastAsia="Calibri" w:hAnsiTheme="minorHAnsi" w:cstheme="minorHAnsi"/>
          <w:sz w:val="22"/>
          <w:szCs w:val="22"/>
          <w:lang w:eastAsia="ar-SA"/>
        </w:rPr>
        <w:t>)</w:t>
      </w:r>
      <w:r w:rsidR="001C1B62">
        <w:rPr>
          <w:rFonts w:asciiTheme="minorHAnsi" w:eastAsia="Calibri" w:hAnsiTheme="minorHAnsi" w:cstheme="minorHAnsi"/>
          <w:sz w:val="22"/>
          <w:szCs w:val="22"/>
          <w:lang w:eastAsia="ar-SA"/>
        </w:rPr>
        <w:t>.</w:t>
      </w:r>
    </w:p>
    <w:p w:rsidR="009D0AE3" w:rsidRPr="009D0AE3" w:rsidRDefault="009D0AE3" w:rsidP="00DB0793">
      <w:pPr>
        <w:numPr>
          <w:ilvl w:val="1"/>
          <w:numId w:val="1"/>
        </w:numPr>
        <w:tabs>
          <w:tab w:val="left" w:pos="720"/>
        </w:tabs>
        <w:suppressAutoHyphens/>
        <w:ind w:left="567" w:hanging="567"/>
        <w:jc w:val="both"/>
        <w:rPr>
          <w:rFonts w:ascii="Calibri" w:hAnsi="Calibri" w:cs="Calibri"/>
          <w:sz w:val="22"/>
          <w:szCs w:val="22"/>
        </w:rPr>
      </w:pPr>
      <w:r w:rsidRPr="009D0AE3">
        <w:rPr>
          <w:rFonts w:ascii="Calibri" w:hAnsi="Calibri" w:cs="Calibri"/>
          <w:sz w:val="22"/>
          <w:szCs w:val="22"/>
        </w:rPr>
        <w:t>Samaksa par kvalitatīvi un Līguma noteikumiem atbilstoš</w:t>
      </w:r>
      <w:r w:rsidR="001C1B62">
        <w:rPr>
          <w:rFonts w:ascii="Calibri" w:hAnsi="Calibri" w:cs="Calibri"/>
          <w:sz w:val="22"/>
          <w:szCs w:val="22"/>
        </w:rPr>
        <w:t>i veikto p</w:t>
      </w:r>
      <w:r w:rsidRPr="009D0AE3">
        <w:rPr>
          <w:rFonts w:ascii="Calibri" w:hAnsi="Calibri" w:cs="Calibri"/>
          <w:sz w:val="22"/>
          <w:szCs w:val="22"/>
        </w:rPr>
        <w:t>asūtījumu tiek veikta šādā kārtībā:</w:t>
      </w:r>
    </w:p>
    <w:p w:rsidR="009D0AE3" w:rsidRPr="009D0AE3" w:rsidRDefault="00CD4089" w:rsidP="00DB0793">
      <w:pPr>
        <w:numPr>
          <w:ilvl w:val="2"/>
          <w:numId w:val="1"/>
        </w:numPr>
        <w:suppressAutoHyphens/>
        <w:ind w:left="1287"/>
        <w:jc w:val="both"/>
        <w:rPr>
          <w:rFonts w:ascii="Calibri" w:hAnsi="Calibri" w:cs="Calibri"/>
          <w:sz w:val="22"/>
          <w:szCs w:val="22"/>
        </w:rPr>
      </w:pPr>
      <w:r>
        <w:rPr>
          <w:rFonts w:ascii="Calibri" w:eastAsia="Calibri" w:hAnsi="Calibri" w:cs="Calibri"/>
          <w:sz w:val="22"/>
          <w:szCs w:val="22"/>
        </w:rPr>
        <w:t xml:space="preserve">avansa maksājums </w:t>
      </w:r>
      <w:r w:rsidRPr="00AA458C">
        <w:rPr>
          <w:rFonts w:asciiTheme="minorHAnsi" w:eastAsia="Calibri" w:hAnsiTheme="minorHAnsi" w:cstheme="minorHAnsi"/>
          <w:sz w:val="22"/>
          <w:szCs w:val="22"/>
          <w:lang w:eastAsia="en-US"/>
        </w:rPr>
        <w:t>(ja Izpildītājs ir izvēlējies saņemt avansa maksājumu)</w:t>
      </w:r>
      <w:r>
        <w:rPr>
          <w:rFonts w:asciiTheme="minorHAnsi" w:eastAsia="Calibri" w:hAnsiTheme="minorHAnsi" w:cstheme="minorHAnsi"/>
          <w:sz w:val="22"/>
          <w:szCs w:val="22"/>
          <w:lang w:eastAsia="en-US"/>
        </w:rPr>
        <w:t xml:space="preserve"> </w:t>
      </w:r>
      <w:r w:rsidR="009D0AE3" w:rsidRPr="009D0AE3">
        <w:rPr>
          <w:rFonts w:ascii="Calibri" w:eastAsia="Calibri" w:hAnsi="Calibri" w:cs="Calibri"/>
          <w:sz w:val="22"/>
          <w:szCs w:val="22"/>
        </w:rPr>
        <w:t xml:space="preserve">– pēc Līguma noslēgšanas –  40 % apmērā no Līgumā noteiktās līgumcenas, avanss tiek izmaksāts 15 (piecpadsmit) darba dienu laikā no </w:t>
      </w:r>
      <w:r w:rsidR="009D0AE3" w:rsidRPr="009D0AE3">
        <w:rPr>
          <w:rFonts w:ascii="Calibri" w:hAnsi="Calibri" w:cs="Calibri"/>
          <w:sz w:val="22"/>
          <w:szCs w:val="22"/>
        </w:rPr>
        <w:t xml:space="preserve">Izpildītāja </w:t>
      </w:r>
      <w:r w:rsidR="009D0AE3" w:rsidRPr="009D0AE3">
        <w:rPr>
          <w:rFonts w:ascii="Calibri" w:eastAsia="Calibri" w:hAnsi="Calibri" w:cs="Calibri"/>
          <w:sz w:val="22"/>
          <w:szCs w:val="22"/>
        </w:rPr>
        <w:t>rēķina saņemšanas;</w:t>
      </w:r>
    </w:p>
    <w:p w:rsidR="009D0AE3" w:rsidRPr="009D0AE3" w:rsidRDefault="009D0AE3" w:rsidP="00DB0793">
      <w:pPr>
        <w:numPr>
          <w:ilvl w:val="2"/>
          <w:numId w:val="1"/>
        </w:numPr>
        <w:suppressAutoHyphens/>
        <w:ind w:left="1287"/>
        <w:jc w:val="both"/>
        <w:rPr>
          <w:rFonts w:ascii="Calibri" w:hAnsi="Calibri" w:cs="Calibri"/>
          <w:sz w:val="22"/>
          <w:szCs w:val="22"/>
        </w:rPr>
      </w:pPr>
      <w:r w:rsidRPr="009D0AE3">
        <w:rPr>
          <w:rFonts w:ascii="Calibri" w:eastAsia="Calibri" w:hAnsi="Calibri" w:cs="Calibri"/>
          <w:sz w:val="22"/>
          <w:szCs w:val="22"/>
        </w:rPr>
        <w:t>gala norēķins - 15 (piecpadsmit) darba dienu laikā</w:t>
      </w:r>
      <w:r w:rsidRPr="009D0AE3">
        <w:rPr>
          <w:rFonts w:ascii="Calibri" w:hAnsi="Calibri" w:cs="Calibri"/>
          <w:sz w:val="22"/>
          <w:szCs w:val="22"/>
        </w:rPr>
        <w:t xml:space="preserve"> pēc pieņemšanas – nodošanas akta parakstīšanas</w:t>
      </w:r>
      <w:r w:rsidR="00B165FD">
        <w:rPr>
          <w:rFonts w:ascii="Calibri" w:hAnsi="Calibri" w:cs="Calibri"/>
          <w:sz w:val="22"/>
          <w:szCs w:val="22"/>
        </w:rPr>
        <w:t xml:space="preserve">, </w:t>
      </w:r>
      <w:r w:rsidR="00B165FD" w:rsidRPr="00B165FD">
        <w:rPr>
          <w:rFonts w:asciiTheme="minorHAnsi" w:hAnsiTheme="minorHAnsi" w:cstheme="minorHAnsi"/>
          <w:kern w:val="28"/>
          <w:sz w:val="22"/>
          <w:szCs w:val="22"/>
        </w:rPr>
        <w:t>objekta nodošanas ekspluatācijā</w:t>
      </w:r>
      <w:r w:rsidR="00B165FD" w:rsidRPr="002841A6">
        <w:rPr>
          <w:rFonts w:cstheme="minorHAnsi"/>
          <w:kern w:val="28"/>
        </w:rPr>
        <w:t xml:space="preserve"> </w:t>
      </w:r>
      <w:r w:rsidRPr="009D0AE3">
        <w:rPr>
          <w:rFonts w:ascii="Calibri" w:hAnsi="Calibri" w:cs="Calibri"/>
          <w:sz w:val="22"/>
          <w:szCs w:val="22"/>
        </w:rPr>
        <w:t>un</w:t>
      </w:r>
      <w:r w:rsidRPr="009D0AE3">
        <w:rPr>
          <w:rFonts w:ascii="Calibri" w:eastAsia="Calibri" w:hAnsi="Calibri" w:cs="Calibri"/>
          <w:sz w:val="22"/>
          <w:szCs w:val="22"/>
        </w:rPr>
        <w:t xml:space="preserve"> </w:t>
      </w:r>
      <w:r w:rsidRPr="009D0AE3">
        <w:rPr>
          <w:rFonts w:ascii="Calibri" w:hAnsi="Calibri" w:cs="Calibri"/>
          <w:sz w:val="22"/>
          <w:szCs w:val="22"/>
        </w:rPr>
        <w:t xml:space="preserve">Izpildītāja </w:t>
      </w:r>
      <w:r w:rsidRPr="009D0AE3">
        <w:rPr>
          <w:rFonts w:ascii="Calibri" w:eastAsia="Calibri" w:hAnsi="Calibri" w:cs="Calibri"/>
          <w:sz w:val="22"/>
          <w:szCs w:val="22"/>
        </w:rPr>
        <w:t>rēķina saņemšanas.</w:t>
      </w:r>
    </w:p>
    <w:p w:rsidR="009D0AE3" w:rsidRPr="009D0AE3" w:rsidRDefault="009D0AE3" w:rsidP="00DB0793">
      <w:pPr>
        <w:numPr>
          <w:ilvl w:val="1"/>
          <w:numId w:val="1"/>
        </w:numPr>
        <w:suppressAutoHyphens/>
        <w:ind w:left="567" w:hanging="567"/>
        <w:jc w:val="both"/>
        <w:rPr>
          <w:rFonts w:ascii="Calibri" w:hAnsi="Calibri" w:cs="Calibri"/>
          <w:sz w:val="22"/>
          <w:szCs w:val="22"/>
        </w:rPr>
      </w:pPr>
      <w:r w:rsidRPr="009D0AE3">
        <w:rPr>
          <w:rFonts w:ascii="Calibri" w:hAnsi="Calibri" w:cs="Calibri"/>
          <w:sz w:val="22"/>
          <w:szCs w:val="22"/>
        </w:rPr>
        <w:t>Par apmaksas dienu tiek uzskatīta diena, kad P</w:t>
      </w:r>
      <w:r w:rsidR="001C1B62">
        <w:rPr>
          <w:rFonts w:ascii="Calibri" w:hAnsi="Calibri" w:cs="Calibri"/>
          <w:sz w:val="22"/>
          <w:szCs w:val="22"/>
        </w:rPr>
        <w:t xml:space="preserve">asūtītājs </w:t>
      </w:r>
      <w:r w:rsidRPr="009D0AE3">
        <w:rPr>
          <w:rFonts w:ascii="Calibri" w:hAnsi="Calibri" w:cs="Calibri"/>
          <w:sz w:val="22"/>
          <w:szCs w:val="22"/>
        </w:rPr>
        <w:t>veicis pārskaitījumu uz I</w:t>
      </w:r>
      <w:r w:rsidR="001C1B62">
        <w:rPr>
          <w:rFonts w:ascii="Calibri" w:hAnsi="Calibri" w:cs="Calibri"/>
          <w:sz w:val="22"/>
          <w:szCs w:val="22"/>
        </w:rPr>
        <w:t xml:space="preserve">zpildītāja </w:t>
      </w:r>
      <w:r w:rsidRPr="009D0AE3">
        <w:rPr>
          <w:rFonts w:ascii="Calibri" w:hAnsi="Calibri" w:cs="Calibri"/>
          <w:sz w:val="22"/>
          <w:szCs w:val="22"/>
        </w:rPr>
        <w:t>bankas norēķinu kontu.</w:t>
      </w:r>
    </w:p>
    <w:p w:rsidR="009D0AE3" w:rsidRPr="009D0AE3" w:rsidRDefault="009D0AE3" w:rsidP="00DB0793">
      <w:pPr>
        <w:numPr>
          <w:ilvl w:val="1"/>
          <w:numId w:val="1"/>
        </w:numPr>
        <w:tabs>
          <w:tab w:val="left" w:pos="720"/>
        </w:tabs>
        <w:suppressAutoHyphens/>
        <w:ind w:left="567" w:hanging="567"/>
        <w:jc w:val="both"/>
        <w:rPr>
          <w:rFonts w:ascii="Calibri" w:hAnsi="Calibri" w:cs="Calibri"/>
          <w:sz w:val="22"/>
          <w:szCs w:val="22"/>
        </w:rPr>
      </w:pPr>
      <w:r w:rsidRPr="009D0AE3">
        <w:rPr>
          <w:rFonts w:ascii="Calibri" w:hAnsi="Calibri" w:cs="Calibri"/>
          <w:sz w:val="22"/>
          <w:szCs w:val="22"/>
        </w:rPr>
        <w:t>Ja Pasūtījums veikts nekvalitatīvi vai neatbilstoši Līguma noteikumiem, par ko Līgumā noteiktā kārtībā tiek sastādīts akts, galējā norēķināšanās par Pasūtījumu notiek pēc konstatēto trūkumu novēršanas un pieņemšanas - nodošanas akta parakstīšanas, atbilstoši līguma nosacījumiem.</w:t>
      </w:r>
    </w:p>
    <w:p w:rsidR="009D0AE3" w:rsidRPr="009D0AE3" w:rsidRDefault="009D0AE3" w:rsidP="00DB0793">
      <w:pPr>
        <w:numPr>
          <w:ilvl w:val="1"/>
          <w:numId w:val="1"/>
        </w:numPr>
        <w:ind w:left="567" w:hanging="567"/>
        <w:jc w:val="both"/>
        <w:rPr>
          <w:rFonts w:ascii="Calibri" w:hAnsi="Calibri" w:cs="Calibri"/>
          <w:sz w:val="22"/>
          <w:szCs w:val="22"/>
        </w:rPr>
      </w:pPr>
      <w:r w:rsidRPr="009D0AE3">
        <w:rPr>
          <w:rFonts w:ascii="Calibri" w:hAnsi="Calibri" w:cs="Calibri"/>
          <w:sz w:val="22"/>
          <w:szCs w:val="22"/>
        </w:rPr>
        <w:t>I</w:t>
      </w:r>
      <w:r w:rsidR="00CD4089">
        <w:rPr>
          <w:rFonts w:ascii="Calibri" w:hAnsi="Calibri" w:cs="Calibri"/>
          <w:sz w:val="22"/>
          <w:szCs w:val="22"/>
        </w:rPr>
        <w:t xml:space="preserve">zpildītājs </w:t>
      </w:r>
      <w:r w:rsidRPr="009D0AE3">
        <w:rPr>
          <w:rFonts w:ascii="Calibri" w:hAnsi="Calibri" w:cs="Calibri"/>
          <w:sz w:val="22"/>
          <w:szCs w:val="22"/>
          <w:bdr w:val="none" w:sz="0" w:space="0" w:color="auto" w:frame="1"/>
          <w:lang w:eastAsia="en-GB"/>
        </w:rPr>
        <w:t xml:space="preserve">e-rēķinu sagatavo savā grāmatvedības sistēmā vai izmantojot e-rēķinu izveidošanas formu portālā latvija.lv (nepieciešama autentifikācija ar kvalificētiem elektroniskās identifikācijas līdzekļiem un ir jābūt izveidotam e-adreses kontam, kuram piekļūst no portālā </w:t>
      </w:r>
      <w:r w:rsidRPr="009D0AE3">
        <w:rPr>
          <w:rFonts w:ascii="Calibri" w:hAnsi="Calibri" w:cs="Calibri"/>
          <w:sz w:val="22"/>
          <w:szCs w:val="22"/>
          <w:bdr w:val="none" w:sz="0" w:space="0" w:color="auto" w:frame="1"/>
          <w:lang w:eastAsia="en-GB"/>
        </w:rPr>
        <w:lastRenderedPageBreak/>
        <w:t xml:space="preserve">latvija.lv), vai </w:t>
      </w:r>
      <w:r w:rsidRPr="009D0AE3">
        <w:rPr>
          <w:rFonts w:ascii="Calibri" w:hAnsi="Calibri" w:cs="Calibri"/>
          <w:sz w:val="22"/>
          <w:szCs w:val="22"/>
        </w:rPr>
        <w:t xml:space="preserve">izmantojot e-rēķinu sagatavošanas un sūtīšanas platformu </w:t>
      </w:r>
      <w:hyperlink r:id="rId6" w:history="1">
        <w:r w:rsidRPr="009D0AE3">
          <w:rPr>
            <w:rStyle w:val="Hipersaite"/>
            <w:rFonts w:ascii="Calibri" w:hAnsi="Calibri" w:cs="Calibri"/>
            <w:sz w:val="22"/>
            <w:szCs w:val="22"/>
          </w:rPr>
          <w:t>rekini@cesunovads.lv</w:t>
        </w:r>
      </w:hyperlink>
      <w:r w:rsidRPr="009D0AE3">
        <w:rPr>
          <w:rFonts w:ascii="Calibri" w:hAnsi="Calibri" w:cs="Calibri"/>
          <w:sz w:val="22"/>
          <w:szCs w:val="22"/>
        </w:rPr>
        <w:t xml:space="preserve">. </w:t>
      </w:r>
      <w:r w:rsidRPr="009D0AE3">
        <w:rPr>
          <w:rFonts w:ascii="Calibri" w:hAnsi="Calibri" w:cs="Calibri"/>
          <w:sz w:val="22"/>
          <w:szCs w:val="22"/>
          <w:bdr w:val="none" w:sz="0" w:space="0" w:color="auto" w:frame="1"/>
          <w:lang w:eastAsia="en-GB"/>
        </w:rPr>
        <w:t>I</w:t>
      </w:r>
      <w:r w:rsidR="00CD4089">
        <w:rPr>
          <w:rFonts w:ascii="Calibri" w:hAnsi="Calibri" w:cs="Calibri"/>
          <w:sz w:val="22"/>
          <w:szCs w:val="22"/>
          <w:bdr w:val="none" w:sz="0" w:space="0" w:color="auto" w:frame="1"/>
          <w:lang w:eastAsia="en-GB"/>
        </w:rPr>
        <w:t xml:space="preserve">zpildītājs </w:t>
      </w:r>
      <w:r w:rsidRPr="009D0AE3">
        <w:rPr>
          <w:rFonts w:ascii="Calibri" w:hAnsi="Calibri" w:cs="Calibri"/>
          <w:sz w:val="22"/>
          <w:szCs w:val="22"/>
          <w:bdr w:val="none" w:sz="0" w:space="0" w:color="auto" w:frame="1"/>
          <w:lang w:eastAsia="en-GB"/>
        </w:rPr>
        <w:t xml:space="preserve">e-rēķinu iesniedz izmantojot </w:t>
      </w:r>
      <w:proofErr w:type="spellStart"/>
      <w:r w:rsidRPr="009D0AE3">
        <w:rPr>
          <w:rFonts w:ascii="Calibri" w:hAnsi="Calibri" w:cs="Calibri"/>
          <w:sz w:val="22"/>
          <w:szCs w:val="22"/>
          <w:bdr w:val="none" w:sz="0" w:space="0" w:color="auto" w:frame="1"/>
          <w:lang w:eastAsia="en-GB"/>
        </w:rPr>
        <w:t>Cēsu</w:t>
      </w:r>
      <w:proofErr w:type="spellEnd"/>
      <w:r w:rsidRPr="009D0AE3">
        <w:rPr>
          <w:rFonts w:ascii="Calibri" w:hAnsi="Calibri" w:cs="Calibri"/>
          <w:sz w:val="22"/>
          <w:szCs w:val="22"/>
          <w:bdr w:val="none" w:sz="0" w:space="0" w:color="auto" w:frame="1"/>
          <w:lang w:eastAsia="en-GB"/>
        </w:rPr>
        <w:t xml:space="preserve"> novada pašvaldības oficiālo elektronisko adresi (e-adresi) </w:t>
      </w:r>
      <w:r w:rsidRPr="009D0AE3">
        <w:rPr>
          <w:rFonts w:ascii="Calibri" w:hAnsi="Calibri" w:cs="Calibri"/>
          <w:sz w:val="22"/>
          <w:szCs w:val="22"/>
        </w:rPr>
        <w:t xml:space="preserve">vai e-pastu </w:t>
      </w:r>
      <w:hyperlink r:id="rId7" w:history="1">
        <w:r w:rsidRPr="009D0AE3">
          <w:rPr>
            <w:rStyle w:val="Hipersaite"/>
            <w:rFonts w:ascii="Calibri" w:hAnsi="Calibri" w:cs="Calibri"/>
            <w:sz w:val="22"/>
            <w:szCs w:val="22"/>
          </w:rPr>
          <w:t>rekini@cesunovads.lv</w:t>
        </w:r>
      </w:hyperlink>
      <w:r w:rsidRPr="009D0AE3">
        <w:rPr>
          <w:rFonts w:ascii="Calibri" w:hAnsi="Calibri" w:cs="Calibri"/>
          <w:color w:val="201F1E"/>
          <w:sz w:val="22"/>
          <w:szCs w:val="22"/>
          <w:bdr w:val="none" w:sz="0" w:space="0" w:color="auto" w:frame="1"/>
          <w:lang w:eastAsia="en-GB"/>
        </w:rPr>
        <w:t xml:space="preserve">. </w:t>
      </w:r>
    </w:p>
    <w:p w:rsidR="007A4246" w:rsidRPr="00AA458C" w:rsidRDefault="006A7264" w:rsidP="0060276C">
      <w:pPr>
        <w:numPr>
          <w:ilvl w:val="0"/>
          <w:numId w:val="1"/>
        </w:numPr>
        <w:spacing w:before="120" w:after="120"/>
        <w:ind w:left="340" w:hanging="340"/>
        <w:jc w:val="center"/>
        <w:rPr>
          <w:rFonts w:asciiTheme="minorHAnsi" w:hAnsiTheme="minorHAnsi" w:cstheme="minorHAnsi"/>
          <w:b/>
          <w:sz w:val="22"/>
          <w:szCs w:val="22"/>
          <w:lang w:eastAsia="en-US"/>
        </w:rPr>
      </w:pPr>
      <w:r w:rsidRPr="00AA458C">
        <w:rPr>
          <w:rFonts w:asciiTheme="minorHAnsi" w:hAnsiTheme="minorHAnsi" w:cstheme="minorHAnsi"/>
          <w:b/>
          <w:sz w:val="22"/>
          <w:szCs w:val="22"/>
          <w:lang w:eastAsia="en-US"/>
        </w:rPr>
        <w:t>Izpildes noteikumi</w:t>
      </w:r>
      <w:r w:rsidR="007A4246" w:rsidRPr="00AA458C">
        <w:rPr>
          <w:rFonts w:asciiTheme="minorHAnsi" w:hAnsiTheme="minorHAnsi" w:cstheme="minorHAnsi"/>
          <w:b/>
          <w:sz w:val="22"/>
          <w:szCs w:val="22"/>
          <w:lang w:eastAsia="en-US"/>
        </w:rPr>
        <w:t xml:space="preserve"> un </w:t>
      </w:r>
      <w:r w:rsidRPr="00AA458C">
        <w:rPr>
          <w:rFonts w:asciiTheme="minorHAnsi" w:hAnsiTheme="minorHAnsi" w:cstheme="minorHAnsi"/>
          <w:b/>
          <w:sz w:val="22"/>
          <w:szCs w:val="22"/>
          <w:lang w:eastAsia="en-US"/>
        </w:rPr>
        <w:t xml:space="preserve">darbu </w:t>
      </w:r>
      <w:r w:rsidR="007A4246" w:rsidRPr="00AA458C">
        <w:rPr>
          <w:rFonts w:asciiTheme="minorHAnsi" w:hAnsiTheme="minorHAnsi" w:cstheme="minorHAnsi"/>
          <w:b/>
          <w:sz w:val="22"/>
          <w:szCs w:val="22"/>
          <w:lang w:eastAsia="en-US"/>
        </w:rPr>
        <w:t>pieņemšana – nodošana</w:t>
      </w:r>
    </w:p>
    <w:p w:rsidR="00B3078B" w:rsidRDefault="00B3078B"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sidRPr="00CA1359">
        <w:rPr>
          <w:rFonts w:asciiTheme="minorHAnsi" w:hAnsiTheme="minorHAnsi" w:cstheme="minorHAnsi"/>
          <w:color w:val="000000"/>
          <w:sz w:val="22"/>
          <w:szCs w:val="22"/>
        </w:rPr>
        <w:t>Līgums stājas spēkā no tā parakstīšanas brīža un ir spēkā līdz Pušu saistību pilnīgai izpildei</w:t>
      </w:r>
      <w:r>
        <w:rPr>
          <w:rFonts w:asciiTheme="minorHAnsi" w:hAnsiTheme="minorHAnsi" w:cstheme="minorHAnsi"/>
          <w:color w:val="000000"/>
          <w:sz w:val="22"/>
          <w:szCs w:val="22"/>
        </w:rPr>
        <w:t>.</w:t>
      </w:r>
    </w:p>
    <w:p w:rsidR="007A4246" w:rsidRPr="00A77E54" w:rsidRDefault="00CD4089"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Pr>
          <w:rFonts w:asciiTheme="minorHAnsi" w:hAnsiTheme="minorHAnsi" w:cstheme="minorHAnsi"/>
          <w:sz w:val="22"/>
          <w:szCs w:val="22"/>
          <w:lang w:eastAsia="ar-SA"/>
        </w:rPr>
        <w:t>Izpildītājam p</w:t>
      </w:r>
      <w:r w:rsidR="007E39EC" w:rsidRPr="00AA458C">
        <w:rPr>
          <w:rFonts w:asciiTheme="minorHAnsi" w:hAnsiTheme="minorHAnsi" w:cstheme="minorHAnsi"/>
          <w:sz w:val="22"/>
          <w:szCs w:val="22"/>
          <w:lang w:eastAsia="ar-SA"/>
        </w:rPr>
        <w:t xml:space="preserve">reces </w:t>
      </w:r>
      <w:r w:rsidR="007E39EC" w:rsidRPr="00AA458C">
        <w:rPr>
          <w:rFonts w:asciiTheme="minorHAnsi" w:hAnsiTheme="minorHAnsi" w:cstheme="minorHAnsi"/>
          <w:sz w:val="22"/>
          <w:szCs w:val="22"/>
          <w:lang w:eastAsia="en-US"/>
        </w:rPr>
        <w:t xml:space="preserve">jāpiegādā, </w:t>
      </w:r>
      <w:r w:rsidR="007A4246" w:rsidRPr="00AA458C">
        <w:rPr>
          <w:rFonts w:asciiTheme="minorHAnsi" w:hAnsiTheme="minorHAnsi" w:cstheme="minorHAnsi"/>
          <w:sz w:val="22"/>
          <w:szCs w:val="22"/>
          <w:lang w:eastAsia="en-US"/>
        </w:rPr>
        <w:t xml:space="preserve">jāuzstāda </w:t>
      </w:r>
      <w:r w:rsidR="007E39EC" w:rsidRPr="00AA458C">
        <w:rPr>
          <w:rFonts w:asciiTheme="minorHAnsi" w:hAnsiTheme="minorHAnsi" w:cstheme="minorHAnsi"/>
          <w:sz w:val="22"/>
          <w:szCs w:val="22"/>
          <w:lang w:eastAsia="en-US"/>
        </w:rPr>
        <w:t>un darbi</w:t>
      </w:r>
      <w:r w:rsidR="00A77E54">
        <w:rPr>
          <w:rFonts w:asciiTheme="minorHAnsi" w:hAnsiTheme="minorHAnsi" w:cstheme="minorHAnsi"/>
          <w:sz w:val="22"/>
          <w:szCs w:val="22"/>
          <w:lang w:eastAsia="en-US"/>
        </w:rPr>
        <w:t xml:space="preserve">em </w:t>
      </w:r>
      <w:r w:rsidR="00A77E54" w:rsidRPr="00787513">
        <w:rPr>
          <w:rFonts w:asciiTheme="minorHAnsi" w:hAnsiTheme="minorHAnsi" w:cstheme="minorHAnsi"/>
          <w:bCs/>
          <w:sz w:val="22"/>
          <w:szCs w:val="22"/>
        </w:rPr>
        <w:t xml:space="preserve">jābūt izpildītiem un nodotiem Pasūtītājam ar darbu pabeigšanas </w:t>
      </w:r>
      <w:r w:rsidR="00A77E54" w:rsidRPr="00A77E54">
        <w:rPr>
          <w:rFonts w:asciiTheme="minorHAnsi" w:hAnsiTheme="minorHAnsi" w:cstheme="minorHAnsi"/>
          <w:bCs/>
          <w:sz w:val="22"/>
          <w:szCs w:val="22"/>
        </w:rPr>
        <w:t xml:space="preserve">aktu </w:t>
      </w:r>
      <w:r w:rsidR="00A77E54" w:rsidRPr="00A77E54">
        <w:rPr>
          <w:rFonts w:asciiTheme="minorHAnsi" w:hAnsiTheme="minorHAnsi" w:cstheme="minorHAnsi"/>
          <w:b/>
          <w:bCs/>
          <w:sz w:val="22"/>
          <w:szCs w:val="22"/>
        </w:rPr>
        <w:t>7 (septiņu) mēnešu</w:t>
      </w:r>
      <w:r w:rsidR="00A77E54" w:rsidRPr="00A77E54">
        <w:rPr>
          <w:rFonts w:asciiTheme="minorHAnsi" w:hAnsiTheme="minorHAnsi" w:cstheme="minorHAnsi"/>
          <w:bCs/>
          <w:sz w:val="22"/>
          <w:szCs w:val="22"/>
        </w:rPr>
        <w:t xml:space="preserve"> laikā.</w:t>
      </w:r>
    </w:p>
    <w:p w:rsidR="00A77E54" w:rsidRPr="00A77E54" w:rsidRDefault="00A77E54"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sidRPr="00787513">
        <w:rPr>
          <w:rFonts w:asciiTheme="minorHAnsi" w:hAnsiTheme="minorHAnsi" w:cstheme="minorHAnsi"/>
          <w:bCs/>
          <w:sz w:val="22"/>
          <w:szCs w:val="22"/>
        </w:rPr>
        <w:t>Līgumā noteiktie Darbi uzskatāmi par pilnībā pabeigtiem brīdī, kad tiek apstiprināts akts par objekta pieņemšanu ekspluatācijā</w:t>
      </w:r>
      <w:r>
        <w:rPr>
          <w:rFonts w:asciiTheme="minorHAnsi" w:hAnsiTheme="minorHAnsi" w:cstheme="minorHAnsi"/>
          <w:bCs/>
          <w:sz w:val="22"/>
          <w:szCs w:val="22"/>
        </w:rPr>
        <w:t>.</w:t>
      </w:r>
    </w:p>
    <w:p w:rsidR="00A77E54" w:rsidRPr="00AA458C" w:rsidRDefault="00A77E54"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sidRPr="00787513">
        <w:rPr>
          <w:rFonts w:asciiTheme="minorHAnsi" w:hAnsiTheme="minorHAnsi" w:cstheme="minorHAnsi"/>
          <w:sz w:val="22"/>
          <w:szCs w:val="22"/>
        </w:rPr>
        <w:t xml:space="preserve">Darbu izpildes gaitā ir iespējams tehnoloģiskais pārtraukums, ko </w:t>
      </w:r>
      <w:r>
        <w:rPr>
          <w:rFonts w:asciiTheme="minorHAnsi" w:hAnsiTheme="minorHAnsi" w:cstheme="minorHAnsi"/>
          <w:sz w:val="22"/>
          <w:szCs w:val="22"/>
        </w:rPr>
        <w:t xml:space="preserve">Izpildītājs </w:t>
      </w:r>
      <w:r w:rsidRPr="00787513">
        <w:rPr>
          <w:rFonts w:asciiTheme="minorHAnsi" w:hAnsiTheme="minorHAnsi" w:cstheme="minorHAnsi"/>
          <w:sz w:val="22"/>
          <w:szCs w:val="22"/>
        </w:rPr>
        <w:t>ar Pasūtītāju saskaņo rakstiski</w:t>
      </w:r>
      <w:r>
        <w:rPr>
          <w:rFonts w:asciiTheme="minorHAnsi" w:hAnsiTheme="minorHAnsi" w:cstheme="minorHAnsi"/>
          <w:sz w:val="22"/>
          <w:szCs w:val="22"/>
        </w:rPr>
        <w:t>.</w:t>
      </w:r>
    </w:p>
    <w:p w:rsidR="007A4246" w:rsidRPr="00AA458C" w:rsidRDefault="00FE4D62"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Pēc Preču piegādes</w:t>
      </w:r>
      <w:r w:rsidR="007E39EC"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uzstād</w:t>
      </w:r>
      <w:r w:rsidR="00464101" w:rsidRPr="00AA458C">
        <w:rPr>
          <w:rFonts w:asciiTheme="minorHAnsi" w:hAnsiTheme="minorHAnsi" w:cstheme="minorHAnsi"/>
          <w:sz w:val="22"/>
          <w:szCs w:val="22"/>
          <w:lang w:eastAsia="en-US"/>
        </w:rPr>
        <w:t>īšanas</w:t>
      </w:r>
      <w:r w:rsidR="007E39EC" w:rsidRPr="00AA458C">
        <w:rPr>
          <w:rFonts w:asciiTheme="minorHAnsi" w:hAnsiTheme="minorHAnsi" w:cstheme="minorHAnsi"/>
          <w:sz w:val="22"/>
          <w:szCs w:val="22"/>
          <w:lang w:eastAsia="en-US"/>
        </w:rPr>
        <w:t xml:space="preserve"> un darbu veikšanas,</w:t>
      </w:r>
      <w:r w:rsidR="007A4246"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ar-SA"/>
        </w:rPr>
        <w:t>Izpildītājs</w:t>
      </w:r>
      <w:r w:rsidR="007A4246" w:rsidRPr="00AA458C">
        <w:rPr>
          <w:rFonts w:asciiTheme="minorHAnsi" w:hAnsiTheme="minorHAnsi" w:cstheme="minorHAnsi"/>
          <w:sz w:val="22"/>
          <w:szCs w:val="22"/>
          <w:lang w:eastAsia="en-US"/>
        </w:rPr>
        <w:t xml:space="preserve"> elektroniski un papīra </w:t>
      </w:r>
      <w:r w:rsidR="00464101" w:rsidRPr="00AA458C">
        <w:rPr>
          <w:rFonts w:asciiTheme="minorHAnsi" w:hAnsiTheme="minorHAnsi" w:cstheme="minorHAnsi"/>
          <w:sz w:val="22"/>
          <w:szCs w:val="22"/>
          <w:lang w:eastAsia="en-US"/>
        </w:rPr>
        <w:t>formā iesniedz Pasūtītājam</w:t>
      </w:r>
      <w:r w:rsidR="007A4246" w:rsidRPr="00AA458C">
        <w:rPr>
          <w:rFonts w:asciiTheme="minorHAnsi" w:hAnsiTheme="minorHAnsi" w:cstheme="minorHAnsi"/>
          <w:sz w:val="22"/>
          <w:szCs w:val="22"/>
          <w:lang w:eastAsia="en-US"/>
        </w:rPr>
        <w:t xml:space="preserve"> pieņemšanas – nodošanas aktu. </w:t>
      </w:r>
    </w:p>
    <w:p w:rsidR="007A4246" w:rsidRPr="00AA458C" w:rsidRDefault="00FE4D62"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Pasūtītājs 3 (triju) d</w:t>
      </w:r>
      <w:r w:rsidR="00464101" w:rsidRPr="00AA458C">
        <w:rPr>
          <w:rFonts w:asciiTheme="minorHAnsi" w:hAnsiTheme="minorHAnsi" w:cstheme="minorHAnsi"/>
          <w:sz w:val="22"/>
          <w:szCs w:val="22"/>
          <w:lang w:eastAsia="en-US"/>
        </w:rPr>
        <w:t>arbdienu laikā, skaitot no</w:t>
      </w:r>
      <w:r w:rsidR="007A4246" w:rsidRPr="00AA458C">
        <w:rPr>
          <w:rFonts w:asciiTheme="minorHAnsi" w:hAnsiTheme="minorHAnsi" w:cstheme="minorHAnsi"/>
          <w:sz w:val="22"/>
          <w:szCs w:val="22"/>
          <w:lang w:eastAsia="en-US"/>
        </w:rPr>
        <w:t xml:space="preserve"> pieņemšanas – nodošanas akta saņemšanas brīža, to izskata un akceptē vai noraida, iesniedzot </w:t>
      </w:r>
      <w:r w:rsidR="007A4246" w:rsidRPr="00AA458C">
        <w:rPr>
          <w:rFonts w:asciiTheme="minorHAnsi" w:hAnsiTheme="minorHAnsi" w:cstheme="minorHAnsi"/>
          <w:sz w:val="22"/>
          <w:szCs w:val="22"/>
          <w:lang w:eastAsia="ar-SA"/>
        </w:rPr>
        <w:t xml:space="preserve">Izpildītājam </w:t>
      </w:r>
      <w:proofErr w:type="spellStart"/>
      <w:r w:rsidR="007A4246" w:rsidRPr="00AA458C">
        <w:rPr>
          <w:rFonts w:asciiTheme="minorHAnsi" w:hAnsiTheme="minorHAnsi" w:cstheme="minorHAnsi"/>
          <w:sz w:val="22"/>
          <w:szCs w:val="22"/>
          <w:lang w:eastAsia="en-US"/>
        </w:rPr>
        <w:t>rakstveidā</w:t>
      </w:r>
      <w:proofErr w:type="spellEnd"/>
      <w:r w:rsidR="007A4246" w:rsidRPr="00AA458C">
        <w:rPr>
          <w:rFonts w:asciiTheme="minorHAnsi" w:hAnsiTheme="minorHAnsi" w:cstheme="minorHAnsi"/>
          <w:sz w:val="22"/>
          <w:szCs w:val="22"/>
          <w:lang w:eastAsia="en-US"/>
        </w:rPr>
        <w:t xml:space="preserve"> motivētus iebildumus.</w:t>
      </w:r>
    </w:p>
    <w:p w:rsidR="007A4246" w:rsidRPr="00AA458C" w:rsidRDefault="00FE4D62"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Gadījumā, ja Pasūtītājs nav apmierināts ar Preču kvalitāti nodošanas brīdī, tad Pasūtīt</w:t>
      </w:r>
      <w:r w:rsidR="00464101" w:rsidRPr="00AA458C">
        <w:rPr>
          <w:rFonts w:asciiTheme="minorHAnsi" w:hAnsiTheme="minorHAnsi" w:cstheme="minorHAnsi"/>
          <w:sz w:val="22"/>
          <w:szCs w:val="22"/>
          <w:lang w:eastAsia="en-US"/>
        </w:rPr>
        <w:t>ājs ir tiesīgs neparakstīt</w:t>
      </w:r>
      <w:r w:rsidR="007A4246" w:rsidRPr="00AA458C">
        <w:rPr>
          <w:rFonts w:asciiTheme="minorHAnsi" w:hAnsiTheme="minorHAnsi" w:cstheme="minorHAnsi"/>
          <w:sz w:val="22"/>
          <w:szCs w:val="22"/>
          <w:lang w:eastAsia="en-US"/>
        </w:rPr>
        <w:t xml:space="preserve"> pieņemšanas – nodošanas aktu, </w:t>
      </w:r>
      <w:proofErr w:type="spellStart"/>
      <w:r w:rsidR="007A4246" w:rsidRPr="00AA458C">
        <w:rPr>
          <w:rFonts w:asciiTheme="minorHAnsi" w:hAnsiTheme="minorHAnsi" w:cstheme="minorHAnsi"/>
          <w:sz w:val="22"/>
          <w:szCs w:val="22"/>
          <w:lang w:eastAsia="en-US"/>
        </w:rPr>
        <w:t>rakstveidā</w:t>
      </w:r>
      <w:proofErr w:type="spellEnd"/>
      <w:r w:rsidR="007A4246" w:rsidRPr="00AA458C">
        <w:rPr>
          <w:rFonts w:asciiTheme="minorHAnsi" w:hAnsiTheme="minorHAnsi" w:cstheme="minorHAnsi"/>
          <w:sz w:val="22"/>
          <w:szCs w:val="22"/>
          <w:lang w:eastAsia="en-US"/>
        </w:rPr>
        <w:t xml:space="preserve"> norādot </w:t>
      </w:r>
      <w:r w:rsidR="007A4246" w:rsidRPr="00AA458C">
        <w:rPr>
          <w:rFonts w:asciiTheme="minorHAnsi" w:hAnsiTheme="minorHAnsi" w:cstheme="minorHAnsi"/>
          <w:sz w:val="22"/>
          <w:szCs w:val="22"/>
          <w:lang w:eastAsia="ar-SA"/>
        </w:rPr>
        <w:t>Izpildītājam a</w:t>
      </w:r>
      <w:r w:rsidR="007A4246" w:rsidRPr="00AA458C">
        <w:rPr>
          <w:rFonts w:asciiTheme="minorHAnsi" w:hAnsiTheme="minorHAnsi" w:cstheme="minorHAnsi"/>
          <w:sz w:val="22"/>
          <w:szCs w:val="22"/>
          <w:lang w:eastAsia="en-US"/>
        </w:rPr>
        <w:t xml:space="preserve">tteikuma pamatotu iemeslu un termiņu, kurā </w:t>
      </w:r>
      <w:r w:rsidR="007A4246" w:rsidRPr="00AA458C">
        <w:rPr>
          <w:rFonts w:asciiTheme="minorHAnsi" w:hAnsiTheme="minorHAnsi" w:cstheme="minorHAnsi"/>
          <w:sz w:val="22"/>
          <w:szCs w:val="22"/>
          <w:lang w:eastAsia="ar-SA"/>
        </w:rPr>
        <w:t xml:space="preserve">Izpildītājam </w:t>
      </w:r>
      <w:r w:rsidR="007A4246" w:rsidRPr="00AA458C">
        <w:rPr>
          <w:rFonts w:asciiTheme="minorHAnsi" w:hAnsiTheme="minorHAnsi" w:cstheme="minorHAnsi"/>
          <w:sz w:val="22"/>
          <w:szCs w:val="22"/>
          <w:lang w:eastAsia="en-US"/>
        </w:rPr>
        <w:t xml:space="preserve">par saviem līdzekļiem ir jānovērš pieļautie Defekti un trūkumi. Defektu un trūkumu novēršanas termiņš nedod </w:t>
      </w:r>
      <w:r w:rsidR="007A4246" w:rsidRPr="00AA458C">
        <w:rPr>
          <w:rFonts w:asciiTheme="minorHAnsi" w:hAnsiTheme="minorHAnsi" w:cstheme="minorHAnsi"/>
          <w:sz w:val="22"/>
          <w:szCs w:val="22"/>
          <w:lang w:eastAsia="ar-SA"/>
        </w:rPr>
        <w:t xml:space="preserve">Izpildītājam </w:t>
      </w:r>
      <w:r w:rsidR="007A4246" w:rsidRPr="00AA458C">
        <w:rPr>
          <w:rFonts w:asciiTheme="minorHAnsi" w:hAnsiTheme="minorHAnsi" w:cstheme="minorHAnsi"/>
          <w:sz w:val="22"/>
          <w:szCs w:val="22"/>
          <w:lang w:eastAsia="en-US"/>
        </w:rPr>
        <w:t>tiesības uz termiņa pagarināšanu.</w:t>
      </w:r>
    </w:p>
    <w:p w:rsidR="007A4246" w:rsidRPr="00AA458C" w:rsidRDefault="00FE4D62"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464101" w:rsidRPr="00AA458C">
        <w:rPr>
          <w:rFonts w:asciiTheme="minorHAnsi" w:hAnsiTheme="minorHAnsi" w:cstheme="minorHAnsi"/>
          <w:sz w:val="22"/>
          <w:szCs w:val="22"/>
          <w:lang w:eastAsia="en-US"/>
        </w:rPr>
        <w:t>P</w:t>
      </w:r>
      <w:r w:rsidR="007A4246" w:rsidRPr="00AA458C">
        <w:rPr>
          <w:rFonts w:asciiTheme="minorHAnsi" w:hAnsiTheme="minorHAnsi" w:cstheme="minorHAnsi"/>
          <w:sz w:val="22"/>
          <w:szCs w:val="22"/>
          <w:lang w:eastAsia="en-US"/>
        </w:rPr>
        <w:t>ieņemšanas – nodošanas akts tiek uzskatīts par akceptētu, ja to ir parakstījuši abu Pušu pārstāvji.</w:t>
      </w:r>
    </w:p>
    <w:p w:rsidR="007A4246" w:rsidRPr="00AA458C" w:rsidRDefault="007A4246" w:rsidP="0060276C">
      <w:pPr>
        <w:numPr>
          <w:ilvl w:val="0"/>
          <w:numId w:val="1"/>
        </w:numPr>
        <w:spacing w:before="120" w:after="120"/>
        <w:ind w:left="340" w:hanging="340"/>
        <w:jc w:val="center"/>
        <w:rPr>
          <w:rFonts w:asciiTheme="minorHAnsi" w:hAnsiTheme="minorHAnsi" w:cstheme="minorHAnsi"/>
          <w:b/>
          <w:sz w:val="22"/>
          <w:szCs w:val="22"/>
          <w:lang w:eastAsia="en-US"/>
        </w:rPr>
      </w:pPr>
      <w:r w:rsidRPr="00AA458C">
        <w:rPr>
          <w:rFonts w:asciiTheme="minorHAnsi" w:hAnsiTheme="minorHAnsi" w:cstheme="minorHAnsi"/>
          <w:b/>
          <w:sz w:val="22"/>
          <w:szCs w:val="22"/>
          <w:lang w:eastAsia="en-US"/>
        </w:rPr>
        <w:t>Garantijas</w:t>
      </w:r>
    </w:p>
    <w:p w:rsidR="007A4246" w:rsidRPr="00AA458C" w:rsidRDefault="007A4246" w:rsidP="00DB0793">
      <w:pPr>
        <w:numPr>
          <w:ilvl w:val="1"/>
          <w:numId w:val="1"/>
        </w:numPr>
        <w:tabs>
          <w:tab w:val="left" w:pos="993"/>
        </w:tabs>
        <w:ind w:left="567" w:hanging="567"/>
        <w:jc w:val="both"/>
        <w:rPr>
          <w:rFonts w:asciiTheme="minorHAnsi" w:hAnsiTheme="minorHAnsi" w:cstheme="minorHAnsi"/>
          <w:b/>
          <w:bCs/>
          <w:sz w:val="22"/>
          <w:szCs w:val="22"/>
          <w:lang w:eastAsia="en-US"/>
        </w:rPr>
      </w:pPr>
      <w:r w:rsidRPr="00AA458C">
        <w:rPr>
          <w:rFonts w:asciiTheme="minorHAnsi" w:hAnsiTheme="minorHAnsi" w:cstheme="minorHAnsi"/>
          <w:sz w:val="22"/>
          <w:szCs w:val="22"/>
          <w:lang w:eastAsia="ar-SA"/>
        </w:rPr>
        <w:t>Izpildītājs</w:t>
      </w:r>
      <w:r w:rsidRPr="00AA458C">
        <w:rPr>
          <w:rFonts w:asciiTheme="minorHAnsi" w:hAnsiTheme="minorHAnsi" w:cstheme="minorHAnsi"/>
          <w:sz w:val="22"/>
          <w:szCs w:val="22"/>
          <w:lang w:eastAsia="en-US"/>
        </w:rPr>
        <w:t xml:space="preserve"> pilnībā garantē rotaļu laukuma objektu atbilstību </w:t>
      </w:r>
      <w:r w:rsidR="00476332" w:rsidRPr="00AA458C">
        <w:rPr>
          <w:rFonts w:asciiTheme="minorHAnsi" w:hAnsiTheme="minorHAnsi" w:cstheme="minorHAnsi"/>
          <w:sz w:val="22"/>
          <w:szCs w:val="22"/>
          <w:lang w:eastAsia="en-US"/>
        </w:rPr>
        <w:t xml:space="preserve">Latvijas Valsts </w:t>
      </w:r>
      <w:r w:rsidRPr="00AA458C">
        <w:rPr>
          <w:rFonts w:asciiTheme="minorHAnsi" w:hAnsiTheme="minorHAnsi" w:cstheme="minorHAnsi"/>
          <w:sz w:val="22"/>
          <w:szCs w:val="22"/>
          <w:lang w:eastAsia="en-US"/>
        </w:rPr>
        <w:t>standart</w:t>
      </w:r>
      <w:r w:rsidR="00CA54C6" w:rsidRPr="00AA458C">
        <w:rPr>
          <w:rFonts w:asciiTheme="minorHAnsi" w:hAnsiTheme="minorHAnsi" w:cstheme="minorHAnsi"/>
          <w:sz w:val="22"/>
          <w:szCs w:val="22"/>
          <w:lang w:eastAsia="en-US"/>
        </w:rPr>
        <w:t xml:space="preserve">u </w:t>
      </w:r>
      <w:r w:rsidRPr="00AA458C">
        <w:rPr>
          <w:rFonts w:asciiTheme="minorHAnsi" w:hAnsiTheme="minorHAnsi" w:cstheme="minorHAnsi"/>
          <w:sz w:val="22"/>
          <w:szCs w:val="22"/>
          <w:lang w:eastAsia="en-US"/>
        </w:rPr>
        <w:t>EN 1176</w:t>
      </w:r>
      <w:r w:rsidR="00CA54C6" w:rsidRPr="00AA458C">
        <w:rPr>
          <w:rFonts w:asciiTheme="minorHAnsi" w:hAnsiTheme="minorHAnsi" w:cstheme="minorHAnsi"/>
          <w:sz w:val="22"/>
          <w:szCs w:val="22"/>
          <w:lang w:eastAsia="en-US"/>
        </w:rPr>
        <w:t xml:space="preserve"> un EN 1177 prasībām. </w:t>
      </w:r>
    </w:p>
    <w:p w:rsidR="007A4246" w:rsidRPr="00AA458C" w:rsidRDefault="007A4246" w:rsidP="00DB0793">
      <w:pPr>
        <w:numPr>
          <w:ilvl w:val="1"/>
          <w:numId w:val="1"/>
        </w:numPr>
        <w:tabs>
          <w:tab w:val="left" w:pos="993"/>
        </w:tabs>
        <w:ind w:left="567" w:hanging="567"/>
        <w:jc w:val="both"/>
        <w:rPr>
          <w:rFonts w:asciiTheme="minorHAnsi" w:hAnsiTheme="minorHAnsi" w:cstheme="minorHAnsi"/>
          <w:bCs/>
          <w:sz w:val="22"/>
          <w:szCs w:val="22"/>
          <w:lang w:eastAsia="en-US"/>
        </w:rPr>
      </w:pPr>
      <w:r w:rsidRPr="00AA458C">
        <w:rPr>
          <w:rFonts w:asciiTheme="minorHAnsi" w:hAnsiTheme="minorHAnsi" w:cstheme="minorHAnsi"/>
          <w:bCs/>
          <w:sz w:val="22"/>
          <w:szCs w:val="22"/>
          <w:lang w:eastAsia="en-US"/>
        </w:rPr>
        <w:t>Garantijas termiņš</w:t>
      </w:r>
      <w:r w:rsidR="00A77E54">
        <w:rPr>
          <w:rFonts w:asciiTheme="minorHAnsi" w:hAnsiTheme="minorHAnsi" w:cstheme="minorHAnsi"/>
          <w:bCs/>
          <w:sz w:val="22"/>
          <w:szCs w:val="22"/>
          <w:lang w:eastAsia="en-US"/>
        </w:rPr>
        <w:t xml:space="preserve"> tiek noteikts </w:t>
      </w:r>
      <w:r w:rsidR="00BE2936" w:rsidRPr="00095317">
        <w:rPr>
          <w:rFonts w:asciiTheme="minorHAnsi" w:eastAsiaTheme="minorHAnsi" w:hAnsiTheme="minorHAnsi" w:cstheme="minorHAnsi"/>
          <w:b/>
          <w:iCs/>
          <w:kern w:val="2"/>
          <w:sz w:val="22"/>
          <w:szCs w:val="22"/>
          <w:lang w:eastAsia="en-US"/>
          <w14:ligatures w14:val="standardContextual"/>
        </w:rPr>
        <w:t>24 (divdesmit četri) mēneši</w:t>
      </w:r>
      <w:r w:rsidRPr="00AA458C">
        <w:rPr>
          <w:rFonts w:asciiTheme="minorHAnsi" w:hAnsiTheme="minorHAnsi" w:cstheme="minorHAnsi"/>
          <w:bCs/>
          <w:sz w:val="22"/>
          <w:szCs w:val="22"/>
          <w:lang w:eastAsia="en-US"/>
        </w:rPr>
        <w:t xml:space="preserve"> no </w:t>
      </w:r>
      <w:r w:rsidR="00A77E54">
        <w:rPr>
          <w:rFonts w:asciiTheme="minorHAnsi" w:hAnsiTheme="minorHAnsi" w:cstheme="minorHAnsi"/>
          <w:bCs/>
          <w:sz w:val="22"/>
          <w:szCs w:val="22"/>
        </w:rPr>
        <w:t>akta par o</w:t>
      </w:r>
      <w:r w:rsidR="00A77E54" w:rsidRPr="00787513">
        <w:rPr>
          <w:rFonts w:asciiTheme="minorHAnsi" w:hAnsiTheme="minorHAnsi" w:cstheme="minorHAnsi"/>
          <w:bCs/>
          <w:sz w:val="22"/>
          <w:szCs w:val="22"/>
        </w:rPr>
        <w:t>bjekta pieņemšanu ekspluatācijā apstiprināšanas datuma</w:t>
      </w:r>
      <w:r w:rsidR="00A77E54">
        <w:rPr>
          <w:rFonts w:asciiTheme="minorHAnsi" w:hAnsiTheme="minorHAnsi" w:cstheme="minorHAnsi"/>
          <w:bCs/>
          <w:sz w:val="22"/>
          <w:szCs w:val="22"/>
        </w:rPr>
        <w:t>.</w:t>
      </w:r>
    </w:p>
    <w:p w:rsidR="007A4246" w:rsidRPr="00AA458C" w:rsidRDefault="00FE4D62"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 xml:space="preserve">Jebkuri Līguma izpildes laikā vai garantijas laikā konstatētie Defekti un pārkāpumi tiek fiksēti aktā, kuru paraksta abu Pušu pārstāvji. </w:t>
      </w:r>
    </w:p>
    <w:p w:rsidR="007A4246" w:rsidRPr="00AA458C" w:rsidRDefault="007A4246"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Gadījumā, ja </w:t>
      </w:r>
      <w:r w:rsidRPr="00AA458C">
        <w:rPr>
          <w:rFonts w:asciiTheme="minorHAnsi" w:hAnsiTheme="minorHAnsi" w:cstheme="minorHAnsi"/>
          <w:sz w:val="22"/>
          <w:szCs w:val="22"/>
          <w:lang w:eastAsia="ar-SA"/>
        </w:rPr>
        <w:t>Izpildītājs</w:t>
      </w:r>
      <w:r w:rsidRPr="00AA458C">
        <w:rPr>
          <w:rFonts w:asciiTheme="minorHAnsi" w:hAnsiTheme="minorHAnsi" w:cstheme="minorHAnsi"/>
          <w:sz w:val="22"/>
          <w:szCs w:val="22"/>
          <w:lang w:eastAsia="en-US"/>
        </w:rPr>
        <w:t xml:space="preserve"> neparaksta aktu par konstatētajiem Defektiem 5 (piecu) darbdienu laikā pēc tā saņemšanas, neiesniedzot Pasūtītājam motivētu, rakstiski noformētu atteikumu to parakstīt un nesniedzot paskaidrojumus, akts tiek uzskatīts par akceptētu no </w:t>
      </w:r>
      <w:r w:rsidRPr="00AA458C">
        <w:rPr>
          <w:rFonts w:asciiTheme="minorHAnsi" w:hAnsiTheme="minorHAnsi" w:cstheme="minorHAnsi"/>
          <w:sz w:val="22"/>
          <w:szCs w:val="22"/>
          <w:lang w:eastAsia="ar-SA"/>
        </w:rPr>
        <w:t xml:space="preserve">Izpildītāja </w:t>
      </w:r>
      <w:r w:rsidRPr="00AA458C">
        <w:rPr>
          <w:rFonts w:asciiTheme="minorHAnsi" w:hAnsiTheme="minorHAnsi" w:cstheme="minorHAnsi"/>
          <w:sz w:val="22"/>
          <w:szCs w:val="22"/>
          <w:lang w:eastAsia="en-US"/>
        </w:rPr>
        <w:t xml:space="preserve">puses un aktā minēto Defektu vai trūkumu novēršana ir saistoša </w:t>
      </w:r>
      <w:r w:rsidRPr="00AA458C">
        <w:rPr>
          <w:rFonts w:asciiTheme="minorHAnsi" w:hAnsiTheme="minorHAnsi" w:cstheme="minorHAnsi"/>
          <w:sz w:val="22"/>
          <w:szCs w:val="22"/>
          <w:lang w:eastAsia="ar-SA"/>
        </w:rPr>
        <w:t xml:space="preserve">Izpildītājam </w:t>
      </w:r>
      <w:r w:rsidRPr="00AA458C">
        <w:rPr>
          <w:rFonts w:asciiTheme="minorHAnsi" w:hAnsiTheme="minorHAnsi" w:cstheme="minorHAnsi"/>
          <w:sz w:val="22"/>
          <w:szCs w:val="22"/>
          <w:lang w:eastAsia="en-US"/>
        </w:rPr>
        <w:t xml:space="preserve">un tā pienākums ir tos novērst Pasūtītāja noteiktajā termiņā. Strīdus situācijas gadījumā, strīdu starp </w:t>
      </w:r>
      <w:r w:rsidRPr="00AA458C">
        <w:rPr>
          <w:rFonts w:asciiTheme="minorHAnsi" w:hAnsiTheme="minorHAnsi" w:cstheme="minorHAnsi"/>
          <w:sz w:val="22"/>
          <w:szCs w:val="22"/>
          <w:lang w:eastAsia="ar-SA"/>
        </w:rPr>
        <w:t xml:space="preserve">Izpildītāju </w:t>
      </w:r>
      <w:r w:rsidRPr="00AA458C">
        <w:rPr>
          <w:rFonts w:asciiTheme="minorHAnsi" w:hAnsiTheme="minorHAnsi" w:cstheme="minorHAnsi"/>
          <w:sz w:val="22"/>
          <w:szCs w:val="22"/>
          <w:lang w:eastAsia="en-US"/>
        </w:rPr>
        <w:t xml:space="preserve">un Pasūtītāju izšķir neatkarīgs eksperts, ko izvēlas Pasūtītājs ar </w:t>
      </w:r>
      <w:r w:rsidRPr="00AA458C">
        <w:rPr>
          <w:rFonts w:asciiTheme="minorHAnsi" w:hAnsiTheme="minorHAnsi" w:cstheme="minorHAnsi"/>
          <w:sz w:val="22"/>
          <w:szCs w:val="22"/>
          <w:lang w:eastAsia="ar-SA"/>
        </w:rPr>
        <w:t xml:space="preserve">Izpildītāju </w:t>
      </w:r>
      <w:r w:rsidRPr="00AA458C">
        <w:rPr>
          <w:rFonts w:asciiTheme="minorHAnsi" w:hAnsiTheme="minorHAnsi" w:cstheme="minorHAnsi"/>
          <w:sz w:val="22"/>
          <w:szCs w:val="22"/>
          <w:lang w:eastAsia="en-US"/>
        </w:rPr>
        <w:t xml:space="preserve">savstarpēji </w:t>
      </w:r>
      <w:proofErr w:type="spellStart"/>
      <w:r w:rsidRPr="00AA458C">
        <w:rPr>
          <w:rFonts w:asciiTheme="minorHAnsi" w:hAnsiTheme="minorHAnsi" w:cstheme="minorHAnsi"/>
          <w:sz w:val="22"/>
          <w:szCs w:val="22"/>
          <w:lang w:eastAsia="en-US"/>
        </w:rPr>
        <w:t>rakstveidā</w:t>
      </w:r>
      <w:proofErr w:type="spellEnd"/>
      <w:r w:rsidRPr="00AA458C">
        <w:rPr>
          <w:rFonts w:asciiTheme="minorHAnsi" w:hAnsiTheme="minorHAnsi" w:cstheme="minorHAnsi"/>
          <w:sz w:val="22"/>
          <w:szCs w:val="22"/>
          <w:lang w:eastAsia="en-US"/>
        </w:rPr>
        <w:t xml:space="preserve"> vienojoties.</w:t>
      </w:r>
    </w:p>
    <w:p w:rsidR="007A4246" w:rsidRDefault="007A4246"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Ja Izpildītājs nenovērš Defektus Pasūtītāja noteiktajā laikā vai atsakās tos novērst, Pasūtītājs var nolīgt citu personu Defektu novēršanai, un </w:t>
      </w:r>
      <w:r w:rsidRPr="00AA458C">
        <w:rPr>
          <w:rFonts w:asciiTheme="minorHAnsi" w:hAnsiTheme="minorHAnsi" w:cstheme="minorHAnsi"/>
          <w:sz w:val="22"/>
          <w:szCs w:val="22"/>
          <w:lang w:eastAsia="ar-SA"/>
        </w:rPr>
        <w:t xml:space="preserve">Izpildītājam </w:t>
      </w:r>
      <w:r w:rsidRPr="00AA458C">
        <w:rPr>
          <w:rFonts w:asciiTheme="minorHAnsi" w:hAnsiTheme="minorHAnsi" w:cstheme="minorHAnsi"/>
          <w:sz w:val="22"/>
          <w:szCs w:val="22"/>
          <w:lang w:eastAsia="en-US"/>
        </w:rPr>
        <w:t xml:space="preserve">jāsedz Defektu novēršanas izmaksas. Par lēmumu veikt Defektu novēršanu Pasūtītājam 5 (piecas) dienas iepriekš </w:t>
      </w:r>
      <w:proofErr w:type="spellStart"/>
      <w:r w:rsidRPr="00AA458C">
        <w:rPr>
          <w:rFonts w:asciiTheme="minorHAnsi" w:hAnsiTheme="minorHAnsi" w:cstheme="minorHAnsi"/>
          <w:sz w:val="22"/>
          <w:szCs w:val="22"/>
          <w:lang w:eastAsia="en-US"/>
        </w:rPr>
        <w:t>rakstveidā</w:t>
      </w:r>
      <w:proofErr w:type="spellEnd"/>
      <w:r w:rsidRPr="00AA458C">
        <w:rPr>
          <w:rFonts w:asciiTheme="minorHAnsi" w:hAnsiTheme="minorHAnsi" w:cstheme="minorHAnsi"/>
          <w:sz w:val="22"/>
          <w:szCs w:val="22"/>
          <w:lang w:eastAsia="en-US"/>
        </w:rPr>
        <w:t xml:space="preserve"> jāinformē </w:t>
      </w:r>
      <w:r w:rsidRPr="00AA458C">
        <w:rPr>
          <w:rFonts w:asciiTheme="minorHAnsi" w:hAnsiTheme="minorHAnsi" w:cstheme="minorHAnsi"/>
          <w:sz w:val="22"/>
          <w:szCs w:val="22"/>
          <w:lang w:eastAsia="ar-SA"/>
        </w:rPr>
        <w:t>Izpildītājs</w:t>
      </w:r>
      <w:r w:rsidRPr="00AA458C">
        <w:rPr>
          <w:rFonts w:asciiTheme="minorHAnsi" w:hAnsiTheme="minorHAnsi" w:cstheme="minorHAnsi"/>
          <w:sz w:val="22"/>
          <w:szCs w:val="22"/>
          <w:lang w:eastAsia="en-US"/>
        </w:rPr>
        <w:t xml:space="preserve">. </w:t>
      </w:r>
    </w:p>
    <w:p w:rsidR="00D82FAB" w:rsidRPr="00AA458C" w:rsidRDefault="00D82FAB"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Pr>
          <w:rFonts w:asciiTheme="minorHAnsi" w:hAnsiTheme="minorHAnsi" w:cstheme="minorHAnsi"/>
          <w:bCs/>
          <w:sz w:val="22"/>
          <w:szCs w:val="22"/>
        </w:rPr>
        <w:t>G</w:t>
      </w:r>
      <w:r w:rsidRPr="00787513">
        <w:rPr>
          <w:rFonts w:asciiTheme="minorHAnsi" w:hAnsiTheme="minorHAnsi" w:cstheme="minorHAnsi"/>
          <w:bCs/>
          <w:sz w:val="22"/>
          <w:szCs w:val="22"/>
        </w:rPr>
        <w:t xml:space="preserve">arantijas laikā konstatēto defektu novēršanu un defektu radīto bojājumu novēršanu izpildē </w:t>
      </w:r>
      <w:r>
        <w:rPr>
          <w:rFonts w:asciiTheme="minorHAnsi" w:hAnsiTheme="minorHAnsi" w:cstheme="minorHAnsi"/>
          <w:bCs/>
          <w:sz w:val="22"/>
          <w:szCs w:val="22"/>
        </w:rPr>
        <w:t xml:space="preserve">Izpildītājs </w:t>
      </w:r>
      <w:r w:rsidRPr="00787513">
        <w:rPr>
          <w:rFonts w:asciiTheme="minorHAnsi" w:hAnsiTheme="minorHAnsi" w:cstheme="minorHAnsi"/>
          <w:bCs/>
          <w:sz w:val="22"/>
          <w:szCs w:val="22"/>
        </w:rPr>
        <w:t>garantē darbu izpildes savlaicīgumu un kvalitāti, tajā skaitā darbu izpildē izmantoto materiālu kvalitāti un personāla kvalifikāciju, dr</w:t>
      </w:r>
      <w:r>
        <w:rPr>
          <w:rFonts w:asciiTheme="minorHAnsi" w:hAnsiTheme="minorHAnsi" w:cstheme="minorHAnsi"/>
          <w:bCs/>
          <w:sz w:val="22"/>
          <w:szCs w:val="22"/>
        </w:rPr>
        <w:t>ošības noteikumu ievērošanu un o</w:t>
      </w:r>
      <w:r w:rsidRPr="00787513">
        <w:rPr>
          <w:rFonts w:asciiTheme="minorHAnsi" w:hAnsiTheme="minorHAnsi" w:cstheme="minorHAnsi"/>
          <w:bCs/>
          <w:sz w:val="22"/>
          <w:szCs w:val="22"/>
        </w:rPr>
        <w:t>bjekta darbības netraucēšanu</w:t>
      </w:r>
      <w:r>
        <w:rPr>
          <w:rFonts w:asciiTheme="minorHAnsi" w:hAnsiTheme="minorHAnsi" w:cstheme="minorHAnsi"/>
          <w:bCs/>
          <w:sz w:val="22"/>
          <w:szCs w:val="22"/>
        </w:rPr>
        <w:t>.</w:t>
      </w:r>
    </w:p>
    <w:p w:rsidR="007A4246" w:rsidRPr="00AA458C" w:rsidRDefault="00FE4D62" w:rsidP="00DB0793">
      <w:pPr>
        <w:numPr>
          <w:ilvl w:val="1"/>
          <w:numId w:val="1"/>
        </w:numPr>
        <w:tabs>
          <w:tab w:val="left" w:pos="993"/>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 xml:space="preserve">Defektu vai trūkumu atklāšanas gadījumā </w:t>
      </w:r>
      <w:r w:rsidR="007A4246" w:rsidRPr="00AA458C">
        <w:rPr>
          <w:rFonts w:asciiTheme="minorHAnsi" w:hAnsiTheme="minorHAnsi" w:cstheme="minorHAnsi"/>
          <w:sz w:val="22"/>
          <w:szCs w:val="22"/>
          <w:lang w:eastAsia="ar-SA"/>
        </w:rPr>
        <w:t xml:space="preserve">Izpildītājam </w:t>
      </w:r>
      <w:r w:rsidR="007A4246" w:rsidRPr="00AA458C">
        <w:rPr>
          <w:rFonts w:asciiTheme="minorHAnsi" w:hAnsiTheme="minorHAnsi" w:cstheme="minorHAnsi"/>
          <w:sz w:val="22"/>
          <w:szCs w:val="22"/>
          <w:lang w:eastAsia="en-US"/>
        </w:rPr>
        <w:t>nav tiesību prasīt termiņa pagarināšanu.</w:t>
      </w:r>
    </w:p>
    <w:p w:rsidR="007A4246" w:rsidRPr="00AA458C" w:rsidRDefault="007A4246" w:rsidP="0060276C">
      <w:pPr>
        <w:numPr>
          <w:ilvl w:val="0"/>
          <w:numId w:val="1"/>
        </w:numPr>
        <w:spacing w:before="120" w:after="120"/>
        <w:ind w:left="340" w:hanging="340"/>
        <w:jc w:val="center"/>
        <w:rPr>
          <w:rFonts w:asciiTheme="minorHAnsi" w:hAnsiTheme="minorHAnsi" w:cstheme="minorHAnsi"/>
          <w:b/>
          <w:sz w:val="22"/>
          <w:szCs w:val="22"/>
          <w:lang w:eastAsia="en-US"/>
        </w:rPr>
      </w:pPr>
      <w:r w:rsidRPr="00AA458C">
        <w:rPr>
          <w:rFonts w:asciiTheme="minorHAnsi" w:hAnsiTheme="minorHAnsi" w:cstheme="minorHAnsi"/>
          <w:b/>
          <w:sz w:val="22"/>
          <w:szCs w:val="22"/>
          <w:lang w:eastAsia="en-US"/>
        </w:rPr>
        <w:t>Pasūtītāja pienākumi un tiesības</w:t>
      </w:r>
    </w:p>
    <w:p w:rsidR="007A4246" w:rsidRPr="00AA458C" w:rsidRDefault="00FE4D62"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 xml:space="preserve">Pasūtītājam ir pienākums </w:t>
      </w:r>
      <w:r w:rsidR="00BD476C" w:rsidRPr="00AA458C">
        <w:rPr>
          <w:rFonts w:asciiTheme="minorHAnsi" w:hAnsiTheme="minorHAnsi" w:cstheme="minorHAnsi"/>
          <w:sz w:val="22"/>
          <w:szCs w:val="22"/>
          <w:lang w:eastAsia="en-US"/>
        </w:rPr>
        <w:t>samaksāt par izpildītajiem darbiem un Precēm saskaņā ar Līguma noteikumiem.</w:t>
      </w:r>
    </w:p>
    <w:p w:rsidR="007A4246" w:rsidRPr="00AA458C" w:rsidRDefault="00FE4D62"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Pasūtītājam ir tiesības nepieņemt p</w:t>
      </w:r>
      <w:r w:rsidR="003C6558" w:rsidRPr="00AA458C">
        <w:rPr>
          <w:rFonts w:asciiTheme="minorHAnsi" w:hAnsiTheme="minorHAnsi" w:cstheme="minorHAnsi"/>
          <w:sz w:val="22"/>
          <w:szCs w:val="22"/>
          <w:lang w:eastAsia="en-US"/>
        </w:rPr>
        <w:t xml:space="preserve">iegādātās Preces </w:t>
      </w:r>
      <w:r w:rsidR="00BD476C" w:rsidRPr="00AA458C">
        <w:rPr>
          <w:rFonts w:asciiTheme="minorHAnsi" w:hAnsiTheme="minorHAnsi" w:cstheme="minorHAnsi"/>
          <w:sz w:val="22"/>
          <w:szCs w:val="22"/>
          <w:lang w:eastAsia="en-US"/>
        </w:rPr>
        <w:t xml:space="preserve">un darbus, </w:t>
      </w:r>
      <w:r w:rsidR="007A4246" w:rsidRPr="00AA458C">
        <w:rPr>
          <w:rFonts w:asciiTheme="minorHAnsi" w:hAnsiTheme="minorHAnsi" w:cstheme="minorHAnsi"/>
          <w:sz w:val="22"/>
          <w:szCs w:val="22"/>
          <w:lang w:eastAsia="en-US"/>
        </w:rPr>
        <w:t xml:space="preserve">ja </w:t>
      </w:r>
      <w:r w:rsidR="007A4246" w:rsidRPr="00AA458C">
        <w:rPr>
          <w:rFonts w:asciiTheme="minorHAnsi" w:hAnsiTheme="minorHAnsi" w:cstheme="minorHAnsi"/>
          <w:sz w:val="22"/>
          <w:szCs w:val="22"/>
          <w:lang w:eastAsia="ar-SA"/>
        </w:rPr>
        <w:t>Izpildītājs</w:t>
      </w:r>
      <w:r w:rsidR="007A4246" w:rsidRPr="00AA458C">
        <w:rPr>
          <w:rFonts w:asciiTheme="minorHAnsi" w:hAnsiTheme="minorHAnsi" w:cstheme="minorHAnsi"/>
          <w:sz w:val="22"/>
          <w:szCs w:val="22"/>
          <w:lang w:eastAsia="en-US"/>
        </w:rPr>
        <w:t>, nav ievērojis Līguma noteikumus vai pārkāpis normatīvo aktu prasības</w:t>
      </w:r>
      <w:r w:rsidR="00BD476C" w:rsidRPr="00AA458C">
        <w:rPr>
          <w:rFonts w:asciiTheme="minorHAnsi" w:hAnsiTheme="minorHAnsi" w:cstheme="minorHAnsi"/>
          <w:sz w:val="22"/>
          <w:szCs w:val="22"/>
          <w:lang w:eastAsia="en-US"/>
        </w:rPr>
        <w:t>.</w:t>
      </w:r>
    </w:p>
    <w:p w:rsidR="007A4246" w:rsidRPr="00AA458C" w:rsidRDefault="00FE4D62"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lastRenderedPageBreak/>
        <w:t xml:space="preserve"> </w:t>
      </w:r>
      <w:r w:rsidR="007A4246" w:rsidRPr="00AA458C">
        <w:rPr>
          <w:rFonts w:asciiTheme="minorHAnsi" w:hAnsiTheme="minorHAnsi" w:cstheme="minorHAnsi"/>
          <w:sz w:val="22"/>
          <w:szCs w:val="22"/>
          <w:lang w:eastAsia="en-US"/>
        </w:rPr>
        <w:t>Pasūtītājam ir citi pienākumu un tiesības, kas noteikti Latvijas Republikas normatīvajos aktos vai Līgumā.</w:t>
      </w:r>
    </w:p>
    <w:p w:rsidR="007A4246" w:rsidRPr="00AA458C" w:rsidRDefault="007A4246" w:rsidP="0060276C">
      <w:pPr>
        <w:numPr>
          <w:ilvl w:val="0"/>
          <w:numId w:val="1"/>
        </w:numPr>
        <w:spacing w:before="120" w:after="120"/>
        <w:ind w:left="357" w:hanging="357"/>
        <w:jc w:val="center"/>
        <w:rPr>
          <w:rFonts w:asciiTheme="minorHAnsi" w:hAnsiTheme="minorHAnsi" w:cstheme="minorHAnsi"/>
          <w:b/>
          <w:sz w:val="22"/>
          <w:szCs w:val="22"/>
          <w:lang w:eastAsia="en-US"/>
        </w:rPr>
      </w:pPr>
      <w:r w:rsidRPr="00AA458C">
        <w:rPr>
          <w:rFonts w:asciiTheme="minorHAnsi" w:hAnsiTheme="minorHAnsi" w:cstheme="minorHAnsi"/>
          <w:b/>
          <w:sz w:val="22"/>
          <w:szCs w:val="22"/>
          <w:lang w:eastAsia="en-US"/>
        </w:rPr>
        <w:t>Izpildītāja pienākumi un tiesības</w:t>
      </w:r>
    </w:p>
    <w:p w:rsidR="007A4246" w:rsidRPr="00AA458C" w:rsidRDefault="00FE4D62"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ar-SA"/>
        </w:rPr>
        <w:t xml:space="preserve"> </w:t>
      </w:r>
      <w:r w:rsidR="007A4246" w:rsidRPr="00AA458C">
        <w:rPr>
          <w:rFonts w:asciiTheme="minorHAnsi" w:hAnsiTheme="minorHAnsi" w:cstheme="minorHAnsi"/>
          <w:sz w:val="22"/>
          <w:szCs w:val="22"/>
          <w:lang w:eastAsia="ar-SA"/>
        </w:rPr>
        <w:t xml:space="preserve">Izpildītājam </w:t>
      </w:r>
      <w:r w:rsidR="007A4246" w:rsidRPr="00AA458C">
        <w:rPr>
          <w:rFonts w:asciiTheme="minorHAnsi" w:hAnsiTheme="minorHAnsi" w:cstheme="minorHAnsi"/>
          <w:sz w:val="22"/>
          <w:szCs w:val="22"/>
          <w:lang w:eastAsia="en-US"/>
        </w:rPr>
        <w:t>ir pienākums, ievērojot Līguma noteikumus un normatīvo aktu prasības Līgumā noteiktajā termiņā piegādāt un uzstādīt atbilstošās kvalitātes Preces.</w:t>
      </w:r>
    </w:p>
    <w:p w:rsidR="007A4246" w:rsidRPr="00AA458C" w:rsidRDefault="00FE4D62"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ar-SA"/>
        </w:rPr>
        <w:t xml:space="preserve"> </w:t>
      </w:r>
      <w:r w:rsidR="007A4246" w:rsidRPr="00AA458C">
        <w:rPr>
          <w:rFonts w:asciiTheme="minorHAnsi" w:hAnsiTheme="minorHAnsi" w:cstheme="minorHAnsi"/>
          <w:sz w:val="22"/>
          <w:szCs w:val="22"/>
          <w:lang w:eastAsia="ar-SA"/>
        </w:rPr>
        <w:t xml:space="preserve">Izpildītājam </w:t>
      </w:r>
      <w:r w:rsidR="007A4246" w:rsidRPr="00AA458C">
        <w:rPr>
          <w:rFonts w:asciiTheme="minorHAnsi" w:hAnsiTheme="minorHAnsi" w:cstheme="minorHAnsi"/>
          <w:sz w:val="22"/>
          <w:szCs w:val="22"/>
          <w:lang w:eastAsia="en-US"/>
        </w:rPr>
        <w:t>ir tiesības saņemt samaksu par kvalitatīvo Preču piegādi</w:t>
      </w:r>
      <w:r w:rsidR="00BD476C" w:rsidRPr="00AA458C">
        <w:rPr>
          <w:rFonts w:asciiTheme="minorHAnsi" w:hAnsiTheme="minorHAnsi" w:cstheme="minorHAnsi"/>
          <w:sz w:val="22"/>
          <w:szCs w:val="22"/>
          <w:lang w:eastAsia="en-US"/>
        </w:rPr>
        <w:t xml:space="preserve"> un darbu veikšanu.</w:t>
      </w:r>
    </w:p>
    <w:p w:rsidR="007A4246" w:rsidRPr="00AA458C" w:rsidRDefault="00FE4D62"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ar-SA"/>
        </w:rPr>
        <w:t xml:space="preserve"> </w:t>
      </w:r>
      <w:r w:rsidR="007A4246" w:rsidRPr="00AA458C">
        <w:rPr>
          <w:rFonts w:asciiTheme="minorHAnsi" w:hAnsiTheme="minorHAnsi" w:cstheme="minorHAnsi"/>
          <w:sz w:val="22"/>
          <w:szCs w:val="22"/>
          <w:lang w:eastAsia="ar-SA"/>
        </w:rPr>
        <w:t xml:space="preserve">Izpildītājam </w:t>
      </w:r>
      <w:r w:rsidR="007A4246" w:rsidRPr="00AA458C">
        <w:rPr>
          <w:rFonts w:asciiTheme="minorHAnsi" w:hAnsiTheme="minorHAnsi" w:cstheme="minorHAnsi"/>
          <w:sz w:val="22"/>
          <w:szCs w:val="22"/>
          <w:lang w:eastAsia="en-US"/>
        </w:rPr>
        <w:t>ir citi pienākumu un tiesības, kas noteikti Latvijas Republikas normatīvajos aktos vai Līgumā.</w:t>
      </w:r>
    </w:p>
    <w:p w:rsidR="007A4246" w:rsidRPr="00AA458C" w:rsidRDefault="007A4246" w:rsidP="009621EA">
      <w:pPr>
        <w:numPr>
          <w:ilvl w:val="0"/>
          <w:numId w:val="1"/>
        </w:numPr>
        <w:spacing w:before="120" w:after="120"/>
        <w:ind w:left="340" w:hanging="340"/>
        <w:jc w:val="center"/>
        <w:rPr>
          <w:rFonts w:asciiTheme="minorHAnsi" w:hAnsiTheme="minorHAnsi" w:cstheme="minorHAnsi"/>
          <w:b/>
          <w:sz w:val="22"/>
          <w:szCs w:val="22"/>
          <w:lang w:eastAsia="en-US"/>
        </w:rPr>
      </w:pPr>
      <w:r w:rsidRPr="00AA458C">
        <w:rPr>
          <w:rFonts w:asciiTheme="minorHAnsi" w:hAnsiTheme="minorHAnsi" w:cstheme="minorHAnsi"/>
          <w:b/>
          <w:sz w:val="22"/>
          <w:szCs w:val="22"/>
          <w:lang w:eastAsia="en-US"/>
        </w:rPr>
        <w:t>Pušu atbildība</w:t>
      </w:r>
    </w:p>
    <w:p w:rsidR="007A4246" w:rsidRPr="00AA458C" w:rsidRDefault="007A4246"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ar-SA"/>
        </w:rPr>
        <w:t xml:space="preserve">Izpildītājs </w:t>
      </w:r>
      <w:r w:rsidRPr="00AA458C">
        <w:rPr>
          <w:rFonts w:asciiTheme="minorHAnsi" w:hAnsiTheme="minorHAnsi" w:cstheme="minorHAnsi"/>
          <w:sz w:val="22"/>
          <w:szCs w:val="22"/>
          <w:lang w:eastAsia="en-US"/>
        </w:rPr>
        <w:t xml:space="preserve">ir pilnā apmērā atbildīgs par Pasūtītājam nodarītajiem tiešajiem zaudējumiem, kas radušies sakarā ar to, ka </w:t>
      </w:r>
      <w:r w:rsidRPr="00AA458C">
        <w:rPr>
          <w:rFonts w:asciiTheme="minorHAnsi" w:hAnsiTheme="minorHAnsi" w:cstheme="minorHAnsi"/>
          <w:sz w:val="22"/>
          <w:szCs w:val="22"/>
          <w:lang w:eastAsia="ar-SA"/>
        </w:rPr>
        <w:t>Izpildītājs</w:t>
      </w:r>
      <w:r w:rsidRPr="00AA458C">
        <w:rPr>
          <w:rFonts w:asciiTheme="minorHAnsi" w:hAnsiTheme="minorHAnsi" w:cstheme="minorHAnsi"/>
          <w:sz w:val="22"/>
          <w:szCs w:val="22"/>
          <w:lang w:eastAsia="en-US"/>
        </w:rPr>
        <w:t xml:space="preserve"> nav savlaicīgi piegādājis Preces vai ir piegādājis nepienācīgās kvalitātes Preces, kā arī pieļāvis Defektus vai trūkumus. </w:t>
      </w:r>
    </w:p>
    <w:p w:rsidR="007A4246" w:rsidRPr="00AA458C" w:rsidRDefault="00FE4D62"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ar-SA"/>
        </w:rPr>
        <w:t xml:space="preserve"> </w:t>
      </w:r>
      <w:r w:rsidR="007A4246" w:rsidRPr="00AA458C">
        <w:rPr>
          <w:rFonts w:asciiTheme="minorHAnsi" w:hAnsiTheme="minorHAnsi" w:cstheme="minorHAnsi"/>
          <w:sz w:val="22"/>
          <w:szCs w:val="22"/>
          <w:lang w:eastAsia="ar-SA"/>
        </w:rPr>
        <w:t>Izpildītājs</w:t>
      </w:r>
      <w:r w:rsidR="007A4246" w:rsidRPr="00AA458C">
        <w:rPr>
          <w:rFonts w:asciiTheme="minorHAnsi" w:hAnsiTheme="minorHAnsi" w:cstheme="minorHAnsi"/>
          <w:sz w:val="22"/>
          <w:szCs w:val="22"/>
          <w:lang w:eastAsia="en-US"/>
        </w:rPr>
        <w:t xml:space="preserve"> saskaņā ar Līguma nosacījumiem apņemas novērst pieļautos trūkumus un Defektus, kā arī segt Pasūtītājam nodarītos tiešos zaudējumus atbilstoši Pasūtītāja rakstiski noformētajam un </w:t>
      </w:r>
      <w:r w:rsidR="007A4246" w:rsidRPr="00AA458C">
        <w:rPr>
          <w:rFonts w:asciiTheme="minorHAnsi" w:hAnsiTheme="minorHAnsi" w:cstheme="minorHAnsi"/>
          <w:sz w:val="22"/>
          <w:szCs w:val="22"/>
          <w:lang w:eastAsia="ar-SA"/>
        </w:rPr>
        <w:t xml:space="preserve">Izpildītājam </w:t>
      </w:r>
      <w:r w:rsidR="007A4246" w:rsidRPr="00AA458C">
        <w:rPr>
          <w:rFonts w:asciiTheme="minorHAnsi" w:hAnsiTheme="minorHAnsi" w:cstheme="minorHAnsi"/>
          <w:sz w:val="22"/>
          <w:szCs w:val="22"/>
          <w:lang w:eastAsia="en-US"/>
        </w:rPr>
        <w:t>iesniegtajam radušos zaudējumu aprēķinam.</w:t>
      </w:r>
    </w:p>
    <w:p w:rsidR="007A4246" w:rsidRPr="00AA458C" w:rsidRDefault="00FE4D62"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Par Līguma noteikumu pilnīgu vai daļēju nepildīšanu Puses atbild saskaņā ar Līguma noteikumiem un Latvijas Republikas normatīvajiem aktiem.</w:t>
      </w:r>
    </w:p>
    <w:p w:rsidR="007A4246" w:rsidRPr="00AA458C" w:rsidRDefault="00FE4D62"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Līguma neizpildes vai nepienācīgas izpildes gadījumā radītā atrautā (negūtā peļņa) nevienai no Pusēm netiek atlīdzināta.</w:t>
      </w:r>
    </w:p>
    <w:p w:rsidR="009621EA" w:rsidRPr="003B284D" w:rsidRDefault="009621EA" w:rsidP="009621EA">
      <w:pPr>
        <w:widowControl w:val="0"/>
        <w:numPr>
          <w:ilvl w:val="0"/>
          <w:numId w:val="1"/>
        </w:numPr>
        <w:spacing w:before="120" w:after="120"/>
        <w:ind w:left="340" w:hanging="340"/>
        <w:jc w:val="center"/>
        <w:rPr>
          <w:rFonts w:asciiTheme="minorHAnsi" w:hAnsiTheme="minorHAnsi" w:cstheme="minorHAnsi"/>
          <w:color w:val="000000" w:themeColor="text1"/>
          <w:sz w:val="22"/>
          <w:szCs w:val="22"/>
        </w:rPr>
      </w:pPr>
      <w:r w:rsidRPr="003B284D">
        <w:rPr>
          <w:rFonts w:asciiTheme="minorHAnsi" w:eastAsia="Calibri" w:hAnsiTheme="minorHAnsi" w:cstheme="minorHAnsi"/>
          <w:b/>
          <w:bCs/>
          <w:kern w:val="2"/>
          <w:sz w:val="22"/>
          <w:szCs w:val="22"/>
          <w:lang w:eastAsia="zh-CN"/>
          <w14:ligatures w14:val="standardContextual"/>
        </w:rPr>
        <w:t>Apakšuzņēmēja un līguma izpildē iesaistītā personāla nomaiņa</w:t>
      </w:r>
    </w:p>
    <w:p w:rsidR="009621EA" w:rsidRDefault="009621EA"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sidRPr="003B284D">
        <w:rPr>
          <w:rFonts w:asciiTheme="minorHAnsi" w:eastAsiaTheme="minorHAnsi" w:hAnsiTheme="minorHAnsi" w:cstheme="minorHAnsi"/>
          <w:iCs/>
          <w:kern w:val="2"/>
          <w:sz w:val="22"/>
          <w:szCs w:val="22"/>
          <w:lang w:eastAsia="en-US"/>
          <w14:ligatures w14:val="standardContextual"/>
        </w:rPr>
        <w:t>Ne vē</w:t>
      </w:r>
      <w:r>
        <w:rPr>
          <w:rFonts w:asciiTheme="minorHAnsi" w:eastAsiaTheme="minorHAnsi" w:hAnsiTheme="minorHAnsi" w:cstheme="minorHAnsi"/>
          <w:iCs/>
          <w:kern w:val="2"/>
          <w:sz w:val="22"/>
          <w:szCs w:val="22"/>
          <w:lang w:eastAsia="en-US"/>
          <w14:ligatures w14:val="standardContextual"/>
        </w:rPr>
        <w:t>lāk kā uzsākot Līguma izpildi, Izpildītājs</w:t>
      </w:r>
      <w:r w:rsidRPr="003B284D">
        <w:rPr>
          <w:rFonts w:asciiTheme="minorHAnsi" w:eastAsiaTheme="minorHAnsi" w:hAnsiTheme="minorHAnsi" w:cstheme="minorHAnsi"/>
          <w:iCs/>
          <w:kern w:val="2"/>
          <w:sz w:val="22"/>
          <w:szCs w:val="22"/>
          <w:lang w:eastAsia="en-US"/>
          <w14:ligatures w14:val="standardContextual"/>
        </w:rPr>
        <w:t xml:space="preserve"> iesniedz būvdarbos iesaistīto apakšuzņēmēju (ja tādus plānots iesaistīt) sarakstu (Līguma _.pielikums/tiks precizēts), kurā norāda apakšuzņēmēja nosaukumu, kontaktinformāciju un to </w:t>
      </w:r>
      <w:proofErr w:type="spellStart"/>
      <w:r w:rsidRPr="003B284D">
        <w:rPr>
          <w:rFonts w:asciiTheme="minorHAnsi" w:eastAsiaTheme="minorHAnsi" w:hAnsiTheme="minorHAnsi" w:cstheme="minorHAnsi"/>
          <w:iCs/>
          <w:kern w:val="2"/>
          <w:sz w:val="22"/>
          <w:szCs w:val="22"/>
          <w:lang w:eastAsia="en-US"/>
          <w14:ligatures w14:val="standardContextual"/>
        </w:rPr>
        <w:t>pārstāvēttiesīgo</w:t>
      </w:r>
      <w:proofErr w:type="spellEnd"/>
      <w:r w:rsidRPr="003B284D">
        <w:rPr>
          <w:rFonts w:asciiTheme="minorHAnsi" w:eastAsiaTheme="minorHAnsi" w:hAnsiTheme="minorHAnsi" w:cstheme="minorHAnsi"/>
          <w:iCs/>
          <w:kern w:val="2"/>
          <w:sz w:val="22"/>
          <w:szCs w:val="22"/>
          <w:lang w:eastAsia="en-US"/>
          <w14:ligatures w14:val="standardContextual"/>
        </w:rPr>
        <w:t xml:space="preserve"> personu, ciktāl minētā informācija ir zināma. Sarakstā norāda arī </w:t>
      </w:r>
      <w:r>
        <w:rPr>
          <w:rFonts w:asciiTheme="minorHAnsi" w:eastAsiaTheme="minorHAnsi" w:hAnsiTheme="minorHAnsi" w:cstheme="minorHAnsi"/>
          <w:iCs/>
          <w:kern w:val="2"/>
          <w:sz w:val="22"/>
          <w:szCs w:val="22"/>
          <w:lang w:eastAsia="en-US"/>
          <w14:ligatures w14:val="standardContextual"/>
        </w:rPr>
        <w:t xml:space="preserve">Izpildītāja </w:t>
      </w:r>
      <w:r w:rsidRPr="003B284D">
        <w:rPr>
          <w:rFonts w:asciiTheme="minorHAnsi" w:eastAsiaTheme="minorHAnsi" w:hAnsiTheme="minorHAnsi" w:cstheme="minorHAnsi"/>
          <w:iCs/>
          <w:kern w:val="2"/>
          <w:sz w:val="22"/>
          <w:szCs w:val="22"/>
          <w:lang w:eastAsia="en-US"/>
          <w14:ligatures w14:val="standardContextual"/>
        </w:rPr>
        <w:t xml:space="preserve">apakšuzņēmēju apakšuzņēmējus. Līguma izpildes laikā </w:t>
      </w:r>
      <w:r>
        <w:rPr>
          <w:rFonts w:asciiTheme="minorHAnsi" w:eastAsiaTheme="minorHAnsi" w:hAnsiTheme="minorHAnsi" w:cstheme="minorHAnsi"/>
          <w:iCs/>
          <w:kern w:val="2"/>
          <w:sz w:val="22"/>
          <w:szCs w:val="22"/>
          <w:lang w:eastAsia="en-US"/>
          <w14:ligatures w14:val="standardContextual"/>
        </w:rPr>
        <w:t>Izpildītājs</w:t>
      </w:r>
      <w:r w:rsidRPr="003B284D">
        <w:rPr>
          <w:rFonts w:asciiTheme="minorHAnsi" w:eastAsiaTheme="minorHAnsi" w:hAnsiTheme="minorHAnsi" w:cstheme="minorHAnsi"/>
          <w:iCs/>
          <w:kern w:val="2"/>
          <w:sz w:val="22"/>
          <w:szCs w:val="22"/>
          <w:lang w:eastAsia="en-US"/>
          <w14:ligatures w14:val="standardContextual"/>
        </w:rPr>
        <w:t xml:space="preserve"> paziņo Pasūtītājam par jebkurām minētās informācijas izmaiņām, kā arī papildina sarakstu ar informāciju par apakšuzņēmēju, kas tiek vēlāk iesaistīts būvdarbu veikšanā.</w:t>
      </w:r>
    </w:p>
    <w:p w:rsidR="009621EA" w:rsidRDefault="009621EA"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Pr>
          <w:rFonts w:asciiTheme="minorHAnsi" w:eastAsiaTheme="minorHAnsi" w:hAnsiTheme="minorHAnsi" w:cstheme="minorHAnsi"/>
          <w:iCs/>
          <w:kern w:val="2"/>
          <w:sz w:val="22"/>
          <w:szCs w:val="22"/>
          <w:lang w:eastAsia="en-US"/>
          <w14:ligatures w14:val="standardContextual"/>
        </w:rPr>
        <w:t>Izpildītājs</w:t>
      </w:r>
      <w:r w:rsidRPr="00B12C01">
        <w:rPr>
          <w:rFonts w:asciiTheme="minorHAnsi" w:eastAsiaTheme="minorHAnsi" w:hAnsiTheme="minorHAnsi" w:cstheme="minorHAnsi"/>
          <w:iCs/>
          <w:kern w:val="2"/>
          <w:sz w:val="22"/>
          <w:szCs w:val="22"/>
          <w:lang w:eastAsia="en-US"/>
          <w14:ligatures w14:val="standardContextual"/>
        </w:rPr>
        <w:t xml:space="preserve">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 </w:t>
      </w:r>
      <w:r>
        <w:rPr>
          <w:rFonts w:asciiTheme="minorHAnsi" w:eastAsiaTheme="minorHAnsi" w:hAnsiTheme="minorHAnsi" w:cstheme="minorHAnsi"/>
          <w:iCs/>
          <w:kern w:val="2"/>
          <w:sz w:val="22"/>
          <w:szCs w:val="22"/>
          <w:lang w:eastAsia="en-US"/>
          <w14:ligatures w14:val="standardContextual"/>
        </w:rPr>
        <w:t xml:space="preserve">Izpildītājam </w:t>
      </w:r>
      <w:r w:rsidRPr="00B12C01">
        <w:rPr>
          <w:rFonts w:asciiTheme="minorHAnsi" w:eastAsiaTheme="minorHAnsi" w:hAnsiTheme="minorHAnsi" w:cstheme="minorHAnsi"/>
          <w:iCs/>
          <w:kern w:val="2"/>
          <w:sz w:val="22"/>
          <w:szCs w:val="22"/>
          <w:lang w:eastAsia="en-US"/>
          <w14:ligatures w14:val="standardContextual"/>
        </w:rPr>
        <w:t>ir pienākums saskaņot ar Pasūtītāju papildu personāla iesaistīšanu Līguma izpildē.</w:t>
      </w:r>
    </w:p>
    <w:p w:rsidR="009621EA" w:rsidRDefault="009621EA"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Theme="minorHAnsi" w:hAnsiTheme="minorHAnsi" w:cstheme="minorHAnsi"/>
          <w:iCs/>
          <w:kern w:val="2"/>
          <w:sz w:val="22"/>
          <w:szCs w:val="22"/>
          <w:lang w:eastAsia="en-US"/>
          <w14:ligatures w14:val="standardContextual"/>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rsidR="009621EA" w:rsidRDefault="009621EA"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Theme="minorHAnsi" w:hAnsiTheme="minorHAnsi" w:cstheme="minorHAnsi"/>
          <w:iCs/>
          <w:kern w:val="2"/>
          <w:sz w:val="22"/>
          <w:szCs w:val="22"/>
          <w:lang w:eastAsia="en-US"/>
          <w14:ligatures w14:val="standardContextual"/>
        </w:rPr>
        <w:t>Pasūtītājs nepiekrīt piedāvājumā norādītā apakšuzņēmēja nomaiņai, ja pastāv kāds no šādiem nosacījumiem:</w:t>
      </w:r>
    </w:p>
    <w:p w:rsidR="009621EA" w:rsidRDefault="009621EA" w:rsidP="00DB0793">
      <w:pPr>
        <w:widowControl w:val="0"/>
        <w:numPr>
          <w:ilvl w:val="2"/>
          <w:numId w:val="1"/>
        </w:numPr>
        <w:ind w:left="128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Theme="minorHAnsi" w:hAnsiTheme="minorHAnsi" w:cstheme="minorHAnsi"/>
          <w:sz w:val="22"/>
          <w:szCs w:val="22"/>
          <w:lang w:eastAsia="en-US"/>
        </w:rPr>
        <w:t>piedāvātais apakšuzņēmējs neatbilst iepirkuma procedūras dokumentos apakšuzņēmējiem izvirzītajām prasībām;</w:t>
      </w:r>
    </w:p>
    <w:p w:rsidR="009621EA" w:rsidRDefault="009621EA" w:rsidP="00DB0793">
      <w:pPr>
        <w:widowControl w:val="0"/>
        <w:numPr>
          <w:ilvl w:val="2"/>
          <w:numId w:val="1"/>
        </w:numPr>
        <w:ind w:left="128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Theme="minorHAnsi" w:hAnsiTheme="minorHAnsi" w:cstheme="minorHAnsi"/>
          <w:sz w:val="22"/>
          <w:szCs w:val="22"/>
          <w:lang w:eastAsia="en-US"/>
        </w:rPr>
        <w:t xml:space="preserve">tiek nomainīts apakšuzņēmējs, uz kura iespējām iepirkuma procedūrā Būvuzņēmējs balstījies, lai apliecinātu savas kvalifikācijas atbilstību paziņojumā par līgumu un iepirkuma procedūras dokumentos noteiktajām prasībām, un piedāvātajam apakšuzņēmējam nav vismaz tādas pašas kvalifikācijas, uz kādu iepirkuma procedūrā Būvuzņēmējs atsaucies, apliecinot savu atbilstību iepirkuma procedūrā noteiktajām prasībām, vai apakšuzņēmējs atbilst Publisko iepirkumu likuma 42.panta otrās  daļas </w:t>
      </w:r>
      <w:r w:rsidRPr="00B12C01">
        <w:rPr>
          <w:rFonts w:asciiTheme="minorHAnsi" w:hAnsiTheme="minorHAnsi" w:cstheme="minorHAnsi"/>
          <w:bCs/>
          <w:sz w:val="22"/>
          <w:szCs w:val="22"/>
          <w:lang w:eastAsia="ar-SA"/>
        </w:rPr>
        <w:t>1., 2., 3., 4., 5., 6., 7., 10., 11., 12., 13. un 14.punktā</w:t>
      </w:r>
      <w:r w:rsidRPr="00B12C01">
        <w:rPr>
          <w:rFonts w:asciiTheme="minorHAnsi" w:eastAsiaTheme="minorHAnsi" w:hAnsiTheme="minorHAnsi" w:cstheme="minorHAnsi"/>
          <w:sz w:val="22"/>
          <w:szCs w:val="22"/>
          <w:lang w:eastAsia="en-US"/>
        </w:rPr>
        <w:t xml:space="preserve"> minētajiem izslēgšanas iemesliem;</w:t>
      </w:r>
    </w:p>
    <w:p w:rsidR="009621EA" w:rsidRDefault="009621EA" w:rsidP="00DB0793">
      <w:pPr>
        <w:widowControl w:val="0"/>
        <w:numPr>
          <w:ilvl w:val="2"/>
          <w:numId w:val="1"/>
        </w:numPr>
        <w:ind w:left="128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Theme="minorHAnsi" w:hAnsiTheme="minorHAnsi" w:cstheme="minorHAnsi"/>
          <w:sz w:val="22"/>
          <w:szCs w:val="22"/>
          <w:lang w:eastAsia="en-US"/>
        </w:rPr>
        <w:t>piedāvātais apakšuzņēmējs, kura veicamo būvdarbu</w:t>
      </w:r>
      <w:r w:rsidRPr="00B12C01">
        <w:rPr>
          <w:rFonts w:asciiTheme="minorHAnsi" w:eastAsiaTheme="minorHAnsi" w:hAnsiTheme="minorHAnsi" w:cstheme="minorHAnsi"/>
          <w:i/>
          <w:iCs/>
          <w:sz w:val="22"/>
          <w:szCs w:val="22"/>
          <w:lang w:eastAsia="en-US"/>
        </w:rPr>
        <w:t xml:space="preserve"> </w:t>
      </w:r>
      <w:r w:rsidRPr="00B12C01">
        <w:rPr>
          <w:rFonts w:asciiTheme="minorHAnsi" w:eastAsiaTheme="minorHAnsi" w:hAnsiTheme="minorHAnsi" w:cstheme="minorHAnsi"/>
          <w:sz w:val="22"/>
          <w:szCs w:val="22"/>
          <w:lang w:eastAsia="en-US"/>
        </w:rPr>
        <w:t>vērtība ir vismaz 10 000 </w:t>
      </w:r>
      <w:proofErr w:type="spellStart"/>
      <w:r w:rsidRPr="00B12C01">
        <w:rPr>
          <w:rFonts w:asciiTheme="minorHAnsi" w:eastAsiaTheme="minorHAnsi" w:hAnsiTheme="minorHAnsi" w:cstheme="minorHAnsi"/>
          <w:i/>
          <w:iCs/>
          <w:sz w:val="22"/>
          <w:szCs w:val="22"/>
          <w:lang w:eastAsia="en-US"/>
        </w:rPr>
        <w:t>euro</w:t>
      </w:r>
      <w:proofErr w:type="spellEnd"/>
      <w:r w:rsidRPr="00B12C01">
        <w:rPr>
          <w:rFonts w:asciiTheme="minorHAnsi" w:eastAsiaTheme="minorHAnsi" w:hAnsiTheme="minorHAnsi" w:cstheme="minorHAnsi"/>
          <w:sz w:val="22"/>
          <w:szCs w:val="22"/>
          <w:lang w:eastAsia="en-US"/>
        </w:rPr>
        <w:t xml:space="preserve">, atbilst Publisko iepirkumu likuma 42.panta otrās daļas </w:t>
      </w:r>
      <w:r w:rsidRPr="00B12C01">
        <w:rPr>
          <w:rFonts w:asciiTheme="minorHAnsi" w:hAnsiTheme="minorHAnsi" w:cstheme="minorHAnsi"/>
          <w:bCs/>
          <w:sz w:val="22"/>
          <w:szCs w:val="22"/>
          <w:lang w:eastAsia="ar-SA"/>
        </w:rPr>
        <w:t>1., 2., 3., 4., 5., 6., 7., 10., 11., 12., 13. un 14.punktā</w:t>
      </w:r>
      <w:r w:rsidRPr="00B12C01">
        <w:rPr>
          <w:rFonts w:asciiTheme="minorHAnsi" w:eastAsiaTheme="minorHAnsi" w:hAnsiTheme="minorHAnsi" w:cstheme="minorHAnsi"/>
          <w:sz w:val="22"/>
          <w:szCs w:val="22"/>
          <w:lang w:eastAsia="en-US"/>
        </w:rPr>
        <w:t xml:space="preserve"> minētajiem izslēgšanas iemesliem;</w:t>
      </w:r>
    </w:p>
    <w:p w:rsidR="009621EA" w:rsidRDefault="009621EA" w:rsidP="00DB0793">
      <w:pPr>
        <w:widowControl w:val="0"/>
        <w:numPr>
          <w:ilvl w:val="2"/>
          <w:numId w:val="1"/>
        </w:numPr>
        <w:ind w:left="128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Theme="minorHAnsi" w:hAnsiTheme="minorHAnsi" w:cstheme="minorHAnsi"/>
          <w:sz w:val="22"/>
          <w:szCs w:val="22"/>
          <w:lang w:eastAsia="en-US"/>
        </w:rPr>
        <w:t xml:space="preserve">apakšuzņēmēja maiņas rezultātā tiktu izdarīti tādi grozījumi </w:t>
      </w:r>
      <w:r>
        <w:rPr>
          <w:rFonts w:asciiTheme="minorHAnsi" w:eastAsiaTheme="minorHAnsi" w:hAnsiTheme="minorHAnsi" w:cstheme="minorHAnsi"/>
          <w:iCs/>
          <w:kern w:val="2"/>
          <w:sz w:val="22"/>
          <w:szCs w:val="22"/>
          <w:lang w:eastAsia="en-US"/>
          <w14:ligatures w14:val="standardContextual"/>
        </w:rPr>
        <w:t>Izpildītāja</w:t>
      </w:r>
      <w:r w:rsidRPr="00B12C01">
        <w:rPr>
          <w:rFonts w:asciiTheme="minorHAnsi" w:eastAsiaTheme="minorHAnsi" w:hAnsiTheme="minorHAnsi" w:cstheme="minorHAnsi"/>
          <w:sz w:val="22"/>
          <w:szCs w:val="22"/>
          <w:lang w:eastAsia="en-US"/>
        </w:rPr>
        <w:t xml:space="preserve"> piedāvājumā, kuri, ja sākotnēji būtu tajā iekļauti, ietekmētu piedāvājuma izvēli atbilstoši iepirkuma </w:t>
      </w:r>
      <w:r w:rsidRPr="00B12C01">
        <w:rPr>
          <w:rFonts w:asciiTheme="minorHAnsi" w:eastAsiaTheme="minorHAnsi" w:hAnsiTheme="minorHAnsi" w:cstheme="minorHAnsi"/>
          <w:sz w:val="22"/>
          <w:szCs w:val="22"/>
          <w:lang w:eastAsia="en-US"/>
        </w:rPr>
        <w:lastRenderedPageBreak/>
        <w:t>procedūras dokumentos noteiktajiem piedāvājuma izvērtēšanas kritērijiem.</w:t>
      </w:r>
    </w:p>
    <w:p w:rsidR="009621EA" w:rsidRDefault="009621EA"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Theme="minorHAnsi" w:hAnsiTheme="minorHAnsi" w:cstheme="minorHAnsi"/>
          <w:iCs/>
          <w:kern w:val="2"/>
          <w:sz w:val="22"/>
          <w:szCs w:val="22"/>
          <w:lang w:eastAsia="en-US"/>
          <w14:ligatures w14:val="standardContextual"/>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rsidR="009621EA" w:rsidRDefault="009621EA"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Theme="minorHAnsi" w:hAnsiTheme="minorHAnsi" w:cstheme="minorHAnsi"/>
          <w:iCs/>
          <w:kern w:val="2"/>
          <w:sz w:val="22"/>
          <w:szCs w:val="22"/>
          <w:lang w:eastAsia="en-US"/>
          <w14:ligatures w14:val="standardContextual"/>
        </w:rPr>
        <w:t>Pārbaudot jaunā apakšuzņēmēja atbilstību, Pasūtītājs piemēro Publisko iepirkumu likuma 42.panta noteikumus un izslēgšanas iemeslu pārbaudi veic tajā datumā, kad Pasūtītājs lemj par atļaujas sniegšanu Būvuzņēmējam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rsidR="009621EA" w:rsidRDefault="009621EA"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Theme="minorHAnsi" w:hAnsiTheme="minorHAnsi" w:cstheme="minorHAnsi"/>
          <w:iCs/>
          <w:kern w:val="2"/>
          <w:sz w:val="22"/>
          <w:szCs w:val="22"/>
          <w:lang w:eastAsia="en-US"/>
          <w14:ligatures w14:val="standardContextual"/>
        </w:rPr>
        <w:t xml:space="preserve">Pasūtītājs pieņem lēmumu atļaut vai atteikt </w:t>
      </w:r>
      <w:r>
        <w:rPr>
          <w:rFonts w:asciiTheme="minorHAnsi" w:eastAsiaTheme="minorHAnsi" w:hAnsiTheme="minorHAnsi" w:cstheme="minorHAnsi"/>
          <w:iCs/>
          <w:kern w:val="2"/>
          <w:sz w:val="22"/>
          <w:szCs w:val="22"/>
          <w:lang w:eastAsia="en-US"/>
          <w14:ligatures w14:val="standardContextual"/>
        </w:rPr>
        <w:t xml:space="preserve">Izpildītāja </w:t>
      </w:r>
      <w:r w:rsidRPr="00B12C01">
        <w:rPr>
          <w:rFonts w:asciiTheme="minorHAnsi" w:eastAsiaTheme="minorHAnsi" w:hAnsiTheme="minorHAnsi" w:cstheme="minorHAnsi"/>
          <w:iCs/>
          <w:kern w:val="2"/>
          <w:sz w:val="22"/>
          <w:szCs w:val="22"/>
          <w:lang w:eastAsia="en-US"/>
          <w14:ligatures w14:val="standardContextual"/>
        </w:rPr>
        <w:t>personāla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rsidR="009621EA" w:rsidRDefault="009621EA"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Pr>
          <w:rFonts w:asciiTheme="minorHAnsi" w:eastAsiaTheme="minorHAnsi" w:hAnsiTheme="minorHAnsi" w:cstheme="minorHAnsi"/>
          <w:iCs/>
          <w:kern w:val="2"/>
          <w:sz w:val="22"/>
          <w:szCs w:val="22"/>
          <w:lang w:eastAsia="en-US"/>
          <w14:ligatures w14:val="standardContextual"/>
        </w:rPr>
        <w:t>Izpildītājs</w:t>
      </w:r>
      <w:r w:rsidRPr="00B12C01">
        <w:rPr>
          <w:rFonts w:asciiTheme="minorHAnsi" w:eastAsiaTheme="minorHAnsi" w:hAnsiTheme="minorHAnsi" w:cstheme="minorHAnsi"/>
          <w:iCs/>
          <w:kern w:val="2"/>
          <w:sz w:val="22"/>
          <w:szCs w:val="22"/>
          <w:lang w:eastAsia="en-US"/>
          <w14:ligatures w14:val="standardContextual"/>
        </w:rPr>
        <w:t xml:space="preserve"> apakšuzņēmēju/personāla piesaistīšanas vai nomaiņas gadījumā iesniedz Pasūtītājam apakšuzņēmēju sarakstu, kurā norādīta visa aktuālā informācija par Līguma izpildē piesaistītiem apakšuzņēmējiem un personāla sarakstu, kurā norādīta visa aktuālā informācija par Līguma izpildē piesaistīto personālu (konsolidēta versija ar aktuālo informāciju)  un </w:t>
      </w:r>
      <w:r w:rsidRPr="00327D62">
        <w:rPr>
          <w:rFonts w:asciiTheme="minorHAnsi" w:eastAsiaTheme="minorHAnsi" w:hAnsiTheme="minorHAnsi" w:cstheme="minorHAnsi"/>
          <w:iCs/>
          <w:kern w:val="2"/>
          <w:sz w:val="22"/>
          <w:szCs w:val="22"/>
          <w:lang w:eastAsia="en-US"/>
          <w14:ligatures w14:val="standardContextual"/>
        </w:rPr>
        <w:t xml:space="preserve">Līguma </w:t>
      </w:r>
      <w:r w:rsidR="00EA1EE6" w:rsidRPr="00327D62">
        <w:rPr>
          <w:rFonts w:asciiTheme="minorHAnsi" w:eastAsiaTheme="minorHAnsi" w:hAnsiTheme="minorHAnsi" w:cstheme="minorHAnsi"/>
          <w:iCs/>
          <w:kern w:val="2"/>
          <w:sz w:val="22"/>
          <w:szCs w:val="22"/>
          <w:lang w:eastAsia="en-US"/>
          <w14:ligatures w14:val="standardContextual"/>
        </w:rPr>
        <w:t>9</w:t>
      </w:r>
      <w:r w:rsidRPr="00327D62">
        <w:rPr>
          <w:rFonts w:asciiTheme="minorHAnsi" w:eastAsiaTheme="minorHAnsi" w:hAnsiTheme="minorHAnsi" w:cstheme="minorHAnsi"/>
          <w:iCs/>
          <w:kern w:val="2"/>
          <w:sz w:val="22"/>
          <w:szCs w:val="22"/>
          <w:lang w:eastAsia="en-US"/>
          <w14:ligatures w14:val="standardContextual"/>
        </w:rPr>
        <w:t>.9.punktā</w:t>
      </w:r>
      <w:r w:rsidRPr="00B12C01">
        <w:rPr>
          <w:rFonts w:asciiTheme="minorHAnsi" w:eastAsiaTheme="minorHAnsi" w:hAnsiTheme="minorHAnsi" w:cstheme="minorHAnsi"/>
          <w:iCs/>
          <w:kern w:val="2"/>
          <w:sz w:val="22"/>
          <w:szCs w:val="22"/>
          <w:lang w:eastAsia="en-US"/>
          <w14:ligatures w14:val="standardContextual"/>
        </w:rPr>
        <w:t xml:space="preserve"> norādītos dokumentus un informāciju.</w:t>
      </w:r>
    </w:p>
    <w:p w:rsidR="009621EA" w:rsidRDefault="00EA1EE6"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Pr>
          <w:rFonts w:asciiTheme="minorHAnsi" w:eastAsiaTheme="minorHAnsi" w:hAnsiTheme="minorHAnsi" w:cstheme="minorHAnsi"/>
          <w:iCs/>
          <w:kern w:val="2"/>
          <w:sz w:val="22"/>
          <w:szCs w:val="22"/>
          <w:lang w:eastAsia="en-US"/>
          <w14:ligatures w14:val="standardContextual"/>
        </w:rPr>
        <w:t xml:space="preserve">Izpildītājam </w:t>
      </w:r>
      <w:r w:rsidR="009621EA" w:rsidRPr="00B12C01">
        <w:rPr>
          <w:rFonts w:asciiTheme="minorHAnsi" w:eastAsiaTheme="minorHAnsi" w:hAnsiTheme="minorHAnsi" w:cstheme="minorHAnsi"/>
          <w:iCs/>
          <w:kern w:val="2"/>
          <w:sz w:val="22"/>
          <w:szCs w:val="22"/>
          <w:lang w:eastAsia="en-US"/>
          <w14:ligatures w14:val="standardContextual"/>
        </w:rPr>
        <w:t xml:space="preserve">par apakšuzņēmēju un/vai </w:t>
      </w:r>
      <w:r>
        <w:rPr>
          <w:rFonts w:asciiTheme="minorHAnsi" w:eastAsiaTheme="minorHAnsi" w:hAnsiTheme="minorHAnsi" w:cstheme="minorHAnsi"/>
          <w:iCs/>
          <w:kern w:val="2"/>
          <w:sz w:val="22"/>
          <w:szCs w:val="22"/>
          <w:lang w:eastAsia="en-US"/>
          <w14:ligatures w14:val="standardContextual"/>
        </w:rPr>
        <w:t xml:space="preserve">Izpildītāja </w:t>
      </w:r>
      <w:r w:rsidR="009621EA" w:rsidRPr="00B12C01">
        <w:rPr>
          <w:rFonts w:asciiTheme="minorHAnsi" w:eastAsiaTheme="minorHAnsi" w:hAnsiTheme="minorHAnsi" w:cstheme="minorHAnsi"/>
          <w:iCs/>
          <w:kern w:val="2"/>
          <w:sz w:val="22"/>
          <w:szCs w:val="22"/>
          <w:lang w:eastAsia="en-US"/>
          <w14:ligatures w14:val="standardContextual"/>
        </w:rPr>
        <w:t>piesaistīto personālu jāiesniedz Pasūtītājam šādi dokumenti:</w:t>
      </w:r>
    </w:p>
    <w:p w:rsidR="009621EA" w:rsidRDefault="009621EA" w:rsidP="00DB0793">
      <w:pPr>
        <w:widowControl w:val="0"/>
        <w:numPr>
          <w:ilvl w:val="2"/>
          <w:numId w:val="1"/>
        </w:numPr>
        <w:ind w:left="128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Calibri" w:hAnsiTheme="minorHAnsi" w:cstheme="minorHAnsi"/>
          <w:sz w:val="22"/>
          <w:szCs w:val="22"/>
          <w:lang w:eastAsia="en-US"/>
        </w:rPr>
        <w:t>pieteikums apakšuzņēmēju</w:t>
      </w:r>
      <w:r w:rsidRPr="00B12C01">
        <w:rPr>
          <w:rFonts w:asciiTheme="minorHAnsi" w:eastAsia="Arial Unicode MS" w:hAnsiTheme="minorHAnsi" w:cstheme="minorHAnsi"/>
          <w:sz w:val="22"/>
          <w:szCs w:val="22"/>
          <w:bdr w:val="none" w:sz="0" w:space="0" w:color="auto" w:frame="1"/>
          <w:lang w:eastAsia="en-US"/>
        </w:rPr>
        <w:t xml:space="preserve"> un/vai </w:t>
      </w:r>
      <w:r w:rsidR="00EA1EE6">
        <w:rPr>
          <w:rFonts w:asciiTheme="minorHAnsi" w:eastAsiaTheme="minorHAnsi" w:hAnsiTheme="minorHAnsi" w:cstheme="minorHAnsi"/>
          <w:iCs/>
          <w:kern w:val="2"/>
          <w:sz w:val="22"/>
          <w:szCs w:val="22"/>
          <w:lang w:eastAsia="en-US"/>
          <w14:ligatures w14:val="standardContextual"/>
        </w:rPr>
        <w:t xml:space="preserve">Izpildītāja </w:t>
      </w:r>
      <w:r w:rsidRPr="00B12C01">
        <w:rPr>
          <w:rFonts w:asciiTheme="minorHAnsi" w:eastAsia="Calibri" w:hAnsiTheme="minorHAnsi" w:cstheme="minorHAnsi"/>
          <w:sz w:val="22"/>
          <w:szCs w:val="22"/>
          <w:lang w:eastAsia="ar-SA"/>
        </w:rPr>
        <w:t>personāla</w:t>
      </w:r>
      <w:r w:rsidRPr="00B12C01">
        <w:rPr>
          <w:rFonts w:asciiTheme="minorHAnsi" w:eastAsia="Calibri" w:hAnsiTheme="minorHAnsi" w:cstheme="minorHAnsi"/>
          <w:sz w:val="22"/>
          <w:szCs w:val="22"/>
          <w:lang w:eastAsia="en-US"/>
        </w:rPr>
        <w:t xml:space="preserve"> nomaiņai vai piesaistīšanai, norādot apakšuzņēmējam nododamo darbu veidu un </w:t>
      </w:r>
      <w:r w:rsidRPr="00B12C01">
        <w:rPr>
          <w:rFonts w:asciiTheme="minorHAnsi" w:eastAsiaTheme="minorHAnsi" w:hAnsiTheme="minorHAnsi" w:cstheme="minorHAnsi"/>
          <w:sz w:val="22"/>
          <w:szCs w:val="22"/>
          <w:shd w:val="clear" w:color="auto" w:fill="FFFFFF"/>
          <w:lang w:eastAsia="en-US"/>
        </w:rPr>
        <w:t>veicamo būvdarbu vērtību</w:t>
      </w:r>
      <w:r w:rsidRPr="00B12C01">
        <w:rPr>
          <w:rFonts w:asciiTheme="minorHAnsi" w:eastAsiaTheme="minorHAnsi" w:hAnsiTheme="minorHAnsi" w:cstheme="minorHAnsi"/>
          <w:i/>
          <w:iCs/>
          <w:sz w:val="22"/>
          <w:szCs w:val="22"/>
          <w:shd w:val="clear" w:color="auto" w:fill="FFFFFF"/>
          <w:lang w:eastAsia="en-US"/>
        </w:rPr>
        <w:t xml:space="preserve">, </w:t>
      </w:r>
      <w:r w:rsidRPr="00B12C01">
        <w:rPr>
          <w:rFonts w:asciiTheme="minorHAnsi" w:eastAsiaTheme="minorHAnsi" w:hAnsiTheme="minorHAnsi" w:cstheme="minorHAnsi"/>
          <w:sz w:val="22"/>
          <w:szCs w:val="22"/>
          <w:shd w:val="clear" w:color="auto" w:fill="FFFFFF"/>
          <w:lang w:eastAsia="en-US"/>
        </w:rPr>
        <w:t>personāla (speciālista) pozīcija Līguma izpildē (ja attiecināms)</w:t>
      </w:r>
      <w:r w:rsidRPr="00B12C01">
        <w:rPr>
          <w:rFonts w:asciiTheme="minorHAnsi" w:eastAsia="Calibri" w:hAnsiTheme="minorHAnsi" w:cstheme="minorHAnsi"/>
          <w:sz w:val="22"/>
          <w:szCs w:val="22"/>
          <w:lang w:eastAsia="en-US"/>
        </w:rPr>
        <w:t>;</w:t>
      </w:r>
    </w:p>
    <w:p w:rsidR="009621EA" w:rsidRDefault="009621EA" w:rsidP="00DB0793">
      <w:pPr>
        <w:widowControl w:val="0"/>
        <w:numPr>
          <w:ilvl w:val="2"/>
          <w:numId w:val="1"/>
        </w:numPr>
        <w:ind w:left="128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Calibri" w:hAnsiTheme="minorHAnsi" w:cstheme="minorHAnsi"/>
          <w:sz w:val="22"/>
          <w:szCs w:val="22"/>
          <w:lang w:eastAsia="en-US"/>
        </w:rPr>
        <w:t xml:space="preserve">piekrišanas raksts, kas apliecina nomainītā vai piesaistītā apakšuzņēmēja un/vai </w:t>
      </w:r>
      <w:r w:rsidR="00EA1EE6">
        <w:rPr>
          <w:rFonts w:asciiTheme="minorHAnsi" w:eastAsiaTheme="minorHAnsi" w:hAnsiTheme="minorHAnsi" w:cstheme="minorHAnsi"/>
          <w:iCs/>
          <w:kern w:val="2"/>
          <w:sz w:val="22"/>
          <w:szCs w:val="22"/>
          <w:lang w:eastAsia="en-US"/>
          <w14:ligatures w14:val="standardContextual"/>
        </w:rPr>
        <w:t xml:space="preserve">Izpildītāja </w:t>
      </w:r>
      <w:r w:rsidRPr="00B12C01">
        <w:rPr>
          <w:rFonts w:asciiTheme="minorHAnsi" w:eastAsia="Calibri" w:hAnsiTheme="minorHAnsi" w:cstheme="minorHAnsi"/>
          <w:sz w:val="22"/>
          <w:szCs w:val="22"/>
          <w:lang w:eastAsia="en-US"/>
        </w:rPr>
        <w:t xml:space="preserve">personāla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(oriģināls vai apliecināta kopija) citai personai parakstīt piekrišanas rakstu. </w:t>
      </w:r>
      <w:r w:rsidR="00EA1EE6">
        <w:rPr>
          <w:rFonts w:asciiTheme="minorHAnsi" w:eastAsiaTheme="minorHAnsi" w:hAnsiTheme="minorHAnsi" w:cstheme="minorHAnsi"/>
          <w:iCs/>
          <w:kern w:val="2"/>
          <w:sz w:val="22"/>
          <w:szCs w:val="22"/>
          <w:lang w:eastAsia="en-US"/>
          <w14:ligatures w14:val="standardContextual"/>
        </w:rPr>
        <w:t xml:space="preserve">Izpildītāja </w:t>
      </w:r>
      <w:r w:rsidRPr="00B12C01">
        <w:rPr>
          <w:rFonts w:asciiTheme="minorHAnsi" w:eastAsia="Calibri" w:hAnsiTheme="minorHAnsi" w:cstheme="minorHAnsi"/>
          <w:sz w:val="22"/>
          <w:szCs w:val="22"/>
          <w:lang w:eastAsia="en-US"/>
        </w:rPr>
        <w:t>personāla apliecinājumu paraksta nomainītais speciālists;</w:t>
      </w:r>
    </w:p>
    <w:p w:rsidR="009621EA" w:rsidRDefault="009621EA" w:rsidP="00DB0793">
      <w:pPr>
        <w:widowControl w:val="0"/>
        <w:numPr>
          <w:ilvl w:val="2"/>
          <w:numId w:val="1"/>
        </w:numPr>
        <w:ind w:left="128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Calibri" w:hAnsiTheme="minorHAnsi" w:cstheme="minorHAnsi"/>
          <w:sz w:val="22"/>
          <w:szCs w:val="22"/>
          <w:lang w:eastAsia="en-US"/>
        </w:rPr>
        <w:t xml:space="preserve">apakšuzņēmēja vai </w:t>
      </w:r>
      <w:r w:rsidR="00EA1EE6">
        <w:rPr>
          <w:rFonts w:asciiTheme="minorHAnsi" w:eastAsiaTheme="minorHAnsi" w:hAnsiTheme="minorHAnsi" w:cstheme="minorHAnsi"/>
          <w:iCs/>
          <w:kern w:val="2"/>
          <w:sz w:val="22"/>
          <w:szCs w:val="22"/>
          <w:lang w:eastAsia="en-US"/>
          <w14:ligatures w14:val="standardContextual"/>
        </w:rPr>
        <w:t xml:space="preserve">Izpildītāja </w:t>
      </w:r>
      <w:r w:rsidRPr="00B12C01">
        <w:rPr>
          <w:rFonts w:asciiTheme="minorHAnsi" w:eastAsia="Calibri" w:hAnsiTheme="minorHAnsi" w:cstheme="minorHAnsi"/>
          <w:sz w:val="22"/>
          <w:szCs w:val="22"/>
          <w:lang w:eastAsia="en-US"/>
        </w:rPr>
        <w:t xml:space="preserve">piesaistītā personāla kvalifikāciju apliecinoši dokumenti saskaņā ar </w:t>
      </w:r>
      <w:r w:rsidRPr="00B12C01">
        <w:rPr>
          <w:rFonts w:asciiTheme="minorHAnsi" w:eastAsia="Arial Unicode MS" w:hAnsiTheme="minorHAnsi" w:cstheme="minorHAnsi"/>
          <w:sz w:val="22"/>
          <w:szCs w:val="22"/>
          <w:bdr w:val="none" w:sz="0" w:space="0" w:color="auto" w:frame="1"/>
          <w:lang w:eastAsia="en-US"/>
        </w:rPr>
        <w:t xml:space="preserve">iepirkuma procedūras </w:t>
      </w:r>
      <w:r w:rsidRPr="00B12C01">
        <w:rPr>
          <w:rFonts w:asciiTheme="minorHAnsi" w:eastAsia="Calibri" w:hAnsiTheme="minorHAnsi" w:cstheme="minorHAnsi"/>
          <w:sz w:val="22"/>
          <w:szCs w:val="22"/>
          <w:lang w:eastAsia="en-US"/>
        </w:rPr>
        <w:t xml:space="preserve">dokumentāciju, ja tāda prasība izvirzīta, - attiecas gadījumos, kad </w:t>
      </w:r>
      <w:r w:rsidR="00EA1EE6">
        <w:rPr>
          <w:rFonts w:asciiTheme="minorHAnsi" w:eastAsiaTheme="minorHAnsi" w:hAnsiTheme="minorHAnsi" w:cstheme="minorHAnsi"/>
          <w:iCs/>
          <w:kern w:val="2"/>
          <w:sz w:val="22"/>
          <w:szCs w:val="22"/>
          <w:lang w:eastAsia="en-US"/>
          <w14:ligatures w14:val="standardContextual"/>
        </w:rPr>
        <w:t>Izpildītājs</w:t>
      </w:r>
      <w:r w:rsidR="00EA1EE6" w:rsidRPr="00B12C01">
        <w:rPr>
          <w:rFonts w:asciiTheme="minorHAnsi" w:eastAsia="Calibri" w:hAnsiTheme="minorHAnsi" w:cstheme="minorHAnsi"/>
          <w:sz w:val="22"/>
          <w:szCs w:val="22"/>
          <w:lang w:eastAsia="en-US"/>
        </w:rPr>
        <w:t xml:space="preserve"> </w:t>
      </w:r>
      <w:r w:rsidRPr="00B12C01">
        <w:rPr>
          <w:rFonts w:asciiTheme="minorHAnsi" w:eastAsia="Calibri" w:hAnsiTheme="minorHAnsi" w:cstheme="minorHAnsi"/>
          <w:sz w:val="22"/>
          <w:szCs w:val="22"/>
          <w:lang w:eastAsia="en-US"/>
        </w:rPr>
        <w:t xml:space="preserve">Līguma izpildē vēlas nomainīt apakšuzņēmēju vai </w:t>
      </w:r>
      <w:r w:rsidR="00EA1EE6">
        <w:rPr>
          <w:rFonts w:asciiTheme="minorHAnsi" w:eastAsiaTheme="minorHAnsi" w:hAnsiTheme="minorHAnsi" w:cstheme="minorHAnsi"/>
          <w:iCs/>
          <w:kern w:val="2"/>
          <w:sz w:val="22"/>
          <w:szCs w:val="22"/>
          <w:lang w:eastAsia="en-US"/>
          <w14:ligatures w14:val="standardContextual"/>
        </w:rPr>
        <w:t xml:space="preserve">Izpildītāja </w:t>
      </w:r>
      <w:r w:rsidRPr="00B12C01">
        <w:rPr>
          <w:rFonts w:asciiTheme="minorHAnsi" w:eastAsia="Calibri" w:hAnsiTheme="minorHAnsi" w:cstheme="minorHAnsi"/>
          <w:sz w:val="22"/>
          <w:szCs w:val="22"/>
          <w:lang w:eastAsia="en-US"/>
        </w:rPr>
        <w:t>personālu, uz kura iespējām balstījies savas kvalifikācijas novērtēšanai.</w:t>
      </w:r>
    </w:p>
    <w:p w:rsidR="009621EA" w:rsidRDefault="009621EA"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sidRPr="00B12C01">
        <w:rPr>
          <w:rFonts w:asciiTheme="minorHAnsi" w:eastAsiaTheme="minorHAnsi" w:hAnsiTheme="minorHAnsi" w:cstheme="minorHAnsi"/>
          <w:iCs/>
          <w:kern w:val="2"/>
          <w:sz w:val="22"/>
          <w:szCs w:val="22"/>
          <w:lang w:eastAsia="en-US"/>
          <w14:ligatures w14:val="standardContextual"/>
        </w:rPr>
        <w:t>Grozījumi Līgumam pievienotajā apakšuzņēmēju/</w:t>
      </w:r>
      <w:r w:rsidR="00EA1EE6">
        <w:rPr>
          <w:rFonts w:asciiTheme="minorHAnsi" w:eastAsiaTheme="minorHAnsi" w:hAnsiTheme="minorHAnsi" w:cstheme="minorHAnsi"/>
          <w:iCs/>
          <w:kern w:val="2"/>
          <w:sz w:val="22"/>
          <w:szCs w:val="22"/>
          <w:lang w:eastAsia="en-US"/>
          <w14:ligatures w14:val="standardContextual"/>
        </w:rPr>
        <w:t xml:space="preserve">Izpildītāja </w:t>
      </w:r>
      <w:r w:rsidRPr="00B12C01">
        <w:rPr>
          <w:rFonts w:asciiTheme="minorHAnsi" w:eastAsiaTheme="minorHAnsi" w:hAnsiTheme="minorHAnsi" w:cstheme="minorHAnsi"/>
          <w:iCs/>
          <w:kern w:val="2"/>
          <w:sz w:val="22"/>
          <w:szCs w:val="22"/>
          <w:lang w:eastAsia="en-US"/>
          <w14:ligatures w14:val="standardContextual"/>
        </w:rPr>
        <w:t>personāla sarakstā tiek noformēti, reģistrējot Pasūtītāja saskaņoto apakšuzņēmēju/</w:t>
      </w:r>
      <w:r w:rsidR="00EA1EE6">
        <w:rPr>
          <w:rFonts w:asciiTheme="minorHAnsi" w:eastAsiaTheme="minorHAnsi" w:hAnsiTheme="minorHAnsi" w:cstheme="minorHAnsi"/>
          <w:iCs/>
          <w:kern w:val="2"/>
          <w:sz w:val="22"/>
          <w:szCs w:val="22"/>
          <w:lang w:eastAsia="en-US"/>
          <w14:ligatures w14:val="standardContextual"/>
        </w:rPr>
        <w:t>Izpildītāja</w:t>
      </w:r>
      <w:r w:rsidR="00EA1EE6" w:rsidRPr="00B12C01">
        <w:rPr>
          <w:rFonts w:asciiTheme="minorHAnsi" w:eastAsiaTheme="minorHAnsi" w:hAnsiTheme="minorHAnsi" w:cstheme="minorHAnsi"/>
          <w:iCs/>
          <w:kern w:val="2"/>
          <w:sz w:val="22"/>
          <w:szCs w:val="22"/>
          <w:lang w:eastAsia="en-US"/>
          <w14:ligatures w14:val="standardContextual"/>
        </w:rPr>
        <w:t xml:space="preserve"> </w:t>
      </w:r>
      <w:r w:rsidRPr="00B12C01">
        <w:rPr>
          <w:rFonts w:asciiTheme="minorHAnsi" w:eastAsiaTheme="minorHAnsi" w:hAnsiTheme="minorHAnsi" w:cstheme="minorHAnsi"/>
          <w:iCs/>
          <w:kern w:val="2"/>
          <w:sz w:val="22"/>
          <w:szCs w:val="22"/>
          <w:lang w:eastAsia="en-US"/>
          <w14:ligatures w14:val="standardContextual"/>
        </w:rPr>
        <w:t xml:space="preserve">personāla sarakstu (konsolidēto versiju ar aktuālo informāciju) pie Līguma.  Līdz ar jaunā saraksta reģistrēšanu pie Līguma, spēku zaudē iepriekšējais saraksts. </w:t>
      </w:r>
    </w:p>
    <w:p w:rsidR="009621EA" w:rsidRDefault="009621EA"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sidRPr="00392A6D">
        <w:rPr>
          <w:rFonts w:asciiTheme="minorHAnsi" w:eastAsiaTheme="minorHAnsi" w:hAnsiTheme="minorHAnsi" w:cstheme="minorHAnsi"/>
          <w:iCs/>
          <w:kern w:val="2"/>
          <w:sz w:val="22"/>
          <w:szCs w:val="22"/>
          <w:lang w:eastAsia="en-US"/>
          <w14:ligatures w14:val="standardContextual"/>
        </w:rPr>
        <w:t xml:space="preserve">Apakšuzņēmēja piesaistīšana Līguma izpildē pēc </w:t>
      </w:r>
      <w:r w:rsidR="00EA1EE6">
        <w:rPr>
          <w:rFonts w:asciiTheme="minorHAnsi" w:eastAsiaTheme="minorHAnsi" w:hAnsiTheme="minorHAnsi" w:cstheme="minorHAnsi"/>
          <w:iCs/>
          <w:kern w:val="2"/>
          <w:sz w:val="22"/>
          <w:szCs w:val="22"/>
          <w:lang w:eastAsia="en-US"/>
          <w14:ligatures w14:val="standardContextual"/>
        </w:rPr>
        <w:t>Izpildītāja</w:t>
      </w:r>
      <w:r w:rsidRPr="00392A6D">
        <w:rPr>
          <w:rFonts w:asciiTheme="minorHAnsi" w:eastAsiaTheme="minorHAnsi" w:hAnsiTheme="minorHAnsi" w:cstheme="minorHAnsi"/>
          <w:iCs/>
          <w:kern w:val="2"/>
          <w:sz w:val="22"/>
          <w:szCs w:val="22"/>
          <w:lang w:eastAsia="en-US"/>
          <w14:ligatures w14:val="standardContextual"/>
        </w:rPr>
        <w:t xml:space="preserve"> iniciatīvas, neatbrīvo </w:t>
      </w:r>
      <w:r w:rsidR="00EA1EE6">
        <w:rPr>
          <w:rFonts w:asciiTheme="minorHAnsi" w:eastAsiaTheme="minorHAnsi" w:hAnsiTheme="minorHAnsi" w:cstheme="minorHAnsi"/>
          <w:iCs/>
          <w:kern w:val="2"/>
          <w:sz w:val="22"/>
          <w:szCs w:val="22"/>
          <w:lang w:eastAsia="en-US"/>
          <w14:ligatures w14:val="standardContextual"/>
        </w:rPr>
        <w:t xml:space="preserve">Izpildītāju </w:t>
      </w:r>
      <w:r w:rsidRPr="00392A6D">
        <w:rPr>
          <w:rFonts w:asciiTheme="minorHAnsi" w:eastAsiaTheme="minorHAnsi" w:hAnsiTheme="minorHAnsi" w:cstheme="minorHAnsi"/>
          <w:iCs/>
          <w:kern w:val="2"/>
          <w:sz w:val="22"/>
          <w:szCs w:val="22"/>
          <w:lang w:eastAsia="en-US"/>
          <w14:ligatures w14:val="standardContextual"/>
        </w:rPr>
        <w:t xml:space="preserve">no atbildības par šī Līguma izpildi kopumā vai kādu no daļām, kā arī neuzliek Pasūtītājam papildus pienākumus un saistības. </w:t>
      </w:r>
    </w:p>
    <w:p w:rsidR="009621EA" w:rsidRDefault="00EA1EE6"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Pr>
          <w:rFonts w:asciiTheme="minorHAnsi" w:eastAsiaTheme="minorHAnsi" w:hAnsiTheme="minorHAnsi" w:cstheme="minorHAnsi"/>
          <w:iCs/>
          <w:kern w:val="2"/>
          <w:sz w:val="22"/>
          <w:szCs w:val="22"/>
          <w:lang w:eastAsia="en-US"/>
          <w14:ligatures w14:val="standardContextual"/>
        </w:rPr>
        <w:t>Izpildītājs</w:t>
      </w:r>
      <w:r w:rsidRPr="00392A6D">
        <w:rPr>
          <w:rFonts w:asciiTheme="minorHAnsi" w:eastAsiaTheme="minorHAnsi" w:hAnsiTheme="minorHAnsi" w:cstheme="minorHAnsi"/>
          <w:iCs/>
          <w:kern w:val="2"/>
          <w:sz w:val="22"/>
          <w:szCs w:val="22"/>
          <w:lang w:eastAsia="en-US"/>
          <w14:ligatures w14:val="standardContextual"/>
        </w:rPr>
        <w:t xml:space="preserve"> </w:t>
      </w:r>
      <w:r w:rsidR="009621EA" w:rsidRPr="00392A6D">
        <w:rPr>
          <w:rFonts w:asciiTheme="minorHAnsi" w:eastAsiaTheme="minorHAnsi" w:hAnsiTheme="minorHAnsi" w:cstheme="minorHAnsi"/>
          <w:iCs/>
          <w:kern w:val="2"/>
          <w:sz w:val="22"/>
          <w:szCs w:val="22"/>
          <w:lang w:eastAsia="en-US"/>
          <w14:ligatures w14:val="standardContextual"/>
        </w:rPr>
        <w:t>ir atbildīgs par piesaistītā personāla un apakšuzņēmēju veiktā darba atbilstību šī Līguma prasībām.</w:t>
      </w:r>
    </w:p>
    <w:p w:rsidR="009621EA" w:rsidRDefault="00EA1EE6"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Pr>
          <w:rFonts w:asciiTheme="minorHAnsi" w:eastAsiaTheme="minorHAnsi" w:hAnsiTheme="minorHAnsi" w:cstheme="minorHAnsi"/>
          <w:iCs/>
          <w:kern w:val="2"/>
          <w:sz w:val="22"/>
          <w:szCs w:val="22"/>
          <w:lang w:eastAsia="en-US"/>
          <w14:ligatures w14:val="standardContextual"/>
        </w:rPr>
        <w:t>Izpildītājs</w:t>
      </w:r>
      <w:r w:rsidRPr="00392A6D">
        <w:rPr>
          <w:rFonts w:asciiTheme="minorHAnsi" w:eastAsiaTheme="minorHAnsi" w:hAnsiTheme="minorHAnsi" w:cstheme="minorHAnsi"/>
          <w:iCs/>
          <w:kern w:val="2"/>
          <w:sz w:val="22"/>
          <w:szCs w:val="22"/>
          <w:lang w:eastAsia="en-US"/>
          <w14:ligatures w14:val="standardContextual"/>
        </w:rPr>
        <w:t xml:space="preserve"> </w:t>
      </w:r>
      <w:r w:rsidR="009621EA" w:rsidRPr="00392A6D">
        <w:rPr>
          <w:rFonts w:asciiTheme="minorHAnsi" w:eastAsiaTheme="minorHAnsi" w:hAnsiTheme="minorHAnsi" w:cstheme="minorHAnsi"/>
          <w:iCs/>
          <w:kern w:val="2"/>
          <w:sz w:val="22"/>
          <w:szCs w:val="22"/>
          <w:lang w:eastAsia="en-US"/>
          <w14:ligatures w14:val="standardContextual"/>
        </w:rPr>
        <w:t>ir atbildīgs par to, lai saskaņā ar šo Līgumu darbu izpildē iesaistīts apakšuzņēmējs nepiesaistītu darbu izpildē citus apakšuzņēmējus bez Pasūtītāja rakstiskas piekrišanas.</w:t>
      </w:r>
    </w:p>
    <w:p w:rsidR="009621EA" w:rsidRDefault="009621EA" w:rsidP="00DB0793">
      <w:pPr>
        <w:widowControl w:val="0"/>
        <w:numPr>
          <w:ilvl w:val="1"/>
          <w:numId w:val="1"/>
        </w:numPr>
        <w:ind w:left="567" w:hanging="567"/>
        <w:jc w:val="both"/>
        <w:rPr>
          <w:rFonts w:asciiTheme="minorHAnsi" w:eastAsiaTheme="minorHAnsi" w:hAnsiTheme="minorHAnsi" w:cstheme="minorHAnsi"/>
          <w:iCs/>
          <w:kern w:val="2"/>
          <w:sz w:val="22"/>
          <w:szCs w:val="22"/>
          <w:lang w:eastAsia="en-US"/>
          <w14:ligatures w14:val="standardContextual"/>
        </w:rPr>
      </w:pPr>
      <w:r w:rsidRPr="00392A6D">
        <w:rPr>
          <w:rFonts w:asciiTheme="minorHAnsi" w:eastAsiaTheme="minorHAnsi" w:hAnsiTheme="minorHAnsi" w:cstheme="minorHAnsi"/>
          <w:iCs/>
          <w:kern w:val="2"/>
          <w:sz w:val="22"/>
          <w:szCs w:val="22"/>
          <w:lang w:eastAsia="en-US"/>
          <w14:ligatures w14:val="standardContextual"/>
        </w:rPr>
        <w:t xml:space="preserve">Pasūtītājs nav atbildīgs par </w:t>
      </w:r>
      <w:r w:rsidR="00EA1EE6">
        <w:rPr>
          <w:rFonts w:asciiTheme="minorHAnsi" w:eastAsiaTheme="minorHAnsi" w:hAnsiTheme="minorHAnsi" w:cstheme="minorHAnsi"/>
          <w:iCs/>
          <w:kern w:val="2"/>
          <w:sz w:val="22"/>
          <w:szCs w:val="22"/>
          <w:lang w:eastAsia="en-US"/>
          <w14:ligatures w14:val="standardContextual"/>
        </w:rPr>
        <w:t xml:space="preserve">Izpildītāja </w:t>
      </w:r>
      <w:r w:rsidRPr="00392A6D">
        <w:rPr>
          <w:rFonts w:asciiTheme="minorHAnsi" w:eastAsiaTheme="minorHAnsi" w:hAnsiTheme="minorHAnsi" w:cstheme="minorHAnsi"/>
          <w:iCs/>
          <w:kern w:val="2"/>
          <w:sz w:val="22"/>
          <w:szCs w:val="22"/>
          <w:lang w:eastAsia="en-US"/>
          <w14:ligatures w14:val="standardContextual"/>
        </w:rPr>
        <w:t xml:space="preserve">nokavētiem vai vispār neveiktiem norēķiniem ar tā piesaistītajiem apakšuzņēmējiem. </w:t>
      </w:r>
    </w:p>
    <w:p w:rsidR="007A4246" w:rsidRPr="00AA458C" w:rsidRDefault="007A4246" w:rsidP="0060276C">
      <w:pPr>
        <w:numPr>
          <w:ilvl w:val="0"/>
          <w:numId w:val="1"/>
        </w:numPr>
        <w:spacing w:before="120" w:after="120"/>
        <w:ind w:left="340" w:hanging="340"/>
        <w:jc w:val="center"/>
        <w:rPr>
          <w:rFonts w:asciiTheme="minorHAnsi" w:hAnsiTheme="minorHAnsi" w:cstheme="minorHAnsi"/>
          <w:b/>
          <w:sz w:val="22"/>
          <w:szCs w:val="22"/>
          <w:lang w:eastAsia="en-US"/>
        </w:rPr>
      </w:pPr>
      <w:r w:rsidRPr="00AA458C">
        <w:rPr>
          <w:rFonts w:asciiTheme="minorHAnsi" w:hAnsiTheme="minorHAnsi" w:cstheme="minorHAnsi"/>
          <w:b/>
          <w:sz w:val="22"/>
          <w:szCs w:val="22"/>
          <w:lang w:eastAsia="en-US"/>
        </w:rPr>
        <w:t>Strīdu risināšanas kārtība</w:t>
      </w:r>
    </w:p>
    <w:p w:rsidR="007A4246" w:rsidRPr="00AA458C" w:rsidRDefault="00FE4D62"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Jebkuras pretenzijas par piegādāto un uzstādīto Preču kvalitāti, Līguma nosacījumu nepienācīgu izpildi vai neizpildi Puses viena otrai iesniedz rakstiski.</w:t>
      </w:r>
    </w:p>
    <w:p w:rsidR="007A4246" w:rsidRPr="00AA458C" w:rsidRDefault="00FE4D62"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7A4246" w:rsidRPr="00AA458C">
        <w:rPr>
          <w:rFonts w:asciiTheme="minorHAnsi" w:hAnsiTheme="minorHAnsi" w:cstheme="minorHAnsi"/>
          <w:sz w:val="22"/>
          <w:szCs w:val="22"/>
          <w:lang w:eastAsia="en-US"/>
        </w:rPr>
        <w:t>Pretenzijas par Preču kvalitāti var tikt pieteiktas Preču pieņemšanas un garantijas laikā.</w:t>
      </w:r>
    </w:p>
    <w:p w:rsidR="007A4246" w:rsidRPr="00AA458C" w:rsidRDefault="00FE4D62"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lastRenderedPageBreak/>
        <w:t xml:space="preserve"> </w:t>
      </w:r>
      <w:r w:rsidR="007A4246" w:rsidRPr="00AA458C">
        <w:rPr>
          <w:rFonts w:asciiTheme="minorHAnsi" w:hAnsiTheme="minorHAnsi" w:cstheme="minorHAnsi"/>
          <w:sz w:val="22"/>
          <w:szCs w:val="22"/>
          <w:lang w:eastAsia="en-US"/>
        </w:rPr>
        <w:t>Ja Puses nespēj vienoties 10 (desmit) darbdienu laikā un Līgumā nav paredzēts citādi, tad jebkurš strīds, nesaskaņas vai prasības, kas izriet no Līguma, vai kas skar to, vai tā pārkāpšanu, izbeigšanu vai spēkā esamību, tiks izšķirts Latvijas Republikas tiesā, saskaņā ar Latvijas Republikas normatīvajiem aktiem.</w:t>
      </w:r>
    </w:p>
    <w:p w:rsidR="007A4246" w:rsidRPr="00AA458C" w:rsidRDefault="007A4246" w:rsidP="0060276C">
      <w:pPr>
        <w:numPr>
          <w:ilvl w:val="0"/>
          <w:numId w:val="1"/>
        </w:numPr>
        <w:spacing w:before="120" w:after="120"/>
        <w:ind w:left="340" w:hanging="340"/>
        <w:jc w:val="center"/>
        <w:rPr>
          <w:rFonts w:asciiTheme="minorHAnsi" w:hAnsiTheme="minorHAnsi" w:cstheme="minorHAnsi"/>
          <w:b/>
          <w:sz w:val="22"/>
          <w:szCs w:val="22"/>
          <w:lang w:eastAsia="en-US"/>
        </w:rPr>
      </w:pPr>
      <w:r w:rsidRPr="00AA458C">
        <w:rPr>
          <w:rFonts w:asciiTheme="minorHAnsi" w:hAnsiTheme="minorHAnsi" w:cstheme="minorHAnsi"/>
          <w:b/>
          <w:sz w:val="22"/>
          <w:szCs w:val="22"/>
          <w:lang w:eastAsia="en-US"/>
        </w:rPr>
        <w:t>Līgumsodi</w:t>
      </w:r>
    </w:p>
    <w:p w:rsidR="007A4246" w:rsidRPr="00AA458C" w:rsidRDefault="007A4246" w:rsidP="00DB0793">
      <w:pPr>
        <w:numPr>
          <w:ilvl w:val="1"/>
          <w:numId w:val="1"/>
        </w:numPr>
        <w:tabs>
          <w:tab w:val="left" w:pos="426"/>
          <w:tab w:val="left" w:pos="567"/>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Ja Pasūtītājs noteiktajā laikā neveic maksājumu par Precēm, </w:t>
      </w:r>
      <w:r w:rsidRPr="00AA458C">
        <w:rPr>
          <w:rFonts w:asciiTheme="minorHAnsi" w:hAnsiTheme="minorHAnsi" w:cstheme="minorHAnsi"/>
          <w:sz w:val="22"/>
          <w:szCs w:val="22"/>
          <w:lang w:eastAsia="ar-SA"/>
        </w:rPr>
        <w:t>Izpildītājam i</w:t>
      </w:r>
      <w:r w:rsidRPr="00AA458C">
        <w:rPr>
          <w:rFonts w:asciiTheme="minorHAnsi" w:hAnsiTheme="minorHAnsi" w:cstheme="minorHAnsi"/>
          <w:sz w:val="22"/>
          <w:szCs w:val="22"/>
          <w:lang w:eastAsia="en-US"/>
        </w:rPr>
        <w:t>r tiesības prasīt līgumsodu 0,2% (nulle komats divu procentu) apmērā no kopējās Līguma summas (parāda) par katru kavējuma dienu, bet ne vairāk par 10% (desmit procentiem) no kopējās Līguma (parāda) summas.</w:t>
      </w:r>
    </w:p>
    <w:p w:rsidR="007A4246" w:rsidRPr="00AA458C" w:rsidRDefault="007A4246" w:rsidP="00DB0793">
      <w:pPr>
        <w:numPr>
          <w:ilvl w:val="1"/>
          <w:numId w:val="1"/>
        </w:numPr>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Ja Pasūtītājs nepamatoti izvairās no Preču pieņemšanas – nodošanas akta parakstīšanas noteiktajā termiņā, tas maksā </w:t>
      </w:r>
      <w:r w:rsidRPr="00AA458C">
        <w:rPr>
          <w:rFonts w:asciiTheme="minorHAnsi" w:hAnsiTheme="minorHAnsi" w:cstheme="minorHAnsi"/>
          <w:sz w:val="22"/>
          <w:szCs w:val="22"/>
          <w:lang w:eastAsia="ar-SA"/>
        </w:rPr>
        <w:t xml:space="preserve">Izpildītājam </w:t>
      </w:r>
      <w:r w:rsidRPr="00AA458C">
        <w:rPr>
          <w:rFonts w:asciiTheme="minorHAnsi" w:hAnsiTheme="minorHAnsi" w:cstheme="minorHAnsi"/>
          <w:sz w:val="22"/>
          <w:szCs w:val="22"/>
          <w:lang w:eastAsia="en-US"/>
        </w:rPr>
        <w:t>līgumsodu 0,5% (nulle komats piecu procentu) apmērā no kopējās Līguma summas par katru kavējuma dienu, bet ne vairāk par 10% (desmit procentiem) no kopējās Līguma summas.</w:t>
      </w:r>
    </w:p>
    <w:p w:rsidR="007A4246" w:rsidRPr="00AA458C" w:rsidRDefault="007A4246" w:rsidP="00DB0793">
      <w:pPr>
        <w:numPr>
          <w:ilvl w:val="1"/>
          <w:numId w:val="1"/>
        </w:numPr>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Preču piegādes un uzstādīšanas termiņa neievērošanas gadījumā </w:t>
      </w:r>
      <w:r w:rsidRPr="00AA458C">
        <w:rPr>
          <w:rFonts w:asciiTheme="minorHAnsi" w:hAnsiTheme="minorHAnsi" w:cstheme="minorHAnsi"/>
          <w:sz w:val="22"/>
          <w:szCs w:val="22"/>
          <w:lang w:eastAsia="ar-SA"/>
        </w:rPr>
        <w:t>Izpildītājs</w:t>
      </w:r>
      <w:r w:rsidRPr="00AA458C">
        <w:rPr>
          <w:rFonts w:asciiTheme="minorHAnsi" w:hAnsiTheme="minorHAnsi" w:cstheme="minorHAnsi"/>
          <w:sz w:val="22"/>
          <w:szCs w:val="22"/>
          <w:lang w:eastAsia="en-US"/>
        </w:rPr>
        <w:t xml:space="preserve"> maksā Pasūtītājam līgumsodu 0,2% (nulle komats divu procentu) apmērā no kopējās Līguma summas par katru kavējuma dienu, bet ne vairāk par 10% (desmit procentiem) no kopējās Līguma summas. </w:t>
      </w:r>
    </w:p>
    <w:p w:rsidR="007A4246" w:rsidRPr="00AA458C" w:rsidRDefault="007A4246" w:rsidP="00DB0793">
      <w:pPr>
        <w:numPr>
          <w:ilvl w:val="1"/>
          <w:numId w:val="1"/>
        </w:numPr>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Gadījumā, ja </w:t>
      </w:r>
      <w:r w:rsidRPr="00AA458C">
        <w:rPr>
          <w:rFonts w:asciiTheme="minorHAnsi" w:hAnsiTheme="minorHAnsi" w:cstheme="minorHAnsi"/>
          <w:sz w:val="22"/>
          <w:szCs w:val="22"/>
          <w:lang w:eastAsia="ar-SA"/>
        </w:rPr>
        <w:t>Izpildītājs</w:t>
      </w:r>
      <w:r w:rsidRPr="00AA458C">
        <w:rPr>
          <w:rFonts w:asciiTheme="minorHAnsi" w:hAnsiTheme="minorHAnsi" w:cstheme="minorHAnsi"/>
          <w:sz w:val="22"/>
          <w:szCs w:val="22"/>
          <w:lang w:eastAsia="en-US"/>
        </w:rPr>
        <w:t xml:space="preserve"> nenovērš Defektus atbilstoši Līguma noteikumiem noteiktajā termiņā, tas maksā Pasūtītājam līgumsodu 0,5% (nulle komats piecu procentu) apmērā no kopējās Līguma summas par katru kavējuma dienu, bet ne vairāk par 10% (desmit procentiem) no kopējās Līguma summas.</w:t>
      </w:r>
    </w:p>
    <w:p w:rsidR="007A4246" w:rsidRPr="00AA458C" w:rsidRDefault="007A4246" w:rsidP="00DB0793">
      <w:pPr>
        <w:numPr>
          <w:ilvl w:val="1"/>
          <w:numId w:val="1"/>
        </w:numPr>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Izbeidzot Līgumu pēc vienas Puses iniciatīvas, kuras pamats nav saistīts ar otras Puses līgumsaistību neizpildi vai nepienācīgu izpildi, vai nav saistīts ar Preču iegādei paredzētā finansējuma neesamību, Puse, kura vienpusēji atkāpjas no Līguma, maksā otrai Pusei līgumsodu 10% (desmit procentu) apmērā no kopējās Līguma summas. Gadījumā, ja kādai Pusei jau tika piemērots līgumsods, vai ja kāda Puse jau bija maksājusi līgumsodu uz cita Līgumā noteikta pamata, tad šajā punktā noteiktais līgumsoda apmērs tiek samazināts par iepriekš piemēroto/maksāto līgumsoda apmēru.</w:t>
      </w:r>
    </w:p>
    <w:p w:rsidR="007A4246" w:rsidRPr="00AA458C" w:rsidRDefault="007A4246" w:rsidP="00DB0793">
      <w:pPr>
        <w:numPr>
          <w:ilvl w:val="1"/>
          <w:numId w:val="1"/>
        </w:numPr>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Pasūtītājam ir tiesības ieturēt līgumsodu no </w:t>
      </w:r>
      <w:r w:rsidRPr="00AA458C">
        <w:rPr>
          <w:rFonts w:asciiTheme="minorHAnsi" w:hAnsiTheme="minorHAnsi" w:cstheme="minorHAnsi"/>
          <w:sz w:val="22"/>
          <w:szCs w:val="22"/>
          <w:lang w:eastAsia="ar-SA"/>
        </w:rPr>
        <w:t xml:space="preserve">Izpildītājam </w:t>
      </w:r>
      <w:r w:rsidRPr="00AA458C">
        <w:rPr>
          <w:rFonts w:asciiTheme="minorHAnsi" w:hAnsiTheme="minorHAnsi" w:cstheme="minorHAnsi"/>
          <w:sz w:val="22"/>
          <w:szCs w:val="22"/>
          <w:lang w:eastAsia="en-US"/>
        </w:rPr>
        <w:t>paredzētā maksājuma. Pasūtītājs veic līgumsoda samaksu rēķinā norādītajā termiņā.</w:t>
      </w:r>
    </w:p>
    <w:p w:rsidR="007A4246" w:rsidRPr="00AA458C" w:rsidRDefault="007A4246" w:rsidP="00DB0793">
      <w:pPr>
        <w:numPr>
          <w:ilvl w:val="1"/>
          <w:numId w:val="1"/>
        </w:numPr>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Līgumsoda samaksa neatbrīvo Puses no saistību izpildes.</w:t>
      </w:r>
    </w:p>
    <w:p w:rsidR="007A4246" w:rsidRPr="00AA458C" w:rsidRDefault="007A4246" w:rsidP="0060276C">
      <w:pPr>
        <w:numPr>
          <w:ilvl w:val="0"/>
          <w:numId w:val="1"/>
        </w:numPr>
        <w:spacing w:before="120" w:after="120"/>
        <w:ind w:left="340" w:hanging="340"/>
        <w:jc w:val="center"/>
        <w:rPr>
          <w:rFonts w:asciiTheme="minorHAnsi" w:hAnsiTheme="minorHAnsi" w:cstheme="minorHAnsi"/>
          <w:b/>
          <w:sz w:val="22"/>
          <w:szCs w:val="22"/>
          <w:lang w:eastAsia="en-US"/>
        </w:rPr>
      </w:pPr>
      <w:r w:rsidRPr="00AA458C">
        <w:rPr>
          <w:rFonts w:asciiTheme="minorHAnsi" w:hAnsiTheme="minorHAnsi" w:cstheme="minorHAnsi"/>
          <w:b/>
          <w:sz w:val="22"/>
          <w:szCs w:val="22"/>
          <w:lang w:eastAsia="en-US"/>
        </w:rPr>
        <w:t>Nepārvarama vara</w:t>
      </w:r>
    </w:p>
    <w:p w:rsidR="007A4246" w:rsidRPr="00AA458C" w:rsidRDefault="007A4246" w:rsidP="00DB0793">
      <w:pPr>
        <w:numPr>
          <w:ilvl w:val="1"/>
          <w:numId w:val="1"/>
        </w:numPr>
        <w:tabs>
          <w:tab w:val="left" w:pos="426"/>
          <w:tab w:val="left" w:pos="567"/>
          <w:tab w:val="left" w:pos="1418"/>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Puses tiek atbrīvotas no atbildības par daļēju vai pilnīgu Līguma saistību neizpildi, ja šī neizpilde ir radusies pēc Līguma noslēgšanas nepārvaramas varas apstākļu rezultātā, ko Puses nevarēja paredzēt un novērst saprātīgiem līdzekļiem. Pie tādiem ārkārtējiem apstākļiem pieskaitāmi: ugunsgrēki, kara darbība un stihiskas nelaimes, tādas kā zemestrīces un citas dabas parādības, kas nav pakļautas Pušu kontrolei un padara neiespējamu Līguma izpildi. </w:t>
      </w:r>
    </w:p>
    <w:p w:rsidR="007A4246" w:rsidRPr="00AA458C" w:rsidRDefault="007A4246" w:rsidP="00DB0793">
      <w:pPr>
        <w:numPr>
          <w:ilvl w:val="1"/>
          <w:numId w:val="1"/>
        </w:numPr>
        <w:tabs>
          <w:tab w:val="left" w:pos="426"/>
          <w:tab w:val="left" w:pos="567"/>
          <w:tab w:val="left" w:pos="1418"/>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Pusei, kas atsaucas uz nepārvaramas varas apstākļiem, tie jāpierāda ar kompetentas iestādes izdotu apstiprinājumu. Par nepārvaramas varas apstākļu esamību           3 (triju) darbdienu laikā no šo apstākļu iestāšanās brīža jāinformē otrā Puse. Šī punkta noteikumi nav spēkā, ja apstiprinājuma iegūšana vai Puses informēšana nav iespējama (ja nepārvaramas varas apstākļi liedz komunikācijas iespējas). </w:t>
      </w:r>
    </w:p>
    <w:p w:rsidR="00CA1359" w:rsidRPr="00DC5615" w:rsidRDefault="007A4246" w:rsidP="00E509F6">
      <w:pPr>
        <w:numPr>
          <w:ilvl w:val="0"/>
          <w:numId w:val="1"/>
        </w:numPr>
        <w:spacing w:before="120" w:after="120"/>
        <w:ind w:left="680" w:hanging="340"/>
        <w:jc w:val="center"/>
        <w:rPr>
          <w:rFonts w:asciiTheme="minorHAnsi" w:hAnsiTheme="minorHAnsi" w:cstheme="minorHAnsi"/>
          <w:b/>
          <w:bCs/>
          <w:color w:val="000000"/>
          <w:sz w:val="22"/>
          <w:szCs w:val="22"/>
        </w:rPr>
      </w:pPr>
      <w:r w:rsidRPr="00DC5615">
        <w:rPr>
          <w:rFonts w:asciiTheme="minorHAnsi" w:hAnsiTheme="minorHAnsi" w:cstheme="minorHAnsi"/>
          <w:b/>
          <w:sz w:val="22"/>
          <w:szCs w:val="22"/>
          <w:lang w:eastAsia="en-US"/>
        </w:rPr>
        <w:t>Līguma grozījumi</w:t>
      </w:r>
      <w:bookmarkStart w:id="1" w:name="_Toc85449958"/>
      <w:bookmarkStart w:id="2" w:name="_Toc58054016"/>
      <w:bookmarkStart w:id="3" w:name="_Toc226791172"/>
      <w:bookmarkStart w:id="4" w:name="_Toc165081883"/>
      <w:r w:rsidR="00DC5615">
        <w:rPr>
          <w:rFonts w:asciiTheme="minorHAnsi" w:hAnsiTheme="minorHAnsi" w:cstheme="minorHAnsi"/>
          <w:b/>
          <w:sz w:val="22"/>
          <w:szCs w:val="22"/>
          <w:lang w:eastAsia="en-US"/>
        </w:rPr>
        <w:t xml:space="preserve"> un izbeigšana</w:t>
      </w:r>
    </w:p>
    <w:p w:rsidR="00CA1359" w:rsidRPr="00CA1359" w:rsidRDefault="00CA1359" w:rsidP="00DB0793">
      <w:pPr>
        <w:numPr>
          <w:ilvl w:val="1"/>
          <w:numId w:val="1"/>
        </w:numPr>
        <w:ind w:left="567" w:hanging="56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 xml:space="preserve">Līgumu var papildināt, grozīt vai izbeigt, Pusēm savstarpēji vienojoties. Jebkuri Līguma grozījumi vai papildinājumi tiek noformēti </w:t>
      </w:r>
      <w:proofErr w:type="spellStart"/>
      <w:r w:rsidRPr="00CA1359">
        <w:rPr>
          <w:rFonts w:asciiTheme="minorHAnsi" w:hAnsiTheme="minorHAnsi" w:cstheme="minorHAnsi"/>
          <w:color w:val="000000"/>
          <w:sz w:val="22"/>
          <w:szCs w:val="22"/>
        </w:rPr>
        <w:t>rakstveidā</w:t>
      </w:r>
      <w:proofErr w:type="spellEnd"/>
      <w:r w:rsidRPr="00CA1359">
        <w:rPr>
          <w:rFonts w:asciiTheme="minorHAnsi" w:hAnsiTheme="minorHAnsi" w:cstheme="minorHAnsi"/>
          <w:color w:val="000000"/>
          <w:sz w:val="22"/>
          <w:szCs w:val="22"/>
        </w:rPr>
        <w:t>, un kļūst par Līguma neatņemamām sastāvdaļām. Līguma grozījumi stājas spēkā, kad abas Puses tos parakstījušas.</w:t>
      </w:r>
    </w:p>
    <w:p w:rsidR="00CA1359" w:rsidRPr="00CA1359" w:rsidRDefault="00CA1359" w:rsidP="00DB0793">
      <w:pPr>
        <w:numPr>
          <w:ilvl w:val="1"/>
          <w:numId w:val="1"/>
        </w:numPr>
        <w:ind w:left="567" w:hanging="56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Pasūtītājam ir tiesības veikt Līguma grozījumus saskaņā ar Publisko iepirkumu likuma 61.pantu, nemainot Līguma vispārējo raksturu, veidu un mērķi un, ja grozījumi atbilst vienam no šādiem gadījumiem:</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grozījumi ir nebūtiski;</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 xml:space="preserve">grozījumi ir būtiski un tiek izdarīti Publisko iepirkumu likuma 61.panta trešajā daļā minētajos gadījumos; </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sz w:val="22"/>
          <w:szCs w:val="22"/>
        </w:rPr>
        <w:lastRenderedPageBreak/>
        <w:t>grozījumi tiek izdarīti Publisko iepirkumu likuma 61.panta piektajā daļā minētajā gadījumā neatkarīgi no tā, vai tie ir būtiski vai nebūtiski.</w:t>
      </w:r>
    </w:p>
    <w:p w:rsidR="00CA1359" w:rsidRPr="00CA1359" w:rsidRDefault="00CA1359" w:rsidP="00DB0793">
      <w:pPr>
        <w:numPr>
          <w:ilvl w:val="1"/>
          <w:numId w:val="1"/>
        </w:numPr>
        <w:ind w:left="567" w:hanging="56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Būtiski Līguma nosacījumu grozījumi ir pieļaujami šādos gadījumos:</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bookmarkStart w:id="5" w:name="_Ref361171701"/>
      <w:r w:rsidRPr="00CA1359">
        <w:rPr>
          <w:rFonts w:asciiTheme="minorHAnsi" w:hAnsiTheme="minorHAnsi" w:cstheme="minorHAnsi"/>
          <w:color w:val="000000"/>
          <w:sz w:val="22"/>
          <w:szCs w:val="22"/>
        </w:rPr>
        <w:t>Līgumā noteikto Darbu izpilde nav bijusi iespējama, jo darba dienas laikā Izpildītājam ir bijus</w:t>
      </w:r>
      <w:r w:rsidR="00DC5615">
        <w:rPr>
          <w:rFonts w:asciiTheme="minorHAnsi" w:hAnsiTheme="minorHAnsi" w:cstheme="minorHAnsi"/>
          <w:color w:val="000000"/>
          <w:sz w:val="22"/>
          <w:szCs w:val="22"/>
        </w:rPr>
        <w:t>i liegta vai ierobežota pieeja o</w:t>
      </w:r>
      <w:r w:rsidRPr="00CA1359">
        <w:rPr>
          <w:rFonts w:asciiTheme="minorHAnsi" w:hAnsiTheme="minorHAnsi" w:cstheme="minorHAnsi"/>
          <w:color w:val="000000"/>
          <w:sz w:val="22"/>
          <w:szCs w:val="22"/>
        </w:rPr>
        <w:t>bjektam;</w:t>
      </w:r>
      <w:bookmarkEnd w:id="5"/>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ja objektīvu apstākļu dēļ Līguma izpildes laikā Pasūtītājs ir uzdevis veikt  Izpildītājam neparedzētu Līguma prasību izpildi un šīs izmaiņas ir visu Līgumā iesaistīto Pušu saskaņotas un pamatotas, kādu iemeslu dēļ šādas izmaiņas ir nepieciešamas;</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Darbu, atbilstošā apjomā un kvalitātē, nav iespējams veikt sākotnēji plānotajā termiņā no Izpildītāja neatkarīgu iemeslu dēļ;</w:t>
      </w:r>
    </w:p>
    <w:p w:rsidR="00CA1359" w:rsidRPr="00CA1359" w:rsidRDefault="00CA1359" w:rsidP="00DB0793">
      <w:pPr>
        <w:numPr>
          <w:ilvl w:val="2"/>
          <w:numId w:val="1"/>
        </w:numPr>
        <w:ind w:left="1287"/>
        <w:jc w:val="both"/>
        <w:rPr>
          <w:rFonts w:asciiTheme="minorHAnsi" w:hAnsiTheme="minorHAnsi" w:cstheme="minorHAnsi"/>
          <w:sz w:val="22"/>
          <w:szCs w:val="22"/>
        </w:rPr>
      </w:pPr>
      <w:r w:rsidRPr="00CA1359">
        <w:rPr>
          <w:rFonts w:asciiTheme="minorHAnsi" w:hAnsiTheme="minorHAnsi" w:cstheme="minorHAnsi"/>
          <w:color w:val="000000"/>
          <w:sz w:val="22"/>
          <w:szCs w:val="22"/>
        </w:rPr>
        <w:t>Darba veikšanai no Izpildītāja neatkarīgu</w:t>
      </w:r>
      <w:r w:rsidRPr="00CA1359">
        <w:rPr>
          <w:rFonts w:asciiTheme="minorHAnsi" w:hAnsiTheme="minorHAnsi" w:cstheme="minorHAnsi"/>
          <w:sz w:val="22"/>
          <w:szCs w:val="22"/>
        </w:rPr>
        <w:t xml:space="preserve"> iemeslu dēļ nepieciešams papildus finansējums.</w:t>
      </w:r>
    </w:p>
    <w:p w:rsidR="00CA1359" w:rsidRPr="00CA1359" w:rsidRDefault="00CA1359" w:rsidP="00DB0793">
      <w:pPr>
        <w:numPr>
          <w:ilvl w:val="1"/>
          <w:numId w:val="1"/>
        </w:numPr>
        <w:ind w:left="567" w:hanging="56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Darbu apjomu izmaiņu cenu nosaka Pasūtītājs vienojoties ar Izpildītāju un vadoties pēc tirgus cenām.</w:t>
      </w:r>
    </w:p>
    <w:p w:rsidR="00CA1359" w:rsidRPr="00CA1359" w:rsidRDefault="00CA1359" w:rsidP="00DB0793">
      <w:pPr>
        <w:numPr>
          <w:ilvl w:val="1"/>
          <w:numId w:val="1"/>
        </w:numPr>
        <w:ind w:left="567" w:hanging="56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Pasūtītājam ir tiesības vienpusēji atkāpties no Līguma, par to rakstiski paziņojot Izpildītājam vismaz 5 (piecas) darba dienas iepriekš un neatlīdzinot tādējādi radušos izdevumus un/vai zaudējumus, ja:</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Izpildītājs kavē Darbu izpildes termiņu vairāk kā 10 (desmit) darba dienas un termiņa kavējumā nav vainojams pats Pasūtītājs;</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Izpildījums neatbilst Līgumam, un šī neatbilstība nav vai nevar tikt novērsta Līgumā paredzētajā termiņā un neatbilstībā nav vainojams pats Pasūtītājs;</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Izpildītājs Līguma noslēgšanas vai Līguma izpildes laikā sniedzis nepatiesas vai nepilnīgas ziņas vai apliecinājumus;</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Izpildītājs Līguma noslēgšanas vai Līguma izpildes laikā pārkāpis normatīvo aktu attiecībā uz līguma slēgšanu vai izpildi;</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sz w:val="22"/>
          <w:szCs w:val="22"/>
        </w:rPr>
        <w:t>Izpildītājam ir pasludināts maksātnespējas process vai iestājas citi apstākļi, kas liedz vai liegs Izpildītājam turpināt līguma izpildi saskaņā ar Līguma noteikumiem vai kas negatīvi ietekmē Pasūtītāja tiesības, kuras izriet no Līguma;</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sz w:val="22"/>
          <w:szCs w:val="22"/>
        </w:rPr>
        <w:t>Izpildītājs pārkāpj vai nepilda citu būtisku Līgumā paredzētu pienākumu;</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sz w:val="22"/>
          <w:szCs w:val="22"/>
        </w:rPr>
        <w:t>Izpildītājs Pasūtītājam nodarījis zaudējumus;</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sz w:val="22"/>
          <w:szCs w:val="22"/>
        </w:rPr>
        <w:t>Izpildītājs ir patvaļīgi pārtraucis līguma izpildi, tai skaitā ja Izpildītājs nav sasniedzams juridiskajā adresē vai deklarētajā dzīvesvietas adresē;</w:t>
      </w:r>
    </w:p>
    <w:p w:rsidR="00CA1359" w:rsidRPr="00CA1359" w:rsidRDefault="00CA1359" w:rsidP="00DB0793">
      <w:pPr>
        <w:numPr>
          <w:ilvl w:val="2"/>
          <w:numId w:val="1"/>
        </w:numPr>
        <w:ind w:left="1287"/>
        <w:jc w:val="both"/>
        <w:rPr>
          <w:rFonts w:asciiTheme="minorHAnsi" w:hAnsiTheme="minorHAnsi" w:cstheme="minorHAnsi"/>
          <w:color w:val="000000"/>
          <w:sz w:val="22"/>
          <w:szCs w:val="22"/>
        </w:rPr>
      </w:pPr>
      <w:r w:rsidRPr="00CA1359">
        <w:rPr>
          <w:rFonts w:asciiTheme="minorHAnsi" w:hAnsiTheme="minorHAnsi" w:cstheme="minorHAnsi"/>
          <w:sz w:val="22"/>
          <w:szCs w:val="22"/>
        </w:rPr>
        <w:t>ja Līgumu nav iespējams izpildīt tādēļ, ka Līguma izpildes laikā Izpildītājam ir piemērotas starptautiskās vai nacionālās sankcijas vai būtiskas finanšu un kapitāla tirgus intereses ietekmējošas Eiropas Savienības vai Ziemeļatlantijas līguma organizācijas dalībvalsts noteiktās sankcijas, vai ja pirms iepirkuma līguma noslēgšanas attiecīgie apstākļi bija pastāvējuši, be</w:t>
      </w:r>
      <w:r w:rsidR="00DB0793">
        <w:rPr>
          <w:rFonts w:asciiTheme="minorHAnsi" w:hAnsiTheme="minorHAnsi" w:cstheme="minorHAnsi"/>
          <w:sz w:val="22"/>
          <w:szCs w:val="22"/>
        </w:rPr>
        <w:t>t Pasūtītajam tie nebija zināmi.</w:t>
      </w:r>
    </w:p>
    <w:p w:rsidR="00CA1359" w:rsidRPr="00CA1359" w:rsidRDefault="00CA1359" w:rsidP="00DB0793">
      <w:pPr>
        <w:numPr>
          <w:ilvl w:val="1"/>
          <w:numId w:val="1"/>
        </w:numPr>
        <w:ind w:left="567" w:hanging="56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 xml:space="preserve">Līgumu var izbeigt pirms Līguma termiņa beigām Pusēm savstarpēji </w:t>
      </w:r>
      <w:proofErr w:type="spellStart"/>
      <w:r w:rsidRPr="00CA1359">
        <w:rPr>
          <w:rFonts w:asciiTheme="minorHAnsi" w:hAnsiTheme="minorHAnsi" w:cstheme="minorHAnsi"/>
          <w:color w:val="000000"/>
          <w:sz w:val="22"/>
          <w:szCs w:val="22"/>
        </w:rPr>
        <w:t>rakstveidā</w:t>
      </w:r>
      <w:proofErr w:type="spellEnd"/>
      <w:r w:rsidRPr="00CA1359">
        <w:rPr>
          <w:rFonts w:asciiTheme="minorHAnsi" w:hAnsiTheme="minorHAnsi" w:cstheme="minorHAnsi"/>
          <w:color w:val="000000"/>
          <w:sz w:val="22"/>
          <w:szCs w:val="22"/>
        </w:rPr>
        <w:t xml:space="preserve"> v</w:t>
      </w:r>
      <w:r w:rsidR="00DB0793">
        <w:rPr>
          <w:rFonts w:asciiTheme="minorHAnsi" w:hAnsiTheme="minorHAnsi" w:cstheme="minorHAnsi"/>
          <w:color w:val="000000"/>
          <w:sz w:val="22"/>
          <w:szCs w:val="22"/>
        </w:rPr>
        <w:t>ienojoties.</w:t>
      </w:r>
    </w:p>
    <w:p w:rsidR="00CA1359" w:rsidRPr="00CA1359" w:rsidRDefault="00CA1359" w:rsidP="00DB0793">
      <w:pPr>
        <w:numPr>
          <w:ilvl w:val="1"/>
          <w:numId w:val="1"/>
        </w:numPr>
        <w:ind w:left="567" w:hanging="56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Gadījumā, ja Līgums tiek izbeigts (Darbu izpildes pārtraukta, vai tml.), Pušu atbildīgās personas sastāda aktu par atbilstoši Līguma noteikumiem izpildītajiem Darbiem, Pasūtītājs veic norēķinu par Izpildītāja kvalitatīvi izpildītajiem un Pasūtītāja pieņemtajiem Darbiem un Izpildītājs nodrošina izpildīto un pieņemto Darbu kvalitāti, drošumu un ekspluatācijas īpašības.</w:t>
      </w:r>
    </w:p>
    <w:p w:rsidR="00CA1359" w:rsidRPr="00CA1359" w:rsidRDefault="00CA1359" w:rsidP="00DB0793">
      <w:pPr>
        <w:numPr>
          <w:ilvl w:val="1"/>
          <w:numId w:val="1"/>
        </w:numPr>
        <w:ind w:left="567" w:hanging="567"/>
        <w:jc w:val="both"/>
        <w:rPr>
          <w:rFonts w:asciiTheme="minorHAnsi" w:hAnsiTheme="minorHAnsi" w:cstheme="minorHAnsi"/>
          <w:color w:val="000000"/>
          <w:sz w:val="22"/>
          <w:szCs w:val="22"/>
        </w:rPr>
      </w:pPr>
      <w:r w:rsidRPr="00CA1359">
        <w:rPr>
          <w:rFonts w:asciiTheme="minorHAnsi" w:hAnsiTheme="minorHAnsi" w:cstheme="minorHAnsi"/>
          <w:color w:val="000000"/>
          <w:sz w:val="22"/>
          <w:szCs w:val="22"/>
        </w:rPr>
        <w:t xml:space="preserve">Izpildītājam ir pienākums savlaicīgi, bet ne mazāk kā 5 (piecas) darba dienas pirms Līguma </w:t>
      </w:r>
      <w:r w:rsidR="00BA4C0B">
        <w:rPr>
          <w:rFonts w:asciiTheme="minorHAnsi" w:hAnsiTheme="minorHAnsi" w:cstheme="minorHAnsi"/>
          <w:color w:val="000000"/>
          <w:sz w:val="22"/>
          <w:szCs w:val="22"/>
        </w:rPr>
        <w:t>3.2</w:t>
      </w:r>
      <w:r w:rsidR="00DC5615">
        <w:rPr>
          <w:rFonts w:asciiTheme="minorHAnsi" w:hAnsiTheme="minorHAnsi" w:cstheme="minorHAnsi"/>
          <w:color w:val="000000"/>
          <w:sz w:val="22"/>
          <w:szCs w:val="22"/>
        </w:rPr>
        <w:t>.</w:t>
      </w:r>
      <w:r w:rsidRPr="00CA1359">
        <w:rPr>
          <w:rFonts w:asciiTheme="minorHAnsi" w:hAnsiTheme="minorHAnsi" w:cstheme="minorHAnsi"/>
          <w:color w:val="000000"/>
          <w:sz w:val="22"/>
          <w:szCs w:val="22"/>
        </w:rPr>
        <w:t>punktā noteiktā termiņa beigām informēt Pasūtītāju un iesniegt apstiprinošus dokumentus par apstākļiem, kas radušies pēc Līguma noslēgšanas un kuru dēļ ir traucēta saistību izpilde.</w:t>
      </w:r>
    </w:p>
    <w:bookmarkEnd w:id="1"/>
    <w:bookmarkEnd w:id="2"/>
    <w:bookmarkEnd w:id="3"/>
    <w:bookmarkEnd w:id="4"/>
    <w:p w:rsidR="007A4246" w:rsidRPr="00AA458C" w:rsidRDefault="007A4246" w:rsidP="0060276C">
      <w:pPr>
        <w:numPr>
          <w:ilvl w:val="0"/>
          <w:numId w:val="1"/>
        </w:numPr>
        <w:spacing w:before="120" w:after="120"/>
        <w:ind w:left="340" w:hanging="340"/>
        <w:jc w:val="center"/>
        <w:rPr>
          <w:rFonts w:asciiTheme="minorHAnsi" w:hAnsiTheme="minorHAnsi" w:cstheme="minorHAnsi"/>
          <w:b/>
          <w:sz w:val="22"/>
          <w:szCs w:val="22"/>
          <w:lang w:eastAsia="en-US"/>
        </w:rPr>
      </w:pPr>
      <w:r w:rsidRPr="00AA458C">
        <w:rPr>
          <w:rFonts w:asciiTheme="minorHAnsi" w:hAnsiTheme="minorHAnsi" w:cstheme="minorHAnsi"/>
          <w:b/>
          <w:sz w:val="22"/>
          <w:szCs w:val="22"/>
          <w:lang w:eastAsia="en-US"/>
        </w:rPr>
        <w:t>Citi noteikumi</w:t>
      </w:r>
    </w:p>
    <w:p w:rsidR="007A4246" w:rsidRPr="00AA458C" w:rsidRDefault="007A4246"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Visos jautājumos, kas paredzēti vai neparedzēti Līgumā, Puses vadās no Latvijas Republikā spēkā esošiem normatīvajiem aktiem.</w:t>
      </w:r>
    </w:p>
    <w:p w:rsidR="002318A9" w:rsidRPr="00AA458C" w:rsidRDefault="002318A9"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rPr>
        <w:t>Līgumā izveidotais noteikumu sadalījums pa sadaļām ar tām piešķirtajiem nosaukumiem ir izmantojams tikai un vienīgi atsaucēm un nekādā gadījumā nevar tikt izmantots vai ietekmēt Līguma noteikumu tulkošanu.</w:t>
      </w:r>
    </w:p>
    <w:p w:rsidR="00AA2DBF" w:rsidRPr="00AA458C" w:rsidRDefault="00AA2DBF"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color w:val="000000"/>
          <w:sz w:val="22"/>
          <w:szCs w:val="22"/>
          <w:lang w:eastAsia="ar-SA"/>
        </w:rPr>
        <w:t>Ja pārstāj darboties viens vai vairāki Līguma noteikumi, pārējie Līguma noteikumi paliek spēkā, ciktāl tos neatceļ spēku zaudējušie Līguma noteikumi.</w:t>
      </w:r>
    </w:p>
    <w:p w:rsidR="007A4246" w:rsidRPr="00BD4EFD" w:rsidRDefault="007A4246"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BD4EFD">
        <w:rPr>
          <w:rFonts w:asciiTheme="minorHAnsi" w:hAnsiTheme="minorHAnsi" w:cstheme="minorHAnsi"/>
          <w:sz w:val="22"/>
          <w:szCs w:val="22"/>
          <w:lang w:eastAsia="en-US"/>
        </w:rPr>
        <w:lastRenderedPageBreak/>
        <w:t xml:space="preserve"> Pasūtītāj</w:t>
      </w:r>
      <w:r w:rsidR="002201D3">
        <w:rPr>
          <w:rFonts w:asciiTheme="minorHAnsi" w:hAnsiTheme="minorHAnsi" w:cstheme="minorHAnsi"/>
          <w:sz w:val="22"/>
          <w:szCs w:val="22"/>
          <w:lang w:eastAsia="en-US"/>
        </w:rPr>
        <w:t xml:space="preserve">a </w:t>
      </w:r>
      <w:r w:rsidRPr="00BD4EFD">
        <w:rPr>
          <w:rFonts w:asciiTheme="minorHAnsi" w:hAnsiTheme="minorHAnsi" w:cstheme="minorHAnsi"/>
          <w:sz w:val="22"/>
          <w:szCs w:val="22"/>
          <w:lang w:eastAsia="en-US"/>
        </w:rPr>
        <w:t>pārstāvi</w:t>
      </w:r>
      <w:r w:rsidR="002201D3">
        <w:rPr>
          <w:rFonts w:asciiTheme="minorHAnsi" w:hAnsiTheme="minorHAnsi" w:cstheme="minorHAnsi"/>
          <w:sz w:val="22"/>
          <w:szCs w:val="22"/>
          <w:lang w:eastAsia="en-US"/>
        </w:rPr>
        <w:t xml:space="preserve">s </w:t>
      </w:r>
      <w:r w:rsidR="002201D3" w:rsidRPr="00AA458C">
        <w:rPr>
          <w:rFonts w:asciiTheme="minorHAnsi" w:hAnsiTheme="minorHAnsi" w:cstheme="minorHAnsi"/>
          <w:sz w:val="22"/>
          <w:szCs w:val="22"/>
          <w:lang w:eastAsia="en-US"/>
        </w:rPr>
        <w:t xml:space="preserve">Līguma izpildes laikā </w:t>
      </w:r>
      <w:r w:rsidR="002201D3">
        <w:rPr>
          <w:rFonts w:asciiTheme="minorHAnsi" w:hAnsiTheme="minorHAnsi" w:cstheme="minorHAnsi"/>
          <w:sz w:val="22"/>
          <w:szCs w:val="22"/>
          <w:lang w:eastAsia="en-US"/>
        </w:rPr>
        <w:t xml:space="preserve">ir </w:t>
      </w:r>
      <w:r w:rsidR="00DC5615" w:rsidRPr="00BD4EFD">
        <w:rPr>
          <w:rFonts w:asciiTheme="minorHAnsi" w:hAnsiTheme="minorHAnsi" w:cstheme="minorHAnsi"/>
          <w:sz w:val="22"/>
          <w:szCs w:val="22"/>
          <w:lang w:eastAsia="en-US"/>
        </w:rPr>
        <w:t>__________</w:t>
      </w:r>
      <w:r w:rsidR="00CF01AE" w:rsidRPr="00BD4EFD">
        <w:rPr>
          <w:rFonts w:asciiTheme="minorHAnsi" w:hAnsiTheme="minorHAnsi" w:cstheme="minorHAnsi"/>
          <w:sz w:val="22"/>
          <w:szCs w:val="22"/>
          <w:lang w:eastAsia="en-US"/>
        </w:rPr>
        <w:t>, tālr</w:t>
      </w:r>
      <w:r w:rsidRPr="00BD4EFD">
        <w:rPr>
          <w:rFonts w:asciiTheme="minorHAnsi" w:hAnsiTheme="minorHAnsi" w:cstheme="minorHAnsi"/>
          <w:sz w:val="22"/>
          <w:szCs w:val="22"/>
          <w:lang w:eastAsia="en-US"/>
        </w:rPr>
        <w:t>.</w:t>
      </w:r>
      <w:r w:rsidR="00DC5615" w:rsidRPr="00BD4EFD">
        <w:rPr>
          <w:rFonts w:asciiTheme="minorHAnsi" w:hAnsiTheme="minorHAnsi" w:cstheme="minorHAnsi"/>
          <w:sz w:val="22"/>
          <w:szCs w:val="22"/>
          <w:lang w:eastAsia="en-US"/>
        </w:rPr>
        <w:t xml:space="preserve"> ____</w:t>
      </w:r>
      <w:r w:rsidR="00CF01AE" w:rsidRPr="00BD4EFD">
        <w:rPr>
          <w:rFonts w:asciiTheme="minorHAnsi" w:hAnsiTheme="minorHAnsi" w:cstheme="minorHAnsi"/>
          <w:sz w:val="22"/>
          <w:szCs w:val="22"/>
          <w:lang w:eastAsia="en-US"/>
        </w:rPr>
        <w:t xml:space="preserve">, e-pasts:  </w:t>
      </w:r>
      <w:r w:rsidR="00DC5615" w:rsidRPr="00BD4EFD">
        <w:rPr>
          <w:rFonts w:asciiTheme="minorHAnsi" w:hAnsiTheme="minorHAnsi" w:cstheme="minorHAnsi"/>
          <w:sz w:val="22"/>
          <w:szCs w:val="22"/>
          <w:lang w:eastAsia="en-US"/>
        </w:rPr>
        <w:t>_________________</w:t>
      </w:r>
      <w:r w:rsidR="00CF01AE" w:rsidRPr="00BD4EFD">
        <w:rPr>
          <w:rFonts w:asciiTheme="minorHAnsi" w:hAnsiTheme="minorHAnsi" w:cstheme="minorHAnsi"/>
          <w:sz w:val="22"/>
          <w:szCs w:val="22"/>
          <w:lang w:eastAsia="en-US"/>
        </w:rPr>
        <w:t xml:space="preserve">; </w:t>
      </w:r>
    </w:p>
    <w:p w:rsidR="007A4246" w:rsidRPr="00AA458C" w:rsidRDefault="007A4246"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2201D3">
        <w:rPr>
          <w:rFonts w:asciiTheme="minorHAnsi" w:hAnsiTheme="minorHAnsi" w:cstheme="minorHAnsi"/>
          <w:sz w:val="22"/>
          <w:szCs w:val="22"/>
          <w:lang w:eastAsia="en-US"/>
        </w:rPr>
        <w:t>Izpildītāja p</w:t>
      </w:r>
      <w:r w:rsidRPr="00AA458C">
        <w:rPr>
          <w:rFonts w:asciiTheme="minorHAnsi" w:hAnsiTheme="minorHAnsi" w:cstheme="minorHAnsi"/>
          <w:sz w:val="22"/>
          <w:szCs w:val="22"/>
          <w:lang w:eastAsia="en-US"/>
        </w:rPr>
        <w:t>ārstāvi Līg</w:t>
      </w:r>
      <w:r w:rsidR="00A172AA" w:rsidRPr="00AA458C">
        <w:rPr>
          <w:rFonts w:asciiTheme="minorHAnsi" w:hAnsiTheme="minorHAnsi" w:cstheme="minorHAnsi"/>
          <w:sz w:val="22"/>
          <w:szCs w:val="22"/>
          <w:lang w:eastAsia="en-US"/>
        </w:rPr>
        <w:t>uma izpildes laikā</w:t>
      </w:r>
      <w:r w:rsidR="002201D3">
        <w:rPr>
          <w:rFonts w:asciiTheme="minorHAnsi" w:hAnsiTheme="minorHAnsi" w:cstheme="minorHAnsi"/>
          <w:sz w:val="22"/>
          <w:szCs w:val="22"/>
          <w:lang w:eastAsia="en-US"/>
        </w:rPr>
        <w:t xml:space="preserve"> ir </w:t>
      </w:r>
      <w:r w:rsidR="00E909B8">
        <w:rPr>
          <w:rFonts w:asciiTheme="minorHAnsi" w:hAnsiTheme="minorHAnsi" w:cstheme="minorHAnsi"/>
          <w:sz w:val="22"/>
          <w:szCs w:val="22"/>
          <w:lang w:eastAsia="en-US"/>
        </w:rPr>
        <w:t>_________</w:t>
      </w:r>
      <w:r w:rsidR="0060276C" w:rsidRPr="00AA458C">
        <w:rPr>
          <w:rFonts w:asciiTheme="minorHAnsi" w:hAnsiTheme="minorHAnsi" w:cstheme="minorHAnsi"/>
          <w:sz w:val="22"/>
          <w:szCs w:val="22"/>
          <w:lang w:eastAsia="en-US"/>
        </w:rPr>
        <w:t xml:space="preserve">, </w:t>
      </w:r>
      <w:proofErr w:type="spellStart"/>
      <w:r w:rsidR="0060276C" w:rsidRPr="00AA458C">
        <w:rPr>
          <w:rFonts w:asciiTheme="minorHAnsi" w:hAnsiTheme="minorHAnsi" w:cstheme="minorHAnsi"/>
          <w:sz w:val="22"/>
          <w:szCs w:val="22"/>
          <w:lang w:eastAsia="en-US"/>
        </w:rPr>
        <w:t>tā</w:t>
      </w:r>
      <w:r w:rsidR="00E909B8">
        <w:rPr>
          <w:rFonts w:asciiTheme="minorHAnsi" w:hAnsiTheme="minorHAnsi" w:cstheme="minorHAnsi"/>
          <w:sz w:val="22"/>
          <w:szCs w:val="22"/>
          <w:lang w:eastAsia="en-US"/>
        </w:rPr>
        <w:t>l</w:t>
      </w:r>
      <w:proofErr w:type="spellEnd"/>
      <w:r w:rsidR="00E909B8">
        <w:rPr>
          <w:rFonts w:asciiTheme="minorHAnsi" w:hAnsiTheme="minorHAnsi" w:cstheme="minorHAnsi"/>
          <w:sz w:val="22"/>
          <w:szCs w:val="22"/>
          <w:lang w:eastAsia="en-US"/>
        </w:rPr>
        <w:t>. ______</w:t>
      </w:r>
      <w:r w:rsidR="0060276C" w:rsidRPr="00AA458C">
        <w:rPr>
          <w:rFonts w:asciiTheme="minorHAnsi" w:hAnsiTheme="minorHAnsi" w:cstheme="minorHAnsi"/>
          <w:sz w:val="22"/>
          <w:szCs w:val="22"/>
          <w:lang w:eastAsia="en-US"/>
        </w:rPr>
        <w:t>, e-pasts:</w:t>
      </w:r>
      <w:r w:rsidR="00A172AA" w:rsidRPr="00AA458C">
        <w:rPr>
          <w:rFonts w:asciiTheme="minorHAnsi" w:hAnsiTheme="minorHAnsi" w:cstheme="minorHAnsi"/>
          <w:sz w:val="22"/>
          <w:szCs w:val="22"/>
          <w:lang w:eastAsia="en-US"/>
        </w:rPr>
        <w:t xml:space="preserve"> </w:t>
      </w:r>
      <w:r w:rsidR="00E909B8">
        <w:rPr>
          <w:rFonts w:asciiTheme="minorHAnsi" w:hAnsiTheme="minorHAnsi" w:cstheme="minorHAnsi"/>
          <w:sz w:val="22"/>
          <w:szCs w:val="22"/>
          <w:lang w:eastAsia="en-US"/>
        </w:rPr>
        <w:t>__________________</w:t>
      </w:r>
      <w:r w:rsidR="00A172AA" w:rsidRPr="00AA458C">
        <w:rPr>
          <w:rFonts w:asciiTheme="minorHAnsi" w:hAnsiTheme="minorHAnsi" w:cstheme="minorHAnsi"/>
          <w:sz w:val="22"/>
          <w:szCs w:val="22"/>
          <w:lang w:eastAsia="en-US"/>
        </w:rPr>
        <w:t>.</w:t>
      </w:r>
    </w:p>
    <w:p w:rsidR="00BD4EFD" w:rsidRDefault="007A4246"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w:t>
      </w:r>
      <w:r w:rsidR="00BD4EFD" w:rsidRPr="002F6748">
        <w:rPr>
          <w:rFonts w:asciiTheme="minorHAnsi" w:hAnsiTheme="minorHAnsi" w:cstheme="minorHAnsi"/>
          <w:sz w:val="22"/>
          <w:szCs w:val="22"/>
        </w:rPr>
        <w:t>Puses apņemas ievērot personu datu apstrādes normatīvo aktu prasības par fizisku personu datu apstrādi un šādu datu brīvu apriti ar Līgumu nodibināto saistību īstenošanai nepieciešamajā apjomā, kas saistītas ar Līguma izpildi</w:t>
      </w:r>
      <w:r w:rsidR="00BD4EFD">
        <w:rPr>
          <w:rFonts w:asciiTheme="minorHAnsi" w:hAnsiTheme="minorHAnsi" w:cstheme="minorHAnsi"/>
          <w:sz w:val="22"/>
          <w:szCs w:val="22"/>
        </w:rPr>
        <w:t>.</w:t>
      </w:r>
    </w:p>
    <w:p w:rsidR="00BD4EFD" w:rsidRDefault="00BD4EFD"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2F6748">
        <w:rPr>
          <w:rFonts w:asciiTheme="minorHAnsi" w:hAnsiTheme="minorHAnsi" w:cstheme="minorHAnsi"/>
          <w:sz w:val="22"/>
          <w:szCs w:val="22"/>
        </w:rPr>
        <w:t>Ja kādai no Pusēm tiek būtiski mainīts juridiskais statuss, Pušu amatpersonu paraksta tiesības, īpašnieki vai vadītāji, vai kādi Līgumā m</w:t>
      </w:r>
      <w:r>
        <w:rPr>
          <w:rFonts w:asciiTheme="minorHAnsi" w:hAnsiTheme="minorHAnsi" w:cstheme="minorHAnsi"/>
          <w:sz w:val="22"/>
          <w:szCs w:val="22"/>
        </w:rPr>
        <w:t>inētie Pušu rekvizīti, tālruņa</w:t>
      </w:r>
      <w:r w:rsidRPr="002F6748">
        <w:rPr>
          <w:rFonts w:asciiTheme="minorHAnsi" w:hAnsiTheme="minorHAnsi" w:cstheme="minorHAnsi"/>
          <w:sz w:val="22"/>
          <w:szCs w:val="22"/>
        </w:rPr>
        <w:t xml:space="preserve"> numuri, e-pasta adreses, adreses u.c., tad tā nekavējoties rakstiski paziņo par to otra</w:t>
      </w:r>
      <w:r>
        <w:rPr>
          <w:rFonts w:asciiTheme="minorHAnsi" w:hAnsiTheme="minorHAnsi" w:cstheme="minorHAnsi"/>
          <w:sz w:val="22"/>
          <w:szCs w:val="22"/>
        </w:rPr>
        <w:t xml:space="preserve">i Pusei. Ja Puse neizpilda </w:t>
      </w:r>
      <w:r w:rsidRPr="002F6748">
        <w:rPr>
          <w:rFonts w:asciiTheme="minorHAnsi" w:hAnsiTheme="minorHAnsi" w:cstheme="minorHAnsi"/>
          <w:sz w:val="22"/>
          <w:szCs w:val="22"/>
        </w:rPr>
        <w:t>punkta noteikumus, uzskatāms, ka otra Puse ir pilnībā izpildījusi savas saistības, lietojot Līgumā esošo informāciju par otru Pusi</w:t>
      </w:r>
      <w:r>
        <w:rPr>
          <w:rFonts w:asciiTheme="minorHAnsi" w:hAnsiTheme="minorHAnsi" w:cstheme="minorHAnsi"/>
          <w:sz w:val="22"/>
          <w:szCs w:val="22"/>
        </w:rPr>
        <w:t>.</w:t>
      </w:r>
    </w:p>
    <w:p w:rsidR="00BD4EFD" w:rsidRDefault="00BD4EFD"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2F6748">
        <w:rPr>
          <w:rFonts w:asciiTheme="minorHAnsi" w:hAnsiTheme="minorHAnsi" w:cstheme="minorHAnsi"/>
          <w:sz w:val="22"/>
          <w:szCs w:val="22"/>
        </w:rPr>
        <w:t>Pušu reorganizācija vai to vadītāju maiņa nevar būt par pamatu Līguma pārtraukšanai vai izbeigšanai. Gadījumā, ja kāda no Pusēm tiek reorganizēta, Līgums paliek spēkā un tā noteikumi ir saistoši Pušu tiesību pārņēmējam</w:t>
      </w:r>
      <w:r>
        <w:rPr>
          <w:rFonts w:asciiTheme="minorHAnsi" w:hAnsiTheme="minorHAnsi" w:cstheme="minorHAnsi"/>
          <w:sz w:val="22"/>
          <w:szCs w:val="22"/>
        </w:rPr>
        <w:t>.</w:t>
      </w:r>
    </w:p>
    <w:p w:rsidR="007A4246" w:rsidRPr="00AA458C" w:rsidRDefault="007A4246"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Līgums ir sastādīts 2 (divos) eksemplāros, pa vienam Līguma eksemplāram katrai Pusei. </w:t>
      </w:r>
    </w:p>
    <w:p w:rsidR="007A4246" w:rsidRPr="00AA458C" w:rsidRDefault="007A4246" w:rsidP="00DB0793">
      <w:pPr>
        <w:numPr>
          <w:ilvl w:val="1"/>
          <w:numId w:val="1"/>
        </w:numPr>
        <w:tabs>
          <w:tab w:val="left" w:pos="1134"/>
        </w:tabs>
        <w:ind w:left="567" w:hanging="56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 xml:space="preserve"> Līgumam pievienoti sekojoši pielikumi:</w:t>
      </w:r>
    </w:p>
    <w:p w:rsidR="007A4246" w:rsidRDefault="007A4246" w:rsidP="00DB0793">
      <w:pPr>
        <w:numPr>
          <w:ilvl w:val="2"/>
          <w:numId w:val="1"/>
        </w:numPr>
        <w:tabs>
          <w:tab w:val="left" w:pos="1418"/>
        </w:tabs>
        <w:ind w:left="128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en-US"/>
        </w:rPr>
        <w:t>Tehniskā specifikācija –  Līguma pielikums Nr.1;</w:t>
      </w:r>
    </w:p>
    <w:p w:rsidR="00276D57" w:rsidRPr="00AA458C" w:rsidRDefault="00276D57" w:rsidP="00DB0793">
      <w:pPr>
        <w:numPr>
          <w:ilvl w:val="2"/>
          <w:numId w:val="1"/>
        </w:numPr>
        <w:tabs>
          <w:tab w:val="left" w:pos="1418"/>
        </w:tabs>
        <w:ind w:left="1287"/>
        <w:contextualSpacing/>
        <w:jc w:val="both"/>
        <w:rPr>
          <w:rFonts w:asciiTheme="minorHAnsi" w:hAnsiTheme="minorHAnsi" w:cstheme="minorHAnsi"/>
          <w:sz w:val="22"/>
          <w:szCs w:val="22"/>
          <w:lang w:eastAsia="en-US"/>
        </w:rPr>
      </w:pPr>
      <w:r>
        <w:rPr>
          <w:rFonts w:asciiTheme="minorHAnsi" w:hAnsiTheme="minorHAnsi" w:cstheme="minorHAnsi"/>
          <w:sz w:val="22"/>
          <w:szCs w:val="22"/>
          <w:lang w:eastAsia="en-US"/>
        </w:rPr>
        <w:t xml:space="preserve">Tehniskais piedāvājums - </w:t>
      </w:r>
      <w:r w:rsidRPr="00AA458C">
        <w:rPr>
          <w:rFonts w:asciiTheme="minorHAnsi" w:hAnsiTheme="minorHAnsi" w:cstheme="minorHAnsi"/>
          <w:sz w:val="22"/>
          <w:szCs w:val="22"/>
          <w:lang w:eastAsia="en-US"/>
        </w:rPr>
        <w:t>Līguma pielikums Nr.</w:t>
      </w:r>
      <w:r>
        <w:rPr>
          <w:rFonts w:asciiTheme="minorHAnsi" w:hAnsiTheme="minorHAnsi" w:cstheme="minorHAnsi"/>
          <w:sz w:val="22"/>
          <w:szCs w:val="22"/>
          <w:lang w:eastAsia="en-US"/>
        </w:rPr>
        <w:t>2</w:t>
      </w:r>
    </w:p>
    <w:p w:rsidR="007A4246" w:rsidRPr="00AA458C" w:rsidRDefault="007A4246" w:rsidP="00DB0793">
      <w:pPr>
        <w:numPr>
          <w:ilvl w:val="2"/>
          <w:numId w:val="1"/>
        </w:numPr>
        <w:tabs>
          <w:tab w:val="left" w:pos="1134"/>
        </w:tabs>
        <w:ind w:left="1287"/>
        <w:contextualSpacing/>
        <w:jc w:val="both"/>
        <w:rPr>
          <w:rFonts w:asciiTheme="minorHAnsi" w:hAnsiTheme="minorHAnsi" w:cstheme="minorHAnsi"/>
          <w:sz w:val="22"/>
          <w:szCs w:val="22"/>
          <w:lang w:eastAsia="en-US"/>
        </w:rPr>
      </w:pPr>
      <w:r w:rsidRPr="00AA458C">
        <w:rPr>
          <w:rFonts w:asciiTheme="minorHAnsi" w:hAnsiTheme="minorHAnsi" w:cstheme="minorHAnsi"/>
          <w:sz w:val="22"/>
          <w:szCs w:val="22"/>
          <w:lang w:eastAsia="ar-SA"/>
        </w:rPr>
        <w:t xml:space="preserve">Izpildītāja </w:t>
      </w:r>
      <w:r w:rsidRPr="00AA458C">
        <w:rPr>
          <w:rFonts w:asciiTheme="minorHAnsi" w:hAnsiTheme="minorHAnsi" w:cstheme="minorHAnsi"/>
          <w:sz w:val="22"/>
          <w:szCs w:val="22"/>
          <w:lang w:eastAsia="en-US"/>
        </w:rPr>
        <w:t>piedāvājums I</w:t>
      </w:r>
      <w:r w:rsidR="00276D57">
        <w:rPr>
          <w:rFonts w:asciiTheme="minorHAnsi" w:hAnsiTheme="minorHAnsi" w:cstheme="minorHAnsi"/>
          <w:sz w:val="22"/>
          <w:szCs w:val="22"/>
          <w:lang w:eastAsia="en-US"/>
        </w:rPr>
        <w:t>epirkumā – Līguma pielikums Nr.3</w:t>
      </w:r>
      <w:r w:rsidRPr="00AA458C">
        <w:rPr>
          <w:rFonts w:asciiTheme="minorHAnsi" w:hAnsiTheme="minorHAnsi" w:cstheme="minorHAnsi"/>
          <w:sz w:val="22"/>
          <w:szCs w:val="22"/>
          <w:lang w:eastAsia="en-US"/>
        </w:rPr>
        <w:t>.</w:t>
      </w:r>
    </w:p>
    <w:p w:rsidR="0060276C" w:rsidRPr="00AA458C" w:rsidRDefault="007A4246" w:rsidP="0060276C">
      <w:pPr>
        <w:spacing w:before="120" w:after="120"/>
        <w:ind w:left="340" w:hanging="340"/>
        <w:jc w:val="center"/>
        <w:rPr>
          <w:rFonts w:asciiTheme="minorHAnsi" w:hAnsiTheme="minorHAnsi" w:cstheme="minorHAnsi"/>
          <w:b/>
          <w:sz w:val="22"/>
          <w:szCs w:val="22"/>
          <w:lang w:eastAsia="en-US"/>
        </w:rPr>
      </w:pPr>
      <w:r w:rsidRPr="00AA458C">
        <w:rPr>
          <w:rFonts w:asciiTheme="minorHAnsi" w:hAnsiTheme="minorHAnsi" w:cstheme="minorHAnsi"/>
          <w:b/>
          <w:sz w:val="22"/>
          <w:szCs w:val="22"/>
          <w:lang w:eastAsia="en-US"/>
        </w:rPr>
        <w:t>Pušu rekvizīti un paraksti</w:t>
      </w:r>
    </w:p>
    <w:tbl>
      <w:tblPr>
        <w:tblStyle w:val="Reatabula1"/>
        <w:tblW w:w="8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8"/>
        <w:gridCol w:w="4270"/>
      </w:tblGrid>
      <w:tr w:rsidR="00A172AA" w:rsidRPr="00AA458C" w:rsidTr="008B55EE">
        <w:tc>
          <w:tcPr>
            <w:tcW w:w="4268" w:type="dxa"/>
          </w:tcPr>
          <w:p w:rsidR="00A172AA" w:rsidRPr="00AA458C" w:rsidRDefault="00A172AA" w:rsidP="00A172AA">
            <w:pPr>
              <w:spacing w:before="120" w:after="120"/>
              <w:rPr>
                <w:rFonts w:asciiTheme="minorHAnsi" w:hAnsiTheme="minorHAnsi" w:cstheme="minorHAnsi"/>
                <w:b/>
                <w:iCs/>
                <w:sz w:val="22"/>
                <w:szCs w:val="22"/>
              </w:rPr>
            </w:pPr>
            <w:r w:rsidRPr="00AA458C">
              <w:rPr>
                <w:rFonts w:asciiTheme="minorHAnsi" w:hAnsiTheme="minorHAnsi" w:cstheme="minorHAnsi"/>
                <w:b/>
                <w:iCs/>
                <w:sz w:val="22"/>
                <w:szCs w:val="22"/>
              </w:rPr>
              <w:t>Pasūtītājs:</w:t>
            </w:r>
          </w:p>
        </w:tc>
        <w:tc>
          <w:tcPr>
            <w:tcW w:w="4270" w:type="dxa"/>
          </w:tcPr>
          <w:p w:rsidR="00A172AA" w:rsidRPr="00AA458C" w:rsidRDefault="00A172AA" w:rsidP="00A172AA">
            <w:pPr>
              <w:spacing w:before="120" w:after="120"/>
              <w:rPr>
                <w:rFonts w:asciiTheme="minorHAnsi" w:hAnsiTheme="minorHAnsi" w:cstheme="minorHAnsi"/>
                <w:b/>
                <w:iCs/>
                <w:sz w:val="22"/>
                <w:szCs w:val="22"/>
              </w:rPr>
            </w:pPr>
            <w:r w:rsidRPr="00AA458C">
              <w:rPr>
                <w:rFonts w:asciiTheme="minorHAnsi" w:hAnsiTheme="minorHAnsi" w:cstheme="minorHAnsi"/>
                <w:b/>
                <w:iCs/>
                <w:sz w:val="22"/>
                <w:szCs w:val="22"/>
              </w:rPr>
              <w:t xml:space="preserve">Izpildītājs: </w:t>
            </w:r>
          </w:p>
        </w:tc>
      </w:tr>
      <w:tr w:rsidR="00A172AA" w:rsidRPr="00AA458C" w:rsidTr="008B55EE">
        <w:tc>
          <w:tcPr>
            <w:tcW w:w="4268" w:type="dxa"/>
          </w:tcPr>
          <w:p w:rsidR="00A172AA" w:rsidRPr="00AA458C" w:rsidRDefault="00A172AA" w:rsidP="00A172AA">
            <w:pPr>
              <w:rPr>
                <w:rFonts w:asciiTheme="minorHAnsi" w:hAnsiTheme="minorHAnsi" w:cstheme="minorHAnsi"/>
                <w:bCs/>
                <w:iCs/>
                <w:sz w:val="22"/>
                <w:szCs w:val="22"/>
              </w:rPr>
            </w:pPr>
            <w:r w:rsidRPr="00AA458C">
              <w:rPr>
                <w:rFonts w:asciiTheme="minorHAnsi" w:hAnsiTheme="minorHAnsi" w:cstheme="minorHAnsi"/>
                <w:sz w:val="22"/>
                <w:szCs w:val="22"/>
                <w:bdr w:val="none" w:sz="0" w:space="0" w:color="auto" w:frame="1"/>
                <w:lang w:eastAsia="en-GB"/>
              </w:rPr>
              <w:t xml:space="preserve"> </w:t>
            </w:r>
          </w:p>
        </w:tc>
        <w:tc>
          <w:tcPr>
            <w:tcW w:w="4270" w:type="dxa"/>
          </w:tcPr>
          <w:p w:rsidR="00A172AA" w:rsidRPr="00AA458C" w:rsidRDefault="00A172AA" w:rsidP="00EA1EE6">
            <w:pPr>
              <w:rPr>
                <w:rFonts w:asciiTheme="minorHAnsi" w:hAnsiTheme="minorHAnsi" w:cstheme="minorHAnsi"/>
                <w:sz w:val="22"/>
                <w:szCs w:val="22"/>
              </w:rPr>
            </w:pPr>
          </w:p>
        </w:tc>
      </w:tr>
    </w:tbl>
    <w:p w:rsidR="00A172AA" w:rsidRPr="00AA458C" w:rsidRDefault="00A172AA" w:rsidP="0060276C">
      <w:pPr>
        <w:spacing w:before="120" w:after="120"/>
        <w:ind w:left="340" w:hanging="340"/>
        <w:jc w:val="center"/>
        <w:rPr>
          <w:rFonts w:asciiTheme="minorHAnsi" w:hAnsiTheme="minorHAnsi" w:cstheme="minorHAnsi"/>
          <w:b/>
          <w:sz w:val="22"/>
          <w:szCs w:val="22"/>
          <w:lang w:eastAsia="en-US"/>
        </w:rPr>
      </w:pPr>
    </w:p>
    <w:p w:rsidR="00A172AA" w:rsidRPr="00AA458C" w:rsidRDefault="00A172AA" w:rsidP="0060276C">
      <w:pPr>
        <w:spacing w:before="120" w:after="120"/>
        <w:ind w:left="340" w:hanging="340"/>
        <w:jc w:val="center"/>
        <w:rPr>
          <w:rFonts w:asciiTheme="minorHAnsi" w:hAnsiTheme="minorHAnsi" w:cstheme="minorHAnsi"/>
          <w:b/>
          <w:sz w:val="22"/>
          <w:szCs w:val="22"/>
          <w:lang w:eastAsia="en-US"/>
        </w:rPr>
      </w:pPr>
    </w:p>
    <w:p w:rsidR="00A172AA" w:rsidRPr="00AA458C" w:rsidRDefault="00A172AA" w:rsidP="0060276C">
      <w:pPr>
        <w:spacing w:before="120" w:after="120"/>
        <w:ind w:left="340" w:hanging="340"/>
        <w:jc w:val="center"/>
        <w:rPr>
          <w:rFonts w:asciiTheme="minorHAnsi" w:hAnsiTheme="minorHAnsi" w:cstheme="minorHAnsi"/>
          <w:b/>
          <w:sz w:val="22"/>
          <w:szCs w:val="22"/>
          <w:lang w:eastAsia="en-US"/>
        </w:rPr>
      </w:pPr>
    </w:p>
    <w:tbl>
      <w:tblPr>
        <w:tblW w:w="9351" w:type="dxa"/>
        <w:tblLook w:val="04A0" w:firstRow="1" w:lastRow="0" w:firstColumn="1" w:lastColumn="0" w:noHBand="0" w:noVBand="1"/>
      </w:tblPr>
      <w:tblGrid>
        <w:gridCol w:w="4531"/>
        <w:gridCol w:w="4820"/>
      </w:tblGrid>
      <w:tr w:rsidR="007A4246" w:rsidRPr="00AA458C" w:rsidTr="00E56A86">
        <w:tc>
          <w:tcPr>
            <w:tcW w:w="4531" w:type="dxa"/>
            <w:shd w:val="clear" w:color="auto" w:fill="auto"/>
          </w:tcPr>
          <w:p w:rsidR="007A4246" w:rsidRPr="00AA458C" w:rsidRDefault="007A4246" w:rsidP="00E56A86">
            <w:pPr>
              <w:keepNext/>
              <w:spacing w:line="240" w:lineRule="exact"/>
              <w:jc w:val="both"/>
              <w:outlineLvl w:val="0"/>
              <w:rPr>
                <w:rFonts w:asciiTheme="minorHAnsi" w:hAnsiTheme="minorHAnsi" w:cstheme="minorHAnsi"/>
                <w:sz w:val="22"/>
                <w:szCs w:val="22"/>
                <w:lang w:eastAsia="en-US"/>
              </w:rPr>
            </w:pPr>
          </w:p>
        </w:tc>
        <w:tc>
          <w:tcPr>
            <w:tcW w:w="4820" w:type="dxa"/>
            <w:shd w:val="clear" w:color="auto" w:fill="auto"/>
          </w:tcPr>
          <w:p w:rsidR="007A4246" w:rsidRPr="00AA458C" w:rsidRDefault="007A4246" w:rsidP="00E56A86">
            <w:pPr>
              <w:keepNext/>
              <w:spacing w:line="240" w:lineRule="exact"/>
              <w:jc w:val="both"/>
              <w:outlineLvl w:val="0"/>
              <w:rPr>
                <w:rFonts w:asciiTheme="minorHAnsi" w:hAnsiTheme="minorHAnsi" w:cstheme="minorHAnsi"/>
                <w:sz w:val="22"/>
                <w:szCs w:val="22"/>
                <w:lang w:eastAsia="en-US"/>
              </w:rPr>
            </w:pPr>
          </w:p>
        </w:tc>
      </w:tr>
    </w:tbl>
    <w:p w:rsidR="007A4246" w:rsidRPr="00AA458C" w:rsidRDefault="007A4246">
      <w:pPr>
        <w:rPr>
          <w:rFonts w:asciiTheme="minorHAnsi" w:hAnsiTheme="minorHAnsi" w:cstheme="minorHAnsi"/>
          <w:sz w:val="22"/>
          <w:szCs w:val="22"/>
        </w:rPr>
      </w:pPr>
    </w:p>
    <w:sectPr w:rsidR="007A4246" w:rsidRPr="00AA458C" w:rsidSect="00276D57">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00000009"/>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DDA283F"/>
    <w:multiLevelType w:val="multilevel"/>
    <w:tmpl w:val="69C41660"/>
    <w:lvl w:ilvl="0">
      <w:start w:val="1"/>
      <w:numFmt w:val="decimal"/>
      <w:lvlText w:val="%1."/>
      <w:lvlJc w:val="left"/>
      <w:pPr>
        <w:ind w:left="4330" w:hanging="360"/>
      </w:pPr>
      <w:rPr>
        <w:b/>
      </w:rPr>
    </w:lvl>
    <w:lvl w:ilvl="1">
      <w:start w:val="1"/>
      <w:numFmt w:val="decimal"/>
      <w:isLgl/>
      <w:lvlText w:val="%1.%2."/>
      <w:lvlJc w:val="left"/>
      <w:pPr>
        <w:ind w:left="644" w:hanging="360"/>
      </w:pPr>
      <w:rPr>
        <w:b w:val="0"/>
        <w:sz w:val="22"/>
        <w:szCs w:val="22"/>
      </w:rPr>
    </w:lvl>
    <w:lvl w:ilvl="2">
      <w:start w:val="1"/>
      <w:numFmt w:val="decimal"/>
      <w:isLgl/>
      <w:lvlText w:val="%1.%2.%3."/>
      <w:lvlJc w:val="left"/>
      <w:pPr>
        <w:ind w:left="1080" w:hanging="720"/>
      </w:pPr>
      <w:rPr>
        <w:sz w:val="22"/>
        <w:szCs w:val="22"/>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18925746"/>
    <w:multiLevelType w:val="multilevel"/>
    <w:tmpl w:val="2182BC48"/>
    <w:lvl w:ilvl="0">
      <w:start w:val="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92"/>
        </w:tabs>
        <w:ind w:left="792" w:hanging="432"/>
      </w:pPr>
      <w:rPr>
        <w:rFonts w:cs="Times New Roman" w:hint="default"/>
        <w:b w:val="0"/>
        <w:bCs w:val="0"/>
        <w:color w:val="auto"/>
      </w:rPr>
    </w:lvl>
    <w:lvl w:ilvl="2">
      <w:start w:val="1"/>
      <w:numFmt w:val="decimal"/>
      <w:lvlText w:val="%1.%2.%3."/>
      <w:lvlJc w:val="left"/>
      <w:pPr>
        <w:tabs>
          <w:tab w:val="num" w:pos="1440"/>
        </w:tabs>
        <w:ind w:left="1224" w:hanging="504"/>
      </w:pPr>
      <w:rPr>
        <w:rFonts w:cs="Times New Roman" w:hint="default"/>
        <w:b w:val="0"/>
        <w:bCs w:val="0"/>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 w15:restartNumberingAfterBreak="0">
    <w:nsid w:val="69996217"/>
    <w:multiLevelType w:val="multilevel"/>
    <w:tmpl w:val="E6223ABA"/>
    <w:lvl w:ilvl="0">
      <w:start w:val="1"/>
      <w:numFmt w:val="decimal"/>
      <w:lvlText w:val="%1."/>
      <w:lvlJc w:val="left"/>
      <w:pPr>
        <w:tabs>
          <w:tab w:val="num" w:pos="720"/>
        </w:tabs>
        <w:ind w:left="720" w:hanging="360"/>
      </w:pPr>
      <w:rPr>
        <w:b/>
      </w:rPr>
    </w:lvl>
    <w:lvl w:ilvl="1">
      <w:start w:val="1"/>
      <w:numFmt w:val="decimal"/>
      <w:isLgl/>
      <w:lvlText w:val="%1.%2."/>
      <w:lvlJc w:val="left"/>
      <w:pPr>
        <w:tabs>
          <w:tab w:val="num" w:pos="360"/>
        </w:tabs>
        <w:ind w:left="360" w:hanging="360"/>
      </w:pPr>
      <w:rPr>
        <w:b w:val="0"/>
        <w:i w:val="0"/>
        <w:sz w:val="22"/>
        <w:szCs w:val="22"/>
      </w:rPr>
    </w:lvl>
    <w:lvl w:ilvl="2">
      <w:start w:val="1"/>
      <w:numFmt w:val="decimal"/>
      <w:isLgl/>
      <w:lvlText w:val="%1.%2.%3."/>
      <w:lvlJc w:val="left"/>
      <w:pPr>
        <w:tabs>
          <w:tab w:val="num" w:pos="1080"/>
        </w:tabs>
        <w:ind w:left="1080" w:hanging="720"/>
      </w:pPr>
      <w:rPr>
        <w:b w:val="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6D6E62CF"/>
    <w:multiLevelType w:val="multilevel"/>
    <w:tmpl w:val="031A77AE"/>
    <w:lvl w:ilvl="0">
      <w:start w:val="2"/>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5" w15:restartNumberingAfterBreak="0">
    <w:nsid w:val="7664266B"/>
    <w:multiLevelType w:val="multilevel"/>
    <w:tmpl w:val="214817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246"/>
    <w:rsid w:val="00025C79"/>
    <w:rsid w:val="00050D2E"/>
    <w:rsid w:val="000609B7"/>
    <w:rsid w:val="000F1F3C"/>
    <w:rsid w:val="000F71D6"/>
    <w:rsid w:val="00100CD1"/>
    <w:rsid w:val="001C1B62"/>
    <w:rsid w:val="001E0771"/>
    <w:rsid w:val="00207727"/>
    <w:rsid w:val="00216B72"/>
    <w:rsid w:val="002201D3"/>
    <w:rsid w:val="002318A9"/>
    <w:rsid w:val="00266059"/>
    <w:rsid w:val="00276D57"/>
    <w:rsid w:val="00327D62"/>
    <w:rsid w:val="00341531"/>
    <w:rsid w:val="00346FCB"/>
    <w:rsid w:val="003A02D4"/>
    <w:rsid w:val="003C0345"/>
    <w:rsid w:val="003C6558"/>
    <w:rsid w:val="0040094A"/>
    <w:rsid w:val="004166AD"/>
    <w:rsid w:val="00464101"/>
    <w:rsid w:val="00476332"/>
    <w:rsid w:val="00517BC7"/>
    <w:rsid w:val="005C1001"/>
    <w:rsid w:val="005D6139"/>
    <w:rsid w:val="0060276C"/>
    <w:rsid w:val="00673CD5"/>
    <w:rsid w:val="006A7264"/>
    <w:rsid w:val="006C10CE"/>
    <w:rsid w:val="006C7551"/>
    <w:rsid w:val="007A4246"/>
    <w:rsid w:val="007E39EC"/>
    <w:rsid w:val="008E3AF0"/>
    <w:rsid w:val="008F4E76"/>
    <w:rsid w:val="00911D0A"/>
    <w:rsid w:val="00960B59"/>
    <w:rsid w:val="009621EA"/>
    <w:rsid w:val="0096620E"/>
    <w:rsid w:val="009D0AE3"/>
    <w:rsid w:val="00A064C8"/>
    <w:rsid w:val="00A172AA"/>
    <w:rsid w:val="00A33911"/>
    <w:rsid w:val="00A77E54"/>
    <w:rsid w:val="00A82337"/>
    <w:rsid w:val="00AA2DBF"/>
    <w:rsid w:val="00AA458C"/>
    <w:rsid w:val="00B165FD"/>
    <w:rsid w:val="00B305E8"/>
    <w:rsid w:val="00B3078B"/>
    <w:rsid w:val="00B340BF"/>
    <w:rsid w:val="00B73E23"/>
    <w:rsid w:val="00BA4C0B"/>
    <w:rsid w:val="00BA62A1"/>
    <w:rsid w:val="00BB2A1A"/>
    <w:rsid w:val="00BC79B5"/>
    <w:rsid w:val="00BD476C"/>
    <w:rsid w:val="00BD4EFD"/>
    <w:rsid w:val="00BE2936"/>
    <w:rsid w:val="00C805DD"/>
    <w:rsid w:val="00CA1359"/>
    <w:rsid w:val="00CA54C6"/>
    <w:rsid w:val="00CD4089"/>
    <w:rsid w:val="00CF01AE"/>
    <w:rsid w:val="00D0760D"/>
    <w:rsid w:val="00D82FAB"/>
    <w:rsid w:val="00D856EC"/>
    <w:rsid w:val="00DB0793"/>
    <w:rsid w:val="00DC5615"/>
    <w:rsid w:val="00E909B8"/>
    <w:rsid w:val="00EA1EE6"/>
    <w:rsid w:val="00EC28DA"/>
    <w:rsid w:val="00F36F8D"/>
    <w:rsid w:val="00FE4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5B21D"/>
  <w15:chartTrackingRefBased/>
  <w15:docId w15:val="{E969141A-6990-48CB-B7CF-A78FA4ACB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7A4246"/>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60276C"/>
    <w:pPr>
      <w:spacing w:after="0" w:line="240" w:lineRule="auto"/>
    </w:pPr>
    <w:rPr>
      <w:rFonts w:ascii="Calibri" w:eastAsia="Calibri" w:hAnsi="Calibri" w:cs="Calibri"/>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60276C"/>
    <w:rPr>
      <w:color w:val="0563C1" w:themeColor="hyperlink"/>
      <w:u w:val="single"/>
    </w:rPr>
  </w:style>
  <w:style w:type="paragraph" w:styleId="Sarakstarindkopa">
    <w:name w:val="List Paragraph"/>
    <w:basedOn w:val="Parasts"/>
    <w:uiPriority w:val="34"/>
    <w:qFormat/>
    <w:rsid w:val="006C10CE"/>
    <w:pPr>
      <w:ind w:left="720"/>
      <w:contextualSpacing/>
    </w:pPr>
  </w:style>
  <w:style w:type="paragraph" w:styleId="Balonteksts">
    <w:name w:val="Balloon Text"/>
    <w:basedOn w:val="Parasts"/>
    <w:link w:val="BalontekstsRakstz"/>
    <w:uiPriority w:val="99"/>
    <w:semiHidden/>
    <w:unhideWhenUsed/>
    <w:rsid w:val="00517BC7"/>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7BC7"/>
    <w:rPr>
      <w:rFonts w:ascii="Segoe UI" w:eastAsia="Times New Roman" w:hAnsi="Segoe UI" w:cs="Segoe UI"/>
      <w:sz w:val="18"/>
      <w:szCs w:val="18"/>
      <w:lang w:val="lv-LV" w:eastAsia="lv-LV"/>
    </w:rPr>
  </w:style>
  <w:style w:type="paragraph" w:customStyle="1" w:styleId="Standard">
    <w:name w:val="Standard"/>
    <w:rsid w:val="00207727"/>
    <w:pPr>
      <w:suppressAutoHyphens/>
      <w:autoSpaceDN w:val="0"/>
      <w:spacing w:after="0" w:line="240" w:lineRule="auto"/>
      <w:textAlignment w:val="baseline"/>
    </w:pPr>
    <w:rPr>
      <w:rFonts w:ascii="Times New Roman" w:eastAsia="Times New Roman" w:hAnsi="Times New Roman" w:cs="Times New Roman"/>
      <w:kern w:val="3"/>
      <w:sz w:val="24"/>
      <w:szCs w:val="24"/>
      <w:lang w:val="en-US"/>
    </w:rPr>
  </w:style>
  <w:style w:type="table" w:customStyle="1" w:styleId="Reatabula1">
    <w:name w:val="Režģa tabula1"/>
    <w:basedOn w:val="Parastatabula"/>
    <w:next w:val="Reatabula"/>
    <w:uiPriority w:val="39"/>
    <w:rsid w:val="00A172AA"/>
    <w:pPr>
      <w:spacing w:after="0" w:line="240" w:lineRule="auto"/>
    </w:pPr>
    <w:rPr>
      <w:rFonts w:ascii="Calibri" w:eastAsia="Calibri" w:hAnsi="Calibri" w:cs="Calibri"/>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rekini@cesunovads.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ekini@cesunovads.l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072AA5-7531-4DE3-9441-7958CCE48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7</Pages>
  <Words>3562</Words>
  <Characters>20305</Characters>
  <Application>Microsoft Office Word</Application>
  <DocSecurity>0</DocSecurity>
  <Lines>169</Lines>
  <Paragraphs>47</Paragraphs>
  <ScaleCrop>false</ScaleCrop>
  <HeadingPairs>
    <vt:vector size="2" baseType="variant">
      <vt:variant>
        <vt:lpstr>Nosaukums</vt:lpstr>
      </vt:variant>
      <vt:variant>
        <vt:i4>1</vt:i4>
      </vt:variant>
    </vt:vector>
  </HeadingPairs>
  <TitlesOfParts>
    <vt:vector size="1" baseType="lpstr">
      <vt:lpstr/>
    </vt:vector>
  </TitlesOfParts>
  <Company>HP</Company>
  <LinksUpToDate>false</LinksUpToDate>
  <CharactersWithSpaces>23820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Dzintars Jukēvics</dc:creator>
  <cp:keywords/>
  <dc:description/>
  <cp:lastModifiedBy>Dzintars Jukēvics</cp:lastModifiedBy>
  <cp:revision>40</cp:revision>
  <cp:lastPrinted>2020-05-29T06:48:00Z</cp:lastPrinted>
  <dcterms:created xsi:type="dcterms:W3CDTF">2020-05-28T10:45:00Z</dcterms:created>
  <dcterms:modified xsi:type="dcterms:W3CDTF">2023-11-22T10:56:00Z</dcterms:modified>
</cp:coreProperties>
</file>