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B0D6C" w14:textId="59E6BCC3" w:rsidR="004C6E9C" w:rsidRPr="005E4BF2" w:rsidRDefault="004C6E9C" w:rsidP="004C6E9C">
      <w:pPr>
        <w:jc w:val="center"/>
        <w:rPr>
          <w:b/>
          <w:lang w:eastAsia="lv-LV"/>
        </w:rPr>
      </w:pPr>
      <w:bookmarkStart w:id="0" w:name="_Hlk165972543"/>
      <w:r w:rsidRPr="005E4BF2">
        <w:rPr>
          <w:rFonts w:eastAsia="Calibri"/>
          <w:b/>
          <w:bCs/>
          <w:sz w:val="22"/>
          <w:szCs w:val="22"/>
        </w:rPr>
        <w:t>Apliecinājums par AS “Sadales tīkls” Materiālu reģistrā iekļauto materiālu pielietojumu</w:t>
      </w:r>
    </w:p>
    <w:p w14:paraId="246EAC59" w14:textId="77777777" w:rsidR="00773FCF" w:rsidRPr="00773FCF" w:rsidRDefault="00773FCF" w:rsidP="00F77D70">
      <w:pPr>
        <w:autoSpaceDE w:val="0"/>
        <w:autoSpaceDN w:val="0"/>
        <w:adjustRightInd w:val="0"/>
        <w:rPr>
          <w:rFonts w:eastAsia="Calibri"/>
          <w:b/>
          <w:bCs/>
          <w:sz w:val="22"/>
          <w:szCs w:val="22"/>
        </w:rPr>
      </w:pPr>
    </w:p>
    <w:bookmarkEnd w:id="0"/>
    <w:p w14:paraId="5B67F834" w14:textId="77777777" w:rsidR="00DA3A38" w:rsidRDefault="00DA3A38" w:rsidP="00DA3A38">
      <w:pPr>
        <w:widowControl w:val="0"/>
        <w:tabs>
          <w:tab w:val="left" w:pos="11766"/>
        </w:tabs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"</w:t>
      </w:r>
      <w:proofErr w:type="spellStart"/>
      <w:r w:rsidRPr="00C355D2">
        <w:rPr>
          <w:b/>
          <w:color w:val="000000" w:themeColor="text1"/>
        </w:rPr>
        <w:t>Kontroluzskaites</w:t>
      </w:r>
      <w:proofErr w:type="spellEnd"/>
      <w:r w:rsidRPr="00C355D2">
        <w:rPr>
          <w:b/>
          <w:color w:val="000000" w:themeColor="text1"/>
        </w:rPr>
        <w:t xml:space="preserve"> </w:t>
      </w:r>
      <w:proofErr w:type="spellStart"/>
      <w:r w:rsidRPr="00C355D2">
        <w:rPr>
          <w:b/>
          <w:color w:val="000000" w:themeColor="text1"/>
        </w:rPr>
        <w:t>sadalņu</w:t>
      </w:r>
      <w:proofErr w:type="spellEnd"/>
      <w:r w:rsidRPr="00C355D2">
        <w:rPr>
          <w:b/>
          <w:color w:val="000000" w:themeColor="text1"/>
        </w:rPr>
        <w:t xml:space="preserve"> iegāde</w:t>
      </w:r>
      <w:r>
        <w:rPr>
          <w:b/>
          <w:color w:val="000000" w:themeColor="text1"/>
        </w:rPr>
        <w:t>"</w:t>
      </w:r>
    </w:p>
    <w:p w14:paraId="3EA9D54E" w14:textId="77777777" w:rsidR="00DA3A38" w:rsidRPr="004532CF" w:rsidRDefault="00DA3A38" w:rsidP="00DA3A38">
      <w:pPr>
        <w:widowControl w:val="0"/>
        <w:tabs>
          <w:tab w:val="left" w:pos="11766"/>
        </w:tabs>
        <w:jc w:val="center"/>
        <w:rPr>
          <w:b/>
          <w:color w:val="000000" w:themeColor="text1"/>
        </w:rPr>
      </w:pPr>
      <w:proofErr w:type="spellStart"/>
      <w:r>
        <w:rPr>
          <w:b/>
          <w:color w:val="000000" w:themeColor="text1"/>
        </w:rPr>
        <w:t>Id</w:t>
      </w:r>
      <w:proofErr w:type="spellEnd"/>
      <w:r>
        <w:rPr>
          <w:b/>
          <w:color w:val="000000" w:themeColor="text1"/>
        </w:rPr>
        <w:t>. Nr. ST 2024/14</w:t>
      </w:r>
    </w:p>
    <w:p w14:paraId="4A29C61E" w14:textId="77777777" w:rsidR="00DC2FA9" w:rsidRPr="00DC2FA9" w:rsidRDefault="00DC2FA9" w:rsidP="00DC2FA9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</w:rPr>
      </w:pPr>
    </w:p>
    <w:p w14:paraId="312C032C" w14:textId="044CDF96" w:rsidR="004C6E9C" w:rsidRPr="00B72D7D" w:rsidRDefault="004C6E9C" w:rsidP="004C6E9C">
      <w:pPr>
        <w:autoSpaceDE w:val="0"/>
        <w:autoSpaceDN w:val="0"/>
        <w:adjustRightInd w:val="0"/>
        <w:jc w:val="both"/>
        <w:rPr>
          <w:rFonts w:eastAsia="Calibri"/>
        </w:rPr>
      </w:pPr>
      <w:r w:rsidRPr="00B72D7D">
        <w:rPr>
          <w:rFonts w:eastAsia="Calibri"/>
        </w:rPr>
        <w:t xml:space="preserve">Mēs, apakšā parakstījušies un būdami attiecīgi pilnvaroti </w:t>
      </w:r>
      <w:r w:rsidR="00D25C16">
        <w:rPr>
          <w:rFonts w:eastAsia="Calibri"/>
          <w:b/>
        </w:rPr>
        <w:t>_________</w:t>
      </w:r>
      <w:r w:rsidR="00F77D70">
        <w:rPr>
          <w:rFonts w:eastAsia="Calibri"/>
        </w:rPr>
        <w:t xml:space="preserve"> </w:t>
      </w:r>
      <w:r w:rsidRPr="00B72D7D">
        <w:rPr>
          <w:rFonts w:eastAsia="Calibri"/>
        </w:rPr>
        <w:t xml:space="preserve">vārdā, apliecinām, ka piegādāsim sekojošus AS “Sadales tīkls” </w:t>
      </w:r>
      <w:r w:rsidRPr="00DB4AB8">
        <w:t>mājas lapā publicētajā Materiālu reģistrā</w:t>
      </w:r>
      <w:r w:rsidRPr="00DB4AB8">
        <w:rPr>
          <w:rFonts w:eastAsia="Calibri"/>
        </w:rPr>
        <w:t xml:space="preserve"> </w:t>
      </w:r>
      <w:r>
        <w:rPr>
          <w:rFonts w:eastAsia="Calibri"/>
        </w:rPr>
        <w:t xml:space="preserve"> (</w:t>
      </w:r>
      <w:hyperlink r:id="rId5" w:history="1">
        <w:r w:rsidR="00DA3A38" w:rsidRPr="001E69B9">
          <w:rPr>
            <w:rStyle w:val="Hyperlink"/>
          </w:rPr>
          <w:t>https://www.sad</w:t>
        </w:r>
        <w:r w:rsidR="00DA3A38" w:rsidRPr="001E69B9">
          <w:rPr>
            <w:rStyle w:val="Hyperlink"/>
          </w:rPr>
          <w:t>a</w:t>
        </w:r>
        <w:r w:rsidR="00DA3A38" w:rsidRPr="001E69B9">
          <w:rPr>
            <w:rStyle w:val="Hyperlink"/>
          </w:rPr>
          <w:t>lestikls.lv/par-mums/iepirkumi/registrs/</w:t>
        </w:r>
      </w:hyperlink>
      <w:r>
        <w:t>)</w:t>
      </w:r>
      <w:r>
        <w:rPr>
          <w:rFonts w:eastAsia="Calibri"/>
        </w:rPr>
        <w:t xml:space="preserve"> iekļautos materiālus.</w:t>
      </w:r>
    </w:p>
    <w:p w14:paraId="00826C5B" w14:textId="77777777" w:rsidR="00B72D7D" w:rsidRDefault="00B72D7D" w:rsidP="00B72D7D">
      <w:pPr>
        <w:spacing w:after="200" w:line="276" w:lineRule="auto"/>
        <w:jc w:val="both"/>
        <w:rPr>
          <w:rFonts w:eastAsia="Calibri"/>
          <w:bCs/>
        </w:rPr>
      </w:pP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5465"/>
        <w:gridCol w:w="2047"/>
        <w:gridCol w:w="2127"/>
        <w:gridCol w:w="2409"/>
      </w:tblGrid>
      <w:tr w:rsidR="00F77D70" w:rsidRPr="00773FCF" w14:paraId="08D1B149" w14:textId="77777777" w:rsidTr="00BF127A">
        <w:trPr>
          <w:trHeight w:val="1305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26838978" w14:textId="60925A1A" w:rsidR="004C6E9C" w:rsidRPr="004C6E9C" w:rsidRDefault="004C6E9C" w:rsidP="00992DDA">
            <w:pPr>
              <w:spacing w:line="276" w:lineRule="auto"/>
              <w:jc w:val="center"/>
              <w:rPr>
                <w:rFonts w:eastAsia="Calibri"/>
              </w:rPr>
            </w:pPr>
            <w:r w:rsidRPr="004C6E9C">
              <w:rPr>
                <w:rFonts w:eastAsia="Calibri"/>
              </w:rPr>
              <w:t>Materiāla kategorijas numurs</w:t>
            </w:r>
            <w:r w:rsidRPr="004C6E9C">
              <w:rPr>
                <w:iCs/>
                <w:lang w:val="en-GB"/>
              </w:rPr>
              <w:t xml:space="preserve"> </w:t>
            </w:r>
          </w:p>
        </w:tc>
        <w:tc>
          <w:tcPr>
            <w:tcW w:w="5465" w:type="dxa"/>
            <w:shd w:val="clear" w:color="auto" w:fill="auto"/>
            <w:vAlign w:val="center"/>
          </w:tcPr>
          <w:p w14:paraId="1F3D9318" w14:textId="69979147" w:rsidR="004C6E9C" w:rsidRPr="004C6E9C" w:rsidRDefault="004C6E9C" w:rsidP="00992DDA">
            <w:pPr>
              <w:spacing w:line="276" w:lineRule="auto"/>
              <w:jc w:val="center"/>
              <w:rPr>
                <w:rFonts w:eastAsia="Calibri"/>
              </w:rPr>
            </w:pPr>
            <w:r w:rsidRPr="004C6E9C">
              <w:rPr>
                <w:rFonts w:eastAsia="Calibri"/>
              </w:rPr>
              <w:t>Materiāla kategorijas nosaukums</w:t>
            </w:r>
            <w:r w:rsidRPr="004C6E9C">
              <w:rPr>
                <w:iCs/>
                <w:lang w:val="en-GB"/>
              </w:rPr>
              <w:t xml:space="preserve"> </w:t>
            </w:r>
          </w:p>
        </w:tc>
        <w:tc>
          <w:tcPr>
            <w:tcW w:w="2047" w:type="dxa"/>
            <w:vAlign w:val="center"/>
          </w:tcPr>
          <w:p w14:paraId="1840BE2D" w14:textId="6E490380" w:rsidR="004C6E9C" w:rsidRPr="004C6E9C" w:rsidRDefault="004C6E9C" w:rsidP="00992DDA">
            <w:pPr>
              <w:spacing w:line="276" w:lineRule="auto"/>
              <w:jc w:val="center"/>
              <w:rPr>
                <w:rFonts w:eastAsia="Calibri"/>
              </w:rPr>
            </w:pPr>
            <w:r w:rsidRPr="004C6E9C">
              <w:rPr>
                <w:bCs/>
                <w:color w:val="000000"/>
              </w:rPr>
              <w:t>Tehniskās specifikācijas numurs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6CC73E5" w14:textId="0218409C" w:rsidR="004C6E9C" w:rsidRPr="004C6E9C" w:rsidRDefault="004C6E9C" w:rsidP="00992DDA">
            <w:pPr>
              <w:spacing w:line="276" w:lineRule="auto"/>
              <w:jc w:val="center"/>
              <w:rPr>
                <w:rFonts w:eastAsia="Calibri"/>
              </w:rPr>
            </w:pPr>
            <w:r w:rsidRPr="004C6E9C">
              <w:rPr>
                <w:rFonts w:eastAsia="Calibri"/>
              </w:rPr>
              <w:t>Piedāvātā materiāla kods, atbilstoši AS “Sadales tīkls” Materiālu reģistram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C86C21D" w14:textId="777364EE" w:rsidR="004C6E9C" w:rsidRPr="004C6E9C" w:rsidRDefault="004C6E9C" w:rsidP="00992DDA">
            <w:pPr>
              <w:spacing w:line="276" w:lineRule="auto"/>
              <w:jc w:val="center"/>
              <w:rPr>
                <w:rFonts w:eastAsia="Calibri"/>
              </w:rPr>
            </w:pPr>
            <w:r w:rsidRPr="004C6E9C">
              <w:rPr>
                <w:rFonts w:eastAsia="Calibri"/>
              </w:rPr>
              <w:t>Piedāvātā materiāla ražotājs un  tipa apzīmējums, atbilstoši AS “Sadales tīkls” Materiālu reģistram</w:t>
            </w:r>
          </w:p>
        </w:tc>
      </w:tr>
      <w:tr w:rsidR="00F77D70" w:rsidRPr="00773FCF" w14:paraId="633C0C80" w14:textId="77777777" w:rsidTr="00DA3A38">
        <w:trPr>
          <w:trHeight w:val="832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7DF32546" w14:textId="77777777" w:rsidR="00DA3A38" w:rsidRPr="00DA3A38" w:rsidRDefault="00DA3A38" w:rsidP="00DA3A38">
            <w:pPr>
              <w:spacing w:line="276" w:lineRule="auto"/>
              <w:jc w:val="center"/>
              <w:rPr>
                <w:rFonts w:eastAsia="Calibri"/>
              </w:rPr>
            </w:pPr>
            <w:r w:rsidRPr="00DA3A38">
              <w:rPr>
                <w:rFonts w:eastAsia="Calibri"/>
              </w:rPr>
              <w:t>3101.500</w:t>
            </w:r>
          </w:p>
          <w:p w14:paraId="6F8AF830" w14:textId="25AC712B" w:rsidR="00C65C21" w:rsidRPr="00334747" w:rsidRDefault="00C65C21" w:rsidP="00DA3A38">
            <w:pPr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5465" w:type="dxa"/>
            <w:shd w:val="clear" w:color="auto" w:fill="auto"/>
          </w:tcPr>
          <w:p w14:paraId="41602BE5" w14:textId="52CAB53D" w:rsidR="00C65C21" w:rsidRPr="006B7AC4" w:rsidRDefault="00DA3A38" w:rsidP="00BF127A">
            <w:pPr>
              <w:spacing w:after="120"/>
              <w:jc w:val="both"/>
              <w:rPr>
                <w:color w:val="000000" w:themeColor="text1"/>
                <w:lang w:eastAsia="lv-LV"/>
              </w:rPr>
            </w:pPr>
            <w:proofErr w:type="spellStart"/>
            <w:r w:rsidRPr="00DA3A38">
              <w:rPr>
                <w:color w:val="000000" w:themeColor="text1"/>
                <w:lang w:eastAsia="lv-LV"/>
              </w:rPr>
              <w:t>Sadalne</w:t>
            </w:r>
            <w:proofErr w:type="spellEnd"/>
            <w:r w:rsidRPr="00DA3A38">
              <w:rPr>
                <w:color w:val="000000" w:themeColor="text1"/>
                <w:lang w:eastAsia="lv-LV"/>
              </w:rPr>
              <w:t xml:space="preserve"> uzskaites, kompozītmateriāla, 1 skaitītājam, ar kārbu </w:t>
            </w:r>
            <w:proofErr w:type="spellStart"/>
            <w:r w:rsidRPr="00DA3A38">
              <w:rPr>
                <w:color w:val="000000" w:themeColor="text1"/>
                <w:lang w:eastAsia="lv-LV"/>
              </w:rPr>
              <w:t>mērmaiņu</w:t>
            </w:r>
            <w:proofErr w:type="spellEnd"/>
            <w:r w:rsidRPr="00DA3A38">
              <w:rPr>
                <w:color w:val="000000" w:themeColor="text1"/>
                <w:lang w:eastAsia="lv-LV"/>
              </w:rPr>
              <w:t xml:space="preserve"> komutācijai, </w:t>
            </w:r>
            <w:proofErr w:type="spellStart"/>
            <w:r w:rsidRPr="00DA3A38">
              <w:rPr>
                <w:color w:val="000000" w:themeColor="text1"/>
                <w:lang w:eastAsia="lv-LV"/>
              </w:rPr>
              <w:t>SkM.P</w:t>
            </w:r>
            <w:proofErr w:type="spellEnd"/>
          </w:p>
        </w:tc>
        <w:tc>
          <w:tcPr>
            <w:tcW w:w="2047" w:type="dxa"/>
            <w:shd w:val="clear" w:color="auto" w:fill="auto"/>
            <w:vAlign w:val="center"/>
          </w:tcPr>
          <w:p w14:paraId="1A092392" w14:textId="77777777" w:rsidR="00A84330" w:rsidRPr="00A84330" w:rsidRDefault="00A84330" w:rsidP="00A84330">
            <w:pPr>
              <w:widowControl w:val="0"/>
              <w:jc w:val="center"/>
              <w:rPr>
                <w:sz w:val="22"/>
                <w:szCs w:val="22"/>
              </w:rPr>
            </w:pPr>
            <w:r w:rsidRPr="00A84330">
              <w:rPr>
                <w:sz w:val="22"/>
                <w:szCs w:val="22"/>
              </w:rPr>
              <w:t>TS 3101.5xx v1</w:t>
            </w:r>
          </w:p>
          <w:p w14:paraId="2180BDBF" w14:textId="6EE87AA4" w:rsidR="00C65C21" w:rsidRPr="00A84330" w:rsidRDefault="00C65C21" w:rsidP="006B7AC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2FBFBC9" w14:textId="77777777" w:rsidR="00C65C21" w:rsidRPr="00F77D70" w:rsidRDefault="00C65C21" w:rsidP="00F77D70">
            <w:pPr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77F73F15" w14:textId="77777777" w:rsidR="00C65C21" w:rsidRPr="00F77D70" w:rsidRDefault="00C65C21" w:rsidP="00F77D70">
            <w:pPr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DA3A38" w:rsidRPr="00773FCF" w14:paraId="1F82592F" w14:textId="77777777" w:rsidTr="00BF127A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2B7D7016" w14:textId="77777777" w:rsidR="00DA3A38" w:rsidRPr="00DA3A38" w:rsidRDefault="00DA3A38" w:rsidP="00DA3A38">
            <w:pPr>
              <w:spacing w:line="276" w:lineRule="auto"/>
              <w:jc w:val="center"/>
              <w:rPr>
                <w:rFonts w:eastAsia="Calibri"/>
              </w:rPr>
            </w:pPr>
            <w:r w:rsidRPr="00DA3A38">
              <w:rPr>
                <w:rFonts w:eastAsia="Calibri"/>
              </w:rPr>
              <w:t>3106.500</w:t>
            </w:r>
          </w:p>
          <w:p w14:paraId="5821796E" w14:textId="77777777" w:rsidR="00DA3A38" w:rsidRPr="00334747" w:rsidRDefault="00DA3A38" w:rsidP="00DA3A38">
            <w:pPr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5465" w:type="dxa"/>
            <w:shd w:val="clear" w:color="auto" w:fill="auto"/>
          </w:tcPr>
          <w:p w14:paraId="173C5B96" w14:textId="4239F4C0" w:rsidR="00DA3A38" w:rsidRPr="006B7AC4" w:rsidRDefault="00DA3A38" w:rsidP="00BF127A">
            <w:pPr>
              <w:spacing w:after="120"/>
              <w:jc w:val="both"/>
              <w:rPr>
                <w:color w:val="000000" w:themeColor="text1"/>
                <w:lang w:eastAsia="lv-LV"/>
              </w:rPr>
            </w:pPr>
            <w:r w:rsidRPr="00DA3A38">
              <w:rPr>
                <w:color w:val="000000" w:themeColor="text1"/>
                <w:lang w:eastAsia="lv-LV"/>
              </w:rPr>
              <w:t xml:space="preserve">Stiprinājumu elementu komplekts kompozītmateriāla </w:t>
            </w:r>
            <w:proofErr w:type="spellStart"/>
            <w:r w:rsidRPr="00DA3A38">
              <w:rPr>
                <w:color w:val="000000" w:themeColor="text1"/>
                <w:lang w:eastAsia="lv-LV"/>
              </w:rPr>
              <w:t>sadalnes</w:t>
            </w:r>
            <w:proofErr w:type="spellEnd"/>
            <w:r w:rsidRPr="00DA3A38">
              <w:rPr>
                <w:color w:val="000000" w:themeColor="text1"/>
                <w:lang w:eastAsia="lv-LV"/>
              </w:rPr>
              <w:t xml:space="preserve"> </w:t>
            </w:r>
            <w:proofErr w:type="spellStart"/>
            <w:r w:rsidRPr="00DA3A38">
              <w:rPr>
                <w:color w:val="000000" w:themeColor="text1"/>
                <w:lang w:eastAsia="lv-LV"/>
              </w:rPr>
              <w:t>SkMP</w:t>
            </w:r>
            <w:proofErr w:type="spellEnd"/>
            <w:r w:rsidRPr="00DA3A38">
              <w:rPr>
                <w:color w:val="000000" w:themeColor="text1"/>
                <w:lang w:eastAsia="lv-LV"/>
              </w:rPr>
              <w:t xml:space="preserve"> stiprināšanai pie "I" veida balsta, </w:t>
            </w:r>
            <w:proofErr w:type="spellStart"/>
            <w:r w:rsidRPr="00DA3A38">
              <w:rPr>
                <w:color w:val="000000" w:themeColor="text1"/>
                <w:lang w:eastAsia="lv-LV"/>
              </w:rPr>
              <w:t>SkMP</w:t>
            </w:r>
            <w:proofErr w:type="spellEnd"/>
            <w:r w:rsidRPr="00DA3A38">
              <w:rPr>
                <w:color w:val="000000" w:themeColor="text1"/>
                <w:lang w:eastAsia="lv-LV"/>
              </w:rPr>
              <w:t>-IB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7C42B488" w14:textId="77777777" w:rsidR="00A84330" w:rsidRPr="00A84330" w:rsidRDefault="00A84330" w:rsidP="00A84330">
            <w:pPr>
              <w:widowControl w:val="0"/>
              <w:jc w:val="center"/>
              <w:rPr>
                <w:sz w:val="22"/>
                <w:szCs w:val="22"/>
              </w:rPr>
            </w:pPr>
            <w:r w:rsidRPr="00A84330">
              <w:rPr>
                <w:sz w:val="22"/>
                <w:szCs w:val="22"/>
              </w:rPr>
              <w:t>TS 3101.5xx v1</w:t>
            </w:r>
          </w:p>
          <w:p w14:paraId="01924F2E" w14:textId="77777777" w:rsidR="00DA3A38" w:rsidRPr="00A84330" w:rsidRDefault="00DA3A38" w:rsidP="006B7AC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4F44856" w14:textId="77777777" w:rsidR="00DA3A38" w:rsidRPr="00F77D70" w:rsidRDefault="00DA3A38" w:rsidP="00F77D70">
            <w:pPr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0A880707" w14:textId="77777777" w:rsidR="00DA3A38" w:rsidRPr="00F77D70" w:rsidRDefault="00DA3A38" w:rsidP="00F77D70">
            <w:pPr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DA3A38" w:rsidRPr="00773FCF" w14:paraId="0BBA43DE" w14:textId="77777777" w:rsidTr="00BF127A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26BADDCB" w14:textId="77777777" w:rsidR="00DA3A38" w:rsidRPr="00DA3A38" w:rsidRDefault="00DA3A38" w:rsidP="00DA3A38">
            <w:pPr>
              <w:spacing w:line="276" w:lineRule="auto"/>
              <w:jc w:val="center"/>
              <w:rPr>
                <w:rFonts w:eastAsia="Calibri"/>
              </w:rPr>
            </w:pPr>
            <w:r w:rsidRPr="00DA3A38">
              <w:rPr>
                <w:rFonts w:eastAsia="Calibri"/>
              </w:rPr>
              <w:t>3106.501</w:t>
            </w:r>
          </w:p>
          <w:p w14:paraId="0B135361" w14:textId="77777777" w:rsidR="00DA3A38" w:rsidRPr="00334747" w:rsidRDefault="00DA3A38" w:rsidP="00DA3A38">
            <w:pPr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5465" w:type="dxa"/>
            <w:shd w:val="clear" w:color="auto" w:fill="auto"/>
          </w:tcPr>
          <w:p w14:paraId="7F7260A3" w14:textId="6AB6774F" w:rsidR="00DA3A38" w:rsidRPr="006B7AC4" w:rsidRDefault="00DA3A38" w:rsidP="00BF127A">
            <w:pPr>
              <w:spacing w:after="120"/>
              <w:jc w:val="both"/>
              <w:rPr>
                <w:color w:val="000000" w:themeColor="text1"/>
                <w:lang w:eastAsia="lv-LV"/>
              </w:rPr>
            </w:pPr>
            <w:r w:rsidRPr="00DA3A38">
              <w:rPr>
                <w:color w:val="000000" w:themeColor="text1"/>
                <w:lang w:eastAsia="lv-LV"/>
              </w:rPr>
              <w:t xml:space="preserve">Stiprinājuma elementu komplekts kompozītmateriāla </w:t>
            </w:r>
            <w:proofErr w:type="spellStart"/>
            <w:r w:rsidRPr="00DA3A38">
              <w:rPr>
                <w:color w:val="000000" w:themeColor="text1"/>
                <w:lang w:eastAsia="lv-LV"/>
              </w:rPr>
              <w:t>sadalnes</w:t>
            </w:r>
            <w:proofErr w:type="spellEnd"/>
            <w:r w:rsidRPr="00DA3A38">
              <w:rPr>
                <w:color w:val="000000" w:themeColor="text1"/>
                <w:lang w:eastAsia="lv-LV"/>
              </w:rPr>
              <w:t xml:space="preserve"> </w:t>
            </w:r>
            <w:proofErr w:type="spellStart"/>
            <w:r w:rsidRPr="00DA3A38">
              <w:rPr>
                <w:color w:val="000000" w:themeColor="text1"/>
                <w:lang w:eastAsia="lv-LV"/>
              </w:rPr>
              <w:t>SkMP</w:t>
            </w:r>
            <w:proofErr w:type="spellEnd"/>
            <w:r w:rsidRPr="00DA3A38">
              <w:rPr>
                <w:color w:val="000000" w:themeColor="text1"/>
                <w:lang w:eastAsia="lv-LV"/>
              </w:rPr>
              <w:t xml:space="preserve"> stiprināšanai pie „A” veida balsta, </w:t>
            </w:r>
            <w:proofErr w:type="spellStart"/>
            <w:r w:rsidRPr="00DA3A38">
              <w:rPr>
                <w:color w:val="000000" w:themeColor="text1"/>
                <w:lang w:eastAsia="lv-LV"/>
              </w:rPr>
              <w:t>SkMP</w:t>
            </w:r>
            <w:proofErr w:type="spellEnd"/>
            <w:r w:rsidRPr="00DA3A38">
              <w:rPr>
                <w:color w:val="000000" w:themeColor="text1"/>
                <w:lang w:eastAsia="lv-LV"/>
              </w:rPr>
              <w:t>-AB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7EB9DE84" w14:textId="77777777" w:rsidR="00A84330" w:rsidRPr="00A84330" w:rsidRDefault="00A84330" w:rsidP="00A84330">
            <w:pPr>
              <w:widowControl w:val="0"/>
              <w:jc w:val="center"/>
              <w:rPr>
                <w:sz w:val="22"/>
                <w:szCs w:val="22"/>
              </w:rPr>
            </w:pPr>
            <w:r w:rsidRPr="00A84330">
              <w:rPr>
                <w:sz w:val="22"/>
                <w:szCs w:val="22"/>
              </w:rPr>
              <w:t>TS 3101.5xx v1</w:t>
            </w:r>
          </w:p>
          <w:p w14:paraId="61F25A74" w14:textId="77777777" w:rsidR="00DA3A38" w:rsidRPr="00A84330" w:rsidRDefault="00DA3A38" w:rsidP="006B7AC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984FD1E" w14:textId="77777777" w:rsidR="00DA3A38" w:rsidRPr="00F77D70" w:rsidRDefault="00DA3A38" w:rsidP="00F77D70">
            <w:pPr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6DEF2DBB" w14:textId="77777777" w:rsidR="00DA3A38" w:rsidRPr="00F77D70" w:rsidRDefault="00DA3A38" w:rsidP="00F77D70">
            <w:pPr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DA3A38" w:rsidRPr="00773FCF" w14:paraId="1E6ED79D" w14:textId="77777777" w:rsidTr="00BF127A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726CE641" w14:textId="637E4354" w:rsidR="00DA3A38" w:rsidRPr="00334747" w:rsidRDefault="00DA3A38" w:rsidP="00DA3A38">
            <w:pPr>
              <w:spacing w:line="276" w:lineRule="auto"/>
              <w:jc w:val="center"/>
              <w:rPr>
                <w:rFonts w:eastAsia="Calibri"/>
              </w:rPr>
            </w:pPr>
            <w:r w:rsidRPr="00DA3A38">
              <w:rPr>
                <w:rFonts w:eastAsia="Calibri"/>
              </w:rPr>
              <w:t>3106.502</w:t>
            </w:r>
          </w:p>
        </w:tc>
        <w:tc>
          <w:tcPr>
            <w:tcW w:w="5465" w:type="dxa"/>
            <w:shd w:val="clear" w:color="auto" w:fill="auto"/>
          </w:tcPr>
          <w:p w14:paraId="56CA3B2E" w14:textId="59A36444" w:rsidR="00DA3A38" w:rsidRPr="006B7AC4" w:rsidRDefault="00DA3A38" w:rsidP="00BF127A">
            <w:pPr>
              <w:spacing w:after="120"/>
              <w:jc w:val="both"/>
              <w:rPr>
                <w:color w:val="000000" w:themeColor="text1"/>
                <w:lang w:eastAsia="lv-LV"/>
              </w:rPr>
            </w:pPr>
            <w:r w:rsidRPr="00DA3A38">
              <w:rPr>
                <w:color w:val="000000" w:themeColor="text1"/>
                <w:lang w:eastAsia="lv-LV"/>
              </w:rPr>
              <w:t>Pienākošo kabeļu caurules blīvējums - 36-44 mm IP54, PG48</w:t>
            </w:r>
          </w:p>
        </w:tc>
        <w:tc>
          <w:tcPr>
            <w:tcW w:w="2047" w:type="dxa"/>
            <w:shd w:val="clear" w:color="auto" w:fill="auto"/>
            <w:vAlign w:val="center"/>
          </w:tcPr>
          <w:p w14:paraId="15BECEF7" w14:textId="77777777" w:rsidR="00A84330" w:rsidRPr="00A84330" w:rsidRDefault="00A84330" w:rsidP="00A84330">
            <w:pPr>
              <w:widowControl w:val="0"/>
              <w:jc w:val="center"/>
              <w:rPr>
                <w:sz w:val="22"/>
                <w:szCs w:val="22"/>
              </w:rPr>
            </w:pPr>
            <w:r w:rsidRPr="00A84330">
              <w:rPr>
                <w:sz w:val="22"/>
                <w:szCs w:val="22"/>
              </w:rPr>
              <w:t>TS 3101.5xx v1</w:t>
            </w:r>
          </w:p>
          <w:p w14:paraId="274D3F62" w14:textId="77777777" w:rsidR="00DA3A38" w:rsidRPr="00A84330" w:rsidRDefault="00DA3A38" w:rsidP="006B7AC4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9856D1D" w14:textId="77777777" w:rsidR="00DA3A38" w:rsidRPr="00F77D70" w:rsidRDefault="00DA3A38" w:rsidP="00F77D70">
            <w:pPr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6EB7DB8E" w14:textId="77777777" w:rsidR="00DA3A38" w:rsidRPr="00F77D70" w:rsidRDefault="00DA3A38" w:rsidP="00F77D70">
            <w:pPr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</w:tbl>
    <w:p w14:paraId="6D630B50" w14:textId="77777777" w:rsidR="00773FCF" w:rsidRPr="00842443" w:rsidRDefault="00773FCF" w:rsidP="00773FCF">
      <w:pPr>
        <w:spacing w:after="200" w:line="276" w:lineRule="auto"/>
        <w:ind w:left="720"/>
        <w:jc w:val="both"/>
        <w:rPr>
          <w:rFonts w:eastAsia="Calibri"/>
          <w:sz w:val="20"/>
          <w:szCs w:val="20"/>
          <w:highlight w:val="yellow"/>
        </w:rPr>
      </w:pPr>
    </w:p>
    <w:p w14:paraId="0BB5DDFF" w14:textId="20F3EA83" w:rsidR="004C6E9C" w:rsidRPr="005C7072" w:rsidRDefault="004C6E9C" w:rsidP="004C6E9C">
      <w:pPr>
        <w:rPr>
          <w:color w:val="222222"/>
        </w:rPr>
      </w:pPr>
      <w:r w:rsidRPr="002311BF">
        <w:rPr>
          <w:rFonts w:eastAsia="Calibri"/>
        </w:rPr>
        <w:lastRenderedPageBreak/>
        <w:t>Apliecinām, ka piedāvātie materiāli atbilst attiecīgajai materiāla kategorijai norādītajai tehniskajai specifikācijai (</w:t>
      </w:r>
      <w:hyperlink r:id="rId6" w:history="1">
        <w:r w:rsidRPr="002311BF">
          <w:rPr>
            <w:rStyle w:val="Hyperlink"/>
            <w:rFonts w:eastAsia="Calibri"/>
            <w:i/>
            <w:iCs/>
          </w:rPr>
          <w:t>https://www.sadalestikls.lv/par-mums/iepirkumi/tehnisko-specifikaciju-saraksts/</w:t>
        </w:r>
      </w:hyperlink>
      <w:r w:rsidRPr="002311BF">
        <w:rPr>
          <w:rFonts w:eastAsia="Calibri"/>
        </w:rPr>
        <w:t xml:space="preserve"> ), ir jauni, nelietoti, ir jaunākais vai pašreiz ražošanā esošais modelis, tie ietver sevī visus pēdējo 10 (desmit) gadu laikā veiktos uzlabojumus materiālu un konstruktīvo risinājumu ziņā</w:t>
      </w:r>
    </w:p>
    <w:p w14:paraId="5B1242B2" w14:textId="77777777" w:rsidR="004C6E9C" w:rsidRPr="00DB4AB8" w:rsidRDefault="004C6E9C" w:rsidP="004C6E9C">
      <w:pPr>
        <w:spacing w:after="200" w:line="276" w:lineRule="auto"/>
        <w:jc w:val="both"/>
        <w:rPr>
          <w:rFonts w:eastAsia="Calibri"/>
          <w:i/>
          <w:iCs/>
          <w:highlight w:val="yellow"/>
        </w:rPr>
      </w:pPr>
    </w:p>
    <w:p w14:paraId="6695964E" w14:textId="2D8B24B4" w:rsidR="004C6E9C" w:rsidRDefault="004C6E9C" w:rsidP="004C6E9C">
      <w:r w:rsidRPr="00C32004">
        <w:t xml:space="preserve">Ar šo, uzņemos pilnu atbildību par iesniegto informāciju un tās atbilstību </w:t>
      </w:r>
      <w:r>
        <w:t>cenu aptaujas</w:t>
      </w:r>
      <w:r w:rsidRPr="00C32004">
        <w:t xml:space="preserve"> prasībām. Sniegtā informācija un dati ir patiesi</w:t>
      </w:r>
      <w:r w:rsidR="00453CB1">
        <w:t>.</w:t>
      </w:r>
    </w:p>
    <w:p w14:paraId="13B420E8" w14:textId="77777777" w:rsidR="00773FCF" w:rsidRPr="00C32004" w:rsidRDefault="00773FCF" w:rsidP="00773FCF">
      <w:pPr>
        <w:rPr>
          <w:sz w:val="22"/>
          <w:szCs w:val="22"/>
        </w:rPr>
      </w:pPr>
    </w:p>
    <w:p w14:paraId="005F0D59" w14:textId="77777777" w:rsidR="00773FCF" w:rsidRPr="00C32004" w:rsidRDefault="00773FCF" w:rsidP="00773FCF">
      <w:pPr>
        <w:rPr>
          <w:sz w:val="22"/>
          <w:szCs w:val="22"/>
        </w:rPr>
      </w:pPr>
    </w:p>
    <w:p w14:paraId="598FB120" w14:textId="4E0BCDAE" w:rsidR="004C6E9C" w:rsidRPr="00C32004" w:rsidRDefault="004C6E9C" w:rsidP="004C6E9C">
      <w:pPr>
        <w:pStyle w:val="Header"/>
        <w:tabs>
          <w:tab w:val="num" w:pos="0"/>
        </w:tabs>
        <w:rPr>
          <w:rFonts w:eastAsia="Calibri"/>
          <w:sz w:val="22"/>
          <w:szCs w:val="22"/>
        </w:rPr>
      </w:pPr>
      <w:r w:rsidRPr="00C32004">
        <w:rPr>
          <w:rFonts w:eastAsia="Calibri"/>
          <w:sz w:val="22"/>
          <w:szCs w:val="22"/>
        </w:rPr>
        <w:t>Uzņēmuma vadītāja (pilnvarotās personas) vārds, uzvārds</w:t>
      </w:r>
      <w:r w:rsidRPr="00453CB1">
        <w:t xml:space="preserve">: </w:t>
      </w:r>
      <w:r w:rsidRPr="00C32004">
        <w:rPr>
          <w:rFonts w:eastAsia="Calibri"/>
          <w:sz w:val="22"/>
          <w:szCs w:val="22"/>
        </w:rPr>
        <w:t>………………………….</w:t>
      </w:r>
    </w:p>
    <w:p w14:paraId="788AEF64" w14:textId="77777777" w:rsidR="004C6E9C" w:rsidRDefault="004C6E9C" w:rsidP="004C6E9C">
      <w:pPr>
        <w:rPr>
          <w:rFonts w:eastAsia="Calibri"/>
          <w:sz w:val="22"/>
          <w:szCs w:val="22"/>
        </w:rPr>
      </w:pPr>
    </w:p>
    <w:p w14:paraId="050EC498" w14:textId="77777777" w:rsidR="004C6E9C" w:rsidRDefault="004C6E9C" w:rsidP="004C6E9C">
      <w:pPr>
        <w:rPr>
          <w:rFonts w:eastAsia="Calibri"/>
          <w:sz w:val="22"/>
          <w:szCs w:val="22"/>
        </w:rPr>
      </w:pPr>
    </w:p>
    <w:p w14:paraId="57FF627D" w14:textId="2F1D9C7C" w:rsidR="00187000" w:rsidRPr="00C32004" w:rsidRDefault="004C6E9C">
      <w:pPr>
        <w:rPr>
          <w:sz w:val="22"/>
          <w:szCs w:val="22"/>
        </w:rPr>
      </w:pPr>
      <w:r w:rsidRPr="00C32004">
        <w:rPr>
          <w:rFonts w:eastAsia="Calibri"/>
          <w:sz w:val="22"/>
          <w:szCs w:val="22"/>
        </w:rPr>
        <w:t>Uzņēmuma vadītāja (pilnvarotās personas) paraksts</w:t>
      </w:r>
      <w:r w:rsidRPr="00175174">
        <w:rPr>
          <w:lang w:val="en-GB"/>
        </w:rPr>
        <w:t>:</w:t>
      </w:r>
      <w:r w:rsidRPr="00C32004">
        <w:rPr>
          <w:rFonts w:eastAsia="Calibri"/>
          <w:sz w:val="22"/>
          <w:szCs w:val="22"/>
        </w:rPr>
        <w:t>…………………….</w:t>
      </w:r>
    </w:p>
    <w:sectPr w:rsidR="00187000" w:rsidRPr="00C32004" w:rsidSect="00445651">
      <w:pgSz w:w="16838" w:h="11906" w:orient="landscape"/>
      <w:pgMar w:top="1797" w:right="1077" w:bottom="147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56147E"/>
    <w:multiLevelType w:val="multilevel"/>
    <w:tmpl w:val="8DF6B5F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810" w:hanging="540"/>
      </w:pPr>
      <w:rPr>
        <w:rFonts w:hint="default"/>
        <w:color w:val="auto"/>
      </w:rPr>
    </w:lvl>
    <w:lvl w:ilvl="2">
      <w:start w:val="4"/>
      <w:numFmt w:val="decimal"/>
      <w:lvlText w:val="%1.%2.%3."/>
      <w:lvlJc w:val="left"/>
      <w:pPr>
        <w:ind w:left="12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  <w:color w:val="auto"/>
      </w:rPr>
    </w:lvl>
  </w:abstractNum>
  <w:num w:numId="1" w16cid:durableId="22737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C3"/>
    <w:rsid w:val="000C6954"/>
    <w:rsid w:val="000F7B3A"/>
    <w:rsid w:val="00102A1F"/>
    <w:rsid w:val="00156A54"/>
    <w:rsid w:val="00187000"/>
    <w:rsid w:val="00241AAC"/>
    <w:rsid w:val="002B4A1E"/>
    <w:rsid w:val="00311706"/>
    <w:rsid w:val="00332B97"/>
    <w:rsid w:val="00333B37"/>
    <w:rsid w:val="00334747"/>
    <w:rsid w:val="00334C4E"/>
    <w:rsid w:val="0033786B"/>
    <w:rsid w:val="0036428A"/>
    <w:rsid w:val="003765E9"/>
    <w:rsid w:val="004207FD"/>
    <w:rsid w:val="0043470B"/>
    <w:rsid w:val="00445651"/>
    <w:rsid w:val="00453CB1"/>
    <w:rsid w:val="0049665A"/>
    <w:rsid w:val="004C6E9C"/>
    <w:rsid w:val="004E05A9"/>
    <w:rsid w:val="0057533F"/>
    <w:rsid w:val="005766AC"/>
    <w:rsid w:val="005A27F7"/>
    <w:rsid w:val="005B189D"/>
    <w:rsid w:val="005C7072"/>
    <w:rsid w:val="00604D11"/>
    <w:rsid w:val="006745C3"/>
    <w:rsid w:val="006B7AC4"/>
    <w:rsid w:val="00707907"/>
    <w:rsid w:val="00731608"/>
    <w:rsid w:val="00773FCF"/>
    <w:rsid w:val="007C2ACC"/>
    <w:rsid w:val="00821B95"/>
    <w:rsid w:val="00852ADE"/>
    <w:rsid w:val="008627C6"/>
    <w:rsid w:val="008B30E3"/>
    <w:rsid w:val="009503DD"/>
    <w:rsid w:val="00A84330"/>
    <w:rsid w:val="00A866D6"/>
    <w:rsid w:val="00B27098"/>
    <w:rsid w:val="00B42572"/>
    <w:rsid w:val="00B72D7D"/>
    <w:rsid w:val="00BF127A"/>
    <w:rsid w:val="00C122D8"/>
    <w:rsid w:val="00C32004"/>
    <w:rsid w:val="00C65C21"/>
    <w:rsid w:val="00CE0439"/>
    <w:rsid w:val="00D255EE"/>
    <w:rsid w:val="00D25C16"/>
    <w:rsid w:val="00DA3A38"/>
    <w:rsid w:val="00DC2FA9"/>
    <w:rsid w:val="00DE1AD0"/>
    <w:rsid w:val="00DE7D7F"/>
    <w:rsid w:val="00E07E07"/>
    <w:rsid w:val="00E77323"/>
    <w:rsid w:val="00E9421C"/>
    <w:rsid w:val="00ED52D1"/>
    <w:rsid w:val="00EE363D"/>
    <w:rsid w:val="00EF203F"/>
    <w:rsid w:val="00F03BDF"/>
    <w:rsid w:val="00F77D70"/>
    <w:rsid w:val="00F911BB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CF10E"/>
  <w15:docId w15:val="{6390FD3C-38F0-4D62-9312-A46C87FD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7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1170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72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2D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2D7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D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2D7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D7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aliases w:val="Normal bullet 2,Bullet list,Syle 1"/>
    <w:basedOn w:val="Normal"/>
    <w:link w:val="ListParagraphChar"/>
    <w:uiPriority w:val="34"/>
    <w:qFormat/>
    <w:rsid w:val="003765E9"/>
    <w:pPr>
      <w:ind w:left="720"/>
      <w:contextualSpacing/>
    </w:pPr>
  </w:style>
  <w:style w:type="character" w:customStyle="1" w:styleId="ListParagraphChar">
    <w:name w:val="List Paragraph Char"/>
    <w:aliases w:val="Normal bullet 2 Char,Bullet list Char,Syle 1 Char"/>
    <w:link w:val="ListParagraph"/>
    <w:uiPriority w:val="34"/>
    <w:rsid w:val="003765E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4C6E9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E9C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B7A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DA3A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3A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0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dalestikls.lv/par-mums/iepirkumi/tehnisko-specifikaciju-saraksts/" TargetMode="External"/><Relationship Id="rId5" Type="http://schemas.openxmlformats.org/officeDocument/2006/relationships/hyperlink" Target="https://www.sadalestikls.lv/par-mums/iepirkumi/regist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1259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Āris Dandens</dc:creator>
  <cp:lastModifiedBy>Violeta Vikmane</cp:lastModifiedBy>
  <cp:revision>7</cp:revision>
  <dcterms:created xsi:type="dcterms:W3CDTF">2024-05-07T08:06:00Z</dcterms:created>
  <dcterms:modified xsi:type="dcterms:W3CDTF">2024-10-17T15:25:00Z</dcterms:modified>
</cp:coreProperties>
</file>