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46A10D" w14:textId="77777777" w:rsidR="003C1DC5" w:rsidRPr="00612384" w:rsidRDefault="003C1DC5" w:rsidP="00EB44AD">
      <w:pPr>
        <w:jc w:val="center"/>
        <w:rPr>
          <w:sz w:val="24"/>
          <w:szCs w:val="24"/>
        </w:rPr>
      </w:pPr>
      <w:r w:rsidRPr="00612384">
        <w:rPr>
          <w:sz w:val="24"/>
          <w:szCs w:val="24"/>
        </w:rPr>
        <w:t>Kuldīgā, Kuldīgas novadā</w:t>
      </w:r>
    </w:p>
    <w:p w14:paraId="2A9D4332" w14:textId="77777777" w:rsidR="003C1DC5" w:rsidRPr="00612384" w:rsidRDefault="003C1DC5" w:rsidP="00EB44AD">
      <w:pPr>
        <w:rPr>
          <w:sz w:val="24"/>
          <w:szCs w:val="24"/>
        </w:rPr>
      </w:pPr>
    </w:p>
    <w:p w14:paraId="7FB1763A" w14:textId="2B3DF55B" w:rsidR="003C1DC5" w:rsidRPr="00612384" w:rsidRDefault="00FE02EF" w:rsidP="00EB44AD">
      <w:pPr>
        <w:tabs>
          <w:tab w:val="left" w:pos="6096"/>
        </w:tabs>
        <w:rPr>
          <w:sz w:val="24"/>
          <w:szCs w:val="24"/>
        </w:rPr>
      </w:pPr>
      <w:r w:rsidRPr="00612384">
        <w:rPr>
          <w:sz w:val="24"/>
          <w:szCs w:val="24"/>
        </w:rPr>
        <w:t xml:space="preserve">2024.gada </w:t>
      </w:r>
      <w:r w:rsidR="00107A0F">
        <w:rPr>
          <w:sz w:val="24"/>
          <w:szCs w:val="24"/>
        </w:rPr>
        <w:t>22</w:t>
      </w:r>
      <w:r w:rsidR="00555867" w:rsidRPr="00612384">
        <w:rPr>
          <w:sz w:val="24"/>
          <w:szCs w:val="24"/>
        </w:rPr>
        <w:t>.novembrī</w:t>
      </w:r>
      <w:r w:rsidRPr="00612384">
        <w:rPr>
          <w:sz w:val="24"/>
          <w:szCs w:val="24"/>
        </w:rPr>
        <w:t xml:space="preserve"> Nr.1.38/24/</w:t>
      </w:r>
      <w:r w:rsidR="000C56BA">
        <w:rPr>
          <w:sz w:val="24"/>
          <w:szCs w:val="24"/>
        </w:rPr>
        <w:t>241</w:t>
      </w:r>
    </w:p>
    <w:p w14:paraId="7F3891F7" w14:textId="77777777" w:rsidR="00FE02EF" w:rsidRPr="00612384" w:rsidRDefault="00FE02EF" w:rsidP="00EB44AD">
      <w:pPr>
        <w:tabs>
          <w:tab w:val="left" w:pos="6096"/>
        </w:tabs>
        <w:rPr>
          <w:i/>
          <w:sz w:val="24"/>
          <w:szCs w:val="24"/>
        </w:rPr>
      </w:pPr>
    </w:p>
    <w:p w14:paraId="56118A2D" w14:textId="77777777" w:rsidR="003C1DC5" w:rsidRPr="00612384" w:rsidRDefault="003C1DC5" w:rsidP="00EB44AD">
      <w:pPr>
        <w:tabs>
          <w:tab w:val="left" w:pos="6096"/>
        </w:tabs>
        <w:jc w:val="right"/>
        <w:rPr>
          <w:b/>
          <w:bCs/>
          <w:i/>
          <w:sz w:val="24"/>
          <w:szCs w:val="24"/>
        </w:rPr>
      </w:pPr>
      <w:r w:rsidRPr="00612384">
        <w:rPr>
          <w:b/>
          <w:bCs/>
          <w:i/>
          <w:sz w:val="24"/>
          <w:szCs w:val="24"/>
        </w:rPr>
        <w:t>Ieinteresētajiem piegādātājiem</w:t>
      </w:r>
    </w:p>
    <w:p w14:paraId="79EECAF8" w14:textId="77777777" w:rsidR="003C1DC5" w:rsidRPr="00612384" w:rsidRDefault="003C1DC5" w:rsidP="00EB44AD">
      <w:pPr>
        <w:suppressAutoHyphens/>
        <w:ind w:firstLine="567"/>
        <w:jc w:val="both"/>
        <w:rPr>
          <w:sz w:val="24"/>
          <w:szCs w:val="24"/>
        </w:rPr>
      </w:pPr>
    </w:p>
    <w:p w14:paraId="58ED7824" w14:textId="4D5158E4" w:rsidR="003C1DC5" w:rsidRPr="00612384" w:rsidRDefault="00EB44AD" w:rsidP="00EB44AD">
      <w:pPr>
        <w:jc w:val="both"/>
        <w:rPr>
          <w:b/>
          <w:bCs/>
          <w:i/>
          <w:sz w:val="24"/>
          <w:szCs w:val="24"/>
        </w:rPr>
      </w:pPr>
      <w:r w:rsidRPr="00612384">
        <w:rPr>
          <w:sz w:val="24"/>
          <w:szCs w:val="24"/>
        </w:rPr>
        <w:tab/>
      </w:r>
      <w:r w:rsidR="003C1DC5" w:rsidRPr="00612384">
        <w:rPr>
          <w:sz w:val="24"/>
          <w:szCs w:val="24"/>
        </w:rPr>
        <w:t xml:space="preserve">Kuldīgas novada domes Publisko iepirkumu komisija ir </w:t>
      </w:r>
      <w:r w:rsidRPr="00612384">
        <w:rPr>
          <w:sz w:val="24"/>
          <w:szCs w:val="24"/>
        </w:rPr>
        <w:t>saņēmusi</w:t>
      </w:r>
      <w:r w:rsidRPr="00612384">
        <w:rPr>
          <w:b/>
          <w:bCs/>
          <w:i/>
          <w:sz w:val="24"/>
          <w:szCs w:val="24"/>
        </w:rPr>
        <w:t xml:space="preserve"> </w:t>
      </w:r>
      <w:r w:rsidRPr="00612384">
        <w:rPr>
          <w:iCs/>
          <w:sz w:val="24"/>
          <w:szCs w:val="24"/>
        </w:rPr>
        <w:t>ieinteresēto piegādātāju</w:t>
      </w:r>
      <w:r w:rsidRPr="00612384">
        <w:rPr>
          <w:b/>
          <w:bCs/>
          <w:iCs/>
          <w:sz w:val="24"/>
          <w:szCs w:val="24"/>
          <w:u w:val="single"/>
        </w:rPr>
        <w:t xml:space="preserve"> </w:t>
      </w:r>
      <w:r w:rsidRPr="00612384">
        <w:rPr>
          <w:iCs/>
          <w:sz w:val="24"/>
          <w:szCs w:val="24"/>
        </w:rPr>
        <w:t xml:space="preserve">jautājumu iepirkumā </w:t>
      </w:r>
      <w:r w:rsidR="008765A2" w:rsidRPr="00612384">
        <w:rPr>
          <w:b/>
          <w:bCs/>
          <w:sz w:val="24"/>
          <w:szCs w:val="24"/>
        </w:rPr>
        <w:t>"</w:t>
      </w:r>
      <w:r w:rsidRPr="00612384">
        <w:rPr>
          <w:b/>
          <w:bCs/>
          <w:sz w:val="24"/>
          <w:szCs w:val="24"/>
        </w:rPr>
        <w:t>Ielu apgaismojuma nomaiņa uz LED gaismekļiem Kuldīgas novadā 2.kārta” ID Nr. KNP 2024/59-EK/EKII</w:t>
      </w:r>
      <w:r w:rsidR="003C1DC5" w:rsidRPr="00612384">
        <w:rPr>
          <w:b/>
          <w:bCs/>
          <w:sz w:val="24"/>
          <w:szCs w:val="24"/>
        </w:rPr>
        <w:t>,</w:t>
      </w:r>
      <w:r w:rsidR="003C1DC5" w:rsidRPr="00612384">
        <w:rPr>
          <w:sz w:val="24"/>
          <w:szCs w:val="24"/>
        </w:rPr>
        <w:t xml:space="preserve"> turpmāk - Iepirkums, </w:t>
      </w:r>
      <w:r w:rsidRPr="00612384">
        <w:rPr>
          <w:sz w:val="24"/>
          <w:szCs w:val="24"/>
        </w:rPr>
        <w:t>un sniedz šādus skaidrojumus:</w:t>
      </w:r>
    </w:p>
    <w:p w14:paraId="475B0557" w14:textId="77777777" w:rsidR="001D25A5" w:rsidRPr="00612384" w:rsidRDefault="001D25A5" w:rsidP="00EB44AD">
      <w:pPr>
        <w:suppressAutoHyphens/>
        <w:jc w:val="both"/>
        <w:rPr>
          <w:sz w:val="24"/>
          <w:szCs w:val="24"/>
          <w:lang w:eastAsia="zh-CN"/>
        </w:rPr>
      </w:pPr>
    </w:p>
    <w:p w14:paraId="2E97F24B" w14:textId="77777777" w:rsidR="00107A0F" w:rsidRPr="00107A0F" w:rsidRDefault="00107A0F" w:rsidP="00107A0F">
      <w:pPr>
        <w:jc w:val="both"/>
        <w:rPr>
          <w:b/>
          <w:bCs/>
          <w:sz w:val="24"/>
          <w:szCs w:val="24"/>
        </w:rPr>
      </w:pPr>
      <w:r w:rsidRPr="00107A0F">
        <w:rPr>
          <w:b/>
          <w:bCs/>
          <w:sz w:val="24"/>
          <w:szCs w:val="24"/>
        </w:rPr>
        <w:t>1.jautājums</w:t>
      </w:r>
    </w:p>
    <w:p w14:paraId="1636F061" w14:textId="77777777" w:rsidR="00107A0F" w:rsidRPr="00107A0F" w:rsidRDefault="00107A0F" w:rsidP="00107A0F">
      <w:pPr>
        <w:jc w:val="both"/>
        <w:rPr>
          <w:sz w:val="24"/>
          <w:szCs w:val="24"/>
          <w:lang w:val="en-US"/>
        </w:rPr>
      </w:pPr>
      <w:r w:rsidRPr="00107A0F">
        <w:rPr>
          <w:sz w:val="24"/>
          <w:szCs w:val="24"/>
        </w:rPr>
        <w:t>Atklātā konkursa “Ielu apgaismojuma nomaiņa uz LED gaismekļiem Kuldīgas novadā 2.kārta” ID Nr. KNP 2024/59-EK/EKII (turpmāk – Konkurss) Pielikumā “</w:t>
      </w:r>
      <w:r w:rsidRPr="00107A0F">
        <w:rPr>
          <w:i/>
          <w:iCs/>
          <w:sz w:val="24"/>
          <w:szCs w:val="24"/>
        </w:rPr>
        <w:t>6_tehn_pied__tame_grafiks_08_11_grozijumi</w:t>
      </w:r>
      <w:r w:rsidRPr="00107A0F">
        <w:rPr>
          <w:sz w:val="24"/>
          <w:szCs w:val="24"/>
        </w:rPr>
        <w:t>” lapā “</w:t>
      </w:r>
      <w:r w:rsidRPr="00107A0F">
        <w:rPr>
          <w:i/>
          <w:iCs/>
          <w:sz w:val="24"/>
          <w:szCs w:val="24"/>
        </w:rPr>
        <w:t>Tehniskais piedāvājums</w:t>
      </w:r>
      <w:r w:rsidRPr="00107A0F">
        <w:rPr>
          <w:sz w:val="24"/>
          <w:szCs w:val="24"/>
        </w:rPr>
        <w:t xml:space="preserve">” (turpmāk – TP) ir noteikta gaismekļa ieteicamā maksimālā jauda, W. Ņemot vērā TP pieejamos datus/parametrus, veicot piedāvājumam nepieciešamos </w:t>
      </w:r>
      <w:proofErr w:type="spellStart"/>
      <w:r w:rsidRPr="00107A0F">
        <w:rPr>
          <w:sz w:val="24"/>
          <w:szCs w:val="24"/>
        </w:rPr>
        <w:t>Dialux</w:t>
      </w:r>
      <w:proofErr w:type="spellEnd"/>
      <w:r w:rsidRPr="00107A0F">
        <w:rPr>
          <w:sz w:val="24"/>
          <w:szCs w:val="24"/>
        </w:rPr>
        <w:t xml:space="preserve"> aprēķinus, trijās no nolikumā prasītajām ielām saskaramies ar vairāku ražotāju nespēju izpildīt apgaismojuma prasības Gaismekļa ieteicamās maksimālās jaudas, W ietvaros:</w:t>
      </w:r>
    </w:p>
    <w:tbl>
      <w:tblPr>
        <w:tblW w:w="9948" w:type="dxa"/>
        <w:tblCellMar>
          <w:left w:w="10" w:type="dxa"/>
          <w:right w:w="10" w:type="dxa"/>
        </w:tblCellMar>
        <w:tblLook w:val="04A0" w:firstRow="1" w:lastRow="0" w:firstColumn="1" w:lastColumn="0" w:noHBand="0" w:noVBand="1"/>
      </w:tblPr>
      <w:tblGrid>
        <w:gridCol w:w="890"/>
        <w:gridCol w:w="6471"/>
        <w:gridCol w:w="2365"/>
        <w:gridCol w:w="222"/>
      </w:tblGrid>
      <w:tr w:rsidR="00107A0F" w:rsidRPr="00107A0F" w14:paraId="14F3D63D" w14:textId="77777777" w:rsidTr="00107A0F">
        <w:trPr>
          <w:trHeight w:val="450"/>
        </w:trPr>
        <w:tc>
          <w:tcPr>
            <w:tcW w:w="864" w:type="dxa"/>
            <w:vMerge w:val="restart"/>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hideMark/>
          </w:tcPr>
          <w:p w14:paraId="54B07781" w14:textId="77777777" w:rsidR="00107A0F" w:rsidRPr="00107A0F" w:rsidRDefault="00107A0F" w:rsidP="00107A0F">
            <w:pPr>
              <w:jc w:val="both"/>
              <w:rPr>
                <w:sz w:val="24"/>
                <w:szCs w:val="24"/>
              </w:rPr>
            </w:pPr>
            <w:proofErr w:type="spellStart"/>
            <w:r w:rsidRPr="00107A0F">
              <w:rPr>
                <w:sz w:val="24"/>
                <w:szCs w:val="24"/>
              </w:rPr>
              <w:t>Nr.p.k</w:t>
            </w:r>
            <w:proofErr w:type="spellEnd"/>
            <w:r w:rsidRPr="00107A0F">
              <w:rPr>
                <w:sz w:val="24"/>
                <w:szCs w:val="24"/>
              </w:rPr>
              <w:t>.</w:t>
            </w:r>
          </w:p>
        </w:tc>
        <w:tc>
          <w:tcPr>
            <w:tcW w:w="6497" w:type="dxa"/>
            <w:vMerge w:val="restart"/>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hideMark/>
          </w:tcPr>
          <w:p w14:paraId="10E56788" w14:textId="77777777" w:rsidR="00107A0F" w:rsidRPr="00107A0F" w:rsidRDefault="00107A0F" w:rsidP="00107A0F">
            <w:pPr>
              <w:jc w:val="both"/>
              <w:rPr>
                <w:sz w:val="24"/>
                <w:szCs w:val="24"/>
              </w:rPr>
            </w:pPr>
            <w:r w:rsidRPr="00107A0F">
              <w:rPr>
                <w:sz w:val="24"/>
                <w:szCs w:val="24"/>
              </w:rPr>
              <w:t>Projekta vieta (adrese), iela/tās posms</w:t>
            </w:r>
          </w:p>
        </w:tc>
        <w:tc>
          <w:tcPr>
            <w:tcW w:w="2365"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BC193D0" w14:textId="77777777" w:rsidR="00107A0F" w:rsidRPr="00107A0F" w:rsidRDefault="00107A0F" w:rsidP="00107A0F">
            <w:pPr>
              <w:jc w:val="both"/>
              <w:rPr>
                <w:sz w:val="24"/>
                <w:szCs w:val="24"/>
              </w:rPr>
            </w:pPr>
            <w:bookmarkStart w:id="0" w:name="_Hlk182506352"/>
            <w:r w:rsidRPr="00107A0F">
              <w:rPr>
                <w:sz w:val="24"/>
                <w:szCs w:val="24"/>
              </w:rPr>
              <w:t>Gaismekļa ieteicamā maksimālā jauda, W</w:t>
            </w:r>
            <w:bookmarkEnd w:id="0"/>
          </w:p>
        </w:tc>
        <w:tc>
          <w:tcPr>
            <w:tcW w:w="222" w:type="dxa"/>
          </w:tcPr>
          <w:p w14:paraId="5C50705F" w14:textId="77777777" w:rsidR="00107A0F" w:rsidRPr="00107A0F" w:rsidRDefault="00107A0F" w:rsidP="00107A0F">
            <w:pPr>
              <w:jc w:val="both"/>
              <w:rPr>
                <w:sz w:val="24"/>
                <w:szCs w:val="24"/>
              </w:rPr>
            </w:pPr>
          </w:p>
        </w:tc>
      </w:tr>
      <w:tr w:rsidR="00107A0F" w:rsidRPr="00107A0F" w14:paraId="6890167D" w14:textId="77777777" w:rsidTr="00107A0F">
        <w:trPr>
          <w:trHeight w:val="6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96EA0F3" w14:textId="77777777" w:rsidR="00107A0F" w:rsidRPr="00107A0F" w:rsidRDefault="00107A0F" w:rsidP="00107A0F">
            <w:pPr>
              <w:jc w:val="both"/>
              <w:rPr>
                <w:sz w:val="24"/>
                <w:szCs w:val="24"/>
              </w:rPr>
            </w:pPr>
          </w:p>
        </w:tc>
        <w:tc>
          <w:tcPr>
            <w:tcW w:w="0" w:type="auto"/>
            <w:vMerge/>
            <w:tcBorders>
              <w:top w:val="single" w:sz="8" w:space="0" w:color="000000"/>
              <w:left w:val="single" w:sz="8" w:space="0" w:color="000000"/>
              <w:bottom w:val="single" w:sz="4" w:space="0" w:color="000000"/>
              <w:right w:val="single" w:sz="8" w:space="0" w:color="000000"/>
            </w:tcBorders>
            <w:vAlign w:val="center"/>
            <w:hideMark/>
          </w:tcPr>
          <w:p w14:paraId="54216C5C" w14:textId="77777777" w:rsidR="00107A0F" w:rsidRPr="00107A0F" w:rsidRDefault="00107A0F" w:rsidP="00107A0F">
            <w:pPr>
              <w:jc w:val="both"/>
              <w:rPr>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146D659" w14:textId="77777777" w:rsidR="00107A0F" w:rsidRPr="00107A0F" w:rsidRDefault="00107A0F" w:rsidP="00107A0F">
            <w:pPr>
              <w:jc w:val="both"/>
              <w:rPr>
                <w:sz w:val="24"/>
                <w:szCs w:val="24"/>
              </w:rPr>
            </w:pPr>
          </w:p>
        </w:tc>
        <w:tc>
          <w:tcPr>
            <w:tcW w:w="222" w:type="dxa"/>
            <w:noWrap/>
            <w:tcMar>
              <w:top w:w="0" w:type="dxa"/>
              <w:left w:w="108" w:type="dxa"/>
              <w:bottom w:w="0" w:type="dxa"/>
              <w:right w:w="108" w:type="dxa"/>
            </w:tcMar>
            <w:vAlign w:val="bottom"/>
          </w:tcPr>
          <w:p w14:paraId="3599CE67" w14:textId="77777777" w:rsidR="00107A0F" w:rsidRPr="00107A0F" w:rsidRDefault="00107A0F" w:rsidP="00107A0F">
            <w:pPr>
              <w:jc w:val="both"/>
              <w:rPr>
                <w:sz w:val="24"/>
                <w:szCs w:val="24"/>
              </w:rPr>
            </w:pPr>
          </w:p>
        </w:tc>
      </w:tr>
      <w:tr w:rsidR="00107A0F" w:rsidRPr="00107A0F" w14:paraId="6BDCC90D" w14:textId="77777777" w:rsidTr="00107A0F">
        <w:trPr>
          <w:trHeight w:val="70"/>
        </w:trPr>
        <w:tc>
          <w:tcPr>
            <w:tcW w:w="86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hideMark/>
          </w:tcPr>
          <w:p w14:paraId="7ABBA7C7" w14:textId="77777777" w:rsidR="00107A0F" w:rsidRPr="00107A0F" w:rsidRDefault="00107A0F" w:rsidP="00107A0F">
            <w:pPr>
              <w:jc w:val="both"/>
              <w:rPr>
                <w:sz w:val="24"/>
                <w:szCs w:val="24"/>
              </w:rPr>
            </w:pPr>
            <w:r w:rsidRPr="00107A0F">
              <w:rPr>
                <w:sz w:val="24"/>
                <w:szCs w:val="24"/>
              </w:rPr>
              <w:t>8</w:t>
            </w:r>
          </w:p>
        </w:tc>
        <w:tc>
          <w:tcPr>
            <w:tcW w:w="64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C206C7D" w14:textId="77777777" w:rsidR="00107A0F" w:rsidRPr="00107A0F" w:rsidRDefault="00107A0F" w:rsidP="00107A0F">
            <w:pPr>
              <w:jc w:val="both"/>
              <w:rPr>
                <w:sz w:val="24"/>
                <w:szCs w:val="24"/>
              </w:rPr>
            </w:pPr>
            <w:r w:rsidRPr="00107A0F">
              <w:rPr>
                <w:sz w:val="24"/>
                <w:szCs w:val="24"/>
              </w:rPr>
              <w:t>Pētera iela skolas iekšpagalms</w:t>
            </w:r>
          </w:p>
        </w:tc>
        <w:tc>
          <w:tcPr>
            <w:tcW w:w="2365"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hideMark/>
          </w:tcPr>
          <w:p w14:paraId="52EEC02A" w14:textId="77777777" w:rsidR="00107A0F" w:rsidRPr="00107A0F" w:rsidRDefault="00107A0F" w:rsidP="00107A0F">
            <w:pPr>
              <w:jc w:val="both"/>
              <w:rPr>
                <w:sz w:val="24"/>
                <w:szCs w:val="24"/>
              </w:rPr>
            </w:pPr>
            <w:r w:rsidRPr="00107A0F">
              <w:rPr>
                <w:sz w:val="24"/>
                <w:szCs w:val="24"/>
              </w:rPr>
              <w:t>9.4</w:t>
            </w:r>
          </w:p>
        </w:tc>
        <w:tc>
          <w:tcPr>
            <w:tcW w:w="222" w:type="dxa"/>
            <w:tcBorders>
              <w:top w:val="nil"/>
              <w:left w:val="single" w:sz="4" w:space="0" w:color="000000"/>
              <w:bottom w:val="nil"/>
              <w:right w:val="nil"/>
            </w:tcBorders>
            <w:tcMar>
              <w:top w:w="0" w:type="dxa"/>
              <w:left w:w="108" w:type="dxa"/>
              <w:bottom w:w="0" w:type="dxa"/>
              <w:right w:w="108" w:type="dxa"/>
            </w:tcMar>
            <w:vAlign w:val="center"/>
          </w:tcPr>
          <w:p w14:paraId="2C4EF369" w14:textId="77777777" w:rsidR="00107A0F" w:rsidRPr="00107A0F" w:rsidRDefault="00107A0F" w:rsidP="00107A0F">
            <w:pPr>
              <w:jc w:val="both"/>
              <w:rPr>
                <w:sz w:val="24"/>
                <w:szCs w:val="24"/>
              </w:rPr>
            </w:pPr>
          </w:p>
        </w:tc>
      </w:tr>
      <w:tr w:rsidR="00107A0F" w:rsidRPr="00107A0F" w14:paraId="60241530" w14:textId="77777777" w:rsidTr="00107A0F">
        <w:trPr>
          <w:trHeight w:val="70"/>
        </w:trPr>
        <w:tc>
          <w:tcPr>
            <w:tcW w:w="86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hideMark/>
          </w:tcPr>
          <w:p w14:paraId="1019E39F" w14:textId="77777777" w:rsidR="00107A0F" w:rsidRPr="00107A0F" w:rsidRDefault="00107A0F" w:rsidP="00107A0F">
            <w:pPr>
              <w:jc w:val="both"/>
              <w:rPr>
                <w:sz w:val="24"/>
                <w:szCs w:val="24"/>
              </w:rPr>
            </w:pPr>
            <w:r w:rsidRPr="00107A0F">
              <w:rPr>
                <w:sz w:val="24"/>
                <w:szCs w:val="24"/>
              </w:rPr>
              <w:t>11</w:t>
            </w:r>
          </w:p>
        </w:tc>
        <w:tc>
          <w:tcPr>
            <w:tcW w:w="64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C3E13D1" w14:textId="77777777" w:rsidR="00107A0F" w:rsidRPr="00107A0F" w:rsidRDefault="00107A0F" w:rsidP="00107A0F">
            <w:pPr>
              <w:jc w:val="both"/>
              <w:rPr>
                <w:sz w:val="24"/>
                <w:szCs w:val="24"/>
              </w:rPr>
            </w:pPr>
            <w:r w:rsidRPr="00107A0F">
              <w:rPr>
                <w:sz w:val="24"/>
                <w:szCs w:val="24"/>
              </w:rPr>
              <w:t>Dzirnavu iela (Sociālais dienesta autostāvvieta)</w:t>
            </w:r>
          </w:p>
        </w:tc>
        <w:tc>
          <w:tcPr>
            <w:tcW w:w="2365"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hideMark/>
          </w:tcPr>
          <w:p w14:paraId="048B1697" w14:textId="77777777" w:rsidR="00107A0F" w:rsidRPr="00107A0F" w:rsidRDefault="00107A0F" w:rsidP="00107A0F">
            <w:pPr>
              <w:jc w:val="both"/>
              <w:rPr>
                <w:sz w:val="24"/>
                <w:szCs w:val="24"/>
              </w:rPr>
            </w:pPr>
            <w:r w:rsidRPr="00107A0F">
              <w:rPr>
                <w:sz w:val="24"/>
                <w:szCs w:val="24"/>
              </w:rPr>
              <w:t>14.4</w:t>
            </w:r>
          </w:p>
        </w:tc>
        <w:tc>
          <w:tcPr>
            <w:tcW w:w="222" w:type="dxa"/>
            <w:tcBorders>
              <w:top w:val="nil"/>
              <w:left w:val="single" w:sz="4" w:space="0" w:color="000000"/>
              <w:bottom w:val="nil"/>
              <w:right w:val="nil"/>
            </w:tcBorders>
            <w:tcMar>
              <w:top w:w="0" w:type="dxa"/>
              <w:left w:w="108" w:type="dxa"/>
              <w:bottom w:w="0" w:type="dxa"/>
              <w:right w:w="108" w:type="dxa"/>
            </w:tcMar>
            <w:vAlign w:val="center"/>
          </w:tcPr>
          <w:p w14:paraId="66EE5447" w14:textId="77777777" w:rsidR="00107A0F" w:rsidRPr="00107A0F" w:rsidRDefault="00107A0F" w:rsidP="00107A0F">
            <w:pPr>
              <w:jc w:val="both"/>
              <w:rPr>
                <w:sz w:val="24"/>
                <w:szCs w:val="24"/>
              </w:rPr>
            </w:pPr>
          </w:p>
        </w:tc>
      </w:tr>
      <w:tr w:rsidR="00107A0F" w:rsidRPr="00107A0F" w14:paraId="5E42A690" w14:textId="77777777" w:rsidTr="00107A0F">
        <w:trPr>
          <w:trHeight w:val="70"/>
        </w:trPr>
        <w:tc>
          <w:tcPr>
            <w:tcW w:w="86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hideMark/>
          </w:tcPr>
          <w:p w14:paraId="634DB3C4" w14:textId="77777777" w:rsidR="00107A0F" w:rsidRPr="00107A0F" w:rsidRDefault="00107A0F" w:rsidP="00107A0F">
            <w:pPr>
              <w:jc w:val="both"/>
              <w:rPr>
                <w:sz w:val="24"/>
                <w:szCs w:val="24"/>
              </w:rPr>
            </w:pPr>
            <w:r w:rsidRPr="00107A0F">
              <w:rPr>
                <w:sz w:val="24"/>
                <w:szCs w:val="24"/>
              </w:rPr>
              <w:t>15</w:t>
            </w:r>
          </w:p>
        </w:tc>
        <w:tc>
          <w:tcPr>
            <w:tcW w:w="64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6F66488" w14:textId="77777777" w:rsidR="00107A0F" w:rsidRPr="00107A0F" w:rsidRDefault="00107A0F" w:rsidP="00107A0F">
            <w:pPr>
              <w:jc w:val="both"/>
              <w:rPr>
                <w:sz w:val="24"/>
                <w:szCs w:val="24"/>
              </w:rPr>
            </w:pPr>
            <w:r w:rsidRPr="00107A0F">
              <w:rPr>
                <w:sz w:val="24"/>
                <w:szCs w:val="24"/>
              </w:rPr>
              <w:t>Ziedu ielu (</w:t>
            </w:r>
            <w:proofErr w:type="spellStart"/>
            <w:r w:rsidRPr="00107A0F">
              <w:rPr>
                <w:sz w:val="24"/>
                <w:szCs w:val="24"/>
              </w:rPr>
              <w:t>bd</w:t>
            </w:r>
            <w:proofErr w:type="spellEnd"/>
            <w:r w:rsidRPr="00107A0F">
              <w:rPr>
                <w:sz w:val="24"/>
                <w:szCs w:val="24"/>
              </w:rPr>
              <w:t xml:space="preserve"> Ābelīte stāvlaukums)</w:t>
            </w:r>
          </w:p>
        </w:tc>
        <w:tc>
          <w:tcPr>
            <w:tcW w:w="2365"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hideMark/>
          </w:tcPr>
          <w:p w14:paraId="257B98B0" w14:textId="77777777" w:rsidR="00107A0F" w:rsidRPr="00107A0F" w:rsidRDefault="00107A0F" w:rsidP="00107A0F">
            <w:pPr>
              <w:jc w:val="both"/>
              <w:rPr>
                <w:sz w:val="24"/>
                <w:szCs w:val="24"/>
              </w:rPr>
            </w:pPr>
            <w:r w:rsidRPr="00107A0F">
              <w:rPr>
                <w:sz w:val="24"/>
                <w:szCs w:val="24"/>
              </w:rPr>
              <w:t>11</w:t>
            </w:r>
          </w:p>
        </w:tc>
        <w:tc>
          <w:tcPr>
            <w:tcW w:w="222" w:type="dxa"/>
            <w:tcBorders>
              <w:top w:val="nil"/>
              <w:left w:val="single" w:sz="4" w:space="0" w:color="000000"/>
              <w:bottom w:val="nil"/>
              <w:right w:val="nil"/>
            </w:tcBorders>
            <w:tcMar>
              <w:top w:w="0" w:type="dxa"/>
              <w:left w:w="108" w:type="dxa"/>
              <w:bottom w:w="0" w:type="dxa"/>
              <w:right w:w="108" w:type="dxa"/>
            </w:tcMar>
            <w:vAlign w:val="center"/>
          </w:tcPr>
          <w:p w14:paraId="119D6544" w14:textId="77777777" w:rsidR="00107A0F" w:rsidRPr="00107A0F" w:rsidRDefault="00107A0F" w:rsidP="00107A0F">
            <w:pPr>
              <w:jc w:val="both"/>
              <w:rPr>
                <w:sz w:val="24"/>
                <w:szCs w:val="24"/>
              </w:rPr>
            </w:pPr>
          </w:p>
        </w:tc>
      </w:tr>
    </w:tbl>
    <w:p w14:paraId="3DFCB961" w14:textId="77777777" w:rsidR="00107A0F" w:rsidRPr="00107A0F" w:rsidRDefault="00107A0F" w:rsidP="00107A0F">
      <w:pPr>
        <w:jc w:val="both"/>
        <w:rPr>
          <w:sz w:val="24"/>
          <w:szCs w:val="24"/>
        </w:rPr>
      </w:pPr>
      <w:r w:rsidRPr="00107A0F">
        <w:rPr>
          <w:sz w:val="24"/>
          <w:szCs w:val="24"/>
        </w:rPr>
        <w:t>Lūdzam Pasūtītāju apstiprināt, ka iepriekš minētajās ielās drīkst pārsniegt gaismekļa ieteicamo maksimālo jaudu W, nepārsniedzot piedāvājuma jeb projekta kopējo maksimāli pieļaujamo uzstādāmo gaismekļu jaudu kilovatos (</w:t>
      </w:r>
      <w:proofErr w:type="spellStart"/>
      <w:r w:rsidRPr="00107A0F">
        <w:rPr>
          <w:sz w:val="24"/>
          <w:szCs w:val="24"/>
        </w:rPr>
        <w:t>kW</w:t>
      </w:r>
      <w:proofErr w:type="spellEnd"/>
      <w:r w:rsidRPr="00107A0F">
        <w:rPr>
          <w:sz w:val="24"/>
          <w:szCs w:val="24"/>
        </w:rPr>
        <w:t>).</w:t>
      </w:r>
    </w:p>
    <w:p w14:paraId="23609AA0" w14:textId="77777777" w:rsidR="00107A0F" w:rsidRDefault="00107A0F" w:rsidP="00107A0F">
      <w:pPr>
        <w:jc w:val="both"/>
        <w:rPr>
          <w:color w:val="FF0000"/>
          <w:sz w:val="24"/>
          <w:szCs w:val="24"/>
        </w:rPr>
      </w:pPr>
      <w:r w:rsidRPr="00F64051">
        <w:rPr>
          <w:color w:val="FF0000"/>
          <w:sz w:val="24"/>
          <w:szCs w:val="24"/>
        </w:rPr>
        <w:t>A</w:t>
      </w:r>
      <w:r w:rsidRPr="00107A0F">
        <w:rPr>
          <w:color w:val="FF0000"/>
          <w:sz w:val="24"/>
          <w:szCs w:val="24"/>
        </w:rPr>
        <w:t xml:space="preserve">tbilde: Pasūtītājs apstiprina, ka minētajās ielās var piedāvāt gaismekli ar lielāku jaudu, tomēr nepārsniedzot projekta kopējo maksimālo pieļaujamo jaudu. </w:t>
      </w:r>
    </w:p>
    <w:p w14:paraId="22DBCCE9" w14:textId="77777777" w:rsidR="00107A0F" w:rsidRPr="00107A0F" w:rsidRDefault="00107A0F" w:rsidP="00107A0F">
      <w:pPr>
        <w:jc w:val="both"/>
        <w:rPr>
          <w:color w:val="FF0000"/>
          <w:sz w:val="24"/>
          <w:szCs w:val="24"/>
          <w:lang w:val="en-US"/>
        </w:rPr>
      </w:pPr>
    </w:p>
    <w:p w14:paraId="4C18C48A" w14:textId="77777777" w:rsidR="00107A0F" w:rsidRPr="00107A0F" w:rsidRDefault="00107A0F" w:rsidP="00107A0F">
      <w:pPr>
        <w:jc w:val="both"/>
        <w:rPr>
          <w:b/>
          <w:bCs/>
          <w:sz w:val="24"/>
          <w:szCs w:val="24"/>
        </w:rPr>
      </w:pPr>
      <w:r w:rsidRPr="00107A0F">
        <w:rPr>
          <w:b/>
          <w:bCs/>
          <w:sz w:val="24"/>
          <w:szCs w:val="24"/>
        </w:rPr>
        <w:t>2.jautājums</w:t>
      </w:r>
    </w:p>
    <w:p w14:paraId="6D38C8DB" w14:textId="77777777" w:rsidR="00107A0F" w:rsidRPr="00107A0F" w:rsidRDefault="00107A0F" w:rsidP="00107A0F">
      <w:pPr>
        <w:jc w:val="both"/>
        <w:rPr>
          <w:sz w:val="24"/>
          <w:szCs w:val="24"/>
          <w:lang w:val="en-US"/>
        </w:rPr>
      </w:pPr>
      <w:r w:rsidRPr="00107A0F">
        <w:rPr>
          <w:sz w:val="24"/>
          <w:szCs w:val="24"/>
        </w:rPr>
        <w:t>Konkursa nolikuma pielikumā  “</w:t>
      </w:r>
      <w:r w:rsidRPr="00107A0F">
        <w:rPr>
          <w:i/>
          <w:iCs/>
          <w:sz w:val="24"/>
          <w:szCs w:val="24"/>
        </w:rPr>
        <w:t>Tehniskā specifikācija / Tehniskais piedāvājums Kopējās prasības visiem LED gaismekļu tipiem</w:t>
      </w:r>
      <w:r w:rsidRPr="00107A0F">
        <w:rPr>
          <w:sz w:val="24"/>
          <w:szCs w:val="24"/>
        </w:rPr>
        <w:t>” (faila nosaukums “</w:t>
      </w:r>
      <w:r w:rsidRPr="00107A0F">
        <w:rPr>
          <w:i/>
          <w:iCs/>
          <w:sz w:val="24"/>
          <w:szCs w:val="24"/>
        </w:rPr>
        <w:t xml:space="preserve">6_2_tehnpied_prasibas </w:t>
      </w:r>
      <w:proofErr w:type="spellStart"/>
      <w:r w:rsidRPr="00107A0F">
        <w:rPr>
          <w:i/>
          <w:iCs/>
          <w:sz w:val="24"/>
          <w:szCs w:val="24"/>
        </w:rPr>
        <w:t>gaismekl</w:t>
      </w:r>
      <w:proofErr w:type="spellEnd"/>
      <w:r w:rsidRPr="00107A0F">
        <w:rPr>
          <w:i/>
          <w:iCs/>
          <w:sz w:val="24"/>
          <w:szCs w:val="24"/>
        </w:rPr>
        <w:t>_</w:t>
      </w:r>
      <w:r w:rsidRPr="00107A0F">
        <w:rPr>
          <w:sz w:val="24"/>
          <w:szCs w:val="24"/>
        </w:rPr>
        <w:t>”) (turpmāk – TS)  ir noteikts “</w:t>
      </w:r>
      <w:r w:rsidRPr="00107A0F">
        <w:rPr>
          <w:i/>
          <w:iCs/>
          <w:sz w:val="24"/>
          <w:szCs w:val="24"/>
        </w:rPr>
        <w:t xml:space="preserve">Pretendents/Izpildītājs veic darbus saskaņā ar projekta “Siltumnīcefekta gāzu emisiju samazināšana pašvaldību publisko teritoriju apgaismojuma infrastruktūrā Kuldīgas un Skrundas pilsētās” Nr.EKII-7/32 nosacījumiem, ievērojot, ka  projekta īstenošanas rezultātā plānots samazināt </w:t>
      </w:r>
      <w:proofErr w:type="spellStart"/>
      <w:r w:rsidRPr="00107A0F">
        <w:rPr>
          <w:i/>
          <w:iCs/>
          <w:sz w:val="24"/>
          <w:szCs w:val="24"/>
        </w:rPr>
        <w:t>energopatēriņu</w:t>
      </w:r>
      <w:proofErr w:type="spellEnd"/>
      <w:r w:rsidRPr="00107A0F">
        <w:rPr>
          <w:i/>
          <w:iCs/>
          <w:sz w:val="24"/>
          <w:szCs w:val="24"/>
        </w:rPr>
        <w:t xml:space="preserve"> par 75 831 </w:t>
      </w:r>
      <w:proofErr w:type="spellStart"/>
      <w:r w:rsidRPr="00107A0F">
        <w:rPr>
          <w:i/>
          <w:iCs/>
          <w:sz w:val="24"/>
          <w:szCs w:val="24"/>
        </w:rPr>
        <w:t>kWh</w:t>
      </w:r>
      <w:proofErr w:type="spellEnd"/>
      <w:r w:rsidRPr="00107A0F">
        <w:rPr>
          <w:i/>
          <w:iCs/>
          <w:sz w:val="24"/>
          <w:szCs w:val="24"/>
        </w:rPr>
        <w:t>/gadā un oglekļa dioksīda emisiju par 8,265 tCO2/gadā</w:t>
      </w:r>
      <w:r w:rsidRPr="00107A0F">
        <w:rPr>
          <w:sz w:val="24"/>
          <w:szCs w:val="24"/>
        </w:rPr>
        <w:t xml:space="preserve">”. </w:t>
      </w:r>
    </w:p>
    <w:p w14:paraId="367E7AE3" w14:textId="77777777" w:rsidR="00107A0F" w:rsidRPr="00107A0F" w:rsidRDefault="00107A0F" w:rsidP="00107A0F">
      <w:pPr>
        <w:jc w:val="both"/>
        <w:rPr>
          <w:sz w:val="24"/>
          <w:szCs w:val="24"/>
        </w:rPr>
      </w:pPr>
      <w:r w:rsidRPr="00107A0F">
        <w:rPr>
          <w:sz w:val="24"/>
          <w:szCs w:val="24"/>
        </w:rPr>
        <w:t xml:space="preserve">TS 1.23. punkta prasība nosaka: </w:t>
      </w:r>
    </w:p>
    <w:tbl>
      <w:tblPr>
        <w:tblW w:w="9675" w:type="dxa"/>
        <w:tblInd w:w="93" w:type="dxa"/>
        <w:tblLayout w:type="fixed"/>
        <w:tblCellMar>
          <w:left w:w="10" w:type="dxa"/>
          <w:right w:w="10" w:type="dxa"/>
        </w:tblCellMar>
        <w:tblLook w:val="04A0" w:firstRow="1" w:lastRow="0" w:firstColumn="1" w:lastColumn="0" w:noHBand="0" w:noVBand="1"/>
      </w:tblPr>
      <w:tblGrid>
        <w:gridCol w:w="868"/>
        <w:gridCol w:w="3139"/>
        <w:gridCol w:w="3267"/>
        <w:gridCol w:w="2401"/>
      </w:tblGrid>
      <w:tr w:rsidR="00107A0F" w:rsidRPr="00107A0F" w14:paraId="42A77CDE" w14:textId="77777777" w:rsidTr="00107A0F">
        <w:trPr>
          <w:trHeight w:val="330"/>
        </w:trPr>
        <w:tc>
          <w:tcPr>
            <w:tcW w:w="8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D3D1DB9" w14:textId="77777777" w:rsidR="00107A0F" w:rsidRPr="00107A0F" w:rsidRDefault="00107A0F" w:rsidP="00107A0F">
            <w:pPr>
              <w:jc w:val="both"/>
              <w:rPr>
                <w:i/>
                <w:iCs/>
                <w:sz w:val="24"/>
                <w:szCs w:val="24"/>
              </w:rPr>
            </w:pPr>
            <w:proofErr w:type="spellStart"/>
            <w:r w:rsidRPr="00107A0F">
              <w:rPr>
                <w:i/>
                <w:iCs/>
                <w:sz w:val="24"/>
                <w:szCs w:val="24"/>
              </w:rPr>
              <w:t>N.p.k</w:t>
            </w:r>
            <w:proofErr w:type="spellEnd"/>
            <w:r w:rsidRPr="00107A0F">
              <w:rPr>
                <w:i/>
                <w:iCs/>
                <w:sz w:val="24"/>
                <w:szCs w:val="24"/>
              </w:rPr>
              <w:t>.</w:t>
            </w:r>
          </w:p>
        </w:tc>
        <w:tc>
          <w:tcPr>
            <w:tcW w:w="3139"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1CAA1215" w14:textId="77777777" w:rsidR="00107A0F" w:rsidRPr="00107A0F" w:rsidRDefault="00107A0F" w:rsidP="00107A0F">
            <w:pPr>
              <w:jc w:val="both"/>
              <w:rPr>
                <w:i/>
                <w:iCs/>
                <w:sz w:val="24"/>
                <w:szCs w:val="24"/>
              </w:rPr>
            </w:pPr>
            <w:r w:rsidRPr="00107A0F">
              <w:rPr>
                <w:i/>
                <w:iCs/>
                <w:sz w:val="24"/>
                <w:szCs w:val="24"/>
              </w:rPr>
              <w:t>Parametrs</w:t>
            </w:r>
          </w:p>
        </w:tc>
        <w:tc>
          <w:tcPr>
            <w:tcW w:w="3267"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43847B3B" w14:textId="77777777" w:rsidR="00107A0F" w:rsidRPr="00107A0F" w:rsidRDefault="00107A0F" w:rsidP="00107A0F">
            <w:pPr>
              <w:jc w:val="both"/>
              <w:rPr>
                <w:i/>
                <w:iCs/>
                <w:sz w:val="24"/>
                <w:szCs w:val="24"/>
              </w:rPr>
            </w:pPr>
            <w:r w:rsidRPr="00107A0F">
              <w:rPr>
                <w:i/>
                <w:iCs/>
                <w:sz w:val="24"/>
                <w:szCs w:val="24"/>
              </w:rPr>
              <w:t>Pieprasīts</w:t>
            </w:r>
          </w:p>
        </w:tc>
        <w:tc>
          <w:tcPr>
            <w:tcW w:w="2401"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4C786AD6" w14:textId="77777777" w:rsidR="00107A0F" w:rsidRPr="00107A0F" w:rsidRDefault="00107A0F" w:rsidP="00107A0F">
            <w:pPr>
              <w:jc w:val="both"/>
              <w:rPr>
                <w:i/>
                <w:iCs/>
                <w:sz w:val="24"/>
                <w:szCs w:val="24"/>
              </w:rPr>
            </w:pPr>
            <w:r w:rsidRPr="00107A0F">
              <w:rPr>
                <w:i/>
                <w:iCs/>
                <w:sz w:val="24"/>
                <w:szCs w:val="24"/>
              </w:rPr>
              <w:t>Piedāvātais</w:t>
            </w:r>
          </w:p>
        </w:tc>
      </w:tr>
      <w:tr w:rsidR="00107A0F" w:rsidRPr="00107A0F" w14:paraId="089924DD" w14:textId="77777777" w:rsidTr="00107A0F">
        <w:trPr>
          <w:trHeight w:val="330"/>
        </w:trPr>
        <w:tc>
          <w:tcPr>
            <w:tcW w:w="868"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hideMark/>
          </w:tcPr>
          <w:p w14:paraId="2E6E246B" w14:textId="77777777" w:rsidR="00107A0F" w:rsidRPr="00107A0F" w:rsidRDefault="00107A0F" w:rsidP="00107A0F">
            <w:pPr>
              <w:jc w:val="both"/>
              <w:rPr>
                <w:sz w:val="24"/>
                <w:szCs w:val="24"/>
                <w:lang w:val="en-US"/>
              </w:rPr>
            </w:pPr>
            <w:r w:rsidRPr="00107A0F">
              <w:rPr>
                <w:sz w:val="24"/>
                <w:szCs w:val="24"/>
              </w:rPr>
              <w:t>1.23.</w:t>
            </w:r>
          </w:p>
        </w:tc>
        <w:tc>
          <w:tcPr>
            <w:tcW w:w="3139"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5277F98E" w14:textId="77777777" w:rsidR="00107A0F" w:rsidRPr="00107A0F" w:rsidRDefault="00107A0F" w:rsidP="00107A0F">
            <w:pPr>
              <w:jc w:val="both"/>
              <w:rPr>
                <w:sz w:val="24"/>
                <w:szCs w:val="24"/>
                <w:lang w:val="en-US"/>
              </w:rPr>
            </w:pPr>
            <w:proofErr w:type="spellStart"/>
            <w:r w:rsidRPr="00107A0F">
              <w:rPr>
                <w:sz w:val="24"/>
                <w:szCs w:val="24"/>
              </w:rPr>
              <w:t>Energopatēriņa</w:t>
            </w:r>
            <w:proofErr w:type="spellEnd"/>
            <w:r w:rsidRPr="00107A0F">
              <w:rPr>
                <w:sz w:val="24"/>
                <w:szCs w:val="24"/>
              </w:rPr>
              <w:t xml:space="preserve"> samazinājums: </w:t>
            </w:r>
          </w:p>
        </w:tc>
        <w:tc>
          <w:tcPr>
            <w:tcW w:w="3267"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5FADB0DF" w14:textId="77777777" w:rsidR="00107A0F" w:rsidRPr="00107A0F" w:rsidRDefault="00107A0F" w:rsidP="00107A0F">
            <w:pPr>
              <w:jc w:val="both"/>
              <w:rPr>
                <w:sz w:val="24"/>
                <w:szCs w:val="24"/>
                <w:lang w:val="en-US"/>
              </w:rPr>
            </w:pPr>
            <w:r w:rsidRPr="00107A0F">
              <w:rPr>
                <w:sz w:val="24"/>
                <w:szCs w:val="24"/>
              </w:rPr>
              <w:t xml:space="preserve">Ne mazāk kā 75 831 </w:t>
            </w:r>
            <w:proofErr w:type="spellStart"/>
            <w:r w:rsidRPr="00107A0F">
              <w:rPr>
                <w:sz w:val="24"/>
                <w:szCs w:val="24"/>
              </w:rPr>
              <w:t>kWh</w:t>
            </w:r>
            <w:proofErr w:type="spellEnd"/>
            <w:r w:rsidRPr="00107A0F">
              <w:rPr>
                <w:sz w:val="24"/>
                <w:szCs w:val="24"/>
              </w:rPr>
              <w:t>/gadā</w:t>
            </w:r>
          </w:p>
        </w:tc>
        <w:tc>
          <w:tcPr>
            <w:tcW w:w="2401"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2567579F" w14:textId="77777777" w:rsidR="00107A0F" w:rsidRPr="00107A0F" w:rsidRDefault="00107A0F" w:rsidP="00107A0F">
            <w:pPr>
              <w:jc w:val="both"/>
              <w:rPr>
                <w:i/>
                <w:iCs/>
                <w:sz w:val="24"/>
                <w:szCs w:val="24"/>
              </w:rPr>
            </w:pPr>
          </w:p>
        </w:tc>
      </w:tr>
    </w:tbl>
    <w:p w14:paraId="7627EB4D" w14:textId="77777777" w:rsidR="00107A0F" w:rsidRPr="00107A0F" w:rsidRDefault="00107A0F" w:rsidP="00107A0F">
      <w:pPr>
        <w:jc w:val="both"/>
        <w:rPr>
          <w:sz w:val="24"/>
          <w:szCs w:val="24"/>
        </w:rPr>
      </w:pPr>
    </w:p>
    <w:p w14:paraId="747AF1F0" w14:textId="77777777" w:rsidR="00107A0F" w:rsidRPr="00107A0F" w:rsidRDefault="00107A0F" w:rsidP="00107A0F">
      <w:pPr>
        <w:jc w:val="both"/>
        <w:rPr>
          <w:sz w:val="24"/>
          <w:szCs w:val="24"/>
        </w:rPr>
      </w:pPr>
      <w:r w:rsidRPr="00107A0F">
        <w:rPr>
          <w:sz w:val="24"/>
          <w:szCs w:val="24"/>
        </w:rPr>
        <w:t>Lūdzam Pasūtītāju sniegt informāciju, kā vai pēc kura dokumenta Pasūtītājs pārbaudīs šī punkta izpildi Pretendentu iesniegtajiem piedāvājumiem?</w:t>
      </w:r>
    </w:p>
    <w:p w14:paraId="2BA085E4" w14:textId="77777777" w:rsidR="00107A0F" w:rsidRPr="00107A0F" w:rsidRDefault="00107A0F" w:rsidP="00107A0F">
      <w:pPr>
        <w:jc w:val="both"/>
        <w:rPr>
          <w:sz w:val="24"/>
          <w:szCs w:val="24"/>
        </w:rPr>
      </w:pPr>
      <w:r w:rsidRPr="00107A0F">
        <w:rPr>
          <w:sz w:val="24"/>
          <w:szCs w:val="24"/>
        </w:rPr>
        <w:t xml:space="preserve">Citos atklātos konkursos Pasūtītāji pievieno atsevišķu aprēķinu tabulu, pēc kuras tiek aprēķināts plānotais elektroenerģijas patēriņa samazinājums – </w:t>
      </w:r>
      <w:proofErr w:type="spellStart"/>
      <w:r w:rsidRPr="00107A0F">
        <w:rPr>
          <w:sz w:val="24"/>
          <w:szCs w:val="24"/>
        </w:rPr>
        <w:t>kWh</w:t>
      </w:r>
      <w:proofErr w:type="spellEnd"/>
      <w:r w:rsidRPr="00107A0F">
        <w:rPr>
          <w:sz w:val="24"/>
          <w:szCs w:val="24"/>
        </w:rPr>
        <w:t xml:space="preserve">/gadā, plānotais oglekļa dioksīda emisiju </w:t>
      </w:r>
      <w:r w:rsidRPr="00107A0F">
        <w:rPr>
          <w:sz w:val="24"/>
          <w:szCs w:val="24"/>
        </w:rPr>
        <w:lastRenderedPageBreak/>
        <w:t>samazinājums – t CO2/gadā, plānotais oglekļa dioksīda emisiju samazinājuma efektivitātes rādītājs – kg CO2 gadā/ EUR. Kā piemēru lūdzam skatīt iepirkumā “Ventspils publisko teritoriju apgaismojuma gaismekļu nomaiņa uz LED gaismekļiem, Ventspilī” ID Nr. VKP 2023/047A https://www.eis.gov.lv/EKEIS/Supplier/Procurement/102980 pievienoto  dokumentu “5_1_pielikums_Darbu apjomi_tāme_1.xls”.</w:t>
      </w:r>
    </w:p>
    <w:p w14:paraId="483D3F7D" w14:textId="77777777" w:rsidR="00107A0F" w:rsidRPr="00107A0F" w:rsidRDefault="00107A0F" w:rsidP="00107A0F">
      <w:pPr>
        <w:jc w:val="both"/>
        <w:rPr>
          <w:sz w:val="24"/>
          <w:szCs w:val="24"/>
        </w:rPr>
      </w:pPr>
      <w:r w:rsidRPr="00107A0F">
        <w:rPr>
          <w:sz w:val="24"/>
          <w:szCs w:val="24"/>
        </w:rPr>
        <w:t>Lai visu pretendentu iesniegtie piedāvājumi būtu savstarpēji salīdzināmi, aicinām Pasūtītāju sniegt informāciju par datiem šādu aprēķinu veikšanai vai noteikt maksimālo kopējo gaismekļu patērējamo jaudu, vai iepirkuma 3.pielikumam Tehniskā specifikācija pievienot Ventspils iepirkumam līdzīgu pielikumu.</w:t>
      </w:r>
    </w:p>
    <w:p w14:paraId="70B97912" w14:textId="77777777" w:rsidR="00107A0F" w:rsidRPr="00107A0F" w:rsidRDefault="00107A0F" w:rsidP="00107A0F">
      <w:pPr>
        <w:jc w:val="both"/>
        <w:rPr>
          <w:sz w:val="24"/>
          <w:szCs w:val="24"/>
        </w:rPr>
      </w:pPr>
    </w:p>
    <w:p w14:paraId="47ECDF89" w14:textId="77777777" w:rsidR="00F64051" w:rsidRDefault="00107A0F" w:rsidP="00107A0F">
      <w:pPr>
        <w:jc w:val="both"/>
        <w:rPr>
          <w:color w:val="FF0000"/>
          <w:sz w:val="24"/>
          <w:szCs w:val="24"/>
        </w:rPr>
      </w:pPr>
      <w:r w:rsidRPr="00107A0F">
        <w:rPr>
          <w:color w:val="FF0000"/>
          <w:sz w:val="24"/>
          <w:szCs w:val="24"/>
        </w:rPr>
        <w:t xml:space="preserve">Atbilde: </w:t>
      </w:r>
    </w:p>
    <w:p w14:paraId="0ECDDA52" w14:textId="13FB023D" w:rsidR="00B23516" w:rsidRDefault="00F64051" w:rsidP="00B23516">
      <w:pPr>
        <w:ind w:firstLine="720"/>
        <w:jc w:val="both"/>
        <w:rPr>
          <w:color w:val="FF0000"/>
          <w:sz w:val="24"/>
          <w:szCs w:val="24"/>
        </w:rPr>
      </w:pPr>
      <w:r>
        <w:rPr>
          <w:color w:val="FF0000"/>
          <w:sz w:val="24"/>
          <w:szCs w:val="24"/>
        </w:rPr>
        <w:t>P</w:t>
      </w:r>
      <w:r w:rsidR="00107A0F" w:rsidRPr="00107A0F">
        <w:rPr>
          <w:color w:val="FF0000"/>
          <w:sz w:val="24"/>
          <w:szCs w:val="24"/>
        </w:rPr>
        <w:t xml:space="preserve">asūtītājs informē, ka pirms projekta īstenošanas Pasūtītāja aprēķinātais elektroenerģijas patēriņš gada laikā ir 93 621 </w:t>
      </w:r>
      <w:proofErr w:type="spellStart"/>
      <w:r w:rsidR="00107A0F" w:rsidRPr="00107A0F">
        <w:rPr>
          <w:color w:val="FF0000"/>
          <w:sz w:val="24"/>
          <w:szCs w:val="24"/>
        </w:rPr>
        <w:t>kWh</w:t>
      </w:r>
      <w:proofErr w:type="spellEnd"/>
      <w:r w:rsidR="00107A0F" w:rsidRPr="00107A0F">
        <w:rPr>
          <w:color w:val="FF0000"/>
          <w:sz w:val="24"/>
          <w:szCs w:val="24"/>
        </w:rPr>
        <w:t xml:space="preserve">, savukārt projektā ir norādīts, ka plānots ietaupīt vismaz 75 831 </w:t>
      </w:r>
      <w:proofErr w:type="spellStart"/>
      <w:r w:rsidR="00107A0F" w:rsidRPr="00107A0F">
        <w:rPr>
          <w:color w:val="FF0000"/>
          <w:sz w:val="24"/>
          <w:szCs w:val="24"/>
        </w:rPr>
        <w:t>kWh</w:t>
      </w:r>
      <w:proofErr w:type="spellEnd"/>
      <w:r w:rsidR="00107A0F" w:rsidRPr="00107A0F">
        <w:rPr>
          <w:color w:val="FF0000"/>
          <w:sz w:val="24"/>
          <w:szCs w:val="24"/>
        </w:rPr>
        <w:t xml:space="preserve"> gadā. Plānotais gaismekļu darbības laiks ir 3950</w:t>
      </w:r>
      <w:r>
        <w:rPr>
          <w:color w:val="FF0000"/>
          <w:sz w:val="24"/>
          <w:szCs w:val="24"/>
        </w:rPr>
        <w:t xml:space="preserve"> </w:t>
      </w:r>
      <w:r w:rsidR="00107A0F" w:rsidRPr="00107A0F">
        <w:rPr>
          <w:color w:val="FF0000"/>
          <w:sz w:val="24"/>
          <w:szCs w:val="24"/>
        </w:rPr>
        <w:t xml:space="preserve">h/gadā. </w:t>
      </w:r>
      <w:r w:rsidR="00B23516">
        <w:rPr>
          <w:color w:val="FF0000"/>
          <w:sz w:val="24"/>
          <w:szCs w:val="24"/>
        </w:rPr>
        <w:t>Ietaupījumu būs iespējams matemātiski aprēķināt balstoties uz piedāvājumā norādīto pieprasīto informāciju.</w:t>
      </w:r>
    </w:p>
    <w:p w14:paraId="6A0001B7" w14:textId="77777777" w:rsidR="00B23516" w:rsidRDefault="00107A0F" w:rsidP="00B23516">
      <w:pPr>
        <w:ind w:firstLine="720"/>
        <w:jc w:val="both"/>
        <w:rPr>
          <w:color w:val="FF0000"/>
          <w:sz w:val="24"/>
          <w:szCs w:val="24"/>
        </w:rPr>
      </w:pPr>
      <w:r w:rsidRPr="00107A0F">
        <w:rPr>
          <w:color w:val="FF0000"/>
          <w:sz w:val="24"/>
          <w:szCs w:val="24"/>
        </w:rPr>
        <w:t xml:space="preserve">Pretendentu iesniegtie piedāvājumi savā starpā netiks salīdzināti un par to iepirkumā nepienākas papildus punkti. </w:t>
      </w:r>
    </w:p>
    <w:p w14:paraId="70A7E6BF" w14:textId="77777777" w:rsidR="00B23516" w:rsidRDefault="00107A0F" w:rsidP="00B23516">
      <w:pPr>
        <w:ind w:firstLine="720"/>
        <w:jc w:val="both"/>
        <w:rPr>
          <w:color w:val="FF0000"/>
          <w:sz w:val="24"/>
          <w:szCs w:val="24"/>
        </w:rPr>
      </w:pPr>
      <w:r w:rsidRPr="00107A0F">
        <w:rPr>
          <w:color w:val="FF0000"/>
          <w:sz w:val="24"/>
          <w:szCs w:val="24"/>
        </w:rPr>
        <w:t xml:space="preserve">Taču, lai atvieglotu pretendentu piedāvājumu sagatavošanu, aicinām iepazīties ar Ministru kabineta 2022. gada 14. jūlija noteikumiem Nr. 454 Emisijas kvotu izsolīšanas instrumenta finansēto projektu atklāta konkursa "Siltumnīcefekta gāzu emisiju samazināšana pašvaldību publisko teritoriju apgaismojuma infrastruktūrā". </w:t>
      </w:r>
    </w:p>
    <w:p w14:paraId="16669F81" w14:textId="1D4EBCA6" w:rsidR="00107A0F" w:rsidRDefault="00107A0F" w:rsidP="00B23516">
      <w:pPr>
        <w:ind w:firstLine="720"/>
        <w:jc w:val="both"/>
        <w:rPr>
          <w:color w:val="FF0000"/>
          <w:sz w:val="24"/>
          <w:szCs w:val="24"/>
        </w:rPr>
      </w:pPr>
      <w:r w:rsidRPr="00107A0F">
        <w:rPr>
          <w:color w:val="FF0000"/>
          <w:sz w:val="24"/>
          <w:szCs w:val="24"/>
        </w:rPr>
        <w:t xml:space="preserve">Līguma noslēgšanas gadījumā pretendentam būs pienākums nodrošināt minēto rādītāju sasniegšanu. Papildus vēršam uzmanību, ka iesniedzot piedāvājums pretendenti apliecina, ka sniegtā informācija un dati ir patiesi. </w:t>
      </w:r>
    </w:p>
    <w:p w14:paraId="5A025BDE" w14:textId="1670B61E" w:rsidR="00F64051" w:rsidRPr="00107A0F" w:rsidRDefault="00F64051" w:rsidP="00107A0F">
      <w:pPr>
        <w:jc w:val="both"/>
        <w:rPr>
          <w:color w:val="FF0000"/>
          <w:sz w:val="24"/>
          <w:szCs w:val="24"/>
          <w:lang w:val="en-US"/>
        </w:rPr>
      </w:pPr>
      <w:r>
        <w:rPr>
          <w:color w:val="FF0000"/>
          <w:sz w:val="24"/>
          <w:szCs w:val="24"/>
        </w:rPr>
        <w:tab/>
        <w:t>Vienlaikus Komisija norāda, ka ieinteresētā piegādātāja nosauktais piemērs, nav labās prakses piemērs, jo minētais iepirkums ticis pārtraukts.</w:t>
      </w:r>
    </w:p>
    <w:p w14:paraId="60F7817E" w14:textId="77777777" w:rsidR="00EB44AD" w:rsidRPr="00EB44AD" w:rsidRDefault="00EB44AD" w:rsidP="00EB44AD">
      <w:pPr>
        <w:jc w:val="both"/>
        <w:rPr>
          <w:color w:val="FF0000"/>
          <w:sz w:val="24"/>
          <w:szCs w:val="24"/>
        </w:rPr>
      </w:pPr>
    </w:p>
    <w:p w14:paraId="7E7FE4E9" w14:textId="77777777" w:rsidR="00612384" w:rsidRPr="00612384" w:rsidRDefault="00612384" w:rsidP="00EB44AD">
      <w:pPr>
        <w:suppressAutoHyphens/>
        <w:jc w:val="both"/>
        <w:rPr>
          <w:sz w:val="24"/>
          <w:szCs w:val="24"/>
          <w:lang w:eastAsia="zh-CN"/>
        </w:rPr>
      </w:pPr>
    </w:p>
    <w:p w14:paraId="0A5838C1" w14:textId="77777777" w:rsidR="003C1DC5" w:rsidRPr="00612384" w:rsidRDefault="003C1DC5" w:rsidP="00EB44AD">
      <w:pPr>
        <w:suppressAutoHyphens/>
        <w:jc w:val="both"/>
        <w:rPr>
          <w:sz w:val="24"/>
          <w:szCs w:val="24"/>
          <w:lang w:eastAsia="zh-CN"/>
        </w:rPr>
      </w:pPr>
    </w:p>
    <w:p w14:paraId="7585ECDF" w14:textId="77777777" w:rsidR="003C1DC5" w:rsidRPr="00612384" w:rsidRDefault="003C1DC5" w:rsidP="00EB44AD">
      <w:pPr>
        <w:suppressAutoHyphens/>
        <w:rPr>
          <w:sz w:val="24"/>
          <w:szCs w:val="24"/>
        </w:rPr>
      </w:pPr>
      <w:r w:rsidRPr="00612384">
        <w:rPr>
          <w:sz w:val="24"/>
          <w:szCs w:val="24"/>
        </w:rPr>
        <w:t>Komisijas priekšsēdētāja</w:t>
      </w:r>
      <w:r w:rsidRPr="00612384">
        <w:rPr>
          <w:sz w:val="24"/>
          <w:szCs w:val="24"/>
        </w:rPr>
        <w:tab/>
      </w:r>
      <w:r w:rsidRPr="00612384">
        <w:rPr>
          <w:sz w:val="24"/>
          <w:szCs w:val="24"/>
        </w:rPr>
        <w:tab/>
      </w:r>
      <w:r w:rsidRPr="00612384">
        <w:rPr>
          <w:sz w:val="24"/>
          <w:szCs w:val="24"/>
        </w:rPr>
        <w:tab/>
      </w:r>
      <w:r w:rsidRPr="00612384">
        <w:rPr>
          <w:i/>
          <w:iCs/>
          <w:sz w:val="24"/>
          <w:szCs w:val="24"/>
        </w:rPr>
        <w:t>* (paraksts</w:t>
      </w:r>
      <w:r w:rsidRPr="00612384">
        <w:rPr>
          <w:sz w:val="24"/>
          <w:szCs w:val="24"/>
        </w:rPr>
        <w:t>)</w:t>
      </w:r>
      <w:r w:rsidRPr="00612384">
        <w:rPr>
          <w:sz w:val="24"/>
          <w:szCs w:val="24"/>
        </w:rPr>
        <w:tab/>
      </w:r>
      <w:r w:rsidRPr="00612384">
        <w:rPr>
          <w:sz w:val="24"/>
          <w:szCs w:val="24"/>
        </w:rPr>
        <w:tab/>
      </w:r>
      <w:r w:rsidRPr="00612384">
        <w:rPr>
          <w:sz w:val="24"/>
          <w:szCs w:val="24"/>
        </w:rPr>
        <w:tab/>
      </w:r>
      <w:r w:rsidRPr="00612384">
        <w:rPr>
          <w:sz w:val="24"/>
          <w:szCs w:val="24"/>
        </w:rPr>
        <w:tab/>
        <w:t>I. Ozola</w:t>
      </w:r>
    </w:p>
    <w:p w14:paraId="2DDD2006" w14:textId="77777777" w:rsidR="003C1DC5" w:rsidRPr="00612384" w:rsidRDefault="003C1DC5" w:rsidP="00EB44AD">
      <w:pPr>
        <w:suppressAutoHyphens/>
        <w:jc w:val="center"/>
        <w:rPr>
          <w:sz w:val="24"/>
          <w:szCs w:val="24"/>
        </w:rPr>
      </w:pPr>
    </w:p>
    <w:p w14:paraId="17224725" w14:textId="77777777" w:rsidR="003C1DC5" w:rsidRPr="00612384" w:rsidRDefault="003C1DC5" w:rsidP="00EB44AD">
      <w:pPr>
        <w:suppressAutoHyphens/>
        <w:jc w:val="center"/>
        <w:rPr>
          <w:sz w:val="24"/>
          <w:szCs w:val="24"/>
        </w:rPr>
      </w:pPr>
    </w:p>
    <w:p w14:paraId="19101C6D" w14:textId="77777777" w:rsidR="003C1DC5" w:rsidRPr="00612384" w:rsidRDefault="003C1DC5" w:rsidP="00EB44AD">
      <w:pPr>
        <w:suppressAutoHyphens/>
        <w:ind w:left="-426"/>
        <w:jc w:val="center"/>
        <w:rPr>
          <w:sz w:val="24"/>
          <w:szCs w:val="24"/>
          <w:lang w:eastAsia="lv-LV"/>
        </w:rPr>
      </w:pPr>
      <w:r w:rsidRPr="00612384">
        <w:rPr>
          <w:sz w:val="24"/>
          <w:szCs w:val="24"/>
        </w:rPr>
        <w:t>*ŠIS DOKUMENTS IR PARAKSTĪTS AR DROŠU ELEKTRONISKO PARAKSTU UN SATUR LAIKA ZĪMOGU</w:t>
      </w:r>
    </w:p>
    <w:p w14:paraId="028EB046" w14:textId="77777777" w:rsidR="002D257E" w:rsidRPr="00612384" w:rsidRDefault="002D257E" w:rsidP="00EB44AD">
      <w:pPr>
        <w:rPr>
          <w:sz w:val="24"/>
          <w:szCs w:val="24"/>
        </w:rPr>
      </w:pPr>
    </w:p>
    <w:sectPr w:rsidR="002D257E" w:rsidRPr="00612384" w:rsidSect="003C1DC5">
      <w:footerReference w:type="default" r:id="rId7"/>
      <w:headerReference w:type="first" r:id="rId8"/>
      <w:pgSz w:w="11907" w:h="16840" w:code="9"/>
      <w:pgMar w:top="1134" w:right="851" w:bottom="851" w:left="1701" w:header="527" w:footer="7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19BB3B" w14:textId="77777777" w:rsidR="004C4522" w:rsidRDefault="004C4522" w:rsidP="003C1DC5">
      <w:r>
        <w:separator/>
      </w:r>
    </w:p>
  </w:endnote>
  <w:endnote w:type="continuationSeparator" w:id="0">
    <w:p w14:paraId="5BB495BC" w14:textId="77777777" w:rsidR="004C4522" w:rsidRDefault="004C4522" w:rsidP="003C1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0F8807" w14:textId="0735A175" w:rsidR="007D2D83" w:rsidRDefault="003C1DC5">
    <w:pPr>
      <w:pStyle w:val="Footer"/>
      <w:jc w:val="center"/>
      <w:rPr>
        <w:rFonts w:cs="Tahoma"/>
        <w:b/>
        <w:i/>
        <w:color w:val="C0C0C0"/>
        <w:spacing w:val="160"/>
        <w:sz w:val="16"/>
        <w:szCs w:val="16"/>
      </w:rPr>
    </w:pPr>
    <w:r w:rsidRPr="00863054">
      <w:rPr>
        <w:rFonts w:cs="Tahoma"/>
        <w:b/>
        <w:i/>
        <w:noProof/>
        <w:color w:val="C0C0C0"/>
        <w:spacing w:val="160"/>
        <w:sz w:val="16"/>
        <w:szCs w:val="16"/>
        <w:lang w:eastAsia="lv-LV"/>
      </w:rPr>
      <mc:AlternateContent>
        <mc:Choice Requires="wps">
          <w:drawing>
            <wp:anchor distT="0" distB="0" distL="114300" distR="114300" simplePos="0" relativeHeight="251659264" behindDoc="0" locked="0" layoutInCell="1" allowOverlap="1" wp14:anchorId="2A79C0B2" wp14:editId="695F470D">
              <wp:simplePos x="0" y="0"/>
              <wp:positionH relativeFrom="column">
                <wp:posOffset>0</wp:posOffset>
              </wp:positionH>
              <wp:positionV relativeFrom="paragraph">
                <wp:posOffset>13335</wp:posOffset>
              </wp:positionV>
              <wp:extent cx="5943600" cy="228600"/>
              <wp:effectExtent l="0" t="3810" r="0" b="0"/>
              <wp:wrapNone/>
              <wp:docPr id="44626217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D40148" w14:textId="77777777" w:rsidR="007D2D83" w:rsidRDefault="007D2D8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79C0B2" id="_x0000_t202" coordsize="21600,21600" o:spt="202" path="m,l,21600r21600,l21600,xe">
              <v:stroke joinstyle="miter"/>
              <v:path gradientshapeok="t" o:connecttype="rect"/>
            </v:shapetype>
            <v:shape id="Text Box 1" o:spid="_x0000_s1026" type="#_x0000_t202" style="position:absolute;left:0;text-align:left;margin-left:0;margin-top:1.05pt;width:46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" stroked="f">
              <v:textbox>
                <w:txbxContent>
                  <w:p w14:paraId="22D40148" w14:textId="77777777" w:rsidR="007D2D83" w:rsidRDefault="007D2D83"/>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53ED2C" w14:textId="77777777" w:rsidR="004C4522" w:rsidRDefault="004C4522" w:rsidP="003C1DC5">
      <w:r>
        <w:separator/>
      </w:r>
    </w:p>
  </w:footnote>
  <w:footnote w:type="continuationSeparator" w:id="0">
    <w:p w14:paraId="1E641E56" w14:textId="77777777" w:rsidR="004C4522" w:rsidRDefault="004C4522" w:rsidP="003C1D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CCA67A" w14:textId="77777777" w:rsidR="007D2D83" w:rsidRPr="00D148FF" w:rsidRDefault="007D2D83" w:rsidP="00242BA7">
    <w:pPr>
      <w:tabs>
        <w:tab w:val="center" w:pos="4320"/>
        <w:tab w:val="right" w:pos="8640"/>
      </w:tabs>
      <w:rPr>
        <w:sz w:val="24"/>
        <w:szCs w:val="24"/>
        <w:lang w:val="en-US" w:eastAsia="lv-LV"/>
      </w:rPr>
    </w:pPr>
  </w:p>
  <w:p w14:paraId="561B77BA" w14:textId="420E8A0C" w:rsidR="007D2D83" w:rsidRPr="00D148FF" w:rsidRDefault="003C1DC5" w:rsidP="00242BA7">
    <w:pPr>
      <w:tabs>
        <w:tab w:val="center" w:pos="4320"/>
        <w:tab w:val="right" w:pos="8640"/>
      </w:tabs>
      <w:rPr>
        <w:sz w:val="24"/>
        <w:szCs w:val="24"/>
        <w:lang w:val="en-US" w:eastAsia="lv-LV"/>
      </w:rPr>
    </w:pPr>
    <w:r w:rsidRPr="00D148FF">
      <w:rPr>
        <w:noProof/>
        <w:sz w:val="24"/>
        <w:szCs w:val="24"/>
        <w:lang w:eastAsia="lv-LV"/>
      </w:rPr>
      <w:drawing>
        <wp:anchor distT="0" distB="0" distL="114300" distR="114300" simplePos="0" relativeHeight="251661312" behindDoc="1" locked="0" layoutInCell="1" allowOverlap="1" wp14:anchorId="1BE24575" wp14:editId="0F72CC26">
          <wp:simplePos x="0" y="0"/>
          <wp:positionH relativeFrom="column">
            <wp:posOffset>-417830</wp:posOffset>
          </wp:positionH>
          <wp:positionV relativeFrom="paragraph">
            <wp:posOffset>25400</wp:posOffset>
          </wp:positionV>
          <wp:extent cx="610235" cy="741680"/>
          <wp:effectExtent l="0" t="0" r="0" b="1270"/>
          <wp:wrapNone/>
          <wp:docPr id="2036584368" name="Picture 4" descr="D:\Users\Dzintars\Desktop\pgp\Kuldigas novads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Dzintars\Desktop\pgp\Kuldigas novads2.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0235" cy="7416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148FF">
      <w:rPr>
        <w:noProof/>
        <w:sz w:val="24"/>
        <w:szCs w:val="24"/>
        <w:lang w:eastAsia="lv-LV"/>
      </w:rPr>
      <mc:AlternateContent>
        <mc:Choice Requires="wps">
          <w:drawing>
            <wp:anchor distT="0" distB="0" distL="114300" distR="114300" simplePos="0" relativeHeight="251660288" behindDoc="0" locked="0" layoutInCell="1" allowOverlap="1" wp14:anchorId="528F5658" wp14:editId="41CC44BE">
              <wp:simplePos x="0" y="0"/>
              <wp:positionH relativeFrom="column">
                <wp:posOffset>264795</wp:posOffset>
              </wp:positionH>
              <wp:positionV relativeFrom="paragraph">
                <wp:posOffset>62865</wp:posOffset>
              </wp:positionV>
              <wp:extent cx="6121400" cy="405130"/>
              <wp:effectExtent l="0" t="0" r="0" b="0"/>
              <wp:wrapNone/>
              <wp:docPr id="161913263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0"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B44DBE" w14:textId="77777777" w:rsidR="007D2D83" w:rsidRPr="0097683D" w:rsidRDefault="007D2D83" w:rsidP="00242BA7">
                          <w:pPr>
                            <w:pStyle w:val="Heading2"/>
                            <w:jc w:val="both"/>
                            <w:rPr>
                              <w:sz w:val="44"/>
                              <w:szCs w:val="44"/>
                            </w:rPr>
                          </w:pPr>
                          <w:r>
                            <w:rPr>
                              <w:sz w:val="44"/>
                              <w:szCs w:val="44"/>
                            </w:rPr>
                            <w:t>KULDĪGAS</w:t>
                          </w:r>
                          <w:r w:rsidRPr="0097683D">
                            <w:rPr>
                              <w:sz w:val="44"/>
                              <w:szCs w:val="44"/>
                            </w:rPr>
                            <w:t xml:space="preserve"> NOVADA DOME</w:t>
                          </w:r>
                        </w:p>
                        <w:p w14:paraId="701738AE" w14:textId="77777777" w:rsidR="007D2D83" w:rsidRPr="00132FFB" w:rsidRDefault="007D2D83" w:rsidP="00242BA7">
                          <w:pPr>
                            <w:rPr>
                              <w:szCs w:val="4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8F5658" id="_x0000_t202" coordsize="21600,21600" o:spt="202" path="m,l,21600r21600,l21600,xe">
              <v:stroke joinstyle="miter"/>
              <v:path gradientshapeok="t" o:connecttype="rect"/>
            </v:shapetype>
            <v:shape id="Text Box 3" o:spid="_x0000_s1027" type="#_x0000_t202" style="position:absolute;margin-left:20.85pt;margin-top:4.95pt;width:482pt;height:31.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" filled="f" stroked="f">
              <v:textbox>
                <w:txbxContent>
                  <w:p w14:paraId="10B44DBE" w14:textId="77777777" w:rsidR="007D2D83" w:rsidRPr="0097683D" w:rsidRDefault="007D2D83" w:rsidP="00242BA7">
                    <w:pPr>
                      <w:pStyle w:val="Heading2"/>
                      <w:jc w:val="both"/>
                      <w:rPr>
                        <w:sz w:val="44"/>
                        <w:szCs w:val="44"/>
                      </w:rPr>
                    </w:pPr>
                    <w:r>
                      <w:rPr>
                        <w:sz w:val="44"/>
                        <w:szCs w:val="44"/>
                      </w:rPr>
                      <w:t>KULDĪGAS</w:t>
                    </w:r>
                    <w:r w:rsidRPr="0097683D">
                      <w:rPr>
                        <w:sz w:val="44"/>
                        <w:szCs w:val="44"/>
                      </w:rPr>
                      <w:t xml:space="preserve"> NOVADA DOME</w:t>
                    </w:r>
                  </w:p>
                  <w:p w14:paraId="701738AE" w14:textId="77777777" w:rsidR="007D2D83" w:rsidRPr="00132FFB" w:rsidRDefault="007D2D83" w:rsidP="00242BA7">
                    <w:pPr>
                      <w:rPr>
                        <w:szCs w:val="42"/>
                      </w:rPr>
                    </w:pPr>
                  </w:p>
                </w:txbxContent>
              </v:textbox>
            </v:shape>
          </w:pict>
        </mc:Fallback>
      </mc:AlternateContent>
    </w:r>
  </w:p>
  <w:p w14:paraId="76CCF980" w14:textId="77777777" w:rsidR="007D2D83" w:rsidRPr="00D148FF" w:rsidRDefault="007D2D83" w:rsidP="00242BA7">
    <w:pPr>
      <w:tabs>
        <w:tab w:val="center" w:pos="4320"/>
        <w:tab w:val="right" w:pos="8640"/>
      </w:tabs>
      <w:rPr>
        <w:sz w:val="24"/>
        <w:szCs w:val="24"/>
        <w:lang w:val="en-US" w:eastAsia="lv-LV"/>
      </w:rPr>
    </w:pPr>
  </w:p>
  <w:p w14:paraId="308CA906" w14:textId="77777777" w:rsidR="007D2D83" w:rsidRPr="00D148FF" w:rsidRDefault="007D2D83" w:rsidP="00242BA7">
    <w:pPr>
      <w:tabs>
        <w:tab w:val="center" w:pos="4320"/>
        <w:tab w:val="right" w:pos="8640"/>
      </w:tabs>
      <w:jc w:val="center"/>
      <w:rPr>
        <w:sz w:val="22"/>
        <w:szCs w:val="22"/>
        <w:lang w:val="en-US" w:eastAsia="lv-LV"/>
      </w:rPr>
    </w:pPr>
  </w:p>
  <w:p w14:paraId="1F3D1908" w14:textId="4DE184F7" w:rsidR="007D2D83" w:rsidRPr="00D148FF" w:rsidRDefault="007D2D83" w:rsidP="00242BA7">
    <w:pPr>
      <w:tabs>
        <w:tab w:val="center" w:pos="4320"/>
        <w:tab w:val="right" w:pos="8640"/>
      </w:tabs>
      <w:jc w:val="center"/>
      <w:rPr>
        <w:sz w:val="22"/>
        <w:szCs w:val="22"/>
        <w:lang w:val="en-US" w:eastAsia="lv-LV"/>
      </w:rPr>
    </w:pPr>
    <w:r w:rsidRPr="00D148FF">
      <w:rPr>
        <w:sz w:val="22"/>
        <w:szCs w:val="22"/>
        <w:lang w:val="en-US" w:eastAsia="lv-LV"/>
      </w:rPr>
      <w:t>PUBLISKO IEPIRKUMU KOMISIJA</w:t>
    </w:r>
    <w:r w:rsidR="003C1DC5" w:rsidRPr="00D148FF">
      <w:rPr>
        <w:noProof/>
        <w:sz w:val="22"/>
        <w:szCs w:val="22"/>
        <w:lang w:eastAsia="lv-LV"/>
      </w:rPr>
      <mc:AlternateContent>
        <mc:Choice Requires="wps">
          <w:drawing>
            <wp:anchor distT="0" distB="0" distL="114300" distR="114300" simplePos="0" relativeHeight="251662336" behindDoc="0" locked="0" layoutInCell="1" allowOverlap="1" wp14:anchorId="5FF05AB0" wp14:editId="37FF07F8">
              <wp:simplePos x="0" y="0"/>
              <wp:positionH relativeFrom="column">
                <wp:posOffset>-417830</wp:posOffset>
              </wp:positionH>
              <wp:positionV relativeFrom="paragraph">
                <wp:posOffset>255905</wp:posOffset>
              </wp:positionV>
              <wp:extent cx="6598920" cy="254635"/>
              <wp:effectExtent l="1270" t="0" r="635" b="3810"/>
              <wp:wrapNone/>
              <wp:docPr id="13327700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8920" cy="254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9A6289" w14:textId="77777777" w:rsidR="007D2D83" w:rsidRDefault="007D2D83" w:rsidP="00242BA7">
                          <w:pPr>
                            <w:pBdr>
                              <w:top w:val="single" w:sz="4" w:space="1" w:color="auto"/>
                            </w:pBdr>
                            <w:jc w:val="center"/>
                            <w:rPr>
                              <w:i/>
                              <w:sz w:val="18"/>
                              <w:szCs w:val="16"/>
                            </w:rPr>
                          </w:pPr>
                          <w:r>
                            <w:rPr>
                              <w:i/>
                              <w:sz w:val="18"/>
                              <w:szCs w:val="16"/>
                            </w:rPr>
                            <w:t xml:space="preserve">Baznīcas ielā 1,Kuldīga,Kuldīgas novads, LV-3301 tālr.63322469 fakss 63341422 dome@kuldiga.lv </w:t>
                          </w:r>
                          <w:hyperlink r:id="rId2" w:history="1">
                            <w:r w:rsidRPr="00A740E0">
                              <w:rPr>
                                <w:rStyle w:val="Hyperlink"/>
                                <w:i/>
                                <w:sz w:val="18"/>
                                <w:szCs w:val="16"/>
                              </w:rPr>
                              <w:t>www.kuldigasnovads.lv</w:t>
                            </w:r>
                          </w:hyperlink>
                        </w:p>
                        <w:p w14:paraId="50C2EAC0" w14:textId="77777777" w:rsidR="007D2D83" w:rsidRDefault="007D2D83" w:rsidP="00242BA7">
                          <w:pPr>
                            <w:pBdr>
                              <w:top w:val="single" w:sz="4" w:space="1" w:color="auto"/>
                            </w:pBdr>
                            <w:jc w:val="center"/>
                            <w:rPr>
                              <w:i/>
                              <w:sz w:val="18"/>
                              <w:szCs w:val="16"/>
                            </w:rPr>
                          </w:pPr>
                        </w:p>
                        <w:p w14:paraId="60B49E71" w14:textId="77777777" w:rsidR="007D2D83" w:rsidRDefault="007D2D83" w:rsidP="00242BA7">
                          <w:pPr>
                            <w:pBdr>
                              <w:top w:val="single" w:sz="4" w:space="1" w:color="auto"/>
                            </w:pBdr>
                            <w:jc w:val="center"/>
                            <w:rPr>
                              <w:i/>
                              <w:sz w:val="18"/>
                              <w:szCs w:val="16"/>
                            </w:rPr>
                          </w:pPr>
                          <w:r>
                            <w:rPr>
                              <w:i/>
                              <w:sz w:val="18"/>
                              <w:szCs w:val="16"/>
                            </w:rPr>
                            <w:t>.lv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F05AB0" id="Text Box 2" o:spid="_x0000_s1028" type="#_x0000_t202" style="position:absolute;left:0;text-align:left;margin-left:-32.9pt;margin-top:20.15pt;width:519.6pt;height:20.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" filled="f" stroked="f">
              <v:textbox>
                <w:txbxContent>
                  <w:p w14:paraId="2F9A6289" w14:textId="77777777" w:rsidR="007D2D83" w:rsidRDefault="007D2D83" w:rsidP="00242BA7">
                    <w:pPr>
                      <w:pBdr>
                        <w:top w:val="single" w:sz="4" w:space="1" w:color="auto"/>
                      </w:pBdr>
                      <w:jc w:val="center"/>
                      <w:rPr>
                        <w:i/>
                        <w:sz w:val="18"/>
                        <w:szCs w:val="16"/>
                      </w:rPr>
                    </w:pPr>
                    <w:r>
                      <w:rPr>
                        <w:i/>
                        <w:sz w:val="18"/>
                        <w:szCs w:val="16"/>
                      </w:rPr>
                      <w:t xml:space="preserve">Baznīcas ielā 1,Kuldīga,Kuldīgas novads, LV-3301 tālr.63322469 fakss 63341422 dome@kuldiga.lv </w:t>
                    </w:r>
                    <w:hyperlink r:id="rId3" w:history="1">
                      <w:r w:rsidRPr="00A740E0">
                        <w:rPr>
                          <w:rStyle w:val="Hyperlink"/>
                          <w:i/>
                          <w:sz w:val="18"/>
                          <w:szCs w:val="16"/>
                        </w:rPr>
                        <w:t>www.kuldigasnovads.lv</w:t>
                      </w:r>
                    </w:hyperlink>
                  </w:p>
                  <w:p w14:paraId="50C2EAC0" w14:textId="77777777" w:rsidR="007D2D83" w:rsidRDefault="007D2D83" w:rsidP="00242BA7">
                    <w:pPr>
                      <w:pBdr>
                        <w:top w:val="single" w:sz="4" w:space="1" w:color="auto"/>
                      </w:pBdr>
                      <w:jc w:val="center"/>
                      <w:rPr>
                        <w:i/>
                        <w:sz w:val="18"/>
                        <w:szCs w:val="16"/>
                      </w:rPr>
                    </w:pPr>
                  </w:p>
                  <w:p w14:paraId="60B49E71" w14:textId="77777777" w:rsidR="007D2D83" w:rsidRDefault="007D2D83" w:rsidP="00242BA7">
                    <w:pPr>
                      <w:pBdr>
                        <w:top w:val="single" w:sz="4" w:space="1" w:color="auto"/>
                      </w:pBdr>
                      <w:jc w:val="center"/>
                      <w:rPr>
                        <w:i/>
                        <w:sz w:val="18"/>
                        <w:szCs w:val="16"/>
                      </w:rPr>
                    </w:pPr>
                    <w:r>
                      <w:rPr>
                        <w:i/>
                        <w:sz w:val="18"/>
                        <w:szCs w:val="16"/>
                      </w:rPr>
                      <w:t>.lv</w:t>
                    </w:r>
                  </w:p>
                </w:txbxContent>
              </v:textbox>
            </v:shape>
          </w:pict>
        </mc:Fallback>
      </mc:AlternateContent>
    </w:r>
  </w:p>
  <w:p w14:paraId="05F6172F" w14:textId="77777777" w:rsidR="007D2D83" w:rsidRPr="00D148FF" w:rsidRDefault="007D2D83" w:rsidP="00242BA7">
    <w:pPr>
      <w:tabs>
        <w:tab w:val="center" w:pos="4320"/>
        <w:tab w:val="right" w:pos="8640"/>
      </w:tabs>
      <w:jc w:val="center"/>
      <w:rPr>
        <w:sz w:val="24"/>
        <w:szCs w:val="24"/>
        <w:lang w:val="en-US" w:eastAsia="lv-LV"/>
      </w:rPr>
    </w:pPr>
  </w:p>
  <w:p w14:paraId="4CE4204B" w14:textId="77777777" w:rsidR="007D2D83" w:rsidRPr="00D148FF" w:rsidRDefault="007D2D83" w:rsidP="00242BA7">
    <w:pPr>
      <w:tabs>
        <w:tab w:val="center" w:pos="4320"/>
        <w:tab w:val="right" w:pos="8640"/>
      </w:tabs>
      <w:rPr>
        <w:sz w:val="24"/>
        <w:szCs w:val="24"/>
        <w:lang w:val="en-US" w:eastAsia="lv-LV"/>
      </w:rPr>
    </w:pPr>
  </w:p>
  <w:p w14:paraId="66B7BC41" w14:textId="77777777" w:rsidR="007D2D83" w:rsidRDefault="007D2D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1B0D52"/>
    <w:multiLevelType w:val="hybridMultilevel"/>
    <w:tmpl w:val="640A2E56"/>
    <w:lvl w:ilvl="0" w:tplc="1D22F05E">
      <w:start w:val="1"/>
      <w:numFmt w:val="decimal"/>
      <w:lvlText w:val="%1."/>
      <w:lvlJc w:val="left"/>
      <w:pPr>
        <w:ind w:left="720" w:hanging="360"/>
      </w:pPr>
      <w:rPr>
        <w:rFonts w:hint="default"/>
        <w:b/>
        <w:bCs/>
        <w:i w:val="0"/>
        <w:i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32912CBA"/>
    <w:multiLevelType w:val="hybridMultilevel"/>
    <w:tmpl w:val="ADC4DD0A"/>
    <w:lvl w:ilvl="0" w:tplc="FE468B84">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AFC1DE9"/>
    <w:multiLevelType w:val="hybridMultilevel"/>
    <w:tmpl w:val="1E643E02"/>
    <w:lvl w:ilvl="0" w:tplc="3C421CF4">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509239F"/>
    <w:multiLevelType w:val="hybridMultilevel"/>
    <w:tmpl w:val="1958CBAA"/>
    <w:lvl w:ilvl="0" w:tplc="C7E2A770">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5A9262C0"/>
    <w:multiLevelType w:val="hybridMultilevel"/>
    <w:tmpl w:val="24B22BFC"/>
    <w:lvl w:ilvl="0" w:tplc="D2605130">
      <w:start w:val="2024"/>
      <w:numFmt w:val="bullet"/>
      <w:lvlText w:val="-"/>
      <w:lvlJc w:val="left"/>
      <w:pPr>
        <w:ind w:left="720" w:hanging="360"/>
      </w:pPr>
      <w:rPr>
        <w:rFonts w:ascii="Times New Roman" w:eastAsia="SimSu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445009900">
    <w:abstractNumId w:val="3"/>
  </w:num>
  <w:num w:numId="2" w16cid:durableId="1313096277">
    <w:abstractNumId w:val="1"/>
  </w:num>
  <w:num w:numId="3" w16cid:durableId="150948031">
    <w:abstractNumId w:val="2"/>
  </w:num>
  <w:num w:numId="4" w16cid:durableId="199711869">
    <w:abstractNumId w:val="0"/>
  </w:num>
  <w:num w:numId="5" w16cid:durableId="6611579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043"/>
    <w:rsid w:val="0002597B"/>
    <w:rsid w:val="00052656"/>
    <w:rsid w:val="00072406"/>
    <w:rsid w:val="000838D4"/>
    <w:rsid w:val="00092673"/>
    <w:rsid w:val="0009565B"/>
    <w:rsid w:val="000C1043"/>
    <w:rsid w:val="000C56BA"/>
    <w:rsid w:val="000D48BA"/>
    <w:rsid w:val="000E1B8B"/>
    <w:rsid w:val="000F7073"/>
    <w:rsid w:val="00107A0F"/>
    <w:rsid w:val="001309C2"/>
    <w:rsid w:val="00160E91"/>
    <w:rsid w:val="001741C0"/>
    <w:rsid w:val="00176409"/>
    <w:rsid w:val="001A7C7B"/>
    <w:rsid w:val="001D25A5"/>
    <w:rsid w:val="001E46A4"/>
    <w:rsid w:val="002153E5"/>
    <w:rsid w:val="00240622"/>
    <w:rsid w:val="00281B58"/>
    <w:rsid w:val="002D257E"/>
    <w:rsid w:val="002F175E"/>
    <w:rsid w:val="00322245"/>
    <w:rsid w:val="003B003A"/>
    <w:rsid w:val="003B6927"/>
    <w:rsid w:val="003C1DC5"/>
    <w:rsid w:val="00420AA7"/>
    <w:rsid w:val="004232A7"/>
    <w:rsid w:val="0049457A"/>
    <w:rsid w:val="004C4522"/>
    <w:rsid w:val="004C4D67"/>
    <w:rsid w:val="00550167"/>
    <w:rsid w:val="00554A77"/>
    <w:rsid w:val="00555867"/>
    <w:rsid w:val="00582F3E"/>
    <w:rsid w:val="005B7F8F"/>
    <w:rsid w:val="005C43C5"/>
    <w:rsid w:val="005C4740"/>
    <w:rsid w:val="005F04F3"/>
    <w:rsid w:val="00612384"/>
    <w:rsid w:val="00664D1B"/>
    <w:rsid w:val="006C1B95"/>
    <w:rsid w:val="007136D9"/>
    <w:rsid w:val="00725E60"/>
    <w:rsid w:val="0078098C"/>
    <w:rsid w:val="007840B8"/>
    <w:rsid w:val="007A44C9"/>
    <w:rsid w:val="007D2D83"/>
    <w:rsid w:val="007D5196"/>
    <w:rsid w:val="00807728"/>
    <w:rsid w:val="00823639"/>
    <w:rsid w:val="00854C71"/>
    <w:rsid w:val="00865DB5"/>
    <w:rsid w:val="008765A2"/>
    <w:rsid w:val="008A33EB"/>
    <w:rsid w:val="008B6FAA"/>
    <w:rsid w:val="009A6E6C"/>
    <w:rsid w:val="009B1990"/>
    <w:rsid w:val="009E07FB"/>
    <w:rsid w:val="009F6A96"/>
    <w:rsid w:val="00A133E4"/>
    <w:rsid w:val="00A82B9D"/>
    <w:rsid w:val="00A91D60"/>
    <w:rsid w:val="00AE4469"/>
    <w:rsid w:val="00B23516"/>
    <w:rsid w:val="00B473E8"/>
    <w:rsid w:val="00B50CFE"/>
    <w:rsid w:val="00BB5ADF"/>
    <w:rsid w:val="00BD1DAC"/>
    <w:rsid w:val="00BF358F"/>
    <w:rsid w:val="00C462EB"/>
    <w:rsid w:val="00C5059F"/>
    <w:rsid w:val="00C60B4B"/>
    <w:rsid w:val="00C74191"/>
    <w:rsid w:val="00C84BBB"/>
    <w:rsid w:val="00C939FB"/>
    <w:rsid w:val="00CB0132"/>
    <w:rsid w:val="00DA22F4"/>
    <w:rsid w:val="00DB41B1"/>
    <w:rsid w:val="00DF18F2"/>
    <w:rsid w:val="00DF48F6"/>
    <w:rsid w:val="00EA58D5"/>
    <w:rsid w:val="00EB44AD"/>
    <w:rsid w:val="00F1376D"/>
    <w:rsid w:val="00F27CCD"/>
    <w:rsid w:val="00F64051"/>
    <w:rsid w:val="00F72428"/>
    <w:rsid w:val="00FB2819"/>
    <w:rsid w:val="00FE02E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65AEA9BA"/>
  <w15:docId w15:val="{9AEE52FF-B73F-4B39-8F5C-EEF592A4A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1DC5"/>
    <w:pPr>
      <w:spacing w:after="0" w:line="240" w:lineRule="auto"/>
    </w:pPr>
    <w:rPr>
      <w:rFonts w:ascii="Times New Roman" w:eastAsia="SimSun" w:hAnsi="Times New Roman" w:cs="Times New Roman"/>
      <w:kern w:val="0"/>
      <w:sz w:val="26"/>
      <w:szCs w:val="28"/>
      <w14:ligatures w14:val="none"/>
    </w:rPr>
  </w:style>
  <w:style w:type="paragraph" w:styleId="Heading2">
    <w:name w:val="heading 2"/>
    <w:basedOn w:val="Normal"/>
    <w:next w:val="Normal"/>
    <w:link w:val="Heading2Char"/>
    <w:qFormat/>
    <w:rsid w:val="003C1DC5"/>
    <w:pPr>
      <w:keepNext/>
      <w:jc w:val="center"/>
      <w:outlineLvl w:val="1"/>
    </w:pPr>
    <w:rPr>
      <w:spacing w:val="100"/>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C1DC5"/>
    <w:rPr>
      <w:rFonts w:ascii="Times New Roman" w:eastAsia="SimSun" w:hAnsi="Times New Roman" w:cs="Times New Roman"/>
      <w:spacing w:val="100"/>
      <w:kern w:val="0"/>
      <w:sz w:val="40"/>
      <w:szCs w:val="40"/>
      <w14:ligatures w14:val="none"/>
    </w:rPr>
  </w:style>
  <w:style w:type="paragraph" w:styleId="Header">
    <w:name w:val="header"/>
    <w:basedOn w:val="Normal"/>
    <w:link w:val="HeaderChar"/>
    <w:rsid w:val="003C1DC5"/>
    <w:pPr>
      <w:tabs>
        <w:tab w:val="center" w:pos="4320"/>
        <w:tab w:val="right" w:pos="8640"/>
      </w:tabs>
    </w:pPr>
  </w:style>
  <w:style w:type="character" w:customStyle="1" w:styleId="HeaderChar">
    <w:name w:val="Header Char"/>
    <w:basedOn w:val="DefaultParagraphFont"/>
    <w:link w:val="Header"/>
    <w:rsid w:val="003C1DC5"/>
    <w:rPr>
      <w:rFonts w:ascii="Times New Roman" w:eastAsia="SimSun" w:hAnsi="Times New Roman" w:cs="Times New Roman"/>
      <w:kern w:val="0"/>
      <w:sz w:val="26"/>
      <w:szCs w:val="28"/>
      <w14:ligatures w14:val="none"/>
    </w:rPr>
  </w:style>
  <w:style w:type="paragraph" w:styleId="Footer">
    <w:name w:val="footer"/>
    <w:basedOn w:val="Normal"/>
    <w:link w:val="FooterChar"/>
    <w:rsid w:val="003C1DC5"/>
    <w:pPr>
      <w:tabs>
        <w:tab w:val="center" w:pos="4320"/>
        <w:tab w:val="right" w:pos="8640"/>
      </w:tabs>
    </w:pPr>
  </w:style>
  <w:style w:type="character" w:customStyle="1" w:styleId="FooterChar">
    <w:name w:val="Footer Char"/>
    <w:basedOn w:val="DefaultParagraphFont"/>
    <w:link w:val="Footer"/>
    <w:rsid w:val="003C1DC5"/>
    <w:rPr>
      <w:rFonts w:ascii="Times New Roman" w:eastAsia="SimSun" w:hAnsi="Times New Roman" w:cs="Times New Roman"/>
      <w:kern w:val="0"/>
      <w:sz w:val="26"/>
      <w:szCs w:val="28"/>
      <w14:ligatures w14:val="none"/>
    </w:rPr>
  </w:style>
  <w:style w:type="character" w:styleId="Hyperlink">
    <w:name w:val="Hyperlink"/>
    <w:rsid w:val="003C1DC5"/>
    <w:rPr>
      <w:color w:val="0000FF"/>
      <w:u w:val="single"/>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Footnote,Fußnote,Fußnote Char Ch"/>
    <w:basedOn w:val="Normal"/>
    <w:link w:val="FootnoteTextChar"/>
    <w:uiPriority w:val="99"/>
    <w:unhideWhenUsed/>
    <w:qFormat/>
    <w:rsid w:val="003C1DC5"/>
    <w:rPr>
      <w:sz w:val="20"/>
      <w:szCs w:val="20"/>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Footnote Char"/>
    <w:basedOn w:val="DefaultParagraphFont"/>
    <w:link w:val="FootnoteText"/>
    <w:uiPriority w:val="99"/>
    <w:qFormat/>
    <w:rsid w:val="003C1DC5"/>
    <w:rPr>
      <w:rFonts w:ascii="Times New Roman" w:eastAsia="SimSun" w:hAnsi="Times New Roman" w:cs="Times New Roman"/>
      <w:kern w:val="0"/>
      <w:sz w:val="20"/>
      <w:szCs w:val="20"/>
      <w14:ligatures w14:val="none"/>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link w:val="CharCharCharChar"/>
    <w:uiPriority w:val="99"/>
    <w:unhideWhenUsed/>
    <w:qFormat/>
    <w:rsid w:val="003C1DC5"/>
    <w:rPr>
      <w:vertAlign w:val="superscript"/>
    </w:rPr>
  </w:style>
  <w:style w:type="paragraph" w:customStyle="1" w:styleId="CharCharCharChar">
    <w:name w:val="Char Char Char Char"/>
    <w:aliases w:val="Char2"/>
    <w:basedOn w:val="Normal"/>
    <w:next w:val="Normal"/>
    <w:link w:val="FootnoteReference"/>
    <w:uiPriority w:val="99"/>
    <w:qFormat/>
    <w:rsid w:val="003C1DC5"/>
    <w:pPr>
      <w:spacing w:after="160" w:line="240" w:lineRule="exact"/>
      <w:jc w:val="both"/>
    </w:pPr>
    <w:rPr>
      <w:rFonts w:asciiTheme="minorHAnsi" w:eastAsiaTheme="minorHAnsi" w:hAnsiTheme="minorHAnsi" w:cstheme="minorBidi"/>
      <w:kern w:val="2"/>
      <w:sz w:val="22"/>
      <w:szCs w:val="22"/>
      <w:vertAlign w:val="superscript"/>
      <w14:ligatures w14:val="standardContextual"/>
    </w:rPr>
  </w:style>
  <w:style w:type="paragraph" w:styleId="ListParagraph">
    <w:name w:val="List Paragraph"/>
    <w:basedOn w:val="Normal"/>
    <w:uiPriority w:val="34"/>
    <w:qFormat/>
    <w:rsid w:val="009A6E6C"/>
    <w:pPr>
      <w:ind w:left="720"/>
      <w:contextualSpacing/>
    </w:pPr>
  </w:style>
  <w:style w:type="character" w:styleId="UnresolvedMention">
    <w:name w:val="Unresolved Mention"/>
    <w:basedOn w:val="DefaultParagraphFont"/>
    <w:uiPriority w:val="99"/>
    <w:semiHidden/>
    <w:unhideWhenUsed/>
    <w:rsid w:val="00EB44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0142254">
      <w:bodyDiv w:val="1"/>
      <w:marLeft w:val="0"/>
      <w:marRight w:val="0"/>
      <w:marTop w:val="0"/>
      <w:marBottom w:val="0"/>
      <w:divBdr>
        <w:top w:val="none" w:sz="0" w:space="0" w:color="auto"/>
        <w:left w:val="none" w:sz="0" w:space="0" w:color="auto"/>
        <w:bottom w:val="none" w:sz="0" w:space="0" w:color="auto"/>
        <w:right w:val="none" w:sz="0" w:space="0" w:color="auto"/>
      </w:divBdr>
    </w:div>
    <w:div w:id="1426222642">
      <w:bodyDiv w:val="1"/>
      <w:marLeft w:val="0"/>
      <w:marRight w:val="0"/>
      <w:marTop w:val="0"/>
      <w:marBottom w:val="0"/>
      <w:divBdr>
        <w:top w:val="none" w:sz="0" w:space="0" w:color="auto"/>
        <w:left w:val="none" w:sz="0" w:space="0" w:color="auto"/>
        <w:bottom w:val="none" w:sz="0" w:space="0" w:color="auto"/>
        <w:right w:val="none" w:sz="0" w:space="0" w:color="auto"/>
      </w:divBdr>
    </w:div>
    <w:div w:id="1628244431">
      <w:bodyDiv w:val="1"/>
      <w:marLeft w:val="0"/>
      <w:marRight w:val="0"/>
      <w:marTop w:val="0"/>
      <w:marBottom w:val="0"/>
      <w:divBdr>
        <w:top w:val="none" w:sz="0" w:space="0" w:color="auto"/>
        <w:left w:val="none" w:sz="0" w:space="0" w:color="auto"/>
        <w:bottom w:val="none" w:sz="0" w:space="0" w:color="auto"/>
        <w:right w:val="none" w:sz="0" w:space="0" w:color="auto"/>
      </w:divBdr>
    </w:div>
    <w:div w:id="213262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kuldigasnovads.lv" TargetMode="External"/><Relationship Id="rId2" Type="http://schemas.openxmlformats.org/officeDocument/2006/relationships/hyperlink" Target="http://www.kuldigasnovads.lv"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2918</Words>
  <Characters>1664</Characters>
  <Application>Microsoft Office Word</Application>
  <DocSecurity>0</DocSecurity>
  <Lines>13</Lines>
  <Paragraphs>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Aivis Tjagunovics</dc:creator>
  <cp:keywords/>
  <dc:description/>
  <cp:lastModifiedBy>Aivis Tjagunovics</cp:lastModifiedBy>
  <cp:revision>4</cp:revision>
  <dcterms:created xsi:type="dcterms:W3CDTF">2024-11-22T12:16:00Z</dcterms:created>
  <dcterms:modified xsi:type="dcterms:W3CDTF">2024-11-22T12:31:00Z</dcterms:modified>
</cp:coreProperties>
</file>