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01F4F" w14:paraId="486D9C8F" w14:textId="77777777">
            <w:pPr>
              <w:jc w:val="right"/>
              <w:rPr>
                <w:rFonts w:ascii="Times New Roman" w:hAnsi="Times New Roman" w:eastAsia="Calibri" w:cs="Times New Roman"/>
                <w:b/>
                <w:color w:val="000000"/>
              </w:rPr>
            </w:pPr>
            <w:r w:rsidRPr="00C67AAD">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01F4F" w14:paraId="736944BF" w14:textId="77777777">
            <w:pPr>
              <w:jc w:val="right"/>
              <w:rPr>
                <w:rFonts w:ascii="Arial" w:hAnsi="Arial" w:eastAsia="Calibri" w:cs="Arial"/>
                <w:b/>
                <w:color w:val="000000"/>
              </w:rPr>
            </w:pPr>
            <w:r w:rsidRPr="00E97BB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183161"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N-2024-2675</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01F4F" w14:paraId="62AAE084" w14:textId="77777777">
      <w:pPr>
        <w:jc w:val="both"/>
        <w:rPr>
          <w:rFonts w:ascii="Times New Roman" w:hAnsi="Times New Roman" w:eastAsia="Calibri" w:cs="Times New Roman"/>
          <w:i/>
          <w:iCs/>
          <w:color w:val="000000"/>
          <w:lang w:val="lv-LV" w:eastAsia="lv-LV"/>
        </w:rPr>
      </w:pPr>
      <w:r w:rsidRPr="00C67AAD">
        <w:rPr>
          <w:rFonts w:ascii="Arial" w:hAnsi="Arial" w:eastAsia="Calibri" w:cs="Arial"/>
          <w:i/>
          <w:iCs/>
          <w:color w:val="808080"/>
          <w:lang w:val="lv-LV" w:eastAsia="lv-LV"/>
        </w:rPr>
        <w:t>Par atklāta konkursa “Inženierkonsultanta pakalpojumi termināļa paplašināšanas 6. kārtas būvdarbiem” (identifikācijas Nr. RIX 2023/427) nolikumu</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3D23DC" w:rsidR="003D23DC" w:rsidP="003D23DC" w:rsidRDefault="003D23DC" w14:paraId="2E10746F" w14:textId="77777777">
      <w:pPr>
        <w:jc w:val="both"/>
        <w:rPr>
          <w:rFonts w:ascii="Arial" w:hAnsi="Arial" w:eastAsia="Calibri" w:cs="Arial"/>
          <w:color w:val="000000"/>
          <w:sz w:val="22"/>
          <w:szCs w:val="22"/>
          <w:lang w:val="lv-LV" w:eastAsia="lv-LV"/>
        </w:rPr>
      </w:pPr>
      <w:bookmarkStart w:name="OLE_LINK6" w:id="0"/>
      <w:r w:rsidRPr="003D23DC">
        <w:rPr>
          <w:rFonts w:ascii="Arial" w:hAnsi="Arial" w:eastAsia="Calibri" w:cs="Arial"/>
          <w:color w:val="000000"/>
          <w:sz w:val="22"/>
          <w:szCs w:val="22"/>
          <w:lang w:val="lv-LV" w:eastAsia="lv-LV"/>
        </w:rPr>
        <w:t xml:space="preserve">Valsts akciju sabiedrība </w:t>
      </w:r>
      <w:bookmarkStart w:name="OLE_LINK35" w:id="1"/>
      <w:r w:rsidRPr="003D23DC">
        <w:rPr>
          <w:rFonts w:ascii="Arial" w:hAnsi="Arial" w:eastAsia="Calibri" w:cs="Arial"/>
          <w:color w:val="000000"/>
          <w:sz w:val="22"/>
          <w:szCs w:val="22"/>
          <w:lang w:val="lv-LV" w:eastAsia="lv-LV"/>
        </w:rPr>
        <w:t>„</w:t>
      </w:r>
      <w:bookmarkEnd w:id="1"/>
      <w:r w:rsidRPr="003D23DC">
        <w:rPr>
          <w:rFonts w:ascii="Arial" w:hAnsi="Arial" w:eastAsia="Calibri" w:cs="Arial"/>
          <w:color w:val="000000"/>
          <w:sz w:val="22"/>
          <w:szCs w:val="22"/>
          <w:lang w:val="lv-LV" w:eastAsia="lv-LV"/>
        </w:rPr>
        <w:t>STARPTAUTISKĀ LIDOSTA „RĪGA”” (turpmāk – Pasūtītājs) Elektronisko iepirkumu sistēmā 2024. gada 4.novembrī saņēmusi ieinteresētā piegādātāja jautājumu par atklāta konkursa „</w:t>
      </w:r>
      <w:proofErr w:type="spellStart"/>
      <w:r w:rsidRPr="003D23DC">
        <w:rPr>
          <w:rFonts w:ascii="Arial" w:hAnsi="Arial" w:eastAsia="Calibri" w:cs="Arial"/>
          <w:color w:val="000000"/>
          <w:sz w:val="22"/>
          <w:szCs w:val="22"/>
          <w:lang w:val="lv-LV" w:eastAsia="lv-LV"/>
        </w:rPr>
        <w:t>Inženierkonsultanta</w:t>
      </w:r>
      <w:proofErr w:type="spellEnd"/>
      <w:r w:rsidRPr="003D23DC">
        <w:rPr>
          <w:rFonts w:ascii="Arial" w:hAnsi="Arial" w:eastAsia="Calibri" w:cs="Arial"/>
          <w:color w:val="000000"/>
          <w:sz w:val="22"/>
          <w:szCs w:val="22"/>
          <w:lang w:val="lv-LV" w:eastAsia="lv-LV"/>
        </w:rPr>
        <w:t xml:space="preserve"> pakalpojumi termināļa paplašināšanas 6. kārtas būvdarbiem” (identifikācijas Nr. RIX 2023/427) (turpmāk – Konkurss) nolikumu. Iepirkuma komisija ir izskatījusi jautājumu un apstiprinājusi šādu atbildi.</w:t>
      </w:r>
    </w:p>
    <w:p w:rsidRPr="003D23DC" w:rsidR="003D23DC" w:rsidP="003D23DC" w:rsidRDefault="003D23DC" w14:paraId="484F9D17" w14:textId="77777777">
      <w:pPr>
        <w:jc w:val="both"/>
        <w:rPr>
          <w:rFonts w:ascii="Arial" w:hAnsi="Arial" w:eastAsia="Calibri" w:cs="Arial"/>
          <w:color w:val="000000"/>
          <w:sz w:val="22"/>
          <w:szCs w:val="22"/>
          <w:lang w:val="lv-LV" w:eastAsia="lv-LV"/>
        </w:rPr>
      </w:pPr>
    </w:p>
    <w:tbl>
      <w:tblPr>
        <w:tblStyle w:val="TableGrid"/>
        <w:tblW w:w="9696" w:type="dxa"/>
        <w:tblLook w:val="04A0" w:firstRow="1" w:lastRow="0" w:firstColumn="1" w:lastColumn="0" w:noHBand="0" w:noVBand="1"/>
      </w:tblPr>
      <w:tblGrid>
        <w:gridCol w:w="535"/>
        <w:gridCol w:w="4847"/>
        <w:gridCol w:w="4314"/>
      </w:tblGrid>
      <w:tr w:rsidRPr="003D23DC" w:rsidR="003D23DC" w:rsidTr="00183161" w14:paraId="2D4478DC" w14:textId="77777777">
        <w:tc>
          <w:tcPr>
            <w:tcW w:w="535" w:type="dxa"/>
          </w:tcPr>
          <w:p w:rsidRPr="003D23DC" w:rsidR="003D23DC" w:rsidP="00AF73D5" w:rsidRDefault="003D23DC" w14:paraId="314A623C" w14:textId="77777777">
            <w:pPr>
              <w:jc w:val="center"/>
              <w:rPr>
                <w:rFonts w:ascii="Arial" w:hAnsi="Arial" w:eastAsia="Calibri" w:cs="Arial"/>
                <w:color w:val="000000"/>
              </w:rPr>
            </w:pPr>
          </w:p>
        </w:tc>
        <w:tc>
          <w:tcPr>
            <w:tcW w:w="4847" w:type="dxa"/>
          </w:tcPr>
          <w:p w:rsidRPr="003D23DC" w:rsidR="003D23DC" w:rsidP="00AF73D5" w:rsidRDefault="003D23DC" w14:paraId="0DA75A56" w14:textId="77777777">
            <w:pPr>
              <w:jc w:val="center"/>
              <w:rPr>
                <w:rFonts w:ascii="Arial" w:hAnsi="Arial" w:eastAsia="Calibri" w:cs="Arial"/>
                <w:color w:val="000000"/>
              </w:rPr>
            </w:pPr>
            <w:r w:rsidRPr="003D23DC">
              <w:rPr>
                <w:rFonts w:ascii="Arial" w:hAnsi="Arial" w:eastAsia="Calibri" w:cs="Arial"/>
                <w:color w:val="000000"/>
              </w:rPr>
              <w:t>Piegādātāja jautājumi:</w:t>
            </w:r>
          </w:p>
        </w:tc>
        <w:tc>
          <w:tcPr>
            <w:tcW w:w="4314" w:type="dxa"/>
          </w:tcPr>
          <w:p w:rsidRPr="003D23DC" w:rsidR="003D23DC" w:rsidP="00AF73D5" w:rsidRDefault="003D23DC" w14:paraId="6841541B" w14:textId="77777777">
            <w:pPr>
              <w:jc w:val="center"/>
              <w:rPr>
                <w:rFonts w:ascii="Arial" w:hAnsi="Arial" w:eastAsia="Calibri" w:cs="Arial"/>
                <w:color w:val="000000"/>
              </w:rPr>
            </w:pPr>
            <w:r w:rsidRPr="003D23DC">
              <w:rPr>
                <w:rFonts w:ascii="Arial" w:hAnsi="Arial" w:eastAsia="Calibri" w:cs="Arial"/>
                <w:color w:val="000000"/>
              </w:rPr>
              <w:t>Pasūtītāja atbildes:</w:t>
            </w:r>
          </w:p>
        </w:tc>
      </w:tr>
      <w:tr w:rsidRPr="003D23DC" w:rsidR="003D23DC" w:rsidTr="00183161" w14:paraId="74FB2120" w14:textId="77777777">
        <w:tc>
          <w:tcPr>
            <w:tcW w:w="535" w:type="dxa"/>
          </w:tcPr>
          <w:p w:rsidRPr="003D23DC" w:rsidR="003D23DC" w:rsidP="003D23DC" w:rsidRDefault="003D23DC" w14:paraId="36DD5CB9" w14:textId="77777777">
            <w:pPr>
              <w:pStyle w:val="ListParagraph"/>
              <w:numPr>
                <w:ilvl w:val="0"/>
                <w:numId w:val="1"/>
              </w:numPr>
              <w:jc w:val="both"/>
              <w:rPr>
                <w:rFonts w:ascii="Arial" w:hAnsi="Arial" w:eastAsia="Calibri" w:cs="Arial"/>
                <w:color w:val="000000"/>
              </w:rPr>
            </w:pPr>
          </w:p>
        </w:tc>
        <w:tc>
          <w:tcPr>
            <w:tcW w:w="4847" w:type="dxa"/>
          </w:tcPr>
          <w:p w:rsidRPr="003D23DC" w:rsidR="003D23DC" w:rsidP="00AF73D5" w:rsidRDefault="003D23DC" w14:paraId="653B0603" w14:textId="77777777">
            <w:pPr>
              <w:ind w:left="22"/>
              <w:jc w:val="both"/>
              <w:rPr>
                <w:rFonts w:ascii="Arial" w:hAnsi="Arial" w:eastAsia="Calibri" w:cs="Arial"/>
                <w:color w:val="000000"/>
              </w:rPr>
            </w:pPr>
            <w:r w:rsidRPr="003D23DC">
              <w:rPr>
                <w:rFonts w:ascii="Arial" w:hAnsi="Arial" w:eastAsia="Calibri" w:cs="Arial"/>
                <w:color w:val="000000"/>
              </w:rPr>
              <w:t xml:space="preserve"> </w:t>
            </w:r>
            <w:bookmarkStart w:name="OLE_LINK43" w:id="2"/>
            <w:r w:rsidRPr="003D23DC">
              <w:rPr>
                <w:rFonts w:ascii="Arial" w:hAnsi="Arial" w:eastAsia="Calibri" w:cs="Arial"/>
                <w:color w:val="000000"/>
              </w:rPr>
              <w:t xml:space="preserve">Atsaucoties uz iepirkumu par ekspertīzi (Identifikācijas Nr. RIX 2024/359) “BŪVPROJEKTA “VAS “STARPTAUTISKĀ LIDOSTA “RĪGA”” DAUDZSTĀVU AUTOSTĀVVIETAS JAUNBŪVE” EKSPERTĪZE” varam pieņemt, kad projektēšanas darbi ir pabeigti un pieņemti no Pasūtītāja puses. Līdz ar to vai pareizi saprotam BIM prasību izpildes pārbaudi projektēšanas darbiem nav jāietver BIM </w:t>
            </w:r>
            <w:proofErr w:type="spellStart"/>
            <w:r w:rsidRPr="003D23DC">
              <w:rPr>
                <w:rFonts w:ascii="Arial" w:hAnsi="Arial" w:eastAsia="Calibri" w:cs="Arial"/>
                <w:color w:val="000000"/>
              </w:rPr>
              <w:t>inženierkonsultanta</w:t>
            </w:r>
            <w:proofErr w:type="spellEnd"/>
            <w:r w:rsidRPr="003D23DC">
              <w:rPr>
                <w:rFonts w:ascii="Arial" w:hAnsi="Arial" w:eastAsia="Calibri" w:cs="Arial"/>
                <w:color w:val="000000"/>
              </w:rPr>
              <w:t xml:space="preserve"> pakalpojumā ATKLĀTĀ KONKURSA “INŽENIERKONSULTANTA PAKALPOJUMI TERMINĀĻA PAPLAŠINĀŠANAS 6. KĀRTAS BŪVDARBIEM” (identifikācijas Nr. RIX 2023/427)?</w:t>
            </w:r>
            <w:bookmarkEnd w:id="2"/>
          </w:p>
        </w:tc>
        <w:tc>
          <w:tcPr>
            <w:tcW w:w="4314" w:type="dxa"/>
          </w:tcPr>
          <w:p w:rsidRPr="003D23DC" w:rsidR="003D23DC" w:rsidP="00AF73D5" w:rsidRDefault="003D23DC" w14:paraId="24629502" w14:textId="77777777">
            <w:pPr>
              <w:jc w:val="both"/>
              <w:rPr>
                <w:rFonts w:ascii="Arial" w:hAnsi="Arial" w:eastAsia="Calibri" w:cs="Arial"/>
                <w:color w:val="000000"/>
              </w:rPr>
            </w:pPr>
            <w:r w:rsidRPr="003D23DC">
              <w:rPr>
                <w:rFonts w:ascii="Arial" w:hAnsi="Arial" w:eastAsia="Calibri" w:cs="Arial"/>
                <w:color w:val="000000"/>
              </w:rPr>
              <w:t xml:space="preserve">Projektēšanas darbi ir pabeigti un pieņemti no Pasūtītāja puses, tomēr būvniecības laikā ir plānotas projekta izmaiņas, kas ietekmēs arī BIM modeli. Tāpēc BIM inženierim ir jāiesaistās projekta izmaiņu izstrādē būvniecības laikā, veicot pamata pārbaudes, lai nodrošinātu, ka visas izmaiņas tiek atspoguļotas BIM modelī un atbilst Pasūtītāja prasībām. Tāpat BIM modelis būs jāpielāgo atbilstoši </w:t>
            </w:r>
            <w:proofErr w:type="spellStart"/>
            <w:r w:rsidRPr="003D23DC">
              <w:rPr>
                <w:rFonts w:ascii="Arial" w:hAnsi="Arial" w:eastAsia="Calibri" w:cs="Arial"/>
                <w:color w:val="000000"/>
              </w:rPr>
              <w:t>izpilddokumentācijai</w:t>
            </w:r>
            <w:proofErr w:type="spellEnd"/>
            <w:r w:rsidRPr="003D23DC">
              <w:rPr>
                <w:rFonts w:ascii="Arial" w:hAnsi="Arial" w:eastAsia="Calibri" w:cs="Arial"/>
                <w:color w:val="000000"/>
              </w:rPr>
              <w:t>, kā arī jāpārbauda tā atbilstība, lai nodrošinātu, ka gala dokumentācija precīzi atspoguļo būvdarbu izpildījumu un atbilst Pasūtītāja prasībām.</w:t>
            </w:r>
          </w:p>
        </w:tc>
      </w:tr>
      <w:bookmarkEnd w:id="0"/>
    </w:tbl>
    <w:p w:rsidRPr="00781CDE" w:rsidR="003D23DC" w:rsidP="003D23DC" w:rsidRDefault="003D23DC" w14:paraId="6132B9B1" w14:textId="77777777">
      <w:pPr>
        <w:rPr>
          <w:rFonts w:ascii="Arial" w:hAnsi="Arial" w:eastAsia="Calibri" w:cs="Arial"/>
          <w:color w:val="000000"/>
          <w:sz w:val="22"/>
          <w:szCs w:val="22"/>
          <w:lang w:val="lv-LV" w:eastAsia="lv-LV"/>
        </w:rPr>
      </w:pPr>
    </w:p>
    <w:p w:rsidRPr="00401F4F" w:rsidR="00401F4F" w:rsidP="00401F4F" w:rsidRDefault="00401F4F" w14:paraId="0F5688AB" w14:textId="77777777">
      <w:pPr>
        <w:rPr>
          <w:rFonts w:ascii="Times New Roman" w:hAnsi="Times New Roman" w:eastAsia="Calibri" w:cs="Times New Roman"/>
          <w:color w:val="000000"/>
          <w:lang w:val="lv-LV" w:eastAsia="lv-LV"/>
        </w:rPr>
      </w:pPr>
    </w:p>
    <w:p w:rsidRPr="00DC2E84" w:rsidR="00401F4F" w:rsidP="00401F4F" w:rsidRDefault="00401F4F" w14:paraId="05C5C4E4"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 xml:space="preserve">Ar cieņu, </w:t>
      </w:r>
    </w:p>
    <w:p w:rsidRPr="00401F4F" w:rsidR="00DC2E84" w:rsidP="00401F4F" w:rsidRDefault="00DC2E84" w14:paraId="0862571C" w14:textId="77777777">
      <w:pPr>
        <w:jc w:val="both"/>
        <w:rPr>
          <w:rFonts w:ascii="Times New Roman" w:hAnsi="Times New Roman" w:eastAsia="Calibri" w:cs="Times New Roman"/>
          <w:color w:val="000000"/>
          <w:lang w:val="lv-LV" w:eastAsia="lv-LV"/>
        </w:rPr>
      </w:pPr>
    </w:p>
    <w:p w:rsidRPr="0061012F" w:rsidR="00401F4F" w:rsidP="00401F4F" w:rsidRDefault="0061012F" w14:paraId="37D71772" w14:textId="2672847D">
      <w:pPr>
        <w:jc w:val="both"/>
        <w:rPr>
          <w:rFonts w:ascii="Arial" w:hAnsi="Arial" w:eastAsia="Calibri" w:cs="Arial"/>
          <w:color w:val="000000"/>
          <w:sz w:val="22"/>
          <w:szCs w:val="22"/>
          <w:lang w:val="lv-LV" w:eastAsia="lv-LV"/>
        </w:rPr>
      </w:pPr>
      <w:r w:rsidRPr="0061012F">
        <w:rPr>
          <w:rFonts w:ascii="Arial" w:hAnsi="Arial" w:eastAsia="Calibri" w:cs="Arial"/>
          <w:color w:val="000000"/>
          <w:sz w:val="22"/>
          <w:szCs w:val="22"/>
          <w:lang w:val="lv-LV" w:eastAsia="lv-LV"/>
        </w:rPr>
        <w:t>Iepirkuma komisijas priekšsēdētājs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183161"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183161"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Vladimirs Krasausks</w:t>
            </w:r>
          </w:p>
        </w:tc>
      </w:tr>
    </w:tbl>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2A869FE5" w14:textId="77777777">
      <w:pPr>
        <w:textAlignment w:val="center"/>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Diāna Dunda</w:t>
      </w:r>
      <w:r w:rsidRPr="00401F4F">
        <w:rPr>
          <w:rFonts w:ascii="Times New Roman" w:hAnsi="Times New Roman" w:eastAsia="Times New Roman" w:cs="Times New Roman"/>
          <w:i/>
          <w:iCs/>
          <w:sz w:val="20"/>
          <w:szCs w:val="20"/>
          <w:lang w:val="lv-LV"/>
        </w:rPr>
        <w:t xml:space="preserve">, </w:t>
      </w:r>
      <w:r w:rsidRPr="00C67AAD">
        <w:rPr>
          <w:rFonts w:ascii="Arial" w:hAnsi="Arial" w:eastAsia="Calibri" w:cs="Arial"/>
          <w:i/>
          <w:iCs/>
          <w:color w:val="808080"/>
          <w:sz w:val="20"/>
          <w:szCs w:val="20"/>
          <w:lang w:val="lv-LV" w:eastAsia="lv-LV"/>
        </w:rPr>
        <w:t>67207686</w:t>
      </w:r>
    </w:p>
    <w:p w:rsidRPr="00401F4F" w:rsidR="00401F4F" w:rsidP="00401F4F" w:rsidRDefault="00401F4F"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D.Dunda@riga-airport.com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932930">
      <w:headerReference w:type="default" r:id="rId12"/>
      <w:pgSz w:w="11900" w:h="16840"/>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8AA1C" w14:textId="77777777" w:rsidR="00932930" w:rsidRDefault="00932930" w:rsidP="00401F4F">
      <w:r>
        <w:separator/>
      </w:r>
    </w:p>
  </w:endnote>
  <w:endnote w:type="continuationSeparator" w:id="0">
    <w:p w14:paraId="7F37E2AA" w14:textId="77777777" w:rsidR="00932930" w:rsidRDefault="00932930" w:rsidP="004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FCD72" w14:textId="77777777" w:rsidR="00932930" w:rsidRDefault="00932930" w:rsidP="00401F4F">
      <w:r>
        <w:separator/>
      </w:r>
    </w:p>
  </w:footnote>
  <w:footnote w:type="continuationSeparator" w:id="0">
    <w:p w14:paraId="3615703B" w14:textId="77777777" w:rsidR="00932930" w:rsidRDefault="00932930" w:rsidP="0040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EFD17" w14:textId="63501FF1" w:rsidR="00D84309" w:rsidRDefault="00D84309" w:rsidP="00DA51D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95297F"/>
    <w:multiLevelType w:val="hybridMultilevel"/>
    <w:tmpl w:val="DE562740"/>
    <w:lvl w:ilvl="0" w:tplc="573032B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num w:numId="1" w16cid:durableId="1068188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83161"/>
    <w:rsid w:val="001B5409"/>
    <w:rsid w:val="001E062D"/>
    <w:rsid w:val="002710F5"/>
    <w:rsid w:val="003D23DC"/>
    <w:rsid w:val="00401F4F"/>
    <w:rsid w:val="00452A36"/>
    <w:rsid w:val="004A772D"/>
    <w:rsid w:val="00561A5D"/>
    <w:rsid w:val="00570975"/>
    <w:rsid w:val="005E62C1"/>
    <w:rsid w:val="0061012F"/>
    <w:rsid w:val="00664EC0"/>
    <w:rsid w:val="007300EE"/>
    <w:rsid w:val="007C761B"/>
    <w:rsid w:val="008E599E"/>
    <w:rsid w:val="00932930"/>
    <w:rsid w:val="009434CF"/>
    <w:rsid w:val="009E1FE6"/>
    <w:rsid w:val="00AA39EE"/>
    <w:rsid w:val="00BA4DED"/>
    <w:rsid w:val="00C67AAD"/>
    <w:rsid w:val="00CB3444"/>
    <w:rsid w:val="00D66F41"/>
    <w:rsid w:val="00D84309"/>
    <w:rsid w:val="00DA51DC"/>
    <w:rsid w:val="00DC2E84"/>
    <w:rsid w:val="00E43A8B"/>
    <w:rsid w:val="00E9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customStyle="1" w:styleId="HeaderChar">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customStyle="1" w:styleId="FooterChar">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eastAsia="Times New Roman" w:hAnsi="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customStyle="1" w:styleId="normaltextrun">
    <w:name w:val="normaltextrun"/>
    <w:basedOn w:val="DefaultParagraphFont"/>
    <w:rsid w:val="00BA4DED"/>
  </w:style>
  <w:style w:type="paragraph" w:styleId="ListParagraph">
    <w:name w:val="List Paragraph"/>
    <w:basedOn w:val="Normal"/>
    <w:uiPriority w:val="34"/>
    <w:qFormat/>
    <w:rsid w:val="003D23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8E599E"/>
    <w:rsid w:val="00914AEE"/>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FF874B826CAB4A8AB6A42A17E5ACA7D3">
    <w:name w:val="FF874B826CAB4A8AB6A42A17E5ACA7D3"/>
    <w:rsid w:val="00BD4D83"/>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1b7796cd-061a-4e71-80b3-4885d458858c</BBS_RelatedItem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7A562-E1CF-4ED1-A48B-619D8795C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788d4-8abc-46f1-82d8-8e3c5aaeb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437EA0-365F-4833-ACBA-B3B85C5B2A1F}">
  <ds:schemaRefs>
    <ds:schemaRef ds:uri="http://purl.org/dc/terms/"/>
    <ds:schemaRef ds:uri="b07788d4-8abc-46f1-82d8-8e3c5aaeb223"/>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D95491FC-7758-46BE-9DD3-CA29F5479FB8}">
  <ds:schemaRefs>
    <ds:schemaRef ds:uri="http://schemas.microsoft.com/sharepoint/v3/contenttype/forms"/>
  </ds:schemaRefs>
</ds:datastoreItem>
</file>

<file path=customXml/itemProps4.xml><?xml version="1.0" encoding="utf-8"?>
<ds:datastoreItem xmlns:ds="http://schemas.openxmlformats.org/officeDocument/2006/customXml" ds:itemID="{4F11F716-BDFD-4425-BE11-8E165FE35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1325</Words>
  <Characters>756</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
  <dc:description/>
  <cp:lastModifiedBy>Diāna Dunda</cp:lastModifiedBy>
  <cp:revision>9</cp:revision>
  <dcterms:created xsi:type="dcterms:W3CDTF">2024-01-29T11:02:00Z</dcterms:created>
  <dcterms:modified xsi:type="dcterms:W3CDTF">2024-11-08T12:34:00Z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