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vsd" ContentType="application/vnd.visio"/>
  <Override PartName="/word/embeddings/oleObject2.vsd" ContentType="application/vnd.visio"/>
  <Override PartName="/word/embeddings/oleObject3.vsd" ContentType="application/vnd.visio"/>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DC4BC2" w:rsidRPr="00465B29" w:rsidP="00DC4BC2" w14:paraId="6D392342" w14:textId="77777777">
      <w:pPr>
        <w:pStyle w:val="ListParagraph"/>
        <w:tabs>
          <w:tab w:val="num" w:pos="720"/>
        </w:tabs>
        <w:ind w:hanging="720"/>
        <w:contextualSpacing w:val="0"/>
        <w:jc w:val="right"/>
        <w:rPr>
          <w:sz w:val="20"/>
          <w:lang w:val="en-US"/>
        </w:rPr>
      </w:pPr>
      <w:bookmarkStart w:id="0" w:name="_Hlk132542055"/>
      <w:bookmarkStart w:id="1" w:name="_Toc459700263"/>
      <w:r w:rsidRPr="00465B29">
        <w:rPr>
          <w:sz w:val="20"/>
          <w:lang w:val="en-US"/>
        </w:rPr>
        <w:t xml:space="preserve">Annex </w:t>
      </w:r>
      <w:r>
        <w:rPr>
          <w:sz w:val="20"/>
          <w:lang w:val="en-US"/>
        </w:rPr>
        <w:t>13</w:t>
      </w:r>
    </w:p>
    <w:p w:rsidR="00DC4BC2" w:rsidRPr="00465B29" w:rsidP="00DC4BC2" w14:paraId="440A951C" w14:textId="77777777">
      <w:pPr>
        <w:pStyle w:val="ListParagraph"/>
        <w:ind w:left="208"/>
        <w:contextualSpacing w:val="0"/>
        <w:jc w:val="right"/>
        <w:rPr>
          <w:sz w:val="20"/>
          <w:lang w:val="en-US"/>
        </w:rPr>
      </w:pPr>
      <w:bookmarkStart w:id="2" w:name="_Hlk144822254"/>
      <w:bookmarkEnd w:id="0"/>
      <w:r w:rsidRPr="00465B29">
        <w:rPr>
          <w:sz w:val="20"/>
          <w:lang w:val="en-US"/>
        </w:rPr>
        <w:t>Procurement ID No AST2024/91</w:t>
      </w:r>
    </w:p>
    <w:bookmarkEnd w:id="2"/>
    <w:p w:rsidR="00DC4BC2" w:rsidRPr="00DC4BC2" w:rsidP="00DC4BC2" w14:paraId="65073002" w14:textId="77777777">
      <w:pPr>
        <w:pStyle w:val="Footer"/>
        <w:tabs>
          <w:tab w:val="left" w:pos="720"/>
        </w:tabs>
        <w:jc w:val="center"/>
        <w:rPr>
          <w:sz w:val="20"/>
          <w:lang w:val="en-US"/>
        </w:rPr>
      </w:pPr>
      <w:r w:rsidRPr="00DC4BC2">
        <w:rPr>
          <w:sz w:val="20"/>
          <w:lang w:val="en-US"/>
        </w:rPr>
        <w:t>Joint Stock Company "Augstsprieguma tīkls"</w:t>
      </w:r>
    </w:p>
    <w:p w:rsidR="00DC4BC2" w:rsidRPr="00DC4BC2" w:rsidP="00DC4BC2" w14:paraId="5FC99896" w14:textId="77777777">
      <w:pPr>
        <w:pStyle w:val="Footer"/>
        <w:tabs>
          <w:tab w:val="left" w:pos="720"/>
        </w:tabs>
        <w:jc w:val="center"/>
        <w:rPr>
          <w:sz w:val="20"/>
          <w:lang w:val="en-US"/>
        </w:rPr>
      </w:pPr>
      <w:bookmarkStart w:id="3" w:name="_Hlk147236090"/>
      <w:r w:rsidRPr="00DC4BC2">
        <w:rPr>
          <w:sz w:val="20"/>
          <w:lang w:val="en-US"/>
        </w:rPr>
        <w:t>open procedure</w:t>
      </w:r>
    </w:p>
    <w:p w:rsidR="00DC4BC2" w:rsidRPr="00DC4BC2" w:rsidP="00DC4BC2" w14:paraId="53EFA6DB" w14:textId="77777777">
      <w:pPr>
        <w:pStyle w:val="Footer"/>
        <w:tabs>
          <w:tab w:val="left" w:pos="720"/>
        </w:tabs>
        <w:jc w:val="center"/>
        <w:rPr>
          <w:b/>
          <w:bCs/>
          <w:sz w:val="20"/>
          <w:lang w:val="en-US"/>
        </w:rPr>
      </w:pPr>
      <w:r w:rsidRPr="00DC4BC2">
        <w:rPr>
          <w:b/>
          <w:bCs/>
          <w:sz w:val="20"/>
          <w:lang w:val="en-US"/>
        </w:rPr>
        <w:t xml:space="preserve">"Supply of electrical equipment to the 110 kV substation "Līvāni"" </w:t>
      </w:r>
    </w:p>
    <w:p w:rsidR="00DC4BC2" w:rsidRPr="00DC4BC2" w:rsidP="00DC4BC2" w14:paraId="2BE0FCC5" w14:textId="77777777">
      <w:pPr>
        <w:pStyle w:val="Footer"/>
        <w:tabs>
          <w:tab w:val="left" w:pos="720"/>
        </w:tabs>
        <w:jc w:val="center"/>
        <w:rPr>
          <w:sz w:val="20"/>
          <w:lang w:val="en-US"/>
        </w:rPr>
      </w:pPr>
      <w:r w:rsidRPr="00DC4BC2">
        <w:rPr>
          <w:sz w:val="20"/>
          <w:lang w:val="en-US"/>
        </w:rPr>
        <w:t>(ID No AST2024/91)</w:t>
      </w:r>
    </w:p>
    <w:bookmarkEnd w:id="3"/>
    <w:p w:rsidR="00DC4BC2" w:rsidRPr="00DC4BC2" w:rsidP="00DC4BC2" w14:paraId="714DE9E7" w14:textId="77777777">
      <w:pPr>
        <w:jc w:val="center"/>
        <w:rPr>
          <w:b/>
          <w:sz w:val="20"/>
          <w:u w:val="single"/>
          <w:lang w:val="en-US"/>
        </w:rPr>
      </w:pPr>
      <w:r w:rsidRPr="00DC4BC2">
        <w:rPr>
          <w:b/>
          <w:sz w:val="20"/>
          <w:u w:val="single"/>
          <w:lang w:val="en-US"/>
        </w:rPr>
        <w:t xml:space="preserve">Lot </w:t>
      </w:r>
      <w:r>
        <w:rPr>
          <w:b/>
          <w:sz w:val="20"/>
          <w:u w:val="single"/>
          <w:lang w:val="en-US"/>
        </w:rPr>
        <w:t>4</w:t>
      </w:r>
      <w:r w:rsidRPr="00DC4BC2">
        <w:rPr>
          <w:b/>
          <w:sz w:val="20"/>
          <w:u w:val="single"/>
          <w:lang w:val="en-US"/>
        </w:rPr>
        <w:t xml:space="preserve"> "Relay protection and automation (RAA) and dispatching system (DVS) equipment for 110 kV substation"</w:t>
      </w:r>
    </w:p>
    <w:p w:rsidR="00DC4BC2" w:rsidRPr="00DC4BC2" w:rsidP="00DC4BC2" w14:paraId="5513490A" w14:textId="77777777">
      <w:pPr>
        <w:jc w:val="center"/>
        <w:rPr>
          <w:b/>
          <w:sz w:val="20"/>
          <w:u w:val="single"/>
          <w:lang w:val="en-US"/>
        </w:rPr>
      </w:pPr>
    </w:p>
    <w:p w:rsidR="006D3120" w:rsidRPr="00351B84" w:rsidP="006D3120" w14:paraId="5FE5E3DD" w14:textId="77777777">
      <w:pPr>
        <w:jc w:val="center"/>
        <w:rPr>
          <w:b/>
          <w:sz w:val="20"/>
          <w:lang w:val="en-US"/>
        </w:rPr>
      </w:pPr>
      <w:r w:rsidRPr="00DC4BC2">
        <w:rPr>
          <w:b/>
          <w:sz w:val="20"/>
          <w:lang w:val="en-US"/>
        </w:rPr>
        <w:t>Technical specification, technical offer</w:t>
      </w:r>
      <w:r>
        <w:rPr>
          <w:b/>
          <w:sz w:val="20"/>
          <w:lang w:val="en-US"/>
        </w:rPr>
        <w:t xml:space="preserve"> (updated 30.10.2024.)</w:t>
      </w:r>
    </w:p>
    <w:p w:rsidR="00DC4BC2" w:rsidRPr="00DC4BC2" w:rsidP="00DC4BC2" w14:paraId="11639052" w14:textId="77777777">
      <w:pPr>
        <w:jc w:val="center"/>
        <w:rPr>
          <w:b/>
          <w:sz w:val="20"/>
          <w:lang w:val="en-US"/>
        </w:rPr>
      </w:pPr>
    </w:p>
    <w:p w:rsidR="00DC4BC2" w:rsidRPr="00DC4BC2" w:rsidP="00DC4BC2" w14:paraId="33A45702" w14:textId="77777777">
      <w:pPr>
        <w:rPr>
          <w:bCs/>
          <w:sz w:val="20"/>
          <w:lang w:val="en-US"/>
        </w:rPr>
      </w:pPr>
      <w:r w:rsidRPr="006D3120">
        <w:rPr>
          <w:b/>
          <w:sz w:val="20"/>
          <w:lang w:val="en-US"/>
        </w:rPr>
        <w:t>Tenderer</w:t>
      </w:r>
      <w:r w:rsidRPr="006D3120">
        <w:rPr>
          <w:bCs/>
          <w:sz w:val="20"/>
          <w:lang w:val="en-US"/>
        </w:rPr>
        <w:t xml:space="preserve">  _______</w:t>
      </w:r>
    </w:p>
    <w:p w:rsidR="00DC4BC2" w:rsidP="004A0B92" w14:paraId="42AAAA90" w14:textId="77777777">
      <w:pPr>
        <w:pStyle w:val="Heading1"/>
        <w:rPr>
          <w:b/>
          <w:sz w:val="20"/>
          <w:lang w:val="en-US"/>
        </w:rPr>
      </w:pPr>
    </w:p>
    <w:p w:rsidR="004A0B92" w:rsidRPr="00980F48" w:rsidP="004A0B92" w14:paraId="285E310D" w14:textId="77777777">
      <w:pPr>
        <w:pStyle w:val="Heading1"/>
        <w:rPr>
          <w:b/>
          <w:sz w:val="20"/>
          <w:lang w:val="en-US"/>
        </w:rPr>
      </w:pPr>
      <w:r w:rsidRPr="00980F48">
        <w:rPr>
          <w:b/>
          <w:sz w:val="20"/>
          <w:lang w:val="en-US"/>
        </w:rPr>
        <w:t xml:space="preserve">Relay protection </w:t>
      </w:r>
      <w:r w:rsidRPr="00980F48" w:rsidR="004E522B">
        <w:rPr>
          <w:b/>
          <w:sz w:val="20"/>
          <w:lang w:val="en-US"/>
        </w:rPr>
        <w:t>for substation “</w:t>
      </w:r>
      <w:r w:rsidR="00734BF7">
        <w:rPr>
          <w:b/>
          <w:sz w:val="20"/>
          <w:lang w:val="en-US"/>
        </w:rPr>
        <w:t>Līvāni</w:t>
      </w:r>
      <w:r w:rsidRPr="00980F48" w:rsidR="004E522B">
        <w:rPr>
          <w:b/>
          <w:sz w:val="20"/>
          <w:lang w:val="en-US"/>
        </w:rPr>
        <w:t>”</w:t>
      </w:r>
      <w:r w:rsidRPr="00980F48" w:rsidR="0018108E">
        <w:rPr>
          <w:b/>
          <w:sz w:val="20"/>
          <w:lang w:val="en-US"/>
        </w:rPr>
        <w:t xml:space="preserve"> 110kV switchyard</w:t>
      </w:r>
      <w:r w:rsidRPr="00980F48" w:rsidR="00B872A5">
        <w:rPr>
          <w:b/>
          <w:sz w:val="20"/>
          <w:lang w:val="en-US"/>
        </w:rPr>
        <w:t xml:space="preserve"> and line</w:t>
      </w:r>
      <w:r w:rsidRPr="00980F48" w:rsidR="000344FE">
        <w:rPr>
          <w:b/>
          <w:sz w:val="20"/>
          <w:lang w:val="en-US"/>
        </w:rPr>
        <w:t>’</w:t>
      </w:r>
      <w:r w:rsidRPr="00980F48" w:rsidR="00B872A5">
        <w:rPr>
          <w:b/>
          <w:sz w:val="20"/>
          <w:lang w:val="en-US"/>
        </w:rPr>
        <w:t>s remote ends</w:t>
      </w:r>
      <w:r w:rsidRPr="00980F48" w:rsidR="0018108E">
        <w:rPr>
          <w:b/>
          <w:sz w:val="20"/>
          <w:lang w:val="en-US"/>
        </w:rPr>
        <w:t>.</w:t>
      </w:r>
    </w:p>
    <w:p w:rsidR="004A0B92" w:rsidRPr="00980F48" w:rsidP="004A0B92" w14:paraId="408C984A" w14:textId="77777777">
      <w:pPr>
        <w:pStyle w:val="Heading2"/>
        <w:spacing w:before="0" w:after="0"/>
        <w:rPr>
          <w:rFonts w:ascii="Times New Roman" w:hAnsi="Times New Roman"/>
          <w:i w:val="0"/>
          <w:sz w:val="20"/>
          <w:lang w:val="en-US"/>
        </w:rPr>
      </w:pPr>
    </w:p>
    <w:p w:rsidR="003B13A8" w:rsidRPr="00980F48" w:rsidP="004A0B92" w14:paraId="6CBB1D2E" w14:textId="77777777">
      <w:pPr>
        <w:rPr>
          <w:sz w:val="20"/>
          <w:lang w:val="en-US"/>
        </w:rPr>
      </w:pPr>
      <w:r w:rsidRPr="00980F48">
        <w:rPr>
          <w:sz w:val="20"/>
          <w:lang w:val="en-US"/>
        </w:rPr>
        <w:t>Relay protection at substation “</w:t>
      </w:r>
      <w:r w:rsidR="00734BF7">
        <w:rPr>
          <w:sz w:val="20"/>
          <w:lang w:val="en-US"/>
        </w:rPr>
        <w:t>Līvāni</w:t>
      </w:r>
      <w:r w:rsidRPr="00980F48">
        <w:rPr>
          <w:sz w:val="20"/>
          <w:lang w:val="en-US"/>
        </w:rPr>
        <w:t xml:space="preserve">” </w:t>
      </w:r>
      <w:r w:rsidRPr="00980F48" w:rsidR="004A0B92">
        <w:rPr>
          <w:sz w:val="20"/>
          <w:lang w:val="en-US"/>
        </w:rPr>
        <w:t>for:</w:t>
      </w:r>
    </w:p>
    <w:p w:rsidR="00DB2457" w:rsidRPr="00980F48" w:rsidP="000F04BD" w14:paraId="615B66CB" w14:textId="77777777">
      <w:pPr>
        <w:numPr>
          <w:ilvl w:val="0"/>
          <w:numId w:val="4"/>
        </w:numPr>
        <w:rPr>
          <w:sz w:val="20"/>
          <w:lang w:val="en-US"/>
        </w:rPr>
      </w:pPr>
      <w:r w:rsidRPr="00980F48">
        <w:rPr>
          <w:sz w:val="20"/>
          <w:lang w:val="en-US"/>
        </w:rPr>
        <w:t>two 110kV lines;</w:t>
      </w:r>
    </w:p>
    <w:p w:rsidR="00DB2457" w:rsidRPr="00980F48" w:rsidP="000F04BD" w14:paraId="0A8367F8" w14:textId="77777777">
      <w:pPr>
        <w:numPr>
          <w:ilvl w:val="0"/>
          <w:numId w:val="4"/>
        </w:numPr>
        <w:rPr>
          <w:sz w:val="20"/>
          <w:lang w:val="en-US"/>
        </w:rPr>
      </w:pPr>
      <w:r w:rsidRPr="00980F48">
        <w:rPr>
          <w:sz w:val="20"/>
          <w:lang w:val="en-US"/>
        </w:rPr>
        <w:t xml:space="preserve">busbars with bus </w:t>
      </w:r>
      <w:r w:rsidRPr="00980F48" w:rsidR="00B66415">
        <w:rPr>
          <w:sz w:val="20"/>
          <w:lang w:val="en-US"/>
        </w:rPr>
        <w:t>disconnectors</w:t>
      </w:r>
      <w:r w:rsidRPr="00980F48">
        <w:rPr>
          <w:sz w:val="20"/>
          <w:lang w:val="en-US"/>
        </w:rPr>
        <w:t>.</w:t>
      </w:r>
    </w:p>
    <w:p w:rsidR="00B33808" w:rsidRPr="00980F48" w:rsidP="000F04BD" w14:paraId="6E384FFC" w14:textId="77777777">
      <w:pPr>
        <w:numPr>
          <w:ilvl w:val="0"/>
          <w:numId w:val="4"/>
        </w:numPr>
        <w:rPr>
          <w:sz w:val="20"/>
          <w:lang w:val="en-US"/>
        </w:rPr>
      </w:pPr>
      <w:r w:rsidRPr="00980F48">
        <w:rPr>
          <w:sz w:val="20"/>
          <w:lang w:val="en-US"/>
        </w:rPr>
        <w:t>two 110</w:t>
      </w:r>
      <w:r w:rsidRPr="00980F48" w:rsidR="002110C9">
        <w:rPr>
          <w:sz w:val="20"/>
          <w:lang w:val="en-US"/>
        </w:rPr>
        <w:t>/2</w:t>
      </w:r>
      <w:r w:rsidRPr="00980F48" w:rsidR="006D5978">
        <w:rPr>
          <w:sz w:val="20"/>
          <w:lang w:val="en-US"/>
        </w:rPr>
        <w:t>0</w:t>
      </w:r>
      <w:r w:rsidR="0080739A">
        <w:rPr>
          <w:sz w:val="20"/>
          <w:lang w:val="en-US"/>
        </w:rPr>
        <w:t>/6</w:t>
      </w:r>
      <w:r w:rsidRPr="00980F48">
        <w:rPr>
          <w:sz w:val="20"/>
          <w:lang w:val="en-US"/>
        </w:rPr>
        <w:t>kV transformers;</w:t>
      </w:r>
    </w:p>
    <w:p w:rsidR="00FA54CB" w:rsidRPr="00980F48" w:rsidP="004A0B92" w14:paraId="01616DE9" w14:textId="77777777">
      <w:pPr>
        <w:rPr>
          <w:sz w:val="20"/>
          <w:lang w:val="en-US"/>
        </w:rPr>
      </w:pPr>
    </w:p>
    <w:p w:rsidR="004A0B92" w:rsidRPr="00980F48" w:rsidP="004A0B92" w14:paraId="11C244C3" w14:textId="77777777">
      <w:pPr>
        <w:rPr>
          <w:sz w:val="20"/>
          <w:lang w:val="en-US"/>
        </w:rPr>
      </w:pPr>
      <w:r w:rsidRPr="00980F48">
        <w:rPr>
          <w:sz w:val="20"/>
          <w:lang w:val="en-US"/>
        </w:rPr>
        <w:t>All the paragraphs are obligatory requirements of the Purchaser (hereinafter – the Customer) unless there is remark “Informative part”.</w:t>
      </w:r>
    </w:p>
    <w:p w:rsidR="004A0B92" w:rsidRPr="00980F48" w:rsidP="004A0B92" w14:paraId="64D49A65" w14:textId="77777777">
      <w:pPr>
        <w:rPr>
          <w:sz w:val="20"/>
          <w:lang w:val="en-US"/>
        </w:rPr>
      </w:pPr>
    </w:p>
    <w:p w:rsidR="004A0B92" w:rsidRPr="00980F48" w:rsidP="004A0B92" w14:paraId="4B340AD1" w14:textId="77777777">
      <w:pPr>
        <w:pStyle w:val="Heading2"/>
        <w:spacing w:before="0" w:after="0"/>
        <w:rPr>
          <w:rFonts w:ascii="Times New Roman" w:hAnsi="Times New Roman"/>
          <w:i w:val="0"/>
          <w:sz w:val="20"/>
          <w:lang w:val="en-US"/>
        </w:rPr>
      </w:pPr>
      <w:r w:rsidRPr="00980F48">
        <w:rPr>
          <w:rFonts w:ascii="Times New Roman" w:hAnsi="Times New Roman"/>
          <w:i w:val="0"/>
          <w:sz w:val="20"/>
          <w:lang w:val="en-US"/>
        </w:rPr>
        <w:t xml:space="preserve">General requirements. </w:t>
      </w:r>
    </w:p>
    <w:tbl>
      <w:tblPr>
        <w:tblW w:w="9646"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5959"/>
        <w:gridCol w:w="411"/>
        <w:gridCol w:w="1850"/>
        <w:gridCol w:w="1419"/>
        <w:gridCol w:w="7"/>
      </w:tblGrid>
      <w:tr w14:paraId="2ECE9DBF" w14:textId="77777777" w:rsidTr="009F5872">
        <w:tblPrEx>
          <w:tblW w:w="9646"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gridAfter w:val="1"/>
          <w:wAfter w:w="7" w:type="dxa"/>
        </w:trPr>
        <w:tc>
          <w:tcPr>
            <w:tcW w:w="8220" w:type="dxa"/>
            <w:gridSpan w:val="3"/>
            <w:shd w:val="clear" w:color="auto" w:fill="C0C0C0"/>
          </w:tcPr>
          <w:p w:rsidR="004A0B92" w:rsidRPr="00980F48" w:rsidP="00963ED8" w14:paraId="268FC84C" w14:textId="77777777">
            <w:pPr>
              <w:tabs>
                <w:tab w:val="left" w:pos="6521"/>
              </w:tabs>
              <w:jc w:val="center"/>
              <w:rPr>
                <w:color w:val="000000"/>
                <w:sz w:val="20"/>
                <w:lang w:val="en-US"/>
              </w:rPr>
            </w:pPr>
            <w:r w:rsidRPr="00980F48">
              <w:rPr>
                <w:color w:val="000000"/>
                <w:sz w:val="20"/>
                <w:lang w:val="en-US"/>
              </w:rPr>
              <w:t>Required:</w:t>
            </w:r>
          </w:p>
        </w:tc>
        <w:tc>
          <w:tcPr>
            <w:tcW w:w="1419" w:type="dxa"/>
            <w:shd w:val="clear" w:color="auto" w:fill="C0C0C0"/>
          </w:tcPr>
          <w:p w:rsidR="004A0B92" w:rsidRPr="00980F48" w:rsidP="00963ED8" w14:paraId="7503D350" w14:textId="77777777">
            <w:pPr>
              <w:tabs>
                <w:tab w:val="left" w:pos="6521"/>
              </w:tabs>
              <w:jc w:val="center"/>
              <w:rPr>
                <w:sz w:val="20"/>
                <w:lang w:val="en-US"/>
              </w:rPr>
            </w:pPr>
            <w:r w:rsidRPr="00980F48">
              <w:rPr>
                <w:sz w:val="20"/>
                <w:lang w:val="en-US"/>
              </w:rPr>
              <w:t>Offered:</w:t>
            </w:r>
          </w:p>
        </w:tc>
      </w:tr>
      <w:tr w14:paraId="25A84F4A"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A0B92" w:rsidRPr="00980F48" w:rsidP="00963ED8" w14:paraId="478681A0" w14:textId="77777777">
            <w:pPr>
              <w:rPr>
                <w:sz w:val="20"/>
                <w:lang w:val="en-US"/>
              </w:rPr>
            </w:pPr>
            <w:r w:rsidRPr="00980F48">
              <w:rPr>
                <w:sz w:val="20"/>
                <w:lang w:val="en-US"/>
              </w:rPr>
              <w:t>The bid shall include all necessary hardware (cases etc.) and software for functions and features specified in Items 1.1-1.7 together with all necessary auxiliary relays and connection units.</w:t>
            </w:r>
          </w:p>
        </w:tc>
        <w:tc>
          <w:tcPr>
            <w:tcW w:w="1419" w:type="dxa"/>
          </w:tcPr>
          <w:p w:rsidR="004A0B92" w:rsidRPr="00980F48" w:rsidP="00963ED8" w14:paraId="0E27BDC8" w14:textId="77777777">
            <w:pPr>
              <w:tabs>
                <w:tab w:val="left" w:pos="6521"/>
              </w:tabs>
              <w:rPr>
                <w:sz w:val="20"/>
                <w:lang w:val="en-US"/>
              </w:rPr>
            </w:pPr>
          </w:p>
        </w:tc>
      </w:tr>
      <w:tr w14:paraId="56BF0573"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A0B92" w:rsidRPr="00980F48" w:rsidP="00C754A4" w14:paraId="44F6951C" w14:textId="77777777">
            <w:pPr>
              <w:rPr>
                <w:sz w:val="20"/>
                <w:lang w:val="en-US"/>
              </w:rPr>
            </w:pPr>
            <w:r w:rsidRPr="00980F48">
              <w:rPr>
                <w:sz w:val="20"/>
                <w:lang w:val="en-US"/>
              </w:rPr>
              <w:t>At least 5 licenses for all used software shall be included</w:t>
            </w:r>
          </w:p>
        </w:tc>
        <w:tc>
          <w:tcPr>
            <w:tcW w:w="1419" w:type="dxa"/>
          </w:tcPr>
          <w:p w:rsidR="004A0B92" w:rsidRPr="00980F48" w:rsidP="00963ED8" w14:paraId="42C33B19" w14:textId="77777777">
            <w:pPr>
              <w:tabs>
                <w:tab w:val="left" w:pos="6521"/>
              </w:tabs>
              <w:rPr>
                <w:sz w:val="20"/>
                <w:lang w:val="en-US"/>
              </w:rPr>
            </w:pPr>
          </w:p>
        </w:tc>
      </w:tr>
      <w:tr w14:paraId="70C66C84"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DB55E9" w:rsidRPr="00980F48" w:rsidP="00DB55E9" w14:paraId="7940DEAC" w14:textId="77777777">
            <w:pPr>
              <w:rPr>
                <w:sz w:val="20"/>
                <w:lang w:val="en-US"/>
              </w:rPr>
            </w:pPr>
            <w:r w:rsidRPr="00980F48">
              <w:rPr>
                <w:sz w:val="20"/>
                <w:lang w:val="en-US"/>
              </w:rPr>
              <w:t xml:space="preserve">The Customer has rights to use </w:t>
            </w:r>
            <w:r w:rsidRPr="00980F48">
              <w:rPr>
                <w:b/>
                <w:bCs/>
                <w:sz w:val="20"/>
                <w:lang w:val="en-US"/>
              </w:rPr>
              <w:t>any</w:t>
            </w:r>
            <w:r w:rsidRPr="00980F48">
              <w:rPr>
                <w:sz w:val="20"/>
                <w:lang w:val="en-US"/>
              </w:rPr>
              <w:t xml:space="preserve"> functionality that is available in the relays. Time for commissioning shall be included in overall commissioning time given bellow.</w:t>
            </w:r>
          </w:p>
        </w:tc>
        <w:tc>
          <w:tcPr>
            <w:tcW w:w="1419" w:type="dxa"/>
          </w:tcPr>
          <w:p w:rsidR="00DB55E9" w:rsidRPr="00980F48" w:rsidP="00DB55E9" w14:paraId="48AB5AC7" w14:textId="77777777">
            <w:pPr>
              <w:tabs>
                <w:tab w:val="left" w:pos="6521"/>
              </w:tabs>
              <w:rPr>
                <w:sz w:val="20"/>
                <w:lang w:val="en-US"/>
              </w:rPr>
            </w:pPr>
          </w:p>
        </w:tc>
      </w:tr>
      <w:tr w14:paraId="2ADF88F0"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A0B92" w:rsidRPr="00980F48" w:rsidP="00963ED8" w14:paraId="073DF732" w14:textId="77777777">
            <w:pPr>
              <w:rPr>
                <w:sz w:val="20"/>
                <w:lang w:val="en-US"/>
              </w:rPr>
            </w:pPr>
            <w:r w:rsidRPr="00980F48">
              <w:rPr>
                <w:sz w:val="20"/>
                <w:lang w:val="en-US"/>
              </w:rPr>
              <w:t>Delivered software shall be indicated in the invoice</w:t>
            </w:r>
          </w:p>
        </w:tc>
        <w:tc>
          <w:tcPr>
            <w:tcW w:w="1419" w:type="dxa"/>
          </w:tcPr>
          <w:p w:rsidR="004A0B92" w:rsidRPr="00980F48" w:rsidP="00963ED8" w14:paraId="6F40FAB9" w14:textId="77777777">
            <w:pPr>
              <w:tabs>
                <w:tab w:val="left" w:pos="6521"/>
              </w:tabs>
              <w:rPr>
                <w:sz w:val="20"/>
                <w:lang w:val="en-US"/>
              </w:rPr>
            </w:pPr>
          </w:p>
        </w:tc>
      </w:tr>
      <w:tr w14:paraId="14B679BE"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A0B92" w:rsidRPr="00980F48" w:rsidP="00963ED8" w14:paraId="5C95313C" w14:textId="77777777">
            <w:pPr>
              <w:rPr>
                <w:sz w:val="20"/>
                <w:lang w:val="en-US"/>
              </w:rPr>
            </w:pPr>
            <w:r w:rsidRPr="00980F48">
              <w:rPr>
                <w:sz w:val="20"/>
                <w:lang w:val="en-US"/>
              </w:rPr>
              <w:t>In the tender technical specification form should be indicated: all types, amounts of relays, ordering codes, proposed test switches and selector switches, applicable international standards to approve the functionality of proposed software and hardware</w:t>
            </w:r>
          </w:p>
        </w:tc>
        <w:tc>
          <w:tcPr>
            <w:tcW w:w="1419" w:type="dxa"/>
          </w:tcPr>
          <w:p w:rsidR="004A0B92" w:rsidRPr="00980F48" w:rsidP="00963ED8" w14:paraId="628EA0AA" w14:textId="77777777">
            <w:pPr>
              <w:tabs>
                <w:tab w:val="left" w:pos="6521"/>
              </w:tabs>
              <w:rPr>
                <w:sz w:val="20"/>
                <w:lang w:val="en-US"/>
              </w:rPr>
            </w:pPr>
          </w:p>
        </w:tc>
      </w:tr>
      <w:tr w14:paraId="4999B637"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A0B92" w:rsidRPr="00980F48" w:rsidP="00963ED8" w14:paraId="37693BA6" w14:textId="77777777">
            <w:pPr>
              <w:rPr>
                <w:sz w:val="20"/>
                <w:lang w:val="en-US"/>
              </w:rPr>
            </w:pPr>
            <w:r w:rsidRPr="00980F48">
              <w:rPr>
                <w:sz w:val="20"/>
                <w:lang w:val="en-US"/>
              </w:rPr>
              <w:t>Estimated service life of proposed relay protection based on microprocessors</w:t>
            </w:r>
          </w:p>
        </w:tc>
        <w:tc>
          <w:tcPr>
            <w:tcW w:w="1419" w:type="dxa"/>
          </w:tcPr>
          <w:p w:rsidR="004A0B92" w:rsidRPr="00980F48" w:rsidP="00963ED8" w14:paraId="5B223009" w14:textId="77777777">
            <w:pPr>
              <w:tabs>
                <w:tab w:val="left" w:pos="6521"/>
              </w:tabs>
              <w:rPr>
                <w:sz w:val="20"/>
                <w:lang w:val="en-US"/>
              </w:rPr>
            </w:pPr>
          </w:p>
        </w:tc>
      </w:tr>
      <w:tr w14:paraId="56B32EDA"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A0B92" w:rsidRPr="00980F48" w:rsidP="00963ED8" w14:paraId="28F039DE" w14:textId="77777777">
            <w:pPr>
              <w:rPr>
                <w:sz w:val="20"/>
                <w:lang w:val="en-US"/>
              </w:rPr>
            </w:pPr>
            <w:r w:rsidRPr="00980F48">
              <w:rPr>
                <w:sz w:val="20"/>
                <w:lang w:val="en-US"/>
              </w:rPr>
              <w:t>Additionally to the tender technical specifications, drawings of cubicles with equipment arrangement should be designed and submitted by the Tenderer</w:t>
            </w:r>
          </w:p>
        </w:tc>
        <w:tc>
          <w:tcPr>
            <w:tcW w:w="1419" w:type="dxa"/>
          </w:tcPr>
          <w:p w:rsidR="004A0B92" w:rsidRPr="00980F48" w:rsidP="00963ED8" w14:paraId="22E8C3FB" w14:textId="77777777">
            <w:pPr>
              <w:tabs>
                <w:tab w:val="left" w:pos="6521"/>
              </w:tabs>
              <w:rPr>
                <w:sz w:val="20"/>
                <w:lang w:val="en-US"/>
              </w:rPr>
            </w:pPr>
          </w:p>
        </w:tc>
      </w:tr>
      <w:tr w14:paraId="095D5AC0"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trPr>
        <w:tc>
          <w:tcPr>
            <w:tcW w:w="8220" w:type="dxa"/>
            <w:gridSpan w:val="3"/>
            <w:tcBorders>
              <w:top w:val="single" w:sz="4" w:space="0" w:color="auto"/>
              <w:left w:val="single" w:sz="4" w:space="0" w:color="auto"/>
              <w:bottom w:val="single" w:sz="4" w:space="0" w:color="auto"/>
            </w:tcBorders>
          </w:tcPr>
          <w:p w:rsidR="004A0B92" w:rsidRPr="00980F48" w:rsidP="00963ED8" w14:paraId="331943A7" w14:textId="77777777">
            <w:pPr>
              <w:rPr>
                <w:sz w:val="20"/>
                <w:lang w:val="en-US"/>
              </w:rPr>
            </w:pPr>
            <w:r w:rsidRPr="00980F48">
              <w:rPr>
                <w:sz w:val="20"/>
                <w:lang w:val="en-US"/>
              </w:rPr>
              <w:t>Relay protection and automation cubicles wiring tables should be designed and submitted by the Tenderer</w:t>
            </w:r>
            <w:r w:rsidRPr="00980F48">
              <w:rPr>
                <w:color w:val="0000FF"/>
                <w:sz w:val="20"/>
                <w:lang w:val="en-US"/>
              </w:rPr>
              <w:t xml:space="preserve">. </w:t>
            </w:r>
            <w:r w:rsidRPr="00980F48">
              <w:rPr>
                <w:sz w:val="20"/>
                <w:lang w:val="en-US"/>
              </w:rPr>
              <w:t>Wiring tables shall include terminal column arrangement of relay protection cubicles with the following information:</w:t>
            </w:r>
          </w:p>
          <w:p w:rsidR="004A0B92" w:rsidRPr="00980F48" w:rsidP="00963ED8" w14:paraId="6B452B11" w14:textId="77777777">
            <w:pPr>
              <w:rPr>
                <w:sz w:val="20"/>
                <w:lang w:val="en-US"/>
              </w:rPr>
            </w:pPr>
            <w:r w:rsidRPr="00980F48">
              <w:rPr>
                <w:sz w:val="20"/>
                <w:lang w:val="en-US"/>
              </w:rPr>
              <w:t>Marking of cable wire, information shall be fulfilled after project finalization;</w:t>
            </w:r>
          </w:p>
          <w:p w:rsidR="004A0B92" w:rsidRPr="00980F48" w:rsidP="00963ED8" w14:paraId="57921D5E" w14:textId="77777777">
            <w:pPr>
              <w:rPr>
                <w:sz w:val="20"/>
                <w:lang w:val="en-US"/>
              </w:rPr>
            </w:pPr>
            <w:r w:rsidRPr="00980F48">
              <w:rPr>
                <w:sz w:val="20"/>
                <w:lang w:val="en-US"/>
              </w:rPr>
              <w:t>Terminal number in column;</w:t>
            </w:r>
          </w:p>
          <w:p w:rsidR="004A0B92" w:rsidRPr="00980F48" w:rsidP="00963ED8" w14:paraId="1B7D7219" w14:textId="77777777">
            <w:pPr>
              <w:rPr>
                <w:sz w:val="20"/>
                <w:lang w:val="en-US"/>
              </w:rPr>
            </w:pPr>
            <w:r w:rsidRPr="00980F48">
              <w:rPr>
                <w:sz w:val="20"/>
                <w:lang w:val="en-US"/>
              </w:rPr>
              <w:t>Project page number where terminal is used;</w:t>
            </w:r>
          </w:p>
          <w:p w:rsidR="004A0B92" w:rsidRPr="00980F48" w:rsidP="00963ED8" w14:paraId="368EDF7B" w14:textId="77777777">
            <w:pPr>
              <w:rPr>
                <w:sz w:val="20"/>
                <w:lang w:val="en-US"/>
              </w:rPr>
            </w:pPr>
            <w:r w:rsidRPr="00980F48">
              <w:rPr>
                <w:sz w:val="20"/>
                <w:lang w:val="en-US"/>
              </w:rPr>
              <w:t>Connection remote end address of wire.</w:t>
            </w:r>
          </w:p>
          <w:p w:rsidR="004A0B92" w:rsidRPr="00980F48" w:rsidP="00963ED8" w14:paraId="22204694" w14:textId="77777777">
            <w:pPr>
              <w:rPr>
                <w:sz w:val="20"/>
                <w:lang w:val="en-US"/>
              </w:rPr>
            </w:pPr>
            <w:r w:rsidRPr="00980F48">
              <w:rPr>
                <w:sz w:val="20"/>
                <w:lang w:val="en-US"/>
              </w:rPr>
              <w:t xml:space="preserve">(in example: / 1L+20 / 3 / 5,15,30 / Q1-F501 /, </w:t>
            </w:r>
          </w:p>
          <w:p w:rsidR="004A0B92" w:rsidRPr="00980F48" w:rsidP="00963ED8" w14:paraId="4B406DE3" w14:textId="77777777">
            <w:pPr>
              <w:rPr>
                <w:sz w:val="20"/>
                <w:lang w:val="en-US"/>
              </w:rPr>
            </w:pPr>
            <w:r w:rsidRPr="00980F48">
              <w:rPr>
                <w:sz w:val="20"/>
                <w:lang w:val="en-US"/>
              </w:rPr>
              <w:t>which means, that circuit 1L+20 is connected to third terminal in column, circuit is located in pages 5, 15 and 30 of the given relay protection schemes, wire is connected to relay F501 terminal Q1)</w:t>
            </w:r>
          </w:p>
          <w:p w:rsidR="004A0B92" w:rsidRPr="00980F48" w:rsidP="00963ED8" w14:paraId="01C47A4E" w14:textId="77777777">
            <w:pPr>
              <w:rPr>
                <w:sz w:val="20"/>
                <w:lang w:val="en-US"/>
              </w:rPr>
            </w:pPr>
            <w:r w:rsidRPr="00980F48">
              <w:rPr>
                <w:sz w:val="20"/>
                <w:lang w:val="en-US"/>
              </w:rPr>
              <w:t>The Customer shall approve wiring tables</w:t>
            </w:r>
          </w:p>
        </w:tc>
        <w:tc>
          <w:tcPr>
            <w:tcW w:w="1419" w:type="dxa"/>
            <w:tcBorders>
              <w:bottom w:val="single" w:sz="4" w:space="0" w:color="auto"/>
            </w:tcBorders>
          </w:tcPr>
          <w:p w:rsidR="004A0B92" w:rsidRPr="00980F48" w:rsidP="00963ED8" w14:paraId="6994B7D5" w14:textId="77777777">
            <w:pPr>
              <w:tabs>
                <w:tab w:val="left" w:pos="6521"/>
              </w:tabs>
              <w:jc w:val="center"/>
              <w:rPr>
                <w:sz w:val="20"/>
                <w:lang w:val="en-US"/>
              </w:rPr>
            </w:pPr>
          </w:p>
        </w:tc>
      </w:tr>
      <w:tr w14:paraId="1BDC89E6"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trPr>
        <w:tc>
          <w:tcPr>
            <w:tcW w:w="8220" w:type="dxa"/>
            <w:gridSpan w:val="3"/>
            <w:tcBorders>
              <w:top w:val="single" w:sz="4" w:space="0" w:color="auto"/>
              <w:left w:val="single" w:sz="4" w:space="0" w:color="auto"/>
              <w:bottom w:val="single" w:sz="4" w:space="0" w:color="auto"/>
            </w:tcBorders>
          </w:tcPr>
          <w:p w:rsidR="00A740FB" w:rsidRPr="00980F48" w:rsidP="00963ED8" w14:paraId="5D6F1F3C" w14:textId="77777777">
            <w:pPr>
              <w:rPr>
                <w:sz w:val="20"/>
                <w:lang w:val="en-US"/>
              </w:rPr>
            </w:pPr>
            <w:r w:rsidRPr="00980F48">
              <w:rPr>
                <w:sz w:val="20"/>
                <w:lang w:val="en-US"/>
              </w:rPr>
              <w:t>Relay protection cubicles shall be as follows:</w:t>
            </w:r>
          </w:p>
          <w:p w:rsidR="00A740FB" w:rsidRPr="00980F48" w:rsidP="000F04BD" w14:paraId="0B0E3670" w14:textId="77777777">
            <w:pPr>
              <w:numPr>
                <w:ilvl w:val="0"/>
                <w:numId w:val="1"/>
              </w:numPr>
              <w:ind w:left="0" w:firstLine="0"/>
              <w:rPr>
                <w:sz w:val="20"/>
                <w:lang w:val="en-US"/>
              </w:rPr>
            </w:pPr>
            <w:r w:rsidRPr="00980F48">
              <w:rPr>
                <w:sz w:val="20"/>
                <w:lang w:val="en-US"/>
              </w:rPr>
              <w:t>Relay protection terminals shall be installed on front wall, front wall shall be with handle and open position fixation;</w:t>
            </w:r>
          </w:p>
          <w:p w:rsidR="00A740FB" w:rsidRPr="00980F48" w:rsidP="000F04BD" w14:paraId="3B4B20E8" w14:textId="77777777">
            <w:pPr>
              <w:numPr>
                <w:ilvl w:val="0"/>
                <w:numId w:val="1"/>
              </w:numPr>
              <w:ind w:left="0" w:firstLine="0"/>
              <w:rPr>
                <w:sz w:val="20"/>
                <w:lang w:val="en-US"/>
              </w:rPr>
            </w:pPr>
            <w:r w:rsidRPr="00980F48">
              <w:rPr>
                <w:sz w:val="20"/>
                <w:lang w:val="en-US"/>
              </w:rPr>
              <w:t>Backside montage plate for terminals and cable channels;</w:t>
            </w:r>
          </w:p>
          <w:p w:rsidR="00A740FB" w:rsidRPr="00980F48" w:rsidP="000F04BD" w14:paraId="4C3A434A" w14:textId="77777777">
            <w:pPr>
              <w:numPr>
                <w:ilvl w:val="0"/>
                <w:numId w:val="1"/>
              </w:numPr>
              <w:ind w:left="0" w:firstLine="0"/>
              <w:rPr>
                <w:sz w:val="20"/>
                <w:lang w:val="en-US"/>
              </w:rPr>
            </w:pPr>
            <w:r w:rsidRPr="00980F48">
              <w:rPr>
                <w:sz w:val="20"/>
                <w:lang w:val="en-US"/>
              </w:rPr>
              <w:t>Plate for floor covering;</w:t>
            </w:r>
          </w:p>
          <w:p w:rsidR="00A740FB" w:rsidRPr="00980F48" w:rsidP="000F04BD" w14:paraId="72345402" w14:textId="77777777">
            <w:pPr>
              <w:numPr>
                <w:ilvl w:val="0"/>
                <w:numId w:val="1"/>
              </w:numPr>
              <w:ind w:left="0" w:firstLine="0"/>
              <w:rPr>
                <w:sz w:val="20"/>
                <w:lang w:val="en-US"/>
              </w:rPr>
            </w:pPr>
            <w:r w:rsidRPr="00980F48">
              <w:rPr>
                <w:sz w:val="20"/>
                <w:lang w:val="en-US"/>
              </w:rPr>
              <w:t>Bays shall be separated with left and right side plates;</w:t>
            </w:r>
          </w:p>
          <w:p w:rsidR="00A740FB" w:rsidRPr="00980F48" w:rsidP="000F04BD" w14:paraId="5C87C0AB" w14:textId="77777777">
            <w:pPr>
              <w:numPr>
                <w:ilvl w:val="0"/>
                <w:numId w:val="1"/>
              </w:numPr>
              <w:ind w:left="0" w:firstLine="0"/>
              <w:rPr>
                <w:sz w:val="20"/>
                <w:lang w:val="en-US"/>
              </w:rPr>
            </w:pPr>
            <w:r w:rsidRPr="00980F48">
              <w:rPr>
                <w:sz w:val="20"/>
                <w:lang w:val="en-US"/>
              </w:rPr>
              <w:t>Door switch, key shall be included;</w:t>
            </w:r>
          </w:p>
          <w:p w:rsidR="00A740FB" w:rsidRPr="00980F48" w:rsidP="000F04BD" w14:paraId="5EF74858" w14:textId="77777777">
            <w:pPr>
              <w:numPr>
                <w:ilvl w:val="0"/>
                <w:numId w:val="1"/>
              </w:numPr>
              <w:ind w:left="0" w:firstLine="0"/>
              <w:rPr>
                <w:sz w:val="20"/>
                <w:lang w:val="en-US"/>
              </w:rPr>
            </w:pPr>
            <w:r w:rsidRPr="00980F48">
              <w:rPr>
                <w:sz w:val="20"/>
                <w:lang w:val="en-US"/>
              </w:rPr>
              <w:t>Construction for outside cable fixation;</w:t>
            </w:r>
          </w:p>
          <w:p w:rsidR="00A740FB" w:rsidRPr="00980F48" w:rsidP="000F04BD" w14:paraId="4F9F4B35" w14:textId="77777777">
            <w:pPr>
              <w:numPr>
                <w:ilvl w:val="0"/>
                <w:numId w:val="1"/>
              </w:numPr>
              <w:ind w:left="0" w:firstLine="0"/>
              <w:rPr>
                <w:sz w:val="20"/>
                <w:lang w:val="en-US"/>
              </w:rPr>
            </w:pPr>
            <w:r w:rsidRPr="00980F48">
              <w:rPr>
                <w:sz w:val="20"/>
                <w:lang w:val="en-US"/>
              </w:rPr>
              <w:t>Terminals for earthing of   cables and equipment;</w:t>
            </w:r>
          </w:p>
          <w:p w:rsidR="00A740FB" w:rsidRPr="00980F48" w:rsidP="000F04BD" w14:paraId="2D151808" w14:textId="77777777">
            <w:pPr>
              <w:numPr>
                <w:ilvl w:val="0"/>
                <w:numId w:val="1"/>
              </w:numPr>
              <w:ind w:left="0" w:firstLine="0"/>
              <w:rPr>
                <w:sz w:val="20"/>
                <w:lang w:val="en-US"/>
              </w:rPr>
            </w:pPr>
            <w:r w:rsidRPr="00980F48">
              <w:rPr>
                <w:sz w:val="20"/>
                <w:lang w:val="en-US"/>
              </w:rPr>
              <w:t xml:space="preserve">For illumination of cubicles </w:t>
            </w:r>
            <w:r w:rsidRPr="00980F48">
              <w:rPr>
                <w:b/>
                <w:sz w:val="20"/>
                <w:lang w:val="en-US"/>
              </w:rPr>
              <w:t>LED</w:t>
            </w:r>
            <w:r w:rsidRPr="00980F48">
              <w:rPr>
                <w:sz w:val="20"/>
                <w:lang w:val="en-US"/>
              </w:rPr>
              <w:t xml:space="preserve"> lamps should be used with luminous flux≥</w:t>
            </w:r>
            <w:r w:rsidRPr="00980F48">
              <w:rPr>
                <w:b/>
                <w:sz w:val="20"/>
                <w:lang w:val="en-US"/>
              </w:rPr>
              <w:t>600lm;</w:t>
            </w:r>
          </w:p>
          <w:p w:rsidR="00A740FB" w:rsidRPr="00980F48" w:rsidP="000F04BD" w14:paraId="1D47B457" w14:textId="77777777">
            <w:pPr>
              <w:numPr>
                <w:ilvl w:val="0"/>
                <w:numId w:val="1"/>
              </w:numPr>
              <w:ind w:left="0" w:firstLine="0"/>
              <w:rPr>
                <w:sz w:val="20"/>
                <w:lang w:val="en-US"/>
              </w:rPr>
            </w:pPr>
            <w:r w:rsidRPr="00980F48">
              <w:rPr>
                <w:sz w:val="20"/>
                <w:lang w:val="en-US"/>
              </w:rPr>
              <w:t xml:space="preserve">Color RAL </w:t>
            </w:r>
            <w:r w:rsidRPr="00980F48">
              <w:rPr>
                <w:sz w:val="20"/>
                <w:lang w:val="en-US"/>
              </w:rPr>
              <w:t>7032;</w:t>
            </w:r>
          </w:p>
          <w:p w:rsidR="00A740FB" w:rsidRPr="00980F48" w:rsidP="000F04BD" w14:paraId="62DE2161" w14:textId="77777777">
            <w:pPr>
              <w:numPr>
                <w:ilvl w:val="0"/>
                <w:numId w:val="1"/>
              </w:numPr>
              <w:ind w:left="0" w:firstLine="0"/>
              <w:rPr>
                <w:sz w:val="20"/>
                <w:lang w:val="en-US"/>
              </w:rPr>
            </w:pPr>
            <w:r w:rsidRPr="00980F48">
              <w:rPr>
                <w:sz w:val="20"/>
                <w:lang w:val="en-US"/>
              </w:rPr>
              <w:t xml:space="preserve">Equipment shall be arranged as shown on </w:t>
            </w:r>
            <w:r w:rsidRPr="00980F48">
              <w:rPr>
                <w:color w:val="0000FF"/>
                <w:sz w:val="20"/>
                <w:lang w:val="en-US"/>
              </w:rPr>
              <w:t>Attachment “Cubicle layout”.</w:t>
            </w:r>
          </w:p>
          <w:p w:rsidR="00A740FB" w:rsidRPr="00980F48" w:rsidP="00A740FB" w14:paraId="7EB373C8" w14:textId="77777777">
            <w:pPr>
              <w:numPr>
                <w:ilvl w:val="0"/>
                <w:numId w:val="1"/>
              </w:numPr>
              <w:ind w:left="289" w:hanging="284"/>
              <w:rPr>
                <w:sz w:val="20"/>
                <w:lang w:val="en-US"/>
              </w:rPr>
            </w:pPr>
            <w:r w:rsidRPr="00980F48">
              <w:rPr>
                <w:b/>
                <w:sz w:val="20"/>
                <w:lang w:val="en-US"/>
              </w:rPr>
              <w:t>Note:</w:t>
            </w:r>
            <w:r w:rsidRPr="00980F48">
              <w:rPr>
                <w:sz w:val="20"/>
                <w:lang w:val="en-US"/>
              </w:rPr>
              <w:t xml:space="preserve"> </w:t>
            </w:r>
            <w:r w:rsidRPr="00980F48">
              <w:rPr>
                <w:color w:val="000000"/>
                <w:sz w:val="20"/>
              </w:rPr>
              <w:t>In the Attachment general arrangement of relay protection equipment and devices is depictured</w:t>
            </w:r>
            <w:r w:rsidRPr="00980F48">
              <w:rPr>
                <w:sz w:val="20"/>
                <w:lang w:val="en-US"/>
              </w:rPr>
              <w:t>.</w:t>
            </w:r>
          </w:p>
        </w:tc>
        <w:tc>
          <w:tcPr>
            <w:tcW w:w="1419" w:type="dxa"/>
            <w:tcBorders>
              <w:bottom w:val="single" w:sz="4" w:space="0" w:color="auto"/>
            </w:tcBorders>
          </w:tcPr>
          <w:p w:rsidR="00A740FB" w:rsidRPr="00980F48" w:rsidP="00963ED8" w14:paraId="456DAEED" w14:textId="77777777">
            <w:pPr>
              <w:tabs>
                <w:tab w:val="left" w:pos="6521"/>
              </w:tabs>
              <w:jc w:val="center"/>
              <w:rPr>
                <w:sz w:val="20"/>
                <w:lang w:val="en-US"/>
              </w:rPr>
            </w:pPr>
          </w:p>
        </w:tc>
      </w:tr>
      <w:tr w14:paraId="29EDA432"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trPr>
        <w:tc>
          <w:tcPr>
            <w:tcW w:w="8220" w:type="dxa"/>
            <w:gridSpan w:val="3"/>
            <w:tcBorders>
              <w:top w:val="single" w:sz="4" w:space="0" w:color="auto"/>
              <w:left w:val="single" w:sz="4" w:space="0" w:color="auto"/>
              <w:bottom w:val="single" w:sz="4" w:space="0" w:color="auto"/>
            </w:tcBorders>
            <w:shd w:val="clear" w:color="auto" w:fill="auto"/>
          </w:tcPr>
          <w:p w:rsidR="00BA5618" w:rsidRPr="00980F48" w:rsidP="000566E1" w14:paraId="76A30130" w14:textId="77777777">
            <w:pPr>
              <w:rPr>
                <w:sz w:val="20"/>
                <w:lang w:val="en-US"/>
              </w:rPr>
            </w:pPr>
            <w:r w:rsidRPr="00980F48">
              <w:rPr>
                <w:sz w:val="20"/>
                <w:lang w:val="en-US"/>
              </w:rPr>
              <w:t>2 Customer’s engineers participation in the factory acceptance tests including travel, accommodation and meal expenses</w:t>
            </w:r>
          </w:p>
        </w:tc>
        <w:tc>
          <w:tcPr>
            <w:tcW w:w="1419" w:type="dxa"/>
            <w:shd w:val="clear" w:color="auto" w:fill="auto"/>
          </w:tcPr>
          <w:p w:rsidR="00BA5618" w:rsidRPr="00980F48" w:rsidP="000566E1" w14:paraId="667176F6" w14:textId="77777777">
            <w:pPr>
              <w:tabs>
                <w:tab w:val="left" w:pos="6521"/>
              </w:tabs>
              <w:jc w:val="center"/>
              <w:rPr>
                <w:sz w:val="20"/>
                <w:lang w:val="en-US"/>
              </w:rPr>
            </w:pPr>
          </w:p>
        </w:tc>
      </w:tr>
      <w:tr w14:paraId="4EB03630"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trPr>
        <w:tc>
          <w:tcPr>
            <w:tcW w:w="8220" w:type="dxa"/>
            <w:gridSpan w:val="3"/>
            <w:tcBorders>
              <w:top w:val="single" w:sz="4" w:space="0" w:color="auto"/>
              <w:left w:val="single" w:sz="4" w:space="0" w:color="auto"/>
              <w:bottom w:val="single" w:sz="4" w:space="0" w:color="auto"/>
            </w:tcBorders>
          </w:tcPr>
          <w:p w:rsidR="004A0B92" w:rsidRPr="00980F48" w:rsidP="00963ED8" w14:paraId="1CC0CA10" w14:textId="77777777">
            <w:pPr>
              <w:rPr>
                <w:sz w:val="20"/>
                <w:lang w:val="en-US"/>
              </w:rPr>
            </w:pPr>
            <w:r w:rsidRPr="00980F48">
              <w:rPr>
                <w:sz w:val="20"/>
                <w:lang w:val="en-US"/>
              </w:rPr>
              <w:t>Wiring of all cubicles should be marked. Marking shall indicate wire remote end address.</w:t>
            </w:r>
          </w:p>
        </w:tc>
        <w:tc>
          <w:tcPr>
            <w:tcW w:w="1419" w:type="dxa"/>
          </w:tcPr>
          <w:p w:rsidR="004A0B92" w:rsidRPr="00980F48" w:rsidP="00963ED8" w14:paraId="2B148E9F" w14:textId="77777777">
            <w:pPr>
              <w:tabs>
                <w:tab w:val="left" w:pos="6521"/>
              </w:tabs>
              <w:jc w:val="center"/>
              <w:rPr>
                <w:sz w:val="20"/>
                <w:lang w:val="en-US"/>
              </w:rPr>
            </w:pPr>
          </w:p>
        </w:tc>
      </w:tr>
      <w:tr w14:paraId="41848A77"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trPr>
        <w:tc>
          <w:tcPr>
            <w:tcW w:w="8220" w:type="dxa"/>
            <w:gridSpan w:val="3"/>
            <w:tcBorders>
              <w:top w:val="single" w:sz="4" w:space="0" w:color="auto"/>
              <w:left w:val="single" w:sz="4" w:space="0" w:color="auto"/>
              <w:bottom w:val="single" w:sz="4" w:space="0" w:color="auto"/>
            </w:tcBorders>
          </w:tcPr>
          <w:p w:rsidR="004A0B92" w:rsidRPr="00980F48" w:rsidP="00963ED8" w14:paraId="591BB3C4" w14:textId="77777777">
            <w:pPr>
              <w:rPr>
                <w:sz w:val="20"/>
                <w:lang w:val="en-US"/>
              </w:rPr>
            </w:pPr>
            <w:r w:rsidRPr="00980F48">
              <w:rPr>
                <w:sz w:val="20"/>
                <w:lang w:val="en-US"/>
              </w:rPr>
              <w:t>Current, voltage, trip, transfer commands and pick-up information terminals shall be interruptible. For current, voltage, trip, transfer commands and pick-up information terminals test sockets (plugs) for 4mm</w:t>
            </w:r>
            <w:r w:rsidRPr="00980F48">
              <w:rPr>
                <w:sz w:val="20"/>
                <w:vertAlign w:val="superscript"/>
                <w:lang w:val="en-US"/>
              </w:rPr>
              <w:t>2</w:t>
            </w:r>
            <w:r w:rsidRPr="00980F48">
              <w:rPr>
                <w:sz w:val="20"/>
                <w:lang w:val="en-US"/>
              </w:rPr>
              <w:t xml:space="preserve"> test wire connection shall be included.</w:t>
            </w:r>
          </w:p>
          <w:p w:rsidR="00D370CE" w:rsidRPr="00980F48" w:rsidP="000F04BD" w14:paraId="16CC485D" w14:textId="77777777">
            <w:pPr>
              <w:numPr>
                <w:ilvl w:val="0"/>
                <w:numId w:val="7"/>
              </w:numPr>
              <w:ind w:left="0" w:firstLine="0"/>
              <w:rPr>
                <w:sz w:val="20"/>
                <w:lang w:val="en-US"/>
              </w:rPr>
            </w:pPr>
            <w:r w:rsidRPr="00980F48">
              <w:rPr>
                <w:sz w:val="20"/>
                <w:lang w:val="en-US"/>
              </w:rPr>
              <w:t>For current, voltage, trip, transfer commands, pick-up, alarm, warning and circuit breaker  information URTK/S terminals shall be used*</w:t>
            </w:r>
          </w:p>
          <w:p w:rsidR="00D370CE" w:rsidRPr="00980F48" w:rsidP="000F04BD" w14:paraId="3600C950" w14:textId="77777777">
            <w:pPr>
              <w:numPr>
                <w:ilvl w:val="0"/>
                <w:numId w:val="7"/>
              </w:numPr>
              <w:ind w:left="0" w:firstLine="0"/>
              <w:rPr>
                <w:sz w:val="20"/>
                <w:lang w:val="en-US"/>
              </w:rPr>
            </w:pPr>
            <w:r w:rsidRPr="00980F48">
              <w:rPr>
                <w:sz w:val="20"/>
                <w:lang w:val="en-US"/>
              </w:rPr>
              <w:t>For disconnector position indication UK6N terminals shall be used*</w:t>
            </w:r>
          </w:p>
          <w:p w:rsidR="00A93BC2" w:rsidRPr="00980F48" w:rsidP="000F04BD" w14:paraId="5737DE60" w14:textId="77777777">
            <w:pPr>
              <w:numPr>
                <w:ilvl w:val="0"/>
                <w:numId w:val="7"/>
              </w:numPr>
              <w:ind w:left="0" w:firstLine="0"/>
              <w:rPr>
                <w:sz w:val="20"/>
                <w:lang w:val="en-US"/>
              </w:rPr>
            </w:pPr>
            <w:r w:rsidRPr="00980F48">
              <w:rPr>
                <w:sz w:val="20"/>
                <w:lang w:val="en-US"/>
              </w:rPr>
              <w:t>All terminals shall be wired to the protection devices, spare wires shall be left at the equipment side.</w:t>
            </w:r>
          </w:p>
          <w:p w:rsidR="00A93BC2" w:rsidRPr="00980F48" w:rsidP="000F04BD" w14:paraId="155ADA53" w14:textId="77777777">
            <w:pPr>
              <w:numPr>
                <w:ilvl w:val="0"/>
                <w:numId w:val="7"/>
              </w:numPr>
              <w:ind w:left="0" w:firstLine="0"/>
              <w:rPr>
                <w:sz w:val="20"/>
                <w:lang w:val="en-US"/>
              </w:rPr>
            </w:pPr>
            <w:r w:rsidRPr="00980F48">
              <w:rPr>
                <w:sz w:val="20"/>
                <w:lang w:val="en-US"/>
              </w:rPr>
              <w:t xml:space="preserve">Wiring bellow construction or fixation equipment, mounting rail is not allowed. </w:t>
            </w:r>
          </w:p>
          <w:p w:rsidR="00D370CE" w:rsidRPr="00980F48" w:rsidP="00D370CE" w14:paraId="597666A3" w14:textId="77777777">
            <w:pPr>
              <w:rPr>
                <w:sz w:val="20"/>
                <w:lang w:val="en-US"/>
              </w:rPr>
            </w:pPr>
            <w:r w:rsidRPr="00980F48">
              <w:rPr>
                <w:sz w:val="20"/>
                <w:lang w:val="en-US"/>
              </w:rPr>
              <w:t>*Other type of terminals shall be agreed by the Customer</w:t>
            </w:r>
          </w:p>
        </w:tc>
        <w:tc>
          <w:tcPr>
            <w:tcW w:w="1419" w:type="dxa"/>
            <w:tcBorders>
              <w:bottom w:val="single" w:sz="4" w:space="0" w:color="auto"/>
            </w:tcBorders>
          </w:tcPr>
          <w:p w:rsidR="004A0B92" w:rsidRPr="00980F48" w:rsidP="00963ED8" w14:paraId="2E4C55CE" w14:textId="77777777">
            <w:pPr>
              <w:tabs>
                <w:tab w:val="left" w:pos="6521"/>
              </w:tabs>
              <w:jc w:val="center"/>
              <w:rPr>
                <w:sz w:val="20"/>
                <w:lang w:val="en-US"/>
              </w:rPr>
            </w:pPr>
          </w:p>
        </w:tc>
      </w:tr>
      <w:tr w14:paraId="5DE6CAD1"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trPr>
        <w:tc>
          <w:tcPr>
            <w:tcW w:w="8220" w:type="dxa"/>
            <w:gridSpan w:val="3"/>
            <w:tcBorders>
              <w:top w:val="single" w:sz="4" w:space="0" w:color="auto"/>
              <w:left w:val="single" w:sz="4" w:space="0" w:color="auto"/>
              <w:bottom w:val="single" w:sz="4" w:space="0" w:color="auto"/>
            </w:tcBorders>
          </w:tcPr>
          <w:p w:rsidR="004A0B92" w:rsidRPr="00980F48" w:rsidP="00963ED8" w14:paraId="14C0CDC7" w14:textId="77777777">
            <w:pPr>
              <w:rPr>
                <w:sz w:val="20"/>
                <w:lang w:val="en-US"/>
              </w:rPr>
            </w:pPr>
            <w:r w:rsidRPr="00980F48">
              <w:rPr>
                <w:sz w:val="20"/>
                <w:lang w:val="en-US"/>
              </w:rPr>
              <w:t>All external tripping circuits, with are connected to binary inputs, shall be separated via auxiliary relays</w:t>
            </w:r>
          </w:p>
        </w:tc>
        <w:tc>
          <w:tcPr>
            <w:tcW w:w="1419" w:type="dxa"/>
            <w:tcBorders>
              <w:bottom w:val="single" w:sz="4" w:space="0" w:color="auto"/>
            </w:tcBorders>
          </w:tcPr>
          <w:p w:rsidR="004A0B92" w:rsidRPr="00980F48" w:rsidP="00963ED8" w14:paraId="43A2F6E7" w14:textId="77777777">
            <w:pPr>
              <w:tabs>
                <w:tab w:val="left" w:pos="6521"/>
              </w:tabs>
              <w:jc w:val="center"/>
              <w:rPr>
                <w:sz w:val="20"/>
                <w:lang w:val="en-US"/>
              </w:rPr>
            </w:pPr>
          </w:p>
        </w:tc>
      </w:tr>
      <w:tr w14:paraId="680F3ADC"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trPr>
        <w:tc>
          <w:tcPr>
            <w:tcW w:w="8220" w:type="dxa"/>
            <w:gridSpan w:val="3"/>
            <w:tcBorders>
              <w:top w:val="single" w:sz="4" w:space="0" w:color="auto"/>
              <w:left w:val="single" w:sz="4" w:space="0" w:color="auto"/>
              <w:bottom w:val="single" w:sz="4" w:space="0" w:color="auto"/>
            </w:tcBorders>
            <w:shd w:val="clear" w:color="auto" w:fill="D9D9D9"/>
          </w:tcPr>
          <w:p w:rsidR="00D10D0C" w:rsidRPr="00980F48" w:rsidP="001168B7" w14:paraId="79FF9807" w14:textId="77777777">
            <w:pPr>
              <w:tabs>
                <w:tab w:val="left" w:pos="6521"/>
              </w:tabs>
              <w:rPr>
                <w:sz w:val="20"/>
                <w:lang w:val="en-US"/>
              </w:rPr>
            </w:pPr>
            <w:r w:rsidRPr="00980F48">
              <w:rPr>
                <w:sz w:val="20"/>
                <w:lang w:val="en-US"/>
              </w:rPr>
              <w:t>Please indicate actual time for (Informative part):</w:t>
            </w:r>
          </w:p>
        </w:tc>
        <w:tc>
          <w:tcPr>
            <w:tcW w:w="1419" w:type="dxa"/>
            <w:shd w:val="clear" w:color="auto" w:fill="D9D9D9"/>
          </w:tcPr>
          <w:p w:rsidR="00D10D0C" w:rsidRPr="00980F48" w:rsidP="001168B7" w14:paraId="5D783828" w14:textId="77777777">
            <w:pPr>
              <w:tabs>
                <w:tab w:val="left" w:pos="6521"/>
              </w:tabs>
              <w:jc w:val="center"/>
              <w:rPr>
                <w:sz w:val="20"/>
                <w:lang w:val="en-US"/>
              </w:rPr>
            </w:pPr>
          </w:p>
        </w:tc>
      </w:tr>
      <w:tr w14:paraId="7486CCEA"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trPr>
        <w:tc>
          <w:tcPr>
            <w:tcW w:w="5959" w:type="dxa"/>
            <w:tcBorders>
              <w:top w:val="single" w:sz="4" w:space="0" w:color="auto"/>
              <w:left w:val="single" w:sz="4" w:space="0" w:color="auto"/>
              <w:bottom w:val="single" w:sz="4" w:space="0" w:color="auto"/>
              <w:right w:val="single" w:sz="4" w:space="0" w:color="auto"/>
            </w:tcBorders>
            <w:shd w:val="clear" w:color="auto" w:fill="FFFFFF"/>
          </w:tcPr>
          <w:p w:rsidR="00D10D0C" w:rsidRPr="00980F48" w:rsidP="00804212" w14:paraId="2B51EC14" w14:textId="77777777">
            <w:pPr>
              <w:rPr>
                <w:sz w:val="20"/>
                <w:lang w:val="en-US"/>
              </w:rPr>
            </w:pPr>
            <w:r w:rsidRPr="00980F48">
              <w:rPr>
                <w:sz w:val="20"/>
                <w:lang w:val="en-US"/>
              </w:rPr>
              <w:t>relay protection cubicle designing works after  project documentation receiving</w:t>
            </w:r>
            <w:r w:rsidRPr="00980F48" w:rsidR="00804212">
              <w:rPr>
                <w:sz w:val="20"/>
                <w:lang w:val="en-US"/>
              </w:rPr>
              <w:t>;</w:t>
            </w:r>
          </w:p>
        </w:tc>
        <w:tc>
          <w:tcPr>
            <w:tcW w:w="2261" w:type="dxa"/>
            <w:gridSpan w:val="2"/>
            <w:tcBorders>
              <w:top w:val="single" w:sz="4" w:space="0" w:color="auto"/>
              <w:left w:val="single" w:sz="4" w:space="0" w:color="auto"/>
              <w:bottom w:val="single" w:sz="4" w:space="0" w:color="auto"/>
            </w:tcBorders>
            <w:shd w:val="clear" w:color="auto" w:fill="FFFFFF"/>
          </w:tcPr>
          <w:p w:rsidR="00D10D0C" w:rsidRPr="00980F48" w:rsidP="001168B7" w14:paraId="00DA9329" w14:textId="77777777">
            <w:pPr>
              <w:tabs>
                <w:tab w:val="left" w:pos="6521"/>
              </w:tabs>
              <w:jc w:val="center"/>
              <w:rPr>
                <w:sz w:val="20"/>
                <w:lang w:val="en-US"/>
              </w:rPr>
            </w:pPr>
            <w:r w:rsidRPr="00980F48">
              <w:rPr>
                <w:sz w:val="20"/>
                <w:lang w:val="en-US"/>
              </w:rPr>
              <w:t>insert number of days</w:t>
            </w:r>
          </w:p>
        </w:tc>
        <w:tc>
          <w:tcPr>
            <w:tcW w:w="1419" w:type="dxa"/>
            <w:shd w:val="clear" w:color="auto" w:fill="FFFFFF"/>
          </w:tcPr>
          <w:p w:rsidR="00D10D0C" w:rsidRPr="00980F48" w:rsidP="001168B7" w14:paraId="5C4C41D7" w14:textId="77777777">
            <w:pPr>
              <w:tabs>
                <w:tab w:val="left" w:pos="6521"/>
              </w:tabs>
              <w:jc w:val="center"/>
              <w:rPr>
                <w:sz w:val="20"/>
                <w:lang w:val="en-US"/>
              </w:rPr>
            </w:pPr>
          </w:p>
        </w:tc>
      </w:tr>
      <w:tr w14:paraId="3C223CA7"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trPr>
        <w:tc>
          <w:tcPr>
            <w:tcW w:w="5959" w:type="dxa"/>
            <w:tcBorders>
              <w:top w:val="single" w:sz="4" w:space="0" w:color="auto"/>
              <w:left w:val="single" w:sz="4" w:space="0" w:color="auto"/>
              <w:bottom w:val="single" w:sz="2" w:space="0" w:color="auto"/>
              <w:right w:val="single" w:sz="4" w:space="0" w:color="auto"/>
            </w:tcBorders>
            <w:shd w:val="clear" w:color="auto" w:fill="FFFFFF"/>
          </w:tcPr>
          <w:p w:rsidR="00D10D0C" w:rsidRPr="00980F48" w:rsidP="00804212" w14:paraId="72702351" w14:textId="77777777">
            <w:pPr>
              <w:rPr>
                <w:sz w:val="20"/>
                <w:lang w:val="en-US"/>
              </w:rPr>
            </w:pPr>
            <w:r w:rsidRPr="00980F48">
              <w:rPr>
                <w:sz w:val="20"/>
                <w:lang w:val="en-US"/>
              </w:rPr>
              <w:t>corrected wiring tables after commissioning;</w:t>
            </w:r>
          </w:p>
        </w:tc>
        <w:tc>
          <w:tcPr>
            <w:tcW w:w="2261" w:type="dxa"/>
            <w:gridSpan w:val="2"/>
            <w:tcBorders>
              <w:top w:val="single" w:sz="4" w:space="0" w:color="auto"/>
              <w:left w:val="single" w:sz="4" w:space="0" w:color="auto"/>
              <w:bottom w:val="single" w:sz="2" w:space="0" w:color="auto"/>
            </w:tcBorders>
            <w:shd w:val="clear" w:color="auto" w:fill="FFFFFF"/>
          </w:tcPr>
          <w:p w:rsidR="00D10D0C" w:rsidRPr="00980F48" w:rsidP="001168B7" w14:paraId="5307D36F" w14:textId="77777777">
            <w:pPr>
              <w:tabs>
                <w:tab w:val="left" w:pos="6521"/>
              </w:tabs>
              <w:jc w:val="center"/>
              <w:rPr>
                <w:sz w:val="20"/>
                <w:lang w:val="en-US"/>
              </w:rPr>
            </w:pPr>
            <w:r w:rsidRPr="00980F48">
              <w:rPr>
                <w:sz w:val="20"/>
                <w:lang w:val="en-US"/>
              </w:rPr>
              <w:t>insert number of days</w:t>
            </w:r>
          </w:p>
        </w:tc>
        <w:tc>
          <w:tcPr>
            <w:tcW w:w="1419" w:type="dxa"/>
            <w:tcBorders>
              <w:bottom w:val="single" w:sz="2" w:space="0" w:color="auto"/>
            </w:tcBorders>
            <w:shd w:val="clear" w:color="auto" w:fill="FFFFFF"/>
          </w:tcPr>
          <w:p w:rsidR="00D10D0C" w:rsidRPr="00980F48" w:rsidP="001168B7" w14:paraId="6E4730A6" w14:textId="77777777">
            <w:pPr>
              <w:tabs>
                <w:tab w:val="left" w:pos="6521"/>
              </w:tabs>
              <w:jc w:val="center"/>
              <w:rPr>
                <w:sz w:val="20"/>
                <w:lang w:val="en-US"/>
              </w:rPr>
            </w:pPr>
          </w:p>
        </w:tc>
      </w:tr>
      <w:tr w14:paraId="32160674"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trPr>
        <w:tc>
          <w:tcPr>
            <w:tcW w:w="5959" w:type="dxa"/>
            <w:tcBorders>
              <w:bottom w:val="single" w:sz="2" w:space="0" w:color="auto"/>
            </w:tcBorders>
            <w:shd w:val="clear" w:color="auto" w:fill="FFFFFF"/>
          </w:tcPr>
          <w:p w:rsidR="00BF2556" w:rsidRPr="00980F48" w:rsidP="007165BF" w14:paraId="087D9F53" w14:textId="77777777">
            <w:pPr>
              <w:rPr>
                <w:sz w:val="20"/>
                <w:lang w:val="en-GB"/>
              </w:rPr>
            </w:pPr>
            <w:r w:rsidRPr="00980F48">
              <w:rPr>
                <w:sz w:val="20"/>
                <w:lang w:val="en-GB"/>
              </w:rPr>
              <w:t>SCS commissioning time after relay protection commissioning</w:t>
            </w:r>
          </w:p>
        </w:tc>
        <w:tc>
          <w:tcPr>
            <w:tcW w:w="2261" w:type="dxa"/>
            <w:gridSpan w:val="2"/>
            <w:tcBorders>
              <w:bottom w:val="single" w:sz="2" w:space="0" w:color="auto"/>
            </w:tcBorders>
            <w:shd w:val="clear" w:color="auto" w:fill="FFFFFF"/>
          </w:tcPr>
          <w:p w:rsidR="00BF2556" w:rsidRPr="00980F48" w:rsidP="007165BF" w14:paraId="5655DFA9" w14:textId="77777777">
            <w:pPr>
              <w:tabs>
                <w:tab w:val="left" w:pos="6521"/>
              </w:tabs>
              <w:jc w:val="center"/>
              <w:rPr>
                <w:sz w:val="20"/>
                <w:lang w:val="en-US"/>
              </w:rPr>
            </w:pPr>
            <w:r w:rsidRPr="00980F48">
              <w:rPr>
                <w:sz w:val="20"/>
                <w:lang w:val="en-US"/>
              </w:rPr>
              <w:t>insert number of days</w:t>
            </w:r>
          </w:p>
        </w:tc>
        <w:tc>
          <w:tcPr>
            <w:tcW w:w="1419" w:type="dxa"/>
            <w:tcBorders>
              <w:bottom w:val="single" w:sz="2" w:space="0" w:color="auto"/>
            </w:tcBorders>
            <w:shd w:val="clear" w:color="auto" w:fill="FFFFFF"/>
          </w:tcPr>
          <w:p w:rsidR="00BF2556" w:rsidRPr="00980F48" w:rsidP="007165BF" w14:paraId="37722C30" w14:textId="77777777">
            <w:pPr>
              <w:tabs>
                <w:tab w:val="left" w:pos="6521"/>
              </w:tabs>
              <w:jc w:val="center"/>
              <w:rPr>
                <w:sz w:val="20"/>
                <w:lang w:val="en-US"/>
              </w:rPr>
            </w:pPr>
          </w:p>
        </w:tc>
      </w:tr>
      <w:tr w14:paraId="358865C2"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shd w:val="clear" w:color="auto" w:fill="CCCCCC"/>
          </w:tcPr>
          <w:p w:rsidR="00F20FBB" w:rsidRPr="00980F48" w:rsidP="00CD35ED" w14:paraId="120261E4" w14:textId="77777777">
            <w:pPr>
              <w:tabs>
                <w:tab w:val="left" w:pos="6521"/>
              </w:tabs>
              <w:jc w:val="both"/>
              <w:rPr>
                <w:sz w:val="20"/>
                <w:lang w:val="en-US"/>
              </w:rPr>
            </w:pPr>
            <w:r w:rsidRPr="00980F48">
              <w:rPr>
                <w:sz w:val="20"/>
                <w:lang w:val="en-US"/>
              </w:rPr>
              <w:t>Please indicate actual testing, check and commissioning time for bay:</w:t>
            </w:r>
          </w:p>
        </w:tc>
        <w:tc>
          <w:tcPr>
            <w:tcW w:w="1419" w:type="dxa"/>
            <w:shd w:val="clear" w:color="auto" w:fill="CCCCCC"/>
          </w:tcPr>
          <w:p w:rsidR="00F20FBB" w:rsidRPr="00980F48" w:rsidP="00CD35ED" w14:paraId="007221D4" w14:textId="77777777">
            <w:pPr>
              <w:tabs>
                <w:tab w:val="left" w:pos="6521"/>
              </w:tabs>
              <w:rPr>
                <w:sz w:val="20"/>
                <w:lang w:val="en-US"/>
              </w:rPr>
            </w:pPr>
          </w:p>
        </w:tc>
      </w:tr>
      <w:tr w14:paraId="72E68A58" w14:textId="77777777" w:rsidTr="009F5872">
        <w:tblPrEx>
          <w:tblW w:w="9646" w:type="dxa"/>
          <w:tblInd w:w="-2" w:type="dxa"/>
          <w:tblLayout w:type="fixed"/>
          <w:tblCellMar>
            <w:left w:w="0" w:type="dxa"/>
            <w:right w:w="0" w:type="dxa"/>
          </w:tblCellMar>
          <w:tblLook w:val="0000"/>
        </w:tblPrEx>
        <w:trPr>
          <w:gridAfter w:val="1"/>
          <w:wAfter w:w="7" w:type="dxa"/>
        </w:trPr>
        <w:tc>
          <w:tcPr>
            <w:tcW w:w="5959" w:type="dxa"/>
          </w:tcPr>
          <w:p w:rsidR="00F20FBB" w:rsidRPr="00980F48" w:rsidP="00667590" w14:paraId="4CB48F9B" w14:textId="77777777">
            <w:pPr>
              <w:ind w:left="567"/>
              <w:jc w:val="both"/>
              <w:rPr>
                <w:sz w:val="20"/>
                <w:lang w:val="en-US"/>
              </w:rPr>
            </w:pPr>
            <w:r w:rsidRPr="00980F48">
              <w:rPr>
                <w:sz w:val="20"/>
                <w:lang w:val="en-US"/>
              </w:rPr>
              <w:t>110kV line</w:t>
            </w:r>
            <w:r w:rsidRPr="00980F48" w:rsidR="009D3A63">
              <w:rPr>
                <w:sz w:val="20"/>
                <w:lang w:val="en-US"/>
              </w:rPr>
              <w:t xml:space="preserve"> at substation</w:t>
            </w:r>
            <w:r w:rsidRPr="00980F48" w:rsidR="00667590">
              <w:rPr>
                <w:sz w:val="20"/>
                <w:lang w:val="en-US"/>
              </w:rPr>
              <w:t>:</w:t>
            </w:r>
          </w:p>
        </w:tc>
        <w:tc>
          <w:tcPr>
            <w:tcW w:w="2261" w:type="dxa"/>
            <w:gridSpan w:val="2"/>
          </w:tcPr>
          <w:p w:rsidR="00F20FBB" w:rsidRPr="00980F48" w:rsidP="00CD35ED" w14:paraId="45F6013A" w14:textId="77777777">
            <w:pPr>
              <w:tabs>
                <w:tab w:val="left" w:pos="6521"/>
              </w:tabs>
              <w:ind w:right="301"/>
              <w:jc w:val="right"/>
              <w:rPr>
                <w:sz w:val="20"/>
                <w:lang w:val="en-US"/>
              </w:rPr>
            </w:pPr>
            <w:r w:rsidRPr="00980F48">
              <w:rPr>
                <w:sz w:val="20"/>
                <w:lang w:val="en-US"/>
              </w:rPr>
              <w:t>insert number of days</w:t>
            </w:r>
          </w:p>
        </w:tc>
        <w:tc>
          <w:tcPr>
            <w:tcW w:w="1419" w:type="dxa"/>
          </w:tcPr>
          <w:p w:rsidR="00F20FBB" w:rsidRPr="00980F48" w:rsidP="00CD35ED" w14:paraId="0999F8B2" w14:textId="77777777">
            <w:pPr>
              <w:tabs>
                <w:tab w:val="left" w:pos="6521"/>
              </w:tabs>
              <w:rPr>
                <w:sz w:val="20"/>
                <w:lang w:val="en-US"/>
              </w:rPr>
            </w:pPr>
          </w:p>
        </w:tc>
      </w:tr>
      <w:tr w14:paraId="5845B8A5" w14:textId="77777777" w:rsidTr="009F5872">
        <w:tblPrEx>
          <w:tblW w:w="9646" w:type="dxa"/>
          <w:tblInd w:w="-2" w:type="dxa"/>
          <w:tblLayout w:type="fixed"/>
          <w:tblCellMar>
            <w:left w:w="0" w:type="dxa"/>
            <w:right w:w="0" w:type="dxa"/>
          </w:tblCellMar>
          <w:tblLook w:val="0000"/>
        </w:tblPrEx>
        <w:trPr>
          <w:gridAfter w:val="1"/>
          <w:wAfter w:w="7" w:type="dxa"/>
        </w:trPr>
        <w:tc>
          <w:tcPr>
            <w:tcW w:w="5959" w:type="dxa"/>
          </w:tcPr>
          <w:p w:rsidR="00F20FBB" w:rsidRPr="00980F48" w:rsidP="00B33808" w14:paraId="11564F54" w14:textId="77777777">
            <w:pPr>
              <w:ind w:left="567"/>
              <w:jc w:val="both"/>
              <w:rPr>
                <w:sz w:val="20"/>
                <w:lang w:val="en-US"/>
              </w:rPr>
            </w:pPr>
            <w:r w:rsidRPr="00980F48">
              <w:rPr>
                <w:sz w:val="20"/>
                <w:lang w:val="en-US"/>
              </w:rPr>
              <w:t xml:space="preserve">busbars with </w:t>
            </w:r>
            <w:r w:rsidRPr="00980F48" w:rsidR="00B33808">
              <w:rPr>
                <w:sz w:val="20"/>
                <w:lang w:val="en-US"/>
              </w:rPr>
              <w:t>bus coupler</w:t>
            </w:r>
            <w:r w:rsidRPr="00980F48">
              <w:rPr>
                <w:sz w:val="20"/>
                <w:lang w:val="en-US"/>
              </w:rPr>
              <w:t>:</w:t>
            </w:r>
          </w:p>
        </w:tc>
        <w:tc>
          <w:tcPr>
            <w:tcW w:w="2261" w:type="dxa"/>
            <w:gridSpan w:val="2"/>
          </w:tcPr>
          <w:p w:rsidR="00F20FBB" w:rsidRPr="00980F48" w:rsidP="00CD35ED" w14:paraId="372DF8A5" w14:textId="77777777">
            <w:pPr>
              <w:tabs>
                <w:tab w:val="left" w:pos="6521"/>
              </w:tabs>
              <w:ind w:right="301"/>
              <w:jc w:val="right"/>
              <w:rPr>
                <w:sz w:val="20"/>
                <w:lang w:val="en-US"/>
              </w:rPr>
            </w:pPr>
            <w:r w:rsidRPr="00980F48">
              <w:rPr>
                <w:sz w:val="20"/>
                <w:lang w:val="en-US"/>
              </w:rPr>
              <w:t>insert number of days</w:t>
            </w:r>
          </w:p>
        </w:tc>
        <w:tc>
          <w:tcPr>
            <w:tcW w:w="1419" w:type="dxa"/>
          </w:tcPr>
          <w:p w:rsidR="00F20FBB" w:rsidRPr="00980F48" w:rsidP="00CD35ED" w14:paraId="79A8B571" w14:textId="77777777">
            <w:pPr>
              <w:tabs>
                <w:tab w:val="left" w:pos="6521"/>
              </w:tabs>
              <w:rPr>
                <w:sz w:val="20"/>
                <w:lang w:val="en-US"/>
              </w:rPr>
            </w:pPr>
          </w:p>
        </w:tc>
      </w:tr>
      <w:tr w14:paraId="656DE44B" w14:textId="77777777" w:rsidTr="009F5872">
        <w:tblPrEx>
          <w:tblW w:w="9646" w:type="dxa"/>
          <w:tblInd w:w="-2" w:type="dxa"/>
          <w:tblLayout w:type="fixed"/>
          <w:tblCellMar>
            <w:left w:w="0" w:type="dxa"/>
            <w:right w:w="0" w:type="dxa"/>
          </w:tblCellMar>
          <w:tblLook w:val="0000"/>
        </w:tblPrEx>
        <w:trPr>
          <w:gridAfter w:val="1"/>
          <w:wAfter w:w="7" w:type="dxa"/>
        </w:trPr>
        <w:tc>
          <w:tcPr>
            <w:tcW w:w="5959" w:type="dxa"/>
          </w:tcPr>
          <w:p w:rsidR="00F20FBB" w:rsidRPr="00980F48" w:rsidP="00CD35ED" w14:paraId="05C970E1" w14:textId="77777777">
            <w:pPr>
              <w:ind w:left="567"/>
              <w:jc w:val="both"/>
              <w:rPr>
                <w:sz w:val="20"/>
                <w:lang w:val="en-US"/>
              </w:rPr>
            </w:pPr>
            <w:r w:rsidRPr="00980F48">
              <w:rPr>
                <w:sz w:val="20"/>
                <w:lang w:val="en-US"/>
              </w:rPr>
              <w:t>transformer:</w:t>
            </w:r>
          </w:p>
        </w:tc>
        <w:tc>
          <w:tcPr>
            <w:tcW w:w="2261" w:type="dxa"/>
            <w:gridSpan w:val="2"/>
          </w:tcPr>
          <w:p w:rsidR="00F20FBB" w:rsidRPr="00980F48" w:rsidP="00CD35ED" w14:paraId="1BFC2089" w14:textId="77777777">
            <w:pPr>
              <w:tabs>
                <w:tab w:val="left" w:pos="6521"/>
              </w:tabs>
              <w:ind w:right="301"/>
              <w:jc w:val="right"/>
              <w:rPr>
                <w:sz w:val="20"/>
                <w:lang w:val="en-US"/>
              </w:rPr>
            </w:pPr>
            <w:r w:rsidRPr="00980F48">
              <w:rPr>
                <w:sz w:val="20"/>
                <w:lang w:val="en-US"/>
              </w:rPr>
              <w:t>insert number of days</w:t>
            </w:r>
          </w:p>
        </w:tc>
        <w:tc>
          <w:tcPr>
            <w:tcW w:w="1419" w:type="dxa"/>
          </w:tcPr>
          <w:p w:rsidR="00F20FBB" w:rsidRPr="00980F48" w:rsidP="00CD35ED" w14:paraId="3278F579" w14:textId="77777777">
            <w:pPr>
              <w:tabs>
                <w:tab w:val="left" w:pos="6521"/>
              </w:tabs>
              <w:rPr>
                <w:sz w:val="20"/>
                <w:lang w:val="en-US"/>
              </w:rPr>
            </w:pPr>
          </w:p>
        </w:tc>
      </w:tr>
      <w:tr w14:paraId="57E2AB95" w14:textId="77777777" w:rsidTr="009F5872">
        <w:tblPrEx>
          <w:tblW w:w="9646" w:type="dxa"/>
          <w:tblInd w:w="-2" w:type="dxa"/>
          <w:tblLayout w:type="fixed"/>
          <w:tblCellMar>
            <w:left w:w="0" w:type="dxa"/>
            <w:right w:w="0" w:type="dxa"/>
          </w:tblCellMar>
          <w:tblLook w:val="0000"/>
        </w:tblPrEx>
        <w:trPr>
          <w:gridAfter w:val="1"/>
          <w:wAfter w:w="7" w:type="dxa"/>
        </w:trPr>
        <w:tc>
          <w:tcPr>
            <w:tcW w:w="5959" w:type="dxa"/>
          </w:tcPr>
          <w:p w:rsidR="00DB55E9" w:rsidRPr="00980F48" w:rsidP="00DB55E9" w14:paraId="43DBFA12" w14:textId="77777777">
            <w:pPr>
              <w:ind w:left="567"/>
              <w:jc w:val="both"/>
              <w:rPr>
                <w:sz w:val="20"/>
                <w:lang w:val="en-US"/>
              </w:rPr>
            </w:pPr>
            <w:r w:rsidRPr="00980F48">
              <w:rPr>
                <w:sz w:val="20"/>
                <w:lang w:val="en-US"/>
              </w:rPr>
              <w:t>repeated commissioning during reconstruction steps.</w:t>
            </w:r>
          </w:p>
        </w:tc>
        <w:tc>
          <w:tcPr>
            <w:tcW w:w="2261" w:type="dxa"/>
            <w:gridSpan w:val="2"/>
          </w:tcPr>
          <w:p w:rsidR="00DB55E9" w:rsidRPr="00980F48" w:rsidP="00DB55E9" w14:paraId="691562CC" w14:textId="77777777">
            <w:pPr>
              <w:tabs>
                <w:tab w:val="left" w:pos="6521"/>
              </w:tabs>
              <w:ind w:right="301"/>
              <w:jc w:val="right"/>
              <w:rPr>
                <w:sz w:val="20"/>
                <w:lang w:val="en-US"/>
              </w:rPr>
            </w:pPr>
            <w:r w:rsidRPr="00980F48">
              <w:rPr>
                <w:sz w:val="20"/>
                <w:lang w:val="en-US"/>
              </w:rPr>
              <w:t>insert number of days</w:t>
            </w:r>
          </w:p>
        </w:tc>
        <w:tc>
          <w:tcPr>
            <w:tcW w:w="1419" w:type="dxa"/>
          </w:tcPr>
          <w:p w:rsidR="00DB55E9" w:rsidRPr="00980F48" w:rsidP="00DB55E9" w14:paraId="747C1947" w14:textId="77777777">
            <w:pPr>
              <w:tabs>
                <w:tab w:val="left" w:pos="6521"/>
              </w:tabs>
              <w:rPr>
                <w:sz w:val="20"/>
                <w:lang w:val="en-US"/>
              </w:rPr>
            </w:pPr>
          </w:p>
        </w:tc>
      </w:tr>
      <w:tr w14:paraId="4DF2FC49"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F20FBB" w:rsidRPr="00980F48" w:rsidP="00CD35ED" w14:paraId="2DDD5776" w14:textId="77777777">
            <w:pPr>
              <w:rPr>
                <w:sz w:val="20"/>
                <w:lang w:val="en-US"/>
              </w:rPr>
            </w:pPr>
            <w:r w:rsidRPr="00980F48">
              <w:rPr>
                <w:sz w:val="20"/>
                <w:lang w:val="en-US"/>
              </w:rPr>
              <w:t>Note: In case of any discrepancies after ordering the Supplier is no way released from the obligation to perform entire commissioning without the Contract Price exchanges.</w:t>
            </w:r>
          </w:p>
        </w:tc>
        <w:tc>
          <w:tcPr>
            <w:tcW w:w="1419" w:type="dxa"/>
          </w:tcPr>
          <w:p w:rsidR="00F20FBB" w:rsidRPr="00980F48" w:rsidP="00CD35ED" w14:paraId="1F7105AA" w14:textId="77777777">
            <w:pPr>
              <w:tabs>
                <w:tab w:val="left" w:pos="6521"/>
              </w:tabs>
              <w:rPr>
                <w:sz w:val="20"/>
                <w:lang w:val="en-US"/>
              </w:rPr>
            </w:pPr>
          </w:p>
        </w:tc>
      </w:tr>
      <w:tr w14:paraId="383EED93"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shd w:val="clear" w:color="auto" w:fill="D9D9D9"/>
          </w:tcPr>
          <w:p w:rsidR="004A0B92" w:rsidRPr="00980F48" w:rsidP="00963ED8" w14:paraId="7DC558D4" w14:textId="77777777">
            <w:pPr>
              <w:rPr>
                <w:sz w:val="20"/>
                <w:lang w:val="en-US"/>
              </w:rPr>
            </w:pPr>
            <w:r w:rsidRPr="00980F48">
              <w:rPr>
                <w:sz w:val="20"/>
                <w:lang w:val="en-US"/>
              </w:rPr>
              <w:t>Proposed relay protection for each bay should be mounted and wired separately:</w:t>
            </w:r>
          </w:p>
        </w:tc>
        <w:tc>
          <w:tcPr>
            <w:tcW w:w="1419" w:type="dxa"/>
            <w:shd w:val="clear" w:color="auto" w:fill="D9D9D9"/>
          </w:tcPr>
          <w:p w:rsidR="004A0B92" w:rsidRPr="00980F48" w:rsidP="00963ED8" w14:paraId="16EDB4D4" w14:textId="77777777">
            <w:pPr>
              <w:tabs>
                <w:tab w:val="left" w:pos="6521"/>
              </w:tabs>
              <w:rPr>
                <w:sz w:val="20"/>
                <w:lang w:val="en-US"/>
              </w:rPr>
            </w:pPr>
          </w:p>
        </w:tc>
      </w:tr>
      <w:tr w14:paraId="2CC2D9C6" w14:textId="77777777" w:rsidTr="009F5872">
        <w:tblPrEx>
          <w:tblW w:w="9646" w:type="dxa"/>
          <w:tblInd w:w="-2" w:type="dxa"/>
          <w:tblLayout w:type="fixed"/>
          <w:tblCellMar>
            <w:left w:w="0" w:type="dxa"/>
            <w:right w:w="0" w:type="dxa"/>
          </w:tblCellMar>
          <w:tblLook w:val="0000"/>
        </w:tblPrEx>
        <w:trPr>
          <w:gridAfter w:val="1"/>
          <w:wAfter w:w="7" w:type="dxa"/>
        </w:trPr>
        <w:tc>
          <w:tcPr>
            <w:tcW w:w="5959" w:type="dxa"/>
          </w:tcPr>
          <w:p w:rsidR="000344FE" w:rsidRPr="00980F48" w:rsidP="006D40CB" w14:paraId="612D01F5" w14:textId="77777777">
            <w:pPr>
              <w:ind w:left="567"/>
              <w:jc w:val="both"/>
              <w:rPr>
                <w:sz w:val="20"/>
                <w:lang w:val="en-US"/>
              </w:rPr>
            </w:pPr>
            <w:r w:rsidRPr="00980F48">
              <w:rPr>
                <w:sz w:val="20"/>
                <w:lang w:val="en-US"/>
              </w:rPr>
              <w:t>110kV line protection at substation “</w:t>
            </w:r>
            <w:r w:rsidR="00734BF7">
              <w:rPr>
                <w:sz w:val="20"/>
                <w:lang w:val="en-US"/>
              </w:rPr>
              <w:t>Līvāni</w:t>
            </w:r>
            <w:r w:rsidRPr="00980F48">
              <w:rPr>
                <w:sz w:val="20"/>
                <w:lang w:val="en-US"/>
              </w:rPr>
              <w:t>”</w:t>
            </w:r>
            <w:r w:rsidRPr="00980F48" w:rsidR="00EC64E0">
              <w:rPr>
                <w:sz w:val="20"/>
                <w:lang w:val="en-US"/>
              </w:rPr>
              <w:t xml:space="preserve"> </w:t>
            </w:r>
          </w:p>
          <w:p w:rsidR="000344FE" w:rsidRPr="00980F48" w:rsidP="000F04BD" w14:paraId="16B100E1" w14:textId="77777777">
            <w:pPr>
              <w:numPr>
                <w:ilvl w:val="0"/>
                <w:numId w:val="1"/>
              </w:numPr>
              <w:ind w:left="5" w:firstLine="0"/>
              <w:rPr>
                <w:sz w:val="20"/>
                <w:lang w:val="en-US"/>
              </w:rPr>
            </w:pPr>
            <w:r w:rsidRPr="00980F48">
              <w:rPr>
                <w:sz w:val="20"/>
                <w:lang w:val="en-US"/>
              </w:rPr>
              <w:t>dimensions of cubicle;</w:t>
            </w:r>
          </w:p>
          <w:p w:rsidR="000344FE" w:rsidRPr="00980F48" w:rsidP="006D40CB" w14:paraId="1F7B684B" w14:textId="77777777">
            <w:pPr>
              <w:ind w:left="5"/>
              <w:jc w:val="both"/>
              <w:rPr>
                <w:sz w:val="20"/>
                <w:lang w:val="en-US"/>
              </w:rPr>
            </w:pPr>
            <w:r w:rsidRPr="00980F48">
              <w:rPr>
                <w:sz w:val="20"/>
                <w:lang w:val="en-US"/>
              </w:rPr>
              <w:t>Following amount of main installation equipment shall be included:</w:t>
            </w:r>
          </w:p>
          <w:p w:rsidR="000344FE" w:rsidRPr="00980F48" w:rsidP="000F04BD" w14:paraId="5C5CD3B2" w14:textId="77777777">
            <w:pPr>
              <w:numPr>
                <w:ilvl w:val="0"/>
                <w:numId w:val="1"/>
              </w:numPr>
              <w:ind w:left="5" w:firstLine="0"/>
              <w:jc w:val="both"/>
              <w:rPr>
                <w:sz w:val="20"/>
                <w:lang w:val="en-US"/>
              </w:rPr>
            </w:pPr>
            <w:r w:rsidRPr="00980F48">
              <w:rPr>
                <w:sz w:val="20"/>
                <w:lang w:val="en-US"/>
              </w:rPr>
              <w:t>8 DC MCB’s, nominal current will be clarified during designing;</w:t>
            </w:r>
          </w:p>
          <w:p w:rsidR="000344FE" w:rsidRPr="00980F48" w:rsidP="000F04BD" w14:paraId="70323452" w14:textId="77777777">
            <w:pPr>
              <w:numPr>
                <w:ilvl w:val="0"/>
                <w:numId w:val="1"/>
              </w:numPr>
              <w:ind w:left="5" w:firstLine="0"/>
              <w:jc w:val="both"/>
              <w:rPr>
                <w:sz w:val="20"/>
                <w:lang w:val="en-US"/>
              </w:rPr>
            </w:pPr>
            <w:r w:rsidRPr="00980F48">
              <w:rPr>
                <w:sz w:val="20"/>
                <w:lang w:val="en-US"/>
              </w:rPr>
              <w:t>80 URTK/S* terminals;</w:t>
            </w:r>
          </w:p>
          <w:p w:rsidR="000344FE" w:rsidRPr="00980F48" w:rsidP="000F04BD" w14:paraId="510E13C4" w14:textId="77777777">
            <w:pPr>
              <w:numPr>
                <w:ilvl w:val="0"/>
                <w:numId w:val="1"/>
              </w:numPr>
              <w:ind w:left="5" w:firstLine="0"/>
              <w:jc w:val="both"/>
              <w:rPr>
                <w:sz w:val="20"/>
                <w:lang w:val="en-US"/>
              </w:rPr>
            </w:pPr>
            <w:r w:rsidRPr="00980F48">
              <w:rPr>
                <w:sz w:val="20"/>
                <w:lang w:val="en-US"/>
              </w:rPr>
              <w:t xml:space="preserve">300 </w:t>
            </w:r>
            <w:r w:rsidRPr="00980F48" w:rsidR="00C00088">
              <w:rPr>
                <w:sz w:val="20"/>
                <w:lang w:val="en-US"/>
              </w:rPr>
              <w:t>UTME 4</w:t>
            </w:r>
            <w:r w:rsidRPr="00980F48">
              <w:rPr>
                <w:sz w:val="20"/>
                <w:lang w:val="en-US"/>
              </w:rPr>
              <w:t>* terminals;</w:t>
            </w:r>
          </w:p>
          <w:p w:rsidR="000344FE" w:rsidRPr="00980F48" w:rsidP="000F04BD" w14:paraId="24192849" w14:textId="77777777">
            <w:pPr>
              <w:numPr>
                <w:ilvl w:val="0"/>
                <w:numId w:val="1"/>
              </w:numPr>
              <w:ind w:left="5" w:firstLine="0"/>
              <w:jc w:val="both"/>
              <w:rPr>
                <w:sz w:val="20"/>
                <w:lang w:val="en-US"/>
              </w:rPr>
            </w:pPr>
            <w:r w:rsidRPr="00980F48">
              <w:rPr>
                <w:sz w:val="20"/>
                <w:lang w:val="en-US"/>
              </w:rPr>
              <w:t>100 UK6N* terminals;</w:t>
            </w:r>
          </w:p>
          <w:p w:rsidR="000344FE" w:rsidRPr="00980F48" w:rsidP="000F04BD" w14:paraId="742B4970" w14:textId="77777777">
            <w:pPr>
              <w:numPr>
                <w:ilvl w:val="0"/>
                <w:numId w:val="1"/>
              </w:numPr>
              <w:ind w:left="5" w:firstLine="0"/>
              <w:jc w:val="both"/>
              <w:rPr>
                <w:sz w:val="20"/>
                <w:lang w:val="en-US"/>
              </w:rPr>
            </w:pPr>
            <w:r w:rsidRPr="00980F48">
              <w:rPr>
                <w:sz w:val="20"/>
                <w:lang w:val="en-US"/>
              </w:rPr>
              <w:t>10 USLKGN 10N* terminals;</w:t>
            </w:r>
          </w:p>
          <w:p w:rsidR="000344FE" w:rsidRPr="00980F48" w:rsidP="000F04BD" w14:paraId="3BAD547C" w14:textId="77777777">
            <w:pPr>
              <w:numPr>
                <w:ilvl w:val="0"/>
                <w:numId w:val="1"/>
              </w:numPr>
              <w:ind w:left="5" w:firstLine="0"/>
              <w:jc w:val="both"/>
              <w:rPr>
                <w:sz w:val="20"/>
                <w:lang w:val="en-US"/>
              </w:rPr>
            </w:pPr>
            <w:r w:rsidRPr="00980F48">
              <w:rPr>
                <w:b/>
                <w:sz w:val="20"/>
                <w:lang w:val="en-US"/>
              </w:rPr>
              <w:t>20 PA1 – 4N plugs</w:t>
            </w:r>
            <w:r w:rsidRPr="00980F48" w:rsidR="00751BC9">
              <w:rPr>
                <w:b/>
                <w:sz w:val="20"/>
                <w:lang w:val="en-US"/>
              </w:rPr>
              <w:t>;</w:t>
            </w:r>
          </w:p>
          <w:p w:rsidR="000344FE" w:rsidRPr="00980F48" w:rsidP="000F04BD" w14:paraId="038EEA33" w14:textId="77777777">
            <w:pPr>
              <w:numPr>
                <w:ilvl w:val="0"/>
                <w:numId w:val="1"/>
              </w:numPr>
              <w:ind w:left="5" w:firstLine="0"/>
              <w:jc w:val="both"/>
              <w:rPr>
                <w:sz w:val="20"/>
                <w:lang w:val="en-US"/>
              </w:rPr>
            </w:pPr>
            <w:r w:rsidRPr="00980F48">
              <w:rPr>
                <w:sz w:val="20"/>
                <w:lang w:val="en-US"/>
              </w:rPr>
              <w:t>15 auxiliary relays with base, 3NO/NC contacts, nominal power at least 3W like Finder 62.33.9.110.0300 with additional diode and res</w:t>
            </w:r>
            <w:r w:rsidRPr="00980F48" w:rsidR="00751BC9">
              <w:rPr>
                <w:sz w:val="20"/>
                <w:lang w:val="en-US"/>
              </w:rPr>
              <w:t>istance block;</w:t>
            </w:r>
          </w:p>
          <w:p w:rsidR="002110C9" w:rsidRPr="00980F48" w:rsidP="00234ABC" w14:paraId="1CBB4F24" w14:textId="77777777">
            <w:pPr>
              <w:numPr>
                <w:ilvl w:val="0"/>
                <w:numId w:val="1"/>
              </w:numPr>
              <w:ind w:left="5" w:firstLine="0"/>
              <w:jc w:val="both"/>
              <w:rPr>
                <w:sz w:val="20"/>
                <w:lang w:val="en-US"/>
              </w:rPr>
            </w:pPr>
            <w:r w:rsidRPr="00980F48">
              <w:rPr>
                <w:sz w:val="20"/>
                <w:lang w:val="en-US"/>
              </w:rPr>
              <w:t>4</w:t>
            </w:r>
            <w:r w:rsidRPr="00980F48" w:rsidR="00751BC9">
              <w:rPr>
                <w:sz w:val="20"/>
                <w:lang w:val="en-US"/>
              </w:rPr>
              <w:t xml:space="preserve"> fast auxiliary relays with ≤ 8ms tripping time.</w:t>
            </w:r>
          </w:p>
          <w:p w:rsidR="00EC64E0" w:rsidRPr="00980F48" w:rsidP="00EC64E0" w14:paraId="58D7DCC9" w14:textId="77777777">
            <w:pPr>
              <w:ind w:left="5"/>
              <w:jc w:val="both"/>
              <w:rPr>
                <w:sz w:val="20"/>
                <w:lang w:val="en-US"/>
              </w:rPr>
            </w:pPr>
          </w:p>
          <w:p w:rsidR="00EC64E0" w:rsidRPr="00980F48" w:rsidP="00EC64E0" w14:paraId="6C3DFA83" w14:textId="77777777">
            <w:pPr>
              <w:ind w:left="5"/>
              <w:jc w:val="both"/>
              <w:rPr>
                <w:sz w:val="20"/>
                <w:lang w:val="en-US"/>
              </w:rPr>
            </w:pPr>
            <w:r w:rsidRPr="00980F48">
              <w:rPr>
                <w:sz w:val="20"/>
                <w:lang w:val="en-US"/>
              </w:rPr>
              <w:t xml:space="preserve">Line differential </w:t>
            </w:r>
            <w:r w:rsidR="00AC1E0C">
              <w:rPr>
                <w:sz w:val="20"/>
                <w:lang w:val="en-US"/>
              </w:rPr>
              <w:t xml:space="preserve">protections </w:t>
            </w:r>
            <w:r w:rsidR="00850A03">
              <w:rPr>
                <w:sz w:val="20"/>
                <w:lang w:val="en-US"/>
              </w:rPr>
              <w:t xml:space="preserve">and </w:t>
            </w:r>
            <w:r w:rsidR="00AC1E0C">
              <w:rPr>
                <w:sz w:val="20"/>
                <w:lang w:val="en-US"/>
              </w:rPr>
              <w:t>teleprotection</w:t>
            </w:r>
            <w:r w:rsidR="00850A03">
              <w:rPr>
                <w:sz w:val="20"/>
                <w:lang w:val="en-US"/>
              </w:rPr>
              <w:t xml:space="preserve"> </w:t>
            </w:r>
            <w:r w:rsidR="00AC1E0C">
              <w:rPr>
                <w:sz w:val="20"/>
                <w:lang w:val="en-US"/>
              </w:rPr>
              <w:t>relays</w:t>
            </w:r>
            <w:r w:rsidRPr="00980F48">
              <w:rPr>
                <w:sz w:val="20"/>
                <w:lang w:val="en-US"/>
              </w:rPr>
              <w:t xml:space="preserve"> for substation "</w:t>
            </w:r>
            <w:r w:rsidRPr="0080739A" w:rsidR="00734BF7">
              <w:rPr>
                <w:b/>
                <w:bCs/>
                <w:sz w:val="20"/>
                <w:lang w:val="en-US"/>
              </w:rPr>
              <w:t>Krustpils</w:t>
            </w:r>
            <w:r w:rsidRPr="00980F48">
              <w:rPr>
                <w:sz w:val="20"/>
                <w:lang w:val="en-US"/>
              </w:rPr>
              <w:t>"</w:t>
            </w:r>
            <w:r w:rsidR="00734BF7">
              <w:rPr>
                <w:sz w:val="20"/>
                <w:lang w:val="en-US"/>
              </w:rPr>
              <w:t xml:space="preserve"> and "</w:t>
            </w:r>
            <w:r w:rsidRPr="0080739A" w:rsidR="00734BF7">
              <w:rPr>
                <w:b/>
                <w:bCs/>
                <w:sz w:val="20"/>
                <w:lang w:val="en-US"/>
              </w:rPr>
              <w:t>Līksna</w:t>
            </w:r>
            <w:r w:rsidR="00734BF7">
              <w:rPr>
                <w:sz w:val="20"/>
                <w:lang w:val="en-US"/>
              </w:rPr>
              <w:t>"</w:t>
            </w:r>
            <w:r w:rsidRPr="00980F48">
              <w:rPr>
                <w:sz w:val="20"/>
                <w:lang w:val="en-US"/>
              </w:rPr>
              <w:t xml:space="preserve"> shall be installed in existing cubicle</w:t>
            </w:r>
            <w:r w:rsidR="00734BF7">
              <w:rPr>
                <w:sz w:val="20"/>
                <w:lang w:val="en-US"/>
              </w:rPr>
              <w:t>s</w:t>
            </w:r>
            <w:r w:rsidRPr="00980F48">
              <w:rPr>
                <w:sz w:val="20"/>
                <w:lang w:val="en-US"/>
              </w:rPr>
              <w:t>:</w:t>
            </w:r>
          </w:p>
          <w:p w:rsidR="00EC64E0" w:rsidRPr="00980F48" w:rsidP="00EC64E0" w14:paraId="20C05839" w14:textId="77777777">
            <w:pPr>
              <w:ind w:left="5"/>
              <w:jc w:val="both"/>
              <w:rPr>
                <w:sz w:val="20"/>
                <w:lang w:val="en-US"/>
              </w:rPr>
            </w:pPr>
            <w:r w:rsidRPr="00980F48">
              <w:rPr>
                <w:sz w:val="20"/>
                <w:lang w:val="en-US"/>
              </w:rPr>
              <w:t>Following amount of main installation equipment shall be included:</w:t>
            </w:r>
          </w:p>
          <w:p w:rsidR="00EC64E0" w:rsidRPr="00980F48" w:rsidP="00EC64E0" w14:paraId="0E053417" w14:textId="77777777">
            <w:pPr>
              <w:numPr>
                <w:ilvl w:val="0"/>
                <w:numId w:val="1"/>
              </w:numPr>
              <w:ind w:left="5" w:firstLine="0"/>
              <w:jc w:val="both"/>
              <w:rPr>
                <w:sz w:val="20"/>
                <w:lang w:val="en-US"/>
              </w:rPr>
            </w:pPr>
            <w:r w:rsidRPr="00980F48">
              <w:rPr>
                <w:sz w:val="20"/>
                <w:lang w:val="en-US"/>
              </w:rPr>
              <w:t>2 DC MCB’s, nominal current will be clarified during designing;</w:t>
            </w:r>
          </w:p>
          <w:p w:rsidR="00EC64E0" w:rsidRPr="00980F48" w:rsidP="00EC64E0" w14:paraId="78ABFE5D" w14:textId="77777777">
            <w:pPr>
              <w:numPr>
                <w:ilvl w:val="0"/>
                <w:numId w:val="1"/>
              </w:numPr>
              <w:ind w:left="5" w:firstLine="0"/>
              <w:jc w:val="both"/>
              <w:rPr>
                <w:sz w:val="20"/>
                <w:lang w:val="en-US"/>
              </w:rPr>
            </w:pPr>
            <w:r w:rsidRPr="00980F48">
              <w:rPr>
                <w:sz w:val="20"/>
                <w:lang w:val="en-US"/>
              </w:rPr>
              <w:t>20 URTK/S* terminals;</w:t>
            </w:r>
          </w:p>
          <w:p w:rsidR="00EC64E0" w:rsidRPr="00980F48" w:rsidP="00EC64E0" w14:paraId="794A35D6" w14:textId="77777777">
            <w:pPr>
              <w:numPr>
                <w:ilvl w:val="0"/>
                <w:numId w:val="1"/>
              </w:numPr>
              <w:ind w:left="5" w:firstLine="0"/>
              <w:jc w:val="both"/>
              <w:rPr>
                <w:sz w:val="20"/>
                <w:lang w:val="en-US"/>
              </w:rPr>
            </w:pPr>
            <w:r w:rsidRPr="00980F48">
              <w:rPr>
                <w:sz w:val="20"/>
                <w:lang w:val="en-US"/>
              </w:rPr>
              <w:t xml:space="preserve">20 </w:t>
            </w:r>
            <w:r w:rsidRPr="00980F48" w:rsidR="00C00088">
              <w:rPr>
                <w:sz w:val="20"/>
                <w:lang w:val="en-US"/>
              </w:rPr>
              <w:t>UTME 4</w:t>
            </w:r>
            <w:r w:rsidRPr="00980F48">
              <w:rPr>
                <w:sz w:val="20"/>
                <w:lang w:val="en-US"/>
              </w:rPr>
              <w:t>* terminals;</w:t>
            </w:r>
          </w:p>
          <w:p w:rsidR="00EC64E0" w:rsidRPr="00980F48" w:rsidP="00EC64E0" w14:paraId="2F003CEB" w14:textId="77777777">
            <w:pPr>
              <w:numPr>
                <w:ilvl w:val="0"/>
                <w:numId w:val="1"/>
              </w:numPr>
              <w:ind w:left="5" w:firstLine="0"/>
              <w:jc w:val="both"/>
              <w:rPr>
                <w:sz w:val="20"/>
                <w:lang w:val="en-US"/>
              </w:rPr>
            </w:pPr>
            <w:r w:rsidRPr="00980F48">
              <w:rPr>
                <w:sz w:val="20"/>
                <w:lang w:val="en-US"/>
              </w:rPr>
              <w:t>20 UK6N* terminals;</w:t>
            </w:r>
          </w:p>
          <w:p w:rsidR="00EC64E0" w:rsidRPr="00980F48" w:rsidP="00EC64E0" w14:paraId="372DC5AF" w14:textId="77777777">
            <w:pPr>
              <w:numPr>
                <w:ilvl w:val="0"/>
                <w:numId w:val="1"/>
              </w:numPr>
              <w:ind w:left="5" w:firstLine="0"/>
              <w:jc w:val="both"/>
              <w:rPr>
                <w:sz w:val="20"/>
                <w:lang w:val="en-US"/>
              </w:rPr>
            </w:pPr>
            <w:r w:rsidRPr="00980F48">
              <w:rPr>
                <w:sz w:val="20"/>
                <w:lang w:val="en-US"/>
              </w:rPr>
              <w:t>5 USLKGN 10N* terminals;</w:t>
            </w:r>
          </w:p>
          <w:p w:rsidR="00EC64E0" w:rsidRPr="00980F48" w:rsidP="00EC64E0" w14:paraId="72059AE5" w14:textId="77777777">
            <w:pPr>
              <w:numPr>
                <w:ilvl w:val="0"/>
                <w:numId w:val="1"/>
              </w:numPr>
              <w:ind w:left="5" w:firstLine="0"/>
              <w:jc w:val="both"/>
              <w:rPr>
                <w:sz w:val="20"/>
                <w:lang w:val="en-US"/>
              </w:rPr>
            </w:pPr>
            <w:r w:rsidRPr="00980F48">
              <w:rPr>
                <w:b/>
                <w:sz w:val="20"/>
                <w:lang w:val="en-US"/>
              </w:rPr>
              <w:t>20 PA1 – 4N plugs;</w:t>
            </w:r>
          </w:p>
          <w:p w:rsidR="00EC64E0" w:rsidRPr="00980F48" w:rsidP="00EC64E0" w14:paraId="5C14389A" w14:textId="77777777">
            <w:pPr>
              <w:numPr>
                <w:ilvl w:val="0"/>
                <w:numId w:val="1"/>
              </w:numPr>
              <w:ind w:left="5" w:firstLine="0"/>
              <w:jc w:val="both"/>
              <w:rPr>
                <w:sz w:val="20"/>
                <w:lang w:val="en-US"/>
              </w:rPr>
            </w:pPr>
            <w:r w:rsidRPr="00980F48">
              <w:rPr>
                <w:sz w:val="20"/>
                <w:lang w:val="en-US"/>
              </w:rPr>
              <w:t>5 auxiliary relays with base, 3NO/NC contacts, nominal power at least 3W like Finder 62.33.9.110.0300 with additional diode and resistance block;</w:t>
            </w:r>
          </w:p>
          <w:p w:rsidR="00EC64E0" w:rsidRPr="00980F48" w:rsidP="00EC64E0" w14:paraId="0ECC5E10" w14:textId="77777777">
            <w:pPr>
              <w:numPr>
                <w:ilvl w:val="0"/>
                <w:numId w:val="1"/>
              </w:numPr>
              <w:ind w:left="5" w:firstLine="0"/>
              <w:jc w:val="both"/>
              <w:rPr>
                <w:sz w:val="20"/>
                <w:lang w:val="en-US"/>
              </w:rPr>
            </w:pPr>
            <w:r w:rsidRPr="00980F48">
              <w:rPr>
                <w:sz w:val="20"/>
                <w:lang w:val="en-US"/>
              </w:rPr>
              <w:t>2 fast auxiliary relays with ≤ 8ms tripping time.</w:t>
            </w:r>
          </w:p>
        </w:tc>
        <w:tc>
          <w:tcPr>
            <w:tcW w:w="2261" w:type="dxa"/>
            <w:gridSpan w:val="2"/>
          </w:tcPr>
          <w:p w:rsidR="000344FE" w:rsidRPr="00980F48" w:rsidP="006D40CB" w14:paraId="514157CA" w14:textId="77777777">
            <w:pPr>
              <w:tabs>
                <w:tab w:val="left" w:pos="6521"/>
              </w:tabs>
              <w:ind w:right="301"/>
              <w:rPr>
                <w:sz w:val="20"/>
                <w:lang w:val="en-US"/>
              </w:rPr>
            </w:pPr>
            <w:r w:rsidRPr="00980F48">
              <w:rPr>
                <w:sz w:val="20"/>
                <w:lang w:val="en-US"/>
              </w:rPr>
              <w:t>in one cubicle</w:t>
            </w:r>
          </w:p>
          <w:p w:rsidR="000344FE" w:rsidRPr="00980F48" w:rsidP="006D40CB" w14:paraId="52D1C144" w14:textId="77777777">
            <w:pPr>
              <w:tabs>
                <w:tab w:val="left" w:pos="6521"/>
              </w:tabs>
              <w:ind w:right="301"/>
              <w:rPr>
                <w:sz w:val="20"/>
                <w:lang w:val="en-US"/>
              </w:rPr>
            </w:pPr>
            <w:r w:rsidRPr="00980F48">
              <w:rPr>
                <w:sz w:val="20"/>
                <w:lang w:val="en-US"/>
              </w:rPr>
              <w:t>2200 x 900 x 600 mm</w:t>
            </w:r>
          </w:p>
          <w:p w:rsidR="000344FE" w:rsidRPr="00980F48" w:rsidP="00EC64E0" w14:paraId="53F02239" w14:textId="77777777">
            <w:pPr>
              <w:tabs>
                <w:tab w:val="left" w:pos="6521"/>
              </w:tabs>
              <w:ind w:right="301"/>
              <w:rPr>
                <w:sz w:val="20"/>
                <w:lang w:val="en-US"/>
              </w:rPr>
            </w:pPr>
            <w:r w:rsidRPr="00980F48">
              <w:rPr>
                <w:sz w:val="20"/>
                <w:lang w:val="en-US"/>
              </w:rPr>
              <w:t>(</w:t>
            </w:r>
            <w:r w:rsidRPr="00980F48" w:rsidR="00DB55E9">
              <w:rPr>
                <w:sz w:val="20"/>
                <w:lang w:val="en-US"/>
              </w:rPr>
              <w:t>two</w:t>
            </w:r>
            <w:r w:rsidRPr="00980F48">
              <w:rPr>
                <w:sz w:val="20"/>
                <w:lang w:val="en-US"/>
              </w:rPr>
              <w:t xml:space="preserve"> cubicles at all)</w:t>
            </w:r>
          </w:p>
        </w:tc>
        <w:tc>
          <w:tcPr>
            <w:tcW w:w="1419" w:type="dxa"/>
          </w:tcPr>
          <w:p w:rsidR="000344FE" w:rsidRPr="00980F48" w:rsidP="006D40CB" w14:paraId="3E5DBA5A" w14:textId="77777777">
            <w:pPr>
              <w:tabs>
                <w:tab w:val="left" w:pos="6521"/>
              </w:tabs>
              <w:rPr>
                <w:sz w:val="20"/>
                <w:lang w:val="en-US"/>
              </w:rPr>
            </w:pPr>
          </w:p>
        </w:tc>
      </w:tr>
      <w:tr w14:paraId="496C309F" w14:textId="77777777" w:rsidTr="009F5872">
        <w:tblPrEx>
          <w:tblW w:w="9646" w:type="dxa"/>
          <w:tblInd w:w="-2" w:type="dxa"/>
          <w:tblLayout w:type="fixed"/>
          <w:tblCellMar>
            <w:left w:w="0" w:type="dxa"/>
            <w:right w:w="0" w:type="dxa"/>
          </w:tblCellMar>
          <w:tblLook w:val="0000"/>
        </w:tblPrEx>
        <w:trPr>
          <w:gridAfter w:val="1"/>
          <w:wAfter w:w="7" w:type="dxa"/>
        </w:trPr>
        <w:tc>
          <w:tcPr>
            <w:tcW w:w="5959" w:type="dxa"/>
          </w:tcPr>
          <w:p w:rsidR="003B13A8" w:rsidRPr="00980F48" w:rsidP="00C46944" w14:paraId="4A295AEB" w14:textId="77777777">
            <w:pPr>
              <w:ind w:left="567"/>
              <w:jc w:val="both"/>
              <w:rPr>
                <w:sz w:val="20"/>
                <w:lang w:val="en-US"/>
              </w:rPr>
            </w:pPr>
            <w:r w:rsidRPr="00980F48">
              <w:rPr>
                <w:sz w:val="20"/>
                <w:lang w:val="en-US"/>
              </w:rPr>
              <w:t xml:space="preserve">110kV busbar bay control module </w:t>
            </w:r>
          </w:p>
          <w:p w:rsidR="003B13A8" w:rsidRPr="00980F48" w:rsidP="000F04BD" w14:paraId="2F91C8FB" w14:textId="77777777">
            <w:pPr>
              <w:numPr>
                <w:ilvl w:val="0"/>
                <w:numId w:val="1"/>
              </w:numPr>
              <w:ind w:left="0" w:firstLine="0"/>
              <w:rPr>
                <w:sz w:val="20"/>
                <w:lang w:val="en-US"/>
              </w:rPr>
            </w:pPr>
            <w:r w:rsidRPr="00980F48">
              <w:rPr>
                <w:sz w:val="20"/>
                <w:lang w:val="en-US"/>
              </w:rPr>
              <w:t>dimensions of cubicle;</w:t>
            </w:r>
          </w:p>
          <w:p w:rsidR="003B13A8" w:rsidRPr="00980F48" w:rsidP="00C46944" w14:paraId="06D81656" w14:textId="77777777">
            <w:pPr>
              <w:jc w:val="both"/>
              <w:rPr>
                <w:sz w:val="20"/>
                <w:lang w:val="en-US"/>
              </w:rPr>
            </w:pPr>
            <w:r w:rsidRPr="00980F48">
              <w:rPr>
                <w:sz w:val="20"/>
                <w:lang w:val="en-US"/>
              </w:rPr>
              <w:t>Following amount of main installation equipment shall be included:</w:t>
            </w:r>
          </w:p>
          <w:p w:rsidR="003B13A8" w:rsidRPr="00980F48" w:rsidP="000F04BD" w14:paraId="2ADD89DB" w14:textId="77777777">
            <w:pPr>
              <w:numPr>
                <w:ilvl w:val="0"/>
                <w:numId w:val="4"/>
              </w:numPr>
              <w:tabs>
                <w:tab w:val="clear" w:pos="720"/>
              </w:tabs>
              <w:ind w:left="289" w:hanging="284"/>
              <w:jc w:val="both"/>
              <w:rPr>
                <w:sz w:val="20"/>
                <w:lang w:val="en-US"/>
              </w:rPr>
            </w:pPr>
            <w:r w:rsidRPr="00980F48">
              <w:rPr>
                <w:sz w:val="20"/>
                <w:lang w:val="en-US"/>
              </w:rPr>
              <w:t>4 DC MCB’s, nominal current will be clarified during designing;</w:t>
            </w:r>
          </w:p>
          <w:p w:rsidR="003B13A8" w:rsidRPr="00980F48" w:rsidP="000F04BD" w14:paraId="0FFE5B45" w14:textId="77777777">
            <w:pPr>
              <w:numPr>
                <w:ilvl w:val="0"/>
                <w:numId w:val="4"/>
              </w:numPr>
              <w:tabs>
                <w:tab w:val="clear" w:pos="720"/>
              </w:tabs>
              <w:ind w:left="289" w:hanging="284"/>
              <w:jc w:val="both"/>
              <w:rPr>
                <w:sz w:val="20"/>
                <w:lang w:val="en-US"/>
              </w:rPr>
            </w:pPr>
            <w:r w:rsidRPr="00980F48">
              <w:rPr>
                <w:sz w:val="20"/>
                <w:lang w:val="en-US"/>
              </w:rPr>
              <w:t>40 URTK/S* terminals;</w:t>
            </w:r>
          </w:p>
          <w:p w:rsidR="003B13A8" w:rsidRPr="00980F48" w:rsidP="000F04BD" w14:paraId="2C002F33" w14:textId="77777777">
            <w:pPr>
              <w:numPr>
                <w:ilvl w:val="0"/>
                <w:numId w:val="4"/>
              </w:numPr>
              <w:tabs>
                <w:tab w:val="clear" w:pos="720"/>
              </w:tabs>
              <w:ind w:left="289" w:hanging="284"/>
              <w:jc w:val="both"/>
              <w:rPr>
                <w:sz w:val="20"/>
                <w:lang w:val="en-US"/>
              </w:rPr>
            </w:pPr>
            <w:r w:rsidRPr="00980F48">
              <w:rPr>
                <w:sz w:val="20"/>
                <w:lang w:val="en-US"/>
              </w:rPr>
              <w:t xml:space="preserve">100 </w:t>
            </w:r>
            <w:r w:rsidRPr="00980F48" w:rsidR="00C00088">
              <w:rPr>
                <w:sz w:val="20"/>
                <w:lang w:val="en-US"/>
              </w:rPr>
              <w:t>UTME 4</w:t>
            </w:r>
            <w:r w:rsidRPr="00980F48">
              <w:rPr>
                <w:sz w:val="20"/>
                <w:lang w:val="en-US"/>
              </w:rPr>
              <w:t>* terminals;</w:t>
            </w:r>
          </w:p>
          <w:p w:rsidR="003B13A8" w:rsidRPr="00980F48" w:rsidP="000F04BD" w14:paraId="1E1F75CC" w14:textId="77777777">
            <w:pPr>
              <w:numPr>
                <w:ilvl w:val="0"/>
                <w:numId w:val="4"/>
              </w:numPr>
              <w:tabs>
                <w:tab w:val="clear" w:pos="720"/>
              </w:tabs>
              <w:ind w:left="289" w:hanging="284"/>
              <w:jc w:val="both"/>
              <w:rPr>
                <w:sz w:val="20"/>
                <w:lang w:val="en-US"/>
              </w:rPr>
            </w:pPr>
            <w:r w:rsidRPr="00980F48">
              <w:rPr>
                <w:sz w:val="20"/>
                <w:lang w:val="en-US"/>
              </w:rPr>
              <w:t>100 UK6N* terminals;</w:t>
            </w:r>
          </w:p>
          <w:p w:rsidR="003B13A8" w:rsidRPr="00980F48" w:rsidP="000F04BD" w14:paraId="37F6C46A" w14:textId="77777777">
            <w:pPr>
              <w:numPr>
                <w:ilvl w:val="0"/>
                <w:numId w:val="4"/>
              </w:numPr>
              <w:tabs>
                <w:tab w:val="clear" w:pos="720"/>
              </w:tabs>
              <w:ind w:left="289" w:hanging="284"/>
              <w:jc w:val="both"/>
              <w:rPr>
                <w:sz w:val="20"/>
                <w:lang w:val="en-US"/>
              </w:rPr>
            </w:pPr>
            <w:r w:rsidRPr="00980F48">
              <w:rPr>
                <w:sz w:val="20"/>
                <w:lang w:val="en-US"/>
              </w:rPr>
              <w:t>10 USLKGN 10N</w:t>
            </w:r>
            <w:r w:rsidRPr="00980F48" w:rsidR="00F33957">
              <w:rPr>
                <w:sz w:val="20"/>
                <w:lang w:val="en-US"/>
              </w:rPr>
              <w:t>* terminals;</w:t>
            </w:r>
          </w:p>
          <w:p w:rsidR="00F33957" w:rsidRPr="00980F48" w:rsidP="000F04BD" w14:paraId="10D9DDEB" w14:textId="77777777">
            <w:pPr>
              <w:numPr>
                <w:ilvl w:val="0"/>
                <w:numId w:val="4"/>
              </w:numPr>
              <w:tabs>
                <w:tab w:val="clear" w:pos="720"/>
              </w:tabs>
              <w:ind w:left="289" w:hanging="284"/>
              <w:jc w:val="both"/>
              <w:rPr>
                <w:sz w:val="20"/>
                <w:lang w:val="en-US"/>
              </w:rPr>
            </w:pPr>
            <w:r w:rsidRPr="00980F48">
              <w:rPr>
                <w:b/>
                <w:sz w:val="20"/>
                <w:lang w:val="en-US"/>
              </w:rPr>
              <w:t>20 PA1 – 4N plugs;</w:t>
            </w:r>
          </w:p>
          <w:p w:rsidR="003B13A8" w:rsidRPr="00980F48" w:rsidP="000F04BD" w14:paraId="112337D2" w14:textId="77777777">
            <w:pPr>
              <w:numPr>
                <w:ilvl w:val="0"/>
                <w:numId w:val="4"/>
              </w:numPr>
              <w:tabs>
                <w:tab w:val="clear" w:pos="720"/>
              </w:tabs>
              <w:ind w:left="289" w:hanging="284"/>
              <w:jc w:val="both"/>
              <w:rPr>
                <w:sz w:val="20"/>
                <w:lang w:val="en-US"/>
              </w:rPr>
            </w:pPr>
            <w:r w:rsidRPr="00980F48">
              <w:rPr>
                <w:sz w:val="20"/>
                <w:lang w:val="en-US"/>
              </w:rPr>
              <w:t>10 auxiliary relays with base, 3NO/NC contacts, nominal power at least 3W like Finder 62.33.9.110.0300 with additional diode and resistance block.</w:t>
            </w:r>
          </w:p>
          <w:p w:rsidR="00751BC9" w:rsidRPr="00980F48" w:rsidP="000F04BD" w14:paraId="0F2136A7" w14:textId="77777777">
            <w:pPr>
              <w:numPr>
                <w:ilvl w:val="0"/>
                <w:numId w:val="4"/>
              </w:numPr>
              <w:tabs>
                <w:tab w:val="clear" w:pos="720"/>
              </w:tabs>
              <w:ind w:left="289" w:hanging="284"/>
              <w:jc w:val="both"/>
              <w:rPr>
                <w:sz w:val="20"/>
                <w:lang w:val="en-US"/>
              </w:rPr>
            </w:pPr>
            <w:r w:rsidRPr="00980F48">
              <w:rPr>
                <w:sz w:val="20"/>
                <w:lang w:val="en-US"/>
              </w:rPr>
              <w:t>2 fast auxiliary relays with ≤ 8ms tripping time.</w:t>
            </w:r>
          </w:p>
        </w:tc>
        <w:tc>
          <w:tcPr>
            <w:tcW w:w="2261" w:type="dxa"/>
            <w:gridSpan w:val="2"/>
          </w:tcPr>
          <w:p w:rsidR="003B13A8" w:rsidRPr="00980F48" w:rsidP="00C46944" w14:paraId="083A6376" w14:textId="77777777">
            <w:pPr>
              <w:tabs>
                <w:tab w:val="left" w:pos="6521"/>
              </w:tabs>
              <w:ind w:right="301"/>
              <w:rPr>
                <w:sz w:val="20"/>
                <w:lang w:val="en-US"/>
              </w:rPr>
            </w:pPr>
            <w:r w:rsidRPr="00980F48">
              <w:rPr>
                <w:sz w:val="20"/>
                <w:lang w:val="en-US"/>
              </w:rPr>
              <w:t>in one cubicle</w:t>
            </w:r>
          </w:p>
          <w:p w:rsidR="003B13A8" w:rsidRPr="00980F48" w:rsidP="00C46944" w14:paraId="43066196" w14:textId="77777777">
            <w:pPr>
              <w:tabs>
                <w:tab w:val="left" w:pos="6521"/>
              </w:tabs>
              <w:ind w:right="301"/>
              <w:rPr>
                <w:sz w:val="20"/>
                <w:lang w:val="en-US"/>
              </w:rPr>
            </w:pPr>
            <w:r w:rsidRPr="00980F48">
              <w:rPr>
                <w:sz w:val="20"/>
                <w:lang w:val="en-US"/>
              </w:rPr>
              <w:t>2200 x 900 x 600 mm</w:t>
            </w:r>
          </w:p>
          <w:p w:rsidR="003B13A8" w:rsidRPr="00980F48" w:rsidP="003B13A8" w14:paraId="66DA886A" w14:textId="77777777">
            <w:pPr>
              <w:tabs>
                <w:tab w:val="left" w:pos="6521"/>
              </w:tabs>
              <w:ind w:right="301"/>
              <w:rPr>
                <w:sz w:val="20"/>
                <w:lang w:val="en-US"/>
              </w:rPr>
            </w:pPr>
          </w:p>
        </w:tc>
        <w:tc>
          <w:tcPr>
            <w:tcW w:w="1419" w:type="dxa"/>
          </w:tcPr>
          <w:p w:rsidR="003B13A8" w:rsidRPr="00980F48" w:rsidP="00C46944" w14:paraId="68B02AF0" w14:textId="77777777">
            <w:pPr>
              <w:tabs>
                <w:tab w:val="left" w:pos="6521"/>
              </w:tabs>
              <w:rPr>
                <w:sz w:val="20"/>
                <w:lang w:val="en-US"/>
              </w:rPr>
            </w:pPr>
          </w:p>
        </w:tc>
      </w:tr>
      <w:tr w14:paraId="3C5D15D6" w14:textId="77777777" w:rsidTr="009F5872">
        <w:tblPrEx>
          <w:tblW w:w="9646" w:type="dxa"/>
          <w:tblInd w:w="-2" w:type="dxa"/>
          <w:tblLayout w:type="fixed"/>
          <w:tblCellMar>
            <w:left w:w="0" w:type="dxa"/>
            <w:right w:w="0" w:type="dxa"/>
          </w:tblCellMar>
          <w:tblLook w:val="0000"/>
        </w:tblPrEx>
        <w:trPr>
          <w:gridAfter w:val="1"/>
          <w:wAfter w:w="7" w:type="dxa"/>
        </w:trPr>
        <w:tc>
          <w:tcPr>
            <w:tcW w:w="5959" w:type="dxa"/>
          </w:tcPr>
          <w:p w:rsidR="003B13A8" w:rsidRPr="00980F48" w:rsidP="00BA71D1" w14:paraId="56923221" w14:textId="77777777">
            <w:pPr>
              <w:ind w:left="567"/>
              <w:jc w:val="both"/>
              <w:rPr>
                <w:sz w:val="20"/>
                <w:lang w:val="en-US"/>
              </w:rPr>
            </w:pPr>
            <w:r w:rsidRPr="00980F48">
              <w:rPr>
                <w:sz w:val="20"/>
                <w:lang w:val="en-US"/>
              </w:rPr>
              <w:t>110kV busbar and breaker failure protection</w:t>
            </w:r>
          </w:p>
          <w:p w:rsidR="003B13A8" w:rsidRPr="00980F48" w:rsidP="003B13A8" w14:paraId="419A0B2F" w14:textId="77777777">
            <w:pPr>
              <w:jc w:val="both"/>
              <w:rPr>
                <w:sz w:val="20"/>
                <w:lang w:val="en-US"/>
              </w:rPr>
            </w:pPr>
            <w:r w:rsidRPr="00980F48">
              <w:rPr>
                <w:sz w:val="20"/>
                <w:lang w:val="en-US"/>
              </w:rPr>
              <w:t>Following amount of main installation equipment shall be included:</w:t>
            </w:r>
          </w:p>
          <w:p w:rsidR="003B13A8" w:rsidRPr="00980F48" w:rsidP="000F04BD" w14:paraId="4DABD2D4" w14:textId="77777777">
            <w:pPr>
              <w:numPr>
                <w:ilvl w:val="0"/>
                <w:numId w:val="4"/>
              </w:numPr>
              <w:tabs>
                <w:tab w:val="clear" w:pos="720"/>
              </w:tabs>
              <w:ind w:left="289" w:hanging="284"/>
              <w:jc w:val="both"/>
              <w:rPr>
                <w:sz w:val="20"/>
                <w:lang w:val="en-US"/>
              </w:rPr>
            </w:pPr>
            <w:r w:rsidRPr="00980F48">
              <w:rPr>
                <w:sz w:val="20"/>
                <w:lang w:val="en-US"/>
              </w:rPr>
              <w:t>40 DC MCB’s, nominal current will be clarified during designing;</w:t>
            </w:r>
          </w:p>
          <w:p w:rsidR="003B13A8" w:rsidRPr="00980F48" w:rsidP="000F04BD" w14:paraId="53C3F72A" w14:textId="77777777">
            <w:pPr>
              <w:numPr>
                <w:ilvl w:val="0"/>
                <w:numId w:val="4"/>
              </w:numPr>
              <w:tabs>
                <w:tab w:val="clear" w:pos="720"/>
              </w:tabs>
              <w:ind w:left="289" w:hanging="284"/>
              <w:jc w:val="both"/>
              <w:rPr>
                <w:sz w:val="20"/>
                <w:lang w:val="en-US"/>
              </w:rPr>
            </w:pPr>
            <w:r w:rsidRPr="00980F48">
              <w:rPr>
                <w:sz w:val="20"/>
                <w:lang w:val="en-US"/>
              </w:rPr>
              <w:t>400 URTK/S* terminals;</w:t>
            </w:r>
          </w:p>
          <w:p w:rsidR="003B13A8" w:rsidRPr="00980F48" w:rsidP="000F04BD" w14:paraId="1FEDF288" w14:textId="77777777">
            <w:pPr>
              <w:numPr>
                <w:ilvl w:val="0"/>
                <w:numId w:val="4"/>
              </w:numPr>
              <w:tabs>
                <w:tab w:val="clear" w:pos="720"/>
              </w:tabs>
              <w:ind w:left="289" w:hanging="284"/>
              <w:jc w:val="both"/>
              <w:rPr>
                <w:sz w:val="20"/>
                <w:lang w:val="en-US"/>
              </w:rPr>
            </w:pPr>
            <w:r w:rsidRPr="00980F48">
              <w:rPr>
                <w:sz w:val="20"/>
                <w:lang w:val="en-US"/>
              </w:rPr>
              <w:t xml:space="preserve">600 </w:t>
            </w:r>
            <w:r w:rsidRPr="00980F48" w:rsidR="00C00088">
              <w:rPr>
                <w:sz w:val="20"/>
                <w:lang w:val="en-US"/>
              </w:rPr>
              <w:t>UTME 4</w:t>
            </w:r>
            <w:r w:rsidRPr="00980F48">
              <w:rPr>
                <w:sz w:val="20"/>
                <w:lang w:val="en-US"/>
              </w:rPr>
              <w:t>* terminals;</w:t>
            </w:r>
          </w:p>
          <w:p w:rsidR="003B13A8" w:rsidRPr="00980F48" w:rsidP="000F04BD" w14:paraId="067E10F2" w14:textId="77777777">
            <w:pPr>
              <w:numPr>
                <w:ilvl w:val="0"/>
                <w:numId w:val="4"/>
              </w:numPr>
              <w:tabs>
                <w:tab w:val="clear" w:pos="720"/>
              </w:tabs>
              <w:ind w:left="289" w:hanging="284"/>
              <w:jc w:val="both"/>
              <w:rPr>
                <w:sz w:val="20"/>
                <w:lang w:val="en-US"/>
              </w:rPr>
            </w:pPr>
            <w:r w:rsidRPr="00980F48">
              <w:rPr>
                <w:sz w:val="20"/>
                <w:lang w:val="en-US"/>
              </w:rPr>
              <w:t>50 USLKGN 10N</w:t>
            </w:r>
            <w:r w:rsidRPr="00980F48" w:rsidR="00F33957">
              <w:rPr>
                <w:sz w:val="20"/>
                <w:lang w:val="en-US"/>
              </w:rPr>
              <w:t>* terminals;</w:t>
            </w:r>
          </w:p>
          <w:p w:rsidR="00F33957" w:rsidRPr="00980F48" w:rsidP="000F04BD" w14:paraId="2D5CB69B" w14:textId="77777777">
            <w:pPr>
              <w:numPr>
                <w:ilvl w:val="0"/>
                <w:numId w:val="4"/>
              </w:numPr>
              <w:tabs>
                <w:tab w:val="clear" w:pos="720"/>
              </w:tabs>
              <w:ind w:left="289" w:hanging="284"/>
              <w:jc w:val="both"/>
              <w:rPr>
                <w:sz w:val="20"/>
                <w:lang w:val="en-US"/>
              </w:rPr>
            </w:pPr>
            <w:r w:rsidRPr="00980F48">
              <w:rPr>
                <w:b/>
                <w:sz w:val="20"/>
                <w:lang w:val="en-US"/>
              </w:rPr>
              <w:t>200 PA1 – 4N plugs;</w:t>
            </w:r>
          </w:p>
          <w:p w:rsidR="003B13A8" w:rsidRPr="00980F48" w:rsidP="000F04BD" w14:paraId="58D635F8" w14:textId="77777777">
            <w:pPr>
              <w:numPr>
                <w:ilvl w:val="0"/>
                <w:numId w:val="4"/>
              </w:numPr>
              <w:tabs>
                <w:tab w:val="clear" w:pos="720"/>
              </w:tabs>
              <w:ind w:left="289" w:hanging="284"/>
              <w:jc w:val="both"/>
              <w:rPr>
                <w:sz w:val="20"/>
                <w:lang w:val="en-US"/>
              </w:rPr>
            </w:pPr>
            <w:r w:rsidRPr="00980F48">
              <w:rPr>
                <w:sz w:val="20"/>
                <w:lang w:val="en-US"/>
              </w:rPr>
              <w:t>50 auxiliary relays with base, 3NO/NC contacts, nominal power at least 3W like Finder 62.33.9.110.0300 with additional diode and resistance block</w:t>
            </w:r>
            <w:r w:rsidRPr="00980F48" w:rsidR="00751BC9">
              <w:rPr>
                <w:sz w:val="20"/>
                <w:lang w:val="en-US"/>
              </w:rPr>
              <w:t>;</w:t>
            </w:r>
          </w:p>
          <w:p w:rsidR="00751BC9" w:rsidRPr="00980F48" w:rsidP="000F04BD" w14:paraId="2CE146E2" w14:textId="77777777">
            <w:pPr>
              <w:numPr>
                <w:ilvl w:val="0"/>
                <w:numId w:val="4"/>
              </w:numPr>
              <w:tabs>
                <w:tab w:val="clear" w:pos="720"/>
              </w:tabs>
              <w:ind w:left="289" w:hanging="284"/>
              <w:jc w:val="both"/>
              <w:rPr>
                <w:sz w:val="20"/>
                <w:lang w:val="en-US"/>
              </w:rPr>
            </w:pPr>
            <w:r w:rsidRPr="00980F48">
              <w:rPr>
                <w:sz w:val="20"/>
                <w:lang w:val="en-US"/>
              </w:rPr>
              <w:t>2 fast auxiliary relays with ≤ 8ms tripping time.</w:t>
            </w:r>
          </w:p>
        </w:tc>
        <w:tc>
          <w:tcPr>
            <w:tcW w:w="2261" w:type="dxa"/>
            <w:gridSpan w:val="2"/>
          </w:tcPr>
          <w:p w:rsidR="003B13A8" w:rsidRPr="00980F48" w:rsidP="003B13A8" w14:paraId="59691322" w14:textId="77777777">
            <w:pPr>
              <w:tabs>
                <w:tab w:val="left" w:pos="6521"/>
              </w:tabs>
              <w:ind w:right="301"/>
              <w:rPr>
                <w:sz w:val="20"/>
                <w:lang w:val="en-US"/>
              </w:rPr>
            </w:pPr>
            <w:r w:rsidRPr="00980F48">
              <w:rPr>
                <w:sz w:val="20"/>
                <w:lang w:val="en-US"/>
              </w:rPr>
              <w:t>in separate cubicle(s)</w:t>
            </w:r>
          </w:p>
          <w:p w:rsidR="003B13A8" w:rsidRPr="00980F48" w:rsidP="003B13A8" w14:paraId="2F0FE0AF" w14:textId="77777777">
            <w:pPr>
              <w:tabs>
                <w:tab w:val="left" w:pos="6521"/>
              </w:tabs>
              <w:ind w:right="301"/>
              <w:rPr>
                <w:sz w:val="20"/>
                <w:lang w:val="en-US"/>
              </w:rPr>
            </w:pPr>
            <w:r w:rsidRPr="00980F48">
              <w:rPr>
                <w:sz w:val="20"/>
                <w:lang w:val="en-US"/>
              </w:rPr>
              <w:t>2200 x 900 x 600 mm</w:t>
            </w:r>
          </w:p>
          <w:p w:rsidR="003B13A8" w:rsidRPr="00980F48" w:rsidP="00BA71D1" w14:paraId="0F2B718B" w14:textId="77777777">
            <w:pPr>
              <w:tabs>
                <w:tab w:val="left" w:pos="6521"/>
              </w:tabs>
              <w:ind w:right="301"/>
              <w:rPr>
                <w:sz w:val="20"/>
                <w:lang w:val="en-US"/>
              </w:rPr>
            </w:pPr>
          </w:p>
        </w:tc>
        <w:tc>
          <w:tcPr>
            <w:tcW w:w="1419" w:type="dxa"/>
          </w:tcPr>
          <w:p w:rsidR="003B13A8" w:rsidRPr="00980F48" w:rsidP="00BA71D1" w14:paraId="10AF9E6A" w14:textId="77777777">
            <w:pPr>
              <w:tabs>
                <w:tab w:val="left" w:pos="6521"/>
              </w:tabs>
              <w:rPr>
                <w:sz w:val="20"/>
                <w:lang w:val="en-US"/>
              </w:rPr>
            </w:pPr>
          </w:p>
        </w:tc>
      </w:tr>
      <w:tr w14:paraId="5E8E9643" w14:textId="77777777" w:rsidTr="009F5872">
        <w:tblPrEx>
          <w:tblW w:w="9646" w:type="dxa"/>
          <w:tblInd w:w="-2" w:type="dxa"/>
          <w:tblLayout w:type="fixed"/>
          <w:tblCellMar>
            <w:left w:w="0" w:type="dxa"/>
            <w:right w:w="0" w:type="dxa"/>
          </w:tblCellMar>
          <w:tblLook w:val="0000"/>
        </w:tblPrEx>
        <w:trPr>
          <w:gridAfter w:val="1"/>
          <w:wAfter w:w="7" w:type="dxa"/>
        </w:trPr>
        <w:tc>
          <w:tcPr>
            <w:tcW w:w="5959" w:type="dxa"/>
          </w:tcPr>
          <w:p w:rsidR="00542746" w:rsidRPr="00980F48" w:rsidP="00BA71D1" w14:paraId="5A1B779A" w14:textId="77777777">
            <w:pPr>
              <w:ind w:left="567"/>
              <w:jc w:val="both"/>
              <w:rPr>
                <w:sz w:val="20"/>
                <w:lang w:val="en-US"/>
              </w:rPr>
            </w:pPr>
            <w:r w:rsidRPr="00980F48">
              <w:rPr>
                <w:sz w:val="20"/>
                <w:lang w:val="en-US"/>
              </w:rPr>
              <w:t>Transformer protection</w:t>
            </w:r>
          </w:p>
          <w:p w:rsidR="003A05CF" w:rsidRPr="00980F48" w:rsidP="000F04BD" w14:paraId="6AC82602" w14:textId="77777777">
            <w:pPr>
              <w:numPr>
                <w:ilvl w:val="0"/>
                <w:numId w:val="1"/>
              </w:numPr>
              <w:ind w:left="0" w:firstLine="0"/>
              <w:rPr>
                <w:sz w:val="20"/>
                <w:lang w:val="en-US"/>
              </w:rPr>
            </w:pPr>
            <w:r w:rsidRPr="00980F48">
              <w:rPr>
                <w:sz w:val="20"/>
                <w:lang w:val="en-US"/>
              </w:rPr>
              <w:t>dimensions of cubicle;</w:t>
            </w:r>
          </w:p>
          <w:p w:rsidR="00542746" w:rsidRPr="00980F48" w:rsidP="00BA71D1" w14:paraId="1B671D7B" w14:textId="77777777">
            <w:pPr>
              <w:jc w:val="both"/>
              <w:rPr>
                <w:sz w:val="20"/>
                <w:lang w:val="en-US"/>
              </w:rPr>
            </w:pPr>
            <w:r w:rsidRPr="00980F48">
              <w:rPr>
                <w:sz w:val="20"/>
                <w:lang w:val="en-US"/>
              </w:rPr>
              <w:t>Following amount of main installation equipment shall be included:</w:t>
            </w:r>
          </w:p>
          <w:p w:rsidR="00542746" w:rsidRPr="00980F48" w:rsidP="000F04BD" w14:paraId="5DE2A9CF" w14:textId="77777777">
            <w:pPr>
              <w:numPr>
                <w:ilvl w:val="0"/>
                <w:numId w:val="4"/>
              </w:numPr>
              <w:tabs>
                <w:tab w:val="clear" w:pos="720"/>
              </w:tabs>
              <w:ind w:left="289" w:hanging="284"/>
              <w:jc w:val="both"/>
              <w:rPr>
                <w:sz w:val="20"/>
                <w:lang w:val="en-US"/>
              </w:rPr>
            </w:pPr>
            <w:r w:rsidRPr="00980F48">
              <w:rPr>
                <w:sz w:val="20"/>
                <w:lang w:val="en-US"/>
              </w:rPr>
              <w:t>10 DC MCB’s, nominal current will be clarified during designing;</w:t>
            </w:r>
          </w:p>
          <w:p w:rsidR="00542746" w:rsidRPr="00980F48" w:rsidP="000F04BD" w14:paraId="5B9957E5" w14:textId="77777777">
            <w:pPr>
              <w:numPr>
                <w:ilvl w:val="0"/>
                <w:numId w:val="4"/>
              </w:numPr>
              <w:tabs>
                <w:tab w:val="clear" w:pos="720"/>
              </w:tabs>
              <w:ind w:left="289" w:hanging="284"/>
              <w:jc w:val="both"/>
              <w:rPr>
                <w:sz w:val="20"/>
                <w:lang w:val="en-US"/>
              </w:rPr>
            </w:pPr>
            <w:r w:rsidRPr="00980F48">
              <w:rPr>
                <w:sz w:val="20"/>
                <w:lang w:val="en-US"/>
              </w:rPr>
              <w:t>80 URTK/S</w:t>
            </w:r>
            <w:r w:rsidRPr="00980F48" w:rsidR="00270C78">
              <w:rPr>
                <w:sz w:val="20"/>
                <w:lang w:val="en-US"/>
              </w:rPr>
              <w:t>*</w:t>
            </w:r>
            <w:r w:rsidRPr="00980F48">
              <w:rPr>
                <w:sz w:val="20"/>
                <w:lang w:val="en-US"/>
              </w:rPr>
              <w:t xml:space="preserve"> terminals;</w:t>
            </w:r>
          </w:p>
          <w:p w:rsidR="00F4236D" w:rsidRPr="00980F48" w:rsidP="000F04BD" w14:paraId="24CDC309" w14:textId="77777777">
            <w:pPr>
              <w:numPr>
                <w:ilvl w:val="0"/>
                <w:numId w:val="4"/>
              </w:numPr>
              <w:tabs>
                <w:tab w:val="clear" w:pos="720"/>
              </w:tabs>
              <w:ind w:left="289" w:hanging="284"/>
              <w:jc w:val="both"/>
              <w:rPr>
                <w:sz w:val="20"/>
                <w:lang w:val="en-US"/>
              </w:rPr>
            </w:pPr>
            <w:r w:rsidRPr="00980F48">
              <w:rPr>
                <w:sz w:val="20"/>
                <w:lang w:val="en-US"/>
              </w:rPr>
              <w:t xml:space="preserve">200 </w:t>
            </w:r>
            <w:r w:rsidRPr="00980F48" w:rsidR="00C00088">
              <w:rPr>
                <w:sz w:val="20"/>
                <w:lang w:val="en-US"/>
              </w:rPr>
              <w:t>UTME 4</w:t>
            </w:r>
            <w:r w:rsidRPr="00980F48" w:rsidR="00270C78">
              <w:rPr>
                <w:sz w:val="20"/>
                <w:lang w:val="en-US"/>
              </w:rPr>
              <w:t>*</w:t>
            </w:r>
            <w:r w:rsidRPr="00980F48">
              <w:rPr>
                <w:sz w:val="20"/>
                <w:lang w:val="en-US"/>
              </w:rPr>
              <w:t xml:space="preserve"> terminals;</w:t>
            </w:r>
          </w:p>
          <w:p w:rsidR="00542746" w:rsidRPr="00980F48" w:rsidP="000F04BD" w14:paraId="04BFF7C1" w14:textId="77777777">
            <w:pPr>
              <w:numPr>
                <w:ilvl w:val="0"/>
                <w:numId w:val="4"/>
              </w:numPr>
              <w:tabs>
                <w:tab w:val="clear" w:pos="720"/>
              </w:tabs>
              <w:ind w:left="289" w:hanging="284"/>
              <w:jc w:val="both"/>
              <w:rPr>
                <w:sz w:val="20"/>
                <w:lang w:val="en-US"/>
              </w:rPr>
            </w:pPr>
            <w:r w:rsidRPr="00980F48">
              <w:rPr>
                <w:sz w:val="20"/>
                <w:lang w:val="en-US"/>
              </w:rPr>
              <w:t>100 UK6N</w:t>
            </w:r>
            <w:r w:rsidRPr="00980F48" w:rsidR="00270C78">
              <w:rPr>
                <w:sz w:val="20"/>
                <w:lang w:val="en-US"/>
              </w:rPr>
              <w:t>*</w:t>
            </w:r>
            <w:r w:rsidRPr="00980F48">
              <w:rPr>
                <w:sz w:val="20"/>
                <w:lang w:val="en-US"/>
              </w:rPr>
              <w:t xml:space="preserve"> terminals;</w:t>
            </w:r>
          </w:p>
          <w:p w:rsidR="00270C78" w:rsidRPr="00980F48" w:rsidP="000F04BD" w14:paraId="53906587" w14:textId="77777777">
            <w:pPr>
              <w:numPr>
                <w:ilvl w:val="0"/>
                <w:numId w:val="4"/>
              </w:numPr>
              <w:tabs>
                <w:tab w:val="clear" w:pos="720"/>
              </w:tabs>
              <w:ind w:left="289" w:hanging="284"/>
              <w:jc w:val="both"/>
              <w:rPr>
                <w:sz w:val="20"/>
                <w:lang w:val="en-US"/>
              </w:rPr>
            </w:pPr>
            <w:r w:rsidRPr="00980F48">
              <w:rPr>
                <w:sz w:val="20"/>
                <w:lang w:val="en-US"/>
              </w:rPr>
              <w:t>10 USLKGN 10N</w:t>
            </w:r>
            <w:r w:rsidRPr="00980F48" w:rsidR="00F33957">
              <w:rPr>
                <w:sz w:val="20"/>
                <w:lang w:val="en-US"/>
              </w:rPr>
              <w:t>* terminals;</w:t>
            </w:r>
          </w:p>
          <w:p w:rsidR="00F33957" w:rsidRPr="00980F48" w:rsidP="000F04BD" w14:paraId="6593D1A5" w14:textId="77777777">
            <w:pPr>
              <w:numPr>
                <w:ilvl w:val="0"/>
                <w:numId w:val="4"/>
              </w:numPr>
              <w:tabs>
                <w:tab w:val="clear" w:pos="720"/>
              </w:tabs>
              <w:ind w:left="289" w:hanging="284"/>
              <w:jc w:val="both"/>
              <w:rPr>
                <w:sz w:val="20"/>
                <w:lang w:val="en-US"/>
              </w:rPr>
            </w:pPr>
            <w:r w:rsidRPr="00980F48">
              <w:rPr>
                <w:b/>
                <w:sz w:val="20"/>
                <w:lang w:val="en-US"/>
              </w:rPr>
              <w:t>20 PA1 – 4N plugs;</w:t>
            </w:r>
          </w:p>
          <w:p w:rsidR="00542746" w:rsidRPr="00980F48" w:rsidP="000F04BD" w14:paraId="72DE8C77" w14:textId="77777777">
            <w:pPr>
              <w:numPr>
                <w:ilvl w:val="0"/>
                <w:numId w:val="4"/>
              </w:numPr>
              <w:tabs>
                <w:tab w:val="clear" w:pos="720"/>
              </w:tabs>
              <w:ind w:left="289" w:hanging="284"/>
              <w:jc w:val="both"/>
              <w:rPr>
                <w:sz w:val="20"/>
                <w:lang w:val="en-US"/>
              </w:rPr>
            </w:pPr>
            <w:r w:rsidRPr="00980F48">
              <w:rPr>
                <w:sz w:val="20"/>
                <w:lang w:val="en-US"/>
              </w:rPr>
              <w:t>50 auxiliary relays with</w:t>
            </w:r>
            <w:r w:rsidRPr="00980F48" w:rsidR="00F4236D">
              <w:rPr>
                <w:sz w:val="20"/>
                <w:lang w:val="en-US"/>
              </w:rPr>
              <w:t xml:space="preserve"> base,</w:t>
            </w:r>
            <w:r w:rsidRPr="00980F48">
              <w:rPr>
                <w:sz w:val="20"/>
                <w:lang w:val="en-US"/>
              </w:rPr>
              <w:t xml:space="preserve"> 3NO/NC contacts, nominal power at least 3W like Finder </w:t>
            </w:r>
            <w:r w:rsidRPr="00980F48" w:rsidR="00560E62">
              <w:rPr>
                <w:sz w:val="20"/>
                <w:lang w:val="en-US"/>
              </w:rPr>
              <w:t xml:space="preserve">62.33.9.110.0300 </w:t>
            </w:r>
            <w:r w:rsidRPr="00980F48">
              <w:rPr>
                <w:sz w:val="20"/>
                <w:lang w:val="en-US"/>
              </w:rPr>
              <w:t>with additional diode and resistance block</w:t>
            </w:r>
            <w:r w:rsidRPr="00980F48" w:rsidR="00751BC9">
              <w:rPr>
                <w:sz w:val="20"/>
                <w:lang w:val="en-US"/>
              </w:rPr>
              <w:t>;</w:t>
            </w:r>
          </w:p>
          <w:p w:rsidR="00751BC9" w:rsidRPr="00980F48" w:rsidP="000F04BD" w14:paraId="5EBFB627" w14:textId="77777777">
            <w:pPr>
              <w:numPr>
                <w:ilvl w:val="0"/>
                <w:numId w:val="4"/>
              </w:numPr>
              <w:tabs>
                <w:tab w:val="clear" w:pos="720"/>
              </w:tabs>
              <w:ind w:left="289" w:hanging="284"/>
              <w:jc w:val="both"/>
              <w:rPr>
                <w:sz w:val="20"/>
                <w:lang w:val="en-US"/>
              </w:rPr>
            </w:pPr>
            <w:r w:rsidRPr="00980F48">
              <w:rPr>
                <w:sz w:val="20"/>
                <w:lang w:val="en-US"/>
              </w:rPr>
              <w:t>2 fast auxiliary relays with ≤ 8ms tripping time.</w:t>
            </w:r>
          </w:p>
        </w:tc>
        <w:tc>
          <w:tcPr>
            <w:tcW w:w="2261" w:type="dxa"/>
            <w:gridSpan w:val="2"/>
          </w:tcPr>
          <w:p w:rsidR="00AE0ECD" w:rsidRPr="00980F48" w:rsidP="00BA71D1" w14:paraId="7BBBD8FF" w14:textId="77777777">
            <w:pPr>
              <w:tabs>
                <w:tab w:val="left" w:pos="6521"/>
              </w:tabs>
              <w:ind w:right="301"/>
              <w:rPr>
                <w:sz w:val="20"/>
                <w:lang w:val="en-US"/>
              </w:rPr>
            </w:pPr>
            <w:r w:rsidRPr="00980F48">
              <w:rPr>
                <w:sz w:val="20"/>
                <w:lang w:val="en-US"/>
              </w:rPr>
              <w:t>in two cubicles</w:t>
            </w:r>
          </w:p>
          <w:p w:rsidR="003A05CF" w:rsidRPr="00980F48" w:rsidP="00BA71D1" w14:paraId="70809EE0" w14:textId="77777777">
            <w:pPr>
              <w:tabs>
                <w:tab w:val="left" w:pos="6521"/>
              </w:tabs>
              <w:ind w:right="301"/>
              <w:rPr>
                <w:sz w:val="20"/>
                <w:lang w:val="en-US"/>
              </w:rPr>
            </w:pPr>
            <w:r w:rsidRPr="00980F48">
              <w:rPr>
                <w:sz w:val="20"/>
                <w:lang w:val="en-US"/>
              </w:rPr>
              <w:t xml:space="preserve">2200 x </w:t>
            </w:r>
            <w:r w:rsidRPr="00980F48" w:rsidR="00AE0ECD">
              <w:rPr>
                <w:sz w:val="20"/>
                <w:lang w:val="en-US"/>
              </w:rPr>
              <w:t>900</w:t>
            </w:r>
            <w:r w:rsidRPr="00980F48">
              <w:rPr>
                <w:sz w:val="20"/>
                <w:lang w:val="en-US"/>
              </w:rPr>
              <w:t xml:space="preserve"> x 600 mm</w:t>
            </w:r>
          </w:p>
          <w:p w:rsidR="00542746" w:rsidRPr="00980F48" w:rsidP="00FA54CB" w14:paraId="115BFB7A" w14:textId="77777777">
            <w:pPr>
              <w:tabs>
                <w:tab w:val="left" w:pos="6521"/>
              </w:tabs>
              <w:ind w:right="301"/>
              <w:rPr>
                <w:sz w:val="20"/>
                <w:lang w:val="en-US"/>
              </w:rPr>
            </w:pPr>
            <w:r w:rsidRPr="00980F48">
              <w:rPr>
                <w:sz w:val="20"/>
                <w:lang w:val="en-US"/>
              </w:rPr>
              <w:t>(</w:t>
            </w:r>
            <w:r w:rsidRPr="00980F48" w:rsidR="00FA54CB">
              <w:rPr>
                <w:sz w:val="20"/>
                <w:lang w:val="en-US"/>
              </w:rPr>
              <w:t>four</w:t>
            </w:r>
            <w:r w:rsidRPr="00980F48">
              <w:rPr>
                <w:sz w:val="20"/>
                <w:lang w:val="en-US"/>
              </w:rPr>
              <w:t xml:space="preserve"> cubicles at all)</w:t>
            </w:r>
          </w:p>
        </w:tc>
        <w:tc>
          <w:tcPr>
            <w:tcW w:w="1419" w:type="dxa"/>
          </w:tcPr>
          <w:p w:rsidR="00542746" w:rsidRPr="00980F48" w:rsidP="00BA71D1" w14:paraId="10CB33CA" w14:textId="77777777">
            <w:pPr>
              <w:tabs>
                <w:tab w:val="left" w:pos="6521"/>
              </w:tabs>
              <w:rPr>
                <w:sz w:val="20"/>
                <w:lang w:val="en-US"/>
              </w:rPr>
            </w:pPr>
          </w:p>
        </w:tc>
      </w:tr>
      <w:tr w14:paraId="04D270B5" w14:textId="77777777" w:rsidTr="009F5872">
        <w:tblPrEx>
          <w:tblW w:w="9646" w:type="dxa"/>
          <w:tblInd w:w="-2" w:type="dxa"/>
          <w:tblLayout w:type="fixed"/>
          <w:tblCellMar>
            <w:left w:w="0" w:type="dxa"/>
            <w:right w:w="0" w:type="dxa"/>
          </w:tblCellMar>
          <w:tblLook w:val="0000"/>
        </w:tblPrEx>
        <w:trPr>
          <w:gridAfter w:val="1"/>
          <w:wAfter w:w="7" w:type="dxa"/>
        </w:trPr>
        <w:tc>
          <w:tcPr>
            <w:tcW w:w="5959" w:type="dxa"/>
          </w:tcPr>
          <w:p w:rsidR="00C00088" w:rsidRPr="00980F48" w:rsidP="00C00088" w14:paraId="1F2765ED" w14:textId="77777777">
            <w:pPr>
              <w:ind w:left="567"/>
              <w:jc w:val="both"/>
              <w:rPr>
                <w:sz w:val="20"/>
                <w:lang w:val="en-US"/>
              </w:rPr>
            </w:pPr>
            <w:r w:rsidRPr="00980F48">
              <w:rPr>
                <w:sz w:val="20"/>
                <w:lang w:val="en-US"/>
              </w:rPr>
              <w:t>Transformer voltage regulation</w:t>
            </w:r>
          </w:p>
          <w:p w:rsidR="00C00088" w:rsidRPr="00980F48" w:rsidP="00C00088" w14:paraId="457E09EB" w14:textId="77777777">
            <w:pPr>
              <w:numPr>
                <w:ilvl w:val="0"/>
                <w:numId w:val="1"/>
              </w:numPr>
              <w:ind w:left="0" w:firstLine="0"/>
              <w:rPr>
                <w:sz w:val="20"/>
                <w:lang w:val="en-US"/>
              </w:rPr>
            </w:pPr>
            <w:r w:rsidRPr="00980F48">
              <w:rPr>
                <w:sz w:val="20"/>
                <w:lang w:val="en-US"/>
              </w:rPr>
              <w:t>dimensions of cubicle;</w:t>
            </w:r>
          </w:p>
          <w:p w:rsidR="00C00088" w:rsidRPr="00980F48" w:rsidP="00C00088" w14:paraId="0F4F4787" w14:textId="77777777">
            <w:pPr>
              <w:numPr>
                <w:ilvl w:val="0"/>
                <w:numId w:val="4"/>
              </w:numPr>
              <w:tabs>
                <w:tab w:val="clear" w:pos="720"/>
              </w:tabs>
              <w:ind w:left="289" w:hanging="284"/>
              <w:jc w:val="both"/>
              <w:rPr>
                <w:sz w:val="20"/>
                <w:lang w:val="en-US"/>
              </w:rPr>
            </w:pPr>
            <w:r w:rsidRPr="00980F48">
              <w:rPr>
                <w:sz w:val="20"/>
                <w:lang w:val="en-US"/>
              </w:rPr>
              <w:t>10 DC MCB’s 2 pole, 2A;</w:t>
            </w:r>
          </w:p>
          <w:p w:rsidR="00C00088" w:rsidRPr="00980F48" w:rsidP="00C00088" w14:paraId="6F77C0A2" w14:textId="77777777">
            <w:pPr>
              <w:numPr>
                <w:ilvl w:val="0"/>
                <w:numId w:val="4"/>
              </w:numPr>
              <w:tabs>
                <w:tab w:val="clear" w:pos="720"/>
              </w:tabs>
              <w:ind w:left="289" w:hanging="284"/>
              <w:jc w:val="both"/>
              <w:rPr>
                <w:sz w:val="20"/>
                <w:lang w:val="en-US"/>
              </w:rPr>
            </w:pPr>
            <w:r w:rsidRPr="00980F48">
              <w:rPr>
                <w:sz w:val="20"/>
                <w:lang w:val="en-US"/>
              </w:rPr>
              <w:t>10 AC MCB’s 3 pole and C class, 4A;</w:t>
            </w:r>
          </w:p>
          <w:p w:rsidR="00C00088" w:rsidRPr="00980F48" w:rsidP="00C00088" w14:paraId="602608B3" w14:textId="77777777">
            <w:pPr>
              <w:numPr>
                <w:ilvl w:val="0"/>
                <w:numId w:val="4"/>
              </w:numPr>
              <w:tabs>
                <w:tab w:val="clear" w:pos="720"/>
              </w:tabs>
              <w:ind w:left="289" w:hanging="284"/>
              <w:jc w:val="both"/>
              <w:rPr>
                <w:sz w:val="20"/>
                <w:lang w:val="en-US"/>
              </w:rPr>
            </w:pPr>
            <w:r w:rsidRPr="00980F48">
              <w:rPr>
                <w:sz w:val="20"/>
                <w:lang w:val="en-US"/>
              </w:rPr>
              <w:t>160 UTME 4* terminals;</w:t>
            </w:r>
          </w:p>
          <w:p w:rsidR="00C00088" w:rsidRPr="00980F48" w:rsidP="00C00088" w14:paraId="2E28B2FD" w14:textId="77777777">
            <w:pPr>
              <w:numPr>
                <w:ilvl w:val="0"/>
                <w:numId w:val="4"/>
              </w:numPr>
              <w:tabs>
                <w:tab w:val="clear" w:pos="720"/>
              </w:tabs>
              <w:ind w:left="289" w:hanging="284"/>
              <w:jc w:val="both"/>
              <w:rPr>
                <w:sz w:val="20"/>
                <w:lang w:val="en-US"/>
              </w:rPr>
            </w:pPr>
            <w:r w:rsidRPr="00980F48">
              <w:rPr>
                <w:sz w:val="20"/>
                <w:lang w:val="en-US"/>
              </w:rPr>
              <w:t>300 UK6N* terminals;</w:t>
            </w:r>
          </w:p>
          <w:p w:rsidR="00C00088" w:rsidRPr="00980F48" w:rsidP="00C00088" w14:paraId="6A676654" w14:textId="77777777">
            <w:pPr>
              <w:numPr>
                <w:ilvl w:val="0"/>
                <w:numId w:val="4"/>
              </w:numPr>
              <w:tabs>
                <w:tab w:val="clear" w:pos="720"/>
              </w:tabs>
              <w:ind w:left="289" w:hanging="284"/>
              <w:jc w:val="both"/>
              <w:rPr>
                <w:sz w:val="20"/>
                <w:lang w:val="en-US"/>
              </w:rPr>
            </w:pPr>
            <w:r w:rsidRPr="00980F48">
              <w:rPr>
                <w:b/>
                <w:sz w:val="20"/>
                <w:lang w:val="en-US"/>
              </w:rPr>
              <w:t>60 PA1 – 4N plugs;</w:t>
            </w:r>
          </w:p>
          <w:p w:rsidR="00C00088" w:rsidRPr="00980F48" w:rsidP="00C00088" w14:paraId="1BCD9D3A" w14:textId="77777777">
            <w:pPr>
              <w:numPr>
                <w:ilvl w:val="0"/>
                <w:numId w:val="4"/>
              </w:numPr>
              <w:tabs>
                <w:tab w:val="clear" w:pos="720"/>
              </w:tabs>
              <w:ind w:left="289" w:hanging="284"/>
              <w:jc w:val="both"/>
              <w:rPr>
                <w:sz w:val="20"/>
                <w:lang w:val="en-US"/>
              </w:rPr>
            </w:pPr>
            <w:r w:rsidRPr="00980F48">
              <w:rPr>
                <w:sz w:val="20"/>
                <w:lang w:val="en-US"/>
              </w:rPr>
              <w:t>100 USLKGN 10N* terminals.</w:t>
            </w:r>
          </w:p>
        </w:tc>
        <w:tc>
          <w:tcPr>
            <w:tcW w:w="2261" w:type="dxa"/>
            <w:gridSpan w:val="2"/>
          </w:tcPr>
          <w:p w:rsidR="00C00088" w:rsidRPr="00980F48" w:rsidP="00C00088" w14:paraId="3A158573" w14:textId="77777777">
            <w:pPr>
              <w:tabs>
                <w:tab w:val="left" w:pos="6521"/>
              </w:tabs>
              <w:ind w:right="301"/>
              <w:rPr>
                <w:sz w:val="20"/>
                <w:lang w:val="en-US"/>
              </w:rPr>
            </w:pPr>
            <w:r w:rsidRPr="00980F48">
              <w:rPr>
                <w:sz w:val="20"/>
                <w:lang w:val="en-US"/>
              </w:rPr>
              <w:t>in one cubicle</w:t>
            </w:r>
          </w:p>
          <w:p w:rsidR="00C00088" w:rsidRPr="00980F48" w:rsidP="00C00088" w14:paraId="66AD5C46" w14:textId="77777777">
            <w:pPr>
              <w:tabs>
                <w:tab w:val="left" w:pos="6521"/>
              </w:tabs>
              <w:ind w:right="301"/>
              <w:rPr>
                <w:sz w:val="20"/>
                <w:lang w:val="en-US"/>
              </w:rPr>
            </w:pPr>
            <w:r w:rsidRPr="00980F48">
              <w:rPr>
                <w:sz w:val="20"/>
                <w:lang w:val="en-US"/>
              </w:rPr>
              <w:t>2200 x 900 x 600 mm</w:t>
            </w:r>
          </w:p>
          <w:p w:rsidR="00C00088" w:rsidRPr="00980F48" w:rsidP="00BA71D1" w14:paraId="23B9DEEB" w14:textId="77777777">
            <w:pPr>
              <w:tabs>
                <w:tab w:val="left" w:pos="6521"/>
              </w:tabs>
              <w:ind w:right="301"/>
              <w:rPr>
                <w:sz w:val="20"/>
                <w:lang w:val="en-US"/>
              </w:rPr>
            </w:pPr>
          </w:p>
        </w:tc>
        <w:tc>
          <w:tcPr>
            <w:tcW w:w="1419" w:type="dxa"/>
          </w:tcPr>
          <w:p w:rsidR="00C00088" w:rsidRPr="00980F48" w:rsidP="00BA71D1" w14:paraId="2CA9B005" w14:textId="77777777">
            <w:pPr>
              <w:tabs>
                <w:tab w:val="left" w:pos="6521"/>
              </w:tabs>
              <w:rPr>
                <w:sz w:val="20"/>
                <w:lang w:val="en-US"/>
              </w:rPr>
            </w:pPr>
          </w:p>
        </w:tc>
      </w:tr>
      <w:tr w14:paraId="7508D85B"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8717C" w:rsidRPr="00980F48" w:rsidP="00E11F72" w14:paraId="183A8EC5" w14:textId="77777777">
            <w:pPr>
              <w:tabs>
                <w:tab w:val="left" w:pos="6521"/>
              </w:tabs>
              <w:jc w:val="both"/>
              <w:rPr>
                <w:sz w:val="20"/>
                <w:lang w:val="en-US"/>
              </w:rPr>
            </w:pPr>
            <w:r w:rsidRPr="00980F48">
              <w:rPr>
                <w:sz w:val="20"/>
                <w:lang w:val="en-US"/>
              </w:rPr>
              <w:t>Anti static service kit like SPA-ZZ1 shall be delivered.</w:t>
            </w:r>
          </w:p>
        </w:tc>
        <w:tc>
          <w:tcPr>
            <w:tcW w:w="1419" w:type="dxa"/>
          </w:tcPr>
          <w:p w:rsidR="0048717C" w:rsidRPr="00980F48" w:rsidP="00E11F72" w14:paraId="1983EC31" w14:textId="77777777">
            <w:pPr>
              <w:tabs>
                <w:tab w:val="left" w:pos="6521"/>
              </w:tabs>
              <w:rPr>
                <w:sz w:val="20"/>
                <w:lang w:val="en-US"/>
              </w:rPr>
            </w:pPr>
          </w:p>
        </w:tc>
      </w:tr>
      <w:tr w14:paraId="7E8AC608"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C00088" w:rsidRPr="00980F48" w:rsidP="00E11F72" w14:paraId="6F6122FA" w14:textId="77777777">
            <w:pPr>
              <w:tabs>
                <w:tab w:val="left" w:pos="6521"/>
              </w:tabs>
              <w:jc w:val="both"/>
              <w:rPr>
                <w:sz w:val="20"/>
                <w:lang w:val="en-US"/>
              </w:rPr>
            </w:pPr>
            <w:r w:rsidRPr="00980F48">
              <w:rPr>
                <w:sz w:val="20"/>
                <w:lang w:val="en-US"/>
              </w:rPr>
              <w:t>One set of wiring tools. If any specific wiring tools are not needed, then one set of screw drivers and crimping plier shall be delivered.</w:t>
            </w:r>
          </w:p>
        </w:tc>
        <w:tc>
          <w:tcPr>
            <w:tcW w:w="1419" w:type="dxa"/>
          </w:tcPr>
          <w:p w:rsidR="00C00088" w:rsidRPr="00980F48" w:rsidP="00E11F72" w14:paraId="7C87BDD6" w14:textId="77777777">
            <w:pPr>
              <w:tabs>
                <w:tab w:val="left" w:pos="6521"/>
              </w:tabs>
              <w:rPr>
                <w:sz w:val="20"/>
                <w:lang w:val="en-US"/>
              </w:rPr>
            </w:pPr>
          </w:p>
        </w:tc>
      </w:tr>
      <w:tr w14:paraId="74CD9A18"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8717C" w:rsidRPr="00980F48" w:rsidP="00963ED8" w14:paraId="2CDC1486" w14:textId="77777777">
            <w:pPr>
              <w:rPr>
                <w:sz w:val="20"/>
                <w:lang w:val="en-US"/>
              </w:rPr>
            </w:pPr>
          </w:p>
        </w:tc>
        <w:tc>
          <w:tcPr>
            <w:tcW w:w="1419" w:type="dxa"/>
          </w:tcPr>
          <w:p w:rsidR="0048717C" w:rsidRPr="00980F48" w:rsidP="00963ED8" w14:paraId="120C16A6" w14:textId="77777777">
            <w:pPr>
              <w:tabs>
                <w:tab w:val="left" w:pos="6521"/>
              </w:tabs>
              <w:rPr>
                <w:sz w:val="20"/>
                <w:lang w:val="en-US"/>
              </w:rPr>
            </w:pPr>
          </w:p>
        </w:tc>
      </w:tr>
      <w:tr w14:paraId="2E06FAE3"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8717C" w:rsidRPr="00980F48" w:rsidP="00963ED8" w14:paraId="0E9D88FA" w14:textId="77777777">
            <w:pPr>
              <w:rPr>
                <w:sz w:val="20"/>
                <w:lang w:val="en-US"/>
              </w:rPr>
            </w:pPr>
            <w:r w:rsidRPr="00980F48">
              <w:rPr>
                <w:sz w:val="20"/>
                <w:lang w:val="en-US"/>
              </w:rPr>
              <w:t>Delivered relay protection and automation should be entirely commissioned and co-operation of equipment checked by the Supplier.</w:t>
            </w:r>
          </w:p>
        </w:tc>
        <w:tc>
          <w:tcPr>
            <w:tcW w:w="1419" w:type="dxa"/>
          </w:tcPr>
          <w:p w:rsidR="0048717C" w:rsidRPr="00980F48" w:rsidP="00963ED8" w14:paraId="4C9C94D8" w14:textId="77777777">
            <w:pPr>
              <w:tabs>
                <w:tab w:val="left" w:pos="6521"/>
              </w:tabs>
              <w:rPr>
                <w:sz w:val="20"/>
                <w:lang w:val="en-US"/>
              </w:rPr>
            </w:pPr>
          </w:p>
        </w:tc>
      </w:tr>
      <w:tr w14:paraId="1BE0ED4B"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8717C" w:rsidRPr="00980F48" w:rsidP="00963ED8" w14:paraId="5CD396D4" w14:textId="77777777">
            <w:pPr>
              <w:rPr>
                <w:sz w:val="20"/>
                <w:lang w:val="en-US"/>
              </w:rPr>
            </w:pPr>
            <w:r w:rsidRPr="00980F48">
              <w:rPr>
                <w:sz w:val="20"/>
                <w:lang w:val="en-US"/>
              </w:rPr>
              <w:t>The following scope of services for</w:t>
            </w:r>
            <w:r w:rsidRPr="00980F48">
              <w:rPr>
                <w:color w:val="000000"/>
                <w:sz w:val="20"/>
                <w:lang w:val="en-US"/>
              </w:rPr>
              <w:t xml:space="preserve"> all delivered equipment and all substation bays where equipment will be located, excluding spare equipment </w:t>
            </w:r>
            <w:r w:rsidRPr="00980F48">
              <w:rPr>
                <w:sz w:val="20"/>
                <w:lang w:val="en-US"/>
              </w:rPr>
              <w:t>are included in the Contract Price</w:t>
            </w:r>
            <w:r w:rsidRPr="00980F48" w:rsidR="00143CE8">
              <w:rPr>
                <w:color w:val="000000"/>
                <w:sz w:val="20"/>
                <w:lang w:val="en-US"/>
              </w:rPr>
              <w:t>, including for line remote ends</w:t>
            </w:r>
            <w:r w:rsidRPr="00980F48">
              <w:rPr>
                <w:sz w:val="20"/>
                <w:lang w:val="en-US"/>
              </w:rPr>
              <w:t>:</w:t>
            </w:r>
          </w:p>
        </w:tc>
        <w:tc>
          <w:tcPr>
            <w:tcW w:w="1419" w:type="dxa"/>
          </w:tcPr>
          <w:p w:rsidR="0048717C" w:rsidRPr="00980F48" w:rsidP="00963ED8" w14:paraId="3C4E1DFB" w14:textId="77777777">
            <w:pPr>
              <w:tabs>
                <w:tab w:val="left" w:pos="6521"/>
              </w:tabs>
              <w:rPr>
                <w:sz w:val="20"/>
                <w:lang w:val="en-US"/>
              </w:rPr>
            </w:pPr>
          </w:p>
        </w:tc>
      </w:tr>
      <w:tr w14:paraId="3E18291F"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FF0556" w:rsidP="00A34D26" w14:paraId="1EFC182F" w14:textId="77777777">
            <w:pPr>
              <w:ind w:left="567"/>
              <w:jc w:val="both"/>
              <w:rPr>
                <w:color w:val="000000"/>
                <w:sz w:val="20"/>
                <w:lang w:val="en-US"/>
              </w:rPr>
            </w:pPr>
            <w:r w:rsidRPr="00980F48">
              <w:rPr>
                <w:color w:val="000000"/>
                <w:sz w:val="20"/>
                <w:lang w:val="en-US"/>
              </w:rPr>
              <w:t>commissioning of relay protection, including cooperation test with existing relay protection equipment. Additionally made automation and protection functions shall be indicated and marked as tested. Information from setting list shall be used.</w:t>
            </w:r>
            <w:r>
              <w:rPr>
                <w:color w:val="000000"/>
                <w:sz w:val="20"/>
                <w:lang w:val="en-US"/>
              </w:rPr>
              <w:t xml:space="preserve"> </w:t>
            </w:r>
          </w:p>
          <w:p w:rsidR="00E9451E" w:rsidP="00A34D26" w14:paraId="483896EB" w14:textId="77777777">
            <w:pPr>
              <w:ind w:left="567"/>
              <w:jc w:val="both"/>
              <w:rPr>
                <w:color w:val="000000"/>
                <w:sz w:val="20"/>
                <w:lang w:val="en-US"/>
              </w:rPr>
            </w:pPr>
            <w:r>
              <w:rPr>
                <w:color w:val="000000"/>
                <w:sz w:val="20"/>
                <w:lang w:val="en-US"/>
              </w:rPr>
              <w:t>Following amount of recommissioning shall be done:</w:t>
            </w:r>
          </w:p>
          <w:p w:rsidR="00FF0556" w:rsidP="00FF0556" w14:paraId="3E029907" w14:textId="77777777">
            <w:pPr>
              <w:pStyle w:val="ListParagraph"/>
              <w:numPr>
                <w:ilvl w:val="0"/>
                <w:numId w:val="10"/>
              </w:numPr>
              <w:jc w:val="both"/>
              <w:rPr>
                <w:color w:val="000000"/>
                <w:sz w:val="20"/>
                <w:lang w:val="en-US"/>
              </w:rPr>
            </w:pPr>
            <w:r w:rsidRPr="007944C0">
              <w:rPr>
                <w:color w:val="000000"/>
                <w:sz w:val="20"/>
                <w:lang w:val="en-US"/>
              </w:rPr>
              <w:t>after 1</w:t>
            </w:r>
            <w:r w:rsidRPr="007944C0">
              <w:rPr>
                <w:color w:val="000000"/>
                <w:sz w:val="20"/>
                <w:vertAlign w:val="superscript"/>
                <w:lang w:val="en-US"/>
              </w:rPr>
              <w:t>d</w:t>
            </w:r>
            <w:r w:rsidRPr="007944C0">
              <w:rPr>
                <w:color w:val="000000"/>
                <w:sz w:val="20"/>
                <w:lang w:val="en-US"/>
              </w:rPr>
              <w:t xml:space="preserve"> step of reconstruction</w:t>
            </w:r>
            <w:r>
              <w:rPr>
                <w:color w:val="000000"/>
                <w:sz w:val="20"/>
                <w:lang w:val="en-US"/>
              </w:rPr>
              <w:t xml:space="preserve"> for one line;</w:t>
            </w:r>
          </w:p>
          <w:p w:rsidR="00FF0556" w:rsidP="00FF0556" w14:paraId="04B56B5A" w14:textId="77777777">
            <w:pPr>
              <w:pStyle w:val="ListParagraph"/>
              <w:numPr>
                <w:ilvl w:val="0"/>
                <w:numId w:val="10"/>
              </w:numPr>
              <w:jc w:val="both"/>
              <w:rPr>
                <w:color w:val="000000"/>
                <w:sz w:val="20"/>
                <w:lang w:val="en-US"/>
              </w:rPr>
            </w:pPr>
            <w:r w:rsidRPr="00854239">
              <w:rPr>
                <w:color w:val="000000"/>
                <w:sz w:val="20"/>
                <w:lang w:val="en-US"/>
              </w:rPr>
              <w:t>after final step of reconstruction setting change for two lines, bus coupler and transformers</w:t>
            </w:r>
            <w:r>
              <w:rPr>
                <w:color w:val="000000"/>
                <w:sz w:val="20"/>
                <w:lang w:val="en-US"/>
              </w:rPr>
              <w:t>.</w:t>
            </w:r>
          </w:p>
          <w:p w:rsidR="00FF0556" w:rsidRPr="00FF0556" w:rsidP="00FF0556" w14:paraId="3EE40BF3" w14:textId="77777777">
            <w:pPr>
              <w:ind w:left="567"/>
              <w:jc w:val="both"/>
              <w:rPr>
                <w:color w:val="000000"/>
                <w:sz w:val="20"/>
                <w:lang w:val="en-US"/>
              </w:rPr>
            </w:pPr>
            <w:r w:rsidRPr="00854239">
              <w:rPr>
                <w:color w:val="000000"/>
                <w:sz w:val="20"/>
                <w:lang w:val="en-US"/>
              </w:rPr>
              <w:t>Re-commissioning shall be done in 30 days after receiving setting lists.</w:t>
            </w:r>
          </w:p>
        </w:tc>
        <w:tc>
          <w:tcPr>
            <w:tcW w:w="1419" w:type="dxa"/>
          </w:tcPr>
          <w:p w:rsidR="00E9451E" w:rsidRPr="00980F48" w:rsidP="00A34D26" w14:paraId="4DAB4237" w14:textId="77777777">
            <w:pPr>
              <w:tabs>
                <w:tab w:val="left" w:pos="6521"/>
              </w:tabs>
              <w:rPr>
                <w:sz w:val="20"/>
                <w:lang w:val="en-US"/>
              </w:rPr>
            </w:pPr>
          </w:p>
        </w:tc>
      </w:tr>
      <w:tr w14:paraId="645D13C3"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FF0556" w:rsidRPr="00854239" w:rsidP="00734BF7" w14:paraId="3FEE6EBE" w14:textId="77777777">
            <w:pPr>
              <w:ind w:left="567"/>
              <w:jc w:val="both"/>
              <w:rPr>
                <w:b/>
                <w:i/>
                <w:color w:val="000000"/>
                <w:sz w:val="20"/>
                <w:lang w:val="en-US"/>
              </w:rPr>
            </w:pPr>
            <w:r w:rsidRPr="00FF0556">
              <w:rPr>
                <w:sz w:val="20"/>
                <w:lang w:val="en-US"/>
              </w:rPr>
              <w:t>delivered protection shall be connected to SCS.</w:t>
            </w:r>
            <w:r w:rsidR="00AC1E0C">
              <w:rPr>
                <w:sz w:val="20"/>
                <w:lang w:val="en-US"/>
              </w:rPr>
              <w:t xml:space="preserve"> </w:t>
            </w:r>
          </w:p>
        </w:tc>
        <w:tc>
          <w:tcPr>
            <w:tcW w:w="1419" w:type="dxa"/>
          </w:tcPr>
          <w:p w:rsidR="00FF0556" w:rsidRPr="00854239" w:rsidP="00734BF7" w14:paraId="391B38C1" w14:textId="77777777">
            <w:pPr>
              <w:tabs>
                <w:tab w:val="left" w:pos="6521"/>
              </w:tabs>
              <w:rPr>
                <w:sz w:val="20"/>
                <w:lang w:val="en-US"/>
              </w:rPr>
            </w:pPr>
          </w:p>
        </w:tc>
      </w:tr>
      <w:tr w14:paraId="6AF6D5CA"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AC1E0C" w:rsidRPr="00980F48" w:rsidP="000F3B57" w14:paraId="61CBFCE6" w14:textId="77777777">
            <w:pPr>
              <w:ind w:left="567"/>
              <w:jc w:val="both"/>
              <w:rPr>
                <w:color w:val="000000"/>
                <w:sz w:val="20"/>
                <w:lang w:val="en-US"/>
              </w:rPr>
            </w:pPr>
            <w:r>
              <w:rPr>
                <w:sz w:val="20"/>
                <w:lang w:val="en-US"/>
              </w:rPr>
              <w:t>delivered line differential protections and teleprotection relays for substation "</w:t>
            </w:r>
            <w:r w:rsidRPr="00643719">
              <w:rPr>
                <w:b/>
                <w:bCs/>
                <w:sz w:val="20"/>
                <w:lang w:val="en-US"/>
              </w:rPr>
              <w:t>Krustpils</w:t>
            </w:r>
            <w:r>
              <w:rPr>
                <w:sz w:val="20"/>
                <w:lang w:val="en-US"/>
              </w:rPr>
              <w:t>" and "</w:t>
            </w:r>
            <w:r w:rsidRPr="00643719">
              <w:rPr>
                <w:b/>
                <w:bCs/>
                <w:sz w:val="20"/>
                <w:lang w:val="en-US"/>
              </w:rPr>
              <w:t>Līksna</w:t>
            </w:r>
            <w:r>
              <w:rPr>
                <w:sz w:val="20"/>
                <w:lang w:val="en-US"/>
              </w:rPr>
              <w:t>" shall be connected to existing SCS</w:t>
            </w:r>
          </w:p>
        </w:tc>
        <w:tc>
          <w:tcPr>
            <w:tcW w:w="1419" w:type="dxa"/>
          </w:tcPr>
          <w:p w:rsidR="00AC1E0C" w:rsidRPr="00980F48" w:rsidP="00963ED8" w14:paraId="69B1F452" w14:textId="77777777">
            <w:pPr>
              <w:tabs>
                <w:tab w:val="left" w:pos="6521"/>
              </w:tabs>
              <w:rPr>
                <w:sz w:val="20"/>
                <w:lang w:val="en-US"/>
              </w:rPr>
            </w:pPr>
          </w:p>
        </w:tc>
      </w:tr>
      <w:tr w14:paraId="2C1C28C4"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0F3B57" w:rsidRPr="00980F48" w:rsidP="000F3B57" w14:paraId="1A7484B8" w14:textId="77777777">
            <w:pPr>
              <w:ind w:left="567"/>
              <w:jc w:val="both"/>
              <w:rPr>
                <w:color w:val="000000"/>
                <w:sz w:val="20"/>
                <w:lang w:val="en-US"/>
              </w:rPr>
            </w:pPr>
            <w:r w:rsidRPr="00980F48">
              <w:rPr>
                <w:color w:val="000000"/>
                <w:sz w:val="20"/>
                <w:lang w:val="en-US"/>
              </w:rPr>
              <w:t>testing of measuring transformers:</w:t>
            </w:r>
          </w:p>
          <w:p w:rsidR="000F3B57" w:rsidRPr="00980F48" w:rsidP="000F3B57" w14:paraId="031454B3" w14:textId="77777777">
            <w:pPr>
              <w:autoSpaceDE w:val="0"/>
              <w:autoSpaceDN w:val="0"/>
              <w:adjustRightInd w:val="0"/>
              <w:ind w:left="572"/>
              <w:jc w:val="both"/>
              <w:rPr>
                <w:bCs/>
                <w:color w:val="000000"/>
                <w:sz w:val="20"/>
                <w:lang w:eastAsia="lv-LV"/>
              </w:rPr>
            </w:pPr>
            <w:r w:rsidRPr="00980F48">
              <w:rPr>
                <w:bCs/>
                <w:color w:val="000000"/>
                <w:sz w:val="20"/>
                <w:lang w:eastAsia="lv-LV"/>
              </w:rPr>
              <w:t>current transformer and combined transformer current part polarity check;</w:t>
            </w:r>
          </w:p>
          <w:p w:rsidR="000F3B57" w:rsidRPr="00980F48" w:rsidP="000F3B57" w14:paraId="3E01FFF0" w14:textId="77777777">
            <w:pPr>
              <w:autoSpaceDE w:val="0"/>
              <w:autoSpaceDN w:val="0"/>
              <w:adjustRightInd w:val="0"/>
              <w:ind w:left="572"/>
              <w:jc w:val="both"/>
              <w:rPr>
                <w:bCs/>
                <w:color w:val="000000"/>
                <w:sz w:val="20"/>
                <w:lang w:eastAsia="lv-LV"/>
              </w:rPr>
            </w:pPr>
            <w:r w:rsidRPr="00980F48">
              <w:rPr>
                <w:bCs/>
                <w:color w:val="000000"/>
                <w:sz w:val="20"/>
                <w:lang w:eastAsia="lv-LV"/>
              </w:rPr>
              <w:t xml:space="preserve"> current transformer and combined transformer current part ratio check;</w:t>
            </w:r>
          </w:p>
          <w:p w:rsidR="000F3B57" w:rsidRPr="00980F48" w:rsidP="000F3B57" w14:paraId="6DC47AC5" w14:textId="77777777">
            <w:pPr>
              <w:autoSpaceDE w:val="0"/>
              <w:autoSpaceDN w:val="0"/>
              <w:adjustRightInd w:val="0"/>
              <w:ind w:left="572"/>
              <w:jc w:val="both"/>
              <w:rPr>
                <w:bCs/>
                <w:color w:val="000000"/>
                <w:sz w:val="20"/>
                <w:lang w:eastAsia="lv-LV"/>
              </w:rPr>
            </w:pPr>
            <w:r w:rsidRPr="00980F48">
              <w:rPr>
                <w:bCs/>
                <w:color w:val="000000"/>
                <w:sz w:val="20"/>
                <w:lang w:eastAsia="lv-LV"/>
              </w:rPr>
              <w:t xml:space="preserve"> current circuit resistance measurement;</w:t>
            </w:r>
          </w:p>
          <w:p w:rsidR="000F3B57" w:rsidRPr="00980F48" w:rsidP="000F3B57" w14:paraId="25A6CD95" w14:textId="77777777">
            <w:pPr>
              <w:autoSpaceDE w:val="0"/>
              <w:autoSpaceDN w:val="0"/>
              <w:adjustRightInd w:val="0"/>
              <w:ind w:left="572"/>
              <w:jc w:val="both"/>
              <w:rPr>
                <w:bCs/>
                <w:color w:val="000000"/>
                <w:sz w:val="20"/>
                <w:lang w:eastAsia="lv-LV"/>
              </w:rPr>
            </w:pPr>
            <w:r w:rsidRPr="00980F48">
              <w:rPr>
                <w:bCs/>
                <w:color w:val="000000"/>
                <w:sz w:val="20"/>
                <w:lang w:eastAsia="lv-LV"/>
              </w:rPr>
              <w:t>VA characteristic shall be given according to measured values for all current and combined transformer current part windings;</w:t>
            </w:r>
          </w:p>
          <w:p w:rsidR="0048717C" w:rsidRPr="00980F48" w:rsidP="000F3B57" w14:paraId="0B2983E8" w14:textId="77777777">
            <w:pPr>
              <w:ind w:left="567"/>
              <w:jc w:val="both"/>
              <w:rPr>
                <w:color w:val="000000"/>
                <w:sz w:val="20"/>
                <w:lang w:val="en-US"/>
              </w:rPr>
            </w:pPr>
            <w:r w:rsidRPr="00980F48">
              <w:rPr>
                <w:bCs/>
                <w:color w:val="000000"/>
                <w:sz w:val="20"/>
                <w:lang w:eastAsia="lv-LV"/>
              </w:rPr>
              <w:t xml:space="preserve"> current and voltage transformers, combined measurement transformers earthing check;</w:t>
            </w:r>
          </w:p>
        </w:tc>
        <w:tc>
          <w:tcPr>
            <w:tcW w:w="1419" w:type="dxa"/>
          </w:tcPr>
          <w:p w:rsidR="0048717C" w:rsidRPr="00980F48" w:rsidP="00963ED8" w14:paraId="52B6064A" w14:textId="77777777">
            <w:pPr>
              <w:tabs>
                <w:tab w:val="left" w:pos="6521"/>
              </w:tabs>
              <w:rPr>
                <w:sz w:val="20"/>
                <w:lang w:val="en-US"/>
              </w:rPr>
            </w:pPr>
          </w:p>
        </w:tc>
      </w:tr>
      <w:tr w14:paraId="7F0EC0F0"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0F3B57" w:rsidRPr="00980F48" w:rsidP="000F3B57" w14:paraId="4F549F8C" w14:textId="77777777">
            <w:pPr>
              <w:autoSpaceDE w:val="0"/>
              <w:autoSpaceDN w:val="0"/>
              <w:adjustRightInd w:val="0"/>
              <w:ind w:left="572"/>
              <w:jc w:val="both"/>
              <w:rPr>
                <w:bCs/>
                <w:color w:val="000000"/>
                <w:sz w:val="20"/>
                <w:lang w:eastAsia="lv-LV"/>
              </w:rPr>
            </w:pPr>
            <w:r w:rsidRPr="00980F48">
              <w:rPr>
                <w:bCs/>
                <w:color w:val="000000"/>
                <w:sz w:val="20"/>
                <w:lang w:eastAsia="lv-LV"/>
              </w:rPr>
              <w:t>all secondary wiring check, including following:</w:t>
            </w:r>
          </w:p>
          <w:p w:rsidR="000F3B57" w:rsidRPr="00980F48" w:rsidP="000F3B57" w14:paraId="7C79AE79" w14:textId="77777777">
            <w:pPr>
              <w:autoSpaceDE w:val="0"/>
              <w:autoSpaceDN w:val="0"/>
              <w:adjustRightInd w:val="0"/>
              <w:ind w:left="572"/>
              <w:jc w:val="both"/>
              <w:rPr>
                <w:bCs/>
                <w:color w:val="000000"/>
                <w:sz w:val="20"/>
                <w:lang w:eastAsia="lv-LV"/>
              </w:rPr>
            </w:pPr>
            <w:r w:rsidRPr="00980F48">
              <w:rPr>
                <w:bCs/>
                <w:color w:val="000000"/>
                <w:sz w:val="20"/>
                <w:lang w:eastAsia="lv-LV"/>
              </w:rPr>
              <w:t xml:space="preserve"> wiring of relay protection cubicle;</w:t>
            </w:r>
          </w:p>
          <w:p w:rsidR="000F3B57" w:rsidRPr="00980F48" w:rsidP="000F3B57" w14:paraId="63275862" w14:textId="77777777">
            <w:pPr>
              <w:autoSpaceDE w:val="0"/>
              <w:autoSpaceDN w:val="0"/>
              <w:adjustRightInd w:val="0"/>
              <w:ind w:left="572"/>
              <w:jc w:val="both"/>
              <w:rPr>
                <w:bCs/>
                <w:color w:val="000000"/>
                <w:sz w:val="20"/>
                <w:lang w:eastAsia="lv-LV"/>
              </w:rPr>
            </w:pPr>
            <w:r w:rsidRPr="00980F48">
              <w:rPr>
                <w:bCs/>
                <w:color w:val="000000"/>
                <w:sz w:val="20"/>
                <w:lang w:eastAsia="lv-LV"/>
              </w:rPr>
              <w:t xml:space="preserve"> wiring of external circuits from primary equipment wiring boxes till relay protection  cubicles,  including </w:t>
            </w:r>
            <w:r w:rsidRPr="00980F48" w:rsidR="0027569F">
              <w:rPr>
                <w:bCs/>
                <w:color w:val="000000"/>
                <w:sz w:val="20"/>
                <w:lang w:eastAsia="lv-LV"/>
              </w:rPr>
              <w:t>marshalling</w:t>
            </w:r>
            <w:r w:rsidRPr="00980F48">
              <w:rPr>
                <w:bCs/>
                <w:color w:val="000000"/>
                <w:sz w:val="20"/>
                <w:lang w:eastAsia="lv-LV"/>
              </w:rPr>
              <w:t xml:space="preserve"> boxes;</w:t>
            </w:r>
          </w:p>
          <w:p w:rsidR="0048717C" w:rsidRPr="00980F48" w:rsidP="000F3B57" w14:paraId="77768E53" w14:textId="77777777">
            <w:pPr>
              <w:ind w:left="567"/>
              <w:jc w:val="both"/>
              <w:rPr>
                <w:sz w:val="20"/>
                <w:lang w:val="en-US"/>
              </w:rPr>
            </w:pPr>
            <w:r w:rsidRPr="00980F48">
              <w:rPr>
                <w:bCs/>
                <w:color w:val="000000"/>
                <w:sz w:val="20"/>
                <w:lang w:eastAsia="lv-LV"/>
              </w:rPr>
              <w:t xml:space="preserve"> bay secondary part isolation measurement using 1kV;</w:t>
            </w:r>
          </w:p>
        </w:tc>
        <w:tc>
          <w:tcPr>
            <w:tcW w:w="1419" w:type="dxa"/>
          </w:tcPr>
          <w:p w:rsidR="0048717C" w:rsidRPr="00980F48" w:rsidP="00963ED8" w14:paraId="1A3F077B" w14:textId="77777777">
            <w:pPr>
              <w:tabs>
                <w:tab w:val="left" w:pos="6521"/>
              </w:tabs>
              <w:rPr>
                <w:sz w:val="20"/>
                <w:lang w:val="en-US"/>
              </w:rPr>
            </w:pPr>
          </w:p>
        </w:tc>
      </w:tr>
      <w:tr w14:paraId="7E4E698E"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734BF7" w:rsidP="00734BF7" w14:paraId="740CAD6C" w14:textId="77777777">
            <w:pPr>
              <w:ind w:left="567"/>
              <w:jc w:val="both"/>
              <w:rPr>
                <w:rFonts w:ascii="Tms Rmn" w:hAnsi="Tms Rmn" w:cs="Tms Rmn"/>
                <w:color w:val="000000"/>
                <w:sz w:val="20"/>
                <w:lang w:val="en-US" w:eastAsia="lv-LV"/>
              </w:rPr>
            </w:pPr>
            <w:r w:rsidRPr="006D7042">
              <w:rPr>
                <w:rFonts w:ascii="Tms Rmn" w:hAnsi="Tms Rmn" w:cs="Tms Rmn"/>
                <w:color w:val="000000"/>
                <w:sz w:val="20"/>
                <w:lang w:val="en-US" w:eastAsia="lv-LV"/>
              </w:rPr>
              <w:t xml:space="preserve">the </w:t>
            </w:r>
            <w:r>
              <w:rPr>
                <w:rFonts w:ascii="Tms Rmn" w:hAnsi="Tms Rmn" w:cs="Tms Rmn"/>
                <w:color w:val="000000"/>
                <w:sz w:val="20"/>
                <w:lang w:val="en-US" w:eastAsia="lv-LV"/>
              </w:rPr>
              <w:t>Commissioner</w:t>
            </w:r>
            <w:r w:rsidRPr="006D7042">
              <w:rPr>
                <w:rFonts w:ascii="Tms Rmn" w:hAnsi="Tms Rmn" w:cs="Tms Rmn"/>
                <w:color w:val="000000"/>
                <w:sz w:val="20"/>
                <w:lang w:val="en-US" w:eastAsia="lv-LV"/>
              </w:rPr>
              <w:t xml:space="preserve"> shall check, that</w:t>
            </w:r>
            <w:r>
              <w:rPr>
                <w:rFonts w:ascii="Tms Rmn" w:hAnsi="Tms Rmn" w:cs="Tms Rmn"/>
                <w:color w:val="000000"/>
                <w:sz w:val="20"/>
                <w:lang w:val="en-US" w:eastAsia="lv-LV"/>
              </w:rPr>
              <w:t>:</w:t>
            </w:r>
          </w:p>
          <w:p w:rsidR="00734BF7" w:rsidP="00734BF7" w14:paraId="2565FA5A" w14:textId="77777777">
            <w:pPr>
              <w:ind w:left="567"/>
              <w:jc w:val="both"/>
              <w:rPr>
                <w:rFonts w:ascii="Tms Rmn" w:hAnsi="Tms Rmn" w:cs="Tms Rmn"/>
                <w:color w:val="000000"/>
                <w:sz w:val="20"/>
                <w:lang w:val="en-US" w:eastAsia="lv-LV"/>
              </w:rPr>
            </w:pPr>
            <w:r>
              <w:rPr>
                <w:rFonts w:ascii="Tms Rmn" w:hAnsi="Tms Rmn" w:cs="Tms Rmn"/>
                <w:color w:val="000000"/>
                <w:sz w:val="20"/>
                <w:lang w:val="en-US" w:eastAsia="lv-LV"/>
              </w:rPr>
              <w:t>relay protection</w:t>
            </w:r>
            <w:r w:rsidRPr="006D7042">
              <w:rPr>
                <w:rFonts w:ascii="Tms Rmn" w:hAnsi="Tms Rmn" w:cs="Tms Rmn"/>
                <w:color w:val="000000"/>
                <w:sz w:val="20"/>
                <w:lang w:val="en-US" w:eastAsia="lv-LV"/>
              </w:rPr>
              <w:t xml:space="preserve"> devices can switch on / off circuit breakers, disconnectors and earthing switches</w:t>
            </w:r>
            <w:r>
              <w:rPr>
                <w:rFonts w:ascii="Tms Rmn" w:hAnsi="Tms Rmn" w:cs="Tms Rmn"/>
                <w:color w:val="000000"/>
                <w:sz w:val="20"/>
                <w:lang w:val="en-US" w:eastAsia="lv-LV"/>
              </w:rPr>
              <w:t>;</w:t>
            </w:r>
            <w:r w:rsidRPr="006D7042">
              <w:rPr>
                <w:rFonts w:ascii="Tms Rmn" w:hAnsi="Tms Rmn" w:cs="Tms Rmn"/>
                <w:color w:val="000000"/>
                <w:sz w:val="20"/>
                <w:lang w:val="en-US" w:eastAsia="lv-LV"/>
              </w:rPr>
              <w:t xml:space="preserve"> </w:t>
            </w:r>
            <w:r>
              <w:rPr>
                <w:rFonts w:ascii="Tms Rmn" w:hAnsi="Tms Rmn" w:cs="Tms Rmn"/>
                <w:color w:val="000000"/>
                <w:sz w:val="20"/>
                <w:lang w:val="en-US" w:eastAsia="lv-LV"/>
              </w:rPr>
              <w:t>s</w:t>
            </w:r>
            <w:r w:rsidRPr="006D7042">
              <w:rPr>
                <w:rFonts w:ascii="Tms Rmn" w:hAnsi="Tms Rmn" w:cs="Tms Rmn"/>
                <w:color w:val="000000"/>
                <w:sz w:val="20"/>
                <w:lang w:val="en-US" w:eastAsia="lv-LV"/>
              </w:rPr>
              <w:t>upplier shall test, that blocking scheme for disconnectors and earthing switches is working properly</w:t>
            </w:r>
            <w:r>
              <w:rPr>
                <w:rFonts w:ascii="Tms Rmn" w:hAnsi="Tms Rmn" w:cs="Tms Rmn"/>
                <w:color w:val="000000"/>
                <w:sz w:val="20"/>
                <w:lang w:val="en-US" w:eastAsia="lv-LV"/>
              </w:rPr>
              <w:t>;</w:t>
            </w:r>
          </w:p>
          <w:p w:rsidR="0048717C" w:rsidRPr="00734BF7" w:rsidP="00734BF7" w14:paraId="54421ABF" w14:textId="77777777">
            <w:pPr>
              <w:ind w:left="567"/>
              <w:jc w:val="both"/>
              <w:rPr>
                <w:sz w:val="20"/>
                <w:lang w:val="en-US"/>
              </w:rPr>
            </w:pPr>
            <w:r w:rsidRPr="00734BF7">
              <w:rPr>
                <w:rFonts w:ascii="Tms Rmn" w:hAnsi="Tms Rmn" w:cs="Tms Rmn"/>
                <w:color w:val="000000"/>
                <w:sz w:val="20"/>
                <w:lang w:val="en-US" w:eastAsia="lv-LV"/>
              </w:rPr>
              <w:t xml:space="preserve">permissible, blocking, switch on-to fault, including un-successful autorecloser cycle, and other mutual relay protection and automation functions cooperation between relay protection devices, which are mentioned in setting lists.  </w:t>
            </w:r>
          </w:p>
        </w:tc>
        <w:tc>
          <w:tcPr>
            <w:tcW w:w="1419" w:type="dxa"/>
          </w:tcPr>
          <w:p w:rsidR="0048717C" w:rsidRPr="00980F48" w:rsidP="00963ED8" w14:paraId="0708F93E" w14:textId="77777777">
            <w:pPr>
              <w:tabs>
                <w:tab w:val="left" w:pos="6521"/>
              </w:tabs>
              <w:rPr>
                <w:sz w:val="20"/>
                <w:lang w:val="en-US"/>
              </w:rPr>
            </w:pPr>
          </w:p>
        </w:tc>
      </w:tr>
      <w:tr w14:paraId="40FE010D"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8717C" w:rsidRPr="00980F48" w:rsidP="00963ED8" w14:paraId="213468F8" w14:textId="77777777">
            <w:pPr>
              <w:ind w:left="567"/>
              <w:jc w:val="both"/>
              <w:rPr>
                <w:color w:val="000000"/>
                <w:sz w:val="20"/>
                <w:lang w:val="en-US"/>
              </w:rPr>
            </w:pPr>
            <w:r w:rsidRPr="00980F48">
              <w:rPr>
                <w:rFonts w:ascii="Tms Rmn" w:hAnsi="Tms Rmn" w:cs="Tms Rmn"/>
                <w:color w:val="000000"/>
                <w:sz w:val="20"/>
                <w:lang w:eastAsia="lv-LV"/>
              </w:rPr>
              <w:t>after</w:t>
            </w:r>
            <w:r w:rsidRPr="00980F48" w:rsidR="000F3B57">
              <w:rPr>
                <w:rFonts w:ascii="Tms Rmn" w:hAnsi="Tms Rmn" w:cs="Tms Rmn"/>
                <w:color w:val="000000"/>
                <w:sz w:val="20"/>
                <w:lang w:eastAsia="lv-LV"/>
              </w:rPr>
              <w:t xml:space="preserve"> energizing of the bay, the supplier shall check,  that RP devices are measuring correctly. The supplier must be estimated that directional and differential protection are oriented correctly.</w:t>
            </w:r>
          </w:p>
        </w:tc>
        <w:tc>
          <w:tcPr>
            <w:tcW w:w="1419" w:type="dxa"/>
          </w:tcPr>
          <w:p w:rsidR="0048717C" w:rsidRPr="00980F48" w:rsidP="00963ED8" w14:paraId="72ABB9A6" w14:textId="77777777">
            <w:pPr>
              <w:tabs>
                <w:tab w:val="left" w:pos="6521"/>
              </w:tabs>
              <w:rPr>
                <w:sz w:val="20"/>
                <w:lang w:val="en-US"/>
              </w:rPr>
            </w:pPr>
          </w:p>
        </w:tc>
      </w:tr>
      <w:tr w14:paraId="464283B7" w14:textId="77777777" w:rsidTr="009F5872">
        <w:tblPrEx>
          <w:tblW w:w="9646" w:type="dxa"/>
          <w:tblInd w:w="-2" w:type="dxa"/>
          <w:tblLayout w:type="fixed"/>
          <w:tblCellMar>
            <w:left w:w="0" w:type="dxa"/>
            <w:right w:w="0" w:type="dxa"/>
          </w:tblCellMar>
          <w:tblLook w:val="0000"/>
        </w:tblPrEx>
        <w:trPr>
          <w:gridAfter w:val="1"/>
          <w:wAfter w:w="7" w:type="dxa"/>
        </w:trPr>
        <w:tc>
          <w:tcPr>
            <w:tcW w:w="8220" w:type="dxa"/>
            <w:gridSpan w:val="3"/>
          </w:tcPr>
          <w:p w:rsidR="0048717C" w:rsidRPr="00980F48" w:rsidP="00963ED8" w14:paraId="6B7B315A" w14:textId="77777777">
            <w:pPr>
              <w:ind w:left="572"/>
              <w:rPr>
                <w:sz w:val="20"/>
                <w:lang w:val="en-US"/>
              </w:rPr>
            </w:pPr>
            <w:r w:rsidRPr="00980F48">
              <w:rPr>
                <w:color w:val="000000"/>
                <w:sz w:val="20"/>
                <w:lang w:val="en-US"/>
              </w:rPr>
              <w:t>connection and commissioning of modems at substations and Relay department office</w:t>
            </w:r>
          </w:p>
        </w:tc>
        <w:tc>
          <w:tcPr>
            <w:tcW w:w="1419" w:type="dxa"/>
          </w:tcPr>
          <w:p w:rsidR="0048717C" w:rsidRPr="00980F48" w:rsidP="00963ED8" w14:paraId="70213D88" w14:textId="77777777">
            <w:pPr>
              <w:tabs>
                <w:tab w:val="left" w:pos="6521"/>
              </w:tabs>
              <w:rPr>
                <w:sz w:val="20"/>
                <w:lang w:val="en-US"/>
              </w:rPr>
            </w:pPr>
          </w:p>
        </w:tc>
      </w:tr>
      <w:tr w14:paraId="256B31EE"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c>
          <w:tcPr>
            <w:tcW w:w="6370" w:type="dxa"/>
            <w:gridSpan w:val="2"/>
            <w:tcBorders>
              <w:top w:val="single" w:sz="4" w:space="0" w:color="auto"/>
              <w:left w:val="single" w:sz="4" w:space="0" w:color="auto"/>
              <w:bottom w:val="single" w:sz="4" w:space="0" w:color="auto"/>
              <w:right w:val="single" w:sz="4" w:space="0" w:color="auto"/>
            </w:tcBorders>
          </w:tcPr>
          <w:p w:rsidR="009F5872" w:rsidRPr="00075AB5" w:rsidP="005E7B0A" w14:paraId="00C3E052" w14:textId="77777777">
            <w:pPr>
              <w:jc w:val="both"/>
              <w:rPr>
                <w:sz w:val="20"/>
                <w:lang w:val="en-US"/>
              </w:rPr>
            </w:pPr>
            <w:r w:rsidRPr="00075AB5">
              <w:rPr>
                <w:sz w:val="20"/>
                <w:lang w:val="en-US"/>
              </w:rPr>
              <w:t>Ethernet modem</w:t>
            </w:r>
            <w:r>
              <w:rPr>
                <w:sz w:val="20"/>
                <w:lang w:val="en-US"/>
              </w:rPr>
              <w:t xml:space="preserve"> (indicate)</w:t>
            </w:r>
          </w:p>
        </w:tc>
        <w:tc>
          <w:tcPr>
            <w:tcW w:w="1848" w:type="dxa"/>
            <w:tcBorders>
              <w:top w:val="single" w:sz="4" w:space="0" w:color="auto"/>
              <w:left w:val="single" w:sz="4" w:space="0" w:color="auto"/>
              <w:bottom w:val="single" w:sz="4" w:space="0" w:color="auto"/>
            </w:tcBorders>
          </w:tcPr>
          <w:p w:rsidR="009F5872" w:rsidRPr="00075AB5" w:rsidP="005E7B0A" w14:paraId="75815F49" w14:textId="77777777">
            <w:pPr>
              <w:tabs>
                <w:tab w:val="left" w:pos="6521"/>
              </w:tabs>
              <w:jc w:val="center"/>
              <w:rPr>
                <w:sz w:val="20"/>
                <w:lang w:val="en-US"/>
              </w:rPr>
            </w:pPr>
            <w:r>
              <w:rPr>
                <w:sz w:val="20"/>
                <w:lang w:val="en-US"/>
              </w:rPr>
              <w:t xml:space="preserve">1 </w:t>
            </w:r>
            <w:r w:rsidRPr="00075AB5">
              <w:rPr>
                <w:sz w:val="20"/>
                <w:lang w:val="en-US"/>
              </w:rPr>
              <w:t>pc.</w:t>
            </w:r>
          </w:p>
        </w:tc>
        <w:tc>
          <w:tcPr>
            <w:tcW w:w="1425" w:type="dxa"/>
            <w:gridSpan w:val="2"/>
            <w:tcBorders>
              <w:top w:val="single" w:sz="4" w:space="0" w:color="auto"/>
              <w:bottom w:val="single" w:sz="4" w:space="0" w:color="auto"/>
            </w:tcBorders>
          </w:tcPr>
          <w:p w:rsidR="009F5872" w:rsidRPr="00075AB5" w:rsidP="005E7B0A" w14:paraId="7F3167E1" w14:textId="77777777">
            <w:pPr>
              <w:tabs>
                <w:tab w:val="left" w:pos="6521"/>
              </w:tabs>
              <w:jc w:val="center"/>
              <w:rPr>
                <w:sz w:val="20"/>
                <w:lang w:val="en-US"/>
              </w:rPr>
            </w:pPr>
          </w:p>
        </w:tc>
      </w:tr>
      <w:tr w14:paraId="676F5E74" w14:textId="77777777" w:rsidTr="009F5872">
        <w:tblPrEx>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c>
          <w:tcPr>
            <w:tcW w:w="6370" w:type="dxa"/>
            <w:gridSpan w:val="2"/>
            <w:tcBorders>
              <w:top w:val="single" w:sz="4" w:space="0" w:color="auto"/>
              <w:left w:val="single" w:sz="4" w:space="0" w:color="auto"/>
              <w:bottom w:val="single" w:sz="4" w:space="0" w:color="auto"/>
              <w:right w:val="single" w:sz="4" w:space="0" w:color="auto"/>
            </w:tcBorders>
          </w:tcPr>
          <w:p w:rsidR="009F5872" w:rsidRPr="00075AB5" w:rsidP="005E7B0A" w14:paraId="1C672F6F" w14:textId="77777777">
            <w:pPr>
              <w:jc w:val="both"/>
              <w:rPr>
                <w:sz w:val="20"/>
                <w:lang w:val="en-US"/>
              </w:rPr>
            </w:pPr>
            <w:r w:rsidRPr="00075AB5">
              <w:rPr>
                <w:sz w:val="20"/>
                <w:lang w:val="en-US"/>
              </w:rPr>
              <w:t>All necessary cables, junctions, couplers for modem connection</w:t>
            </w:r>
            <w:r>
              <w:rPr>
                <w:sz w:val="20"/>
                <w:lang w:val="en-US"/>
              </w:rPr>
              <w:t xml:space="preserve"> (indicate)</w:t>
            </w:r>
          </w:p>
        </w:tc>
        <w:tc>
          <w:tcPr>
            <w:tcW w:w="1848" w:type="dxa"/>
            <w:tcBorders>
              <w:top w:val="single" w:sz="4" w:space="0" w:color="auto"/>
              <w:left w:val="single" w:sz="4" w:space="0" w:color="auto"/>
              <w:bottom w:val="single" w:sz="4" w:space="0" w:color="auto"/>
            </w:tcBorders>
          </w:tcPr>
          <w:p w:rsidR="009F5872" w:rsidRPr="00075AB5" w:rsidP="005E7B0A" w14:paraId="3D93831A" w14:textId="77777777">
            <w:pPr>
              <w:tabs>
                <w:tab w:val="left" w:pos="6521"/>
              </w:tabs>
              <w:jc w:val="center"/>
              <w:rPr>
                <w:sz w:val="20"/>
                <w:lang w:val="en-US"/>
              </w:rPr>
            </w:pPr>
            <w:r w:rsidRPr="00075AB5">
              <w:rPr>
                <w:sz w:val="20"/>
                <w:lang w:val="en-US"/>
              </w:rPr>
              <w:t>yes</w:t>
            </w:r>
          </w:p>
        </w:tc>
        <w:tc>
          <w:tcPr>
            <w:tcW w:w="1425" w:type="dxa"/>
            <w:gridSpan w:val="2"/>
            <w:tcBorders>
              <w:top w:val="single" w:sz="4" w:space="0" w:color="auto"/>
              <w:bottom w:val="single" w:sz="4" w:space="0" w:color="auto"/>
            </w:tcBorders>
          </w:tcPr>
          <w:p w:rsidR="009F5872" w:rsidRPr="00075AB5" w:rsidP="005E7B0A" w14:paraId="5F1944C0" w14:textId="77777777">
            <w:pPr>
              <w:tabs>
                <w:tab w:val="left" w:pos="6521"/>
              </w:tabs>
              <w:jc w:val="center"/>
              <w:rPr>
                <w:sz w:val="20"/>
                <w:lang w:val="en-US"/>
              </w:rPr>
            </w:pPr>
          </w:p>
        </w:tc>
      </w:tr>
    </w:tbl>
    <w:p w:rsidR="004A0B92" w:rsidRPr="00980F48" w:rsidP="004A0B92" w14:paraId="368766C7" w14:textId="77777777">
      <w:pPr>
        <w:rPr>
          <w:sz w:val="20"/>
          <w:lang w:val="en-US"/>
        </w:rPr>
      </w:pPr>
    </w:p>
    <w:p w:rsidR="004A0B92" w:rsidRPr="00980F48" w:rsidP="004A0B92" w14:paraId="037EA395" w14:textId="77777777">
      <w:pPr>
        <w:pStyle w:val="BodyText3"/>
        <w:rPr>
          <w:szCs w:val="20"/>
          <w:lang w:val="en-US"/>
        </w:rPr>
      </w:pPr>
      <w:r w:rsidRPr="00980F48">
        <w:rPr>
          <w:szCs w:val="20"/>
          <w:lang w:val="en-US"/>
        </w:rPr>
        <w:t xml:space="preserve">The Supplier shall submit the following documentation to Relay Department of </w:t>
      </w:r>
      <w:r w:rsidRPr="00980F48" w:rsidR="00EC543D">
        <w:rPr>
          <w:szCs w:val="20"/>
          <w:lang w:val="en-US"/>
        </w:rPr>
        <w:t>AST</w:t>
      </w:r>
      <w:r w:rsidRPr="00980F48">
        <w:rPr>
          <w:szCs w:val="20"/>
          <w:lang w:val="en-US"/>
        </w:rPr>
        <w:t>:</w:t>
      </w:r>
    </w:p>
    <w:p w:rsidR="004A0B92" w:rsidRPr="00980F48" w:rsidP="004A0B92" w14:paraId="2C5642F4" w14:textId="77777777">
      <w:pPr>
        <w:rPr>
          <w:sz w:val="20"/>
          <w:lang w:val="en-US"/>
        </w:rPr>
      </w:pPr>
    </w:p>
    <w:p w:rsidR="004A0B92" w:rsidRPr="00980F48" w:rsidP="004A0B92" w14:paraId="04534A7C" w14:textId="77777777">
      <w:pPr>
        <w:rPr>
          <w:sz w:val="20"/>
          <w:lang w:val="en-US"/>
        </w:rPr>
      </w:pPr>
      <w:r w:rsidRPr="00980F48">
        <w:rPr>
          <w:sz w:val="20"/>
          <w:lang w:val="en-US"/>
        </w:rPr>
        <w:t>a) within 30 days after the ordering:</w:t>
      </w:r>
    </w:p>
    <w:tbl>
      <w:tblPr>
        <w:tblW w:w="9637"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8255"/>
        <w:gridCol w:w="1382"/>
      </w:tblGrid>
      <w:tr w14:paraId="2F3E93A5" w14:textId="77777777" w:rsidTr="00963ED8">
        <w:tblPrEx>
          <w:tblW w:w="9637"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cantSplit/>
        </w:trPr>
        <w:tc>
          <w:tcPr>
            <w:tcW w:w="8255" w:type="dxa"/>
            <w:shd w:val="clear" w:color="auto" w:fill="auto"/>
          </w:tcPr>
          <w:p w:rsidR="004A0B92" w:rsidRPr="00980F48" w:rsidP="00963ED8" w14:paraId="0A5D213C" w14:textId="77777777">
            <w:pPr>
              <w:rPr>
                <w:sz w:val="20"/>
                <w:lang w:val="en-US"/>
              </w:rPr>
            </w:pPr>
            <w:r>
              <w:rPr>
                <w:sz w:val="20"/>
                <w:lang w:val="en-US"/>
              </w:rPr>
              <w:t>S</w:t>
            </w:r>
            <w:r w:rsidRPr="00980F48">
              <w:rPr>
                <w:sz w:val="20"/>
                <w:lang w:val="en-US"/>
              </w:rPr>
              <w:t xml:space="preserve">ets in </w:t>
            </w:r>
            <w:r>
              <w:rPr>
                <w:sz w:val="20"/>
                <w:lang w:val="en-US"/>
              </w:rPr>
              <w:t xml:space="preserve">digital form in </w:t>
            </w:r>
            <w:r w:rsidRPr="00980F48">
              <w:rPr>
                <w:sz w:val="20"/>
                <w:lang w:val="en-US"/>
              </w:rPr>
              <w:t>the Latvian or English of the following manuals:</w:t>
            </w:r>
          </w:p>
        </w:tc>
        <w:tc>
          <w:tcPr>
            <w:tcW w:w="1382" w:type="dxa"/>
            <w:shd w:val="clear" w:color="auto" w:fill="auto"/>
          </w:tcPr>
          <w:p w:rsidR="004A0B92" w:rsidRPr="00980F48" w:rsidP="00963ED8" w14:paraId="31D0B864" w14:textId="77777777">
            <w:pPr>
              <w:tabs>
                <w:tab w:val="left" w:pos="6521"/>
              </w:tabs>
              <w:jc w:val="both"/>
              <w:rPr>
                <w:sz w:val="20"/>
                <w:lang w:val="en-US"/>
              </w:rPr>
            </w:pPr>
          </w:p>
        </w:tc>
      </w:tr>
      <w:tr w14:paraId="3C6252A9" w14:textId="77777777" w:rsidTr="00963ED8">
        <w:tblPrEx>
          <w:tblW w:w="9637" w:type="dxa"/>
          <w:tblInd w:w="5" w:type="dxa"/>
          <w:tblLayout w:type="fixed"/>
          <w:tblCellMar>
            <w:left w:w="0" w:type="dxa"/>
            <w:right w:w="0" w:type="dxa"/>
          </w:tblCellMar>
          <w:tblLook w:val="0000"/>
        </w:tblPrEx>
        <w:trPr>
          <w:cantSplit/>
        </w:trPr>
        <w:tc>
          <w:tcPr>
            <w:tcW w:w="8255" w:type="dxa"/>
            <w:shd w:val="clear" w:color="auto" w:fill="auto"/>
          </w:tcPr>
          <w:p w:rsidR="004A0B92" w:rsidRPr="00980F48" w:rsidP="00963ED8" w14:paraId="0EB2E714" w14:textId="77777777">
            <w:pPr>
              <w:rPr>
                <w:sz w:val="20"/>
                <w:lang w:val="en-US"/>
              </w:rPr>
            </w:pPr>
            <w:r w:rsidRPr="00980F48">
              <w:rPr>
                <w:sz w:val="20"/>
                <w:lang w:val="en-US"/>
              </w:rPr>
              <w:t>software manual;</w:t>
            </w:r>
          </w:p>
        </w:tc>
        <w:tc>
          <w:tcPr>
            <w:tcW w:w="1382" w:type="dxa"/>
            <w:shd w:val="clear" w:color="auto" w:fill="auto"/>
          </w:tcPr>
          <w:p w:rsidR="004A0B92" w:rsidRPr="00980F48" w:rsidP="00963ED8" w14:paraId="00579E58" w14:textId="77777777">
            <w:pPr>
              <w:tabs>
                <w:tab w:val="left" w:pos="6521"/>
              </w:tabs>
              <w:jc w:val="both"/>
              <w:rPr>
                <w:sz w:val="20"/>
                <w:lang w:val="en-US"/>
              </w:rPr>
            </w:pPr>
          </w:p>
        </w:tc>
      </w:tr>
      <w:tr w14:paraId="46422AF0" w14:textId="77777777" w:rsidTr="00963ED8">
        <w:tblPrEx>
          <w:tblW w:w="9637" w:type="dxa"/>
          <w:tblInd w:w="5" w:type="dxa"/>
          <w:tblLayout w:type="fixed"/>
          <w:tblCellMar>
            <w:left w:w="0" w:type="dxa"/>
            <w:right w:w="0" w:type="dxa"/>
          </w:tblCellMar>
          <w:tblLook w:val="0000"/>
        </w:tblPrEx>
        <w:trPr>
          <w:cantSplit/>
        </w:trPr>
        <w:tc>
          <w:tcPr>
            <w:tcW w:w="8255" w:type="dxa"/>
            <w:shd w:val="clear" w:color="auto" w:fill="auto"/>
          </w:tcPr>
          <w:p w:rsidR="004A0B92" w:rsidRPr="00980F48" w:rsidP="00963ED8" w14:paraId="2309FC2F" w14:textId="77777777">
            <w:pPr>
              <w:rPr>
                <w:sz w:val="20"/>
                <w:lang w:val="en-US"/>
              </w:rPr>
            </w:pPr>
            <w:r w:rsidRPr="00980F48">
              <w:rPr>
                <w:sz w:val="20"/>
                <w:lang w:val="en-US"/>
              </w:rPr>
              <w:t>application manual;</w:t>
            </w:r>
          </w:p>
        </w:tc>
        <w:tc>
          <w:tcPr>
            <w:tcW w:w="1382" w:type="dxa"/>
            <w:shd w:val="clear" w:color="auto" w:fill="auto"/>
          </w:tcPr>
          <w:p w:rsidR="004A0B92" w:rsidRPr="00980F48" w:rsidP="00963ED8" w14:paraId="511C5052" w14:textId="77777777">
            <w:pPr>
              <w:tabs>
                <w:tab w:val="left" w:pos="6521"/>
              </w:tabs>
              <w:jc w:val="both"/>
              <w:rPr>
                <w:sz w:val="20"/>
                <w:lang w:val="en-US"/>
              </w:rPr>
            </w:pPr>
          </w:p>
        </w:tc>
      </w:tr>
      <w:tr w14:paraId="08ECAE4D" w14:textId="77777777" w:rsidTr="00963ED8">
        <w:tblPrEx>
          <w:tblW w:w="9637" w:type="dxa"/>
          <w:tblInd w:w="5" w:type="dxa"/>
          <w:tblLayout w:type="fixed"/>
          <w:tblCellMar>
            <w:left w:w="0" w:type="dxa"/>
            <w:right w:w="0" w:type="dxa"/>
          </w:tblCellMar>
          <w:tblLook w:val="0000"/>
        </w:tblPrEx>
        <w:trPr>
          <w:cantSplit/>
        </w:trPr>
        <w:tc>
          <w:tcPr>
            <w:tcW w:w="8255" w:type="dxa"/>
            <w:shd w:val="clear" w:color="auto" w:fill="auto"/>
          </w:tcPr>
          <w:p w:rsidR="004A0B92" w:rsidRPr="00980F48" w:rsidP="00963ED8" w14:paraId="73760829" w14:textId="77777777">
            <w:pPr>
              <w:rPr>
                <w:sz w:val="20"/>
                <w:lang w:val="en-US"/>
              </w:rPr>
            </w:pPr>
            <w:r w:rsidRPr="00980F48">
              <w:rPr>
                <w:sz w:val="20"/>
                <w:lang w:val="en-US"/>
              </w:rPr>
              <w:t>technical reference manual;</w:t>
            </w:r>
          </w:p>
        </w:tc>
        <w:tc>
          <w:tcPr>
            <w:tcW w:w="1382" w:type="dxa"/>
            <w:shd w:val="clear" w:color="auto" w:fill="auto"/>
          </w:tcPr>
          <w:p w:rsidR="004A0B92" w:rsidRPr="00980F48" w:rsidP="00963ED8" w14:paraId="1223F7F8" w14:textId="77777777">
            <w:pPr>
              <w:tabs>
                <w:tab w:val="left" w:pos="6521"/>
              </w:tabs>
              <w:jc w:val="both"/>
              <w:rPr>
                <w:sz w:val="20"/>
                <w:lang w:val="en-US"/>
              </w:rPr>
            </w:pPr>
          </w:p>
        </w:tc>
      </w:tr>
      <w:tr w14:paraId="2EC72155" w14:textId="77777777" w:rsidTr="00963ED8">
        <w:tblPrEx>
          <w:tblW w:w="9637" w:type="dxa"/>
          <w:tblInd w:w="5" w:type="dxa"/>
          <w:tblLayout w:type="fixed"/>
          <w:tblCellMar>
            <w:left w:w="0" w:type="dxa"/>
            <w:right w:w="0" w:type="dxa"/>
          </w:tblCellMar>
          <w:tblLook w:val="0000"/>
        </w:tblPrEx>
        <w:trPr>
          <w:cantSplit/>
        </w:trPr>
        <w:tc>
          <w:tcPr>
            <w:tcW w:w="8255" w:type="dxa"/>
            <w:shd w:val="clear" w:color="auto" w:fill="auto"/>
          </w:tcPr>
          <w:p w:rsidR="004A0B92" w:rsidRPr="00980F48" w:rsidP="00963ED8" w14:paraId="7AE78534" w14:textId="77777777">
            <w:pPr>
              <w:rPr>
                <w:sz w:val="20"/>
                <w:lang w:val="en-US"/>
              </w:rPr>
            </w:pPr>
            <w:r w:rsidRPr="00980F48">
              <w:rPr>
                <w:sz w:val="20"/>
                <w:lang w:val="en-US"/>
              </w:rPr>
              <w:t>installation and commissioning manual;</w:t>
            </w:r>
          </w:p>
        </w:tc>
        <w:tc>
          <w:tcPr>
            <w:tcW w:w="1382" w:type="dxa"/>
            <w:shd w:val="clear" w:color="auto" w:fill="auto"/>
          </w:tcPr>
          <w:p w:rsidR="004A0B92" w:rsidRPr="00980F48" w:rsidP="00963ED8" w14:paraId="1EEE15CD" w14:textId="77777777">
            <w:pPr>
              <w:tabs>
                <w:tab w:val="left" w:pos="6521"/>
              </w:tabs>
              <w:jc w:val="both"/>
              <w:rPr>
                <w:sz w:val="20"/>
                <w:lang w:val="en-US"/>
              </w:rPr>
            </w:pPr>
          </w:p>
        </w:tc>
      </w:tr>
      <w:tr w14:paraId="538C8B7F" w14:textId="77777777" w:rsidTr="00963ED8">
        <w:tblPrEx>
          <w:tblW w:w="9637" w:type="dxa"/>
          <w:tblInd w:w="5" w:type="dxa"/>
          <w:tblLayout w:type="fixed"/>
          <w:tblCellMar>
            <w:left w:w="0" w:type="dxa"/>
            <w:right w:w="0" w:type="dxa"/>
          </w:tblCellMar>
          <w:tblLook w:val="0000"/>
        </w:tblPrEx>
        <w:trPr>
          <w:cantSplit/>
        </w:trPr>
        <w:tc>
          <w:tcPr>
            <w:tcW w:w="8255" w:type="dxa"/>
            <w:shd w:val="clear" w:color="auto" w:fill="auto"/>
          </w:tcPr>
          <w:p w:rsidR="004A0B92" w:rsidRPr="00980F48" w:rsidP="00963ED8" w14:paraId="285674C6" w14:textId="77777777">
            <w:pPr>
              <w:rPr>
                <w:sz w:val="20"/>
                <w:lang w:val="en-US"/>
              </w:rPr>
            </w:pPr>
            <w:r w:rsidRPr="00980F48">
              <w:rPr>
                <w:sz w:val="20"/>
                <w:lang w:val="en-US"/>
              </w:rPr>
              <w:t>operator’s manual;</w:t>
            </w:r>
          </w:p>
        </w:tc>
        <w:tc>
          <w:tcPr>
            <w:tcW w:w="1382" w:type="dxa"/>
            <w:shd w:val="clear" w:color="auto" w:fill="auto"/>
          </w:tcPr>
          <w:p w:rsidR="004A0B92" w:rsidRPr="00980F48" w:rsidP="00963ED8" w14:paraId="17CAA0EE" w14:textId="77777777">
            <w:pPr>
              <w:tabs>
                <w:tab w:val="left" w:pos="6521"/>
              </w:tabs>
              <w:jc w:val="both"/>
              <w:rPr>
                <w:sz w:val="20"/>
                <w:lang w:val="en-US"/>
              </w:rPr>
            </w:pPr>
          </w:p>
        </w:tc>
      </w:tr>
      <w:tr w14:paraId="1C13E5FE" w14:textId="77777777" w:rsidTr="00963ED8">
        <w:tblPrEx>
          <w:tblW w:w="9637" w:type="dxa"/>
          <w:tblInd w:w="5" w:type="dxa"/>
          <w:tblLayout w:type="fixed"/>
          <w:tblCellMar>
            <w:left w:w="0" w:type="dxa"/>
            <w:right w:w="0" w:type="dxa"/>
          </w:tblCellMar>
          <w:tblLook w:val="0000"/>
        </w:tblPrEx>
        <w:trPr>
          <w:cantSplit/>
        </w:trPr>
        <w:tc>
          <w:tcPr>
            <w:tcW w:w="8255" w:type="dxa"/>
            <w:shd w:val="clear" w:color="auto" w:fill="auto"/>
          </w:tcPr>
          <w:p w:rsidR="004A0B92" w:rsidRPr="00980F48" w:rsidP="00963ED8" w14:paraId="51D07A73" w14:textId="77777777">
            <w:pPr>
              <w:rPr>
                <w:sz w:val="20"/>
                <w:lang w:val="en-US"/>
              </w:rPr>
            </w:pPr>
            <w:r w:rsidRPr="00980F48">
              <w:rPr>
                <w:sz w:val="20"/>
                <w:lang w:val="en-US"/>
              </w:rPr>
              <w:t>manuals of relay protection units.</w:t>
            </w:r>
          </w:p>
        </w:tc>
        <w:tc>
          <w:tcPr>
            <w:tcW w:w="1382" w:type="dxa"/>
            <w:shd w:val="clear" w:color="auto" w:fill="auto"/>
          </w:tcPr>
          <w:p w:rsidR="004A0B92" w:rsidRPr="00980F48" w:rsidP="00963ED8" w14:paraId="45F67C85" w14:textId="77777777">
            <w:pPr>
              <w:tabs>
                <w:tab w:val="left" w:pos="6521"/>
              </w:tabs>
              <w:jc w:val="both"/>
              <w:rPr>
                <w:sz w:val="20"/>
                <w:lang w:val="en-US"/>
              </w:rPr>
            </w:pPr>
          </w:p>
        </w:tc>
      </w:tr>
    </w:tbl>
    <w:p w:rsidR="004A0B92" w:rsidRPr="00980F48" w:rsidP="004A0B92" w14:paraId="426AF56C" w14:textId="77777777">
      <w:pPr>
        <w:rPr>
          <w:sz w:val="20"/>
          <w:lang w:val="en-US"/>
        </w:rPr>
      </w:pPr>
    </w:p>
    <w:p w:rsidR="004A0B92" w:rsidRPr="00980F48" w:rsidP="004A0B92" w14:paraId="1C561A43" w14:textId="77777777">
      <w:pPr>
        <w:rPr>
          <w:sz w:val="20"/>
          <w:lang w:val="en-US"/>
        </w:rPr>
      </w:pPr>
      <w:r w:rsidRPr="00980F48">
        <w:rPr>
          <w:sz w:val="20"/>
          <w:lang w:val="en-US"/>
        </w:rPr>
        <w:t>b) right after commissioning and tests:</w:t>
      </w: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8222"/>
        <w:gridCol w:w="1417"/>
      </w:tblGrid>
      <w:tr w14:paraId="15C6F1C6" w14:textId="77777777" w:rsidTr="00127579">
        <w:tblPrEx>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cantSplit/>
        </w:trPr>
        <w:tc>
          <w:tcPr>
            <w:tcW w:w="8222" w:type="dxa"/>
            <w:shd w:val="clear" w:color="auto" w:fill="auto"/>
          </w:tcPr>
          <w:p w:rsidR="004A0B92" w:rsidRPr="00980F48" w:rsidP="00963ED8" w14:paraId="2E3A30A4" w14:textId="77777777">
            <w:pPr>
              <w:rPr>
                <w:sz w:val="20"/>
                <w:lang w:val="en-US"/>
              </w:rPr>
            </w:pPr>
            <w:r>
              <w:rPr>
                <w:sz w:val="20"/>
                <w:lang w:val="en-US"/>
              </w:rPr>
              <w:t>D</w:t>
            </w:r>
            <w:r w:rsidRPr="00980F48">
              <w:rPr>
                <w:sz w:val="20"/>
                <w:lang w:val="en-US"/>
              </w:rPr>
              <w:t>iagrams and settings</w:t>
            </w:r>
            <w:r w:rsidR="00643719">
              <w:rPr>
                <w:sz w:val="20"/>
                <w:lang w:val="en-US"/>
              </w:rPr>
              <w:t xml:space="preserve"> in digital form</w:t>
            </w:r>
            <w:r w:rsidRPr="00980F48">
              <w:rPr>
                <w:sz w:val="20"/>
                <w:lang w:val="en-US"/>
              </w:rPr>
              <w:t>.</w:t>
            </w:r>
          </w:p>
        </w:tc>
        <w:tc>
          <w:tcPr>
            <w:tcW w:w="1417" w:type="dxa"/>
            <w:shd w:val="clear" w:color="auto" w:fill="auto"/>
          </w:tcPr>
          <w:p w:rsidR="004A0B92" w:rsidRPr="00980F48" w:rsidP="00963ED8" w14:paraId="0968D52E" w14:textId="77777777">
            <w:pPr>
              <w:tabs>
                <w:tab w:val="left" w:pos="6521"/>
              </w:tabs>
              <w:jc w:val="both"/>
              <w:rPr>
                <w:sz w:val="20"/>
                <w:lang w:val="en-US"/>
              </w:rPr>
            </w:pPr>
          </w:p>
        </w:tc>
      </w:tr>
      <w:tr w14:paraId="11CA9578" w14:textId="77777777" w:rsidTr="00127579">
        <w:tblPrEx>
          <w:tblW w:w="963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cantSplit/>
        </w:trPr>
        <w:tc>
          <w:tcPr>
            <w:tcW w:w="8222" w:type="dxa"/>
            <w:tcBorders>
              <w:top w:val="single" w:sz="4" w:space="0" w:color="auto"/>
              <w:left w:val="single" w:sz="4" w:space="0" w:color="auto"/>
              <w:bottom w:val="single" w:sz="4" w:space="0" w:color="auto"/>
            </w:tcBorders>
          </w:tcPr>
          <w:p w:rsidR="004A0B92" w:rsidRPr="00980F48" w:rsidP="00963ED8" w14:paraId="0C35E4EB" w14:textId="77777777">
            <w:pPr>
              <w:ind w:left="1"/>
              <w:rPr>
                <w:sz w:val="20"/>
                <w:lang w:val="en-US"/>
              </w:rPr>
            </w:pPr>
            <w:r w:rsidRPr="00980F48">
              <w:rPr>
                <w:sz w:val="20"/>
                <w:lang w:val="en-US"/>
              </w:rPr>
              <w:t>1 copy of  corrected cubicle wiring tables</w:t>
            </w:r>
          </w:p>
        </w:tc>
        <w:tc>
          <w:tcPr>
            <w:tcW w:w="1417" w:type="dxa"/>
          </w:tcPr>
          <w:p w:rsidR="004A0B92" w:rsidRPr="00980F48" w:rsidP="00963ED8" w14:paraId="0A9BB064" w14:textId="77777777">
            <w:pPr>
              <w:tabs>
                <w:tab w:val="left" w:pos="6521"/>
              </w:tabs>
              <w:jc w:val="center"/>
              <w:rPr>
                <w:sz w:val="20"/>
                <w:lang w:val="en-US"/>
              </w:rPr>
            </w:pPr>
          </w:p>
        </w:tc>
      </w:tr>
      <w:tr w14:paraId="456CA3EA" w14:textId="77777777" w:rsidTr="00127579">
        <w:tblPrEx>
          <w:tblW w:w="9639" w:type="dxa"/>
          <w:tblInd w:w="3" w:type="dxa"/>
          <w:tblLayout w:type="fixed"/>
          <w:tblCellMar>
            <w:left w:w="0" w:type="dxa"/>
            <w:right w:w="0" w:type="dxa"/>
          </w:tblCellMar>
          <w:tblLook w:val="0000"/>
        </w:tblPrEx>
        <w:trPr>
          <w:cantSplit/>
        </w:trPr>
        <w:tc>
          <w:tcPr>
            <w:tcW w:w="8222" w:type="dxa"/>
            <w:shd w:val="clear" w:color="auto" w:fill="auto"/>
          </w:tcPr>
          <w:p w:rsidR="00286500" w:rsidRPr="00980F48" w:rsidP="00286500" w14:paraId="23D4C55B" w14:textId="77777777">
            <w:pPr>
              <w:rPr>
                <w:sz w:val="20"/>
                <w:lang w:val="en-US"/>
              </w:rPr>
            </w:pPr>
            <w:r w:rsidRPr="00980F48">
              <w:rPr>
                <w:sz w:val="20"/>
                <w:lang w:val="en-US"/>
              </w:rPr>
              <w:t>Protocols of performed tests and commissioning.  The protocols should be written in the Latvian. Note: The takeover deed about the performed tests and commissioning will be signed by the Customer only after receipt of the protocols.</w:t>
            </w:r>
          </w:p>
          <w:p w:rsidR="00286500" w:rsidRPr="00980F48" w:rsidP="00286500" w14:paraId="34A406B5" w14:textId="77777777">
            <w:pPr>
              <w:rPr>
                <w:sz w:val="20"/>
                <w:lang w:val="en-US"/>
              </w:rPr>
            </w:pPr>
            <w:r w:rsidRPr="00980F48">
              <w:rPr>
                <w:sz w:val="20"/>
                <w:lang w:val="en-US"/>
              </w:rPr>
              <w:t>Protocols shall include the following:</w:t>
            </w:r>
          </w:p>
          <w:p w:rsidR="00286500" w:rsidRPr="00980F48" w:rsidP="00286500" w14:paraId="13A20EA5" w14:textId="77777777">
            <w:pPr>
              <w:rPr>
                <w:sz w:val="20"/>
                <w:lang w:val="en-US"/>
              </w:rPr>
            </w:pPr>
            <w:r w:rsidRPr="00980F48">
              <w:rPr>
                <w:sz w:val="20"/>
                <w:lang w:val="en-US"/>
              </w:rPr>
              <w:t xml:space="preserve">Test set printouts (FREJA, OMICRON, ISA etc.) which indicate tested value and actual value in mentioned values (A, V, </w:t>
            </w:r>
            <w:r w:rsidRPr="00980F48">
              <w:rPr>
                <w:rFonts w:ascii="Symbol" w:hAnsi="Symbol"/>
                <w:sz w:val="20"/>
                <w:lang w:val="en-US"/>
              </w:rPr>
              <w:sym w:font="Symbol" w:char="F057"/>
            </w:r>
            <w:r w:rsidRPr="00980F48">
              <w:rPr>
                <w:sz w:val="20"/>
                <w:lang w:val="en-US"/>
              </w:rPr>
              <w:t xml:space="preserve">, </w:t>
            </w:r>
            <w:r w:rsidRPr="00980F48">
              <w:rPr>
                <w:sz w:val="20"/>
                <w:vertAlign w:val="superscript"/>
                <w:lang w:val="en-US"/>
              </w:rPr>
              <w:t>0</w:t>
            </w:r>
            <w:r w:rsidRPr="00980F48">
              <w:rPr>
                <w:sz w:val="20"/>
                <w:lang w:val="en-US"/>
              </w:rPr>
              <w:t>, differential, biased etc) with actual feedback time and nominal reaction time.</w:t>
            </w:r>
          </w:p>
          <w:p w:rsidR="00286500" w:rsidRPr="00980F48" w:rsidP="00286500" w14:paraId="4B188EF5" w14:textId="77777777">
            <w:pPr>
              <w:rPr>
                <w:sz w:val="20"/>
                <w:lang w:val="en-US"/>
              </w:rPr>
            </w:pPr>
            <w:r w:rsidRPr="00980F48">
              <w:rPr>
                <w:sz w:val="20"/>
                <w:lang w:val="en-US"/>
              </w:rPr>
              <w:t>Relay parameter set.</w:t>
            </w:r>
          </w:p>
          <w:p w:rsidR="004A0B92" w:rsidRPr="00980F48" w:rsidP="00286500" w14:paraId="08311DA1" w14:textId="77777777">
            <w:pPr>
              <w:rPr>
                <w:sz w:val="20"/>
                <w:lang w:val="en-US"/>
              </w:rPr>
            </w:pPr>
            <w:r w:rsidRPr="00980F48">
              <w:rPr>
                <w:sz w:val="20"/>
                <w:lang w:val="en-US"/>
              </w:rPr>
              <w:t>Relay configurations.</w:t>
            </w:r>
          </w:p>
        </w:tc>
        <w:tc>
          <w:tcPr>
            <w:tcW w:w="1417" w:type="dxa"/>
            <w:shd w:val="clear" w:color="auto" w:fill="auto"/>
          </w:tcPr>
          <w:p w:rsidR="004A0B92" w:rsidRPr="00980F48" w:rsidP="00963ED8" w14:paraId="5F4A6E0C" w14:textId="77777777">
            <w:pPr>
              <w:tabs>
                <w:tab w:val="left" w:pos="6521"/>
              </w:tabs>
              <w:jc w:val="both"/>
              <w:rPr>
                <w:sz w:val="20"/>
                <w:lang w:val="en-US"/>
              </w:rPr>
            </w:pPr>
          </w:p>
        </w:tc>
      </w:tr>
      <w:tr w14:paraId="0111657C" w14:textId="77777777" w:rsidTr="00EC64E0">
        <w:tblPrEx>
          <w:tblW w:w="9639" w:type="dxa"/>
          <w:tblInd w:w="3" w:type="dxa"/>
          <w:tblLayout w:type="fixed"/>
          <w:tblCellMar>
            <w:left w:w="0" w:type="dxa"/>
            <w:right w:w="0" w:type="dxa"/>
          </w:tblCellMar>
          <w:tblLook w:val="0000"/>
        </w:tblPrEx>
        <w:trPr>
          <w:cantSplit/>
        </w:trPr>
        <w:tc>
          <w:tcPr>
            <w:tcW w:w="8222" w:type="dxa"/>
            <w:tcBorders>
              <w:top w:val="single" w:sz="2" w:space="0" w:color="auto"/>
              <w:left w:val="single" w:sz="2" w:space="0" w:color="auto"/>
              <w:bottom w:val="single" w:sz="2" w:space="0" w:color="auto"/>
              <w:right w:val="single" w:sz="2" w:space="0" w:color="auto"/>
            </w:tcBorders>
            <w:shd w:val="clear" w:color="auto" w:fill="auto"/>
          </w:tcPr>
          <w:p w:rsidR="00EC64E0" w:rsidRPr="00980F48" w:rsidP="00DB55E9" w14:paraId="73D934E0" w14:textId="77777777">
            <w:pPr>
              <w:rPr>
                <w:sz w:val="20"/>
                <w:lang w:val="en-US"/>
              </w:rPr>
            </w:pPr>
            <w:r w:rsidRPr="00980F48">
              <w:rPr>
                <w:sz w:val="20"/>
                <w:lang w:val="en-US"/>
              </w:rPr>
              <w:t>Commissioner shall provide Customer information about any change made in the relay protection and automation design.</w:t>
            </w:r>
          </w:p>
        </w:tc>
        <w:tc>
          <w:tcPr>
            <w:tcW w:w="1417" w:type="dxa"/>
            <w:tcBorders>
              <w:top w:val="single" w:sz="2" w:space="0" w:color="auto"/>
              <w:left w:val="single" w:sz="2" w:space="0" w:color="auto"/>
              <w:bottom w:val="single" w:sz="2" w:space="0" w:color="auto"/>
              <w:right w:val="single" w:sz="2" w:space="0" w:color="auto"/>
            </w:tcBorders>
            <w:shd w:val="clear" w:color="auto" w:fill="auto"/>
          </w:tcPr>
          <w:p w:rsidR="00EC64E0" w:rsidRPr="00980F48" w:rsidP="00DB55E9" w14:paraId="6ECE72A7" w14:textId="77777777">
            <w:pPr>
              <w:tabs>
                <w:tab w:val="left" w:pos="6521"/>
              </w:tabs>
              <w:jc w:val="both"/>
              <w:rPr>
                <w:sz w:val="20"/>
                <w:lang w:val="en-US"/>
              </w:rPr>
            </w:pPr>
          </w:p>
        </w:tc>
      </w:tr>
    </w:tbl>
    <w:p w:rsidR="004A0B92" w:rsidRPr="00980F48" w:rsidP="004A0B92" w14:paraId="136F006B" w14:textId="77777777">
      <w:pPr>
        <w:rPr>
          <w:b/>
          <w:sz w:val="20"/>
        </w:rPr>
      </w:pPr>
    </w:p>
    <w:p w:rsidR="004A0B92" w:rsidRPr="00980F48" w:rsidP="004A0B92" w14:paraId="246FCF75" w14:textId="77777777">
      <w:pPr>
        <w:rPr>
          <w:sz w:val="20"/>
          <w:lang w:val="en-US"/>
        </w:rPr>
      </w:pPr>
      <w:r w:rsidRPr="00980F48">
        <w:rPr>
          <w:sz w:val="20"/>
          <w:lang w:val="en-US"/>
        </w:rPr>
        <w:t>Relay protection shall be designed for:</w:t>
      </w:r>
    </w:p>
    <w:tbl>
      <w:tblPr>
        <w:tblW w:w="9637"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6235"/>
        <w:gridCol w:w="1984"/>
        <w:gridCol w:w="1418"/>
      </w:tblGrid>
      <w:tr w14:paraId="386EF083" w14:textId="77777777" w:rsidTr="000F3B57">
        <w:tblPrEx>
          <w:tblW w:w="9637"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235" w:type="dxa"/>
            <w:shd w:val="clear" w:color="auto" w:fill="auto"/>
          </w:tcPr>
          <w:p w:rsidR="00EC64E0" w:rsidRPr="00980F48" w:rsidP="00EC64E0" w14:paraId="70767E86" w14:textId="77777777">
            <w:pPr>
              <w:jc w:val="both"/>
              <w:rPr>
                <w:sz w:val="20"/>
                <w:lang w:val="en-US"/>
              </w:rPr>
            </w:pPr>
            <w:r w:rsidRPr="00980F48">
              <w:rPr>
                <w:sz w:val="20"/>
                <w:lang w:val="en-US"/>
              </w:rPr>
              <w:t>auxiliary voltage</w:t>
            </w:r>
          </w:p>
        </w:tc>
        <w:tc>
          <w:tcPr>
            <w:tcW w:w="1984" w:type="dxa"/>
            <w:shd w:val="clear" w:color="auto" w:fill="auto"/>
          </w:tcPr>
          <w:p w:rsidR="00EC64E0" w:rsidRPr="00980F48" w:rsidP="00C656BF" w14:paraId="0CE0DA06" w14:textId="77777777">
            <w:pPr>
              <w:tabs>
                <w:tab w:val="left" w:pos="6521"/>
              </w:tabs>
              <w:jc w:val="both"/>
              <w:rPr>
                <w:sz w:val="20"/>
                <w:lang w:val="en-US"/>
              </w:rPr>
            </w:pPr>
            <w:r w:rsidRPr="00980F48">
              <w:rPr>
                <w:sz w:val="20"/>
                <w:lang w:val="en-US"/>
              </w:rPr>
              <w:t>110V DC</w:t>
            </w:r>
          </w:p>
        </w:tc>
        <w:tc>
          <w:tcPr>
            <w:tcW w:w="1418" w:type="dxa"/>
            <w:shd w:val="clear" w:color="auto" w:fill="auto"/>
          </w:tcPr>
          <w:p w:rsidR="000F3B57" w:rsidRPr="00980F48" w:rsidP="00C656BF" w14:paraId="2918D34D" w14:textId="77777777">
            <w:pPr>
              <w:tabs>
                <w:tab w:val="left" w:pos="6521"/>
              </w:tabs>
              <w:jc w:val="both"/>
              <w:rPr>
                <w:sz w:val="20"/>
                <w:lang w:val="en-US"/>
              </w:rPr>
            </w:pPr>
          </w:p>
        </w:tc>
      </w:tr>
      <w:tr w14:paraId="0BCE87FF" w14:textId="77777777" w:rsidTr="000F3B57">
        <w:tblPrEx>
          <w:tblW w:w="9637" w:type="dxa"/>
          <w:tblInd w:w="5" w:type="dxa"/>
          <w:tblLayout w:type="fixed"/>
          <w:tblCellMar>
            <w:left w:w="0" w:type="dxa"/>
            <w:right w:w="0" w:type="dxa"/>
          </w:tblCellMar>
          <w:tblLook w:val="0000"/>
        </w:tblPrEx>
        <w:tc>
          <w:tcPr>
            <w:tcW w:w="6235" w:type="dxa"/>
            <w:shd w:val="clear" w:color="auto" w:fill="auto"/>
          </w:tcPr>
          <w:p w:rsidR="00984D5A" w:rsidRPr="00980F48" w:rsidP="00963ED8" w14:paraId="130DACA1" w14:textId="77777777">
            <w:pPr>
              <w:jc w:val="both"/>
              <w:rPr>
                <w:sz w:val="20"/>
                <w:lang w:val="en-US"/>
              </w:rPr>
            </w:pPr>
            <w:r w:rsidRPr="00980F48">
              <w:rPr>
                <w:sz w:val="20"/>
                <w:lang w:val="en-US"/>
              </w:rPr>
              <w:t xml:space="preserve">rated current </w:t>
            </w:r>
          </w:p>
        </w:tc>
        <w:tc>
          <w:tcPr>
            <w:tcW w:w="1984" w:type="dxa"/>
            <w:shd w:val="clear" w:color="auto" w:fill="auto"/>
          </w:tcPr>
          <w:p w:rsidR="00984D5A" w:rsidRPr="00980F48" w:rsidP="00963ED8" w14:paraId="0EA46A91" w14:textId="77777777">
            <w:pPr>
              <w:tabs>
                <w:tab w:val="left" w:pos="6521"/>
              </w:tabs>
              <w:jc w:val="both"/>
              <w:rPr>
                <w:sz w:val="20"/>
                <w:lang w:val="en-US"/>
              </w:rPr>
            </w:pPr>
            <w:r w:rsidRPr="00980F48">
              <w:rPr>
                <w:sz w:val="20"/>
                <w:lang w:val="en-US"/>
              </w:rPr>
              <w:t>1A</w:t>
            </w:r>
          </w:p>
        </w:tc>
        <w:tc>
          <w:tcPr>
            <w:tcW w:w="1418" w:type="dxa"/>
            <w:shd w:val="clear" w:color="auto" w:fill="auto"/>
          </w:tcPr>
          <w:p w:rsidR="004A0B92" w:rsidRPr="00980F48" w:rsidP="00963ED8" w14:paraId="5498FA7E" w14:textId="77777777">
            <w:pPr>
              <w:tabs>
                <w:tab w:val="left" w:pos="6521"/>
              </w:tabs>
              <w:jc w:val="both"/>
              <w:rPr>
                <w:sz w:val="20"/>
                <w:lang w:val="en-US"/>
              </w:rPr>
            </w:pPr>
          </w:p>
        </w:tc>
      </w:tr>
      <w:tr w14:paraId="6354C15E" w14:textId="77777777" w:rsidTr="000F3B57">
        <w:tblPrEx>
          <w:tblW w:w="9637" w:type="dxa"/>
          <w:tblInd w:w="5" w:type="dxa"/>
          <w:tblLayout w:type="fixed"/>
          <w:tblCellMar>
            <w:left w:w="0" w:type="dxa"/>
            <w:right w:w="0" w:type="dxa"/>
          </w:tblCellMar>
          <w:tblLook w:val="0000"/>
        </w:tblPrEx>
        <w:tc>
          <w:tcPr>
            <w:tcW w:w="6235" w:type="dxa"/>
            <w:shd w:val="clear" w:color="auto" w:fill="auto"/>
          </w:tcPr>
          <w:p w:rsidR="00286500" w:rsidRPr="00980F48" w:rsidP="00286500" w14:paraId="0D43FB69" w14:textId="77777777">
            <w:pPr>
              <w:jc w:val="both"/>
              <w:rPr>
                <w:sz w:val="20"/>
                <w:lang w:val="en-US"/>
              </w:rPr>
            </w:pPr>
            <w:r w:rsidRPr="00980F48">
              <w:rPr>
                <w:sz w:val="20"/>
                <w:lang w:val="en-US"/>
              </w:rPr>
              <w:t xml:space="preserve">activation voltage of binary inputs by more than 50% and less than </w:t>
            </w:r>
            <w:r w:rsidRPr="00980F48" w:rsidR="00526A3D">
              <w:rPr>
                <w:sz w:val="20"/>
                <w:lang w:val="en-US"/>
              </w:rPr>
              <w:t>80</w:t>
            </w:r>
            <w:r w:rsidRPr="00980F48">
              <w:rPr>
                <w:sz w:val="20"/>
                <w:lang w:val="en-US"/>
              </w:rPr>
              <w:t xml:space="preserve">% </w:t>
            </w:r>
          </w:p>
          <w:p w:rsidR="004A0B92" w:rsidRPr="00980F48" w:rsidP="00286500" w14:paraId="0410A059" w14:textId="77777777">
            <w:pPr>
              <w:jc w:val="both"/>
              <w:rPr>
                <w:sz w:val="20"/>
                <w:lang w:val="en-US"/>
              </w:rPr>
            </w:pPr>
            <w:r w:rsidRPr="00980F48">
              <w:rPr>
                <w:sz w:val="20"/>
                <w:lang w:val="en-US"/>
              </w:rPr>
              <w:t>of  Urated</w:t>
            </w:r>
          </w:p>
        </w:tc>
        <w:tc>
          <w:tcPr>
            <w:tcW w:w="1984" w:type="dxa"/>
            <w:shd w:val="clear" w:color="auto" w:fill="auto"/>
          </w:tcPr>
          <w:p w:rsidR="004A0B92" w:rsidRPr="00980F48" w:rsidP="00963ED8" w14:paraId="0CE42876" w14:textId="77777777">
            <w:pPr>
              <w:tabs>
                <w:tab w:val="left" w:pos="6521"/>
              </w:tabs>
              <w:jc w:val="both"/>
              <w:rPr>
                <w:color w:val="0000FF"/>
                <w:sz w:val="20"/>
                <w:lang w:val="en-US"/>
              </w:rPr>
            </w:pPr>
            <w:r w:rsidRPr="00980F48">
              <w:rPr>
                <w:color w:val="0000FF"/>
                <w:sz w:val="20"/>
                <w:lang w:val="en-US"/>
              </w:rPr>
              <w:t>indicate</w:t>
            </w:r>
          </w:p>
        </w:tc>
        <w:tc>
          <w:tcPr>
            <w:tcW w:w="1418" w:type="dxa"/>
            <w:shd w:val="clear" w:color="auto" w:fill="auto"/>
          </w:tcPr>
          <w:p w:rsidR="004A0B92" w:rsidRPr="00980F48" w:rsidP="00963ED8" w14:paraId="27F0FE33" w14:textId="77777777">
            <w:pPr>
              <w:tabs>
                <w:tab w:val="left" w:pos="6521"/>
              </w:tabs>
              <w:jc w:val="both"/>
              <w:rPr>
                <w:sz w:val="20"/>
                <w:lang w:val="en-US"/>
              </w:rPr>
            </w:pPr>
          </w:p>
        </w:tc>
      </w:tr>
    </w:tbl>
    <w:p w:rsidR="004A0B92" w:rsidRPr="00980F48" w:rsidP="004A0B92" w14:paraId="458B20FE" w14:textId="77777777">
      <w:pPr>
        <w:rPr>
          <w:sz w:val="20"/>
          <w:lang w:val="en-US"/>
        </w:rPr>
      </w:pPr>
    </w:p>
    <w:p w:rsidR="004A0B92" w:rsidRPr="00980F48" w:rsidP="004A0B92" w14:paraId="057D950E" w14:textId="77777777">
      <w:pPr>
        <w:rPr>
          <w:sz w:val="20"/>
          <w:lang w:val="en-US"/>
        </w:rPr>
      </w:pPr>
      <w:r w:rsidRPr="00980F48">
        <w:rPr>
          <w:sz w:val="20"/>
          <w:lang w:val="en-US"/>
        </w:rPr>
        <w:t>The  numerical units mentioned in the Item 3.  shall also include the following:</w:t>
      </w:r>
    </w:p>
    <w:tbl>
      <w:tblPr>
        <w:tblW w:w="964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6239"/>
        <w:gridCol w:w="1984"/>
        <w:gridCol w:w="1415"/>
        <w:gridCol w:w="7"/>
      </w:tblGrid>
      <w:tr w14:paraId="18F453C6" w14:textId="77777777" w:rsidTr="00527C64">
        <w:tblPrEx>
          <w:tblW w:w="964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cantSplit/>
        </w:trPr>
        <w:tc>
          <w:tcPr>
            <w:tcW w:w="8223" w:type="dxa"/>
            <w:gridSpan w:val="2"/>
            <w:shd w:val="clear" w:color="auto" w:fill="auto"/>
          </w:tcPr>
          <w:p w:rsidR="004A0B92" w:rsidRPr="00980F48" w:rsidP="00963ED8" w14:paraId="3DCBF953" w14:textId="77777777">
            <w:pPr>
              <w:rPr>
                <w:sz w:val="20"/>
                <w:lang w:val="en-US"/>
              </w:rPr>
            </w:pPr>
            <w:r w:rsidRPr="00980F48">
              <w:rPr>
                <w:sz w:val="20"/>
                <w:lang w:val="en-US"/>
              </w:rPr>
              <w:t>LCD display and navigation push buttons;</w:t>
            </w:r>
          </w:p>
        </w:tc>
        <w:tc>
          <w:tcPr>
            <w:tcW w:w="1422" w:type="dxa"/>
            <w:gridSpan w:val="2"/>
            <w:shd w:val="clear" w:color="auto" w:fill="auto"/>
          </w:tcPr>
          <w:p w:rsidR="004A0B92" w:rsidRPr="00980F48" w:rsidP="00963ED8" w14:paraId="5528CAAE" w14:textId="77777777">
            <w:pPr>
              <w:rPr>
                <w:sz w:val="20"/>
                <w:lang w:val="en-US"/>
              </w:rPr>
            </w:pPr>
          </w:p>
        </w:tc>
      </w:tr>
      <w:tr w14:paraId="4433ABA1"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tcPr>
          <w:p w:rsidR="00A8196B" w:rsidRPr="00980F48" w:rsidP="00D463CE" w14:paraId="703E8F3F" w14:textId="77777777">
            <w:pPr>
              <w:rPr>
                <w:sz w:val="20"/>
                <w:lang w:val="en-GB"/>
              </w:rPr>
            </w:pPr>
            <w:r w:rsidRPr="00980F48">
              <w:rPr>
                <w:sz w:val="20"/>
                <w:lang w:val="en-GB"/>
              </w:rPr>
              <w:t xml:space="preserve">First </w:t>
            </w:r>
            <w:r w:rsidRPr="00980F48">
              <w:rPr>
                <w:b/>
                <w:sz w:val="20"/>
                <w:lang w:val="en-GB"/>
              </w:rPr>
              <w:t>optical</w:t>
            </w:r>
            <w:r w:rsidRPr="00980F48">
              <w:rPr>
                <w:sz w:val="20"/>
                <w:lang w:val="en-GB"/>
              </w:rPr>
              <w:t xml:space="preserve"> interface for communication with the Substation control system (SCS). Use of the IEC 61850 communication protocol is requested. KEMA A level certificate or equal shall be provided. </w:t>
            </w:r>
          </w:p>
        </w:tc>
        <w:tc>
          <w:tcPr>
            <w:tcW w:w="1415" w:type="dxa"/>
            <w:tcBorders>
              <w:top w:val="single" w:sz="4" w:space="0" w:color="auto"/>
              <w:left w:val="single" w:sz="4" w:space="0" w:color="auto"/>
              <w:bottom w:val="single" w:sz="4" w:space="0" w:color="auto"/>
            </w:tcBorders>
          </w:tcPr>
          <w:p w:rsidR="00A8196B" w:rsidRPr="00980F48" w:rsidP="00D463CE" w14:paraId="2B0A4632" w14:textId="77777777">
            <w:pPr>
              <w:jc w:val="center"/>
              <w:rPr>
                <w:sz w:val="20"/>
                <w:lang w:val="en-GB"/>
              </w:rPr>
            </w:pPr>
          </w:p>
        </w:tc>
      </w:tr>
      <w:tr w14:paraId="53C59A3F"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tcPr>
          <w:p w:rsidR="00A8196B" w:rsidRPr="00980F48" w:rsidP="00D463CE" w14:paraId="0D4C1390" w14:textId="77777777">
            <w:pPr>
              <w:rPr>
                <w:sz w:val="20"/>
                <w:lang w:val="en-GB"/>
              </w:rPr>
            </w:pPr>
            <w:r w:rsidRPr="00980F48">
              <w:rPr>
                <w:sz w:val="20"/>
                <w:lang w:val="en-US"/>
              </w:rPr>
              <w:t>Possibility of PC connection to the IEC61850 loop. All needed wires, switches and transducers shall be delivered</w:t>
            </w:r>
          </w:p>
        </w:tc>
        <w:tc>
          <w:tcPr>
            <w:tcW w:w="1415" w:type="dxa"/>
            <w:tcBorders>
              <w:top w:val="single" w:sz="4" w:space="0" w:color="auto"/>
              <w:left w:val="single" w:sz="4" w:space="0" w:color="auto"/>
              <w:bottom w:val="single" w:sz="4" w:space="0" w:color="auto"/>
            </w:tcBorders>
          </w:tcPr>
          <w:p w:rsidR="00A8196B" w:rsidRPr="00980F48" w:rsidP="00D463CE" w14:paraId="3A972725" w14:textId="77777777">
            <w:pPr>
              <w:jc w:val="center"/>
              <w:rPr>
                <w:sz w:val="20"/>
                <w:lang w:val="en-GB"/>
              </w:rPr>
            </w:pPr>
          </w:p>
        </w:tc>
      </w:tr>
      <w:tr w14:paraId="53BEF7F9"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tcPr>
          <w:p w:rsidR="00A8196B" w:rsidRPr="00980F48" w:rsidP="00D463CE" w14:paraId="5EBB3AA0" w14:textId="77777777">
            <w:pPr>
              <w:rPr>
                <w:sz w:val="20"/>
                <w:lang w:val="en-GB"/>
              </w:rPr>
            </w:pPr>
            <w:r w:rsidRPr="00980F48">
              <w:rPr>
                <w:sz w:val="20"/>
                <w:lang w:val="en-GB"/>
              </w:rPr>
              <w:t>All needed optical wires (cables) shall be delivered, including one spare wire between relay protection device and Ethernet switches (two wires or cables at all)</w:t>
            </w:r>
          </w:p>
        </w:tc>
        <w:tc>
          <w:tcPr>
            <w:tcW w:w="1415" w:type="dxa"/>
            <w:tcBorders>
              <w:top w:val="single" w:sz="4" w:space="0" w:color="auto"/>
              <w:left w:val="single" w:sz="4" w:space="0" w:color="auto"/>
              <w:bottom w:val="single" w:sz="4" w:space="0" w:color="auto"/>
            </w:tcBorders>
          </w:tcPr>
          <w:p w:rsidR="00A8196B" w:rsidRPr="00980F48" w:rsidP="00D463CE" w14:paraId="4FC500DD" w14:textId="77777777">
            <w:pPr>
              <w:jc w:val="center"/>
              <w:rPr>
                <w:sz w:val="20"/>
                <w:lang w:val="en-GB"/>
              </w:rPr>
            </w:pPr>
          </w:p>
        </w:tc>
      </w:tr>
      <w:tr w14:paraId="268873D2"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tcPr>
          <w:p w:rsidR="00A8196B" w:rsidRPr="00980F48" w:rsidP="00D463CE" w14:paraId="603BF58E" w14:textId="77777777">
            <w:pPr>
              <w:rPr>
                <w:sz w:val="20"/>
                <w:lang w:val="en-GB"/>
              </w:rPr>
            </w:pPr>
            <w:r w:rsidRPr="00980F48">
              <w:rPr>
                <w:sz w:val="20"/>
                <w:lang w:val="en-GB"/>
              </w:rPr>
              <w:t>Optical cables shall be used to connect devices outside the protection cubicles</w:t>
            </w:r>
          </w:p>
        </w:tc>
        <w:tc>
          <w:tcPr>
            <w:tcW w:w="1415" w:type="dxa"/>
            <w:tcBorders>
              <w:top w:val="single" w:sz="4" w:space="0" w:color="auto"/>
              <w:left w:val="single" w:sz="4" w:space="0" w:color="auto"/>
              <w:bottom w:val="single" w:sz="4" w:space="0" w:color="auto"/>
            </w:tcBorders>
          </w:tcPr>
          <w:p w:rsidR="00A8196B" w:rsidRPr="00980F48" w:rsidP="00D463CE" w14:paraId="77482A37" w14:textId="77777777">
            <w:pPr>
              <w:jc w:val="center"/>
              <w:rPr>
                <w:sz w:val="20"/>
                <w:lang w:val="en-GB"/>
              </w:rPr>
            </w:pPr>
          </w:p>
        </w:tc>
      </w:tr>
      <w:tr w14:paraId="521696D8"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shd w:val="clear" w:color="auto" w:fill="E6E6E6"/>
          </w:tcPr>
          <w:p w:rsidR="00A8196B" w:rsidRPr="00980F48" w:rsidP="00D463CE" w14:paraId="5BD0123C" w14:textId="77777777">
            <w:pPr>
              <w:rPr>
                <w:sz w:val="20"/>
                <w:lang w:val="en-GB"/>
              </w:rPr>
            </w:pPr>
            <w:r w:rsidRPr="00980F48">
              <w:rPr>
                <w:sz w:val="20"/>
                <w:lang w:val="en-GB"/>
              </w:rPr>
              <w:t>Ethernet switches shall include the following:</w:t>
            </w:r>
          </w:p>
        </w:tc>
        <w:tc>
          <w:tcPr>
            <w:tcW w:w="1415" w:type="dxa"/>
            <w:tcBorders>
              <w:top w:val="single" w:sz="4" w:space="0" w:color="auto"/>
              <w:left w:val="single" w:sz="4" w:space="0" w:color="auto"/>
              <w:bottom w:val="single" w:sz="4" w:space="0" w:color="auto"/>
            </w:tcBorders>
            <w:shd w:val="clear" w:color="auto" w:fill="E6E6E6"/>
          </w:tcPr>
          <w:p w:rsidR="00A8196B" w:rsidRPr="00980F48" w:rsidP="00D463CE" w14:paraId="5858648F" w14:textId="77777777">
            <w:pPr>
              <w:jc w:val="center"/>
              <w:rPr>
                <w:sz w:val="20"/>
                <w:lang w:val="en-GB"/>
              </w:rPr>
            </w:pPr>
            <w:r w:rsidRPr="00980F48">
              <w:rPr>
                <w:sz w:val="20"/>
                <w:lang w:val="en-GB"/>
              </w:rPr>
              <w:t>See below</w:t>
            </w:r>
          </w:p>
        </w:tc>
      </w:tr>
      <w:tr w14:paraId="2025692A"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6239" w:type="dxa"/>
            <w:tcBorders>
              <w:top w:val="single" w:sz="4" w:space="0" w:color="auto"/>
              <w:left w:val="single" w:sz="4" w:space="0" w:color="auto"/>
              <w:right w:val="nil"/>
            </w:tcBorders>
            <w:shd w:val="clear" w:color="auto" w:fill="FFFFFF"/>
          </w:tcPr>
          <w:p w:rsidR="00366C42" w:rsidRPr="00980F48" w:rsidP="000F04BD" w14:paraId="47A5AE97" w14:textId="77777777">
            <w:pPr>
              <w:numPr>
                <w:ilvl w:val="0"/>
                <w:numId w:val="3"/>
              </w:numPr>
              <w:tabs>
                <w:tab w:val="num" w:pos="284"/>
              </w:tabs>
              <w:rPr>
                <w:sz w:val="20"/>
                <w:lang w:val="en-GB"/>
              </w:rPr>
            </w:pPr>
            <w:r w:rsidRPr="00980F48">
              <w:rPr>
                <w:sz w:val="20"/>
                <w:lang w:val="en-GB"/>
              </w:rPr>
              <w:t xml:space="preserve">Ordering code </w:t>
            </w:r>
            <w:r w:rsidRPr="00980F48">
              <w:rPr>
                <w:b/>
                <w:sz w:val="20"/>
                <w:lang w:val="en-US"/>
              </w:rPr>
              <w:t>(Informative part)</w:t>
            </w:r>
          </w:p>
        </w:tc>
        <w:tc>
          <w:tcPr>
            <w:tcW w:w="3399" w:type="dxa"/>
            <w:gridSpan w:val="2"/>
            <w:tcBorders>
              <w:top w:val="single" w:sz="4" w:space="0" w:color="auto"/>
              <w:left w:val="single" w:sz="4" w:space="0" w:color="auto"/>
              <w:bottom w:val="single" w:sz="4" w:space="0" w:color="auto"/>
            </w:tcBorders>
            <w:shd w:val="clear" w:color="auto" w:fill="FFFFFF"/>
          </w:tcPr>
          <w:p w:rsidR="00366C42" w:rsidRPr="00980F48" w:rsidP="00E613DE" w14:paraId="3A27B3B1" w14:textId="77777777">
            <w:pPr>
              <w:jc w:val="center"/>
              <w:rPr>
                <w:sz w:val="20"/>
                <w:lang w:val="en-GB"/>
              </w:rPr>
            </w:pPr>
          </w:p>
        </w:tc>
      </w:tr>
      <w:tr w14:paraId="74D3B620"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6239" w:type="dxa"/>
            <w:tcBorders>
              <w:left w:val="single" w:sz="4" w:space="0" w:color="auto"/>
              <w:bottom w:val="single" w:sz="4" w:space="0" w:color="auto"/>
              <w:right w:val="nil"/>
            </w:tcBorders>
            <w:shd w:val="clear" w:color="auto" w:fill="FFFFFF"/>
          </w:tcPr>
          <w:p w:rsidR="00366C42" w:rsidRPr="00980F48" w:rsidP="000F04BD" w14:paraId="56403E42" w14:textId="77777777">
            <w:pPr>
              <w:numPr>
                <w:ilvl w:val="0"/>
                <w:numId w:val="3"/>
              </w:numPr>
              <w:tabs>
                <w:tab w:val="num" w:pos="284"/>
              </w:tabs>
              <w:ind w:left="0" w:firstLine="0"/>
              <w:rPr>
                <w:sz w:val="20"/>
                <w:lang w:val="en-GB"/>
              </w:rPr>
            </w:pPr>
            <w:r w:rsidRPr="00980F48">
              <w:rPr>
                <w:sz w:val="20"/>
                <w:lang w:val="en-GB"/>
              </w:rPr>
              <w:t>Quantity</w:t>
            </w:r>
            <w:r w:rsidR="00527C64">
              <w:rPr>
                <w:sz w:val="20"/>
                <w:lang w:val="en-GB"/>
              </w:rPr>
              <w:t xml:space="preserve">, including </w:t>
            </w:r>
            <w:r w:rsidR="00527C64">
              <w:rPr>
                <w:sz w:val="20"/>
                <w:lang w:val="en-US"/>
              </w:rPr>
              <w:t>one spare Ethernet switch</w:t>
            </w:r>
          </w:p>
        </w:tc>
        <w:tc>
          <w:tcPr>
            <w:tcW w:w="1984" w:type="dxa"/>
            <w:tcBorders>
              <w:left w:val="single" w:sz="4" w:space="0" w:color="auto"/>
              <w:bottom w:val="single" w:sz="4" w:space="0" w:color="auto"/>
              <w:right w:val="nil"/>
            </w:tcBorders>
            <w:shd w:val="clear" w:color="auto" w:fill="FFFFFF"/>
          </w:tcPr>
          <w:p w:rsidR="00734BF7" w:rsidRPr="00980F48" w:rsidP="00E613DE" w14:paraId="79A1472F" w14:textId="77777777">
            <w:pPr>
              <w:rPr>
                <w:sz w:val="20"/>
                <w:lang w:val="en-GB"/>
              </w:rPr>
            </w:pPr>
            <w:r w:rsidRPr="00980F48">
              <w:rPr>
                <w:sz w:val="20"/>
                <w:lang w:val="en-GB"/>
              </w:rPr>
              <w:t>6</w:t>
            </w:r>
            <w:r w:rsidRPr="00980F48" w:rsidR="00526A3D">
              <w:rPr>
                <w:sz w:val="20"/>
                <w:lang w:val="en-GB"/>
              </w:rPr>
              <w:t xml:space="preserve"> pcs</w:t>
            </w:r>
          </w:p>
        </w:tc>
        <w:tc>
          <w:tcPr>
            <w:tcW w:w="1415" w:type="dxa"/>
            <w:tcBorders>
              <w:top w:val="single" w:sz="4" w:space="0" w:color="auto"/>
              <w:left w:val="single" w:sz="4" w:space="0" w:color="auto"/>
              <w:bottom w:val="single" w:sz="4" w:space="0" w:color="auto"/>
            </w:tcBorders>
            <w:shd w:val="clear" w:color="auto" w:fill="FFFFFF"/>
          </w:tcPr>
          <w:p w:rsidR="00366C42" w:rsidRPr="00980F48" w:rsidP="00E613DE" w14:paraId="3B34D4C7" w14:textId="77777777">
            <w:pPr>
              <w:jc w:val="center"/>
              <w:rPr>
                <w:sz w:val="20"/>
                <w:lang w:val="en-GB"/>
              </w:rPr>
            </w:pPr>
          </w:p>
        </w:tc>
      </w:tr>
      <w:tr w14:paraId="4BCF0C4D"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shd w:val="clear" w:color="auto" w:fill="FFFFFF"/>
          </w:tcPr>
          <w:p w:rsidR="00A8196B" w:rsidRPr="00980F48" w:rsidP="000F04BD" w14:paraId="78FECFAD" w14:textId="77777777">
            <w:pPr>
              <w:numPr>
                <w:ilvl w:val="0"/>
                <w:numId w:val="3"/>
              </w:numPr>
              <w:tabs>
                <w:tab w:val="num" w:pos="284"/>
              </w:tabs>
              <w:ind w:left="0" w:firstLine="0"/>
              <w:rPr>
                <w:sz w:val="20"/>
                <w:lang w:val="en-GB"/>
              </w:rPr>
            </w:pPr>
            <w:r w:rsidRPr="00980F48">
              <w:rPr>
                <w:sz w:val="20"/>
                <w:lang w:val="en-GB"/>
              </w:rPr>
              <w:t>Input and output memory for each port</w:t>
            </w:r>
            <w:r w:rsidRPr="00980F48" w:rsidR="00C21366">
              <w:rPr>
                <w:sz w:val="20"/>
                <w:lang w:val="en-GB"/>
              </w:rPr>
              <w:t>;</w:t>
            </w:r>
          </w:p>
        </w:tc>
        <w:tc>
          <w:tcPr>
            <w:tcW w:w="1415" w:type="dxa"/>
            <w:tcBorders>
              <w:top w:val="single" w:sz="4" w:space="0" w:color="auto"/>
              <w:left w:val="single" w:sz="4" w:space="0" w:color="auto"/>
              <w:bottom w:val="single" w:sz="4" w:space="0" w:color="auto"/>
            </w:tcBorders>
            <w:shd w:val="clear" w:color="auto" w:fill="FFFFFF"/>
          </w:tcPr>
          <w:p w:rsidR="00A8196B" w:rsidRPr="00980F48" w:rsidP="00D463CE" w14:paraId="627208F8" w14:textId="77777777">
            <w:pPr>
              <w:jc w:val="center"/>
              <w:rPr>
                <w:sz w:val="20"/>
                <w:lang w:val="en-GB"/>
              </w:rPr>
            </w:pPr>
          </w:p>
        </w:tc>
      </w:tr>
      <w:tr w14:paraId="344EE6DD"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shd w:val="clear" w:color="auto" w:fill="FFFFFF"/>
          </w:tcPr>
          <w:p w:rsidR="00A8196B" w:rsidRPr="00980F48" w:rsidP="000F04BD" w14:paraId="6117C9A0" w14:textId="77777777">
            <w:pPr>
              <w:numPr>
                <w:ilvl w:val="0"/>
                <w:numId w:val="3"/>
              </w:numPr>
              <w:tabs>
                <w:tab w:val="num" w:pos="284"/>
              </w:tabs>
              <w:ind w:left="0" w:firstLine="0"/>
              <w:rPr>
                <w:sz w:val="20"/>
                <w:lang w:val="en-GB"/>
              </w:rPr>
            </w:pPr>
            <w:r w:rsidRPr="00980F48">
              <w:rPr>
                <w:sz w:val="20"/>
                <w:lang w:val="en-GB"/>
              </w:rPr>
              <w:t>Appropriate standard for use in electric power installations shall be delivered</w:t>
            </w:r>
            <w:r w:rsidRPr="00980F48" w:rsidR="00C21366">
              <w:rPr>
                <w:sz w:val="20"/>
                <w:lang w:val="en-GB"/>
              </w:rPr>
              <w:t>;</w:t>
            </w:r>
          </w:p>
        </w:tc>
        <w:tc>
          <w:tcPr>
            <w:tcW w:w="1415" w:type="dxa"/>
            <w:tcBorders>
              <w:top w:val="single" w:sz="4" w:space="0" w:color="auto"/>
              <w:left w:val="single" w:sz="4" w:space="0" w:color="auto"/>
              <w:bottom w:val="single" w:sz="4" w:space="0" w:color="auto"/>
            </w:tcBorders>
            <w:shd w:val="clear" w:color="auto" w:fill="FFFFFF"/>
          </w:tcPr>
          <w:p w:rsidR="00A8196B" w:rsidRPr="00980F48" w:rsidP="00D463CE" w14:paraId="689EEF4A" w14:textId="77777777">
            <w:pPr>
              <w:jc w:val="center"/>
              <w:rPr>
                <w:sz w:val="20"/>
                <w:lang w:val="en-GB"/>
              </w:rPr>
            </w:pPr>
          </w:p>
        </w:tc>
      </w:tr>
      <w:tr w14:paraId="6CE9854F"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shd w:val="clear" w:color="auto" w:fill="FFFFFF"/>
          </w:tcPr>
          <w:p w:rsidR="00A8196B" w:rsidRPr="00980F48" w:rsidP="000F04BD" w14:paraId="51FB8539" w14:textId="77777777">
            <w:pPr>
              <w:numPr>
                <w:ilvl w:val="0"/>
                <w:numId w:val="3"/>
              </w:numPr>
              <w:tabs>
                <w:tab w:val="num" w:pos="284"/>
              </w:tabs>
              <w:ind w:left="0" w:firstLine="0"/>
              <w:rPr>
                <w:sz w:val="20"/>
                <w:lang w:val="en-GB"/>
              </w:rPr>
            </w:pPr>
            <w:r w:rsidRPr="00980F48">
              <w:rPr>
                <w:sz w:val="20"/>
                <w:lang w:val="en-GB"/>
              </w:rPr>
              <w:t>Supporting of GOOSE (Generic Object Oriented Substation Event) telegrams</w:t>
            </w:r>
            <w:r w:rsidRPr="00980F48" w:rsidR="00C21366">
              <w:rPr>
                <w:sz w:val="20"/>
                <w:lang w:val="en-GB"/>
              </w:rPr>
              <w:t>;</w:t>
            </w:r>
          </w:p>
        </w:tc>
        <w:tc>
          <w:tcPr>
            <w:tcW w:w="1415" w:type="dxa"/>
            <w:tcBorders>
              <w:top w:val="single" w:sz="4" w:space="0" w:color="auto"/>
              <w:left w:val="single" w:sz="4" w:space="0" w:color="auto"/>
              <w:bottom w:val="single" w:sz="4" w:space="0" w:color="auto"/>
            </w:tcBorders>
            <w:shd w:val="clear" w:color="auto" w:fill="FFFFFF"/>
          </w:tcPr>
          <w:p w:rsidR="00A8196B" w:rsidRPr="00980F48" w:rsidP="00D463CE" w14:paraId="3932CCD9" w14:textId="77777777">
            <w:pPr>
              <w:jc w:val="center"/>
              <w:rPr>
                <w:sz w:val="20"/>
                <w:lang w:val="en-GB"/>
              </w:rPr>
            </w:pPr>
          </w:p>
        </w:tc>
      </w:tr>
      <w:tr w14:paraId="5EAB7DC0"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shd w:val="clear" w:color="auto" w:fill="FFFFFF"/>
          </w:tcPr>
          <w:p w:rsidR="00A8196B" w:rsidRPr="00980F48" w:rsidP="000F04BD" w14:paraId="55AC17CA" w14:textId="77777777">
            <w:pPr>
              <w:numPr>
                <w:ilvl w:val="0"/>
                <w:numId w:val="3"/>
              </w:numPr>
              <w:tabs>
                <w:tab w:val="num" w:pos="284"/>
              </w:tabs>
              <w:ind w:left="0" w:firstLine="0"/>
              <w:rPr>
                <w:sz w:val="20"/>
                <w:lang w:val="en-GB"/>
              </w:rPr>
            </w:pPr>
            <w:r w:rsidRPr="00980F48">
              <w:rPr>
                <w:sz w:val="20"/>
                <w:lang w:val="en-GB"/>
              </w:rPr>
              <w:t>FEFI (Far Error Fault Indication) support</w:t>
            </w:r>
            <w:r w:rsidRPr="00980F48" w:rsidR="00C21366">
              <w:rPr>
                <w:sz w:val="20"/>
                <w:lang w:val="en-GB"/>
              </w:rPr>
              <w:t>;</w:t>
            </w:r>
          </w:p>
        </w:tc>
        <w:tc>
          <w:tcPr>
            <w:tcW w:w="1415" w:type="dxa"/>
            <w:tcBorders>
              <w:top w:val="single" w:sz="4" w:space="0" w:color="auto"/>
              <w:left w:val="single" w:sz="4" w:space="0" w:color="auto"/>
              <w:bottom w:val="single" w:sz="4" w:space="0" w:color="auto"/>
            </w:tcBorders>
            <w:shd w:val="clear" w:color="auto" w:fill="FFFFFF"/>
          </w:tcPr>
          <w:p w:rsidR="00A8196B" w:rsidRPr="00980F48" w:rsidP="00D463CE" w14:paraId="46199665" w14:textId="77777777">
            <w:pPr>
              <w:jc w:val="center"/>
              <w:rPr>
                <w:sz w:val="20"/>
                <w:lang w:val="en-GB"/>
              </w:rPr>
            </w:pPr>
          </w:p>
        </w:tc>
      </w:tr>
      <w:tr w14:paraId="132A58FA"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shd w:val="clear" w:color="auto" w:fill="FFFFFF"/>
          </w:tcPr>
          <w:p w:rsidR="00A8196B" w:rsidRPr="00980F48" w:rsidP="000F04BD" w14:paraId="74041F84" w14:textId="77777777">
            <w:pPr>
              <w:numPr>
                <w:ilvl w:val="0"/>
                <w:numId w:val="3"/>
              </w:numPr>
              <w:tabs>
                <w:tab w:val="num" w:pos="284"/>
              </w:tabs>
              <w:ind w:left="0" w:firstLine="0"/>
              <w:rPr>
                <w:sz w:val="20"/>
                <w:lang w:val="en-GB"/>
              </w:rPr>
            </w:pPr>
            <w:r w:rsidRPr="00980F48">
              <w:rPr>
                <w:sz w:val="20"/>
                <w:lang w:val="en-GB"/>
              </w:rPr>
              <w:t>Network monitoring using SNMP (Simple Network Management Protocol)</w:t>
            </w:r>
            <w:r w:rsidRPr="00980F48" w:rsidR="00C21366">
              <w:rPr>
                <w:sz w:val="20"/>
                <w:lang w:val="en-GB"/>
              </w:rPr>
              <w:t>;</w:t>
            </w:r>
          </w:p>
        </w:tc>
        <w:tc>
          <w:tcPr>
            <w:tcW w:w="1415" w:type="dxa"/>
            <w:tcBorders>
              <w:top w:val="single" w:sz="4" w:space="0" w:color="auto"/>
              <w:left w:val="single" w:sz="4" w:space="0" w:color="auto"/>
              <w:bottom w:val="single" w:sz="4" w:space="0" w:color="auto"/>
            </w:tcBorders>
            <w:shd w:val="clear" w:color="auto" w:fill="FFFFFF"/>
          </w:tcPr>
          <w:p w:rsidR="00A8196B" w:rsidRPr="00980F48" w:rsidP="00D463CE" w14:paraId="5D39F2F4" w14:textId="77777777">
            <w:pPr>
              <w:jc w:val="center"/>
              <w:rPr>
                <w:sz w:val="20"/>
                <w:lang w:val="en-GB"/>
              </w:rPr>
            </w:pPr>
          </w:p>
        </w:tc>
      </w:tr>
      <w:tr w14:paraId="7344C62A"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shd w:val="clear" w:color="auto" w:fill="FFFFFF"/>
          </w:tcPr>
          <w:p w:rsidR="00A8196B" w:rsidRPr="00980F48" w:rsidP="000F04BD" w14:paraId="5AA43C98" w14:textId="77777777">
            <w:pPr>
              <w:numPr>
                <w:ilvl w:val="0"/>
                <w:numId w:val="3"/>
              </w:numPr>
              <w:tabs>
                <w:tab w:val="num" w:pos="284"/>
              </w:tabs>
              <w:ind w:left="0" w:firstLine="0"/>
              <w:rPr>
                <w:sz w:val="20"/>
                <w:lang w:val="en-GB"/>
              </w:rPr>
            </w:pPr>
            <w:r w:rsidRPr="00980F48">
              <w:rPr>
                <w:sz w:val="20"/>
                <w:lang w:val="en-GB"/>
              </w:rPr>
              <w:t>Supply voltage 110V DC (AC adapters can not be used)</w:t>
            </w:r>
            <w:r w:rsidRPr="00980F48" w:rsidR="00C21366">
              <w:rPr>
                <w:sz w:val="20"/>
                <w:lang w:val="en-GB"/>
              </w:rPr>
              <w:t>;</w:t>
            </w:r>
          </w:p>
        </w:tc>
        <w:tc>
          <w:tcPr>
            <w:tcW w:w="1415" w:type="dxa"/>
            <w:tcBorders>
              <w:top w:val="single" w:sz="4" w:space="0" w:color="auto"/>
              <w:left w:val="single" w:sz="4" w:space="0" w:color="auto"/>
              <w:bottom w:val="single" w:sz="4" w:space="0" w:color="auto"/>
            </w:tcBorders>
            <w:shd w:val="clear" w:color="auto" w:fill="FFFFFF"/>
          </w:tcPr>
          <w:p w:rsidR="00A8196B" w:rsidRPr="00980F48" w:rsidP="00D463CE" w14:paraId="69B581E3" w14:textId="77777777">
            <w:pPr>
              <w:jc w:val="center"/>
              <w:rPr>
                <w:sz w:val="20"/>
                <w:lang w:val="en-GB"/>
              </w:rPr>
            </w:pPr>
          </w:p>
        </w:tc>
      </w:tr>
      <w:tr w14:paraId="30602166"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shd w:val="clear" w:color="auto" w:fill="FFFFFF"/>
          </w:tcPr>
          <w:p w:rsidR="00A8196B" w:rsidRPr="00980F48" w:rsidP="000F04BD" w14:paraId="30733E42" w14:textId="77777777">
            <w:pPr>
              <w:numPr>
                <w:ilvl w:val="0"/>
                <w:numId w:val="3"/>
              </w:numPr>
              <w:tabs>
                <w:tab w:val="num" w:pos="284"/>
              </w:tabs>
              <w:ind w:left="0" w:firstLine="0"/>
              <w:rPr>
                <w:sz w:val="20"/>
                <w:lang w:val="en-GB"/>
              </w:rPr>
            </w:pPr>
            <w:r w:rsidRPr="00980F48">
              <w:rPr>
                <w:sz w:val="20"/>
                <w:lang w:val="en-GB"/>
              </w:rPr>
              <w:t xml:space="preserve">Customer’s made configuration of switch (with settable IP address etc.) </w:t>
            </w:r>
            <w:r w:rsidRPr="00980F48" w:rsidR="00C21366">
              <w:rPr>
                <w:sz w:val="20"/>
                <w:lang w:val="en-GB"/>
              </w:rPr>
              <w:t>;</w:t>
            </w:r>
          </w:p>
        </w:tc>
        <w:tc>
          <w:tcPr>
            <w:tcW w:w="1415" w:type="dxa"/>
            <w:tcBorders>
              <w:top w:val="single" w:sz="4" w:space="0" w:color="auto"/>
              <w:left w:val="single" w:sz="4" w:space="0" w:color="auto"/>
              <w:bottom w:val="single" w:sz="4" w:space="0" w:color="auto"/>
            </w:tcBorders>
            <w:shd w:val="clear" w:color="auto" w:fill="FFFFFF"/>
          </w:tcPr>
          <w:p w:rsidR="00A8196B" w:rsidRPr="00980F48" w:rsidP="00D463CE" w14:paraId="50282D56" w14:textId="77777777">
            <w:pPr>
              <w:jc w:val="center"/>
              <w:rPr>
                <w:sz w:val="20"/>
                <w:lang w:val="en-GB"/>
              </w:rPr>
            </w:pPr>
          </w:p>
        </w:tc>
      </w:tr>
      <w:tr w14:paraId="7AA060A0"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shd w:val="clear" w:color="auto" w:fill="FFFFFF"/>
          </w:tcPr>
          <w:p w:rsidR="00A8196B" w:rsidRPr="00980F48" w:rsidP="000F04BD" w14:paraId="72EE01C5" w14:textId="77777777">
            <w:pPr>
              <w:numPr>
                <w:ilvl w:val="0"/>
                <w:numId w:val="3"/>
              </w:numPr>
              <w:tabs>
                <w:tab w:val="num" w:pos="284"/>
              </w:tabs>
              <w:ind w:left="0" w:firstLine="0"/>
              <w:rPr>
                <w:sz w:val="20"/>
                <w:lang w:val="en-GB"/>
              </w:rPr>
            </w:pPr>
            <w:r w:rsidRPr="00980F48">
              <w:rPr>
                <w:sz w:val="20"/>
                <w:lang w:val="en-GB"/>
              </w:rPr>
              <w:t>Software for Customer’s made configuration shall be delivered</w:t>
            </w:r>
            <w:r w:rsidRPr="00980F48" w:rsidR="00C21366">
              <w:rPr>
                <w:sz w:val="20"/>
                <w:lang w:val="en-GB"/>
              </w:rPr>
              <w:t>;</w:t>
            </w:r>
          </w:p>
        </w:tc>
        <w:tc>
          <w:tcPr>
            <w:tcW w:w="1415" w:type="dxa"/>
            <w:tcBorders>
              <w:top w:val="single" w:sz="4" w:space="0" w:color="auto"/>
              <w:left w:val="single" w:sz="4" w:space="0" w:color="auto"/>
              <w:bottom w:val="single" w:sz="4" w:space="0" w:color="auto"/>
            </w:tcBorders>
            <w:shd w:val="clear" w:color="auto" w:fill="FFFFFF"/>
          </w:tcPr>
          <w:p w:rsidR="00A8196B" w:rsidRPr="00980F48" w:rsidP="00D463CE" w14:paraId="2FC6D9DB" w14:textId="77777777">
            <w:pPr>
              <w:jc w:val="center"/>
              <w:rPr>
                <w:sz w:val="20"/>
                <w:lang w:val="en-GB"/>
              </w:rPr>
            </w:pPr>
          </w:p>
        </w:tc>
      </w:tr>
      <w:tr w14:paraId="45525770"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shd w:val="clear" w:color="auto" w:fill="FFFFFF"/>
          </w:tcPr>
          <w:p w:rsidR="00A8196B" w:rsidRPr="00980F48" w:rsidP="000F04BD" w14:paraId="75A7D18F" w14:textId="77777777">
            <w:pPr>
              <w:numPr>
                <w:ilvl w:val="0"/>
                <w:numId w:val="3"/>
              </w:numPr>
              <w:tabs>
                <w:tab w:val="num" w:pos="284"/>
              </w:tabs>
              <w:ind w:left="0" w:firstLine="0"/>
              <w:rPr>
                <w:sz w:val="20"/>
                <w:lang w:val="en-GB"/>
              </w:rPr>
            </w:pPr>
            <w:r w:rsidRPr="00980F48">
              <w:rPr>
                <w:sz w:val="20"/>
                <w:lang w:val="en-US"/>
              </w:rPr>
              <w:t>Ethernet switches shall be connected in the ring topology using redundancy protocol, for example RSTP (Rapid Spanning Tree Protocol)</w:t>
            </w:r>
            <w:r w:rsidRPr="00980F48" w:rsidR="00C21366">
              <w:rPr>
                <w:sz w:val="20"/>
                <w:lang w:val="en-US"/>
              </w:rPr>
              <w:t>;</w:t>
            </w:r>
          </w:p>
        </w:tc>
        <w:tc>
          <w:tcPr>
            <w:tcW w:w="1415" w:type="dxa"/>
            <w:tcBorders>
              <w:top w:val="single" w:sz="4" w:space="0" w:color="auto"/>
              <w:left w:val="single" w:sz="4" w:space="0" w:color="auto"/>
              <w:bottom w:val="single" w:sz="4" w:space="0" w:color="auto"/>
            </w:tcBorders>
            <w:shd w:val="clear" w:color="auto" w:fill="FFFFFF"/>
          </w:tcPr>
          <w:p w:rsidR="00A8196B" w:rsidRPr="00980F48" w:rsidP="00D463CE" w14:paraId="421F4978" w14:textId="77777777">
            <w:pPr>
              <w:jc w:val="center"/>
              <w:rPr>
                <w:sz w:val="20"/>
                <w:lang w:val="en-GB"/>
              </w:rPr>
            </w:pPr>
          </w:p>
        </w:tc>
      </w:tr>
      <w:tr w14:paraId="41002FA9"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tcPr>
          <w:p w:rsidR="00A8196B" w:rsidRPr="00980F48" w:rsidP="000F04BD" w14:paraId="02F12B2C" w14:textId="77777777">
            <w:pPr>
              <w:numPr>
                <w:ilvl w:val="0"/>
                <w:numId w:val="3"/>
              </w:numPr>
              <w:tabs>
                <w:tab w:val="num" w:pos="284"/>
              </w:tabs>
              <w:ind w:left="0" w:firstLine="0"/>
              <w:rPr>
                <w:sz w:val="20"/>
                <w:lang w:val="en-GB"/>
              </w:rPr>
            </w:pPr>
            <w:r w:rsidRPr="00980F48">
              <w:rPr>
                <w:sz w:val="20"/>
                <w:lang w:val="en-GB"/>
              </w:rPr>
              <w:t>Broken loop shall be recognized in not less than 10ms</w:t>
            </w:r>
            <w:r w:rsidRPr="00980F48" w:rsidR="00C21366">
              <w:rPr>
                <w:sz w:val="20"/>
                <w:lang w:val="en-GB"/>
              </w:rPr>
              <w:t>;</w:t>
            </w:r>
          </w:p>
        </w:tc>
        <w:tc>
          <w:tcPr>
            <w:tcW w:w="1415" w:type="dxa"/>
            <w:tcBorders>
              <w:top w:val="single" w:sz="4" w:space="0" w:color="auto"/>
              <w:left w:val="single" w:sz="4" w:space="0" w:color="auto"/>
              <w:bottom w:val="single" w:sz="4" w:space="0" w:color="auto"/>
            </w:tcBorders>
          </w:tcPr>
          <w:p w:rsidR="00A8196B" w:rsidRPr="00980F48" w:rsidP="00D463CE" w14:paraId="7911F566" w14:textId="77777777">
            <w:pPr>
              <w:jc w:val="center"/>
              <w:rPr>
                <w:sz w:val="20"/>
                <w:lang w:val="en-GB"/>
              </w:rPr>
            </w:pPr>
          </w:p>
        </w:tc>
      </w:tr>
      <w:tr w14:paraId="3B7C6D3B"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tcPr>
          <w:p w:rsidR="00A8196B" w:rsidRPr="00980F48" w:rsidP="00D463CE" w14:paraId="3F313CA3" w14:textId="77777777">
            <w:pPr>
              <w:rPr>
                <w:sz w:val="20"/>
                <w:lang w:val="en-US"/>
              </w:rPr>
            </w:pPr>
            <w:r w:rsidRPr="00980F48">
              <w:rPr>
                <w:sz w:val="20"/>
                <w:lang w:val="en-GB"/>
              </w:rPr>
              <w:t>Maintenance of separate relay protection device or Ethernet switch without disturbing rest of devices</w:t>
            </w:r>
            <w:r w:rsidRPr="00980F48" w:rsidR="00C21366">
              <w:rPr>
                <w:sz w:val="20"/>
                <w:lang w:val="en-GB"/>
              </w:rPr>
              <w:t>;</w:t>
            </w:r>
          </w:p>
        </w:tc>
        <w:tc>
          <w:tcPr>
            <w:tcW w:w="1415" w:type="dxa"/>
            <w:tcBorders>
              <w:top w:val="single" w:sz="4" w:space="0" w:color="auto"/>
              <w:left w:val="single" w:sz="4" w:space="0" w:color="auto"/>
              <w:bottom w:val="single" w:sz="4" w:space="0" w:color="auto"/>
            </w:tcBorders>
          </w:tcPr>
          <w:p w:rsidR="00A8196B" w:rsidRPr="00980F48" w:rsidP="00D463CE" w14:paraId="5EF015AD" w14:textId="77777777">
            <w:pPr>
              <w:jc w:val="center"/>
              <w:rPr>
                <w:sz w:val="20"/>
                <w:lang w:val="en-GB"/>
              </w:rPr>
            </w:pPr>
          </w:p>
        </w:tc>
      </w:tr>
      <w:tr w14:paraId="5ABBF10B" w14:textId="77777777" w:rsidTr="00527C64">
        <w:tblPrEx>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gridAfter w:val="1"/>
          <w:wAfter w:w="7" w:type="dxa"/>
          <w:cantSplit/>
        </w:trPr>
        <w:tc>
          <w:tcPr>
            <w:tcW w:w="8223" w:type="dxa"/>
            <w:gridSpan w:val="2"/>
            <w:tcBorders>
              <w:top w:val="single" w:sz="4" w:space="0" w:color="auto"/>
              <w:left w:val="single" w:sz="4" w:space="0" w:color="auto"/>
              <w:bottom w:val="single" w:sz="4" w:space="0" w:color="auto"/>
              <w:right w:val="nil"/>
            </w:tcBorders>
          </w:tcPr>
          <w:p w:rsidR="00A8196B" w:rsidRPr="00980F48" w:rsidP="00D463CE" w14:paraId="2F77530A" w14:textId="77777777">
            <w:pPr>
              <w:rPr>
                <w:sz w:val="20"/>
                <w:lang w:val="en-GB"/>
              </w:rPr>
            </w:pPr>
            <w:r w:rsidRPr="00980F48">
              <w:rPr>
                <w:sz w:val="20"/>
                <w:lang w:val="en-GB"/>
              </w:rPr>
              <w:t>Freely configuration of information using IEC 61850</w:t>
            </w:r>
          </w:p>
        </w:tc>
        <w:tc>
          <w:tcPr>
            <w:tcW w:w="1415" w:type="dxa"/>
            <w:tcBorders>
              <w:top w:val="single" w:sz="4" w:space="0" w:color="auto"/>
              <w:left w:val="single" w:sz="4" w:space="0" w:color="auto"/>
              <w:bottom w:val="single" w:sz="4" w:space="0" w:color="auto"/>
            </w:tcBorders>
          </w:tcPr>
          <w:p w:rsidR="00A8196B" w:rsidRPr="00980F48" w:rsidP="00D463CE" w14:paraId="0FB981F9" w14:textId="77777777">
            <w:pPr>
              <w:jc w:val="center"/>
              <w:rPr>
                <w:sz w:val="20"/>
                <w:lang w:val="en-GB"/>
              </w:rPr>
            </w:pPr>
          </w:p>
        </w:tc>
      </w:tr>
      <w:tr w14:paraId="41A7B3DD" w14:textId="77777777" w:rsidTr="00527C64">
        <w:tblPrEx>
          <w:tblW w:w="9645" w:type="dxa"/>
          <w:tblInd w:w="-3" w:type="dxa"/>
          <w:tblLayout w:type="fixed"/>
          <w:tblCellMar>
            <w:left w:w="0" w:type="dxa"/>
            <w:right w:w="0" w:type="dxa"/>
          </w:tblCellMar>
          <w:tblLook w:val="0000"/>
        </w:tblPrEx>
        <w:trPr>
          <w:cantSplit/>
        </w:trPr>
        <w:tc>
          <w:tcPr>
            <w:tcW w:w="8223" w:type="dxa"/>
            <w:gridSpan w:val="2"/>
            <w:shd w:val="clear" w:color="auto" w:fill="auto"/>
          </w:tcPr>
          <w:p w:rsidR="004A0B92" w:rsidRPr="00980F48" w:rsidP="00963ED8" w14:paraId="771B06B0" w14:textId="77777777">
            <w:pPr>
              <w:rPr>
                <w:sz w:val="20"/>
                <w:lang w:val="en-US"/>
              </w:rPr>
            </w:pPr>
            <w:r w:rsidRPr="00980F48">
              <w:rPr>
                <w:sz w:val="20"/>
              </w:rPr>
              <w:t>E</w:t>
            </w:r>
            <w:r w:rsidRPr="00980F48">
              <w:rPr>
                <w:sz w:val="20"/>
                <w:lang w:val="en-US"/>
              </w:rPr>
              <w:t>ach supervision and failure indication to SCS shall be delayed for 10s;</w:t>
            </w:r>
          </w:p>
        </w:tc>
        <w:tc>
          <w:tcPr>
            <w:tcW w:w="1422" w:type="dxa"/>
            <w:gridSpan w:val="2"/>
            <w:shd w:val="clear" w:color="auto" w:fill="auto"/>
          </w:tcPr>
          <w:p w:rsidR="004A0B92" w:rsidRPr="00980F48" w:rsidP="00963ED8" w14:paraId="62DC8A04" w14:textId="77777777">
            <w:pPr>
              <w:rPr>
                <w:sz w:val="20"/>
                <w:lang w:val="en-US"/>
              </w:rPr>
            </w:pPr>
          </w:p>
        </w:tc>
      </w:tr>
      <w:tr w14:paraId="5D8690CB" w14:textId="77777777" w:rsidTr="00527C64">
        <w:tblPrEx>
          <w:tblW w:w="9645" w:type="dxa"/>
          <w:tblInd w:w="-3" w:type="dxa"/>
          <w:tblLayout w:type="fixed"/>
          <w:tblCellMar>
            <w:left w:w="0" w:type="dxa"/>
            <w:right w:w="0" w:type="dxa"/>
          </w:tblCellMar>
          <w:tblLook w:val="0000"/>
        </w:tblPrEx>
        <w:trPr>
          <w:cantSplit/>
        </w:trPr>
        <w:tc>
          <w:tcPr>
            <w:tcW w:w="8223" w:type="dxa"/>
            <w:gridSpan w:val="2"/>
            <w:shd w:val="clear" w:color="auto" w:fill="auto"/>
          </w:tcPr>
          <w:p w:rsidR="004A0B92" w:rsidRPr="00980F48" w:rsidP="00963ED8" w14:paraId="59ABFB27" w14:textId="77777777">
            <w:pPr>
              <w:rPr>
                <w:sz w:val="20"/>
                <w:lang w:val="en-US"/>
              </w:rPr>
            </w:pPr>
            <w:r w:rsidRPr="00980F48">
              <w:rPr>
                <w:sz w:val="20"/>
              </w:rPr>
              <w:t>D</w:t>
            </w:r>
            <w:r w:rsidRPr="00980F48">
              <w:rPr>
                <w:sz w:val="20"/>
                <w:lang w:val="en-US"/>
              </w:rPr>
              <w:t>uring relay protection test all information to SCS shall be blocked via binary input or relay settings;</w:t>
            </w:r>
          </w:p>
        </w:tc>
        <w:tc>
          <w:tcPr>
            <w:tcW w:w="1422" w:type="dxa"/>
            <w:gridSpan w:val="2"/>
            <w:shd w:val="clear" w:color="auto" w:fill="auto"/>
          </w:tcPr>
          <w:p w:rsidR="004A0B92" w:rsidRPr="00980F48" w:rsidP="00963ED8" w14:paraId="35CEE727" w14:textId="77777777">
            <w:pPr>
              <w:rPr>
                <w:sz w:val="20"/>
                <w:lang w:val="en-US"/>
              </w:rPr>
            </w:pPr>
          </w:p>
        </w:tc>
      </w:tr>
      <w:tr w14:paraId="3B86CB97" w14:textId="77777777" w:rsidTr="00527C64">
        <w:tblPrEx>
          <w:tblW w:w="9645" w:type="dxa"/>
          <w:tblInd w:w="-3" w:type="dxa"/>
          <w:tblLayout w:type="fixed"/>
          <w:tblCellMar>
            <w:left w:w="0" w:type="dxa"/>
            <w:right w:w="0" w:type="dxa"/>
          </w:tblCellMar>
          <w:tblLook w:val="0000"/>
        </w:tblPrEx>
        <w:trPr>
          <w:cantSplit/>
        </w:trPr>
        <w:tc>
          <w:tcPr>
            <w:tcW w:w="8223" w:type="dxa"/>
            <w:gridSpan w:val="2"/>
            <w:shd w:val="clear" w:color="auto" w:fill="auto"/>
          </w:tcPr>
          <w:p w:rsidR="004A0B92" w:rsidRPr="00980F48" w:rsidP="00963ED8" w14:paraId="0E6D9C7B" w14:textId="77777777">
            <w:pPr>
              <w:jc w:val="both"/>
              <w:rPr>
                <w:sz w:val="20"/>
                <w:lang w:val="en-US"/>
              </w:rPr>
            </w:pPr>
            <w:r w:rsidRPr="00980F48">
              <w:rPr>
                <w:sz w:val="20"/>
              </w:rPr>
              <w:t>S</w:t>
            </w:r>
            <w:r w:rsidRPr="00980F48">
              <w:rPr>
                <w:sz w:val="20"/>
                <w:lang w:val="en-US"/>
              </w:rPr>
              <w:t>econd interface for connection to portable PC and communication software for: data exchange and parameterization of protection devices; readout and evaluation of fault reports and recorded disturbances;</w:t>
            </w:r>
          </w:p>
        </w:tc>
        <w:tc>
          <w:tcPr>
            <w:tcW w:w="1422" w:type="dxa"/>
            <w:gridSpan w:val="2"/>
            <w:shd w:val="clear" w:color="auto" w:fill="auto"/>
          </w:tcPr>
          <w:p w:rsidR="004A0B92" w:rsidRPr="00980F48" w:rsidP="00963ED8" w14:paraId="1E18E145" w14:textId="77777777">
            <w:pPr>
              <w:jc w:val="both"/>
              <w:rPr>
                <w:sz w:val="20"/>
                <w:lang w:val="en-US"/>
              </w:rPr>
            </w:pPr>
          </w:p>
        </w:tc>
      </w:tr>
      <w:tr w14:paraId="795DA443" w14:textId="77777777" w:rsidTr="00527C64">
        <w:tblPrEx>
          <w:tblW w:w="9645" w:type="dxa"/>
          <w:tblInd w:w="-3" w:type="dxa"/>
          <w:tblLayout w:type="fixed"/>
          <w:tblCellMar>
            <w:left w:w="0" w:type="dxa"/>
            <w:right w:w="0" w:type="dxa"/>
          </w:tblCellMar>
          <w:tblLook w:val="0000"/>
        </w:tblPrEx>
        <w:trPr>
          <w:cantSplit/>
        </w:trPr>
        <w:tc>
          <w:tcPr>
            <w:tcW w:w="8223" w:type="dxa"/>
            <w:gridSpan w:val="2"/>
            <w:shd w:val="clear" w:color="auto" w:fill="auto"/>
          </w:tcPr>
          <w:p w:rsidR="004A0B92" w:rsidRPr="00980F48" w:rsidP="00A740FB" w14:paraId="3D3D2A2F" w14:textId="77777777">
            <w:pPr>
              <w:rPr>
                <w:sz w:val="20"/>
                <w:lang w:val="en-US"/>
              </w:rPr>
            </w:pPr>
            <w:r w:rsidRPr="00980F48">
              <w:rPr>
                <w:sz w:val="20"/>
              </w:rPr>
              <w:t>T</w:t>
            </w:r>
            <w:r w:rsidRPr="00980F48">
              <w:rPr>
                <w:sz w:val="20"/>
                <w:lang w:val="en-US"/>
              </w:rPr>
              <w:t xml:space="preserve">hird interface for connection of those relays with disturbance recorder function. The communication software shall be provided to read-out fault data and recorded disturbances. </w:t>
            </w:r>
          </w:p>
        </w:tc>
        <w:tc>
          <w:tcPr>
            <w:tcW w:w="1422" w:type="dxa"/>
            <w:gridSpan w:val="2"/>
            <w:shd w:val="clear" w:color="auto" w:fill="auto"/>
          </w:tcPr>
          <w:p w:rsidR="004A0B92" w:rsidRPr="00980F48" w:rsidP="00963ED8" w14:paraId="6E882E1B" w14:textId="77777777">
            <w:pPr>
              <w:rPr>
                <w:sz w:val="20"/>
                <w:lang w:val="en-US"/>
              </w:rPr>
            </w:pPr>
          </w:p>
        </w:tc>
      </w:tr>
      <w:tr w14:paraId="4044B0D0" w14:textId="77777777" w:rsidTr="00527C64">
        <w:tblPrEx>
          <w:tblW w:w="9645" w:type="dxa"/>
          <w:tblInd w:w="-3" w:type="dxa"/>
          <w:tblLayout w:type="fixed"/>
          <w:tblCellMar>
            <w:left w:w="0" w:type="dxa"/>
            <w:right w:w="0" w:type="dxa"/>
          </w:tblCellMar>
          <w:tblLook w:val="0000"/>
        </w:tblPrEx>
        <w:trPr>
          <w:cantSplit/>
        </w:trPr>
        <w:tc>
          <w:tcPr>
            <w:tcW w:w="8223" w:type="dxa"/>
            <w:gridSpan w:val="2"/>
            <w:shd w:val="clear" w:color="auto" w:fill="auto"/>
          </w:tcPr>
          <w:p w:rsidR="004A0B92" w:rsidRPr="00980F48" w:rsidP="00963ED8" w14:paraId="18739242" w14:textId="77777777">
            <w:pPr>
              <w:rPr>
                <w:sz w:val="20"/>
                <w:lang w:val="en-US"/>
              </w:rPr>
            </w:pPr>
            <w:r w:rsidRPr="00980F48">
              <w:rPr>
                <w:sz w:val="20"/>
              </w:rPr>
              <w:t>B</w:t>
            </w:r>
            <w:r w:rsidRPr="00980F48">
              <w:rPr>
                <w:sz w:val="20"/>
                <w:lang w:val="en-US"/>
              </w:rPr>
              <w:t xml:space="preserve">uilt-in real time clock with resolution of 1 ms, with external time synchronization inputs and using </w:t>
            </w:r>
            <w:r w:rsidRPr="00980F48" w:rsidR="00A8196B">
              <w:rPr>
                <w:sz w:val="20"/>
                <w:lang w:val="en-US"/>
              </w:rPr>
              <w:t>IEC61850</w:t>
            </w:r>
            <w:r w:rsidRPr="00980F48">
              <w:rPr>
                <w:sz w:val="20"/>
                <w:lang w:val="en-US"/>
              </w:rPr>
              <w:t>;</w:t>
            </w:r>
          </w:p>
        </w:tc>
        <w:tc>
          <w:tcPr>
            <w:tcW w:w="1422" w:type="dxa"/>
            <w:gridSpan w:val="2"/>
            <w:shd w:val="clear" w:color="auto" w:fill="auto"/>
          </w:tcPr>
          <w:p w:rsidR="004A0B92" w:rsidRPr="00980F48" w:rsidP="00963ED8" w14:paraId="24BEA174" w14:textId="77777777">
            <w:pPr>
              <w:rPr>
                <w:sz w:val="20"/>
                <w:lang w:val="en-US"/>
              </w:rPr>
            </w:pPr>
          </w:p>
        </w:tc>
      </w:tr>
      <w:tr w14:paraId="1B6BCA67" w14:textId="77777777" w:rsidTr="00527C64">
        <w:tblPrEx>
          <w:tblW w:w="9645" w:type="dxa"/>
          <w:tblInd w:w="-3" w:type="dxa"/>
          <w:tblLayout w:type="fixed"/>
          <w:tblCellMar>
            <w:left w:w="0" w:type="dxa"/>
            <w:right w:w="0" w:type="dxa"/>
          </w:tblCellMar>
          <w:tblLook w:val="0000"/>
        </w:tblPrEx>
        <w:trPr>
          <w:cantSplit/>
        </w:trPr>
        <w:tc>
          <w:tcPr>
            <w:tcW w:w="8223" w:type="dxa"/>
            <w:gridSpan w:val="2"/>
            <w:shd w:val="clear" w:color="auto" w:fill="auto"/>
          </w:tcPr>
          <w:p w:rsidR="004A0B92" w:rsidRPr="00980F48" w:rsidP="00963ED8" w14:paraId="263FF4F4" w14:textId="77777777">
            <w:pPr>
              <w:rPr>
                <w:sz w:val="20"/>
                <w:lang w:val="en-US"/>
              </w:rPr>
            </w:pPr>
            <w:r w:rsidRPr="00980F48">
              <w:rPr>
                <w:sz w:val="20"/>
              </w:rPr>
              <w:t>S</w:t>
            </w:r>
            <w:r w:rsidRPr="00980F48">
              <w:rPr>
                <w:sz w:val="20"/>
                <w:lang w:val="en-US"/>
              </w:rPr>
              <w:t>ervice value reading (three phase current and voltage, active and reactive power, frequency, power factor, internal time etc.);</w:t>
            </w:r>
          </w:p>
        </w:tc>
        <w:tc>
          <w:tcPr>
            <w:tcW w:w="1422" w:type="dxa"/>
            <w:gridSpan w:val="2"/>
            <w:shd w:val="clear" w:color="auto" w:fill="auto"/>
          </w:tcPr>
          <w:p w:rsidR="004A0B92" w:rsidRPr="00980F48" w:rsidP="00963ED8" w14:paraId="7EA502DD" w14:textId="77777777">
            <w:pPr>
              <w:rPr>
                <w:sz w:val="20"/>
                <w:lang w:val="en-US"/>
              </w:rPr>
            </w:pPr>
          </w:p>
        </w:tc>
      </w:tr>
      <w:tr w14:paraId="6DACA1CF" w14:textId="77777777" w:rsidTr="00527C64">
        <w:tblPrEx>
          <w:tblW w:w="9645" w:type="dxa"/>
          <w:tblInd w:w="-3" w:type="dxa"/>
          <w:tblLayout w:type="fixed"/>
          <w:tblCellMar>
            <w:left w:w="0" w:type="dxa"/>
            <w:right w:w="0" w:type="dxa"/>
          </w:tblCellMar>
          <w:tblLook w:val="0000"/>
        </w:tblPrEx>
        <w:trPr>
          <w:cantSplit/>
        </w:trPr>
        <w:tc>
          <w:tcPr>
            <w:tcW w:w="8223" w:type="dxa"/>
            <w:gridSpan w:val="2"/>
            <w:shd w:val="clear" w:color="auto" w:fill="auto"/>
          </w:tcPr>
          <w:p w:rsidR="004A0B92" w:rsidRPr="00980F48" w:rsidP="00963ED8" w14:paraId="11409D79" w14:textId="77777777">
            <w:pPr>
              <w:rPr>
                <w:sz w:val="20"/>
                <w:lang w:val="en-US"/>
              </w:rPr>
            </w:pPr>
            <w:r w:rsidRPr="00980F48">
              <w:rPr>
                <w:sz w:val="20"/>
              </w:rPr>
              <w:t>C</w:t>
            </w:r>
            <w:r w:rsidRPr="00980F48">
              <w:rPr>
                <w:sz w:val="20"/>
                <w:lang w:val="en-US"/>
              </w:rPr>
              <w:t>ontinuous hardware and software self-supervision with fault indication (fault code);</w:t>
            </w:r>
          </w:p>
        </w:tc>
        <w:tc>
          <w:tcPr>
            <w:tcW w:w="1422" w:type="dxa"/>
            <w:gridSpan w:val="2"/>
            <w:shd w:val="clear" w:color="auto" w:fill="auto"/>
          </w:tcPr>
          <w:p w:rsidR="004A0B92" w:rsidRPr="00980F48" w:rsidP="00963ED8" w14:paraId="76E5EC71" w14:textId="77777777">
            <w:pPr>
              <w:rPr>
                <w:sz w:val="20"/>
                <w:lang w:val="en-US"/>
              </w:rPr>
            </w:pPr>
          </w:p>
        </w:tc>
      </w:tr>
      <w:tr w14:paraId="61A42C15" w14:textId="77777777" w:rsidTr="00527C64">
        <w:tblPrEx>
          <w:tblW w:w="9645" w:type="dxa"/>
          <w:tblInd w:w="-3" w:type="dxa"/>
          <w:tblLayout w:type="fixed"/>
          <w:tblCellMar>
            <w:left w:w="0" w:type="dxa"/>
            <w:right w:w="0" w:type="dxa"/>
          </w:tblCellMar>
          <w:tblLook w:val="0000"/>
        </w:tblPrEx>
        <w:trPr>
          <w:cantSplit/>
        </w:trPr>
        <w:tc>
          <w:tcPr>
            <w:tcW w:w="8223" w:type="dxa"/>
            <w:gridSpan w:val="2"/>
            <w:shd w:val="clear" w:color="auto" w:fill="auto"/>
          </w:tcPr>
          <w:p w:rsidR="004A0B92" w:rsidRPr="00980F48" w:rsidP="00963ED8" w14:paraId="12C87EA8" w14:textId="77777777">
            <w:pPr>
              <w:rPr>
                <w:sz w:val="20"/>
                <w:lang w:val="en-US"/>
              </w:rPr>
            </w:pPr>
            <w:r w:rsidRPr="00980F48">
              <w:rPr>
                <w:sz w:val="20"/>
              </w:rPr>
              <w:t>P</w:t>
            </w:r>
            <w:r w:rsidRPr="00980F48">
              <w:rPr>
                <w:sz w:val="20"/>
                <w:lang w:val="en-US"/>
              </w:rPr>
              <w:t>ossibility to read-out and print all configurations and settings;</w:t>
            </w:r>
          </w:p>
        </w:tc>
        <w:tc>
          <w:tcPr>
            <w:tcW w:w="1422" w:type="dxa"/>
            <w:gridSpan w:val="2"/>
            <w:shd w:val="clear" w:color="auto" w:fill="auto"/>
          </w:tcPr>
          <w:p w:rsidR="004A0B92" w:rsidRPr="00980F48" w:rsidP="00963ED8" w14:paraId="30AFC1A2" w14:textId="77777777">
            <w:pPr>
              <w:rPr>
                <w:sz w:val="20"/>
                <w:lang w:val="en-US"/>
              </w:rPr>
            </w:pPr>
          </w:p>
        </w:tc>
      </w:tr>
      <w:tr w14:paraId="2C6A188F" w14:textId="77777777" w:rsidTr="00527C64">
        <w:tblPrEx>
          <w:tblW w:w="9645" w:type="dxa"/>
          <w:tblInd w:w="-3" w:type="dxa"/>
          <w:tblLayout w:type="fixed"/>
          <w:tblCellMar>
            <w:left w:w="0" w:type="dxa"/>
            <w:right w:w="0" w:type="dxa"/>
          </w:tblCellMar>
          <w:tblLook w:val="0000"/>
        </w:tblPrEx>
        <w:trPr>
          <w:cantSplit/>
        </w:trPr>
        <w:tc>
          <w:tcPr>
            <w:tcW w:w="8223" w:type="dxa"/>
            <w:gridSpan w:val="2"/>
            <w:shd w:val="clear" w:color="auto" w:fill="auto"/>
          </w:tcPr>
          <w:p w:rsidR="004A0B92" w:rsidRPr="00980F48" w:rsidP="00963ED8" w14:paraId="723BFF5D" w14:textId="77777777">
            <w:pPr>
              <w:rPr>
                <w:sz w:val="20"/>
                <w:lang w:val="en-US"/>
              </w:rPr>
            </w:pPr>
            <w:r w:rsidRPr="00980F48">
              <w:rPr>
                <w:sz w:val="20"/>
              </w:rPr>
              <w:t>A</w:t>
            </w:r>
            <w:r w:rsidRPr="00980F48">
              <w:rPr>
                <w:sz w:val="20"/>
                <w:lang w:val="en-US"/>
              </w:rPr>
              <w:t>t least 10 programmable LED’s. LED indication for healthy state and internal fail state. After next pickup of protection device LED’s indication shall not be erased;</w:t>
            </w:r>
          </w:p>
        </w:tc>
        <w:tc>
          <w:tcPr>
            <w:tcW w:w="1422" w:type="dxa"/>
            <w:gridSpan w:val="2"/>
            <w:shd w:val="clear" w:color="auto" w:fill="auto"/>
          </w:tcPr>
          <w:p w:rsidR="004A0B92" w:rsidRPr="00980F48" w:rsidP="00963ED8" w14:paraId="02C0758B" w14:textId="77777777">
            <w:pPr>
              <w:rPr>
                <w:sz w:val="20"/>
                <w:lang w:val="en-US"/>
              </w:rPr>
            </w:pPr>
          </w:p>
        </w:tc>
      </w:tr>
      <w:tr w14:paraId="4DF092EF" w14:textId="77777777" w:rsidTr="00527C64">
        <w:tblPrEx>
          <w:tblW w:w="9645" w:type="dxa"/>
          <w:tblInd w:w="-3" w:type="dxa"/>
          <w:tblLayout w:type="fixed"/>
          <w:tblCellMar>
            <w:left w:w="0" w:type="dxa"/>
            <w:right w:w="0" w:type="dxa"/>
          </w:tblCellMar>
          <w:tblLook w:val="0000"/>
        </w:tblPrEx>
        <w:trPr>
          <w:cantSplit/>
        </w:trPr>
        <w:tc>
          <w:tcPr>
            <w:tcW w:w="8223" w:type="dxa"/>
            <w:gridSpan w:val="2"/>
            <w:shd w:val="clear" w:color="auto" w:fill="auto"/>
          </w:tcPr>
          <w:p w:rsidR="004A0B92" w:rsidRPr="00980F48" w:rsidP="00963ED8" w14:paraId="7D3CEF3A" w14:textId="77777777">
            <w:pPr>
              <w:rPr>
                <w:sz w:val="20"/>
                <w:lang w:val="en-US"/>
              </w:rPr>
            </w:pPr>
            <w:r w:rsidRPr="00980F48">
              <w:rPr>
                <w:sz w:val="20"/>
              </w:rPr>
              <w:t>S</w:t>
            </w:r>
            <w:r w:rsidRPr="00980F48">
              <w:rPr>
                <w:sz w:val="20"/>
                <w:lang w:val="en-US"/>
              </w:rPr>
              <w:t>upply voltage failures and relay restart cause not damage the information of events (trip, pickup and fault current) and oscillograms.</w:t>
            </w:r>
          </w:p>
        </w:tc>
        <w:tc>
          <w:tcPr>
            <w:tcW w:w="1422" w:type="dxa"/>
            <w:gridSpan w:val="2"/>
            <w:shd w:val="clear" w:color="auto" w:fill="auto"/>
          </w:tcPr>
          <w:p w:rsidR="004A0B92" w:rsidRPr="00980F48" w:rsidP="00963ED8" w14:paraId="25B28DA4" w14:textId="77777777">
            <w:pPr>
              <w:rPr>
                <w:sz w:val="20"/>
                <w:lang w:val="en-US"/>
              </w:rPr>
            </w:pPr>
          </w:p>
        </w:tc>
      </w:tr>
    </w:tbl>
    <w:p w:rsidR="00B33808" w:rsidRPr="00980F48" w:rsidP="003B13A8" w14:paraId="2141CA2B" w14:textId="77777777">
      <w:pPr>
        <w:rPr>
          <w:b/>
          <w:sz w:val="20"/>
        </w:rPr>
      </w:pPr>
    </w:p>
    <w:p w:rsidR="003B13A8" w:rsidRPr="00980F48" w:rsidP="003B13A8" w14:paraId="73F5AA4F" w14:textId="77777777">
      <w:pPr>
        <w:rPr>
          <w:b/>
          <w:sz w:val="20"/>
          <w:lang w:val="en-US"/>
        </w:rPr>
      </w:pPr>
      <w:r w:rsidRPr="00980F48">
        <w:rPr>
          <w:b/>
          <w:sz w:val="20"/>
          <w:lang w:val="en-US"/>
        </w:rPr>
        <w:t>1.</w:t>
      </w:r>
      <w:r w:rsidRPr="00980F48" w:rsidR="0030636D">
        <w:rPr>
          <w:b/>
          <w:sz w:val="20"/>
          <w:lang w:val="en-US"/>
        </w:rPr>
        <w:t>1</w:t>
      </w:r>
      <w:r w:rsidRPr="00980F48">
        <w:rPr>
          <w:b/>
          <w:sz w:val="20"/>
          <w:lang w:val="en-US"/>
        </w:rPr>
        <w:t xml:space="preserve">.  </w:t>
      </w:r>
      <w:r w:rsidRPr="00980F48">
        <w:rPr>
          <w:b/>
          <w:sz w:val="20"/>
          <w:lang w:val="en-US"/>
        </w:rPr>
        <w:tab/>
        <w:t>110 kV lines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291"/>
        <w:gridCol w:w="1794"/>
        <w:gridCol w:w="1554"/>
      </w:tblGrid>
      <w:tr w14:paraId="080E108A" w14:textId="77777777" w:rsidTr="003C4DF9">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rHeight w:val="132"/>
        </w:trPr>
        <w:tc>
          <w:tcPr>
            <w:tcW w:w="6291" w:type="dxa"/>
            <w:tcBorders>
              <w:top w:val="single" w:sz="4" w:space="0" w:color="auto"/>
              <w:left w:val="single" w:sz="4" w:space="0" w:color="auto"/>
              <w:bottom w:val="single" w:sz="4" w:space="0" w:color="auto"/>
              <w:right w:val="single" w:sz="4" w:space="0" w:color="auto"/>
            </w:tcBorders>
            <w:shd w:val="clear" w:color="auto" w:fill="E6E6E6"/>
          </w:tcPr>
          <w:p w:rsidR="003B13A8" w:rsidRPr="00980F48" w:rsidP="00C46944" w14:paraId="32939EF9" w14:textId="77777777">
            <w:pPr>
              <w:jc w:val="center"/>
              <w:rPr>
                <w:sz w:val="20"/>
                <w:lang w:val="en-US"/>
              </w:rPr>
            </w:pPr>
            <w:r w:rsidRPr="00980F48">
              <w:rPr>
                <w:sz w:val="20"/>
                <w:lang w:val="en-US"/>
              </w:rPr>
              <w:t>Description:</w:t>
            </w:r>
          </w:p>
        </w:tc>
        <w:tc>
          <w:tcPr>
            <w:tcW w:w="1794" w:type="dxa"/>
            <w:tcBorders>
              <w:top w:val="single" w:sz="4" w:space="0" w:color="auto"/>
              <w:left w:val="single" w:sz="4" w:space="0" w:color="auto"/>
              <w:bottom w:val="single" w:sz="4" w:space="0" w:color="auto"/>
            </w:tcBorders>
            <w:shd w:val="clear" w:color="auto" w:fill="E6E6E6"/>
          </w:tcPr>
          <w:p w:rsidR="003B13A8" w:rsidRPr="00980F48" w:rsidP="00C46944" w14:paraId="64467D1D" w14:textId="77777777">
            <w:pPr>
              <w:tabs>
                <w:tab w:val="left" w:pos="6521"/>
              </w:tabs>
              <w:jc w:val="center"/>
              <w:rPr>
                <w:color w:val="000000"/>
                <w:sz w:val="20"/>
                <w:lang w:val="en-US"/>
              </w:rPr>
            </w:pPr>
            <w:r w:rsidRPr="00980F48">
              <w:rPr>
                <w:color w:val="000000"/>
                <w:sz w:val="20"/>
                <w:lang w:val="en-US"/>
              </w:rPr>
              <w:t>Required:</w:t>
            </w:r>
          </w:p>
        </w:tc>
        <w:tc>
          <w:tcPr>
            <w:tcW w:w="1554" w:type="dxa"/>
            <w:tcBorders>
              <w:top w:val="single" w:sz="4" w:space="0" w:color="auto"/>
              <w:bottom w:val="single" w:sz="4" w:space="0" w:color="auto"/>
            </w:tcBorders>
            <w:shd w:val="clear" w:color="auto" w:fill="E6E6E6"/>
          </w:tcPr>
          <w:p w:rsidR="003B13A8" w:rsidRPr="00980F48" w:rsidP="00C46944" w14:paraId="7F3AA663" w14:textId="77777777">
            <w:pPr>
              <w:tabs>
                <w:tab w:val="left" w:pos="6521"/>
              </w:tabs>
              <w:jc w:val="center"/>
              <w:rPr>
                <w:sz w:val="20"/>
                <w:lang w:val="en-US"/>
              </w:rPr>
            </w:pPr>
            <w:r w:rsidRPr="00980F48">
              <w:rPr>
                <w:sz w:val="20"/>
                <w:lang w:val="en-US"/>
              </w:rPr>
              <w:t>Offered:</w:t>
            </w:r>
          </w:p>
        </w:tc>
      </w:tr>
      <w:tr w14:paraId="6C52DD34" w14:textId="77777777" w:rsidTr="003C4DF9">
        <w:tblPrEx>
          <w:tblW w:w="9639" w:type="dxa"/>
          <w:tblLayout w:type="fixed"/>
          <w:tblCellMar>
            <w:left w:w="0" w:type="dxa"/>
            <w:right w:w="0" w:type="dxa"/>
          </w:tblCellMar>
          <w:tblLook w:val="0000"/>
        </w:tblPrEx>
        <w:tc>
          <w:tcPr>
            <w:tcW w:w="8085" w:type="dxa"/>
            <w:gridSpan w:val="2"/>
            <w:tcBorders>
              <w:top w:val="single" w:sz="4" w:space="0" w:color="auto"/>
              <w:left w:val="single" w:sz="4" w:space="0" w:color="auto"/>
              <w:bottom w:val="single" w:sz="4" w:space="0" w:color="auto"/>
            </w:tcBorders>
          </w:tcPr>
          <w:p w:rsidR="0030636D" w:rsidRPr="00980F48" w:rsidP="00FC74C7" w14:paraId="1E9D3941" w14:textId="77777777">
            <w:pPr>
              <w:rPr>
                <w:sz w:val="20"/>
                <w:lang w:val="en-US"/>
              </w:rPr>
            </w:pPr>
            <w:r w:rsidRPr="00980F48">
              <w:rPr>
                <w:sz w:val="20"/>
                <w:lang w:val="en-US"/>
              </w:rPr>
              <w:t xml:space="preserve">Lines shall be protected and monitored with two separate numerical line </w:t>
            </w:r>
            <w:r w:rsidRPr="00980F48" w:rsidR="00FC74C7">
              <w:rPr>
                <w:sz w:val="20"/>
                <w:lang w:val="en-US"/>
              </w:rPr>
              <w:t>differential</w:t>
            </w:r>
            <w:r w:rsidRPr="00980F48">
              <w:rPr>
                <w:sz w:val="20"/>
                <w:lang w:val="en-US"/>
              </w:rPr>
              <w:t xml:space="preserve"> and </w:t>
            </w:r>
            <w:r w:rsidRPr="00980F48" w:rsidR="00FC74C7">
              <w:rPr>
                <w:sz w:val="20"/>
                <w:lang w:val="en-US"/>
              </w:rPr>
              <w:t>distance</w:t>
            </w:r>
            <w:r w:rsidRPr="00980F48">
              <w:rPr>
                <w:sz w:val="20"/>
                <w:lang w:val="en-US"/>
              </w:rPr>
              <w:t xml:space="preserve"> protection relays.</w:t>
            </w:r>
          </w:p>
        </w:tc>
        <w:tc>
          <w:tcPr>
            <w:tcW w:w="1554" w:type="dxa"/>
          </w:tcPr>
          <w:p w:rsidR="0030636D" w:rsidRPr="00980F48" w:rsidP="00A34D26" w14:paraId="10AA3228" w14:textId="77777777">
            <w:pPr>
              <w:tabs>
                <w:tab w:val="left" w:pos="6521"/>
              </w:tabs>
              <w:jc w:val="both"/>
              <w:rPr>
                <w:sz w:val="20"/>
                <w:lang w:val="en-US"/>
              </w:rPr>
            </w:pPr>
          </w:p>
        </w:tc>
      </w:tr>
      <w:tr w14:paraId="521DDAA0" w14:textId="77777777" w:rsidTr="003C4DF9">
        <w:tblPrEx>
          <w:tblW w:w="9639" w:type="dxa"/>
          <w:tblLayout w:type="fixed"/>
          <w:tblCellMar>
            <w:left w:w="0" w:type="dxa"/>
            <w:right w:w="0" w:type="dxa"/>
          </w:tblCellMar>
          <w:tblLook w:val="0000"/>
        </w:tblPrEx>
        <w:tc>
          <w:tcPr>
            <w:tcW w:w="8085" w:type="dxa"/>
            <w:gridSpan w:val="2"/>
            <w:tcBorders>
              <w:top w:val="single" w:sz="4" w:space="0" w:color="auto"/>
              <w:left w:val="single" w:sz="4" w:space="0" w:color="auto"/>
              <w:bottom w:val="single" w:sz="4" w:space="0" w:color="auto"/>
            </w:tcBorders>
            <w:shd w:val="clear" w:color="auto" w:fill="E6E6E6"/>
          </w:tcPr>
          <w:p w:rsidR="003B13A8" w:rsidRPr="00980F48" w:rsidP="00C46944" w14:paraId="41FD0854" w14:textId="77777777">
            <w:pPr>
              <w:rPr>
                <w:color w:val="000000"/>
                <w:sz w:val="20"/>
                <w:lang w:val="en-US"/>
              </w:rPr>
            </w:pPr>
            <w:r w:rsidRPr="00980F48">
              <w:rPr>
                <w:color w:val="000000"/>
                <w:sz w:val="20"/>
                <w:lang w:val="en-US"/>
              </w:rPr>
              <w:t xml:space="preserve">Differential, overcurrent and earth fault protections stages </w:t>
            </w:r>
            <w:r w:rsidRPr="00980F48" w:rsidR="001609D4">
              <w:rPr>
                <w:color w:val="000000"/>
                <w:sz w:val="20"/>
                <w:lang w:val="en-US"/>
              </w:rPr>
              <w:t xml:space="preserve">in all digital relays </w:t>
            </w:r>
            <w:r w:rsidRPr="00980F48">
              <w:rPr>
                <w:color w:val="000000"/>
                <w:sz w:val="20"/>
                <w:lang w:val="en-US"/>
              </w:rPr>
              <w:t>shall be with the following features:</w:t>
            </w:r>
          </w:p>
        </w:tc>
        <w:tc>
          <w:tcPr>
            <w:tcW w:w="1554" w:type="dxa"/>
            <w:shd w:val="clear" w:color="auto" w:fill="E6E6E6"/>
          </w:tcPr>
          <w:p w:rsidR="003B13A8" w:rsidRPr="00980F48" w:rsidP="00C46944" w14:paraId="233562D9" w14:textId="77777777">
            <w:pPr>
              <w:tabs>
                <w:tab w:val="left" w:pos="6521"/>
              </w:tabs>
              <w:jc w:val="center"/>
              <w:rPr>
                <w:sz w:val="20"/>
                <w:lang w:val="en-US"/>
              </w:rPr>
            </w:pPr>
            <w:r w:rsidRPr="00980F48">
              <w:rPr>
                <w:sz w:val="20"/>
                <w:lang w:val="en-US"/>
              </w:rPr>
              <w:t>See below</w:t>
            </w:r>
          </w:p>
        </w:tc>
      </w:tr>
      <w:tr w14:paraId="3643D5A7" w14:textId="77777777" w:rsidTr="003C4DF9">
        <w:tblPrEx>
          <w:tblW w:w="9639" w:type="dxa"/>
          <w:tblLayout w:type="fixed"/>
          <w:tblCellMar>
            <w:left w:w="0" w:type="dxa"/>
            <w:right w:w="0" w:type="dxa"/>
          </w:tblCellMar>
          <w:tblLook w:val="0000"/>
        </w:tblPrEx>
        <w:tc>
          <w:tcPr>
            <w:tcW w:w="8085" w:type="dxa"/>
            <w:gridSpan w:val="2"/>
            <w:tcBorders>
              <w:top w:val="single" w:sz="4" w:space="0" w:color="auto"/>
              <w:left w:val="single" w:sz="4" w:space="0" w:color="auto"/>
              <w:bottom w:val="single" w:sz="4" w:space="0" w:color="auto"/>
            </w:tcBorders>
          </w:tcPr>
          <w:p w:rsidR="003B13A8" w:rsidRPr="00980F48" w:rsidP="000F04BD" w14:paraId="5E590404" w14:textId="77777777">
            <w:pPr>
              <w:numPr>
                <w:ilvl w:val="0"/>
                <w:numId w:val="8"/>
              </w:numPr>
              <w:tabs>
                <w:tab w:val="num" w:pos="284"/>
                <w:tab w:val="clear" w:pos="720"/>
              </w:tabs>
              <w:ind w:left="284" w:hanging="284"/>
              <w:rPr>
                <w:color w:val="000000"/>
                <w:sz w:val="20"/>
                <w:lang w:val="en-US"/>
              </w:rPr>
            </w:pPr>
            <w:r w:rsidRPr="00980F48">
              <w:rPr>
                <w:color w:val="000000"/>
                <w:sz w:val="20"/>
                <w:lang w:val="en-US"/>
              </w:rPr>
              <w:t>Restriction during transformer inrush</w:t>
            </w:r>
            <w:r w:rsidRPr="00980F48" w:rsidR="001609D4">
              <w:rPr>
                <w:color w:val="000000"/>
                <w:sz w:val="20"/>
                <w:lang w:val="en-US"/>
              </w:rPr>
              <w:t>;</w:t>
            </w:r>
          </w:p>
        </w:tc>
        <w:tc>
          <w:tcPr>
            <w:tcW w:w="1554" w:type="dxa"/>
          </w:tcPr>
          <w:p w:rsidR="003B13A8" w:rsidRPr="00980F48" w:rsidP="00C46944" w14:paraId="17FBE9C4" w14:textId="77777777">
            <w:pPr>
              <w:tabs>
                <w:tab w:val="left" w:pos="6521"/>
              </w:tabs>
              <w:jc w:val="both"/>
              <w:rPr>
                <w:sz w:val="20"/>
                <w:lang w:val="en-US"/>
              </w:rPr>
            </w:pPr>
          </w:p>
        </w:tc>
      </w:tr>
      <w:tr w14:paraId="00A7131C" w14:textId="77777777" w:rsidTr="003C4DF9">
        <w:tblPrEx>
          <w:tblW w:w="9639" w:type="dxa"/>
          <w:tblLayout w:type="fixed"/>
          <w:tblCellMar>
            <w:left w:w="0" w:type="dxa"/>
            <w:right w:w="0" w:type="dxa"/>
          </w:tblCellMar>
          <w:tblLook w:val="0000"/>
        </w:tblPrEx>
        <w:tc>
          <w:tcPr>
            <w:tcW w:w="8085" w:type="dxa"/>
            <w:gridSpan w:val="2"/>
            <w:tcBorders>
              <w:top w:val="single" w:sz="4" w:space="0" w:color="auto"/>
              <w:left w:val="single" w:sz="4" w:space="0" w:color="auto"/>
              <w:bottom w:val="single" w:sz="4" w:space="0" w:color="auto"/>
            </w:tcBorders>
          </w:tcPr>
          <w:p w:rsidR="003B13A8" w:rsidRPr="00980F48" w:rsidP="000F04BD" w14:paraId="63682C27" w14:textId="77777777">
            <w:pPr>
              <w:numPr>
                <w:ilvl w:val="0"/>
                <w:numId w:val="8"/>
              </w:numPr>
              <w:tabs>
                <w:tab w:val="num" w:pos="284"/>
                <w:tab w:val="clear" w:pos="720"/>
              </w:tabs>
              <w:ind w:left="284" w:hanging="284"/>
              <w:rPr>
                <w:color w:val="000000"/>
                <w:sz w:val="20"/>
                <w:lang w:val="en-US"/>
              </w:rPr>
            </w:pPr>
            <w:r w:rsidRPr="00980F48">
              <w:rPr>
                <w:color w:val="000000"/>
                <w:sz w:val="20"/>
                <w:lang w:val="en-US"/>
              </w:rPr>
              <w:t>Second harmonics restraint function with settable level the ratio of second harmonics to fundamental harmonics</w:t>
            </w:r>
            <w:r w:rsidRPr="00980F48" w:rsidR="001609D4">
              <w:rPr>
                <w:color w:val="000000"/>
                <w:sz w:val="20"/>
                <w:lang w:val="en-US"/>
              </w:rPr>
              <w:t>;</w:t>
            </w:r>
          </w:p>
        </w:tc>
        <w:tc>
          <w:tcPr>
            <w:tcW w:w="1554" w:type="dxa"/>
          </w:tcPr>
          <w:p w:rsidR="003B13A8" w:rsidRPr="00980F48" w:rsidP="00C46944" w14:paraId="2E72AEC2" w14:textId="77777777">
            <w:pPr>
              <w:tabs>
                <w:tab w:val="left" w:pos="6521"/>
              </w:tabs>
              <w:jc w:val="both"/>
              <w:rPr>
                <w:sz w:val="20"/>
                <w:lang w:val="en-US"/>
              </w:rPr>
            </w:pPr>
          </w:p>
        </w:tc>
      </w:tr>
      <w:tr w14:paraId="637FA185" w14:textId="77777777" w:rsidTr="003C4DF9">
        <w:tblPrEx>
          <w:tblW w:w="9639" w:type="dxa"/>
          <w:tblLayout w:type="fixed"/>
          <w:tblCellMar>
            <w:left w:w="0" w:type="dxa"/>
            <w:right w:w="0" w:type="dxa"/>
          </w:tblCellMar>
          <w:tblLook w:val="0000"/>
        </w:tblPrEx>
        <w:tc>
          <w:tcPr>
            <w:tcW w:w="8085" w:type="dxa"/>
            <w:gridSpan w:val="2"/>
            <w:tcBorders>
              <w:top w:val="single" w:sz="4" w:space="0" w:color="auto"/>
              <w:left w:val="single" w:sz="4" w:space="0" w:color="auto"/>
              <w:bottom w:val="single" w:sz="4" w:space="0" w:color="auto"/>
            </w:tcBorders>
          </w:tcPr>
          <w:p w:rsidR="003B13A8" w:rsidRPr="00980F48" w:rsidP="000F04BD" w14:paraId="2494C95A" w14:textId="77777777">
            <w:pPr>
              <w:numPr>
                <w:ilvl w:val="0"/>
                <w:numId w:val="8"/>
              </w:numPr>
              <w:tabs>
                <w:tab w:val="num" w:pos="284"/>
                <w:tab w:val="clear" w:pos="720"/>
              </w:tabs>
              <w:ind w:left="284" w:hanging="284"/>
              <w:rPr>
                <w:color w:val="000000"/>
                <w:sz w:val="20"/>
                <w:lang w:val="en-US"/>
              </w:rPr>
            </w:pPr>
            <w:r w:rsidRPr="00980F48">
              <w:rPr>
                <w:color w:val="000000"/>
                <w:sz w:val="20"/>
                <w:lang w:val="en-US"/>
              </w:rPr>
              <w:t>Cross blocking between phases with second harmonic detection</w:t>
            </w:r>
            <w:r w:rsidRPr="00980F48" w:rsidR="001609D4">
              <w:rPr>
                <w:color w:val="000000"/>
                <w:sz w:val="20"/>
                <w:lang w:val="en-US"/>
              </w:rPr>
              <w:t>;</w:t>
            </w:r>
          </w:p>
        </w:tc>
        <w:tc>
          <w:tcPr>
            <w:tcW w:w="1554" w:type="dxa"/>
          </w:tcPr>
          <w:p w:rsidR="003B13A8" w:rsidRPr="00980F48" w:rsidP="00C46944" w14:paraId="7AFD53AA" w14:textId="77777777">
            <w:pPr>
              <w:tabs>
                <w:tab w:val="left" w:pos="6521"/>
              </w:tabs>
              <w:jc w:val="both"/>
              <w:rPr>
                <w:sz w:val="20"/>
                <w:lang w:val="en-US"/>
              </w:rPr>
            </w:pPr>
          </w:p>
        </w:tc>
      </w:tr>
      <w:tr w14:paraId="3ADCD999" w14:textId="77777777" w:rsidTr="003C4DF9">
        <w:tblPrEx>
          <w:tblW w:w="9639" w:type="dxa"/>
          <w:tblLayout w:type="fixed"/>
          <w:tblCellMar>
            <w:left w:w="0" w:type="dxa"/>
            <w:right w:w="0" w:type="dxa"/>
          </w:tblCellMar>
          <w:tblLook w:val="0000"/>
        </w:tblPrEx>
        <w:tc>
          <w:tcPr>
            <w:tcW w:w="8085" w:type="dxa"/>
            <w:gridSpan w:val="2"/>
            <w:tcBorders>
              <w:top w:val="single" w:sz="4" w:space="0" w:color="auto"/>
              <w:left w:val="single" w:sz="4" w:space="0" w:color="auto"/>
              <w:bottom w:val="single" w:sz="4" w:space="0" w:color="auto"/>
            </w:tcBorders>
          </w:tcPr>
          <w:p w:rsidR="003B13A8" w:rsidRPr="00980F48" w:rsidP="00C46944" w14:paraId="32645E2F" w14:textId="77777777">
            <w:pPr>
              <w:rPr>
                <w:sz w:val="20"/>
                <w:lang w:val="en-US"/>
              </w:rPr>
            </w:pPr>
            <w:r w:rsidRPr="00980F48">
              <w:rPr>
                <w:sz w:val="20"/>
                <w:lang w:val="en-US"/>
              </w:rPr>
              <w:t>Voltage supply for line 110 kV circuit breaker shall be:</w:t>
            </w:r>
          </w:p>
          <w:p w:rsidR="003B13A8" w:rsidRPr="00980F48" w:rsidP="00C46944" w14:paraId="4F7DF602" w14:textId="77777777">
            <w:pPr>
              <w:rPr>
                <w:sz w:val="20"/>
                <w:lang w:val="en-US"/>
              </w:rPr>
            </w:pPr>
            <w:r w:rsidRPr="00980F48">
              <w:rPr>
                <w:sz w:val="20"/>
                <w:lang w:val="en-US"/>
              </w:rPr>
              <w:t>separate DC voltage for the first tripping coil and for the second tripping coil + closing coil;</w:t>
            </w:r>
          </w:p>
          <w:p w:rsidR="003B13A8" w:rsidRPr="00980F48" w:rsidP="00C46944" w14:paraId="2E5388C3" w14:textId="77777777">
            <w:pPr>
              <w:rPr>
                <w:sz w:val="20"/>
                <w:lang w:val="en-US"/>
              </w:rPr>
            </w:pPr>
            <w:r w:rsidRPr="00980F48">
              <w:rPr>
                <w:sz w:val="20"/>
                <w:lang w:val="en-US"/>
              </w:rPr>
              <w:t>separate auxiliary voltage MCB’s for each coil</w:t>
            </w:r>
            <w:r w:rsidRPr="00980F48" w:rsidR="001609D4">
              <w:rPr>
                <w:sz w:val="20"/>
                <w:lang w:val="en-US"/>
              </w:rPr>
              <w:t>;</w:t>
            </w:r>
          </w:p>
        </w:tc>
        <w:tc>
          <w:tcPr>
            <w:tcW w:w="1554" w:type="dxa"/>
          </w:tcPr>
          <w:p w:rsidR="003B13A8" w:rsidRPr="00980F48" w:rsidP="00C46944" w14:paraId="55B2791B" w14:textId="77777777">
            <w:pPr>
              <w:tabs>
                <w:tab w:val="left" w:pos="6521"/>
              </w:tabs>
              <w:jc w:val="both"/>
              <w:rPr>
                <w:sz w:val="20"/>
                <w:lang w:val="en-US"/>
              </w:rPr>
            </w:pPr>
          </w:p>
        </w:tc>
      </w:tr>
      <w:tr w14:paraId="57F4CE01" w14:textId="77777777" w:rsidTr="003C4DF9">
        <w:tblPrEx>
          <w:tblW w:w="9639" w:type="dxa"/>
          <w:tblLayout w:type="fixed"/>
          <w:tblCellMar>
            <w:left w:w="0" w:type="dxa"/>
            <w:right w:w="0" w:type="dxa"/>
          </w:tblCellMar>
          <w:tblLook w:val="0000"/>
        </w:tblPrEx>
        <w:tc>
          <w:tcPr>
            <w:tcW w:w="8085" w:type="dxa"/>
            <w:gridSpan w:val="2"/>
            <w:tcBorders>
              <w:top w:val="single" w:sz="4" w:space="0" w:color="auto"/>
              <w:left w:val="single" w:sz="4" w:space="0" w:color="auto"/>
              <w:bottom w:val="single" w:sz="4" w:space="0" w:color="auto"/>
            </w:tcBorders>
          </w:tcPr>
          <w:p w:rsidR="003B13A8" w:rsidRPr="00980F48" w:rsidP="00C46944" w14:paraId="4594A5C9" w14:textId="77777777">
            <w:pPr>
              <w:rPr>
                <w:sz w:val="20"/>
                <w:lang w:val="en-US"/>
              </w:rPr>
            </w:pPr>
            <w:r w:rsidRPr="00980F48">
              <w:rPr>
                <w:sz w:val="20"/>
                <w:lang w:val="en-US"/>
              </w:rPr>
              <w:t>Two separate selector switches (one for each protection relay) for disconnecting of transmitted and received commands and signals to and from line remote- end (one NC, six NO contacts, 0,2 A, 110 V DC) shall be installed</w:t>
            </w:r>
            <w:r w:rsidRPr="00980F48" w:rsidR="001609D4">
              <w:rPr>
                <w:sz w:val="20"/>
                <w:lang w:val="en-US"/>
              </w:rPr>
              <w:t>.</w:t>
            </w:r>
          </w:p>
        </w:tc>
        <w:tc>
          <w:tcPr>
            <w:tcW w:w="1554" w:type="dxa"/>
          </w:tcPr>
          <w:p w:rsidR="003B13A8" w:rsidRPr="00980F48" w:rsidP="00C46944" w14:paraId="72A8FCBD" w14:textId="77777777">
            <w:pPr>
              <w:tabs>
                <w:tab w:val="left" w:pos="6521"/>
              </w:tabs>
              <w:jc w:val="both"/>
              <w:rPr>
                <w:sz w:val="20"/>
                <w:lang w:val="en-US"/>
              </w:rPr>
            </w:pPr>
          </w:p>
        </w:tc>
      </w:tr>
    </w:tbl>
    <w:p w:rsidR="00AC1E0C" w:rsidRPr="00757814" w:rsidP="00AC1E0C" w14:paraId="658FD334" w14:textId="77777777">
      <w:pPr>
        <w:rPr>
          <w:b/>
          <w:bCs/>
          <w:sz w:val="20"/>
          <w:lang w:val="en-US"/>
        </w:rPr>
      </w:pPr>
      <w:r w:rsidRPr="00757814">
        <w:rPr>
          <w:b/>
          <w:bCs/>
          <w:sz w:val="20"/>
          <w:lang w:val="en-US"/>
        </w:rPr>
        <w:t>1.1.1. Telesignaling devices.</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232"/>
        <w:gridCol w:w="59"/>
        <w:gridCol w:w="1784"/>
        <w:gridCol w:w="1569"/>
      </w:tblGrid>
      <w:tr w14:paraId="214F7465" w14:textId="77777777" w:rsidTr="000E6EE6">
        <w:tblPrEx>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6232" w:type="dxa"/>
            <w:tcBorders>
              <w:top w:val="single" w:sz="4" w:space="0" w:color="auto"/>
              <w:left w:val="single" w:sz="4" w:space="0" w:color="auto"/>
              <w:bottom w:val="single" w:sz="4" w:space="0" w:color="auto"/>
              <w:right w:val="single" w:sz="4" w:space="0" w:color="auto"/>
            </w:tcBorders>
            <w:shd w:val="clear" w:color="auto" w:fill="E6E6E6"/>
          </w:tcPr>
          <w:p w:rsidR="00AC1E0C" w:rsidRPr="00757814" w:rsidP="000E6EE6" w14:paraId="59A65FBC" w14:textId="77777777">
            <w:pPr>
              <w:jc w:val="center"/>
              <w:rPr>
                <w:sz w:val="20"/>
                <w:lang w:val="en-US"/>
              </w:rPr>
            </w:pPr>
            <w:r w:rsidRPr="00757814">
              <w:rPr>
                <w:sz w:val="20"/>
                <w:lang w:val="en-US"/>
              </w:rPr>
              <w:t>Description:</w:t>
            </w:r>
          </w:p>
        </w:tc>
        <w:tc>
          <w:tcPr>
            <w:tcW w:w="1843" w:type="dxa"/>
            <w:gridSpan w:val="2"/>
            <w:tcBorders>
              <w:top w:val="single" w:sz="4" w:space="0" w:color="auto"/>
              <w:left w:val="single" w:sz="4" w:space="0" w:color="auto"/>
              <w:bottom w:val="single" w:sz="4" w:space="0" w:color="auto"/>
            </w:tcBorders>
            <w:shd w:val="clear" w:color="auto" w:fill="E6E6E6"/>
          </w:tcPr>
          <w:p w:rsidR="00AC1E0C" w:rsidRPr="00757814" w:rsidP="000E6EE6" w14:paraId="5EB39413" w14:textId="77777777">
            <w:pPr>
              <w:tabs>
                <w:tab w:val="left" w:pos="6521"/>
              </w:tabs>
              <w:jc w:val="center"/>
              <w:rPr>
                <w:color w:val="000000"/>
                <w:sz w:val="20"/>
                <w:lang w:val="en-US"/>
              </w:rPr>
            </w:pPr>
            <w:r w:rsidRPr="00757814">
              <w:rPr>
                <w:color w:val="000000"/>
                <w:sz w:val="20"/>
                <w:lang w:val="en-US"/>
              </w:rPr>
              <w:t>Required:</w:t>
            </w:r>
          </w:p>
        </w:tc>
        <w:tc>
          <w:tcPr>
            <w:tcW w:w="1569" w:type="dxa"/>
            <w:tcBorders>
              <w:top w:val="single" w:sz="4" w:space="0" w:color="auto"/>
              <w:bottom w:val="single" w:sz="4" w:space="0" w:color="auto"/>
            </w:tcBorders>
            <w:shd w:val="clear" w:color="auto" w:fill="E6E6E6"/>
          </w:tcPr>
          <w:p w:rsidR="00AC1E0C" w:rsidRPr="00757814" w:rsidP="000E6EE6" w14:paraId="2A448282" w14:textId="77777777">
            <w:pPr>
              <w:tabs>
                <w:tab w:val="left" w:pos="6521"/>
              </w:tabs>
              <w:jc w:val="center"/>
              <w:rPr>
                <w:sz w:val="20"/>
                <w:lang w:val="en-US"/>
              </w:rPr>
            </w:pPr>
            <w:r w:rsidRPr="00757814">
              <w:rPr>
                <w:sz w:val="20"/>
                <w:lang w:val="en-US"/>
              </w:rPr>
              <w:t>Offered:</w:t>
            </w:r>
          </w:p>
        </w:tc>
      </w:tr>
      <w:tr w14:paraId="1FCC819A" w14:textId="77777777" w:rsidTr="000E6EE6">
        <w:tblPrEx>
          <w:tblW w:w="9644" w:type="dxa"/>
          <w:tblLayout w:type="fixed"/>
          <w:tblCellMar>
            <w:left w:w="0" w:type="dxa"/>
            <w:right w:w="0" w:type="dxa"/>
          </w:tblCellMar>
          <w:tblLook w:val="0000"/>
        </w:tblPrEx>
        <w:tc>
          <w:tcPr>
            <w:tcW w:w="6232" w:type="dxa"/>
            <w:tcBorders>
              <w:top w:val="single" w:sz="4" w:space="0" w:color="auto"/>
              <w:left w:val="single" w:sz="4" w:space="0" w:color="auto"/>
              <w:bottom w:val="single" w:sz="4" w:space="0" w:color="auto"/>
              <w:right w:val="single" w:sz="4" w:space="0" w:color="auto"/>
            </w:tcBorders>
          </w:tcPr>
          <w:p w:rsidR="00AC1E0C" w:rsidRPr="00757814" w:rsidP="000E6EE6" w14:paraId="0030FEE4" w14:textId="77777777">
            <w:pPr>
              <w:jc w:val="both"/>
              <w:rPr>
                <w:sz w:val="20"/>
                <w:lang w:val="en-US"/>
              </w:rPr>
            </w:pPr>
            <w:r w:rsidRPr="00757814">
              <w:rPr>
                <w:sz w:val="20"/>
                <w:lang w:val="en-US"/>
              </w:rPr>
              <w:t>Quantity</w:t>
            </w:r>
          </w:p>
        </w:tc>
        <w:tc>
          <w:tcPr>
            <w:tcW w:w="1843" w:type="dxa"/>
            <w:gridSpan w:val="2"/>
            <w:tcBorders>
              <w:top w:val="single" w:sz="4" w:space="0" w:color="auto"/>
              <w:left w:val="single" w:sz="4" w:space="0" w:color="auto"/>
              <w:bottom w:val="single" w:sz="4" w:space="0" w:color="auto"/>
            </w:tcBorders>
          </w:tcPr>
          <w:p w:rsidR="00AC1E0C" w:rsidRPr="00757814" w:rsidP="000E6EE6" w14:paraId="72AF2D25" w14:textId="77777777">
            <w:pPr>
              <w:tabs>
                <w:tab w:val="left" w:pos="6521"/>
              </w:tabs>
              <w:jc w:val="center"/>
              <w:rPr>
                <w:sz w:val="20"/>
                <w:lang w:val="en-US"/>
              </w:rPr>
            </w:pPr>
            <w:r>
              <w:rPr>
                <w:sz w:val="20"/>
                <w:lang w:val="en-US"/>
              </w:rPr>
              <w:t>5</w:t>
            </w:r>
            <w:r w:rsidRPr="00757814">
              <w:rPr>
                <w:sz w:val="20"/>
                <w:lang w:val="en-US"/>
              </w:rPr>
              <w:t xml:space="preserve"> pcs.</w:t>
            </w:r>
          </w:p>
        </w:tc>
        <w:tc>
          <w:tcPr>
            <w:tcW w:w="1569" w:type="dxa"/>
            <w:tcBorders>
              <w:top w:val="single" w:sz="4" w:space="0" w:color="auto"/>
              <w:bottom w:val="single" w:sz="4" w:space="0" w:color="auto"/>
            </w:tcBorders>
          </w:tcPr>
          <w:p w:rsidR="00AC1E0C" w:rsidRPr="00757814" w:rsidP="000E6EE6" w14:paraId="4563C6C0" w14:textId="77777777">
            <w:pPr>
              <w:tabs>
                <w:tab w:val="left" w:pos="6521"/>
              </w:tabs>
              <w:jc w:val="center"/>
              <w:rPr>
                <w:sz w:val="20"/>
                <w:lang w:val="en-US"/>
              </w:rPr>
            </w:pPr>
          </w:p>
        </w:tc>
      </w:tr>
      <w:tr w14:paraId="7B8CD71A" w14:textId="77777777" w:rsidTr="000E6EE6">
        <w:tblPrEx>
          <w:tblW w:w="9644" w:type="dxa"/>
          <w:tblLayout w:type="fixed"/>
          <w:tblCellMar>
            <w:left w:w="0" w:type="dxa"/>
            <w:right w:w="0" w:type="dxa"/>
          </w:tblCellMar>
          <w:tblLook w:val="0000"/>
        </w:tblPrEx>
        <w:tc>
          <w:tcPr>
            <w:tcW w:w="6232" w:type="dxa"/>
            <w:tcBorders>
              <w:top w:val="single" w:sz="4" w:space="0" w:color="auto"/>
              <w:left w:val="single" w:sz="4" w:space="0" w:color="auto"/>
              <w:bottom w:val="single" w:sz="4" w:space="0" w:color="auto"/>
              <w:right w:val="single" w:sz="4" w:space="0" w:color="auto"/>
            </w:tcBorders>
          </w:tcPr>
          <w:p w:rsidR="00AC1E0C" w:rsidRPr="00757814" w:rsidP="000E6EE6" w14:paraId="0394C039" w14:textId="77777777">
            <w:pPr>
              <w:jc w:val="both"/>
              <w:rPr>
                <w:sz w:val="20"/>
                <w:lang w:val="en-US"/>
              </w:rPr>
            </w:pPr>
            <w:r w:rsidRPr="00757814">
              <w:rPr>
                <w:sz w:val="20"/>
                <w:lang w:val="en-US"/>
              </w:rPr>
              <w:t xml:space="preserve">Ordering code </w:t>
            </w:r>
          </w:p>
        </w:tc>
        <w:tc>
          <w:tcPr>
            <w:tcW w:w="3412" w:type="dxa"/>
            <w:gridSpan w:val="3"/>
            <w:tcBorders>
              <w:top w:val="single" w:sz="4" w:space="0" w:color="auto"/>
              <w:left w:val="single" w:sz="4" w:space="0" w:color="auto"/>
              <w:bottom w:val="single" w:sz="4" w:space="0" w:color="auto"/>
            </w:tcBorders>
          </w:tcPr>
          <w:p w:rsidR="00AC1E0C" w:rsidRPr="00757814" w:rsidP="000E6EE6" w14:paraId="7C9F04EC" w14:textId="77777777">
            <w:pPr>
              <w:tabs>
                <w:tab w:val="left" w:pos="6521"/>
              </w:tabs>
              <w:jc w:val="center"/>
              <w:rPr>
                <w:sz w:val="20"/>
                <w:lang w:val="en-US"/>
              </w:rPr>
            </w:pPr>
          </w:p>
        </w:tc>
      </w:tr>
      <w:tr w14:paraId="70555326" w14:textId="77777777" w:rsidTr="000E6EE6">
        <w:tblPrEx>
          <w:tblW w:w="9644" w:type="dxa"/>
          <w:tblLayout w:type="fixed"/>
          <w:tblCellMar>
            <w:left w:w="0" w:type="dxa"/>
            <w:right w:w="0" w:type="dxa"/>
          </w:tblCellMar>
          <w:tblLook w:val="0000"/>
        </w:tblPrEx>
        <w:tc>
          <w:tcPr>
            <w:tcW w:w="8075" w:type="dxa"/>
            <w:gridSpan w:val="3"/>
            <w:tcBorders>
              <w:top w:val="single" w:sz="4" w:space="0" w:color="auto"/>
              <w:left w:val="single" w:sz="4" w:space="0" w:color="auto"/>
              <w:bottom w:val="single" w:sz="4" w:space="0" w:color="auto"/>
              <w:right w:val="single" w:sz="4" w:space="0" w:color="auto"/>
            </w:tcBorders>
            <w:shd w:val="clear" w:color="auto" w:fill="auto"/>
          </w:tcPr>
          <w:p w:rsidR="00AC1E0C" w:rsidRPr="00757814" w:rsidP="000E6EE6" w14:paraId="65250CEF" w14:textId="77777777">
            <w:pPr>
              <w:rPr>
                <w:sz w:val="20"/>
                <w:lang w:val="en-US"/>
              </w:rPr>
            </w:pPr>
            <w:r w:rsidRPr="00757814">
              <w:rPr>
                <w:sz w:val="20"/>
                <w:lang w:val="en-US"/>
              </w:rPr>
              <w:t>Telesignaling</w:t>
            </w:r>
            <w:r w:rsidRPr="00757814">
              <w:rPr>
                <w:b/>
                <w:bCs/>
                <w:sz w:val="20"/>
                <w:lang w:val="en-US"/>
              </w:rPr>
              <w:t xml:space="preserve"> </w:t>
            </w:r>
            <w:r w:rsidRPr="00757814">
              <w:rPr>
                <w:sz w:val="20"/>
                <w:lang w:val="en-US"/>
              </w:rPr>
              <w:t xml:space="preserve">equipment shall be designed to transmit 16 commands and receive </w:t>
            </w:r>
            <w:r w:rsidRPr="00757814">
              <w:rPr>
                <w:color w:val="0000FF"/>
                <w:sz w:val="20"/>
                <w:lang w:val="en-US"/>
              </w:rPr>
              <w:t xml:space="preserve">16 </w:t>
            </w:r>
            <w:r w:rsidRPr="00757814">
              <w:rPr>
                <w:sz w:val="20"/>
                <w:lang w:val="en-US"/>
              </w:rPr>
              <w:t xml:space="preserve">commands. </w:t>
            </w:r>
          </w:p>
        </w:tc>
        <w:tc>
          <w:tcPr>
            <w:tcW w:w="1569" w:type="dxa"/>
            <w:tcBorders>
              <w:top w:val="single" w:sz="4" w:space="0" w:color="auto"/>
              <w:left w:val="single" w:sz="4" w:space="0" w:color="auto"/>
              <w:bottom w:val="single" w:sz="4" w:space="0" w:color="auto"/>
              <w:right w:val="single" w:sz="4" w:space="0" w:color="auto"/>
            </w:tcBorders>
            <w:shd w:val="clear" w:color="auto" w:fill="auto"/>
          </w:tcPr>
          <w:p w:rsidR="00AC1E0C" w:rsidRPr="00757814" w:rsidP="000E6EE6" w14:paraId="596E1CD7" w14:textId="77777777">
            <w:pPr>
              <w:tabs>
                <w:tab w:val="left" w:pos="6521"/>
              </w:tabs>
              <w:ind w:left="284" w:hanging="284"/>
              <w:jc w:val="center"/>
              <w:rPr>
                <w:color w:val="000000"/>
                <w:sz w:val="20"/>
                <w:lang w:val="en-US"/>
              </w:rPr>
            </w:pPr>
          </w:p>
        </w:tc>
      </w:tr>
      <w:tr w14:paraId="2C120A95" w14:textId="77777777" w:rsidTr="000E6EE6">
        <w:tblPrEx>
          <w:tblW w:w="9644" w:type="dxa"/>
          <w:tblLayout w:type="fixed"/>
          <w:tblCellMar>
            <w:left w:w="0" w:type="dxa"/>
            <w:right w:w="0" w:type="dxa"/>
          </w:tblCellMar>
          <w:tblLook w:val="0000"/>
        </w:tblPrEx>
        <w:trPr>
          <w:trHeight w:val="105"/>
        </w:trPr>
        <w:tc>
          <w:tcPr>
            <w:tcW w:w="8075" w:type="dxa"/>
            <w:gridSpan w:val="3"/>
            <w:tcBorders>
              <w:top w:val="single" w:sz="4" w:space="0" w:color="auto"/>
              <w:left w:val="single" w:sz="4" w:space="0" w:color="auto"/>
              <w:bottom w:val="single" w:sz="4" w:space="0" w:color="auto"/>
            </w:tcBorders>
          </w:tcPr>
          <w:p w:rsidR="00AC1E0C" w:rsidRPr="00757814" w:rsidP="000E6EE6" w14:paraId="1463B9FD" w14:textId="77777777">
            <w:pPr>
              <w:rPr>
                <w:sz w:val="20"/>
                <w:lang w:val="en-US"/>
              </w:rPr>
            </w:pPr>
            <w:r w:rsidRPr="00757814">
              <w:rPr>
                <w:sz w:val="20"/>
                <w:lang w:val="en-US"/>
              </w:rPr>
              <w:t xml:space="preserve">Commands transmission time from binary input activation from transmitter to receiver binary output contact closing at line remote end  ≤ </w:t>
            </w:r>
            <w:r w:rsidRPr="00757814">
              <w:rPr>
                <w:b/>
                <w:bCs/>
                <w:sz w:val="20"/>
                <w:lang w:val="en-US"/>
              </w:rPr>
              <w:t>15</w:t>
            </w:r>
            <w:r w:rsidRPr="00757814">
              <w:rPr>
                <w:sz w:val="20"/>
                <w:lang w:val="en-US"/>
              </w:rPr>
              <w:t xml:space="preserve"> ms</w:t>
            </w:r>
          </w:p>
        </w:tc>
        <w:tc>
          <w:tcPr>
            <w:tcW w:w="1569" w:type="dxa"/>
          </w:tcPr>
          <w:p w:rsidR="00AC1E0C" w:rsidRPr="00757814" w:rsidP="000E6EE6" w14:paraId="50E2E903" w14:textId="77777777">
            <w:pPr>
              <w:tabs>
                <w:tab w:val="left" w:pos="6521"/>
              </w:tabs>
              <w:jc w:val="both"/>
              <w:rPr>
                <w:sz w:val="20"/>
                <w:lang w:val="en-US"/>
              </w:rPr>
            </w:pPr>
          </w:p>
        </w:tc>
      </w:tr>
      <w:tr w14:paraId="5CC65C67" w14:textId="77777777" w:rsidTr="000E6EE6">
        <w:tblPrEx>
          <w:tblW w:w="9644" w:type="dxa"/>
          <w:tblLayout w:type="fixed"/>
          <w:tblCellMar>
            <w:left w:w="0" w:type="dxa"/>
            <w:right w:w="0" w:type="dxa"/>
          </w:tblCellMar>
          <w:tblLook w:val="0000"/>
        </w:tblPrEx>
        <w:tc>
          <w:tcPr>
            <w:tcW w:w="6291" w:type="dxa"/>
            <w:gridSpan w:val="2"/>
            <w:tcBorders>
              <w:top w:val="single" w:sz="4" w:space="0" w:color="auto"/>
              <w:left w:val="single" w:sz="4" w:space="0" w:color="auto"/>
              <w:bottom w:val="single" w:sz="4" w:space="0" w:color="auto"/>
              <w:right w:val="single" w:sz="4" w:space="0" w:color="auto"/>
            </w:tcBorders>
          </w:tcPr>
          <w:p w:rsidR="00AC1E0C" w:rsidRPr="00757814" w:rsidP="000E6EE6" w14:paraId="4B2CBE96" w14:textId="77777777">
            <w:pPr>
              <w:jc w:val="both"/>
              <w:rPr>
                <w:sz w:val="20"/>
                <w:lang w:val="en-US"/>
              </w:rPr>
            </w:pPr>
            <w:r w:rsidRPr="00757814">
              <w:rPr>
                <w:sz w:val="20"/>
                <w:lang w:val="en-US"/>
              </w:rPr>
              <w:t>Communication interface for multimode optical communication. Wires for connection to the communication equipment shall be included.</w:t>
            </w:r>
          </w:p>
        </w:tc>
        <w:tc>
          <w:tcPr>
            <w:tcW w:w="1784" w:type="dxa"/>
            <w:tcBorders>
              <w:top w:val="single" w:sz="4" w:space="0" w:color="auto"/>
              <w:left w:val="single" w:sz="4" w:space="0" w:color="auto"/>
              <w:bottom w:val="single" w:sz="4" w:space="0" w:color="auto"/>
            </w:tcBorders>
          </w:tcPr>
          <w:p w:rsidR="00AC1E0C" w:rsidRPr="00757814" w:rsidP="000E6EE6" w14:paraId="0E984CC6" w14:textId="77777777">
            <w:pPr>
              <w:tabs>
                <w:tab w:val="left" w:pos="6521"/>
              </w:tabs>
              <w:jc w:val="center"/>
              <w:rPr>
                <w:sz w:val="20"/>
                <w:lang w:val="en-US"/>
              </w:rPr>
            </w:pPr>
            <w:r>
              <w:rPr>
                <w:sz w:val="20"/>
                <w:lang w:val="en-US"/>
              </w:rPr>
              <w:t>4</w:t>
            </w:r>
            <w:r w:rsidRPr="00757814">
              <w:rPr>
                <w:sz w:val="20"/>
                <w:lang w:val="en-US"/>
              </w:rPr>
              <w:t xml:space="preserve"> pcs.</w:t>
            </w:r>
          </w:p>
        </w:tc>
        <w:tc>
          <w:tcPr>
            <w:tcW w:w="1569" w:type="dxa"/>
            <w:tcBorders>
              <w:top w:val="single" w:sz="4" w:space="0" w:color="auto"/>
              <w:bottom w:val="single" w:sz="4" w:space="0" w:color="auto"/>
            </w:tcBorders>
          </w:tcPr>
          <w:p w:rsidR="00AC1E0C" w:rsidRPr="00757814" w:rsidP="000E6EE6" w14:paraId="03C5F7F6" w14:textId="77777777">
            <w:pPr>
              <w:tabs>
                <w:tab w:val="left" w:pos="6521"/>
              </w:tabs>
              <w:jc w:val="center"/>
              <w:rPr>
                <w:sz w:val="20"/>
                <w:lang w:val="en-US"/>
              </w:rPr>
            </w:pPr>
          </w:p>
        </w:tc>
      </w:tr>
      <w:tr w14:paraId="78245621" w14:textId="77777777" w:rsidTr="000E6EE6">
        <w:tblPrEx>
          <w:tblW w:w="9644" w:type="dxa"/>
          <w:tblLayout w:type="fixed"/>
          <w:tblCellMar>
            <w:left w:w="0" w:type="dxa"/>
            <w:right w:w="0" w:type="dxa"/>
          </w:tblCellMar>
          <w:tblLook w:val="0000"/>
        </w:tblPrEx>
        <w:tc>
          <w:tcPr>
            <w:tcW w:w="6291" w:type="dxa"/>
            <w:gridSpan w:val="2"/>
            <w:tcBorders>
              <w:top w:val="single" w:sz="4" w:space="0" w:color="auto"/>
              <w:left w:val="single" w:sz="4" w:space="0" w:color="auto"/>
              <w:bottom w:val="single" w:sz="4" w:space="0" w:color="auto"/>
              <w:right w:val="single" w:sz="4" w:space="0" w:color="auto"/>
            </w:tcBorders>
          </w:tcPr>
          <w:p w:rsidR="00AC1E0C" w:rsidRPr="00757814" w:rsidP="000E6EE6" w14:paraId="40D3B28F" w14:textId="77777777">
            <w:pPr>
              <w:jc w:val="both"/>
              <w:rPr>
                <w:sz w:val="20"/>
                <w:lang w:val="en-US"/>
              </w:rPr>
            </w:pPr>
            <w:r w:rsidRPr="00757814">
              <w:rPr>
                <w:sz w:val="20"/>
                <w:lang w:val="en-US"/>
              </w:rPr>
              <w:t>Communication interface for direct optical communication. Line length approx:</w:t>
            </w:r>
          </w:p>
          <w:p w:rsidR="00AC1E0C" w:rsidRPr="00757814" w:rsidP="000E6EE6" w14:paraId="1475FB4F" w14:textId="77777777">
            <w:pPr>
              <w:jc w:val="both"/>
              <w:rPr>
                <w:sz w:val="20"/>
                <w:lang w:val="en-US"/>
              </w:rPr>
            </w:pPr>
            <w:r w:rsidRPr="00757814">
              <w:rPr>
                <w:sz w:val="20"/>
                <w:lang w:val="en-US"/>
              </w:rPr>
              <w:t>LNr.</w:t>
            </w:r>
            <w:r w:rsidR="00643719">
              <w:rPr>
                <w:sz w:val="20"/>
                <w:lang w:val="en-US"/>
              </w:rPr>
              <w:t>296</w:t>
            </w:r>
            <w:r w:rsidRPr="00757814">
              <w:rPr>
                <w:sz w:val="20"/>
                <w:lang w:val="en-US"/>
              </w:rPr>
              <w:t xml:space="preserve">   </w:t>
            </w:r>
            <w:r w:rsidR="00643719">
              <w:rPr>
                <w:sz w:val="20"/>
                <w:lang w:val="en-US"/>
              </w:rPr>
              <w:t>47.9</w:t>
            </w:r>
            <w:r w:rsidRPr="00757814">
              <w:rPr>
                <w:sz w:val="20"/>
                <w:lang w:val="en-US"/>
              </w:rPr>
              <w:t>km;</w:t>
            </w:r>
          </w:p>
          <w:p w:rsidR="00AC1E0C" w:rsidRPr="00757814" w:rsidP="000E6EE6" w14:paraId="0D36B3A2" w14:textId="77777777">
            <w:pPr>
              <w:jc w:val="both"/>
              <w:rPr>
                <w:sz w:val="20"/>
                <w:lang w:val="en-US"/>
              </w:rPr>
            </w:pPr>
            <w:r w:rsidRPr="00757814">
              <w:rPr>
                <w:sz w:val="20"/>
                <w:lang w:val="en-US"/>
              </w:rPr>
              <w:t>LNr.</w:t>
            </w:r>
            <w:r w:rsidR="00643719">
              <w:rPr>
                <w:sz w:val="20"/>
                <w:lang w:val="en-US"/>
              </w:rPr>
              <w:t>297</w:t>
            </w:r>
            <w:r w:rsidRPr="00757814">
              <w:rPr>
                <w:sz w:val="20"/>
                <w:lang w:val="en-US"/>
              </w:rPr>
              <w:t xml:space="preserve">   </w:t>
            </w:r>
            <w:r w:rsidR="00643719">
              <w:rPr>
                <w:sz w:val="20"/>
                <w:lang w:val="en-US"/>
              </w:rPr>
              <w:t>25.7</w:t>
            </w:r>
            <w:r w:rsidRPr="00757814">
              <w:rPr>
                <w:sz w:val="20"/>
                <w:lang w:val="en-US"/>
              </w:rPr>
              <w:t>km;</w:t>
            </w:r>
          </w:p>
          <w:p w:rsidR="00AC1E0C" w:rsidRPr="00757814" w:rsidP="000E6EE6" w14:paraId="06960E98" w14:textId="77777777">
            <w:pPr>
              <w:jc w:val="both"/>
              <w:rPr>
                <w:sz w:val="20"/>
                <w:lang w:val="en-US"/>
              </w:rPr>
            </w:pPr>
            <w:r w:rsidRPr="00757814">
              <w:rPr>
                <w:sz w:val="20"/>
                <w:lang w:val="en-US"/>
              </w:rPr>
              <w:t>Wires for connection to the communication equipment shall be included.</w:t>
            </w:r>
          </w:p>
        </w:tc>
        <w:tc>
          <w:tcPr>
            <w:tcW w:w="1784" w:type="dxa"/>
            <w:tcBorders>
              <w:top w:val="single" w:sz="4" w:space="0" w:color="auto"/>
              <w:left w:val="single" w:sz="4" w:space="0" w:color="auto"/>
              <w:bottom w:val="single" w:sz="4" w:space="0" w:color="auto"/>
            </w:tcBorders>
          </w:tcPr>
          <w:p w:rsidR="00AC1E0C" w:rsidRPr="00757814" w:rsidP="000E6EE6" w14:paraId="45BA8E4C" w14:textId="77777777">
            <w:pPr>
              <w:tabs>
                <w:tab w:val="left" w:pos="6521"/>
              </w:tabs>
              <w:jc w:val="center"/>
              <w:rPr>
                <w:sz w:val="20"/>
                <w:lang w:val="en-US"/>
              </w:rPr>
            </w:pPr>
            <w:r>
              <w:rPr>
                <w:sz w:val="20"/>
                <w:lang w:val="en-US"/>
              </w:rPr>
              <w:t>4</w:t>
            </w:r>
            <w:r w:rsidRPr="00757814">
              <w:rPr>
                <w:sz w:val="20"/>
                <w:lang w:val="en-US"/>
              </w:rPr>
              <w:t xml:space="preserve"> pcs.</w:t>
            </w:r>
          </w:p>
        </w:tc>
        <w:tc>
          <w:tcPr>
            <w:tcW w:w="1569" w:type="dxa"/>
            <w:tcBorders>
              <w:top w:val="single" w:sz="4" w:space="0" w:color="auto"/>
              <w:bottom w:val="single" w:sz="4" w:space="0" w:color="auto"/>
            </w:tcBorders>
          </w:tcPr>
          <w:p w:rsidR="00AC1E0C" w:rsidRPr="00757814" w:rsidP="000E6EE6" w14:paraId="20F1D27A" w14:textId="77777777">
            <w:pPr>
              <w:tabs>
                <w:tab w:val="left" w:pos="6521"/>
              </w:tabs>
              <w:jc w:val="center"/>
              <w:rPr>
                <w:sz w:val="20"/>
                <w:lang w:val="en-US"/>
              </w:rPr>
            </w:pPr>
          </w:p>
        </w:tc>
      </w:tr>
      <w:tr w14:paraId="6B8A44C9" w14:textId="77777777" w:rsidTr="000E6EE6">
        <w:tblPrEx>
          <w:tblW w:w="9644" w:type="dxa"/>
          <w:tblLayout w:type="fixed"/>
          <w:tblCellMar>
            <w:left w:w="0" w:type="dxa"/>
            <w:right w:w="0" w:type="dxa"/>
          </w:tblCellMar>
          <w:tblLook w:val="0000"/>
        </w:tblPrEx>
        <w:trPr>
          <w:trHeight w:val="105"/>
        </w:trPr>
        <w:tc>
          <w:tcPr>
            <w:tcW w:w="8075" w:type="dxa"/>
            <w:gridSpan w:val="3"/>
            <w:tcBorders>
              <w:top w:val="single" w:sz="4" w:space="0" w:color="auto"/>
              <w:left w:val="single" w:sz="4" w:space="0" w:color="auto"/>
              <w:bottom w:val="single" w:sz="4" w:space="0" w:color="auto"/>
            </w:tcBorders>
          </w:tcPr>
          <w:p w:rsidR="00AC1E0C" w:rsidRPr="00757814" w:rsidP="000E6EE6" w14:paraId="25091897" w14:textId="77777777">
            <w:pPr>
              <w:ind w:left="5"/>
              <w:rPr>
                <w:sz w:val="20"/>
                <w:lang w:val="en-US"/>
              </w:rPr>
            </w:pPr>
            <w:r w:rsidRPr="00757814">
              <w:rPr>
                <w:sz w:val="20"/>
                <w:lang w:val="en-US"/>
              </w:rPr>
              <w:t>Ethernet communication interface</w:t>
            </w:r>
          </w:p>
        </w:tc>
        <w:tc>
          <w:tcPr>
            <w:tcW w:w="1569" w:type="dxa"/>
          </w:tcPr>
          <w:p w:rsidR="00AC1E0C" w:rsidRPr="00757814" w:rsidP="000E6EE6" w14:paraId="69012235" w14:textId="77777777">
            <w:pPr>
              <w:tabs>
                <w:tab w:val="left" w:pos="6521"/>
              </w:tabs>
              <w:jc w:val="both"/>
              <w:rPr>
                <w:sz w:val="20"/>
                <w:lang w:val="en-US"/>
              </w:rPr>
            </w:pPr>
          </w:p>
        </w:tc>
      </w:tr>
      <w:tr w14:paraId="02BE1AB7" w14:textId="77777777" w:rsidTr="000E6EE6">
        <w:tblPrEx>
          <w:tblW w:w="9644" w:type="dxa"/>
          <w:tblLayout w:type="fixed"/>
          <w:tblCellMar>
            <w:left w:w="0" w:type="dxa"/>
            <w:right w:w="0" w:type="dxa"/>
          </w:tblCellMar>
          <w:tblLook w:val="0000"/>
        </w:tblPrEx>
        <w:trPr>
          <w:trHeight w:val="105"/>
        </w:trPr>
        <w:tc>
          <w:tcPr>
            <w:tcW w:w="8075" w:type="dxa"/>
            <w:gridSpan w:val="3"/>
            <w:tcBorders>
              <w:top w:val="single" w:sz="4" w:space="0" w:color="auto"/>
              <w:left w:val="single" w:sz="4" w:space="0" w:color="auto"/>
              <w:bottom w:val="single" w:sz="4" w:space="0" w:color="auto"/>
            </w:tcBorders>
          </w:tcPr>
          <w:p w:rsidR="00AC1E0C" w:rsidRPr="00757814" w:rsidP="000E6EE6" w14:paraId="327DC4B0" w14:textId="77777777">
            <w:pPr>
              <w:ind w:left="5"/>
              <w:rPr>
                <w:sz w:val="20"/>
                <w:lang w:val="en-US"/>
              </w:rPr>
            </w:pPr>
            <w:r w:rsidRPr="00757814">
              <w:rPr>
                <w:sz w:val="20"/>
                <w:lang w:val="en-US"/>
              </w:rPr>
              <w:t>GOOSE signalling</w:t>
            </w:r>
          </w:p>
        </w:tc>
        <w:tc>
          <w:tcPr>
            <w:tcW w:w="1569" w:type="dxa"/>
          </w:tcPr>
          <w:p w:rsidR="00AC1E0C" w:rsidRPr="00757814" w:rsidP="000E6EE6" w14:paraId="1DEF5C8C" w14:textId="77777777">
            <w:pPr>
              <w:tabs>
                <w:tab w:val="left" w:pos="6521"/>
              </w:tabs>
              <w:jc w:val="both"/>
              <w:rPr>
                <w:sz w:val="20"/>
                <w:lang w:val="en-US"/>
              </w:rPr>
            </w:pPr>
          </w:p>
        </w:tc>
      </w:tr>
      <w:tr w14:paraId="35D6974C" w14:textId="77777777" w:rsidTr="000E6EE6">
        <w:tblPrEx>
          <w:tblW w:w="9644" w:type="dxa"/>
          <w:tblLayout w:type="fixed"/>
          <w:tblCellMar>
            <w:left w:w="0" w:type="dxa"/>
            <w:right w:w="0" w:type="dxa"/>
          </w:tblCellMar>
          <w:tblLook w:val="0000"/>
        </w:tblPrEx>
        <w:trPr>
          <w:trHeight w:val="105"/>
        </w:trPr>
        <w:tc>
          <w:tcPr>
            <w:tcW w:w="8075" w:type="dxa"/>
            <w:gridSpan w:val="3"/>
            <w:tcBorders>
              <w:top w:val="single" w:sz="4" w:space="0" w:color="auto"/>
              <w:left w:val="single" w:sz="4" w:space="0" w:color="auto"/>
              <w:bottom w:val="single" w:sz="4" w:space="0" w:color="auto"/>
              <w:right w:val="single" w:sz="4" w:space="0" w:color="auto"/>
            </w:tcBorders>
          </w:tcPr>
          <w:p w:rsidR="00AC1E0C" w:rsidRPr="00757814" w:rsidP="000E6EE6" w14:paraId="52138644" w14:textId="77777777">
            <w:pPr>
              <w:rPr>
                <w:sz w:val="20"/>
                <w:lang w:val="en-US"/>
              </w:rPr>
            </w:pPr>
            <w:r w:rsidRPr="00757814">
              <w:rPr>
                <w:sz w:val="20"/>
                <w:lang w:val="en-US"/>
              </w:rPr>
              <w:t>Selector switches for disconnecting of transmitted and received commands from and to line remote-end (totally 16 NO contacts; 0,5 A; 220 V DC) shall be installed</w:t>
            </w:r>
          </w:p>
        </w:tc>
        <w:tc>
          <w:tcPr>
            <w:tcW w:w="1569" w:type="dxa"/>
            <w:tcBorders>
              <w:top w:val="single" w:sz="4" w:space="0" w:color="auto"/>
              <w:left w:val="single" w:sz="4" w:space="0" w:color="auto"/>
              <w:bottom w:val="single" w:sz="4" w:space="0" w:color="auto"/>
              <w:right w:val="single" w:sz="4" w:space="0" w:color="auto"/>
            </w:tcBorders>
          </w:tcPr>
          <w:p w:rsidR="00AC1E0C" w:rsidRPr="00757814" w:rsidP="000E6EE6" w14:paraId="5212C9DA" w14:textId="77777777">
            <w:pPr>
              <w:tabs>
                <w:tab w:val="left" w:pos="6521"/>
              </w:tabs>
              <w:jc w:val="both"/>
              <w:rPr>
                <w:sz w:val="20"/>
                <w:lang w:val="en-US"/>
              </w:rPr>
            </w:pPr>
          </w:p>
        </w:tc>
      </w:tr>
      <w:tr w14:paraId="786369AA" w14:textId="77777777" w:rsidTr="000E6EE6">
        <w:tblPrEx>
          <w:tblW w:w="9644" w:type="dxa"/>
          <w:tblLayout w:type="fixed"/>
          <w:tblCellMar>
            <w:left w:w="0" w:type="dxa"/>
            <w:right w:w="0" w:type="dxa"/>
          </w:tblCellMar>
          <w:tblLook w:val="0000"/>
        </w:tblPrEx>
        <w:trPr>
          <w:trHeight w:val="105"/>
        </w:trPr>
        <w:tc>
          <w:tcPr>
            <w:tcW w:w="8075" w:type="dxa"/>
            <w:gridSpan w:val="3"/>
            <w:tcBorders>
              <w:top w:val="single" w:sz="4" w:space="0" w:color="auto"/>
              <w:left w:val="single" w:sz="4" w:space="0" w:color="auto"/>
              <w:bottom w:val="single" w:sz="4" w:space="0" w:color="auto"/>
              <w:right w:val="single" w:sz="4" w:space="0" w:color="auto"/>
            </w:tcBorders>
          </w:tcPr>
          <w:p w:rsidR="00AC1E0C" w:rsidRPr="00757814" w:rsidP="000E6EE6" w14:paraId="0477160E" w14:textId="77777777">
            <w:pPr>
              <w:rPr>
                <w:sz w:val="20"/>
                <w:lang w:val="en-US"/>
              </w:rPr>
            </w:pPr>
            <w:r w:rsidRPr="00757814">
              <w:rPr>
                <w:sz w:val="20"/>
                <w:lang w:val="en-US"/>
              </w:rPr>
              <w:t>Event recorder;</w:t>
            </w:r>
          </w:p>
        </w:tc>
        <w:tc>
          <w:tcPr>
            <w:tcW w:w="1569" w:type="dxa"/>
            <w:tcBorders>
              <w:top w:val="single" w:sz="4" w:space="0" w:color="auto"/>
              <w:left w:val="single" w:sz="4" w:space="0" w:color="auto"/>
              <w:bottom w:val="single" w:sz="4" w:space="0" w:color="auto"/>
              <w:right w:val="single" w:sz="4" w:space="0" w:color="auto"/>
            </w:tcBorders>
          </w:tcPr>
          <w:p w:rsidR="00AC1E0C" w:rsidRPr="00757814" w:rsidP="000E6EE6" w14:paraId="6795C996" w14:textId="77777777">
            <w:pPr>
              <w:tabs>
                <w:tab w:val="left" w:pos="6521"/>
              </w:tabs>
              <w:jc w:val="both"/>
              <w:rPr>
                <w:sz w:val="20"/>
                <w:lang w:val="en-US"/>
              </w:rPr>
            </w:pPr>
          </w:p>
        </w:tc>
      </w:tr>
      <w:tr w14:paraId="39F3AE77" w14:textId="77777777" w:rsidTr="000E6EE6">
        <w:tblPrEx>
          <w:tblW w:w="9644" w:type="dxa"/>
          <w:tblLayout w:type="fixed"/>
          <w:tblCellMar>
            <w:left w:w="0" w:type="dxa"/>
            <w:right w:w="0" w:type="dxa"/>
          </w:tblCellMar>
          <w:tblLook w:val="0000"/>
        </w:tblPrEx>
        <w:trPr>
          <w:trHeight w:val="105"/>
        </w:trPr>
        <w:tc>
          <w:tcPr>
            <w:tcW w:w="8075" w:type="dxa"/>
            <w:gridSpan w:val="3"/>
            <w:tcBorders>
              <w:top w:val="single" w:sz="4" w:space="0" w:color="auto"/>
              <w:left w:val="single" w:sz="4" w:space="0" w:color="auto"/>
              <w:bottom w:val="single" w:sz="4" w:space="0" w:color="auto"/>
              <w:right w:val="single" w:sz="4" w:space="0" w:color="auto"/>
            </w:tcBorders>
          </w:tcPr>
          <w:p w:rsidR="00AC1E0C" w:rsidRPr="00757814" w:rsidP="000E6EE6" w14:paraId="18D9875C" w14:textId="77777777">
            <w:pPr>
              <w:rPr>
                <w:sz w:val="20"/>
                <w:lang w:val="en-US"/>
              </w:rPr>
            </w:pPr>
            <w:r w:rsidRPr="00757814">
              <w:rPr>
                <w:sz w:val="20"/>
                <w:lang w:val="en-US"/>
              </w:rPr>
              <w:t>Trip value recorder;</w:t>
            </w:r>
          </w:p>
        </w:tc>
        <w:tc>
          <w:tcPr>
            <w:tcW w:w="1569" w:type="dxa"/>
            <w:tcBorders>
              <w:top w:val="single" w:sz="4" w:space="0" w:color="auto"/>
              <w:left w:val="single" w:sz="4" w:space="0" w:color="auto"/>
              <w:bottom w:val="single" w:sz="4" w:space="0" w:color="auto"/>
              <w:right w:val="single" w:sz="4" w:space="0" w:color="auto"/>
            </w:tcBorders>
          </w:tcPr>
          <w:p w:rsidR="00AC1E0C" w:rsidRPr="00757814" w:rsidP="000E6EE6" w14:paraId="6C2A9DC6" w14:textId="77777777">
            <w:pPr>
              <w:tabs>
                <w:tab w:val="left" w:pos="6521"/>
              </w:tabs>
              <w:jc w:val="both"/>
              <w:rPr>
                <w:sz w:val="20"/>
                <w:lang w:val="en-US"/>
              </w:rPr>
            </w:pPr>
          </w:p>
        </w:tc>
      </w:tr>
      <w:tr w14:paraId="777D46FF" w14:textId="77777777" w:rsidTr="000E6EE6">
        <w:tblPrEx>
          <w:tblW w:w="9644" w:type="dxa"/>
          <w:tblLayout w:type="fixed"/>
          <w:tblCellMar>
            <w:left w:w="0" w:type="dxa"/>
            <w:right w:w="0" w:type="dxa"/>
          </w:tblCellMar>
          <w:tblLook w:val="0000"/>
        </w:tblPrEx>
        <w:trPr>
          <w:trHeight w:val="105"/>
        </w:trPr>
        <w:tc>
          <w:tcPr>
            <w:tcW w:w="8075" w:type="dxa"/>
            <w:gridSpan w:val="3"/>
            <w:tcBorders>
              <w:top w:val="single" w:sz="4" w:space="0" w:color="auto"/>
              <w:left w:val="single" w:sz="4" w:space="0" w:color="auto"/>
              <w:bottom w:val="single" w:sz="4" w:space="0" w:color="auto"/>
              <w:right w:val="single" w:sz="4" w:space="0" w:color="auto"/>
            </w:tcBorders>
          </w:tcPr>
          <w:p w:rsidR="00AC1E0C" w:rsidRPr="00757814" w:rsidP="000E6EE6" w14:paraId="5478D6AF" w14:textId="77777777">
            <w:pPr>
              <w:rPr>
                <w:sz w:val="20"/>
                <w:lang w:val="en-US"/>
              </w:rPr>
            </w:pPr>
            <w:r w:rsidRPr="00757814">
              <w:rPr>
                <w:sz w:val="20"/>
                <w:lang w:val="en-US"/>
              </w:rPr>
              <w:t>Disturbance recorder with not less than 10 s of total recording time;</w:t>
            </w:r>
          </w:p>
        </w:tc>
        <w:tc>
          <w:tcPr>
            <w:tcW w:w="1569" w:type="dxa"/>
            <w:tcBorders>
              <w:top w:val="single" w:sz="4" w:space="0" w:color="auto"/>
              <w:left w:val="single" w:sz="4" w:space="0" w:color="auto"/>
              <w:bottom w:val="single" w:sz="4" w:space="0" w:color="auto"/>
              <w:right w:val="single" w:sz="4" w:space="0" w:color="auto"/>
            </w:tcBorders>
          </w:tcPr>
          <w:p w:rsidR="00AC1E0C" w:rsidRPr="00757814" w:rsidP="000E6EE6" w14:paraId="3AD0CE0B" w14:textId="77777777">
            <w:pPr>
              <w:tabs>
                <w:tab w:val="left" w:pos="6521"/>
              </w:tabs>
              <w:jc w:val="both"/>
              <w:rPr>
                <w:sz w:val="20"/>
                <w:lang w:val="en-US"/>
              </w:rPr>
            </w:pPr>
          </w:p>
        </w:tc>
      </w:tr>
      <w:tr w14:paraId="510B10A2" w14:textId="77777777" w:rsidTr="000E6EE6">
        <w:tblPrEx>
          <w:tblW w:w="9644" w:type="dxa"/>
          <w:tblLayout w:type="fixed"/>
          <w:tblCellMar>
            <w:left w:w="0" w:type="dxa"/>
            <w:right w:w="0" w:type="dxa"/>
          </w:tblCellMar>
          <w:tblLook w:val="0000"/>
        </w:tblPrEx>
        <w:trPr>
          <w:trHeight w:val="105"/>
        </w:trPr>
        <w:tc>
          <w:tcPr>
            <w:tcW w:w="8075" w:type="dxa"/>
            <w:gridSpan w:val="3"/>
            <w:tcBorders>
              <w:top w:val="single" w:sz="4" w:space="0" w:color="auto"/>
              <w:left w:val="single" w:sz="4" w:space="0" w:color="auto"/>
              <w:bottom w:val="single" w:sz="4" w:space="0" w:color="auto"/>
              <w:right w:val="single" w:sz="4" w:space="0" w:color="auto"/>
            </w:tcBorders>
          </w:tcPr>
          <w:p w:rsidR="00AC1E0C" w:rsidRPr="00757814" w:rsidP="000E6EE6" w14:paraId="1C199E06" w14:textId="77777777">
            <w:pPr>
              <w:rPr>
                <w:sz w:val="20"/>
                <w:lang w:val="en-US"/>
              </w:rPr>
            </w:pPr>
            <w:r w:rsidRPr="00757814">
              <w:rPr>
                <w:sz w:val="20"/>
                <w:lang w:val="en-US"/>
              </w:rPr>
              <w:t>Extensive configuration possibilities by use of internal logical gates, timers and user configurable connection between different functions, binary inputs and outputs;</w:t>
            </w:r>
          </w:p>
        </w:tc>
        <w:tc>
          <w:tcPr>
            <w:tcW w:w="1569" w:type="dxa"/>
            <w:tcBorders>
              <w:top w:val="single" w:sz="4" w:space="0" w:color="auto"/>
              <w:left w:val="single" w:sz="4" w:space="0" w:color="auto"/>
              <w:bottom w:val="single" w:sz="4" w:space="0" w:color="auto"/>
              <w:right w:val="single" w:sz="4" w:space="0" w:color="auto"/>
            </w:tcBorders>
          </w:tcPr>
          <w:p w:rsidR="00AC1E0C" w:rsidRPr="00757814" w:rsidP="000E6EE6" w14:paraId="1DD0098C" w14:textId="77777777">
            <w:pPr>
              <w:tabs>
                <w:tab w:val="left" w:pos="6521"/>
              </w:tabs>
              <w:jc w:val="both"/>
              <w:rPr>
                <w:sz w:val="20"/>
                <w:lang w:val="en-US"/>
              </w:rPr>
            </w:pPr>
          </w:p>
        </w:tc>
      </w:tr>
      <w:tr w14:paraId="7795832F" w14:textId="77777777" w:rsidTr="000E6EE6">
        <w:tblPrEx>
          <w:tblW w:w="9644" w:type="dxa"/>
          <w:tblLayout w:type="fixed"/>
          <w:tblCellMar>
            <w:left w:w="0" w:type="dxa"/>
            <w:right w:w="0" w:type="dxa"/>
          </w:tblCellMar>
          <w:tblLook w:val="0000"/>
        </w:tblPrEx>
        <w:tc>
          <w:tcPr>
            <w:tcW w:w="6232" w:type="dxa"/>
            <w:tcBorders>
              <w:top w:val="single" w:sz="4" w:space="0" w:color="auto"/>
              <w:left w:val="single" w:sz="4" w:space="0" w:color="auto"/>
              <w:bottom w:val="single" w:sz="4" w:space="0" w:color="auto"/>
              <w:right w:val="nil"/>
            </w:tcBorders>
            <w:shd w:val="clear" w:color="auto" w:fill="auto"/>
          </w:tcPr>
          <w:p w:rsidR="00AC1E0C" w:rsidRPr="00757814" w:rsidP="000E6EE6" w14:paraId="3089E959" w14:textId="77777777">
            <w:pPr>
              <w:ind w:left="5" w:right="170"/>
              <w:jc w:val="both"/>
              <w:rPr>
                <w:sz w:val="20"/>
                <w:lang w:val="en-US"/>
              </w:rPr>
            </w:pPr>
            <w:r w:rsidRPr="00757814">
              <w:rPr>
                <w:sz w:val="20"/>
                <w:lang w:val="en-US"/>
              </w:rPr>
              <w:t>Binary inputs and groups</w:t>
            </w:r>
          </w:p>
        </w:tc>
        <w:tc>
          <w:tcPr>
            <w:tcW w:w="1843" w:type="dxa"/>
            <w:gridSpan w:val="2"/>
            <w:tcBorders>
              <w:top w:val="single" w:sz="4" w:space="0" w:color="auto"/>
              <w:left w:val="single" w:sz="4" w:space="0" w:color="auto"/>
              <w:bottom w:val="single" w:sz="4" w:space="0" w:color="auto"/>
              <w:right w:val="nil"/>
            </w:tcBorders>
            <w:shd w:val="clear" w:color="auto" w:fill="auto"/>
          </w:tcPr>
          <w:p w:rsidR="00AC1E0C" w:rsidRPr="00757814" w:rsidP="000E6EE6" w14:paraId="35C9D4A6" w14:textId="77777777">
            <w:pPr>
              <w:jc w:val="center"/>
              <w:rPr>
                <w:sz w:val="20"/>
                <w:lang w:val="en-US"/>
              </w:rPr>
            </w:pPr>
            <w:r w:rsidRPr="00757814">
              <w:rPr>
                <w:rFonts w:ascii="Symbol" w:hAnsi="Symbol"/>
                <w:sz w:val="20"/>
                <w:lang w:val="en-US"/>
              </w:rPr>
              <w:sym w:font="Symbol" w:char="F0B3"/>
            </w:r>
            <w:r w:rsidRPr="00757814">
              <w:rPr>
                <w:sz w:val="20"/>
                <w:lang w:val="en-US"/>
              </w:rPr>
              <w:t xml:space="preserve"> 16</w:t>
            </w:r>
          </w:p>
        </w:tc>
        <w:tc>
          <w:tcPr>
            <w:tcW w:w="1569" w:type="dxa"/>
            <w:tcBorders>
              <w:top w:val="single" w:sz="4" w:space="0" w:color="auto"/>
              <w:left w:val="single" w:sz="4" w:space="0" w:color="auto"/>
              <w:bottom w:val="single" w:sz="4" w:space="0" w:color="auto"/>
              <w:right w:val="single" w:sz="4" w:space="0" w:color="auto"/>
            </w:tcBorders>
          </w:tcPr>
          <w:p w:rsidR="00AC1E0C" w:rsidRPr="00757814" w:rsidP="000E6EE6" w14:paraId="1AEFAB90" w14:textId="77777777">
            <w:pPr>
              <w:jc w:val="center"/>
              <w:rPr>
                <w:sz w:val="20"/>
                <w:lang w:val="en-US"/>
              </w:rPr>
            </w:pPr>
          </w:p>
        </w:tc>
      </w:tr>
      <w:tr w14:paraId="4A4DC25A" w14:textId="77777777" w:rsidTr="000E6EE6">
        <w:tblPrEx>
          <w:tblW w:w="9644" w:type="dxa"/>
          <w:tblLayout w:type="fixed"/>
          <w:tblCellMar>
            <w:left w:w="0" w:type="dxa"/>
            <w:right w:w="0" w:type="dxa"/>
          </w:tblCellMar>
          <w:tblLook w:val="0000"/>
        </w:tblPrEx>
        <w:tc>
          <w:tcPr>
            <w:tcW w:w="6232" w:type="dxa"/>
            <w:tcBorders>
              <w:top w:val="single" w:sz="4" w:space="0" w:color="auto"/>
              <w:left w:val="single" w:sz="4" w:space="0" w:color="auto"/>
              <w:bottom w:val="single" w:sz="4" w:space="0" w:color="auto"/>
              <w:right w:val="nil"/>
            </w:tcBorders>
            <w:shd w:val="clear" w:color="auto" w:fill="auto"/>
          </w:tcPr>
          <w:p w:rsidR="00AC1E0C" w:rsidRPr="00757814" w:rsidP="000E6EE6" w14:paraId="3DD6940A" w14:textId="77777777">
            <w:pPr>
              <w:ind w:left="5" w:right="170"/>
              <w:jc w:val="both"/>
              <w:rPr>
                <w:sz w:val="20"/>
                <w:lang w:val="en-US"/>
              </w:rPr>
            </w:pPr>
            <w:r w:rsidRPr="00757814">
              <w:rPr>
                <w:sz w:val="20"/>
                <w:lang w:val="en-US"/>
              </w:rPr>
              <w:t xml:space="preserve">Binary </w:t>
            </w:r>
            <w:r w:rsidR="003012B3">
              <w:rPr>
                <w:sz w:val="20"/>
                <w:lang w:val="en-US"/>
              </w:rPr>
              <w:t xml:space="preserve">NO </w:t>
            </w:r>
            <w:r w:rsidRPr="00757814">
              <w:rPr>
                <w:sz w:val="20"/>
                <w:lang w:val="en-US"/>
              </w:rPr>
              <w:t>outputs and groups</w:t>
            </w:r>
          </w:p>
        </w:tc>
        <w:tc>
          <w:tcPr>
            <w:tcW w:w="1843" w:type="dxa"/>
            <w:gridSpan w:val="2"/>
            <w:tcBorders>
              <w:top w:val="single" w:sz="4" w:space="0" w:color="auto"/>
              <w:left w:val="single" w:sz="4" w:space="0" w:color="auto"/>
              <w:bottom w:val="single" w:sz="4" w:space="0" w:color="auto"/>
              <w:right w:val="nil"/>
            </w:tcBorders>
            <w:shd w:val="clear" w:color="auto" w:fill="auto"/>
          </w:tcPr>
          <w:p w:rsidR="00AC1E0C" w:rsidRPr="00757814" w:rsidP="000E6EE6" w14:paraId="6BFA281C" w14:textId="77777777">
            <w:pPr>
              <w:jc w:val="center"/>
              <w:rPr>
                <w:sz w:val="20"/>
                <w:lang w:val="en-US"/>
              </w:rPr>
            </w:pPr>
            <w:r w:rsidRPr="00757814">
              <w:rPr>
                <w:rFonts w:ascii="Symbol" w:hAnsi="Symbol"/>
                <w:sz w:val="20"/>
                <w:lang w:val="en-US"/>
              </w:rPr>
              <w:sym w:font="Symbol" w:char="F0B3"/>
            </w:r>
            <w:r w:rsidRPr="00757814">
              <w:rPr>
                <w:sz w:val="20"/>
                <w:lang w:val="en-US"/>
              </w:rPr>
              <w:t xml:space="preserve"> 16</w:t>
            </w:r>
          </w:p>
        </w:tc>
        <w:tc>
          <w:tcPr>
            <w:tcW w:w="1569" w:type="dxa"/>
            <w:tcBorders>
              <w:top w:val="single" w:sz="4" w:space="0" w:color="auto"/>
              <w:left w:val="single" w:sz="4" w:space="0" w:color="auto"/>
              <w:bottom w:val="single" w:sz="4" w:space="0" w:color="auto"/>
              <w:right w:val="single" w:sz="4" w:space="0" w:color="auto"/>
            </w:tcBorders>
          </w:tcPr>
          <w:p w:rsidR="00AC1E0C" w:rsidRPr="00757814" w:rsidP="000E6EE6" w14:paraId="76E1AA43" w14:textId="77777777">
            <w:pPr>
              <w:jc w:val="center"/>
              <w:rPr>
                <w:sz w:val="20"/>
                <w:lang w:val="en-US"/>
              </w:rPr>
            </w:pPr>
          </w:p>
        </w:tc>
      </w:tr>
    </w:tbl>
    <w:p w:rsidR="00526A3D" w:rsidRPr="00980F48" w:rsidP="00526A3D" w14:paraId="2425D3D5" w14:textId="77777777">
      <w:pPr>
        <w:pStyle w:val="ListParagraph"/>
        <w:rPr>
          <w:b/>
          <w:bCs/>
          <w:color w:val="000000"/>
          <w:sz w:val="20"/>
          <w:lang w:val="en-US"/>
        </w:rPr>
      </w:pPr>
    </w:p>
    <w:p w:rsidR="00A308A0" w:rsidRPr="00AC1E0C" w:rsidP="00AC1E0C" w14:paraId="5A3C63C0" w14:textId="77777777">
      <w:pPr>
        <w:rPr>
          <w:b/>
          <w:bCs/>
          <w:i/>
          <w:color w:val="000000"/>
          <w:sz w:val="20"/>
          <w:lang w:val="en-US"/>
        </w:rPr>
      </w:pPr>
      <w:r>
        <w:rPr>
          <w:b/>
          <w:color w:val="000000"/>
          <w:sz w:val="20"/>
          <w:lang w:val="en-US"/>
        </w:rPr>
        <w:t xml:space="preserve">1.1.2. </w:t>
      </w:r>
      <w:r w:rsidRPr="00AC1E0C">
        <w:rPr>
          <w:b/>
          <w:color w:val="000000"/>
          <w:sz w:val="20"/>
          <w:lang w:val="en-US"/>
        </w:rPr>
        <w:t xml:space="preserve">Main protection </w:t>
      </w:r>
      <w:r w:rsidRPr="00AC1E0C">
        <w:rPr>
          <w:b/>
          <w:sz w:val="20"/>
          <w:lang w:val="en-US"/>
        </w:rPr>
        <w:t>at substation “</w:t>
      </w:r>
      <w:r w:rsidRPr="00AC1E0C" w:rsidR="00734BF7">
        <w:rPr>
          <w:b/>
          <w:sz w:val="20"/>
          <w:lang w:val="en-US"/>
        </w:rPr>
        <w:t>Līvāni</w:t>
      </w:r>
      <w:r w:rsidRPr="00AC1E0C">
        <w:rPr>
          <w:b/>
          <w:sz w:val="20"/>
          <w:lang w:val="en-US"/>
        </w:rPr>
        <w:t>” LNr.296 and LNr.297.</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288"/>
        <w:gridCol w:w="235"/>
        <w:gridCol w:w="1548"/>
        <w:gridCol w:w="9"/>
        <w:gridCol w:w="1559"/>
      </w:tblGrid>
      <w:tr w14:paraId="11341FCC" w14:textId="77777777" w:rsidTr="00421773">
        <w:tblPr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rHeight w:val="132"/>
          <w:tblHeader/>
        </w:trPr>
        <w:tc>
          <w:tcPr>
            <w:tcW w:w="6288" w:type="dxa"/>
            <w:tcBorders>
              <w:top w:val="single" w:sz="4" w:space="0" w:color="auto"/>
              <w:left w:val="single" w:sz="4" w:space="0" w:color="auto"/>
              <w:bottom w:val="single" w:sz="4" w:space="0" w:color="auto"/>
              <w:right w:val="single" w:sz="4" w:space="0" w:color="auto"/>
            </w:tcBorders>
            <w:shd w:val="clear" w:color="auto" w:fill="E6E6E6"/>
          </w:tcPr>
          <w:p w:rsidR="00A308A0" w:rsidRPr="00980F48" w:rsidP="00A308A0" w14:paraId="59CBA0A1" w14:textId="77777777">
            <w:pPr>
              <w:jc w:val="center"/>
              <w:rPr>
                <w:sz w:val="20"/>
                <w:lang w:val="en-US"/>
              </w:rPr>
            </w:pPr>
            <w:r w:rsidRPr="00980F48">
              <w:rPr>
                <w:sz w:val="20"/>
                <w:lang w:val="en-US"/>
              </w:rPr>
              <w:t>Description:</w:t>
            </w:r>
          </w:p>
        </w:tc>
        <w:tc>
          <w:tcPr>
            <w:tcW w:w="1783" w:type="dxa"/>
            <w:gridSpan w:val="2"/>
            <w:tcBorders>
              <w:top w:val="single" w:sz="4" w:space="0" w:color="auto"/>
              <w:left w:val="single" w:sz="4" w:space="0" w:color="auto"/>
              <w:bottom w:val="single" w:sz="4" w:space="0" w:color="auto"/>
            </w:tcBorders>
            <w:shd w:val="clear" w:color="auto" w:fill="E6E6E6"/>
          </w:tcPr>
          <w:p w:rsidR="00A308A0" w:rsidRPr="00980F48" w:rsidP="00A308A0" w14:paraId="73DE1F32" w14:textId="77777777">
            <w:pPr>
              <w:tabs>
                <w:tab w:val="left" w:pos="6521"/>
              </w:tabs>
              <w:jc w:val="center"/>
              <w:rPr>
                <w:color w:val="000000"/>
                <w:sz w:val="20"/>
                <w:lang w:val="en-US"/>
              </w:rPr>
            </w:pPr>
            <w:r w:rsidRPr="00980F48">
              <w:rPr>
                <w:color w:val="000000"/>
                <w:sz w:val="20"/>
                <w:lang w:val="en-US"/>
              </w:rPr>
              <w:t>Required:</w:t>
            </w:r>
          </w:p>
        </w:tc>
        <w:tc>
          <w:tcPr>
            <w:tcW w:w="1568" w:type="dxa"/>
            <w:gridSpan w:val="2"/>
            <w:tcBorders>
              <w:top w:val="single" w:sz="4" w:space="0" w:color="auto"/>
              <w:bottom w:val="single" w:sz="4" w:space="0" w:color="auto"/>
            </w:tcBorders>
            <w:shd w:val="clear" w:color="auto" w:fill="E6E6E6"/>
          </w:tcPr>
          <w:p w:rsidR="00A308A0" w:rsidRPr="00980F48" w:rsidP="00A308A0" w14:paraId="2B5FB1C8" w14:textId="77777777">
            <w:pPr>
              <w:tabs>
                <w:tab w:val="left" w:pos="6521"/>
              </w:tabs>
              <w:jc w:val="center"/>
              <w:rPr>
                <w:sz w:val="20"/>
                <w:lang w:val="en-US"/>
              </w:rPr>
            </w:pPr>
            <w:r w:rsidRPr="00980F48">
              <w:rPr>
                <w:sz w:val="20"/>
                <w:lang w:val="en-US"/>
              </w:rPr>
              <w:t>Offered:</w:t>
            </w:r>
          </w:p>
        </w:tc>
      </w:tr>
      <w:tr w14:paraId="56717BDB" w14:textId="77777777" w:rsidTr="00421773">
        <w:tblPrEx>
          <w:tblW w:w="9639" w:type="dxa"/>
          <w:tblInd w:w="-5" w:type="dxa"/>
          <w:tblLayout w:type="fixed"/>
          <w:tblCellMar>
            <w:left w:w="0" w:type="dxa"/>
            <w:right w:w="0" w:type="dxa"/>
          </w:tblCellMar>
          <w:tblLook w:val="0000"/>
        </w:tblPrEx>
        <w:trPr>
          <w:trHeight w:val="132"/>
        </w:trPr>
        <w:tc>
          <w:tcPr>
            <w:tcW w:w="6288" w:type="dxa"/>
            <w:tcBorders>
              <w:top w:val="single" w:sz="4" w:space="0" w:color="auto"/>
              <w:left w:val="single" w:sz="4" w:space="0" w:color="auto"/>
              <w:bottom w:val="single" w:sz="4" w:space="0" w:color="auto"/>
              <w:right w:val="single" w:sz="4" w:space="0" w:color="auto"/>
            </w:tcBorders>
          </w:tcPr>
          <w:p w:rsidR="00A308A0" w:rsidRPr="00980F48" w:rsidP="00A308A0" w14:paraId="17B49C4B" w14:textId="77777777">
            <w:pPr>
              <w:jc w:val="both"/>
              <w:rPr>
                <w:sz w:val="20"/>
                <w:lang w:val="en-US"/>
              </w:rPr>
            </w:pPr>
            <w:r w:rsidRPr="00980F48">
              <w:rPr>
                <w:sz w:val="20"/>
                <w:lang w:val="en-US"/>
              </w:rPr>
              <w:t>Quantity</w:t>
            </w:r>
          </w:p>
        </w:tc>
        <w:tc>
          <w:tcPr>
            <w:tcW w:w="1783" w:type="dxa"/>
            <w:gridSpan w:val="2"/>
            <w:tcBorders>
              <w:top w:val="single" w:sz="4" w:space="0" w:color="auto"/>
              <w:left w:val="single" w:sz="4" w:space="0" w:color="auto"/>
              <w:bottom w:val="single" w:sz="4" w:space="0" w:color="auto"/>
            </w:tcBorders>
          </w:tcPr>
          <w:p w:rsidR="00A308A0" w:rsidRPr="00980F48" w:rsidP="00A308A0" w14:paraId="06DCB228" w14:textId="77777777">
            <w:pPr>
              <w:tabs>
                <w:tab w:val="left" w:pos="6521"/>
              </w:tabs>
              <w:jc w:val="center"/>
              <w:rPr>
                <w:sz w:val="20"/>
                <w:lang w:val="en-US"/>
              </w:rPr>
            </w:pPr>
            <w:r>
              <w:rPr>
                <w:sz w:val="20"/>
                <w:lang w:val="en-US"/>
              </w:rPr>
              <w:t>4</w:t>
            </w:r>
            <w:r w:rsidRPr="00980F48">
              <w:rPr>
                <w:sz w:val="20"/>
                <w:lang w:val="en-US"/>
              </w:rPr>
              <w:t xml:space="preserve"> pcs </w:t>
            </w:r>
          </w:p>
        </w:tc>
        <w:tc>
          <w:tcPr>
            <w:tcW w:w="1568" w:type="dxa"/>
            <w:gridSpan w:val="2"/>
            <w:tcBorders>
              <w:top w:val="single" w:sz="4" w:space="0" w:color="auto"/>
              <w:bottom w:val="single" w:sz="4" w:space="0" w:color="auto"/>
            </w:tcBorders>
          </w:tcPr>
          <w:p w:rsidR="00A308A0" w:rsidRPr="00980F48" w:rsidP="00A308A0" w14:paraId="5BAB51E4" w14:textId="77777777">
            <w:pPr>
              <w:tabs>
                <w:tab w:val="left" w:pos="6521"/>
              </w:tabs>
              <w:jc w:val="center"/>
              <w:rPr>
                <w:sz w:val="20"/>
                <w:lang w:val="en-US"/>
              </w:rPr>
            </w:pPr>
          </w:p>
        </w:tc>
      </w:tr>
      <w:tr w14:paraId="7000527C" w14:textId="77777777" w:rsidTr="00421773">
        <w:tblPrEx>
          <w:tblW w:w="9639" w:type="dxa"/>
          <w:tblInd w:w="-5" w:type="dxa"/>
          <w:tblLayout w:type="fixed"/>
          <w:tblCellMar>
            <w:left w:w="0" w:type="dxa"/>
            <w:right w:w="0" w:type="dxa"/>
          </w:tblCellMar>
          <w:tblLook w:val="0000"/>
        </w:tblPrEx>
        <w:tc>
          <w:tcPr>
            <w:tcW w:w="6288" w:type="dxa"/>
            <w:tcBorders>
              <w:top w:val="single" w:sz="4" w:space="0" w:color="auto"/>
              <w:left w:val="single" w:sz="4" w:space="0" w:color="auto"/>
              <w:bottom w:val="single" w:sz="4" w:space="0" w:color="auto"/>
              <w:right w:val="single" w:sz="4" w:space="0" w:color="auto"/>
            </w:tcBorders>
          </w:tcPr>
          <w:p w:rsidR="00A308A0" w:rsidRPr="00980F48" w:rsidP="00A308A0" w14:paraId="5AA96D34" w14:textId="77777777">
            <w:pPr>
              <w:jc w:val="both"/>
              <w:rPr>
                <w:sz w:val="20"/>
                <w:u w:val="single"/>
                <w:lang w:val="en-US"/>
              </w:rPr>
            </w:pPr>
            <w:r w:rsidRPr="00980F48">
              <w:rPr>
                <w:sz w:val="20"/>
                <w:u w:val="single"/>
                <w:lang w:val="en-US"/>
              </w:rPr>
              <w:t>Spare</w:t>
            </w:r>
            <w:r w:rsidRPr="00980F48">
              <w:rPr>
                <w:sz w:val="20"/>
                <w:lang w:val="en-US"/>
              </w:rPr>
              <w:t xml:space="preserve"> line differential protection</w:t>
            </w:r>
          </w:p>
        </w:tc>
        <w:tc>
          <w:tcPr>
            <w:tcW w:w="1783" w:type="dxa"/>
            <w:gridSpan w:val="2"/>
            <w:tcBorders>
              <w:top w:val="single" w:sz="4" w:space="0" w:color="auto"/>
              <w:left w:val="single" w:sz="4" w:space="0" w:color="auto"/>
              <w:bottom w:val="single" w:sz="4" w:space="0" w:color="auto"/>
            </w:tcBorders>
          </w:tcPr>
          <w:p w:rsidR="00A308A0" w:rsidRPr="00980F48" w:rsidP="00A308A0" w14:paraId="30CF4C44" w14:textId="77777777">
            <w:pPr>
              <w:tabs>
                <w:tab w:val="left" w:pos="6521"/>
              </w:tabs>
              <w:jc w:val="center"/>
              <w:rPr>
                <w:sz w:val="20"/>
                <w:lang w:val="en-US"/>
              </w:rPr>
            </w:pPr>
            <w:r w:rsidRPr="00980F48">
              <w:rPr>
                <w:sz w:val="20"/>
                <w:lang w:val="en-US"/>
              </w:rPr>
              <w:t>1 pc.</w:t>
            </w:r>
          </w:p>
        </w:tc>
        <w:tc>
          <w:tcPr>
            <w:tcW w:w="1568" w:type="dxa"/>
            <w:gridSpan w:val="2"/>
            <w:tcBorders>
              <w:top w:val="single" w:sz="4" w:space="0" w:color="auto"/>
              <w:bottom w:val="single" w:sz="4" w:space="0" w:color="auto"/>
            </w:tcBorders>
          </w:tcPr>
          <w:p w:rsidR="00A308A0" w:rsidRPr="00980F48" w:rsidP="00A308A0" w14:paraId="1BADA785" w14:textId="77777777">
            <w:pPr>
              <w:tabs>
                <w:tab w:val="left" w:pos="6521"/>
              </w:tabs>
              <w:jc w:val="center"/>
              <w:rPr>
                <w:sz w:val="20"/>
                <w:lang w:val="en-US"/>
              </w:rPr>
            </w:pPr>
          </w:p>
        </w:tc>
      </w:tr>
      <w:tr w14:paraId="6A359B6E" w14:textId="77777777" w:rsidTr="00421773">
        <w:tblPrEx>
          <w:tblW w:w="9639" w:type="dxa"/>
          <w:tblInd w:w="-5" w:type="dxa"/>
          <w:tblLayout w:type="fixed"/>
          <w:tblCellMar>
            <w:left w:w="0" w:type="dxa"/>
            <w:right w:w="0" w:type="dxa"/>
          </w:tblCellMar>
          <w:tblLook w:val="0000"/>
        </w:tblPrEx>
        <w:tc>
          <w:tcPr>
            <w:tcW w:w="6288" w:type="dxa"/>
            <w:tcBorders>
              <w:top w:val="single" w:sz="4" w:space="0" w:color="auto"/>
              <w:left w:val="single" w:sz="4" w:space="0" w:color="auto"/>
              <w:bottom w:val="single" w:sz="4" w:space="0" w:color="auto"/>
              <w:right w:val="single" w:sz="4" w:space="0" w:color="auto"/>
            </w:tcBorders>
          </w:tcPr>
          <w:p w:rsidR="000306DD" w:rsidRPr="00643719" w:rsidP="00734BF7" w14:paraId="57694F97" w14:textId="77777777">
            <w:pPr>
              <w:jc w:val="both"/>
              <w:rPr>
                <w:sz w:val="20"/>
                <w:lang w:val="en-US"/>
              </w:rPr>
            </w:pPr>
            <w:r w:rsidRPr="00643719">
              <w:rPr>
                <w:sz w:val="20"/>
                <w:lang w:val="en-US"/>
              </w:rPr>
              <w:t xml:space="preserve">Single mode optical interface  for direct communication. </w:t>
            </w:r>
          </w:p>
          <w:p w:rsidR="000306DD" w:rsidRPr="00643719" w:rsidP="00734BF7" w14:paraId="7E1F2719" w14:textId="77777777">
            <w:pPr>
              <w:jc w:val="both"/>
              <w:rPr>
                <w:sz w:val="20"/>
                <w:lang w:val="en-US"/>
              </w:rPr>
            </w:pPr>
            <w:r w:rsidRPr="00643719">
              <w:rPr>
                <w:sz w:val="20"/>
                <w:lang w:val="en-US"/>
              </w:rPr>
              <w:t>Line length approx:</w:t>
            </w:r>
          </w:p>
          <w:p w:rsidR="000306DD" w:rsidRPr="00643719" w:rsidP="00734BF7" w14:paraId="0C2BE2B8" w14:textId="77777777">
            <w:pPr>
              <w:jc w:val="both"/>
              <w:rPr>
                <w:sz w:val="20"/>
                <w:lang w:val="en-US"/>
              </w:rPr>
            </w:pPr>
            <w:r w:rsidRPr="00643719">
              <w:rPr>
                <w:sz w:val="20"/>
                <w:lang w:val="en-US"/>
              </w:rPr>
              <w:t>LNr.</w:t>
            </w:r>
            <w:r w:rsidRPr="00643719" w:rsidR="00734BF7">
              <w:rPr>
                <w:sz w:val="20"/>
                <w:lang w:val="en-US"/>
              </w:rPr>
              <w:t>296</w:t>
            </w:r>
            <w:r w:rsidRPr="00643719">
              <w:rPr>
                <w:sz w:val="20"/>
                <w:lang w:val="en-US"/>
              </w:rPr>
              <w:t xml:space="preserve">   </w:t>
            </w:r>
            <w:r w:rsidR="00643719">
              <w:rPr>
                <w:sz w:val="20"/>
                <w:lang w:val="en-US"/>
              </w:rPr>
              <w:t>47.9</w:t>
            </w:r>
            <w:r w:rsidRPr="00643719">
              <w:rPr>
                <w:sz w:val="20"/>
                <w:lang w:val="en-US"/>
              </w:rPr>
              <w:t>km</w:t>
            </w:r>
            <w:r w:rsidRPr="00643719" w:rsidR="00734BF7">
              <w:rPr>
                <w:sz w:val="20"/>
                <w:lang w:val="en-US"/>
              </w:rPr>
              <w:t>;</w:t>
            </w:r>
          </w:p>
          <w:p w:rsidR="00734BF7" w:rsidRPr="00643719" w:rsidP="00734BF7" w14:paraId="0AA57168" w14:textId="77777777">
            <w:pPr>
              <w:jc w:val="both"/>
              <w:rPr>
                <w:sz w:val="20"/>
                <w:lang w:val="en-US"/>
              </w:rPr>
            </w:pPr>
            <w:r w:rsidRPr="00643719">
              <w:rPr>
                <w:sz w:val="20"/>
                <w:lang w:val="en-US"/>
              </w:rPr>
              <w:t xml:space="preserve">LNr.297  </w:t>
            </w:r>
            <w:r w:rsidRPr="00643719" w:rsidR="00643719">
              <w:rPr>
                <w:sz w:val="20"/>
                <w:lang w:val="en-US"/>
              </w:rPr>
              <w:t xml:space="preserve"> 25.</w:t>
            </w:r>
            <w:r w:rsidR="00643719">
              <w:rPr>
                <w:sz w:val="20"/>
                <w:lang w:val="en-US"/>
              </w:rPr>
              <w:t>7</w:t>
            </w:r>
            <w:r w:rsidRPr="00643719">
              <w:rPr>
                <w:sz w:val="20"/>
                <w:lang w:val="en-US"/>
              </w:rPr>
              <w:t>km.</w:t>
            </w:r>
          </w:p>
        </w:tc>
        <w:tc>
          <w:tcPr>
            <w:tcW w:w="1783" w:type="dxa"/>
            <w:gridSpan w:val="2"/>
            <w:tcBorders>
              <w:top w:val="single" w:sz="4" w:space="0" w:color="auto"/>
              <w:left w:val="single" w:sz="4" w:space="0" w:color="auto"/>
              <w:bottom w:val="single" w:sz="4" w:space="0" w:color="auto"/>
            </w:tcBorders>
          </w:tcPr>
          <w:p w:rsidR="000306DD" w:rsidRPr="00643719" w:rsidP="00734BF7" w14:paraId="07FC5DFA" w14:textId="77777777">
            <w:pPr>
              <w:tabs>
                <w:tab w:val="left" w:pos="6521"/>
              </w:tabs>
              <w:jc w:val="center"/>
              <w:rPr>
                <w:sz w:val="20"/>
                <w:lang w:val="en-US"/>
              </w:rPr>
            </w:pPr>
            <w:r w:rsidRPr="00643719">
              <w:rPr>
                <w:sz w:val="20"/>
                <w:lang w:val="en-US"/>
              </w:rPr>
              <w:t>5 pcs.</w:t>
            </w:r>
          </w:p>
        </w:tc>
        <w:tc>
          <w:tcPr>
            <w:tcW w:w="1568" w:type="dxa"/>
            <w:gridSpan w:val="2"/>
            <w:tcBorders>
              <w:top w:val="single" w:sz="4" w:space="0" w:color="auto"/>
              <w:bottom w:val="single" w:sz="4" w:space="0" w:color="auto"/>
            </w:tcBorders>
          </w:tcPr>
          <w:p w:rsidR="000306DD" w:rsidRPr="00643719" w:rsidP="00734BF7" w14:paraId="77AE0653" w14:textId="77777777">
            <w:pPr>
              <w:tabs>
                <w:tab w:val="left" w:pos="6521"/>
              </w:tabs>
              <w:jc w:val="center"/>
              <w:rPr>
                <w:sz w:val="20"/>
                <w:lang w:val="en-US"/>
              </w:rPr>
            </w:pPr>
          </w:p>
        </w:tc>
      </w:tr>
      <w:tr w14:paraId="673064AC" w14:textId="77777777" w:rsidTr="00421773">
        <w:tblPrEx>
          <w:tblW w:w="9639" w:type="dxa"/>
          <w:tblInd w:w="-5" w:type="dxa"/>
          <w:tblLayout w:type="fixed"/>
          <w:tblCellMar>
            <w:left w:w="0" w:type="dxa"/>
            <w:right w:w="0" w:type="dxa"/>
          </w:tblCellMar>
          <w:tblLook w:val="0000"/>
        </w:tblPrEx>
        <w:tc>
          <w:tcPr>
            <w:tcW w:w="6288" w:type="dxa"/>
            <w:tcBorders>
              <w:top w:val="single" w:sz="4" w:space="0" w:color="auto"/>
              <w:left w:val="single" w:sz="4" w:space="0" w:color="auto"/>
              <w:bottom w:val="single" w:sz="4" w:space="0" w:color="auto"/>
              <w:right w:val="single" w:sz="4" w:space="0" w:color="auto"/>
            </w:tcBorders>
          </w:tcPr>
          <w:p w:rsidR="000306DD" w:rsidRPr="00DC4BC2" w:rsidP="00734BF7" w14:paraId="2598BFC7" w14:textId="77777777">
            <w:pPr>
              <w:jc w:val="both"/>
              <w:rPr>
                <w:sz w:val="20"/>
                <w:lang w:val="fr-BE"/>
              </w:rPr>
            </w:pPr>
            <w:r w:rsidRPr="00DC4BC2">
              <w:rPr>
                <w:sz w:val="20"/>
                <w:lang w:val="fr-BE"/>
              </w:rPr>
              <w:t>Multi mode optical communication interface</w:t>
            </w:r>
          </w:p>
        </w:tc>
        <w:tc>
          <w:tcPr>
            <w:tcW w:w="1783" w:type="dxa"/>
            <w:gridSpan w:val="2"/>
            <w:tcBorders>
              <w:top w:val="single" w:sz="4" w:space="0" w:color="auto"/>
              <w:left w:val="single" w:sz="4" w:space="0" w:color="auto"/>
              <w:bottom w:val="single" w:sz="4" w:space="0" w:color="auto"/>
            </w:tcBorders>
          </w:tcPr>
          <w:p w:rsidR="000306DD" w:rsidRPr="00980F48" w:rsidP="00734BF7" w14:paraId="7001EF96" w14:textId="77777777">
            <w:pPr>
              <w:tabs>
                <w:tab w:val="left" w:pos="6521"/>
              </w:tabs>
              <w:jc w:val="center"/>
              <w:rPr>
                <w:sz w:val="20"/>
                <w:lang w:val="en-US"/>
              </w:rPr>
            </w:pPr>
            <w:r>
              <w:rPr>
                <w:sz w:val="20"/>
                <w:lang w:val="en-US"/>
              </w:rPr>
              <w:t>5</w:t>
            </w:r>
            <w:r w:rsidRPr="00980F48">
              <w:rPr>
                <w:sz w:val="20"/>
                <w:lang w:val="en-US"/>
              </w:rPr>
              <w:t xml:space="preserve"> pcs.</w:t>
            </w:r>
          </w:p>
        </w:tc>
        <w:tc>
          <w:tcPr>
            <w:tcW w:w="1568" w:type="dxa"/>
            <w:gridSpan w:val="2"/>
            <w:tcBorders>
              <w:top w:val="single" w:sz="4" w:space="0" w:color="auto"/>
              <w:bottom w:val="single" w:sz="4" w:space="0" w:color="auto"/>
            </w:tcBorders>
          </w:tcPr>
          <w:p w:rsidR="000306DD" w:rsidRPr="00980F48" w:rsidP="00734BF7" w14:paraId="15513379" w14:textId="77777777">
            <w:pPr>
              <w:tabs>
                <w:tab w:val="left" w:pos="6521"/>
              </w:tabs>
              <w:jc w:val="center"/>
              <w:rPr>
                <w:sz w:val="20"/>
                <w:lang w:val="en-US"/>
              </w:rPr>
            </w:pPr>
          </w:p>
        </w:tc>
      </w:tr>
      <w:tr w14:paraId="709D3812" w14:textId="77777777" w:rsidTr="00421773">
        <w:tblPrEx>
          <w:tblW w:w="9639" w:type="dxa"/>
          <w:tblInd w:w="-5" w:type="dxa"/>
          <w:tblLayout w:type="fixed"/>
          <w:tblCellMar>
            <w:left w:w="0" w:type="dxa"/>
            <w:right w:w="0" w:type="dxa"/>
          </w:tblCellMar>
          <w:tblLook w:val="0000"/>
        </w:tblPrEx>
        <w:tc>
          <w:tcPr>
            <w:tcW w:w="6288" w:type="dxa"/>
            <w:tcBorders>
              <w:top w:val="single" w:sz="4" w:space="0" w:color="auto"/>
              <w:left w:val="single" w:sz="4" w:space="0" w:color="auto"/>
              <w:bottom w:val="single" w:sz="4" w:space="0" w:color="auto"/>
              <w:right w:val="single" w:sz="4" w:space="0" w:color="auto"/>
            </w:tcBorders>
          </w:tcPr>
          <w:p w:rsidR="00EC64E0" w:rsidRPr="00980F48" w:rsidP="00DB55E9" w14:paraId="469311C5" w14:textId="77777777">
            <w:pPr>
              <w:jc w:val="both"/>
              <w:rPr>
                <w:sz w:val="20"/>
                <w:u w:val="single"/>
                <w:lang w:val="en-US"/>
              </w:rPr>
            </w:pPr>
            <w:r w:rsidRPr="00980F48">
              <w:rPr>
                <w:sz w:val="20"/>
                <w:lang w:val="en-US"/>
              </w:rPr>
              <w:t xml:space="preserve">Ordering code for line differential relay </w:t>
            </w:r>
            <w:r w:rsidRPr="00980F48">
              <w:rPr>
                <w:b/>
                <w:sz w:val="20"/>
                <w:lang w:val="en-US"/>
              </w:rPr>
              <w:t>(Informative part)</w:t>
            </w:r>
          </w:p>
        </w:tc>
        <w:tc>
          <w:tcPr>
            <w:tcW w:w="3351" w:type="dxa"/>
            <w:gridSpan w:val="4"/>
            <w:tcBorders>
              <w:top w:val="single" w:sz="4" w:space="0" w:color="auto"/>
              <w:left w:val="single" w:sz="4" w:space="0" w:color="auto"/>
              <w:bottom w:val="single" w:sz="4" w:space="0" w:color="auto"/>
            </w:tcBorders>
          </w:tcPr>
          <w:p w:rsidR="00EC64E0" w:rsidRPr="00980F48" w:rsidP="00DB55E9" w14:paraId="131D9301" w14:textId="77777777">
            <w:pPr>
              <w:tabs>
                <w:tab w:val="left" w:pos="6521"/>
              </w:tabs>
              <w:jc w:val="center"/>
              <w:rPr>
                <w:sz w:val="20"/>
                <w:lang w:val="en-US"/>
              </w:rPr>
            </w:pPr>
          </w:p>
        </w:tc>
      </w:tr>
      <w:tr w14:paraId="673EAFF2" w14:textId="77777777" w:rsidTr="00421773">
        <w:tblPrEx>
          <w:tblW w:w="9639" w:type="dxa"/>
          <w:tblInd w:w="-5" w:type="dxa"/>
          <w:tblLayout w:type="fixed"/>
          <w:tblCellMar>
            <w:left w:w="0" w:type="dxa"/>
            <w:right w:w="0" w:type="dxa"/>
          </w:tblCellMar>
          <w:tblLook w:val="0000"/>
        </w:tblPrEx>
        <w:tc>
          <w:tcPr>
            <w:tcW w:w="6288" w:type="dxa"/>
            <w:tcBorders>
              <w:top w:val="single" w:sz="4" w:space="0" w:color="auto"/>
              <w:left w:val="single" w:sz="4" w:space="0" w:color="auto"/>
              <w:bottom w:val="single" w:sz="4" w:space="0" w:color="auto"/>
              <w:right w:val="single" w:sz="4" w:space="0" w:color="auto"/>
            </w:tcBorders>
          </w:tcPr>
          <w:p w:rsidR="00A308A0" w:rsidRPr="00980F48" w:rsidP="00A308A0" w14:paraId="5A7CF8E8" w14:textId="77777777">
            <w:pPr>
              <w:jc w:val="both"/>
              <w:rPr>
                <w:sz w:val="20"/>
                <w:u w:val="single"/>
                <w:lang w:val="en-US"/>
              </w:rPr>
            </w:pPr>
            <w:r w:rsidRPr="00980F48">
              <w:rPr>
                <w:sz w:val="20"/>
                <w:lang w:val="en-US"/>
              </w:rPr>
              <w:t xml:space="preserve">Ordering code for optical communication interface </w:t>
            </w:r>
            <w:r w:rsidRPr="00980F48">
              <w:rPr>
                <w:b/>
                <w:sz w:val="20"/>
                <w:lang w:val="en-US"/>
              </w:rPr>
              <w:t>(Informative part)</w:t>
            </w:r>
          </w:p>
        </w:tc>
        <w:tc>
          <w:tcPr>
            <w:tcW w:w="3351" w:type="dxa"/>
            <w:gridSpan w:val="4"/>
            <w:tcBorders>
              <w:top w:val="single" w:sz="4" w:space="0" w:color="auto"/>
              <w:left w:val="single" w:sz="4" w:space="0" w:color="auto"/>
              <w:bottom w:val="single" w:sz="4" w:space="0" w:color="auto"/>
            </w:tcBorders>
          </w:tcPr>
          <w:p w:rsidR="00A308A0" w:rsidRPr="00980F48" w:rsidP="00A308A0" w14:paraId="0765CB8E" w14:textId="77777777">
            <w:pPr>
              <w:tabs>
                <w:tab w:val="left" w:pos="6521"/>
              </w:tabs>
              <w:jc w:val="center"/>
              <w:rPr>
                <w:sz w:val="20"/>
                <w:lang w:val="en-US"/>
              </w:rPr>
            </w:pPr>
          </w:p>
        </w:tc>
      </w:tr>
      <w:tr w14:paraId="39B512B1" w14:textId="77777777" w:rsidTr="00421773">
        <w:tblPrEx>
          <w:tblW w:w="9639" w:type="dxa"/>
          <w:tblInd w:w="-5" w:type="dxa"/>
          <w:tblLayout w:type="fixed"/>
          <w:tblCellMar>
            <w:left w:w="0" w:type="dxa"/>
            <w:right w:w="0" w:type="dxa"/>
          </w:tblCellMar>
          <w:tblLook w:val="0000"/>
        </w:tblPrEx>
        <w:tc>
          <w:tcPr>
            <w:tcW w:w="6288" w:type="dxa"/>
            <w:tcBorders>
              <w:top w:val="single" w:sz="4" w:space="0" w:color="auto"/>
              <w:left w:val="single" w:sz="4" w:space="0" w:color="auto"/>
              <w:bottom w:val="single" w:sz="4" w:space="0" w:color="auto"/>
              <w:right w:val="single" w:sz="4" w:space="0" w:color="auto"/>
            </w:tcBorders>
          </w:tcPr>
          <w:p w:rsidR="000306DD" w:rsidRPr="00980F48" w:rsidP="00734BF7" w14:paraId="6AF0BAF1" w14:textId="77777777">
            <w:pPr>
              <w:jc w:val="both"/>
              <w:rPr>
                <w:sz w:val="20"/>
                <w:u w:val="single"/>
                <w:lang w:val="en-US"/>
              </w:rPr>
            </w:pPr>
            <w:r w:rsidRPr="00980F48">
              <w:rPr>
                <w:sz w:val="20"/>
                <w:lang w:val="en-US"/>
              </w:rPr>
              <w:t xml:space="preserve">Ordering code for </w:t>
            </w:r>
            <w:r>
              <w:rPr>
                <w:sz w:val="20"/>
                <w:lang w:val="en-US"/>
              </w:rPr>
              <w:t xml:space="preserve">optical multi mode </w:t>
            </w:r>
            <w:r w:rsidRPr="00980F48">
              <w:rPr>
                <w:sz w:val="20"/>
                <w:lang w:val="en-US"/>
              </w:rPr>
              <w:t xml:space="preserve">communication interface </w:t>
            </w:r>
            <w:r w:rsidRPr="00980F48">
              <w:rPr>
                <w:b/>
                <w:sz w:val="20"/>
                <w:lang w:val="en-US"/>
              </w:rPr>
              <w:t>(Informative part)</w:t>
            </w:r>
          </w:p>
        </w:tc>
        <w:tc>
          <w:tcPr>
            <w:tcW w:w="3351" w:type="dxa"/>
            <w:gridSpan w:val="4"/>
            <w:tcBorders>
              <w:top w:val="single" w:sz="4" w:space="0" w:color="auto"/>
              <w:left w:val="single" w:sz="4" w:space="0" w:color="auto"/>
              <w:bottom w:val="single" w:sz="4" w:space="0" w:color="auto"/>
            </w:tcBorders>
          </w:tcPr>
          <w:p w:rsidR="000306DD" w:rsidRPr="00980F48" w:rsidP="00734BF7" w14:paraId="30409C33" w14:textId="77777777">
            <w:pPr>
              <w:tabs>
                <w:tab w:val="left" w:pos="6521"/>
              </w:tabs>
              <w:jc w:val="center"/>
              <w:rPr>
                <w:sz w:val="20"/>
                <w:lang w:val="en-US"/>
              </w:rPr>
            </w:pPr>
          </w:p>
        </w:tc>
      </w:tr>
      <w:tr w14:paraId="41177F70"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shd w:val="clear" w:color="auto" w:fill="auto"/>
          </w:tcPr>
          <w:p w:rsidR="00A308A0" w:rsidRPr="00066B9F" w:rsidP="00A308A0" w14:paraId="729AD2AF" w14:textId="77777777">
            <w:pPr>
              <w:rPr>
                <w:color w:val="000000"/>
                <w:sz w:val="20"/>
                <w:lang w:val="en-US"/>
              </w:rPr>
            </w:pPr>
            <w:r w:rsidRPr="00066B9F">
              <w:rPr>
                <w:color w:val="000000"/>
                <w:sz w:val="20"/>
                <w:lang w:val="en-US"/>
              </w:rPr>
              <w:t xml:space="preserve">Line current differential protection with both the current amplitude and phase angle measuring for each phase for </w:t>
            </w:r>
            <w:r w:rsidRPr="00066B9F">
              <w:rPr>
                <w:b/>
                <w:color w:val="000000"/>
                <w:sz w:val="20"/>
                <w:lang w:val="en-US"/>
              </w:rPr>
              <w:t xml:space="preserve">two </w:t>
            </w:r>
            <w:r w:rsidRPr="00066B9F">
              <w:rPr>
                <w:color w:val="000000"/>
                <w:sz w:val="20"/>
                <w:lang w:val="en-US"/>
              </w:rPr>
              <w:t>ends, with restrained and unrestrained differential protection stages, with differential current alarm with settable level</w:t>
            </w:r>
          </w:p>
        </w:tc>
        <w:tc>
          <w:tcPr>
            <w:tcW w:w="1568" w:type="dxa"/>
            <w:gridSpan w:val="2"/>
            <w:shd w:val="clear" w:color="auto" w:fill="auto"/>
          </w:tcPr>
          <w:p w:rsidR="00A308A0" w:rsidRPr="00980F48" w:rsidP="00A308A0" w14:paraId="3891813B" w14:textId="77777777">
            <w:pPr>
              <w:tabs>
                <w:tab w:val="left" w:pos="6521"/>
              </w:tabs>
              <w:ind w:right="10" w:hanging="5"/>
              <w:jc w:val="center"/>
              <w:rPr>
                <w:color w:val="000000"/>
                <w:sz w:val="20"/>
                <w:lang w:val="en-US"/>
              </w:rPr>
            </w:pPr>
          </w:p>
        </w:tc>
      </w:tr>
      <w:tr w14:paraId="0175AAD3"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shd w:val="clear" w:color="auto" w:fill="auto"/>
          </w:tcPr>
          <w:p w:rsidR="00730BCF" w:rsidRPr="00066B9F" w:rsidP="00B47321" w14:paraId="3D80BEB5" w14:textId="77777777">
            <w:pPr>
              <w:rPr>
                <w:color w:val="000000"/>
                <w:sz w:val="20"/>
                <w:lang w:val="en-US"/>
              </w:rPr>
            </w:pPr>
            <w:r w:rsidRPr="00066B9F">
              <w:rPr>
                <w:sz w:val="20"/>
                <w:lang w:val="en-US"/>
              </w:rPr>
              <w:t>Parallel line compensation for fault locator</w:t>
            </w:r>
          </w:p>
        </w:tc>
        <w:tc>
          <w:tcPr>
            <w:tcW w:w="1568" w:type="dxa"/>
            <w:gridSpan w:val="2"/>
            <w:shd w:val="clear" w:color="auto" w:fill="auto"/>
          </w:tcPr>
          <w:p w:rsidR="00730BCF" w:rsidRPr="00980F48" w:rsidP="00B47321" w14:paraId="0F21097D" w14:textId="77777777">
            <w:pPr>
              <w:tabs>
                <w:tab w:val="left" w:pos="6521"/>
              </w:tabs>
              <w:ind w:right="10" w:hanging="5"/>
              <w:jc w:val="center"/>
              <w:rPr>
                <w:color w:val="000000"/>
                <w:sz w:val="20"/>
                <w:lang w:val="en-US"/>
              </w:rPr>
            </w:pPr>
          </w:p>
        </w:tc>
      </w:tr>
      <w:tr w14:paraId="2B0A3A01"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A308A0" w:rsidRPr="00980F48" w:rsidP="00A308A0" w14:paraId="1A270CCA" w14:textId="77777777">
            <w:pPr>
              <w:rPr>
                <w:color w:val="000000"/>
                <w:sz w:val="20"/>
                <w:lang w:val="en-US"/>
              </w:rPr>
            </w:pPr>
            <w:r w:rsidRPr="00980F48">
              <w:rPr>
                <w:sz w:val="20"/>
                <w:lang w:val="en-US"/>
              </w:rPr>
              <w:t>Transmission of information from 8 binary inputs via protection data interface. Information to binary inputs shall be provided via disconnectable terminals</w:t>
            </w:r>
          </w:p>
        </w:tc>
        <w:tc>
          <w:tcPr>
            <w:tcW w:w="1568" w:type="dxa"/>
            <w:gridSpan w:val="2"/>
          </w:tcPr>
          <w:p w:rsidR="00A308A0" w:rsidRPr="00980F48" w:rsidP="00A308A0" w14:paraId="67225455" w14:textId="77777777">
            <w:pPr>
              <w:tabs>
                <w:tab w:val="left" w:pos="6521"/>
              </w:tabs>
              <w:ind w:right="-175" w:hanging="5"/>
              <w:jc w:val="center"/>
              <w:rPr>
                <w:color w:val="000000"/>
                <w:sz w:val="20"/>
                <w:lang w:val="en-US"/>
              </w:rPr>
            </w:pPr>
          </w:p>
        </w:tc>
      </w:tr>
      <w:tr w14:paraId="0FFF82CC"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A308A0" w:rsidRPr="00980F48" w:rsidP="00A308A0" w14:paraId="425FF08F" w14:textId="77777777">
            <w:pPr>
              <w:rPr>
                <w:sz w:val="20"/>
                <w:lang w:val="en-US"/>
              </w:rPr>
            </w:pPr>
            <w:r w:rsidRPr="00980F48">
              <w:rPr>
                <w:sz w:val="20"/>
                <w:lang w:val="en-US"/>
              </w:rPr>
              <w:t>Transfer trip function</w:t>
            </w:r>
          </w:p>
        </w:tc>
        <w:tc>
          <w:tcPr>
            <w:tcW w:w="1568" w:type="dxa"/>
            <w:gridSpan w:val="2"/>
          </w:tcPr>
          <w:p w:rsidR="00A308A0" w:rsidRPr="00980F48" w:rsidP="00A308A0" w14:paraId="759C80A0" w14:textId="77777777">
            <w:pPr>
              <w:tabs>
                <w:tab w:val="left" w:pos="6521"/>
              </w:tabs>
              <w:ind w:right="-175" w:hanging="5"/>
              <w:jc w:val="center"/>
              <w:rPr>
                <w:color w:val="000000"/>
                <w:sz w:val="20"/>
                <w:lang w:val="en-US"/>
              </w:rPr>
            </w:pPr>
          </w:p>
        </w:tc>
      </w:tr>
      <w:tr w14:paraId="75A7A627"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shd w:val="clear" w:color="auto" w:fill="auto"/>
          </w:tcPr>
          <w:p w:rsidR="00A308A0" w:rsidRPr="00980F48" w:rsidP="00A308A0" w14:paraId="58498B93" w14:textId="77777777">
            <w:pPr>
              <w:rPr>
                <w:color w:val="000000"/>
                <w:sz w:val="20"/>
                <w:lang w:val="en-US"/>
              </w:rPr>
            </w:pPr>
            <w:r w:rsidRPr="0007440F">
              <w:rPr>
                <w:color w:val="000000"/>
                <w:sz w:val="20"/>
                <w:lang w:val="en-GB"/>
              </w:rPr>
              <w:t xml:space="preserve">Four-stage directional definite time overcurrent protection </w:t>
            </w:r>
            <w:r w:rsidRPr="0007440F">
              <w:rPr>
                <w:sz w:val="20"/>
                <w:lang w:val="en-GB"/>
              </w:rPr>
              <w:t xml:space="preserve">with freely selected directionality settings for each stage: “forward”, “reverse”, “non-directional” and </w:t>
            </w:r>
            <w:r w:rsidRPr="0007440F">
              <w:rPr>
                <w:color w:val="000000"/>
                <w:sz w:val="20"/>
                <w:lang w:val="en-GB"/>
              </w:rPr>
              <w:t>with free selectable (configurable) of each stage as “On/Off”, “Switch on to fault protection”;</w:t>
            </w:r>
          </w:p>
        </w:tc>
        <w:tc>
          <w:tcPr>
            <w:tcW w:w="1568" w:type="dxa"/>
            <w:gridSpan w:val="2"/>
            <w:shd w:val="clear" w:color="auto" w:fill="auto"/>
          </w:tcPr>
          <w:p w:rsidR="00A308A0" w:rsidRPr="00980F48" w:rsidP="00A308A0" w14:paraId="187C5A7A" w14:textId="77777777">
            <w:pPr>
              <w:tabs>
                <w:tab w:val="left" w:pos="6521"/>
              </w:tabs>
              <w:ind w:right="-175" w:hanging="5"/>
              <w:jc w:val="center"/>
              <w:rPr>
                <w:color w:val="000000"/>
                <w:sz w:val="20"/>
                <w:lang w:val="en-US"/>
              </w:rPr>
            </w:pPr>
          </w:p>
        </w:tc>
      </w:tr>
      <w:tr w14:paraId="4090769C"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9C766E" w:rsidRPr="00980F48" w:rsidP="00734BF7" w14:paraId="3B9E09F9" w14:textId="77777777">
            <w:pPr>
              <w:rPr>
                <w:sz w:val="20"/>
                <w:lang w:val="en-US"/>
              </w:rPr>
            </w:pPr>
            <w:r w:rsidRPr="00980F48">
              <w:rPr>
                <w:sz w:val="20"/>
                <w:lang w:val="en-US"/>
              </w:rPr>
              <w:t xml:space="preserve">Any used overcurrent protection stage shall provide concurrent functionality for switch-onto-fault logic with instantaneous trip and freely selected blocking / not blocking from 2nd harmonic of the phase currents. Information about which overcurrent protection stage operates shall be sent to the control system. </w:t>
            </w:r>
          </w:p>
          <w:p w:rsidR="009C766E" w:rsidRPr="00980F48" w:rsidP="00734BF7" w14:paraId="38F16D33" w14:textId="77777777">
            <w:pPr>
              <w:rPr>
                <w:sz w:val="20"/>
                <w:lang w:val="en-US"/>
              </w:rPr>
            </w:pPr>
            <w:r w:rsidRPr="00980F48">
              <w:rPr>
                <w:sz w:val="20"/>
                <w:lang w:val="en-US"/>
              </w:rPr>
              <w:t>If the mentioned functionality is not possible, additional overcurrent protection stage shall be provided.</w:t>
            </w:r>
          </w:p>
        </w:tc>
        <w:tc>
          <w:tcPr>
            <w:tcW w:w="1568" w:type="dxa"/>
            <w:gridSpan w:val="2"/>
          </w:tcPr>
          <w:p w:rsidR="009C766E" w:rsidRPr="00980F48" w:rsidP="00734BF7" w14:paraId="20F70BE8" w14:textId="77777777">
            <w:pPr>
              <w:tabs>
                <w:tab w:val="left" w:pos="6521"/>
              </w:tabs>
              <w:jc w:val="center"/>
              <w:rPr>
                <w:sz w:val="20"/>
                <w:lang w:val="en-US"/>
              </w:rPr>
            </w:pPr>
          </w:p>
        </w:tc>
      </w:tr>
      <w:tr w14:paraId="520BADCE"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9C766E" w:rsidRPr="00980F48" w:rsidP="00734BF7" w14:paraId="01230269" w14:textId="77777777">
            <w:pPr>
              <w:rPr>
                <w:sz w:val="20"/>
                <w:lang w:val="en-US"/>
              </w:rPr>
            </w:pPr>
            <w:r w:rsidRPr="00980F48">
              <w:rPr>
                <w:sz w:val="20"/>
                <w:lang w:val="en-US"/>
              </w:rPr>
              <w:t xml:space="preserve">Any used overcurrent protection stage shall provide concurrent functionality for switch-onto-fault logic with instantaneous trip, with voltage release from definite time undervoltage protection and freely selected blocking / not blocking from 2nd harmonic of the phase currents. Information about which overcurrent protection stage operates shall be sent to the SCS. </w:t>
            </w:r>
          </w:p>
          <w:p w:rsidR="009C766E" w:rsidRPr="00980F48" w:rsidP="00734BF7" w14:paraId="3720316A" w14:textId="77777777">
            <w:pPr>
              <w:rPr>
                <w:sz w:val="20"/>
                <w:lang w:val="en-US"/>
              </w:rPr>
            </w:pPr>
            <w:r w:rsidRPr="00980F48">
              <w:rPr>
                <w:sz w:val="20"/>
                <w:lang w:val="en-US"/>
              </w:rPr>
              <w:t>If the mentioned functionality is not possible, additional overcurrent protection stage shall be provided.</w:t>
            </w:r>
          </w:p>
        </w:tc>
        <w:tc>
          <w:tcPr>
            <w:tcW w:w="1568" w:type="dxa"/>
            <w:gridSpan w:val="2"/>
          </w:tcPr>
          <w:p w:rsidR="009C766E" w:rsidRPr="00980F48" w:rsidP="00734BF7" w14:paraId="69147CFC" w14:textId="77777777">
            <w:pPr>
              <w:tabs>
                <w:tab w:val="left" w:pos="6521"/>
              </w:tabs>
              <w:jc w:val="center"/>
              <w:rPr>
                <w:sz w:val="20"/>
                <w:lang w:val="en-US"/>
              </w:rPr>
            </w:pPr>
          </w:p>
        </w:tc>
      </w:tr>
      <w:tr w14:paraId="0FEC5E80"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shd w:val="clear" w:color="auto" w:fill="auto"/>
          </w:tcPr>
          <w:p w:rsidR="00A308A0" w:rsidRPr="00980F48" w:rsidP="00A308A0" w14:paraId="2517A502" w14:textId="77777777">
            <w:pPr>
              <w:rPr>
                <w:color w:val="000000"/>
                <w:sz w:val="20"/>
                <w:lang w:val="en-US"/>
              </w:rPr>
            </w:pPr>
            <w:r w:rsidRPr="0007440F">
              <w:rPr>
                <w:color w:val="000000"/>
                <w:sz w:val="20"/>
                <w:lang w:val="en-GB"/>
              </w:rPr>
              <w:t xml:space="preserve">Four - stage directional definite time earth fault protection </w:t>
            </w:r>
            <w:r w:rsidRPr="0007440F">
              <w:rPr>
                <w:sz w:val="20"/>
                <w:lang w:val="en-GB"/>
              </w:rPr>
              <w:t xml:space="preserve">with freely selected directionality settings for each stage: “forward”, “reverse”, “non-directional” and </w:t>
            </w:r>
            <w:r w:rsidRPr="0007440F">
              <w:rPr>
                <w:color w:val="000000"/>
                <w:sz w:val="20"/>
                <w:lang w:val="en-GB"/>
              </w:rPr>
              <w:t>with free selectable (configurable) of each stage as “On/Off”, “Switch on to fault protection”</w:t>
            </w:r>
          </w:p>
        </w:tc>
        <w:tc>
          <w:tcPr>
            <w:tcW w:w="1568" w:type="dxa"/>
            <w:gridSpan w:val="2"/>
            <w:shd w:val="clear" w:color="auto" w:fill="auto"/>
          </w:tcPr>
          <w:p w:rsidR="00A308A0" w:rsidRPr="00980F48" w:rsidP="00A308A0" w14:paraId="17220A28" w14:textId="77777777">
            <w:pPr>
              <w:tabs>
                <w:tab w:val="left" w:pos="6521"/>
              </w:tabs>
              <w:ind w:right="-175" w:hanging="5"/>
              <w:jc w:val="center"/>
              <w:rPr>
                <w:color w:val="000000"/>
                <w:sz w:val="20"/>
                <w:lang w:val="en-US"/>
              </w:rPr>
            </w:pPr>
          </w:p>
        </w:tc>
      </w:tr>
      <w:tr w14:paraId="074A59DD"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9C766E" w:rsidRPr="00980F48" w:rsidP="00734BF7" w14:paraId="79F2104A" w14:textId="77777777">
            <w:pPr>
              <w:rPr>
                <w:sz w:val="20"/>
                <w:lang w:val="en-US"/>
              </w:rPr>
            </w:pPr>
            <w:r w:rsidRPr="00980F48">
              <w:rPr>
                <w:sz w:val="20"/>
                <w:lang w:val="en-US"/>
              </w:rPr>
              <w:t xml:space="preserve">Any used earth fault protection stage shall provide concurrent functionality for switch-onto-fault logic with instantaneous trip and freely selected blocking / not blocking from 2nd harmonic of the phase currents. Information about which earth fault protection stage operates shall be sent to the SCS. </w:t>
            </w:r>
          </w:p>
          <w:p w:rsidR="009C766E" w:rsidRPr="00980F48" w:rsidP="00734BF7" w14:paraId="5667E523" w14:textId="77777777">
            <w:pPr>
              <w:rPr>
                <w:color w:val="000000"/>
                <w:sz w:val="20"/>
                <w:lang w:val="en-US"/>
              </w:rPr>
            </w:pPr>
            <w:r w:rsidRPr="00980F48">
              <w:rPr>
                <w:sz w:val="20"/>
                <w:lang w:val="en-US"/>
              </w:rPr>
              <w:t>If the mentioned functionality is not possible , additional protection stage shall be provided.</w:t>
            </w:r>
          </w:p>
        </w:tc>
        <w:tc>
          <w:tcPr>
            <w:tcW w:w="1568" w:type="dxa"/>
            <w:gridSpan w:val="2"/>
          </w:tcPr>
          <w:p w:rsidR="009C766E" w:rsidRPr="00980F48" w:rsidP="00734BF7" w14:paraId="6ACE4C19" w14:textId="77777777">
            <w:pPr>
              <w:tabs>
                <w:tab w:val="left" w:pos="6521"/>
              </w:tabs>
              <w:jc w:val="center"/>
              <w:rPr>
                <w:sz w:val="20"/>
                <w:lang w:val="en-US"/>
              </w:rPr>
            </w:pPr>
          </w:p>
        </w:tc>
      </w:tr>
      <w:tr w14:paraId="7C73182C"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right w:val="nil"/>
            </w:tcBorders>
          </w:tcPr>
          <w:p w:rsidR="00A308A0" w:rsidRPr="00980F48" w:rsidP="00A308A0" w14:paraId="4A6633A6" w14:textId="77777777">
            <w:pPr>
              <w:rPr>
                <w:sz w:val="20"/>
                <w:lang w:val="en-US"/>
              </w:rPr>
            </w:pPr>
            <w:r w:rsidRPr="00980F48">
              <w:rPr>
                <w:color w:val="000000"/>
                <w:sz w:val="20"/>
                <w:lang w:val="en-US"/>
              </w:rPr>
              <w:t>Three-phase tripping</w:t>
            </w:r>
          </w:p>
        </w:tc>
        <w:tc>
          <w:tcPr>
            <w:tcW w:w="1568" w:type="dxa"/>
            <w:gridSpan w:val="2"/>
            <w:tcBorders>
              <w:top w:val="single" w:sz="4" w:space="0" w:color="auto"/>
              <w:left w:val="single" w:sz="4" w:space="0" w:color="auto"/>
              <w:bottom w:val="single" w:sz="4" w:space="0" w:color="auto"/>
              <w:right w:val="single" w:sz="4" w:space="0" w:color="auto"/>
            </w:tcBorders>
          </w:tcPr>
          <w:p w:rsidR="00A308A0" w:rsidRPr="00980F48" w:rsidP="00A308A0" w14:paraId="4DD84244" w14:textId="77777777">
            <w:pPr>
              <w:tabs>
                <w:tab w:val="left" w:pos="8789"/>
              </w:tabs>
              <w:ind w:right="-175" w:hanging="5"/>
              <w:jc w:val="center"/>
              <w:rPr>
                <w:sz w:val="20"/>
                <w:lang w:val="en-US"/>
              </w:rPr>
            </w:pPr>
          </w:p>
        </w:tc>
      </w:tr>
      <w:tr w14:paraId="42A3FF71"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right w:val="nil"/>
            </w:tcBorders>
          </w:tcPr>
          <w:p w:rsidR="00A308A0" w:rsidRPr="00980F48" w:rsidP="00A308A0" w14:paraId="66733848" w14:textId="77777777">
            <w:pPr>
              <w:rPr>
                <w:sz w:val="20"/>
                <w:lang w:val="en-US"/>
              </w:rPr>
            </w:pPr>
            <w:r w:rsidRPr="00980F48">
              <w:rPr>
                <w:sz w:val="20"/>
                <w:lang w:val="en-US"/>
              </w:rPr>
              <w:t xml:space="preserve">Automatic (as separate function) or possibility to made by configuration switch-onto-fault logic operating at closing of circuit breaker manually and from autorecloser. If fault occurs  within user set time after closing of circuit breaker, </w:t>
            </w:r>
            <w:r w:rsidRPr="00980F48">
              <w:rPr>
                <w:sz w:val="20"/>
                <w:u w:val="single"/>
                <w:lang w:val="en-US"/>
              </w:rPr>
              <w:t>user freely selected protection stage</w:t>
            </w:r>
            <w:r w:rsidRPr="00980F48">
              <w:rPr>
                <w:sz w:val="20"/>
                <w:lang w:val="en-US"/>
              </w:rPr>
              <w:t xml:space="preserve"> must operate instantaneously</w:t>
            </w:r>
          </w:p>
        </w:tc>
        <w:tc>
          <w:tcPr>
            <w:tcW w:w="1568" w:type="dxa"/>
            <w:gridSpan w:val="2"/>
            <w:tcBorders>
              <w:top w:val="single" w:sz="4" w:space="0" w:color="auto"/>
              <w:left w:val="single" w:sz="4" w:space="0" w:color="auto"/>
              <w:bottom w:val="single" w:sz="4" w:space="0" w:color="auto"/>
              <w:right w:val="single" w:sz="4" w:space="0" w:color="auto"/>
            </w:tcBorders>
          </w:tcPr>
          <w:p w:rsidR="00A308A0" w:rsidRPr="00980F48" w:rsidP="00A308A0" w14:paraId="6D431C5D" w14:textId="77777777">
            <w:pPr>
              <w:tabs>
                <w:tab w:val="left" w:pos="8789"/>
              </w:tabs>
              <w:ind w:right="-175" w:hanging="5"/>
              <w:jc w:val="center"/>
              <w:rPr>
                <w:sz w:val="20"/>
                <w:lang w:val="en-US"/>
              </w:rPr>
            </w:pPr>
          </w:p>
        </w:tc>
      </w:tr>
      <w:tr w14:paraId="3ABFE612"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A308A0" w:rsidRPr="00980F48" w:rsidP="00A308A0" w14:paraId="288B5C02" w14:textId="77777777">
            <w:pPr>
              <w:rPr>
                <w:sz w:val="20"/>
                <w:lang w:val="en-US"/>
              </w:rPr>
            </w:pPr>
            <w:r w:rsidRPr="00980F48">
              <w:rPr>
                <w:sz w:val="20"/>
                <w:lang w:val="en-US"/>
              </w:rPr>
              <w:t>Fuse failure supervision function, which reacts on “3Uo without 3Io”;</w:t>
            </w:r>
          </w:p>
        </w:tc>
        <w:tc>
          <w:tcPr>
            <w:tcW w:w="1568" w:type="dxa"/>
            <w:gridSpan w:val="2"/>
          </w:tcPr>
          <w:p w:rsidR="00A308A0" w:rsidRPr="00980F48" w:rsidP="00A308A0" w14:paraId="055576EC" w14:textId="77777777">
            <w:pPr>
              <w:tabs>
                <w:tab w:val="left" w:pos="6521"/>
              </w:tabs>
              <w:ind w:right="-175" w:hanging="5"/>
              <w:jc w:val="center"/>
              <w:rPr>
                <w:color w:val="000000"/>
                <w:sz w:val="20"/>
                <w:lang w:val="en-US"/>
              </w:rPr>
            </w:pPr>
          </w:p>
        </w:tc>
      </w:tr>
      <w:tr w14:paraId="0DF2DEFF"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A308A0" w:rsidRPr="00980F48" w:rsidP="00A308A0" w14:paraId="6EEA0C10" w14:textId="77777777">
            <w:pPr>
              <w:rPr>
                <w:sz w:val="20"/>
                <w:lang w:val="en-US"/>
              </w:rPr>
            </w:pPr>
            <w:r w:rsidRPr="00980F48">
              <w:rPr>
                <w:sz w:val="20"/>
                <w:lang w:val="en-US"/>
              </w:rPr>
              <w:t xml:space="preserve">Current circuit supervision </w:t>
            </w:r>
          </w:p>
        </w:tc>
        <w:tc>
          <w:tcPr>
            <w:tcW w:w="1568" w:type="dxa"/>
            <w:gridSpan w:val="2"/>
          </w:tcPr>
          <w:p w:rsidR="00A308A0" w:rsidRPr="00980F48" w:rsidP="00A308A0" w14:paraId="23DDC59D" w14:textId="77777777">
            <w:pPr>
              <w:tabs>
                <w:tab w:val="left" w:pos="6521"/>
              </w:tabs>
              <w:ind w:right="-175" w:hanging="5"/>
              <w:jc w:val="center"/>
              <w:rPr>
                <w:color w:val="000000"/>
                <w:sz w:val="20"/>
                <w:lang w:val="en-US"/>
              </w:rPr>
            </w:pPr>
          </w:p>
        </w:tc>
      </w:tr>
      <w:tr w14:paraId="056401E2"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A308A0" w:rsidRPr="00980F48" w:rsidP="00A308A0" w14:paraId="396190A3" w14:textId="77777777">
            <w:pPr>
              <w:rPr>
                <w:sz w:val="20"/>
                <w:lang w:val="en-US"/>
              </w:rPr>
            </w:pPr>
            <w:r w:rsidRPr="00980F48">
              <w:rPr>
                <w:sz w:val="20"/>
                <w:lang w:val="en-US"/>
              </w:rPr>
              <w:t>Fault locator, information shall be sent to SCS in metric units</w:t>
            </w:r>
          </w:p>
        </w:tc>
        <w:tc>
          <w:tcPr>
            <w:tcW w:w="1568" w:type="dxa"/>
            <w:gridSpan w:val="2"/>
          </w:tcPr>
          <w:p w:rsidR="00A308A0" w:rsidRPr="00980F48" w:rsidP="00A308A0" w14:paraId="6EF6994D" w14:textId="77777777">
            <w:pPr>
              <w:tabs>
                <w:tab w:val="left" w:pos="6521"/>
              </w:tabs>
              <w:ind w:right="-175" w:hanging="5"/>
              <w:jc w:val="center"/>
              <w:rPr>
                <w:color w:val="000000"/>
                <w:sz w:val="20"/>
                <w:lang w:val="en-US"/>
              </w:rPr>
            </w:pPr>
          </w:p>
        </w:tc>
      </w:tr>
      <w:tr w14:paraId="6E058032"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A308A0" w:rsidRPr="00980F48" w:rsidP="00A308A0" w14:paraId="68A8E595" w14:textId="77777777">
            <w:pPr>
              <w:rPr>
                <w:sz w:val="20"/>
                <w:lang w:val="en-US"/>
              </w:rPr>
            </w:pPr>
            <w:r w:rsidRPr="00980F48">
              <w:rPr>
                <w:sz w:val="20"/>
                <w:lang w:val="en-US"/>
              </w:rPr>
              <w:t>Event recorder</w:t>
            </w:r>
          </w:p>
        </w:tc>
        <w:tc>
          <w:tcPr>
            <w:tcW w:w="1568" w:type="dxa"/>
            <w:gridSpan w:val="2"/>
          </w:tcPr>
          <w:p w:rsidR="00A308A0" w:rsidRPr="00980F48" w:rsidP="00A308A0" w14:paraId="327C84F5" w14:textId="77777777">
            <w:pPr>
              <w:tabs>
                <w:tab w:val="left" w:pos="6521"/>
              </w:tabs>
              <w:ind w:right="-175" w:hanging="5"/>
              <w:jc w:val="center"/>
              <w:rPr>
                <w:color w:val="000000"/>
                <w:sz w:val="20"/>
                <w:lang w:val="en-US"/>
              </w:rPr>
            </w:pPr>
          </w:p>
        </w:tc>
      </w:tr>
      <w:tr w14:paraId="1D9E2740"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A308A0" w:rsidRPr="00980F48" w:rsidP="00A308A0" w14:paraId="6413EC28" w14:textId="77777777">
            <w:pPr>
              <w:rPr>
                <w:sz w:val="20"/>
                <w:lang w:val="en-US"/>
              </w:rPr>
            </w:pPr>
            <w:r w:rsidRPr="00980F48">
              <w:rPr>
                <w:sz w:val="20"/>
                <w:lang w:val="en-US"/>
              </w:rPr>
              <w:t>Trip value recorder</w:t>
            </w:r>
          </w:p>
        </w:tc>
        <w:tc>
          <w:tcPr>
            <w:tcW w:w="1568" w:type="dxa"/>
            <w:gridSpan w:val="2"/>
          </w:tcPr>
          <w:p w:rsidR="00A308A0" w:rsidRPr="00980F48" w:rsidP="00A308A0" w14:paraId="6B57AD3F" w14:textId="77777777">
            <w:pPr>
              <w:tabs>
                <w:tab w:val="left" w:pos="6521"/>
              </w:tabs>
              <w:ind w:right="-175" w:hanging="5"/>
              <w:jc w:val="center"/>
              <w:rPr>
                <w:color w:val="000000"/>
                <w:sz w:val="20"/>
                <w:lang w:val="en-US"/>
              </w:rPr>
            </w:pPr>
          </w:p>
        </w:tc>
      </w:tr>
      <w:tr w14:paraId="180ACB8C"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A308A0" w:rsidRPr="00980F48" w:rsidP="00A308A0" w14:paraId="57548250" w14:textId="77777777">
            <w:pPr>
              <w:rPr>
                <w:sz w:val="20"/>
                <w:lang w:val="en-US"/>
              </w:rPr>
            </w:pPr>
            <w:r w:rsidRPr="00980F48">
              <w:rPr>
                <w:color w:val="000000"/>
                <w:sz w:val="20"/>
                <w:lang w:val="en-US"/>
              </w:rPr>
              <w:t xml:space="preserve">Disturbance recorder with not less than 10 s of total recording time, </w:t>
            </w:r>
            <w:r w:rsidRPr="00980F48">
              <w:rPr>
                <w:sz w:val="20"/>
                <w:lang w:val="en-US"/>
              </w:rPr>
              <w:t>with recording of all analogue channels</w:t>
            </w:r>
          </w:p>
        </w:tc>
        <w:tc>
          <w:tcPr>
            <w:tcW w:w="1568" w:type="dxa"/>
            <w:gridSpan w:val="2"/>
          </w:tcPr>
          <w:p w:rsidR="00A308A0" w:rsidRPr="00980F48" w:rsidP="00A308A0" w14:paraId="60181C84" w14:textId="77777777">
            <w:pPr>
              <w:tabs>
                <w:tab w:val="left" w:pos="6521"/>
              </w:tabs>
              <w:ind w:right="-175" w:hanging="5"/>
              <w:jc w:val="center"/>
              <w:rPr>
                <w:color w:val="000000"/>
                <w:sz w:val="20"/>
                <w:lang w:val="en-US"/>
              </w:rPr>
            </w:pPr>
          </w:p>
        </w:tc>
      </w:tr>
      <w:tr w14:paraId="7E89728E"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A308A0" w:rsidRPr="00980F48" w:rsidP="00A308A0" w14:paraId="712F7A4C" w14:textId="77777777">
            <w:pPr>
              <w:rPr>
                <w:sz w:val="20"/>
                <w:lang w:val="en-US"/>
              </w:rPr>
            </w:pPr>
            <w:r w:rsidRPr="00980F48">
              <w:rPr>
                <w:sz w:val="20"/>
                <w:lang w:val="en-US"/>
              </w:rPr>
              <w:t>Four independent groups of setting parameters</w:t>
            </w:r>
          </w:p>
        </w:tc>
        <w:tc>
          <w:tcPr>
            <w:tcW w:w="1568" w:type="dxa"/>
            <w:gridSpan w:val="2"/>
          </w:tcPr>
          <w:p w:rsidR="00A308A0" w:rsidRPr="00980F48" w:rsidP="00A308A0" w14:paraId="4573978A" w14:textId="77777777">
            <w:pPr>
              <w:tabs>
                <w:tab w:val="left" w:pos="6521"/>
              </w:tabs>
              <w:ind w:right="-175" w:hanging="5"/>
              <w:jc w:val="center"/>
              <w:rPr>
                <w:color w:val="000000"/>
                <w:sz w:val="20"/>
                <w:lang w:val="en-US"/>
              </w:rPr>
            </w:pPr>
          </w:p>
        </w:tc>
      </w:tr>
      <w:tr w14:paraId="11709C75"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A308A0" w:rsidRPr="00980F48" w:rsidP="00A308A0" w14:paraId="79FCA13A" w14:textId="77777777">
            <w:pPr>
              <w:rPr>
                <w:sz w:val="20"/>
                <w:lang w:val="en-US"/>
              </w:rPr>
            </w:pPr>
            <w:r w:rsidRPr="00980F48">
              <w:rPr>
                <w:sz w:val="20"/>
                <w:lang w:val="en-US"/>
              </w:rPr>
              <w:t>Extensive configuration possibilities by use of internal logical gates, timers and user configurable connection between different functions, binary inputs and outputs</w:t>
            </w:r>
          </w:p>
        </w:tc>
        <w:tc>
          <w:tcPr>
            <w:tcW w:w="1568" w:type="dxa"/>
            <w:gridSpan w:val="2"/>
          </w:tcPr>
          <w:p w:rsidR="00A308A0" w:rsidRPr="00980F48" w:rsidP="00A308A0" w14:paraId="6BC220C8" w14:textId="77777777">
            <w:pPr>
              <w:tabs>
                <w:tab w:val="left" w:pos="6521"/>
              </w:tabs>
              <w:ind w:right="-175" w:hanging="5"/>
              <w:jc w:val="center"/>
              <w:rPr>
                <w:color w:val="000000"/>
                <w:sz w:val="20"/>
                <w:lang w:val="en-US"/>
              </w:rPr>
            </w:pPr>
          </w:p>
        </w:tc>
      </w:tr>
      <w:tr w14:paraId="7EB58B84" w14:textId="77777777" w:rsidTr="00421773">
        <w:tblPrEx>
          <w:tblW w:w="9639" w:type="dxa"/>
          <w:tblInd w:w="-5" w:type="dxa"/>
          <w:tblLayout w:type="fixed"/>
          <w:tblCellMar>
            <w:left w:w="0" w:type="dxa"/>
            <w:right w:w="0" w:type="dxa"/>
          </w:tblCellMar>
          <w:tblLook w:val="0000"/>
        </w:tblPrEx>
        <w:tc>
          <w:tcPr>
            <w:tcW w:w="8071" w:type="dxa"/>
            <w:gridSpan w:val="3"/>
            <w:tcBorders>
              <w:top w:val="single" w:sz="4" w:space="0" w:color="auto"/>
              <w:left w:val="single" w:sz="4" w:space="0" w:color="auto"/>
              <w:bottom w:val="single" w:sz="4" w:space="0" w:color="auto"/>
            </w:tcBorders>
          </w:tcPr>
          <w:p w:rsidR="00980F48" w:rsidRPr="00980F48" w:rsidP="00734BF7" w14:paraId="282EFB76" w14:textId="77777777">
            <w:pPr>
              <w:rPr>
                <w:sz w:val="20"/>
                <w:lang w:val="en-US"/>
              </w:rPr>
            </w:pPr>
            <w:r w:rsidRPr="00980F48">
              <w:rPr>
                <w:sz w:val="20"/>
                <w:lang w:val="en-US"/>
              </w:rPr>
              <w:t>Shall be installed test switch (for tripping, closing, start of CBF, currents and voltage circuits disconnection during maintenance) without auxiliary relays) including test handle or plug</w:t>
            </w:r>
          </w:p>
        </w:tc>
        <w:tc>
          <w:tcPr>
            <w:tcW w:w="1568" w:type="dxa"/>
            <w:gridSpan w:val="2"/>
          </w:tcPr>
          <w:p w:rsidR="00980F48" w:rsidRPr="00980F48" w:rsidP="00734BF7" w14:paraId="2D71B83B" w14:textId="77777777">
            <w:pPr>
              <w:tabs>
                <w:tab w:val="left" w:pos="6521"/>
              </w:tabs>
              <w:ind w:right="-175" w:hanging="5"/>
              <w:jc w:val="center"/>
              <w:rPr>
                <w:color w:val="000000"/>
                <w:sz w:val="20"/>
                <w:lang w:val="en-US"/>
              </w:rPr>
            </w:pPr>
          </w:p>
        </w:tc>
      </w:tr>
      <w:tr w14:paraId="729B000C" w14:textId="77777777" w:rsidTr="00421773">
        <w:tblPrEx>
          <w:tblW w:w="9639" w:type="dxa"/>
          <w:tblInd w:w="-5" w:type="dxa"/>
          <w:tblLayout w:type="fixed"/>
          <w:tblCellMar>
            <w:left w:w="0" w:type="dxa"/>
            <w:right w:w="0" w:type="dxa"/>
          </w:tblCellMar>
          <w:tblLook w:val="0000"/>
        </w:tblPrEx>
        <w:tc>
          <w:tcPr>
            <w:tcW w:w="6523" w:type="dxa"/>
            <w:gridSpan w:val="2"/>
            <w:tcBorders>
              <w:top w:val="single" w:sz="4" w:space="0" w:color="auto"/>
              <w:left w:val="single" w:sz="4" w:space="0" w:color="auto"/>
              <w:bottom w:val="single" w:sz="4" w:space="0" w:color="auto"/>
              <w:right w:val="nil"/>
            </w:tcBorders>
          </w:tcPr>
          <w:p w:rsidR="00980F48" w:rsidRPr="00980F48" w:rsidP="00734BF7" w14:paraId="15B6503A" w14:textId="77777777">
            <w:pPr>
              <w:rPr>
                <w:sz w:val="20"/>
                <w:lang w:val="en-US"/>
              </w:rPr>
            </w:pPr>
            <w:r w:rsidRPr="00980F48">
              <w:rPr>
                <w:sz w:val="20"/>
                <w:lang w:val="en-US"/>
              </w:rPr>
              <w:t xml:space="preserve">Ordering code for test switch </w:t>
            </w:r>
            <w:r w:rsidRPr="00980F48">
              <w:rPr>
                <w:b/>
                <w:bCs/>
                <w:sz w:val="20"/>
                <w:lang w:val="en-US"/>
              </w:rPr>
              <w:t>(Informative part).</w:t>
            </w:r>
          </w:p>
        </w:tc>
        <w:tc>
          <w:tcPr>
            <w:tcW w:w="3116" w:type="dxa"/>
            <w:gridSpan w:val="3"/>
            <w:tcBorders>
              <w:top w:val="single" w:sz="4" w:space="0" w:color="auto"/>
              <w:left w:val="single" w:sz="4" w:space="0" w:color="auto"/>
              <w:bottom w:val="single" w:sz="4" w:space="0" w:color="auto"/>
              <w:right w:val="single" w:sz="4" w:space="0" w:color="auto"/>
            </w:tcBorders>
          </w:tcPr>
          <w:p w:rsidR="00980F48" w:rsidRPr="00980F48" w:rsidP="00734BF7" w14:paraId="0E306B8F" w14:textId="77777777">
            <w:pPr>
              <w:jc w:val="center"/>
              <w:rPr>
                <w:sz w:val="20"/>
                <w:lang w:val="en-US"/>
              </w:rPr>
            </w:pPr>
          </w:p>
        </w:tc>
      </w:tr>
      <w:tr w14:paraId="574DB7BB" w14:textId="77777777" w:rsidTr="00421773">
        <w:tblPrEx>
          <w:tblW w:w="963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523" w:type="dxa"/>
            <w:gridSpan w:val="2"/>
            <w:shd w:val="clear" w:color="auto" w:fill="auto"/>
          </w:tcPr>
          <w:p w:rsidR="009F5872" w:rsidRPr="00071BF3" w:rsidP="005E7B0A" w14:paraId="3F5DC7EB" w14:textId="77777777">
            <w:pPr>
              <w:ind w:right="170"/>
              <w:jc w:val="both"/>
              <w:rPr>
                <w:sz w:val="20"/>
                <w:lang w:val="en-US"/>
              </w:rPr>
            </w:pPr>
            <w:r w:rsidRPr="00071BF3">
              <w:rPr>
                <w:sz w:val="20"/>
                <w:lang w:val="en-US"/>
              </w:rPr>
              <w:t>Analog current inputs for 110 kV side currents</w:t>
            </w:r>
          </w:p>
        </w:tc>
        <w:tc>
          <w:tcPr>
            <w:tcW w:w="1557" w:type="dxa"/>
            <w:gridSpan w:val="2"/>
            <w:shd w:val="clear" w:color="auto" w:fill="auto"/>
          </w:tcPr>
          <w:p w:rsidR="009F5872" w:rsidRPr="00071BF3" w:rsidP="005E7B0A" w14:paraId="0BCB4A15" w14:textId="77777777">
            <w:pPr>
              <w:jc w:val="center"/>
              <w:rPr>
                <w:sz w:val="20"/>
                <w:lang w:val="en-US"/>
              </w:rPr>
            </w:pPr>
            <w:r w:rsidRPr="00071BF3">
              <w:rPr>
                <w:sz w:val="20"/>
                <w:lang w:val="en-US"/>
              </w:rPr>
              <w:t>4</w:t>
            </w:r>
          </w:p>
        </w:tc>
        <w:tc>
          <w:tcPr>
            <w:tcW w:w="1559" w:type="dxa"/>
          </w:tcPr>
          <w:p w:rsidR="009F5872" w:rsidRPr="00071BF3" w:rsidP="005E7B0A" w14:paraId="10E5B497" w14:textId="77777777">
            <w:pPr>
              <w:tabs>
                <w:tab w:val="left" w:pos="6521"/>
              </w:tabs>
              <w:jc w:val="center"/>
              <w:rPr>
                <w:color w:val="000000"/>
                <w:sz w:val="20"/>
                <w:lang w:val="en-US"/>
              </w:rPr>
            </w:pPr>
          </w:p>
        </w:tc>
      </w:tr>
      <w:tr w14:paraId="240B4425" w14:textId="77777777" w:rsidTr="005E7B0A">
        <w:tblPrEx>
          <w:tblW w:w="963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523" w:type="dxa"/>
            <w:gridSpan w:val="2"/>
            <w:shd w:val="clear" w:color="auto" w:fill="auto"/>
          </w:tcPr>
          <w:p w:rsidR="009F5872" w:rsidRPr="00071BF3" w:rsidP="005E7B0A" w14:paraId="5B8E6796" w14:textId="77777777">
            <w:pPr>
              <w:ind w:right="170"/>
              <w:jc w:val="both"/>
              <w:rPr>
                <w:sz w:val="20"/>
                <w:lang w:val="en-US"/>
              </w:rPr>
            </w:pPr>
            <w:r w:rsidRPr="00071BF3">
              <w:rPr>
                <w:sz w:val="20"/>
                <w:lang w:val="en-US"/>
              </w:rPr>
              <w:t xml:space="preserve">Analog voltage inputs for 110 kV side </w:t>
            </w:r>
            <w:r>
              <w:rPr>
                <w:sz w:val="20"/>
                <w:lang w:val="en-US"/>
              </w:rPr>
              <w:t xml:space="preserve">line </w:t>
            </w:r>
            <w:r w:rsidRPr="00071BF3">
              <w:rPr>
                <w:sz w:val="20"/>
                <w:lang w:val="en-US"/>
              </w:rPr>
              <w:t>voltages</w:t>
            </w:r>
          </w:p>
        </w:tc>
        <w:tc>
          <w:tcPr>
            <w:tcW w:w="1557" w:type="dxa"/>
            <w:gridSpan w:val="2"/>
            <w:shd w:val="clear" w:color="auto" w:fill="auto"/>
          </w:tcPr>
          <w:p w:rsidR="009F5872" w:rsidRPr="00071BF3" w:rsidP="005E7B0A" w14:paraId="0128B97E" w14:textId="77777777">
            <w:pPr>
              <w:jc w:val="center"/>
              <w:rPr>
                <w:sz w:val="20"/>
                <w:lang w:val="en-US"/>
              </w:rPr>
            </w:pPr>
            <w:r>
              <w:rPr>
                <w:sz w:val="20"/>
                <w:lang w:val="en-US"/>
              </w:rPr>
              <w:t>3</w:t>
            </w:r>
          </w:p>
        </w:tc>
        <w:tc>
          <w:tcPr>
            <w:tcW w:w="1559" w:type="dxa"/>
          </w:tcPr>
          <w:p w:rsidR="009F5872" w:rsidRPr="00071BF3" w:rsidP="005E7B0A" w14:paraId="1260BBA4" w14:textId="77777777">
            <w:pPr>
              <w:tabs>
                <w:tab w:val="left" w:pos="6521"/>
              </w:tabs>
              <w:jc w:val="center"/>
              <w:rPr>
                <w:color w:val="000000"/>
                <w:sz w:val="20"/>
                <w:lang w:val="en-US"/>
              </w:rPr>
            </w:pPr>
          </w:p>
        </w:tc>
      </w:tr>
      <w:tr w14:paraId="415CC28F" w14:textId="77777777" w:rsidTr="00421773">
        <w:tblPrEx>
          <w:tblW w:w="963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523" w:type="dxa"/>
            <w:gridSpan w:val="2"/>
            <w:shd w:val="clear" w:color="auto" w:fill="auto"/>
          </w:tcPr>
          <w:p w:rsidR="009F5872" w:rsidRPr="00071BF3" w:rsidP="005E7B0A" w14:paraId="5F41FBF2" w14:textId="77777777">
            <w:pPr>
              <w:ind w:right="170"/>
              <w:jc w:val="both"/>
              <w:rPr>
                <w:sz w:val="20"/>
                <w:lang w:val="en-US"/>
              </w:rPr>
            </w:pPr>
            <w:r w:rsidRPr="00071BF3">
              <w:rPr>
                <w:sz w:val="20"/>
                <w:lang w:val="en-US"/>
              </w:rPr>
              <w:t xml:space="preserve">Analog voltage inputs for 110 kV side </w:t>
            </w:r>
            <w:r>
              <w:rPr>
                <w:sz w:val="20"/>
                <w:lang w:val="en-US"/>
              </w:rPr>
              <w:t xml:space="preserve">busbar </w:t>
            </w:r>
            <w:r w:rsidRPr="00071BF3">
              <w:rPr>
                <w:sz w:val="20"/>
                <w:lang w:val="en-US"/>
              </w:rPr>
              <w:t>voltage</w:t>
            </w:r>
          </w:p>
        </w:tc>
        <w:tc>
          <w:tcPr>
            <w:tcW w:w="1557" w:type="dxa"/>
            <w:gridSpan w:val="2"/>
            <w:shd w:val="clear" w:color="auto" w:fill="auto"/>
          </w:tcPr>
          <w:p w:rsidR="009F5872" w:rsidRPr="00071BF3" w:rsidP="005E7B0A" w14:paraId="016B5377" w14:textId="77777777">
            <w:pPr>
              <w:jc w:val="center"/>
              <w:rPr>
                <w:sz w:val="20"/>
                <w:lang w:val="en-US"/>
              </w:rPr>
            </w:pPr>
            <w:r>
              <w:rPr>
                <w:sz w:val="20"/>
                <w:lang w:val="en-US"/>
              </w:rPr>
              <w:t>1</w:t>
            </w:r>
          </w:p>
        </w:tc>
        <w:tc>
          <w:tcPr>
            <w:tcW w:w="1559" w:type="dxa"/>
          </w:tcPr>
          <w:p w:rsidR="009F5872" w:rsidRPr="00071BF3" w:rsidP="005E7B0A" w14:paraId="0D6D9E40" w14:textId="77777777">
            <w:pPr>
              <w:tabs>
                <w:tab w:val="left" w:pos="6521"/>
              </w:tabs>
              <w:jc w:val="center"/>
              <w:rPr>
                <w:color w:val="000000"/>
                <w:sz w:val="20"/>
                <w:lang w:val="en-US"/>
              </w:rPr>
            </w:pPr>
          </w:p>
        </w:tc>
      </w:tr>
      <w:tr w14:paraId="5902888C" w14:textId="77777777" w:rsidTr="00421773">
        <w:tblPrEx>
          <w:tblW w:w="9639" w:type="dxa"/>
          <w:tblInd w:w="-5" w:type="dxa"/>
          <w:tblLayout w:type="fixed"/>
          <w:tblCellMar>
            <w:left w:w="0" w:type="dxa"/>
            <w:right w:w="0" w:type="dxa"/>
          </w:tblCellMar>
          <w:tblLook w:val="0000"/>
        </w:tblPrEx>
        <w:tc>
          <w:tcPr>
            <w:tcW w:w="6523" w:type="dxa"/>
            <w:gridSpan w:val="2"/>
            <w:tcBorders>
              <w:top w:val="single" w:sz="4" w:space="0" w:color="auto"/>
              <w:left w:val="single" w:sz="4" w:space="0" w:color="auto"/>
            </w:tcBorders>
            <w:shd w:val="clear" w:color="auto" w:fill="auto"/>
          </w:tcPr>
          <w:p w:rsidR="00A308A0" w:rsidRPr="00980F48" w:rsidP="00A308A0" w14:paraId="1EA0CDF7" w14:textId="77777777">
            <w:pPr>
              <w:ind w:left="5" w:right="170"/>
              <w:jc w:val="both"/>
              <w:rPr>
                <w:sz w:val="20"/>
                <w:lang w:val="en-US"/>
              </w:rPr>
            </w:pPr>
            <w:r w:rsidRPr="00980F48">
              <w:rPr>
                <w:sz w:val="20"/>
                <w:lang w:val="en-US"/>
              </w:rPr>
              <w:t>Binary inputs</w:t>
            </w:r>
            <w:r w:rsidR="00980F48">
              <w:rPr>
                <w:sz w:val="20"/>
                <w:lang w:val="en-US"/>
              </w:rPr>
              <w:t xml:space="preserve"> and groups</w:t>
            </w:r>
          </w:p>
        </w:tc>
        <w:tc>
          <w:tcPr>
            <w:tcW w:w="1548" w:type="dxa"/>
            <w:tcBorders>
              <w:top w:val="single" w:sz="4" w:space="0" w:color="auto"/>
              <w:left w:val="single" w:sz="4" w:space="0" w:color="auto"/>
            </w:tcBorders>
            <w:shd w:val="clear" w:color="auto" w:fill="auto"/>
          </w:tcPr>
          <w:p w:rsidR="00A308A0" w:rsidRPr="00980F48" w:rsidP="00A308A0" w14:paraId="1A0A4F01" w14:textId="77777777">
            <w:pPr>
              <w:jc w:val="center"/>
              <w:rPr>
                <w:sz w:val="20"/>
                <w:lang w:val="en-US"/>
              </w:rPr>
            </w:pPr>
            <w:r w:rsidRPr="00980F48">
              <w:rPr>
                <w:rFonts w:ascii="Symbol" w:hAnsi="Symbol"/>
                <w:sz w:val="20"/>
                <w:lang w:val="en-US"/>
              </w:rPr>
              <w:sym w:font="Symbol" w:char="F0B3"/>
            </w:r>
            <w:r w:rsidRPr="00980F48">
              <w:rPr>
                <w:sz w:val="20"/>
                <w:lang w:val="en-US"/>
              </w:rPr>
              <w:t xml:space="preserve"> 21</w:t>
            </w:r>
          </w:p>
        </w:tc>
        <w:tc>
          <w:tcPr>
            <w:tcW w:w="1568" w:type="dxa"/>
            <w:gridSpan w:val="2"/>
          </w:tcPr>
          <w:p w:rsidR="00A308A0" w:rsidRPr="00980F48" w:rsidP="00A308A0" w14:paraId="18859DC7" w14:textId="77777777">
            <w:pPr>
              <w:tabs>
                <w:tab w:val="left" w:pos="6521"/>
              </w:tabs>
              <w:ind w:right="-175" w:hanging="5"/>
              <w:jc w:val="center"/>
              <w:rPr>
                <w:color w:val="000000"/>
                <w:sz w:val="20"/>
                <w:lang w:val="en-US"/>
              </w:rPr>
            </w:pPr>
          </w:p>
        </w:tc>
      </w:tr>
      <w:tr w14:paraId="5FD64CE7" w14:textId="77777777" w:rsidTr="00421773">
        <w:tblPrEx>
          <w:tblW w:w="9639" w:type="dxa"/>
          <w:tblInd w:w="-5" w:type="dxa"/>
          <w:tblLayout w:type="fixed"/>
          <w:tblCellMar>
            <w:left w:w="0" w:type="dxa"/>
            <w:right w:w="0" w:type="dxa"/>
          </w:tblCellMar>
          <w:tblLook w:val="0000"/>
        </w:tblPrEx>
        <w:tc>
          <w:tcPr>
            <w:tcW w:w="6523" w:type="dxa"/>
            <w:gridSpan w:val="2"/>
            <w:tcBorders>
              <w:left w:val="single" w:sz="4" w:space="0" w:color="auto"/>
            </w:tcBorders>
            <w:shd w:val="clear" w:color="auto" w:fill="auto"/>
          </w:tcPr>
          <w:p w:rsidR="00A308A0" w:rsidRPr="00980F48" w:rsidP="00A308A0" w14:paraId="513D57F9" w14:textId="77777777">
            <w:pPr>
              <w:ind w:left="5" w:right="170"/>
              <w:jc w:val="both"/>
              <w:rPr>
                <w:sz w:val="20"/>
                <w:lang w:val="en-US"/>
              </w:rPr>
            </w:pPr>
            <w:r w:rsidRPr="00980F48">
              <w:rPr>
                <w:sz w:val="20"/>
                <w:lang w:val="en-US"/>
              </w:rPr>
              <w:t xml:space="preserve">Binary </w:t>
            </w:r>
            <w:r w:rsidR="003012B3">
              <w:rPr>
                <w:sz w:val="20"/>
                <w:lang w:val="en-US"/>
              </w:rPr>
              <w:t xml:space="preserve">NO </w:t>
            </w:r>
            <w:r w:rsidRPr="00980F48">
              <w:rPr>
                <w:sz w:val="20"/>
                <w:lang w:val="en-US"/>
              </w:rPr>
              <w:t>outputs</w:t>
            </w:r>
            <w:r w:rsidR="00980F48">
              <w:rPr>
                <w:sz w:val="20"/>
                <w:lang w:val="en-US"/>
              </w:rPr>
              <w:t xml:space="preserve"> and groups</w:t>
            </w:r>
          </w:p>
        </w:tc>
        <w:tc>
          <w:tcPr>
            <w:tcW w:w="1548" w:type="dxa"/>
            <w:tcBorders>
              <w:left w:val="single" w:sz="4" w:space="0" w:color="auto"/>
            </w:tcBorders>
            <w:shd w:val="clear" w:color="auto" w:fill="auto"/>
          </w:tcPr>
          <w:p w:rsidR="00A308A0" w:rsidRPr="00980F48" w:rsidP="00A308A0" w14:paraId="3964C1A0" w14:textId="77777777">
            <w:pPr>
              <w:jc w:val="center"/>
              <w:rPr>
                <w:sz w:val="20"/>
                <w:lang w:val="en-US"/>
              </w:rPr>
            </w:pPr>
            <w:r w:rsidRPr="00980F48">
              <w:rPr>
                <w:rFonts w:ascii="Symbol" w:hAnsi="Symbol"/>
                <w:sz w:val="20"/>
                <w:lang w:val="en-US"/>
              </w:rPr>
              <w:sym w:font="Symbol" w:char="F0B3"/>
            </w:r>
            <w:r w:rsidRPr="00980F48">
              <w:rPr>
                <w:sz w:val="20"/>
                <w:lang w:val="en-US"/>
              </w:rPr>
              <w:t xml:space="preserve"> 24</w:t>
            </w:r>
          </w:p>
        </w:tc>
        <w:tc>
          <w:tcPr>
            <w:tcW w:w="1568" w:type="dxa"/>
            <w:gridSpan w:val="2"/>
          </w:tcPr>
          <w:p w:rsidR="00A308A0" w:rsidRPr="00980F48" w:rsidP="00A308A0" w14:paraId="6964EC9E" w14:textId="77777777">
            <w:pPr>
              <w:tabs>
                <w:tab w:val="left" w:pos="6521"/>
              </w:tabs>
              <w:ind w:right="-175" w:hanging="5"/>
              <w:jc w:val="center"/>
              <w:rPr>
                <w:color w:val="000000"/>
                <w:sz w:val="20"/>
                <w:lang w:val="en-US"/>
              </w:rPr>
            </w:pPr>
          </w:p>
        </w:tc>
      </w:tr>
    </w:tbl>
    <w:p w:rsidR="00A308A0" w:rsidRPr="00980F48" w:rsidP="00526A3D" w14:paraId="3B511C26" w14:textId="77777777">
      <w:pPr>
        <w:pStyle w:val="ListParagraph"/>
        <w:rPr>
          <w:b/>
          <w:bCs/>
          <w:color w:val="000000"/>
          <w:sz w:val="20"/>
        </w:rPr>
      </w:pPr>
    </w:p>
    <w:p w:rsidR="003B13A8" w:rsidRPr="00980F48" w:rsidP="00B33808" w14:paraId="31B1BCAA" w14:textId="77777777">
      <w:pPr>
        <w:rPr>
          <w:b/>
          <w:bCs/>
          <w:color w:val="000000"/>
          <w:sz w:val="20"/>
          <w:lang w:val="en-US"/>
        </w:rPr>
      </w:pPr>
      <w:r w:rsidRPr="00980F48">
        <w:rPr>
          <w:b/>
          <w:color w:val="000000"/>
          <w:sz w:val="20"/>
          <w:lang w:val="en-US"/>
        </w:rPr>
        <w:t>1</w:t>
      </w:r>
      <w:r w:rsidRPr="00980F48" w:rsidR="0030636D">
        <w:rPr>
          <w:b/>
          <w:color w:val="000000"/>
          <w:sz w:val="20"/>
          <w:lang w:val="en-US"/>
        </w:rPr>
        <w:t>.1</w:t>
      </w:r>
      <w:r w:rsidRPr="00980F48" w:rsidR="00B33808">
        <w:rPr>
          <w:b/>
          <w:color w:val="000000"/>
          <w:sz w:val="20"/>
          <w:lang w:val="en-US"/>
        </w:rPr>
        <w:t>.</w:t>
      </w:r>
      <w:r w:rsidR="00AC1E0C">
        <w:rPr>
          <w:b/>
          <w:color w:val="000000"/>
          <w:sz w:val="20"/>
          <w:lang w:val="en-US"/>
        </w:rPr>
        <w:t>3</w:t>
      </w:r>
      <w:r w:rsidRPr="00980F48">
        <w:rPr>
          <w:b/>
          <w:color w:val="000000"/>
          <w:sz w:val="20"/>
          <w:lang w:val="en-US"/>
        </w:rPr>
        <w:t xml:space="preserve">. </w:t>
      </w:r>
      <w:r w:rsidRPr="00980F48" w:rsidR="00A63FD9">
        <w:rPr>
          <w:b/>
          <w:color w:val="000000"/>
          <w:sz w:val="20"/>
          <w:lang w:val="en-US"/>
        </w:rPr>
        <w:t>Back-up prot</w:t>
      </w:r>
      <w:r w:rsidRPr="00980F48" w:rsidR="000C517B">
        <w:rPr>
          <w:b/>
          <w:color w:val="000000"/>
          <w:sz w:val="20"/>
          <w:lang w:val="en-US"/>
        </w:rPr>
        <w:t xml:space="preserve">ection </w:t>
      </w:r>
      <w:r w:rsidRPr="00980F48" w:rsidR="00452936">
        <w:rPr>
          <w:b/>
          <w:sz w:val="20"/>
          <w:lang w:val="en-US"/>
        </w:rPr>
        <w:t>at substation “</w:t>
      </w:r>
      <w:r w:rsidR="00734BF7">
        <w:rPr>
          <w:b/>
          <w:sz w:val="20"/>
          <w:lang w:val="en-US"/>
        </w:rPr>
        <w:t>Līvāni</w:t>
      </w:r>
      <w:r w:rsidRPr="00980F48" w:rsidR="00452936">
        <w:rPr>
          <w:b/>
          <w:sz w:val="20"/>
          <w:lang w:val="en-US"/>
        </w:rPr>
        <w:t xml:space="preserve">” </w:t>
      </w:r>
      <w:r w:rsidRPr="00980F48" w:rsidR="000C517B">
        <w:rPr>
          <w:b/>
          <w:color w:val="000000"/>
          <w:sz w:val="20"/>
          <w:lang w:val="en-US"/>
        </w:rPr>
        <w:t>for line</w:t>
      </w:r>
      <w:r w:rsidRPr="00980F48" w:rsidR="00A1010C">
        <w:rPr>
          <w:b/>
          <w:color w:val="000000"/>
          <w:sz w:val="20"/>
          <w:lang w:val="en-US"/>
        </w:rPr>
        <w:t>s</w:t>
      </w:r>
      <w:r w:rsidRPr="00980F48" w:rsidR="000C517B">
        <w:rPr>
          <w:b/>
          <w:color w:val="000000"/>
          <w:sz w:val="20"/>
          <w:lang w:val="en-US"/>
        </w:rPr>
        <w:t xml:space="preserve"> </w:t>
      </w:r>
      <w:r w:rsidRPr="00980F48" w:rsidR="00667590">
        <w:rPr>
          <w:b/>
          <w:sz w:val="20"/>
          <w:lang w:val="en-US"/>
        </w:rPr>
        <w:t>LNr.</w:t>
      </w:r>
      <w:r w:rsidR="00734BF7">
        <w:rPr>
          <w:b/>
          <w:sz w:val="20"/>
          <w:lang w:val="en-US"/>
        </w:rPr>
        <w:t>296</w:t>
      </w:r>
      <w:r w:rsidRPr="00980F48" w:rsidR="00667590">
        <w:rPr>
          <w:b/>
          <w:sz w:val="20"/>
          <w:lang w:val="en-US"/>
        </w:rPr>
        <w:t>, LNr.</w:t>
      </w:r>
      <w:r w:rsidR="00734BF7">
        <w:rPr>
          <w:b/>
          <w:sz w:val="20"/>
          <w:lang w:val="en-US"/>
        </w:rPr>
        <w:t>297</w:t>
      </w:r>
      <w:r w:rsidRPr="00980F48" w:rsidR="0030636D">
        <w:rPr>
          <w:b/>
          <w:color w:val="000000"/>
          <w:sz w:val="20"/>
          <w:lang w:val="en-US"/>
        </w:rPr>
        <w:t>.</w:t>
      </w:r>
      <w:r w:rsidRPr="00980F48" w:rsidR="0013776E">
        <w:rPr>
          <w:b/>
          <w:bCs/>
          <w:color w:val="000000"/>
          <w:sz w:val="20"/>
          <w:lang w:val="en-US"/>
        </w:rPr>
        <w:t xml:space="preserve"> </w:t>
      </w: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370"/>
        <w:gridCol w:w="150"/>
        <w:gridCol w:w="1702"/>
        <w:gridCol w:w="1412"/>
        <w:gridCol w:w="15"/>
      </w:tblGrid>
      <w:tr w14:paraId="2E86FD21" w14:textId="77777777" w:rsidTr="00421773">
        <w:tblPrEx>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6370" w:type="dxa"/>
            <w:tcBorders>
              <w:top w:val="single" w:sz="4" w:space="0" w:color="auto"/>
              <w:left w:val="single" w:sz="4" w:space="0" w:color="auto"/>
              <w:bottom w:val="single" w:sz="4" w:space="0" w:color="auto"/>
              <w:right w:val="single" w:sz="4" w:space="0" w:color="auto"/>
            </w:tcBorders>
            <w:shd w:val="clear" w:color="auto" w:fill="E6E6E6"/>
          </w:tcPr>
          <w:p w:rsidR="003B13A8" w:rsidRPr="00980F48" w:rsidP="00C46944" w14:paraId="0A9F9DF4" w14:textId="77777777">
            <w:pPr>
              <w:jc w:val="center"/>
              <w:rPr>
                <w:sz w:val="20"/>
                <w:lang w:val="en-US"/>
              </w:rPr>
            </w:pPr>
            <w:r w:rsidRPr="00980F48">
              <w:rPr>
                <w:sz w:val="20"/>
                <w:lang w:val="en-US"/>
              </w:rPr>
              <w:t>Description:</w:t>
            </w:r>
          </w:p>
        </w:tc>
        <w:tc>
          <w:tcPr>
            <w:tcW w:w="1852" w:type="dxa"/>
            <w:gridSpan w:val="2"/>
            <w:tcBorders>
              <w:top w:val="single" w:sz="4" w:space="0" w:color="auto"/>
              <w:left w:val="single" w:sz="4" w:space="0" w:color="auto"/>
              <w:bottom w:val="single" w:sz="4" w:space="0" w:color="auto"/>
            </w:tcBorders>
            <w:shd w:val="clear" w:color="auto" w:fill="E6E6E6"/>
          </w:tcPr>
          <w:p w:rsidR="003B13A8" w:rsidRPr="00980F48" w:rsidP="00C46944" w14:paraId="287B451A" w14:textId="77777777">
            <w:pPr>
              <w:tabs>
                <w:tab w:val="left" w:pos="6521"/>
              </w:tabs>
              <w:jc w:val="center"/>
              <w:rPr>
                <w:color w:val="000000"/>
                <w:sz w:val="20"/>
                <w:lang w:val="en-US"/>
              </w:rPr>
            </w:pPr>
            <w:r w:rsidRPr="00980F48">
              <w:rPr>
                <w:color w:val="000000"/>
                <w:sz w:val="20"/>
                <w:lang w:val="en-US"/>
              </w:rPr>
              <w:t>Required:</w:t>
            </w:r>
          </w:p>
        </w:tc>
        <w:tc>
          <w:tcPr>
            <w:tcW w:w="1427" w:type="dxa"/>
            <w:gridSpan w:val="2"/>
            <w:tcBorders>
              <w:top w:val="single" w:sz="4" w:space="0" w:color="auto"/>
              <w:bottom w:val="single" w:sz="4" w:space="0" w:color="auto"/>
            </w:tcBorders>
            <w:shd w:val="clear" w:color="auto" w:fill="E6E6E6"/>
          </w:tcPr>
          <w:p w:rsidR="003B13A8" w:rsidRPr="00980F48" w:rsidP="00C46944" w14:paraId="1C16B769" w14:textId="77777777">
            <w:pPr>
              <w:tabs>
                <w:tab w:val="left" w:pos="6521"/>
              </w:tabs>
              <w:jc w:val="center"/>
              <w:rPr>
                <w:sz w:val="20"/>
                <w:lang w:val="en-US"/>
              </w:rPr>
            </w:pPr>
            <w:r w:rsidRPr="00980F48">
              <w:rPr>
                <w:sz w:val="20"/>
                <w:lang w:val="en-US"/>
              </w:rPr>
              <w:t>Offered:</w:t>
            </w:r>
          </w:p>
        </w:tc>
      </w:tr>
      <w:tr w14:paraId="556F9FA6" w14:textId="77777777" w:rsidTr="00421773">
        <w:tblPrEx>
          <w:tblW w:w="9649" w:type="dxa"/>
          <w:tblInd w:w="-5" w:type="dxa"/>
          <w:tblLayout w:type="fixed"/>
          <w:tblCellMar>
            <w:left w:w="0" w:type="dxa"/>
            <w:right w:w="0" w:type="dxa"/>
          </w:tblCellMar>
          <w:tblLook w:val="0000"/>
        </w:tblPrEx>
        <w:tc>
          <w:tcPr>
            <w:tcW w:w="6370" w:type="dxa"/>
            <w:tcBorders>
              <w:top w:val="single" w:sz="4" w:space="0" w:color="auto"/>
              <w:left w:val="single" w:sz="4" w:space="0" w:color="auto"/>
              <w:bottom w:val="single" w:sz="4" w:space="0" w:color="auto"/>
              <w:right w:val="single" w:sz="4" w:space="0" w:color="auto"/>
            </w:tcBorders>
          </w:tcPr>
          <w:p w:rsidR="003B13A8" w:rsidRPr="00980F48" w:rsidP="00C46944" w14:paraId="0BA9A77E" w14:textId="77777777">
            <w:pPr>
              <w:jc w:val="both"/>
              <w:rPr>
                <w:sz w:val="20"/>
                <w:lang w:val="en-US"/>
              </w:rPr>
            </w:pPr>
            <w:r w:rsidRPr="00980F48">
              <w:rPr>
                <w:sz w:val="20"/>
                <w:lang w:val="en-US"/>
              </w:rPr>
              <w:t xml:space="preserve">Quantity </w:t>
            </w:r>
          </w:p>
        </w:tc>
        <w:tc>
          <w:tcPr>
            <w:tcW w:w="1852" w:type="dxa"/>
            <w:gridSpan w:val="2"/>
            <w:tcBorders>
              <w:top w:val="single" w:sz="4" w:space="0" w:color="auto"/>
              <w:left w:val="single" w:sz="4" w:space="0" w:color="auto"/>
              <w:bottom w:val="single" w:sz="4" w:space="0" w:color="auto"/>
            </w:tcBorders>
          </w:tcPr>
          <w:p w:rsidR="003B13A8" w:rsidRPr="00980F48" w:rsidP="00C46944" w14:paraId="068B51B6" w14:textId="77777777">
            <w:pPr>
              <w:tabs>
                <w:tab w:val="left" w:pos="6521"/>
              </w:tabs>
              <w:jc w:val="center"/>
              <w:rPr>
                <w:sz w:val="20"/>
                <w:lang w:val="en-US"/>
              </w:rPr>
            </w:pPr>
            <w:r>
              <w:rPr>
                <w:sz w:val="20"/>
                <w:lang w:val="en-US"/>
              </w:rPr>
              <w:t>2</w:t>
            </w:r>
            <w:r w:rsidRPr="00980F48" w:rsidR="00667590">
              <w:rPr>
                <w:sz w:val="20"/>
                <w:lang w:val="en-US"/>
              </w:rPr>
              <w:t xml:space="preserve"> </w:t>
            </w:r>
            <w:r w:rsidRPr="00980F48">
              <w:rPr>
                <w:sz w:val="20"/>
                <w:lang w:val="en-US"/>
              </w:rPr>
              <w:t>pc.</w:t>
            </w:r>
          </w:p>
        </w:tc>
        <w:tc>
          <w:tcPr>
            <w:tcW w:w="1427" w:type="dxa"/>
            <w:gridSpan w:val="2"/>
            <w:tcBorders>
              <w:top w:val="single" w:sz="4" w:space="0" w:color="auto"/>
              <w:bottom w:val="single" w:sz="4" w:space="0" w:color="auto"/>
            </w:tcBorders>
          </w:tcPr>
          <w:p w:rsidR="003B13A8" w:rsidRPr="00980F48" w:rsidP="00C46944" w14:paraId="29CA6ACA" w14:textId="77777777">
            <w:pPr>
              <w:tabs>
                <w:tab w:val="left" w:pos="6521"/>
              </w:tabs>
              <w:jc w:val="center"/>
              <w:rPr>
                <w:sz w:val="20"/>
                <w:lang w:val="en-US"/>
              </w:rPr>
            </w:pPr>
          </w:p>
        </w:tc>
      </w:tr>
      <w:tr w14:paraId="5AC3327C" w14:textId="77777777" w:rsidTr="00421773">
        <w:tblPrEx>
          <w:tblW w:w="9649" w:type="dxa"/>
          <w:tblInd w:w="-5" w:type="dxa"/>
          <w:tblLayout w:type="fixed"/>
          <w:tblCellMar>
            <w:left w:w="0" w:type="dxa"/>
            <w:right w:w="0" w:type="dxa"/>
          </w:tblCellMar>
          <w:tblLook w:val="0000"/>
        </w:tblPrEx>
        <w:tc>
          <w:tcPr>
            <w:tcW w:w="6370" w:type="dxa"/>
            <w:tcBorders>
              <w:top w:val="single" w:sz="4" w:space="0" w:color="auto"/>
              <w:left w:val="single" w:sz="4" w:space="0" w:color="auto"/>
              <w:bottom w:val="single" w:sz="4" w:space="0" w:color="auto"/>
              <w:right w:val="single" w:sz="4" w:space="0" w:color="auto"/>
            </w:tcBorders>
          </w:tcPr>
          <w:p w:rsidR="003B13A8" w:rsidRPr="00980F48" w:rsidP="00C46944" w14:paraId="364C7C18" w14:textId="77777777">
            <w:pPr>
              <w:jc w:val="both"/>
              <w:rPr>
                <w:sz w:val="20"/>
                <w:lang w:val="en-US"/>
              </w:rPr>
            </w:pPr>
            <w:r w:rsidRPr="00980F48">
              <w:rPr>
                <w:sz w:val="20"/>
                <w:u w:val="single"/>
                <w:lang w:val="en-US"/>
              </w:rPr>
              <w:t>Spare</w:t>
            </w:r>
            <w:r w:rsidRPr="00980F48">
              <w:rPr>
                <w:sz w:val="20"/>
                <w:lang w:val="en-US"/>
              </w:rPr>
              <w:t xml:space="preserve"> line distance protection</w:t>
            </w:r>
          </w:p>
        </w:tc>
        <w:tc>
          <w:tcPr>
            <w:tcW w:w="1852" w:type="dxa"/>
            <w:gridSpan w:val="2"/>
            <w:tcBorders>
              <w:top w:val="single" w:sz="4" w:space="0" w:color="auto"/>
              <w:left w:val="single" w:sz="4" w:space="0" w:color="auto"/>
              <w:bottom w:val="single" w:sz="4" w:space="0" w:color="auto"/>
            </w:tcBorders>
          </w:tcPr>
          <w:p w:rsidR="003B13A8" w:rsidRPr="00980F48" w:rsidP="00C46944" w14:paraId="2F4187ED" w14:textId="77777777">
            <w:pPr>
              <w:tabs>
                <w:tab w:val="left" w:pos="6521"/>
              </w:tabs>
              <w:jc w:val="center"/>
              <w:rPr>
                <w:sz w:val="20"/>
                <w:lang w:val="en-US"/>
              </w:rPr>
            </w:pPr>
            <w:r w:rsidRPr="00980F48">
              <w:rPr>
                <w:sz w:val="20"/>
                <w:lang w:val="en-US"/>
              </w:rPr>
              <w:t>1 pc.</w:t>
            </w:r>
          </w:p>
        </w:tc>
        <w:tc>
          <w:tcPr>
            <w:tcW w:w="1427" w:type="dxa"/>
            <w:gridSpan w:val="2"/>
            <w:tcBorders>
              <w:top w:val="single" w:sz="4" w:space="0" w:color="auto"/>
              <w:bottom w:val="single" w:sz="4" w:space="0" w:color="auto"/>
            </w:tcBorders>
          </w:tcPr>
          <w:p w:rsidR="003B13A8" w:rsidRPr="00980F48" w:rsidP="00C46944" w14:paraId="00085576" w14:textId="77777777">
            <w:pPr>
              <w:tabs>
                <w:tab w:val="left" w:pos="6521"/>
              </w:tabs>
              <w:jc w:val="center"/>
              <w:rPr>
                <w:sz w:val="20"/>
                <w:lang w:val="en-US"/>
              </w:rPr>
            </w:pPr>
          </w:p>
        </w:tc>
      </w:tr>
      <w:tr w14:paraId="661AF728" w14:textId="77777777" w:rsidTr="00421773">
        <w:tblPrEx>
          <w:tblW w:w="9649" w:type="dxa"/>
          <w:tblInd w:w="-5" w:type="dxa"/>
          <w:tblLayout w:type="fixed"/>
          <w:tblCellMar>
            <w:left w:w="0" w:type="dxa"/>
            <w:right w:w="0" w:type="dxa"/>
          </w:tblCellMar>
          <w:tblLook w:val="0000"/>
        </w:tblPrEx>
        <w:tc>
          <w:tcPr>
            <w:tcW w:w="6370" w:type="dxa"/>
            <w:tcBorders>
              <w:top w:val="single" w:sz="4" w:space="0" w:color="auto"/>
              <w:left w:val="single" w:sz="4" w:space="0" w:color="auto"/>
              <w:bottom w:val="single" w:sz="4" w:space="0" w:color="auto"/>
            </w:tcBorders>
          </w:tcPr>
          <w:p w:rsidR="003B13A8" w:rsidRPr="00980F48" w:rsidP="00C46944" w14:paraId="0D7495BE" w14:textId="77777777">
            <w:pPr>
              <w:rPr>
                <w:sz w:val="20"/>
                <w:lang w:val="en-US"/>
              </w:rPr>
            </w:pPr>
            <w:r w:rsidRPr="00980F48">
              <w:rPr>
                <w:sz w:val="20"/>
                <w:lang w:val="en-US"/>
              </w:rPr>
              <w:t xml:space="preserve">Ordering code </w:t>
            </w:r>
            <w:r w:rsidRPr="00980F48">
              <w:rPr>
                <w:b/>
                <w:sz w:val="20"/>
                <w:lang w:val="en-US"/>
              </w:rPr>
              <w:t>(Informative part)</w:t>
            </w:r>
          </w:p>
        </w:tc>
        <w:tc>
          <w:tcPr>
            <w:tcW w:w="3279" w:type="dxa"/>
            <w:gridSpan w:val="4"/>
          </w:tcPr>
          <w:p w:rsidR="003B13A8" w:rsidRPr="00980F48" w:rsidP="00C46944" w14:paraId="4CA16134" w14:textId="77777777">
            <w:pPr>
              <w:tabs>
                <w:tab w:val="left" w:pos="6521"/>
              </w:tabs>
              <w:jc w:val="center"/>
              <w:rPr>
                <w:sz w:val="20"/>
                <w:lang w:val="en-US"/>
              </w:rPr>
            </w:pPr>
          </w:p>
        </w:tc>
      </w:tr>
      <w:tr w14:paraId="5570563E"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3B13A8" w:rsidRPr="00980F48" w:rsidP="001B3675" w14:paraId="3388AF9F" w14:textId="77777777">
            <w:pPr>
              <w:rPr>
                <w:sz w:val="20"/>
                <w:lang w:val="en-US"/>
              </w:rPr>
            </w:pPr>
            <w:r w:rsidRPr="00980F48">
              <w:rPr>
                <w:sz w:val="20"/>
                <w:lang w:val="en-US"/>
              </w:rPr>
              <w:t xml:space="preserve">Phase-to-phase and phase-to-ground  distance protection with not less than </w:t>
            </w:r>
            <w:r w:rsidRPr="00980F48" w:rsidR="001B3675">
              <w:rPr>
                <w:b/>
                <w:sz w:val="20"/>
                <w:lang w:val="en-US"/>
              </w:rPr>
              <w:t>six</w:t>
            </w:r>
            <w:r w:rsidRPr="00980F48">
              <w:rPr>
                <w:sz w:val="20"/>
                <w:lang w:val="en-US"/>
              </w:rPr>
              <w:t xml:space="preserve"> independently settable polygonal impedance measuring zones and freely settable directionality of </w:t>
            </w:r>
            <w:r w:rsidRPr="00980F48" w:rsidR="00B73320">
              <w:rPr>
                <w:sz w:val="20"/>
                <w:lang w:val="en-US"/>
              </w:rPr>
              <w:t xml:space="preserve">not less than three </w:t>
            </w:r>
            <w:r w:rsidRPr="00980F48">
              <w:rPr>
                <w:sz w:val="20"/>
                <w:lang w:val="en-US"/>
              </w:rPr>
              <w:t>zone</w:t>
            </w:r>
            <w:r w:rsidRPr="00980F48" w:rsidR="00B73320">
              <w:rPr>
                <w:sz w:val="20"/>
                <w:lang w:val="en-US"/>
              </w:rPr>
              <w:t>s</w:t>
            </w:r>
          </w:p>
        </w:tc>
        <w:tc>
          <w:tcPr>
            <w:tcW w:w="1427" w:type="dxa"/>
            <w:gridSpan w:val="2"/>
            <w:tcBorders>
              <w:top w:val="single" w:sz="4" w:space="0" w:color="auto"/>
              <w:left w:val="single" w:sz="4" w:space="0" w:color="auto"/>
              <w:bottom w:val="single" w:sz="4" w:space="0" w:color="auto"/>
              <w:right w:val="single" w:sz="4" w:space="0" w:color="auto"/>
            </w:tcBorders>
          </w:tcPr>
          <w:p w:rsidR="003B13A8" w:rsidRPr="00980F48" w:rsidP="00C46944" w14:paraId="1DC6246E" w14:textId="77777777">
            <w:pPr>
              <w:jc w:val="center"/>
              <w:rPr>
                <w:sz w:val="20"/>
                <w:lang w:val="en-US"/>
              </w:rPr>
            </w:pPr>
          </w:p>
        </w:tc>
      </w:tr>
      <w:tr w14:paraId="4730AFAF"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3B13A8" w:rsidRPr="00066B9F" w:rsidP="00C46944" w14:paraId="51A970E6" w14:textId="77777777">
            <w:pPr>
              <w:rPr>
                <w:sz w:val="20"/>
                <w:lang w:val="en-US"/>
              </w:rPr>
            </w:pPr>
            <w:r w:rsidRPr="00066B9F">
              <w:rPr>
                <w:sz w:val="20"/>
                <w:lang w:val="en-US"/>
              </w:rPr>
              <w:t xml:space="preserve">Possibility </w:t>
            </w:r>
            <w:r w:rsidRPr="00066B9F">
              <w:rPr>
                <w:sz w:val="20"/>
                <w:lang w:val="en-US" w:eastAsia="lv-LV"/>
              </w:rPr>
              <w:t>to cut the area of the load impedance out of the distance protection zones polygons with settable resistive reach and angle in forward and reverse directions</w:t>
            </w:r>
          </w:p>
        </w:tc>
        <w:tc>
          <w:tcPr>
            <w:tcW w:w="1427" w:type="dxa"/>
            <w:gridSpan w:val="2"/>
            <w:tcBorders>
              <w:top w:val="single" w:sz="4" w:space="0" w:color="auto"/>
              <w:left w:val="single" w:sz="4" w:space="0" w:color="auto"/>
              <w:bottom w:val="single" w:sz="4" w:space="0" w:color="auto"/>
              <w:right w:val="single" w:sz="4" w:space="0" w:color="auto"/>
            </w:tcBorders>
          </w:tcPr>
          <w:p w:rsidR="003B13A8" w:rsidRPr="00980F48" w:rsidP="00C46944" w14:paraId="6C5D025E" w14:textId="77777777">
            <w:pPr>
              <w:jc w:val="center"/>
              <w:rPr>
                <w:sz w:val="20"/>
                <w:lang w:val="en-US"/>
              </w:rPr>
            </w:pPr>
          </w:p>
        </w:tc>
      </w:tr>
      <w:tr w14:paraId="1F636ED8" w14:textId="77777777" w:rsidTr="00066B9F">
        <w:tblPrEx>
          <w:tblW w:w="9649" w:type="dxa"/>
          <w:tblInd w:w="-5" w:type="dxa"/>
          <w:tblLayout w:type="fixed"/>
          <w:tblCellMar>
            <w:left w:w="0" w:type="dxa"/>
            <w:right w:w="0" w:type="dxa"/>
          </w:tblCellMar>
          <w:tblLook w:val="0000"/>
        </w:tblPrEx>
        <w:trPr>
          <w:trHeight w:val="87"/>
        </w:trPr>
        <w:tc>
          <w:tcPr>
            <w:tcW w:w="8222" w:type="dxa"/>
            <w:gridSpan w:val="3"/>
            <w:tcBorders>
              <w:top w:val="single" w:sz="4" w:space="0" w:color="auto"/>
              <w:left w:val="single" w:sz="4" w:space="0" w:color="auto"/>
              <w:bottom w:val="single" w:sz="4" w:space="0" w:color="auto"/>
              <w:right w:val="nil"/>
            </w:tcBorders>
          </w:tcPr>
          <w:p w:rsidR="003B13A8" w:rsidRPr="00066B9F" w:rsidP="000F1522" w14:paraId="31D096D4" w14:textId="77777777">
            <w:pPr>
              <w:rPr>
                <w:sz w:val="20"/>
                <w:lang w:val="en-US"/>
              </w:rPr>
            </w:pPr>
            <w:r w:rsidRPr="00066B9F">
              <w:rPr>
                <w:sz w:val="20"/>
                <w:lang w:val="en-US"/>
              </w:rPr>
              <w:t>For each zone independently settable zero sequence reactance and resistance or earth return ratio</w:t>
            </w:r>
          </w:p>
        </w:tc>
        <w:tc>
          <w:tcPr>
            <w:tcW w:w="1427" w:type="dxa"/>
            <w:gridSpan w:val="2"/>
            <w:tcBorders>
              <w:top w:val="single" w:sz="4" w:space="0" w:color="auto"/>
              <w:left w:val="single" w:sz="4" w:space="0" w:color="auto"/>
              <w:bottom w:val="single" w:sz="4" w:space="0" w:color="auto"/>
              <w:right w:val="single" w:sz="4" w:space="0" w:color="auto"/>
            </w:tcBorders>
          </w:tcPr>
          <w:p w:rsidR="003B13A8" w:rsidRPr="00980F48" w:rsidP="00C46944" w14:paraId="2A371D15" w14:textId="77777777">
            <w:pPr>
              <w:jc w:val="center"/>
              <w:rPr>
                <w:sz w:val="20"/>
                <w:lang w:val="en-US"/>
              </w:rPr>
            </w:pPr>
          </w:p>
        </w:tc>
      </w:tr>
      <w:tr w14:paraId="68B18098"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730BCF" w:rsidRPr="00066B9F" w:rsidP="00B47321" w14:paraId="44A0217F" w14:textId="77777777">
            <w:pPr>
              <w:rPr>
                <w:sz w:val="20"/>
                <w:lang w:val="en-US"/>
              </w:rPr>
            </w:pPr>
            <w:r w:rsidRPr="00066B9F">
              <w:rPr>
                <w:sz w:val="20"/>
                <w:lang w:val="en-US"/>
              </w:rPr>
              <w:t>Parallel line compensation for fault locator and for distance protection at least for zone1 and zone 2;</w:t>
            </w:r>
          </w:p>
        </w:tc>
        <w:tc>
          <w:tcPr>
            <w:tcW w:w="1427" w:type="dxa"/>
            <w:gridSpan w:val="2"/>
            <w:tcBorders>
              <w:top w:val="single" w:sz="4" w:space="0" w:color="auto"/>
              <w:left w:val="single" w:sz="4" w:space="0" w:color="auto"/>
              <w:bottom w:val="single" w:sz="4" w:space="0" w:color="auto"/>
              <w:right w:val="single" w:sz="4" w:space="0" w:color="auto"/>
            </w:tcBorders>
          </w:tcPr>
          <w:p w:rsidR="00730BCF" w:rsidRPr="00980F48" w:rsidP="00B47321" w14:paraId="4E31D47C" w14:textId="77777777">
            <w:pPr>
              <w:jc w:val="center"/>
              <w:rPr>
                <w:sz w:val="20"/>
                <w:lang w:val="en-US"/>
              </w:rPr>
            </w:pPr>
          </w:p>
        </w:tc>
      </w:tr>
      <w:tr w14:paraId="340C2724"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9C766E" w:rsidRPr="00066B9F" w:rsidP="00734BF7" w14:paraId="7C9F4877" w14:textId="77777777">
            <w:pPr>
              <w:rPr>
                <w:sz w:val="20"/>
                <w:lang w:val="en-US"/>
              </w:rPr>
            </w:pPr>
            <w:r w:rsidRPr="00066B9F">
              <w:rPr>
                <w:sz w:val="20"/>
                <w:lang w:val="en-US"/>
              </w:rPr>
              <w:t>Any distance protection zone shall provide functionality for instantaneous operation by acceleration command from the remote line end. Information about which distance protection zone operates shall be sent to the SCS.</w:t>
            </w:r>
          </w:p>
        </w:tc>
        <w:tc>
          <w:tcPr>
            <w:tcW w:w="1427" w:type="dxa"/>
            <w:gridSpan w:val="2"/>
            <w:tcBorders>
              <w:top w:val="single" w:sz="4" w:space="0" w:color="auto"/>
              <w:left w:val="single" w:sz="4" w:space="0" w:color="auto"/>
              <w:bottom w:val="single" w:sz="4" w:space="0" w:color="auto"/>
              <w:right w:val="single" w:sz="4" w:space="0" w:color="auto"/>
            </w:tcBorders>
          </w:tcPr>
          <w:p w:rsidR="009C766E" w:rsidRPr="00980F48" w:rsidP="00734BF7" w14:paraId="05AC0A19" w14:textId="77777777">
            <w:pPr>
              <w:jc w:val="center"/>
              <w:rPr>
                <w:sz w:val="20"/>
                <w:lang w:val="en-US"/>
              </w:rPr>
            </w:pPr>
          </w:p>
        </w:tc>
      </w:tr>
      <w:tr w14:paraId="27A743F5"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9C766E" w:rsidRPr="00980F48" w:rsidP="00734BF7" w14:paraId="5146638C" w14:textId="77777777">
            <w:pPr>
              <w:rPr>
                <w:sz w:val="20"/>
                <w:lang w:val="en-US"/>
              </w:rPr>
            </w:pPr>
            <w:r w:rsidRPr="00980F48">
              <w:rPr>
                <w:sz w:val="20"/>
                <w:lang w:val="en-US"/>
              </w:rPr>
              <w:t xml:space="preserve">Any used distance protection zone shall provide concurrent functionality for switch-onto-fault logic with instantaneous trip and freely selected blocking / not blocking from 2nd harmonic of the phase currents. Information about which distance protection zone operates shall be sent to the SCS. </w:t>
            </w:r>
          </w:p>
          <w:p w:rsidR="009C766E" w:rsidRPr="00980F48" w:rsidP="00734BF7" w14:paraId="1465D90A" w14:textId="77777777">
            <w:pPr>
              <w:rPr>
                <w:sz w:val="20"/>
                <w:lang w:val="en-US"/>
              </w:rPr>
            </w:pPr>
            <w:r w:rsidRPr="00980F48">
              <w:rPr>
                <w:sz w:val="20"/>
                <w:lang w:val="en-US"/>
              </w:rPr>
              <w:t>If the mentioned functionality is not possible, additional distance protection zone shall be provided.</w:t>
            </w:r>
          </w:p>
        </w:tc>
        <w:tc>
          <w:tcPr>
            <w:tcW w:w="1427" w:type="dxa"/>
            <w:gridSpan w:val="2"/>
            <w:tcBorders>
              <w:top w:val="single" w:sz="4" w:space="0" w:color="auto"/>
              <w:left w:val="single" w:sz="4" w:space="0" w:color="auto"/>
              <w:bottom w:val="single" w:sz="4" w:space="0" w:color="auto"/>
              <w:right w:val="single" w:sz="4" w:space="0" w:color="auto"/>
            </w:tcBorders>
          </w:tcPr>
          <w:p w:rsidR="009C766E" w:rsidRPr="00980F48" w:rsidP="00734BF7" w14:paraId="22440CAE" w14:textId="77777777">
            <w:pPr>
              <w:jc w:val="center"/>
              <w:rPr>
                <w:sz w:val="20"/>
                <w:lang w:val="en-US"/>
              </w:rPr>
            </w:pPr>
          </w:p>
        </w:tc>
      </w:tr>
      <w:tr w14:paraId="3EF58311"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3B13A8" w:rsidRPr="00980F48" w:rsidP="00C46944" w14:paraId="56E6D230" w14:textId="77777777">
            <w:pPr>
              <w:rPr>
                <w:sz w:val="20"/>
                <w:lang w:val="en-US"/>
              </w:rPr>
            </w:pPr>
            <w:r w:rsidRPr="00980F48">
              <w:rPr>
                <w:sz w:val="20"/>
                <w:lang w:val="en-US"/>
              </w:rPr>
              <w:t>Current reversal logic for distance protection and for earth fault protection</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3B13A8" w:rsidRPr="00980F48" w:rsidP="00C46944" w14:paraId="701A6083" w14:textId="77777777">
            <w:pPr>
              <w:jc w:val="center"/>
              <w:rPr>
                <w:sz w:val="20"/>
                <w:lang w:val="en-US"/>
              </w:rPr>
            </w:pPr>
          </w:p>
        </w:tc>
      </w:tr>
      <w:tr w14:paraId="14C1B02A"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3B13A8" w:rsidRPr="00980F48" w:rsidP="00C46944" w14:paraId="6BB1F838" w14:textId="77777777">
            <w:pPr>
              <w:rPr>
                <w:sz w:val="20"/>
                <w:lang w:val="en-US"/>
              </w:rPr>
            </w:pPr>
            <w:r w:rsidRPr="00980F48">
              <w:rPr>
                <w:sz w:val="20"/>
                <w:lang w:val="en-US"/>
              </w:rPr>
              <w:t>Week infeed for distance protection and for earth fault protection</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3B13A8" w:rsidRPr="00980F48" w:rsidP="00C46944" w14:paraId="258C5C67" w14:textId="77777777">
            <w:pPr>
              <w:jc w:val="center"/>
              <w:rPr>
                <w:sz w:val="20"/>
                <w:lang w:val="en-US"/>
              </w:rPr>
            </w:pPr>
          </w:p>
        </w:tc>
      </w:tr>
      <w:tr w14:paraId="30B2081A"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181B50" w:rsidRPr="00980F48" w:rsidP="0018108E" w14:paraId="658FFF71" w14:textId="77777777">
            <w:pPr>
              <w:rPr>
                <w:sz w:val="20"/>
                <w:lang w:val="en-US"/>
              </w:rPr>
            </w:pPr>
            <w:r w:rsidRPr="00980F48">
              <w:rPr>
                <w:sz w:val="20"/>
                <w:lang w:val="en-US"/>
              </w:rPr>
              <w:t>Four stage directional overcurrent protection with freely selected directionality settings for each stage: “forward”, “reverse”, “non-directional”</w:t>
            </w:r>
          </w:p>
        </w:tc>
        <w:tc>
          <w:tcPr>
            <w:tcW w:w="1427" w:type="dxa"/>
            <w:gridSpan w:val="2"/>
            <w:tcBorders>
              <w:top w:val="single" w:sz="4" w:space="0" w:color="auto"/>
              <w:left w:val="single" w:sz="4" w:space="0" w:color="auto"/>
              <w:bottom w:val="single" w:sz="4" w:space="0" w:color="auto"/>
              <w:right w:val="single" w:sz="4" w:space="0" w:color="auto"/>
            </w:tcBorders>
          </w:tcPr>
          <w:p w:rsidR="00181B50" w:rsidRPr="00980F48" w:rsidP="0018108E" w14:paraId="60477721" w14:textId="77777777">
            <w:pPr>
              <w:jc w:val="center"/>
              <w:rPr>
                <w:sz w:val="20"/>
                <w:lang w:val="en-US"/>
              </w:rPr>
            </w:pPr>
          </w:p>
        </w:tc>
      </w:tr>
      <w:tr w14:paraId="17997B0D"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9C766E" w:rsidRPr="00980F48" w:rsidP="00734BF7" w14:paraId="38EDA27D" w14:textId="77777777">
            <w:pPr>
              <w:rPr>
                <w:sz w:val="20"/>
                <w:lang w:val="en-US"/>
              </w:rPr>
            </w:pPr>
            <w:r w:rsidRPr="00980F48">
              <w:rPr>
                <w:sz w:val="20"/>
                <w:lang w:val="en-US"/>
              </w:rPr>
              <w:t xml:space="preserve">Any used overcurrent protection stage shall provide concurrent functionality for switch-onto-fault logic with instantaneous trip and freely selected blocking / not blocking from 2nd harmonic of the phase currents. Information about which overcurrent protection stage operates shall be sent to the SCS. </w:t>
            </w:r>
          </w:p>
          <w:p w:rsidR="009C766E" w:rsidRPr="00980F48" w:rsidP="00734BF7" w14:paraId="0F7F7579" w14:textId="77777777">
            <w:pPr>
              <w:rPr>
                <w:sz w:val="20"/>
                <w:lang w:val="en-US"/>
              </w:rPr>
            </w:pPr>
            <w:r w:rsidRPr="00980F48">
              <w:rPr>
                <w:sz w:val="20"/>
                <w:lang w:val="en-US"/>
              </w:rPr>
              <w:t xml:space="preserve">If the mentioned functionality is not possible, additional overcurrent protection stage shall be provided </w:t>
            </w:r>
          </w:p>
        </w:tc>
        <w:tc>
          <w:tcPr>
            <w:tcW w:w="1427" w:type="dxa"/>
            <w:gridSpan w:val="2"/>
            <w:tcBorders>
              <w:top w:val="single" w:sz="4" w:space="0" w:color="auto"/>
              <w:left w:val="single" w:sz="4" w:space="0" w:color="auto"/>
              <w:bottom w:val="single" w:sz="4" w:space="0" w:color="auto"/>
              <w:right w:val="single" w:sz="4" w:space="0" w:color="auto"/>
            </w:tcBorders>
          </w:tcPr>
          <w:p w:rsidR="009C766E" w:rsidRPr="00980F48" w:rsidP="00734BF7" w14:paraId="27CA5131" w14:textId="77777777">
            <w:pPr>
              <w:jc w:val="center"/>
              <w:rPr>
                <w:sz w:val="20"/>
                <w:lang w:val="en-US"/>
              </w:rPr>
            </w:pPr>
          </w:p>
        </w:tc>
      </w:tr>
      <w:tr w14:paraId="6DA8F20E"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9C766E" w:rsidRPr="00980F48" w:rsidP="00734BF7" w14:paraId="761268AD" w14:textId="77777777">
            <w:pPr>
              <w:rPr>
                <w:sz w:val="20"/>
                <w:lang w:val="en-US"/>
              </w:rPr>
            </w:pPr>
            <w:r w:rsidRPr="00980F48">
              <w:rPr>
                <w:sz w:val="20"/>
                <w:lang w:val="en-US"/>
              </w:rPr>
              <w:t xml:space="preserve">Any used overcurrent protection stage shall provide concurrent functionality for switch-onto-fault logic with instantaneous trip, </w:t>
            </w:r>
            <w:r w:rsidRPr="00980F48">
              <w:rPr>
                <w:b/>
                <w:bCs/>
                <w:sz w:val="20"/>
                <w:lang w:val="en-US"/>
              </w:rPr>
              <w:t>with voltage release</w:t>
            </w:r>
            <w:r w:rsidRPr="00980F48">
              <w:rPr>
                <w:sz w:val="20"/>
                <w:lang w:val="en-US"/>
              </w:rPr>
              <w:t xml:space="preserve"> from definite time undervoltage protection and freely selected blocking / not blocking from 2nd harmonic of the phase currents. Information about which overcurrent protection stage operates shall be sent to the control system. </w:t>
            </w:r>
          </w:p>
          <w:p w:rsidR="009C766E" w:rsidRPr="00980F48" w:rsidP="00734BF7" w14:paraId="3B46B593" w14:textId="77777777">
            <w:pPr>
              <w:rPr>
                <w:sz w:val="20"/>
                <w:lang w:val="en-US"/>
              </w:rPr>
            </w:pPr>
            <w:r w:rsidRPr="00980F48">
              <w:rPr>
                <w:sz w:val="20"/>
                <w:lang w:val="en-US"/>
              </w:rPr>
              <w:t>If the mentioned functionality is not possible, additional overcurrent protection stage shall be provided.</w:t>
            </w:r>
          </w:p>
        </w:tc>
        <w:tc>
          <w:tcPr>
            <w:tcW w:w="1427" w:type="dxa"/>
            <w:gridSpan w:val="2"/>
            <w:tcBorders>
              <w:top w:val="single" w:sz="4" w:space="0" w:color="auto"/>
              <w:left w:val="single" w:sz="4" w:space="0" w:color="auto"/>
              <w:bottom w:val="single" w:sz="4" w:space="0" w:color="auto"/>
              <w:right w:val="single" w:sz="4" w:space="0" w:color="auto"/>
            </w:tcBorders>
          </w:tcPr>
          <w:p w:rsidR="009C766E" w:rsidRPr="00980F48" w:rsidP="00734BF7" w14:paraId="22B0A4A4" w14:textId="77777777">
            <w:pPr>
              <w:jc w:val="center"/>
              <w:rPr>
                <w:sz w:val="20"/>
                <w:lang w:val="en-US"/>
              </w:rPr>
            </w:pPr>
          </w:p>
        </w:tc>
      </w:tr>
      <w:tr w14:paraId="0EAD80FF"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4237F4" w:rsidRPr="00980F48" w:rsidP="004237F4" w14:paraId="055AF20F" w14:textId="77777777">
            <w:pPr>
              <w:rPr>
                <w:sz w:val="20"/>
                <w:lang w:val="en-US"/>
              </w:rPr>
            </w:pPr>
            <w:r w:rsidRPr="00980F48">
              <w:rPr>
                <w:sz w:val="20"/>
                <w:lang w:val="en-US"/>
              </w:rPr>
              <w:t>Broken conductor protection;</w:t>
            </w:r>
          </w:p>
        </w:tc>
        <w:tc>
          <w:tcPr>
            <w:tcW w:w="1427" w:type="dxa"/>
            <w:gridSpan w:val="2"/>
            <w:tcBorders>
              <w:top w:val="single" w:sz="4" w:space="0" w:color="auto"/>
              <w:left w:val="single" w:sz="4" w:space="0" w:color="auto"/>
              <w:bottom w:val="single" w:sz="4" w:space="0" w:color="auto"/>
              <w:right w:val="single" w:sz="4" w:space="0" w:color="auto"/>
            </w:tcBorders>
          </w:tcPr>
          <w:p w:rsidR="004237F4" w:rsidRPr="00980F48" w:rsidP="004237F4" w14:paraId="0D04DD61" w14:textId="77777777">
            <w:pPr>
              <w:jc w:val="center"/>
              <w:rPr>
                <w:sz w:val="20"/>
                <w:lang w:val="en-US"/>
              </w:rPr>
            </w:pPr>
          </w:p>
        </w:tc>
      </w:tr>
      <w:tr w14:paraId="2A151367"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181B50" w:rsidRPr="00980F48" w:rsidP="0018108E" w14:paraId="313A774D" w14:textId="77777777">
            <w:pPr>
              <w:rPr>
                <w:sz w:val="20"/>
                <w:lang w:val="en-US"/>
              </w:rPr>
            </w:pPr>
            <w:r w:rsidRPr="00980F48">
              <w:rPr>
                <w:sz w:val="20"/>
                <w:lang w:val="en-US"/>
              </w:rPr>
              <w:t>Four stage directional earth fault protection with freely selected directionality settings for each stage: “forward”, “reverse”, “non-directional”</w:t>
            </w:r>
          </w:p>
        </w:tc>
        <w:tc>
          <w:tcPr>
            <w:tcW w:w="1427" w:type="dxa"/>
            <w:gridSpan w:val="2"/>
            <w:tcBorders>
              <w:top w:val="single" w:sz="4" w:space="0" w:color="auto"/>
              <w:left w:val="single" w:sz="4" w:space="0" w:color="auto"/>
              <w:bottom w:val="single" w:sz="4" w:space="0" w:color="auto"/>
              <w:right w:val="single" w:sz="4" w:space="0" w:color="auto"/>
            </w:tcBorders>
          </w:tcPr>
          <w:p w:rsidR="00181B50" w:rsidRPr="00980F48" w:rsidP="0018108E" w14:paraId="2AFF9572" w14:textId="77777777">
            <w:pPr>
              <w:jc w:val="center"/>
              <w:rPr>
                <w:sz w:val="20"/>
                <w:lang w:val="en-US"/>
              </w:rPr>
            </w:pPr>
          </w:p>
        </w:tc>
      </w:tr>
      <w:tr w14:paraId="38C0B740"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9C766E" w:rsidRPr="00980F48" w:rsidP="00734BF7" w14:paraId="059619DB" w14:textId="77777777">
            <w:pPr>
              <w:tabs>
                <w:tab w:val="left" w:pos="851"/>
              </w:tabs>
              <w:jc w:val="both"/>
              <w:rPr>
                <w:sz w:val="20"/>
                <w:lang w:val="en-US"/>
              </w:rPr>
            </w:pPr>
            <w:r w:rsidRPr="00980F48">
              <w:rPr>
                <w:sz w:val="20"/>
                <w:lang w:val="en-US"/>
              </w:rPr>
              <w:t>If relay uses the earth fault directional element for instantaneous operation by acceleration command from the remote line end, then additional 5th earth fault protection directional stage is not required.</w:t>
            </w:r>
          </w:p>
          <w:p w:rsidR="009C766E" w:rsidRPr="00980F48" w:rsidP="00734BF7" w14:paraId="6A6AAC51" w14:textId="77777777">
            <w:pPr>
              <w:rPr>
                <w:sz w:val="20"/>
                <w:lang w:val="en-US"/>
              </w:rPr>
            </w:pPr>
            <w:r w:rsidRPr="00980F48">
              <w:rPr>
                <w:sz w:val="20"/>
                <w:lang w:val="en-US"/>
              </w:rPr>
              <w:t xml:space="preserve">If relay uses earth fault protection directional stage for instantaneous operation by acceleration command from the remote line end, the relay shall have additional 5th earth fault protection directional stage which shall provide functionality. </w:t>
            </w:r>
          </w:p>
          <w:p w:rsidR="009C766E" w:rsidRPr="00980F48" w:rsidP="00734BF7" w14:paraId="19617D63" w14:textId="77777777">
            <w:pPr>
              <w:rPr>
                <w:sz w:val="20"/>
                <w:lang w:val="en-US"/>
              </w:rPr>
            </w:pPr>
            <w:r w:rsidRPr="00980F48">
              <w:rPr>
                <w:sz w:val="20"/>
                <w:lang w:val="en-US"/>
              </w:rPr>
              <w:t>Information about which earth fault protection stage operates by the command from the remote line end shall be sent to the SCS.</w:t>
            </w:r>
          </w:p>
        </w:tc>
        <w:tc>
          <w:tcPr>
            <w:tcW w:w="1427" w:type="dxa"/>
            <w:gridSpan w:val="2"/>
            <w:tcBorders>
              <w:top w:val="single" w:sz="4" w:space="0" w:color="auto"/>
              <w:left w:val="single" w:sz="4" w:space="0" w:color="auto"/>
              <w:bottom w:val="single" w:sz="4" w:space="0" w:color="auto"/>
              <w:right w:val="single" w:sz="4" w:space="0" w:color="auto"/>
            </w:tcBorders>
          </w:tcPr>
          <w:p w:rsidR="009C766E" w:rsidRPr="00980F48" w:rsidP="00734BF7" w14:paraId="4C141043" w14:textId="77777777">
            <w:pPr>
              <w:jc w:val="center"/>
              <w:rPr>
                <w:sz w:val="20"/>
                <w:lang w:val="en-US"/>
              </w:rPr>
            </w:pPr>
          </w:p>
        </w:tc>
      </w:tr>
      <w:tr w14:paraId="7AA86861"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9C766E" w:rsidRPr="00980F48" w:rsidP="00734BF7" w14:paraId="5442F514" w14:textId="77777777">
            <w:pPr>
              <w:rPr>
                <w:sz w:val="20"/>
                <w:lang w:val="en-US"/>
              </w:rPr>
            </w:pPr>
            <w:r w:rsidRPr="00980F48">
              <w:rPr>
                <w:sz w:val="20"/>
                <w:lang w:val="en-US"/>
              </w:rPr>
              <w:t xml:space="preserve">Any used earth fault protection stage shall provide concurrent functionality for switch-onto-fault logic with instantaneous trip and freely selected blocking / not blocking from 2nd harmonic of the phase currents. Information about which earth fault protection stage operates shall be sent to the SCS. </w:t>
            </w:r>
          </w:p>
          <w:p w:rsidR="009C766E" w:rsidRPr="00980F48" w:rsidP="00734BF7" w14:paraId="27C0F083" w14:textId="77777777">
            <w:pPr>
              <w:rPr>
                <w:sz w:val="20"/>
                <w:lang w:val="en-US"/>
              </w:rPr>
            </w:pPr>
            <w:r w:rsidRPr="00980F48">
              <w:rPr>
                <w:sz w:val="20"/>
                <w:lang w:val="en-US"/>
              </w:rPr>
              <w:t>If the mentioned functionality is not possible, additional protection stage shall be provided.</w:t>
            </w:r>
          </w:p>
        </w:tc>
        <w:tc>
          <w:tcPr>
            <w:tcW w:w="1427" w:type="dxa"/>
            <w:gridSpan w:val="2"/>
            <w:tcBorders>
              <w:top w:val="single" w:sz="4" w:space="0" w:color="auto"/>
              <w:left w:val="single" w:sz="4" w:space="0" w:color="auto"/>
              <w:bottom w:val="single" w:sz="4" w:space="0" w:color="auto"/>
              <w:right w:val="single" w:sz="4" w:space="0" w:color="auto"/>
            </w:tcBorders>
          </w:tcPr>
          <w:p w:rsidR="009C766E" w:rsidRPr="00980F48" w:rsidP="00734BF7" w14:paraId="2FD788D0" w14:textId="77777777">
            <w:pPr>
              <w:jc w:val="center"/>
              <w:rPr>
                <w:sz w:val="20"/>
                <w:lang w:val="en-US"/>
              </w:rPr>
            </w:pPr>
          </w:p>
        </w:tc>
      </w:tr>
      <w:tr w14:paraId="73DEB8E5"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4237F4" w:rsidRPr="00980F48" w:rsidP="004237F4" w14:paraId="29B942C2" w14:textId="77777777">
            <w:pPr>
              <w:rPr>
                <w:sz w:val="20"/>
                <w:lang w:val="en-US"/>
              </w:rPr>
            </w:pPr>
            <w:r w:rsidRPr="00980F48">
              <w:rPr>
                <w:sz w:val="20"/>
                <w:lang w:val="en-US"/>
              </w:rPr>
              <w:t xml:space="preserve">Power swing detection with </w:t>
            </w:r>
            <w:r w:rsidRPr="00980F48">
              <w:rPr>
                <w:sz w:val="20"/>
                <w:u w:val="single"/>
                <w:lang w:val="en-US"/>
              </w:rPr>
              <w:t xml:space="preserve">possibility to block user </w:t>
            </w:r>
            <w:r w:rsidRPr="00980F48">
              <w:rPr>
                <w:color w:val="000000"/>
                <w:sz w:val="20"/>
                <w:u w:val="single"/>
                <w:lang w:val="en-GB"/>
              </w:rPr>
              <w:t>freely</w:t>
            </w:r>
            <w:r w:rsidRPr="00980F48">
              <w:rPr>
                <w:sz w:val="20"/>
                <w:u w:val="single"/>
                <w:lang w:val="en-US"/>
              </w:rPr>
              <w:t xml:space="preserve"> selected distance protection zones</w:t>
            </w:r>
          </w:p>
        </w:tc>
        <w:tc>
          <w:tcPr>
            <w:tcW w:w="1427" w:type="dxa"/>
            <w:gridSpan w:val="2"/>
            <w:tcBorders>
              <w:top w:val="single" w:sz="4" w:space="0" w:color="auto"/>
              <w:left w:val="single" w:sz="4" w:space="0" w:color="auto"/>
              <w:bottom w:val="single" w:sz="4" w:space="0" w:color="auto"/>
              <w:right w:val="single" w:sz="4" w:space="0" w:color="auto"/>
            </w:tcBorders>
          </w:tcPr>
          <w:p w:rsidR="004237F4" w:rsidRPr="00980F48" w:rsidP="004237F4" w14:paraId="4342C725" w14:textId="77777777">
            <w:pPr>
              <w:jc w:val="center"/>
              <w:rPr>
                <w:sz w:val="20"/>
                <w:lang w:val="en-US"/>
              </w:rPr>
            </w:pPr>
          </w:p>
        </w:tc>
      </w:tr>
      <w:tr w14:paraId="39E1D432"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tcBorders>
          </w:tcPr>
          <w:p w:rsidR="004237F4" w:rsidRPr="00980F48" w:rsidP="004237F4" w14:paraId="42681CF5" w14:textId="77777777">
            <w:pPr>
              <w:rPr>
                <w:sz w:val="20"/>
                <w:lang w:val="en-GB"/>
              </w:rPr>
            </w:pPr>
            <w:r w:rsidRPr="00980F48">
              <w:rPr>
                <w:sz w:val="20"/>
              </w:rPr>
              <w:t xml:space="preserve">Directional two stage over power protection. </w:t>
            </w:r>
            <w:r w:rsidRPr="00980F48">
              <w:rPr>
                <w:sz w:val="20"/>
                <w:lang w:val="en-GB"/>
              </w:rPr>
              <w:t xml:space="preserve">Each stage shall be </w:t>
            </w:r>
            <w:r w:rsidRPr="00980F48">
              <w:rPr>
                <w:color w:val="000000"/>
                <w:sz w:val="20"/>
                <w:lang w:val="en-GB"/>
              </w:rPr>
              <w:t xml:space="preserve">with freely selected </w:t>
            </w:r>
            <w:r w:rsidRPr="00980F48">
              <w:rPr>
                <w:rFonts w:eastAsia="TimesNewRomanPSMT"/>
                <w:sz w:val="20"/>
              </w:rPr>
              <w:t xml:space="preserve">active, reactive or apparent power </w:t>
            </w:r>
            <w:r w:rsidRPr="00980F48">
              <w:rPr>
                <w:sz w:val="20"/>
              </w:rPr>
              <w:t>settings;</w:t>
            </w:r>
          </w:p>
        </w:tc>
        <w:tc>
          <w:tcPr>
            <w:tcW w:w="1427" w:type="dxa"/>
            <w:gridSpan w:val="2"/>
            <w:tcBorders>
              <w:top w:val="single" w:sz="4" w:space="0" w:color="auto"/>
            </w:tcBorders>
          </w:tcPr>
          <w:p w:rsidR="004237F4" w:rsidRPr="00980F48" w:rsidP="004237F4" w14:paraId="2F2BAEE8" w14:textId="77777777">
            <w:pPr>
              <w:tabs>
                <w:tab w:val="left" w:pos="6521"/>
              </w:tabs>
              <w:jc w:val="center"/>
              <w:rPr>
                <w:sz w:val="20"/>
                <w:lang w:val="en-GB"/>
              </w:rPr>
            </w:pPr>
          </w:p>
        </w:tc>
      </w:tr>
      <w:tr w14:paraId="3227E869"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tcBorders>
          </w:tcPr>
          <w:p w:rsidR="004237F4" w:rsidRPr="00980F48" w:rsidP="004237F4" w14:paraId="27965ACE" w14:textId="77777777">
            <w:pPr>
              <w:rPr>
                <w:sz w:val="20"/>
                <w:lang w:val="en-GB"/>
              </w:rPr>
            </w:pPr>
            <w:r w:rsidRPr="00980F48">
              <w:rPr>
                <w:sz w:val="20"/>
              </w:rPr>
              <w:t xml:space="preserve">Directional two stage under power protection. </w:t>
            </w:r>
            <w:r w:rsidRPr="00980F48">
              <w:rPr>
                <w:sz w:val="20"/>
                <w:lang w:val="en-GB"/>
              </w:rPr>
              <w:t xml:space="preserve">Each stage shall be </w:t>
            </w:r>
            <w:r w:rsidRPr="00980F48">
              <w:rPr>
                <w:color w:val="000000"/>
                <w:sz w:val="20"/>
                <w:lang w:val="en-GB"/>
              </w:rPr>
              <w:t xml:space="preserve">with freely selected </w:t>
            </w:r>
            <w:r w:rsidRPr="00980F48">
              <w:rPr>
                <w:rFonts w:eastAsia="TimesNewRomanPSMT"/>
                <w:sz w:val="20"/>
              </w:rPr>
              <w:t xml:space="preserve">active, reactive or apparent power </w:t>
            </w:r>
            <w:r w:rsidRPr="00980F48">
              <w:rPr>
                <w:sz w:val="20"/>
              </w:rPr>
              <w:t>settings;</w:t>
            </w:r>
          </w:p>
        </w:tc>
        <w:tc>
          <w:tcPr>
            <w:tcW w:w="1427" w:type="dxa"/>
            <w:gridSpan w:val="2"/>
            <w:tcBorders>
              <w:top w:val="single" w:sz="4" w:space="0" w:color="auto"/>
            </w:tcBorders>
          </w:tcPr>
          <w:p w:rsidR="004237F4" w:rsidRPr="00980F48" w:rsidP="004237F4" w14:paraId="4E26661B" w14:textId="77777777">
            <w:pPr>
              <w:tabs>
                <w:tab w:val="left" w:pos="6521"/>
              </w:tabs>
              <w:jc w:val="center"/>
              <w:rPr>
                <w:sz w:val="20"/>
                <w:lang w:val="en-GB"/>
              </w:rPr>
            </w:pPr>
          </w:p>
        </w:tc>
      </w:tr>
      <w:tr w14:paraId="3269AF6E"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4237F4" w:rsidRPr="00734BF7" w:rsidP="004237F4" w14:paraId="400BCC60" w14:textId="77777777">
            <w:pPr>
              <w:rPr>
                <w:sz w:val="20"/>
                <w:lang w:val="en-US"/>
              </w:rPr>
            </w:pPr>
            <w:r w:rsidRPr="00734BF7">
              <w:rPr>
                <w:color w:val="000000"/>
                <w:sz w:val="20"/>
                <w:lang w:val="en-US"/>
              </w:rPr>
              <w:t xml:space="preserve">Three phase two stage definite time undervoltage protection with </w:t>
            </w:r>
            <w:r w:rsidRPr="00734BF7">
              <w:rPr>
                <w:color w:val="000000"/>
                <w:sz w:val="20"/>
                <w:lang w:val="en-GB"/>
              </w:rPr>
              <w:t xml:space="preserve">freely selected </w:t>
            </w:r>
            <w:r w:rsidRPr="00734BF7">
              <w:rPr>
                <w:color w:val="000000"/>
                <w:sz w:val="20"/>
                <w:lang w:val="en-US"/>
              </w:rPr>
              <w:t xml:space="preserve">phases / phase-to-phase voltages </w:t>
            </w:r>
            <w:r w:rsidRPr="00734BF7">
              <w:rPr>
                <w:sz w:val="20"/>
                <w:lang w:val="en-US"/>
              </w:rPr>
              <w:t>for each stage separately,</w:t>
            </w:r>
            <w:r w:rsidRPr="00734BF7">
              <w:t xml:space="preserve"> </w:t>
            </w:r>
            <w:r w:rsidRPr="00734BF7">
              <w:rPr>
                <w:color w:val="000000"/>
                <w:sz w:val="20"/>
                <w:lang w:val="en-US"/>
              </w:rPr>
              <w:t xml:space="preserve">with </w:t>
            </w:r>
            <w:r w:rsidRPr="00734BF7">
              <w:rPr>
                <w:color w:val="000000"/>
                <w:sz w:val="20"/>
                <w:lang w:val="en-GB"/>
              </w:rPr>
              <w:t>freely selected "OR / AND" logic for selected voltages</w:t>
            </w:r>
            <w:r w:rsidRPr="00734BF7">
              <w:t xml:space="preserve"> </w:t>
            </w:r>
            <w:r w:rsidRPr="00734BF7">
              <w:rPr>
                <w:sz w:val="20"/>
                <w:lang w:val="en-US"/>
              </w:rPr>
              <w:t>for each stage separately</w:t>
            </w:r>
            <w:r w:rsidRPr="00734BF7">
              <w:rPr>
                <w:color w:val="000000"/>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4237F4" w:rsidRPr="00734BF7" w:rsidP="004237F4" w14:paraId="1FAC5C9D" w14:textId="77777777">
            <w:pPr>
              <w:jc w:val="center"/>
              <w:rPr>
                <w:sz w:val="20"/>
                <w:lang w:val="en-US"/>
              </w:rPr>
            </w:pPr>
          </w:p>
        </w:tc>
      </w:tr>
      <w:tr w14:paraId="46C61C4A"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4237F4" w:rsidRPr="00980F48" w:rsidP="004237F4" w14:paraId="1B7BD1E0" w14:textId="77777777">
            <w:pPr>
              <w:rPr>
                <w:sz w:val="20"/>
                <w:lang w:val="en-US"/>
              </w:rPr>
            </w:pPr>
            <w:r w:rsidRPr="00734BF7">
              <w:rPr>
                <w:color w:val="000000"/>
                <w:sz w:val="20"/>
                <w:lang w:val="en-US"/>
              </w:rPr>
              <w:t xml:space="preserve">Three phase two stage definite time overvoltage protection with </w:t>
            </w:r>
            <w:r w:rsidRPr="00734BF7">
              <w:rPr>
                <w:color w:val="000000"/>
                <w:sz w:val="20"/>
                <w:lang w:val="en-GB"/>
              </w:rPr>
              <w:t xml:space="preserve">freely selected </w:t>
            </w:r>
            <w:r w:rsidRPr="00734BF7">
              <w:rPr>
                <w:color w:val="000000"/>
                <w:sz w:val="20"/>
                <w:lang w:val="en-US"/>
              </w:rPr>
              <w:t xml:space="preserve">phases / phase-to-phase voltages </w:t>
            </w:r>
            <w:r w:rsidRPr="00734BF7">
              <w:rPr>
                <w:sz w:val="20"/>
                <w:lang w:val="en-US"/>
              </w:rPr>
              <w:t>for each stage separately,</w:t>
            </w:r>
            <w:r w:rsidRPr="00734BF7">
              <w:t xml:space="preserve"> </w:t>
            </w:r>
            <w:r w:rsidRPr="00734BF7">
              <w:rPr>
                <w:color w:val="000000"/>
                <w:sz w:val="20"/>
                <w:lang w:val="en-US"/>
              </w:rPr>
              <w:t xml:space="preserve">with </w:t>
            </w:r>
            <w:r w:rsidRPr="00734BF7">
              <w:rPr>
                <w:color w:val="000000"/>
                <w:sz w:val="20"/>
                <w:lang w:val="en-GB"/>
              </w:rPr>
              <w:t>freely selected "OR / AND" logic for selected voltages</w:t>
            </w:r>
            <w:r w:rsidRPr="00734BF7">
              <w:t xml:space="preserve"> </w:t>
            </w:r>
            <w:r w:rsidRPr="00734BF7">
              <w:rPr>
                <w:sz w:val="20"/>
                <w:lang w:val="en-US"/>
              </w:rPr>
              <w:t>for each stage separately</w:t>
            </w:r>
            <w:r w:rsidRPr="00734BF7">
              <w:rPr>
                <w:color w:val="000000"/>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4237F4" w:rsidRPr="00980F48" w:rsidP="004237F4" w14:paraId="782F39B7" w14:textId="77777777">
            <w:pPr>
              <w:jc w:val="center"/>
              <w:rPr>
                <w:sz w:val="20"/>
                <w:lang w:val="en-US"/>
              </w:rPr>
            </w:pPr>
          </w:p>
        </w:tc>
      </w:tr>
      <w:tr w14:paraId="7A69774E"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4237F4" w:rsidRPr="00980F48" w:rsidP="004237F4" w14:paraId="393811A2" w14:textId="77777777">
            <w:pPr>
              <w:rPr>
                <w:sz w:val="20"/>
                <w:lang w:val="en-US"/>
              </w:rPr>
            </w:pPr>
            <w:r w:rsidRPr="00980F48">
              <w:rPr>
                <w:sz w:val="20"/>
                <w:lang w:val="en-US"/>
              </w:rPr>
              <w:t>Three-phase tripping;</w:t>
            </w:r>
          </w:p>
        </w:tc>
        <w:tc>
          <w:tcPr>
            <w:tcW w:w="1427" w:type="dxa"/>
            <w:gridSpan w:val="2"/>
            <w:tcBorders>
              <w:top w:val="single" w:sz="4" w:space="0" w:color="auto"/>
              <w:left w:val="single" w:sz="4" w:space="0" w:color="auto"/>
              <w:bottom w:val="single" w:sz="4" w:space="0" w:color="auto"/>
              <w:right w:val="single" w:sz="4" w:space="0" w:color="auto"/>
            </w:tcBorders>
          </w:tcPr>
          <w:p w:rsidR="004237F4" w:rsidRPr="00980F48" w:rsidP="004237F4" w14:paraId="37094A05" w14:textId="77777777">
            <w:pPr>
              <w:jc w:val="center"/>
              <w:rPr>
                <w:sz w:val="20"/>
                <w:lang w:val="en-US"/>
              </w:rPr>
            </w:pPr>
          </w:p>
        </w:tc>
      </w:tr>
      <w:tr w14:paraId="2F05BA1F"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4237F4" w:rsidRPr="00980F48" w:rsidP="004237F4" w14:paraId="3B12F534" w14:textId="77777777">
            <w:pPr>
              <w:rPr>
                <w:sz w:val="20"/>
                <w:lang w:val="en-US"/>
              </w:rPr>
            </w:pPr>
            <w:r w:rsidRPr="00980F48">
              <w:rPr>
                <w:sz w:val="20"/>
                <w:lang w:val="en-US"/>
              </w:rPr>
              <w:t>Scheme communication logic for distance protection (permissive and blocking scheme);</w:t>
            </w:r>
          </w:p>
        </w:tc>
        <w:tc>
          <w:tcPr>
            <w:tcW w:w="1427" w:type="dxa"/>
            <w:gridSpan w:val="2"/>
            <w:tcBorders>
              <w:top w:val="single" w:sz="4" w:space="0" w:color="auto"/>
              <w:left w:val="single" w:sz="4" w:space="0" w:color="auto"/>
              <w:bottom w:val="single" w:sz="4" w:space="0" w:color="auto"/>
              <w:right w:val="single" w:sz="4" w:space="0" w:color="auto"/>
            </w:tcBorders>
          </w:tcPr>
          <w:p w:rsidR="004237F4" w:rsidRPr="00980F48" w:rsidP="004237F4" w14:paraId="6155AE1F" w14:textId="77777777">
            <w:pPr>
              <w:jc w:val="center"/>
              <w:rPr>
                <w:sz w:val="20"/>
                <w:lang w:val="en-US"/>
              </w:rPr>
            </w:pPr>
          </w:p>
        </w:tc>
      </w:tr>
      <w:tr w14:paraId="102D12B2"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4237F4" w:rsidRPr="00980F48" w:rsidP="004237F4" w14:paraId="09C20F75" w14:textId="77777777">
            <w:pPr>
              <w:rPr>
                <w:sz w:val="20"/>
                <w:lang w:val="en-US"/>
              </w:rPr>
            </w:pPr>
            <w:r w:rsidRPr="00980F48">
              <w:rPr>
                <w:sz w:val="20"/>
                <w:lang w:val="en-US"/>
              </w:rPr>
              <w:t>Scheme communication logic for earth fault protection (permissive and blocking scheme);</w:t>
            </w:r>
          </w:p>
        </w:tc>
        <w:tc>
          <w:tcPr>
            <w:tcW w:w="1427" w:type="dxa"/>
            <w:gridSpan w:val="2"/>
            <w:tcBorders>
              <w:top w:val="single" w:sz="4" w:space="0" w:color="auto"/>
              <w:left w:val="single" w:sz="4" w:space="0" w:color="auto"/>
              <w:bottom w:val="single" w:sz="4" w:space="0" w:color="auto"/>
              <w:right w:val="single" w:sz="4" w:space="0" w:color="auto"/>
            </w:tcBorders>
          </w:tcPr>
          <w:p w:rsidR="004237F4" w:rsidRPr="00980F48" w:rsidP="004237F4" w14:paraId="74D7A6F6" w14:textId="77777777">
            <w:pPr>
              <w:jc w:val="center"/>
              <w:rPr>
                <w:sz w:val="20"/>
                <w:lang w:val="en-US"/>
              </w:rPr>
            </w:pPr>
          </w:p>
        </w:tc>
      </w:tr>
      <w:tr w14:paraId="59BD8C06"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181B50" w:rsidRPr="00980F48" w:rsidP="0018108E" w14:paraId="2C32FCB9" w14:textId="77777777">
            <w:pPr>
              <w:rPr>
                <w:sz w:val="20"/>
                <w:lang w:val="en-US"/>
              </w:rPr>
            </w:pPr>
            <w:r w:rsidRPr="00980F48">
              <w:rPr>
                <w:sz w:val="20"/>
                <w:lang w:val="en-US"/>
              </w:rPr>
              <w:t xml:space="preserve">Automatic or made by configuration switch-onto-fault logic operating at closing of circuit breaker manually and from autorecloser. If fault occurs  within user set time after closing of circuit breaker, </w:t>
            </w:r>
            <w:r w:rsidRPr="00980F48">
              <w:rPr>
                <w:sz w:val="20"/>
                <w:u w:val="single"/>
                <w:lang w:val="en-US"/>
              </w:rPr>
              <w:t>user freely selected distance protection zones,</w:t>
            </w:r>
            <w:r w:rsidRPr="00980F48">
              <w:rPr>
                <w:sz w:val="20"/>
                <w:lang w:val="en-US"/>
              </w:rPr>
              <w:t xml:space="preserve"> </w:t>
            </w:r>
            <w:r w:rsidRPr="00980F48">
              <w:rPr>
                <w:rFonts w:eastAsiaTheme="minorHAnsi"/>
                <w:sz w:val="20"/>
              </w:rPr>
              <w:t>directional overcurrent  and earth fault protection stages</w:t>
            </w:r>
            <w:r w:rsidRPr="00980F48">
              <w:rPr>
                <w:sz w:val="20"/>
                <w:lang w:val="en-US"/>
              </w:rPr>
              <w:t xml:space="preserve"> must operate instantaneously.</w:t>
            </w:r>
          </w:p>
        </w:tc>
        <w:tc>
          <w:tcPr>
            <w:tcW w:w="1427" w:type="dxa"/>
            <w:gridSpan w:val="2"/>
            <w:tcBorders>
              <w:top w:val="single" w:sz="4" w:space="0" w:color="auto"/>
              <w:left w:val="single" w:sz="4" w:space="0" w:color="auto"/>
              <w:bottom w:val="single" w:sz="4" w:space="0" w:color="auto"/>
              <w:right w:val="single" w:sz="4" w:space="0" w:color="auto"/>
            </w:tcBorders>
          </w:tcPr>
          <w:p w:rsidR="00181B50" w:rsidRPr="00980F48" w:rsidP="0018108E" w14:paraId="3B1618AE" w14:textId="77777777">
            <w:pPr>
              <w:jc w:val="center"/>
              <w:rPr>
                <w:sz w:val="20"/>
                <w:lang w:val="en-US"/>
              </w:rPr>
            </w:pPr>
          </w:p>
        </w:tc>
      </w:tr>
      <w:tr w14:paraId="17F9F922"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A24633" w:rsidRPr="00980F48" w:rsidP="00C46944" w14:paraId="57B1A097" w14:textId="77777777">
            <w:pPr>
              <w:rPr>
                <w:sz w:val="20"/>
                <w:lang w:val="en-US"/>
              </w:rPr>
            </w:pPr>
            <w:r w:rsidRPr="00980F48">
              <w:rPr>
                <w:sz w:val="20"/>
                <w:lang w:val="en-US"/>
              </w:rPr>
              <w:t>Fuse failure supervision function, which reacts on “3Uo without 3Io”</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546A9599" w14:textId="77777777">
            <w:pPr>
              <w:jc w:val="center"/>
              <w:rPr>
                <w:sz w:val="20"/>
                <w:lang w:val="en-US"/>
              </w:rPr>
            </w:pPr>
          </w:p>
        </w:tc>
      </w:tr>
      <w:tr w14:paraId="0C2102EE"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A24633" w:rsidRPr="00980F48" w:rsidP="00C46944" w14:paraId="6BD74C10" w14:textId="77777777">
            <w:pPr>
              <w:rPr>
                <w:sz w:val="20"/>
                <w:lang w:val="en-US"/>
              </w:rPr>
            </w:pPr>
            <w:r w:rsidRPr="00980F48">
              <w:rPr>
                <w:sz w:val="20"/>
                <w:lang w:val="en-US"/>
              </w:rPr>
              <w:t>Fuse failure supervision function, which reacts on “dU/dt without dI/dt”</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3D8E034A" w14:textId="77777777">
            <w:pPr>
              <w:jc w:val="center"/>
              <w:rPr>
                <w:sz w:val="20"/>
                <w:lang w:val="en-US"/>
              </w:rPr>
            </w:pPr>
          </w:p>
        </w:tc>
      </w:tr>
      <w:tr w14:paraId="1741DD3D"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A24633" w:rsidRPr="00980F48" w:rsidP="00C46944" w14:paraId="697A1E27" w14:textId="77777777">
            <w:pPr>
              <w:rPr>
                <w:sz w:val="20"/>
                <w:lang w:val="en-US"/>
              </w:rPr>
            </w:pPr>
            <w:r w:rsidRPr="00980F48">
              <w:rPr>
                <w:sz w:val="20"/>
                <w:lang w:val="en-US"/>
              </w:rPr>
              <w:t>Current circuit supervision</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0CE3B921" w14:textId="77777777">
            <w:pPr>
              <w:jc w:val="center"/>
              <w:rPr>
                <w:sz w:val="20"/>
                <w:lang w:val="en-US"/>
              </w:rPr>
            </w:pPr>
          </w:p>
        </w:tc>
      </w:tr>
      <w:tr w14:paraId="5B400F6D"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A24633" w:rsidRPr="00980F48" w:rsidP="00C46944" w14:paraId="54D1341E" w14:textId="77777777">
            <w:pPr>
              <w:rPr>
                <w:sz w:val="20"/>
                <w:lang w:val="en-US"/>
              </w:rPr>
            </w:pPr>
            <w:r w:rsidRPr="00980F48">
              <w:rPr>
                <w:sz w:val="20"/>
                <w:lang w:val="en-US"/>
              </w:rPr>
              <w:t>Four independent groups of setting parameters</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78C93D42" w14:textId="77777777">
            <w:pPr>
              <w:jc w:val="center"/>
              <w:rPr>
                <w:sz w:val="20"/>
                <w:lang w:val="en-US"/>
              </w:rPr>
            </w:pPr>
          </w:p>
        </w:tc>
      </w:tr>
      <w:tr w14:paraId="7EDB3D78"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A24633" w:rsidRPr="00980F48" w:rsidP="00C46944" w14:paraId="439CAB94" w14:textId="77777777">
            <w:pPr>
              <w:rPr>
                <w:sz w:val="20"/>
                <w:lang w:val="en-US"/>
              </w:rPr>
            </w:pPr>
            <w:r w:rsidRPr="00980F48">
              <w:rPr>
                <w:sz w:val="20"/>
                <w:lang w:val="en-US"/>
              </w:rPr>
              <w:t>Fault locator, information shall be sent to SCS in metric units</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6C6F2494" w14:textId="77777777">
            <w:pPr>
              <w:jc w:val="center"/>
              <w:rPr>
                <w:sz w:val="20"/>
                <w:lang w:val="en-US"/>
              </w:rPr>
            </w:pPr>
          </w:p>
        </w:tc>
      </w:tr>
      <w:tr w14:paraId="43CDC30A"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A24633" w:rsidRPr="00980F48" w:rsidP="00C46944" w14:paraId="3BD2209A" w14:textId="77777777">
            <w:pPr>
              <w:rPr>
                <w:sz w:val="20"/>
                <w:lang w:val="en-US"/>
              </w:rPr>
            </w:pPr>
            <w:r w:rsidRPr="00980F48">
              <w:rPr>
                <w:sz w:val="20"/>
                <w:lang w:val="en-US"/>
              </w:rPr>
              <w:t>Event recorder</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07397F1A" w14:textId="77777777">
            <w:pPr>
              <w:jc w:val="center"/>
              <w:rPr>
                <w:sz w:val="20"/>
                <w:lang w:val="en-US"/>
              </w:rPr>
            </w:pPr>
          </w:p>
        </w:tc>
      </w:tr>
      <w:tr w14:paraId="10D80A7A"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A24633" w:rsidRPr="00980F48" w:rsidP="00C46944" w14:paraId="47C0321F" w14:textId="77777777">
            <w:pPr>
              <w:rPr>
                <w:sz w:val="20"/>
                <w:lang w:val="en-US"/>
              </w:rPr>
            </w:pPr>
            <w:r w:rsidRPr="00980F48">
              <w:rPr>
                <w:sz w:val="20"/>
                <w:lang w:val="en-US"/>
              </w:rPr>
              <w:t>Trip value recorder</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334FA0C9" w14:textId="77777777">
            <w:pPr>
              <w:jc w:val="center"/>
              <w:rPr>
                <w:sz w:val="20"/>
                <w:lang w:val="en-US"/>
              </w:rPr>
            </w:pPr>
          </w:p>
        </w:tc>
      </w:tr>
      <w:tr w14:paraId="51E970F7"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A24633" w:rsidRPr="00980F48" w:rsidP="00C46944" w14:paraId="4B169A6D" w14:textId="77777777">
            <w:pPr>
              <w:rPr>
                <w:sz w:val="20"/>
                <w:lang w:val="en-US"/>
              </w:rPr>
            </w:pPr>
            <w:r w:rsidRPr="00980F48">
              <w:rPr>
                <w:color w:val="000000"/>
                <w:sz w:val="20"/>
                <w:lang w:val="en-US"/>
              </w:rPr>
              <w:t xml:space="preserve">Disturbance recorder with not less than 10 s of total recording time, </w:t>
            </w:r>
            <w:r w:rsidRPr="00980F48">
              <w:rPr>
                <w:sz w:val="20"/>
                <w:lang w:val="en-US"/>
              </w:rPr>
              <w:t>with recording of all analogue channels</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3D2F129A" w14:textId="77777777">
            <w:pPr>
              <w:jc w:val="center"/>
              <w:rPr>
                <w:sz w:val="20"/>
                <w:lang w:val="en-US"/>
              </w:rPr>
            </w:pPr>
          </w:p>
        </w:tc>
      </w:tr>
      <w:tr w14:paraId="4FDC1813"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A24633" w:rsidRPr="00980F48" w:rsidP="00C46944" w14:paraId="039F9777" w14:textId="77777777">
            <w:pPr>
              <w:rPr>
                <w:sz w:val="20"/>
                <w:lang w:val="en-US"/>
              </w:rPr>
            </w:pPr>
            <w:r w:rsidRPr="00980F48">
              <w:rPr>
                <w:sz w:val="20"/>
                <w:lang w:val="en-US"/>
              </w:rPr>
              <w:t>Extensive configuration possibilities by use of internal logical gates, timers and user configurable connection between different functions, binary inputs and outputs</w:t>
            </w:r>
            <w:r w:rsidRPr="00980F48" w:rsidR="00181B50">
              <w:rPr>
                <w:sz w:val="20"/>
                <w:lang w:val="en-US"/>
              </w:rPr>
              <w:t>;</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1C825AA4" w14:textId="77777777">
            <w:pPr>
              <w:jc w:val="center"/>
              <w:rPr>
                <w:sz w:val="20"/>
                <w:lang w:val="en-US"/>
              </w:rPr>
            </w:pPr>
          </w:p>
        </w:tc>
      </w:tr>
      <w:tr w14:paraId="03FFBCD3"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980F48" w:rsidRPr="00980F48" w:rsidP="00734BF7" w14:paraId="49946A37" w14:textId="77777777">
            <w:pPr>
              <w:rPr>
                <w:sz w:val="20"/>
                <w:lang w:val="en-US"/>
              </w:rPr>
            </w:pPr>
            <w:r w:rsidRPr="00980F48">
              <w:rPr>
                <w:sz w:val="20"/>
                <w:lang w:val="en-US"/>
              </w:rPr>
              <w:t>Setting group selection using the IEC 61850 communication protocol.</w:t>
            </w:r>
          </w:p>
        </w:tc>
        <w:tc>
          <w:tcPr>
            <w:tcW w:w="1427" w:type="dxa"/>
            <w:gridSpan w:val="2"/>
            <w:tcBorders>
              <w:top w:val="single" w:sz="4" w:space="0" w:color="auto"/>
              <w:left w:val="single" w:sz="4" w:space="0" w:color="auto"/>
              <w:bottom w:val="single" w:sz="4" w:space="0" w:color="auto"/>
              <w:right w:val="single" w:sz="4" w:space="0" w:color="auto"/>
            </w:tcBorders>
          </w:tcPr>
          <w:p w:rsidR="00980F48" w:rsidRPr="00980F48" w:rsidP="00734BF7" w14:paraId="5DBBAD99" w14:textId="77777777">
            <w:pPr>
              <w:jc w:val="center"/>
              <w:rPr>
                <w:sz w:val="20"/>
                <w:lang w:val="en-US"/>
              </w:rPr>
            </w:pPr>
          </w:p>
        </w:tc>
      </w:tr>
      <w:tr w14:paraId="4A7E7A8F" w14:textId="77777777" w:rsidTr="00421773">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nil"/>
            </w:tcBorders>
          </w:tcPr>
          <w:p w:rsidR="00980F48" w:rsidRPr="00980F48" w:rsidP="00734BF7" w14:paraId="04FB8FE5" w14:textId="77777777">
            <w:pPr>
              <w:rPr>
                <w:sz w:val="20"/>
                <w:lang w:val="en-US"/>
              </w:rPr>
            </w:pPr>
            <w:r w:rsidRPr="00980F48">
              <w:rPr>
                <w:sz w:val="20"/>
                <w:lang w:val="en-US"/>
              </w:rPr>
              <w:t>Shall be installed test switch (for tripping, closing, start of CBF, currents and voltage circuits disconnection during maintenance) without auxiliary relays) including test handle or plug;</w:t>
            </w:r>
          </w:p>
        </w:tc>
        <w:tc>
          <w:tcPr>
            <w:tcW w:w="1427" w:type="dxa"/>
            <w:gridSpan w:val="2"/>
            <w:tcBorders>
              <w:top w:val="single" w:sz="4" w:space="0" w:color="auto"/>
              <w:left w:val="single" w:sz="4" w:space="0" w:color="auto"/>
              <w:bottom w:val="single" w:sz="4" w:space="0" w:color="auto"/>
              <w:right w:val="single" w:sz="4" w:space="0" w:color="auto"/>
            </w:tcBorders>
          </w:tcPr>
          <w:p w:rsidR="00980F48" w:rsidRPr="00980F48" w:rsidP="00734BF7" w14:paraId="41CC023B" w14:textId="77777777">
            <w:pPr>
              <w:jc w:val="center"/>
              <w:rPr>
                <w:sz w:val="20"/>
                <w:lang w:val="en-US"/>
              </w:rPr>
            </w:pPr>
          </w:p>
        </w:tc>
      </w:tr>
      <w:tr w14:paraId="61F5ED68" w14:textId="77777777" w:rsidTr="00421773">
        <w:tblPrEx>
          <w:tblW w:w="9649" w:type="dxa"/>
          <w:tblInd w:w="-5" w:type="dxa"/>
          <w:tblLayout w:type="fixed"/>
          <w:tblCellMar>
            <w:left w:w="0" w:type="dxa"/>
            <w:right w:w="0" w:type="dxa"/>
          </w:tblCellMar>
          <w:tblLook w:val="0000"/>
        </w:tblPrEx>
        <w:tc>
          <w:tcPr>
            <w:tcW w:w="6520" w:type="dxa"/>
            <w:gridSpan w:val="2"/>
            <w:tcBorders>
              <w:top w:val="single" w:sz="4" w:space="0" w:color="auto"/>
              <w:left w:val="single" w:sz="4" w:space="0" w:color="auto"/>
              <w:bottom w:val="single" w:sz="4" w:space="0" w:color="auto"/>
              <w:right w:val="nil"/>
            </w:tcBorders>
          </w:tcPr>
          <w:p w:rsidR="00980F48" w:rsidRPr="00980F48" w:rsidP="00734BF7" w14:paraId="713093B7" w14:textId="77777777">
            <w:pPr>
              <w:rPr>
                <w:sz w:val="20"/>
                <w:lang w:val="en-US"/>
              </w:rPr>
            </w:pPr>
            <w:r w:rsidRPr="00980F48">
              <w:rPr>
                <w:sz w:val="20"/>
                <w:lang w:val="en-US"/>
              </w:rPr>
              <w:t xml:space="preserve">Ordering code for test switch </w:t>
            </w:r>
            <w:r w:rsidRPr="00980F48">
              <w:rPr>
                <w:b/>
                <w:bCs/>
                <w:sz w:val="20"/>
                <w:lang w:val="en-US"/>
              </w:rPr>
              <w:t>(Informative part).</w:t>
            </w:r>
          </w:p>
        </w:tc>
        <w:tc>
          <w:tcPr>
            <w:tcW w:w="3129" w:type="dxa"/>
            <w:gridSpan w:val="3"/>
            <w:tcBorders>
              <w:top w:val="single" w:sz="4" w:space="0" w:color="auto"/>
              <w:left w:val="single" w:sz="4" w:space="0" w:color="auto"/>
              <w:bottom w:val="single" w:sz="4" w:space="0" w:color="auto"/>
              <w:right w:val="single" w:sz="4" w:space="0" w:color="auto"/>
            </w:tcBorders>
          </w:tcPr>
          <w:p w:rsidR="00980F48" w:rsidRPr="00980F48" w:rsidP="00734BF7" w14:paraId="6F9FD687" w14:textId="77777777">
            <w:pPr>
              <w:jc w:val="center"/>
              <w:rPr>
                <w:sz w:val="20"/>
                <w:lang w:val="en-US"/>
              </w:rPr>
            </w:pPr>
          </w:p>
        </w:tc>
      </w:tr>
      <w:tr w14:paraId="2CD4881C" w14:textId="77777777" w:rsidTr="009F5872">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gridAfter w:val="1"/>
          <w:wAfter w:w="15" w:type="dxa"/>
        </w:trPr>
        <w:tc>
          <w:tcPr>
            <w:tcW w:w="6520" w:type="dxa"/>
            <w:gridSpan w:val="2"/>
            <w:shd w:val="clear" w:color="auto" w:fill="auto"/>
          </w:tcPr>
          <w:p w:rsidR="009F5872" w:rsidRPr="00071BF3" w:rsidP="005E7B0A" w14:paraId="32A18C11" w14:textId="77777777">
            <w:pPr>
              <w:ind w:right="170"/>
              <w:jc w:val="both"/>
              <w:rPr>
                <w:sz w:val="20"/>
                <w:lang w:val="en-US"/>
              </w:rPr>
            </w:pPr>
            <w:r w:rsidRPr="00071BF3">
              <w:rPr>
                <w:sz w:val="20"/>
                <w:lang w:val="en-US"/>
              </w:rPr>
              <w:t>Analog current inputs for 110 kV side currents</w:t>
            </w:r>
          </w:p>
        </w:tc>
        <w:tc>
          <w:tcPr>
            <w:tcW w:w="1702" w:type="dxa"/>
            <w:shd w:val="clear" w:color="auto" w:fill="auto"/>
          </w:tcPr>
          <w:p w:rsidR="009F5872" w:rsidRPr="00071BF3" w:rsidP="005E7B0A" w14:paraId="7A87477B" w14:textId="77777777">
            <w:pPr>
              <w:jc w:val="center"/>
              <w:rPr>
                <w:sz w:val="20"/>
                <w:lang w:val="en-US"/>
              </w:rPr>
            </w:pPr>
            <w:r w:rsidRPr="00071BF3">
              <w:rPr>
                <w:sz w:val="20"/>
                <w:lang w:val="en-US"/>
              </w:rPr>
              <w:t>4</w:t>
            </w:r>
          </w:p>
        </w:tc>
        <w:tc>
          <w:tcPr>
            <w:tcW w:w="1412" w:type="dxa"/>
          </w:tcPr>
          <w:p w:rsidR="009F5872" w:rsidRPr="00071BF3" w:rsidP="005E7B0A" w14:paraId="32CE3BAF" w14:textId="77777777">
            <w:pPr>
              <w:tabs>
                <w:tab w:val="left" w:pos="6521"/>
              </w:tabs>
              <w:jc w:val="center"/>
              <w:rPr>
                <w:color w:val="000000"/>
                <w:sz w:val="20"/>
                <w:lang w:val="en-US"/>
              </w:rPr>
            </w:pPr>
          </w:p>
        </w:tc>
      </w:tr>
      <w:tr w14:paraId="244E3D27" w14:textId="77777777" w:rsidTr="009F5872">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gridAfter w:val="1"/>
          <w:wAfter w:w="15" w:type="dxa"/>
        </w:trPr>
        <w:tc>
          <w:tcPr>
            <w:tcW w:w="6520" w:type="dxa"/>
            <w:gridSpan w:val="2"/>
            <w:shd w:val="clear" w:color="auto" w:fill="auto"/>
          </w:tcPr>
          <w:p w:rsidR="009F5872" w:rsidRPr="00071BF3" w:rsidP="005E7B0A" w14:paraId="70766459" w14:textId="77777777">
            <w:pPr>
              <w:ind w:right="170"/>
              <w:jc w:val="both"/>
              <w:rPr>
                <w:sz w:val="20"/>
                <w:lang w:val="en-US"/>
              </w:rPr>
            </w:pPr>
            <w:r w:rsidRPr="00071BF3">
              <w:rPr>
                <w:sz w:val="20"/>
                <w:lang w:val="en-US"/>
              </w:rPr>
              <w:t xml:space="preserve">Analog voltage inputs for 110 kV side </w:t>
            </w:r>
            <w:r>
              <w:rPr>
                <w:sz w:val="20"/>
                <w:lang w:val="en-US"/>
              </w:rPr>
              <w:t xml:space="preserve">line </w:t>
            </w:r>
            <w:r w:rsidRPr="00071BF3">
              <w:rPr>
                <w:sz w:val="20"/>
                <w:lang w:val="en-US"/>
              </w:rPr>
              <w:t>voltages</w:t>
            </w:r>
          </w:p>
        </w:tc>
        <w:tc>
          <w:tcPr>
            <w:tcW w:w="1702" w:type="dxa"/>
            <w:shd w:val="clear" w:color="auto" w:fill="auto"/>
          </w:tcPr>
          <w:p w:rsidR="009F5872" w:rsidRPr="00071BF3" w:rsidP="005E7B0A" w14:paraId="08F4A3CB" w14:textId="77777777">
            <w:pPr>
              <w:jc w:val="center"/>
              <w:rPr>
                <w:sz w:val="20"/>
                <w:lang w:val="en-US"/>
              </w:rPr>
            </w:pPr>
            <w:r>
              <w:rPr>
                <w:sz w:val="20"/>
                <w:lang w:val="en-US"/>
              </w:rPr>
              <w:t>3</w:t>
            </w:r>
          </w:p>
        </w:tc>
        <w:tc>
          <w:tcPr>
            <w:tcW w:w="1412" w:type="dxa"/>
          </w:tcPr>
          <w:p w:rsidR="009F5872" w:rsidRPr="00071BF3" w:rsidP="005E7B0A" w14:paraId="2C3C6728" w14:textId="77777777">
            <w:pPr>
              <w:tabs>
                <w:tab w:val="left" w:pos="6521"/>
              </w:tabs>
              <w:jc w:val="center"/>
              <w:rPr>
                <w:color w:val="000000"/>
                <w:sz w:val="20"/>
                <w:lang w:val="en-US"/>
              </w:rPr>
            </w:pPr>
          </w:p>
        </w:tc>
      </w:tr>
      <w:tr w14:paraId="1E8EB4B5" w14:textId="77777777" w:rsidTr="009F5872">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gridAfter w:val="1"/>
          <w:wAfter w:w="15" w:type="dxa"/>
        </w:trPr>
        <w:tc>
          <w:tcPr>
            <w:tcW w:w="6520" w:type="dxa"/>
            <w:gridSpan w:val="2"/>
            <w:shd w:val="clear" w:color="auto" w:fill="auto"/>
          </w:tcPr>
          <w:p w:rsidR="009F5872" w:rsidRPr="00071BF3" w:rsidP="005E7B0A" w14:paraId="688CCFEA" w14:textId="77777777">
            <w:pPr>
              <w:ind w:right="170"/>
              <w:jc w:val="both"/>
              <w:rPr>
                <w:sz w:val="20"/>
                <w:lang w:val="en-US"/>
              </w:rPr>
            </w:pPr>
            <w:r w:rsidRPr="00071BF3">
              <w:rPr>
                <w:sz w:val="20"/>
                <w:lang w:val="en-US"/>
              </w:rPr>
              <w:t xml:space="preserve">Analog voltage inputs for 110 kV side </w:t>
            </w:r>
            <w:r>
              <w:rPr>
                <w:sz w:val="20"/>
                <w:lang w:val="en-US"/>
              </w:rPr>
              <w:t xml:space="preserve">busbar </w:t>
            </w:r>
            <w:r w:rsidRPr="00071BF3">
              <w:rPr>
                <w:sz w:val="20"/>
                <w:lang w:val="en-US"/>
              </w:rPr>
              <w:t>voltage</w:t>
            </w:r>
          </w:p>
        </w:tc>
        <w:tc>
          <w:tcPr>
            <w:tcW w:w="1702" w:type="dxa"/>
            <w:shd w:val="clear" w:color="auto" w:fill="auto"/>
          </w:tcPr>
          <w:p w:rsidR="009F5872" w:rsidRPr="00071BF3" w:rsidP="005E7B0A" w14:paraId="7D114089" w14:textId="77777777">
            <w:pPr>
              <w:jc w:val="center"/>
              <w:rPr>
                <w:sz w:val="20"/>
                <w:lang w:val="en-US"/>
              </w:rPr>
            </w:pPr>
            <w:r>
              <w:rPr>
                <w:sz w:val="20"/>
                <w:lang w:val="en-US"/>
              </w:rPr>
              <w:t>1</w:t>
            </w:r>
          </w:p>
        </w:tc>
        <w:tc>
          <w:tcPr>
            <w:tcW w:w="1412" w:type="dxa"/>
          </w:tcPr>
          <w:p w:rsidR="009F5872" w:rsidRPr="00071BF3" w:rsidP="005E7B0A" w14:paraId="19E5C3A1" w14:textId="77777777">
            <w:pPr>
              <w:tabs>
                <w:tab w:val="left" w:pos="6521"/>
              </w:tabs>
              <w:jc w:val="center"/>
              <w:rPr>
                <w:color w:val="000000"/>
                <w:sz w:val="20"/>
                <w:lang w:val="en-US"/>
              </w:rPr>
            </w:pPr>
          </w:p>
        </w:tc>
      </w:tr>
      <w:tr w14:paraId="59A4A151" w14:textId="77777777" w:rsidTr="00421773">
        <w:tblPrEx>
          <w:tblW w:w="9649" w:type="dxa"/>
          <w:tblInd w:w="-5" w:type="dxa"/>
          <w:tblLayout w:type="fixed"/>
          <w:tblCellMar>
            <w:left w:w="0" w:type="dxa"/>
            <w:right w:w="0" w:type="dxa"/>
          </w:tblCellMar>
          <w:tblLook w:val="0000"/>
        </w:tblPrEx>
        <w:tc>
          <w:tcPr>
            <w:tcW w:w="6520" w:type="dxa"/>
            <w:gridSpan w:val="2"/>
            <w:tcBorders>
              <w:top w:val="single" w:sz="4" w:space="0" w:color="auto"/>
              <w:left w:val="single" w:sz="4" w:space="0" w:color="auto"/>
              <w:right w:val="nil"/>
            </w:tcBorders>
            <w:shd w:val="clear" w:color="auto" w:fill="auto"/>
          </w:tcPr>
          <w:p w:rsidR="00A24633" w:rsidRPr="00980F48" w:rsidP="00C46944" w14:paraId="63B74697" w14:textId="77777777">
            <w:pPr>
              <w:ind w:left="5" w:right="170"/>
              <w:jc w:val="both"/>
              <w:rPr>
                <w:sz w:val="20"/>
                <w:lang w:val="en-US"/>
              </w:rPr>
            </w:pPr>
            <w:r w:rsidRPr="00980F48">
              <w:rPr>
                <w:sz w:val="20"/>
                <w:lang w:val="en-US"/>
              </w:rPr>
              <w:t>Binary inputs</w:t>
            </w:r>
            <w:r w:rsidR="00980F48">
              <w:rPr>
                <w:sz w:val="20"/>
                <w:lang w:val="en-US"/>
              </w:rPr>
              <w:t xml:space="preserve"> and groups</w:t>
            </w:r>
          </w:p>
        </w:tc>
        <w:tc>
          <w:tcPr>
            <w:tcW w:w="1702" w:type="dxa"/>
            <w:tcBorders>
              <w:top w:val="single" w:sz="4" w:space="0" w:color="auto"/>
              <w:left w:val="single" w:sz="4" w:space="0" w:color="auto"/>
              <w:right w:val="nil"/>
            </w:tcBorders>
            <w:shd w:val="clear" w:color="auto" w:fill="auto"/>
          </w:tcPr>
          <w:p w:rsidR="00A24633" w:rsidRPr="00980F48" w:rsidP="00C46944" w14:paraId="091BE999" w14:textId="77777777">
            <w:pPr>
              <w:jc w:val="center"/>
              <w:rPr>
                <w:sz w:val="20"/>
                <w:lang w:val="en-US"/>
              </w:rPr>
            </w:pPr>
            <w:r w:rsidRPr="00980F48">
              <w:rPr>
                <w:rFonts w:ascii="Symbol" w:hAnsi="Symbol"/>
                <w:sz w:val="20"/>
                <w:lang w:val="en-US"/>
              </w:rPr>
              <w:sym w:font="Symbol" w:char="F0B3"/>
            </w:r>
            <w:r w:rsidRPr="00980F48">
              <w:rPr>
                <w:sz w:val="20"/>
                <w:lang w:val="en-US"/>
              </w:rPr>
              <w:t xml:space="preserve"> 21</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0EDD44CA" w14:textId="77777777">
            <w:pPr>
              <w:jc w:val="center"/>
              <w:rPr>
                <w:sz w:val="20"/>
                <w:lang w:val="en-US"/>
              </w:rPr>
            </w:pPr>
          </w:p>
        </w:tc>
      </w:tr>
      <w:tr w14:paraId="3E10637B" w14:textId="77777777" w:rsidTr="00421773">
        <w:tblPrEx>
          <w:tblW w:w="9649" w:type="dxa"/>
          <w:tblInd w:w="-5" w:type="dxa"/>
          <w:tblLayout w:type="fixed"/>
          <w:tblCellMar>
            <w:left w:w="0" w:type="dxa"/>
            <w:right w:w="0" w:type="dxa"/>
          </w:tblCellMar>
          <w:tblLook w:val="0000"/>
        </w:tblPrEx>
        <w:tc>
          <w:tcPr>
            <w:tcW w:w="6520" w:type="dxa"/>
            <w:gridSpan w:val="2"/>
            <w:tcBorders>
              <w:left w:val="single" w:sz="4" w:space="0" w:color="auto"/>
              <w:right w:val="nil"/>
            </w:tcBorders>
            <w:shd w:val="clear" w:color="auto" w:fill="auto"/>
          </w:tcPr>
          <w:p w:rsidR="00A24633" w:rsidRPr="00980F48" w:rsidP="00C46944" w14:paraId="1BCD9983" w14:textId="77777777">
            <w:pPr>
              <w:ind w:left="5" w:right="170"/>
              <w:jc w:val="both"/>
              <w:rPr>
                <w:sz w:val="20"/>
                <w:lang w:val="en-US"/>
              </w:rPr>
            </w:pPr>
            <w:r w:rsidRPr="00980F48">
              <w:rPr>
                <w:sz w:val="20"/>
                <w:lang w:val="en-US"/>
              </w:rPr>
              <w:t xml:space="preserve">Binary </w:t>
            </w:r>
            <w:r w:rsidR="003012B3">
              <w:rPr>
                <w:sz w:val="20"/>
                <w:lang w:val="en-US"/>
              </w:rPr>
              <w:t xml:space="preserve">NO </w:t>
            </w:r>
            <w:r w:rsidRPr="00980F48">
              <w:rPr>
                <w:sz w:val="20"/>
                <w:lang w:val="en-US"/>
              </w:rPr>
              <w:t>outputs</w:t>
            </w:r>
            <w:r w:rsidR="00980F48">
              <w:rPr>
                <w:sz w:val="20"/>
                <w:lang w:val="en-US"/>
              </w:rPr>
              <w:t xml:space="preserve"> and groups</w:t>
            </w:r>
          </w:p>
        </w:tc>
        <w:tc>
          <w:tcPr>
            <w:tcW w:w="1702" w:type="dxa"/>
            <w:tcBorders>
              <w:left w:val="single" w:sz="4" w:space="0" w:color="auto"/>
              <w:right w:val="nil"/>
            </w:tcBorders>
            <w:shd w:val="clear" w:color="auto" w:fill="auto"/>
          </w:tcPr>
          <w:p w:rsidR="00A24633" w:rsidRPr="00980F48" w:rsidP="00C46944" w14:paraId="3986FE72" w14:textId="77777777">
            <w:pPr>
              <w:jc w:val="center"/>
              <w:rPr>
                <w:sz w:val="20"/>
                <w:lang w:val="en-US"/>
              </w:rPr>
            </w:pPr>
            <w:r w:rsidRPr="00980F48">
              <w:rPr>
                <w:rFonts w:ascii="Symbol" w:hAnsi="Symbol"/>
                <w:sz w:val="20"/>
                <w:lang w:val="en-US"/>
              </w:rPr>
              <w:sym w:font="Symbol" w:char="F0B3"/>
            </w:r>
            <w:r w:rsidRPr="00980F48" w:rsidR="001812C9">
              <w:rPr>
                <w:sz w:val="20"/>
                <w:lang w:val="en-US"/>
              </w:rPr>
              <w:t xml:space="preserve"> 24</w:t>
            </w:r>
          </w:p>
        </w:tc>
        <w:tc>
          <w:tcPr>
            <w:tcW w:w="1427" w:type="dxa"/>
            <w:gridSpan w:val="2"/>
            <w:tcBorders>
              <w:top w:val="single" w:sz="4" w:space="0" w:color="auto"/>
              <w:left w:val="single" w:sz="4" w:space="0" w:color="auto"/>
              <w:bottom w:val="single" w:sz="4" w:space="0" w:color="auto"/>
              <w:right w:val="single" w:sz="4" w:space="0" w:color="auto"/>
            </w:tcBorders>
          </w:tcPr>
          <w:p w:rsidR="00A24633" w:rsidRPr="00980F48" w:rsidP="00C46944" w14:paraId="0ADC3CAD" w14:textId="77777777">
            <w:pPr>
              <w:jc w:val="center"/>
              <w:rPr>
                <w:sz w:val="20"/>
                <w:lang w:val="en-US"/>
              </w:rPr>
            </w:pPr>
          </w:p>
        </w:tc>
      </w:tr>
    </w:tbl>
    <w:p w:rsidR="003B13A8" w:rsidRPr="00980F48" w:rsidP="003B13A8" w14:paraId="15C54D16" w14:textId="77777777">
      <w:pPr>
        <w:rPr>
          <w:sz w:val="20"/>
        </w:rPr>
      </w:pPr>
    </w:p>
    <w:p w:rsidR="001609D4" w:rsidRPr="00980F48" w:rsidP="001609D4" w14:paraId="4D2B11F1" w14:textId="77777777">
      <w:pPr>
        <w:rPr>
          <w:b/>
          <w:sz w:val="20"/>
          <w:lang w:val="en-US"/>
        </w:rPr>
      </w:pPr>
      <w:r w:rsidRPr="00980F48">
        <w:rPr>
          <w:b/>
          <w:sz w:val="20"/>
          <w:lang w:val="en-US"/>
        </w:rPr>
        <w:t xml:space="preserve">1.2. 110kV lines </w:t>
      </w:r>
      <w:r w:rsidRPr="00980F48" w:rsidR="000C517B">
        <w:rPr>
          <w:b/>
          <w:sz w:val="20"/>
          <w:lang w:val="en-US"/>
        </w:rPr>
        <w:t xml:space="preserve">and bus-coupler </w:t>
      </w:r>
      <w:r w:rsidRPr="00980F48">
        <w:rPr>
          <w:b/>
          <w:sz w:val="20"/>
          <w:lang w:val="en-US"/>
        </w:rPr>
        <w:t>bay control modules</w:t>
      </w:r>
      <w:r w:rsidRPr="00980F48" w:rsidR="00545AF9">
        <w:rPr>
          <w:b/>
          <w:sz w:val="20"/>
          <w:lang w:val="en-US"/>
        </w:rPr>
        <w:t xml:space="preserve"> at substation “</w:t>
      </w:r>
      <w:r w:rsidR="00734BF7">
        <w:rPr>
          <w:b/>
          <w:sz w:val="20"/>
          <w:lang w:val="en-US"/>
        </w:rPr>
        <w:t>Līvāni</w:t>
      </w:r>
      <w:r w:rsidRPr="00980F48" w:rsidR="00545AF9">
        <w:rPr>
          <w:b/>
          <w:sz w:val="20"/>
          <w:lang w:val="en-US"/>
        </w:rPr>
        <w:t>”</w:t>
      </w:r>
      <w:r w:rsidRPr="00980F48">
        <w:rPr>
          <w:b/>
          <w:sz w:val="20"/>
          <w:lang w:val="en-US"/>
        </w:rPr>
        <w:t>.</w:t>
      </w: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244"/>
        <w:gridCol w:w="423"/>
        <w:gridCol w:w="1552"/>
        <w:gridCol w:w="7"/>
        <w:gridCol w:w="1423"/>
      </w:tblGrid>
      <w:tr w14:paraId="42FF7A20" w14:textId="77777777" w:rsidTr="00850A03">
        <w:tblPrEx>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6244" w:type="dxa"/>
            <w:tcBorders>
              <w:top w:val="single" w:sz="4" w:space="0" w:color="auto"/>
              <w:left w:val="single" w:sz="4" w:space="0" w:color="auto"/>
              <w:bottom w:val="single" w:sz="4" w:space="0" w:color="auto"/>
              <w:right w:val="single" w:sz="4" w:space="0" w:color="auto"/>
            </w:tcBorders>
            <w:shd w:val="clear" w:color="auto" w:fill="E6E6E6"/>
          </w:tcPr>
          <w:p w:rsidR="004237F4" w:rsidRPr="00980F48" w:rsidP="004237F4" w14:paraId="085C394C" w14:textId="77777777">
            <w:pPr>
              <w:jc w:val="center"/>
              <w:rPr>
                <w:sz w:val="20"/>
                <w:lang w:val="en-US"/>
              </w:rPr>
            </w:pPr>
            <w:r w:rsidRPr="00980F48">
              <w:rPr>
                <w:sz w:val="20"/>
                <w:lang w:val="en-US"/>
              </w:rPr>
              <w:t>Description:</w:t>
            </w:r>
          </w:p>
        </w:tc>
        <w:tc>
          <w:tcPr>
            <w:tcW w:w="1975" w:type="dxa"/>
            <w:gridSpan w:val="2"/>
            <w:tcBorders>
              <w:top w:val="single" w:sz="4" w:space="0" w:color="auto"/>
              <w:left w:val="single" w:sz="4" w:space="0" w:color="auto"/>
              <w:bottom w:val="single" w:sz="4" w:space="0" w:color="auto"/>
              <w:right w:val="single" w:sz="4" w:space="0" w:color="auto"/>
            </w:tcBorders>
            <w:shd w:val="clear" w:color="auto" w:fill="E6E6E6"/>
          </w:tcPr>
          <w:p w:rsidR="004237F4" w:rsidRPr="00980F48" w:rsidP="004237F4" w14:paraId="550EDDEB" w14:textId="77777777">
            <w:pPr>
              <w:tabs>
                <w:tab w:val="left" w:pos="6521"/>
              </w:tabs>
              <w:jc w:val="center"/>
              <w:rPr>
                <w:color w:val="000000"/>
                <w:sz w:val="20"/>
                <w:lang w:val="en-US"/>
              </w:rPr>
            </w:pPr>
            <w:r w:rsidRPr="00980F48">
              <w:rPr>
                <w:color w:val="000000"/>
                <w:sz w:val="20"/>
                <w:lang w:val="en-US"/>
              </w:rPr>
              <w:t>Required:</w:t>
            </w:r>
          </w:p>
        </w:tc>
        <w:tc>
          <w:tcPr>
            <w:tcW w:w="1430" w:type="dxa"/>
            <w:gridSpan w:val="2"/>
            <w:tcBorders>
              <w:top w:val="single" w:sz="4" w:space="0" w:color="auto"/>
              <w:left w:val="single" w:sz="4" w:space="0" w:color="auto"/>
              <w:bottom w:val="single" w:sz="4" w:space="0" w:color="auto"/>
            </w:tcBorders>
            <w:shd w:val="clear" w:color="auto" w:fill="E6E6E6"/>
          </w:tcPr>
          <w:p w:rsidR="004237F4" w:rsidRPr="00980F48" w:rsidP="004237F4" w14:paraId="36645AE3" w14:textId="77777777">
            <w:pPr>
              <w:tabs>
                <w:tab w:val="left" w:pos="6521"/>
              </w:tabs>
              <w:jc w:val="center"/>
              <w:rPr>
                <w:sz w:val="20"/>
                <w:lang w:val="en-US"/>
              </w:rPr>
            </w:pPr>
            <w:r w:rsidRPr="00980F48">
              <w:rPr>
                <w:sz w:val="20"/>
                <w:lang w:val="en-US"/>
              </w:rPr>
              <w:t>Offered:</w:t>
            </w:r>
          </w:p>
        </w:tc>
      </w:tr>
      <w:tr w14:paraId="7CCF7B27" w14:textId="77777777" w:rsidTr="00850A03">
        <w:tblPrEx>
          <w:tblW w:w="9649" w:type="dxa"/>
          <w:tblInd w:w="-5" w:type="dxa"/>
          <w:tblLayout w:type="fixed"/>
          <w:tblCellMar>
            <w:left w:w="0" w:type="dxa"/>
            <w:right w:w="0" w:type="dxa"/>
          </w:tblCellMar>
          <w:tblLook w:val="0000"/>
        </w:tblPrEx>
        <w:tc>
          <w:tcPr>
            <w:tcW w:w="6244" w:type="dxa"/>
            <w:tcBorders>
              <w:top w:val="single" w:sz="4" w:space="0" w:color="auto"/>
              <w:left w:val="single" w:sz="4" w:space="0" w:color="auto"/>
              <w:bottom w:val="single" w:sz="4" w:space="0" w:color="auto"/>
              <w:right w:val="single" w:sz="4" w:space="0" w:color="auto"/>
            </w:tcBorders>
          </w:tcPr>
          <w:p w:rsidR="004237F4" w:rsidRPr="00980F48" w:rsidP="004237F4" w14:paraId="5DFCF849" w14:textId="77777777">
            <w:pPr>
              <w:rPr>
                <w:sz w:val="20"/>
                <w:lang w:val="en-US"/>
              </w:rPr>
            </w:pPr>
            <w:r w:rsidRPr="00980F48">
              <w:rPr>
                <w:sz w:val="20"/>
                <w:lang w:val="en-US"/>
              </w:rPr>
              <w:t xml:space="preserve">Bay control module shall be installed in the substation control room in protection cubicle of each particular bay according to single line diagram. </w:t>
            </w:r>
          </w:p>
        </w:tc>
        <w:tc>
          <w:tcPr>
            <w:tcW w:w="1975" w:type="dxa"/>
            <w:gridSpan w:val="2"/>
            <w:tcBorders>
              <w:top w:val="single" w:sz="4" w:space="0" w:color="auto"/>
              <w:left w:val="single" w:sz="4" w:space="0" w:color="auto"/>
              <w:bottom w:val="single" w:sz="4" w:space="0" w:color="auto"/>
              <w:right w:val="single" w:sz="4" w:space="0" w:color="auto"/>
            </w:tcBorders>
          </w:tcPr>
          <w:p w:rsidR="004237F4" w:rsidRPr="00980F48" w:rsidP="004237F4" w14:paraId="4CCE007B" w14:textId="77777777">
            <w:pPr>
              <w:jc w:val="center"/>
              <w:rPr>
                <w:sz w:val="20"/>
                <w:lang w:val="en-US"/>
              </w:rPr>
            </w:pPr>
            <w:r w:rsidRPr="00980F48">
              <w:rPr>
                <w:sz w:val="20"/>
                <w:lang w:val="en-US"/>
              </w:rPr>
              <w:t>3 pcs.</w:t>
            </w:r>
          </w:p>
        </w:tc>
        <w:tc>
          <w:tcPr>
            <w:tcW w:w="1430" w:type="dxa"/>
            <w:gridSpan w:val="2"/>
            <w:tcBorders>
              <w:top w:val="single" w:sz="4" w:space="0" w:color="auto"/>
              <w:left w:val="single" w:sz="4" w:space="0" w:color="auto"/>
              <w:bottom w:val="single" w:sz="4" w:space="0" w:color="auto"/>
            </w:tcBorders>
          </w:tcPr>
          <w:p w:rsidR="004237F4" w:rsidRPr="00980F48" w:rsidP="004237F4" w14:paraId="15F5411C" w14:textId="77777777">
            <w:pPr>
              <w:tabs>
                <w:tab w:val="left" w:pos="6521"/>
              </w:tabs>
              <w:jc w:val="center"/>
              <w:rPr>
                <w:sz w:val="20"/>
                <w:lang w:val="en-US"/>
              </w:rPr>
            </w:pPr>
          </w:p>
        </w:tc>
      </w:tr>
      <w:tr w14:paraId="00C7751B" w14:textId="77777777" w:rsidTr="00850A03">
        <w:tblPrEx>
          <w:tblW w:w="9649" w:type="dxa"/>
          <w:tblInd w:w="-5" w:type="dxa"/>
          <w:tblLayout w:type="fixed"/>
          <w:tblCellMar>
            <w:left w:w="0" w:type="dxa"/>
            <w:right w:w="0" w:type="dxa"/>
          </w:tblCellMar>
          <w:tblLook w:val="0000"/>
        </w:tblPrEx>
        <w:tc>
          <w:tcPr>
            <w:tcW w:w="6244" w:type="dxa"/>
            <w:tcBorders>
              <w:top w:val="single" w:sz="4" w:space="0" w:color="auto"/>
              <w:left w:val="single" w:sz="4" w:space="0" w:color="auto"/>
              <w:bottom w:val="single" w:sz="4" w:space="0" w:color="auto"/>
              <w:right w:val="single" w:sz="4" w:space="0" w:color="auto"/>
            </w:tcBorders>
          </w:tcPr>
          <w:p w:rsidR="004237F4" w:rsidRPr="00980F48" w:rsidP="004237F4" w14:paraId="3EB478E9" w14:textId="77777777">
            <w:pPr>
              <w:rPr>
                <w:sz w:val="20"/>
                <w:lang w:val="en-US"/>
              </w:rPr>
            </w:pPr>
            <w:r w:rsidRPr="00980F48">
              <w:rPr>
                <w:sz w:val="20"/>
                <w:u w:val="single"/>
                <w:lang w:val="en-US"/>
              </w:rPr>
              <w:t>Spare</w:t>
            </w:r>
            <w:r w:rsidRPr="00980F48">
              <w:rPr>
                <w:sz w:val="20"/>
                <w:lang w:val="en-US"/>
              </w:rPr>
              <w:t xml:space="preserve"> bay control module (including auto-reclosing)</w:t>
            </w:r>
          </w:p>
        </w:tc>
        <w:tc>
          <w:tcPr>
            <w:tcW w:w="1975" w:type="dxa"/>
            <w:gridSpan w:val="2"/>
            <w:tcBorders>
              <w:top w:val="single" w:sz="4" w:space="0" w:color="auto"/>
              <w:left w:val="single" w:sz="4" w:space="0" w:color="auto"/>
              <w:bottom w:val="single" w:sz="4" w:space="0" w:color="auto"/>
              <w:right w:val="single" w:sz="4" w:space="0" w:color="auto"/>
            </w:tcBorders>
          </w:tcPr>
          <w:p w:rsidR="004237F4" w:rsidRPr="00980F48" w:rsidP="004237F4" w14:paraId="2C8F524B" w14:textId="77777777">
            <w:pPr>
              <w:jc w:val="center"/>
              <w:rPr>
                <w:sz w:val="20"/>
                <w:lang w:val="en-US"/>
              </w:rPr>
            </w:pPr>
            <w:r w:rsidRPr="00980F48">
              <w:rPr>
                <w:sz w:val="20"/>
                <w:lang w:val="en-US"/>
              </w:rPr>
              <w:t>1 pc.</w:t>
            </w:r>
          </w:p>
        </w:tc>
        <w:tc>
          <w:tcPr>
            <w:tcW w:w="1430" w:type="dxa"/>
            <w:gridSpan w:val="2"/>
            <w:tcBorders>
              <w:top w:val="single" w:sz="4" w:space="0" w:color="auto"/>
              <w:left w:val="single" w:sz="4" w:space="0" w:color="auto"/>
              <w:bottom w:val="single" w:sz="4" w:space="0" w:color="auto"/>
            </w:tcBorders>
          </w:tcPr>
          <w:p w:rsidR="004237F4" w:rsidRPr="00980F48" w:rsidP="004237F4" w14:paraId="1154E44F" w14:textId="77777777">
            <w:pPr>
              <w:tabs>
                <w:tab w:val="left" w:pos="6521"/>
              </w:tabs>
              <w:jc w:val="center"/>
              <w:rPr>
                <w:sz w:val="20"/>
                <w:lang w:val="en-US"/>
              </w:rPr>
            </w:pPr>
          </w:p>
        </w:tc>
      </w:tr>
      <w:tr w14:paraId="47F42424" w14:textId="77777777" w:rsidTr="00850A03">
        <w:tblPrEx>
          <w:tblW w:w="9649" w:type="dxa"/>
          <w:tblInd w:w="-5" w:type="dxa"/>
          <w:tblLayout w:type="fixed"/>
          <w:tblCellMar>
            <w:left w:w="0" w:type="dxa"/>
            <w:right w:w="0" w:type="dxa"/>
          </w:tblCellMar>
          <w:tblLook w:val="0000"/>
        </w:tblPrEx>
        <w:tc>
          <w:tcPr>
            <w:tcW w:w="6244" w:type="dxa"/>
            <w:tcBorders>
              <w:top w:val="single" w:sz="4" w:space="0" w:color="auto"/>
              <w:left w:val="single" w:sz="4" w:space="0" w:color="auto"/>
              <w:bottom w:val="single" w:sz="4" w:space="0" w:color="auto"/>
              <w:right w:val="single" w:sz="4" w:space="0" w:color="auto"/>
            </w:tcBorders>
          </w:tcPr>
          <w:p w:rsidR="004237F4" w:rsidRPr="00980F48" w:rsidP="004237F4" w14:paraId="7EE44E71" w14:textId="77777777">
            <w:pPr>
              <w:rPr>
                <w:sz w:val="20"/>
                <w:u w:val="single"/>
                <w:lang w:val="en-US"/>
              </w:rPr>
            </w:pPr>
            <w:r w:rsidRPr="00980F48">
              <w:rPr>
                <w:sz w:val="20"/>
                <w:lang w:val="en-US"/>
              </w:rPr>
              <w:t xml:space="preserve">Ordering code </w:t>
            </w:r>
            <w:r w:rsidRPr="00980F48">
              <w:rPr>
                <w:b/>
                <w:sz w:val="20"/>
                <w:lang w:val="en-US"/>
              </w:rPr>
              <w:t>(Informative part)</w:t>
            </w:r>
          </w:p>
        </w:tc>
        <w:tc>
          <w:tcPr>
            <w:tcW w:w="3405" w:type="dxa"/>
            <w:gridSpan w:val="4"/>
            <w:tcBorders>
              <w:top w:val="single" w:sz="4" w:space="0" w:color="auto"/>
              <w:left w:val="single" w:sz="4" w:space="0" w:color="auto"/>
              <w:bottom w:val="single" w:sz="4" w:space="0" w:color="auto"/>
            </w:tcBorders>
          </w:tcPr>
          <w:p w:rsidR="004237F4" w:rsidRPr="00980F48" w:rsidP="004237F4" w14:paraId="17A249C1" w14:textId="77777777">
            <w:pPr>
              <w:tabs>
                <w:tab w:val="left" w:pos="6521"/>
              </w:tabs>
              <w:jc w:val="center"/>
              <w:rPr>
                <w:sz w:val="20"/>
                <w:lang w:val="en-US"/>
              </w:rPr>
            </w:pPr>
          </w:p>
        </w:tc>
      </w:tr>
      <w:tr w14:paraId="23330969" w14:textId="77777777" w:rsidTr="00850A03">
        <w:tblPrEx>
          <w:tblW w:w="9649" w:type="dxa"/>
          <w:tblInd w:w="-5" w:type="dxa"/>
          <w:tblLayout w:type="fixed"/>
          <w:tblCellMar>
            <w:left w:w="0" w:type="dxa"/>
            <w:right w:w="0" w:type="dxa"/>
          </w:tblCellMar>
          <w:tblLook w:val="0000"/>
        </w:tblPrEx>
        <w:tc>
          <w:tcPr>
            <w:tcW w:w="6244" w:type="dxa"/>
          </w:tcPr>
          <w:p w:rsidR="004237F4" w:rsidRPr="00980F48" w:rsidP="004237F4" w14:paraId="7C1B474D" w14:textId="77777777">
            <w:pPr>
              <w:rPr>
                <w:sz w:val="20"/>
                <w:lang w:val="en-US"/>
              </w:rPr>
            </w:pPr>
            <w:r w:rsidRPr="00980F48">
              <w:rPr>
                <w:sz w:val="20"/>
                <w:lang w:val="en-US"/>
              </w:rPr>
              <w:t>Ordering code for trip circuit supervision relays</w:t>
            </w:r>
          </w:p>
        </w:tc>
        <w:tc>
          <w:tcPr>
            <w:tcW w:w="3405" w:type="dxa"/>
            <w:gridSpan w:val="4"/>
          </w:tcPr>
          <w:p w:rsidR="004237F4" w:rsidRPr="00980F48" w:rsidP="004237F4" w14:paraId="3D8B4717" w14:textId="77777777">
            <w:pPr>
              <w:rPr>
                <w:sz w:val="20"/>
                <w:lang w:val="en-US"/>
              </w:rPr>
            </w:pPr>
          </w:p>
        </w:tc>
      </w:tr>
      <w:tr w14:paraId="07A81A59"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77FCC2A1" w14:textId="77777777">
            <w:pPr>
              <w:rPr>
                <w:sz w:val="20"/>
                <w:lang w:val="en-US"/>
              </w:rPr>
            </w:pPr>
            <w:r w:rsidRPr="00980F48">
              <w:rPr>
                <w:sz w:val="20"/>
                <w:lang w:val="en-US"/>
              </w:rPr>
              <w:t>Local/Remote button or key to block control commands from control system</w:t>
            </w:r>
          </w:p>
        </w:tc>
        <w:tc>
          <w:tcPr>
            <w:tcW w:w="1430" w:type="dxa"/>
            <w:gridSpan w:val="2"/>
          </w:tcPr>
          <w:p w:rsidR="004237F4" w:rsidRPr="00980F48" w:rsidP="004237F4" w14:paraId="36C39140" w14:textId="77777777">
            <w:pPr>
              <w:tabs>
                <w:tab w:val="left" w:pos="6521"/>
              </w:tabs>
              <w:jc w:val="center"/>
              <w:rPr>
                <w:sz w:val="20"/>
                <w:lang w:val="en-US"/>
              </w:rPr>
            </w:pPr>
          </w:p>
        </w:tc>
      </w:tr>
      <w:tr w14:paraId="10051FEA"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5707707E" w14:textId="77777777">
            <w:pPr>
              <w:rPr>
                <w:sz w:val="20"/>
                <w:lang w:val="en-US"/>
              </w:rPr>
            </w:pPr>
            <w:r w:rsidRPr="00980F48">
              <w:rPr>
                <w:color w:val="000000"/>
                <w:sz w:val="20"/>
                <w:lang w:val="en-US"/>
              </w:rPr>
              <w:t>Three-phase auto-reclosing for 110kV lines circuit breakers with internal and external start and block (if not, then  shall be delivered in separate unit)</w:t>
            </w:r>
          </w:p>
        </w:tc>
        <w:tc>
          <w:tcPr>
            <w:tcW w:w="1430" w:type="dxa"/>
            <w:gridSpan w:val="2"/>
          </w:tcPr>
          <w:p w:rsidR="004237F4" w:rsidRPr="00980F48" w:rsidP="004237F4" w14:paraId="53737966" w14:textId="77777777">
            <w:pPr>
              <w:tabs>
                <w:tab w:val="left" w:pos="6521"/>
              </w:tabs>
              <w:jc w:val="center"/>
              <w:rPr>
                <w:sz w:val="20"/>
                <w:lang w:val="en-US"/>
              </w:rPr>
            </w:pPr>
          </w:p>
        </w:tc>
      </w:tr>
      <w:tr w14:paraId="6F9620C4"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2FA61007" w14:textId="77777777">
            <w:pPr>
              <w:rPr>
                <w:sz w:val="20"/>
                <w:lang w:val="en-US"/>
              </w:rPr>
            </w:pPr>
            <w:r w:rsidRPr="00980F48">
              <w:rPr>
                <w:sz w:val="20"/>
                <w:lang w:val="en-US"/>
              </w:rPr>
              <w:t xml:space="preserve">Synchrocheck and voltage check for auto-reclosing of </w:t>
            </w:r>
            <w:r w:rsidRPr="00980F48">
              <w:rPr>
                <w:rFonts w:eastAsia="TimesNewRomanPSMT"/>
                <w:sz w:val="20"/>
                <w:lang w:eastAsia="lv-LV"/>
              </w:rPr>
              <w:t>synchronous and asynchronous networks</w:t>
            </w:r>
          </w:p>
        </w:tc>
        <w:tc>
          <w:tcPr>
            <w:tcW w:w="1430" w:type="dxa"/>
            <w:gridSpan w:val="2"/>
          </w:tcPr>
          <w:p w:rsidR="004237F4" w:rsidRPr="00980F48" w:rsidP="004237F4" w14:paraId="10C1A2FB" w14:textId="77777777">
            <w:pPr>
              <w:tabs>
                <w:tab w:val="left" w:pos="6521"/>
              </w:tabs>
              <w:jc w:val="center"/>
              <w:rPr>
                <w:sz w:val="20"/>
                <w:lang w:val="en-US"/>
              </w:rPr>
            </w:pPr>
          </w:p>
        </w:tc>
      </w:tr>
      <w:tr w14:paraId="37677DF4"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6D73F823" w14:textId="77777777">
            <w:pPr>
              <w:rPr>
                <w:sz w:val="20"/>
                <w:lang w:val="en-US"/>
              </w:rPr>
            </w:pPr>
            <w:r w:rsidRPr="00980F48">
              <w:rPr>
                <w:color w:val="000000"/>
                <w:sz w:val="20"/>
                <w:lang w:val="en-US"/>
              </w:rPr>
              <w:t xml:space="preserve">Manual closing of circuit breaker </w:t>
            </w:r>
            <w:r w:rsidRPr="00980F48">
              <w:rPr>
                <w:sz w:val="20"/>
                <w:lang w:val="en-GB"/>
              </w:rPr>
              <w:t xml:space="preserve">of </w:t>
            </w:r>
            <w:r w:rsidRPr="00980F48">
              <w:rPr>
                <w:rFonts w:eastAsia="TimesNewRomanPSMT"/>
                <w:sz w:val="20"/>
                <w:lang w:eastAsia="lv-LV"/>
              </w:rPr>
              <w:t>synchronous and asynchronous networks</w:t>
            </w:r>
            <w:r w:rsidRPr="00980F48">
              <w:rPr>
                <w:color w:val="000000"/>
                <w:sz w:val="20"/>
                <w:lang w:val="en-GB"/>
              </w:rPr>
              <w:t xml:space="preserve"> </w:t>
            </w:r>
            <w:r w:rsidRPr="00980F48">
              <w:rPr>
                <w:color w:val="000000"/>
                <w:sz w:val="20"/>
                <w:lang w:val="en-US"/>
              </w:rPr>
              <w:t xml:space="preserve">with separate </w:t>
            </w:r>
            <w:r w:rsidRPr="00980F48">
              <w:rPr>
                <w:sz w:val="20"/>
                <w:lang w:val="en-GB"/>
              </w:rPr>
              <w:t>from auto-reclosing</w:t>
            </w:r>
            <w:r w:rsidRPr="00980F48">
              <w:rPr>
                <w:color w:val="000000"/>
                <w:sz w:val="20"/>
                <w:lang w:val="en-US"/>
              </w:rPr>
              <w:t xml:space="preserve"> synchrocheck and voltage check settings (if not, then shall be delivered in separate unit / please indicate it in “Offered”)</w:t>
            </w:r>
          </w:p>
        </w:tc>
        <w:tc>
          <w:tcPr>
            <w:tcW w:w="1430" w:type="dxa"/>
            <w:gridSpan w:val="2"/>
          </w:tcPr>
          <w:p w:rsidR="004237F4" w:rsidRPr="00980F48" w:rsidP="004237F4" w14:paraId="15033727" w14:textId="77777777">
            <w:pPr>
              <w:tabs>
                <w:tab w:val="left" w:pos="6521"/>
              </w:tabs>
              <w:jc w:val="center"/>
              <w:rPr>
                <w:sz w:val="20"/>
                <w:lang w:val="en-US"/>
              </w:rPr>
            </w:pPr>
          </w:p>
        </w:tc>
      </w:tr>
      <w:tr w14:paraId="03CE6D4E"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1857C89E" w14:textId="77777777">
            <w:pPr>
              <w:rPr>
                <w:sz w:val="20"/>
                <w:lang w:val="en-US"/>
              </w:rPr>
            </w:pPr>
            <w:r w:rsidRPr="00980F48">
              <w:rPr>
                <w:sz w:val="20"/>
                <w:lang w:val="en-US"/>
              </w:rPr>
              <w:t>When manual closing is done should be indicated on local control PC and on SCADA measurements between synchronizing voltages: frequency difference (+/–), angle (+/–), voltages difference (+/–)</w:t>
            </w:r>
          </w:p>
        </w:tc>
        <w:tc>
          <w:tcPr>
            <w:tcW w:w="1430" w:type="dxa"/>
            <w:gridSpan w:val="2"/>
          </w:tcPr>
          <w:p w:rsidR="004237F4" w:rsidRPr="00980F48" w:rsidP="004237F4" w14:paraId="7AB81A1B" w14:textId="77777777">
            <w:pPr>
              <w:tabs>
                <w:tab w:val="left" w:pos="6521"/>
              </w:tabs>
              <w:jc w:val="center"/>
              <w:rPr>
                <w:sz w:val="20"/>
                <w:lang w:val="en-US"/>
              </w:rPr>
            </w:pPr>
          </w:p>
        </w:tc>
      </w:tr>
      <w:tr w14:paraId="5CA72C71"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2144079B" w14:textId="77777777">
            <w:pPr>
              <w:rPr>
                <w:sz w:val="20"/>
                <w:lang w:val="en-US"/>
              </w:rPr>
            </w:pPr>
            <w:r w:rsidRPr="00980F48">
              <w:rPr>
                <w:sz w:val="20"/>
                <w:lang w:val="en-US"/>
              </w:rPr>
              <w:t>Four stage directional overcurrent  protection with freely selected directionality settings for each stage: “forward”, “reverse”, “non-directional”</w:t>
            </w:r>
          </w:p>
        </w:tc>
        <w:tc>
          <w:tcPr>
            <w:tcW w:w="1430" w:type="dxa"/>
            <w:gridSpan w:val="2"/>
          </w:tcPr>
          <w:p w:rsidR="004237F4" w:rsidRPr="00980F48" w:rsidP="004237F4" w14:paraId="49E4769C" w14:textId="77777777">
            <w:pPr>
              <w:tabs>
                <w:tab w:val="left" w:pos="6521"/>
              </w:tabs>
              <w:jc w:val="center"/>
              <w:rPr>
                <w:sz w:val="20"/>
                <w:lang w:val="en-US"/>
              </w:rPr>
            </w:pPr>
          </w:p>
        </w:tc>
      </w:tr>
      <w:tr w14:paraId="75DB6417" w14:textId="77777777" w:rsidTr="00850A03">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cantSplit/>
        </w:trPr>
        <w:tc>
          <w:tcPr>
            <w:tcW w:w="8219" w:type="dxa"/>
            <w:gridSpan w:val="3"/>
            <w:tcBorders>
              <w:top w:val="single" w:sz="2" w:space="0" w:color="auto"/>
              <w:left w:val="single" w:sz="2" w:space="0" w:color="auto"/>
              <w:bottom w:val="single" w:sz="2" w:space="0" w:color="auto"/>
              <w:right w:val="single" w:sz="2" w:space="0" w:color="auto"/>
            </w:tcBorders>
          </w:tcPr>
          <w:p w:rsidR="00850A03" w:rsidRPr="007E60D7" w:rsidP="00B772A6" w14:paraId="1460C8DD" w14:textId="77777777">
            <w:pPr>
              <w:rPr>
                <w:sz w:val="20"/>
                <w:lang w:val="en-US"/>
              </w:rPr>
            </w:pPr>
            <w:r w:rsidRPr="007E60D7">
              <w:rPr>
                <w:sz w:val="20"/>
                <w:lang w:val="en-US"/>
              </w:rPr>
              <w:t>Four stage nondirectional overcurrent  protection.</w:t>
            </w:r>
          </w:p>
        </w:tc>
        <w:tc>
          <w:tcPr>
            <w:tcW w:w="1430" w:type="dxa"/>
            <w:gridSpan w:val="2"/>
            <w:tcBorders>
              <w:top w:val="single" w:sz="2" w:space="0" w:color="auto"/>
              <w:left w:val="single" w:sz="2" w:space="0" w:color="auto"/>
              <w:bottom w:val="single" w:sz="2" w:space="0" w:color="auto"/>
              <w:right w:val="single" w:sz="2" w:space="0" w:color="auto"/>
            </w:tcBorders>
          </w:tcPr>
          <w:p w:rsidR="00850A03" w:rsidRPr="007E60D7" w:rsidP="00B772A6" w14:paraId="600689A5" w14:textId="77777777">
            <w:pPr>
              <w:tabs>
                <w:tab w:val="left" w:pos="6521"/>
              </w:tabs>
              <w:jc w:val="center"/>
              <w:rPr>
                <w:sz w:val="20"/>
                <w:lang w:val="en-US"/>
              </w:rPr>
            </w:pPr>
          </w:p>
        </w:tc>
      </w:tr>
      <w:tr w14:paraId="2D489476" w14:textId="77777777" w:rsidTr="00850A03">
        <w:tblPrEx>
          <w:tblW w:w="9649" w:type="dxa"/>
          <w:tblInd w:w="-5" w:type="dxa"/>
          <w:tblLayout w:type="fixed"/>
          <w:tblCellMar>
            <w:left w:w="0" w:type="dxa"/>
            <w:right w:w="0" w:type="dxa"/>
          </w:tblCellMar>
          <w:tblLook w:val="0000"/>
        </w:tblPrEx>
        <w:tc>
          <w:tcPr>
            <w:tcW w:w="8226" w:type="dxa"/>
            <w:gridSpan w:val="4"/>
            <w:tcBorders>
              <w:top w:val="single" w:sz="4" w:space="0" w:color="auto"/>
              <w:left w:val="single" w:sz="4" w:space="0" w:color="auto"/>
              <w:bottom w:val="single" w:sz="4" w:space="0" w:color="auto"/>
            </w:tcBorders>
          </w:tcPr>
          <w:p w:rsidR="009C766E" w:rsidRPr="00850A03" w:rsidP="00734BF7" w14:paraId="7C9BCECC" w14:textId="77777777">
            <w:pPr>
              <w:rPr>
                <w:sz w:val="20"/>
                <w:lang w:val="en-US"/>
              </w:rPr>
            </w:pPr>
            <w:r w:rsidRPr="00850A03">
              <w:rPr>
                <w:sz w:val="20"/>
                <w:lang w:val="en-US"/>
              </w:rPr>
              <w:t xml:space="preserve">Any used overcurrent protection stage shall provide concurrent functionality for switch-onto-fault logic with instantaneous trip, with voltage release from definite time undervoltage protection and freely selected blocking / not blocking from 2nd harmonic of the phase currents. Information about which overcurrent protection stage operates shall be sent to the SCS. </w:t>
            </w:r>
          </w:p>
          <w:p w:rsidR="009C766E" w:rsidRPr="00850A03" w:rsidP="00734BF7" w14:paraId="00595F79" w14:textId="77777777">
            <w:pPr>
              <w:rPr>
                <w:sz w:val="20"/>
                <w:lang w:val="en-US"/>
              </w:rPr>
            </w:pPr>
            <w:r w:rsidRPr="00850A03">
              <w:rPr>
                <w:sz w:val="20"/>
                <w:lang w:val="en-US"/>
              </w:rPr>
              <w:t>If the mentioned functionality is not possible, additional overcurrent protection stage shall be provided.</w:t>
            </w:r>
          </w:p>
        </w:tc>
        <w:tc>
          <w:tcPr>
            <w:tcW w:w="1423" w:type="dxa"/>
          </w:tcPr>
          <w:p w:rsidR="009C766E" w:rsidRPr="00850A03" w:rsidP="00734BF7" w14:paraId="7FB06611" w14:textId="77777777">
            <w:pPr>
              <w:tabs>
                <w:tab w:val="left" w:pos="6521"/>
              </w:tabs>
              <w:jc w:val="center"/>
              <w:rPr>
                <w:sz w:val="20"/>
                <w:lang w:val="en-US"/>
              </w:rPr>
            </w:pPr>
          </w:p>
        </w:tc>
      </w:tr>
      <w:tr w14:paraId="6B69B27B"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54744583" w14:textId="77777777">
            <w:pPr>
              <w:rPr>
                <w:sz w:val="20"/>
                <w:lang w:val="en-US"/>
              </w:rPr>
            </w:pPr>
            <w:r w:rsidRPr="00980F48">
              <w:rPr>
                <w:color w:val="000000"/>
                <w:sz w:val="20"/>
                <w:lang w:val="en-US"/>
              </w:rPr>
              <w:t>Four stage directional earth fault protection</w:t>
            </w:r>
            <w:r w:rsidRPr="00980F48">
              <w:rPr>
                <w:sz w:val="20"/>
                <w:lang w:val="en-US"/>
              </w:rPr>
              <w:t xml:space="preserve"> with freely selected directionality settings for each stage: “forward”, “reverse”, “non-directional”</w:t>
            </w:r>
          </w:p>
        </w:tc>
        <w:tc>
          <w:tcPr>
            <w:tcW w:w="1430" w:type="dxa"/>
            <w:gridSpan w:val="2"/>
          </w:tcPr>
          <w:p w:rsidR="004237F4" w:rsidRPr="00980F48" w:rsidP="004237F4" w14:paraId="0B9B99D8" w14:textId="77777777">
            <w:pPr>
              <w:tabs>
                <w:tab w:val="left" w:pos="6521"/>
              </w:tabs>
              <w:jc w:val="center"/>
              <w:rPr>
                <w:sz w:val="20"/>
                <w:lang w:val="en-US"/>
              </w:rPr>
            </w:pPr>
          </w:p>
        </w:tc>
      </w:tr>
      <w:tr w14:paraId="6708CD8D" w14:textId="77777777" w:rsidTr="00850A03">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cantSplit/>
        </w:trPr>
        <w:tc>
          <w:tcPr>
            <w:tcW w:w="8219" w:type="dxa"/>
            <w:gridSpan w:val="3"/>
            <w:tcBorders>
              <w:top w:val="single" w:sz="2" w:space="0" w:color="auto"/>
              <w:left w:val="single" w:sz="2" w:space="0" w:color="auto"/>
              <w:bottom w:val="single" w:sz="2" w:space="0" w:color="auto"/>
              <w:right w:val="single" w:sz="2" w:space="0" w:color="auto"/>
            </w:tcBorders>
          </w:tcPr>
          <w:p w:rsidR="00850A03" w:rsidRPr="007E60D7" w:rsidP="00B772A6" w14:paraId="50F10FAB" w14:textId="77777777">
            <w:pPr>
              <w:rPr>
                <w:sz w:val="20"/>
                <w:lang w:val="en-US"/>
              </w:rPr>
            </w:pPr>
            <w:r w:rsidRPr="007E60D7">
              <w:rPr>
                <w:sz w:val="20"/>
                <w:lang w:val="en-US"/>
              </w:rPr>
              <w:t xml:space="preserve">Four stage nondirectional </w:t>
            </w:r>
            <w:r>
              <w:rPr>
                <w:sz w:val="20"/>
                <w:lang w:val="en-US"/>
              </w:rPr>
              <w:t>earth fault</w:t>
            </w:r>
            <w:r w:rsidRPr="007E60D7">
              <w:rPr>
                <w:sz w:val="20"/>
                <w:lang w:val="en-US"/>
              </w:rPr>
              <w:t xml:space="preserve"> protection.</w:t>
            </w:r>
          </w:p>
        </w:tc>
        <w:tc>
          <w:tcPr>
            <w:tcW w:w="1430" w:type="dxa"/>
            <w:gridSpan w:val="2"/>
            <w:tcBorders>
              <w:top w:val="single" w:sz="2" w:space="0" w:color="auto"/>
              <w:left w:val="single" w:sz="2" w:space="0" w:color="auto"/>
              <w:bottom w:val="single" w:sz="2" w:space="0" w:color="auto"/>
              <w:right w:val="single" w:sz="2" w:space="0" w:color="auto"/>
            </w:tcBorders>
          </w:tcPr>
          <w:p w:rsidR="00850A03" w:rsidRPr="007E60D7" w:rsidP="00B772A6" w14:paraId="4AF2FE0B" w14:textId="77777777">
            <w:pPr>
              <w:tabs>
                <w:tab w:val="left" w:pos="6521"/>
              </w:tabs>
              <w:jc w:val="center"/>
              <w:rPr>
                <w:sz w:val="20"/>
                <w:lang w:val="en-US"/>
              </w:rPr>
            </w:pPr>
          </w:p>
        </w:tc>
      </w:tr>
      <w:tr w14:paraId="268D936B" w14:textId="77777777" w:rsidTr="00850A03">
        <w:tblPrEx>
          <w:tblW w:w="9649" w:type="dxa"/>
          <w:tblInd w:w="-5" w:type="dxa"/>
          <w:tblLayout w:type="fixed"/>
          <w:tblCellMar>
            <w:left w:w="0" w:type="dxa"/>
            <w:right w:w="0" w:type="dxa"/>
          </w:tblCellMar>
          <w:tblLook w:val="0000"/>
        </w:tblPrEx>
        <w:tc>
          <w:tcPr>
            <w:tcW w:w="8226" w:type="dxa"/>
            <w:gridSpan w:val="4"/>
            <w:tcBorders>
              <w:top w:val="single" w:sz="4" w:space="0" w:color="auto"/>
              <w:left w:val="single" w:sz="4" w:space="0" w:color="auto"/>
              <w:bottom w:val="single" w:sz="4" w:space="0" w:color="auto"/>
            </w:tcBorders>
          </w:tcPr>
          <w:p w:rsidR="009C766E" w:rsidRPr="00980F48" w:rsidP="00734BF7" w14:paraId="57C28718" w14:textId="77777777">
            <w:pPr>
              <w:rPr>
                <w:sz w:val="20"/>
                <w:lang w:val="en-US"/>
              </w:rPr>
            </w:pPr>
            <w:r w:rsidRPr="00980F48">
              <w:rPr>
                <w:sz w:val="20"/>
                <w:lang w:val="en-US"/>
              </w:rPr>
              <w:t xml:space="preserve">Any used earth fault protection stage shall provide concurrent functionality for switch-onto-fault logic with instantaneous trip and freely selected blocking / not blocking from 2nd harmonic of the phase currents. Information about which earth fault protection stage operates shall be sent to the SCS. </w:t>
            </w:r>
          </w:p>
          <w:p w:rsidR="009C766E" w:rsidRPr="00980F48" w:rsidP="00734BF7" w14:paraId="5CC57AA2" w14:textId="77777777">
            <w:pPr>
              <w:rPr>
                <w:color w:val="000000"/>
                <w:sz w:val="20"/>
                <w:lang w:val="en-US"/>
              </w:rPr>
            </w:pPr>
            <w:r w:rsidRPr="00980F48">
              <w:rPr>
                <w:sz w:val="20"/>
                <w:lang w:val="en-US"/>
              </w:rPr>
              <w:t>If the mentioned functionality is not possible , additional protection stage shall be provided.</w:t>
            </w:r>
          </w:p>
        </w:tc>
        <w:tc>
          <w:tcPr>
            <w:tcW w:w="1423" w:type="dxa"/>
          </w:tcPr>
          <w:p w:rsidR="009C766E" w:rsidRPr="00980F48" w:rsidP="00734BF7" w14:paraId="1EFE8DAB" w14:textId="77777777">
            <w:pPr>
              <w:tabs>
                <w:tab w:val="left" w:pos="6521"/>
              </w:tabs>
              <w:jc w:val="center"/>
              <w:rPr>
                <w:sz w:val="20"/>
                <w:lang w:val="en-US"/>
              </w:rPr>
            </w:pPr>
          </w:p>
        </w:tc>
      </w:tr>
      <w:tr w14:paraId="6704050A" w14:textId="77777777" w:rsidTr="00850A03">
        <w:tblPrEx>
          <w:tblW w:w="9649" w:type="dxa"/>
          <w:tblInd w:w="-5" w:type="dxa"/>
          <w:tblLayout w:type="fixed"/>
          <w:tblCellMar>
            <w:left w:w="0" w:type="dxa"/>
            <w:right w:w="0" w:type="dxa"/>
          </w:tblCellMar>
          <w:tblLook w:val="0000"/>
        </w:tblPrEx>
        <w:tc>
          <w:tcPr>
            <w:tcW w:w="8226" w:type="dxa"/>
            <w:gridSpan w:val="4"/>
            <w:tcBorders>
              <w:top w:val="single" w:sz="4" w:space="0" w:color="auto"/>
              <w:left w:val="single" w:sz="4" w:space="0" w:color="auto"/>
              <w:bottom w:val="single" w:sz="4" w:space="0" w:color="auto"/>
              <w:right w:val="single" w:sz="4" w:space="0" w:color="auto"/>
            </w:tcBorders>
          </w:tcPr>
          <w:p w:rsidR="00980F48" w:rsidRPr="00980F48" w:rsidP="00980F48" w14:paraId="205D2F7D" w14:textId="77777777">
            <w:pPr>
              <w:rPr>
                <w:sz w:val="20"/>
                <w:lang w:val="en-US"/>
              </w:rPr>
            </w:pPr>
            <w:r w:rsidRPr="00980F48">
              <w:rPr>
                <w:sz w:val="20"/>
                <w:lang w:val="en-US"/>
              </w:rPr>
              <w:t>Two stage non-directional definite time negative sequence overcurrent protection</w:t>
            </w:r>
            <w:r w:rsidR="00175A52">
              <w:rPr>
                <w:sz w:val="20"/>
                <w:lang w:val="en-US"/>
              </w:rPr>
              <w:t>.</w:t>
            </w:r>
          </w:p>
        </w:tc>
        <w:tc>
          <w:tcPr>
            <w:tcW w:w="1423" w:type="dxa"/>
            <w:tcBorders>
              <w:top w:val="single" w:sz="4" w:space="0" w:color="auto"/>
              <w:left w:val="single" w:sz="4" w:space="0" w:color="auto"/>
              <w:bottom w:val="single" w:sz="4" w:space="0" w:color="auto"/>
              <w:right w:val="single" w:sz="4" w:space="0" w:color="auto"/>
            </w:tcBorders>
          </w:tcPr>
          <w:p w:rsidR="00980F48" w:rsidRPr="00980F48" w:rsidP="00980F48" w14:paraId="31F38A0E" w14:textId="77777777">
            <w:pPr>
              <w:rPr>
                <w:sz w:val="20"/>
                <w:lang w:val="en-US"/>
              </w:rPr>
            </w:pPr>
          </w:p>
        </w:tc>
      </w:tr>
      <w:tr w14:paraId="29BF613F"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20423530" w14:textId="77777777">
            <w:pPr>
              <w:rPr>
                <w:sz w:val="20"/>
                <w:lang w:val="en-US"/>
              </w:rPr>
            </w:pPr>
            <w:r w:rsidRPr="00980F48">
              <w:rPr>
                <w:sz w:val="20"/>
                <w:lang w:val="en-US"/>
              </w:rPr>
              <w:t xml:space="preserve">Automatic or made by configuration switch-onto-fault logic operating at closing of circuit breaker manually and from autorecloser. If fault occurs  within user set time after closing of circuit breaker, </w:t>
            </w:r>
            <w:r w:rsidRPr="00980F48">
              <w:rPr>
                <w:sz w:val="20"/>
                <w:u w:val="single"/>
                <w:lang w:val="en-US"/>
              </w:rPr>
              <w:t xml:space="preserve">user freely selected </w:t>
            </w:r>
            <w:r w:rsidRPr="00980F48">
              <w:rPr>
                <w:rFonts w:eastAsiaTheme="minorHAnsi"/>
                <w:sz w:val="20"/>
              </w:rPr>
              <w:t>directional overcurrent  and earth fault protection stages</w:t>
            </w:r>
            <w:r w:rsidRPr="00980F48">
              <w:rPr>
                <w:sz w:val="20"/>
                <w:lang w:val="en-US"/>
              </w:rPr>
              <w:t xml:space="preserve"> must operate instantaneously.</w:t>
            </w:r>
          </w:p>
        </w:tc>
        <w:tc>
          <w:tcPr>
            <w:tcW w:w="1430" w:type="dxa"/>
            <w:gridSpan w:val="2"/>
            <w:tcBorders>
              <w:bottom w:val="single" w:sz="4" w:space="0" w:color="auto"/>
            </w:tcBorders>
          </w:tcPr>
          <w:p w:rsidR="004237F4" w:rsidRPr="00980F48" w:rsidP="004237F4" w14:paraId="26FF4323" w14:textId="77777777">
            <w:pPr>
              <w:tabs>
                <w:tab w:val="left" w:pos="6521"/>
              </w:tabs>
              <w:jc w:val="center"/>
              <w:rPr>
                <w:sz w:val="20"/>
                <w:lang w:val="en-US"/>
              </w:rPr>
            </w:pPr>
          </w:p>
        </w:tc>
      </w:tr>
      <w:tr w14:paraId="5A2B82A5"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2E0264F6" w14:textId="77777777">
            <w:pPr>
              <w:rPr>
                <w:color w:val="000000"/>
                <w:sz w:val="20"/>
                <w:lang w:val="en-US"/>
              </w:rPr>
            </w:pPr>
            <w:r w:rsidRPr="00980F48">
              <w:rPr>
                <w:sz w:val="20"/>
                <w:lang w:val="en-US"/>
              </w:rPr>
              <w:t>Thermal overload protection;</w:t>
            </w:r>
          </w:p>
        </w:tc>
        <w:tc>
          <w:tcPr>
            <w:tcW w:w="1430" w:type="dxa"/>
            <w:gridSpan w:val="2"/>
            <w:tcBorders>
              <w:top w:val="single" w:sz="4" w:space="0" w:color="auto"/>
            </w:tcBorders>
          </w:tcPr>
          <w:p w:rsidR="004237F4" w:rsidRPr="00980F48" w:rsidP="004237F4" w14:paraId="2CE7F840" w14:textId="77777777">
            <w:pPr>
              <w:tabs>
                <w:tab w:val="left" w:pos="6521"/>
              </w:tabs>
              <w:jc w:val="center"/>
              <w:rPr>
                <w:sz w:val="20"/>
                <w:lang w:val="en-US"/>
              </w:rPr>
            </w:pPr>
          </w:p>
        </w:tc>
      </w:tr>
      <w:tr w14:paraId="1272EF9D"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523FD426" w14:textId="77777777">
            <w:pPr>
              <w:rPr>
                <w:color w:val="000000"/>
                <w:sz w:val="20"/>
                <w:lang w:val="en-US"/>
              </w:rPr>
            </w:pPr>
            <w:r w:rsidRPr="00980F48">
              <w:rPr>
                <w:sz w:val="20"/>
                <w:lang w:val="en-US"/>
              </w:rPr>
              <w:t>Broken conductor protection;</w:t>
            </w:r>
          </w:p>
        </w:tc>
        <w:tc>
          <w:tcPr>
            <w:tcW w:w="1430" w:type="dxa"/>
            <w:gridSpan w:val="2"/>
            <w:tcBorders>
              <w:top w:val="single" w:sz="4" w:space="0" w:color="auto"/>
            </w:tcBorders>
          </w:tcPr>
          <w:p w:rsidR="004237F4" w:rsidRPr="00980F48" w:rsidP="004237F4" w14:paraId="75BA9855" w14:textId="77777777">
            <w:pPr>
              <w:tabs>
                <w:tab w:val="left" w:pos="6521"/>
              </w:tabs>
              <w:jc w:val="center"/>
              <w:rPr>
                <w:sz w:val="20"/>
                <w:lang w:val="en-US"/>
              </w:rPr>
            </w:pPr>
          </w:p>
        </w:tc>
      </w:tr>
      <w:tr w14:paraId="69FD61FD"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5E5F21E4" w14:textId="77777777">
            <w:pPr>
              <w:rPr>
                <w:color w:val="000000"/>
                <w:sz w:val="20"/>
                <w:lang w:val="en-US"/>
              </w:rPr>
            </w:pPr>
            <w:r w:rsidRPr="00980F48">
              <w:rPr>
                <w:sz w:val="20"/>
              </w:rPr>
              <w:t xml:space="preserve">Directional two stage over power protection. </w:t>
            </w:r>
            <w:r w:rsidRPr="00980F48">
              <w:rPr>
                <w:sz w:val="20"/>
                <w:lang w:val="en-GB"/>
              </w:rPr>
              <w:t xml:space="preserve">Each stage shall be </w:t>
            </w:r>
            <w:r w:rsidRPr="00980F48">
              <w:rPr>
                <w:color w:val="000000"/>
                <w:sz w:val="20"/>
                <w:lang w:val="en-GB"/>
              </w:rPr>
              <w:t xml:space="preserve">with freely selected </w:t>
            </w:r>
            <w:r w:rsidRPr="00980F48">
              <w:rPr>
                <w:rFonts w:eastAsia="TimesNewRomanPSMT"/>
                <w:sz w:val="20"/>
              </w:rPr>
              <w:t xml:space="preserve">active, reactive or apparent power </w:t>
            </w:r>
            <w:r w:rsidRPr="00980F48">
              <w:rPr>
                <w:sz w:val="20"/>
              </w:rPr>
              <w:t>settings;</w:t>
            </w:r>
          </w:p>
        </w:tc>
        <w:tc>
          <w:tcPr>
            <w:tcW w:w="1430" w:type="dxa"/>
            <w:gridSpan w:val="2"/>
            <w:tcBorders>
              <w:top w:val="single" w:sz="4" w:space="0" w:color="auto"/>
            </w:tcBorders>
          </w:tcPr>
          <w:p w:rsidR="004237F4" w:rsidRPr="00980F48" w:rsidP="004237F4" w14:paraId="02A40917" w14:textId="77777777">
            <w:pPr>
              <w:tabs>
                <w:tab w:val="left" w:pos="6521"/>
              </w:tabs>
              <w:jc w:val="center"/>
              <w:rPr>
                <w:sz w:val="20"/>
                <w:lang w:val="en-US"/>
              </w:rPr>
            </w:pPr>
          </w:p>
        </w:tc>
      </w:tr>
      <w:tr w14:paraId="6B6B3A21"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38A50E50" w14:textId="77777777">
            <w:pPr>
              <w:rPr>
                <w:color w:val="000000"/>
                <w:sz w:val="20"/>
                <w:lang w:val="en-US"/>
              </w:rPr>
            </w:pPr>
            <w:r w:rsidRPr="00980F48">
              <w:rPr>
                <w:sz w:val="20"/>
              </w:rPr>
              <w:t xml:space="preserve">Directional two stage under power protection. </w:t>
            </w:r>
            <w:r w:rsidRPr="00980F48">
              <w:rPr>
                <w:sz w:val="20"/>
                <w:lang w:val="en-GB"/>
              </w:rPr>
              <w:t xml:space="preserve">Each stage shall be </w:t>
            </w:r>
            <w:r w:rsidRPr="00980F48">
              <w:rPr>
                <w:color w:val="000000"/>
                <w:sz w:val="20"/>
                <w:lang w:val="en-GB"/>
              </w:rPr>
              <w:t xml:space="preserve">with freely selected </w:t>
            </w:r>
            <w:r w:rsidRPr="00980F48">
              <w:rPr>
                <w:rFonts w:eastAsia="TimesNewRomanPSMT"/>
                <w:sz w:val="20"/>
              </w:rPr>
              <w:t xml:space="preserve">active, reactive or apparent power </w:t>
            </w:r>
            <w:r w:rsidRPr="00980F48">
              <w:rPr>
                <w:sz w:val="20"/>
              </w:rPr>
              <w:t>settings;</w:t>
            </w:r>
          </w:p>
        </w:tc>
        <w:tc>
          <w:tcPr>
            <w:tcW w:w="1430" w:type="dxa"/>
            <w:gridSpan w:val="2"/>
            <w:tcBorders>
              <w:top w:val="single" w:sz="4" w:space="0" w:color="auto"/>
            </w:tcBorders>
          </w:tcPr>
          <w:p w:rsidR="004237F4" w:rsidRPr="00980F48" w:rsidP="004237F4" w14:paraId="2F22F705" w14:textId="77777777">
            <w:pPr>
              <w:tabs>
                <w:tab w:val="left" w:pos="6521"/>
              </w:tabs>
              <w:jc w:val="center"/>
              <w:rPr>
                <w:sz w:val="20"/>
                <w:lang w:val="en-US"/>
              </w:rPr>
            </w:pPr>
          </w:p>
        </w:tc>
      </w:tr>
      <w:tr w14:paraId="605A3B1A"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850A03" w:rsidP="004237F4" w14:paraId="0BA1F07D" w14:textId="77777777">
            <w:pPr>
              <w:rPr>
                <w:sz w:val="20"/>
                <w:lang w:val="en-US"/>
              </w:rPr>
            </w:pPr>
            <w:r w:rsidRPr="00850A03">
              <w:rPr>
                <w:color w:val="000000"/>
                <w:sz w:val="20"/>
                <w:lang w:val="en-US"/>
              </w:rPr>
              <w:t xml:space="preserve">Three phase two stage definite time undervoltage protection with </w:t>
            </w:r>
            <w:r w:rsidRPr="00850A03">
              <w:rPr>
                <w:color w:val="000000"/>
                <w:sz w:val="20"/>
                <w:lang w:val="en-GB"/>
              </w:rPr>
              <w:t xml:space="preserve">freely selected </w:t>
            </w:r>
            <w:r w:rsidRPr="00850A03">
              <w:rPr>
                <w:color w:val="000000"/>
                <w:sz w:val="20"/>
                <w:lang w:val="en-US"/>
              </w:rPr>
              <w:t xml:space="preserve">phases / phase-to-phase voltages </w:t>
            </w:r>
            <w:r w:rsidRPr="00850A03">
              <w:rPr>
                <w:sz w:val="20"/>
                <w:lang w:val="en-US"/>
              </w:rPr>
              <w:t>for each stage separately,</w:t>
            </w:r>
            <w:r w:rsidRPr="00850A03">
              <w:t xml:space="preserve"> </w:t>
            </w:r>
            <w:r w:rsidRPr="00850A03">
              <w:rPr>
                <w:color w:val="000000"/>
                <w:sz w:val="20"/>
                <w:lang w:val="en-US"/>
              </w:rPr>
              <w:t xml:space="preserve">with </w:t>
            </w:r>
            <w:r w:rsidRPr="00850A03">
              <w:rPr>
                <w:color w:val="000000"/>
                <w:sz w:val="20"/>
                <w:lang w:val="en-GB"/>
              </w:rPr>
              <w:t>freely selected "OR / AND" logic for selected voltages</w:t>
            </w:r>
            <w:r w:rsidRPr="00850A03">
              <w:t xml:space="preserve"> </w:t>
            </w:r>
            <w:r w:rsidRPr="00850A03">
              <w:rPr>
                <w:sz w:val="20"/>
                <w:lang w:val="en-US"/>
              </w:rPr>
              <w:t>for each stage separately;</w:t>
            </w:r>
          </w:p>
        </w:tc>
        <w:tc>
          <w:tcPr>
            <w:tcW w:w="1430" w:type="dxa"/>
            <w:gridSpan w:val="2"/>
            <w:tcBorders>
              <w:top w:val="single" w:sz="4" w:space="0" w:color="auto"/>
            </w:tcBorders>
          </w:tcPr>
          <w:p w:rsidR="004237F4" w:rsidRPr="00850A03" w:rsidP="004237F4" w14:paraId="5E939F7C" w14:textId="77777777">
            <w:pPr>
              <w:tabs>
                <w:tab w:val="left" w:pos="6521"/>
              </w:tabs>
              <w:jc w:val="center"/>
              <w:rPr>
                <w:sz w:val="20"/>
                <w:lang w:val="en-US"/>
              </w:rPr>
            </w:pPr>
          </w:p>
        </w:tc>
      </w:tr>
      <w:tr w14:paraId="06AD15FB"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009A333C" w14:textId="77777777">
            <w:pPr>
              <w:rPr>
                <w:sz w:val="20"/>
                <w:lang w:val="en-US"/>
              </w:rPr>
            </w:pPr>
            <w:r w:rsidRPr="00850A03">
              <w:rPr>
                <w:color w:val="000000"/>
                <w:sz w:val="20"/>
                <w:lang w:val="en-US"/>
              </w:rPr>
              <w:t xml:space="preserve">Three phase two stage definite time overvoltage protection with </w:t>
            </w:r>
            <w:r w:rsidRPr="00850A03">
              <w:rPr>
                <w:color w:val="000000"/>
                <w:sz w:val="20"/>
                <w:lang w:val="en-GB"/>
              </w:rPr>
              <w:t xml:space="preserve">freely selected </w:t>
            </w:r>
            <w:r w:rsidRPr="00850A03">
              <w:rPr>
                <w:color w:val="000000"/>
                <w:sz w:val="20"/>
                <w:lang w:val="en-US"/>
              </w:rPr>
              <w:t xml:space="preserve">phases / phase-to-phase voltages </w:t>
            </w:r>
            <w:r w:rsidRPr="00850A03">
              <w:rPr>
                <w:sz w:val="20"/>
                <w:lang w:val="en-US"/>
              </w:rPr>
              <w:t>for each stage separately,</w:t>
            </w:r>
            <w:r w:rsidRPr="00850A03">
              <w:t xml:space="preserve"> </w:t>
            </w:r>
            <w:r w:rsidRPr="00850A03">
              <w:rPr>
                <w:color w:val="000000"/>
                <w:sz w:val="20"/>
                <w:lang w:val="en-US"/>
              </w:rPr>
              <w:t xml:space="preserve">with </w:t>
            </w:r>
            <w:r w:rsidRPr="00850A03">
              <w:rPr>
                <w:color w:val="000000"/>
                <w:sz w:val="20"/>
                <w:lang w:val="en-GB"/>
              </w:rPr>
              <w:t>freely selected "OR / AND" logic for selected voltages</w:t>
            </w:r>
            <w:r w:rsidRPr="00850A03">
              <w:t xml:space="preserve"> </w:t>
            </w:r>
            <w:r w:rsidRPr="00850A03">
              <w:rPr>
                <w:sz w:val="20"/>
                <w:lang w:val="en-US"/>
              </w:rPr>
              <w:t>for each stage separately;</w:t>
            </w:r>
          </w:p>
        </w:tc>
        <w:tc>
          <w:tcPr>
            <w:tcW w:w="1430" w:type="dxa"/>
            <w:gridSpan w:val="2"/>
            <w:tcBorders>
              <w:top w:val="single" w:sz="4" w:space="0" w:color="auto"/>
            </w:tcBorders>
          </w:tcPr>
          <w:p w:rsidR="004237F4" w:rsidRPr="00980F48" w:rsidP="004237F4" w14:paraId="36AC2FA8" w14:textId="77777777">
            <w:pPr>
              <w:tabs>
                <w:tab w:val="left" w:pos="6521"/>
              </w:tabs>
              <w:jc w:val="center"/>
              <w:rPr>
                <w:sz w:val="20"/>
                <w:lang w:val="en-US"/>
              </w:rPr>
            </w:pPr>
          </w:p>
        </w:tc>
      </w:tr>
      <w:tr w14:paraId="3726F3AF"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3930E3E0" w14:textId="77777777">
            <w:pPr>
              <w:rPr>
                <w:sz w:val="20"/>
                <w:lang w:val="en-US"/>
              </w:rPr>
            </w:pPr>
            <w:r w:rsidRPr="00980F48">
              <w:rPr>
                <w:sz w:val="20"/>
                <w:lang w:val="en-US"/>
              </w:rPr>
              <w:t>circuit breaker trip circuit supervision separately for both coils. For trip circuit supervision separate relays shall be used</w:t>
            </w:r>
          </w:p>
        </w:tc>
        <w:tc>
          <w:tcPr>
            <w:tcW w:w="1430" w:type="dxa"/>
            <w:gridSpan w:val="2"/>
          </w:tcPr>
          <w:p w:rsidR="004237F4" w:rsidRPr="00980F48" w:rsidP="004237F4" w14:paraId="23A2C9DD" w14:textId="77777777">
            <w:pPr>
              <w:tabs>
                <w:tab w:val="left" w:pos="6521"/>
              </w:tabs>
              <w:jc w:val="center"/>
              <w:rPr>
                <w:sz w:val="20"/>
                <w:lang w:val="en-US"/>
              </w:rPr>
            </w:pPr>
          </w:p>
        </w:tc>
      </w:tr>
      <w:tr w14:paraId="6181B3C0"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6C5F5697" w14:textId="77777777">
            <w:pPr>
              <w:rPr>
                <w:sz w:val="20"/>
                <w:lang w:val="en-US"/>
              </w:rPr>
            </w:pPr>
            <w:r w:rsidRPr="00980F48">
              <w:rPr>
                <w:sz w:val="20"/>
                <w:lang w:val="en-US"/>
              </w:rPr>
              <w:t>On/off control of all controllable switching devices at the respective bay</w:t>
            </w:r>
          </w:p>
        </w:tc>
        <w:tc>
          <w:tcPr>
            <w:tcW w:w="1430" w:type="dxa"/>
            <w:gridSpan w:val="2"/>
          </w:tcPr>
          <w:p w:rsidR="004237F4" w:rsidRPr="00980F48" w:rsidP="004237F4" w14:paraId="2089CCC7" w14:textId="77777777">
            <w:pPr>
              <w:tabs>
                <w:tab w:val="left" w:pos="6521"/>
              </w:tabs>
              <w:jc w:val="center"/>
              <w:rPr>
                <w:sz w:val="20"/>
                <w:lang w:val="en-US"/>
              </w:rPr>
            </w:pPr>
          </w:p>
        </w:tc>
      </w:tr>
      <w:tr w14:paraId="2D017D1D"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47D9B533" w14:textId="77777777">
            <w:pPr>
              <w:rPr>
                <w:sz w:val="20"/>
                <w:lang w:val="en-US"/>
              </w:rPr>
            </w:pPr>
            <w:r w:rsidRPr="00980F48">
              <w:rPr>
                <w:sz w:val="20"/>
                <w:lang w:val="en-US"/>
              </w:rPr>
              <w:t>User defined characteristic of maximum permissible number of interruptions as a function of the braking current. Circuit breaker resource in percents (0 – 100%) shall be indicated on LCD</w:t>
            </w:r>
          </w:p>
        </w:tc>
        <w:tc>
          <w:tcPr>
            <w:tcW w:w="1430" w:type="dxa"/>
            <w:gridSpan w:val="2"/>
          </w:tcPr>
          <w:p w:rsidR="004237F4" w:rsidRPr="00980F48" w:rsidP="004237F4" w14:paraId="06094750" w14:textId="77777777">
            <w:pPr>
              <w:tabs>
                <w:tab w:val="left" w:pos="6521"/>
              </w:tabs>
              <w:jc w:val="center"/>
              <w:rPr>
                <w:sz w:val="20"/>
                <w:lang w:val="en-US"/>
              </w:rPr>
            </w:pPr>
          </w:p>
        </w:tc>
      </w:tr>
      <w:tr w14:paraId="6FB9098D"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2D298C17" w14:textId="77777777">
            <w:pPr>
              <w:rPr>
                <w:sz w:val="20"/>
                <w:lang w:val="en-US"/>
              </w:rPr>
            </w:pPr>
            <w:r w:rsidRPr="00980F48">
              <w:rPr>
                <w:sz w:val="20"/>
                <w:lang w:val="en-US"/>
              </w:rPr>
              <w:t>LCD display showing the single line diagram of the bay and the real-time state of the switching devices. It shall be possible for the Purchaser to modify the single line diagram in case if the bay configuration is changed</w:t>
            </w:r>
          </w:p>
        </w:tc>
        <w:tc>
          <w:tcPr>
            <w:tcW w:w="1430" w:type="dxa"/>
            <w:gridSpan w:val="2"/>
          </w:tcPr>
          <w:p w:rsidR="004237F4" w:rsidRPr="00980F48" w:rsidP="004237F4" w14:paraId="2DF01DEE" w14:textId="77777777">
            <w:pPr>
              <w:tabs>
                <w:tab w:val="left" w:pos="6521"/>
              </w:tabs>
              <w:jc w:val="center"/>
              <w:rPr>
                <w:sz w:val="20"/>
                <w:lang w:val="en-US"/>
              </w:rPr>
            </w:pPr>
          </w:p>
        </w:tc>
      </w:tr>
      <w:tr w14:paraId="04BDFBF8"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28B05B1D" w14:textId="77777777">
            <w:pPr>
              <w:rPr>
                <w:sz w:val="20"/>
                <w:lang w:val="en-US"/>
              </w:rPr>
            </w:pPr>
            <w:r w:rsidRPr="00980F48">
              <w:rPr>
                <w:sz w:val="20"/>
                <w:lang w:val="en-US"/>
              </w:rPr>
              <w:t>Possibility to connect and configure using IEC 61850 protocol 10 binary inputs for connection to alarm system</w:t>
            </w:r>
          </w:p>
        </w:tc>
        <w:tc>
          <w:tcPr>
            <w:tcW w:w="1430" w:type="dxa"/>
            <w:gridSpan w:val="2"/>
          </w:tcPr>
          <w:p w:rsidR="004237F4" w:rsidRPr="00980F48" w:rsidP="004237F4" w14:paraId="10A428CD" w14:textId="77777777">
            <w:pPr>
              <w:tabs>
                <w:tab w:val="left" w:pos="6521"/>
              </w:tabs>
              <w:jc w:val="center"/>
              <w:rPr>
                <w:color w:val="FF0000"/>
                <w:sz w:val="20"/>
                <w:lang w:val="en-US"/>
              </w:rPr>
            </w:pPr>
          </w:p>
        </w:tc>
      </w:tr>
      <w:tr w14:paraId="2AA75D0B"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0778151D" w14:textId="77777777">
            <w:pPr>
              <w:rPr>
                <w:sz w:val="20"/>
                <w:lang w:val="en-US"/>
              </w:rPr>
            </w:pPr>
            <w:r w:rsidRPr="00980F48">
              <w:rPr>
                <w:color w:val="000000"/>
                <w:sz w:val="20"/>
                <w:lang w:val="en-US"/>
              </w:rPr>
              <w:t>Three-phase P, Q, U and I measurements with directionality determination, with two P &gt;, Q &gt;, U &gt;, I &gt; setpoints and two P &lt;, Q &lt;, U &lt;, I &lt; setpoints. Each setpoint shall be configurable with timers (settings not less than 100s) and logic elements. Measurement functions can be used;</w:t>
            </w:r>
          </w:p>
        </w:tc>
        <w:tc>
          <w:tcPr>
            <w:tcW w:w="1430" w:type="dxa"/>
            <w:gridSpan w:val="2"/>
          </w:tcPr>
          <w:p w:rsidR="004237F4" w:rsidRPr="00980F48" w:rsidP="004237F4" w14:paraId="24CEBFF8" w14:textId="77777777">
            <w:pPr>
              <w:tabs>
                <w:tab w:val="left" w:pos="6521"/>
              </w:tabs>
              <w:jc w:val="center"/>
              <w:rPr>
                <w:sz w:val="20"/>
                <w:lang w:val="en-US"/>
              </w:rPr>
            </w:pPr>
          </w:p>
        </w:tc>
      </w:tr>
      <w:tr w14:paraId="4B809B94"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71A94190" w14:textId="77777777">
            <w:pPr>
              <w:rPr>
                <w:sz w:val="20"/>
                <w:lang w:val="en-US"/>
              </w:rPr>
            </w:pPr>
            <w:r w:rsidRPr="00980F48">
              <w:rPr>
                <w:sz w:val="20"/>
                <w:lang w:val="en-US"/>
              </w:rPr>
              <w:t>Extensive configuration possibilities by use of internal logical gates, timers and user configurable connection between different functions, binary inputs and outputs</w:t>
            </w:r>
          </w:p>
        </w:tc>
        <w:tc>
          <w:tcPr>
            <w:tcW w:w="1430" w:type="dxa"/>
            <w:gridSpan w:val="2"/>
          </w:tcPr>
          <w:p w:rsidR="004237F4" w:rsidRPr="00980F48" w:rsidP="004237F4" w14:paraId="054537F6" w14:textId="77777777">
            <w:pPr>
              <w:tabs>
                <w:tab w:val="left" w:pos="6521"/>
              </w:tabs>
              <w:jc w:val="center"/>
              <w:rPr>
                <w:sz w:val="20"/>
                <w:lang w:val="en-US"/>
              </w:rPr>
            </w:pPr>
          </w:p>
        </w:tc>
      </w:tr>
      <w:tr w14:paraId="54928166"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1FDD53FC" w14:textId="77777777">
            <w:pPr>
              <w:rPr>
                <w:sz w:val="20"/>
                <w:lang w:val="en-US"/>
              </w:rPr>
            </w:pPr>
            <w:r w:rsidRPr="00980F48">
              <w:rPr>
                <w:sz w:val="20"/>
                <w:lang w:val="en-US"/>
              </w:rPr>
              <w:t>Four independent groups of setting parameters</w:t>
            </w:r>
          </w:p>
        </w:tc>
        <w:tc>
          <w:tcPr>
            <w:tcW w:w="1430" w:type="dxa"/>
            <w:gridSpan w:val="2"/>
          </w:tcPr>
          <w:p w:rsidR="004237F4" w:rsidRPr="00980F48" w:rsidP="004237F4" w14:paraId="08EBAE83" w14:textId="77777777">
            <w:pPr>
              <w:tabs>
                <w:tab w:val="left" w:pos="6521"/>
              </w:tabs>
              <w:jc w:val="center"/>
              <w:rPr>
                <w:sz w:val="20"/>
                <w:lang w:val="en-US"/>
              </w:rPr>
            </w:pPr>
          </w:p>
        </w:tc>
      </w:tr>
      <w:tr w14:paraId="3B3DD0C7"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137B0D89" w14:textId="77777777">
            <w:pPr>
              <w:rPr>
                <w:sz w:val="20"/>
                <w:lang w:val="en-US"/>
              </w:rPr>
            </w:pPr>
            <w:r w:rsidRPr="00980F48">
              <w:rPr>
                <w:sz w:val="20"/>
                <w:lang w:val="en-US"/>
              </w:rPr>
              <w:t>Event recorder</w:t>
            </w:r>
          </w:p>
        </w:tc>
        <w:tc>
          <w:tcPr>
            <w:tcW w:w="1430" w:type="dxa"/>
            <w:gridSpan w:val="2"/>
          </w:tcPr>
          <w:p w:rsidR="004237F4" w:rsidRPr="00980F48" w:rsidP="004237F4" w14:paraId="72C2EE53" w14:textId="77777777">
            <w:pPr>
              <w:tabs>
                <w:tab w:val="left" w:pos="6521"/>
              </w:tabs>
              <w:jc w:val="center"/>
              <w:rPr>
                <w:sz w:val="20"/>
                <w:lang w:val="en-US"/>
              </w:rPr>
            </w:pPr>
          </w:p>
        </w:tc>
      </w:tr>
      <w:tr w14:paraId="33C702DF"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4D7F280D" w14:textId="77777777">
            <w:pPr>
              <w:rPr>
                <w:sz w:val="20"/>
                <w:lang w:val="en-US"/>
              </w:rPr>
            </w:pPr>
            <w:r w:rsidRPr="00980F48">
              <w:rPr>
                <w:color w:val="000000"/>
                <w:sz w:val="20"/>
                <w:lang w:val="en-US"/>
              </w:rPr>
              <w:t xml:space="preserve">Disturbance recorder with not less than 10 s of total recording time, </w:t>
            </w:r>
            <w:r w:rsidRPr="00980F48">
              <w:rPr>
                <w:sz w:val="20"/>
                <w:lang w:val="en-US"/>
              </w:rPr>
              <w:t>with recording of all analogue channels</w:t>
            </w:r>
          </w:p>
        </w:tc>
        <w:tc>
          <w:tcPr>
            <w:tcW w:w="1430" w:type="dxa"/>
            <w:gridSpan w:val="2"/>
          </w:tcPr>
          <w:p w:rsidR="004237F4" w:rsidRPr="00980F48" w:rsidP="004237F4" w14:paraId="223058AF" w14:textId="77777777">
            <w:pPr>
              <w:tabs>
                <w:tab w:val="left" w:pos="6521"/>
              </w:tabs>
              <w:jc w:val="center"/>
              <w:rPr>
                <w:sz w:val="20"/>
                <w:lang w:val="en-US"/>
              </w:rPr>
            </w:pPr>
          </w:p>
        </w:tc>
      </w:tr>
      <w:tr w14:paraId="1A0F3E1F" w14:textId="77777777" w:rsidTr="00850A03">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667" w:type="dxa"/>
            <w:gridSpan w:val="2"/>
            <w:shd w:val="clear" w:color="auto" w:fill="auto"/>
          </w:tcPr>
          <w:p w:rsidR="003C4DF9" w:rsidRPr="00980F48" w:rsidP="0099596F" w14:paraId="74C601EB" w14:textId="77777777">
            <w:pPr>
              <w:ind w:left="5" w:right="170"/>
              <w:jc w:val="both"/>
              <w:rPr>
                <w:sz w:val="20"/>
                <w:lang w:val="en-US"/>
              </w:rPr>
            </w:pPr>
            <w:r w:rsidRPr="00980F48">
              <w:rPr>
                <w:sz w:val="20"/>
                <w:lang w:val="en-US"/>
              </w:rPr>
              <w:t>Analog current inputs for 110 kV side currents</w:t>
            </w:r>
          </w:p>
        </w:tc>
        <w:tc>
          <w:tcPr>
            <w:tcW w:w="1552" w:type="dxa"/>
            <w:shd w:val="clear" w:color="auto" w:fill="auto"/>
          </w:tcPr>
          <w:p w:rsidR="003C4DF9" w:rsidRPr="00980F48" w:rsidP="0099596F" w14:paraId="6B449D90" w14:textId="77777777">
            <w:pPr>
              <w:jc w:val="center"/>
              <w:rPr>
                <w:sz w:val="20"/>
                <w:lang w:val="en-US"/>
              </w:rPr>
            </w:pPr>
            <w:r w:rsidRPr="00980F48">
              <w:rPr>
                <w:sz w:val="20"/>
                <w:lang w:val="en-US"/>
              </w:rPr>
              <w:t>4</w:t>
            </w:r>
          </w:p>
        </w:tc>
        <w:tc>
          <w:tcPr>
            <w:tcW w:w="1430" w:type="dxa"/>
            <w:gridSpan w:val="2"/>
          </w:tcPr>
          <w:p w:rsidR="003C4DF9" w:rsidRPr="00980F48" w:rsidP="0099596F" w14:paraId="425D8DA1" w14:textId="77777777">
            <w:pPr>
              <w:tabs>
                <w:tab w:val="left" w:pos="6521"/>
              </w:tabs>
              <w:jc w:val="both"/>
              <w:rPr>
                <w:color w:val="000000"/>
                <w:sz w:val="20"/>
                <w:lang w:val="en-US"/>
              </w:rPr>
            </w:pPr>
          </w:p>
        </w:tc>
      </w:tr>
      <w:tr w14:paraId="335D276A" w14:textId="77777777" w:rsidTr="00850A03">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667" w:type="dxa"/>
            <w:gridSpan w:val="2"/>
            <w:shd w:val="clear" w:color="auto" w:fill="auto"/>
          </w:tcPr>
          <w:p w:rsidR="003C4DF9" w:rsidRPr="00980F48" w:rsidP="0099596F" w14:paraId="55CEDC90" w14:textId="77777777">
            <w:pPr>
              <w:ind w:left="5" w:right="170"/>
              <w:jc w:val="both"/>
              <w:rPr>
                <w:sz w:val="20"/>
                <w:lang w:val="en-US"/>
              </w:rPr>
            </w:pPr>
            <w:r w:rsidRPr="00980F48">
              <w:rPr>
                <w:sz w:val="20"/>
                <w:lang w:val="en-US"/>
              </w:rPr>
              <w:t>Analog voltage inputs for three phase 110 kV side voltages</w:t>
            </w:r>
          </w:p>
        </w:tc>
        <w:tc>
          <w:tcPr>
            <w:tcW w:w="1552" w:type="dxa"/>
            <w:shd w:val="clear" w:color="auto" w:fill="auto"/>
          </w:tcPr>
          <w:p w:rsidR="003C4DF9" w:rsidRPr="00980F48" w:rsidP="0099596F" w14:paraId="7BF06E14" w14:textId="77777777">
            <w:pPr>
              <w:jc w:val="center"/>
              <w:rPr>
                <w:sz w:val="20"/>
                <w:lang w:val="en-US"/>
              </w:rPr>
            </w:pPr>
            <w:r w:rsidRPr="00980F48">
              <w:rPr>
                <w:sz w:val="20"/>
                <w:lang w:val="en-US"/>
              </w:rPr>
              <w:t>3</w:t>
            </w:r>
          </w:p>
        </w:tc>
        <w:tc>
          <w:tcPr>
            <w:tcW w:w="1430" w:type="dxa"/>
            <w:gridSpan w:val="2"/>
          </w:tcPr>
          <w:p w:rsidR="003C4DF9" w:rsidRPr="00980F48" w:rsidP="0099596F" w14:paraId="51BBF970" w14:textId="77777777">
            <w:pPr>
              <w:tabs>
                <w:tab w:val="left" w:pos="6521"/>
              </w:tabs>
              <w:jc w:val="both"/>
              <w:rPr>
                <w:color w:val="000000"/>
                <w:sz w:val="20"/>
                <w:lang w:val="en-US"/>
              </w:rPr>
            </w:pPr>
          </w:p>
        </w:tc>
      </w:tr>
      <w:tr w14:paraId="5D5E2F23" w14:textId="77777777" w:rsidTr="00850A03">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667" w:type="dxa"/>
            <w:gridSpan w:val="2"/>
            <w:shd w:val="clear" w:color="auto" w:fill="auto"/>
          </w:tcPr>
          <w:p w:rsidR="003C4DF9" w:rsidRPr="00980F48" w:rsidP="0099596F" w14:paraId="17BDCC4D" w14:textId="77777777">
            <w:pPr>
              <w:ind w:left="5" w:right="170"/>
              <w:jc w:val="both"/>
              <w:rPr>
                <w:sz w:val="20"/>
                <w:lang w:val="en-US"/>
              </w:rPr>
            </w:pPr>
            <w:r w:rsidRPr="00980F48">
              <w:rPr>
                <w:sz w:val="20"/>
                <w:lang w:val="en-US"/>
              </w:rPr>
              <w:t>Analog voltage input for one phase 110 kV busbar voltage</w:t>
            </w:r>
          </w:p>
        </w:tc>
        <w:tc>
          <w:tcPr>
            <w:tcW w:w="1552" w:type="dxa"/>
            <w:shd w:val="clear" w:color="auto" w:fill="auto"/>
          </w:tcPr>
          <w:p w:rsidR="003C4DF9" w:rsidRPr="00980F48" w:rsidP="0099596F" w14:paraId="675361B0" w14:textId="77777777">
            <w:pPr>
              <w:jc w:val="center"/>
              <w:rPr>
                <w:sz w:val="20"/>
                <w:lang w:val="en-US"/>
              </w:rPr>
            </w:pPr>
            <w:r w:rsidRPr="00980F48">
              <w:rPr>
                <w:sz w:val="20"/>
                <w:lang w:val="en-US"/>
              </w:rPr>
              <w:t>1</w:t>
            </w:r>
          </w:p>
        </w:tc>
        <w:tc>
          <w:tcPr>
            <w:tcW w:w="1430" w:type="dxa"/>
            <w:gridSpan w:val="2"/>
          </w:tcPr>
          <w:p w:rsidR="003C4DF9" w:rsidRPr="00980F48" w:rsidP="0099596F" w14:paraId="04D7943A" w14:textId="77777777">
            <w:pPr>
              <w:tabs>
                <w:tab w:val="left" w:pos="6521"/>
              </w:tabs>
              <w:jc w:val="both"/>
              <w:rPr>
                <w:color w:val="000000"/>
                <w:sz w:val="20"/>
                <w:lang w:val="en-US"/>
              </w:rPr>
            </w:pPr>
          </w:p>
        </w:tc>
      </w:tr>
      <w:tr w14:paraId="7B4DD0F7" w14:textId="77777777" w:rsidTr="00850A03">
        <w:tblPrEx>
          <w:tblW w:w="9649" w:type="dxa"/>
          <w:tblInd w:w="-5" w:type="dxa"/>
          <w:tblLayout w:type="fixed"/>
          <w:tblCellMar>
            <w:left w:w="0" w:type="dxa"/>
            <w:right w:w="0" w:type="dxa"/>
          </w:tblCellMar>
          <w:tblLook w:val="0000"/>
        </w:tblPrEx>
        <w:tc>
          <w:tcPr>
            <w:tcW w:w="6667" w:type="dxa"/>
            <w:gridSpan w:val="2"/>
            <w:tcBorders>
              <w:top w:val="single" w:sz="4" w:space="0" w:color="auto"/>
              <w:left w:val="single" w:sz="4" w:space="0" w:color="auto"/>
            </w:tcBorders>
            <w:shd w:val="clear" w:color="auto" w:fill="auto"/>
          </w:tcPr>
          <w:p w:rsidR="004237F4" w:rsidRPr="00980F48" w:rsidP="004237F4" w14:paraId="01434928" w14:textId="77777777">
            <w:pPr>
              <w:ind w:left="5" w:right="170"/>
              <w:jc w:val="both"/>
              <w:rPr>
                <w:sz w:val="20"/>
                <w:lang w:val="en-US"/>
              </w:rPr>
            </w:pPr>
            <w:r w:rsidRPr="00980F48">
              <w:rPr>
                <w:sz w:val="20"/>
                <w:lang w:val="en-US"/>
              </w:rPr>
              <w:t>Binary inputs</w:t>
            </w:r>
          </w:p>
        </w:tc>
        <w:tc>
          <w:tcPr>
            <w:tcW w:w="1552" w:type="dxa"/>
            <w:tcBorders>
              <w:top w:val="single" w:sz="4" w:space="0" w:color="auto"/>
              <w:left w:val="single" w:sz="4" w:space="0" w:color="auto"/>
            </w:tcBorders>
            <w:shd w:val="clear" w:color="auto" w:fill="auto"/>
          </w:tcPr>
          <w:p w:rsidR="004237F4" w:rsidRPr="00980F48" w:rsidP="003C4DF9" w14:paraId="0D5A252D" w14:textId="77777777">
            <w:pPr>
              <w:jc w:val="center"/>
              <w:rPr>
                <w:sz w:val="20"/>
                <w:lang w:val="en-US"/>
              </w:rPr>
            </w:pPr>
            <w:r w:rsidRPr="00980F48">
              <w:rPr>
                <w:rFonts w:ascii="Symbol" w:hAnsi="Symbol"/>
                <w:sz w:val="20"/>
                <w:lang w:val="en-US"/>
              </w:rPr>
              <w:sym w:font="Symbol" w:char="F0B3"/>
            </w:r>
            <w:r w:rsidRPr="00980F48">
              <w:rPr>
                <w:sz w:val="20"/>
                <w:lang w:val="en-US"/>
              </w:rPr>
              <w:t xml:space="preserve"> </w:t>
            </w:r>
            <w:r w:rsidRPr="00980F48" w:rsidR="003C4DF9">
              <w:rPr>
                <w:sz w:val="20"/>
                <w:lang w:val="en-US"/>
              </w:rPr>
              <w:t>55</w:t>
            </w:r>
          </w:p>
        </w:tc>
        <w:tc>
          <w:tcPr>
            <w:tcW w:w="1430" w:type="dxa"/>
            <w:gridSpan w:val="2"/>
          </w:tcPr>
          <w:p w:rsidR="004237F4" w:rsidRPr="00980F48" w:rsidP="004237F4" w14:paraId="5650F82E" w14:textId="77777777">
            <w:pPr>
              <w:tabs>
                <w:tab w:val="left" w:pos="6521"/>
              </w:tabs>
              <w:jc w:val="center"/>
              <w:rPr>
                <w:sz w:val="20"/>
                <w:lang w:val="en-US"/>
              </w:rPr>
            </w:pPr>
          </w:p>
        </w:tc>
      </w:tr>
      <w:tr w14:paraId="1CBA6194" w14:textId="77777777" w:rsidTr="00850A03">
        <w:tblPrEx>
          <w:tblW w:w="9649" w:type="dxa"/>
          <w:tblInd w:w="-5" w:type="dxa"/>
          <w:tblLayout w:type="fixed"/>
          <w:tblCellMar>
            <w:left w:w="0" w:type="dxa"/>
            <w:right w:w="0" w:type="dxa"/>
          </w:tblCellMar>
          <w:tblLook w:val="0000"/>
        </w:tblPrEx>
        <w:tc>
          <w:tcPr>
            <w:tcW w:w="6667" w:type="dxa"/>
            <w:gridSpan w:val="2"/>
            <w:tcBorders>
              <w:left w:val="single" w:sz="4" w:space="0" w:color="auto"/>
            </w:tcBorders>
            <w:shd w:val="clear" w:color="auto" w:fill="auto"/>
          </w:tcPr>
          <w:p w:rsidR="004237F4" w:rsidRPr="00980F48" w:rsidP="004237F4" w14:paraId="73568A90" w14:textId="77777777">
            <w:pPr>
              <w:ind w:left="5" w:right="170"/>
              <w:jc w:val="both"/>
              <w:rPr>
                <w:sz w:val="20"/>
                <w:lang w:val="en-US"/>
              </w:rPr>
            </w:pPr>
            <w:r w:rsidRPr="00980F48">
              <w:rPr>
                <w:sz w:val="20"/>
                <w:lang w:val="en-US"/>
              </w:rPr>
              <w:t>Binary inputs groups</w:t>
            </w:r>
          </w:p>
        </w:tc>
        <w:tc>
          <w:tcPr>
            <w:tcW w:w="1552" w:type="dxa"/>
            <w:tcBorders>
              <w:left w:val="single" w:sz="4" w:space="0" w:color="auto"/>
            </w:tcBorders>
            <w:shd w:val="clear" w:color="auto" w:fill="auto"/>
          </w:tcPr>
          <w:p w:rsidR="004237F4" w:rsidRPr="00980F48" w:rsidP="004237F4" w14:paraId="5A0EB9CF" w14:textId="77777777">
            <w:pPr>
              <w:jc w:val="center"/>
              <w:rPr>
                <w:sz w:val="20"/>
                <w:lang w:val="en-US"/>
              </w:rPr>
            </w:pPr>
            <w:r w:rsidRPr="00980F48">
              <w:rPr>
                <w:rFonts w:ascii="Symbol" w:hAnsi="Symbol"/>
                <w:sz w:val="20"/>
                <w:lang w:val="en-US"/>
              </w:rPr>
              <w:sym w:font="Symbol" w:char="F0B3"/>
            </w:r>
            <w:r w:rsidRPr="00980F48">
              <w:rPr>
                <w:sz w:val="20"/>
                <w:lang w:val="en-US"/>
              </w:rPr>
              <w:t xml:space="preserve"> 12</w:t>
            </w:r>
          </w:p>
        </w:tc>
        <w:tc>
          <w:tcPr>
            <w:tcW w:w="1430" w:type="dxa"/>
            <w:gridSpan w:val="2"/>
          </w:tcPr>
          <w:p w:rsidR="004237F4" w:rsidRPr="00980F48" w:rsidP="004237F4" w14:paraId="01FB3203" w14:textId="77777777">
            <w:pPr>
              <w:tabs>
                <w:tab w:val="left" w:pos="6521"/>
              </w:tabs>
              <w:jc w:val="center"/>
              <w:rPr>
                <w:sz w:val="20"/>
                <w:lang w:val="en-US"/>
              </w:rPr>
            </w:pPr>
          </w:p>
        </w:tc>
      </w:tr>
      <w:tr w14:paraId="1C8A6146" w14:textId="77777777" w:rsidTr="00850A03">
        <w:tblPrEx>
          <w:tblW w:w="9649" w:type="dxa"/>
          <w:tblInd w:w="-5" w:type="dxa"/>
          <w:tblLayout w:type="fixed"/>
          <w:tblCellMar>
            <w:left w:w="0" w:type="dxa"/>
            <w:right w:w="0" w:type="dxa"/>
          </w:tblCellMar>
          <w:tblLook w:val="0000"/>
        </w:tblPrEx>
        <w:tc>
          <w:tcPr>
            <w:tcW w:w="6667" w:type="dxa"/>
            <w:gridSpan w:val="2"/>
            <w:tcBorders>
              <w:left w:val="single" w:sz="4" w:space="0" w:color="auto"/>
            </w:tcBorders>
            <w:shd w:val="clear" w:color="auto" w:fill="auto"/>
          </w:tcPr>
          <w:p w:rsidR="004237F4" w:rsidRPr="00980F48" w:rsidP="004237F4" w14:paraId="353E1EFE" w14:textId="77777777">
            <w:pPr>
              <w:ind w:left="5" w:right="170"/>
              <w:jc w:val="both"/>
              <w:rPr>
                <w:sz w:val="20"/>
                <w:lang w:val="en-US"/>
              </w:rPr>
            </w:pPr>
            <w:r w:rsidRPr="00980F48">
              <w:rPr>
                <w:sz w:val="20"/>
                <w:lang w:val="en-US"/>
              </w:rPr>
              <w:t xml:space="preserve">Binary </w:t>
            </w:r>
            <w:r w:rsidR="003012B3">
              <w:rPr>
                <w:sz w:val="20"/>
                <w:lang w:val="en-US"/>
              </w:rPr>
              <w:t xml:space="preserve">NO </w:t>
            </w:r>
            <w:r w:rsidRPr="00980F48">
              <w:rPr>
                <w:sz w:val="20"/>
                <w:lang w:val="en-US"/>
              </w:rPr>
              <w:t>outputs</w:t>
            </w:r>
          </w:p>
        </w:tc>
        <w:tc>
          <w:tcPr>
            <w:tcW w:w="1552" w:type="dxa"/>
            <w:tcBorders>
              <w:left w:val="single" w:sz="4" w:space="0" w:color="auto"/>
            </w:tcBorders>
            <w:shd w:val="clear" w:color="auto" w:fill="auto"/>
          </w:tcPr>
          <w:p w:rsidR="004237F4" w:rsidRPr="00980F48" w:rsidP="004237F4" w14:paraId="2B37D7E8" w14:textId="77777777">
            <w:pPr>
              <w:jc w:val="center"/>
              <w:rPr>
                <w:sz w:val="20"/>
                <w:lang w:val="en-US"/>
              </w:rPr>
            </w:pPr>
            <w:r w:rsidRPr="00980F48">
              <w:rPr>
                <w:rFonts w:ascii="Symbol" w:hAnsi="Symbol"/>
                <w:sz w:val="20"/>
                <w:lang w:val="en-US"/>
              </w:rPr>
              <w:sym w:font="Symbol" w:char="F0B3"/>
            </w:r>
            <w:r w:rsidRPr="00980F48">
              <w:rPr>
                <w:sz w:val="20"/>
                <w:lang w:val="en-US"/>
              </w:rPr>
              <w:t xml:space="preserve"> </w:t>
            </w:r>
            <w:r w:rsidRPr="00980F48" w:rsidR="003C4DF9">
              <w:rPr>
                <w:sz w:val="20"/>
                <w:lang w:val="en-US"/>
              </w:rPr>
              <w:t>35</w:t>
            </w:r>
          </w:p>
        </w:tc>
        <w:tc>
          <w:tcPr>
            <w:tcW w:w="1430" w:type="dxa"/>
            <w:gridSpan w:val="2"/>
          </w:tcPr>
          <w:p w:rsidR="004237F4" w:rsidRPr="00980F48" w:rsidP="004237F4" w14:paraId="1862ACC3" w14:textId="77777777">
            <w:pPr>
              <w:tabs>
                <w:tab w:val="left" w:pos="6521"/>
              </w:tabs>
              <w:jc w:val="center"/>
              <w:rPr>
                <w:sz w:val="20"/>
                <w:lang w:val="en-US"/>
              </w:rPr>
            </w:pPr>
          </w:p>
        </w:tc>
      </w:tr>
      <w:tr w14:paraId="78DCFB23" w14:textId="77777777" w:rsidTr="00850A03">
        <w:tblPrEx>
          <w:tblW w:w="9649" w:type="dxa"/>
          <w:tblInd w:w="-5" w:type="dxa"/>
          <w:tblLayout w:type="fixed"/>
          <w:tblCellMar>
            <w:left w:w="0" w:type="dxa"/>
            <w:right w:w="0" w:type="dxa"/>
          </w:tblCellMar>
          <w:tblLook w:val="0000"/>
        </w:tblPrEx>
        <w:tc>
          <w:tcPr>
            <w:tcW w:w="6667" w:type="dxa"/>
            <w:gridSpan w:val="2"/>
            <w:tcBorders>
              <w:left w:val="single" w:sz="4" w:space="0" w:color="auto"/>
              <w:bottom w:val="single" w:sz="4" w:space="0" w:color="auto"/>
            </w:tcBorders>
            <w:shd w:val="clear" w:color="auto" w:fill="auto"/>
          </w:tcPr>
          <w:p w:rsidR="004237F4" w:rsidRPr="00980F48" w:rsidP="004237F4" w14:paraId="03C28942" w14:textId="77777777">
            <w:pPr>
              <w:ind w:left="5" w:right="170"/>
              <w:jc w:val="both"/>
              <w:rPr>
                <w:sz w:val="20"/>
                <w:lang w:val="en-US"/>
              </w:rPr>
            </w:pPr>
            <w:r w:rsidRPr="00980F48">
              <w:rPr>
                <w:sz w:val="20"/>
                <w:lang w:val="en-US"/>
              </w:rPr>
              <w:t>Binary output groups</w:t>
            </w:r>
          </w:p>
        </w:tc>
        <w:tc>
          <w:tcPr>
            <w:tcW w:w="1552" w:type="dxa"/>
            <w:tcBorders>
              <w:left w:val="single" w:sz="4" w:space="0" w:color="auto"/>
              <w:bottom w:val="single" w:sz="4" w:space="0" w:color="auto"/>
            </w:tcBorders>
            <w:shd w:val="clear" w:color="auto" w:fill="auto"/>
          </w:tcPr>
          <w:p w:rsidR="004237F4" w:rsidRPr="00980F48" w:rsidP="00EE59FA" w14:paraId="59185FBF" w14:textId="77777777">
            <w:pPr>
              <w:jc w:val="center"/>
              <w:rPr>
                <w:sz w:val="20"/>
                <w:lang w:val="en-US"/>
              </w:rPr>
            </w:pPr>
            <w:r w:rsidRPr="00980F48">
              <w:rPr>
                <w:rFonts w:ascii="Symbol" w:hAnsi="Symbol"/>
                <w:sz w:val="20"/>
                <w:lang w:val="en-US"/>
              </w:rPr>
              <w:sym w:font="Symbol" w:char="F0B3"/>
            </w:r>
            <w:r w:rsidRPr="00980F48">
              <w:rPr>
                <w:sz w:val="20"/>
                <w:lang w:val="en-US"/>
              </w:rPr>
              <w:t xml:space="preserve"> </w:t>
            </w:r>
            <w:r w:rsidRPr="00980F48" w:rsidR="00EE59FA">
              <w:rPr>
                <w:sz w:val="20"/>
                <w:lang w:val="en-US"/>
              </w:rPr>
              <w:t>22</w:t>
            </w:r>
          </w:p>
        </w:tc>
        <w:tc>
          <w:tcPr>
            <w:tcW w:w="1430" w:type="dxa"/>
            <w:gridSpan w:val="2"/>
          </w:tcPr>
          <w:p w:rsidR="004237F4" w:rsidRPr="00980F48" w:rsidP="004237F4" w14:paraId="171E1A20" w14:textId="77777777">
            <w:pPr>
              <w:tabs>
                <w:tab w:val="left" w:pos="6521"/>
              </w:tabs>
              <w:jc w:val="center"/>
              <w:rPr>
                <w:sz w:val="20"/>
                <w:lang w:val="en-US"/>
              </w:rPr>
            </w:pPr>
          </w:p>
        </w:tc>
      </w:tr>
      <w:tr w14:paraId="793A3C47"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509B72C9" w14:textId="77777777">
            <w:pPr>
              <w:rPr>
                <w:sz w:val="20"/>
                <w:lang w:val="en-US"/>
              </w:rPr>
            </w:pPr>
            <w:r w:rsidRPr="00980F48">
              <w:rPr>
                <w:sz w:val="20"/>
                <w:lang w:val="en-US"/>
              </w:rPr>
              <w:t>Interlocking of the bays shall be done in bay control modules and including following functionality:</w:t>
            </w:r>
          </w:p>
        </w:tc>
        <w:tc>
          <w:tcPr>
            <w:tcW w:w="1430" w:type="dxa"/>
            <w:gridSpan w:val="2"/>
          </w:tcPr>
          <w:p w:rsidR="004237F4" w:rsidRPr="00980F48" w:rsidP="004237F4" w14:paraId="768F79A2" w14:textId="77777777">
            <w:pPr>
              <w:tabs>
                <w:tab w:val="left" w:pos="6521"/>
              </w:tabs>
              <w:jc w:val="center"/>
              <w:rPr>
                <w:sz w:val="20"/>
                <w:lang w:val="en-US"/>
              </w:rPr>
            </w:pPr>
          </w:p>
        </w:tc>
      </w:tr>
      <w:tr w14:paraId="4139FC22"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4A275685" w14:textId="77777777">
            <w:pPr>
              <w:rPr>
                <w:sz w:val="20"/>
                <w:lang w:val="en-US"/>
              </w:rPr>
            </w:pPr>
            <w:r w:rsidRPr="00980F48">
              <w:rPr>
                <w:sz w:val="20"/>
                <w:lang w:val="en-US"/>
              </w:rPr>
              <w:t>At least 8 separate outputs to block control function of disconnectors and earth switches with motor drive in the switchgear</w:t>
            </w:r>
          </w:p>
        </w:tc>
        <w:tc>
          <w:tcPr>
            <w:tcW w:w="1430" w:type="dxa"/>
            <w:gridSpan w:val="2"/>
          </w:tcPr>
          <w:p w:rsidR="004237F4" w:rsidRPr="00980F48" w:rsidP="004237F4" w14:paraId="622F075A" w14:textId="77777777">
            <w:pPr>
              <w:tabs>
                <w:tab w:val="left" w:pos="6521"/>
              </w:tabs>
              <w:jc w:val="center"/>
              <w:rPr>
                <w:sz w:val="20"/>
                <w:lang w:val="en-US"/>
              </w:rPr>
            </w:pPr>
          </w:p>
        </w:tc>
      </w:tr>
      <w:tr w14:paraId="373FE342"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688A8887" w14:textId="77777777">
            <w:pPr>
              <w:rPr>
                <w:sz w:val="20"/>
                <w:lang w:val="en-US"/>
              </w:rPr>
            </w:pPr>
            <w:r w:rsidRPr="00980F48">
              <w:rPr>
                <w:sz w:val="20"/>
                <w:lang w:val="en-US"/>
              </w:rPr>
              <w:t>At least 6 separate inputs to use state conditions from the other equipment of the substation</w:t>
            </w:r>
          </w:p>
        </w:tc>
        <w:tc>
          <w:tcPr>
            <w:tcW w:w="1430" w:type="dxa"/>
            <w:gridSpan w:val="2"/>
          </w:tcPr>
          <w:p w:rsidR="004237F4" w:rsidRPr="00980F48" w:rsidP="004237F4" w14:paraId="25A49DA1" w14:textId="77777777">
            <w:pPr>
              <w:tabs>
                <w:tab w:val="left" w:pos="6521"/>
              </w:tabs>
              <w:jc w:val="center"/>
              <w:rPr>
                <w:sz w:val="20"/>
                <w:lang w:val="en-US"/>
              </w:rPr>
            </w:pPr>
          </w:p>
        </w:tc>
      </w:tr>
      <w:tr w14:paraId="17ACD576"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28FE368A" w14:textId="77777777">
            <w:pPr>
              <w:rPr>
                <w:sz w:val="20"/>
                <w:lang w:val="en-US"/>
              </w:rPr>
            </w:pPr>
            <w:r w:rsidRPr="00980F48">
              <w:rPr>
                <w:sz w:val="20"/>
                <w:lang w:val="en-US"/>
              </w:rPr>
              <w:t>Interlocking logic shall be approved by the Customer</w:t>
            </w:r>
          </w:p>
        </w:tc>
        <w:tc>
          <w:tcPr>
            <w:tcW w:w="1430" w:type="dxa"/>
            <w:gridSpan w:val="2"/>
          </w:tcPr>
          <w:p w:rsidR="004237F4" w:rsidRPr="00980F48" w:rsidP="004237F4" w14:paraId="3B7F24A0" w14:textId="77777777">
            <w:pPr>
              <w:tabs>
                <w:tab w:val="left" w:pos="6521"/>
              </w:tabs>
              <w:jc w:val="center"/>
              <w:rPr>
                <w:sz w:val="20"/>
                <w:lang w:val="en-US"/>
              </w:rPr>
            </w:pPr>
          </w:p>
        </w:tc>
      </w:tr>
      <w:tr w14:paraId="77BA5957" w14:textId="77777777" w:rsidTr="00850A03">
        <w:tblPrEx>
          <w:tblW w:w="9649" w:type="dxa"/>
          <w:tblInd w:w="-5" w:type="dxa"/>
          <w:tblLayout w:type="fixed"/>
          <w:tblCellMar>
            <w:left w:w="0" w:type="dxa"/>
            <w:right w:w="0" w:type="dxa"/>
          </w:tblCellMar>
          <w:tblLook w:val="0000"/>
        </w:tblPrEx>
        <w:tc>
          <w:tcPr>
            <w:tcW w:w="8219" w:type="dxa"/>
            <w:gridSpan w:val="3"/>
            <w:tcBorders>
              <w:top w:val="single" w:sz="4" w:space="0" w:color="auto"/>
              <w:left w:val="single" w:sz="4" w:space="0" w:color="auto"/>
              <w:bottom w:val="single" w:sz="4" w:space="0" w:color="auto"/>
            </w:tcBorders>
          </w:tcPr>
          <w:p w:rsidR="004237F4" w:rsidRPr="00980F48" w:rsidP="004237F4" w14:paraId="5C85C058" w14:textId="77777777">
            <w:pPr>
              <w:rPr>
                <w:sz w:val="20"/>
                <w:lang w:val="en-US"/>
              </w:rPr>
            </w:pPr>
            <w:r w:rsidRPr="00980F48">
              <w:rPr>
                <w:sz w:val="20"/>
                <w:lang w:val="en-GB"/>
              </w:rPr>
              <w:t>Setting group selection using the IEC 61850 communication protocol.</w:t>
            </w:r>
          </w:p>
        </w:tc>
        <w:tc>
          <w:tcPr>
            <w:tcW w:w="1430" w:type="dxa"/>
            <w:gridSpan w:val="2"/>
          </w:tcPr>
          <w:p w:rsidR="004237F4" w:rsidRPr="00980F48" w:rsidP="004237F4" w14:paraId="1230DDD1" w14:textId="77777777">
            <w:pPr>
              <w:tabs>
                <w:tab w:val="left" w:pos="6521"/>
              </w:tabs>
              <w:jc w:val="center"/>
              <w:rPr>
                <w:sz w:val="20"/>
                <w:lang w:val="en-US"/>
              </w:rPr>
            </w:pPr>
          </w:p>
        </w:tc>
      </w:tr>
    </w:tbl>
    <w:p w:rsidR="00545AF9" w:rsidRPr="00980F48" w:rsidP="003B13A8" w14:paraId="43024435" w14:textId="77777777">
      <w:pPr>
        <w:rPr>
          <w:b/>
          <w:bCs/>
          <w:sz w:val="20"/>
          <w:lang w:val="en-US"/>
        </w:rPr>
      </w:pPr>
    </w:p>
    <w:p w:rsidR="003B13A8" w:rsidRPr="00980F48" w:rsidP="003B13A8" w14:paraId="48FF8AC8" w14:textId="77777777">
      <w:pPr>
        <w:rPr>
          <w:b/>
          <w:bCs/>
          <w:sz w:val="20"/>
          <w:lang w:val="en-US"/>
        </w:rPr>
      </w:pPr>
      <w:r w:rsidRPr="00980F48">
        <w:rPr>
          <w:b/>
          <w:bCs/>
          <w:sz w:val="20"/>
          <w:lang w:val="en-US"/>
        </w:rPr>
        <w:t>1.</w:t>
      </w:r>
      <w:r w:rsidRPr="00980F48" w:rsidR="0030636D">
        <w:rPr>
          <w:b/>
          <w:bCs/>
          <w:sz w:val="20"/>
          <w:lang w:val="en-US"/>
        </w:rPr>
        <w:t>3</w:t>
      </w:r>
      <w:r w:rsidRPr="00980F48">
        <w:rPr>
          <w:b/>
          <w:bCs/>
          <w:sz w:val="20"/>
          <w:lang w:val="en-US"/>
        </w:rPr>
        <w:t>. 110 kV busbar protection</w:t>
      </w:r>
      <w:r w:rsidRPr="00980F48" w:rsidR="00C7107D">
        <w:rPr>
          <w:b/>
          <w:bCs/>
          <w:sz w:val="20"/>
          <w:lang w:val="en-US"/>
        </w:rPr>
        <w:t xml:space="preserve"> and breaker failure protection.</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293"/>
        <w:gridCol w:w="81"/>
        <w:gridCol w:w="294"/>
        <w:gridCol w:w="1549"/>
        <w:gridCol w:w="1428"/>
      </w:tblGrid>
      <w:tr w14:paraId="3E10F6DB" w14:textId="77777777" w:rsidTr="00850A03">
        <w:tblPrEx>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tblHeader/>
        </w:trPr>
        <w:tc>
          <w:tcPr>
            <w:tcW w:w="6293" w:type="dxa"/>
            <w:tcBorders>
              <w:top w:val="single" w:sz="4" w:space="0" w:color="auto"/>
              <w:left w:val="single" w:sz="4" w:space="0" w:color="auto"/>
              <w:bottom w:val="single" w:sz="4" w:space="0" w:color="auto"/>
              <w:right w:val="single" w:sz="4" w:space="0" w:color="auto"/>
            </w:tcBorders>
            <w:shd w:val="clear" w:color="auto" w:fill="E6E6E6"/>
          </w:tcPr>
          <w:p w:rsidR="003B13A8" w:rsidRPr="00980F48" w:rsidP="00C46944" w14:paraId="0E7BF938" w14:textId="77777777">
            <w:pPr>
              <w:jc w:val="center"/>
              <w:rPr>
                <w:sz w:val="20"/>
                <w:lang w:val="en-US"/>
              </w:rPr>
            </w:pPr>
            <w:r w:rsidRPr="00980F48">
              <w:rPr>
                <w:sz w:val="20"/>
                <w:lang w:val="en-US"/>
              </w:rPr>
              <w:t>Description:</w:t>
            </w:r>
          </w:p>
        </w:tc>
        <w:tc>
          <w:tcPr>
            <w:tcW w:w="1924" w:type="dxa"/>
            <w:gridSpan w:val="3"/>
            <w:tcBorders>
              <w:top w:val="single" w:sz="4" w:space="0" w:color="auto"/>
              <w:left w:val="single" w:sz="4" w:space="0" w:color="auto"/>
              <w:bottom w:val="single" w:sz="4" w:space="0" w:color="auto"/>
            </w:tcBorders>
            <w:shd w:val="clear" w:color="auto" w:fill="E6E6E6"/>
          </w:tcPr>
          <w:p w:rsidR="003B13A8" w:rsidRPr="00980F48" w:rsidP="00C46944" w14:paraId="451495A9" w14:textId="77777777">
            <w:pPr>
              <w:tabs>
                <w:tab w:val="left" w:pos="6521"/>
              </w:tabs>
              <w:jc w:val="center"/>
              <w:rPr>
                <w:color w:val="000000"/>
                <w:sz w:val="20"/>
                <w:lang w:val="en-US"/>
              </w:rPr>
            </w:pPr>
            <w:r w:rsidRPr="00980F48">
              <w:rPr>
                <w:color w:val="000000"/>
                <w:sz w:val="20"/>
                <w:lang w:val="en-US"/>
              </w:rPr>
              <w:t>Required:</w:t>
            </w:r>
          </w:p>
        </w:tc>
        <w:tc>
          <w:tcPr>
            <w:tcW w:w="1427" w:type="dxa"/>
            <w:tcBorders>
              <w:top w:val="single" w:sz="4" w:space="0" w:color="auto"/>
              <w:bottom w:val="single" w:sz="4" w:space="0" w:color="auto"/>
            </w:tcBorders>
            <w:shd w:val="clear" w:color="auto" w:fill="E6E6E6"/>
          </w:tcPr>
          <w:p w:rsidR="003B13A8" w:rsidRPr="00980F48" w:rsidP="00C46944" w14:paraId="41BE56B3" w14:textId="77777777">
            <w:pPr>
              <w:tabs>
                <w:tab w:val="left" w:pos="6521"/>
              </w:tabs>
              <w:jc w:val="center"/>
              <w:rPr>
                <w:sz w:val="20"/>
                <w:lang w:val="en-US"/>
              </w:rPr>
            </w:pPr>
            <w:r w:rsidRPr="00980F48">
              <w:rPr>
                <w:sz w:val="20"/>
                <w:lang w:val="en-US"/>
              </w:rPr>
              <w:t>Offered:</w:t>
            </w:r>
          </w:p>
        </w:tc>
      </w:tr>
      <w:tr w14:paraId="59E9FAFA" w14:textId="77777777" w:rsidTr="00850A03">
        <w:tblPrEx>
          <w:tblW w:w="9645" w:type="dxa"/>
          <w:tblLayout w:type="fixed"/>
          <w:tblCellMar>
            <w:left w:w="0" w:type="dxa"/>
            <w:right w:w="0" w:type="dxa"/>
          </w:tblCellMar>
          <w:tblLook w:val="0000"/>
        </w:tblPrEx>
        <w:tc>
          <w:tcPr>
            <w:tcW w:w="6293" w:type="dxa"/>
            <w:tcBorders>
              <w:top w:val="single" w:sz="4" w:space="0" w:color="auto"/>
              <w:left w:val="single" w:sz="4" w:space="0" w:color="auto"/>
              <w:bottom w:val="single" w:sz="4" w:space="0" w:color="auto"/>
              <w:right w:val="single" w:sz="4" w:space="0" w:color="auto"/>
            </w:tcBorders>
            <w:shd w:val="clear" w:color="auto" w:fill="auto"/>
          </w:tcPr>
          <w:p w:rsidR="003B13A8" w:rsidRPr="00980F48" w:rsidP="00C46944" w14:paraId="2BDB03A1" w14:textId="77777777">
            <w:pPr>
              <w:jc w:val="both"/>
              <w:rPr>
                <w:sz w:val="20"/>
                <w:lang w:val="en-US"/>
              </w:rPr>
            </w:pPr>
            <w:r w:rsidRPr="00980F48">
              <w:rPr>
                <w:sz w:val="20"/>
                <w:lang w:val="en-US"/>
              </w:rPr>
              <w:t>Quantity</w:t>
            </w:r>
          </w:p>
        </w:tc>
        <w:tc>
          <w:tcPr>
            <w:tcW w:w="1924" w:type="dxa"/>
            <w:gridSpan w:val="3"/>
            <w:tcBorders>
              <w:top w:val="single" w:sz="4" w:space="0" w:color="auto"/>
              <w:left w:val="single" w:sz="4" w:space="0" w:color="auto"/>
              <w:bottom w:val="single" w:sz="4" w:space="0" w:color="auto"/>
            </w:tcBorders>
            <w:shd w:val="clear" w:color="auto" w:fill="auto"/>
          </w:tcPr>
          <w:p w:rsidR="003B13A8" w:rsidRPr="00980F48" w:rsidP="00C46944" w14:paraId="0C2709B0" w14:textId="77777777">
            <w:pPr>
              <w:tabs>
                <w:tab w:val="left" w:pos="6521"/>
              </w:tabs>
              <w:jc w:val="center"/>
              <w:rPr>
                <w:sz w:val="20"/>
                <w:lang w:val="en-US"/>
              </w:rPr>
            </w:pPr>
            <w:r w:rsidRPr="00980F48">
              <w:rPr>
                <w:sz w:val="20"/>
                <w:lang w:val="en-US"/>
              </w:rPr>
              <w:t>1 set</w:t>
            </w:r>
          </w:p>
        </w:tc>
        <w:tc>
          <w:tcPr>
            <w:tcW w:w="1427" w:type="dxa"/>
            <w:tcBorders>
              <w:top w:val="single" w:sz="4" w:space="0" w:color="auto"/>
              <w:bottom w:val="single" w:sz="4" w:space="0" w:color="auto"/>
            </w:tcBorders>
            <w:shd w:val="clear" w:color="auto" w:fill="auto"/>
          </w:tcPr>
          <w:p w:rsidR="003B13A8" w:rsidRPr="00980F48" w:rsidP="00C46944" w14:paraId="50AB6261" w14:textId="77777777">
            <w:pPr>
              <w:tabs>
                <w:tab w:val="left" w:pos="6521"/>
              </w:tabs>
              <w:jc w:val="center"/>
              <w:rPr>
                <w:sz w:val="20"/>
                <w:lang w:val="en-US"/>
              </w:rPr>
            </w:pPr>
          </w:p>
        </w:tc>
      </w:tr>
      <w:tr w14:paraId="109A0751" w14:textId="77777777" w:rsidTr="00850A03">
        <w:tblPrEx>
          <w:tblW w:w="9645" w:type="dxa"/>
          <w:tblLayout w:type="fixed"/>
          <w:tblCellMar>
            <w:left w:w="0" w:type="dxa"/>
            <w:right w:w="0" w:type="dxa"/>
          </w:tblCellMar>
          <w:tblLook w:val="0000"/>
        </w:tblPrEx>
        <w:tc>
          <w:tcPr>
            <w:tcW w:w="6293" w:type="dxa"/>
            <w:tcBorders>
              <w:top w:val="single" w:sz="4" w:space="0" w:color="auto"/>
              <w:left w:val="single" w:sz="4" w:space="0" w:color="auto"/>
              <w:bottom w:val="single" w:sz="4" w:space="0" w:color="auto"/>
              <w:right w:val="single" w:sz="4" w:space="0" w:color="auto"/>
            </w:tcBorders>
            <w:shd w:val="clear" w:color="auto" w:fill="auto"/>
          </w:tcPr>
          <w:p w:rsidR="003B13A8" w:rsidRPr="00980F48" w:rsidP="00C46944" w14:paraId="004E3D90" w14:textId="77777777">
            <w:pPr>
              <w:jc w:val="both"/>
              <w:rPr>
                <w:sz w:val="20"/>
                <w:lang w:val="en-US"/>
              </w:rPr>
            </w:pPr>
            <w:r w:rsidRPr="00980F48">
              <w:rPr>
                <w:sz w:val="20"/>
                <w:lang w:val="en-US"/>
              </w:rPr>
              <w:t xml:space="preserve">Ordering code </w:t>
            </w:r>
            <w:r w:rsidRPr="00980F48">
              <w:rPr>
                <w:b/>
                <w:sz w:val="20"/>
                <w:lang w:val="en-US"/>
              </w:rPr>
              <w:t>(Informative part)</w:t>
            </w:r>
          </w:p>
        </w:tc>
        <w:tc>
          <w:tcPr>
            <w:tcW w:w="3351" w:type="dxa"/>
            <w:gridSpan w:val="4"/>
            <w:tcBorders>
              <w:top w:val="single" w:sz="4" w:space="0" w:color="auto"/>
              <w:left w:val="single" w:sz="4" w:space="0" w:color="auto"/>
              <w:bottom w:val="single" w:sz="4" w:space="0" w:color="auto"/>
            </w:tcBorders>
            <w:shd w:val="clear" w:color="auto" w:fill="auto"/>
          </w:tcPr>
          <w:p w:rsidR="003B13A8" w:rsidRPr="00980F48" w:rsidP="00C46944" w14:paraId="549C70A3" w14:textId="77777777">
            <w:pPr>
              <w:tabs>
                <w:tab w:val="left" w:pos="6521"/>
              </w:tabs>
              <w:jc w:val="center"/>
              <w:rPr>
                <w:sz w:val="20"/>
                <w:lang w:val="en-US"/>
              </w:rPr>
            </w:pPr>
          </w:p>
        </w:tc>
      </w:tr>
      <w:tr w14:paraId="3B3B65E2"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C7107D" w:rsidRPr="00980F48" w:rsidP="00C21366" w14:paraId="00177816" w14:textId="77777777">
            <w:pPr>
              <w:rPr>
                <w:color w:val="000000"/>
                <w:sz w:val="20"/>
                <w:lang w:val="en-US"/>
              </w:rPr>
            </w:pPr>
            <w:r w:rsidRPr="00980F48">
              <w:rPr>
                <w:color w:val="000000"/>
                <w:sz w:val="20"/>
                <w:lang w:val="en-US"/>
              </w:rPr>
              <w:t>Breaker failure protection shall be implemented in busbar protection</w:t>
            </w:r>
            <w:r w:rsidRPr="00980F48" w:rsidR="00DA276D">
              <w:rPr>
                <w:color w:val="000000"/>
                <w:sz w:val="20"/>
                <w:lang w:val="en-US"/>
              </w:rPr>
              <w:t xml:space="preserve"> terminal or terminals</w:t>
            </w:r>
            <w:r w:rsidRPr="00980F48" w:rsidR="00C21366">
              <w:rPr>
                <w:color w:val="000000"/>
                <w:sz w:val="20"/>
                <w:lang w:val="en-US"/>
              </w:rPr>
              <w:t>;</w:t>
            </w:r>
          </w:p>
        </w:tc>
        <w:tc>
          <w:tcPr>
            <w:tcW w:w="1427" w:type="dxa"/>
            <w:shd w:val="clear" w:color="auto" w:fill="auto"/>
          </w:tcPr>
          <w:p w:rsidR="00C7107D" w:rsidRPr="00980F48" w:rsidP="00C46944" w14:paraId="1F668650" w14:textId="77777777">
            <w:pPr>
              <w:tabs>
                <w:tab w:val="left" w:pos="6521"/>
              </w:tabs>
              <w:jc w:val="both"/>
              <w:rPr>
                <w:sz w:val="20"/>
                <w:lang w:val="en-US"/>
              </w:rPr>
            </w:pPr>
          </w:p>
        </w:tc>
      </w:tr>
      <w:tr w14:paraId="6D35E057"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70C066C4" w14:textId="77777777">
            <w:pPr>
              <w:rPr>
                <w:sz w:val="20"/>
                <w:lang w:val="en-US"/>
              </w:rPr>
            </w:pPr>
            <w:r w:rsidRPr="00DA276D">
              <w:rPr>
                <w:sz w:val="20"/>
                <w:lang w:val="en-US"/>
              </w:rPr>
              <w:t xml:space="preserve">Protection </w:t>
            </w:r>
            <w:r w:rsidRPr="00DA276D">
              <w:rPr>
                <w:color w:val="000000"/>
                <w:sz w:val="20"/>
                <w:lang w:val="en-US"/>
              </w:rPr>
              <w:t xml:space="preserve">shall be low impedance numerical protection </w:t>
            </w:r>
            <w:r w:rsidRPr="00DA276D">
              <w:rPr>
                <w:color w:val="000080"/>
                <w:sz w:val="20"/>
                <w:lang w:val="en-US"/>
              </w:rPr>
              <w:t>designed to trip separately each of the two busbars</w:t>
            </w:r>
            <w:r>
              <w:rPr>
                <w:sz w:val="20"/>
                <w:lang w:val="en-GB"/>
              </w:rPr>
              <w:t xml:space="preserve">, </w:t>
            </w:r>
            <w:r w:rsidRPr="006D7042">
              <w:rPr>
                <w:sz w:val="20"/>
                <w:lang w:val="en-US"/>
              </w:rPr>
              <w:t xml:space="preserve">with </w:t>
            </w:r>
            <w:r>
              <w:rPr>
                <w:b/>
                <w:sz w:val="20"/>
                <w:lang w:val="en-US"/>
              </w:rPr>
              <w:t>one</w:t>
            </w:r>
            <w:r w:rsidRPr="006D7042">
              <w:rPr>
                <w:sz w:val="20"/>
                <w:lang w:val="en-US"/>
              </w:rPr>
              <w:t xml:space="preserve"> extra bay (</w:t>
            </w:r>
            <w:r w:rsidRPr="009411AD" w:rsidR="00AC1E0C">
              <w:rPr>
                <w:b/>
                <w:bCs/>
                <w:sz w:val="20"/>
                <w:lang w:val="en-US"/>
              </w:rPr>
              <w:t>6</w:t>
            </w:r>
            <w:r w:rsidRPr="009411AD">
              <w:rPr>
                <w:b/>
                <w:bCs/>
                <w:sz w:val="20"/>
                <w:lang w:val="en-US"/>
              </w:rPr>
              <w:t xml:space="preserve"> bays</w:t>
            </w:r>
            <w:r w:rsidRPr="006D7042">
              <w:rPr>
                <w:sz w:val="20"/>
                <w:lang w:val="en-US"/>
              </w:rPr>
              <w:t>). Wiring shall be included</w:t>
            </w:r>
            <w:r>
              <w:rPr>
                <w:sz w:val="20"/>
                <w:lang w:val="en-US"/>
              </w:rPr>
              <w:t>;</w:t>
            </w:r>
          </w:p>
        </w:tc>
        <w:tc>
          <w:tcPr>
            <w:tcW w:w="1427" w:type="dxa"/>
            <w:shd w:val="clear" w:color="auto" w:fill="auto"/>
          </w:tcPr>
          <w:p w:rsidR="009F15A2" w:rsidRPr="00980F48" w:rsidP="009F15A2" w14:paraId="20335AFA" w14:textId="77777777">
            <w:pPr>
              <w:tabs>
                <w:tab w:val="left" w:pos="6521"/>
              </w:tabs>
              <w:jc w:val="both"/>
              <w:rPr>
                <w:sz w:val="20"/>
                <w:lang w:val="en-US"/>
              </w:rPr>
            </w:pPr>
          </w:p>
        </w:tc>
      </w:tr>
      <w:tr w14:paraId="2A5D2AD2" w14:textId="77777777" w:rsidTr="00850A03">
        <w:tblPrEx>
          <w:tblW w:w="9645" w:type="dxa"/>
          <w:tblLayout w:type="fixed"/>
          <w:tblCellMar>
            <w:left w:w="0" w:type="dxa"/>
            <w:right w:w="0" w:type="dxa"/>
          </w:tblCellMar>
          <w:tblLook w:val="04A0"/>
        </w:tblPrEx>
        <w:tc>
          <w:tcPr>
            <w:tcW w:w="6374" w:type="dxa"/>
            <w:gridSpan w:val="2"/>
            <w:tcBorders>
              <w:top w:val="single" w:sz="4" w:space="0" w:color="auto"/>
              <w:left w:val="single" w:sz="4" w:space="0" w:color="auto"/>
              <w:bottom w:val="single" w:sz="4" w:space="0" w:color="auto"/>
              <w:right w:val="single" w:sz="4" w:space="0" w:color="auto"/>
            </w:tcBorders>
            <w:hideMark/>
          </w:tcPr>
          <w:p w:rsidR="00850A03" w:rsidRPr="00850A03" w:rsidP="00B772A6" w14:paraId="46EC5A4C" w14:textId="77777777">
            <w:pPr>
              <w:jc w:val="both"/>
              <w:rPr>
                <w:sz w:val="20"/>
                <w:lang w:val="en-US"/>
              </w:rPr>
            </w:pPr>
            <w:r w:rsidRPr="00850A03">
              <w:rPr>
                <w:sz w:val="20"/>
                <w:lang w:val="en-US"/>
              </w:rPr>
              <w:t>Quantity of test plugs shall be equal to installed test switches</w:t>
            </w:r>
          </w:p>
        </w:tc>
        <w:tc>
          <w:tcPr>
            <w:tcW w:w="1843" w:type="dxa"/>
            <w:gridSpan w:val="2"/>
            <w:tcBorders>
              <w:top w:val="single" w:sz="4" w:space="0" w:color="auto"/>
              <w:left w:val="single" w:sz="4" w:space="0" w:color="auto"/>
              <w:bottom w:val="single" w:sz="4" w:space="0" w:color="auto"/>
              <w:right w:val="single" w:sz="4" w:space="0" w:color="auto"/>
            </w:tcBorders>
            <w:hideMark/>
          </w:tcPr>
          <w:p w:rsidR="00850A03" w:rsidRPr="00850A03" w:rsidP="00B772A6" w14:paraId="7450F6A3" w14:textId="77777777">
            <w:pPr>
              <w:tabs>
                <w:tab w:val="left" w:pos="6521"/>
              </w:tabs>
              <w:jc w:val="center"/>
              <w:rPr>
                <w:sz w:val="20"/>
                <w:lang w:val="en-US"/>
              </w:rPr>
            </w:pPr>
            <w:r w:rsidRPr="00850A03">
              <w:rPr>
                <w:sz w:val="20"/>
                <w:lang w:val="en-US"/>
              </w:rPr>
              <w:t>indicate</w:t>
            </w:r>
          </w:p>
        </w:tc>
        <w:tc>
          <w:tcPr>
            <w:tcW w:w="1428" w:type="dxa"/>
            <w:tcBorders>
              <w:top w:val="single" w:sz="4" w:space="0" w:color="auto"/>
              <w:left w:val="single" w:sz="4" w:space="0" w:color="auto"/>
              <w:bottom w:val="single" w:sz="4" w:space="0" w:color="auto"/>
              <w:right w:val="single" w:sz="4" w:space="0" w:color="auto"/>
            </w:tcBorders>
          </w:tcPr>
          <w:p w:rsidR="00850A03" w:rsidRPr="00850A03" w:rsidP="00B772A6" w14:paraId="6112D408" w14:textId="77777777">
            <w:pPr>
              <w:tabs>
                <w:tab w:val="left" w:pos="6521"/>
              </w:tabs>
              <w:jc w:val="center"/>
              <w:rPr>
                <w:sz w:val="20"/>
                <w:lang w:val="en-US"/>
              </w:rPr>
            </w:pPr>
          </w:p>
        </w:tc>
      </w:tr>
      <w:tr w14:paraId="1C3DCDE5" w14:textId="77777777" w:rsidTr="00850A03">
        <w:tblPrEx>
          <w:tblW w:w="9645" w:type="dxa"/>
          <w:tblLayout w:type="fixed"/>
          <w:tblCellMar>
            <w:left w:w="0" w:type="dxa"/>
            <w:right w:w="0" w:type="dxa"/>
          </w:tblCellMar>
          <w:tblLook w:val="04A0"/>
        </w:tblPrEx>
        <w:tc>
          <w:tcPr>
            <w:tcW w:w="6374" w:type="dxa"/>
            <w:gridSpan w:val="2"/>
            <w:tcBorders>
              <w:top w:val="single" w:sz="4" w:space="0" w:color="auto"/>
              <w:left w:val="single" w:sz="4" w:space="0" w:color="auto"/>
              <w:bottom w:val="single" w:sz="4" w:space="0" w:color="auto"/>
              <w:right w:val="single" w:sz="4" w:space="0" w:color="auto"/>
            </w:tcBorders>
            <w:hideMark/>
          </w:tcPr>
          <w:p w:rsidR="00850A03" w:rsidRPr="00850A03" w:rsidP="00B772A6" w14:paraId="5340940D" w14:textId="77777777">
            <w:pPr>
              <w:jc w:val="both"/>
              <w:rPr>
                <w:sz w:val="20"/>
                <w:lang w:val="en-US"/>
              </w:rPr>
            </w:pPr>
            <w:r w:rsidRPr="00850A03">
              <w:rPr>
                <w:sz w:val="20"/>
                <w:lang w:val="en-US"/>
              </w:rPr>
              <w:t xml:space="preserve">Ordering code for test switch and plug </w:t>
            </w:r>
            <w:r w:rsidRPr="00850A03">
              <w:rPr>
                <w:b/>
                <w:sz w:val="20"/>
                <w:lang w:val="en-US"/>
              </w:rPr>
              <w:t>(Informative part)</w:t>
            </w:r>
          </w:p>
        </w:tc>
        <w:tc>
          <w:tcPr>
            <w:tcW w:w="3271" w:type="dxa"/>
            <w:gridSpan w:val="3"/>
            <w:tcBorders>
              <w:top w:val="single" w:sz="4" w:space="0" w:color="auto"/>
              <w:left w:val="single" w:sz="4" w:space="0" w:color="auto"/>
              <w:bottom w:val="single" w:sz="4" w:space="0" w:color="auto"/>
              <w:right w:val="single" w:sz="4" w:space="0" w:color="auto"/>
            </w:tcBorders>
          </w:tcPr>
          <w:p w:rsidR="00850A03" w:rsidRPr="00850A03" w:rsidP="00B772A6" w14:paraId="6F7CA7C9" w14:textId="77777777">
            <w:pPr>
              <w:tabs>
                <w:tab w:val="left" w:pos="6521"/>
              </w:tabs>
              <w:jc w:val="center"/>
              <w:rPr>
                <w:sz w:val="20"/>
                <w:lang w:val="en-US"/>
              </w:rPr>
            </w:pPr>
          </w:p>
        </w:tc>
      </w:tr>
      <w:tr w14:paraId="23F510A7"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0A10980C" w14:textId="77777777">
            <w:pPr>
              <w:rPr>
                <w:sz w:val="20"/>
                <w:lang w:val="en-US"/>
              </w:rPr>
            </w:pPr>
            <w:r w:rsidRPr="00980F48">
              <w:rPr>
                <w:sz w:val="20"/>
                <w:lang w:val="en-US"/>
              </w:rPr>
              <w:t>Check zone;</w:t>
            </w:r>
          </w:p>
        </w:tc>
        <w:tc>
          <w:tcPr>
            <w:tcW w:w="1427" w:type="dxa"/>
            <w:shd w:val="clear" w:color="auto" w:fill="auto"/>
          </w:tcPr>
          <w:p w:rsidR="009F15A2" w:rsidRPr="00980F48" w:rsidP="009F15A2" w14:paraId="39A5AD45" w14:textId="77777777">
            <w:pPr>
              <w:tabs>
                <w:tab w:val="left" w:pos="6521"/>
              </w:tabs>
              <w:jc w:val="both"/>
              <w:rPr>
                <w:sz w:val="20"/>
                <w:lang w:val="en-US"/>
              </w:rPr>
            </w:pPr>
          </w:p>
        </w:tc>
      </w:tr>
      <w:tr w14:paraId="2CBFDF62"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0B8C8F51" w14:textId="77777777">
            <w:pPr>
              <w:rPr>
                <w:sz w:val="20"/>
                <w:lang w:val="en-US"/>
              </w:rPr>
            </w:pPr>
            <w:r w:rsidRPr="00980F48">
              <w:rPr>
                <w:sz w:val="20"/>
                <w:lang w:val="en-US"/>
              </w:rPr>
              <w:t>End protection of bays;</w:t>
            </w:r>
          </w:p>
        </w:tc>
        <w:tc>
          <w:tcPr>
            <w:tcW w:w="1427" w:type="dxa"/>
            <w:shd w:val="clear" w:color="auto" w:fill="auto"/>
          </w:tcPr>
          <w:p w:rsidR="009F15A2" w:rsidRPr="00980F48" w:rsidP="009F15A2" w14:paraId="2A62D631" w14:textId="77777777">
            <w:pPr>
              <w:tabs>
                <w:tab w:val="left" w:pos="6521"/>
              </w:tabs>
              <w:jc w:val="both"/>
              <w:rPr>
                <w:sz w:val="20"/>
                <w:lang w:val="en-US"/>
              </w:rPr>
            </w:pPr>
          </w:p>
        </w:tc>
      </w:tr>
      <w:tr w14:paraId="11A10DCE"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57E97450" w14:textId="77777777">
            <w:pPr>
              <w:rPr>
                <w:sz w:val="20"/>
                <w:lang w:val="en-US"/>
              </w:rPr>
            </w:pPr>
            <w:r w:rsidRPr="00980F48">
              <w:rPr>
                <w:sz w:val="20"/>
                <w:lang w:val="en-US"/>
              </w:rPr>
              <w:t>Three-phase tripping;</w:t>
            </w:r>
          </w:p>
        </w:tc>
        <w:tc>
          <w:tcPr>
            <w:tcW w:w="1427" w:type="dxa"/>
            <w:shd w:val="clear" w:color="auto" w:fill="auto"/>
          </w:tcPr>
          <w:p w:rsidR="009F15A2" w:rsidRPr="00980F48" w:rsidP="009F15A2" w14:paraId="3220065E" w14:textId="77777777">
            <w:pPr>
              <w:tabs>
                <w:tab w:val="left" w:pos="6521"/>
              </w:tabs>
              <w:jc w:val="both"/>
              <w:rPr>
                <w:sz w:val="20"/>
                <w:lang w:val="en-US"/>
              </w:rPr>
            </w:pPr>
          </w:p>
        </w:tc>
      </w:tr>
      <w:tr w14:paraId="58E3CDBE"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6A9B6084" w14:textId="77777777">
            <w:pPr>
              <w:tabs>
                <w:tab w:val="left" w:pos="720"/>
              </w:tabs>
              <w:rPr>
                <w:color w:val="000000"/>
                <w:sz w:val="20"/>
                <w:lang w:val="en-US"/>
              </w:rPr>
            </w:pPr>
            <w:r w:rsidRPr="00980F48">
              <w:rPr>
                <w:color w:val="000000"/>
                <w:sz w:val="20"/>
                <w:lang w:val="en-US"/>
              </w:rPr>
              <w:t>Separate outputs for busbar protection trip;</w:t>
            </w:r>
          </w:p>
        </w:tc>
        <w:tc>
          <w:tcPr>
            <w:tcW w:w="1427" w:type="dxa"/>
            <w:shd w:val="clear" w:color="auto" w:fill="auto"/>
          </w:tcPr>
          <w:p w:rsidR="009F15A2" w:rsidRPr="00980F48" w:rsidP="009F15A2" w14:paraId="65D28922" w14:textId="77777777">
            <w:pPr>
              <w:tabs>
                <w:tab w:val="left" w:pos="6521"/>
              </w:tabs>
              <w:jc w:val="center"/>
              <w:rPr>
                <w:color w:val="000000"/>
                <w:sz w:val="20"/>
                <w:lang w:val="en-US"/>
              </w:rPr>
            </w:pPr>
          </w:p>
        </w:tc>
      </w:tr>
      <w:tr w14:paraId="23DB6498"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3658DD8C" w14:textId="77777777">
            <w:pPr>
              <w:tabs>
                <w:tab w:val="left" w:pos="720"/>
              </w:tabs>
              <w:rPr>
                <w:color w:val="000000"/>
                <w:sz w:val="20"/>
                <w:lang w:val="en-US"/>
              </w:rPr>
            </w:pPr>
            <w:r w:rsidRPr="00980F48">
              <w:rPr>
                <w:color w:val="000000"/>
                <w:sz w:val="20"/>
                <w:lang w:val="en-US"/>
              </w:rPr>
              <w:t>Separate outputs of breaker failure protection re-trip and back-trip for each circuit-breaker</w:t>
            </w:r>
          </w:p>
        </w:tc>
        <w:tc>
          <w:tcPr>
            <w:tcW w:w="1427" w:type="dxa"/>
            <w:shd w:val="clear" w:color="auto" w:fill="auto"/>
          </w:tcPr>
          <w:p w:rsidR="009F15A2" w:rsidRPr="00980F48" w:rsidP="009F15A2" w14:paraId="0A381071" w14:textId="77777777">
            <w:pPr>
              <w:tabs>
                <w:tab w:val="left" w:pos="6521"/>
              </w:tabs>
              <w:ind w:left="284" w:hanging="284"/>
              <w:jc w:val="center"/>
              <w:rPr>
                <w:color w:val="000000"/>
                <w:sz w:val="20"/>
                <w:lang w:val="en-US"/>
              </w:rPr>
            </w:pPr>
          </w:p>
        </w:tc>
      </w:tr>
      <w:tr w14:paraId="4EC2AA86"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32AECEC5" w14:textId="77777777">
            <w:pPr>
              <w:rPr>
                <w:sz w:val="20"/>
                <w:lang w:val="en-US"/>
              </w:rPr>
            </w:pPr>
            <w:r w:rsidRPr="00980F48">
              <w:rPr>
                <w:sz w:val="20"/>
                <w:lang w:val="en-US"/>
              </w:rPr>
              <w:t>Automatic bay current measurement excluding from software in case if  bay’s disconnector is opened;</w:t>
            </w:r>
          </w:p>
        </w:tc>
        <w:tc>
          <w:tcPr>
            <w:tcW w:w="1427" w:type="dxa"/>
            <w:shd w:val="clear" w:color="auto" w:fill="auto"/>
          </w:tcPr>
          <w:p w:rsidR="009F15A2" w:rsidRPr="00980F48" w:rsidP="009F15A2" w14:paraId="773F3434" w14:textId="77777777">
            <w:pPr>
              <w:tabs>
                <w:tab w:val="left" w:pos="6521"/>
              </w:tabs>
              <w:jc w:val="both"/>
              <w:rPr>
                <w:sz w:val="20"/>
                <w:lang w:val="en-US"/>
              </w:rPr>
            </w:pPr>
          </w:p>
        </w:tc>
      </w:tr>
      <w:tr w14:paraId="7CEB1E7A"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right w:val="single" w:sz="4" w:space="0" w:color="auto"/>
            </w:tcBorders>
            <w:shd w:val="clear" w:color="auto" w:fill="auto"/>
          </w:tcPr>
          <w:p w:rsidR="009F15A2" w:rsidRPr="00980F48" w:rsidP="009F15A2" w14:paraId="1D14A56F" w14:textId="77777777">
            <w:pPr>
              <w:tabs>
                <w:tab w:val="left" w:pos="720"/>
              </w:tabs>
              <w:rPr>
                <w:color w:val="000000"/>
                <w:sz w:val="20"/>
                <w:lang w:val="en-US"/>
              </w:rPr>
            </w:pPr>
            <w:r w:rsidRPr="00980F48">
              <w:rPr>
                <w:color w:val="000000"/>
                <w:sz w:val="20"/>
                <w:lang w:val="en-US"/>
              </w:rPr>
              <w:t>Selector switch for switching on/off operation of busbar and circuit breaker protections;</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9F15A2" w:rsidRPr="00980F48" w:rsidP="009F15A2" w14:paraId="3C1B4321" w14:textId="77777777">
            <w:pPr>
              <w:tabs>
                <w:tab w:val="left" w:pos="6521"/>
              </w:tabs>
              <w:ind w:left="284" w:hanging="284"/>
              <w:jc w:val="center"/>
              <w:rPr>
                <w:color w:val="000000"/>
                <w:sz w:val="20"/>
                <w:lang w:val="en-US"/>
              </w:rPr>
            </w:pPr>
          </w:p>
        </w:tc>
      </w:tr>
      <w:tr w14:paraId="5F6C5DFB"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right w:val="single" w:sz="4" w:space="0" w:color="auto"/>
            </w:tcBorders>
            <w:shd w:val="clear" w:color="auto" w:fill="auto"/>
          </w:tcPr>
          <w:p w:rsidR="009F15A2" w:rsidRPr="00980F48" w:rsidP="009F15A2" w14:paraId="62FD3830" w14:textId="77777777">
            <w:pPr>
              <w:tabs>
                <w:tab w:val="left" w:pos="720"/>
              </w:tabs>
              <w:rPr>
                <w:color w:val="000000"/>
                <w:sz w:val="20"/>
                <w:lang w:val="en-US"/>
              </w:rPr>
            </w:pPr>
            <w:r w:rsidRPr="00980F48">
              <w:rPr>
                <w:color w:val="000000"/>
                <w:sz w:val="20"/>
                <w:lang w:val="en-US"/>
              </w:rPr>
              <w:t>Event recorder;</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9F15A2" w:rsidRPr="00980F48" w:rsidP="009F15A2" w14:paraId="27616BAC" w14:textId="77777777">
            <w:pPr>
              <w:tabs>
                <w:tab w:val="left" w:pos="6521"/>
              </w:tabs>
              <w:ind w:left="284" w:hanging="284"/>
              <w:jc w:val="center"/>
              <w:rPr>
                <w:color w:val="000000"/>
                <w:sz w:val="20"/>
                <w:lang w:val="en-US"/>
              </w:rPr>
            </w:pPr>
          </w:p>
        </w:tc>
      </w:tr>
      <w:tr w14:paraId="108625FE"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right w:val="single" w:sz="4" w:space="0" w:color="auto"/>
            </w:tcBorders>
            <w:shd w:val="clear" w:color="auto" w:fill="auto"/>
          </w:tcPr>
          <w:p w:rsidR="009F15A2" w:rsidRPr="00980F48" w:rsidP="009F15A2" w14:paraId="5B5E3E5F" w14:textId="77777777">
            <w:pPr>
              <w:tabs>
                <w:tab w:val="left" w:pos="720"/>
              </w:tabs>
              <w:rPr>
                <w:color w:val="000000"/>
                <w:sz w:val="20"/>
                <w:lang w:val="en-US"/>
              </w:rPr>
            </w:pPr>
            <w:r w:rsidRPr="00980F48">
              <w:rPr>
                <w:color w:val="000000"/>
                <w:sz w:val="20"/>
                <w:lang w:val="en-US"/>
              </w:rPr>
              <w:t>Disturbance recorder with not less than 5 s of recording time;</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9F15A2" w:rsidRPr="00980F48" w:rsidP="009F15A2" w14:paraId="498BBAB2" w14:textId="77777777">
            <w:pPr>
              <w:tabs>
                <w:tab w:val="left" w:pos="6521"/>
              </w:tabs>
              <w:ind w:left="284" w:hanging="284"/>
              <w:jc w:val="center"/>
              <w:rPr>
                <w:color w:val="000000"/>
                <w:sz w:val="20"/>
                <w:lang w:val="en-US"/>
              </w:rPr>
            </w:pPr>
          </w:p>
        </w:tc>
      </w:tr>
      <w:tr w14:paraId="7BEBE29D"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right w:val="single" w:sz="4" w:space="0" w:color="auto"/>
            </w:tcBorders>
            <w:shd w:val="clear" w:color="auto" w:fill="auto"/>
          </w:tcPr>
          <w:p w:rsidR="009F15A2" w:rsidRPr="00980F48" w:rsidP="009F15A2" w14:paraId="056C4743" w14:textId="77777777">
            <w:pPr>
              <w:tabs>
                <w:tab w:val="left" w:pos="720"/>
              </w:tabs>
              <w:rPr>
                <w:color w:val="000000"/>
                <w:sz w:val="20"/>
                <w:lang w:val="en-US"/>
              </w:rPr>
            </w:pPr>
            <w:r w:rsidRPr="00980F48">
              <w:rPr>
                <w:color w:val="000000"/>
                <w:sz w:val="20"/>
                <w:lang w:val="en-US"/>
              </w:rPr>
              <w:t>Shall be installed test handle for tripping and currents circuits disconnection during maintenance without auxiliary relays, including test switch or plug;</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9F15A2" w:rsidRPr="00980F48" w:rsidP="009F15A2" w14:paraId="25F67B7B" w14:textId="77777777">
            <w:pPr>
              <w:tabs>
                <w:tab w:val="left" w:pos="6521"/>
              </w:tabs>
              <w:ind w:left="284" w:hanging="284"/>
              <w:jc w:val="center"/>
              <w:rPr>
                <w:color w:val="000000"/>
                <w:sz w:val="20"/>
                <w:lang w:val="en-US"/>
              </w:rPr>
            </w:pPr>
          </w:p>
        </w:tc>
      </w:tr>
      <w:tr w14:paraId="4E733884"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2361A56F" w14:textId="77777777">
            <w:pPr>
              <w:rPr>
                <w:color w:val="000000"/>
                <w:sz w:val="20"/>
                <w:lang w:val="en-US"/>
              </w:rPr>
            </w:pPr>
            <w:r w:rsidRPr="00980F48">
              <w:rPr>
                <w:b/>
                <w:sz w:val="20"/>
                <w:lang w:val="en-US"/>
              </w:rPr>
              <w:t>Busbar protection</w:t>
            </w:r>
            <w:r w:rsidRPr="00980F48">
              <w:rPr>
                <w:sz w:val="20"/>
                <w:lang w:val="en-US"/>
              </w:rPr>
              <w:t>:</w:t>
            </w:r>
          </w:p>
        </w:tc>
        <w:tc>
          <w:tcPr>
            <w:tcW w:w="1427" w:type="dxa"/>
            <w:shd w:val="clear" w:color="auto" w:fill="auto"/>
          </w:tcPr>
          <w:p w:rsidR="009F15A2" w:rsidRPr="00980F48" w:rsidP="009F15A2" w14:paraId="74146BA9" w14:textId="77777777">
            <w:pPr>
              <w:tabs>
                <w:tab w:val="left" w:pos="6521"/>
              </w:tabs>
              <w:jc w:val="both"/>
              <w:rPr>
                <w:sz w:val="20"/>
                <w:lang w:val="en-US"/>
              </w:rPr>
            </w:pPr>
          </w:p>
        </w:tc>
      </w:tr>
      <w:tr w14:paraId="1F295464"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354BFF30" w14:textId="77777777">
            <w:pPr>
              <w:rPr>
                <w:sz w:val="20"/>
                <w:lang w:val="en-US"/>
              </w:rPr>
            </w:pPr>
            <w:r w:rsidRPr="00980F48">
              <w:rPr>
                <w:sz w:val="20"/>
                <w:lang w:val="en-US"/>
              </w:rPr>
              <w:t>The busbar protection shall have check zone and shall be able to supervise isolators auxiliary contacts using the logic “Not CLOSED = OPENED”;</w:t>
            </w:r>
          </w:p>
        </w:tc>
        <w:tc>
          <w:tcPr>
            <w:tcW w:w="1427" w:type="dxa"/>
            <w:shd w:val="clear" w:color="auto" w:fill="auto"/>
          </w:tcPr>
          <w:p w:rsidR="009F15A2" w:rsidRPr="00980F48" w:rsidP="009F15A2" w14:paraId="3F89A91B" w14:textId="77777777">
            <w:pPr>
              <w:tabs>
                <w:tab w:val="left" w:pos="6521"/>
              </w:tabs>
              <w:jc w:val="both"/>
              <w:rPr>
                <w:sz w:val="20"/>
                <w:lang w:val="en-US"/>
              </w:rPr>
            </w:pPr>
          </w:p>
        </w:tc>
      </w:tr>
      <w:tr w14:paraId="2FE01B34"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0F97432B" w14:textId="77777777">
            <w:pPr>
              <w:rPr>
                <w:sz w:val="20"/>
                <w:lang w:val="en-US"/>
              </w:rPr>
            </w:pPr>
            <w:r w:rsidRPr="00980F48">
              <w:rPr>
                <w:sz w:val="20"/>
                <w:lang w:val="en-US"/>
              </w:rPr>
              <w:t>Stability for all external faults;</w:t>
            </w:r>
          </w:p>
        </w:tc>
        <w:tc>
          <w:tcPr>
            <w:tcW w:w="1427" w:type="dxa"/>
            <w:shd w:val="clear" w:color="auto" w:fill="auto"/>
          </w:tcPr>
          <w:p w:rsidR="009F15A2" w:rsidRPr="00980F48" w:rsidP="009F15A2" w14:paraId="38F87CFF" w14:textId="77777777">
            <w:pPr>
              <w:tabs>
                <w:tab w:val="left" w:pos="6521"/>
              </w:tabs>
              <w:jc w:val="both"/>
              <w:rPr>
                <w:sz w:val="20"/>
                <w:lang w:val="en-US"/>
              </w:rPr>
            </w:pPr>
          </w:p>
        </w:tc>
      </w:tr>
      <w:tr w14:paraId="5449C689"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43806831" w14:textId="77777777">
            <w:pPr>
              <w:rPr>
                <w:sz w:val="20"/>
                <w:lang w:val="en-US"/>
              </w:rPr>
            </w:pPr>
            <w:r w:rsidRPr="00980F48">
              <w:rPr>
                <w:sz w:val="20"/>
                <w:lang w:val="en-US"/>
              </w:rPr>
              <w:t>Detection of any external fault and CT saturation shall not affect the ability or time to detect an internal fault;</w:t>
            </w:r>
          </w:p>
        </w:tc>
        <w:tc>
          <w:tcPr>
            <w:tcW w:w="1427" w:type="dxa"/>
            <w:shd w:val="clear" w:color="auto" w:fill="auto"/>
          </w:tcPr>
          <w:p w:rsidR="009F15A2" w:rsidRPr="00980F48" w:rsidP="009F15A2" w14:paraId="3029F286" w14:textId="77777777">
            <w:pPr>
              <w:tabs>
                <w:tab w:val="left" w:pos="6521"/>
              </w:tabs>
              <w:jc w:val="both"/>
              <w:rPr>
                <w:sz w:val="20"/>
                <w:lang w:val="en-US"/>
              </w:rPr>
            </w:pPr>
          </w:p>
        </w:tc>
      </w:tr>
      <w:tr w14:paraId="46DA2D89"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2D525707" w14:textId="77777777">
            <w:pPr>
              <w:rPr>
                <w:sz w:val="20"/>
                <w:lang w:val="en-US"/>
              </w:rPr>
            </w:pPr>
            <w:r w:rsidRPr="00980F48">
              <w:rPr>
                <w:sz w:val="20"/>
                <w:lang w:val="en-US"/>
              </w:rPr>
              <w:t>Function to cover the lacking protection of a part of the busbar due to CT arrangement;</w:t>
            </w:r>
          </w:p>
        </w:tc>
        <w:tc>
          <w:tcPr>
            <w:tcW w:w="1427" w:type="dxa"/>
            <w:shd w:val="clear" w:color="auto" w:fill="auto"/>
          </w:tcPr>
          <w:p w:rsidR="009F15A2" w:rsidRPr="00980F48" w:rsidP="009F15A2" w14:paraId="4AE1788A" w14:textId="77777777">
            <w:pPr>
              <w:tabs>
                <w:tab w:val="left" w:pos="6521"/>
              </w:tabs>
              <w:jc w:val="both"/>
              <w:rPr>
                <w:sz w:val="20"/>
                <w:lang w:val="en-US"/>
              </w:rPr>
            </w:pPr>
          </w:p>
        </w:tc>
      </w:tr>
      <w:tr w14:paraId="7C9A1829"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3B11ADB9" w14:textId="77777777">
            <w:pPr>
              <w:rPr>
                <w:sz w:val="20"/>
                <w:lang w:val="en-US"/>
              </w:rPr>
            </w:pPr>
            <w:r w:rsidRPr="00980F48">
              <w:rPr>
                <w:sz w:val="20"/>
                <w:lang w:val="en-US"/>
              </w:rPr>
              <w:t>Open current transformer’s circuit alarm;</w:t>
            </w:r>
          </w:p>
        </w:tc>
        <w:tc>
          <w:tcPr>
            <w:tcW w:w="1427" w:type="dxa"/>
            <w:shd w:val="clear" w:color="auto" w:fill="auto"/>
          </w:tcPr>
          <w:p w:rsidR="009F15A2" w:rsidRPr="00980F48" w:rsidP="009F15A2" w14:paraId="30425A97" w14:textId="77777777">
            <w:pPr>
              <w:tabs>
                <w:tab w:val="left" w:pos="6521"/>
              </w:tabs>
              <w:jc w:val="both"/>
              <w:rPr>
                <w:sz w:val="20"/>
                <w:lang w:val="en-US"/>
              </w:rPr>
            </w:pPr>
          </w:p>
        </w:tc>
      </w:tr>
      <w:tr w14:paraId="5F235384"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3E9DDDC6" w14:textId="77777777">
            <w:pPr>
              <w:rPr>
                <w:sz w:val="20"/>
                <w:lang w:val="en-US"/>
              </w:rPr>
            </w:pPr>
            <w:r w:rsidRPr="00980F48">
              <w:rPr>
                <w:sz w:val="20"/>
                <w:lang w:val="en-US"/>
              </w:rPr>
              <w:t>Application with separate measuring for each phase;</w:t>
            </w:r>
          </w:p>
        </w:tc>
        <w:tc>
          <w:tcPr>
            <w:tcW w:w="1427" w:type="dxa"/>
            <w:shd w:val="clear" w:color="auto" w:fill="auto"/>
          </w:tcPr>
          <w:p w:rsidR="009F15A2" w:rsidRPr="00980F48" w:rsidP="009F15A2" w14:paraId="4951B897" w14:textId="77777777">
            <w:pPr>
              <w:tabs>
                <w:tab w:val="left" w:pos="6521"/>
              </w:tabs>
              <w:jc w:val="both"/>
              <w:rPr>
                <w:sz w:val="20"/>
                <w:lang w:val="en-US"/>
              </w:rPr>
            </w:pPr>
          </w:p>
        </w:tc>
      </w:tr>
      <w:tr w14:paraId="6F765B4E"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6947E6E9" w14:textId="77777777">
            <w:pPr>
              <w:rPr>
                <w:sz w:val="20"/>
                <w:lang w:val="en-US"/>
              </w:rPr>
            </w:pPr>
            <w:r w:rsidRPr="00980F48">
              <w:rPr>
                <w:b/>
                <w:sz w:val="20"/>
                <w:lang w:val="en-US"/>
              </w:rPr>
              <w:t>Circuit-breaker failure protection</w:t>
            </w:r>
            <w:r w:rsidRPr="00980F48">
              <w:rPr>
                <w:sz w:val="20"/>
                <w:lang w:val="en-US"/>
              </w:rPr>
              <w:t>:</w:t>
            </w:r>
          </w:p>
        </w:tc>
        <w:tc>
          <w:tcPr>
            <w:tcW w:w="1427" w:type="dxa"/>
            <w:shd w:val="clear" w:color="auto" w:fill="auto"/>
          </w:tcPr>
          <w:p w:rsidR="009F15A2" w:rsidRPr="00980F48" w:rsidP="009F15A2" w14:paraId="0672716F" w14:textId="77777777">
            <w:pPr>
              <w:tabs>
                <w:tab w:val="left" w:pos="6521"/>
              </w:tabs>
              <w:jc w:val="both"/>
              <w:rPr>
                <w:sz w:val="20"/>
                <w:lang w:val="en-US"/>
              </w:rPr>
            </w:pPr>
          </w:p>
        </w:tc>
      </w:tr>
      <w:tr w14:paraId="41DABD12"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2A99B114" w14:textId="77777777">
            <w:pPr>
              <w:rPr>
                <w:sz w:val="20"/>
                <w:lang w:val="en-US"/>
              </w:rPr>
            </w:pPr>
            <w:r w:rsidRPr="00980F48">
              <w:rPr>
                <w:sz w:val="20"/>
                <w:lang w:val="en-US"/>
              </w:rPr>
              <w:t>Current check function for each phase;</w:t>
            </w:r>
          </w:p>
        </w:tc>
        <w:tc>
          <w:tcPr>
            <w:tcW w:w="1427" w:type="dxa"/>
            <w:shd w:val="clear" w:color="auto" w:fill="auto"/>
          </w:tcPr>
          <w:p w:rsidR="009F15A2" w:rsidRPr="00980F48" w:rsidP="009F15A2" w14:paraId="652B1BEA" w14:textId="77777777">
            <w:pPr>
              <w:tabs>
                <w:tab w:val="left" w:pos="6521"/>
              </w:tabs>
              <w:jc w:val="both"/>
              <w:rPr>
                <w:sz w:val="20"/>
                <w:lang w:val="en-US"/>
              </w:rPr>
            </w:pPr>
          </w:p>
        </w:tc>
      </w:tr>
      <w:tr w14:paraId="6850DD8E"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7F9425F0" w14:textId="77777777">
            <w:pPr>
              <w:rPr>
                <w:sz w:val="20"/>
                <w:lang w:val="en-US"/>
              </w:rPr>
            </w:pPr>
            <w:r w:rsidRPr="00980F48">
              <w:rPr>
                <w:sz w:val="20"/>
                <w:lang w:val="en-US"/>
              </w:rPr>
              <w:t>Three-phase retrip and three-phase back-up trip;</w:t>
            </w:r>
          </w:p>
        </w:tc>
        <w:tc>
          <w:tcPr>
            <w:tcW w:w="1427" w:type="dxa"/>
            <w:shd w:val="clear" w:color="auto" w:fill="auto"/>
          </w:tcPr>
          <w:p w:rsidR="009F15A2" w:rsidRPr="00980F48" w:rsidP="009F15A2" w14:paraId="7180768C" w14:textId="77777777">
            <w:pPr>
              <w:tabs>
                <w:tab w:val="left" w:pos="6521"/>
              </w:tabs>
              <w:jc w:val="both"/>
              <w:rPr>
                <w:sz w:val="20"/>
                <w:lang w:val="en-US"/>
              </w:rPr>
            </w:pPr>
          </w:p>
        </w:tc>
      </w:tr>
      <w:tr w14:paraId="65AF2EF8"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015084CE" w14:textId="77777777">
            <w:pPr>
              <w:rPr>
                <w:sz w:val="20"/>
                <w:lang w:val="en-US"/>
              </w:rPr>
            </w:pPr>
            <w:r w:rsidRPr="00980F48">
              <w:rPr>
                <w:sz w:val="20"/>
                <w:lang w:val="en-US"/>
              </w:rPr>
              <w:t>To have accurate, consistent, short operate times and high overload capacity;</w:t>
            </w:r>
          </w:p>
        </w:tc>
        <w:tc>
          <w:tcPr>
            <w:tcW w:w="1427" w:type="dxa"/>
            <w:tcBorders>
              <w:bottom w:val="nil"/>
            </w:tcBorders>
            <w:shd w:val="clear" w:color="auto" w:fill="auto"/>
          </w:tcPr>
          <w:p w:rsidR="009F15A2" w:rsidRPr="00980F48" w:rsidP="009F15A2" w14:paraId="09037BC0" w14:textId="77777777">
            <w:pPr>
              <w:tabs>
                <w:tab w:val="left" w:pos="6521"/>
              </w:tabs>
              <w:jc w:val="both"/>
              <w:rPr>
                <w:sz w:val="20"/>
                <w:lang w:val="en-US"/>
              </w:rPr>
            </w:pPr>
          </w:p>
        </w:tc>
      </w:tr>
      <w:tr w14:paraId="51DF9543" w14:textId="77777777" w:rsidTr="00850A03">
        <w:tblPrEx>
          <w:tblW w:w="9645" w:type="dxa"/>
          <w:tblLayout w:type="fixed"/>
          <w:tblCellMar>
            <w:left w:w="0" w:type="dxa"/>
            <w:right w:w="0" w:type="dxa"/>
          </w:tblCellMar>
          <w:tblLook w:val="0000"/>
        </w:tblPrEx>
        <w:tc>
          <w:tcPr>
            <w:tcW w:w="8217" w:type="dxa"/>
            <w:gridSpan w:val="4"/>
            <w:tcBorders>
              <w:top w:val="single" w:sz="4" w:space="0" w:color="auto"/>
              <w:left w:val="single" w:sz="4" w:space="0" w:color="auto"/>
              <w:bottom w:val="single" w:sz="4" w:space="0" w:color="auto"/>
            </w:tcBorders>
            <w:shd w:val="clear" w:color="auto" w:fill="auto"/>
          </w:tcPr>
          <w:p w:rsidR="009F15A2" w:rsidRPr="00980F48" w:rsidP="009F15A2" w14:paraId="0CA9CA9C" w14:textId="77777777">
            <w:pPr>
              <w:rPr>
                <w:sz w:val="20"/>
                <w:lang w:val="en-US"/>
              </w:rPr>
            </w:pPr>
            <w:r w:rsidRPr="00980F48">
              <w:rPr>
                <w:sz w:val="20"/>
                <w:lang w:val="en-US"/>
              </w:rPr>
              <w:t>Transfer trip to faulty line remote end.</w:t>
            </w:r>
          </w:p>
        </w:tc>
        <w:tc>
          <w:tcPr>
            <w:tcW w:w="1427" w:type="dxa"/>
            <w:shd w:val="clear" w:color="auto" w:fill="auto"/>
          </w:tcPr>
          <w:p w:rsidR="009F15A2" w:rsidRPr="00980F48" w:rsidP="009F15A2" w14:paraId="68CE6AAE" w14:textId="77777777">
            <w:pPr>
              <w:tabs>
                <w:tab w:val="left" w:pos="6521"/>
              </w:tabs>
              <w:jc w:val="both"/>
              <w:rPr>
                <w:sz w:val="20"/>
                <w:lang w:val="en-US"/>
              </w:rPr>
            </w:pPr>
          </w:p>
        </w:tc>
      </w:tr>
      <w:tr w14:paraId="31F94180" w14:textId="77777777" w:rsidTr="00850A03">
        <w:tblPrEx>
          <w:tblW w:w="9645" w:type="dxa"/>
          <w:tblLayout w:type="fixed"/>
          <w:tblCellMar>
            <w:left w:w="0" w:type="dxa"/>
            <w:right w:w="0" w:type="dxa"/>
          </w:tblCellMar>
          <w:tblLook w:val="0000"/>
        </w:tblPrEx>
        <w:tc>
          <w:tcPr>
            <w:tcW w:w="6668" w:type="dxa"/>
            <w:gridSpan w:val="3"/>
            <w:tcBorders>
              <w:top w:val="single" w:sz="4" w:space="0" w:color="auto"/>
              <w:left w:val="single" w:sz="4" w:space="0" w:color="auto"/>
            </w:tcBorders>
            <w:shd w:val="clear" w:color="auto" w:fill="auto"/>
          </w:tcPr>
          <w:p w:rsidR="009F15A2" w:rsidRPr="00980F48" w:rsidP="009F15A2" w14:paraId="096E1571" w14:textId="77777777">
            <w:pPr>
              <w:ind w:left="5" w:right="170"/>
              <w:jc w:val="both"/>
              <w:rPr>
                <w:sz w:val="20"/>
                <w:lang w:val="en-US"/>
              </w:rPr>
            </w:pPr>
            <w:r w:rsidRPr="00980F48">
              <w:rPr>
                <w:sz w:val="20"/>
                <w:lang w:val="en-US"/>
              </w:rPr>
              <w:t>Binary inputs for each of 110 kV bays</w:t>
            </w:r>
          </w:p>
        </w:tc>
        <w:tc>
          <w:tcPr>
            <w:tcW w:w="1549" w:type="dxa"/>
            <w:tcBorders>
              <w:top w:val="single" w:sz="4" w:space="0" w:color="auto"/>
              <w:left w:val="single" w:sz="4" w:space="0" w:color="auto"/>
            </w:tcBorders>
            <w:shd w:val="clear" w:color="auto" w:fill="auto"/>
          </w:tcPr>
          <w:p w:rsidR="009F15A2" w:rsidRPr="00980F48" w:rsidP="009F15A2" w14:paraId="5F394B51" w14:textId="77777777">
            <w:pPr>
              <w:jc w:val="center"/>
              <w:rPr>
                <w:sz w:val="20"/>
                <w:lang w:val="en-US"/>
              </w:rPr>
            </w:pPr>
            <w:r w:rsidRPr="00980F48">
              <w:rPr>
                <w:rFonts w:ascii="Symbol" w:hAnsi="Symbol"/>
                <w:sz w:val="20"/>
                <w:lang w:val="en-US"/>
              </w:rPr>
              <w:sym w:font="Symbol" w:char="F0B3"/>
            </w:r>
            <w:r w:rsidRPr="00980F48">
              <w:rPr>
                <w:sz w:val="20"/>
                <w:lang w:val="en-US"/>
              </w:rPr>
              <w:t xml:space="preserve"> 12</w:t>
            </w:r>
          </w:p>
        </w:tc>
        <w:tc>
          <w:tcPr>
            <w:tcW w:w="1427" w:type="dxa"/>
          </w:tcPr>
          <w:p w:rsidR="009F15A2" w:rsidRPr="00980F48" w:rsidP="009F15A2" w14:paraId="340B5644" w14:textId="77777777">
            <w:pPr>
              <w:tabs>
                <w:tab w:val="left" w:pos="6521"/>
              </w:tabs>
              <w:jc w:val="center"/>
              <w:rPr>
                <w:sz w:val="20"/>
                <w:lang w:val="en-US"/>
              </w:rPr>
            </w:pPr>
          </w:p>
        </w:tc>
      </w:tr>
      <w:tr w14:paraId="28D960A5" w14:textId="77777777" w:rsidTr="00850A03">
        <w:tblPrEx>
          <w:tblW w:w="9645" w:type="dxa"/>
          <w:tblLayout w:type="fixed"/>
          <w:tblCellMar>
            <w:left w:w="0" w:type="dxa"/>
            <w:right w:w="0" w:type="dxa"/>
          </w:tblCellMar>
          <w:tblLook w:val="0000"/>
        </w:tblPrEx>
        <w:tc>
          <w:tcPr>
            <w:tcW w:w="6668" w:type="dxa"/>
            <w:gridSpan w:val="3"/>
            <w:tcBorders>
              <w:left w:val="single" w:sz="4" w:space="0" w:color="auto"/>
              <w:bottom w:val="single" w:sz="4" w:space="0" w:color="auto"/>
            </w:tcBorders>
            <w:shd w:val="clear" w:color="auto" w:fill="auto"/>
          </w:tcPr>
          <w:p w:rsidR="009F15A2" w:rsidRPr="00980F48" w:rsidP="009F15A2" w14:paraId="42529A53" w14:textId="77777777">
            <w:pPr>
              <w:ind w:left="5" w:right="170"/>
              <w:jc w:val="both"/>
              <w:rPr>
                <w:sz w:val="20"/>
                <w:lang w:val="en-US"/>
              </w:rPr>
            </w:pPr>
            <w:r w:rsidRPr="00980F48">
              <w:rPr>
                <w:sz w:val="20"/>
                <w:lang w:val="en-US"/>
              </w:rPr>
              <w:t xml:space="preserve">Binary </w:t>
            </w:r>
            <w:r w:rsidR="003012B3">
              <w:rPr>
                <w:sz w:val="20"/>
                <w:lang w:val="en-US"/>
              </w:rPr>
              <w:t xml:space="preserve">NO </w:t>
            </w:r>
            <w:r w:rsidRPr="00980F48">
              <w:rPr>
                <w:sz w:val="20"/>
                <w:lang w:val="en-US"/>
              </w:rPr>
              <w:t>outputs for each of 110 kV bays</w:t>
            </w:r>
            <w:r w:rsidR="00D7273E">
              <w:rPr>
                <w:sz w:val="20"/>
                <w:lang w:val="en-US"/>
              </w:rPr>
              <w:t xml:space="preserve"> and groups</w:t>
            </w:r>
          </w:p>
        </w:tc>
        <w:tc>
          <w:tcPr>
            <w:tcW w:w="1549" w:type="dxa"/>
            <w:tcBorders>
              <w:left w:val="single" w:sz="4" w:space="0" w:color="auto"/>
              <w:bottom w:val="single" w:sz="4" w:space="0" w:color="auto"/>
            </w:tcBorders>
            <w:shd w:val="clear" w:color="auto" w:fill="auto"/>
          </w:tcPr>
          <w:p w:rsidR="009F15A2" w:rsidRPr="00980F48" w:rsidP="009F15A2" w14:paraId="75F73F49" w14:textId="77777777">
            <w:pPr>
              <w:jc w:val="center"/>
              <w:rPr>
                <w:sz w:val="20"/>
                <w:lang w:val="en-US"/>
              </w:rPr>
            </w:pPr>
            <w:r w:rsidRPr="00980F48">
              <w:rPr>
                <w:rFonts w:ascii="Symbol" w:hAnsi="Symbol"/>
                <w:sz w:val="20"/>
                <w:lang w:val="en-US"/>
              </w:rPr>
              <w:sym w:font="Symbol" w:char="F0B3"/>
            </w:r>
            <w:r w:rsidRPr="00980F48">
              <w:rPr>
                <w:sz w:val="20"/>
                <w:lang w:val="en-US"/>
              </w:rPr>
              <w:t xml:space="preserve"> 8</w:t>
            </w:r>
          </w:p>
        </w:tc>
        <w:tc>
          <w:tcPr>
            <w:tcW w:w="1427" w:type="dxa"/>
          </w:tcPr>
          <w:p w:rsidR="009F15A2" w:rsidRPr="00980F48" w:rsidP="009F15A2" w14:paraId="2943CB42" w14:textId="77777777">
            <w:pPr>
              <w:tabs>
                <w:tab w:val="left" w:pos="6521"/>
              </w:tabs>
              <w:jc w:val="center"/>
              <w:rPr>
                <w:sz w:val="20"/>
                <w:lang w:val="en-US"/>
              </w:rPr>
            </w:pPr>
          </w:p>
        </w:tc>
      </w:tr>
    </w:tbl>
    <w:p w:rsidR="003B13A8" w:rsidRPr="00980F48" w:rsidP="003B13A8" w14:paraId="365D603A" w14:textId="77777777">
      <w:pPr>
        <w:rPr>
          <w:sz w:val="20"/>
          <w:lang w:val="en-US"/>
        </w:rPr>
      </w:pPr>
    </w:p>
    <w:p w:rsidR="00F5084A" w:rsidRPr="00980F48" w:rsidP="00F5084A" w14:paraId="37415315" w14:textId="77777777">
      <w:pPr>
        <w:pStyle w:val="Heading2"/>
        <w:spacing w:before="0" w:after="0"/>
        <w:rPr>
          <w:rFonts w:ascii="Times New Roman" w:hAnsi="Times New Roman"/>
          <w:bCs/>
          <w:i w:val="0"/>
          <w:sz w:val="20"/>
          <w:lang w:val="en-US"/>
        </w:rPr>
      </w:pPr>
      <w:r w:rsidRPr="00980F48">
        <w:rPr>
          <w:rFonts w:ascii="Times New Roman" w:hAnsi="Times New Roman"/>
          <w:bCs/>
          <w:i w:val="0"/>
          <w:sz w:val="20"/>
          <w:lang w:val="en-US"/>
        </w:rPr>
        <w:t>1.</w:t>
      </w:r>
      <w:r w:rsidRPr="00980F48" w:rsidR="00174924">
        <w:rPr>
          <w:rFonts w:ascii="Times New Roman" w:hAnsi="Times New Roman"/>
          <w:bCs/>
          <w:i w:val="0"/>
          <w:sz w:val="20"/>
          <w:lang w:val="en-US"/>
        </w:rPr>
        <w:t>4</w:t>
      </w:r>
      <w:r w:rsidRPr="00980F48">
        <w:rPr>
          <w:rFonts w:ascii="Times New Roman" w:hAnsi="Times New Roman"/>
          <w:bCs/>
          <w:i w:val="0"/>
          <w:sz w:val="20"/>
          <w:lang w:val="en-US"/>
        </w:rPr>
        <w:t xml:space="preserve">. </w:t>
      </w:r>
      <w:r w:rsidRPr="00980F48" w:rsidR="009E74C2">
        <w:rPr>
          <w:rFonts w:ascii="Times New Roman" w:hAnsi="Times New Roman"/>
          <w:bCs/>
          <w:i w:val="0"/>
          <w:sz w:val="20"/>
          <w:lang w:val="en-US"/>
        </w:rPr>
        <w:t xml:space="preserve"> </w:t>
      </w:r>
      <w:r w:rsidRPr="00980F48" w:rsidR="005078C3">
        <w:rPr>
          <w:rFonts w:ascii="Times New Roman" w:hAnsi="Times New Roman"/>
          <w:bCs/>
          <w:i w:val="0"/>
          <w:sz w:val="20"/>
          <w:lang w:val="en-US"/>
        </w:rPr>
        <w:t>Protection for power transformers TNr.1, TNr.2</w:t>
      </w:r>
      <w:r w:rsidRPr="00980F48" w:rsidR="00174924">
        <w:rPr>
          <w:rFonts w:ascii="Times New Roman" w:hAnsi="Times New Roman"/>
          <w:bCs/>
          <w:i w:val="0"/>
          <w:sz w:val="20"/>
          <w:lang w:val="en-US"/>
        </w:rPr>
        <w:t>.</w:t>
      </w:r>
    </w:p>
    <w:tbl>
      <w:tblPr>
        <w:tblW w:w="9644"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7"/>
        <w:gridCol w:w="8078"/>
        <w:gridCol w:w="1559"/>
      </w:tblGrid>
      <w:tr w14:paraId="7739B9AB" w14:textId="77777777" w:rsidTr="004237F4">
        <w:tblPrEx>
          <w:tblW w:w="9644"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gridBefore w:val="1"/>
          <w:wBefore w:w="7" w:type="dxa"/>
        </w:trPr>
        <w:tc>
          <w:tcPr>
            <w:tcW w:w="8078" w:type="dxa"/>
            <w:shd w:val="clear" w:color="auto" w:fill="C0C0C0"/>
          </w:tcPr>
          <w:p w:rsidR="004237F4" w:rsidRPr="00980F48" w:rsidP="004237F4" w14:paraId="601D2771" w14:textId="77777777">
            <w:pPr>
              <w:tabs>
                <w:tab w:val="left" w:pos="6521"/>
              </w:tabs>
              <w:jc w:val="center"/>
              <w:rPr>
                <w:color w:val="000000"/>
                <w:sz w:val="20"/>
                <w:lang w:val="en-US"/>
              </w:rPr>
            </w:pPr>
            <w:r w:rsidRPr="00980F48">
              <w:rPr>
                <w:sz w:val="20"/>
                <w:lang w:val="en-US"/>
              </w:rPr>
              <w:t>Description:</w:t>
            </w:r>
          </w:p>
        </w:tc>
        <w:tc>
          <w:tcPr>
            <w:tcW w:w="1559" w:type="dxa"/>
            <w:shd w:val="clear" w:color="auto" w:fill="C0C0C0"/>
          </w:tcPr>
          <w:p w:rsidR="004237F4" w:rsidRPr="00980F48" w:rsidP="004237F4" w14:paraId="597EF995" w14:textId="77777777">
            <w:pPr>
              <w:tabs>
                <w:tab w:val="left" w:pos="6521"/>
              </w:tabs>
              <w:jc w:val="center"/>
              <w:rPr>
                <w:sz w:val="20"/>
                <w:lang w:val="en-US"/>
              </w:rPr>
            </w:pPr>
            <w:r w:rsidRPr="00980F48">
              <w:rPr>
                <w:sz w:val="20"/>
                <w:lang w:val="en-US"/>
              </w:rPr>
              <w:t>Offered</w:t>
            </w:r>
          </w:p>
        </w:tc>
      </w:tr>
      <w:tr w14:paraId="7094BF36" w14:textId="77777777" w:rsidTr="004237F4">
        <w:tblPrEx>
          <w:tblW w:w="964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c>
          <w:tcPr>
            <w:tcW w:w="8085" w:type="dxa"/>
            <w:gridSpan w:val="2"/>
            <w:tcBorders>
              <w:top w:val="single" w:sz="4" w:space="0" w:color="auto"/>
              <w:left w:val="single" w:sz="4" w:space="0" w:color="auto"/>
              <w:bottom w:val="single" w:sz="4" w:space="0" w:color="auto"/>
            </w:tcBorders>
          </w:tcPr>
          <w:p w:rsidR="004237F4" w:rsidRPr="00980F48" w:rsidP="004237F4" w14:paraId="7C94CE94" w14:textId="77777777">
            <w:pPr>
              <w:rPr>
                <w:sz w:val="20"/>
                <w:lang w:val="en-US"/>
              </w:rPr>
            </w:pPr>
            <w:r w:rsidRPr="00980F48">
              <w:rPr>
                <w:sz w:val="20"/>
                <w:lang w:val="en-US"/>
              </w:rPr>
              <w:t>Voltage supply for line 110 kV circuit breaker shall be:</w:t>
            </w:r>
          </w:p>
          <w:p w:rsidR="004237F4" w:rsidRPr="00980F48" w:rsidP="004237F4" w14:paraId="73C5EE89" w14:textId="77777777">
            <w:pPr>
              <w:rPr>
                <w:sz w:val="20"/>
                <w:lang w:val="en-US"/>
              </w:rPr>
            </w:pPr>
            <w:r w:rsidRPr="00980F48">
              <w:rPr>
                <w:sz w:val="20"/>
                <w:lang w:val="en-US"/>
              </w:rPr>
              <w:t>separate DC voltage for the first tripping coil and for the second tripping coil + closing coil;</w:t>
            </w:r>
          </w:p>
          <w:p w:rsidR="004237F4" w:rsidRPr="00980F48" w:rsidP="004237F4" w14:paraId="0B5CF7D5" w14:textId="77777777">
            <w:pPr>
              <w:rPr>
                <w:sz w:val="20"/>
                <w:lang w:val="en-US"/>
              </w:rPr>
            </w:pPr>
            <w:r w:rsidRPr="00980F48">
              <w:rPr>
                <w:sz w:val="20"/>
                <w:lang w:val="en-US"/>
              </w:rPr>
              <w:t>separate auxiliary voltage MCB’s for each coil</w:t>
            </w:r>
          </w:p>
        </w:tc>
        <w:tc>
          <w:tcPr>
            <w:tcW w:w="1559" w:type="dxa"/>
          </w:tcPr>
          <w:p w:rsidR="004237F4" w:rsidRPr="00980F48" w:rsidP="004237F4" w14:paraId="089C55D0" w14:textId="77777777">
            <w:pPr>
              <w:tabs>
                <w:tab w:val="left" w:pos="6521"/>
              </w:tabs>
              <w:jc w:val="both"/>
              <w:rPr>
                <w:sz w:val="20"/>
                <w:lang w:val="en-US"/>
              </w:rPr>
            </w:pPr>
          </w:p>
        </w:tc>
      </w:tr>
    </w:tbl>
    <w:p w:rsidR="004237F4" w:rsidRPr="00980F48" w:rsidP="00F5084A" w14:paraId="157872BB" w14:textId="77777777">
      <w:pPr>
        <w:pStyle w:val="Heading2"/>
        <w:spacing w:before="0" w:after="0"/>
        <w:rPr>
          <w:rFonts w:ascii="Times New Roman" w:hAnsi="Times New Roman"/>
          <w:bCs/>
          <w:i w:val="0"/>
          <w:sz w:val="20"/>
          <w:lang w:val="en-AU"/>
        </w:rPr>
      </w:pPr>
    </w:p>
    <w:p w:rsidR="00F5084A" w:rsidRPr="00980F48" w:rsidP="00F5084A" w14:paraId="48D62A01" w14:textId="77777777">
      <w:pPr>
        <w:pStyle w:val="Heading2"/>
        <w:spacing w:before="0" w:after="0"/>
        <w:rPr>
          <w:rFonts w:ascii="Times New Roman" w:hAnsi="Times New Roman"/>
          <w:bCs/>
          <w:i w:val="0"/>
          <w:sz w:val="20"/>
          <w:lang w:val="en-US"/>
        </w:rPr>
      </w:pPr>
      <w:r w:rsidRPr="00980F48">
        <w:rPr>
          <w:rFonts w:ascii="Times New Roman" w:hAnsi="Times New Roman"/>
          <w:bCs/>
          <w:i w:val="0"/>
          <w:sz w:val="20"/>
          <w:lang w:val="en-US"/>
        </w:rPr>
        <w:t>1.</w:t>
      </w:r>
      <w:r w:rsidRPr="00980F48" w:rsidR="00174924">
        <w:rPr>
          <w:rFonts w:ascii="Times New Roman" w:hAnsi="Times New Roman"/>
          <w:bCs/>
          <w:i w:val="0"/>
          <w:sz w:val="20"/>
          <w:lang w:val="en-US"/>
        </w:rPr>
        <w:t>4</w:t>
      </w:r>
      <w:r w:rsidRPr="00980F48">
        <w:rPr>
          <w:rFonts w:ascii="Times New Roman" w:hAnsi="Times New Roman"/>
          <w:bCs/>
          <w:i w:val="0"/>
          <w:sz w:val="20"/>
          <w:lang w:val="en-US"/>
        </w:rPr>
        <w:t>.1</w:t>
      </w:r>
      <w:r w:rsidRPr="00980F48" w:rsidR="005078C3">
        <w:rPr>
          <w:rFonts w:ascii="Times New Roman" w:hAnsi="Times New Roman"/>
          <w:bCs/>
          <w:i w:val="0"/>
          <w:sz w:val="20"/>
          <w:lang w:val="en-US"/>
        </w:rPr>
        <w:t>.</w:t>
      </w:r>
      <w:r w:rsidRPr="00980F48">
        <w:rPr>
          <w:rFonts w:ascii="Times New Roman" w:hAnsi="Times New Roman"/>
          <w:bCs/>
          <w:i w:val="0"/>
          <w:sz w:val="20"/>
          <w:lang w:val="en-US"/>
        </w:rPr>
        <w:t xml:space="preserve"> Main protection for power transformers.</w:t>
      </w:r>
    </w:p>
    <w:tbl>
      <w:tblPr>
        <w:tblW w:w="9644"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6374"/>
        <w:gridCol w:w="284"/>
        <w:gridCol w:w="1417"/>
        <w:gridCol w:w="1569"/>
      </w:tblGrid>
      <w:tr w14:paraId="00507EE5" w14:textId="77777777" w:rsidTr="009C766E">
        <w:tblPrEx>
          <w:tblW w:w="9644" w:type="dxa"/>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658" w:type="dxa"/>
            <w:gridSpan w:val="2"/>
            <w:shd w:val="clear" w:color="auto" w:fill="C0C0C0"/>
          </w:tcPr>
          <w:p w:rsidR="004A0B92" w:rsidRPr="00980F48" w:rsidP="00963ED8" w14:paraId="5B16396F" w14:textId="77777777">
            <w:pPr>
              <w:jc w:val="center"/>
              <w:rPr>
                <w:color w:val="000000"/>
                <w:sz w:val="20"/>
                <w:lang w:val="en-US"/>
              </w:rPr>
            </w:pPr>
            <w:r w:rsidRPr="00980F48">
              <w:rPr>
                <w:sz w:val="20"/>
                <w:lang w:val="en-US"/>
              </w:rPr>
              <w:t>Description:</w:t>
            </w:r>
          </w:p>
        </w:tc>
        <w:tc>
          <w:tcPr>
            <w:tcW w:w="1417" w:type="dxa"/>
            <w:shd w:val="clear" w:color="auto" w:fill="C0C0C0"/>
          </w:tcPr>
          <w:p w:rsidR="004A0B92" w:rsidRPr="00980F48" w:rsidP="00963ED8" w14:paraId="7EA645B1" w14:textId="77777777">
            <w:pPr>
              <w:tabs>
                <w:tab w:val="left" w:pos="6521"/>
              </w:tabs>
              <w:jc w:val="center"/>
              <w:rPr>
                <w:color w:val="000000"/>
                <w:sz w:val="20"/>
                <w:lang w:val="en-US"/>
              </w:rPr>
            </w:pPr>
            <w:r w:rsidRPr="00980F48">
              <w:rPr>
                <w:color w:val="000000"/>
                <w:sz w:val="20"/>
                <w:lang w:val="en-US"/>
              </w:rPr>
              <w:t>Required:</w:t>
            </w:r>
          </w:p>
        </w:tc>
        <w:tc>
          <w:tcPr>
            <w:tcW w:w="1569" w:type="dxa"/>
            <w:shd w:val="clear" w:color="auto" w:fill="C0C0C0"/>
          </w:tcPr>
          <w:p w:rsidR="004A0B92" w:rsidRPr="00980F48" w:rsidP="00963ED8" w14:paraId="4BCC867E" w14:textId="77777777">
            <w:pPr>
              <w:tabs>
                <w:tab w:val="left" w:pos="6521"/>
              </w:tabs>
              <w:jc w:val="center"/>
              <w:rPr>
                <w:sz w:val="20"/>
                <w:lang w:val="en-US"/>
              </w:rPr>
            </w:pPr>
            <w:r w:rsidRPr="00980F48">
              <w:rPr>
                <w:sz w:val="20"/>
                <w:lang w:val="en-US"/>
              </w:rPr>
              <w:t>Offered</w:t>
            </w:r>
          </w:p>
        </w:tc>
      </w:tr>
      <w:tr w14:paraId="532F86D6" w14:textId="77777777" w:rsidTr="009C766E">
        <w:tblPrEx>
          <w:tblW w:w="9644" w:type="dxa"/>
          <w:tblInd w:w="2" w:type="dxa"/>
          <w:tblLayout w:type="fixed"/>
          <w:tblCellMar>
            <w:left w:w="0" w:type="dxa"/>
            <w:right w:w="0" w:type="dxa"/>
          </w:tblCellMar>
          <w:tblLook w:val="0000"/>
        </w:tblPrEx>
        <w:tc>
          <w:tcPr>
            <w:tcW w:w="6658" w:type="dxa"/>
            <w:gridSpan w:val="2"/>
          </w:tcPr>
          <w:p w:rsidR="004A0B92" w:rsidRPr="00980F48" w:rsidP="00963ED8" w14:paraId="2B20D8FB" w14:textId="77777777">
            <w:pPr>
              <w:jc w:val="both"/>
              <w:rPr>
                <w:sz w:val="20"/>
                <w:lang w:val="en-US"/>
              </w:rPr>
            </w:pPr>
            <w:r w:rsidRPr="00980F48">
              <w:rPr>
                <w:color w:val="000000"/>
                <w:sz w:val="20"/>
                <w:lang w:val="en-US"/>
              </w:rPr>
              <w:t>Quantity</w:t>
            </w:r>
          </w:p>
        </w:tc>
        <w:tc>
          <w:tcPr>
            <w:tcW w:w="1417" w:type="dxa"/>
          </w:tcPr>
          <w:p w:rsidR="004A0B92" w:rsidRPr="00980F48" w:rsidP="00963ED8" w14:paraId="2630DB18" w14:textId="77777777">
            <w:pPr>
              <w:tabs>
                <w:tab w:val="left" w:pos="6521"/>
              </w:tabs>
              <w:jc w:val="center"/>
              <w:rPr>
                <w:sz w:val="20"/>
                <w:lang w:val="en-US"/>
              </w:rPr>
            </w:pPr>
            <w:r w:rsidRPr="00980F48">
              <w:rPr>
                <w:color w:val="000000"/>
                <w:sz w:val="20"/>
                <w:lang w:val="en-US"/>
              </w:rPr>
              <w:t>2 pc.</w:t>
            </w:r>
          </w:p>
        </w:tc>
        <w:tc>
          <w:tcPr>
            <w:tcW w:w="1569" w:type="dxa"/>
          </w:tcPr>
          <w:p w:rsidR="004A0B92" w:rsidRPr="00980F48" w:rsidP="00963ED8" w14:paraId="3B51FBA4" w14:textId="77777777">
            <w:pPr>
              <w:tabs>
                <w:tab w:val="left" w:pos="6521"/>
              </w:tabs>
              <w:jc w:val="center"/>
              <w:rPr>
                <w:sz w:val="20"/>
                <w:lang w:val="en-US"/>
              </w:rPr>
            </w:pPr>
          </w:p>
        </w:tc>
      </w:tr>
      <w:tr w14:paraId="080FC4C9" w14:textId="77777777" w:rsidTr="009C766E">
        <w:tblPrEx>
          <w:tblW w:w="9644" w:type="dxa"/>
          <w:tblInd w:w="2" w:type="dxa"/>
          <w:tblLayout w:type="fixed"/>
          <w:tblCellMar>
            <w:left w:w="0" w:type="dxa"/>
            <w:right w:w="0" w:type="dxa"/>
          </w:tblCellMar>
          <w:tblLook w:val="0000"/>
        </w:tblPrEx>
        <w:tc>
          <w:tcPr>
            <w:tcW w:w="6658" w:type="dxa"/>
            <w:gridSpan w:val="2"/>
          </w:tcPr>
          <w:p w:rsidR="004A0B92" w:rsidRPr="00980F48" w:rsidP="00963ED8" w14:paraId="6154ABC9" w14:textId="77777777">
            <w:pPr>
              <w:jc w:val="both"/>
              <w:rPr>
                <w:sz w:val="20"/>
                <w:lang w:val="en-US"/>
              </w:rPr>
            </w:pPr>
            <w:r w:rsidRPr="00980F48">
              <w:rPr>
                <w:color w:val="000000"/>
                <w:sz w:val="20"/>
                <w:u w:val="single"/>
                <w:lang w:val="en-US"/>
              </w:rPr>
              <w:t>One spare</w:t>
            </w:r>
            <w:r w:rsidRPr="00980F48">
              <w:rPr>
                <w:color w:val="000000"/>
                <w:sz w:val="20"/>
                <w:lang w:val="en-US"/>
              </w:rPr>
              <w:t xml:space="preserve"> transformer differential relay</w:t>
            </w:r>
          </w:p>
        </w:tc>
        <w:tc>
          <w:tcPr>
            <w:tcW w:w="1417" w:type="dxa"/>
          </w:tcPr>
          <w:p w:rsidR="004A0B92" w:rsidRPr="00980F48" w:rsidP="00963ED8" w14:paraId="084F3B61" w14:textId="77777777">
            <w:pPr>
              <w:tabs>
                <w:tab w:val="left" w:pos="6521"/>
              </w:tabs>
              <w:jc w:val="center"/>
              <w:rPr>
                <w:sz w:val="20"/>
                <w:lang w:val="en-US"/>
              </w:rPr>
            </w:pPr>
            <w:r w:rsidRPr="00980F48">
              <w:rPr>
                <w:color w:val="000000"/>
                <w:sz w:val="20"/>
                <w:lang w:val="en-US"/>
              </w:rPr>
              <w:t>1 pc.</w:t>
            </w:r>
          </w:p>
        </w:tc>
        <w:tc>
          <w:tcPr>
            <w:tcW w:w="1569" w:type="dxa"/>
          </w:tcPr>
          <w:p w:rsidR="004A0B92" w:rsidRPr="00980F48" w:rsidP="00963ED8" w14:paraId="62A5A74B" w14:textId="77777777">
            <w:pPr>
              <w:tabs>
                <w:tab w:val="left" w:pos="6521"/>
              </w:tabs>
              <w:jc w:val="center"/>
              <w:rPr>
                <w:sz w:val="20"/>
                <w:lang w:val="en-US"/>
              </w:rPr>
            </w:pPr>
          </w:p>
        </w:tc>
      </w:tr>
      <w:tr w14:paraId="44FA7D54" w14:textId="77777777" w:rsidTr="009C766E">
        <w:tblPrEx>
          <w:tblW w:w="9644" w:type="dxa"/>
          <w:tblInd w:w="2" w:type="dxa"/>
          <w:tblLayout w:type="fixed"/>
          <w:tblCellMar>
            <w:left w:w="0" w:type="dxa"/>
            <w:right w:w="0" w:type="dxa"/>
          </w:tblCellMar>
          <w:tblLook w:val="0000"/>
        </w:tblPrEx>
        <w:trPr>
          <w:cantSplit/>
        </w:trPr>
        <w:tc>
          <w:tcPr>
            <w:tcW w:w="8075" w:type="dxa"/>
            <w:gridSpan w:val="3"/>
          </w:tcPr>
          <w:p w:rsidR="004A0B92" w:rsidRPr="00980F48" w:rsidP="00963ED8" w14:paraId="5FFD1302" w14:textId="77777777">
            <w:pPr>
              <w:rPr>
                <w:sz w:val="20"/>
                <w:lang w:val="en-US"/>
              </w:rPr>
            </w:pPr>
            <w:r w:rsidRPr="00980F48">
              <w:rPr>
                <w:sz w:val="20"/>
                <w:lang w:val="en-US"/>
              </w:rPr>
              <w:t xml:space="preserve">Ordering code </w:t>
            </w:r>
            <w:r w:rsidRPr="00980F48">
              <w:rPr>
                <w:b/>
                <w:sz w:val="20"/>
                <w:lang w:val="en-US"/>
              </w:rPr>
              <w:t>(Informative part)</w:t>
            </w:r>
          </w:p>
        </w:tc>
        <w:tc>
          <w:tcPr>
            <w:tcW w:w="1569" w:type="dxa"/>
          </w:tcPr>
          <w:p w:rsidR="004A0B92" w:rsidRPr="00980F48" w:rsidP="00963ED8" w14:paraId="0ACF1237" w14:textId="77777777">
            <w:pPr>
              <w:tabs>
                <w:tab w:val="left" w:pos="6521"/>
              </w:tabs>
              <w:jc w:val="center"/>
              <w:rPr>
                <w:sz w:val="20"/>
                <w:lang w:val="en-US"/>
              </w:rPr>
            </w:pPr>
          </w:p>
        </w:tc>
      </w:tr>
      <w:tr w14:paraId="6F67E1F4"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58A6E5F1" w14:textId="77777777">
            <w:pPr>
              <w:rPr>
                <w:sz w:val="20"/>
                <w:lang w:val="en-US"/>
              </w:rPr>
            </w:pPr>
            <w:bookmarkStart w:id="4" w:name="_Toc459700267"/>
            <w:bookmarkEnd w:id="1"/>
            <w:r w:rsidRPr="00980F48">
              <w:rPr>
                <w:sz w:val="20"/>
                <w:lang w:val="en-US"/>
              </w:rPr>
              <w:t>Numerical transformer protections for power transformers: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15D03402" w14:textId="77777777">
            <w:pPr>
              <w:tabs>
                <w:tab w:val="left" w:pos="6521"/>
              </w:tabs>
              <w:jc w:val="center"/>
              <w:rPr>
                <w:sz w:val="20"/>
                <w:lang w:val="en-US"/>
              </w:rPr>
            </w:pPr>
          </w:p>
        </w:tc>
      </w:tr>
      <w:tr w14:paraId="5167EA9B"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7F543470" w14:textId="77777777">
            <w:pPr>
              <w:rPr>
                <w:sz w:val="20"/>
                <w:lang w:val="en-US"/>
              </w:rPr>
            </w:pPr>
            <w:r w:rsidRPr="00980F48">
              <w:rPr>
                <w:sz w:val="20"/>
                <w:lang w:val="en-US"/>
              </w:rPr>
              <w:t>Three-phase differential protection of three-winding power transformer with current compensation of ratio and phase, with zero sequence current elimination for three windings;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5C6CB4FB" w14:textId="77777777">
            <w:pPr>
              <w:tabs>
                <w:tab w:val="left" w:pos="6521"/>
              </w:tabs>
              <w:jc w:val="center"/>
              <w:rPr>
                <w:sz w:val="20"/>
                <w:lang w:val="en-US"/>
              </w:rPr>
            </w:pPr>
          </w:p>
        </w:tc>
      </w:tr>
      <w:tr w14:paraId="35AC8559"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1AA02BF4" w14:textId="77777777">
            <w:pPr>
              <w:rPr>
                <w:sz w:val="20"/>
                <w:lang w:val="en-US"/>
              </w:rPr>
            </w:pPr>
            <w:r w:rsidRPr="00980F48">
              <w:rPr>
                <w:sz w:val="20"/>
                <w:lang w:val="en-US"/>
              </w:rPr>
              <w:t>All built-in transformer’s protections shall be connected each to separate differential protection relay binary inputs and to bay control module using auxiliary relays.</w:t>
            </w:r>
          </w:p>
          <w:p w:rsidR="004237F4" w:rsidRPr="00980F48" w:rsidP="004237F4" w14:paraId="0DC2FBD9" w14:textId="77777777">
            <w:pPr>
              <w:rPr>
                <w:sz w:val="20"/>
                <w:lang w:val="en-US"/>
              </w:rPr>
            </w:pPr>
            <w:r w:rsidRPr="00980F48">
              <w:rPr>
                <w:sz w:val="20"/>
                <w:lang w:val="en-US"/>
              </w:rPr>
              <w:t>Note: please see 110kV circuit-breaker bay control relays;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0C445CE5" w14:textId="77777777">
            <w:pPr>
              <w:tabs>
                <w:tab w:val="left" w:pos="6521"/>
              </w:tabs>
              <w:jc w:val="center"/>
              <w:rPr>
                <w:sz w:val="20"/>
                <w:lang w:val="en-US"/>
              </w:rPr>
            </w:pPr>
          </w:p>
        </w:tc>
      </w:tr>
      <w:tr w14:paraId="09C87EE8"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36847E1A" w14:textId="77777777">
            <w:pPr>
              <w:rPr>
                <w:sz w:val="20"/>
                <w:lang w:val="en-US"/>
              </w:rPr>
            </w:pPr>
            <w:r w:rsidRPr="00980F48">
              <w:rPr>
                <w:sz w:val="20"/>
                <w:lang w:val="en-US"/>
              </w:rPr>
              <w:t>Four stage nondirectional overcurrent  protection for three windings.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13E66BF6" w14:textId="77777777">
            <w:pPr>
              <w:tabs>
                <w:tab w:val="left" w:pos="6521"/>
              </w:tabs>
              <w:jc w:val="center"/>
              <w:rPr>
                <w:sz w:val="20"/>
                <w:lang w:val="en-US"/>
              </w:rPr>
            </w:pPr>
          </w:p>
        </w:tc>
      </w:tr>
      <w:tr w14:paraId="1D465EF4"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9C766E" w:rsidRPr="00980F48" w:rsidP="00734BF7" w14:paraId="6BB94925" w14:textId="77777777">
            <w:pPr>
              <w:rPr>
                <w:sz w:val="20"/>
                <w:lang w:val="en-US"/>
              </w:rPr>
            </w:pPr>
            <w:r w:rsidRPr="00980F48">
              <w:rPr>
                <w:sz w:val="20"/>
                <w:lang w:val="en-US"/>
              </w:rPr>
              <w:t xml:space="preserve">Any used overcurrent protection stage shall provide concurrent functionality for switch-onto-fault logic with instantaneous trip and freely selected blocking / not blocking from 2nd harmonic of the phase currents. Information about which overcurrent protection stage operates shall be sent to the control system. </w:t>
            </w:r>
          </w:p>
          <w:p w:rsidR="009C766E" w:rsidRPr="00980F48" w:rsidP="00734BF7" w14:paraId="3E37F97E" w14:textId="77777777">
            <w:pPr>
              <w:rPr>
                <w:sz w:val="20"/>
                <w:lang w:val="en-US"/>
              </w:rPr>
            </w:pPr>
            <w:r w:rsidRPr="00980F48">
              <w:rPr>
                <w:sz w:val="20"/>
                <w:lang w:val="en-US"/>
              </w:rPr>
              <w:t>If the mentioned functionality is not possible, additional overcurrent protection stage shall be provided.</w:t>
            </w:r>
          </w:p>
        </w:tc>
        <w:tc>
          <w:tcPr>
            <w:tcW w:w="1569" w:type="dxa"/>
            <w:tcBorders>
              <w:top w:val="single" w:sz="2" w:space="0" w:color="auto"/>
              <w:left w:val="single" w:sz="2" w:space="0" w:color="auto"/>
              <w:bottom w:val="single" w:sz="2" w:space="0" w:color="auto"/>
              <w:right w:val="single" w:sz="2" w:space="0" w:color="auto"/>
            </w:tcBorders>
          </w:tcPr>
          <w:p w:rsidR="009C766E" w:rsidRPr="00980F48" w:rsidP="00734BF7" w14:paraId="046B23BB" w14:textId="77777777">
            <w:pPr>
              <w:tabs>
                <w:tab w:val="left" w:pos="6521"/>
              </w:tabs>
              <w:jc w:val="center"/>
              <w:rPr>
                <w:sz w:val="20"/>
                <w:lang w:val="en-US"/>
              </w:rPr>
            </w:pPr>
          </w:p>
        </w:tc>
      </w:tr>
      <w:tr w14:paraId="02757669"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2FB57BF3" w14:textId="77777777">
            <w:pPr>
              <w:rPr>
                <w:sz w:val="20"/>
                <w:lang w:val="en-US"/>
              </w:rPr>
            </w:pPr>
            <w:r w:rsidRPr="00980F48">
              <w:rPr>
                <w:sz w:val="20"/>
                <w:lang w:val="en-US"/>
              </w:rPr>
              <w:t>Four stage nondirectional earth fault  protection for three windings.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6060F3CA" w14:textId="77777777">
            <w:pPr>
              <w:tabs>
                <w:tab w:val="left" w:pos="6521"/>
              </w:tabs>
              <w:jc w:val="center"/>
              <w:rPr>
                <w:sz w:val="20"/>
                <w:lang w:val="en-US"/>
              </w:rPr>
            </w:pPr>
          </w:p>
        </w:tc>
      </w:tr>
      <w:tr w14:paraId="3515E23C"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9C766E" w:rsidRPr="00980F48" w:rsidP="00734BF7" w14:paraId="6F4C4E71" w14:textId="77777777">
            <w:pPr>
              <w:rPr>
                <w:sz w:val="20"/>
                <w:lang w:val="en-US"/>
              </w:rPr>
            </w:pPr>
            <w:r w:rsidRPr="00980F48">
              <w:rPr>
                <w:sz w:val="20"/>
                <w:lang w:val="en-US"/>
              </w:rPr>
              <w:t xml:space="preserve">Any used earth fault protection stage shall provide concurrent functionality for switch-onto-fault logic with instantaneous trip and freely selected blocking / not blocking from 2nd harmonic of the phase currents. Information about which earth fault protection stage operates shall be sent to the control system. </w:t>
            </w:r>
          </w:p>
          <w:p w:rsidR="009C766E" w:rsidRPr="00980F48" w:rsidP="00734BF7" w14:paraId="5D6A3D03" w14:textId="77777777">
            <w:pPr>
              <w:rPr>
                <w:sz w:val="20"/>
                <w:lang w:val="en-US"/>
              </w:rPr>
            </w:pPr>
            <w:r w:rsidRPr="00980F48">
              <w:rPr>
                <w:sz w:val="20"/>
                <w:lang w:val="en-US"/>
              </w:rPr>
              <w:t>If the mentioned functionality is not possible , additional protection stage shall be provided.</w:t>
            </w:r>
          </w:p>
        </w:tc>
        <w:tc>
          <w:tcPr>
            <w:tcW w:w="1569" w:type="dxa"/>
            <w:tcBorders>
              <w:top w:val="single" w:sz="2" w:space="0" w:color="auto"/>
              <w:left w:val="single" w:sz="2" w:space="0" w:color="auto"/>
              <w:bottom w:val="single" w:sz="2" w:space="0" w:color="auto"/>
              <w:right w:val="single" w:sz="2" w:space="0" w:color="auto"/>
            </w:tcBorders>
          </w:tcPr>
          <w:p w:rsidR="009C766E" w:rsidRPr="00980F48" w:rsidP="00734BF7" w14:paraId="4FB38583" w14:textId="77777777">
            <w:pPr>
              <w:tabs>
                <w:tab w:val="left" w:pos="6521"/>
              </w:tabs>
              <w:jc w:val="center"/>
              <w:rPr>
                <w:sz w:val="20"/>
                <w:lang w:val="en-US"/>
              </w:rPr>
            </w:pPr>
          </w:p>
        </w:tc>
      </w:tr>
      <w:tr w14:paraId="4DB954C1"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2394E400" w14:textId="77777777">
            <w:pPr>
              <w:rPr>
                <w:sz w:val="20"/>
                <w:lang w:val="en-US"/>
              </w:rPr>
            </w:pPr>
            <w:r w:rsidRPr="00980F48">
              <w:rPr>
                <w:sz w:val="20"/>
                <w:lang w:val="en-US"/>
              </w:rPr>
              <w:t>Automatic or made by configuration switch-onto-fault logic operating at closing of 110 kV circuit breaker manually and from change-over. If fault occurs  within user set time after closing of circuit breaker, user freely selected overcurrent  and earth fault protection stages must operate instantaneously.</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21FBA36D" w14:textId="77777777">
            <w:pPr>
              <w:tabs>
                <w:tab w:val="left" w:pos="6521"/>
              </w:tabs>
              <w:jc w:val="center"/>
              <w:rPr>
                <w:sz w:val="20"/>
                <w:lang w:val="en-US"/>
              </w:rPr>
            </w:pPr>
          </w:p>
        </w:tc>
      </w:tr>
      <w:tr w14:paraId="56C9CBEF"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59F546E1" w14:textId="77777777">
            <w:pPr>
              <w:rPr>
                <w:sz w:val="20"/>
                <w:lang w:val="en-US"/>
              </w:rPr>
            </w:pPr>
            <w:r w:rsidRPr="00980F48">
              <w:rPr>
                <w:sz w:val="20"/>
                <w:lang w:val="en-US"/>
              </w:rPr>
              <w:t>Low impedance restricted earth fault protections with current compensation of ratio for two windings;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31AD0C9E" w14:textId="77777777">
            <w:pPr>
              <w:tabs>
                <w:tab w:val="left" w:pos="6521"/>
              </w:tabs>
              <w:jc w:val="center"/>
              <w:rPr>
                <w:sz w:val="20"/>
                <w:lang w:val="en-US"/>
              </w:rPr>
            </w:pPr>
          </w:p>
        </w:tc>
      </w:tr>
      <w:tr w14:paraId="6737E4BB"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16A1750E" w14:textId="77777777">
            <w:pPr>
              <w:rPr>
                <w:sz w:val="20"/>
                <w:lang w:val="en-US"/>
              </w:rPr>
            </w:pPr>
            <w:r w:rsidRPr="00980F48">
              <w:rPr>
                <w:sz w:val="20"/>
                <w:lang w:val="en-US"/>
              </w:rPr>
              <w:t xml:space="preserve">Overexcitation protection for one winding; </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4B145CC6" w14:textId="77777777">
            <w:pPr>
              <w:tabs>
                <w:tab w:val="left" w:pos="6521"/>
              </w:tabs>
              <w:jc w:val="center"/>
              <w:rPr>
                <w:sz w:val="20"/>
                <w:lang w:val="en-US"/>
              </w:rPr>
            </w:pPr>
          </w:p>
        </w:tc>
      </w:tr>
      <w:tr w14:paraId="52A7592A"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FC0730" w:rsidRPr="00980F48" w:rsidP="004237F4" w14:paraId="664EBABD" w14:textId="77777777">
            <w:pPr>
              <w:rPr>
                <w:sz w:val="20"/>
                <w:lang w:val="en-US"/>
              </w:rPr>
            </w:pPr>
            <w:r w:rsidRPr="00850A03">
              <w:rPr>
                <w:color w:val="000000"/>
                <w:sz w:val="20"/>
                <w:lang w:val="en-US"/>
              </w:rPr>
              <w:t>Three phase two stage definite time undervoltage protection with phase-to-phase voltages</w:t>
            </w:r>
            <w:r>
              <w:rPr>
                <w:color w:val="000000"/>
                <w:sz w:val="20"/>
                <w:lang w:val="en-US"/>
              </w:rPr>
              <w:t xml:space="preserve"> measurement</w:t>
            </w:r>
            <w:r>
              <w:rPr>
                <w:sz w:val="20"/>
                <w:lang w:val="en-US"/>
              </w:rPr>
              <w:t xml:space="preserve"> and </w:t>
            </w:r>
            <w:r w:rsidRPr="00850A03">
              <w:rPr>
                <w:color w:val="000000"/>
                <w:sz w:val="20"/>
                <w:lang w:val="en-GB"/>
              </w:rPr>
              <w:t xml:space="preserve">"OR" </w:t>
            </w:r>
            <w:r>
              <w:rPr>
                <w:color w:val="000000"/>
                <w:sz w:val="20"/>
                <w:lang w:val="en-GB"/>
              </w:rPr>
              <w:t xml:space="preserve">operate </w:t>
            </w:r>
            <w:r w:rsidRPr="00850A03">
              <w:rPr>
                <w:color w:val="000000"/>
                <w:sz w:val="20"/>
                <w:lang w:val="en-GB"/>
              </w:rPr>
              <w:t>logic</w:t>
            </w:r>
            <w:r w:rsidRPr="00850A03">
              <w:rPr>
                <w:sz w:val="20"/>
                <w:lang w:val="en-US"/>
              </w:rPr>
              <w:t>;</w:t>
            </w:r>
          </w:p>
        </w:tc>
        <w:tc>
          <w:tcPr>
            <w:tcW w:w="1569" w:type="dxa"/>
            <w:tcBorders>
              <w:top w:val="single" w:sz="2" w:space="0" w:color="auto"/>
              <w:left w:val="single" w:sz="2" w:space="0" w:color="auto"/>
              <w:bottom w:val="single" w:sz="2" w:space="0" w:color="auto"/>
              <w:right w:val="single" w:sz="2" w:space="0" w:color="auto"/>
            </w:tcBorders>
          </w:tcPr>
          <w:p w:rsidR="00FC0730" w:rsidRPr="00980F48" w:rsidP="004237F4" w14:paraId="755ED892" w14:textId="77777777">
            <w:pPr>
              <w:tabs>
                <w:tab w:val="left" w:pos="6521"/>
              </w:tabs>
              <w:jc w:val="center"/>
              <w:rPr>
                <w:sz w:val="20"/>
                <w:lang w:val="en-US"/>
              </w:rPr>
            </w:pPr>
          </w:p>
        </w:tc>
      </w:tr>
      <w:tr w14:paraId="0084ED8B"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shd w:val="clear" w:color="auto" w:fill="auto"/>
          </w:tcPr>
          <w:p w:rsidR="004237F4" w:rsidRPr="00980F48" w:rsidP="00A00FAB" w14:paraId="79149179" w14:textId="77777777">
            <w:pPr>
              <w:rPr>
                <w:sz w:val="20"/>
                <w:lang w:val="en-US"/>
              </w:rPr>
            </w:pPr>
            <w:r w:rsidRPr="00980F48">
              <w:rPr>
                <w:sz w:val="20"/>
                <w:lang w:val="en-US"/>
              </w:rPr>
              <w:t xml:space="preserve">Two stage negative sequence overcurrent protection for </w:t>
            </w:r>
            <w:r w:rsidRPr="00980F48" w:rsidR="00A00FAB">
              <w:rPr>
                <w:sz w:val="20"/>
                <w:lang w:val="en-US"/>
              </w:rPr>
              <w:t xml:space="preserve">three </w:t>
            </w:r>
            <w:r w:rsidRPr="00980F48">
              <w:rPr>
                <w:sz w:val="20"/>
                <w:lang w:val="en-US"/>
              </w:rPr>
              <w:t>winding</w:t>
            </w:r>
            <w:r w:rsidRPr="00980F48" w:rsidR="00A00FAB">
              <w:rPr>
                <w:sz w:val="20"/>
                <w:lang w:val="en-US"/>
              </w:rPr>
              <w:t>s</w:t>
            </w:r>
            <w:r w:rsidRPr="00980F48">
              <w:rPr>
                <w:sz w:val="20"/>
                <w:lang w:val="en-US"/>
              </w:rPr>
              <w:t>;</w:t>
            </w:r>
          </w:p>
        </w:tc>
        <w:tc>
          <w:tcPr>
            <w:tcW w:w="1569" w:type="dxa"/>
            <w:tcBorders>
              <w:top w:val="single" w:sz="2" w:space="0" w:color="auto"/>
              <w:left w:val="single" w:sz="2" w:space="0" w:color="auto"/>
              <w:bottom w:val="single" w:sz="2" w:space="0" w:color="auto"/>
              <w:right w:val="single" w:sz="2" w:space="0" w:color="auto"/>
            </w:tcBorders>
            <w:shd w:val="clear" w:color="auto" w:fill="auto"/>
          </w:tcPr>
          <w:p w:rsidR="004237F4" w:rsidRPr="00980F48" w:rsidP="004237F4" w14:paraId="251DBA68" w14:textId="77777777">
            <w:pPr>
              <w:tabs>
                <w:tab w:val="left" w:pos="6521"/>
              </w:tabs>
              <w:jc w:val="center"/>
              <w:rPr>
                <w:sz w:val="20"/>
                <w:lang w:val="en-US"/>
              </w:rPr>
            </w:pPr>
          </w:p>
        </w:tc>
      </w:tr>
      <w:tr w14:paraId="183390DD"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0699A519" w14:textId="77777777">
            <w:pPr>
              <w:rPr>
                <w:sz w:val="20"/>
                <w:lang w:val="en-US"/>
              </w:rPr>
            </w:pPr>
            <w:r w:rsidRPr="00980F48">
              <w:rPr>
                <w:sz w:val="20"/>
                <w:lang w:val="en-US"/>
              </w:rPr>
              <w:t xml:space="preserve">Thermal overload protection for </w:t>
            </w:r>
            <w:r w:rsidRPr="00980F48" w:rsidR="00C34D49">
              <w:rPr>
                <w:sz w:val="20"/>
                <w:lang w:val="en-US"/>
              </w:rPr>
              <w:t xml:space="preserve">three </w:t>
            </w:r>
            <w:r w:rsidRPr="00980F48">
              <w:rPr>
                <w:sz w:val="20"/>
                <w:lang w:val="en-US"/>
              </w:rPr>
              <w:t>windings;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4F5F5B04" w14:textId="77777777">
            <w:pPr>
              <w:tabs>
                <w:tab w:val="left" w:pos="6521"/>
              </w:tabs>
              <w:jc w:val="center"/>
              <w:rPr>
                <w:sz w:val="20"/>
                <w:lang w:val="en-US"/>
              </w:rPr>
            </w:pPr>
          </w:p>
        </w:tc>
      </w:tr>
      <w:tr w14:paraId="70868A94"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0D4931CD" w14:textId="77777777">
            <w:pPr>
              <w:rPr>
                <w:sz w:val="20"/>
                <w:lang w:val="en-US"/>
              </w:rPr>
            </w:pPr>
            <w:r w:rsidRPr="00980F48">
              <w:rPr>
                <w:sz w:val="20"/>
                <w:lang w:val="en-US"/>
              </w:rPr>
              <w:t>Differential, restricted earth fault, overcurrent and earth fault protections stages shall be with the following features: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4C082BD6" w14:textId="77777777">
            <w:pPr>
              <w:tabs>
                <w:tab w:val="left" w:pos="6521"/>
              </w:tabs>
              <w:jc w:val="center"/>
              <w:rPr>
                <w:sz w:val="20"/>
                <w:lang w:val="en-US"/>
              </w:rPr>
            </w:pPr>
          </w:p>
        </w:tc>
      </w:tr>
      <w:tr w14:paraId="59E71853"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0F04BD" w14:paraId="747F47CC" w14:textId="77777777">
            <w:pPr>
              <w:numPr>
                <w:ilvl w:val="0"/>
                <w:numId w:val="5"/>
              </w:numPr>
              <w:rPr>
                <w:sz w:val="20"/>
                <w:lang w:val="en-US"/>
              </w:rPr>
            </w:pPr>
            <w:r w:rsidRPr="00980F48">
              <w:rPr>
                <w:sz w:val="20"/>
                <w:lang w:val="en-US"/>
              </w:rPr>
              <w:t>Restriction during transformer inrush;</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51F25D03" w14:textId="77777777">
            <w:pPr>
              <w:tabs>
                <w:tab w:val="left" w:pos="6521"/>
              </w:tabs>
              <w:jc w:val="center"/>
              <w:rPr>
                <w:sz w:val="20"/>
                <w:lang w:val="en-US"/>
              </w:rPr>
            </w:pPr>
          </w:p>
        </w:tc>
      </w:tr>
      <w:tr w14:paraId="45869FBD"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0F04BD" w14:paraId="119D18FF" w14:textId="77777777">
            <w:pPr>
              <w:numPr>
                <w:ilvl w:val="0"/>
                <w:numId w:val="5"/>
              </w:numPr>
              <w:rPr>
                <w:sz w:val="20"/>
                <w:lang w:val="en-US"/>
              </w:rPr>
            </w:pPr>
            <w:r w:rsidRPr="00980F48">
              <w:rPr>
                <w:sz w:val="20"/>
                <w:lang w:val="en-US"/>
              </w:rPr>
              <w:t>Second harmonics restraint function with settable level the ratio of second harmonics to fundamental harmonics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52D4B73E" w14:textId="77777777">
            <w:pPr>
              <w:tabs>
                <w:tab w:val="left" w:pos="6521"/>
              </w:tabs>
              <w:jc w:val="center"/>
              <w:rPr>
                <w:sz w:val="20"/>
                <w:lang w:val="en-US"/>
              </w:rPr>
            </w:pPr>
          </w:p>
        </w:tc>
      </w:tr>
      <w:tr w14:paraId="2473916F"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0F04BD" w14:paraId="58AAE3CF" w14:textId="77777777">
            <w:pPr>
              <w:numPr>
                <w:ilvl w:val="0"/>
                <w:numId w:val="5"/>
              </w:numPr>
              <w:rPr>
                <w:sz w:val="20"/>
                <w:lang w:val="en-US"/>
              </w:rPr>
            </w:pPr>
            <w:r w:rsidRPr="00980F48">
              <w:rPr>
                <w:sz w:val="20"/>
                <w:lang w:val="en-US"/>
              </w:rPr>
              <w:t>Differential protection shall be restrained during transformer overexcitation</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2EF26759" w14:textId="77777777">
            <w:pPr>
              <w:tabs>
                <w:tab w:val="left" w:pos="6521"/>
              </w:tabs>
              <w:jc w:val="center"/>
              <w:rPr>
                <w:sz w:val="20"/>
                <w:lang w:val="en-US"/>
              </w:rPr>
            </w:pPr>
          </w:p>
        </w:tc>
      </w:tr>
      <w:tr w14:paraId="262CE91A"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0F04BD" w14:paraId="009F0979" w14:textId="77777777">
            <w:pPr>
              <w:numPr>
                <w:ilvl w:val="0"/>
                <w:numId w:val="5"/>
              </w:numPr>
              <w:rPr>
                <w:sz w:val="20"/>
                <w:lang w:val="en-US"/>
              </w:rPr>
            </w:pPr>
            <w:r w:rsidRPr="00980F48">
              <w:rPr>
                <w:sz w:val="20"/>
                <w:lang w:val="en-US"/>
              </w:rPr>
              <w:t>Fifth harmonics restraint function for differential protection</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703B18A2" w14:textId="77777777">
            <w:pPr>
              <w:tabs>
                <w:tab w:val="left" w:pos="6521"/>
              </w:tabs>
              <w:jc w:val="center"/>
              <w:rPr>
                <w:sz w:val="20"/>
                <w:lang w:val="en-US"/>
              </w:rPr>
            </w:pPr>
          </w:p>
        </w:tc>
      </w:tr>
      <w:tr w14:paraId="2CDF0EA0"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0F04BD" w14:paraId="23F75F31" w14:textId="77777777">
            <w:pPr>
              <w:numPr>
                <w:ilvl w:val="0"/>
                <w:numId w:val="5"/>
              </w:numPr>
              <w:rPr>
                <w:sz w:val="20"/>
                <w:lang w:val="en-US"/>
              </w:rPr>
            </w:pPr>
            <w:r w:rsidRPr="00980F48">
              <w:rPr>
                <w:sz w:val="20"/>
                <w:lang w:val="en-US"/>
              </w:rPr>
              <w:t>Cross blocking between phases with second and fifth harmonics detection (both harmonics for differential protection and second harmonics for overcurrent and earth fault protections)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640B9EFC" w14:textId="77777777">
            <w:pPr>
              <w:tabs>
                <w:tab w:val="left" w:pos="6521"/>
              </w:tabs>
              <w:jc w:val="center"/>
              <w:rPr>
                <w:sz w:val="20"/>
                <w:lang w:val="en-US"/>
              </w:rPr>
            </w:pPr>
          </w:p>
        </w:tc>
      </w:tr>
      <w:tr w14:paraId="4E7DA2F3"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0440EB3E" w14:textId="77777777">
            <w:pPr>
              <w:rPr>
                <w:sz w:val="20"/>
                <w:lang w:val="en-US"/>
              </w:rPr>
            </w:pPr>
            <w:r w:rsidRPr="00980F48">
              <w:rPr>
                <w:sz w:val="20"/>
                <w:lang w:val="en-US"/>
              </w:rPr>
              <w:t>Programmable facility on binary inputs and outputs to provide trip, and / or indication of external protection units (Buchholz relay, temperature, oil level indicator etc.)</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498D5834" w14:textId="77777777">
            <w:pPr>
              <w:tabs>
                <w:tab w:val="left" w:pos="6521"/>
              </w:tabs>
              <w:jc w:val="center"/>
              <w:rPr>
                <w:sz w:val="20"/>
                <w:lang w:val="en-US"/>
              </w:rPr>
            </w:pPr>
          </w:p>
        </w:tc>
      </w:tr>
      <w:tr w14:paraId="04F26416"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44E118DF" w14:textId="77777777">
            <w:pPr>
              <w:rPr>
                <w:sz w:val="20"/>
                <w:lang w:val="en-US"/>
              </w:rPr>
            </w:pPr>
            <w:r w:rsidRPr="00980F48">
              <w:rPr>
                <w:sz w:val="20"/>
                <w:lang w:val="en-US"/>
              </w:rPr>
              <w:t>Event recorder;</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0A83FFA0" w14:textId="77777777">
            <w:pPr>
              <w:tabs>
                <w:tab w:val="left" w:pos="6521"/>
              </w:tabs>
              <w:jc w:val="center"/>
              <w:rPr>
                <w:sz w:val="20"/>
                <w:lang w:val="en-US"/>
              </w:rPr>
            </w:pPr>
          </w:p>
        </w:tc>
      </w:tr>
      <w:tr w14:paraId="3E509354"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61F653FE" w14:textId="77777777">
            <w:pPr>
              <w:rPr>
                <w:sz w:val="20"/>
                <w:lang w:val="en-US"/>
              </w:rPr>
            </w:pPr>
            <w:r w:rsidRPr="00980F48">
              <w:rPr>
                <w:sz w:val="20"/>
                <w:lang w:val="en-US"/>
              </w:rPr>
              <w:t>Trip value recorder;</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4201135C" w14:textId="77777777">
            <w:pPr>
              <w:tabs>
                <w:tab w:val="left" w:pos="6521"/>
              </w:tabs>
              <w:jc w:val="center"/>
              <w:rPr>
                <w:sz w:val="20"/>
                <w:lang w:val="en-US"/>
              </w:rPr>
            </w:pPr>
          </w:p>
        </w:tc>
      </w:tr>
      <w:tr w14:paraId="220F2F72"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3430CE5D" w14:textId="77777777">
            <w:pPr>
              <w:rPr>
                <w:sz w:val="20"/>
                <w:lang w:val="en-US"/>
              </w:rPr>
            </w:pPr>
            <w:r w:rsidRPr="00980F48">
              <w:rPr>
                <w:sz w:val="20"/>
                <w:lang w:val="en-US"/>
              </w:rPr>
              <w:t>Disturbance recorder with not less than 10 s of total recording time, with recording of all analogue channels, including phases differential currents</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4F699F40" w14:textId="77777777">
            <w:pPr>
              <w:tabs>
                <w:tab w:val="left" w:pos="6521"/>
              </w:tabs>
              <w:jc w:val="center"/>
              <w:rPr>
                <w:sz w:val="20"/>
                <w:lang w:val="en-US"/>
              </w:rPr>
            </w:pPr>
          </w:p>
        </w:tc>
      </w:tr>
      <w:tr w14:paraId="281EED99" w14:textId="77777777" w:rsidTr="009C766E">
        <w:tblPrEx>
          <w:tblW w:w="9644" w:type="dxa"/>
          <w:tblInd w:w="2" w:type="dxa"/>
          <w:tblLayout w:type="fixed"/>
          <w:tblCellMar>
            <w:left w:w="0" w:type="dxa"/>
            <w:right w:w="0" w:type="dxa"/>
          </w:tblCellMar>
          <w:tblLook w:val="0000"/>
        </w:tblPrEx>
        <w:trPr>
          <w:cantSplit/>
        </w:trPr>
        <w:tc>
          <w:tcPr>
            <w:tcW w:w="6374" w:type="dxa"/>
            <w:shd w:val="clear" w:color="auto" w:fill="auto"/>
          </w:tcPr>
          <w:p w:rsidR="004237F4" w:rsidRPr="00980F48" w:rsidP="004237F4" w14:paraId="3B9BF00C" w14:textId="77777777">
            <w:pPr>
              <w:ind w:left="5" w:right="170"/>
              <w:jc w:val="both"/>
              <w:rPr>
                <w:sz w:val="20"/>
                <w:lang w:val="en-US"/>
              </w:rPr>
            </w:pPr>
            <w:r w:rsidRPr="00980F48">
              <w:rPr>
                <w:sz w:val="20"/>
                <w:lang w:val="en-US"/>
              </w:rPr>
              <w:t>Analog current inputs for 110 kV side currents</w:t>
            </w:r>
          </w:p>
        </w:tc>
        <w:tc>
          <w:tcPr>
            <w:tcW w:w="1701" w:type="dxa"/>
            <w:gridSpan w:val="2"/>
            <w:shd w:val="clear" w:color="auto" w:fill="auto"/>
          </w:tcPr>
          <w:p w:rsidR="004237F4" w:rsidRPr="00980F48" w:rsidP="004237F4" w14:paraId="6854C8B6" w14:textId="77777777">
            <w:pPr>
              <w:jc w:val="center"/>
              <w:rPr>
                <w:sz w:val="20"/>
                <w:lang w:val="en-US"/>
              </w:rPr>
            </w:pPr>
            <w:r w:rsidRPr="00980F48">
              <w:rPr>
                <w:sz w:val="20"/>
                <w:lang w:val="en-US"/>
              </w:rPr>
              <w:t>3</w:t>
            </w:r>
          </w:p>
        </w:tc>
        <w:tc>
          <w:tcPr>
            <w:tcW w:w="1569" w:type="dxa"/>
          </w:tcPr>
          <w:p w:rsidR="004237F4" w:rsidRPr="00980F48" w:rsidP="004237F4" w14:paraId="17A4CB7B" w14:textId="77777777">
            <w:pPr>
              <w:tabs>
                <w:tab w:val="left" w:pos="6521"/>
              </w:tabs>
              <w:jc w:val="both"/>
              <w:rPr>
                <w:color w:val="000000"/>
                <w:sz w:val="20"/>
                <w:lang w:val="en-US"/>
              </w:rPr>
            </w:pPr>
          </w:p>
        </w:tc>
      </w:tr>
      <w:tr w14:paraId="2C0D4793" w14:textId="77777777" w:rsidTr="009C766E">
        <w:tblPrEx>
          <w:tblW w:w="9644" w:type="dxa"/>
          <w:tblInd w:w="2" w:type="dxa"/>
          <w:tblLayout w:type="fixed"/>
          <w:tblCellMar>
            <w:left w:w="0" w:type="dxa"/>
            <w:right w:w="0" w:type="dxa"/>
          </w:tblCellMar>
          <w:tblLook w:val="0000"/>
        </w:tblPrEx>
        <w:trPr>
          <w:cantSplit/>
        </w:trPr>
        <w:tc>
          <w:tcPr>
            <w:tcW w:w="6374" w:type="dxa"/>
            <w:shd w:val="clear" w:color="auto" w:fill="auto"/>
          </w:tcPr>
          <w:p w:rsidR="004237F4" w:rsidRPr="00980F48" w:rsidP="004237F4" w14:paraId="458DDE19" w14:textId="77777777">
            <w:pPr>
              <w:ind w:left="5" w:right="170"/>
              <w:jc w:val="both"/>
              <w:rPr>
                <w:sz w:val="20"/>
                <w:lang w:val="en-US"/>
              </w:rPr>
            </w:pPr>
            <w:r w:rsidRPr="00980F48">
              <w:rPr>
                <w:sz w:val="20"/>
                <w:lang w:val="en-US"/>
              </w:rPr>
              <w:t xml:space="preserve">Analog current inputs for first </w:t>
            </w:r>
            <w:r w:rsidRPr="00980F48">
              <w:rPr>
                <w:color w:val="0070C0"/>
                <w:sz w:val="20"/>
                <w:lang w:val="en-US"/>
              </w:rPr>
              <w:t>medium voltage</w:t>
            </w:r>
            <w:r w:rsidRPr="00980F48">
              <w:rPr>
                <w:sz w:val="20"/>
                <w:lang w:val="en-US"/>
              </w:rPr>
              <w:t xml:space="preserve"> side currents</w:t>
            </w:r>
          </w:p>
        </w:tc>
        <w:tc>
          <w:tcPr>
            <w:tcW w:w="1701" w:type="dxa"/>
            <w:gridSpan w:val="2"/>
            <w:shd w:val="clear" w:color="auto" w:fill="auto"/>
          </w:tcPr>
          <w:p w:rsidR="004237F4" w:rsidRPr="00980F48" w:rsidP="004237F4" w14:paraId="6E8E44EA" w14:textId="77777777">
            <w:pPr>
              <w:jc w:val="center"/>
              <w:rPr>
                <w:sz w:val="20"/>
                <w:lang w:val="en-US"/>
              </w:rPr>
            </w:pPr>
            <w:r w:rsidRPr="00980F48">
              <w:rPr>
                <w:sz w:val="20"/>
                <w:lang w:val="en-US"/>
              </w:rPr>
              <w:t>3</w:t>
            </w:r>
          </w:p>
        </w:tc>
        <w:tc>
          <w:tcPr>
            <w:tcW w:w="1569" w:type="dxa"/>
          </w:tcPr>
          <w:p w:rsidR="004237F4" w:rsidRPr="00980F48" w:rsidP="004237F4" w14:paraId="62F6AB0F" w14:textId="77777777">
            <w:pPr>
              <w:tabs>
                <w:tab w:val="left" w:pos="6521"/>
              </w:tabs>
              <w:jc w:val="both"/>
              <w:rPr>
                <w:color w:val="000000"/>
                <w:sz w:val="20"/>
                <w:lang w:val="en-US"/>
              </w:rPr>
            </w:pPr>
          </w:p>
        </w:tc>
      </w:tr>
      <w:tr w14:paraId="4F30A863" w14:textId="77777777" w:rsidTr="009C766E">
        <w:tblPrEx>
          <w:tblW w:w="9644" w:type="dxa"/>
          <w:tblInd w:w="2" w:type="dxa"/>
          <w:tblLayout w:type="fixed"/>
          <w:tblCellMar>
            <w:left w:w="0" w:type="dxa"/>
            <w:right w:w="0" w:type="dxa"/>
          </w:tblCellMar>
          <w:tblLook w:val="0000"/>
        </w:tblPrEx>
        <w:trPr>
          <w:cantSplit/>
        </w:trPr>
        <w:tc>
          <w:tcPr>
            <w:tcW w:w="6374" w:type="dxa"/>
            <w:shd w:val="clear" w:color="auto" w:fill="auto"/>
          </w:tcPr>
          <w:p w:rsidR="004237F4" w:rsidRPr="00980F48" w:rsidP="004237F4" w14:paraId="147FA62D" w14:textId="77777777">
            <w:pPr>
              <w:ind w:left="5" w:right="170"/>
              <w:jc w:val="both"/>
              <w:rPr>
                <w:sz w:val="20"/>
                <w:lang w:val="en-US"/>
              </w:rPr>
            </w:pPr>
            <w:r w:rsidRPr="00980F48">
              <w:rPr>
                <w:sz w:val="20"/>
                <w:lang w:val="en-US"/>
              </w:rPr>
              <w:t xml:space="preserve">Analog current inputs for second </w:t>
            </w:r>
            <w:r w:rsidRPr="00980F48">
              <w:rPr>
                <w:color w:val="0070C0"/>
                <w:sz w:val="20"/>
                <w:lang w:val="en-US"/>
              </w:rPr>
              <w:t>medium voltage</w:t>
            </w:r>
            <w:r w:rsidRPr="00980F48">
              <w:rPr>
                <w:sz w:val="20"/>
                <w:lang w:val="en-US"/>
              </w:rPr>
              <w:t xml:space="preserve"> side currents</w:t>
            </w:r>
          </w:p>
        </w:tc>
        <w:tc>
          <w:tcPr>
            <w:tcW w:w="1701" w:type="dxa"/>
            <w:gridSpan w:val="2"/>
            <w:shd w:val="clear" w:color="auto" w:fill="auto"/>
          </w:tcPr>
          <w:p w:rsidR="004237F4" w:rsidRPr="00980F48" w:rsidP="004237F4" w14:paraId="0016C2AD" w14:textId="77777777">
            <w:pPr>
              <w:jc w:val="center"/>
              <w:rPr>
                <w:sz w:val="20"/>
                <w:lang w:val="en-US"/>
              </w:rPr>
            </w:pPr>
            <w:r w:rsidRPr="00980F48">
              <w:rPr>
                <w:sz w:val="20"/>
                <w:lang w:val="en-US"/>
              </w:rPr>
              <w:t>3</w:t>
            </w:r>
          </w:p>
        </w:tc>
        <w:tc>
          <w:tcPr>
            <w:tcW w:w="1569" w:type="dxa"/>
          </w:tcPr>
          <w:p w:rsidR="004237F4" w:rsidRPr="00980F48" w:rsidP="004237F4" w14:paraId="04370E6A" w14:textId="77777777">
            <w:pPr>
              <w:tabs>
                <w:tab w:val="left" w:pos="6521"/>
              </w:tabs>
              <w:jc w:val="both"/>
              <w:rPr>
                <w:color w:val="000000"/>
                <w:sz w:val="20"/>
                <w:lang w:val="en-US"/>
              </w:rPr>
            </w:pPr>
          </w:p>
        </w:tc>
      </w:tr>
      <w:tr w14:paraId="191D3834" w14:textId="77777777" w:rsidTr="009C766E">
        <w:tblPrEx>
          <w:tblW w:w="9644" w:type="dxa"/>
          <w:tblInd w:w="2" w:type="dxa"/>
          <w:tblLayout w:type="fixed"/>
          <w:tblCellMar>
            <w:left w:w="0" w:type="dxa"/>
            <w:right w:w="0" w:type="dxa"/>
          </w:tblCellMar>
          <w:tblLook w:val="0000"/>
        </w:tblPrEx>
        <w:trPr>
          <w:cantSplit/>
        </w:trPr>
        <w:tc>
          <w:tcPr>
            <w:tcW w:w="6374" w:type="dxa"/>
            <w:shd w:val="clear" w:color="auto" w:fill="auto"/>
          </w:tcPr>
          <w:p w:rsidR="004237F4" w:rsidRPr="00980F48" w:rsidP="004237F4" w14:paraId="18B8C816" w14:textId="77777777">
            <w:pPr>
              <w:ind w:left="5" w:right="170"/>
              <w:jc w:val="both"/>
              <w:rPr>
                <w:sz w:val="20"/>
                <w:lang w:val="en-US"/>
              </w:rPr>
            </w:pPr>
            <w:r w:rsidRPr="00980F48">
              <w:rPr>
                <w:sz w:val="20"/>
                <w:lang w:val="en-US"/>
              </w:rPr>
              <w:t>Analog current input for first neutral earthing transformer neutral  current</w:t>
            </w:r>
          </w:p>
        </w:tc>
        <w:tc>
          <w:tcPr>
            <w:tcW w:w="1701" w:type="dxa"/>
            <w:gridSpan w:val="2"/>
            <w:shd w:val="clear" w:color="auto" w:fill="auto"/>
          </w:tcPr>
          <w:p w:rsidR="004237F4" w:rsidRPr="00980F48" w:rsidP="004237F4" w14:paraId="03E0A766" w14:textId="77777777">
            <w:pPr>
              <w:jc w:val="center"/>
              <w:rPr>
                <w:sz w:val="20"/>
                <w:lang w:val="en-US"/>
              </w:rPr>
            </w:pPr>
            <w:r w:rsidRPr="00980F48">
              <w:rPr>
                <w:sz w:val="20"/>
                <w:lang w:val="en-US"/>
              </w:rPr>
              <w:t>1</w:t>
            </w:r>
          </w:p>
        </w:tc>
        <w:tc>
          <w:tcPr>
            <w:tcW w:w="1569" w:type="dxa"/>
          </w:tcPr>
          <w:p w:rsidR="004237F4" w:rsidRPr="00980F48" w:rsidP="004237F4" w14:paraId="5C829865" w14:textId="77777777">
            <w:pPr>
              <w:tabs>
                <w:tab w:val="left" w:pos="6521"/>
              </w:tabs>
              <w:jc w:val="both"/>
              <w:rPr>
                <w:color w:val="000000"/>
                <w:sz w:val="20"/>
                <w:lang w:val="en-US"/>
              </w:rPr>
            </w:pPr>
          </w:p>
        </w:tc>
      </w:tr>
      <w:tr w14:paraId="3B1822CF" w14:textId="77777777" w:rsidTr="009C766E">
        <w:tblPrEx>
          <w:tblW w:w="9644" w:type="dxa"/>
          <w:tblInd w:w="2" w:type="dxa"/>
          <w:tblLayout w:type="fixed"/>
          <w:tblCellMar>
            <w:left w:w="0" w:type="dxa"/>
            <w:right w:w="0" w:type="dxa"/>
          </w:tblCellMar>
          <w:tblLook w:val="0000"/>
        </w:tblPrEx>
        <w:trPr>
          <w:cantSplit/>
        </w:trPr>
        <w:tc>
          <w:tcPr>
            <w:tcW w:w="6374" w:type="dxa"/>
            <w:shd w:val="clear" w:color="auto" w:fill="auto"/>
          </w:tcPr>
          <w:p w:rsidR="004237F4" w:rsidRPr="00980F48" w:rsidP="004237F4" w14:paraId="1101F0BF" w14:textId="77777777">
            <w:pPr>
              <w:ind w:left="5" w:right="170"/>
              <w:jc w:val="both"/>
              <w:rPr>
                <w:sz w:val="20"/>
                <w:lang w:val="en-US"/>
              </w:rPr>
            </w:pPr>
            <w:r w:rsidRPr="00980F48">
              <w:rPr>
                <w:sz w:val="20"/>
                <w:lang w:val="en-US"/>
              </w:rPr>
              <w:t>Analog current input for second neutral earthing transformer neutral  current</w:t>
            </w:r>
          </w:p>
        </w:tc>
        <w:tc>
          <w:tcPr>
            <w:tcW w:w="1701" w:type="dxa"/>
            <w:gridSpan w:val="2"/>
            <w:shd w:val="clear" w:color="auto" w:fill="auto"/>
          </w:tcPr>
          <w:p w:rsidR="004237F4" w:rsidRPr="00980F48" w:rsidP="004237F4" w14:paraId="127D784D" w14:textId="77777777">
            <w:pPr>
              <w:jc w:val="center"/>
              <w:rPr>
                <w:sz w:val="20"/>
                <w:lang w:val="en-US"/>
              </w:rPr>
            </w:pPr>
            <w:r w:rsidRPr="00980F48">
              <w:rPr>
                <w:sz w:val="20"/>
                <w:lang w:val="en-US"/>
              </w:rPr>
              <w:t>1</w:t>
            </w:r>
          </w:p>
        </w:tc>
        <w:tc>
          <w:tcPr>
            <w:tcW w:w="1569" w:type="dxa"/>
          </w:tcPr>
          <w:p w:rsidR="004237F4" w:rsidRPr="00980F48" w:rsidP="004237F4" w14:paraId="727CDC30" w14:textId="77777777">
            <w:pPr>
              <w:tabs>
                <w:tab w:val="left" w:pos="6521"/>
              </w:tabs>
              <w:jc w:val="both"/>
              <w:rPr>
                <w:color w:val="000000"/>
                <w:sz w:val="20"/>
                <w:lang w:val="en-US"/>
              </w:rPr>
            </w:pPr>
          </w:p>
        </w:tc>
      </w:tr>
      <w:tr w14:paraId="42CB8A0D" w14:textId="77777777" w:rsidTr="009C766E">
        <w:tblPrEx>
          <w:tblW w:w="9644" w:type="dxa"/>
          <w:tblInd w:w="2" w:type="dxa"/>
          <w:tblLayout w:type="fixed"/>
          <w:tblCellMar>
            <w:left w:w="0" w:type="dxa"/>
            <w:right w:w="0" w:type="dxa"/>
          </w:tblCellMar>
          <w:tblLook w:val="0000"/>
        </w:tblPrEx>
        <w:trPr>
          <w:cantSplit/>
        </w:trPr>
        <w:tc>
          <w:tcPr>
            <w:tcW w:w="6374" w:type="dxa"/>
            <w:shd w:val="clear" w:color="auto" w:fill="auto"/>
          </w:tcPr>
          <w:p w:rsidR="004237F4" w:rsidRPr="00980F48" w:rsidP="004237F4" w14:paraId="27FC4554" w14:textId="77777777">
            <w:pPr>
              <w:ind w:left="5" w:right="170"/>
              <w:jc w:val="both"/>
              <w:rPr>
                <w:sz w:val="20"/>
                <w:lang w:val="en-US"/>
              </w:rPr>
            </w:pPr>
            <w:r w:rsidRPr="00980F48">
              <w:rPr>
                <w:sz w:val="20"/>
                <w:lang w:val="en-US"/>
              </w:rPr>
              <w:t>Analog voltage inputs for three phase voltages</w:t>
            </w:r>
          </w:p>
        </w:tc>
        <w:tc>
          <w:tcPr>
            <w:tcW w:w="1701" w:type="dxa"/>
            <w:gridSpan w:val="2"/>
            <w:shd w:val="clear" w:color="auto" w:fill="auto"/>
          </w:tcPr>
          <w:p w:rsidR="004237F4" w:rsidRPr="00980F48" w:rsidP="004237F4" w14:paraId="13FC7119" w14:textId="77777777">
            <w:pPr>
              <w:jc w:val="center"/>
              <w:rPr>
                <w:sz w:val="20"/>
                <w:lang w:val="en-US"/>
              </w:rPr>
            </w:pPr>
            <w:r w:rsidRPr="00980F48">
              <w:rPr>
                <w:sz w:val="20"/>
                <w:lang w:val="en-US"/>
              </w:rPr>
              <w:t>3</w:t>
            </w:r>
          </w:p>
        </w:tc>
        <w:tc>
          <w:tcPr>
            <w:tcW w:w="1569" w:type="dxa"/>
          </w:tcPr>
          <w:p w:rsidR="004237F4" w:rsidRPr="00980F48" w:rsidP="004237F4" w14:paraId="568B8DCB" w14:textId="77777777">
            <w:pPr>
              <w:tabs>
                <w:tab w:val="left" w:pos="6521"/>
              </w:tabs>
              <w:jc w:val="both"/>
              <w:rPr>
                <w:color w:val="000000"/>
                <w:sz w:val="20"/>
                <w:lang w:val="en-US"/>
              </w:rPr>
            </w:pPr>
          </w:p>
        </w:tc>
      </w:tr>
      <w:tr w14:paraId="2C45B89E" w14:textId="77777777" w:rsidTr="009C766E">
        <w:tblPrEx>
          <w:tblW w:w="9644" w:type="dxa"/>
          <w:tblInd w:w="2" w:type="dxa"/>
          <w:tblLayout w:type="fixed"/>
          <w:tblCellMar>
            <w:left w:w="0" w:type="dxa"/>
            <w:right w:w="0" w:type="dxa"/>
          </w:tblCellMar>
          <w:tblLook w:val="0000"/>
        </w:tblPrEx>
        <w:trPr>
          <w:cantSplit/>
        </w:trPr>
        <w:tc>
          <w:tcPr>
            <w:tcW w:w="6374" w:type="dxa"/>
            <w:shd w:val="clear" w:color="auto" w:fill="auto"/>
          </w:tcPr>
          <w:p w:rsidR="004237F4" w:rsidRPr="00980F48" w:rsidP="004237F4" w14:paraId="157BDE61" w14:textId="77777777">
            <w:pPr>
              <w:ind w:left="5" w:right="170"/>
              <w:jc w:val="both"/>
              <w:rPr>
                <w:sz w:val="20"/>
                <w:lang w:val="en-US"/>
              </w:rPr>
            </w:pPr>
            <w:r w:rsidRPr="00980F48">
              <w:rPr>
                <w:sz w:val="20"/>
                <w:lang w:val="en-US"/>
              </w:rPr>
              <w:t>Binary inputs</w:t>
            </w:r>
            <w:r w:rsidR="00D7273E">
              <w:rPr>
                <w:sz w:val="20"/>
                <w:lang w:val="en-US"/>
              </w:rPr>
              <w:t xml:space="preserve"> and groups</w:t>
            </w:r>
          </w:p>
        </w:tc>
        <w:tc>
          <w:tcPr>
            <w:tcW w:w="1701" w:type="dxa"/>
            <w:gridSpan w:val="2"/>
            <w:shd w:val="clear" w:color="auto" w:fill="auto"/>
          </w:tcPr>
          <w:p w:rsidR="004237F4" w:rsidRPr="00980F48" w:rsidP="004237F4" w14:paraId="4C0EF7EB" w14:textId="77777777">
            <w:pPr>
              <w:jc w:val="center"/>
              <w:rPr>
                <w:sz w:val="20"/>
                <w:lang w:val="en-US"/>
              </w:rPr>
            </w:pPr>
            <w:r w:rsidRPr="00980F48">
              <w:rPr>
                <w:rFonts w:ascii="Symbol" w:hAnsi="Symbol"/>
                <w:sz w:val="20"/>
                <w:lang w:val="en-US"/>
              </w:rPr>
              <w:sym w:font="Symbol" w:char="F0B3"/>
            </w:r>
            <w:r w:rsidRPr="00980F48">
              <w:rPr>
                <w:sz w:val="20"/>
                <w:lang w:val="en-US"/>
              </w:rPr>
              <w:t xml:space="preserve"> 3</w:t>
            </w:r>
            <w:r w:rsidRPr="00980F48" w:rsidR="00205E83">
              <w:rPr>
                <w:sz w:val="20"/>
                <w:lang w:val="en-US"/>
              </w:rPr>
              <w:t>0</w:t>
            </w:r>
          </w:p>
        </w:tc>
        <w:tc>
          <w:tcPr>
            <w:tcW w:w="1569" w:type="dxa"/>
          </w:tcPr>
          <w:p w:rsidR="004237F4" w:rsidRPr="00980F48" w:rsidP="004237F4" w14:paraId="7549D38D" w14:textId="77777777">
            <w:pPr>
              <w:tabs>
                <w:tab w:val="left" w:pos="6521"/>
              </w:tabs>
              <w:jc w:val="both"/>
              <w:rPr>
                <w:color w:val="000000"/>
                <w:sz w:val="20"/>
                <w:lang w:val="en-US"/>
              </w:rPr>
            </w:pPr>
          </w:p>
        </w:tc>
      </w:tr>
      <w:tr w14:paraId="5E7F47D4" w14:textId="77777777" w:rsidTr="009C766E">
        <w:tblPrEx>
          <w:tblW w:w="9644" w:type="dxa"/>
          <w:tblInd w:w="2" w:type="dxa"/>
          <w:tblLayout w:type="fixed"/>
          <w:tblCellMar>
            <w:left w:w="0" w:type="dxa"/>
            <w:right w:w="0" w:type="dxa"/>
          </w:tblCellMar>
          <w:tblLook w:val="0000"/>
        </w:tblPrEx>
        <w:trPr>
          <w:cantSplit/>
        </w:trPr>
        <w:tc>
          <w:tcPr>
            <w:tcW w:w="6374" w:type="dxa"/>
            <w:shd w:val="clear" w:color="auto" w:fill="auto"/>
          </w:tcPr>
          <w:p w:rsidR="004237F4" w:rsidRPr="00980F48" w:rsidP="004237F4" w14:paraId="09C84A90" w14:textId="77777777">
            <w:pPr>
              <w:ind w:left="5" w:right="170"/>
              <w:jc w:val="both"/>
              <w:rPr>
                <w:sz w:val="20"/>
                <w:lang w:val="en-US"/>
              </w:rPr>
            </w:pPr>
            <w:r w:rsidRPr="00980F48">
              <w:rPr>
                <w:sz w:val="20"/>
                <w:lang w:val="en-US"/>
              </w:rPr>
              <w:t xml:space="preserve">Binary </w:t>
            </w:r>
            <w:r w:rsidR="003012B3">
              <w:rPr>
                <w:sz w:val="20"/>
                <w:lang w:val="en-US"/>
              </w:rPr>
              <w:t xml:space="preserve">NO </w:t>
            </w:r>
            <w:r w:rsidRPr="00980F48">
              <w:rPr>
                <w:sz w:val="20"/>
                <w:lang w:val="en-US"/>
              </w:rPr>
              <w:t>outputs</w:t>
            </w:r>
            <w:r w:rsidR="00D7273E">
              <w:rPr>
                <w:sz w:val="20"/>
                <w:lang w:val="en-US"/>
              </w:rPr>
              <w:t xml:space="preserve"> and groups</w:t>
            </w:r>
          </w:p>
        </w:tc>
        <w:tc>
          <w:tcPr>
            <w:tcW w:w="1701" w:type="dxa"/>
            <w:gridSpan w:val="2"/>
            <w:shd w:val="clear" w:color="auto" w:fill="auto"/>
          </w:tcPr>
          <w:p w:rsidR="004237F4" w:rsidRPr="00980F48" w:rsidP="004237F4" w14:paraId="63E11C86" w14:textId="77777777">
            <w:pPr>
              <w:jc w:val="center"/>
              <w:rPr>
                <w:sz w:val="20"/>
                <w:lang w:val="en-US"/>
              </w:rPr>
            </w:pPr>
            <w:r w:rsidRPr="00980F48">
              <w:rPr>
                <w:rFonts w:ascii="Symbol" w:hAnsi="Symbol"/>
                <w:sz w:val="20"/>
                <w:lang w:val="en-US"/>
              </w:rPr>
              <w:sym w:font="Symbol" w:char="F0B3"/>
            </w:r>
            <w:r w:rsidRPr="00980F48">
              <w:rPr>
                <w:sz w:val="20"/>
                <w:lang w:val="en-US"/>
              </w:rPr>
              <w:t xml:space="preserve"> 24</w:t>
            </w:r>
          </w:p>
        </w:tc>
        <w:tc>
          <w:tcPr>
            <w:tcW w:w="1569" w:type="dxa"/>
          </w:tcPr>
          <w:p w:rsidR="004237F4" w:rsidRPr="00980F48" w:rsidP="004237F4" w14:paraId="4E1032F2" w14:textId="77777777">
            <w:pPr>
              <w:tabs>
                <w:tab w:val="left" w:pos="6521"/>
              </w:tabs>
              <w:jc w:val="both"/>
              <w:rPr>
                <w:color w:val="000000"/>
                <w:sz w:val="20"/>
                <w:lang w:val="en-US"/>
              </w:rPr>
            </w:pPr>
          </w:p>
        </w:tc>
      </w:tr>
      <w:tr w14:paraId="5217BA92" w14:textId="77777777" w:rsidTr="009C766E">
        <w:tblPrEx>
          <w:tblW w:w="9644" w:type="dxa"/>
          <w:tblInd w:w="2" w:type="dxa"/>
          <w:tblLayout w:type="fixed"/>
          <w:tblCellMar>
            <w:left w:w="0" w:type="dxa"/>
            <w:right w:w="0" w:type="dxa"/>
          </w:tblCellMar>
          <w:tblLook w:val="0000"/>
        </w:tblPrEx>
        <w:trPr>
          <w:cantSplit/>
        </w:trPr>
        <w:tc>
          <w:tcPr>
            <w:tcW w:w="8075" w:type="dxa"/>
            <w:gridSpan w:val="3"/>
          </w:tcPr>
          <w:p w:rsidR="004237F4" w:rsidRPr="00980F48" w:rsidP="004237F4" w14:paraId="53F368A8" w14:textId="77777777">
            <w:pPr>
              <w:rPr>
                <w:color w:val="000000"/>
                <w:sz w:val="20"/>
                <w:lang w:val="en-US"/>
              </w:rPr>
            </w:pPr>
            <w:r w:rsidRPr="00980F48">
              <w:rPr>
                <w:color w:val="000000"/>
                <w:sz w:val="20"/>
                <w:lang w:val="en-US"/>
              </w:rPr>
              <w:t>Selector switch for gas protection for switching to trip/ signaling.</w:t>
            </w:r>
          </w:p>
        </w:tc>
        <w:tc>
          <w:tcPr>
            <w:tcW w:w="1569" w:type="dxa"/>
          </w:tcPr>
          <w:p w:rsidR="004237F4" w:rsidRPr="00980F48" w:rsidP="004237F4" w14:paraId="3C02CA4D" w14:textId="77777777">
            <w:pPr>
              <w:tabs>
                <w:tab w:val="left" w:pos="6521"/>
              </w:tabs>
              <w:jc w:val="both"/>
              <w:rPr>
                <w:color w:val="000000"/>
                <w:sz w:val="20"/>
                <w:lang w:val="en-US"/>
              </w:rPr>
            </w:pPr>
          </w:p>
        </w:tc>
      </w:tr>
      <w:tr w14:paraId="5EE79A52" w14:textId="77777777" w:rsidTr="009C766E">
        <w:tblPrEx>
          <w:tblW w:w="9644" w:type="dxa"/>
          <w:tblInd w:w="2" w:type="dxa"/>
          <w:tblLayout w:type="fixed"/>
          <w:tblCellMar>
            <w:left w:w="0" w:type="dxa"/>
            <w:right w:w="0" w:type="dxa"/>
          </w:tblCellMar>
          <w:tblLook w:val="0000"/>
        </w:tblPrEx>
        <w:trPr>
          <w:cantSplit/>
        </w:trPr>
        <w:tc>
          <w:tcPr>
            <w:tcW w:w="8075" w:type="dxa"/>
            <w:gridSpan w:val="3"/>
            <w:tcBorders>
              <w:top w:val="single" w:sz="2" w:space="0" w:color="auto"/>
              <w:left w:val="single" w:sz="2" w:space="0" w:color="auto"/>
              <w:bottom w:val="single" w:sz="2" w:space="0" w:color="auto"/>
              <w:right w:val="single" w:sz="2" w:space="0" w:color="auto"/>
            </w:tcBorders>
          </w:tcPr>
          <w:p w:rsidR="004237F4" w:rsidRPr="00980F48" w:rsidP="004237F4" w14:paraId="735D61A1" w14:textId="77777777">
            <w:pPr>
              <w:rPr>
                <w:color w:val="000000"/>
                <w:sz w:val="20"/>
                <w:lang w:val="en-US"/>
              </w:rPr>
            </w:pPr>
            <w:r w:rsidRPr="00980F48">
              <w:rPr>
                <w:color w:val="000000"/>
                <w:sz w:val="20"/>
                <w:lang w:val="en-US"/>
              </w:rPr>
              <w:t>Setting group selection using the IEC 61850 communication protocol.</w:t>
            </w:r>
          </w:p>
        </w:tc>
        <w:tc>
          <w:tcPr>
            <w:tcW w:w="1569" w:type="dxa"/>
            <w:tcBorders>
              <w:top w:val="single" w:sz="2" w:space="0" w:color="auto"/>
              <w:left w:val="single" w:sz="2" w:space="0" w:color="auto"/>
              <w:bottom w:val="single" w:sz="2" w:space="0" w:color="auto"/>
              <w:right w:val="single" w:sz="2" w:space="0" w:color="auto"/>
            </w:tcBorders>
          </w:tcPr>
          <w:p w:rsidR="004237F4" w:rsidRPr="00980F48" w:rsidP="004237F4" w14:paraId="60776196" w14:textId="77777777">
            <w:pPr>
              <w:tabs>
                <w:tab w:val="left" w:pos="6521"/>
              </w:tabs>
              <w:jc w:val="both"/>
              <w:rPr>
                <w:color w:val="000000"/>
                <w:sz w:val="20"/>
                <w:lang w:val="en-US"/>
              </w:rPr>
            </w:pPr>
          </w:p>
        </w:tc>
      </w:tr>
    </w:tbl>
    <w:p w:rsidR="004E522B" w:rsidRPr="00980F48" w:rsidP="00F5084A" w14:paraId="76182C07" w14:textId="77777777">
      <w:pPr>
        <w:pStyle w:val="Heading2"/>
        <w:rPr>
          <w:rFonts w:ascii="Times New Roman" w:hAnsi="Times New Roman"/>
          <w:bCs/>
          <w:i w:val="0"/>
          <w:color w:val="000000"/>
          <w:sz w:val="20"/>
          <w:lang w:val="en-US"/>
        </w:rPr>
      </w:pPr>
      <w:r w:rsidRPr="00980F48">
        <w:rPr>
          <w:rFonts w:ascii="Times New Roman" w:hAnsi="Times New Roman"/>
          <w:bCs/>
          <w:i w:val="0"/>
          <w:color w:val="000000"/>
          <w:sz w:val="20"/>
          <w:lang w:val="en-US"/>
        </w:rPr>
        <w:t>1.</w:t>
      </w:r>
      <w:r w:rsidRPr="00980F48" w:rsidR="00174924">
        <w:rPr>
          <w:rFonts w:ascii="Times New Roman" w:hAnsi="Times New Roman"/>
          <w:bCs/>
          <w:i w:val="0"/>
          <w:color w:val="000000"/>
          <w:sz w:val="20"/>
          <w:lang w:val="en-US"/>
        </w:rPr>
        <w:t>4</w:t>
      </w:r>
      <w:r w:rsidRPr="00980F48" w:rsidR="00F5084A">
        <w:rPr>
          <w:rFonts w:ascii="Times New Roman" w:hAnsi="Times New Roman"/>
          <w:bCs/>
          <w:i w:val="0"/>
          <w:color w:val="000000"/>
          <w:sz w:val="20"/>
          <w:lang w:val="en-US"/>
        </w:rPr>
        <w:t xml:space="preserve">.2. </w:t>
      </w:r>
      <w:r w:rsidRPr="00980F48" w:rsidR="005078C3">
        <w:rPr>
          <w:rFonts w:ascii="Times New Roman" w:hAnsi="Times New Roman"/>
          <w:bCs/>
          <w:i w:val="0"/>
          <w:color w:val="000000"/>
          <w:sz w:val="20"/>
          <w:lang w:val="en-US"/>
        </w:rPr>
        <w:t>Change-over of  Power transformers</w:t>
      </w:r>
      <w:bookmarkEnd w:id="4"/>
      <w:r w:rsidRPr="00980F48" w:rsidR="005078C3">
        <w:rPr>
          <w:rFonts w:ascii="Times New Roman" w:hAnsi="Times New Roman"/>
          <w:bCs/>
          <w:i w:val="0"/>
          <w:color w:val="000000"/>
          <w:sz w:val="20"/>
          <w:lang w:val="en-US"/>
        </w:rPr>
        <w:t>.</w:t>
      </w:r>
    </w:p>
    <w:tbl>
      <w:tblPr>
        <w:tblW w:w="963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
      <w:tblGrid>
        <w:gridCol w:w="6375"/>
        <w:gridCol w:w="284"/>
        <w:gridCol w:w="1561"/>
        <w:gridCol w:w="1419"/>
      </w:tblGrid>
      <w:tr w14:paraId="0373B35D" w14:textId="77777777" w:rsidTr="00963ED8">
        <w:tblPrEx>
          <w:tblW w:w="963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cantSplit/>
          <w:trHeight w:val="248"/>
        </w:trPr>
        <w:tc>
          <w:tcPr>
            <w:tcW w:w="6659" w:type="dxa"/>
            <w:gridSpan w:val="2"/>
            <w:shd w:val="clear" w:color="auto" w:fill="C0C0C0"/>
          </w:tcPr>
          <w:p w:rsidR="004E522B" w:rsidRPr="00980F48" w:rsidP="00963ED8" w14:paraId="185E0C7F" w14:textId="77777777">
            <w:pPr>
              <w:tabs>
                <w:tab w:val="left" w:pos="6521"/>
              </w:tabs>
              <w:jc w:val="center"/>
              <w:rPr>
                <w:sz w:val="20"/>
                <w:lang w:val="en-US"/>
              </w:rPr>
            </w:pPr>
            <w:r w:rsidRPr="00980F48">
              <w:rPr>
                <w:sz w:val="20"/>
                <w:lang w:val="en-US"/>
              </w:rPr>
              <w:t>Description:</w:t>
            </w:r>
          </w:p>
        </w:tc>
        <w:tc>
          <w:tcPr>
            <w:tcW w:w="1561" w:type="dxa"/>
            <w:shd w:val="clear" w:color="auto" w:fill="C0C0C0"/>
          </w:tcPr>
          <w:p w:rsidR="004E522B" w:rsidRPr="00980F48" w:rsidP="00963ED8" w14:paraId="6B1212AA" w14:textId="77777777">
            <w:pPr>
              <w:tabs>
                <w:tab w:val="left" w:pos="6521"/>
              </w:tabs>
              <w:jc w:val="center"/>
              <w:rPr>
                <w:sz w:val="20"/>
                <w:lang w:val="en-US"/>
              </w:rPr>
            </w:pPr>
            <w:r w:rsidRPr="00980F48">
              <w:rPr>
                <w:color w:val="000000"/>
                <w:sz w:val="20"/>
                <w:lang w:val="en-US"/>
              </w:rPr>
              <w:t>Required:</w:t>
            </w:r>
          </w:p>
        </w:tc>
        <w:tc>
          <w:tcPr>
            <w:tcW w:w="1419" w:type="dxa"/>
            <w:shd w:val="clear" w:color="auto" w:fill="C0C0C0"/>
          </w:tcPr>
          <w:p w:rsidR="004E522B" w:rsidRPr="00980F48" w:rsidP="00963ED8" w14:paraId="2F62FC3E" w14:textId="77777777">
            <w:pPr>
              <w:tabs>
                <w:tab w:val="left" w:pos="6521"/>
              </w:tabs>
              <w:jc w:val="center"/>
              <w:rPr>
                <w:sz w:val="20"/>
                <w:lang w:val="en-US"/>
              </w:rPr>
            </w:pPr>
            <w:r w:rsidRPr="00980F48">
              <w:rPr>
                <w:sz w:val="20"/>
                <w:lang w:val="en-US"/>
              </w:rPr>
              <w:t>Offered:</w:t>
            </w:r>
          </w:p>
        </w:tc>
      </w:tr>
      <w:tr w14:paraId="78FE5C61" w14:textId="77777777" w:rsidTr="00963ED8">
        <w:tblPrEx>
          <w:tblW w:w="9639" w:type="dxa"/>
          <w:tblInd w:w="5" w:type="dxa"/>
          <w:tblLayout w:type="fixed"/>
          <w:tblCellMar>
            <w:left w:w="0" w:type="dxa"/>
            <w:right w:w="0" w:type="dxa"/>
          </w:tblCellMar>
          <w:tblLook w:val="0000"/>
        </w:tblPrEx>
        <w:tc>
          <w:tcPr>
            <w:tcW w:w="6659" w:type="dxa"/>
            <w:gridSpan w:val="2"/>
          </w:tcPr>
          <w:p w:rsidR="004E522B" w:rsidRPr="00980F48" w:rsidP="00963ED8" w14:paraId="08B4AC4A" w14:textId="77777777">
            <w:pPr>
              <w:jc w:val="both"/>
              <w:rPr>
                <w:sz w:val="20"/>
                <w:lang w:val="en-US"/>
              </w:rPr>
            </w:pPr>
            <w:r w:rsidRPr="00980F48">
              <w:rPr>
                <w:color w:val="000000"/>
                <w:sz w:val="20"/>
                <w:lang w:val="en-US"/>
              </w:rPr>
              <w:t>Quantity</w:t>
            </w:r>
          </w:p>
        </w:tc>
        <w:tc>
          <w:tcPr>
            <w:tcW w:w="1561" w:type="dxa"/>
          </w:tcPr>
          <w:p w:rsidR="004E522B" w:rsidRPr="00980F48" w:rsidP="00963ED8" w14:paraId="16423A86" w14:textId="77777777">
            <w:pPr>
              <w:tabs>
                <w:tab w:val="left" w:pos="6521"/>
              </w:tabs>
              <w:jc w:val="center"/>
              <w:rPr>
                <w:sz w:val="20"/>
                <w:lang w:val="en-US"/>
              </w:rPr>
            </w:pPr>
            <w:r>
              <w:rPr>
                <w:color w:val="000000"/>
                <w:sz w:val="20"/>
                <w:lang w:val="en-US"/>
              </w:rPr>
              <w:t>1</w:t>
            </w:r>
            <w:r w:rsidRPr="00980F48">
              <w:rPr>
                <w:color w:val="000000"/>
                <w:sz w:val="20"/>
                <w:lang w:val="en-US"/>
              </w:rPr>
              <w:t xml:space="preserve"> pc.</w:t>
            </w:r>
          </w:p>
        </w:tc>
        <w:tc>
          <w:tcPr>
            <w:tcW w:w="1419" w:type="dxa"/>
          </w:tcPr>
          <w:p w:rsidR="004E522B" w:rsidRPr="00980F48" w:rsidP="00963ED8" w14:paraId="05CBDD88" w14:textId="77777777">
            <w:pPr>
              <w:tabs>
                <w:tab w:val="left" w:pos="6521"/>
              </w:tabs>
              <w:jc w:val="center"/>
              <w:rPr>
                <w:sz w:val="20"/>
                <w:lang w:val="en-US"/>
              </w:rPr>
            </w:pPr>
          </w:p>
        </w:tc>
      </w:tr>
      <w:tr w14:paraId="23D31CB4" w14:textId="77777777" w:rsidTr="00963ED8">
        <w:tblPrEx>
          <w:tblW w:w="9639" w:type="dxa"/>
          <w:tblInd w:w="5" w:type="dxa"/>
          <w:tblLayout w:type="fixed"/>
          <w:tblCellMar>
            <w:left w:w="0" w:type="dxa"/>
            <w:right w:w="0" w:type="dxa"/>
          </w:tblCellMar>
          <w:tblLook w:val="0000"/>
        </w:tblPrEx>
        <w:trPr>
          <w:cantSplit/>
        </w:trPr>
        <w:tc>
          <w:tcPr>
            <w:tcW w:w="6659" w:type="dxa"/>
            <w:gridSpan w:val="2"/>
          </w:tcPr>
          <w:p w:rsidR="004E522B" w:rsidRPr="00980F48" w:rsidP="00963ED8" w14:paraId="512AFB5C" w14:textId="77777777">
            <w:pPr>
              <w:rPr>
                <w:sz w:val="20"/>
                <w:lang w:val="en-US"/>
              </w:rPr>
            </w:pPr>
            <w:r w:rsidRPr="00980F48">
              <w:rPr>
                <w:sz w:val="20"/>
                <w:lang w:val="en-US"/>
              </w:rPr>
              <w:t xml:space="preserve">Ordering code </w:t>
            </w:r>
            <w:r w:rsidRPr="00980F48">
              <w:rPr>
                <w:b/>
                <w:sz w:val="20"/>
                <w:lang w:val="en-US"/>
              </w:rPr>
              <w:t>(Informative part)</w:t>
            </w:r>
          </w:p>
        </w:tc>
        <w:tc>
          <w:tcPr>
            <w:tcW w:w="2980" w:type="dxa"/>
            <w:gridSpan w:val="2"/>
          </w:tcPr>
          <w:p w:rsidR="004E522B" w:rsidRPr="00980F48" w:rsidP="00963ED8" w14:paraId="78F9D7A7" w14:textId="77777777">
            <w:pPr>
              <w:tabs>
                <w:tab w:val="left" w:pos="6521"/>
              </w:tabs>
              <w:jc w:val="center"/>
              <w:rPr>
                <w:sz w:val="20"/>
                <w:lang w:val="en-US"/>
              </w:rPr>
            </w:pPr>
          </w:p>
        </w:tc>
      </w:tr>
      <w:tr w14:paraId="538B52E5" w14:textId="77777777" w:rsidTr="00963ED8">
        <w:tblPrEx>
          <w:tblW w:w="9639" w:type="dxa"/>
          <w:tblInd w:w="5" w:type="dxa"/>
          <w:tblLayout w:type="fixed"/>
          <w:tblCellMar>
            <w:left w:w="0" w:type="dxa"/>
            <w:right w:w="0" w:type="dxa"/>
          </w:tblCellMar>
          <w:tblLook w:val="0000"/>
        </w:tblPrEx>
        <w:trPr>
          <w:cantSplit/>
        </w:trPr>
        <w:tc>
          <w:tcPr>
            <w:tcW w:w="8220" w:type="dxa"/>
            <w:gridSpan w:val="3"/>
          </w:tcPr>
          <w:p w:rsidR="004E522B" w:rsidRPr="00980F48" w:rsidP="00963ED8" w14:paraId="7500E2C1" w14:textId="77777777">
            <w:pPr>
              <w:rPr>
                <w:sz w:val="20"/>
                <w:lang w:val="en-US"/>
              </w:rPr>
            </w:pPr>
            <w:r w:rsidRPr="00980F48">
              <w:rPr>
                <w:sz w:val="20"/>
                <w:lang w:val="en-US"/>
              </w:rPr>
              <w:t>Freely configurable logic, which could be modified during commissioning:</w:t>
            </w:r>
          </w:p>
        </w:tc>
        <w:tc>
          <w:tcPr>
            <w:tcW w:w="1419" w:type="dxa"/>
          </w:tcPr>
          <w:p w:rsidR="004E522B" w:rsidRPr="00980F48" w:rsidP="00963ED8" w14:paraId="3E07FD40" w14:textId="77777777">
            <w:pPr>
              <w:tabs>
                <w:tab w:val="left" w:pos="6521"/>
              </w:tabs>
              <w:jc w:val="both"/>
              <w:rPr>
                <w:sz w:val="20"/>
                <w:lang w:val="en-US"/>
              </w:rPr>
            </w:pPr>
          </w:p>
        </w:tc>
      </w:tr>
      <w:tr w14:paraId="77D0295A" w14:textId="77777777" w:rsidTr="00963ED8">
        <w:tblPrEx>
          <w:tblW w:w="9639" w:type="dxa"/>
          <w:tblInd w:w="5" w:type="dxa"/>
          <w:tblLayout w:type="fixed"/>
          <w:tblCellMar>
            <w:left w:w="0" w:type="dxa"/>
            <w:right w:w="0" w:type="dxa"/>
          </w:tblCellMar>
          <w:tblLook w:val="0000"/>
        </w:tblPrEx>
        <w:trPr>
          <w:cantSplit/>
        </w:trPr>
        <w:tc>
          <w:tcPr>
            <w:tcW w:w="8220" w:type="dxa"/>
            <w:gridSpan w:val="3"/>
          </w:tcPr>
          <w:p w:rsidR="004E522B" w:rsidRPr="00980F48" w:rsidP="00963ED8" w14:paraId="22F80272" w14:textId="77777777">
            <w:pPr>
              <w:rPr>
                <w:sz w:val="20"/>
                <w:lang w:val="en-US"/>
              </w:rPr>
            </w:pPr>
            <w:r w:rsidRPr="00980F48">
              <w:rPr>
                <w:sz w:val="20"/>
                <w:lang w:val="en-US"/>
              </w:rPr>
              <w:t>Transformer protection initiates change over logic to close standby transformer circuit breakers immediately, including following verification:</w:t>
            </w:r>
          </w:p>
          <w:p w:rsidR="004E522B" w:rsidRPr="00980F48" w:rsidP="00963ED8" w14:paraId="1F828E6E" w14:textId="77777777">
            <w:pPr>
              <w:rPr>
                <w:sz w:val="20"/>
                <w:lang w:val="en-US"/>
              </w:rPr>
            </w:pPr>
            <w:r w:rsidRPr="00980F48">
              <w:rPr>
                <w:sz w:val="20"/>
                <w:lang w:val="en-US"/>
              </w:rPr>
              <w:t xml:space="preserve"> over and under voltage conditions (protections) which are described in transformer bay control modules;</w:t>
            </w:r>
          </w:p>
          <w:p w:rsidR="004E522B" w:rsidRPr="00980F48" w:rsidP="00963ED8" w14:paraId="6E9EE295" w14:textId="77777777">
            <w:pPr>
              <w:rPr>
                <w:sz w:val="20"/>
                <w:lang w:val="en-US"/>
              </w:rPr>
            </w:pPr>
            <w:r w:rsidRPr="00980F48">
              <w:rPr>
                <w:sz w:val="20"/>
                <w:lang w:val="en-US"/>
              </w:rPr>
              <w:t xml:space="preserve"> Transformer circuit breakers state (open/closed) shall be controlled.</w:t>
            </w:r>
          </w:p>
        </w:tc>
        <w:tc>
          <w:tcPr>
            <w:tcW w:w="1419" w:type="dxa"/>
          </w:tcPr>
          <w:p w:rsidR="004E522B" w:rsidRPr="00980F48" w:rsidP="00963ED8" w14:paraId="6067590D" w14:textId="77777777">
            <w:pPr>
              <w:tabs>
                <w:tab w:val="left" w:pos="6521"/>
              </w:tabs>
              <w:jc w:val="both"/>
              <w:rPr>
                <w:sz w:val="20"/>
                <w:lang w:val="en-US"/>
              </w:rPr>
            </w:pPr>
          </w:p>
        </w:tc>
      </w:tr>
      <w:tr w14:paraId="082CB83F" w14:textId="77777777" w:rsidTr="00963ED8">
        <w:tblPrEx>
          <w:tblW w:w="9639" w:type="dxa"/>
          <w:tblInd w:w="5" w:type="dxa"/>
          <w:tblLayout w:type="fixed"/>
          <w:tblCellMar>
            <w:left w:w="0" w:type="dxa"/>
            <w:right w:w="0" w:type="dxa"/>
          </w:tblCellMar>
          <w:tblLook w:val="0000"/>
        </w:tblPrEx>
        <w:trPr>
          <w:cantSplit/>
        </w:trPr>
        <w:tc>
          <w:tcPr>
            <w:tcW w:w="8220" w:type="dxa"/>
            <w:gridSpan w:val="3"/>
          </w:tcPr>
          <w:p w:rsidR="004E522B" w:rsidRPr="00980F48" w:rsidP="00963ED8" w14:paraId="07CF558A" w14:textId="77777777">
            <w:pPr>
              <w:rPr>
                <w:color w:val="000000"/>
                <w:sz w:val="20"/>
                <w:lang w:val="en-US"/>
              </w:rPr>
            </w:pPr>
            <w:r w:rsidRPr="00980F48">
              <w:rPr>
                <w:color w:val="000000"/>
                <w:sz w:val="20"/>
                <w:lang w:val="en-US"/>
              </w:rPr>
              <w:t>Information about change over logic initiation shall be provided to medium voltage switchyard(s)</w:t>
            </w:r>
          </w:p>
        </w:tc>
        <w:tc>
          <w:tcPr>
            <w:tcW w:w="1419" w:type="dxa"/>
          </w:tcPr>
          <w:p w:rsidR="004E522B" w:rsidRPr="00980F48" w:rsidP="00963ED8" w14:paraId="38113BB7" w14:textId="77777777">
            <w:pPr>
              <w:tabs>
                <w:tab w:val="left" w:pos="6521"/>
              </w:tabs>
              <w:jc w:val="both"/>
              <w:rPr>
                <w:sz w:val="20"/>
                <w:lang w:val="en-US"/>
              </w:rPr>
            </w:pPr>
          </w:p>
        </w:tc>
      </w:tr>
      <w:tr w14:paraId="37EB0E1C" w14:textId="77777777" w:rsidTr="00963ED8">
        <w:tblPrEx>
          <w:tblW w:w="9639" w:type="dxa"/>
          <w:tblInd w:w="5" w:type="dxa"/>
          <w:tblLayout w:type="fixed"/>
          <w:tblCellMar>
            <w:left w:w="0" w:type="dxa"/>
            <w:right w:w="0" w:type="dxa"/>
          </w:tblCellMar>
          <w:tblLook w:val="0000"/>
        </w:tblPrEx>
        <w:trPr>
          <w:cantSplit/>
        </w:trPr>
        <w:tc>
          <w:tcPr>
            <w:tcW w:w="8220" w:type="dxa"/>
            <w:gridSpan w:val="3"/>
          </w:tcPr>
          <w:p w:rsidR="004E522B" w:rsidRPr="00980F48" w:rsidP="00963ED8" w14:paraId="36A4F76B" w14:textId="77777777">
            <w:pPr>
              <w:rPr>
                <w:sz w:val="20"/>
                <w:lang w:val="en-US"/>
              </w:rPr>
            </w:pPr>
            <w:r w:rsidRPr="00980F48">
              <w:rPr>
                <w:sz w:val="20"/>
                <w:lang w:val="en-US"/>
              </w:rPr>
              <w:t>Change over cycle shall be blocked from external protection function (for example transformer overload protection);</w:t>
            </w:r>
          </w:p>
        </w:tc>
        <w:tc>
          <w:tcPr>
            <w:tcW w:w="1419" w:type="dxa"/>
          </w:tcPr>
          <w:p w:rsidR="004E522B" w:rsidRPr="00980F48" w:rsidP="00963ED8" w14:paraId="71B495FD" w14:textId="77777777">
            <w:pPr>
              <w:tabs>
                <w:tab w:val="left" w:pos="6521"/>
              </w:tabs>
              <w:jc w:val="both"/>
              <w:rPr>
                <w:sz w:val="20"/>
                <w:lang w:val="en-US"/>
              </w:rPr>
            </w:pPr>
          </w:p>
        </w:tc>
      </w:tr>
      <w:tr w14:paraId="058D0D2C" w14:textId="77777777" w:rsidTr="00963ED8">
        <w:tblPrEx>
          <w:tblW w:w="9639" w:type="dxa"/>
          <w:tblInd w:w="5" w:type="dxa"/>
          <w:tblLayout w:type="fixed"/>
          <w:tblCellMar>
            <w:left w:w="0" w:type="dxa"/>
            <w:right w:w="0" w:type="dxa"/>
          </w:tblCellMar>
          <w:tblLook w:val="0000"/>
        </w:tblPrEx>
        <w:trPr>
          <w:cantSplit/>
        </w:trPr>
        <w:tc>
          <w:tcPr>
            <w:tcW w:w="8220" w:type="dxa"/>
            <w:gridSpan w:val="3"/>
          </w:tcPr>
          <w:p w:rsidR="004E522B" w:rsidRPr="00980F48" w:rsidP="00963ED8" w14:paraId="4F89241C" w14:textId="77777777">
            <w:pPr>
              <w:rPr>
                <w:sz w:val="20"/>
                <w:lang w:val="en-US"/>
              </w:rPr>
            </w:pPr>
            <w:r w:rsidRPr="00980F48">
              <w:rPr>
                <w:sz w:val="20"/>
                <w:lang w:val="en-US"/>
              </w:rPr>
              <w:t>Internal (virtual) logic position selector to switch on/off changeover from graphical display or SCS;</w:t>
            </w:r>
          </w:p>
        </w:tc>
        <w:tc>
          <w:tcPr>
            <w:tcW w:w="1419" w:type="dxa"/>
          </w:tcPr>
          <w:p w:rsidR="004E522B" w:rsidRPr="00980F48" w:rsidP="00963ED8" w14:paraId="5B3B1B24" w14:textId="77777777">
            <w:pPr>
              <w:tabs>
                <w:tab w:val="left" w:pos="6521"/>
              </w:tabs>
              <w:jc w:val="both"/>
              <w:rPr>
                <w:sz w:val="20"/>
                <w:lang w:val="en-US"/>
              </w:rPr>
            </w:pPr>
          </w:p>
        </w:tc>
      </w:tr>
      <w:tr w14:paraId="0083F72B" w14:textId="77777777" w:rsidTr="00963ED8">
        <w:tblPrEx>
          <w:tblW w:w="9639" w:type="dxa"/>
          <w:tblInd w:w="5" w:type="dxa"/>
          <w:tblLayout w:type="fixed"/>
          <w:tblCellMar>
            <w:left w:w="0" w:type="dxa"/>
            <w:right w:w="0" w:type="dxa"/>
          </w:tblCellMar>
          <w:tblLook w:val="0000"/>
        </w:tblPrEx>
        <w:trPr>
          <w:cantSplit/>
        </w:trPr>
        <w:tc>
          <w:tcPr>
            <w:tcW w:w="8220" w:type="dxa"/>
            <w:gridSpan w:val="3"/>
          </w:tcPr>
          <w:p w:rsidR="004E522B" w:rsidRPr="00980F48" w:rsidP="00963ED8" w14:paraId="0F3F0357" w14:textId="77777777">
            <w:pPr>
              <w:rPr>
                <w:sz w:val="20"/>
                <w:lang w:val="en-US"/>
              </w:rPr>
            </w:pPr>
            <w:r w:rsidRPr="00980F48">
              <w:rPr>
                <w:sz w:val="20"/>
                <w:lang w:val="en-US"/>
              </w:rPr>
              <w:t>The logic shall not be affected by auxiliary supply lose or logic device restart;</w:t>
            </w:r>
          </w:p>
        </w:tc>
        <w:tc>
          <w:tcPr>
            <w:tcW w:w="1419" w:type="dxa"/>
          </w:tcPr>
          <w:p w:rsidR="004E522B" w:rsidRPr="00980F48" w:rsidP="00963ED8" w14:paraId="7F6FD67A" w14:textId="77777777">
            <w:pPr>
              <w:tabs>
                <w:tab w:val="left" w:pos="6521"/>
              </w:tabs>
              <w:jc w:val="both"/>
              <w:rPr>
                <w:sz w:val="20"/>
                <w:lang w:val="en-US"/>
              </w:rPr>
            </w:pPr>
          </w:p>
        </w:tc>
      </w:tr>
      <w:tr w14:paraId="5EBCB1E5" w14:textId="77777777" w:rsidTr="00963ED8">
        <w:tblPrEx>
          <w:tblW w:w="9639" w:type="dxa"/>
          <w:tblInd w:w="5" w:type="dxa"/>
          <w:tblLayout w:type="fixed"/>
          <w:tblCellMar>
            <w:left w:w="0" w:type="dxa"/>
            <w:right w:w="0" w:type="dxa"/>
          </w:tblCellMar>
          <w:tblLook w:val="0000"/>
        </w:tblPrEx>
        <w:trPr>
          <w:cantSplit/>
        </w:trPr>
        <w:tc>
          <w:tcPr>
            <w:tcW w:w="8220" w:type="dxa"/>
            <w:gridSpan w:val="3"/>
          </w:tcPr>
          <w:p w:rsidR="004E522B" w:rsidRPr="00980F48" w:rsidP="00963ED8" w14:paraId="61ADCF03" w14:textId="77777777">
            <w:pPr>
              <w:rPr>
                <w:sz w:val="20"/>
                <w:lang w:val="en-US"/>
              </w:rPr>
            </w:pPr>
            <w:r w:rsidRPr="00980F48">
              <w:rPr>
                <w:sz w:val="20"/>
                <w:lang w:val="en-US"/>
              </w:rPr>
              <w:t>After change-over cycle, the logic shall be switched to off;</w:t>
            </w:r>
          </w:p>
        </w:tc>
        <w:tc>
          <w:tcPr>
            <w:tcW w:w="1419" w:type="dxa"/>
          </w:tcPr>
          <w:p w:rsidR="004E522B" w:rsidRPr="00980F48" w:rsidP="00963ED8" w14:paraId="63EB8E3D" w14:textId="77777777">
            <w:pPr>
              <w:tabs>
                <w:tab w:val="left" w:pos="6521"/>
              </w:tabs>
              <w:jc w:val="both"/>
              <w:rPr>
                <w:sz w:val="20"/>
                <w:lang w:val="en-US"/>
              </w:rPr>
            </w:pPr>
          </w:p>
        </w:tc>
      </w:tr>
      <w:tr w14:paraId="236D2082" w14:textId="77777777" w:rsidTr="00963ED8">
        <w:tblPrEx>
          <w:tblW w:w="9639" w:type="dxa"/>
          <w:tblInd w:w="5" w:type="dxa"/>
          <w:tblLayout w:type="fixed"/>
          <w:tblCellMar>
            <w:left w:w="0" w:type="dxa"/>
            <w:right w:w="0" w:type="dxa"/>
          </w:tblCellMar>
          <w:tblLook w:val="0000"/>
        </w:tblPrEx>
        <w:trPr>
          <w:cantSplit/>
        </w:trPr>
        <w:tc>
          <w:tcPr>
            <w:tcW w:w="8220" w:type="dxa"/>
            <w:gridSpan w:val="3"/>
          </w:tcPr>
          <w:p w:rsidR="004E522B" w:rsidRPr="00980F48" w:rsidP="00963ED8" w14:paraId="08018213" w14:textId="77777777">
            <w:pPr>
              <w:rPr>
                <w:color w:val="000000"/>
                <w:sz w:val="20"/>
                <w:lang w:val="en-US"/>
              </w:rPr>
            </w:pPr>
            <w:r w:rsidRPr="00980F48">
              <w:rPr>
                <w:color w:val="000000"/>
                <w:sz w:val="20"/>
                <w:lang w:val="en-US"/>
              </w:rPr>
              <w:t>Event recorder;</w:t>
            </w:r>
          </w:p>
        </w:tc>
        <w:tc>
          <w:tcPr>
            <w:tcW w:w="1419" w:type="dxa"/>
          </w:tcPr>
          <w:p w:rsidR="004E522B" w:rsidRPr="00980F48" w:rsidP="00963ED8" w14:paraId="3CE7CB40" w14:textId="77777777">
            <w:pPr>
              <w:tabs>
                <w:tab w:val="left" w:pos="6521"/>
              </w:tabs>
              <w:jc w:val="both"/>
              <w:rPr>
                <w:color w:val="000000"/>
                <w:sz w:val="20"/>
                <w:lang w:val="en-US"/>
              </w:rPr>
            </w:pPr>
          </w:p>
        </w:tc>
      </w:tr>
      <w:tr w14:paraId="4E82D5B9" w14:textId="77777777" w:rsidTr="0084342A">
        <w:tblPrEx>
          <w:tblW w:w="9639" w:type="dxa"/>
          <w:tblInd w:w="5" w:type="dxa"/>
          <w:tblLayout w:type="fixed"/>
          <w:tblCellMar>
            <w:left w:w="0" w:type="dxa"/>
            <w:right w:w="0" w:type="dxa"/>
          </w:tblCellMar>
          <w:tblLook w:val="0000"/>
        </w:tblPrEx>
        <w:trPr>
          <w:cantSplit/>
        </w:trPr>
        <w:tc>
          <w:tcPr>
            <w:tcW w:w="6375" w:type="dxa"/>
            <w:shd w:val="clear" w:color="auto" w:fill="auto"/>
          </w:tcPr>
          <w:p w:rsidR="00AC0816" w:rsidRPr="00980F48" w:rsidP="0084342A" w14:paraId="2C84CEEE" w14:textId="77777777">
            <w:pPr>
              <w:ind w:left="5" w:right="170"/>
              <w:jc w:val="both"/>
              <w:rPr>
                <w:sz w:val="20"/>
                <w:lang w:val="en-US"/>
              </w:rPr>
            </w:pPr>
            <w:r w:rsidRPr="00980F48">
              <w:rPr>
                <w:sz w:val="20"/>
                <w:lang w:val="en-US"/>
              </w:rPr>
              <w:t>No analog current and voltage inputs</w:t>
            </w:r>
          </w:p>
        </w:tc>
        <w:tc>
          <w:tcPr>
            <w:tcW w:w="1845" w:type="dxa"/>
            <w:gridSpan w:val="2"/>
            <w:shd w:val="clear" w:color="auto" w:fill="auto"/>
          </w:tcPr>
          <w:p w:rsidR="00AC0816" w:rsidRPr="00980F48" w:rsidP="0084342A" w14:paraId="7E0340AC" w14:textId="77777777">
            <w:pPr>
              <w:jc w:val="center"/>
              <w:rPr>
                <w:sz w:val="20"/>
                <w:lang w:val="en-US"/>
              </w:rPr>
            </w:pPr>
            <w:r w:rsidRPr="00980F48">
              <w:rPr>
                <w:sz w:val="20"/>
                <w:lang w:val="en-US"/>
              </w:rPr>
              <w:t>-</w:t>
            </w:r>
          </w:p>
        </w:tc>
        <w:tc>
          <w:tcPr>
            <w:tcW w:w="1419" w:type="dxa"/>
          </w:tcPr>
          <w:p w:rsidR="00AC0816" w:rsidRPr="00980F48" w:rsidP="0084342A" w14:paraId="5DD4F9DF" w14:textId="77777777">
            <w:pPr>
              <w:tabs>
                <w:tab w:val="left" w:pos="6521"/>
              </w:tabs>
              <w:jc w:val="both"/>
              <w:rPr>
                <w:color w:val="000000"/>
                <w:sz w:val="20"/>
                <w:lang w:val="en-US"/>
              </w:rPr>
            </w:pPr>
          </w:p>
        </w:tc>
      </w:tr>
      <w:tr w14:paraId="0BCDB4F2" w14:textId="77777777" w:rsidTr="00963ED8">
        <w:tblPrEx>
          <w:tblW w:w="9639" w:type="dxa"/>
          <w:tblInd w:w="5" w:type="dxa"/>
          <w:tblLayout w:type="fixed"/>
          <w:tblCellMar>
            <w:left w:w="0" w:type="dxa"/>
            <w:right w:w="0" w:type="dxa"/>
          </w:tblCellMar>
          <w:tblLook w:val="0000"/>
        </w:tblPrEx>
        <w:trPr>
          <w:cantSplit/>
        </w:trPr>
        <w:tc>
          <w:tcPr>
            <w:tcW w:w="6375" w:type="dxa"/>
            <w:shd w:val="clear" w:color="auto" w:fill="auto"/>
          </w:tcPr>
          <w:p w:rsidR="004E522B" w:rsidRPr="00980F48" w:rsidP="00963ED8" w14:paraId="0C4E01C3" w14:textId="77777777">
            <w:pPr>
              <w:ind w:left="5" w:right="170"/>
              <w:jc w:val="both"/>
              <w:rPr>
                <w:sz w:val="20"/>
                <w:lang w:val="en-US"/>
              </w:rPr>
            </w:pPr>
            <w:r w:rsidRPr="00980F48">
              <w:rPr>
                <w:sz w:val="20"/>
                <w:lang w:val="en-US"/>
              </w:rPr>
              <w:t>Binary inputs</w:t>
            </w:r>
          </w:p>
        </w:tc>
        <w:tc>
          <w:tcPr>
            <w:tcW w:w="1845" w:type="dxa"/>
            <w:gridSpan w:val="2"/>
            <w:shd w:val="clear" w:color="auto" w:fill="auto"/>
          </w:tcPr>
          <w:p w:rsidR="004E522B" w:rsidRPr="00980F48" w:rsidP="00963ED8" w14:paraId="27A64A5E" w14:textId="77777777">
            <w:pPr>
              <w:jc w:val="center"/>
              <w:rPr>
                <w:sz w:val="20"/>
                <w:lang w:val="en-US"/>
              </w:rPr>
            </w:pPr>
            <w:r w:rsidRPr="00980F48">
              <w:rPr>
                <w:rFonts w:ascii="Symbol" w:hAnsi="Symbol"/>
                <w:sz w:val="20"/>
                <w:lang w:val="en-US"/>
              </w:rPr>
              <w:sym w:font="Symbol" w:char="F0B3"/>
            </w:r>
            <w:r w:rsidRPr="00980F48" w:rsidR="00205E83">
              <w:rPr>
                <w:sz w:val="20"/>
                <w:lang w:val="en-US"/>
              </w:rPr>
              <w:t xml:space="preserve"> 40</w:t>
            </w:r>
          </w:p>
        </w:tc>
        <w:tc>
          <w:tcPr>
            <w:tcW w:w="1419" w:type="dxa"/>
          </w:tcPr>
          <w:p w:rsidR="004E522B" w:rsidRPr="00980F48" w:rsidP="00963ED8" w14:paraId="317FB84A" w14:textId="77777777">
            <w:pPr>
              <w:tabs>
                <w:tab w:val="left" w:pos="6521"/>
              </w:tabs>
              <w:jc w:val="both"/>
              <w:rPr>
                <w:color w:val="000000"/>
                <w:sz w:val="20"/>
                <w:lang w:val="en-US"/>
              </w:rPr>
            </w:pPr>
          </w:p>
        </w:tc>
      </w:tr>
      <w:tr w14:paraId="04DC6331" w14:textId="77777777" w:rsidTr="00963ED8">
        <w:tblPrEx>
          <w:tblW w:w="9639" w:type="dxa"/>
          <w:tblInd w:w="5" w:type="dxa"/>
          <w:tblLayout w:type="fixed"/>
          <w:tblCellMar>
            <w:left w:w="0" w:type="dxa"/>
            <w:right w:w="0" w:type="dxa"/>
          </w:tblCellMar>
          <w:tblLook w:val="0000"/>
        </w:tblPrEx>
        <w:trPr>
          <w:cantSplit/>
        </w:trPr>
        <w:tc>
          <w:tcPr>
            <w:tcW w:w="6375" w:type="dxa"/>
            <w:shd w:val="clear" w:color="auto" w:fill="auto"/>
          </w:tcPr>
          <w:p w:rsidR="004E522B" w:rsidRPr="00980F48" w:rsidP="00963ED8" w14:paraId="6DA35505" w14:textId="77777777">
            <w:pPr>
              <w:ind w:left="5" w:right="170"/>
              <w:jc w:val="both"/>
              <w:rPr>
                <w:sz w:val="20"/>
                <w:lang w:val="en-US"/>
              </w:rPr>
            </w:pPr>
            <w:r w:rsidRPr="00980F48">
              <w:rPr>
                <w:sz w:val="20"/>
                <w:lang w:val="en-US"/>
              </w:rPr>
              <w:t>Binary inputs groups</w:t>
            </w:r>
          </w:p>
        </w:tc>
        <w:tc>
          <w:tcPr>
            <w:tcW w:w="1845" w:type="dxa"/>
            <w:gridSpan w:val="2"/>
            <w:shd w:val="clear" w:color="auto" w:fill="auto"/>
          </w:tcPr>
          <w:p w:rsidR="004E522B" w:rsidRPr="00980F48" w:rsidP="00963ED8" w14:paraId="2E0187FE" w14:textId="77777777">
            <w:pPr>
              <w:jc w:val="center"/>
              <w:rPr>
                <w:sz w:val="20"/>
                <w:lang w:val="en-US"/>
              </w:rPr>
            </w:pPr>
            <w:r w:rsidRPr="00980F48">
              <w:rPr>
                <w:rFonts w:ascii="Symbol" w:hAnsi="Symbol"/>
                <w:sz w:val="20"/>
                <w:lang w:val="en-US"/>
              </w:rPr>
              <w:sym w:font="Symbol" w:char="F0B3"/>
            </w:r>
            <w:r w:rsidRPr="00980F48">
              <w:rPr>
                <w:sz w:val="20"/>
                <w:lang w:val="en-US"/>
              </w:rPr>
              <w:t xml:space="preserve"> 12</w:t>
            </w:r>
          </w:p>
        </w:tc>
        <w:tc>
          <w:tcPr>
            <w:tcW w:w="1419" w:type="dxa"/>
          </w:tcPr>
          <w:p w:rsidR="004E522B" w:rsidRPr="00980F48" w:rsidP="00963ED8" w14:paraId="0BCAF9C3" w14:textId="77777777">
            <w:pPr>
              <w:tabs>
                <w:tab w:val="left" w:pos="6521"/>
              </w:tabs>
              <w:jc w:val="both"/>
              <w:rPr>
                <w:color w:val="000000"/>
                <w:sz w:val="20"/>
                <w:lang w:val="en-US"/>
              </w:rPr>
            </w:pPr>
          </w:p>
        </w:tc>
      </w:tr>
      <w:tr w14:paraId="53BC610D" w14:textId="77777777" w:rsidTr="00963ED8">
        <w:tblPrEx>
          <w:tblW w:w="9639" w:type="dxa"/>
          <w:tblInd w:w="5" w:type="dxa"/>
          <w:tblLayout w:type="fixed"/>
          <w:tblCellMar>
            <w:left w:w="0" w:type="dxa"/>
            <w:right w:w="0" w:type="dxa"/>
          </w:tblCellMar>
          <w:tblLook w:val="0000"/>
        </w:tblPrEx>
        <w:trPr>
          <w:cantSplit/>
        </w:trPr>
        <w:tc>
          <w:tcPr>
            <w:tcW w:w="6375" w:type="dxa"/>
            <w:shd w:val="clear" w:color="auto" w:fill="auto"/>
          </w:tcPr>
          <w:p w:rsidR="004E522B" w:rsidRPr="00980F48" w:rsidP="00963ED8" w14:paraId="15D60EDE" w14:textId="77777777">
            <w:pPr>
              <w:ind w:left="5" w:right="170"/>
              <w:jc w:val="both"/>
              <w:rPr>
                <w:sz w:val="20"/>
                <w:lang w:val="en-US"/>
              </w:rPr>
            </w:pPr>
            <w:r w:rsidRPr="00980F48">
              <w:rPr>
                <w:sz w:val="20"/>
                <w:lang w:val="en-US"/>
              </w:rPr>
              <w:t xml:space="preserve">Binary </w:t>
            </w:r>
            <w:r w:rsidR="00F24BA3">
              <w:rPr>
                <w:sz w:val="20"/>
                <w:lang w:val="en-US"/>
              </w:rPr>
              <w:t xml:space="preserve">NO </w:t>
            </w:r>
            <w:r w:rsidRPr="00980F48">
              <w:rPr>
                <w:sz w:val="20"/>
                <w:lang w:val="en-US"/>
              </w:rPr>
              <w:t>outputs</w:t>
            </w:r>
          </w:p>
        </w:tc>
        <w:tc>
          <w:tcPr>
            <w:tcW w:w="1845" w:type="dxa"/>
            <w:gridSpan w:val="2"/>
            <w:shd w:val="clear" w:color="auto" w:fill="auto"/>
          </w:tcPr>
          <w:p w:rsidR="004E522B" w:rsidRPr="00980F48" w:rsidP="00963ED8" w14:paraId="500519BD" w14:textId="77777777">
            <w:pPr>
              <w:jc w:val="center"/>
              <w:rPr>
                <w:sz w:val="20"/>
                <w:lang w:val="en-US"/>
              </w:rPr>
            </w:pPr>
            <w:r w:rsidRPr="00980F48">
              <w:rPr>
                <w:rFonts w:ascii="Symbol" w:hAnsi="Symbol"/>
                <w:sz w:val="20"/>
                <w:lang w:val="en-US"/>
              </w:rPr>
              <w:sym w:font="Symbol" w:char="F0B3"/>
            </w:r>
            <w:r w:rsidRPr="00980F48">
              <w:rPr>
                <w:sz w:val="20"/>
                <w:lang w:val="en-US"/>
              </w:rPr>
              <w:t xml:space="preserve"> 25</w:t>
            </w:r>
          </w:p>
        </w:tc>
        <w:tc>
          <w:tcPr>
            <w:tcW w:w="1419" w:type="dxa"/>
          </w:tcPr>
          <w:p w:rsidR="004E522B" w:rsidRPr="00980F48" w:rsidP="00963ED8" w14:paraId="6EB93F40" w14:textId="77777777">
            <w:pPr>
              <w:tabs>
                <w:tab w:val="left" w:pos="6521"/>
              </w:tabs>
              <w:jc w:val="both"/>
              <w:rPr>
                <w:color w:val="000000"/>
                <w:sz w:val="20"/>
                <w:lang w:val="en-US"/>
              </w:rPr>
            </w:pPr>
          </w:p>
        </w:tc>
      </w:tr>
      <w:tr w14:paraId="7401810D" w14:textId="77777777" w:rsidTr="00963ED8">
        <w:tblPrEx>
          <w:tblW w:w="9639" w:type="dxa"/>
          <w:tblInd w:w="5" w:type="dxa"/>
          <w:tblLayout w:type="fixed"/>
          <w:tblCellMar>
            <w:left w:w="0" w:type="dxa"/>
            <w:right w:w="0" w:type="dxa"/>
          </w:tblCellMar>
          <w:tblLook w:val="0000"/>
        </w:tblPrEx>
        <w:trPr>
          <w:cantSplit/>
        </w:trPr>
        <w:tc>
          <w:tcPr>
            <w:tcW w:w="6375" w:type="dxa"/>
            <w:shd w:val="clear" w:color="auto" w:fill="auto"/>
          </w:tcPr>
          <w:p w:rsidR="004E522B" w:rsidRPr="00980F48" w:rsidP="00963ED8" w14:paraId="7CE411A7" w14:textId="77777777">
            <w:pPr>
              <w:ind w:left="5" w:right="170"/>
              <w:jc w:val="both"/>
              <w:rPr>
                <w:sz w:val="20"/>
                <w:lang w:val="en-US"/>
              </w:rPr>
            </w:pPr>
            <w:r w:rsidRPr="00980F48">
              <w:rPr>
                <w:sz w:val="20"/>
                <w:lang w:val="en-US"/>
              </w:rPr>
              <w:t>Binary output groups</w:t>
            </w:r>
          </w:p>
        </w:tc>
        <w:tc>
          <w:tcPr>
            <w:tcW w:w="1845" w:type="dxa"/>
            <w:gridSpan w:val="2"/>
            <w:shd w:val="clear" w:color="auto" w:fill="auto"/>
          </w:tcPr>
          <w:p w:rsidR="004E522B" w:rsidRPr="00980F48" w:rsidP="00963ED8" w14:paraId="54861D04" w14:textId="77777777">
            <w:pPr>
              <w:jc w:val="center"/>
              <w:rPr>
                <w:sz w:val="20"/>
                <w:lang w:val="en-US"/>
              </w:rPr>
            </w:pPr>
            <w:r w:rsidRPr="00980F48">
              <w:rPr>
                <w:rFonts w:ascii="Symbol" w:hAnsi="Symbol"/>
                <w:sz w:val="20"/>
                <w:lang w:val="en-US"/>
              </w:rPr>
              <w:sym w:font="Symbol" w:char="F0B3"/>
            </w:r>
            <w:r w:rsidRPr="00980F48">
              <w:rPr>
                <w:sz w:val="20"/>
                <w:lang w:val="en-US"/>
              </w:rPr>
              <w:t xml:space="preserve"> 12</w:t>
            </w:r>
          </w:p>
        </w:tc>
        <w:tc>
          <w:tcPr>
            <w:tcW w:w="1419" w:type="dxa"/>
          </w:tcPr>
          <w:p w:rsidR="004E522B" w:rsidRPr="00980F48" w:rsidP="00963ED8" w14:paraId="38140B47" w14:textId="77777777">
            <w:pPr>
              <w:tabs>
                <w:tab w:val="left" w:pos="6521"/>
              </w:tabs>
              <w:jc w:val="both"/>
              <w:rPr>
                <w:color w:val="000000"/>
                <w:sz w:val="20"/>
                <w:lang w:val="en-US"/>
              </w:rPr>
            </w:pPr>
          </w:p>
        </w:tc>
      </w:tr>
    </w:tbl>
    <w:p w:rsidR="00A24633" w:rsidRPr="00980F48" w:rsidP="00A24633" w14:paraId="78C0BCE4" w14:textId="77777777">
      <w:pPr>
        <w:pStyle w:val="Heading2"/>
        <w:rPr>
          <w:rFonts w:ascii="Times New Roman" w:hAnsi="Times New Roman"/>
          <w:bCs/>
          <w:i w:val="0"/>
          <w:color w:val="000000"/>
          <w:sz w:val="20"/>
          <w:lang w:val="en-US"/>
        </w:rPr>
      </w:pPr>
      <w:r w:rsidRPr="00980F48">
        <w:rPr>
          <w:rFonts w:ascii="Times New Roman" w:hAnsi="Times New Roman"/>
          <w:bCs/>
          <w:i w:val="0"/>
          <w:color w:val="000000"/>
          <w:sz w:val="20"/>
          <w:lang w:val="en-US"/>
        </w:rPr>
        <w:t>1.</w:t>
      </w:r>
      <w:r w:rsidRPr="00980F48" w:rsidR="00174924">
        <w:rPr>
          <w:rFonts w:ascii="Times New Roman" w:hAnsi="Times New Roman"/>
          <w:bCs/>
          <w:i w:val="0"/>
          <w:color w:val="000000"/>
          <w:sz w:val="20"/>
          <w:lang w:val="en-US"/>
        </w:rPr>
        <w:t>4</w:t>
      </w:r>
      <w:r w:rsidRPr="00980F48">
        <w:rPr>
          <w:rFonts w:ascii="Times New Roman" w:hAnsi="Times New Roman"/>
          <w:bCs/>
          <w:i w:val="0"/>
          <w:color w:val="000000"/>
          <w:sz w:val="20"/>
          <w:lang w:val="en-US"/>
        </w:rPr>
        <w:t>.</w:t>
      </w:r>
      <w:r w:rsidRPr="00980F48" w:rsidR="00F5084A">
        <w:rPr>
          <w:rFonts w:ascii="Times New Roman" w:hAnsi="Times New Roman"/>
          <w:bCs/>
          <w:i w:val="0"/>
          <w:color w:val="000000"/>
          <w:sz w:val="20"/>
          <w:lang w:val="en-US"/>
        </w:rPr>
        <w:t>3.</w:t>
      </w:r>
      <w:r w:rsidRPr="00980F48">
        <w:rPr>
          <w:rFonts w:ascii="Times New Roman" w:hAnsi="Times New Roman"/>
          <w:bCs/>
          <w:i w:val="0"/>
          <w:color w:val="000000"/>
          <w:sz w:val="20"/>
          <w:lang w:val="en-US"/>
        </w:rPr>
        <w:t xml:space="preserve">   Voltage regulating equipment for tap-changer control of power transformers</w:t>
      </w:r>
    </w:p>
    <w:p w:rsidR="00A24633" w:rsidRPr="00980F48" w:rsidP="00A24633" w14:paraId="151B69B2" w14:textId="77777777">
      <w:pPr>
        <w:rPr>
          <w:sz w:val="20"/>
          <w:lang w:val="en-US"/>
        </w:rPr>
      </w:pPr>
      <w:r w:rsidRPr="00980F48">
        <w:rPr>
          <w:sz w:val="20"/>
          <w:lang w:val="en-US"/>
        </w:rPr>
        <w:t xml:space="preserve">Voltage regulating equipment for tap-changer control of </w:t>
      </w:r>
      <w:r w:rsidRPr="00980F48" w:rsidR="00BD19C8">
        <w:rPr>
          <w:color w:val="0070C0"/>
          <w:sz w:val="20"/>
          <w:lang w:val="en-US"/>
        </w:rPr>
        <w:t>110/</w:t>
      </w:r>
      <w:r w:rsidRPr="00980F48" w:rsidR="002110C9">
        <w:rPr>
          <w:color w:val="0070C0"/>
          <w:sz w:val="20"/>
          <w:lang w:val="en-US"/>
        </w:rPr>
        <w:t>2</w:t>
      </w:r>
      <w:r w:rsidRPr="00980F48" w:rsidR="00C754A4">
        <w:rPr>
          <w:color w:val="0070C0"/>
          <w:sz w:val="20"/>
          <w:lang w:val="en-US"/>
        </w:rPr>
        <w:t>0</w:t>
      </w:r>
      <w:r w:rsidR="00527C64">
        <w:rPr>
          <w:color w:val="0070C0"/>
          <w:sz w:val="20"/>
          <w:lang w:val="en-US"/>
        </w:rPr>
        <w:t>/6</w:t>
      </w:r>
      <w:r w:rsidRPr="00980F48" w:rsidR="003D7CDC">
        <w:rPr>
          <w:color w:val="0070C0"/>
          <w:sz w:val="20"/>
          <w:lang w:val="en-US"/>
        </w:rPr>
        <w:t xml:space="preserve"> </w:t>
      </w:r>
      <w:r w:rsidRPr="00980F48">
        <w:rPr>
          <w:sz w:val="20"/>
          <w:lang w:val="en-US"/>
        </w:rPr>
        <w:t>kV power transformers with the following features:</w:t>
      </w:r>
    </w:p>
    <w:tbl>
      <w:tblPr>
        <w:tblW w:w="964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3118"/>
        <w:gridCol w:w="424"/>
        <w:gridCol w:w="1561"/>
        <w:gridCol w:w="1419"/>
      </w:tblGrid>
      <w:tr w14:paraId="751B44D3" w14:textId="77777777" w:rsidTr="006D3B6F">
        <w:tblPrEx>
          <w:tblW w:w="9641" w:type="dxa"/>
          <w:tblInd w:w="108" w:type="dxa"/>
          <w:tblBorders>
            <w:top w:val="single" w:sz="4" w:space="0" w:color="auto"/>
            <w:left w:val="single" w:sz="4" w:space="0" w:color="auto"/>
            <w:bottom w:val="single" w:sz="4" w:space="0" w:color="auto"/>
            <w:right w:val="single" w:sz="4" w:space="0" w:color="auto"/>
          </w:tblBorders>
          <w:tblLayout w:type="fixed"/>
          <w:tblLook w:val="0000"/>
        </w:tblPrEx>
        <w:trPr>
          <w:cantSplit/>
        </w:trPr>
        <w:tc>
          <w:tcPr>
            <w:tcW w:w="3119" w:type="dxa"/>
            <w:tcBorders>
              <w:top w:val="single" w:sz="4" w:space="0" w:color="auto"/>
              <w:left w:val="single" w:sz="4" w:space="0" w:color="auto"/>
              <w:bottom w:val="single" w:sz="4" w:space="0" w:color="auto"/>
              <w:right w:val="single" w:sz="4" w:space="0" w:color="auto"/>
            </w:tcBorders>
            <w:shd w:val="clear" w:color="auto" w:fill="C0C0C0"/>
          </w:tcPr>
          <w:p w:rsidR="006D3B6F" w:rsidRPr="00980F48" w:rsidP="005D70A3" w14:paraId="57B296AC" w14:textId="77777777">
            <w:pPr>
              <w:jc w:val="center"/>
              <w:rPr>
                <w:sz w:val="22"/>
                <w:szCs w:val="22"/>
                <w:lang w:val="en-US"/>
              </w:rPr>
            </w:pPr>
            <w:r w:rsidRPr="00980F48">
              <w:rPr>
                <w:sz w:val="22"/>
                <w:szCs w:val="22"/>
                <w:lang w:val="en-US"/>
              </w:rPr>
              <w:t>Parameter</w:t>
            </w:r>
          </w:p>
        </w:tc>
        <w:tc>
          <w:tcPr>
            <w:tcW w:w="5103" w:type="dxa"/>
            <w:gridSpan w:val="3"/>
            <w:tcBorders>
              <w:top w:val="single" w:sz="4" w:space="0" w:color="auto"/>
              <w:left w:val="single" w:sz="4" w:space="0" w:color="auto"/>
              <w:bottom w:val="single" w:sz="4" w:space="0" w:color="auto"/>
              <w:right w:val="single" w:sz="4" w:space="0" w:color="auto"/>
            </w:tcBorders>
            <w:shd w:val="clear" w:color="auto" w:fill="C0C0C0"/>
          </w:tcPr>
          <w:p w:rsidR="006D3B6F" w:rsidRPr="00980F48" w:rsidP="005D70A3" w14:paraId="794B297C" w14:textId="77777777">
            <w:pPr>
              <w:jc w:val="center"/>
              <w:rPr>
                <w:sz w:val="22"/>
                <w:szCs w:val="22"/>
                <w:lang w:val="en-US"/>
              </w:rPr>
            </w:pPr>
            <w:r w:rsidRPr="00980F48">
              <w:rPr>
                <w:sz w:val="22"/>
                <w:szCs w:val="22"/>
                <w:lang w:val="en-US"/>
              </w:rPr>
              <w:t>Required</w:t>
            </w:r>
          </w:p>
        </w:tc>
        <w:tc>
          <w:tcPr>
            <w:tcW w:w="1419" w:type="dxa"/>
            <w:tcBorders>
              <w:top w:val="single" w:sz="4" w:space="0" w:color="auto"/>
              <w:left w:val="single" w:sz="4" w:space="0" w:color="auto"/>
              <w:bottom w:val="single" w:sz="4" w:space="0" w:color="auto"/>
              <w:right w:val="single" w:sz="4" w:space="0" w:color="auto"/>
            </w:tcBorders>
            <w:shd w:val="clear" w:color="auto" w:fill="C0C0C0"/>
          </w:tcPr>
          <w:p w:rsidR="006D3B6F" w:rsidRPr="00980F48" w:rsidP="005D70A3" w14:paraId="5383748E" w14:textId="77777777">
            <w:pPr>
              <w:jc w:val="center"/>
              <w:rPr>
                <w:sz w:val="22"/>
                <w:szCs w:val="22"/>
                <w:lang w:val="en-US"/>
              </w:rPr>
            </w:pPr>
            <w:r w:rsidRPr="00980F48">
              <w:rPr>
                <w:sz w:val="22"/>
                <w:szCs w:val="22"/>
                <w:lang w:val="en-US"/>
              </w:rPr>
              <w:t>Offered</w:t>
            </w:r>
          </w:p>
        </w:tc>
      </w:tr>
      <w:tr w14:paraId="782CF083" w14:textId="77777777" w:rsidTr="006D3B6F">
        <w:tblPrEx>
          <w:tblW w:w="964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661" w:type="dxa"/>
            <w:gridSpan w:val="3"/>
          </w:tcPr>
          <w:p w:rsidR="006D3B6F" w:rsidRPr="00980F48" w:rsidP="005D70A3" w14:paraId="322C394E" w14:textId="77777777">
            <w:pPr>
              <w:jc w:val="both"/>
              <w:rPr>
                <w:sz w:val="20"/>
                <w:lang w:val="en-US"/>
              </w:rPr>
            </w:pPr>
            <w:r w:rsidRPr="00980F48">
              <w:rPr>
                <w:color w:val="000000"/>
                <w:sz w:val="20"/>
                <w:lang w:val="en-US"/>
              </w:rPr>
              <w:t>Quantity</w:t>
            </w:r>
          </w:p>
        </w:tc>
        <w:tc>
          <w:tcPr>
            <w:tcW w:w="1561" w:type="dxa"/>
          </w:tcPr>
          <w:p w:rsidR="006D3B6F" w:rsidRPr="00980F48" w:rsidP="006D3B6F" w14:paraId="659F397A" w14:textId="77777777">
            <w:pPr>
              <w:tabs>
                <w:tab w:val="left" w:pos="6521"/>
              </w:tabs>
              <w:jc w:val="center"/>
              <w:rPr>
                <w:sz w:val="20"/>
                <w:lang w:val="en-US"/>
              </w:rPr>
            </w:pPr>
            <w:r w:rsidRPr="00980F48">
              <w:rPr>
                <w:color w:val="000000"/>
                <w:sz w:val="20"/>
                <w:lang w:val="en-US"/>
              </w:rPr>
              <w:t>2 sets.</w:t>
            </w:r>
          </w:p>
        </w:tc>
        <w:tc>
          <w:tcPr>
            <w:tcW w:w="1419" w:type="dxa"/>
          </w:tcPr>
          <w:p w:rsidR="006D3B6F" w:rsidRPr="00980F48" w:rsidP="005D70A3" w14:paraId="286CFCDA" w14:textId="77777777">
            <w:pPr>
              <w:tabs>
                <w:tab w:val="left" w:pos="6521"/>
              </w:tabs>
              <w:jc w:val="center"/>
              <w:rPr>
                <w:sz w:val="20"/>
                <w:lang w:val="en-US"/>
              </w:rPr>
            </w:pPr>
          </w:p>
        </w:tc>
      </w:tr>
      <w:tr w14:paraId="4368A0DA" w14:textId="77777777" w:rsidTr="006D3B6F">
        <w:tblPrEx>
          <w:tblW w:w="964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cantSplit/>
        </w:trPr>
        <w:tc>
          <w:tcPr>
            <w:tcW w:w="6661" w:type="dxa"/>
            <w:gridSpan w:val="3"/>
          </w:tcPr>
          <w:p w:rsidR="006D3B6F" w:rsidRPr="00980F48" w:rsidP="005D70A3" w14:paraId="6F13D011" w14:textId="77777777">
            <w:pPr>
              <w:rPr>
                <w:sz w:val="20"/>
                <w:lang w:val="en-US"/>
              </w:rPr>
            </w:pPr>
            <w:r w:rsidRPr="00980F48">
              <w:rPr>
                <w:sz w:val="20"/>
                <w:lang w:val="en-US"/>
              </w:rPr>
              <w:t xml:space="preserve">Ordering code </w:t>
            </w:r>
            <w:r w:rsidRPr="00980F48">
              <w:rPr>
                <w:b/>
                <w:sz w:val="20"/>
                <w:lang w:val="en-US"/>
              </w:rPr>
              <w:t>(Informative part)</w:t>
            </w:r>
          </w:p>
        </w:tc>
        <w:tc>
          <w:tcPr>
            <w:tcW w:w="2980" w:type="dxa"/>
            <w:gridSpan w:val="2"/>
          </w:tcPr>
          <w:p w:rsidR="006D3B6F" w:rsidRPr="00980F48" w:rsidP="005D70A3" w14:paraId="66220D64" w14:textId="77777777">
            <w:pPr>
              <w:tabs>
                <w:tab w:val="left" w:pos="6521"/>
              </w:tabs>
              <w:jc w:val="center"/>
              <w:rPr>
                <w:sz w:val="20"/>
                <w:lang w:val="en-US"/>
              </w:rPr>
            </w:pPr>
          </w:p>
        </w:tc>
      </w:tr>
      <w:tr w14:paraId="597208E3"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1FEF97C6" w14:textId="77777777">
            <w:pPr>
              <w:rPr>
                <w:sz w:val="20"/>
                <w:lang w:val="en-US"/>
              </w:rPr>
            </w:pPr>
            <w:r w:rsidRPr="00980F48">
              <w:rPr>
                <w:sz w:val="20"/>
                <w:lang w:val="en-US"/>
              </w:rPr>
              <w:t>Voltage regulation</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459E52D5" w14:textId="77777777">
            <w:pPr>
              <w:rPr>
                <w:sz w:val="20"/>
                <w:lang w:val="en-US"/>
              </w:rPr>
            </w:pPr>
            <w:r w:rsidRPr="00980F48">
              <w:rPr>
                <w:sz w:val="20"/>
                <w:lang w:val="en-US"/>
              </w:rPr>
              <w:t>Line Drop Compensation (4 current sum) with time dependent U setpoint change (at least 24 setpoints)</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65DC8F4A" w14:textId="77777777">
            <w:pPr>
              <w:rPr>
                <w:sz w:val="20"/>
                <w:lang w:val="en-US"/>
              </w:rPr>
            </w:pPr>
          </w:p>
        </w:tc>
      </w:tr>
      <w:tr w14:paraId="7C2FEEC0"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06CBC1BD" w14:textId="77777777">
            <w:pPr>
              <w:rPr>
                <w:sz w:val="20"/>
                <w:lang w:val="en-US"/>
              </w:rPr>
            </w:pPr>
            <w:r w:rsidRPr="00980F48">
              <w:rPr>
                <w:sz w:val="20"/>
                <w:lang w:val="en-US"/>
              </w:rPr>
              <w:t>Regulation mode (Automatic/Manual) controlled through binary input permanent</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51D417E5" w14:textId="77777777">
            <w:pPr>
              <w:rPr>
                <w:sz w:val="20"/>
                <w:lang w:val="en-US"/>
              </w:rPr>
            </w:pPr>
            <w:r w:rsidRPr="00980F48">
              <w:rPr>
                <w:sz w:val="20"/>
                <w:lang w:val="en-US"/>
              </w:rPr>
              <w:t>1-Auto,  0-Manual</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50A59AC9" w14:textId="77777777">
            <w:pPr>
              <w:rPr>
                <w:sz w:val="20"/>
                <w:lang w:val="en-US"/>
              </w:rPr>
            </w:pPr>
          </w:p>
        </w:tc>
      </w:tr>
      <w:tr w14:paraId="3F182A38"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55E744DE" w14:textId="77777777">
            <w:pPr>
              <w:rPr>
                <w:sz w:val="20"/>
                <w:lang w:val="en-US"/>
              </w:rPr>
            </w:pPr>
            <w:r w:rsidRPr="00980F48">
              <w:rPr>
                <w:sz w:val="20"/>
                <w:lang w:val="en-US"/>
              </w:rPr>
              <w:t>Tap changer’s Step# regulation for transformer in reserve</w:t>
            </w:r>
          </w:p>
          <w:p w:rsidR="006D3B6F" w:rsidRPr="00980F48" w:rsidP="005D70A3" w14:paraId="2449E213" w14:textId="77777777">
            <w:pPr>
              <w:rPr>
                <w:sz w:val="20"/>
                <w:lang w:val="en-US"/>
              </w:rPr>
            </w:pP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4172BC2F" w14:textId="77777777">
            <w:pPr>
              <w:rPr>
                <w:sz w:val="20"/>
                <w:lang w:val="en-US"/>
              </w:rPr>
            </w:pPr>
            <w:r w:rsidRPr="00980F48">
              <w:rPr>
                <w:sz w:val="20"/>
                <w:lang w:val="en-US"/>
              </w:rPr>
              <w:t>Tap changer’s step regulation automatically (predefined +/- step) for transformer in reserve (in accordance to step of a active transformer TC).</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69AA2346" w14:textId="77777777">
            <w:pPr>
              <w:rPr>
                <w:sz w:val="20"/>
                <w:lang w:val="en-US"/>
              </w:rPr>
            </w:pPr>
          </w:p>
        </w:tc>
      </w:tr>
      <w:tr w14:paraId="00A79863"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1D186E81" w14:textId="77777777">
            <w:pPr>
              <w:rPr>
                <w:sz w:val="20"/>
                <w:lang w:val="en-US"/>
              </w:rPr>
            </w:pPr>
            <w:r w:rsidRPr="00980F48">
              <w:rPr>
                <w:sz w:val="20"/>
                <w:lang w:val="en-US"/>
              </w:rPr>
              <w:t>Voltage monitoring</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4D53FB44" w14:textId="77777777">
            <w:pPr>
              <w:rPr>
                <w:sz w:val="20"/>
                <w:lang w:val="en-US"/>
              </w:rPr>
            </w:pPr>
            <w:r w:rsidRPr="00980F48">
              <w:rPr>
                <w:sz w:val="20"/>
                <w:lang w:val="en-US"/>
              </w:rPr>
              <w:t>Voltage asymmetry monitoring – blocking</w:t>
            </w:r>
          </w:p>
          <w:p w:rsidR="006D3B6F" w:rsidRPr="00980F48" w:rsidP="005D70A3" w14:paraId="29DB4695" w14:textId="77777777">
            <w:pPr>
              <w:rPr>
                <w:sz w:val="20"/>
                <w:lang w:val="en-US"/>
              </w:rPr>
            </w:pPr>
            <w:r w:rsidRPr="00980F48">
              <w:rPr>
                <w:sz w:val="20"/>
                <w:lang w:val="en-US"/>
              </w:rPr>
              <w:t>Voltage change after TC operation (&lt;&lt;) - blocking</w:t>
            </w:r>
          </w:p>
          <w:p w:rsidR="006D3B6F" w:rsidRPr="00980F48" w:rsidP="005D70A3" w14:paraId="5C2F84AA" w14:textId="77777777">
            <w:pPr>
              <w:rPr>
                <w:sz w:val="20"/>
                <w:lang w:val="en-US"/>
              </w:rPr>
            </w:pPr>
            <w:r w:rsidRPr="00980F48">
              <w:rPr>
                <w:sz w:val="20"/>
                <w:lang w:val="en-US"/>
              </w:rPr>
              <w:t xml:space="preserve">Undervoltage - High-speed switching </w:t>
            </w:r>
          </w:p>
          <w:p w:rsidR="006D3B6F" w:rsidRPr="00980F48" w:rsidP="005D70A3" w14:paraId="260152FD" w14:textId="77777777">
            <w:pPr>
              <w:rPr>
                <w:sz w:val="20"/>
                <w:lang w:val="en-US"/>
              </w:rPr>
            </w:pPr>
            <w:r w:rsidRPr="00980F48">
              <w:rPr>
                <w:sz w:val="20"/>
                <w:lang w:val="en-US"/>
              </w:rPr>
              <w:t xml:space="preserve">Overvoltage  -  High-speed switching  </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1BD97699" w14:textId="77777777">
            <w:pPr>
              <w:rPr>
                <w:sz w:val="20"/>
                <w:lang w:val="en-US"/>
              </w:rPr>
            </w:pPr>
          </w:p>
        </w:tc>
      </w:tr>
      <w:tr w14:paraId="443D03AE"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388DC869" w14:textId="77777777">
            <w:pPr>
              <w:rPr>
                <w:sz w:val="20"/>
                <w:lang w:val="en-US"/>
              </w:rPr>
            </w:pPr>
            <w:r w:rsidRPr="00980F48">
              <w:rPr>
                <w:sz w:val="20"/>
                <w:lang w:val="en-US"/>
              </w:rPr>
              <w:t>Tap-changer drive monitoring and protection</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324E31B3" w14:textId="77777777">
            <w:pPr>
              <w:rPr>
                <w:sz w:val="20"/>
                <w:lang w:val="en-US"/>
              </w:rPr>
            </w:pPr>
            <w:r w:rsidRPr="00980F48">
              <w:rPr>
                <w:sz w:val="20"/>
                <w:lang w:val="en-US"/>
              </w:rPr>
              <w:t xml:space="preserve">Jammed Driver </w:t>
            </w:r>
          </w:p>
          <w:p w:rsidR="006D3B6F" w:rsidRPr="00980F48" w:rsidP="005D70A3" w14:paraId="7CD55EE4" w14:textId="77777777">
            <w:pPr>
              <w:rPr>
                <w:sz w:val="20"/>
                <w:lang w:val="en-US"/>
              </w:rPr>
            </w:pPr>
            <w:r w:rsidRPr="00980F48">
              <w:rPr>
                <w:sz w:val="20"/>
                <w:lang w:val="en-US"/>
              </w:rPr>
              <w:t>Driver Run Over (step by step - faulted)</w:t>
            </w:r>
          </w:p>
          <w:p w:rsidR="006D3B6F" w:rsidRPr="00980F48" w:rsidP="005D70A3" w14:paraId="20A639E1" w14:textId="77777777">
            <w:pPr>
              <w:rPr>
                <w:sz w:val="20"/>
                <w:lang w:val="en-US"/>
              </w:rPr>
            </w:pPr>
            <w:r w:rsidRPr="00980F48">
              <w:rPr>
                <w:sz w:val="20"/>
                <w:lang w:val="en-US"/>
              </w:rPr>
              <w:t xml:space="preserve">Command execution failure </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240739B1" w14:textId="77777777">
            <w:pPr>
              <w:rPr>
                <w:sz w:val="20"/>
                <w:lang w:val="en-US"/>
              </w:rPr>
            </w:pPr>
          </w:p>
        </w:tc>
      </w:tr>
      <w:tr w14:paraId="77D0081C"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73C315E1" w14:textId="77777777">
            <w:pPr>
              <w:rPr>
                <w:sz w:val="20"/>
                <w:lang w:val="en-US"/>
              </w:rPr>
            </w:pPr>
            <w:r w:rsidRPr="00980F48">
              <w:rPr>
                <w:sz w:val="20"/>
                <w:lang w:val="en-US"/>
              </w:rPr>
              <w:t>Built-in real time clock</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1E2B599E" w14:textId="77777777">
            <w:pPr>
              <w:rPr>
                <w:sz w:val="20"/>
                <w:lang w:val="en-US"/>
              </w:rPr>
            </w:pPr>
            <w:r w:rsidRPr="00980F48">
              <w:rPr>
                <w:sz w:val="20"/>
                <w:lang w:val="en-US"/>
              </w:rPr>
              <w:t>Resolution 1 sec</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0019C610" w14:textId="77777777">
            <w:pPr>
              <w:rPr>
                <w:sz w:val="20"/>
                <w:lang w:val="en-US"/>
              </w:rPr>
            </w:pPr>
          </w:p>
        </w:tc>
      </w:tr>
      <w:tr w14:paraId="47FDB9E3" w14:textId="77777777" w:rsidTr="006D3B6F">
        <w:tblPrEx>
          <w:tblW w:w="9641" w:type="dxa"/>
          <w:tblInd w:w="108" w:type="dxa"/>
          <w:tblLayout w:type="fixed"/>
          <w:tblLook w:val="0000"/>
        </w:tblPrEx>
        <w:tc>
          <w:tcPr>
            <w:tcW w:w="3119" w:type="dxa"/>
            <w:tcBorders>
              <w:top w:val="single" w:sz="4" w:space="0" w:color="auto"/>
              <w:bottom w:val="single" w:sz="4" w:space="0" w:color="auto"/>
              <w:right w:val="single" w:sz="4" w:space="0" w:color="auto"/>
            </w:tcBorders>
          </w:tcPr>
          <w:p w:rsidR="006D3B6F" w:rsidRPr="00980F48" w:rsidP="005D70A3" w14:paraId="02D41223" w14:textId="77777777">
            <w:pPr>
              <w:rPr>
                <w:sz w:val="20"/>
                <w:lang w:val="en-GB"/>
              </w:rPr>
            </w:pPr>
            <w:r w:rsidRPr="00980F48">
              <w:rPr>
                <w:sz w:val="20"/>
                <w:lang w:val="en-GB"/>
              </w:rPr>
              <w:t>Visualization</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1CC8827D" w14:textId="77777777">
            <w:pPr>
              <w:rPr>
                <w:sz w:val="20"/>
                <w:lang w:val="en-US"/>
              </w:rPr>
            </w:pPr>
            <w:r w:rsidRPr="00980F48">
              <w:rPr>
                <w:sz w:val="20"/>
                <w:lang w:val="en-US"/>
              </w:rPr>
              <w:t>The unit must indicate:</w:t>
            </w:r>
          </w:p>
          <w:p w:rsidR="006D3B6F" w:rsidRPr="00980F48" w:rsidP="005D70A3" w14:paraId="5342AA9C" w14:textId="77777777">
            <w:pPr>
              <w:rPr>
                <w:sz w:val="20"/>
                <w:lang w:val="en-US"/>
              </w:rPr>
            </w:pPr>
            <w:r w:rsidRPr="00980F48">
              <w:rPr>
                <w:sz w:val="20"/>
                <w:lang w:val="en-US"/>
              </w:rPr>
              <w:t xml:space="preserve">Actual voltage, step, load, setpoint, regime.  </w:t>
            </w:r>
          </w:p>
        </w:tc>
        <w:tc>
          <w:tcPr>
            <w:tcW w:w="1419" w:type="dxa"/>
            <w:tcBorders>
              <w:top w:val="single" w:sz="4" w:space="0" w:color="auto"/>
              <w:left w:val="single" w:sz="4" w:space="0" w:color="auto"/>
              <w:bottom w:val="single" w:sz="4" w:space="0" w:color="auto"/>
            </w:tcBorders>
          </w:tcPr>
          <w:p w:rsidR="006D3B6F" w:rsidRPr="00980F48" w:rsidP="005D70A3" w14:paraId="3F98122A" w14:textId="77777777">
            <w:pPr>
              <w:rPr>
                <w:sz w:val="20"/>
                <w:lang w:val="en-US"/>
              </w:rPr>
            </w:pPr>
          </w:p>
        </w:tc>
      </w:tr>
      <w:tr w14:paraId="79FF561C"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6BD11121" w14:textId="77777777">
            <w:pPr>
              <w:rPr>
                <w:sz w:val="20"/>
                <w:lang w:val="en-US"/>
              </w:rPr>
            </w:pPr>
            <w:r w:rsidRPr="00980F48">
              <w:rPr>
                <w:sz w:val="20"/>
                <w:lang w:val="en-US"/>
              </w:rPr>
              <w:t>Value recording</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4E8B0CC2" w14:textId="77777777">
            <w:pPr>
              <w:rPr>
                <w:sz w:val="20"/>
                <w:lang w:val="en-US"/>
              </w:rPr>
            </w:pPr>
            <w:r w:rsidRPr="00980F48">
              <w:rPr>
                <w:sz w:val="20"/>
                <w:lang w:val="en-US"/>
              </w:rPr>
              <w:t xml:space="preserve">U, I, TC position 1/15 min (7 days) </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47754C5D" w14:textId="77777777">
            <w:pPr>
              <w:rPr>
                <w:sz w:val="20"/>
                <w:lang w:val="en-US"/>
              </w:rPr>
            </w:pPr>
          </w:p>
        </w:tc>
      </w:tr>
      <w:tr w14:paraId="11F1EAFC"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53977791" w14:textId="77777777">
            <w:pPr>
              <w:rPr>
                <w:sz w:val="20"/>
                <w:lang w:val="en-US"/>
              </w:rPr>
            </w:pPr>
            <w:r w:rsidRPr="00980F48">
              <w:rPr>
                <w:sz w:val="20"/>
                <w:lang w:val="en-US"/>
              </w:rPr>
              <w:t>Event recording</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74D2D834" w14:textId="77777777">
            <w:pPr>
              <w:rPr>
                <w:sz w:val="20"/>
                <w:lang w:val="en-US"/>
              </w:rPr>
            </w:pPr>
            <w:r w:rsidRPr="00980F48">
              <w:rPr>
                <w:sz w:val="20"/>
                <w:lang w:val="en-US"/>
              </w:rPr>
              <w:t xml:space="preserve">Alarms (with U, I, TC-pos.) </w:t>
            </w:r>
            <w:r w:rsidRPr="00980F48">
              <w:rPr>
                <w:rFonts w:ascii="Symbol" w:hAnsi="Symbol"/>
                <w:sz w:val="20"/>
                <w:lang w:val="en-US"/>
              </w:rPr>
              <w:sym w:font="Symbol" w:char="F0B4"/>
            </w:r>
            <w:r w:rsidRPr="00980F48">
              <w:rPr>
                <w:sz w:val="20"/>
                <w:lang w:val="en-US"/>
              </w:rPr>
              <w:t>100 recordings</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57BD3D9F" w14:textId="77777777">
            <w:pPr>
              <w:rPr>
                <w:sz w:val="20"/>
                <w:lang w:val="en-US"/>
              </w:rPr>
            </w:pPr>
          </w:p>
        </w:tc>
      </w:tr>
      <w:tr w14:paraId="2F414CCB" w14:textId="77777777" w:rsidTr="006D3B6F">
        <w:tblPrEx>
          <w:tblW w:w="9641" w:type="dxa"/>
          <w:tblInd w:w="108" w:type="dxa"/>
          <w:tblLayout w:type="fixed"/>
          <w:tblLook w:val="0000"/>
        </w:tblPrEx>
        <w:tc>
          <w:tcPr>
            <w:tcW w:w="3119" w:type="dxa"/>
            <w:tcBorders>
              <w:top w:val="single" w:sz="4" w:space="0" w:color="auto"/>
              <w:bottom w:val="single" w:sz="4" w:space="0" w:color="auto"/>
              <w:right w:val="single" w:sz="4" w:space="0" w:color="auto"/>
            </w:tcBorders>
          </w:tcPr>
          <w:p w:rsidR="006D3B6F" w:rsidRPr="00980F48" w:rsidP="005D70A3" w14:paraId="08D08072" w14:textId="77777777">
            <w:pPr>
              <w:rPr>
                <w:sz w:val="20"/>
                <w:lang w:val="en-US"/>
              </w:rPr>
            </w:pPr>
            <w:r w:rsidRPr="00980F48">
              <w:rPr>
                <w:sz w:val="20"/>
                <w:lang w:val="en-GB"/>
              </w:rPr>
              <w:t>Extensive configuration</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41DC400C" w14:textId="77777777">
            <w:pPr>
              <w:rPr>
                <w:sz w:val="20"/>
                <w:lang w:val="en-US"/>
              </w:rPr>
            </w:pPr>
            <w:r w:rsidRPr="00980F48">
              <w:rPr>
                <w:sz w:val="20"/>
                <w:lang w:val="en-US"/>
              </w:rPr>
              <w:t>B</w:t>
            </w:r>
            <w:r w:rsidRPr="00980F48">
              <w:rPr>
                <w:sz w:val="20"/>
                <w:lang w:val="en-GB"/>
              </w:rPr>
              <w:t>y use of internal logical gates, mathematical functions, timers and user configurable connection between different functions, binary inputs and outputs</w:t>
            </w:r>
          </w:p>
        </w:tc>
        <w:tc>
          <w:tcPr>
            <w:tcW w:w="1419" w:type="dxa"/>
            <w:tcBorders>
              <w:top w:val="single" w:sz="4" w:space="0" w:color="auto"/>
              <w:left w:val="single" w:sz="4" w:space="0" w:color="auto"/>
              <w:bottom w:val="single" w:sz="4" w:space="0" w:color="auto"/>
            </w:tcBorders>
          </w:tcPr>
          <w:p w:rsidR="006D3B6F" w:rsidRPr="00980F48" w:rsidP="005D70A3" w14:paraId="3991F3C3" w14:textId="77777777">
            <w:pPr>
              <w:rPr>
                <w:sz w:val="20"/>
                <w:lang w:val="en-US"/>
              </w:rPr>
            </w:pPr>
          </w:p>
        </w:tc>
      </w:tr>
      <w:tr w14:paraId="6875B427"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772BD020" w14:textId="77777777">
            <w:pPr>
              <w:rPr>
                <w:sz w:val="20"/>
                <w:lang w:val="en-US"/>
              </w:rPr>
            </w:pPr>
            <w:r w:rsidRPr="00980F48">
              <w:rPr>
                <w:sz w:val="20"/>
                <w:lang w:val="en-US"/>
              </w:rPr>
              <w:t>Interface (for PC)</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66DC474B" w14:textId="77777777">
            <w:pPr>
              <w:rPr>
                <w:sz w:val="20"/>
                <w:lang w:val="en-US"/>
              </w:rPr>
            </w:pPr>
            <w:r w:rsidRPr="00980F48">
              <w:rPr>
                <w:sz w:val="20"/>
                <w:lang w:val="en-US"/>
              </w:rPr>
              <w:t xml:space="preserve">RS 485 / Ethernet </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2BA80933" w14:textId="77777777">
            <w:pPr>
              <w:rPr>
                <w:sz w:val="20"/>
                <w:lang w:val="en-US"/>
              </w:rPr>
            </w:pPr>
          </w:p>
        </w:tc>
      </w:tr>
      <w:tr w14:paraId="7348D89B"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068D3914" w14:textId="77777777">
            <w:pPr>
              <w:rPr>
                <w:sz w:val="20"/>
                <w:lang w:val="en-US"/>
              </w:rPr>
            </w:pPr>
            <w:r w:rsidRPr="00980F48">
              <w:rPr>
                <w:sz w:val="20"/>
                <w:lang w:val="en-US"/>
              </w:rPr>
              <w:t>Power supply</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72D35FDF" w14:textId="77777777">
            <w:pPr>
              <w:rPr>
                <w:sz w:val="20"/>
                <w:lang w:val="en-US"/>
              </w:rPr>
            </w:pPr>
            <w:r w:rsidRPr="00980F48">
              <w:rPr>
                <w:sz w:val="20"/>
                <w:lang w:val="en-US"/>
              </w:rPr>
              <w:t xml:space="preserve">External 100-220V AC/DC </w:t>
            </w:r>
            <w:r w:rsidRPr="00980F48">
              <w:rPr>
                <w:rFonts w:ascii="Symbol" w:hAnsi="Symbol"/>
                <w:iCs/>
                <w:color w:val="000000"/>
                <w:sz w:val="20"/>
                <w:lang w:val="en-US"/>
              </w:rPr>
              <w:sym w:font="Symbol" w:char="F0B1"/>
            </w:r>
            <w:r w:rsidRPr="00980F48">
              <w:rPr>
                <w:iCs/>
                <w:color w:val="000000"/>
                <w:sz w:val="20"/>
                <w:lang w:val="en-US"/>
              </w:rPr>
              <w:t>10% 50Hz</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3211E347" w14:textId="77777777">
            <w:pPr>
              <w:rPr>
                <w:sz w:val="20"/>
                <w:lang w:val="en-US"/>
              </w:rPr>
            </w:pPr>
          </w:p>
        </w:tc>
      </w:tr>
      <w:tr w14:paraId="7F9690F3"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4CAAACE4" w14:textId="77777777">
            <w:pPr>
              <w:rPr>
                <w:sz w:val="20"/>
                <w:lang w:val="en-US"/>
              </w:rPr>
            </w:pPr>
            <w:r w:rsidRPr="00980F48">
              <w:rPr>
                <w:sz w:val="20"/>
                <w:lang w:val="en-US"/>
              </w:rPr>
              <w:t xml:space="preserve">Temperature limits </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4AB786F6" w14:textId="77777777">
            <w:pPr>
              <w:rPr>
                <w:sz w:val="20"/>
                <w:lang w:val="en-US"/>
              </w:rPr>
            </w:pPr>
            <w:r w:rsidRPr="00980F48">
              <w:rPr>
                <w:iCs/>
                <w:color w:val="000000"/>
                <w:sz w:val="20"/>
                <w:lang w:val="en-US"/>
              </w:rPr>
              <w:t xml:space="preserve">0 </w:t>
            </w:r>
            <w:r w:rsidRPr="00980F48">
              <w:rPr>
                <w:rFonts w:ascii="Symbol" w:hAnsi="Symbol"/>
                <w:iCs/>
                <w:color w:val="000000"/>
                <w:sz w:val="20"/>
                <w:lang w:val="en-US"/>
              </w:rPr>
              <w:sym w:font="Symbol" w:char="F0B8"/>
            </w:r>
            <w:r w:rsidRPr="00980F48">
              <w:rPr>
                <w:iCs/>
                <w:color w:val="000000"/>
                <w:sz w:val="20"/>
                <w:lang w:val="en-US"/>
              </w:rPr>
              <w:t xml:space="preserve"> +50</w:t>
            </w:r>
            <w:r w:rsidRPr="00980F48">
              <w:rPr>
                <w:rFonts w:ascii="Symbol" w:hAnsi="Symbol"/>
                <w:iCs/>
                <w:color w:val="000000"/>
                <w:sz w:val="20"/>
                <w:lang w:val="en-US"/>
              </w:rPr>
              <w:sym w:font="Symbol" w:char="F0B0"/>
            </w:r>
            <w:r w:rsidRPr="00980F48">
              <w:rPr>
                <w:iCs/>
                <w:color w:val="000000"/>
                <w:sz w:val="20"/>
                <w:lang w:val="en-US"/>
              </w:rPr>
              <w:t>C</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7DC166ED" w14:textId="77777777">
            <w:pPr>
              <w:rPr>
                <w:iCs/>
                <w:color w:val="000000"/>
                <w:sz w:val="20"/>
                <w:lang w:val="en-US"/>
              </w:rPr>
            </w:pPr>
          </w:p>
        </w:tc>
      </w:tr>
      <w:tr w14:paraId="784C8F98"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4E43A80C" w14:textId="77777777">
            <w:pPr>
              <w:rPr>
                <w:sz w:val="20"/>
                <w:lang w:val="en-US"/>
              </w:rPr>
            </w:pPr>
            <w:r w:rsidRPr="00980F48">
              <w:rPr>
                <w:sz w:val="20"/>
                <w:lang w:val="en-US"/>
              </w:rPr>
              <w:t xml:space="preserve">Tap position measurement </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1492B23F" w14:textId="77777777">
            <w:pPr>
              <w:rPr>
                <w:sz w:val="20"/>
                <w:lang w:val="en-US"/>
              </w:rPr>
            </w:pPr>
            <w:r w:rsidRPr="00980F48">
              <w:rPr>
                <w:sz w:val="20"/>
                <w:lang w:val="en-US"/>
              </w:rPr>
              <w:t xml:space="preserve">Step # measurement input in regulator. </w:t>
            </w:r>
          </w:p>
          <w:p w:rsidR="006D3B6F" w:rsidRPr="00980F48" w:rsidP="005D70A3" w14:paraId="5ACCE537" w14:textId="77777777">
            <w:pPr>
              <w:rPr>
                <w:sz w:val="20"/>
                <w:lang w:val="en-US"/>
              </w:rPr>
            </w:pPr>
            <w:r w:rsidRPr="00980F48">
              <w:rPr>
                <w:sz w:val="20"/>
                <w:lang w:val="en-US"/>
              </w:rPr>
              <w:t>Tap position must be read from potentiometer in tap change driver.</w:t>
            </w:r>
          </w:p>
          <w:p w:rsidR="006D3B6F" w:rsidRPr="00980F48" w:rsidP="005D70A3" w14:paraId="01825004" w14:textId="77777777">
            <w:pPr>
              <w:rPr>
                <w:sz w:val="20"/>
                <w:lang w:val="en-US"/>
              </w:rPr>
            </w:pPr>
            <w:r w:rsidRPr="00980F48">
              <w:rPr>
                <w:sz w:val="20"/>
                <w:lang w:val="en-US"/>
              </w:rPr>
              <w:t>Potentiometer impedance range are:</w:t>
            </w:r>
          </w:p>
          <w:p w:rsidR="006D3B6F" w:rsidRPr="00980F48" w:rsidP="005D70A3" w14:paraId="7F44658B" w14:textId="77777777">
            <w:pPr>
              <w:rPr>
                <w:sz w:val="20"/>
                <w:lang w:val="en-US"/>
              </w:rPr>
            </w:pPr>
            <w:r w:rsidRPr="00980F48">
              <w:rPr>
                <w:sz w:val="20"/>
                <w:lang w:val="en-US"/>
              </w:rPr>
              <w:t xml:space="preserve"> 0-10Ω to 0-200Ω .One step impedance has to be freely changeable.</w:t>
            </w:r>
          </w:p>
          <w:p w:rsidR="006D3B6F" w:rsidRPr="00980F48" w:rsidP="005D70A3" w14:paraId="7DF87942" w14:textId="77777777">
            <w:pPr>
              <w:rPr>
                <w:sz w:val="20"/>
                <w:lang w:val="en-US"/>
              </w:rPr>
            </w:pPr>
            <w:r w:rsidRPr="00980F48">
              <w:rPr>
                <w:sz w:val="20"/>
                <w:lang w:val="en-US"/>
              </w:rPr>
              <w:t>Step# has to be converted to mA output (0-20mA) for measurement by “SCADA”.</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4050D6C8" w14:textId="77777777">
            <w:pPr>
              <w:rPr>
                <w:sz w:val="20"/>
                <w:lang w:val="en-US"/>
              </w:rPr>
            </w:pPr>
          </w:p>
        </w:tc>
      </w:tr>
      <w:tr w14:paraId="695C1AE2"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2C2DAB5D" w14:textId="77777777">
            <w:pPr>
              <w:rPr>
                <w:sz w:val="20"/>
                <w:lang w:val="en-US"/>
              </w:rPr>
            </w:pPr>
            <w:r w:rsidRPr="00980F48">
              <w:rPr>
                <w:sz w:val="20"/>
                <w:lang w:val="en-US"/>
              </w:rPr>
              <w:t xml:space="preserve">Design </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6F13CD0C" w14:textId="77777777">
            <w:pPr>
              <w:rPr>
                <w:sz w:val="20"/>
                <w:lang w:val="en-US"/>
              </w:rPr>
            </w:pPr>
            <w:r w:rsidRPr="00980F48">
              <w:rPr>
                <w:sz w:val="20"/>
                <w:lang w:val="en-US"/>
              </w:rPr>
              <w:t xml:space="preserve">Panel mounting, modular type with separate display with size </w:t>
            </w:r>
            <w:r w:rsidRPr="00980F48">
              <w:rPr>
                <w:rFonts w:ascii="Symbol" w:hAnsi="Symbol"/>
                <w:sz w:val="20"/>
                <w:lang w:val="en-US"/>
              </w:rPr>
              <w:sym w:font="Symbol" w:char="F0B3"/>
            </w:r>
            <w:r w:rsidRPr="00980F48">
              <w:rPr>
                <w:sz w:val="20"/>
                <w:lang w:val="en-US"/>
              </w:rPr>
              <w:t xml:space="preserve"> 6” </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65AE4363" w14:textId="77777777">
            <w:pPr>
              <w:rPr>
                <w:sz w:val="20"/>
                <w:lang w:val="en-US"/>
              </w:rPr>
            </w:pPr>
          </w:p>
        </w:tc>
      </w:tr>
      <w:tr w14:paraId="2C5435C5" w14:textId="77777777" w:rsidTr="006D3B6F">
        <w:tblPrEx>
          <w:tblW w:w="9641" w:type="dxa"/>
          <w:tblInd w:w="108" w:type="dxa"/>
          <w:tblLayout w:type="fixed"/>
          <w:tblLook w:val="0000"/>
        </w:tblPrEx>
        <w:tc>
          <w:tcPr>
            <w:tcW w:w="6237" w:type="dxa"/>
            <w:gridSpan w:val="2"/>
            <w:tcBorders>
              <w:top w:val="single" w:sz="4" w:space="0" w:color="auto"/>
              <w:left w:val="single" w:sz="4" w:space="0" w:color="auto"/>
              <w:bottom w:val="single" w:sz="4" w:space="0" w:color="auto"/>
              <w:right w:val="single" w:sz="4" w:space="0" w:color="auto"/>
            </w:tcBorders>
          </w:tcPr>
          <w:p w:rsidR="006D3B6F" w:rsidRPr="00980F48" w:rsidP="005D70A3" w14:paraId="0D803BDA" w14:textId="77777777">
            <w:pPr>
              <w:rPr>
                <w:sz w:val="20"/>
                <w:lang w:val="en-US"/>
              </w:rPr>
            </w:pPr>
            <w:r w:rsidRPr="00980F48">
              <w:rPr>
                <w:sz w:val="20"/>
                <w:lang w:val="en-US"/>
              </w:rPr>
              <w:t>Analog current inputs I</w:t>
            </w:r>
            <w:r w:rsidRPr="00980F48">
              <w:rPr>
                <w:sz w:val="20"/>
                <w:vertAlign w:val="subscript"/>
                <w:lang w:val="en-US"/>
              </w:rPr>
              <w:t>N</w:t>
            </w:r>
            <w:r w:rsidRPr="00980F48">
              <w:rPr>
                <w:sz w:val="20"/>
                <w:lang w:val="en-US"/>
              </w:rPr>
              <w:t xml:space="preserve"> = 1A or 5A</w:t>
            </w:r>
          </w:p>
        </w:tc>
        <w:tc>
          <w:tcPr>
            <w:tcW w:w="1985" w:type="dxa"/>
            <w:gridSpan w:val="2"/>
            <w:tcBorders>
              <w:top w:val="single" w:sz="4" w:space="0" w:color="auto"/>
              <w:left w:val="single" w:sz="4" w:space="0" w:color="auto"/>
              <w:bottom w:val="single" w:sz="4" w:space="0" w:color="auto"/>
              <w:right w:val="single" w:sz="4" w:space="0" w:color="auto"/>
            </w:tcBorders>
          </w:tcPr>
          <w:p w:rsidR="006D3B6F" w:rsidRPr="00980F48" w:rsidP="005D70A3" w14:paraId="0B84D551" w14:textId="77777777">
            <w:pPr>
              <w:rPr>
                <w:sz w:val="20"/>
                <w:lang w:val="en-US"/>
              </w:rPr>
            </w:pPr>
            <w:r w:rsidRPr="00980F48">
              <w:rPr>
                <w:rFonts w:ascii="Symbol" w:hAnsi="Symbol"/>
                <w:sz w:val="20"/>
                <w:lang w:val="en-US"/>
              </w:rPr>
              <w:sym w:font="Symbol" w:char="F0B3"/>
            </w:r>
            <w:r w:rsidRPr="00980F48">
              <w:rPr>
                <w:sz w:val="20"/>
                <w:lang w:val="en-US"/>
              </w:rPr>
              <w:t xml:space="preserve"> 6</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01F843F8" w14:textId="77777777">
            <w:pPr>
              <w:rPr>
                <w:sz w:val="20"/>
                <w:lang w:val="en-US"/>
              </w:rPr>
            </w:pPr>
          </w:p>
        </w:tc>
      </w:tr>
      <w:tr w14:paraId="65F86A3B" w14:textId="77777777" w:rsidTr="006D3B6F">
        <w:tblPrEx>
          <w:tblW w:w="9641" w:type="dxa"/>
          <w:tblInd w:w="108" w:type="dxa"/>
          <w:tblLayout w:type="fixed"/>
          <w:tblLook w:val="0000"/>
        </w:tblPrEx>
        <w:tc>
          <w:tcPr>
            <w:tcW w:w="6237" w:type="dxa"/>
            <w:gridSpan w:val="2"/>
            <w:tcBorders>
              <w:top w:val="single" w:sz="4" w:space="0" w:color="auto"/>
              <w:left w:val="single" w:sz="4" w:space="0" w:color="auto"/>
              <w:bottom w:val="single" w:sz="4" w:space="0" w:color="auto"/>
              <w:right w:val="single" w:sz="4" w:space="0" w:color="auto"/>
            </w:tcBorders>
          </w:tcPr>
          <w:p w:rsidR="006D3B6F" w:rsidRPr="00DC4BC2" w:rsidP="005D70A3" w14:paraId="359F94A5" w14:textId="77777777">
            <w:pPr>
              <w:rPr>
                <w:sz w:val="20"/>
                <w:lang w:val="fr-BE"/>
              </w:rPr>
            </w:pPr>
            <w:r w:rsidRPr="00DC4BC2">
              <w:rPr>
                <w:sz w:val="20"/>
                <w:lang w:val="fr-BE"/>
              </w:rPr>
              <w:t>Analog voltage inputs U</w:t>
            </w:r>
            <w:r w:rsidRPr="00DC4BC2">
              <w:rPr>
                <w:sz w:val="20"/>
                <w:vertAlign w:val="subscript"/>
                <w:lang w:val="fr-BE"/>
              </w:rPr>
              <w:t>N</w:t>
            </w:r>
            <w:r w:rsidRPr="00DC4BC2">
              <w:rPr>
                <w:sz w:val="20"/>
                <w:lang w:val="fr-BE"/>
              </w:rPr>
              <w:t xml:space="preserve"> = 100V AC </w:t>
            </w:r>
          </w:p>
        </w:tc>
        <w:tc>
          <w:tcPr>
            <w:tcW w:w="1985" w:type="dxa"/>
            <w:gridSpan w:val="2"/>
            <w:tcBorders>
              <w:top w:val="single" w:sz="4" w:space="0" w:color="auto"/>
              <w:left w:val="single" w:sz="4" w:space="0" w:color="auto"/>
              <w:bottom w:val="single" w:sz="4" w:space="0" w:color="auto"/>
              <w:right w:val="single" w:sz="4" w:space="0" w:color="auto"/>
            </w:tcBorders>
          </w:tcPr>
          <w:p w:rsidR="006D3B6F" w:rsidRPr="00980F48" w:rsidP="005D70A3" w14:paraId="461652C3" w14:textId="77777777">
            <w:pPr>
              <w:rPr>
                <w:sz w:val="20"/>
                <w:lang w:val="en-US"/>
              </w:rPr>
            </w:pPr>
            <w:r w:rsidRPr="00980F48">
              <w:rPr>
                <w:rFonts w:ascii="Symbol" w:hAnsi="Symbol"/>
                <w:sz w:val="20"/>
                <w:lang w:val="en-US"/>
              </w:rPr>
              <w:sym w:font="Symbol" w:char="F0B3"/>
            </w:r>
            <w:r w:rsidRPr="00980F48">
              <w:rPr>
                <w:sz w:val="20"/>
                <w:lang w:val="en-US"/>
              </w:rPr>
              <w:t xml:space="preserve"> 6</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6171CDFE" w14:textId="77777777">
            <w:pPr>
              <w:rPr>
                <w:sz w:val="20"/>
                <w:lang w:val="en-US"/>
              </w:rPr>
            </w:pPr>
          </w:p>
        </w:tc>
      </w:tr>
      <w:tr w14:paraId="6FCDD06D" w14:textId="77777777" w:rsidTr="006D3B6F">
        <w:tblPrEx>
          <w:tblW w:w="9641" w:type="dxa"/>
          <w:tblInd w:w="108" w:type="dxa"/>
          <w:tblLayout w:type="fixed"/>
          <w:tblLook w:val="0000"/>
        </w:tblPrEx>
        <w:tc>
          <w:tcPr>
            <w:tcW w:w="6237" w:type="dxa"/>
            <w:gridSpan w:val="2"/>
            <w:tcBorders>
              <w:top w:val="single" w:sz="4" w:space="0" w:color="auto"/>
              <w:left w:val="single" w:sz="4" w:space="0" w:color="auto"/>
              <w:bottom w:val="single" w:sz="4" w:space="0" w:color="auto"/>
              <w:right w:val="single" w:sz="4" w:space="0" w:color="auto"/>
            </w:tcBorders>
          </w:tcPr>
          <w:p w:rsidR="006D3B6F" w:rsidRPr="00980F48" w:rsidP="005D70A3" w14:paraId="061034ED" w14:textId="77777777">
            <w:pPr>
              <w:rPr>
                <w:sz w:val="20"/>
                <w:lang w:val="en-US"/>
              </w:rPr>
            </w:pPr>
            <w:r w:rsidRPr="00980F48">
              <w:rPr>
                <w:sz w:val="20"/>
                <w:lang w:val="en-US"/>
              </w:rPr>
              <w:t>Binary inputs U</w:t>
            </w:r>
            <w:r w:rsidRPr="00980F48">
              <w:rPr>
                <w:sz w:val="20"/>
                <w:vertAlign w:val="subscript"/>
                <w:lang w:val="en-US"/>
              </w:rPr>
              <w:t>N</w:t>
            </w:r>
            <w:r w:rsidRPr="00980F48">
              <w:rPr>
                <w:sz w:val="20"/>
                <w:lang w:val="en-US"/>
              </w:rPr>
              <w:t xml:space="preserve"> = 230V AC</w:t>
            </w:r>
          </w:p>
        </w:tc>
        <w:tc>
          <w:tcPr>
            <w:tcW w:w="1985" w:type="dxa"/>
            <w:gridSpan w:val="2"/>
            <w:tcBorders>
              <w:top w:val="single" w:sz="4" w:space="0" w:color="auto"/>
              <w:left w:val="single" w:sz="4" w:space="0" w:color="auto"/>
              <w:bottom w:val="single" w:sz="4" w:space="0" w:color="auto"/>
              <w:right w:val="single" w:sz="4" w:space="0" w:color="auto"/>
            </w:tcBorders>
          </w:tcPr>
          <w:p w:rsidR="006D3B6F" w:rsidRPr="00980F48" w:rsidP="005D70A3" w14:paraId="36CB1342" w14:textId="77777777">
            <w:pPr>
              <w:rPr>
                <w:sz w:val="20"/>
                <w:lang w:val="en-US"/>
              </w:rPr>
            </w:pPr>
            <w:r w:rsidRPr="00980F48">
              <w:rPr>
                <w:rFonts w:ascii="Symbol" w:hAnsi="Symbol"/>
                <w:sz w:val="20"/>
                <w:lang w:val="en-US"/>
              </w:rPr>
              <w:sym w:font="Symbol" w:char="F0B3"/>
            </w:r>
            <w:r w:rsidRPr="00980F48">
              <w:rPr>
                <w:sz w:val="20"/>
                <w:lang w:val="en-US"/>
              </w:rPr>
              <w:t xml:space="preserve"> 30</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27AE966E" w14:textId="77777777">
            <w:pPr>
              <w:rPr>
                <w:sz w:val="20"/>
                <w:lang w:val="en-US"/>
              </w:rPr>
            </w:pPr>
          </w:p>
        </w:tc>
      </w:tr>
      <w:tr w14:paraId="13B6425A" w14:textId="77777777" w:rsidTr="006D3B6F">
        <w:tblPrEx>
          <w:tblW w:w="9641" w:type="dxa"/>
          <w:tblInd w:w="108" w:type="dxa"/>
          <w:tblLayout w:type="fixed"/>
          <w:tblLook w:val="0000"/>
        </w:tblPrEx>
        <w:tc>
          <w:tcPr>
            <w:tcW w:w="6237" w:type="dxa"/>
            <w:gridSpan w:val="2"/>
            <w:tcBorders>
              <w:top w:val="single" w:sz="4" w:space="0" w:color="auto"/>
              <w:left w:val="single" w:sz="4" w:space="0" w:color="auto"/>
              <w:bottom w:val="single" w:sz="4" w:space="0" w:color="auto"/>
              <w:right w:val="single" w:sz="4" w:space="0" w:color="auto"/>
            </w:tcBorders>
          </w:tcPr>
          <w:p w:rsidR="006D3B6F" w:rsidRPr="00980F48" w:rsidP="005D70A3" w14:paraId="45C1D6F7" w14:textId="77777777">
            <w:pPr>
              <w:rPr>
                <w:sz w:val="20"/>
                <w:lang w:val="en-US"/>
              </w:rPr>
            </w:pPr>
            <w:r w:rsidRPr="00980F48">
              <w:rPr>
                <w:sz w:val="20"/>
                <w:lang w:val="en-US"/>
              </w:rPr>
              <w:t>Binary inputs groups</w:t>
            </w:r>
          </w:p>
        </w:tc>
        <w:tc>
          <w:tcPr>
            <w:tcW w:w="1985" w:type="dxa"/>
            <w:gridSpan w:val="2"/>
            <w:tcBorders>
              <w:top w:val="single" w:sz="4" w:space="0" w:color="auto"/>
              <w:left w:val="single" w:sz="4" w:space="0" w:color="auto"/>
              <w:bottom w:val="single" w:sz="4" w:space="0" w:color="auto"/>
              <w:right w:val="single" w:sz="4" w:space="0" w:color="auto"/>
            </w:tcBorders>
          </w:tcPr>
          <w:p w:rsidR="006D3B6F" w:rsidRPr="00980F48" w:rsidP="005D70A3" w14:paraId="386094D4" w14:textId="77777777">
            <w:pPr>
              <w:rPr>
                <w:sz w:val="20"/>
                <w:lang w:val="en-US"/>
              </w:rPr>
            </w:pPr>
            <w:r w:rsidRPr="00980F48">
              <w:rPr>
                <w:rFonts w:ascii="Symbol" w:hAnsi="Symbol"/>
                <w:sz w:val="20"/>
                <w:lang w:val="en-US"/>
              </w:rPr>
              <w:sym w:font="Symbol" w:char="F0B3"/>
            </w:r>
            <w:r w:rsidRPr="00980F48">
              <w:rPr>
                <w:sz w:val="20"/>
                <w:lang w:val="en-US"/>
              </w:rPr>
              <w:t xml:space="preserve"> 5</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6C3A4D59" w14:textId="77777777">
            <w:pPr>
              <w:rPr>
                <w:sz w:val="20"/>
                <w:lang w:val="en-US"/>
              </w:rPr>
            </w:pPr>
          </w:p>
        </w:tc>
      </w:tr>
      <w:tr w14:paraId="14839BCF" w14:textId="77777777" w:rsidTr="006D3B6F">
        <w:tblPrEx>
          <w:tblW w:w="9641" w:type="dxa"/>
          <w:tblInd w:w="108" w:type="dxa"/>
          <w:tblLayout w:type="fixed"/>
          <w:tblLook w:val="0000"/>
        </w:tblPrEx>
        <w:tc>
          <w:tcPr>
            <w:tcW w:w="6237" w:type="dxa"/>
            <w:gridSpan w:val="2"/>
            <w:tcBorders>
              <w:top w:val="single" w:sz="4" w:space="0" w:color="auto"/>
              <w:left w:val="single" w:sz="4" w:space="0" w:color="auto"/>
              <w:bottom w:val="single" w:sz="4" w:space="0" w:color="auto"/>
              <w:right w:val="single" w:sz="4" w:space="0" w:color="auto"/>
            </w:tcBorders>
          </w:tcPr>
          <w:p w:rsidR="006D3B6F" w:rsidRPr="00980F48" w:rsidP="005D70A3" w14:paraId="521C2347" w14:textId="77777777">
            <w:pPr>
              <w:rPr>
                <w:sz w:val="20"/>
                <w:lang w:val="en-US"/>
              </w:rPr>
            </w:pPr>
            <w:r w:rsidRPr="00980F48">
              <w:rPr>
                <w:sz w:val="20"/>
                <w:lang w:val="en-US"/>
              </w:rPr>
              <w:t>Binary outputs U</w:t>
            </w:r>
            <w:r w:rsidRPr="00980F48">
              <w:rPr>
                <w:sz w:val="20"/>
                <w:vertAlign w:val="subscript"/>
                <w:lang w:val="en-US"/>
              </w:rPr>
              <w:t>N</w:t>
            </w:r>
            <w:r w:rsidRPr="00980F48">
              <w:rPr>
                <w:sz w:val="20"/>
                <w:lang w:val="en-US"/>
              </w:rPr>
              <w:t xml:space="preserve"> = 230V AC, breaking current 5A </w:t>
            </w:r>
          </w:p>
        </w:tc>
        <w:tc>
          <w:tcPr>
            <w:tcW w:w="1985" w:type="dxa"/>
            <w:gridSpan w:val="2"/>
            <w:tcBorders>
              <w:top w:val="single" w:sz="4" w:space="0" w:color="auto"/>
              <w:left w:val="single" w:sz="4" w:space="0" w:color="auto"/>
              <w:bottom w:val="single" w:sz="4" w:space="0" w:color="auto"/>
              <w:right w:val="single" w:sz="4" w:space="0" w:color="auto"/>
            </w:tcBorders>
          </w:tcPr>
          <w:p w:rsidR="006D3B6F" w:rsidRPr="00980F48" w:rsidP="005D70A3" w14:paraId="1C82378F" w14:textId="77777777">
            <w:pPr>
              <w:rPr>
                <w:sz w:val="20"/>
                <w:lang w:val="en-US"/>
              </w:rPr>
            </w:pPr>
            <w:r w:rsidRPr="00980F48">
              <w:rPr>
                <w:rFonts w:ascii="Symbol" w:hAnsi="Symbol"/>
                <w:sz w:val="20"/>
                <w:lang w:val="en-US"/>
              </w:rPr>
              <w:sym w:font="Symbol" w:char="F0B3"/>
            </w:r>
            <w:r w:rsidRPr="00980F48">
              <w:rPr>
                <w:sz w:val="20"/>
                <w:lang w:val="en-US"/>
              </w:rPr>
              <w:t xml:space="preserve"> 30</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4A9A177B" w14:textId="77777777">
            <w:pPr>
              <w:rPr>
                <w:sz w:val="20"/>
                <w:lang w:val="en-US"/>
              </w:rPr>
            </w:pPr>
          </w:p>
        </w:tc>
      </w:tr>
      <w:tr w14:paraId="6FA11216" w14:textId="77777777" w:rsidTr="006D3B6F">
        <w:tblPrEx>
          <w:tblW w:w="9641" w:type="dxa"/>
          <w:tblInd w:w="108" w:type="dxa"/>
          <w:tblLayout w:type="fixed"/>
          <w:tblLook w:val="0000"/>
        </w:tblPrEx>
        <w:tc>
          <w:tcPr>
            <w:tcW w:w="6237" w:type="dxa"/>
            <w:gridSpan w:val="2"/>
            <w:tcBorders>
              <w:top w:val="single" w:sz="4" w:space="0" w:color="auto"/>
              <w:left w:val="single" w:sz="4" w:space="0" w:color="auto"/>
              <w:bottom w:val="single" w:sz="4" w:space="0" w:color="auto"/>
              <w:right w:val="single" w:sz="4" w:space="0" w:color="auto"/>
            </w:tcBorders>
          </w:tcPr>
          <w:p w:rsidR="006D3B6F" w:rsidRPr="00980F48" w:rsidP="005D70A3" w14:paraId="17FD0AAD" w14:textId="77777777">
            <w:pPr>
              <w:rPr>
                <w:sz w:val="20"/>
                <w:lang w:val="en-US"/>
              </w:rPr>
            </w:pPr>
            <w:r w:rsidRPr="00980F48">
              <w:rPr>
                <w:sz w:val="20"/>
                <w:lang w:val="en-US"/>
              </w:rPr>
              <w:t>Binary output groups</w:t>
            </w:r>
          </w:p>
        </w:tc>
        <w:tc>
          <w:tcPr>
            <w:tcW w:w="1985" w:type="dxa"/>
            <w:gridSpan w:val="2"/>
            <w:tcBorders>
              <w:top w:val="single" w:sz="4" w:space="0" w:color="auto"/>
              <w:left w:val="single" w:sz="4" w:space="0" w:color="auto"/>
              <w:bottom w:val="single" w:sz="4" w:space="0" w:color="auto"/>
              <w:right w:val="single" w:sz="4" w:space="0" w:color="auto"/>
            </w:tcBorders>
          </w:tcPr>
          <w:p w:rsidR="006D3B6F" w:rsidRPr="00980F48" w:rsidP="005D70A3" w14:paraId="618F4458" w14:textId="77777777">
            <w:pPr>
              <w:rPr>
                <w:sz w:val="20"/>
                <w:lang w:val="en-US"/>
              </w:rPr>
            </w:pPr>
            <w:r w:rsidRPr="00980F48">
              <w:rPr>
                <w:rFonts w:ascii="Symbol" w:hAnsi="Symbol"/>
                <w:sz w:val="20"/>
                <w:lang w:val="en-US"/>
              </w:rPr>
              <w:sym w:font="Symbol" w:char="F0B3"/>
            </w:r>
            <w:r w:rsidRPr="00980F48">
              <w:rPr>
                <w:sz w:val="20"/>
                <w:lang w:val="en-US"/>
              </w:rPr>
              <w:t xml:space="preserve"> 10</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503DD855" w14:textId="77777777">
            <w:pPr>
              <w:rPr>
                <w:sz w:val="20"/>
                <w:lang w:val="en-US"/>
              </w:rPr>
            </w:pPr>
          </w:p>
        </w:tc>
      </w:tr>
      <w:tr w14:paraId="1B49A06A"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113FD4B3" w14:textId="77777777">
            <w:pPr>
              <w:rPr>
                <w:sz w:val="20"/>
                <w:lang w:val="en-US"/>
              </w:rPr>
            </w:pPr>
            <w:r w:rsidRPr="00980F48">
              <w:rPr>
                <w:sz w:val="20"/>
                <w:lang w:val="en-US"/>
              </w:rPr>
              <w:t>Analog output</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58CF907F" w14:textId="77777777">
            <w:pPr>
              <w:rPr>
                <w:sz w:val="20"/>
                <w:lang w:val="en-US"/>
              </w:rPr>
            </w:pPr>
            <w:r w:rsidRPr="00980F48">
              <w:rPr>
                <w:sz w:val="20"/>
                <w:lang w:val="en-US"/>
              </w:rPr>
              <w:t>(0-20mA), min quantity 1 freely changeable</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2DE73E31" w14:textId="77777777">
            <w:pPr>
              <w:rPr>
                <w:sz w:val="20"/>
                <w:lang w:val="en-US"/>
              </w:rPr>
            </w:pPr>
          </w:p>
        </w:tc>
      </w:tr>
      <w:tr w14:paraId="30244B12"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729BC857" w14:textId="77777777">
            <w:pPr>
              <w:rPr>
                <w:sz w:val="20"/>
                <w:lang w:val="en-US"/>
              </w:rPr>
            </w:pPr>
            <w:r w:rsidRPr="00980F48">
              <w:rPr>
                <w:sz w:val="20"/>
                <w:lang w:val="en-US"/>
              </w:rPr>
              <w:t>Analog input</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5D619688" w14:textId="77777777">
            <w:pPr>
              <w:rPr>
                <w:sz w:val="20"/>
                <w:lang w:val="en-US"/>
              </w:rPr>
            </w:pPr>
            <w:r w:rsidRPr="00980F48">
              <w:rPr>
                <w:sz w:val="20"/>
                <w:lang w:val="en-US"/>
              </w:rPr>
              <w:t>(0-20mA), min quantity 2 freely changeable</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03D8D306" w14:textId="77777777">
            <w:pPr>
              <w:rPr>
                <w:sz w:val="20"/>
                <w:lang w:val="en-US"/>
              </w:rPr>
            </w:pPr>
          </w:p>
        </w:tc>
      </w:tr>
      <w:tr w14:paraId="4645A025"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7B60CCB9" w14:textId="77777777">
            <w:pPr>
              <w:rPr>
                <w:sz w:val="20"/>
                <w:lang w:val="en-US"/>
              </w:rPr>
            </w:pPr>
            <w:r w:rsidRPr="00980F48">
              <w:rPr>
                <w:sz w:val="20"/>
                <w:lang w:val="en-US"/>
              </w:rPr>
              <w:t>Measured values</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4B9AD795" w14:textId="77777777">
            <w:pPr>
              <w:rPr>
                <w:sz w:val="20"/>
                <w:lang w:val="en-US"/>
              </w:rPr>
            </w:pPr>
            <w:r w:rsidRPr="00980F48">
              <w:rPr>
                <w:sz w:val="20"/>
                <w:lang w:val="en-US"/>
              </w:rPr>
              <w:t>U, I, P, Q, tap position</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0E4D4B12" w14:textId="77777777">
            <w:pPr>
              <w:rPr>
                <w:sz w:val="20"/>
                <w:lang w:val="en-US"/>
              </w:rPr>
            </w:pPr>
          </w:p>
        </w:tc>
      </w:tr>
      <w:tr w14:paraId="583DF3FA"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781D8487" w14:textId="77777777">
            <w:pPr>
              <w:rPr>
                <w:sz w:val="20"/>
                <w:lang w:val="en-US"/>
              </w:rPr>
            </w:pPr>
            <w:r w:rsidRPr="00980F48">
              <w:rPr>
                <w:sz w:val="20"/>
                <w:lang w:val="en-US"/>
              </w:rPr>
              <w:t xml:space="preserve">Voltage measurement accuracy </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1F722E20" w14:textId="77777777">
            <w:pPr>
              <w:rPr>
                <w:sz w:val="20"/>
                <w:lang w:val="en-US"/>
              </w:rPr>
            </w:pPr>
            <w:r w:rsidRPr="00980F48">
              <w:rPr>
                <w:sz w:val="20"/>
                <w:lang w:val="en-US"/>
              </w:rPr>
              <w:t xml:space="preserve">&lt; </w:t>
            </w:r>
            <w:r w:rsidRPr="00980F48">
              <w:rPr>
                <w:rFonts w:ascii="Symbol" w:hAnsi="Symbol"/>
                <w:sz w:val="20"/>
                <w:lang w:val="en-US"/>
              </w:rPr>
              <w:sym w:font="Symbol" w:char="F0B1"/>
            </w:r>
            <w:r w:rsidRPr="00980F48">
              <w:rPr>
                <w:sz w:val="20"/>
                <w:lang w:val="en-US"/>
              </w:rPr>
              <w:t xml:space="preserve"> 0,5%  TRMS</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7A60377F" w14:textId="77777777">
            <w:pPr>
              <w:rPr>
                <w:sz w:val="20"/>
                <w:lang w:val="en-US"/>
              </w:rPr>
            </w:pPr>
          </w:p>
        </w:tc>
      </w:tr>
      <w:tr w14:paraId="1479337D" w14:textId="77777777" w:rsidTr="006D3B6F">
        <w:tblPrEx>
          <w:tblW w:w="9641" w:type="dxa"/>
          <w:tblInd w:w="108" w:type="dxa"/>
          <w:tblLayout w:type="fixed"/>
          <w:tblLook w:val="0000"/>
        </w:tblPrEx>
        <w:tc>
          <w:tcPr>
            <w:tcW w:w="3119" w:type="dxa"/>
            <w:tcBorders>
              <w:top w:val="single" w:sz="4" w:space="0" w:color="auto"/>
              <w:left w:val="single" w:sz="4" w:space="0" w:color="auto"/>
              <w:bottom w:val="single" w:sz="4" w:space="0" w:color="auto"/>
              <w:right w:val="single" w:sz="4" w:space="0" w:color="auto"/>
            </w:tcBorders>
          </w:tcPr>
          <w:p w:rsidR="006D3B6F" w:rsidRPr="00980F48" w:rsidP="005D70A3" w14:paraId="5BC5ACF0" w14:textId="77777777">
            <w:pPr>
              <w:rPr>
                <w:sz w:val="20"/>
                <w:lang w:val="en-US"/>
              </w:rPr>
            </w:pPr>
            <w:r w:rsidRPr="00980F48">
              <w:rPr>
                <w:sz w:val="20"/>
                <w:lang w:val="en-US"/>
              </w:rPr>
              <w:t>Current measurement accuracy</w:t>
            </w:r>
          </w:p>
        </w:tc>
        <w:tc>
          <w:tcPr>
            <w:tcW w:w="5103" w:type="dxa"/>
            <w:gridSpan w:val="3"/>
            <w:tcBorders>
              <w:top w:val="single" w:sz="4" w:space="0" w:color="auto"/>
              <w:left w:val="single" w:sz="4" w:space="0" w:color="auto"/>
              <w:bottom w:val="single" w:sz="4" w:space="0" w:color="auto"/>
              <w:right w:val="single" w:sz="4" w:space="0" w:color="auto"/>
            </w:tcBorders>
          </w:tcPr>
          <w:p w:rsidR="006D3B6F" w:rsidRPr="00980F48" w:rsidP="005D70A3" w14:paraId="49885B56" w14:textId="77777777">
            <w:pPr>
              <w:rPr>
                <w:sz w:val="20"/>
                <w:lang w:val="en-US"/>
              </w:rPr>
            </w:pPr>
            <w:r w:rsidRPr="00980F48">
              <w:rPr>
                <w:sz w:val="20"/>
                <w:lang w:val="en-US"/>
              </w:rPr>
              <w:t xml:space="preserve">&lt; </w:t>
            </w:r>
            <w:r w:rsidRPr="00980F48">
              <w:rPr>
                <w:rFonts w:ascii="Symbol" w:hAnsi="Symbol"/>
                <w:sz w:val="20"/>
                <w:lang w:val="en-US"/>
              </w:rPr>
              <w:sym w:font="Symbol" w:char="F0B1"/>
            </w:r>
            <w:r w:rsidRPr="00980F48">
              <w:rPr>
                <w:sz w:val="20"/>
                <w:lang w:val="en-US"/>
              </w:rPr>
              <w:t xml:space="preserve"> 0,5%  TRMS</w:t>
            </w:r>
          </w:p>
        </w:tc>
        <w:tc>
          <w:tcPr>
            <w:tcW w:w="1419" w:type="dxa"/>
            <w:tcBorders>
              <w:top w:val="single" w:sz="4" w:space="0" w:color="auto"/>
              <w:left w:val="single" w:sz="4" w:space="0" w:color="auto"/>
              <w:bottom w:val="single" w:sz="4" w:space="0" w:color="auto"/>
              <w:right w:val="single" w:sz="4" w:space="0" w:color="auto"/>
            </w:tcBorders>
          </w:tcPr>
          <w:p w:rsidR="006D3B6F" w:rsidRPr="00980F48" w:rsidP="005D70A3" w14:paraId="0F24DE84" w14:textId="77777777">
            <w:pPr>
              <w:rPr>
                <w:sz w:val="20"/>
                <w:lang w:val="en-US"/>
              </w:rPr>
            </w:pPr>
          </w:p>
        </w:tc>
      </w:tr>
    </w:tbl>
    <w:p w:rsidR="00A24633" w:rsidRPr="00980F48" w:rsidP="00A24633" w14:paraId="08B90B78" w14:textId="77777777">
      <w:pPr>
        <w:rPr>
          <w:lang w:val="en-US"/>
        </w:rPr>
      </w:pPr>
    </w:p>
    <w:p w:rsidR="00751C1E" w:rsidRPr="00980F48" w:rsidP="00751C1E" w14:paraId="3DF9B1E4" w14:textId="77777777">
      <w:pPr>
        <w:pStyle w:val="Heading2"/>
        <w:spacing w:before="0" w:after="0"/>
        <w:rPr>
          <w:rFonts w:ascii="Times New Roman" w:hAnsi="Times New Roman"/>
          <w:bCs/>
          <w:i w:val="0"/>
          <w:sz w:val="20"/>
          <w:lang w:val="en-US"/>
        </w:rPr>
      </w:pPr>
      <w:r w:rsidRPr="00980F48">
        <w:rPr>
          <w:rFonts w:ascii="Times New Roman" w:hAnsi="Times New Roman"/>
          <w:bCs/>
          <w:i w:val="0"/>
          <w:sz w:val="20"/>
          <w:lang w:val="en-US"/>
        </w:rPr>
        <w:t>1.</w:t>
      </w:r>
      <w:r w:rsidRPr="00980F48" w:rsidR="00174924">
        <w:rPr>
          <w:rFonts w:ascii="Times New Roman" w:hAnsi="Times New Roman"/>
          <w:bCs/>
          <w:i w:val="0"/>
          <w:sz w:val="20"/>
          <w:lang w:val="en-US"/>
        </w:rPr>
        <w:t>4</w:t>
      </w:r>
      <w:r w:rsidRPr="00980F48">
        <w:rPr>
          <w:rFonts w:ascii="Times New Roman" w:hAnsi="Times New Roman"/>
          <w:bCs/>
          <w:i w:val="0"/>
          <w:sz w:val="20"/>
          <w:lang w:val="en-US"/>
        </w:rPr>
        <w:t>.</w:t>
      </w:r>
      <w:r w:rsidRPr="00980F48" w:rsidR="00F5084A">
        <w:rPr>
          <w:rFonts w:ascii="Times New Roman" w:hAnsi="Times New Roman"/>
          <w:bCs/>
          <w:i w:val="0"/>
          <w:sz w:val="20"/>
          <w:lang w:val="en-US"/>
        </w:rPr>
        <w:t>4.</w:t>
      </w:r>
      <w:r w:rsidRPr="00980F48">
        <w:rPr>
          <w:rFonts w:ascii="Times New Roman" w:hAnsi="Times New Roman"/>
          <w:bCs/>
          <w:i w:val="0"/>
          <w:sz w:val="20"/>
          <w:lang w:val="en-US"/>
        </w:rPr>
        <w:t xml:space="preserve"> 110kV circuit-breaker bay control modules</w:t>
      </w: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475"/>
        <w:gridCol w:w="182"/>
        <w:gridCol w:w="1565"/>
        <w:gridCol w:w="1427"/>
      </w:tblGrid>
      <w:tr w14:paraId="1515AC4C" w14:textId="77777777" w:rsidTr="00AC1E0C">
        <w:tblPrEx>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rPr>
          <w:cantSplit/>
        </w:trPr>
        <w:tc>
          <w:tcPr>
            <w:tcW w:w="8222" w:type="dxa"/>
            <w:gridSpan w:val="3"/>
            <w:shd w:val="clear" w:color="auto" w:fill="D9D9D9"/>
          </w:tcPr>
          <w:p w:rsidR="00181B50" w:rsidRPr="00980F48" w:rsidP="0018108E" w14:paraId="2F2A539E" w14:textId="77777777">
            <w:pPr>
              <w:rPr>
                <w:sz w:val="20"/>
                <w:lang w:val="en-US"/>
              </w:rPr>
            </w:pPr>
            <w:r w:rsidRPr="00980F48">
              <w:rPr>
                <w:sz w:val="20"/>
                <w:lang w:val="en-US"/>
              </w:rPr>
              <w:t>Requested:</w:t>
            </w:r>
          </w:p>
        </w:tc>
        <w:tc>
          <w:tcPr>
            <w:tcW w:w="1427" w:type="dxa"/>
            <w:shd w:val="clear" w:color="auto" w:fill="D9D9D9"/>
          </w:tcPr>
          <w:p w:rsidR="00181B50" w:rsidRPr="00980F48" w:rsidP="0018108E" w14:paraId="05D69B6F" w14:textId="77777777">
            <w:pPr>
              <w:rPr>
                <w:sz w:val="20"/>
                <w:lang w:val="en-US"/>
              </w:rPr>
            </w:pPr>
            <w:r w:rsidRPr="00980F48">
              <w:rPr>
                <w:sz w:val="20"/>
                <w:lang w:val="en-US"/>
              </w:rPr>
              <w:t>Offered</w:t>
            </w:r>
          </w:p>
        </w:tc>
      </w:tr>
      <w:tr w14:paraId="5B4555D4" w14:textId="77777777" w:rsidTr="00AC1E0C">
        <w:tblPrEx>
          <w:tblW w:w="9649" w:type="dxa"/>
          <w:tblInd w:w="-5" w:type="dxa"/>
          <w:tblLayout w:type="fixed"/>
          <w:tblCellMar>
            <w:left w:w="0" w:type="dxa"/>
            <w:right w:w="0" w:type="dxa"/>
          </w:tblCellMar>
          <w:tblLook w:val="0000"/>
        </w:tblPrEx>
        <w:tc>
          <w:tcPr>
            <w:tcW w:w="6475" w:type="dxa"/>
          </w:tcPr>
          <w:p w:rsidR="00181B50" w:rsidRPr="00980F48" w:rsidP="0018108E" w14:paraId="7B7F9135" w14:textId="77777777">
            <w:pPr>
              <w:rPr>
                <w:sz w:val="20"/>
                <w:lang w:val="en-US"/>
              </w:rPr>
            </w:pPr>
            <w:r w:rsidRPr="00980F48">
              <w:rPr>
                <w:sz w:val="20"/>
                <w:lang w:val="en-US"/>
              </w:rPr>
              <w:t>Bay control module shall be installed in the substation control room in protection cubicle of each particular bay according to single line diagram.</w:t>
            </w:r>
          </w:p>
        </w:tc>
        <w:tc>
          <w:tcPr>
            <w:tcW w:w="1747" w:type="dxa"/>
            <w:gridSpan w:val="2"/>
          </w:tcPr>
          <w:p w:rsidR="00181B50" w:rsidRPr="00980F48" w:rsidP="0018108E" w14:paraId="67F2A7E5" w14:textId="77777777">
            <w:pPr>
              <w:rPr>
                <w:sz w:val="20"/>
                <w:lang w:val="en-US"/>
              </w:rPr>
            </w:pPr>
            <w:r w:rsidRPr="00980F48">
              <w:rPr>
                <w:sz w:val="20"/>
                <w:lang w:val="en-US"/>
              </w:rPr>
              <w:t>2 pcs.</w:t>
            </w:r>
          </w:p>
        </w:tc>
        <w:tc>
          <w:tcPr>
            <w:tcW w:w="1427" w:type="dxa"/>
          </w:tcPr>
          <w:p w:rsidR="00181B50" w:rsidRPr="00980F48" w:rsidP="0018108E" w14:paraId="631FEFF4" w14:textId="77777777">
            <w:pPr>
              <w:rPr>
                <w:sz w:val="20"/>
                <w:lang w:val="en-US"/>
              </w:rPr>
            </w:pPr>
          </w:p>
        </w:tc>
      </w:tr>
      <w:tr w14:paraId="5EA9680A" w14:textId="77777777" w:rsidTr="00AC1E0C">
        <w:tblPrEx>
          <w:tblW w:w="9649" w:type="dxa"/>
          <w:tblInd w:w="-5" w:type="dxa"/>
          <w:tblLayout w:type="fixed"/>
          <w:tblCellMar>
            <w:left w:w="0" w:type="dxa"/>
            <w:right w:w="0" w:type="dxa"/>
          </w:tblCellMar>
          <w:tblLook w:val="0000"/>
        </w:tblPrEx>
        <w:tc>
          <w:tcPr>
            <w:tcW w:w="6475" w:type="dxa"/>
          </w:tcPr>
          <w:p w:rsidR="00181B50" w:rsidRPr="00980F48" w:rsidP="0018108E" w14:paraId="0DFA9F54" w14:textId="77777777">
            <w:pPr>
              <w:rPr>
                <w:sz w:val="20"/>
                <w:lang w:val="en-US"/>
              </w:rPr>
            </w:pPr>
            <w:r w:rsidRPr="00980F48">
              <w:rPr>
                <w:color w:val="000000"/>
                <w:sz w:val="20"/>
                <w:lang w:val="en-US"/>
              </w:rPr>
              <w:t>one spare bay control module</w:t>
            </w:r>
          </w:p>
        </w:tc>
        <w:tc>
          <w:tcPr>
            <w:tcW w:w="1747" w:type="dxa"/>
            <w:gridSpan w:val="2"/>
          </w:tcPr>
          <w:p w:rsidR="00181B50" w:rsidRPr="00980F48" w:rsidP="0018108E" w14:paraId="62BF0FE9" w14:textId="77777777">
            <w:pPr>
              <w:rPr>
                <w:sz w:val="20"/>
                <w:lang w:val="en-US"/>
              </w:rPr>
            </w:pPr>
            <w:r w:rsidRPr="00980F48">
              <w:rPr>
                <w:sz w:val="20"/>
                <w:lang w:val="en-US"/>
              </w:rPr>
              <w:t>1 pc</w:t>
            </w:r>
          </w:p>
        </w:tc>
        <w:tc>
          <w:tcPr>
            <w:tcW w:w="1427" w:type="dxa"/>
          </w:tcPr>
          <w:p w:rsidR="00181B50" w:rsidRPr="00980F48" w:rsidP="0018108E" w14:paraId="56D258E7" w14:textId="77777777">
            <w:pPr>
              <w:rPr>
                <w:sz w:val="20"/>
                <w:lang w:val="en-US"/>
              </w:rPr>
            </w:pPr>
          </w:p>
        </w:tc>
      </w:tr>
      <w:tr w14:paraId="6FFDB580" w14:textId="77777777" w:rsidTr="00AC1E0C">
        <w:tblPrEx>
          <w:tblW w:w="9649" w:type="dxa"/>
          <w:tblInd w:w="-5" w:type="dxa"/>
          <w:tblLayout w:type="fixed"/>
          <w:tblCellMar>
            <w:left w:w="0" w:type="dxa"/>
            <w:right w:w="0" w:type="dxa"/>
          </w:tblCellMar>
          <w:tblLook w:val="0000"/>
        </w:tblPrEx>
        <w:tc>
          <w:tcPr>
            <w:tcW w:w="6475" w:type="dxa"/>
          </w:tcPr>
          <w:p w:rsidR="00181B50" w:rsidRPr="00980F48" w:rsidP="0018108E" w14:paraId="24092479" w14:textId="77777777">
            <w:pPr>
              <w:rPr>
                <w:sz w:val="20"/>
                <w:lang w:val="en-US"/>
              </w:rPr>
            </w:pPr>
            <w:r w:rsidRPr="00980F48">
              <w:rPr>
                <w:sz w:val="20"/>
                <w:lang w:val="en-US"/>
              </w:rPr>
              <w:t>Ordering code</w:t>
            </w:r>
          </w:p>
        </w:tc>
        <w:tc>
          <w:tcPr>
            <w:tcW w:w="3174" w:type="dxa"/>
            <w:gridSpan w:val="3"/>
          </w:tcPr>
          <w:p w:rsidR="00181B50" w:rsidRPr="00980F48" w:rsidP="0018108E" w14:paraId="0DC8EB76" w14:textId="77777777">
            <w:pPr>
              <w:rPr>
                <w:sz w:val="20"/>
                <w:lang w:val="en-US"/>
              </w:rPr>
            </w:pPr>
          </w:p>
        </w:tc>
      </w:tr>
      <w:tr w14:paraId="379D425C" w14:textId="77777777" w:rsidTr="00AC1E0C">
        <w:tblPrEx>
          <w:tblW w:w="9649" w:type="dxa"/>
          <w:tblInd w:w="-5" w:type="dxa"/>
          <w:tblLayout w:type="fixed"/>
          <w:tblCellMar>
            <w:left w:w="0" w:type="dxa"/>
            <w:right w:w="0" w:type="dxa"/>
          </w:tblCellMar>
          <w:tblLook w:val="0000"/>
        </w:tblPrEx>
        <w:tc>
          <w:tcPr>
            <w:tcW w:w="6475" w:type="dxa"/>
          </w:tcPr>
          <w:p w:rsidR="00181B50" w:rsidRPr="00980F48" w:rsidP="0018108E" w14:paraId="7328F312" w14:textId="77777777">
            <w:pPr>
              <w:rPr>
                <w:sz w:val="20"/>
                <w:lang w:val="en-US"/>
              </w:rPr>
            </w:pPr>
            <w:r w:rsidRPr="00980F48">
              <w:rPr>
                <w:sz w:val="20"/>
                <w:lang w:val="en-US"/>
              </w:rPr>
              <w:t>Ordering code for trip circuit supervision relays</w:t>
            </w:r>
          </w:p>
        </w:tc>
        <w:tc>
          <w:tcPr>
            <w:tcW w:w="3174" w:type="dxa"/>
            <w:gridSpan w:val="3"/>
          </w:tcPr>
          <w:p w:rsidR="00181B50" w:rsidRPr="00980F48" w:rsidP="0018108E" w14:paraId="0501F83F" w14:textId="77777777">
            <w:pPr>
              <w:rPr>
                <w:sz w:val="20"/>
                <w:lang w:val="en-US"/>
              </w:rPr>
            </w:pPr>
          </w:p>
        </w:tc>
      </w:tr>
      <w:tr w14:paraId="67E821A3" w14:textId="77777777" w:rsidTr="00AC1E0C">
        <w:tblPrEx>
          <w:tblW w:w="9649" w:type="dxa"/>
          <w:tblInd w:w="-5" w:type="dxa"/>
          <w:tblLayout w:type="fixed"/>
          <w:tblCellMar>
            <w:left w:w="0" w:type="dxa"/>
            <w:right w:w="0" w:type="dxa"/>
          </w:tblCellMar>
          <w:tblLook w:val="0000"/>
        </w:tblPrEx>
        <w:tc>
          <w:tcPr>
            <w:tcW w:w="8222" w:type="dxa"/>
            <w:gridSpan w:val="3"/>
          </w:tcPr>
          <w:p w:rsidR="00181B50" w:rsidRPr="00980F48" w:rsidP="0018108E" w14:paraId="2707831D" w14:textId="77777777">
            <w:pPr>
              <w:rPr>
                <w:sz w:val="20"/>
                <w:lang w:val="en-US"/>
              </w:rPr>
            </w:pPr>
            <w:r w:rsidRPr="00980F48">
              <w:rPr>
                <w:sz w:val="20"/>
                <w:lang w:val="en-US"/>
              </w:rPr>
              <w:t>Local/Remote button or key to block control commands from control system;</w:t>
            </w:r>
          </w:p>
        </w:tc>
        <w:tc>
          <w:tcPr>
            <w:tcW w:w="1427" w:type="dxa"/>
          </w:tcPr>
          <w:p w:rsidR="00181B50" w:rsidRPr="00980F48" w:rsidP="0018108E" w14:paraId="663DB225" w14:textId="77777777">
            <w:pPr>
              <w:rPr>
                <w:sz w:val="20"/>
                <w:lang w:val="en-US"/>
              </w:rPr>
            </w:pPr>
          </w:p>
        </w:tc>
      </w:tr>
      <w:tr w14:paraId="4A0689AF"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4F5F4F25" w14:textId="77777777">
            <w:pPr>
              <w:rPr>
                <w:sz w:val="20"/>
                <w:lang w:val="en-US"/>
              </w:rPr>
            </w:pPr>
            <w:r w:rsidRPr="00980F48">
              <w:rPr>
                <w:sz w:val="20"/>
                <w:lang w:val="en-US"/>
              </w:rPr>
              <w:t>Four stage directional overcurrent protection with freely selected directionality settings for each stage: “forward”, “reverse”, “non-directional”;;</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166C0B9F" w14:textId="77777777">
            <w:pPr>
              <w:rPr>
                <w:sz w:val="20"/>
                <w:lang w:val="en-US"/>
              </w:rPr>
            </w:pPr>
          </w:p>
        </w:tc>
      </w:tr>
      <w:tr w14:paraId="792AEC31" w14:textId="77777777" w:rsidTr="00AC1E0C">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cantSplit/>
        </w:trPr>
        <w:tc>
          <w:tcPr>
            <w:tcW w:w="8222" w:type="dxa"/>
            <w:gridSpan w:val="3"/>
            <w:tcBorders>
              <w:top w:val="single" w:sz="2" w:space="0" w:color="auto"/>
              <w:left w:val="single" w:sz="2" w:space="0" w:color="auto"/>
              <w:bottom w:val="single" w:sz="2" w:space="0" w:color="auto"/>
              <w:right w:val="single" w:sz="2" w:space="0" w:color="auto"/>
            </w:tcBorders>
          </w:tcPr>
          <w:p w:rsidR="00850A03" w:rsidRPr="007E60D7" w:rsidP="00B772A6" w14:paraId="77DCDDE1" w14:textId="77777777">
            <w:pPr>
              <w:rPr>
                <w:sz w:val="20"/>
                <w:lang w:val="en-US"/>
              </w:rPr>
            </w:pPr>
            <w:r w:rsidRPr="007E60D7">
              <w:rPr>
                <w:sz w:val="20"/>
                <w:lang w:val="en-US"/>
              </w:rPr>
              <w:t>Four stage nondirectional overcurrent  protection for three windings.</w:t>
            </w:r>
          </w:p>
        </w:tc>
        <w:tc>
          <w:tcPr>
            <w:tcW w:w="1427" w:type="dxa"/>
            <w:tcBorders>
              <w:top w:val="single" w:sz="2" w:space="0" w:color="auto"/>
              <w:left w:val="single" w:sz="2" w:space="0" w:color="auto"/>
              <w:bottom w:val="single" w:sz="2" w:space="0" w:color="auto"/>
              <w:right w:val="single" w:sz="2" w:space="0" w:color="auto"/>
            </w:tcBorders>
          </w:tcPr>
          <w:p w:rsidR="00850A03" w:rsidRPr="007E60D7" w:rsidP="00B772A6" w14:paraId="6F3902BC" w14:textId="77777777">
            <w:pPr>
              <w:tabs>
                <w:tab w:val="left" w:pos="6521"/>
              </w:tabs>
              <w:jc w:val="center"/>
              <w:rPr>
                <w:sz w:val="20"/>
                <w:lang w:val="en-US"/>
              </w:rPr>
            </w:pPr>
          </w:p>
        </w:tc>
      </w:tr>
      <w:tr w14:paraId="486D8735"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9C766E" w:rsidRPr="00980F48" w:rsidP="00734BF7" w14:paraId="7EB4046A" w14:textId="77777777">
            <w:pPr>
              <w:rPr>
                <w:sz w:val="20"/>
                <w:lang w:val="en-US"/>
              </w:rPr>
            </w:pPr>
            <w:r w:rsidRPr="00980F48">
              <w:rPr>
                <w:sz w:val="20"/>
                <w:lang w:val="en-US"/>
              </w:rPr>
              <w:t xml:space="preserve">Any used overcurrent protection stage shall provide concurrent functionality for switch-onto-fault logic with instantaneous trip and freely selected blocking / not blocking from 2nd harmonic of the phase currents. Information about which overcurrent protection stage operates shall be sent to the SCS. </w:t>
            </w:r>
          </w:p>
          <w:p w:rsidR="009C766E" w:rsidRPr="00980F48" w:rsidP="00734BF7" w14:paraId="5B1A5702" w14:textId="77777777">
            <w:pPr>
              <w:rPr>
                <w:color w:val="000000"/>
                <w:sz w:val="20"/>
                <w:lang w:val="en-US"/>
              </w:rPr>
            </w:pPr>
            <w:r w:rsidRPr="00980F48">
              <w:rPr>
                <w:sz w:val="20"/>
                <w:lang w:val="en-US"/>
              </w:rPr>
              <w:t>If the mentioned functionality is not possible, additional overcurrent protection stage shall be provided.</w:t>
            </w:r>
          </w:p>
        </w:tc>
        <w:tc>
          <w:tcPr>
            <w:tcW w:w="1427" w:type="dxa"/>
            <w:tcBorders>
              <w:top w:val="single" w:sz="4" w:space="0" w:color="auto"/>
              <w:left w:val="single" w:sz="4" w:space="0" w:color="auto"/>
              <w:bottom w:val="single" w:sz="4" w:space="0" w:color="auto"/>
              <w:right w:val="single" w:sz="4" w:space="0" w:color="auto"/>
            </w:tcBorders>
          </w:tcPr>
          <w:p w:rsidR="009C766E" w:rsidRPr="00980F48" w:rsidP="00734BF7" w14:paraId="1C88D559" w14:textId="77777777">
            <w:pPr>
              <w:rPr>
                <w:sz w:val="20"/>
                <w:lang w:val="en-US"/>
              </w:rPr>
            </w:pPr>
          </w:p>
        </w:tc>
      </w:tr>
      <w:tr w14:paraId="5A59C67E"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850A03" w:rsidRPr="00980F48" w:rsidP="00B772A6" w14:paraId="2CE8C7DC" w14:textId="77777777">
            <w:pPr>
              <w:rPr>
                <w:sz w:val="20"/>
                <w:lang w:val="en-US"/>
              </w:rPr>
            </w:pPr>
            <w:r w:rsidRPr="00980F48">
              <w:rPr>
                <w:sz w:val="20"/>
                <w:lang w:val="en-US"/>
              </w:rPr>
              <w:t>Four stage directional earth fault protection with freely selected directionality settings for each stage: “forward”, “reverse”, “non-directional”;;</w:t>
            </w:r>
          </w:p>
        </w:tc>
        <w:tc>
          <w:tcPr>
            <w:tcW w:w="1427" w:type="dxa"/>
            <w:tcBorders>
              <w:top w:val="single" w:sz="4" w:space="0" w:color="auto"/>
              <w:left w:val="single" w:sz="4" w:space="0" w:color="auto"/>
              <w:bottom w:val="single" w:sz="4" w:space="0" w:color="auto"/>
              <w:right w:val="single" w:sz="4" w:space="0" w:color="auto"/>
            </w:tcBorders>
          </w:tcPr>
          <w:p w:rsidR="00850A03" w:rsidRPr="00980F48" w:rsidP="00B772A6" w14:paraId="794800F6" w14:textId="77777777">
            <w:pPr>
              <w:rPr>
                <w:sz w:val="20"/>
                <w:lang w:val="en-US"/>
              </w:rPr>
            </w:pPr>
          </w:p>
        </w:tc>
      </w:tr>
      <w:tr w14:paraId="3CD48AE4" w14:textId="77777777" w:rsidTr="00AC1E0C">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rPr>
          <w:cantSplit/>
        </w:trPr>
        <w:tc>
          <w:tcPr>
            <w:tcW w:w="8222" w:type="dxa"/>
            <w:gridSpan w:val="3"/>
            <w:tcBorders>
              <w:top w:val="single" w:sz="2" w:space="0" w:color="auto"/>
              <w:left w:val="single" w:sz="2" w:space="0" w:color="auto"/>
              <w:bottom w:val="single" w:sz="2" w:space="0" w:color="auto"/>
              <w:right w:val="single" w:sz="2" w:space="0" w:color="auto"/>
            </w:tcBorders>
          </w:tcPr>
          <w:p w:rsidR="00850A03" w:rsidRPr="007E60D7" w:rsidP="00B772A6" w14:paraId="4120A39E" w14:textId="77777777">
            <w:pPr>
              <w:rPr>
                <w:sz w:val="20"/>
                <w:lang w:val="en-US"/>
              </w:rPr>
            </w:pPr>
            <w:r w:rsidRPr="007E60D7">
              <w:rPr>
                <w:sz w:val="20"/>
                <w:lang w:val="en-US"/>
              </w:rPr>
              <w:t>Four stage nondirectional earth fault  protection for three windings.</w:t>
            </w:r>
          </w:p>
        </w:tc>
        <w:tc>
          <w:tcPr>
            <w:tcW w:w="1427" w:type="dxa"/>
            <w:tcBorders>
              <w:top w:val="single" w:sz="2" w:space="0" w:color="auto"/>
              <w:left w:val="single" w:sz="2" w:space="0" w:color="auto"/>
              <w:bottom w:val="single" w:sz="2" w:space="0" w:color="auto"/>
              <w:right w:val="single" w:sz="2" w:space="0" w:color="auto"/>
            </w:tcBorders>
          </w:tcPr>
          <w:p w:rsidR="00850A03" w:rsidRPr="007E60D7" w:rsidP="00B772A6" w14:paraId="1C31C80E" w14:textId="77777777">
            <w:pPr>
              <w:tabs>
                <w:tab w:val="left" w:pos="6521"/>
              </w:tabs>
              <w:jc w:val="center"/>
              <w:rPr>
                <w:sz w:val="20"/>
                <w:lang w:val="en-US"/>
              </w:rPr>
            </w:pPr>
          </w:p>
        </w:tc>
      </w:tr>
      <w:tr w14:paraId="55E81C38"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9C766E" w:rsidRPr="00980F48" w:rsidP="00734BF7" w14:paraId="40E12372" w14:textId="77777777">
            <w:pPr>
              <w:rPr>
                <w:sz w:val="20"/>
                <w:lang w:val="en-US"/>
              </w:rPr>
            </w:pPr>
            <w:r w:rsidRPr="00980F48">
              <w:rPr>
                <w:sz w:val="20"/>
                <w:lang w:val="en-US"/>
              </w:rPr>
              <w:t xml:space="preserve">Any used earth fault protection stage shall provide concurrent functionality for switch-onto-fault logic with instantaneous trip and freely selected blocking / not blocking from 2nd harmonic of the phase currents. Information about which earth fault protection stage operates shall be sent to the SCS. </w:t>
            </w:r>
          </w:p>
          <w:p w:rsidR="009C766E" w:rsidRPr="00980F48" w:rsidP="00734BF7" w14:paraId="1819A55B" w14:textId="77777777">
            <w:pPr>
              <w:rPr>
                <w:color w:val="0070C0"/>
                <w:sz w:val="20"/>
                <w:lang w:val="en-US"/>
              </w:rPr>
            </w:pPr>
            <w:r w:rsidRPr="00980F48">
              <w:rPr>
                <w:sz w:val="20"/>
                <w:lang w:val="en-US"/>
              </w:rPr>
              <w:t>If the mentioned functionality is not possible , additional protection stage shall be provided.</w:t>
            </w:r>
          </w:p>
        </w:tc>
        <w:tc>
          <w:tcPr>
            <w:tcW w:w="1427" w:type="dxa"/>
            <w:tcBorders>
              <w:top w:val="single" w:sz="4" w:space="0" w:color="auto"/>
              <w:left w:val="single" w:sz="4" w:space="0" w:color="auto"/>
              <w:bottom w:val="single" w:sz="4" w:space="0" w:color="auto"/>
              <w:right w:val="single" w:sz="4" w:space="0" w:color="auto"/>
            </w:tcBorders>
          </w:tcPr>
          <w:p w:rsidR="009C766E" w:rsidRPr="00980F48" w:rsidP="00734BF7" w14:paraId="2AE95ED7" w14:textId="77777777">
            <w:pPr>
              <w:rPr>
                <w:sz w:val="20"/>
                <w:lang w:val="en-US"/>
              </w:rPr>
            </w:pPr>
          </w:p>
        </w:tc>
      </w:tr>
      <w:tr w14:paraId="1F95784E"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448F8070" w14:textId="77777777">
            <w:pPr>
              <w:rPr>
                <w:sz w:val="20"/>
                <w:lang w:val="en-US"/>
              </w:rPr>
            </w:pPr>
            <w:r w:rsidRPr="00980F48">
              <w:rPr>
                <w:sz w:val="20"/>
                <w:lang w:val="en-US"/>
              </w:rPr>
              <w:t>One stage nondirectional overcurrent function for power transformer cooler starting;</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503F1856" w14:textId="77777777">
            <w:pPr>
              <w:rPr>
                <w:sz w:val="20"/>
                <w:lang w:val="en-US"/>
              </w:rPr>
            </w:pPr>
          </w:p>
        </w:tc>
      </w:tr>
      <w:tr w14:paraId="41B165BB"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443512BD" w14:textId="77777777">
            <w:pPr>
              <w:rPr>
                <w:sz w:val="20"/>
                <w:lang w:val="en-US"/>
              </w:rPr>
            </w:pPr>
            <w:r w:rsidRPr="00980F48">
              <w:rPr>
                <w:sz w:val="20"/>
                <w:lang w:val="en-US"/>
              </w:rPr>
              <w:t>Thermal overload protection for one</w:t>
            </w:r>
            <w:r w:rsidRPr="00980F48" w:rsidR="005B082F">
              <w:rPr>
                <w:sz w:val="20"/>
                <w:lang w:val="en-US"/>
              </w:rPr>
              <w:t xml:space="preserve"> </w:t>
            </w:r>
            <w:r w:rsidRPr="00980F48">
              <w:rPr>
                <w:sz w:val="20"/>
                <w:lang w:val="en-US"/>
              </w:rPr>
              <w:t>winding;</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431CC4A9" w14:textId="77777777">
            <w:pPr>
              <w:rPr>
                <w:sz w:val="20"/>
                <w:lang w:val="en-US"/>
              </w:rPr>
            </w:pPr>
          </w:p>
        </w:tc>
      </w:tr>
      <w:tr w14:paraId="6CF1CDF0"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shd w:val="clear" w:color="auto" w:fill="E6E6E6"/>
          </w:tcPr>
          <w:p w:rsidR="004237F4" w:rsidRPr="00980F48" w:rsidP="004237F4" w14:paraId="4D9884B5" w14:textId="77777777">
            <w:pPr>
              <w:rPr>
                <w:sz w:val="20"/>
                <w:lang w:val="en-US"/>
              </w:rPr>
            </w:pPr>
            <w:r w:rsidRPr="00980F48">
              <w:rPr>
                <w:sz w:val="20"/>
                <w:lang w:val="en-US"/>
              </w:rPr>
              <w:t>Overcurrent and earth fault protections stages shall be with the following features:</w:t>
            </w:r>
          </w:p>
        </w:tc>
        <w:tc>
          <w:tcPr>
            <w:tcW w:w="1427" w:type="dxa"/>
            <w:tcBorders>
              <w:top w:val="single" w:sz="4" w:space="0" w:color="auto"/>
              <w:left w:val="single" w:sz="4" w:space="0" w:color="auto"/>
              <w:bottom w:val="single" w:sz="4" w:space="0" w:color="auto"/>
              <w:right w:val="single" w:sz="4" w:space="0" w:color="auto"/>
            </w:tcBorders>
            <w:shd w:val="clear" w:color="auto" w:fill="E6E6E6"/>
          </w:tcPr>
          <w:p w:rsidR="004237F4" w:rsidRPr="00980F48" w:rsidP="004237F4" w14:paraId="6F28026C" w14:textId="77777777">
            <w:pPr>
              <w:rPr>
                <w:sz w:val="20"/>
                <w:lang w:val="en-US"/>
              </w:rPr>
            </w:pPr>
            <w:r w:rsidRPr="00980F48">
              <w:rPr>
                <w:sz w:val="20"/>
                <w:lang w:val="en-US"/>
              </w:rPr>
              <w:t>See below</w:t>
            </w:r>
          </w:p>
        </w:tc>
      </w:tr>
      <w:tr w14:paraId="6232303E"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0F04BD" w14:paraId="13764ED3" w14:textId="77777777">
            <w:pPr>
              <w:numPr>
                <w:ilvl w:val="0"/>
                <w:numId w:val="6"/>
              </w:numPr>
              <w:tabs>
                <w:tab w:val="num" w:pos="284"/>
                <w:tab w:val="clear" w:pos="720"/>
              </w:tabs>
              <w:ind w:left="284" w:hanging="284"/>
              <w:rPr>
                <w:sz w:val="20"/>
                <w:lang w:val="en-US"/>
              </w:rPr>
            </w:pPr>
            <w:r w:rsidRPr="00980F48">
              <w:rPr>
                <w:sz w:val="20"/>
                <w:lang w:val="en-US"/>
              </w:rPr>
              <w:t>Restriction during transformer inrush</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3CBAB803" w14:textId="77777777">
            <w:pPr>
              <w:rPr>
                <w:sz w:val="20"/>
                <w:lang w:val="en-US"/>
              </w:rPr>
            </w:pPr>
          </w:p>
        </w:tc>
      </w:tr>
      <w:tr w14:paraId="782F32DD"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0F04BD" w14:paraId="3A719C9B" w14:textId="77777777">
            <w:pPr>
              <w:numPr>
                <w:ilvl w:val="0"/>
                <w:numId w:val="6"/>
              </w:numPr>
              <w:tabs>
                <w:tab w:val="num" w:pos="284"/>
                <w:tab w:val="clear" w:pos="720"/>
              </w:tabs>
              <w:ind w:left="284" w:hanging="284"/>
              <w:rPr>
                <w:sz w:val="20"/>
                <w:lang w:val="en-US"/>
              </w:rPr>
            </w:pPr>
            <w:r w:rsidRPr="00980F48">
              <w:rPr>
                <w:sz w:val="20"/>
                <w:lang w:val="en-US"/>
              </w:rPr>
              <w:t>Second harmonics restraint function with settable level the ratio of second harmonics to fundamental harmonics</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3391B73B" w14:textId="77777777">
            <w:pPr>
              <w:rPr>
                <w:sz w:val="20"/>
                <w:lang w:val="en-US"/>
              </w:rPr>
            </w:pPr>
          </w:p>
        </w:tc>
      </w:tr>
      <w:tr w14:paraId="71A31A8D"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0F04BD" w14:paraId="45BF3FB9" w14:textId="77777777">
            <w:pPr>
              <w:numPr>
                <w:ilvl w:val="0"/>
                <w:numId w:val="6"/>
              </w:numPr>
              <w:tabs>
                <w:tab w:val="num" w:pos="284"/>
                <w:tab w:val="clear" w:pos="720"/>
              </w:tabs>
              <w:ind w:left="284" w:hanging="284"/>
              <w:rPr>
                <w:sz w:val="20"/>
                <w:lang w:val="en-US"/>
              </w:rPr>
            </w:pPr>
            <w:r w:rsidRPr="00980F48">
              <w:rPr>
                <w:sz w:val="20"/>
                <w:lang w:val="en-US"/>
              </w:rPr>
              <w:t>Cross blocking between phases with second harmonic detection</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54FC645D" w14:textId="77777777">
            <w:pPr>
              <w:rPr>
                <w:sz w:val="20"/>
                <w:lang w:val="en-US"/>
              </w:rPr>
            </w:pPr>
          </w:p>
        </w:tc>
      </w:tr>
      <w:tr w14:paraId="69EECA15"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193E7A1A" w14:textId="77777777">
            <w:pPr>
              <w:rPr>
                <w:sz w:val="20"/>
                <w:lang w:val="en-US"/>
              </w:rPr>
            </w:pPr>
            <w:r w:rsidRPr="00980F48">
              <w:rPr>
                <w:sz w:val="20"/>
                <w:lang w:val="en-US"/>
              </w:rPr>
              <w:t>Shall be possibly to start one stage of overcurrent  protection from relay binary input</w:t>
            </w:r>
          </w:p>
          <w:p w:rsidR="004237F4" w:rsidRPr="00980F48" w:rsidP="004237F4" w14:paraId="0CDEFA0F" w14:textId="77777777">
            <w:pPr>
              <w:rPr>
                <w:sz w:val="20"/>
                <w:lang w:val="en-US"/>
              </w:rPr>
            </w:pPr>
            <w:r w:rsidRPr="00980F48">
              <w:rPr>
                <w:sz w:val="20"/>
                <w:lang w:val="en-US"/>
              </w:rPr>
              <w:t>(for undervoltage start from transformer medium or low voltage side);</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612BD748" w14:textId="77777777">
            <w:pPr>
              <w:rPr>
                <w:sz w:val="20"/>
                <w:lang w:val="en-US"/>
              </w:rPr>
            </w:pPr>
          </w:p>
        </w:tc>
      </w:tr>
      <w:tr w14:paraId="35598C97"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08CB7B2C" w14:textId="77777777">
            <w:pPr>
              <w:rPr>
                <w:sz w:val="20"/>
                <w:lang w:val="en-US"/>
              </w:rPr>
            </w:pPr>
            <w:r w:rsidRPr="00980F48">
              <w:rPr>
                <w:sz w:val="20"/>
                <w:lang w:val="en-US"/>
              </w:rPr>
              <w:t>Automatic or made by configuration switch-onto-fault logic operating at closing of 110 kV circuit breaker manually and from change-over. If fault occurs  within user set time after closing of circuit breaker, user freely selected overcurrent  and earth fault protection stages must operate instantaneously.</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0140FDE9" w14:textId="77777777">
            <w:pPr>
              <w:rPr>
                <w:sz w:val="20"/>
                <w:lang w:val="en-US"/>
              </w:rPr>
            </w:pPr>
          </w:p>
        </w:tc>
      </w:tr>
      <w:tr w14:paraId="1786321F"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0346A2" w14:paraId="4773587E" w14:textId="77777777">
            <w:pPr>
              <w:rPr>
                <w:sz w:val="20"/>
                <w:lang w:val="en-US"/>
              </w:rPr>
            </w:pPr>
            <w:r w:rsidRPr="00980F48">
              <w:rPr>
                <w:sz w:val="20"/>
                <w:lang w:val="en-US"/>
              </w:rPr>
              <w:t xml:space="preserve">Minimal active power protection for 110 kV side with settable current (power) setting (minimal setting should be not bigger then </w:t>
            </w:r>
            <w:r w:rsidRPr="00980F48" w:rsidR="00E3008D">
              <w:rPr>
                <w:sz w:val="20"/>
                <w:lang w:val="en-US"/>
              </w:rPr>
              <w:t>3</w:t>
            </w:r>
            <w:r w:rsidRPr="00980F48" w:rsidR="000346A2">
              <w:rPr>
                <w:sz w:val="20"/>
                <w:lang w:val="en-US"/>
              </w:rPr>
              <w:t xml:space="preserve"> </w:t>
            </w:r>
            <w:r w:rsidRPr="00980F48">
              <w:rPr>
                <w:sz w:val="20"/>
                <w:lang w:val="en-US"/>
              </w:rPr>
              <w:t xml:space="preserve">% from nominal current of relay) and with pickup time not bigger then </w:t>
            </w:r>
            <w:r w:rsidRPr="00980F48" w:rsidR="00C3046D">
              <w:rPr>
                <w:sz w:val="20"/>
                <w:lang w:val="en-US"/>
              </w:rPr>
              <w:t>65</w:t>
            </w:r>
            <w:r w:rsidRPr="00980F48">
              <w:rPr>
                <w:sz w:val="20"/>
                <w:lang w:val="en-US"/>
              </w:rPr>
              <w:t xml:space="preserve"> ms. If bay control module has not such function then can be used separate relay (static electronic or digital based relay). Mentioned function is foreseen for fast frequency load shedding stage blocking if substation is missed supply voltage from 110 kV network;</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2F16C4BC" w14:textId="77777777">
            <w:pPr>
              <w:rPr>
                <w:sz w:val="20"/>
                <w:lang w:val="en-US"/>
              </w:rPr>
            </w:pPr>
          </w:p>
        </w:tc>
      </w:tr>
      <w:tr w14:paraId="572B3096"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850A03" w:rsidP="004237F4" w14:paraId="123D903A" w14:textId="77777777">
            <w:pPr>
              <w:rPr>
                <w:sz w:val="20"/>
                <w:lang w:val="en-US"/>
              </w:rPr>
            </w:pPr>
            <w:r w:rsidRPr="00850A03">
              <w:rPr>
                <w:color w:val="000000"/>
                <w:sz w:val="20"/>
                <w:lang w:val="en-US"/>
              </w:rPr>
              <w:t xml:space="preserve">Three phase two stage definite time undervoltage protection with </w:t>
            </w:r>
            <w:r w:rsidRPr="00850A03">
              <w:rPr>
                <w:color w:val="000000"/>
                <w:sz w:val="20"/>
                <w:lang w:val="en-GB"/>
              </w:rPr>
              <w:t xml:space="preserve">freely selected </w:t>
            </w:r>
            <w:r w:rsidRPr="00850A03">
              <w:rPr>
                <w:color w:val="000000"/>
                <w:sz w:val="20"/>
                <w:lang w:val="en-US"/>
              </w:rPr>
              <w:t xml:space="preserve">phases / phase-to-phase voltages </w:t>
            </w:r>
            <w:r w:rsidRPr="00850A03">
              <w:rPr>
                <w:sz w:val="20"/>
                <w:lang w:val="en-US"/>
              </w:rPr>
              <w:t>for each stage separately,</w:t>
            </w:r>
            <w:r w:rsidRPr="00850A03">
              <w:t xml:space="preserve"> </w:t>
            </w:r>
            <w:r w:rsidRPr="00850A03">
              <w:rPr>
                <w:color w:val="000000"/>
                <w:sz w:val="20"/>
                <w:lang w:val="en-US"/>
              </w:rPr>
              <w:t xml:space="preserve">with </w:t>
            </w:r>
            <w:r w:rsidRPr="00850A03">
              <w:rPr>
                <w:color w:val="000000"/>
                <w:sz w:val="20"/>
                <w:lang w:val="en-GB"/>
              </w:rPr>
              <w:t>freely selected "OR / AND" logic for selected voltages</w:t>
            </w:r>
            <w:r w:rsidRPr="00850A03">
              <w:t xml:space="preserve"> </w:t>
            </w:r>
            <w:r w:rsidRPr="00850A03">
              <w:rPr>
                <w:sz w:val="20"/>
                <w:lang w:val="en-US"/>
              </w:rPr>
              <w:t>for each stage separately;</w:t>
            </w:r>
          </w:p>
        </w:tc>
        <w:tc>
          <w:tcPr>
            <w:tcW w:w="1427" w:type="dxa"/>
            <w:tcBorders>
              <w:top w:val="single" w:sz="4" w:space="0" w:color="auto"/>
              <w:left w:val="single" w:sz="4" w:space="0" w:color="auto"/>
              <w:bottom w:val="single" w:sz="4" w:space="0" w:color="auto"/>
              <w:right w:val="single" w:sz="4" w:space="0" w:color="auto"/>
            </w:tcBorders>
          </w:tcPr>
          <w:p w:rsidR="004237F4" w:rsidRPr="00850A03" w:rsidP="004237F4" w14:paraId="5ED2C70D" w14:textId="77777777">
            <w:pPr>
              <w:rPr>
                <w:sz w:val="20"/>
                <w:lang w:val="en-US"/>
              </w:rPr>
            </w:pPr>
          </w:p>
        </w:tc>
      </w:tr>
      <w:tr w14:paraId="2DADD523"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850A03" w:rsidP="004237F4" w14:paraId="2EF3D5CA" w14:textId="77777777">
            <w:pPr>
              <w:rPr>
                <w:sz w:val="20"/>
                <w:lang w:val="en-US"/>
              </w:rPr>
            </w:pPr>
            <w:r w:rsidRPr="00850A03">
              <w:rPr>
                <w:sz w:val="20"/>
                <w:lang w:val="en-US"/>
              </w:rPr>
              <w:t>Undervoltage (one phase voltage measuring) protection for one phase analog voltage input for 110 kV busbar voltage with one stage and definite time operation only. The protection stage must be blocked if MCB for voltage transformer secondary wiring is opened.</w:t>
            </w:r>
          </w:p>
        </w:tc>
        <w:tc>
          <w:tcPr>
            <w:tcW w:w="1427" w:type="dxa"/>
            <w:tcBorders>
              <w:top w:val="single" w:sz="4" w:space="0" w:color="auto"/>
              <w:left w:val="single" w:sz="4" w:space="0" w:color="auto"/>
              <w:bottom w:val="single" w:sz="4" w:space="0" w:color="auto"/>
              <w:right w:val="single" w:sz="4" w:space="0" w:color="auto"/>
            </w:tcBorders>
          </w:tcPr>
          <w:p w:rsidR="004237F4" w:rsidRPr="00850A03" w:rsidP="004237F4" w14:paraId="5B5D846B" w14:textId="77777777">
            <w:pPr>
              <w:rPr>
                <w:sz w:val="20"/>
                <w:lang w:val="en-US"/>
              </w:rPr>
            </w:pPr>
          </w:p>
        </w:tc>
      </w:tr>
      <w:tr w14:paraId="451008E6"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850A03" w:rsidP="004237F4" w14:paraId="00D67882" w14:textId="77777777">
            <w:pPr>
              <w:rPr>
                <w:sz w:val="20"/>
                <w:lang w:val="en-US"/>
              </w:rPr>
            </w:pPr>
            <w:r w:rsidRPr="00850A03">
              <w:rPr>
                <w:color w:val="000000"/>
                <w:sz w:val="20"/>
                <w:lang w:val="en-US"/>
              </w:rPr>
              <w:t xml:space="preserve">Three phase two stage definite time overvoltage protection with </w:t>
            </w:r>
            <w:r w:rsidRPr="00850A03">
              <w:rPr>
                <w:color w:val="000000"/>
                <w:sz w:val="20"/>
                <w:lang w:val="en-GB"/>
              </w:rPr>
              <w:t xml:space="preserve">freely selected </w:t>
            </w:r>
            <w:r w:rsidRPr="00850A03">
              <w:rPr>
                <w:color w:val="000000"/>
                <w:sz w:val="20"/>
                <w:lang w:val="en-US"/>
              </w:rPr>
              <w:t xml:space="preserve">phases / phase-to-phase voltages </w:t>
            </w:r>
            <w:r w:rsidRPr="00850A03">
              <w:rPr>
                <w:sz w:val="20"/>
                <w:lang w:val="en-US"/>
              </w:rPr>
              <w:t>for each stage separately,</w:t>
            </w:r>
            <w:r w:rsidRPr="00850A03">
              <w:t xml:space="preserve"> </w:t>
            </w:r>
            <w:r w:rsidRPr="00850A03">
              <w:rPr>
                <w:color w:val="000000"/>
                <w:sz w:val="20"/>
                <w:lang w:val="en-US"/>
              </w:rPr>
              <w:t xml:space="preserve">with </w:t>
            </w:r>
            <w:r w:rsidRPr="00850A03">
              <w:rPr>
                <w:color w:val="000000"/>
                <w:sz w:val="20"/>
                <w:lang w:val="en-GB"/>
              </w:rPr>
              <w:t>freely selected "OR / AND" logic for selected voltages</w:t>
            </w:r>
            <w:r w:rsidRPr="00850A03">
              <w:t xml:space="preserve"> </w:t>
            </w:r>
            <w:r w:rsidRPr="00850A03">
              <w:rPr>
                <w:sz w:val="20"/>
                <w:lang w:val="en-US"/>
              </w:rPr>
              <w:t>for each stage separately;</w:t>
            </w:r>
          </w:p>
        </w:tc>
        <w:tc>
          <w:tcPr>
            <w:tcW w:w="1427" w:type="dxa"/>
            <w:tcBorders>
              <w:top w:val="single" w:sz="4" w:space="0" w:color="auto"/>
              <w:left w:val="single" w:sz="4" w:space="0" w:color="auto"/>
              <w:bottom w:val="single" w:sz="4" w:space="0" w:color="auto"/>
              <w:right w:val="single" w:sz="4" w:space="0" w:color="auto"/>
            </w:tcBorders>
          </w:tcPr>
          <w:p w:rsidR="004237F4" w:rsidRPr="00850A03" w:rsidP="004237F4" w14:paraId="3ED9D012" w14:textId="77777777">
            <w:pPr>
              <w:rPr>
                <w:sz w:val="20"/>
                <w:lang w:val="en-US"/>
              </w:rPr>
            </w:pPr>
          </w:p>
        </w:tc>
      </w:tr>
      <w:tr w14:paraId="4430660C"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13323400" w14:textId="77777777">
            <w:pPr>
              <w:rPr>
                <w:sz w:val="20"/>
                <w:lang w:val="en-US"/>
              </w:rPr>
            </w:pPr>
            <w:r w:rsidRPr="00850A03">
              <w:rPr>
                <w:sz w:val="20"/>
                <w:lang w:val="en-US"/>
              </w:rPr>
              <w:t>Overvoltage (one phase voltage measuring) protection for one phase analog voltage input for 110 kV busbar voltage with one stage and definite time operation only.  Should be separate binary output from this protection.</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0801B2AE" w14:textId="77777777">
            <w:pPr>
              <w:rPr>
                <w:sz w:val="20"/>
                <w:lang w:val="en-US"/>
              </w:rPr>
            </w:pPr>
          </w:p>
        </w:tc>
      </w:tr>
      <w:tr w14:paraId="4FE4723F"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0FC7B3FA" w14:textId="77777777">
            <w:pPr>
              <w:rPr>
                <w:sz w:val="20"/>
                <w:lang w:val="en-US"/>
              </w:rPr>
            </w:pPr>
            <w:r w:rsidRPr="00980F48">
              <w:rPr>
                <w:sz w:val="20"/>
                <w:lang w:val="en-US"/>
              </w:rPr>
              <w:t>Voltage control for change over logic: if transformer, which is in operation, voltage on 110 kV side is lost for more than 0 s - 10 s and voltage on opposite 110 kV busbars exists, then this transformer shall be tripped and change over cycle shall be initiated. These logic should be automatically switch on if 110 kV section disconnector is opened and should be automatically blocked if booth section disconnectors are closed;</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7B503A95" w14:textId="77777777">
            <w:pPr>
              <w:rPr>
                <w:sz w:val="20"/>
                <w:lang w:val="en-US"/>
              </w:rPr>
            </w:pPr>
          </w:p>
        </w:tc>
      </w:tr>
      <w:tr w14:paraId="12974749"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tcBorders>
          </w:tcPr>
          <w:p w:rsidR="00AC1E0C" w:rsidRPr="00AC1E0C" w:rsidP="000E6EE6" w14:paraId="09FFA824" w14:textId="77777777">
            <w:pPr>
              <w:rPr>
                <w:color w:val="000000"/>
                <w:sz w:val="20"/>
                <w:highlight w:val="yellow"/>
                <w:lang w:val="en-US"/>
              </w:rPr>
            </w:pPr>
            <w:r w:rsidRPr="00AC1E0C">
              <w:rPr>
                <w:color w:val="000000"/>
                <w:sz w:val="20"/>
                <w:highlight w:val="yellow"/>
                <w:lang w:val="en-US"/>
              </w:rPr>
              <w:t>For stage overfrequency/underfrequency with</w:t>
            </w:r>
            <w:r w:rsidRPr="00AC1E0C">
              <w:rPr>
                <w:sz w:val="20"/>
                <w:highlight w:val="yellow"/>
                <w:lang w:val="en-US"/>
              </w:rPr>
              <w:t xml:space="preserve"> freely selected settings for each stage: “</w:t>
            </w:r>
            <w:r w:rsidRPr="00AC1E0C">
              <w:rPr>
                <w:color w:val="000000"/>
                <w:sz w:val="20"/>
                <w:highlight w:val="yellow"/>
                <w:lang w:val="en-US"/>
              </w:rPr>
              <w:t>overfrequency</w:t>
            </w:r>
            <w:r w:rsidRPr="00AC1E0C">
              <w:rPr>
                <w:sz w:val="20"/>
                <w:highlight w:val="yellow"/>
                <w:lang w:val="en-US"/>
              </w:rPr>
              <w:t>”, “</w:t>
            </w:r>
            <w:r w:rsidRPr="00AC1E0C">
              <w:rPr>
                <w:color w:val="000000"/>
                <w:sz w:val="20"/>
                <w:highlight w:val="yellow"/>
                <w:lang w:val="en-US"/>
              </w:rPr>
              <w:t>underfrequency</w:t>
            </w:r>
            <w:r w:rsidRPr="00AC1E0C">
              <w:rPr>
                <w:sz w:val="20"/>
                <w:highlight w:val="yellow"/>
                <w:lang w:val="en-US"/>
              </w:rPr>
              <w:t>”.</w:t>
            </w:r>
          </w:p>
        </w:tc>
        <w:tc>
          <w:tcPr>
            <w:tcW w:w="1427" w:type="dxa"/>
            <w:tcBorders>
              <w:top w:val="single" w:sz="4" w:space="0" w:color="auto"/>
            </w:tcBorders>
          </w:tcPr>
          <w:p w:rsidR="00AC1E0C" w:rsidRPr="00AC1E0C" w:rsidP="000E6EE6" w14:paraId="2FE22AF8" w14:textId="77777777">
            <w:pPr>
              <w:tabs>
                <w:tab w:val="left" w:pos="6521"/>
              </w:tabs>
              <w:jc w:val="center"/>
              <w:rPr>
                <w:sz w:val="20"/>
                <w:highlight w:val="yellow"/>
                <w:lang w:val="en-US"/>
              </w:rPr>
            </w:pPr>
          </w:p>
        </w:tc>
      </w:tr>
      <w:tr w14:paraId="751EF4EA"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tcBorders>
          </w:tcPr>
          <w:p w:rsidR="00AC1E0C" w:rsidP="000E6EE6" w14:paraId="5096712B" w14:textId="77777777">
            <w:pPr>
              <w:rPr>
                <w:color w:val="000000"/>
                <w:sz w:val="20"/>
                <w:lang w:val="en-US"/>
              </w:rPr>
            </w:pPr>
            <w:r w:rsidRPr="00AC1E0C">
              <w:rPr>
                <w:color w:val="000000"/>
                <w:sz w:val="20"/>
                <w:highlight w:val="yellow"/>
                <w:lang w:val="en-US"/>
              </w:rPr>
              <w:t>Rate of change of frequency (ROCOF) protection.</w:t>
            </w:r>
          </w:p>
        </w:tc>
        <w:tc>
          <w:tcPr>
            <w:tcW w:w="1427" w:type="dxa"/>
            <w:tcBorders>
              <w:top w:val="single" w:sz="4" w:space="0" w:color="auto"/>
            </w:tcBorders>
          </w:tcPr>
          <w:p w:rsidR="00AC1E0C" w:rsidRPr="00EE3AA0" w:rsidP="000E6EE6" w14:paraId="36805A8F" w14:textId="77777777">
            <w:pPr>
              <w:tabs>
                <w:tab w:val="left" w:pos="6521"/>
              </w:tabs>
              <w:jc w:val="center"/>
              <w:rPr>
                <w:sz w:val="20"/>
                <w:lang w:val="en-US"/>
              </w:rPr>
            </w:pPr>
          </w:p>
        </w:tc>
      </w:tr>
      <w:tr w14:paraId="560E6F3C"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3FA6B476" w14:textId="77777777">
            <w:pPr>
              <w:rPr>
                <w:sz w:val="20"/>
                <w:lang w:val="en-US"/>
              </w:rPr>
            </w:pPr>
            <w:r>
              <w:rPr>
                <w:sz w:val="20"/>
                <w:lang w:val="en-US"/>
              </w:rPr>
              <w:t>C</w:t>
            </w:r>
            <w:r w:rsidRPr="00980F48">
              <w:rPr>
                <w:sz w:val="20"/>
                <w:lang w:val="en-US"/>
              </w:rPr>
              <w:t>ircuit breaker trip circuit supervision separately for both coils. For trip circuit supervision separate relays shall be used</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7965EBA7" w14:textId="77777777">
            <w:pPr>
              <w:rPr>
                <w:sz w:val="20"/>
                <w:lang w:val="en-US"/>
              </w:rPr>
            </w:pPr>
          </w:p>
        </w:tc>
      </w:tr>
      <w:tr w14:paraId="4B1B9A4E"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02CE3D86" w14:textId="77777777">
            <w:pPr>
              <w:rPr>
                <w:sz w:val="20"/>
                <w:lang w:val="en-US"/>
              </w:rPr>
            </w:pPr>
            <w:r>
              <w:rPr>
                <w:sz w:val="20"/>
                <w:lang w:val="en-US"/>
              </w:rPr>
              <w:t>O</w:t>
            </w:r>
            <w:r w:rsidRPr="00980F48">
              <w:rPr>
                <w:sz w:val="20"/>
                <w:lang w:val="en-US"/>
              </w:rPr>
              <w:t>n/off control of all controllable switching devices at the respective bay;</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3D1AE04C" w14:textId="77777777">
            <w:pPr>
              <w:rPr>
                <w:sz w:val="20"/>
                <w:lang w:val="en-US"/>
              </w:rPr>
            </w:pPr>
          </w:p>
        </w:tc>
      </w:tr>
      <w:tr w14:paraId="3E6DFAEA"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7CFB72E1" w14:textId="77777777">
            <w:pPr>
              <w:rPr>
                <w:sz w:val="20"/>
                <w:lang w:val="en-US"/>
              </w:rPr>
            </w:pPr>
            <w:r>
              <w:rPr>
                <w:sz w:val="20"/>
                <w:lang w:val="en-US"/>
              </w:rPr>
              <w:t>U</w:t>
            </w:r>
            <w:r w:rsidRPr="00980F48">
              <w:rPr>
                <w:sz w:val="20"/>
                <w:lang w:val="en-US"/>
              </w:rPr>
              <w:t>ser defined characteristic of maximum permissible number of interruptions as a function of the braking current. Circuit breaker resource in percent’s (0 – 100%) shall be indicated on LCD;</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55732C0E" w14:textId="77777777">
            <w:pPr>
              <w:rPr>
                <w:sz w:val="20"/>
                <w:lang w:val="en-US"/>
              </w:rPr>
            </w:pPr>
          </w:p>
        </w:tc>
      </w:tr>
      <w:tr w14:paraId="0A052EAD"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1C3FB714" w14:textId="77777777">
            <w:pPr>
              <w:rPr>
                <w:sz w:val="20"/>
                <w:lang w:val="en-US"/>
              </w:rPr>
            </w:pPr>
            <w:r w:rsidRPr="00980F48">
              <w:rPr>
                <w:sz w:val="20"/>
                <w:lang w:val="en-US"/>
              </w:rPr>
              <w:t>LCD display showing the single line diagram of the bay and the real-time state of the switching devices. It shall be possible for the Purchaser to modify the single line diagram in case if the bay configuration is changed;</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535F4C76" w14:textId="77777777">
            <w:pPr>
              <w:rPr>
                <w:sz w:val="20"/>
                <w:lang w:val="en-US"/>
              </w:rPr>
            </w:pPr>
          </w:p>
        </w:tc>
      </w:tr>
      <w:tr w14:paraId="00C9061B"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03DC543B" w14:textId="77777777">
            <w:pPr>
              <w:rPr>
                <w:sz w:val="20"/>
                <w:lang w:val="en-US"/>
              </w:rPr>
            </w:pPr>
            <w:r>
              <w:rPr>
                <w:sz w:val="20"/>
                <w:lang w:val="en-US"/>
              </w:rPr>
              <w:t>P</w:t>
            </w:r>
            <w:r w:rsidRPr="00980F48">
              <w:rPr>
                <w:sz w:val="20"/>
                <w:lang w:val="en-US"/>
              </w:rPr>
              <w:t>ossibility to connect and configure using IEC61850 protocol 10 binary inputs for connection to alarm system;</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36980372" w14:textId="77777777">
            <w:pPr>
              <w:rPr>
                <w:sz w:val="20"/>
                <w:lang w:val="en-US"/>
              </w:rPr>
            </w:pPr>
          </w:p>
        </w:tc>
      </w:tr>
      <w:tr w14:paraId="13F78DEE"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3AFBFD8B" w14:textId="77777777">
            <w:pPr>
              <w:rPr>
                <w:sz w:val="20"/>
                <w:lang w:val="en-US"/>
              </w:rPr>
            </w:pPr>
            <w:r>
              <w:rPr>
                <w:sz w:val="20"/>
                <w:lang w:val="en-US"/>
              </w:rPr>
              <w:t>E</w:t>
            </w:r>
            <w:r w:rsidRPr="00980F48">
              <w:rPr>
                <w:sz w:val="20"/>
                <w:lang w:val="en-US"/>
              </w:rPr>
              <w:t>xtensive configuration possibilities by use of internal logical gates, timers and user configurable connection between different functions, binary inputs and outputs and I, U, P, Q of the bay;</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703A9F20" w14:textId="77777777">
            <w:pPr>
              <w:rPr>
                <w:sz w:val="20"/>
                <w:lang w:val="en-US"/>
              </w:rPr>
            </w:pPr>
          </w:p>
        </w:tc>
      </w:tr>
      <w:tr w14:paraId="11074D34"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1B0CAE51" w14:textId="77777777">
            <w:pPr>
              <w:rPr>
                <w:sz w:val="20"/>
                <w:lang w:val="en-US"/>
              </w:rPr>
            </w:pPr>
            <w:r w:rsidRPr="00980F48">
              <w:rPr>
                <w:sz w:val="20"/>
                <w:lang w:val="en-US"/>
              </w:rPr>
              <w:t>Event recorder</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50881E82" w14:textId="77777777">
            <w:pPr>
              <w:rPr>
                <w:sz w:val="20"/>
                <w:lang w:val="en-US"/>
              </w:rPr>
            </w:pPr>
          </w:p>
        </w:tc>
      </w:tr>
      <w:tr w14:paraId="6A9D7C00" w14:textId="77777777" w:rsidTr="00AC1E0C">
        <w:tblPrEx>
          <w:tblW w:w="9649" w:type="dxa"/>
          <w:tblInd w:w="-5" w:type="dxa"/>
          <w:tblLayout w:type="fixed"/>
          <w:tblCellMar>
            <w:left w:w="0" w:type="dxa"/>
            <w:right w:w="0" w:type="dxa"/>
          </w:tblCellMar>
          <w:tblLook w:val="0000"/>
        </w:tblPrEx>
        <w:tc>
          <w:tcPr>
            <w:tcW w:w="8222" w:type="dxa"/>
            <w:gridSpan w:val="3"/>
            <w:tcBorders>
              <w:top w:val="single" w:sz="4" w:space="0" w:color="auto"/>
              <w:left w:val="single" w:sz="4" w:space="0" w:color="auto"/>
              <w:bottom w:val="single" w:sz="4" w:space="0" w:color="auto"/>
              <w:right w:val="single" w:sz="4" w:space="0" w:color="auto"/>
            </w:tcBorders>
          </w:tcPr>
          <w:p w:rsidR="004237F4" w:rsidRPr="00980F48" w:rsidP="004237F4" w14:paraId="60296D8D" w14:textId="77777777">
            <w:pPr>
              <w:rPr>
                <w:sz w:val="20"/>
                <w:lang w:val="en-US"/>
              </w:rPr>
            </w:pPr>
            <w:r w:rsidRPr="00980F48">
              <w:rPr>
                <w:sz w:val="20"/>
                <w:lang w:val="en-US"/>
              </w:rPr>
              <w:t>Disturbance recorder with not less than 10 s of total recording time, with recording of all analogue channels</w:t>
            </w:r>
          </w:p>
        </w:tc>
        <w:tc>
          <w:tcPr>
            <w:tcW w:w="1427" w:type="dxa"/>
            <w:tcBorders>
              <w:top w:val="single" w:sz="4" w:space="0" w:color="auto"/>
              <w:left w:val="single" w:sz="4" w:space="0" w:color="auto"/>
              <w:bottom w:val="single" w:sz="4" w:space="0" w:color="auto"/>
              <w:right w:val="single" w:sz="4" w:space="0" w:color="auto"/>
            </w:tcBorders>
          </w:tcPr>
          <w:p w:rsidR="004237F4" w:rsidRPr="00980F48" w:rsidP="004237F4" w14:paraId="305C93C3" w14:textId="77777777">
            <w:pPr>
              <w:rPr>
                <w:sz w:val="20"/>
                <w:lang w:val="en-US"/>
              </w:rPr>
            </w:pPr>
          </w:p>
        </w:tc>
      </w:tr>
      <w:tr w14:paraId="3113BC31" w14:textId="77777777" w:rsidTr="00AC1E0C">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657" w:type="dxa"/>
            <w:gridSpan w:val="2"/>
            <w:shd w:val="clear" w:color="auto" w:fill="auto"/>
          </w:tcPr>
          <w:p w:rsidR="004237F4" w:rsidRPr="00980F48" w:rsidP="004237F4" w14:paraId="36AAF5E0" w14:textId="77777777">
            <w:pPr>
              <w:ind w:left="5" w:right="170"/>
              <w:jc w:val="both"/>
              <w:rPr>
                <w:sz w:val="20"/>
                <w:lang w:val="en-US"/>
              </w:rPr>
            </w:pPr>
            <w:r w:rsidRPr="00980F48">
              <w:rPr>
                <w:sz w:val="20"/>
                <w:lang w:val="en-US"/>
              </w:rPr>
              <w:t>Analog current inputs for 110 kV side currents</w:t>
            </w:r>
          </w:p>
        </w:tc>
        <w:tc>
          <w:tcPr>
            <w:tcW w:w="1565" w:type="dxa"/>
            <w:shd w:val="clear" w:color="auto" w:fill="auto"/>
          </w:tcPr>
          <w:p w:rsidR="004237F4" w:rsidRPr="00980F48" w:rsidP="004237F4" w14:paraId="57A75F1A" w14:textId="77777777">
            <w:pPr>
              <w:jc w:val="center"/>
              <w:rPr>
                <w:sz w:val="20"/>
                <w:lang w:val="en-US"/>
              </w:rPr>
            </w:pPr>
            <w:r w:rsidRPr="00980F48">
              <w:rPr>
                <w:sz w:val="20"/>
                <w:lang w:val="en-US"/>
              </w:rPr>
              <w:t>4</w:t>
            </w:r>
          </w:p>
        </w:tc>
        <w:tc>
          <w:tcPr>
            <w:tcW w:w="1427" w:type="dxa"/>
          </w:tcPr>
          <w:p w:rsidR="004237F4" w:rsidRPr="00980F48" w:rsidP="004237F4" w14:paraId="4AF84249" w14:textId="77777777">
            <w:pPr>
              <w:tabs>
                <w:tab w:val="left" w:pos="6521"/>
              </w:tabs>
              <w:jc w:val="both"/>
              <w:rPr>
                <w:color w:val="000000"/>
                <w:sz w:val="20"/>
                <w:lang w:val="en-US"/>
              </w:rPr>
            </w:pPr>
          </w:p>
        </w:tc>
      </w:tr>
      <w:tr w14:paraId="2C7CEE97" w14:textId="77777777" w:rsidTr="00AC1E0C">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657" w:type="dxa"/>
            <w:gridSpan w:val="2"/>
            <w:shd w:val="clear" w:color="auto" w:fill="auto"/>
          </w:tcPr>
          <w:p w:rsidR="004237F4" w:rsidRPr="00980F48" w:rsidP="004237F4" w14:paraId="5D277D30" w14:textId="77777777">
            <w:pPr>
              <w:ind w:left="5" w:right="170"/>
              <w:jc w:val="both"/>
              <w:rPr>
                <w:sz w:val="20"/>
                <w:lang w:val="en-US"/>
              </w:rPr>
            </w:pPr>
            <w:r w:rsidRPr="00980F48">
              <w:rPr>
                <w:sz w:val="20"/>
                <w:lang w:val="en-US"/>
              </w:rPr>
              <w:t>Analog voltage inputs for three phase 110 kV side voltages</w:t>
            </w:r>
          </w:p>
        </w:tc>
        <w:tc>
          <w:tcPr>
            <w:tcW w:w="1565" w:type="dxa"/>
            <w:shd w:val="clear" w:color="auto" w:fill="auto"/>
          </w:tcPr>
          <w:p w:rsidR="004237F4" w:rsidRPr="00980F48" w:rsidP="004237F4" w14:paraId="4EFA8F06" w14:textId="77777777">
            <w:pPr>
              <w:jc w:val="center"/>
              <w:rPr>
                <w:sz w:val="20"/>
                <w:lang w:val="en-US"/>
              </w:rPr>
            </w:pPr>
            <w:r w:rsidRPr="00980F48">
              <w:rPr>
                <w:sz w:val="20"/>
                <w:lang w:val="en-US"/>
              </w:rPr>
              <w:t>3</w:t>
            </w:r>
          </w:p>
        </w:tc>
        <w:tc>
          <w:tcPr>
            <w:tcW w:w="1427" w:type="dxa"/>
          </w:tcPr>
          <w:p w:rsidR="004237F4" w:rsidRPr="00980F48" w:rsidP="004237F4" w14:paraId="7D4DCB4B" w14:textId="77777777">
            <w:pPr>
              <w:tabs>
                <w:tab w:val="left" w:pos="6521"/>
              </w:tabs>
              <w:jc w:val="both"/>
              <w:rPr>
                <w:color w:val="000000"/>
                <w:sz w:val="20"/>
                <w:lang w:val="en-US"/>
              </w:rPr>
            </w:pPr>
          </w:p>
        </w:tc>
      </w:tr>
      <w:tr w14:paraId="082DAACE" w14:textId="77777777" w:rsidTr="00AC1E0C">
        <w:tblPrEx>
          <w:tblW w:w="9649"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tblPrEx>
        <w:tc>
          <w:tcPr>
            <w:tcW w:w="6657" w:type="dxa"/>
            <w:gridSpan w:val="2"/>
            <w:shd w:val="clear" w:color="auto" w:fill="auto"/>
          </w:tcPr>
          <w:p w:rsidR="004237F4" w:rsidRPr="00980F48" w:rsidP="004237F4" w14:paraId="4FD9D186" w14:textId="77777777">
            <w:pPr>
              <w:ind w:left="5" w:right="170"/>
              <w:jc w:val="both"/>
              <w:rPr>
                <w:sz w:val="20"/>
                <w:lang w:val="en-US"/>
              </w:rPr>
            </w:pPr>
            <w:r w:rsidRPr="00980F48">
              <w:rPr>
                <w:sz w:val="20"/>
                <w:lang w:val="en-US"/>
              </w:rPr>
              <w:t>Analog voltage input for one phase 110 kV busbar voltage</w:t>
            </w:r>
          </w:p>
        </w:tc>
        <w:tc>
          <w:tcPr>
            <w:tcW w:w="1565" w:type="dxa"/>
            <w:shd w:val="clear" w:color="auto" w:fill="auto"/>
          </w:tcPr>
          <w:p w:rsidR="004237F4" w:rsidRPr="00980F48" w:rsidP="004237F4" w14:paraId="7247E422" w14:textId="77777777">
            <w:pPr>
              <w:jc w:val="center"/>
              <w:rPr>
                <w:sz w:val="20"/>
                <w:lang w:val="en-US"/>
              </w:rPr>
            </w:pPr>
            <w:r w:rsidRPr="00980F48">
              <w:rPr>
                <w:sz w:val="20"/>
                <w:lang w:val="en-US"/>
              </w:rPr>
              <w:t>1</w:t>
            </w:r>
          </w:p>
        </w:tc>
        <w:tc>
          <w:tcPr>
            <w:tcW w:w="1427" w:type="dxa"/>
          </w:tcPr>
          <w:p w:rsidR="004237F4" w:rsidRPr="00980F48" w:rsidP="004237F4" w14:paraId="4B07E01E" w14:textId="77777777">
            <w:pPr>
              <w:tabs>
                <w:tab w:val="left" w:pos="6521"/>
              </w:tabs>
              <w:jc w:val="both"/>
              <w:rPr>
                <w:color w:val="000000"/>
                <w:sz w:val="20"/>
                <w:lang w:val="en-US"/>
              </w:rPr>
            </w:pPr>
          </w:p>
        </w:tc>
      </w:tr>
      <w:tr w14:paraId="103FB15E" w14:textId="77777777" w:rsidTr="00AC1E0C">
        <w:tblPrEx>
          <w:tblW w:w="9649" w:type="dxa"/>
          <w:tblInd w:w="-5" w:type="dxa"/>
          <w:tblLayout w:type="fixed"/>
          <w:tblCellMar>
            <w:left w:w="0" w:type="dxa"/>
            <w:right w:w="0" w:type="dxa"/>
          </w:tblCellMar>
          <w:tblLook w:val="0000"/>
        </w:tblPrEx>
        <w:tc>
          <w:tcPr>
            <w:tcW w:w="6657" w:type="dxa"/>
            <w:gridSpan w:val="2"/>
            <w:tcBorders>
              <w:top w:val="single" w:sz="4" w:space="0" w:color="auto"/>
              <w:left w:val="single" w:sz="4" w:space="0" w:color="auto"/>
            </w:tcBorders>
            <w:shd w:val="clear" w:color="auto" w:fill="auto"/>
          </w:tcPr>
          <w:p w:rsidR="004237F4" w:rsidRPr="00980F48" w:rsidP="004237F4" w14:paraId="5AFE5463" w14:textId="77777777">
            <w:pPr>
              <w:ind w:left="5" w:right="170"/>
              <w:jc w:val="both"/>
              <w:rPr>
                <w:sz w:val="20"/>
                <w:lang w:val="en-US"/>
              </w:rPr>
            </w:pPr>
            <w:r w:rsidRPr="00980F48">
              <w:rPr>
                <w:sz w:val="20"/>
                <w:lang w:val="en-US"/>
              </w:rPr>
              <w:t>Binary inputs</w:t>
            </w:r>
          </w:p>
        </w:tc>
        <w:tc>
          <w:tcPr>
            <w:tcW w:w="1565" w:type="dxa"/>
            <w:tcBorders>
              <w:top w:val="single" w:sz="4" w:space="0" w:color="auto"/>
              <w:left w:val="single" w:sz="4" w:space="0" w:color="auto"/>
            </w:tcBorders>
            <w:shd w:val="clear" w:color="auto" w:fill="auto"/>
          </w:tcPr>
          <w:p w:rsidR="004237F4" w:rsidRPr="00980F48" w:rsidP="004237F4" w14:paraId="69F8329A" w14:textId="77777777">
            <w:pPr>
              <w:jc w:val="center"/>
              <w:rPr>
                <w:sz w:val="20"/>
                <w:lang w:val="en-US"/>
              </w:rPr>
            </w:pPr>
            <w:r w:rsidRPr="00980F48">
              <w:rPr>
                <w:rFonts w:ascii="Symbol" w:hAnsi="Symbol"/>
                <w:sz w:val="20"/>
                <w:lang w:val="en-US"/>
              </w:rPr>
              <w:sym w:font="Symbol" w:char="F0B3"/>
            </w:r>
            <w:r w:rsidRPr="00980F48">
              <w:rPr>
                <w:sz w:val="20"/>
                <w:lang w:val="en-US"/>
              </w:rPr>
              <w:t xml:space="preserve"> 55</w:t>
            </w:r>
          </w:p>
        </w:tc>
        <w:tc>
          <w:tcPr>
            <w:tcW w:w="1427" w:type="dxa"/>
          </w:tcPr>
          <w:p w:rsidR="004237F4" w:rsidRPr="00980F48" w:rsidP="004237F4" w14:paraId="71BA3993" w14:textId="77777777">
            <w:pPr>
              <w:tabs>
                <w:tab w:val="left" w:pos="6521"/>
              </w:tabs>
              <w:jc w:val="center"/>
              <w:rPr>
                <w:sz w:val="20"/>
                <w:lang w:val="en-US"/>
              </w:rPr>
            </w:pPr>
          </w:p>
        </w:tc>
      </w:tr>
      <w:tr w14:paraId="132DC519" w14:textId="77777777" w:rsidTr="00AC1E0C">
        <w:tblPrEx>
          <w:tblW w:w="9649" w:type="dxa"/>
          <w:tblInd w:w="-5" w:type="dxa"/>
          <w:tblLayout w:type="fixed"/>
          <w:tblCellMar>
            <w:left w:w="0" w:type="dxa"/>
            <w:right w:w="0" w:type="dxa"/>
          </w:tblCellMar>
          <w:tblLook w:val="0000"/>
        </w:tblPrEx>
        <w:tc>
          <w:tcPr>
            <w:tcW w:w="6657" w:type="dxa"/>
            <w:gridSpan w:val="2"/>
            <w:tcBorders>
              <w:left w:val="single" w:sz="4" w:space="0" w:color="auto"/>
            </w:tcBorders>
            <w:shd w:val="clear" w:color="auto" w:fill="auto"/>
          </w:tcPr>
          <w:p w:rsidR="004237F4" w:rsidRPr="00980F48" w:rsidP="004237F4" w14:paraId="76842B74" w14:textId="77777777">
            <w:pPr>
              <w:ind w:left="5" w:right="170"/>
              <w:jc w:val="both"/>
              <w:rPr>
                <w:sz w:val="20"/>
                <w:lang w:val="en-US"/>
              </w:rPr>
            </w:pPr>
            <w:r w:rsidRPr="00980F48">
              <w:rPr>
                <w:sz w:val="20"/>
                <w:lang w:val="en-US"/>
              </w:rPr>
              <w:t>Binary inputs groups</w:t>
            </w:r>
          </w:p>
        </w:tc>
        <w:tc>
          <w:tcPr>
            <w:tcW w:w="1565" w:type="dxa"/>
            <w:tcBorders>
              <w:left w:val="single" w:sz="4" w:space="0" w:color="auto"/>
            </w:tcBorders>
            <w:shd w:val="clear" w:color="auto" w:fill="auto"/>
          </w:tcPr>
          <w:p w:rsidR="004237F4" w:rsidRPr="00980F48" w:rsidP="004237F4" w14:paraId="4783E5D8" w14:textId="77777777">
            <w:pPr>
              <w:jc w:val="center"/>
              <w:rPr>
                <w:sz w:val="20"/>
                <w:lang w:val="en-US"/>
              </w:rPr>
            </w:pPr>
            <w:r w:rsidRPr="00980F48">
              <w:rPr>
                <w:rFonts w:ascii="Symbol" w:hAnsi="Symbol"/>
                <w:sz w:val="20"/>
                <w:lang w:val="en-US"/>
              </w:rPr>
              <w:sym w:font="Symbol" w:char="F0B3"/>
            </w:r>
            <w:r w:rsidRPr="00980F48">
              <w:rPr>
                <w:sz w:val="20"/>
                <w:lang w:val="en-US"/>
              </w:rPr>
              <w:t xml:space="preserve"> 12</w:t>
            </w:r>
          </w:p>
        </w:tc>
        <w:tc>
          <w:tcPr>
            <w:tcW w:w="1427" w:type="dxa"/>
          </w:tcPr>
          <w:p w:rsidR="004237F4" w:rsidRPr="00980F48" w:rsidP="004237F4" w14:paraId="2A156E1B" w14:textId="77777777">
            <w:pPr>
              <w:tabs>
                <w:tab w:val="left" w:pos="6521"/>
              </w:tabs>
              <w:jc w:val="center"/>
              <w:rPr>
                <w:sz w:val="20"/>
                <w:lang w:val="en-US"/>
              </w:rPr>
            </w:pPr>
          </w:p>
        </w:tc>
      </w:tr>
      <w:tr w14:paraId="48C73127" w14:textId="77777777" w:rsidTr="00AC1E0C">
        <w:tblPrEx>
          <w:tblW w:w="9649" w:type="dxa"/>
          <w:tblInd w:w="-5" w:type="dxa"/>
          <w:tblLayout w:type="fixed"/>
          <w:tblCellMar>
            <w:left w:w="0" w:type="dxa"/>
            <w:right w:w="0" w:type="dxa"/>
          </w:tblCellMar>
          <w:tblLook w:val="0000"/>
        </w:tblPrEx>
        <w:tc>
          <w:tcPr>
            <w:tcW w:w="6657" w:type="dxa"/>
            <w:gridSpan w:val="2"/>
            <w:tcBorders>
              <w:left w:val="single" w:sz="4" w:space="0" w:color="auto"/>
            </w:tcBorders>
            <w:shd w:val="clear" w:color="auto" w:fill="auto"/>
          </w:tcPr>
          <w:p w:rsidR="004237F4" w:rsidRPr="00980F48" w:rsidP="004237F4" w14:paraId="5DEF07E7" w14:textId="77777777">
            <w:pPr>
              <w:ind w:left="5" w:right="170"/>
              <w:jc w:val="both"/>
              <w:rPr>
                <w:sz w:val="20"/>
                <w:lang w:val="en-US"/>
              </w:rPr>
            </w:pPr>
            <w:r w:rsidRPr="00980F48">
              <w:rPr>
                <w:sz w:val="20"/>
                <w:lang w:val="en-US"/>
              </w:rPr>
              <w:t xml:space="preserve">Binary </w:t>
            </w:r>
            <w:r w:rsidR="003012B3">
              <w:rPr>
                <w:sz w:val="20"/>
                <w:lang w:val="en-US"/>
              </w:rPr>
              <w:t xml:space="preserve">NO </w:t>
            </w:r>
            <w:r w:rsidRPr="00980F48">
              <w:rPr>
                <w:sz w:val="20"/>
                <w:lang w:val="en-US"/>
              </w:rPr>
              <w:t>outputs</w:t>
            </w:r>
          </w:p>
        </w:tc>
        <w:tc>
          <w:tcPr>
            <w:tcW w:w="1565" w:type="dxa"/>
            <w:tcBorders>
              <w:left w:val="single" w:sz="4" w:space="0" w:color="auto"/>
            </w:tcBorders>
            <w:shd w:val="clear" w:color="auto" w:fill="auto"/>
          </w:tcPr>
          <w:p w:rsidR="004237F4" w:rsidRPr="00980F48" w:rsidP="004237F4" w14:paraId="360F0F1F" w14:textId="77777777">
            <w:pPr>
              <w:jc w:val="center"/>
              <w:rPr>
                <w:sz w:val="20"/>
                <w:lang w:val="en-US"/>
              </w:rPr>
            </w:pPr>
            <w:r w:rsidRPr="00980F48">
              <w:rPr>
                <w:rFonts w:ascii="Symbol" w:hAnsi="Symbol"/>
                <w:sz w:val="20"/>
                <w:lang w:val="en-US"/>
              </w:rPr>
              <w:sym w:font="Symbol" w:char="F0B3"/>
            </w:r>
            <w:r w:rsidRPr="00980F48">
              <w:rPr>
                <w:sz w:val="20"/>
                <w:lang w:val="en-US"/>
              </w:rPr>
              <w:t xml:space="preserve"> 35</w:t>
            </w:r>
          </w:p>
        </w:tc>
        <w:tc>
          <w:tcPr>
            <w:tcW w:w="1427" w:type="dxa"/>
          </w:tcPr>
          <w:p w:rsidR="004237F4" w:rsidRPr="00980F48" w:rsidP="004237F4" w14:paraId="7AC3E8CE" w14:textId="77777777">
            <w:pPr>
              <w:tabs>
                <w:tab w:val="left" w:pos="6521"/>
              </w:tabs>
              <w:jc w:val="center"/>
              <w:rPr>
                <w:sz w:val="20"/>
                <w:lang w:val="en-US"/>
              </w:rPr>
            </w:pPr>
          </w:p>
        </w:tc>
      </w:tr>
      <w:tr w14:paraId="074A6729" w14:textId="77777777" w:rsidTr="00AC1E0C">
        <w:tblPrEx>
          <w:tblW w:w="9649" w:type="dxa"/>
          <w:tblInd w:w="-5" w:type="dxa"/>
          <w:tblLayout w:type="fixed"/>
          <w:tblCellMar>
            <w:left w:w="0" w:type="dxa"/>
            <w:right w:w="0" w:type="dxa"/>
          </w:tblCellMar>
          <w:tblLook w:val="0000"/>
        </w:tblPrEx>
        <w:tc>
          <w:tcPr>
            <w:tcW w:w="6657" w:type="dxa"/>
            <w:gridSpan w:val="2"/>
            <w:tcBorders>
              <w:left w:val="single" w:sz="4" w:space="0" w:color="auto"/>
              <w:bottom w:val="single" w:sz="4" w:space="0" w:color="auto"/>
            </w:tcBorders>
            <w:shd w:val="clear" w:color="auto" w:fill="auto"/>
          </w:tcPr>
          <w:p w:rsidR="004237F4" w:rsidRPr="00980F48" w:rsidP="004237F4" w14:paraId="1CB58AFF" w14:textId="77777777">
            <w:pPr>
              <w:ind w:left="5" w:right="170"/>
              <w:jc w:val="both"/>
              <w:rPr>
                <w:sz w:val="20"/>
                <w:lang w:val="en-US"/>
              </w:rPr>
            </w:pPr>
            <w:r w:rsidRPr="00980F48">
              <w:rPr>
                <w:sz w:val="20"/>
                <w:lang w:val="en-US"/>
              </w:rPr>
              <w:t>Binary output groups</w:t>
            </w:r>
          </w:p>
        </w:tc>
        <w:tc>
          <w:tcPr>
            <w:tcW w:w="1565" w:type="dxa"/>
            <w:tcBorders>
              <w:left w:val="single" w:sz="4" w:space="0" w:color="auto"/>
              <w:bottom w:val="single" w:sz="4" w:space="0" w:color="auto"/>
            </w:tcBorders>
            <w:shd w:val="clear" w:color="auto" w:fill="auto"/>
          </w:tcPr>
          <w:p w:rsidR="004237F4" w:rsidRPr="00980F48" w:rsidP="00EE59FA" w14:paraId="7BA22CB4" w14:textId="77777777">
            <w:pPr>
              <w:jc w:val="center"/>
              <w:rPr>
                <w:sz w:val="20"/>
                <w:lang w:val="en-US"/>
              </w:rPr>
            </w:pPr>
            <w:r w:rsidRPr="00980F48">
              <w:rPr>
                <w:rFonts w:ascii="Symbol" w:hAnsi="Symbol"/>
                <w:sz w:val="20"/>
                <w:lang w:val="en-US"/>
              </w:rPr>
              <w:sym w:font="Symbol" w:char="F0B3"/>
            </w:r>
            <w:r w:rsidRPr="00980F48">
              <w:rPr>
                <w:sz w:val="20"/>
                <w:lang w:val="en-US"/>
              </w:rPr>
              <w:t xml:space="preserve"> </w:t>
            </w:r>
            <w:r w:rsidRPr="00980F48" w:rsidR="00EE59FA">
              <w:rPr>
                <w:sz w:val="20"/>
                <w:lang w:val="en-US"/>
              </w:rPr>
              <w:t>22</w:t>
            </w:r>
          </w:p>
        </w:tc>
        <w:tc>
          <w:tcPr>
            <w:tcW w:w="1427" w:type="dxa"/>
          </w:tcPr>
          <w:p w:rsidR="004237F4" w:rsidRPr="00980F48" w:rsidP="004237F4" w14:paraId="1799EDF4" w14:textId="77777777">
            <w:pPr>
              <w:tabs>
                <w:tab w:val="left" w:pos="6521"/>
              </w:tabs>
              <w:jc w:val="center"/>
              <w:rPr>
                <w:sz w:val="20"/>
                <w:lang w:val="en-US"/>
              </w:rPr>
            </w:pPr>
          </w:p>
        </w:tc>
      </w:tr>
      <w:tr w14:paraId="7601A74B" w14:textId="77777777" w:rsidTr="00AC1E0C">
        <w:tblPrEx>
          <w:tblW w:w="9649" w:type="dxa"/>
          <w:tblInd w:w="-5" w:type="dxa"/>
          <w:tblLayout w:type="fixed"/>
          <w:tblCellMar>
            <w:left w:w="0" w:type="dxa"/>
            <w:right w:w="0" w:type="dxa"/>
          </w:tblCellMar>
          <w:tblLook w:val="0000"/>
        </w:tblPrEx>
        <w:tc>
          <w:tcPr>
            <w:tcW w:w="8222" w:type="dxa"/>
            <w:gridSpan w:val="3"/>
          </w:tcPr>
          <w:p w:rsidR="004237F4" w:rsidRPr="00980F48" w:rsidP="004237F4" w14:paraId="4C64483D" w14:textId="77777777">
            <w:pPr>
              <w:autoSpaceDE w:val="0"/>
              <w:autoSpaceDN w:val="0"/>
              <w:adjustRightInd w:val="0"/>
              <w:rPr>
                <w:color w:val="000000"/>
                <w:sz w:val="20"/>
                <w:lang w:val="en-US" w:eastAsia="lv-LV"/>
              </w:rPr>
            </w:pPr>
            <w:r w:rsidRPr="00980F48">
              <w:rPr>
                <w:color w:val="000000"/>
                <w:sz w:val="20"/>
                <w:lang w:val="en-US" w:eastAsia="lv-LV"/>
              </w:rPr>
              <w:t xml:space="preserve">All built-in transformer’s protections shall be connected to four binary inputs of transformer 110kV circuit-breaker bay control module: </w:t>
            </w:r>
          </w:p>
          <w:p w:rsidR="004237F4" w:rsidRPr="00980F48" w:rsidP="004237F4" w14:paraId="3E343CC7" w14:textId="77777777">
            <w:pPr>
              <w:autoSpaceDE w:val="0"/>
              <w:autoSpaceDN w:val="0"/>
              <w:adjustRightInd w:val="0"/>
              <w:rPr>
                <w:color w:val="000000"/>
                <w:sz w:val="20"/>
                <w:lang w:val="en-US" w:eastAsia="lv-LV"/>
              </w:rPr>
            </w:pPr>
            <w:r w:rsidRPr="00980F48">
              <w:rPr>
                <w:color w:val="000000"/>
                <w:sz w:val="20"/>
                <w:lang w:val="en-US" w:eastAsia="lv-LV"/>
              </w:rPr>
              <w:t>to first binary input gas protections which trip transformer;</w:t>
            </w:r>
          </w:p>
          <w:p w:rsidR="004237F4" w:rsidRPr="00980F48" w:rsidP="004237F4" w14:paraId="750C785B" w14:textId="77777777">
            <w:pPr>
              <w:autoSpaceDE w:val="0"/>
              <w:autoSpaceDN w:val="0"/>
              <w:adjustRightInd w:val="0"/>
              <w:rPr>
                <w:color w:val="000000"/>
                <w:sz w:val="20"/>
                <w:lang w:val="en-US" w:eastAsia="lv-LV"/>
              </w:rPr>
            </w:pPr>
            <w:r w:rsidRPr="00980F48">
              <w:rPr>
                <w:color w:val="000000"/>
                <w:sz w:val="20"/>
                <w:lang w:val="en-US" w:eastAsia="lv-LV"/>
              </w:rPr>
              <w:t>to second binary input transformer gas protections which operate to alarm,</w:t>
            </w:r>
          </w:p>
          <w:p w:rsidR="004237F4" w:rsidRPr="00980F48" w:rsidP="004237F4" w14:paraId="7A7221A2" w14:textId="77777777">
            <w:pPr>
              <w:autoSpaceDE w:val="0"/>
              <w:autoSpaceDN w:val="0"/>
              <w:adjustRightInd w:val="0"/>
              <w:rPr>
                <w:color w:val="000000"/>
                <w:sz w:val="20"/>
                <w:lang w:val="en-US" w:eastAsia="lv-LV"/>
              </w:rPr>
            </w:pPr>
            <w:r w:rsidRPr="00980F48">
              <w:rPr>
                <w:color w:val="000000"/>
                <w:sz w:val="20"/>
                <w:lang w:val="en-US" w:eastAsia="lv-LV"/>
              </w:rPr>
              <w:t xml:space="preserve">to third binary input all protections in parallel which trip transformer, </w:t>
            </w:r>
          </w:p>
          <w:p w:rsidR="004237F4" w:rsidRPr="00980F48" w:rsidP="004237F4" w14:paraId="07813752" w14:textId="77777777">
            <w:pPr>
              <w:autoSpaceDE w:val="0"/>
              <w:autoSpaceDN w:val="0"/>
              <w:adjustRightInd w:val="0"/>
              <w:rPr>
                <w:color w:val="000000"/>
                <w:sz w:val="20"/>
                <w:lang w:val="en-US" w:eastAsia="lv-LV"/>
              </w:rPr>
            </w:pPr>
            <w:r w:rsidRPr="00980F48">
              <w:rPr>
                <w:color w:val="000000"/>
                <w:sz w:val="20"/>
                <w:lang w:val="en-US" w:eastAsia="lv-LV"/>
              </w:rPr>
              <w:t>to fourth binary input all other protections in parallel which operate to alarm.</w:t>
            </w:r>
          </w:p>
          <w:p w:rsidR="004237F4" w:rsidRPr="00980F48" w:rsidP="004237F4" w14:paraId="0333F4D2" w14:textId="77777777">
            <w:pPr>
              <w:rPr>
                <w:sz w:val="20"/>
                <w:lang w:val="en-US"/>
              </w:rPr>
            </w:pPr>
            <w:r w:rsidRPr="00980F48">
              <w:rPr>
                <w:color w:val="000000"/>
                <w:sz w:val="20"/>
                <w:lang w:val="en-US" w:eastAsia="lv-LV"/>
              </w:rPr>
              <w:t>Note: please see transformer differential relay;</w:t>
            </w:r>
          </w:p>
        </w:tc>
        <w:tc>
          <w:tcPr>
            <w:tcW w:w="1427" w:type="dxa"/>
          </w:tcPr>
          <w:p w:rsidR="004237F4" w:rsidRPr="00980F48" w:rsidP="004237F4" w14:paraId="7B43E052" w14:textId="77777777">
            <w:pPr>
              <w:rPr>
                <w:sz w:val="20"/>
                <w:lang w:val="en-US"/>
              </w:rPr>
            </w:pPr>
          </w:p>
        </w:tc>
      </w:tr>
      <w:tr w14:paraId="3D169291" w14:textId="77777777" w:rsidTr="00AC1E0C">
        <w:tblPrEx>
          <w:tblW w:w="9649" w:type="dxa"/>
          <w:tblInd w:w="-5" w:type="dxa"/>
          <w:tblLayout w:type="fixed"/>
          <w:tblCellMar>
            <w:left w:w="0" w:type="dxa"/>
            <w:right w:w="0" w:type="dxa"/>
          </w:tblCellMar>
          <w:tblLook w:val="0000"/>
        </w:tblPrEx>
        <w:tc>
          <w:tcPr>
            <w:tcW w:w="8222" w:type="dxa"/>
            <w:gridSpan w:val="3"/>
          </w:tcPr>
          <w:p w:rsidR="004237F4" w:rsidRPr="00980F48" w:rsidP="004237F4" w14:paraId="387BE29B" w14:textId="77777777">
            <w:pPr>
              <w:rPr>
                <w:sz w:val="20"/>
                <w:lang w:val="en-US"/>
              </w:rPr>
            </w:pPr>
            <w:r w:rsidRPr="00980F48">
              <w:rPr>
                <w:sz w:val="20"/>
                <w:lang w:val="en-US"/>
              </w:rPr>
              <w:t>Interlocking of the bays shall be done in bay control modules and including following functionality:</w:t>
            </w:r>
          </w:p>
        </w:tc>
        <w:tc>
          <w:tcPr>
            <w:tcW w:w="1427" w:type="dxa"/>
          </w:tcPr>
          <w:p w:rsidR="004237F4" w:rsidRPr="00980F48" w:rsidP="004237F4" w14:paraId="03B11F9E" w14:textId="77777777">
            <w:pPr>
              <w:rPr>
                <w:sz w:val="20"/>
                <w:lang w:val="en-US"/>
              </w:rPr>
            </w:pPr>
          </w:p>
        </w:tc>
      </w:tr>
      <w:tr w14:paraId="4F691023" w14:textId="77777777" w:rsidTr="00AC1E0C">
        <w:tblPrEx>
          <w:tblW w:w="9649" w:type="dxa"/>
          <w:tblInd w:w="-5" w:type="dxa"/>
          <w:tblLayout w:type="fixed"/>
          <w:tblCellMar>
            <w:left w:w="0" w:type="dxa"/>
            <w:right w:w="0" w:type="dxa"/>
          </w:tblCellMar>
          <w:tblLook w:val="0000"/>
        </w:tblPrEx>
        <w:tc>
          <w:tcPr>
            <w:tcW w:w="8222" w:type="dxa"/>
            <w:gridSpan w:val="3"/>
          </w:tcPr>
          <w:p w:rsidR="004237F4" w:rsidRPr="00980F48" w:rsidP="004237F4" w14:paraId="260197EC" w14:textId="77777777">
            <w:pPr>
              <w:rPr>
                <w:sz w:val="20"/>
                <w:lang w:val="en-US"/>
              </w:rPr>
            </w:pPr>
            <w:r w:rsidRPr="00980F48">
              <w:rPr>
                <w:sz w:val="20"/>
                <w:lang w:val="en-US"/>
              </w:rPr>
              <w:t>at least 8 separate outputs to block control function of disconnectors and earth switches with motor drive in the switchgear;</w:t>
            </w:r>
          </w:p>
        </w:tc>
        <w:tc>
          <w:tcPr>
            <w:tcW w:w="1427" w:type="dxa"/>
          </w:tcPr>
          <w:p w:rsidR="004237F4" w:rsidRPr="00980F48" w:rsidP="004237F4" w14:paraId="262E0B02" w14:textId="77777777">
            <w:pPr>
              <w:rPr>
                <w:sz w:val="20"/>
                <w:lang w:val="en-US"/>
              </w:rPr>
            </w:pPr>
          </w:p>
        </w:tc>
      </w:tr>
      <w:tr w14:paraId="1BD5A572" w14:textId="77777777" w:rsidTr="00AC1E0C">
        <w:tblPrEx>
          <w:tblW w:w="9649" w:type="dxa"/>
          <w:tblInd w:w="-5" w:type="dxa"/>
          <w:tblLayout w:type="fixed"/>
          <w:tblCellMar>
            <w:left w:w="0" w:type="dxa"/>
            <w:right w:w="0" w:type="dxa"/>
          </w:tblCellMar>
          <w:tblLook w:val="0000"/>
        </w:tblPrEx>
        <w:tc>
          <w:tcPr>
            <w:tcW w:w="8222" w:type="dxa"/>
            <w:gridSpan w:val="3"/>
          </w:tcPr>
          <w:p w:rsidR="004237F4" w:rsidRPr="00980F48" w:rsidP="004237F4" w14:paraId="0C9CE257" w14:textId="77777777">
            <w:pPr>
              <w:rPr>
                <w:sz w:val="20"/>
                <w:lang w:val="en-US"/>
              </w:rPr>
            </w:pPr>
            <w:r w:rsidRPr="00980F48">
              <w:rPr>
                <w:sz w:val="20"/>
                <w:lang w:val="en-US"/>
              </w:rPr>
              <w:t>at least 6 separate inputs to use state conditions from the other equipment of the substation;</w:t>
            </w:r>
          </w:p>
        </w:tc>
        <w:tc>
          <w:tcPr>
            <w:tcW w:w="1427" w:type="dxa"/>
          </w:tcPr>
          <w:p w:rsidR="004237F4" w:rsidRPr="00980F48" w:rsidP="004237F4" w14:paraId="79A3CBFD" w14:textId="77777777">
            <w:pPr>
              <w:rPr>
                <w:sz w:val="20"/>
                <w:lang w:val="en-US"/>
              </w:rPr>
            </w:pPr>
          </w:p>
        </w:tc>
      </w:tr>
      <w:tr w14:paraId="4750AB29" w14:textId="77777777" w:rsidTr="00AC1E0C">
        <w:tblPrEx>
          <w:tblW w:w="9649" w:type="dxa"/>
          <w:tblInd w:w="-5" w:type="dxa"/>
          <w:tblLayout w:type="fixed"/>
          <w:tblCellMar>
            <w:left w:w="0" w:type="dxa"/>
            <w:right w:w="0" w:type="dxa"/>
          </w:tblCellMar>
          <w:tblLook w:val="0000"/>
        </w:tblPrEx>
        <w:tc>
          <w:tcPr>
            <w:tcW w:w="8222" w:type="dxa"/>
            <w:gridSpan w:val="3"/>
          </w:tcPr>
          <w:p w:rsidR="004237F4" w:rsidRPr="00980F48" w:rsidP="004237F4" w14:paraId="6E38B5B1" w14:textId="77777777">
            <w:pPr>
              <w:rPr>
                <w:sz w:val="20"/>
                <w:lang w:val="en-US"/>
              </w:rPr>
            </w:pPr>
            <w:r w:rsidRPr="00980F48">
              <w:rPr>
                <w:sz w:val="20"/>
                <w:lang w:val="en-US"/>
              </w:rPr>
              <w:t>interlocking logic shall be approved by the Customer.</w:t>
            </w:r>
          </w:p>
        </w:tc>
        <w:tc>
          <w:tcPr>
            <w:tcW w:w="1427" w:type="dxa"/>
          </w:tcPr>
          <w:p w:rsidR="004237F4" w:rsidRPr="00980F48" w:rsidP="004237F4" w14:paraId="109F38BF" w14:textId="77777777">
            <w:pPr>
              <w:rPr>
                <w:sz w:val="20"/>
                <w:lang w:val="en-US"/>
              </w:rPr>
            </w:pPr>
          </w:p>
        </w:tc>
      </w:tr>
      <w:tr w14:paraId="7D957ACD" w14:textId="77777777" w:rsidTr="00AC1E0C">
        <w:tblPrEx>
          <w:tblW w:w="9649" w:type="dxa"/>
          <w:tblInd w:w="-5" w:type="dxa"/>
          <w:tblLayout w:type="fixed"/>
          <w:tblCellMar>
            <w:left w:w="0" w:type="dxa"/>
            <w:right w:w="0" w:type="dxa"/>
          </w:tblCellMar>
          <w:tblLook w:val="0000"/>
        </w:tblPrEx>
        <w:tc>
          <w:tcPr>
            <w:tcW w:w="8222" w:type="dxa"/>
            <w:gridSpan w:val="3"/>
          </w:tcPr>
          <w:p w:rsidR="004237F4" w:rsidRPr="00980F48" w:rsidP="004237F4" w14:paraId="7CC33170" w14:textId="77777777">
            <w:pPr>
              <w:rPr>
                <w:sz w:val="20"/>
                <w:lang w:val="en-US"/>
              </w:rPr>
            </w:pPr>
            <w:r w:rsidRPr="00980F48">
              <w:rPr>
                <w:sz w:val="20"/>
                <w:lang w:val="en-GB"/>
              </w:rPr>
              <w:t>Setting group selection using the IEC 61850 communication protocol.</w:t>
            </w:r>
          </w:p>
        </w:tc>
        <w:tc>
          <w:tcPr>
            <w:tcW w:w="1427" w:type="dxa"/>
          </w:tcPr>
          <w:p w:rsidR="004237F4" w:rsidRPr="00980F48" w:rsidP="004237F4" w14:paraId="674C84F4" w14:textId="77777777">
            <w:pPr>
              <w:rPr>
                <w:sz w:val="20"/>
                <w:lang w:val="en-US"/>
              </w:rPr>
            </w:pPr>
          </w:p>
        </w:tc>
      </w:tr>
    </w:tbl>
    <w:p w:rsidR="00DD39A2" w:rsidRPr="00980F48" w:rsidP="00B0168F" w14:paraId="6A94F578" w14:textId="77777777">
      <w:pPr>
        <w:rPr>
          <w:b/>
          <w:sz w:val="20"/>
        </w:rPr>
      </w:pPr>
    </w:p>
    <w:p w:rsidR="00184E53" w:rsidRPr="00980F48" w:rsidP="008B57F5" w14:paraId="6F99E51E" w14:textId="77777777">
      <w:pPr>
        <w:rPr>
          <w:b/>
          <w:sz w:val="20"/>
          <w:lang w:val="en-US"/>
        </w:rPr>
      </w:pPr>
    </w:p>
    <w:p w:rsidR="008B57F5" w:rsidRPr="00980F48" w:rsidP="008B57F5" w14:paraId="7DF798A5" w14:textId="77777777">
      <w:pPr>
        <w:rPr>
          <w:b/>
          <w:sz w:val="20"/>
          <w:lang w:val="en-US"/>
        </w:rPr>
      </w:pPr>
      <w:r w:rsidRPr="00980F48">
        <w:rPr>
          <w:b/>
          <w:sz w:val="20"/>
          <w:lang w:val="en-US"/>
        </w:rPr>
        <w:t>1.</w:t>
      </w:r>
      <w:r w:rsidR="009F5872">
        <w:rPr>
          <w:b/>
          <w:sz w:val="20"/>
          <w:lang w:val="en-US"/>
        </w:rPr>
        <w:t>5</w:t>
      </w:r>
      <w:r w:rsidRPr="00980F48">
        <w:rPr>
          <w:b/>
          <w:sz w:val="20"/>
          <w:lang w:val="en-US"/>
        </w:rPr>
        <w:t>. Training for delivered relay protection equipment.</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6526"/>
        <w:gridCol w:w="1692"/>
        <w:gridCol w:w="1419"/>
      </w:tblGrid>
      <w:tr w14:paraId="7F47A04A" w14:textId="77777777" w:rsidTr="008B57F5">
        <w:tblPrEx>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c>
          <w:tcPr>
            <w:tcW w:w="8218" w:type="dxa"/>
            <w:gridSpan w:val="2"/>
            <w:tcBorders>
              <w:top w:val="single" w:sz="4" w:space="0" w:color="auto"/>
              <w:left w:val="single" w:sz="4" w:space="0" w:color="auto"/>
              <w:bottom w:val="single" w:sz="4" w:space="0" w:color="auto"/>
            </w:tcBorders>
            <w:shd w:val="clear" w:color="auto" w:fill="E6E6E6"/>
          </w:tcPr>
          <w:p w:rsidR="008B57F5" w:rsidRPr="00980F48" w:rsidP="008B57F5" w14:paraId="1EA7EFC0" w14:textId="77777777">
            <w:pPr>
              <w:jc w:val="center"/>
              <w:rPr>
                <w:sz w:val="20"/>
                <w:lang w:val="en-US"/>
              </w:rPr>
            </w:pPr>
            <w:r w:rsidRPr="00980F48">
              <w:rPr>
                <w:sz w:val="20"/>
                <w:lang w:val="en-US"/>
              </w:rPr>
              <w:t>Description</w:t>
            </w:r>
          </w:p>
        </w:tc>
        <w:tc>
          <w:tcPr>
            <w:tcW w:w="1419" w:type="dxa"/>
            <w:tcBorders>
              <w:top w:val="single" w:sz="4" w:space="0" w:color="auto"/>
              <w:bottom w:val="single" w:sz="4" w:space="0" w:color="auto"/>
            </w:tcBorders>
            <w:shd w:val="clear" w:color="auto" w:fill="E6E6E6"/>
          </w:tcPr>
          <w:p w:rsidR="008B57F5" w:rsidRPr="00980F48" w:rsidP="00932C91" w14:paraId="2BA54B54" w14:textId="77777777">
            <w:pPr>
              <w:tabs>
                <w:tab w:val="left" w:pos="6521"/>
              </w:tabs>
              <w:jc w:val="center"/>
              <w:rPr>
                <w:sz w:val="20"/>
                <w:lang w:val="en-US"/>
              </w:rPr>
            </w:pPr>
            <w:r w:rsidRPr="00980F48">
              <w:rPr>
                <w:sz w:val="20"/>
                <w:lang w:val="en-US"/>
              </w:rPr>
              <w:t>See below</w:t>
            </w:r>
          </w:p>
        </w:tc>
      </w:tr>
      <w:tr w14:paraId="08ABA792" w14:textId="77777777" w:rsidTr="008B57F5">
        <w:tblPrEx>
          <w:tblW w:w="9637" w:type="dxa"/>
          <w:tblLayout w:type="fixed"/>
          <w:tblCellMar>
            <w:left w:w="0" w:type="dxa"/>
            <w:right w:w="0" w:type="dxa"/>
          </w:tblCellMar>
          <w:tblLook w:val="0000"/>
        </w:tblPrEx>
        <w:tc>
          <w:tcPr>
            <w:tcW w:w="8218" w:type="dxa"/>
            <w:gridSpan w:val="2"/>
            <w:tcBorders>
              <w:top w:val="single" w:sz="4" w:space="0" w:color="auto"/>
              <w:left w:val="single" w:sz="4" w:space="0" w:color="auto"/>
              <w:bottom w:val="single" w:sz="4" w:space="0" w:color="auto"/>
            </w:tcBorders>
            <w:shd w:val="clear" w:color="auto" w:fill="auto"/>
          </w:tcPr>
          <w:p w:rsidR="008B57F5" w:rsidRPr="00980F48" w:rsidP="00932C91" w14:paraId="79DD41B9" w14:textId="77777777">
            <w:pPr>
              <w:rPr>
                <w:sz w:val="20"/>
                <w:lang w:val="en-US"/>
              </w:rPr>
            </w:pPr>
            <w:r w:rsidRPr="00980F48">
              <w:rPr>
                <w:sz w:val="20"/>
                <w:lang w:val="en-US"/>
              </w:rPr>
              <w:t xml:space="preserve">Following training for 2 engineers in the factory intelligence </w:t>
            </w:r>
            <w:r w:rsidRPr="00980F48" w:rsidR="007D6E17">
              <w:rPr>
                <w:sz w:val="20"/>
                <w:lang w:val="en-US"/>
              </w:rPr>
              <w:t>center</w:t>
            </w:r>
            <w:r w:rsidRPr="00980F48">
              <w:rPr>
                <w:sz w:val="20"/>
                <w:lang w:val="en-US"/>
              </w:rPr>
              <w:t xml:space="preserve"> or laboratory should be included in the Contract Price, including travel, accommodation and meal expenses:</w:t>
            </w:r>
          </w:p>
        </w:tc>
        <w:tc>
          <w:tcPr>
            <w:tcW w:w="1419" w:type="dxa"/>
            <w:tcBorders>
              <w:top w:val="single" w:sz="4" w:space="0" w:color="auto"/>
            </w:tcBorders>
            <w:shd w:val="clear" w:color="auto" w:fill="auto"/>
          </w:tcPr>
          <w:p w:rsidR="008B57F5" w:rsidRPr="00980F48" w:rsidP="00932C91" w14:paraId="382F4660" w14:textId="77777777">
            <w:pPr>
              <w:tabs>
                <w:tab w:val="left" w:pos="6521"/>
              </w:tabs>
              <w:jc w:val="center"/>
              <w:rPr>
                <w:sz w:val="20"/>
                <w:lang w:val="en-US"/>
              </w:rPr>
            </w:pPr>
          </w:p>
        </w:tc>
      </w:tr>
      <w:tr w14:paraId="0A26F99B" w14:textId="77777777" w:rsidTr="00932C91">
        <w:tblPrEx>
          <w:tblW w:w="9637" w:type="dxa"/>
          <w:tblLayout w:type="fixed"/>
          <w:tblCellMar>
            <w:left w:w="0" w:type="dxa"/>
            <w:right w:w="0" w:type="dxa"/>
          </w:tblCellMar>
          <w:tblLook w:val="0000"/>
        </w:tblPrEx>
        <w:tc>
          <w:tcPr>
            <w:tcW w:w="6526" w:type="dxa"/>
            <w:tcBorders>
              <w:top w:val="single" w:sz="4" w:space="0" w:color="auto"/>
              <w:left w:val="single" w:sz="4" w:space="0" w:color="auto"/>
              <w:bottom w:val="single" w:sz="4" w:space="0" w:color="auto"/>
            </w:tcBorders>
          </w:tcPr>
          <w:p w:rsidR="008B57F5" w:rsidRPr="00980F48" w:rsidP="000F04BD" w14:paraId="3C484596" w14:textId="77777777">
            <w:pPr>
              <w:numPr>
                <w:ilvl w:val="0"/>
                <w:numId w:val="2"/>
              </w:numPr>
              <w:tabs>
                <w:tab w:val="clear" w:pos="360"/>
              </w:tabs>
              <w:ind w:left="5" w:firstLine="0"/>
              <w:rPr>
                <w:sz w:val="20"/>
                <w:lang w:val="en-US"/>
              </w:rPr>
            </w:pPr>
            <w:r w:rsidRPr="00980F48">
              <w:rPr>
                <w:sz w:val="20"/>
                <w:lang w:val="en-US"/>
              </w:rPr>
              <w:t xml:space="preserve">Days for training </w:t>
            </w:r>
          </w:p>
        </w:tc>
        <w:tc>
          <w:tcPr>
            <w:tcW w:w="1692" w:type="dxa"/>
            <w:tcBorders>
              <w:top w:val="single" w:sz="4" w:space="0" w:color="auto"/>
              <w:left w:val="single" w:sz="4" w:space="0" w:color="auto"/>
              <w:bottom w:val="single" w:sz="4" w:space="0" w:color="auto"/>
            </w:tcBorders>
          </w:tcPr>
          <w:p w:rsidR="008B57F5" w:rsidRPr="00980F48" w:rsidP="00932C91" w14:paraId="3BA25226" w14:textId="77777777">
            <w:pPr>
              <w:ind w:left="5"/>
              <w:rPr>
                <w:sz w:val="20"/>
                <w:lang w:val="en-US"/>
              </w:rPr>
            </w:pPr>
            <w:r w:rsidRPr="00980F48">
              <w:rPr>
                <w:sz w:val="20"/>
                <w:lang w:val="en-US"/>
              </w:rPr>
              <w:t>Please indicate</w:t>
            </w:r>
          </w:p>
        </w:tc>
        <w:tc>
          <w:tcPr>
            <w:tcW w:w="1419" w:type="dxa"/>
          </w:tcPr>
          <w:p w:rsidR="008B57F5" w:rsidRPr="00980F48" w:rsidP="00932C91" w14:paraId="5D3660A8" w14:textId="77777777">
            <w:pPr>
              <w:tabs>
                <w:tab w:val="left" w:pos="6521"/>
              </w:tabs>
              <w:jc w:val="center"/>
              <w:rPr>
                <w:sz w:val="20"/>
                <w:lang w:val="en-US"/>
              </w:rPr>
            </w:pPr>
          </w:p>
        </w:tc>
      </w:tr>
      <w:tr w14:paraId="3D6CD601" w14:textId="77777777" w:rsidTr="008B57F5">
        <w:tblPrEx>
          <w:tblW w:w="9637" w:type="dxa"/>
          <w:tblLayout w:type="fixed"/>
          <w:tblCellMar>
            <w:left w:w="0" w:type="dxa"/>
            <w:right w:w="0" w:type="dxa"/>
          </w:tblCellMar>
          <w:tblLook w:val="0000"/>
        </w:tblPrEx>
        <w:tc>
          <w:tcPr>
            <w:tcW w:w="6526" w:type="dxa"/>
            <w:tcBorders>
              <w:top w:val="single" w:sz="4" w:space="0" w:color="auto"/>
              <w:left w:val="single" w:sz="4" w:space="0" w:color="auto"/>
              <w:bottom w:val="single" w:sz="4" w:space="0" w:color="auto"/>
            </w:tcBorders>
          </w:tcPr>
          <w:p w:rsidR="008B57F5" w:rsidRPr="00980F48" w:rsidP="000F04BD" w14:paraId="14426A5B" w14:textId="77777777">
            <w:pPr>
              <w:numPr>
                <w:ilvl w:val="0"/>
                <w:numId w:val="2"/>
              </w:numPr>
              <w:tabs>
                <w:tab w:val="clear" w:pos="360"/>
              </w:tabs>
              <w:ind w:left="5" w:firstLine="0"/>
              <w:rPr>
                <w:sz w:val="20"/>
                <w:lang w:val="en-US"/>
              </w:rPr>
            </w:pPr>
            <w:r w:rsidRPr="00980F48">
              <w:rPr>
                <w:sz w:val="20"/>
                <w:lang w:val="en-US"/>
              </w:rPr>
              <w:t xml:space="preserve">Name of intelligence </w:t>
            </w:r>
            <w:r w:rsidRPr="00980F48" w:rsidR="007D6E17">
              <w:rPr>
                <w:sz w:val="20"/>
                <w:lang w:val="en-US"/>
              </w:rPr>
              <w:t>center</w:t>
            </w:r>
            <w:r w:rsidRPr="00980F48">
              <w:rPr>
                <w:sz w:val="20"/>
                <w:lang w:val="en-US"/>
              </w:rPr>
              <w:t xml:space="preserve"> </w:t>
            </w:r>
          </w:p>
        </w:tc>
        <w:tc>
          <w:tcPr>
            <w:tcW w:w="1692" w:type="dxa"/>
            <w:tcBorders>
              <w:top w:val="single" w:sz="4" w:space="0" w:color="auto"/>
              <w:left w:val="single" w:sz="4" w:space="0" w:color="auto"/>
              <w:bottom w:val="single" w:sz="4" w:space="0" w:color="auto"/>
            </w:tcBorders>
          </w:tcPr>
          <w:p w:rsidR="008B57F5" w:rsidRPr="00980F48" w:rsidP="008B57F5" w14:paraId="52F6DDA1" w14:textId="77777777">
            <w:pPr>
              <w:ind w:left="5"/>
              <w:rPr>
                <w:sz w:val="20"/>
                <w:lang w:val="en-US"/>
              </w:rPr>
            </w:pPr>
            <w:r w:rsidRPr="00980F48">
              <w:rPr>
                <w:sz w:val="20"/>
                <w:lang w:val="en-US"/>
              </w:rPr>
              <w:t>Please indicate</w:t>
            </w:r>
          </w:p>
        </w:tc>
        <w:tc>
          <w:tcPr>
            <w:tcW w:w="1419" w:type="dxa"/>
          </w:tcPr>
          <w:p w:rsidR="008B57F5" w:rsidRPr="00980F48" w:rsidP="00932C91" w14:paraId="63A148A5" w14:textId="77777777">
            <w:pPr>
              <w:tabs>
                <w:tab w:val="left" w:pos="6521"/>
              </w:tabs>
              <w:jc w:val="center"/>
              <w:rPr>
                <w:sz w:val="20"/>
                <w:lang w:val="en-US"/>
              </w:rPr>
            </w:pPr>
          </w:p>
        </w:tc>
      </w:tr>
      <w:tr w14:paraId="242ECD7A" w14:textId="77777777" w:rsidTr="001B3E6D">
        <w:tblPrEx>
          <w:tblW w:w="9637" w:type="dxa"/>
          <w:tblLayout w:type="fixed"/>
          <w:tblCellMar>
            <w:left w:w="0" w:type="dxa"/>
            <w:right w:w="0" w:type="dxa"/>
          </w:tblCellMar>
          <w:tblLook w:val="0000"/>
        </w:tblPrEx>
        <w:tc>
          <w:tcPr>
            <w:tcW w:w="8218" w:type="dxa"/>
            <w:gridSpan w:val="2"/>
            <w:tcBorders>
              <w:top w:val="single" w:sz="4" w:space="0" w:color="auto"/>
              <w:left w:val="single" w:sz="4" w:space="0" w:color="auto"/>
              <w:bottom w:val="single" w:sz="4" w:space="0" w:color="auto"/>
            </w:tcBorders>
          </w:tcPr>
          <w:p w:rsidR="00143CE8" w:rsidRPr="00980F48" w:rsidP="000F04BD" w14:paraId="135ACC11" w14:textId="77777777">
            <w:pPr>
              <w:numPr>
                <w:ilvl w:val="0"/>
                <w:numId w:val="2"/>
              </w:numPr>
              <w:tabs>
                <w:tab w:val="clear" w:pos="360"/>
              </w:tabs>
              <w:ind w:left="5" w:firstLine="0"/>
              <w:rPr>
                <w:sz w:val="20"/>
                <w:lang w:val="en-US"/>
              </w:rPr>
            </w:pPr>
            <w:r w:rsidRPr="00980F48">
              <w:rPr>
                <w:sz w:val="20"/>
                <w:lang w:val="en-US"/>
              </w:rPr>
              <w:t xml:space="preserve">Line distance protection </w:t>
            </w:r>
          </w:p>
        </w:tc>
        <w:tc>
          <w:tcPr>
            <w:tcW w:w="1419" w:type="dxa"/>
          </w:tcPr>
          <w:p w:rsidR="00143CE8" w:rsidRPr="00980F48" w:rsidP="001B3E6D" w14:paraId="1D536AA4" w14:textId="77777777">
            <w:pPr>
              <w:tabs>
                <w:tab w:val="left" w:pos="6521"/>
              </w:tabs>
              <w:jc w:val="center"/>
              <w:rPr>
                <w:sz w:val="20"/>
                <w:lang w:val="en-US"/>
              </w:rPr>
            </w:pPr>
          </w:p>
        </w:tc>
      </w:tr>
      <w:tr w14:paraId="394A94D6" w14:textId="77777777" w:rsidTr="001B3E6D">
        <w:tblPrEx>
          <w:tblW w:w="9637" w:type="dxa"/>
          <w:tblLayout w:type="fixed"/>
          <w:tblCellMar>
            <w:left w:w="0" w:type="dxa"/>
            <w:right w:w="0" w:type="dxa"/>
          </w:tblCellMar>
          <w:tblLook w:val="0000"/>
        </w:tblPrEx>
        <w:tc>
          <w:tcPr>
            <w:tcW w:w="8218" w:type="dxa"/>
            <w:gridSpan w:val="2"/>
            <w:tcBorders>
              <w:top w:val="single" w:sz="4" w:space="0" w:color="auto"/>
              <w:left w:val="single" w:sz="4" w:space="0" w:color="auto"/>
              <w:bottom w:val="single" w:sz="4" w:space="0" w:color="auto"/>
            </w:tcBorders>
          </w:tcPr>
          <w:p w:rsidR="00143CE8" w:rsidRPr="00980F48" w:rsidP="000F04BD" w14:paraId="328D8821" w14:textId="77777777">
            <w:pPr>
              <w:numPr>
                <w:ilvl w:val="0"/>
                <w:numId w:val="2"/>
              </w:numPr>
              <w:tabs>
                <w:tab w:val="clear" w:pos="360"/>
              </w:tabs>
              <w:ind w:left="5" w:firstLine="0"/>
              <w:rPr>
                <w:sz w:val="20"/>
                <w:lang w:val="en-US"/>
              </w:rPr>
            </w:pPr>
            <w:r w:rsidRPr="00980F48">
              <w:rPr>
                <w:sz w:val="20"/>
                <w:lang w:val="en-US"/>
              </w:rPr>
              <w:t xml:space="preserve">Line differential protection </w:t>
            </w:r>
          </w:p>
        </w:tc>
        <w:tc>
          <w:tcPr>
            <w:tcW w:w="1419" w:type="dxa"/>
          </w:tcPr>
          <w:p w:rsidR="00143CE8" w:rsidRPr="00980F48" w:rsidP="001B3E6D" w14:paraId="7AAC2669" w14:textId="77777777">
            <w:pPr>
              <w:tabs>
                <w:tab w:val="left" w:pos="6521"/>
              </w:tabs>
              <w:jc w:val="center"/>
              <w:rPr>
                <w:sz w:val="20"/>
                <w:lang w:val="en-US"/>
              </w:rPr>
            </w:pPr>
          </w:p>
        </w:tc>
      </w:tr>
      <w:tr w14:paraId="2014BDC5" w14:textId="77777777" w:rsidTr="001B3E6D">
        <w:tblPrEx>
          <w:tblW w:w="9637" w:type="dxa"/>
          <w:tblLayout w:type="fixed"/>
          <w:tblCellMar>
            <w:left w:w="0" w:type="dxa"/>
            <w:right w:w="0" w:type="dxa"/>
          </w:tblCellMar>
          <w:tblLook w:val="0000"/>
        </w:tblPrEx>
        <w:tc>
          <w:tcPr>
            <w:tcW w:w="8218" w:type="dxa"/>
            <w:gridSpan w:val="2"/>
            <w:tcBorders>
              <w:top w:val="single" w:sz="4" w:space="0" w:color="auto"/>
              <w:left w:val="single" w:sz="4" w:space="0" w:color="auto"/>
              <w:bottom w:val="single" w:sz="4" w:space="0" w:color="auto"/>
            </w:tcBorders>
          </w:tcPr>
          <w:p w:rsidR="00143CE8" w:rsidRPr="00980F48" w:rsidP="000F04BD" w14:paraId="7D3CB7F8" w14:textId="77777777">
            <w:pPr>
              <w:numPr>
                <w:ilvl w:val="0"/>
                <w:numId w:val="2"/>
              </w:numPr>
              <w:tabs>
                <w:tab w:val="clear" w:pos="360"/>
              </w:tabs>
              <w:ind w:left="5" w:firstLine="0"/>
              <w:rPr>
                <w:sz w:val="20"/>
                <w:lang w:val="en-US"/>
              </w:rPr>
            </w:pPr>
            <w:r w:rsidRPr="00980F48">
              <w:rPr>
                <w:sz w:val="20"/>
                <w:lang w:val="en-US"/>
              </w:rPr>
              <w:t xml:space="preserve">Busbar and breaker protection </w:t>
            </w:r>
          </w:p>
        </w:tc>
        <w:tc>
          <w:tcPr>
            <w:tcW w:w="1419" w:type="dxa"/>
          </w:tcPr>
          <w:p w:rsidR="00143CE8" w:rsidRPr="00980F48" w:rsidP="001B3E6D" w14:paraId="1D6AAA52" w14:textId="77777777">
            <w:pPr>
              <w:tabs>
                <w:tab w:val="left" w:pos="6521"/>
              </w:tabs>
              <w:jc w:val="center"/>
              <w:rPr>
                <w:sz w:val="20"/>
                <w:lang w:val="en-US"/>
              </w:rPr>
            </w:pPr>
          </w:p>
        </w:tc>
      </w:tr>
      <w:tr w14:paraId="3F17D3E0" w14:textId="77777777" w:rsidTr="00932C91">
        <w:tblPrEx>
          <w:tblW w:w="9637" w:type="dxa"/>
          <w:tblLayout w:type="fixed"/>
          <w:tblCellMar>
            <w:left w:w="0" w:type="dxa"/>
            <w:right w:w="0" w:type="dxa"/>
          </w:tblCellMar>
          <w:tblLook w:val="0000"/>
        </w:tblPrEx>
        <w:tc>
          <w:tcPr>
            <w:tcW w:w="8218" w:type="dxa"/>
            <w:gridSpan w:val="2"/>
            <w:tcBorders>
              <w:top w:val="single" w:sz="4" w:space="0" w:color="auto"/>
              <w:left w:val="single" w:sz="4" w:space="0" w:color="auto"/>
              <w:bottom w:val="single" w:sz="4" w:space="0" w:color="auto"/>
            </w:tcBorders>
          </w:tcPr>
          <w:p w:rsidR="008B57F5" w:rsidRPr="00980F48" w:rsidP="000F04BD" w14:paraId="56C0E7F6" w14:textId="77777777">
            <w:pPr>
              <w:numPr>
                <w:ilvl w:val="0"/>
                <w:numId w:val="2"/>
              </w:numPr>
              <w:tabs>
                <w:tab w:val="clear" w:pos="360"/>
              </w:tabs>
              <w:ind w:left="5" w:firstLine="0"/>
              <w:rPr>
                <w:sz w:val="20"/>
                <w:lang w:val="en-US"/>
              </w:rPr>
            </w:pPr>
            <w:r w:rsidRPr="00980F48">
              <w:rPr>
                <w:sz w:val="20"/>
                <w:lang w:val="en-US"/>
              </w:rPr>
              <w:t xml:space="preserve">Transformer differential protection </w:t>
            </w:r>
          </w:p>
        </w:tc>
        <w:tc>
          <w:tcPr>
            <w:tcW w:w="1419" w:type="dxa"/>
          </w:tcPr>
          <w:p w:rsidR="008B57F5" w:rsidRPr="00980F48" w:rsidP="00932C91" w14:paraId="418FA774" w14:textId="77777777">
            <w:pPr>
              <w:tabs>
                <w:tab w:val="left" w:pos="6521"/>
              </w:tabs>
              <w:jc w:val="center"/>
              <w:rPr>
                <w:sz w:val="20"/>
                <w:lang w:val="en-US"/>
              </w:rPr>
            </w:pPr>
          </w:p>
        </w:tc>
      </w:tr>
      <w:tr w14:paraId="19F5F2CD" w14:textId="77777777" w:rsidTr="00932C91">
        <w:tblPrEx>
          <w:tblW w:w="9637" w:type="dxa"/>
          <w:tblLayout w:type="fixed"/>
          <w:tblCellMar>
            <w:left w:w="0" w:type="dxa"/>
            <w:right w:w="0" w:type="dxa"/>
          </w:tblCellMar>
          <w:tblLook w:val="0000"/>
        </w:tblPrEx>
        <w:tc>
          <w:tcPr>
            <w:tcW w:w="8218" w:type="dxa"/>
            <w:gridSpan w:val="2"/>
            <w:tcBorders>
              <w:top w:val="single" w:sz="4" w:space="0" w:color="auto"/>
              <w:left w:val="single" w:sz="4" w:space="0" w:color="auto"/>
              <w:bottom w:val="single" w:sz="4" w:space="0" w:color="auto"/>
            </w:tcBorders>
          </w:tcPr>
          <w:p w:rsidR="008B57F5" w:rsidRPr="00980F48" w:rsidP="000F04BD" w14:paraId="1027FDD6" w14:textId="77777777">
            <w:pPr>
              <w:numPr>
                <w:ilvl w:val="0"/>
                <w:numId w:val="2"/>
              </w:numPr>
              <w:tabs>
                <w:tab w:val="clear" w:pos="360"/>
              </w:tabs>
              <w:ind w:left="5" w:firstLine="0"/>
              <w:rPr>
                <w:sz w:val="20"/>
                <w:lang w:val="en-US"/>
              </w:rPr>
            </w:pPr>
            <w:r w:rsidRPr="00980F48">
              <w:rPr>
                <w:sz w:val="20"/>
                <w:lang w:val="en-US"/>
              </w:rPr>
              <w:t>Relay protection with IEC61850</w:t>
            </w:r>
          </w:p>
        </w:tc>
        <w:tc>
          <w:tcPr>
            <w:tcW w:w="1419" w:type="dxa"/>
            <w:tcBorders>
              <w:bottom w:val="single" w:sz="4" w:space="0" w:color="auto"/>
            </w:tcBorders>
          </w:tcPr>
          <w:p w:rsidR="008B57F5" w:rsidRPr="00980F48" w:rsidP="00932C91" w14:paraId="6941BCD4" w14:textId="77777777">
            <w:pPr>
              <w:tabs>
                <w:tab w:val="left" w:pos="6521"/>
              </w:tabs>
              <w:jc w:val="center"/>
              <w:rPr>
                <w:sz w:val="20"/>
                <w:lang w:val="en-US"/>
              </w:rPr>
            </w:pPr>
          </w:p>
        </w:tc>
      </w:tr>
      <w:tr w14:paraId="2B901F5F" w14:textId="77777777" w:rsidTr="00932C91">
        <w:tblPrEx>
          <w:tblW w:w="9637" w:type="dxa"/>
          <w:tblLayout w:type="fixed"/>
          <w:tblCellMar>
            <w:left w:w="0" w:type="dxa"/>
            <w:right w:w="0" w:type="dxa"/>
          </w:tblCellMar>
          <w:tblLook w:val="0000"/>
        </w:tblPrEx>
        <w:tc>
          <w:tcPr>
            <w:tcW w:w="8218" w:type="dxa"/>
            <w:gridSpan w:val="2"/>
            <w:tcBorders>
              <w:top w:val="single" w:sz="4" w:space="0" w:color="auto"/>
              <w:left w:val="single" w:sz="4" w:space="0" w:color="auto"/>
              <w:bottom w:val="single" w:sz="4" w:space="0" w:color="auto"/>
            </w:tcBorders>
          </w:tcPr>
          <w:p w:rsidR="008B57F5" w:rsidRPr="00980F48" w:rsidP="00932C91" w14:paraId="0B705787" w14:textId="77777777">
            <w:pPr>
              <w:rPr>
                <w:sz w:val="20"/>
                <w:lang w:val="en-US"/>
              </w:rPr>
            </w:pPr>
            <w:r w:rsidRPr="00980F48">
              <w:rPr>
                <w:sz w:val="20"/>
                <w:lang w:val="en-US"/>
              </w:rPr>
              <w:t>The training should be finished at least one month before commissioning works on site.</w:t>
            </w:r>
          </w:p>
        </w:tc>
        <w:tc>
          <w:tcPr>
            <w:tcW w:w="1419" w:type="dxa"/>
            <w:tcBorders>
              <w:bottom w:val="single" w:sz="4" w:space="0" w:color="auto"/>
            </w:tcBorders>
          </w:tcPr>
          <w:p w:rsidR="008B57F5" w:rsidRPr="00980F48" w:rsidP="00932C91" w14:paraId="6FDA7A3B" w14:textId="77777777">
            <w:pPr>
              <w:tabs>
                <w:tab w:val="left" w:pos="6521"/>
              </w:tabs>
              <w:jc w:val="center"/>
              <w:rPr>
                <w:sz w:val="20"/>
                <w:lang w:val="en-US"/>
              </w:rPr>
            </w:pPr>
          </w:p>
        </w:tc>
      </w:tr>
      <w:tr w14:paraId="5E944BC9" w14:textId="77777777" w:rsidTr="00932C91">
        <w:tblPrEx>
          <w:tblW w:w="9637" w:type="dxa"/>
          <w:tblLayout w:type="fixed"/>
          <w:tblCellMar>
            <w:left w:w="0" w:type="dxa"/>
            <w:right w:w="0" w:type="dxa"/>
          </w:tblCellMar>
          <w:tblLook w:val="0000"/>
        </w:tblPrEx>
        <w:tc>
          <w:tcPr>
            <w:tcW w:w="8218" w:type="dxa"/>
            <w:gridSpan w:val="2"/>
            <w:tcBorders>
              <w:top w:val="single" w:sz="4" w:space="0" w:color="auto"/>
              <w:left w:val="single" w:sz="4" w:space="0" w:color="auto"/>
              <w:bottom w:val="single" w:sz="4" w:space="0" w:color="auto"/>
            </w:tcBorders>
          </w:tcPr>
          <w:p w:rsidR="008B57F5" w:rsidRPr="00980F48" w:rsidP="00932C91" w14:paraId="531055C1" w14:textId="77777777">
            <w:pPr>
              <w:rPr>
                <w:sz w:val="20"/>
                <w:lang w:val="en-US"/>
              </w:rPr>
            </w:pPr>
            <w:r w:rsidRPr="00980F48">
              <w:rPr>
                <w:sz w:val="20"/>
                <w:lang w:val="en-US"/>
              </w:rPr>
              <w:t xml:space="preserve">The training should be performed on the equipment and software provided for delivery or identical </w:t>
            </w:r>
          </w:p>
        </w:tc>
        <w:tc>
          <w:tcPr>
            <w:tcW w:w="1419" w:type="dxa"/>
            <w:tcBorders>
              <w:bottom w:val="single" w:sz="4" w:space="0" w:color="auto"/>
            </w:tcBorders>
          </w:tcPr>
          <w:p w:rsidR="008B57F5" w:rsidRPr="00980F48" w:rsidP="00932C91" w14:paraId="34B6A993" w14:textId="77777777">
            <w:pPr>
              <w:tabs>
                <w:tab w:val="left" w:pos="6521"/>
              </w:tabs>
              <w:jc w:val="center"/>
              <w:rPr>
                <w:sz w:val="20"/>
                <w:lang w:val="en-US"/>
              </w:rPr>
            </w:pPr>
          </w:p>
        </w:tc>
      </w:tr>
      <w:tr w14:paraId="471C39E4" w14:textId="77777777" w:rsidTr="00932C91">
        <w:tblPrEx>
          <w:tblW w:w="9637" w:type="dxa"/>
          <w:tblLayout w:type="fixed"/>
          <w:tblCellMar>
            <w:left w:w="0" w:type="dxa"/>
            <w:right w:w="0" w:type="dxa"/>
          </w:tblCellMar>
          <w:tblLook w:val="0000"/>
        </w:tblPrEx>
        <w:tc>
          <w:tcPr>
            <w:tcW w:w="8218" w:type="dxa"/>
            <w:gridSpan w:val="2"/>
            <w:tcBorders>
              <w:top w:val="single" w:sz="4" w:space="0" w:color="auto"/>
              <w:left w:val="single" w:sz="4" w:space="0" w:color="auto"/>
              <w:bottom w:val="single" w:sz="4" w:space="0" w:color="auto"/>
            </w:tcBorders>
          </w:tcPr>
          <w:p w:rsidR="008B57F5" w:rsidRPr="00980F48" w:rsidP="00932C91" w14:paraId="7A2C409F" w14:textId="77777777">
            <w:pPr>
              <w:rPr>
                <w:sz w:val="20"/>
                <w:lang w:val="en-US"/>
              </w:rPr>
            </w:pPr>
            <w:r w:rsidRPr="00980F48">
              <w:rPr>
                <w:sz w:val="20"/>
                <w:lang w:val="en-US"/>
              </w:rPr>
              <w:t>After the successful training it should be acknowledged with issuance of appropriate certificate to the trained personnel</w:t>
            </w:r>
          </w:p>
        </w:tc>
        <w:tc>
          <w:tcPr>
            <w:tcW w:w="1419" w:type="dxa"/>
            <w:tcBorders>
              <w:bottom w:val="single" w:sz="4" w:space="0" w:color="auto"/>
            </w:tcBorders>
          </w:tcPr>
          <w:p w:rsidR="008B57F5" w:rsidRPr="00980F48" w:rsidP="00932C91" w14:paraId="0EB81577" w14:textId="77777777">
            <w:pPr>
              <w:tabs>
                <w:tab w:val="left" w:pos="6521"/>
              </w:tabs>
              <w:jc w:val="center"/>
              <w:rPr>
                <w:sz w:val="20"/>
                <w:lang w:val="en-US"/>
              </w:rPr>
            </w:pPr>
          </w:p>
        </w:tc>
      </w:tr>
    </w:tbl>
    <w:p w:rsidR="00A740FB" w:rsidRPr="00980F48" w:rsidP="002E5643" w14:paraId="20E5BA7E" w14:textId="77777777">
      <w:pPr>
        <w:pStyle w:val="Heading2"/>
        <w:spacing w:before="0" w:after="0"/>
      </w:pP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45pt;height:535.9pt" o:ole="">
            <v:imagedata r:id="rId8" o:title=""/>
          </v:shape>
          <o:OLEObject Type="Embed" ProgID="Visio.Drawing.11" ShapeID="_x0000_i1025" DrawAspect="Content" ObjectID="_1792334843" r:id="rId9"/>
        </w:object>
      </w:r>
    </w:p>
    <w:p w:rsidR="002E5643" w:rsidRPr="00980F48" w:rsidP="002E5643" w14:paraId="2830455F" w14:textId="77777777">
      <w:pPr>
        <w:pStyle w:val="Heading2"/>
        <w:spacing w:before="0" w:after="0"/>
      </w:pPr>
      <w:r>
        <w:object>
          <v:shape id="_x0000_i1026" type="#_x0000_t75" style="width:459.8pt;height:463.31pt" o:ole="">
            <v:imagedata r:id="rId10" o:title=""/>
          </v:shape>
          <o:OLEObject Type="Embed" ProgID="Visio.Drawing.11" ShapeID="_x0000_i1026" DrawAspect="Content" ObjectID="_1792334844" r:id="rId11"/>
        </w:object>
      </w:r>
    </w:p>
    <w:p w:rsidR="005B0976" w:rsidRPr="00980F48" w:rsidP="005B0976" w14:paraId="5EE21FEE" w14:textId="77777777">
      <w:pPr>
        <w:pStyle w:val="Heading2"/>
        <w:spacing w:before="0" w:after="0"/>
        <w:rPr>
          <w:lang w:val="en-US"/>
        </w:rPr>
      </w:pPr>
    </w:p>
    <w:p w:rsidR="005078C3" w:rsidRPr="005B0976" w:rsidP="005B0976" w14:paraId="23EFE62C" w14:textId="77777777">
      <w:pPr>
        <w:rPr>
          <w:lang w:val="en-US"/>
        </w:rPr>
      </w:pPr>
      <w:r>
        <w:rPr>
          <w:lang w:val="en-US"/>
        </w:rPr>
        <w:object>
          <v:shape id="_x0000_i1027" type="#_x0000_t75" style="width:478.3pt;height:673.15pt" o:ole="">
            <v:imagedata r:id="rId12" o:title=""/>
          </v:shape>
          <o:OLEObject Type="Embed" ProgID="Visio.Drawing.11" ShapeID="_x0000_i1027" DrawAspect="Content" ObjectID="_1792334845" r:id="rId13"/>
        </w:object>
      </w:r>
    </w:p>
    <w:sectPr w:rsidSect="007C0126">
      <w:footerReference w:type="even" r:id="rId14"/>
      <w:footerReference w:type="default" r:id="rId15"/>
      <w:footerReference w:type="first" r:id="rId16"/>
      <w:pgSz w:w="11906" w:h="16838"/>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BF7" w14:paraId="1DC64C96"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4BF7" w14:paraId="5B74D6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BF7" w:rsidRPr="00066B9F" w:rsidP="00066B9F" w14:paraId="559A4C55" w14:textId="77777777">
    <w:pPr>
      <w:pStyle w:val="Footer"/>
      <w:framePr w:wrap="around" w:vAnchor="text" w:hAnchor="page" w:x="6084" w:y="263"/>
      <w:jc w:val="center"/>
      <w:rPr>
        <w:rStyle w:val="PageNumber"/>
        <w:sz w:val="20"/>
      </w:rPr>
    </w:pPr>
    <w:r w:rsidRPr="00066B9F">
      <w:rPr>
        <w:rStyle w:val="PageNumber"/>
        <w:sz w:val="20"/>
      </w:rPr>
      <w:fldChar w:fldCharType="begin"/>
    </w:r>
    <w:r w:rsidRPr="00066B9F">
      <w:rPr>
        <w:rStyle w:val="PageNumber"/>
        <w:sz w:val="20"/>
      </w:rPr>
      <w:instrText xml:space="preserve">PAGE  </w:instrText>
    </w:r>
    <w:r w:rsidRPr="00066B9F">
      <w:rPr>
        <w:rStyle w:val="PageNumber"/>
        <w:sz w:val="20"/>
      </w:rPr>
      <w:fldChar w:fldCharType="separate"/>
    </w:r>
    <w:r w:rsidRPr="00066B9F">
      <w:rPr>
        <w:rStyle w:val="PageNumber"/>
        <w:noProof/>
        <w:sz w:val="20"/>
      </w:rPr>
      <w:t>8</w:t>
    </w:r>
    <w:r w:rsidRPr="00066B9F">
      <w:rPr>
        <w:rStyle w:val="PageNumber"/>
        <w:sz w:val="20"/>
      </w:rPr>
      <w:fldChar w:fldCharType="end"/>
    </w:r>
  </w:p>
  <w:p w:rsidR="00734BF7" w14:paraId="1B6F3F4F" w14:textId="77777777">
    <w:pPr>
      <w:pStyle w:val="Footer"/>
      <w:ind w:right="360"/>
    </w:pPr>
    <w:r>
      <w:fldChar w:fldCharType="begin"/>
    </w:r>
    <w:r w:rsidR="006D3120">
      <w:instrText xml:space="preserve"> FILENAME   \* MERGEFORMAT </w:instrText>
    </w:r>
    <w:r>
      <w:fldChar w:fldCharType="separate"/>
    </w:r>
    <w:r>
      <w:rPr>
        <w:noProof/>
      </w:rPr>
      <w:t>Livani TS RAA.docx</w:t>
    </w:r>
    <w:r>
      <w:rPr>
        <w:noProof/>
      </w:rPr>
      <w:fldChar w:fldCharType="end"/>
    </w:r>
  </w:p>
  <w:p w:rsidR="001167EB" w14:paraId="15DC78CB" w14:textId="77777777">
    <w:pPr>
      <w:jc w:val="center"/>
    </w:pPr>
    <w:r>
      <w:rPr>
        <w:sz w:val="20"/>
      </w:rPr>
      <w:t xml:space="preserve"> </w:t>
    </w: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167EB" w14:paraId="101214E9" w14:textId="77777777">
    <w:pPr>
      <w:jc w:val="center"/>
    </w:pPr>
    <w:r>
      <w:rPr>
        <w:sz w:val="20"/>
      </w:rPr>
      <w:t>Šis dokuments ir parakstīts ar elektronisko parakstu (bez droša e-paraksta)</w:t>
    </w: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13FF5776"/>
    <w:multiLevelType w:val="hybridMultilevel"/>
    <w:tmpl w:val="3966745E"/>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
    <w:nsid w:val="14EC4CB2"/>
    <w:multiLevelType w:val="multilevel"/>
    <w:tmpl w:val="1E5299FE"/>
    <w:lvl w:ilvl="0">
      <w:start w:val="1"/>
      <w:numFmt w:val="decimal"/>
      <w:lvlText w:val="%1."/>
      <w:lvlJc w:val="left"/>
      <w:pPr>
        <w:ind w:left="450" w:hanging="450"/>
      </w:pPr>
      <w:rPr>
        <w:rFonts w:hint="default"/>
        <w:i w:val="0"/>
      </w:rPr>
    </w:lvl>
    <w:lvl w:ilvl="1">
      <w:start w:val="1"/>
      <w:numFmt w:val="decimal"/>
      <w:lvlText w:val="%1.%2."/>
      <w:lvlJc w:val="left"/>
      <w:pPr>
        <w:ind w:left="450" w:hanging="45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3">
    <w:nsid w:val="195B5DFC"/>
    <w:multiLevelType w:val="hybridMultilevel"/>
    <w:tmpl w:val="903A9F08"/>
    <w:lvl w:ilvl="0">
      <w:start w:val="1"/>
      <w:numFmt w:val="bullet"/>
      <w:lvlText w:val=""/>
      <w:lvlJc w:val="left"/>
      <w:pPr>
        <w:tabs>
          <w:tab w:val="num" w:pos="360"/>
        </w:tabs>
        <w:ind w:left="284" w:hanging="284"/>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4D713688"/>
    <w:multiLevelType w:val="hybridMultilevel"/>
    <w:tmpl w:val="ECC602F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505E6AA8"/>
    <w:multiLevelType w:val="singleLevel"/>
    <w:tmpl w:val="BE487582"/>
    <w:lvl w:ilvl="0">
      <w:start w:val="1"/>
      <w:numFmt w:val="bullet"/>
      <w:lvlText w:val=""/>
      <w:lvlJc w:val="left"/>
      <w:pPr>
        <w:tabs>
          <w:tab w:val="num" w:pos="360"/>
        </w:tabs>
        <w:ind w:left="360" w:hanging="360"/>
      </w:pPr>
      <w:rPr>
        <w:rFonts w:ascii="Symbol" w:hAnsi="Symbol" w:hint="default"/>
      </w:rPr>
    </w:lvl>
  </w:abstractNum>
  <w:abstractNum w:abstractNumId="6">
    <w:nsid w:val="5CF86734"/>
    <w:multiLevelType w:val="hybridMultilevel"/>
    <w:tmpl w:val="E4FE991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6239717A"/>
    <w:multiLevelType w:val="hybridMultilevel"/>
    <w:tmpl w:val="29DE8F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675A336A"/>
    <w:multiLevelType w:val="singleLevel"/>
    <w:tmpl w:val="F2A8B686"/>
    <w:lvl w:ilvl="0">
      <w:start w:val="1"/>
      <w:numFmt w:val="bullet"/>
      <w:lvlText w:val=""/>
      <w:lvlJc w:val="left"/>
      <w:pPr>
        <w:tabs>
          <w:tab w:val="num" w:pos="360"/>
        </w:tabs>
        <w:ind w:left="360" w:hanging="360"/>
      </w:pPr>
      <w:rPr>
        <w:rFonts w:ascii="Symbol" w:hAnsi="Symbol" w:hint="default"/>
      </w:rPr>
    </w:lvl>
  </w:abstractNum>
  <w:num w:numId="1" w16cid:durableId="1226720251">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2" w16cid:durableId="676424372">
    <w:abstractNumId w:val="5"/>
  </w:num>
  <w:num w:numId="3" w16cid:durableId="515273282">
    <w:abstractNumId w:val="8"/>
  </w:num>
  <w:num w:numId="4" w16cid:durableId="1963153381">
    <w:abstractNumId w:val="4"/>
  </w:num>
  <w:num w:numId="5" w16cid:durableId="500437514">
    <w:abstractNumId w:val="3"/>
  </w:num>
  <w:num w:numId="6" w16cid:durableId="867063780">
    <w:abstractNumId w:val="6"/>
  </w:num>
  <w:num w:numId="7" w16cid:durableId="217975914">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8" w16cid:durableId="1999572258">
    <w:abstractNumId w:val="7"/>
  </w:num>
  <w:num w:numId="9" w16cid:durableId="1051730004">
    <w:abstractNumId w:val="2"/>
  </w:num>
  <w:num w:numId="10" w16cid:durableId="195198292">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F93"/>
    <w:rsid w:val="000029A5"/>
    <w:rsid w:val="00020CB6"/>
    <w:rsid w:val="00025F7B"/>
    <w:rsid w:val="0002782C"/>
    <w:rsid w:val="000306DD"/>
    <w:rsid w:val="000344FE"/>
    <w:rsid w:val="000346A2"/>
    <w:rsid w:val="0004350A"/>
    <w:rsid w:val="00044488"/>
    <w:rsid w:val="000535F4"/>
    <w:rsid w:val="00053C8A"/>
    <w:rsid w:val="000566E1"/>
    <w:rsid w:val="00066B9F"/>
    <w:rsid w:val="00071BF3"/>
    <w:rsid w:val="0007440F"/>
    <w:rsid w:val="00075AB5"/>
    <w:rsid w:val="000829B1"/>
    <w:rsid w:val="00083C2B"/>
    <w:rsid w:val="000919E3"/>
    <w:rsid w:val="000A1FC4"/>
    <w:rsid w:val="000A424C"/>
    <w:rsid w:val="000B4BA3"/>
    <w:rsid w:val="000C3B33"/>
    <w:rsid w:val="000C517B"/>
    <w:rsid w:val="000D1A02"/>
    <w:rsid w:val="000D1FC5"/>
    <w:rsid w:val="000D485B"/>
    <w:rsid w:val="000D7D8B"/>
    <w:rsid w:val="000E6EE6"/>
    <w:rsid w:val="000E7075"/>
    <w:rsid w:val="000F0179"/>
    <w:rsid w:val="000F04BD"/>
    <w:rsid w:val="000F1522"/>
    <w:rsid w:val="000F3B57"/>
    <w:rsid w:val="000F45B4"/>
    <w:rsid w:val="000F6C00"/>
    <w:rsid w:val="00103F6F"/>
    <w:rsid w:val="00111841"/>
    <w:rsid w:val="001167EB"/>
    <w:rsid w:val="001168B7"/>
    <w:rsid w:val="001235AB"/>
    <w:rsid w:val="00127579"/>
    <w:rsid w:val="001318D5"/>
    <w:rsid w:val="00135121"/>
    <w:rsid w:val="00135697"/>
    <w:rsid w:val="0013776E"/>
    <w:rsid w:val="0014335D"/>
    <w:rsid w:val="00143CE8"/>
    <w:rsid w:val="0015688C"/>
    <w:rsid w:val="001608FA"/>
    <w:rsid w:val="001609D4"/>
    <w:rsid w:val="00163ABC"/>
    <w:rsid w:val="00174924"/>
    <w:rsid w:val="00175A52"/>
    <w:rsid w:val="0018108E"/>
    <w:rsid w:val="001812C9"/>
    <w:rsid w:val="00181B50"/>
    <w:rsid w:val="00184E53"/>
    <w:rsid w:val="00190E3A"/>
    <w:rsid w:val="0019417B"/>
    <w:rsid w:val="00196EE7"/>
    <w:rsid w:val="001B3675"/>
    <w:rsid w:val="001B3E6D"/>
    <w:rsid w:val="001B52B9"/>
    <w:rsid w:val="001F33DE"/>
    <w:rsid w:val="00202123"/>
    <w:rsid w:val="00205E83"/>
    <w:rsid w:val="00206774"/>
    <w:rsid w:val="002110C9"/>
    <w:rsid w:val="0022447A"/>
    <w:rsid w:val="0022517C"/>
    <w:rsid w:val="00234ABC"/>
    <w:rsid w:val="002350AC"/>
    <w:rsid w:val="002448EF"/>
    <w:rsid w:val="00245A0A"/>
    <w:rsid w:val="00270C78"/>
    <w:rsid w:val="00275088"/>
    <w:rsid w:val="0027569F"/>
    <w:rsid w:val="00286500"/>
    <w:rsid w:val="002909E4"/>
    <w:rsid w:val="002C3950"/>
    <w:rsid w:val="002C4F3E"/>
    <w:rsid w:val="002D1C09"/>
    <w:rsid w:val="002E5643"/>
    <w:rsid w:val="002F79DD"/>
    <w:rsid w:val="00300DF0"/>
    <w:rsid w:val="003012B3"/>
    <w:rsid w:val="003043DF"/>
    <w:rsid w:val="00304E40"/>
    <w:rsid w:val="003062C4"/>
    <w:rsid w:val="0030636D"/>
    <w:rsid w:val="00306E98"/>
    <w:rsid w:val="00310944"/>
    <w:rsid w:val="003215C3"/>
    <w:rsid w:val="0034207C"/>
    <w:rsid w:val="00351B84"/>
    <w:rsid w:val="003553DF"/>
    <w:rsid w:val="00366C42"/>
    <w:rsid w:val="00366EBD"/>
    <w:rsid w:val="003818E8"/>
    <w:rsid w:val="003857B9"/>
    <w:rsid w:val="003A024A"/>
    <w:rsid w:val="003A05CF"/>
    <w:rsid w:val="003A79DD"/>
    <w:rsid w:val="003B0A5E"/>
    <w:rsid w:val="003B119D"/>
    <w:rsid w:val="003B13A8"/>
    <w:rsid w:val="003B2D35"/>
    <w:rsid w:val="003B45DA"/>
    <w:rsid w:val="003C1368"/>
    <w:rsid w:val="003C4DF9"/>
    <w:rsid w:val="003D261B"/>
    <w:rsid w:val="003D33D9"/>
    <w:rsid w:val="003D7CDC"/>
    <w:rsid w:val="003F730B"/>
    <w:rsid w:val="004018CD"/>
    <w:rsid w:val="004051B6"/>
    <w:rsid w:val="004153C4"/>
    <w:rsid w:val="00415440"/>
    <w:rsid w:val="00415F79"/>
    <w:rsid w:val="004162B8"/>
    <w:rsid w:val="00421773"/>
    <w:rsid w:val="004237F4"/>
    <w:rsid w:val="004332E3"/>
    <w:rsid w:val="00435BFC"/>
    <w:rsid w:val="004441C3"/>
    <w:rsid w:val="0044486A"/>
    <w:rsid w:val="00444939"/>
    <w:rsid w:val="0044692F"/>
    <w:rsid w:val="00452936"/>
    <w:rsid w:val="004530A1"/>
    <w:rsid w:val="00457C8D"/>
    <w:rsid w:val="00465B29"/>
    <w:rsid w:val="004723FD"/>
    <w:rsid w:val="0048717C"/>
    <w:rsid w:val="00492FE8"/>
    <w:rsid w:val="004A0B92"/>
    <w:rsid w:val="004A7F6B"/>
    <w:rsid w:val="004C1C39"/>
    <w:rsid w:val="004E1C1B"/>
    <w:rsid w:val="004E2EDC"/>
    <w:rsid w:val="004E522B"/>
    <w:rsid w:val="004F2C4E"/>
    <w:rsid w:val="005034CC"/>
    <w:rsid w:val="005078C3"/>
    <w:rsid w:val="00523E7A"/>
    <w:rsid w:val="00526A3D"/>
    <w:rsid w:val="00527C64"/>
    <w:rsid w:val="00530FBB"/>
    <w:rsid w:val="00541E52"/>
    <w:rsid w:val="00542746"/>
    <w:rsid w:val="00545AF9"/>
    <w:rsid w:val="00546EEB"/>
    <w:rsid w:val="00554104"/>
    <w:rsid w:val="0055630D"/>
    <w:rsid w:val="00560E62"/>
    <w:rsid w:val="005623F7"/>
    <w:rsid w:val="00593487"/>
    <w:rsid w:val="005A2BAC"/>
    <w:rsid w:val="005A79B5"/>
    <w:rsid w:val="005B082F"/>
    <w:rsid w:val="005B0976"/>
    <w:rsid w:val="005B45B1"/>
    <w:rsid w:val="005C1DE1"/>
    <w:rsid w:val="005C2A2B"/>
    <w:rsid w:val="005C73B5"/>
    <w:rsid w:val="005D2921"/>
    <w:rsid w:val="005D70A3"/>
    <w:rsid w:val="005E5D26"/>
    <w:rsid w:val="005E6F63"/>
    <w:rsid w:val="005E7B0A"/>
    <w:rsid w:val="005F595D"/>
    <w:rsid w:val="006035CD"/>
    <w:rsid w:val="0061792E"/>
    <w:rsid w:val="006223EA"/>
    <w:rsid w:val="00622A34"/>
    <w:rsid w:val="00624D63"/>
    <w:rsid w:val="00627CD7"/>
    <w:rsid w:val="00643719"/>
    <w:rsid w:val="00667590"/>
    <w:rsid w:val="00680C68"/>
    <w:rsid w:val="006A1D6D"/>
    <w:rsid w:val="006A3E9A"/>
    <w:rsid w:val="006C7093"/>
    <w:rsid w:val="006D3120"/>
    <w:rsid w:val="006D3B6F"/>
    <w:rsid w:val="006D40CB"/>
    <w:rsid w:val="006D5978"/>
    <w:rsid w:val="006D7042"/>
    <w:rsid w:val="006E5225"/>
    <w:rsid w:val="007027FF"/>
    <w:rsid w:val="0070713A"/>
    <w:rsid w:val="00712C66"/>
    <w:rsid w:val="00714672"/>
    <w:rsid w:val="007165BF"/>
    <w:rsid w:val="00722705"/>
    <w:rsid w:val="00724011"/>
    <w:rsid w:val="00730BCF"/>
    <w:rsid w:val="00734BF7"/>
    <w:rsid w:val="007350F0"/>
    <w:rsid w:val="00744D76"/>
    <w:rsid w:val="00750267"/>
    <w:rsid w:val="0075173B"/>
    <w:rsid w:val="00751BC9"/>
    <w:rsid w:val="00751C1E"/>
    <w:rsid w:val="007523F6"/>
    <w:rsid w:val="00757814"/>
    <w:rsid w:val="00762ACE"/>
    <w:rsid w:val="007822C1"/>
    <w:rsid w:val="0079246D"/>
    <w:rsid w:val="007944C0"/>
    <w:rsid w:val="007A156E"/>
    <w:rsid w:val="007C0126"/>
    <w:rsid w:val="007C18DA"/>
    <w:rsid w:val="007C7AB5"/>
    <w:rsid w:val="007D13D0"/>
    <w:rsid w:val="007D6E17"/>
    <w:rsid w:val="007E526A"/>
    <w:rsid w:val="007E60D7"/>
    <w:rsid w:val="007E79D1"/>
    <w:rsid w:val="007F0557"/>
    <w:rsid w:val="007F485D"/>
    <w:rsid w:val="00802C3D"/>
    <w:rsid w:val="00803750"/>
    <w:rsid w:val="00804212"/>
    <w:rsid w:val="0080739A"/>
    <w:rsid w:val="0081276C"/>
    <w:rsid w:val="008250EA"/>
    <w:rsid w:val="008269E4"/>
    <w:rsid w:val="0084342A"/>
    <w:rsid w:val="00850A03"/>
    <w:rsid w:val="00852530"/>
    <w:rsid w:val="00854239"/>
    <w:rsid w:val="00860C7D"/>
    <w:rsid w:val="00863D1B"/>
    <w:rsid w:val="00864F84"/>
    <w:rsid w:val="0086766B"/>
    <w:rsid w:val="008904EB"/>
    <w:rsid w:val="00891378"/>
    <w:rsid w:val="008A7D03"/>
    <w:rsid w:val="008B4F90"/>
    <w:rsid w:val="008B53CE"/>
    <w:rsid w:val="008B57F5"/>
    <w:rsid w:val="008C47DD"/>
    <w:rsid w:val="008C60EB"/>
    <w:rsid w:val="008F5379"/>
    <w:rsid w:val="00904717"/>
    <w:rsid w:val="00921825"/>
    <w:rsid w:val="0092196C"/>
    <w:rsid w:val="00922441"/>
    <w:rsid w:val="0093109F"/>
    <w:rsid w:val="00932C91"/>
    <w:rsid w:val="00933403"/>
    <w:rsid w:val="009411AD"/>
    <w:rsid w:val="00960A4E"/>
    <w:rsid w:val="00963ED8"/>
    <w:rsid w:val="009808B6"/>
    <w:rsid w:val="00980F48"/>
    <w:rsid w:val="00981572"/>
    <w:rsid w:val="00984D5A"/>
    <w:rsid w:val="009866DC"/>
    <w:rsid w:val="00987148"/>
    <w:rsid w:val="009930FB"/>
    <w:rsid w:val="00993F19"/>
    <w:rsid w:val="0099596F"/>
    <w:rsid w:val="009A4DE1"/>
    <w:rsid w:val="009C12EB"/>
    <w:rsid w:val="009C15F1"/>
    <w:rsid w:val="009C766E"/>
    <w:rsid w:val="009D2211"/>
    <w:rsid w:val="009D3A63"/>
    <w:rsid w:val="009D49AF"/>
    <w:rsid w:val="009E74C2"/>
    <w:rsid w:val="009F15A2"/>
    <w:rsid w:val="009F2745"/>
    <w:rsid w:val="009F5872"/>
    <w:rsid w:val="009F6703"/>
    <w:rsid w:val="00A00FAB"/>
    <w:rsid w:val="00A1010C"/>
    <w:rsid w:val="00A1522D"/>
    <w:rsid w:val="00A24633"/>
    <w:rsid w:val="00A27420"/>
    <w:rsid w:val="00A308A0"/>
    <w:rsid w:val="00A34D26"/>
    <w:rsid w:val="00A40911"/>
    <w:rsid w:val="00A53C11"/>
    <w:rsid w:val="00A56334"/>
    <w:rsid w:val="00A63FD9"/>
    <w:rsid w:val="00A71298"/>
    <w:rsid w:val="00A71B3A"/>
    <w:rsid w:val="00A740FB"/>
    <w:rsid w:val="00A76642"/>
    <w:rsid w:val="00A8196B"/>
    <w:rsid w:val="00A93BC2"/>
    <w:rsid w:val="00AB64DC"/>
    <w:rsid w:val="00AC0816"/>
    <w:rsid w:val="00AC1E0C"/>
    <w:rsid w:val="00AC71BA"/>
    <w:rsid w:val="00AD00EB"/>
    <w:rsid w:val="00AD0B6A"/>
    <w:rsid w:val="00AD69A3"/>
    <w:rsid w:val="00AE0ECD"/>
    <w:rsid w:val="00AE4F03"/>
    <w:rsid w:val="00AF179D"/>
    <w:rsid w:val="00B0168F"/>
    <w:rsid w:val="00B0451F"/>
    <w:rsid w:val="00B07F53"/>
    <w:rsid w:val="00B10138"/>
    <w:rsid w:val="00B32131"/>
    <w:rsid w:val="00B33220"/>
    <w:rsid w:val="00B33570"/>
    <w:rsid w:val="00B33808"/>
    <w:rsid w:val="00B36CB4"/>
    <w:rsid w:val="00B45492"/>
    <w:rsid w:val="00B47321"/>
    <w:rsid w:val="00B514A1"/>
    <w:rsid w:val="00B56275"/>
    <w:rsid w:val="00B652C3"/>
    <w:rsid w:val="00B66415"/>
    <w:rsid w:val="00B72F13"/>
    <w:rsid w:val="00B73320"/>
    <w:rsid w:val="00B772A6"/>
    <w:rsid w:val="00B83FD0"/>
    <w:rsid w:val="00B849EF"/>
    <w:rsid w:val="00B872A5"/>
    <w:rsid w:val="00BA2492"/>
    <w:rsid w:val="00BA5618"/>
    <w:rsid w:val="00BA5D94"/>
    <w:rsid w:val="00BA71D1"/>
    <w:rsid w:val="00BA7C65"/>
    <w:rsid w:val="00BB791C"/>
    <w:rsid w:val="00BC17FE"/>
    <w:rsid w:val="00BD19C8"/>
    <w:rsid w:val="00BD4E4E"/>
    <w:rsid w:val="00BD6A2C"/>
    <w:rsid w:val="00BE07FD"/>
    <w:rsid w:val="00BF2556"/>
    <w:rsid w:val="00C00088"/>
    <w:rsid w:val="00C14C7C"/>
    <w:rsid w:val="00C2134B"/>
    <w:rsid w:val="00C21366"/>
    <w:rsid w:val="00C23B8E"/>
    <w:rsid w:val="00C25FB6"/>
    <w:rsid w:val="00C3046D"/>
    <w:rsid w:val="00C34293"/>
    <w:rsid w:val="00C34D49"/>
    <w:rsid w:val="00C35F6A"/>
    <w:rsid w:val="00C369C7"/>
    <w:rsid w:val="00C36C46"/>
    <w:rsid w:val="00C46944"/>
    <w:rsid w:val="00C4766A"/>
    <w:rsid w:val="00C47D93"/>
    <w:rsid w:val="00C50EC8"/>
    <w:rsid w:val="00C51735"/>
    <w:rsid w:val="00C656BF"/>
    <w:rsid w:val="00C7107D"/>
    <w:rsid w:val="00C754A4"/>
    <w:rsid w:val="00C75606"/>
    <w:rsid w:val="00C75F6F"/>
    <w:rsid w:val="00CA2FB2"/>
    <w:rsid w:val="00CA449E"/>
    <w:rsid w:val="00CB5B34"/>
    <w:rsid w:val="00CC7838"/>
    <w:rsid w:val="00CC7BD5"/>
    <w:rsid w:val="00CD2138"/>
    <w:rsid w:val="00CD35ED"/>
    <w:rsid w:val="00CD3FB1"/>
    <w:rsid w:val="00CF025F"/>
    <w:rsid w:val="00CF1139"/>
    <w:rsid w:val="00CF1EB1"/>
    <w:rsid w:val="00D03F93"/>
    <w:rsid w:val="00D043AA"/>
    <w:rsid w:val="00D10D0C"/>
    <w:rsid w:val="00D251D8"/>
    <w:rsid w:val="00D26046"/>
    <w:rsid w:val="00D370CE"/>
    <w:rsid w:val="00D37E00"/>
    <w:rsid w:val="00D409BA"/>
    <w:rsid w:val="00D463CE"/>
    <w:rsid w:val="00D544DD"/>
    <w:rsid w:val="00D70C94"/>
    <w:rsid w:val="00D7273E"/>
    <w:rsid w:val="00D7524E"/>
    <w:rsid w:val="00D77837"/>
    <w:rsid w:val="00D839BD"/>
    <w:rsid w:val="00D86805"/>
    <w:rsid w:val="00DA276D"/>
    <w:rsid w:val="00DB2457"/>
    <w:rsid w:val="00DB55E9"/>
    <w:rsid w:val="00DC0D49"/>
    <w:rsid w:val="00DC4BC2"/>
    <w:rsid w:val="00DC53EE"/>
    <w:rsid w:val="00DC54D5"/>
    <w:rsid w:val="00DD2295"/>
    <w:rsid w:val="00DD39A2"/>
    <w:rsid w:val="00DD6B5C"/>
    <w:rsid w:val="00DE19BD"/>
    <w:rsid w:val="00E11F72"/>
    <w:rsid w:val="00E12B77"/>
    <w:rsid w:val="00E16344"/>
    <w:rsid w:val="00E171D6"/>
    <w:rsid w:val="00E24768"/>
    <w:rsid w:val="00E25370"/>
    <w:rsid w:val="00E3008D"/>
    <w:rsid w:val="00E35EDA"/>
    <w:rsid w:val="00E37924"/>
    <w:rsid w:val="00E450FC"/>
    <w:rsid w:val="00E54FAD"/>
    <w:rsid w:val="00E573F6"/>
    <w:rsid w:val="00E613DE"/>
    <w:rsid w:val="00E727B6"/>
    <w:rsid w:val="00E9451E"/>
    <w:rsid w:val="00EB7330"/>
    <w:rsid w:val="00EC543D"/>
    <w:rsid w:val="00EC6420"/>
    <w:rsid w:val="00EC64E0"/>
    <w:rsid w:val="00EC6FC5"/>
    <w:rsid w:val="00EE3AA0"/>
    <w:rsid w:val="00EE59FA"/>
    <w:rsid w:val="00F12EC1"/>
    <w:rsid w:val="00F20FBB"/>
    <w:rsid w:val="00F24BA3"/>
    <w:rsid w:val="00F33957"/>
    <w:rsid w:val="00F4236D"/>
    <w:rsid w:val="00F438DE"/>
    <w:rsid w:val="00F44248"/>
    <w:rsid w:val="00F46FC6"/>
    <w:rsid w:val="00F5084A"/>
    <w:rsid w:val="00F52B0E"/>
    <w:rsid w:val="00F70812"/>
    <w:rsid w:val="00F84761"/>
    <w:rsid w:val="00F94E50"/>
    <w:rsid w:val="00FA54CB"/>
    <w:rsid w:val="00FC0730"/>
    <w:rsid w:val="00FC3186"/>
    <w:rsid w:val="00FC6842"/>
    <w:rsid w:val="00FC74C7"/>
    <w:rsid w:val="00FD0B7D"/>
    <w:rsid w:val="00FD7DBA"/>
    <w:rsid w:val="00FE1C97"/>
    <w:rsid w:val="00FF0556"/>
    <w:rsid w:val="00FF683C"/>
    <w:rsid w:val="00FF7E9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68B3B82D"/>
  <w15:docId w15:val="{0E8A7D75-28F5-45A6-96E1-3C6ABE0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en-AU" w:eastAsia="en-US"/>
    </w:rPr>
  </w:style>
  <w:style w:type="paragraph" w:styleId="Heading1">
    <w:name w:val="heading 1"/>
    <w:basedOn w:val="Normal"/>
    <w:next w:val="Normal"/>
    <w:qFormat/>
    <w:pPr>
      <w:keepNext/>
      <w:outlineLvl w:val="0"/>
    </w:pPr>
    <w:rPr>
      <w:lang w:val="lv-LV"/>
    </w:rPr>
  </w:style>
  <w:style w:type="paragraph" w:styleId="Heading2">
    <w:name w:val="heading 2"/>
    <w:basedOn w:val="Normal"/>
    <w:next w:val="Normal"/>
    <w:link w:val="Heading2Char"/>
    <w:qFormat/>
    <w:pPr>
      <w:keepNext/>
      <w:spacing w:before="240" w:after="60"/>
      <w:outlineLvl w:val="1"/>
    </w:pPr>
    <w:rPr>
      <w:rFonts w:ascii="Arial" w:hAnsi="Arial"/>
      <w:b/>
      <w:i/>
      <w:lang w:val="en-GB"/>
    </w:rPr>
  </w:style>
  <w:style w:type="paragraph" w:styleId="Heading3">
    <w:name w:val="heading 3"/>
    <w:basedOn w:val="Normal"/>
    <w:next w:val="Normal"/>
    <w:qFormat/>
    <w:pPr>
      <w:keepNext/>
      <w:spacing w:before="240" w:after="60"/>
      <w:outlineLvl w:val="2"/>
    </w:pPr>
    <w:rPr>
      <w:rFonts w:ascii="Arial" w:hAnsi="Arial"/>
      <w:sz w:val="22"/>
      <w:lang w:val="en-GB"/>
    </w:rPr>
  </w:style>
  <w:style w:type="paragraph" w:styleId="Heading4">
    <w:name w:val="heading 4"/>
    <w:basedOn w:val="Normal"/>
    <w:next w:val="Normal"/>
    <w:qFormat/>
    <w:pPr>
      <w:keepNext/>
      <w:spacing w:before="240" w:after="60"/>
      <w:outlineLvl w:val="3"/>
    </w:pPr>
    <w:rPr>
      <w:b/>
      <w:bCs/>
      <w:sz w:val="28"/>
      <w:szCs w:val="28"/>
      <w:lang w:val="lv-LV"/>
    </w:rPr>
  </w:style>
  <w:style w:type="paragraph" w:styleId="Heading5">
    <w:name w:val="heading 5"/>
    <w:basedOn w:val="Normal"/>
    <w:next w:val="Normal"/>
    <w:link w:val="Heading5Char"/>
    <w:semiHidden/>
    <w:unhideWhenUsed/>
    <w:qFormat/>
    <w:rsid w:val="00BD19C8"/>
    <w:pPr>
      <w:keepNext/>
      <w:keepLines/>
      <w:spacing w:before="20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3B13A8"/>
    <w:pPr>
      <w:spacing w:before="240" w:after="60"/>
      <w:outlineLvl w:val="7"/>
    </w:pPr>
    <w:rPr>
      <w:rFonts w:ascii="Calibri" w:hAnsi="Calibri"/>
      <w:i/>
      <w:iCs/>
      <w:szCs w:val="24"/>
    </w:rPr>
  </w:style>
  <w:style w:type="paragraph" w:styleId="Heading9">
    <w:name w:val="heading 9"/>
    <w:basedOn w:val="Normal"/>
    <w:next w:val="Normal"/>
    <w:link w:val="Heading9Char"/>
    <w:qFormat/>
    <w:rsid w:val="003B13A8"/>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22"/>
      <w:lang w:val="en-GB"/>
    </w:rPr>
  </w:style>
  <w:style w:type="paragraph" w:styleId="BodyText3">
    <w:name w:val="Body Text 3"/>
    <w:basedOn w:val="Normal"/>
    <w:rPr>
      <w:sz w:val="20"/>
      <w:szCs w:val="24"/>
      <w:lang w:val="en-GB"/>
    </w:rPr>
  </w:style>
  <w:style w:type="paragraph" w:styleId="Footer">
    <w:name w:val="footer"/>
    <w:aliases w:val="Char5 Char"/>
    <w:basedOn w:val="Normal"/>
    <w:link w:val="FooterChar"/>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spacing w:after="120"/>
      <w:ind w:left="283"/>
    </w:pPr>
    <w:rPr>
      <w:szCs w:val="24"/>
      <w:lang w:val="lv-LV"/>
    </w:rPr>
  </w:style>
  <w:style w:type="paragraph" w:styleId="BodyTextIndent2">
    <w:name w:val="Body Text Indent 2"/>
    <w:basedOn w:val="Normal"/>
    <w:pPr>
      <w:spacing w:after="120" w:line="480" w:lineRule="auto"/>
      <w:ind w:left="283"/>
    </w:pPr>
    <w:rPr>
      <w:szCs w:val="24"/>
      <w:lang w:val="lv-LV"/>
    </w:rPr>
  </w:style>
  <w:style w:type="paragraph" w:styleId="DocumentMap">
    <w:name w:val="Document Map"/>
    <w:basedOn w:val="Normal"/>
    <w:semiHidden/>
    <w:rsid w:val="00714672"/>
    <w:pPr>
      <w:shd w:val="clear" w:color="auto" w:fill="000080"/>
    </w:pPr>
    <w:rPr>
      <w:rFonts w:ascii="Tahoma" w:hAnsi="Tahoma" w:cs="Tahoma"/>
      <w:sz w:val="20"/>
    </w:rPr>
  </w:style>
  <w:style w:type="paragraph" w:styleId="NormalWeb">
    <w:name w:val="Normal (Web)"/>
    <w:basedOn w:val="Normal"/>
    <w:rsid w:val="00E35EDA"/>
    <w:pPr>
      <w:spacing w:before="100" w:beforeAutospacing="1" w:after="100" w:afterAutospacing="1"/>
    </w:pPr>
    <w:rPr>
      <w:szCs w:val="24"/>
      <w:lang w:val="lv-LV" w:eastAsia="lv-LV"/>
    </w:rPr>
  </w:style>
  <w:style w:type="paragraph" w:styleId="Header">
    <w:name w:val="header"/>
    <w:basedOn w:val="Normal"/>
    <w:link w:val="HeaderChar"/>
    <w:rsid w:val="00127579"/>
    <w:pPr>
      <w:tabs>
        <w:tab w:val="center" w:pos="4153"/>
        <w:tab w:val="right" w:pos="8306"/>
      </w:tabs>
    </w:pPr>
  </w:style>
  <w:style w:type="character" w:customStyle="1" w:styleId="HeaderChar">
    <w:name w:val="Header Char"/>
    <w:link w:val="Header"/>
    <w:rsid w:val="00127579"/>
    <w:rPr>
      <w:sz w:val="24"/>
      <w:lang w:val="en-AU" w:eastAsia="en-US"/>
    </w:rPr>
  </w:style>
  <w:style w:type="character" w:customStyle="1" w:styleId="Heading2Char">
    <w:name w:val="Heading 2 Char"/>
    <w:link w:val="Heading2"/>
    <w:rsid w:val="002909E4"/>
    <w:rPr>
      <w:rFonts w:ascii="Arial" w:hAnsi="Arial"/>
      <w:b/>
      <w:i/>
      <w:sz w:val="24"/>
      <w:lang w:val="en-GB" w:eastAsia="en-US"/>
    </w:rPr>
  </w:style>
  <w:style w:type="character" w:customStyle="1" w:styleId="Heading8Char">
    <w:name w:val="Heading 8 Char"/>
    <w:link w:val="Heading8"/>
    <w:semiHidden/>
    <w:rsid w:val="003B13A8"/>
    <w:rPr>
      <w:rFonts w:ascii="Calibri" w:eastAsia="Times New Roman" w:hAnsi="Calibri" w:cs="Times New Roman"/>
      <w:i/>
      <w:iCs/>
      <w:sz w:val="24"/>
      <w:szCs w:val="24"/>
      <w:lang w:val="en-AU" w:eastAsia="en-US"/>
    </w:rPr>
  </w:style>
  <w:style w:type="character" w:customStyle="1" w:styleId="Heading9Char">
    <w:name w:val="Heading 9 Char"/>
    <w:link w:val="Heading9"/>
    <w:semiHidden/>
    <w:rsid w:val="003B13A8"/>
    <w:rPr>
      <w:rFonts w:ascii="Cambria" w:eastAsia="Times New Roman" w:hAnsi="Cambria" w:cs="Times New Roman"/>
      <w:sz w:val="22"/>
      <w:szCs w:val="22"/>
      <w:lang w:val="en-AU" w:eastAsia="en-US"/>
    </w:rPr>
  </w:style>
  <w:style w:type="paragraph" w:styleId="BalloonText">
    <w:name w:val="Balloon Text"/>
    <w:basedOn w:val="Normal"/>
    <w:link w:val="BalloonTextChar"/>
    <w:rsid w:val="00B45492"/>
    <w:rPr>
      <w:rFonts w:ascii="Tahoma" w:hAnsi="Tahoma"/>
      <w:sz w:val="16"/>
      <w:szCs w:val="16"/>
    </w:rPr>
  </w:style>
  <w:style w:type="character" w:customStyle="1" w:styleId="BalloonTextChar">
    <w:name w:val="Balloon Text Char"/>
    <w:link w:val="BalloonText"/>
    <w:rsid w:val="00B45492"/>
    <w:rPr>
      <w:rFonts w:ascii="Tahoma" w:hAnsi="Tahoma" w:cs="Tahoma"/>
      <w:sz w:val="16"/>
      <w:szCs w:val="16"/>
      <w:lang w:val="en-AU" w:eastAsia="en-US"/>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
    <w:basedOn w:val="Normal"/>
    <w:link w:val="ListParagraphChar"/>
    <w:qFormat/>
    <w:rsid w:val="004018CD"/>
    <w:pPr>
      <w:ind w:left="720"/>
      <w:contextualSpacing/>
    </w:pPr>
  </w:style>
  <w:style w:type="character" w:customStyle="1" w:styleId="Heading5Char">
    <w:name w:val="Heading 5 Char"/>
    <w:basedOn w:val="DefaultParagraphFont"/>
    <w:link w:val="Heading5"/>
    <w:semiHidden/>
    <w:rsid w:val="00BD19C8"/>
    <w:rPr>
      <w:rFonts w:asciiTheme="majorHAnsi" w:eastAsiaTheme="majorEastAsia" w:hAnsiTheme="majorHAnsi" w:cstheme="majorBidi"/>
      <w:color w:val="243F60" w:themeColor="accent1" w:themeShade="7F"/>
      <w:sz w:val="24"/>
      <w:lang w:val="en-AU" w:eastAsia="en-US"/>
    </w:rPr>
  </w:style>
  <w:style w:type="character" w:styleId="CommentReference">
    <w:name w:val="annotation reference"/>
    <w:basedOn w:val="DefaultParagraphFont"/>
    <w:semiHidden/>
    <w:unhideWhenUsed/>
    <w:rsid w:val="00A1522D"/>
    <w:rPr>
      <w:sz w:val="16"/>
      <w:szCs w:val="16"/>
    </w:rPr>
  </w:style>
  <w:style w:type="paragraph" w:styleId="CommentText">
    <w:name w:val="annotation text"/>
    <w:basedOn w:val="Normal"/>
    <w:link w:val="CommentTextChar"/>
    <w:semiHidden/>
    <w:unhideWhenUsed/>
    <w:rsid w:val="00A1522D"/>
    <w:rPr>
      <w:sz w:val="20"/>
    </w:rPr>
  </w:style>
  <w:style w:type="character" w:customStyle="1" w:styleId="CommentTextChar">
    <w:name w:val="Comment Text Char"/>
    <w:basedOn w:val="DefaultParagraphFont"/>
    <w:link w:val="CommentText"/>
    <w:semiHidden/>
    <w:rsid w:val="00A1522D"/>
    <w:rPr>
      <w:lang w:val="en-AU" w:eastAsia="en-US"/>
    </w:rPr>
  </w:style>
  <w:style w:type="paragraph" w:styleId="CommentSubject">
    <w:name w:val="annotation subject"/>
    <w:basedOn w:val="CommentText"/>
    <w:next w:val="CommentText"/>
    <w:link w:val="CommentSubjectChar"/>
    <w:semiHidden/>
    <w:unhideWhenUsed/>
    <w:rsid w:val="00A1522D"/>
    <w:rPr>
      <w:b/>
      <w:bCs/>
    </w:rPr>
  </w:style>
  <w:style w:type="character" w:customStyle="1" w:styleId="CommentSubjectChar">
    <w:name w:val="Comment Subject Char"/>
    <w:basedOn w:val="CommentTextChar"/>
    <w:link w:val="CommentSubject"/>
    <w:semiHidden/>
    <w:rsid w:val="00A1522D"/>
    <w:rPr>
      <w:b/>
      <w:bCs/>
      <w:lang w:val="en-AU" w:eastAsia="en-US"/>
    </w:rPr>
  </w:style>
  <w:style w:type="paragraph" w:styleId="Revision">
    <w:name w:val="Revision"/>
    <w:hidden/>
    <w:uiPriority w:val="99"/>
    <w:semiHidden/>
    <w:rsid w:val="00712C66"/>
    <w:rPr>
      <w:sz w:val="24"/>
      <w:lang w:val="en-AU" w:eastAsia="en-US"/>
    </w:rPr>
  </w:style>
  <w:style w:type="character" w:customStyle="1" w:styleId="FooterChar">
    <w:name w:val="Footer Char"/>
    <w:aliases w:val="Char5 Char Char"/>
    <w:link w:val="Footer"/>
    <w:rsid w:val="00DC4BC2"/>
    <w:rPr>
      <w:sz w:val="24"/>
      <w:lang w:val="en-AU" w:eastAsia="en-US"/>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basedOn w:val="DefaultParagraphFont"/>
    <w:link w:val="ListParagraph"/>
    <w:qFormat/>
    <w:rsid w:val="00DC4BC2"/>
    <w:rPr>
      <w:sz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emf" /><Relationship Id="rId11" Type="http://schemas.openxmlformats.org/officeDocument/2006/relationships/oleObject" Target="embeddings/oleObject2.vsd" /><Relationship Id="rId12" Type="http://schemas.openxmlformats.org/officeDocument/2006/relationships/image" Target="media/image3.emf" /><Relationship Id="rId13" Type="http://schemas.openxmlformats.org/officeDocument/2006/relationships/oleObject" Target="embeddings/oleObject3.vsd"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oleObject" Target="embeddings/oleObject1.vs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A38B18FA9DE4E458414DDAD97BE7D6A" ma:contentTypeVersion="3" ma:contentTypeDescription="Izveidot jaunu dokumentu." ma:contentTypeScope="" ma:versionID="f04890cc11c3c718258a19df6ab2a58d">
  <xsd:schema xmlns:xsd="http://www.w3.org/2001/XMLSchema" xmlns:xs="http://www.w3.org/2001/XMLSchema" xmlns:p="http://schemas.microsoft.com/office/2006/metadata/properties" xmlns:ns2="5e10da0b-2014-4616-bc4b-c56ef5f75ca1" xmlns:ns3="ff64906a-b291-4131-a49b-1223e4014b4c" targetNamespace="http://schemas.microsoft.com/office/2006/metadata/properties" ma:root="true" ma:fieldsID="7ad3c266e98bb246f07ba7245db13fde" ns2:_="" ns3:_="">
    <xsd:import namespace="5e10da0b-2014-4616-bc4b-c56ef5f75ca1"/>
    <xsd:import namespace="ff64906a-b291-4131-a49b-1223e4014b4c"/>
    <xsd:element name="properties">
      <xsd:complexType>
        <xsd:sequence>
          <xsd:element name="documentManagement">
            <xsd:complexType>
              <xsd:all>
                <xsd:element ref="ns2:SharedWithUsers" minOccurs="0"/>
                <xsd:element ref="ns2:SharedWithDetail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10da0b-2014-4616-bc4b-c56ef5f75ca1" elementFormDefault="qualified">
    <xsd:import namespace="http://schemas.microsoft.com/office/2006/documentManagement/types"/>
    <xsd:import namespace="http://schemas.microsoft.com/office/infopath/2007/PartnerControls"/>
    <xsd:element name="SharedWithUsers" ma:index="8" nillable="true" ma:displayName="Koplietots ar"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64906a-b291-4131-a49b-1223e4014b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atura tips"/>
        <xsd:element ref="dc:title" minOccurs="0" maxOccurs="1" ma:index="3"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ff64906a-b291-4131-a49b-1223e4014b4c">WYAR2AH33KC7-726982417-484</_dlc_DocId>
    <_dlc_DocIdUrl xmlns="ff64906a-b291-4131-a49b-1223e4014b4c">
      <Url>https://astore.tso.lv/attv/AttDep/PVD/_layouts/15/DocIdRedir.aspx?ID=WYAR2AH33KC7-726982417-484</Url>
      <Description>WYAR2AH33KC7-726982417-484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F935ED7-8842-480B-A284-FDB4C809B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10da0b-2014-4616-bc4b-c56ef5f75ca1"/>
    <ds:schemaRef ds:uri="ff64906a-b291-4131-a49b-1223e4014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605EE2-E9B0-40A5-ABBA-085C3F60EDEF}">
  <ds:schemaRefs>
    <ds:schemaRef ds:uri="http://schemas.microsoft.com/sharepoint/v3/contenttype/forms"/>
  </ds:schemaRefs>
</ds:datastoreItem>
</file>

<file path=customXml/itemProps3.xml><?xml version="1.0" encoding="utf-8"?>
<ds:datastoreItem xmlns:ds="http://schemas.openxmlformats.org/officeDocument/2006/customXml" ds:itemID="{F3955CA6-82DC-48A7-9B65-8CDF9E656CA8}">
  <ds:schemaRefs>
    <ds:schemaRef ds:uri="http://schemas.microsoft.com/office/2006/metadata/properties"/>
    <ds:schemaRef ds:uri="http://schemas.microsoft.com/office/infopath/2007/PartnerControls"/>
    <ds:schemaRef ds:uri="ff64906a-b291-4131-a49b-1223e4014b4c"/>
  </ds:schemaRefs>
</ds:datastoreItem>
</file>

<file path=customXml/itemProps4.xml><?xml version="1.0" encoding="utf-8"?>
<ds:datastoreItem xmlns:ds="http://schemas.openxmlformats.org/officeDocument/2006/customXml" ds:itemID="{B6608491-14A2-40E5-AC03-7372E438E89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32577</Words>
  <Characters>18569</Characters>
  <Application>Microsoft Office Word</Application>
  <DocSecurity>0</DocSecurity>
  <Lines>154</Lines>
  <Paragraphs>102</Paragraphs>
  <ScaleCrop>false</ScaleCrop>
  <HeadingPairs>
    <vt:vector size="2" baseType="variant">
      <vt:variant>
        <vt:lpstr>Title</vt:lpstr>
      </vt:variant>
      <vt:variant>
        <vt:i4>1</vt:i4>
      </vt:variant>
    </vt:vector>
  </HeadingPairs>
  <TitlesOfParts>
    <vt:vector size="1" baseType="lpstr">
      <vt:lpstr>Busbar and breaker failure protection for substations “Andrejsala” and “Jāņciems”</vt:lpstr>
    </vt:vector>
  </TitlesOfParts>
  <Company>AST</Company>
  <LinksUpToDate>false</LinksUpToDate>
  <CharactersWithSpaces>51044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Busbar and breaker failure protection for substations “Andrejsala” and “Jāņciems”</dc:title>
  <dc:creator>Martin</dc:creator>
  <cp:lastModifiedBy>Juris Gavronskis</cp:lastModifiedBy>
  <cp:revision>9</cp:revision>
  <cp:lastPrinted>2022-08-22T05:22:00Z</cp:lastPrinted>
  <dcterms:created xsi:type="dcterms:W3CDTF">2024-02-14T12:33:00Z</dcterms:created>
  <dcterms:modified xsi:type="dcterms:W3CDTF">2024-11-05T16:01:00Z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0x0101001A38B18FA9DE4E458414DDAD97BE7D6A</vt:lpwstr>
  </property>
  <property fmtid="{D5CDD505-2E9C-101B-9397-08002B2CF9AE}" pid="3" name="MSIP_Label_66cffd26-8a8e-4271-ae8c-0448cc98c6fa_ActionId">
    <vt:lpwstr>1ac12b43-9f46-4879-bd23-e15e1c02d56d</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2021-09-27T11:45:47Z</vt:lpwstr>
  </property>
  <property fmtid="{D5CDD505-2E9C-101B-9397-08002B2CF9AE}" pid="9" name="MSIP_Label_66cffd26-8a8e-4271-ae8c-0448cc98c6fa_SiteId">
    <vt:lpwstr>c4c0dd7c-1dfb-4088-9303-96b608da35b3</vt:lpwstr>
  </property>
  <property fmtid="{D5CDD505-2E9C-101B-9397-08002B2CF9AE}" pid="10" name="_dlc_DocIdItemGuid">
    <vt:lpwstr>8349e95d-0c3d-4320-81a9-43fbfc4a37f6</vt:lpwstr>
  </property>
</Properties>
</file>