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9EE941" w14:textId="77777777" w:rsidR="000F40A3" w:rsidRPr="004E4AA7" w:rsidRDefault="000F40A3" w:rsidP="000F40A3">
      <w:pPr>
        <w:spacing w:after="0" w:line="240" w:lineRule="auto"/>
        <w:jc w:val="right"/>
        <w:rPr>
          <w:rFonts w:ascii="Times New Roman" w:eastAsia="Times New Roman" w:hAnsi="Times New Roman" w:cs="Times New Roman"/>
          <w:b/>
          <w:iCs/>
          <w:szCs w:val="24"/>
        </w:rPr>
      </w:pPr>
      <w:r w:rsidRPr="004E4AA7">
        <w:rPr>
          <w:rFonts w:ascii="Times New Roman" w:eastAsia="Times New Roman" w:hAnsi="Times New Roman" w:cs="Times New Roman"/>
          <w:b/>
          <w:iCs/>
          <w:szCs w:val="24"/>
        </w:rPr>
        <w:t xml:space="preserve">Apstiprināts </w:t>
      </w:r>
    </w:p>
    <w:p w14:paraId="5B673F00" w14:textId="77777777" w:rsidR="000F40A3" w:rsidRPr="004E4AA7" w:rsidRDefault="000F40A3" w:rsidP="000F40A3">
      <w:pPr>
        <w:spacing w:after="0" w:line="240" w:lineRule="auto"/>
        <w:jc w:val="right"/>
        <w:rPr>
          <w:rFonts w:ascii="Times New Roman" w:eastAsia="Times New Roman" w:hAnsi="Times New Roman" w:cs="Times New Roman"/>
          <w:iCs/>
          <w:szCs w:val="24"/>
        </w:rPr>
      </w:pPr>
      <w:r w:rsidRPr="004E4AA7">
        <w:rPr>
          <w:rFonts w:ascii="Times New Roman" w:eastAsia="Times New Roman" w:hAnsi="Times New Roman" w:cs="Times New Roman"/>
          <w:iCs/>
          <w:szCs w:val="24"/>
        </w:rPr>
        <w:t>Iepirkuma komisijas sēdē</w:t>
      </w:r>
    </w:p>
    <w:p w14:paraId="22E8BB6B" w14:textId="21B83A41" w:rsidR="000F40A3" w:rsidRPr="004E4AA7" w:rsidRDefault="000F40A3" w:rsidP="000F40A3">
      <w:pPr>
        <w:spacing w:after="0" w:line="240" w:lineRule="auto"/>
        <w:jc w:val="right"/>
        <w:rPr>
          <w:rFonts w:ascii="Times New Roman" w:eastAsia="Times New Roman" w:hAnsi="Times New Roman" w:cs="Times New Roman"/>
          <w:iCs/>
          <w:szCs w:val="24"/>
        </w:rPr>
      </w:pPr>
      <w:r w:rsidRPr="000E0703">
        <w:rPr>
          <w:rFonts w:ascii="Times New Roman" w:eastAsia="Times New Roman" w:hAnsi="Times New Roman" w:cs="Times New Roman"/>
          <w:iCs/>
          <w:szCs w:val="24"/>
        </w:rPr>
        <w:t>ar protokolu Nr.</w:t>
      </w:r>
      <w:r w:rsidR="00D54E40" w:rsidRPr="000E0703">
        <w:rPr>
          <w:rFonts w:ascii="Times New Roman" w:eastAsia="Times New Roman" w:hAnsi="Times New Roman" w:cs="Times New Roman"/>
          <w:iCs/>
          <w:szCs w:val="24"/>
        </w:rPr>
        <w:t>2</w:t>
      </w:r>
    </w:p>
    <w:p w14:paraId="556AB83C" w14:textId="77777777" w:rsidR="000F40A3" w:rsidRPr="004E4AA7" w:rsidRDefault="000F40A3" w:rsidP="000F40A3">
      <w:pPr>
        <w:spacing w:after="0" w:line="240" w:lineRule="auto"/>
        <w:ind w:left="5760" w:right="-766" w:firstLine="720"/>
        <w:jc w:val="right"/>
        <w:rPr>
          <w:rFonts w:ascii="Times New Roman" w:eastAsia="Times New Roman" w:hAnsi="Times New Roman" w:cs="Times New Roman"/>
          <w:szCs w:val="24"/>
        </w:rPr>
      </w:pPr>
    </w:p>
    <w:p w14:paraId="7A2AB0C2"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52CBEFF2"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74C0FF49"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2B0E94B3"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696B5032"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54F07EB5" w14:textId="0087996B" w:rsidR="000F40A3" w:rsidRPr="004E4AA7" w:rsidRDefault="007924DB" w:rsidP="007924DB">
      <w:pPr>
        <w:spacing w:after="0" w:line="240" w:lineRule="auto"/>
        <w:jc w:val="center"/>
        <w:rPr>
          <w:rFonts w:ascii="Times New Roman" w:eastAsia="Times New Roman" w:hAnsi="Times New Roman" w:cs="Times New Roman"/>
          <w:szCs w:val="24"/>
        </w:rPr>
      </w:pPr>
      <w:r w:rsidRPr="00BB093E">
        <w:rPr>
          <w:noProof/>
        </w:rPr>
        <w:drawing>
          <wp:inline distT="0" distB="0" distL="0" distR="0" wp14:anchorId="6D1543B5" wp14:editId="63D36C8A">
            <wp:extent cx="4178595" cy="1996440"/>
            <wp:effectExtent l="0" t="0" r="0" b="0"/>
            <wp:docPr id="1997573224" name="Attēls 1997573224"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fonts, logotips, grafika&#10;&#10;Apraksts ģenerēts automātis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59" cy="1997808"/>
                    </a:xfrm>
                    <a:prstGeom prst="rect">
                      <a:avLst/>
                    </a:prstGeom>
                    <a:noFill/>
                    <a:ln>
                      <a:noFill/>
                    </a:ln>
                  </pic:spPr>
                </pic:pic>
              </a:graphicData>
            </a:graphic>
          </wp:inline>
        </w:drawing>
      </w:r>
    </w:p>
    <w:p w14:paraId="2939B8DA"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558F5D7D" w14:textId="77777777" w:rsidR="000F40A3" w:rsidRPr="004E4AA7" w:rsidRDefault="000F40A3" w:rsidP="007924DB">
      <w:pPr>
        <w:spacing w:after="0" w:line="240" w:lineRule="auto"/>
        <w:rPr>
          <w:rFonts w:ascii="Times New Roman" w:eastAsia="Times New Roman" w:hAnsi="Times New Roman" w:cs="Times New Roman"/>
          <w:b/>
          <w:sz w:val="24"/>
          <w:szCs w:val="24"/>
        </w:rPr>
      </w:pPr>
    </w:p>
    <w:p w14:paraId="1B5587B5" w14:textId="7C4B200C" w:rsidR="007924DB" w:rsidRPr="00933B9A" w:rsidRDefault="007924DB" w:rsidP="007924DB">
      <w:pPr>
        <w:jc w:val="center"/>
        <w:rPr>
          <w:rFonts w:ascii="Times New Roman" w:hAnsi="Times New Roman" w:cs="Times New Roman"/>
          <w:b/>
          <w:sz w:val="32"/>
          <w:szCs w:val="32"/>
        </w:rPr>
      </w:pPr>
      <w:r w:rsidRPr="00933B9A">
        <w:rPr>
          <w:rFonts w:ascii="Times New Roman" w:hAnsi="Times New Roman" w:cs="Times New Roman"/>
          <w:b/>
          <w:sz w:val="32"/>
          <w:szCs w:val="32"/>
        </w:rPr>
        <w:t>Atklāta konkursa</w:t>
      </w:r>
    </w:p>
    <w:p w14:paraId="1F3BF72A" w14:textId="6B0FD1C9" w:rsidR="00573A5A" w:rsidRPr="00573A5A" w:rsidRDefault="00573A5A" w:rsidP="00573A5A">
      <w:pPr>
        <w:jc w:val="center"/>
        <w:rPr>
          <w:rFonts w:ascii="Times New Roman" w:hAnsi="Times New Roman" w:cs="Times New Roman"/>
          <w:b/>
          <w:bCs/>
          <w:sz w:val="32"/>
          <w:szCs w:val="32"/>
        </w:rPr>
      </w:pPr>
      <w:bookmarkStart w:id="0" w:name="_Hlk168386501"/>
      <w:bookmarkStart w:id="1" w:name="_Hlk167087763"/>
      <w:r w:rsidRPr="00573A5A">
        <w:rPr>
          <w:rFonts w:ascii="Times New Roman" w:hAnsi="Times New Roman" w:cs="Times New Roman"/>
          <w:b/>
          <w:sz w:val="32"/>
          <w:szCs w:val="32"/>
        </w:rPr>
        <w:t xml:space="preserve">„Atjaunojamo teritoriju apsekošana </w:t>
      </w:r>
      <w:r w:rsidR="00280044">
        <w:rPr>
          <w:rFonts w:ascii="Times New Roman" w:hAnsi="Times New Roman" w:cs="Times New Roman"/>
          <w:b/>
          <w:sz w:val="32"/>
          <w:szCs w:val="32"/>
        </w:rPr>
        <w:t xml:space="preserve">un </w:t>
      </w:r>
      <w:r w:rsidRPr="00573A5A">
        <w:rPr>
          <w:rFonts w:ascii="Times New Roman" w:hAnsi="Times New Roman" w:cs="Times New Roman"/>
          <w:b/>
          <w:sz w:val="32"/>
          <w:szCs w:val="32"/>
        </w:rPr>
        <w:t>hidroloģiskā un veģetācijas monitoringa stāvokļa vērtēšana”</w:t>
      </w:r>
      <w:bookmarkEnd w:id="0"/>
    </w:p>
    <w:p w14:paraId="38E1AA61" w14:textId="170199AD" w:rsidR="007924DB" w:rsidRPr="00933B9A" w:rsidRDefault="007924DB" w:rsidP="007924DB">
      <w:pPr>
        <w:jc w:val="center"/>
        <w:rPr>
          <w:rFonts w:ascii="Times New Roman" w:hAnsi="Times New Roman" w:cs="Times New Roman"/>
          <w:b/>
          <w:bCs/>
          <w:sz w:val="28"/>
          <w:szCs w:val="28"/>
        </w:rPr>
      </w:pPr>
      <w:r w:rsidRPr="00933B9A">
        <w:rPr>
          <w:rFonts w:ascii="Times New Roman" w:hAnsi="Times New Roman" w:cs="Times New Roman"/>
          <w:b/>
          <w:bCs/>
          <w:sz w:val="28"/>
          <w:szCs w:val="28"/>
        </w:rPr>
        <w:t xml:space="preserve">identifikācijas numurs: </w:t>
      </w:r>
      <w:hyperlink r:id="rId9" w:history="1">
        <w:r w:rsidR="00933B9A" w:rsidRPr="00933B9A">
          <w:rPr>
            <w:rStyle w:val="Hipersaite"/>
            <w:rFonts w:ascii="Times New Roman" w:hAnsi="Times New Roman" w:cs="Times New Roman"/>
            <w:b/>
            <w:bCs/>
            <w:color w:val="000000"/>
            <w:sz w:val="28"/>
            <w:szCs w:val="28"/>
            <w:u w:val="none"/>
          </w:rPr>
          <w:t>AS LVM KV_2024_246_Ak</w:t>
        </w:r>
      </w:hyperlink>
    </w:p>
    <w:bookmarkEnd w:id="1"/>
    <w:p w14:paraId="1B68A457" w14:textId="77777777" w:rsidR="007924DB" w:rsidRPr="007924DB" w:rsidRDefault="007924DB" w:rsidP="007924DB">
      <w:pPr>
        <w:rPr>
          <w:rFonts w:ascii="Times New Roman" w:hAnsi="Times New Roman" w:cs="Times New Roman"/>
          <w:b/>
          <w:bCs/>
          <w:sz w:val="36"/>
          <w:szCs w:val="36"/>
        </w:rPr>
      </w:pPr>
    </w:p>
    <w:p w14:paraId="187566AA" w14:textId="77777777" w:rsidR="007924DB" w:rsidRPr="007924DB" w:rsidRDefault="007924DB" w:rsidP="007924DB">
      <w:pPr>
        <w:jc w:val="center"/>
        <w:rPr>
          <w:rFonts w:ascii="Times New Roman" w:hAnsi="Times New Roman" w:cs="Times New Roman"/>
          <w:b/>
          <w:bCs/>
          <w:sz w:val="36"/>
          <w:szCs w:val="36"/>
        </w:rPr>
      </w:pPr>
      <w:r w:rsidRPr="007924DB">
        <w:rPr>
          <w:rFonts w:ascii="Times New Roman" w:hAnsi="Times New Roman" w:cs="Times New Roman"/>
          <w:b/>
          <w:bCs/>
          <w:sz w:val="36"/>
          <w:szCs w:val="36"/>
        </w:rPr>
        <w:t>NOLIKUMS</w:t>
      </w:r>
    </w:p>
    <w:p w14:paraId="44CCCB43" w14:textId="77777777" w:rsidR="000F40A3" w:rsidRPr="004E4AA7" w:rsidRDefault="000F40A3" w:rsidP="000F40A3">
      <w:pPr>
        <w:spacing w:after="0" w:line="240" w:lineRule="auto"/>
        <w:jc w:val="center"/>
        <w:rPr>
          <w:rFonts w:ascii="Times New Roman" w:eastAsia="Times New Roman" w:hAnsi="Times New Roman" w:cs="Times New Roman"/>
          <w:b/>
          <w:bCs/>
          <w:caps/>
          <w:szCs w:val="28"/>
        </w:rPr>
      </w:pPr>
    </w:p>
    <w:p w14:paraId="7F9EB336" w14:textId="77777777" w:rsidR="000F40A3" w:rsidRPr="004E4AA7" w:rsidRDefault="000F40A3" w:rsidP="000F40A3">
      <w:pPr>
        <w:spacing w:after="0" w:line="240" w:lineRule="auto"/>
        <w:jc w:val="center"/>
        <w:rPr>
          <w:rFonts w:ascii="Times New Roman" w:eastAsia="Times New Roman" w:hAnsi="Times New Roman" w:cs="Times New Roman"/>
          <w:b/>
          <w:szCs w:val="28"/>
        </w:rPr>
      </w:pPr>
    </w:p>
    <w:p w14:paraId="064E11B6" w14:textId="77777777" w:rsidR="000F40A3" w:rsidRPr="004E4AA7" w:rsidRDefault="000F40A3" w:rsidP="000F40A3">
      <w:pPr>
        <w:spacing w:after="0" w:line="240" w:lineRule="auto"/>
        <w:jc w:val="center"/>
        <w:rPr>
          <w:rFonts w:ascii="Times New Roman" w:eastAsia="Times New Roman" w:hAnsi="Times New Roman" w:cs="Times New Roman"/>
          <w:b/>
          <w:szCs w:val="28"/>
        </w:rPr>
      </w:pPr>
    </w:p>
    <w:p w14:paraId="7C0A2697" w14:textId="77777777" w:rsidR="000F40A3" w:rsidRPr="004E4AA7" w:rsidRDefault="000F40A3" w:rsidP="000F40A3">
      <w:pPr>
        <w:spacing w:after="0" w:line="240" w:lineRule="auto"/>
        <w:jc w:val="center"/>
        <w:rPr>
          <w:rFonts w:ascii="Times New Roman" w:eastAsia="Times New Roman" w:hAnsi="Times New Roman" w:cs="Times New Roman"/>
          <w:b/>
          <w:szCs w:val="28"/>
        </w:rPr>
      </w:pPr>
    </w:p>
    <w:p w14:paraId="2C7766E4" w14:textId="77777777" w:rsidR="000F40A3" w:rsidRPr="004E4AA7" w:rsidRDefault="000F40A3" w:rsidP="000F40A3">
      <w:pPr>
        <w:spacing w:after="0" w:line="240" w:lineRule="auto"/>
        <w:jc w:val="both"/>
        <w:rPr>
          <w:rFonts w:ascii="Times New Roman" w:eastAsia="Times New Roman" w:hAnsi="Times New Roman" w:cs="Times New Roman"/>
          <w:caps/>
          <w:szCs w:val="24"/>
        </w:rPr>
      </w:pPr>
    </w:p>
    <w:p w14:paraId="7BB3125D"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35B1CCB9" w14:textId="77777777" w:rsidR="000F40A3" w:rsidRPr="004E4AA7" w:rsidRDefault="000F40A3" w:rsidP="000F40A3">
      <w:pPr>
        <w:spacing w:after="0" w:line="240" w:lineRule="auto"/>
        <w:ind w:right="-766"/>
        <w:jc w:val="both"/>
        <w:rPr>
          <w:rFonts w:ascii="Times New Roman" w:eastAsia="Times New Roman" w:hAnsi="Times New Roman" w:cs="Times New Roman"/>
          <w:szCs w:val="24"/>
        </w:rPr>
      </w:pPr>
    </w:p>
    <w:p w14:paraId="0107AFE0" w14:textId="77777777" w:rsidR="000F40A3" w:rsidRPr="004E4AA7" w:rsidRDefault="000F40A3" w:rsidP="000F40A3">
      <w:pPr>
        <w:spacing w:after="0" w:line="240" w:lineRule="auto"/>
        <w:ind w:right="-2"/>
        <w:jc w:val="center"/>
        <w:rPr>
          <w:rFonts w:ascii="Times New Roman" w:eastAsia="Times New Roman" w:hAnsi="Times New Roman" w:cs="Times New Roman"/>
          <w:szCs w:val="24"/>
        </w:rPr>
      </w:pPr>
    </w:p>
    <w:p w14:paraId="1B251F55" w14:textId="571EA5F9" w:rsidR="00573A5A" w:rsidRPr="00942A50" w:rsidRDefault="00573A5A" w:rsidP="00573A5A">
      <w:pPr>
        <w:spacing w:line="240" w:lineRule="auto"/>
        <w:jc w:val="center"/>
        <w:rPr>
          <w:rFonts w:ascii="Times New Roman" w:eastAsia="Times New Roman" w:hAnsi="Times New Roman" w:cs="Times New Roman"/>
          <w:i/>
          <w:iCs/>
          <w:noProof/>
          <w:sz w:val="28"/>
          <w:szCs w:val="28"/>
          <w:lang w:eastAsia="lv-LV"/>
        </w:rPr>
      </w:pPr>
      <w:r w:rsidRPr="00942A50">
        <w:rPr>
          <w:rFonts w:ascii="Times New Roman" w:hAnsi="Times New Roman" w:cs="Times New Roman"/>
          <w:i/>
          <w:iCs/>
          <w:color w:val="212529"/>
          <w:sz w:val="28"/>
          <w:szCs w:val="28"/>
          <w:shd w:val="clear" w:color="auto" w:fill="FFFFFF"/>
        </w:rPr>
        <w:t xml:space="preserve">Rīkots </w:t>
      </w:r>
      <w:r w:rsidR="00C85882">
        <w:rPr>
          <w:rFonts w:ascii="Times New Roman" w:hAnsi="Times New Roman" w:cs="Times New Roman"/>
          <w:i/>
          <w:iCs/>
          <w:color w:val="212529"/>
          <w:sz w:val="28"/>
          <w:szCs w:val="28"/>
          <w:shd w:val="clear" w:color="auto" w:fill="FFFFFF"/>
        </w:rPr>
        <w:t>ES</w:t>
      </w:r>
      <w:r w:rsidRPr="00942A50">
        <w:rPr>
          <w:rFonts w:ascii="Times New Roman" w:hAnsi="Times New Roman" w:cs="Times New Roman"/>
          <w:i/>
          <w:iCs/>
          <w:color w:val="212529"/>
          <w:sz w:val="28"/>
          <w:szCs w:val="28"/>
          <w:shd w:val="clear" w:color="auto" w:fill="FFFFFF"/>
        </w:rPr>
        <w:t xml:space="preserve"> </w:t>
      </w:r>
      <w:r w:rsidRPr="00942A50">
        <w:rPr>
          <w:rFonts w:ascii="Times New Roman" w:eastAsia="Times New Roman" w:hAnsi="Times New Roman" w:cs="Times New Roman"/>
          <w:bCs/>
          <w:i/>
          <w:iCs/>
          <w:color w:val="000000"/>
          <w:sz w:val="28"/>
          <w:szCs w:val="28"/>
        </w:rPr>
        <w:t>projekta: Nr. 6.1.1.7 “Eiropas Savienības nozīmes biotopu vai purvu ekosistēmu atjaunošanai”, kods LP014, ietvaros</w:t>
      </w:r>
    </w:p>
    <w:p w14:paraId="1EF2CF9C" w14:textId="77777777" w:rsidR="000F40A3" w:rsidRPr="004E4AA7" w:rsidRDefault="000F40A3" w:rsidP="000F40A3">
      <w:pPr>
        <w:spacing w:after="0" w:line="240" w:lineRule="auto"/>
        <w:ind w:right="-2"/>
        <w:jc w:val="center"/>
        <w:rPr>
          <w:rFonts w:ascii="Times New Roman" w:eastAsia="Times New Roman" w:hAnsi="Times New Roman" w:cs="Times New Roman"/>
          <w:szCs w:val="24"/>
        </w:rPr>
      </w:pPr>
    </w:p>
    <w:p w14:paraId="64136618" w14:textId="77777777" w:rsidR="000F40A3" w:rsidRPr="004E4AA7" w:rsidRDefault="000F40A3" w:rsidP="000F40A3">
      <w:pPr>
        <w:spacing w:after="0" w:line="240" w:lineRule="auto"/>
        <w:ind w:right="-2"/>
        <w:jc w:val="center"/>
        <w:rPr>
          <w:rFonts w:ascii="Times New Roman" w:eastAsia="Times New Roman" w:hAnsi="Times New Roman" w:cs="Times New Roman"/>
          <w:szCs w:val="24"/>
        </w:rPr>
      </w:pPr>
    </w:p>
    <w:p w14:paraId="57408491" w14:textId="77777777" w:rsidR="000F40A3" w:rsidRDefault="000F40A3" w:rsidP="000F40A3">
      <w:pPr>
        <w:spacing w:after="0" w:line="240" w:lineRule="auto"/>
        <w:ind w:right="-2"/>
        <w:jc w:val="center"/>
        <w:rPr>
          <w:rFonts w:ascii="Times New Roman" w:eastAsia="Times New Roman" w:hAnsi="Times New Roman" w:cs="Times New Roman"/>
          <w:szCs w:val="24"/>
        </w:rPr>
      </w:pPr>
    </w:p>
    <w:p w14:paraId="1CB5769E" w14:textId="77777777" w:rsidR="007924DB" w:rsidRDefault="007924DB" w:rsidP="000F40A3">
      <w:pPr>
        <w:spacing w:after="0" w:line="240" w:lineRule="auto"/>
        <w:ind w:right="-2"/>
        <w:jc w:val="center"/>
        <w:rPr>
          <w:rFonts w:ascii="Times New Roman" w:eastAsia="Times New Roman" w:hAnsi="Times New Roman" w:cs="Times New Roman"/>
          <w:szCs w:val="24"/>
        </w:rPr>
      </w:pPr>
    </w:p>
    <w:p w14:paraId="43A79DCA" w14:textId="77777777" w:rsidR="007924DB" w:rsidRDefault="007924DB" w:rsidP="00B249B1">
      <w:pPr>
        <w:spacing w:after="0" w:line="240" w:lineRule="auto"/>
        <w:ind w:right="-2"/>
        <w:rPr>
          <w:rFonts w:ascii="Times New Roman" w:eastAsia="Times New Roman" w:hAnsi="Times New Roman" w:cs="Times New Roman"/>
          <w:szCs w:val="24"/>
        </w:rPr>
      </w:pPr>
    </w:p>
    <w:p w14:paraId="3C2DEB52" w14:textId="77777777" w:rsidR="00B249B1" w:rsidRDefault="00B249B1" w:rsidP="00B249B1">
      <w:pPr>
        <w:spacing w:after="0" w:line="240" w:lineRule="auto"/>
        <w:ind w:right="-2"/>
        <w:rPr>
          <w:rFonts w:ascii="Times New Roman" w:eastAsia="Times New Roman" w:hAnsi="Times New Roman" w:cs="Times New Roman"/>
          <w:szCs w:val="24"/>
        </w:rPr>
      </w:pPr>
    </w:p>
    <w:p w14:paraId="611941A9" w14:textId="77777777" w:rsidR="007924DB" w:rsidRPr="004E4AA7" w:rsidRDefault="007924DB" w:rsidP="000F40A3">
      <w:pPr>
        <w:spacing w:after="0" w:line="240" w:lineRule="auto"/>
        <w:ind w:right="-2"/>
        <w:jc w:val="center"/>
        <w:rPr>
          <w:rFonts w:ascii="Times New Roman" w:eastAsia="Times New Roman" w:hAnsi="Times New Roman" w:cs="Times New Roman"/>
          <w:szCs w:val="24"/>
        </w:rPr>
      </w:pPr>
    </w:p>
    <w:p w14:paraId="612A88BD" w14:textId="77777777" w:rsidR="000F40A3" w:rsidRPr="004E4AA7" w:rsidRDefault="000F40A3" w:rsidP="000F40A3">
      <w:pPr>
        <w:spacing w:after="0" w:line="240" w:lineRule="auto"/>
        <w:ind w:right="-2"/>
        <w:jc w:val="center"/>
        <w:rPr>
          <w:rFonts w:ascii="Times New Roman" w:eastAsia="Times New Roman" w:hAnsi="Times New Roman" w:cs="Times New Roman"/>
          <w:szCs w:val="24"/>
        </w:rPr>
      </w:pPr>
    </w:p>
    <w:p w14:paraId="37CCA13D" w14:textId="77777777" w:rsidR="000F40A3" w:rsidRPr="004E4AA7" w:rsidRDefault="000F40A3" w:rsidP="000F40A3">
      <w:pPr>
        <w:spacing w:after="0" w:line="240" w:lineRule="auto"/>
        <w:ind w:right="-2"/>
        <w:rPr>
          <w:rFonts w:ascii="Times New Roman" w:eastAsia="Times New Roman" w:hAnsi="Times New Roman" w:cs="Times New Roman"/>
          <w:szCs w:val="24"/>
        </w:rPr>
      </w:pPr>
    </w:p>
    <w:p w14:paraId="40526E30" w14:textId="7D757FA6" w:rsidR="000F40A3" w:rsidRPr="004E4AA7" w:rsidRDefault="000F40A3" w:rsidP="000F40A3">
      <w:pPr>
        <w:spacing w:after="0" w:line="240" w:lineRule="auto"/>
        <w:ind w:right="-2"/>
        <w:jc w:val="center"/>
        <w:rPr>
          <w:rFonts w:ascii="Times New Roman" w:eastAsia="Times New Roman" w:hAnsi="Times New Roman" w:cs="Times New Roman"/>
        </w:rPr>
      </w:pPr>
      <w:r w:rsidRPr="004E4AA7">
        <w:rPr>
          <w:rFonts w:ascii="Times New Roman" w:eastAsia="Times New Roman" w:hAnsi="Times New Roman" w:cs="Times New Roman"/>
        </w:rPr>
        <w:t>Rīga, 202</w:t>
      </w:r>
      <w:r w:rsidR="007924DB">
        <w:rPr>
          <w:rFonts w:ascii="Times New Roman" w:eastAsia="Times New Roman" w:hAnsi="Times New Roman" w:cs="Times New Roman"/>
        </w:rPr>
        <w:t>4</w:t>
      </w:r>
    </w:p>
    <w:p w14:paraId="3559F6CA" w14:textId="77777777" w:rsidR="000F40A3" w:rsidRPr="004E4AA7" w:rsidRDefault="000F40A3" w:rsidP="000F40A3">
      <w:pPr>
        <w:spacing w:after="0" w:line="240" w:lineRule="auto"/>
        <w:ind w:right="-2"/>
        <w:jc w:val="center"/>
        <w:rPr>
          <w:rFonts w:ascii="Times New Roman" w:eastAsia="Times New Roman" w:hAnsi="Times New Roman" w:cs="Times New Roman"/>
        </w:rPr>
      </w:pPr>
    </w:p>
    <w:p w14:paraId="575D6492" w14:textId="77777777" w:rsidR="000F40A3" w:rsidRPr="004E4AA7" w:rsidRDefault="000F40A3" w:rsidP="000F40A3">
      <w:pPr>
        <w:keepNext/>
        <w:numPr>
          <w:ilvl w:val="0"/>
          <w:numId w:val="6"/>
        </w:numPr>
        <w:shd w:val="clear" w:color="auto" w:fill="F2F2F2"/>
        <w:spacing w:before="240" w:after="120" w:line="240" w:lineRule="auto"/>
        <w:ind w:left="425" w:hanging="357"/>
        <w:jc w:val="center"/>
        <w:outlineLvl w:val="0"/>
        <w:rPr>
          <w:rFonts w:ascii="Times New Roman" w:eastAsia="Times New Roman" w:hAnsi="Times New Roman" w:cs="Times New Roman"/>
          <w:b/>
          <w:bCs/>
        </w:rPr>
      </w:pPr>
      <w:bookmarkStart w:id="2" w:name="_Toc27553203"/>
      <w:bookmarkStart w:id="3" w:name="_Toc31616519"/>
      <w:r w:rsidRPr="004E4AA7">
        <w:rPr>
          <w:rFonts w:ascii="Times New Roman" w:eastAsia="Times New Roman" w:hAnsi="Times New Roman" w:cs="Times New Roman"/>
          <w:b/>
          <w:bCs/>
        </w:rPr>
        <w:t>VISPĀRĪGA INFORMĀCIJA</w:t>
      </w:r>
      <w:bookmarkEnd w:id="2"/>
      <w:bookmarkEnd w:id="3"/>
    </w:p>
    <w:p w14:paraId="34E80FEE" w14:textId="77777777" w:rsidR="000F40A3" w:rsidRPr="004E4AA7" w:rsidRDefault="000F40A3" w:rsidP="000F40A3">
      <w:pPr>
        <w:numPr>
          <w:ilvl w:val="1"/>
          <w:numId w:val="10"/>
        </w:numPr>
        <w:spacing w:before="120" w:after="120" w:line="240" w:lineRule="auto"/>
        <w:ind w:left="567" w:right="423" w:hanging="567"/>
        <w:jc w:val="both"/>
        <w:rPr>
          <w:rFonts w:ascii="Times New Roman" w:eastAsia="Times New Roman" w:hAnsi="Times New Roman" w:cs="Times New Roman"/>
          <w:b/>
          <w:u w:val="single"/>
        </w:rPr>
      </w:pPr>
      <w:r w:rsidRPr="004E4AA7">
        <w:rPr>
          <w:rFonts w:ascii="Times New Roman" w:eastAsia="Times New Roman" w:hAnsi="Times New Roman" w:cs="Times New Roman"/>
          <w:b/>
        </w:rPr>
        <w:t>Termini un saīsinājumi</w:t>
      </w:r>
    </w:p>
    <w:p w14:paraId="45B7DD99" w14:textId="038E6951" w:rsidR="000F40A3" w:rsidRPr="00933B9A" w:rsidRDefault="000F40A3" w:rsidP="000F40A3">
      <w:pPr>
        <w:numPr>
          <w:ilvl w:val="2"/>
          <w:numId w:val="10"/>
        </w:numPr>
        <w:spacing w:before="120" w:after="120" w:line="240" w:lineRule="auto"/>
        <w:ind w:left="993" w:hanging="709"/>
        <w:contextualSpacing/>
        <w:jc w:val="both"/>
        <w:rPr>
          <w:rFonts w:ascii="Times New Roman" w:eastAsia="Times New Roman" w:hAnsi="Times New Roman" w:cs="Times New Roman"/>
          <w:bCs/>
        </w:rPr>
      </w:pPr>
      <w:r w:rsidRPr="004E4AA7">
        <w:rPr>
          <w:rFonts w:ascii="Times New Roman" w:eastAsia="Times New Roman" w:hAnsi="Times New Roman" w:cs="Times New Roman"/>
          <w:bCs/>
        </w:rPr>
        <w:t xml:space="preserve">Iepirkums – </w:t>
      </w:r>
      <w:bookmarkStart w:id="4" w:name="_Hlk110606325"/>
      <w:r w:rsidRPr="00780381">
        <w:rPr>
          <w:rFonts w:ascii="Times New Roman" w:eastAsia="Times New Roman" w:hAnsi="Times New Roman" w:cs="Times New Roman"/>
          <w:b/>
        </w:rPr>
        <w:t>“</w:t>
      </w:r>
      <w:bookmarkStart w:id="5" w:name="_Hlk182216707"/>
      <w:r w:rsidR="00933B9A" w:rsidRPr="00AF2A75">
        <w:rPr>
          <w:rFonts w:ascii="Times New Roman" w:hAnsi="Times New Roman" w:cs="Times New Roman"/>
          <w:b/>
        </w:rPr>
        <w:t xml:space="preserve">Atjaunojamo teritoriju apsekošana </w:t>
      </w:r>
      <w:r w:rsidR="00280044">
        <w:rPr>
          <w:rFonts w:ascii="Times New Roman" w:hAnsi="Times New Roman" w:cs="Times New Roman"/>
          <w:b/>
        </w:rPr>
        <w:t xml:space="preserve">un </w:t>
      </w:r>
      <w:r w:rsidR="00933B9A" w:rsidRPr="00AF2A75">
        <w:rPr>
          <w:rFonts w:ascii="Times New Roman" w:hAnsi="Times New Roman" w:cs="Times New Roman"/>
          <w:b/>
        </w:rPr>
        <w:t>hidroloģiskā un veģetācijas monitoringa stāvokļa vērtēšana</w:t>
      </w:r>
      <w:bookmarkEnd w:id="5"/>
      <w:r w:rsidRPr="00780381">
        <w:rPr>
          <w:rFonts w:ascii="Times New Roman" w:eastAsia="Times New Roman" w:hAnsi="Times New Roman" w:cs="Times New Roman"/>
          <w:b/>
        </w:rPr>
        <w:t>”</w:t>
      </w:r>
      <w:bookmarkEnd w:id="4"/>
      <w:r w:rsidRPr="004E4AA7">
        <w:rPr>
          <w:rFonts w:ascii="Times New Roman" w:eastAsia="Times New Roman" w:hAnsi="Times New Roman" w:cs="Times New Roman"/>
          <w:bCs/>
        </w:rPr>
        <w:t xml:space="preserve">, identifikācijas numurs: </w:t>
      </w:r>
      <w:bookmarkStart w:id="6" w:name="_Hlk182216743"/>
      <w:r w:rsidR="009649EB">
        <w:fldChar w:fldCharType="begin"/>
      </w:r>
      <w:r w:rsidR="009649EB">
        <w:instrText>HYPERLINK "https://grifs.lvm.lv/documents/1928756"</w:instrText>
      </w:r>
      <w:r w:rsidR="009649EB">
        <w:fldChar w:fldCharType="separate"/>
      </w:r>
      <w:r w:rsidR="00933B9A" w:rsidRPr="00933B9A">
        <w:rPr>
          <w:rStyle w:val="Hipersaite"/>
          <w:rFonts w:ascii="Times New Roman" w:hAnsi="Times New Roman"/>
          <w:color w:val="000000"/>
          <w:u w:val="none"/>
        </w:rPr>
        <w:t>AS LVM KV_2024_246_Ak</w:t>
      </w:r>
      <w:r w:rsidR="009649EB">
        <w:rPr>
          <w:rStyle w:val="Hipersaite"/>
          <w:rFonts w:ascii="Times New Roman" w:hAnsi="Times New Roman"/>
          <w:color w:val="000000"/>
          <w:u w:val="none"/>
        </w:rPr>
        <w:fldChar w:fldCharType="end"/>
      </w:r>
      <w:bookmarkEnd w:id="6"/>
      <w:r w:rsidRPr="00933B9A">
        <w:rPr>
          <w:rFonts w:ascii="Times New Roman" w:eastAsia="Times New Roman" w:hAnsi="Times New Roman" w:cs="Times New Roman"/>
          <w:bCs/>
        </w:rPr>
        <w:t xml:space="preserve">.  </w:t>
      </w:r>
    </w:p>
    <w:p w14:paraId="39BD2301" w14:textId="77777777" w:rsidR="000F40A3"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Pasūtītājs:</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429"/>
      </w:tblGrid>
      <w:tr w:rsidR="00933B9A" w:rsidRPr="00933B9A" w14:paraId="03D73262" w14:textId="77777777" w:rsidTr="003D2B95">
        <w:tc>
          <w:tcPr>
            <w:tcW w:w="3076" w:type="dxa"/>
            <w:shd w:val="clear" w:color="auto" w:fill="auto"/>
          </w:tcPr>
          <w:p w14:paraId="3318051B"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rPr>
              <w:t>Pasūtītāja nosaukums:</w:t>
            </w:r>
          </w:p>
        </w:tc>
        <w:tc>
          <w:tcPr>
            <w:tcW w:w="5429" w:type="dxa"/>
            <w:shd w:val="clear" w:color="auto" w:fill="auto"/>
          </w:tcPr>
          <w:p w14:paraId="3B88A2B8"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rPr>
              <w:t xml:space="preserve">akciju sabiedrība “Latvijas valsts meži” </w:t>
            </w:r>
          </w:p>
        </w:tc>
      </w:tr>
      <w:tr w:rsidR="00933B9A" w:rsidRPr="00933B9A" w14:paraId="110E6E39" w14:textId="77777777" w:rsidTr="003D2B95">
        <w:tc>
          <w:tcPr>
            <w:tcW w:w="3076" w:type="dxa"/>
            <w:shd w:val="clear" w:color="auto" w:fill="auto"/>
          </w:tcPr>
          <w:p w14:paraId="71B47C4A"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Reģistrācijas numurs:</w:t>
            </w:r>
          </w:p>
        </w:tc>
        <w:tc>
          <w:tcPr>
            <w:tcW w:w="5429" w:type="dxa"/>
            <w:shd w:val="clear" w:color="auto" w:fill="auto"/>
          </w:tcPr>
          <w:p w14:paraId="341126E8"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40003466281</w:t>
            </w:r>
          </w:p>
        </w:tc>
      </w:tr>
      <w:tr w:rsidR="00933B9A" w:rsidRPr="00933B9A" w14:paraId="5DD355F5" w14:textId="77777777" w:rsidTr="003D2B95">
        <w:tc>
          <w:tcPr>
            <w:tcW w:w="3076" w:type="dxa"/>
            <w:shd w:val="clear" w:color="auto" w:fill="auto"/>
          </w:tcPr>
          <w:p w14:paraId="71A72F4F"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Juridiskā adrese:</w:t>
            </w:r>
          </w:p>
        </w:tc>
        <w:tc>
          <w:tcPr>
            <w:tcW w:w="5429" w:type="dxa"/>
            <w:shd w:val="clear" w:color="auto" w:fill="auto"/>
          </w:tcPr>
          <w:p w14:paraId="35CEE927"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rPr>
              <w:t>Vaiņodes iela 1, Rīga, LV-1004, Latvija</w:t>
            </w:r>
          </w:p>
        </w:tc>
      </w:tr>
      <w:tr w:rsidR="00933B9A" w:rsidRPr="00933B9A" w14:paraId="67C11BCC" w14:textId="77777777" w:rsidTr="003D2B95">
        <w:tc>
          <w:tcPr>
            <w:tcW w:w="3076" w:type="dxa"/>
            <w:shd w:val="clear" w:color="auto" w:fill="auto"/>
          </w:tcPr>
          <w:p w14:paraId="0F957B36"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Tālrunis:</w:t>
            </w:r>
          </w:p>
        </w:tc>
        <w:tc>
          <w:tcPr>
            <w:tcW w:w="5429" w:type="dxa"/>
            <w:shd w:val="clear" w:color="auto" w:fill="auto"/>
          </w:tcPr>
          <w:p w14:paraId="74A48CF9"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rPr>
              <w:t>67610015</w:t>
            </w:r>
          </w:p>
        </w:tc>
      </w:tr>
      <w:tr w:rsidR="00933B9A" w:rsidRPr="00933B9A" w14:paraId="799C7935" w14:textId="77777777" w:rsidTr="003D2B95">
        <w:tc>
          <w:tcPr>
            <w:tcW w:w="3076" w:type="dxa"/>
            <w:shd w:val="clear" w:color="auto" w:fill="auto"/>
          </w:tcPr>
          <w:p w14:paraId="76545E50"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Tīmekļvietnes adrese:</w:t>
            </w:r>
          </w:p>
        </w:tc>
        <w:tc>
          <w:tcPr>
            <w:tcW w:w="5429" w:type="dxa"/>
            <w:shd w:val="clear" w:color="auto" w:fill="auto"/>
          </w:tcPr>
          <w:p w14:paraId="1DB310E9" w14:textId="77777777" w:rsidR="00933B9A" w:rsidRPr="00933B9A" w:rsidRDefault="00933B9A" w:rsidP="00933B9A">
            <w:pPr>
              <w:spacing w:after="0" w:line="240" w:lineRule="auto"/>
              <w:jc w:val="both"/>
              <w:rPr>
                <w:rFonts w:ascii="Times New Roman" w:eastAsia="Calibri" w:hAnsi="Times New Roman" w:cs="Times New Roman"/>
                <w:bCs/>
              </w:rPr>
            </w:pPr>
            <w:hyperlink r:id="rId10" w:history="1">
              <w:r w:rsidRPr="00933B9A">
                <w:rPr>
                  <w:rFonts w:ascii="Times New Roman" w:eastAsia="Calibri" w:hAnsi="Times New Roman" w:cs="Times New Roman"/>
                  <w:color w:val="0000FF"/>
                  <w:u w:val="single"/>
                </w:rPr>
                <w:t>https://www.lvm.lv/</w:t>
              </w:r>
            </w:hyperlink>
            <w:r w:rsidRPr="00933B9A">
              <w:rPr>
                <w:rFonts w:ascii="Times New Roman" w:eastAsia="Calibri" w:hAnsi="Times New Roman" w:cs="Times New Roman"/>
                <w:bCs/>
              </w:rPr>
              <w:t xml:space="preserve"> </w:t>
            </w:r>
          </w:p>
        </w:tc>
      </w:tr>
      <w:tr w:rsidR="00933B9A" w:rsidRPr="00933B9A" w14:paraId="0BF4B7F6" w14:textId="77777777" w:rsidTr="003D2B95">
        <w:tc>
          <w:tcPr>
            <w:tcW w:w="3076" w:type="dxa"/>
            <w:shd w:val="clear" w:color="auto" w:fill="auto"/>
          </w:tcPr>
          <w:p w14:paraId="02E2D9CC"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Elektroniskā pasta adrese:</w:t>
            </w:r>
          </w:p>
        </w:tc>
        <w:tc>
          <w:tcPr>
            <w:tcW w:w="5429" w:type="dxa"/>
            <w:shd w:val="clear" w:color="auto" w:fill="auto"/>
          </w:tcPr>
          <w:p w14:paraId="53CA1E2E" w14:textId="77777777" w:rsidR="00933B9A" w:rsidRPr="00933B9A" w:rsidRDefault="00933B9A" w:rsidP="00933B9A">
            <w:pPr>
              <w:spacing w:after="0" w:line="240" w:lineRule="auto"/>
              <w:jc w:val="both"/>
              <w:rPr>
                <w:rFonts w:ascii="Times New Roman" w:eastAsia="Calibri" w:hAnsi="Times New Roman" w:cs="Times New Roman"/>
                <w:bCs/>
              </w:rPr>
            </w:pPr>
            <w:hyperlink r:id="rId11" w:history="1">
              <w:r w:rsidRPr="00933B9A">
                <w:rPr>
                  <w:rFonts w:ascii="Times New Roman" w:eastAsia="Calibri" w:hAnsi="Times New Roman" w:cs="Times New Roman"/>
                  <w:color w:val="0000FF"/>
                  <w:u w:val="single"/>
                </w:rPr>
                <w:t>lvm@lvm.lv</w:t>
              </w:r>
            </w:hyperlink>
          </w:p>
        </w:tc>
      </w:tr>
      <w:tr w:rsidR="00933B9A" w:rsidRPr="00933B9A" w14:paraId="035FBB4F" w14:textId="77777777" w:rsidTr="003D2B95">
        <w:tc>
          <w:tcPr>
            <w:tcW w:w="3076" w:type="dxa"/>
            <w:shd w:val="clear" w:color="auto" w:fill="auto"/>
          </w:tcPr>
          <w:p w14:paraId="46421C67" w14:textId="77777777" w:rsidR="00933B9A" w:rsidRPr="00933B9A" w:rsidRDefault="00933B9A" w:rsidP="00933B9A">
            <w:pPr>
              <w:spacing w:after="0" w:line="240" w:lineRule="auto"/>
              <w:jc w:val="both"/>
              <w:rPr>
                <w:rFonts w:ascii="Times New Roman" w:eastAsia="Calibri" w:hAnsi="Times New Roman" w:cs="Times New Roman"/>
                <w:bCs/>
              </w:rPr>
            </w:pPr>
            <w:r w:rsidRPr="00933B9A">
              <w:rPr>
                <w:rFonts w:ascii="Times New Roman" w:eastAsia="Calibri" w:hAnsi="Times New Roman" w:cs="Times New Roman"/>
                <w:bCs/>
              </w:rPr>
              <w:t>Pasūtītāja pircēja profila adrese:</w:t>
            </w:r>
          </w:p>
        </w:tc>
        <w:tc>
          <w:tcPr>
            <w:tcW w:w="5429" w:type="dxa"/>
            <w:shd w:val="clear" w:color="auto" w:fill="auto"/>
          </w:tcPr>
          <w:p w14:paraId="7148728F" w14:textId="77777777" w:rsidR="00933B9A" w:rsidRPr="00933B9A" w:rsidRDefault="00933B9A" w:rsidP="00933B9A">
            <w:pPr>
              <w:spacing w:after="0" w:line="240" w:lineRule="auto"/>
              <w:jc w:val="both"/>
              <w:rPr>
                <w:rFonts w:ascii="Times New Roman" w:eastAsia="Calibri" w:hAnsi="Times New Roman" w:cs="Times New Roman"/>
              </w:rPr>
            </w:pPr>
            <w:hyperlink r:id="rId12" w:history="1">
              <w:r w:rsidRPr="00933B9A">
                <w:rPr>
                  <w:rFonts w:ascii="Times New Roman" w:eastAsia="Calibri" w:hAnsi="Times New Roman" w:cs="Times New Roman"/>
                  <w:color w:val="0000FF"/>
                  <w:u w:val="single"/>
                </w:rPr>
                <w:t>https://www.eis.gov.lv/EKEIS/Supplier/Organizer/349</w:t>
              </w:r>
            </w:hyperlink>
          </w:p>
        </w:tc>
      </w:tr>
    </w:tbl>
    <w:p w14:paraId="0B5D0709" w14:textId="7952CC5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color w:val="0000FF"/>
          <w:u w:val="single"/>
        </w:rPr>
      </w:pPr>
      <w:bookmarkStart w:id="7" w:name="_Hlk124759913"/>
      <w:r w:rsidRPr="004E4AA7">
        <w:rPr>
          <w:rFonts w:ascii="Times New Roman" w:eastAsia="Times New Roman" w:hAnsi="Times New Roman" w:cs="Times New Roman"/>
          <w:bCs/>
        </w:rPr>
        <w:t>EIS sistēma – Pasūtītāja pircēja profila adresē Iepirkumam izveidotā E</w:t>
      </w:r>
      <w:r w:rsidRPr="004E4AA7">
        <w:rPr>
          <w:rFonts w:ascii="Times New Roman" w:eastAsia="Times New Roman" w:hAnsi="Times New Roman" w:cs="Times New Roman"/>
          <w:bCs/>
        </w:rPr>
        <w:noBreakHyphen/>
        <w:t xml:space="preserve">konkursu apakšsistēma Iepirkumam: </w:t>
      </w:r>
      <w:bookmarkStart w:id="8" w:name="_Hlk121908872"/>
      <w:r w:rsidR="00B249B1">
        <w:rPr>
          <w:rFonts w:ascii="Times New Roman" w:eastAsia="Times New Roman" w:hAnsi="Times New Roman" w:cs="Times New Roman"/>
          <w:bCs/>
          <w:color w:val="0000FF"/>
          <w:u w:val="single"/>
        </w:rPr>
        <w:fldChar w:fldCharType="begin"/>
      </w:r>
      <w:r w:rsidR="00B249B1">
        <w:rPr>
          <w:rFonts w:ascii="Times New Roman" w:eastAsia="Times New Roman" w:hAnsi="Times New Roman" w:cs="Times New Roman"/>
          <w:bCs/>
          <w:color w:val="0000FF"/>
          <w:u w:val="single"/>
        </w:rPr>
        <w:instrText>HYPERLINK "</w:instrText>
      </w:r>
      <w:r w:rsidR="00B249B1" w:rsidRPr="00B249B1">
        <w:rPr>
          <w:rFonts w:ascii="Times New Roman" w:eastAsia="Times New Roman" w:hAnsi="Times New Roman" w:cs="Times New Roman"/>
          <w:bCs/>
          <w:color w:val="0000FF"/>
          <w:u w:val="single"/>
        </w:rPr>
        <w:instrText>https://www.eis.gov.lv/EKEIS/Supplier/Procurement/134272</w:instrText>
      </w:r>
      <w:r w:rsidR="00B249B1">
        <w:rPr>
          <w:rFonts w:ascii="Times New Roman" w:eastAsia="Times New Roman" w:hAnsi="Times New Roman" w:cs="Times New Roman"/>
          <w:bCs/>
          <w:color w:val="0000FF"/>
          <w:u w:val="single"/>
        </w:rPr>
        <w:instrText>"</w:instrText>
      </w:r>
      <w:r w:rsidR="00B249B1">
        <w:rPr>
          <w:rFonts w:ascii="Times New Roman" w:eastAsia="Times New Roman" w:hAnsi="Times New Roman" w:cs="Times New Roman"/>
          <w:bCs/>
          <w:color w:val="0000FF"/>
          <w:u w:val="single"/>
        </w:rPr>
      </w:r>
      <w:r w:rsidR="00B249B1">
        <w:rPr>
          <w:rFonts w:ascii="Times New Roman" w:eastAsia="Times New Roman" w:hAnsi="Times New Roman" w:cs="Times New Roman"/>
          <w:bCs/>
          <w:color w:val="0000FF"/>
          <w:u w:val="single"/>
        </w:rPr>
        <w:fldChar w:fldCharType="separate"/>
      </w:r>
      <w:r w:rsidR="00B249B1" w:rsidRPr="00D247AB">
        <w:rPr>
          <w:rStyle w:val="Hipersaite"/>
          <w:rFonts w:ascii="Times New Roman" w:eastAsia="Times New Roman" w:hAnsi="Times New Roman" w:cs="Times New Roman"/>
          <w:bCs/>
        </w:rPr>
        <w:t>https://www.eis.gov.lv/EKEIS/Supplier/Procurement/</w:t>
      </w:r>
      <w:bookmarkEnd w:id="8"/>
      <w:r w:rsidR="00B249B1" w:rsidRPr="00D247AB">
        <w:rPr>
          <w:rStyle w:val="Hipersaite"/>
          <w:rFonts w:ascii="Times New Roman" w:eastAsia="Times New Roman" w:hAnsi="Times New Roman" w:cs="Times New Roman"/>
          <w:bCs/>
        </w:rPr>
        <w:t>134272</w:t>
      </w:r>
      <w:r w:rsidR="00B249B1">
        <w:rPr>
          <w:rFonts w:ascii="Times New Roman" w:eastAsia="Times New Roman" w:hAnsi="Times New Roman" w:cs="Times New Roman"/>
          <w:bCs/>
          <w:color w:val="0000FF"/>
          <w:u w:val="single"/>
        </w:rPr>
        <w:fldChar w:fldCharType="end"/>
      </w:r>
      <w:r w:rsidRPr="00F156A6">
        <w:rPr>
          <w:rFonts w:ascii="Times New Roman" w:eastAsia="Times New Roman" w:hAnsi="Times New Roman" w:cs="Times New Roman"/>
          <w:bCs/>
        </w:rPr>
        <w:t xml:space="preserve">.    </w:t>
      </w:r>
      <w:bookmarkEnd w:id="7"/>
    </w:p>
    <w:p w14:paraId="26C3D568" w14:textId="4124D9FC" w:rsidR="000F40A3" w:rsidRPr="00C0529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933B9A">
        <w:rPr>
          <w:rFonts w:ascii="Times New Roman" w:eastAsia="Times New Roman" w:hAnsi="Times New Roman" w:cs="Times New Roman"/>
          <w:bCs/>
        </w:rPr>
        <w:t xml:space="preserve">Komisija – </w:t>
      </w:r>
      <w:r w:rsidR="00933B9A" w:rsidRPr="00933B9A">
        <w:rPr>
          <w:rFonts w:ascii="Times New Roman" w:hAnsi="Times New Roman" w:cs="Times New Roman"/>
          <w:iCs/>
          <w:color w:val="000000"/>
        </w:rPr>
        <w:t>iepirkuma komisija, kas izveidota ar akciju sabiedrības “Latvijas valsts meži”</w:t>
      </w:r>
      <w:r w:rsidR="00933B9A" w:rsidRPr="00FA3466">
        <w:rPr>
          <w:iCs/>
          <w:color w:val="000000"/>
        </w:rPr>
        <w:t xml:space="preserve"> </w:t>
      </w:r>
      <w:r w:rsidR="00933B9A" w:rsidRPr="00933B9A">
        <w:rPr>
          <w:rFonts w:ascii="Times New Roman" w:hAnsi="Times New Roman" w:cs="Times New Roman"/>
          <w:iCs/>
          <w:color w:val="000000"/>
        </w:rPr>
        <w:t xml:space="preserve">valdes priekšsēdētāja Pētera Putniņa </w:t>
      </w:r>
      <w:r w:rsidR="00933B9A" w:rsidRPr="00933B9A">
        <w:rPr>
          <w:rFonts w:ascii="Times New Roman" w:hAnsi="Times New Roman" w:cs="Times New Roman"/>
          <w:color w:val="000000"/>
        </w:rPr>
        <w:t xml:space="preserve">2024. gada 27. oktobra </w:t>
      </w:r>
      <w:r w:rsidR="00933B9A" w:rsidRPr="00933B9A">
        <w:rPr>
          <w:rFonts w:ascii="Times New Roman" w:hAnsi="Times New Roman" w:cs="Times New Roman"/>
          <w:iCs/>
          <w:color w:val="000000"/>
        </w:rPr>
        <w:t xml:space="preserve">rīkojumu Nr. 3.1-3_0076_101_24_248 </w:t>
      </w:r>
      <w:r w:rsidR="00933B9A">
        <w:rPr>
          <w:rFonts w:ascii="Times New Roman" w:hAnsi="Times New Roman" w:cs="Times New Roman"/>
          <w:iCs/>
          <w:color w:val="000000"/>
        </w:rPr>
        <w:t>Iepirkuma</w:t>
      </w:r>
      <w:r w:rsidR="00933B9A" w:rsidRPr="00933B9A">
        <w:rPr>
          <w:rFonts w:ascii="Times New Roman" w:hAnsi="Times New Roman" w:cs="Times New Roman"/>
          <w:iCs/>
          <w:color w:val="000000"/>
        </w:rPr>
        <w:t xml:space="preserve"> organizēšanai</w:t>
      </w:r>
      <w:r w:rsidRPr="00933B9A">
        <w:rPr>
          <w:rFonts w:ascii="Times New Roman" w:eastAsia="Times New Roman" w:hAnsi="Times New Roman" w:cs="Times New Roman"/>
          <w:bCs/>
        </w:rPr>
        <w:t>.</w:t>
      </w:r>
    </w:p>
    <w:p w14:paraId="79EA1C8C" w14:textId="3EB09CA7" w:rsidR="00C05297" w:rsidRPr="008E282D" w:rsidRDefault="00C05297" w:rsidP="000F40A3">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C05297">
        <w:rPr>
          <w:rFonts w:ascii="Times New Roman" w:hAnsi="Times New Roman" w:cs="Times New Roman"/>
          <w:bCs/>
          <w:iCs/>
          <w:color w:val="000000"/>
        </w:rPr>
        <w:t xml:space="preserve">Komisijas kontaktpersona – Komisijas sekretāre Karīna Močane, elektroniskā pasta adrese: </w:t>
      </w:r>
      <w:hyperlink r:id="rId13" w:history="1">
        <w:r w:rsidRPr="00C05297">
          <w:rPr>
            <w:rStyle w:val="Hipersaite"/>
            <w:rFonts w:ascii="Times New Roman" w:hAnsi="Times New Roman" w:cs="Times New Roman"/>
            <w:bCs/>
            <w:iCs/>
          </w:rPr>
          <w:t>Iepirkumi_KV@lvm.lv</w:t>
        </w:r>
      </w:hyperlink>
      <w:r w:rsidRPr="00C05297">
        <w:rPr>
          <w:rFonts w:ascii="Times New Roman" w:hAnsi="Times New Roman" w:cs="Times New Roman"/>
          <w:bCs/>
          <w:iCs/>
          <w:color w:val="000000"/>
        </w:rPr>
        <w:t xml:space="preserve">; </w:t>
      </w:r>
      <w:hyperlink r:id="rId14" w:history="1">
        <w:r w:rsidRPr="00C05297">
          <w:rPr>
            <w:rFonts w:ascii="Times New Roman" w:hAnsi="Times New Roman" w:cs="Times New Roman"/>
            <w:bCs/>
            <w:iCs/>
            <w:color w:val="0000FF"/>
            <w:u w:val="single"/>
          </w:rPr>
          <w:t>lvm@lvm.lv</w:t>
        </w:r>
      </w:hyperlink>
      <w:r>
        <w:rPr>
          <w:rFonts w:ascii="Times New Roman" w:hAnsi="Times New Roman" w:cs="Times New Roman"/>
          <w:bCs/>
          <w:iCs/>
          <w:color w:val="0000FF"/>
          <w:u w:val="single"/>
        </w:rPr>
        <w:t>.</w:t>
      </w:r>
    </w:p>
    <w:p w14:paraId="0A2E5616" w14:textId="55A2E5E5" w:rsidR="008E282D" w:rsidRPr="008E282D"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C05297">
        <w:rPr>
          <w:rFonts w:ascii="Times New Roman" w:hAnsi="Times New Roman" w:cs="Times New Roman"/>
          <w:bCs/>
          <w:iCs/>
          <w:color w:val="000000"/>
        </w:rPr>
        <w:t>Apakšuzņēmējs</w:t>
      </w:r>
      <w:r w:rsidRPr="00C05297">
        <w:rPr>
          <w:rFonts w:ascii="Times New Roman" w:hAnsi="Times New Roman" w:cs="Times New Roman"/>
          <w:b/>
          <w:iCs/>
          <w:color w:val="000000"/>
        </w:rPr>
        <w:t xml:space="preserve"> </w:t>
      </w:r>
      <w:r w:rsidRPr="00C05297">
        <w:rPr>
          <w:rFonts w:ascii="Times New Roman" w:hAnsi="Times New Roman" w:cs="Times New Roman"/>
          <w:iCs/>
          <w:color w:val="000000"/>
        </w:rPr>
        <w:t xml:space="preserve">– pretendenta nolīgta persona vai savukārt tās nolīgta persona, kura sniedz pakalpojumus iepirkuma līguma izpildei. </w:t>
      </w:r>
    </w:p>
    <w:p w14:paraId="184A3FBA"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 xml:space="preserve">Piegādātājs – fiziskā vai juridiskā persona vai pasūtītājs, šādu personu apvienība jebkurā to kombinācijā, kas attiecīgi piedāvā tirgū veikt būvdarbus, piegādāt preces vai sniegt pakalpojumus </w:t>
      </w:r>
      <w:bookmarkStart w:id="9" w:name="_Hlk124760012"/>
      <w:r w:rsidRPr="004E4AA7">
        <w:rPr>
          <w:rFonts w:ascii="Times New Roman" w:eastAsia="Times New Roman" w:hAnsi="Times New Roman" w:cs="Times New Roman"/>
          <w:bCs/>
        </w:rPr>
        <w:t>(atbilstoši Iepirkuma priekšmetam)</w:t>
      </w:r>
      <w:bookmarkEnd w:id="9"/>
      <w:r w:rsidRPr="004E4AA7">
        <w:rPr>
          <w:rFonts w:ascii="Times New Roman" w:eastAsia="Times New Roman" w:hAnsi="Times New Roman" w:cs="Times New Roman"/>
          <w:bCs/>
        </w:rPr>
        <w:t xml:space="preserve">.  </w:t>
      </w:r>
    </w:p>
    <w:p w14:paraId="216C3DCA" w14:textId="77777777" w:rsidR="00C05297" w:rsidRPr="00B249B1" w:rsidRDefault="000F40A3" w:rsidP="00C05297">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4E4AA7">
        <w:rPr>
          <w:rFonts w:ascii="Times New Roman" w:eastAsia="Times New Roman" w:hAnsi="Times New Roman" w:cs="Times New Roman"/>
          <w:bCs/>
        </w:rPr>
        <w:t>Pretendents – Piegādātājs, kurš ir iesniedzis piedāvājumu (fiziskā vai juridiskā persona, šādu personu apvienība jebkurā to kombinācijā, kas attiecīgi piedāvā tirgū veikt būvdarbus, piegādāt preces vai sniegt pakalpojumus (atbilstoši Iepirkuma priekšmetam)).</w:t>
      </w:r>
    </w:p>
    <w:p w14:paraId="5D76CEAC" w14:textId="0E7117A5" w:rsidR="00B249B1" w:rsidRPr="00D30736" w:rsidRDefault="00B249B1" w:rsidP="00C05297">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D30736">
        <w:rPr>
          <w:rFonts w:ascii="Times New Roman" w:eastAsia="Times New Roman" w:hAnsi="Times New Roman" w:cs="Times New Roman"/>
          <w:noProof/>
          <w:lang w:eastAsia="lv-LV"/>
        </w:rPr>
        <w:t>Projekts</w:t>
      </w:r>
      <w:r w:rsidRPr="00D30736">
        <w:rPr>
          <w:rFonts w:ascii="Times New Roman" w:eastAsia="Times New Roman" w:hAnsi="Times New Roman" w:cs="Times New Roman"/>
          <w:bCs/>
          <w:color w:val="000000"/>
        </w:rPr>
        <w:t xml:space="preserve"> </w:t>
      </w:r>
      <w:r w:rsidRPr="00D30736">
        <w:rPr>
          <w:rFonts w:ascii="Times New Roman" w:eastAsia="Times New Roman" w:hAnsi="Times New Roman" w:cs="Times New Roman"/>
          <w:noProof/>
          <w:lang w:eastAsia="lv-LV"/>
        </w:rPr>
        <w:t xml:space="preserve">– </w:t>
      </w:r>
      <w:r w:rsidRPr="00D30736">
        <w:rPr>
          <w:rFonts w:ascii="Times New Roman" w:eastAsia="Times New Roman" w:hAnsi="Times New Roman" w:cs="Times New Roman"/>
          <w:bCs/>
          <w:color w:val="000000"/>
        </w:rPr>
        <w:t>ES projekts Nr. 6.1.1.7 “Eiropas Savienības nozīmes biotopu vai purvu ekosistēmu atjaunošanai”, kods LP014</w:t>
      </w:r>
      <w:r w:rsidRPr="00D30736">
        <w:rPr>
          <w:rFonts w:ascii="Times New Roman" w:eastAsia="Times New Roman" w:hAnsi="Times New Roman" w:cs="Times New Roman"/>
          <w:noProof/>
          <w:lang w:eastAsia="lv-LV"/>
        </w:rPr>
        <w:t>.</w:t>
      </w:r>
    </w:p>
    <w:p w14:paraId="59E7C9C7" w14:textId="6C2990F4" w:rsidR="008E282D" w:rsidRPr="008557E4"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3F1A04">
        <w:rPr>
          <w:rFonts w:ascii="Times New Roman" w:hAnsi="Times New Roman" w:cs="Times New Roman"/>
          <w:bCs/>
          <w:iCs/>
          <w:color w:val="000000"/>
        </w:rPr>
        <w:t>Iepirkuma līgums</w:t>
      </w:r>
      <w:r w:rsidRPr="00C05297">
        <w:rPr>
          <w:rFonts w:ascii="Times New Roman" w:hAnsi="Times New Roman" w:cs="Times New Roman"/>
          <w:iCs/>
          <w:color w:val="000000"/>
        </w:rPr>
        <w:t xml:space="preserve"> – publisks pakalpojumu līgums, kuru pasūtītājs noslēdz ar pretendentu, kuram </w:t>
      </w:r>
      <w:r>
        <w:rPr>
          <w:rFonts w:ascii="Times New Roman" w:hAnsi="Times New Roman" w:cs="Times New Roman"/>
          <w:iCs/>
          <w:color w:val="000000"/>
        </w:rPr>
        <w:t>Iepirkuma</w:t>
      </w:r>
      <w:r w:rsidRPr="00C05297">
        <w:rPr>
          <w:rFonts w:ascii="Times New Roman" w:hAnsi="Times New Roman" w:cs="Times New Roman"/>
          <w:iCs/>
          <w:color w:val="000000"/>
        </w:rPr>
        <w:t xml:space="preserve"> rezultātā piešķirtas iepirkuma līguma slēgšanas tiesības</w:t>
      </w:r>
      <w:r>
        <w:rPr>
          <w:rFonts w:ascii="Times New Roman" w:hAnsi="Times New Roman" w:cs="Times New Roman"/>
          <w:iCs/>
          <w:color w:val="000000"/>
        </w:rPr>
        <w:t xml:space="preserve"> (Nolikuma </w:t>
      </w:r>
      <w:r w:rsidR="008557E4" w:rsidRPr="008557E4">
        <w:rPr>
          <w:rFonts w:ascii="Times New Roman" w:hAnsi="Times New Roman" w:cs="Times New Roman"/>
          <w:iCs/>
          <w:color w:val="000000"/>
        </w:rPr>
        <w:t>8</w:t>
      </w:r>
      <w:r w:rsidRPr="008557E4">
        <w:rPr>
          <w:rFonts w:ascii="Times New Roman" w:hAnsi="Times New Roman" w:cs="Times New Roman"/>
          <w:iCs/>
          <w:color w:val="000000"/>
        </w:rPr>
        <w:t>. pielikums).</w:t>
      </w:r>
    </w:p>
    <w:p w14:paraId="2861F95D" w14:textId="0EFB2E3B" w:rsidR="008E282D" w:rsidRDefault="008E282D" w:rsidP="008E282D">
      <w:pPr>
        <w:numPr>
          <w:ilvl w:val="2"/>
          <w:numId w:val="10"/>
        </w:numPr>
        <w:spacing w:before="120" w:after="120" w:line="240" w:lineRule="auto"/>
        <w:ind w:left="993" w:hanging="709"/>
        <w:jc w:val="both"/>
        <w:rPr>
          <w:rFonts w:ascii="Times New Roman" w:eastAsia="Times New Roman" w:hAnsi="Times New Roman" w:cs="Times New Roman"/>
          <w:color w:val="0000FF"/>
          <w:u w:val="single"/>
        </w:rPr>
      </w:pPr>
      <w:r w:rsidRPr="004E4AA7">
        <w:rPr>
          <w:rFonts w:ascii="Times New Roman" w:eastAsia="Times New Roman" w:hAnsi="Times New Roman" w:cs="Times New Roman"/>
          <w:bCs/>
        </w:rPr>
        <w:t>EVIPD – Eiropas vienotais iepirkuma procedūras dokuments</w:t>
      </w:r>
      <w:r>
        <w:rPr>
          <w:rFonts w:ascii="Times New Roman" w:eastAsia="Times New Roman" w:hAnsi="Times New Roman" w:cs="Times New Roman"/>
          <w:bCs/>
        </w:rPr>
        <w:t>.</w:t>
      </w:r>
      <w:r w:rsidRPr="004E4AA7">
        <w:rPr>
          <w:rFonts w:ascii="Times New Roman" w:eastAsia="Times New Roman" w:hAnsi="Times New Roman" w:cs="Times New Roman"/>
          <w:bCs/>
        </w:rPr>
        <w:t xml:space="preserve"> </w:t>
      </w:r>
    </w:p>
    <w:p w14:paraId="2A3341C0" w14:textId="36BD77BB" w:rsidR="008E282D" w:rsidRPr="008E282D"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3F1A04">
        <w:rPr>
          <w:rFonts w:ascii="Times New Roman" w:hAnsi="Times New Roman" w:cs="Times New Roman"/>
          <w:bCs/>
          <w:iCs/>
          <w:color w:val="000000"/>
        </w:rPr>
        <w:t>LVM – akciju sabiedrība „Latvijas valsts meži”.</w:t>
      </w:r>
    </w:p>
    <w:p w14:paraId="40053C3B" w14:textId="77777777" w:rsidR="008E282D"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rPr>
      </w:pPr>
      <w:r w:rsidRPr="00C05297">
        <w:rPr>
          <w:rFonts w:ascii="Times New Roman" w:eastAsia="Times New Roman" w:hAnsi="Times New Roman" w:cs="Times New Roman"/>
          <w:bCs/>
        </w:rPr>
        <w:t xml:space="preserve">PIL </w:t>
      </w:r>
      <w:bookmarkStart w:id="10" w:name="_Hlk124434516"/>
      <w:r w:rsidRPr="00C05297">
        <w:rPr>
          <w:rFonts w:ascii="Times New Roman" w:eastAsia="Times New Roman" w:hAnsi="Times New Roman" w:cs="Times New Roman"/>
          <w:bCs/>
        </w:rPr>
        <w:t>–</w:t>
      </w:r>
      <w:bookmarkEnd w:id="10"/>
      <w:r w:rsidRPr="00C05297">
        <w:rPr>
          <w:rFonts w:ascii="Times New Roman" w:eastAsia="Times New Roman" w:hAnsi="Times New Roman" w:cs="Times New Roman"/>
          <w:bCs/>
        </w:rPr>
        <w:t xml:space="preserve"> Publisko iepirkumu likums.</w:t>
      </w:r>
    </w:p>
    <w:p w14:paraId="686933A1" w14:textId="4DAB4F12" w:rsidR="008E282D" w:rsidRPr="008E282D"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rPr>
      </w:pPr>
      <w:r w:rsidRPr="008E282D">
        <w:rPr>
          <w:rFonts w:ascii="Times New Roman" w:hAnsi="Times New Roman" w:cs="Times New Roman"/>
          <w:bCs/>
          <w:iCs/>
          <w:color w:val="000000"/>
        </w:rPr>
        <w:t>PVN – pievienotās vērtības nodoklis.</w:t>
      </w:r>
    </w:p>
    <w:p w14:paraId="19B45D4E" w14:textId="77777777" w:rsidR="003F1A04" w:rsidRPr="004E4AA7" w:rsidRDefault="003F1A04" w:rsidP="003F1A04">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 xml:space="preserve">Nolikums – Iepirkuma nolikums. </w:t>
      </w:r>
    </w:p>
    <w:p w14:paraId="4248EFA0" w14:textId="2A5BC3C1" w:rsidR="003F1A04" w:rsidRPr="008E282D"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color w:val="0000FF"/>
          <w:u w:val="single"/>
        </w:rPr>
      </w:pPr>
      <w:r w:rsidRPr="008E282D">
        <w:rPr>
          <w:rFonts w:ascii="Times New Roman" w:hAnsi="Times New Roman" w:cs="Times New Roman"/>
          <w:bCs/>
          <w:iCs/>
          <w:color w:val="000000"/>
        </w:rPr>
        <w:t>VID – Latvijas Republikas Valsts ieņēmumu dienests.</w:t>
      </w:r>
    </w:p>
    <w:p w14:paraId="63161466"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 xml:space="preserve">Tehniskā specifikācija </w:t>
      </w:r>
      <w:bookmarkStart w:id="11" w:name="_Hlk124430362"/>
      <w:r w:rsidRPr="004E4AA7">
        <w:rPr>
          <w:rFonts w:ascii="Times New Roman" w:eastAsia="Times New Roman" w:hAnsi="Times New Roman" w:cs="Times New Roman"/>
          <w:bCs/>
        </w:rPr>
        <w:t>– Nolikuma 2.pielikums.</w:t>
      </w:r>
      <w:bookmarkEnd w:id="11"/>
    </w:p>
    <w:p w14:paraId="5F8573C5" w14:textId="0DDF4AA2"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Finanšu piedāvājums – Nolikuma 3.pielikums.</w:t>
      </w:r>
    </w:p>
    <w:p w14:paraId="71768F27" w14:textId="77777777" w:rsidR="000F40A3" w:rsidRPr="004E4AA7" w:rsidRDefault="000F40A3" w:rsidP="000F40A3">
      <w:pPr>
        <w:numPr>
          <w:ilvl w:val="1"/>
          <w:numId w:val="10"/>
        </w:numPr>
        <w:spacing w:before="120" w:after="120" w:line="240" w:lineRule="auto"/>
        <w:contextualSpacing/>
        <w:jc w:val="both"/>
        <w:rPr>
          <w:rFonts w:ascii="Times New Roman" w:eastAsia="Times New Roman" w:hAnsi="Times New Roman" w:cs="Times New Roman"/>
          <w:b/>
        </w:rPr>
      </w:pPr>
      <w:r w:rsidRPr="004E4AA7">
        <w:rPr>
          <w:rFonts w:ascii="Times New Roman" w:eastAsia="Times New Roman" w:hAnsi="Times New Roman" w:cs="Times New Roman"/>
          <w:b/>
        </w:rPr>
        <w:t>Iepirkuma metode un piedāvājuma izvēles kritērijs</w:t>
      </w:r>
    </w:p>
    <w:p w14:paraId="6C5EC9CB" w14:textId="77777777" w:rsidR="000F40A3" w:rsidRPr="004E4AA7" w:rsidRDefault="000F40A3" w:rsidP="000F40A3">
      <w:pPr>
        <w:numPr>
          <w:ilvl w:val="2"/>
          <w:numId w:val="10"/>
        </w:numPr>
        <w:spacing w:after="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Iepirkuma metode – atklāts konkurss saskaņā ar PIL 8.panta pirmās daļas 1.punktu un 2017.gada 28.februāra Ministru kabineta noteikumiem Nr.107 „Iepirkumu procedūru un metu konkursu norises kārtība”.</w:t>
      </w:r>
      <w:bookmarkStart w:id="12" w:name="_Hlk124346339"/>
      <w:r w:rsidRPr="004E4AA7">
        <w:rPr>
          <w:rFonts w:ascii="Times New Roman" w:eastAsia="Times New Roman" w:hAnsi="Times New Roman" w:cs="Times New Roman"/>
          <w:bCs/>
        </w:rPr>
        <w:t xml:space="preserve">  </w:t>
      </w:r>
    </w:p>
    <w:p w14:paraId="0B70700E"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lastRenderedPageBreak/>
        <w:t>Iepirkums tiek rīkots ievērojot PIL un citu Iepirkuma priekšmeta regulējošo normatīvo aktu prasības.</w:t>
      </w:r>
    </w:p>
    <w:p w14:paraId="73876D93" w14:textId="116D45AC" w:rsidR="000F40A3" w:rsidRPr="00731DF5"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731DF5">
        <w:rPr>
          <w:rFonts w:ascii="Times New Roman" w:eastAsia="Times New Roman" w:hAnsi="Times New Roman" w:cs="Times New Roman"/>
          <w:bCs/>
        </w:rPr>
        <w:t xml:space="preserve">Piedāvājuma izvēles kritērijs </w:t>
      </w:r>
      <w:bookmarkStart w:id="13" w:name="_Hlk124433860"/>
      <w:r w:rsidRPr="00731DF5">
        <w:rPr>
          <w:rFonts w:ascii="Times New Roman" w:eastAsia="Times New Roman" w:hAnsi="Times New Roman" w:cs="Times New Roman"/>
          <w:bCs/>
        </w:rPr>
        <w:t>–</w:t>
      </w:r>
      <w:bookmarkEnd w:id="13"/>
      <w:r w:rsidRPr="00731DF5">
        <w:rPr>
          <w:rFonts w:ascii="Times New Roman" w:eastAsia="Times New Roman" w:hAnsi="Times New Roman" w:cs="Times New Roman"/>
          <w:bCs/>
        </w:rPr>
        <w:t xml:space="preserve"> </w:t>
      </w:r>
      <w:r w:rsidR="00A0644B" w:rsidRPr="005D7818">
        <w:rPr>
          <w:rFonts w:ascii="Times New Roman" w:eastAsia="Times New Roman" w:hAnsi="Times New Roman" w:cs="Times New Roman"/>
          <w:b/>
        </w:rPr>
        <w:t xml:space="preserve">saimnieciski visizdevīgākais piedāvājums, kas tiek noteikts saskaņā ar Nolikuma </w:t>
      </w:r>
      <w:r w:rsidR="00A0644B">
        <w:rPr>
          <w:rFonts w:ascii="Times New Roman" w:eastAsia="Times New Roman" w:hAnsi="Times New Roman" w:cs="Times New Roman"/>
          <w:b/>
        </w:rPr>
        <w:t>5</w:t>
      </w:r>
      <w:r w:rsidR="00A0644B" w:rsidRPr="001E1EDC">
        <w:rPr>
          <w:rFonts w:ascii="Times New Roman" w:eastAsia="Times New Roman" w:hAnsi="Times New Roman" w:cs="Times New Roman"/>
          <w:b/>
        </w:rPr>
        <w:t>.10.</w:t>
      </w:r>
      <w:r w:rsidR="00A0644B">
        <w:rPr>
          <w:rFonts w:ascii="Times New Roman" w:eastAsia="Times New Roman" w:hAnsi="Times New Roman" w:cs="Times New Roman"/>
          <w:b/>
        </w:rPr>
        <w:t> </w:t>
      </w:r>
      <w:r w:rsidR="00A0644B" w:rsidRPr="001E1EDC">
        <w:rPr>
          <w:rFonts w:ascii="Times New Roman" w:eastAsia="Times New Roman" w:hAnsi="Times New Roman" w:cs="Times New Roman"/>
          <w:b/>
        </w:rPr>
        <w:t>punktā</w:t>
      </w:r>
      <w:r w:rsidR="00A0644B" w:rsidRPr="005D7818">
        <w:rPr>
          <w:rFonts w:ascii="Times New Roman" w:eastAsia="Times New Roman" w:hAnsi="Times New Roman" w:cs="Times New Roman"/>
          <w:b/>
        </w:rPr>
        <w:t xml:space="preserve"> noteiktajiem kritērijiem</w:t>
      </w:r>
      <w:r w:rsidRPr="00731DF5">
        <w:rPr>
          <w:rFonts w:ascii="Times New Roman" w:eastAsia="Times New Roman" w:hAnsi="Times New Roman" w:cs="Times New Roman"/>
        </w:rPr>
        <w:t xml:space="preserve">. </w:t>
      </w:r>
      <w:bookmarkEnd w:id="12"/>
    </w:p>
    <w:p w14:paraId="2D838BDA" w14:textId="13E118A9" w:rsidR="000F40A3" w:rsidRPr="004E4AA7" w:rsidRDefault="000F40A3" w:rsidP="000F40A3">
      <w:pPr>
        <w:widowControl w:val="0"/>
        <w:numPr>
          <w:ilvl w:val="1"/>
          <w:numId w:val="10"/>
        </w:numPr>
        <w:autoSpaceDE w:val="0"/>
        <w:autoSpaceDN w:val="0"/>
        <w:spacing w:after="0" w:line="240" w:lineRule="auto"/>
        <w:jc w:val="both"/>
        <w:outlineLvl w:val="1"/>
        <w:rPr>
          <w:rFonts w:ascii="Times New Roman" w:eastAsia="Times New Roman" w:hAnsi="Times New Roman" w:cs="Times New Roman"/>
          <w:b/>
          <w:bCs/>
        </w:rPr>
      </w:pPr>
      <w:r w:rsidRPr="004E4AA7">
        <w:rPr>
          <w:rFonts w:ascii="Times New Roman" w:eastAsia="Times New Roman" w:hAnsi="Times New Roman" w:cs="Times New Roman"/>
          <w:b/>
          <w:bCs/>
        </w:rPr>
        <w:t>Nolikuma saņemšana</w:t>
      </w:r>
      <w:r w:rsidR="003D4F14">
        <w:rPr>
          <w:rFonts w:ascii="Times New Roman" w:eastAsia="Times New Roman" w:hAnsi="Times New Roman" w:cs="Times New Roman"/>
          <w:b/>
          <w:bCs/>
        </w:rPr>
        <w:t>,</w:t>
      </w:r>
      <w:r w:rsidRPr="004E4AA7">
        <w:rPr>
          <w:rFonts w:ascii="Times New Roman" w:eastAsia="Times New Roman" w:hAnsi="Times New Roman" w:cs="Times New Roman"/>
          <w:b/>
          <w:bCs/>
        </w:rPr>
        <w:t xml:space="preserve"> informācijas sniegšana</w:t>
      </w:r>
      <w:r w:rsidR="003D4F14">
        <w:rPr>
          <w:rFonts w:ascii="Times New Roman" w:eastAsia="Times New Roman" w:hAnsi="Times New Roman" w:cs="Times New Roman"/>
          <w:b/>
          <w:bCs/>
        </w:rPr>
        <w:t xml:space="preserve"> un grozījumu veikšana</w:t>
      </w:r>
    </w:p>
    <w:p w14:paraId="4BD4B2CE" w14:textId="77777777" w:rsidR="003D4F14" w:rsidRDefault="000F40A3" w:rsidP="003D4F14">
      <w:pPr>
        <w:numPr>
          <w:ilvl w:val="2"/>
          <w:numId w:val="10"/>
        </w:numPr>
        <w:spacing w:before="120" w:after="120" w:line="240" w:lineRule="auto"/>
        <w:ind w:left="993" w:hanging="709"/>
        <w:jc w:val="both"/>
        <w:rPr>
          <w:rFonts w:ascii="Times New Roman" w:eastAsia="Times New Roman" w:hAnsi="Times New Roman" w:cs="Times New Roman"/>
          <w:b/>
          <w:bCs/>
          <w:u w:val="single"/>
        </w:rPr>
      </w:pPr>
      <w:bookmarkStart w:id="14" w:name="_Ref38365343"/>
      <w:r w:rsidRPr="004E4AA7">
        <w:rPr>
          <w:rFonts w:ascii="Times New Roman" w:eastAsia="Times New Roman" w:hAnsi="Times New Roman" w:cs="Arial"/>
        </w:rPr>
        <w:t xml:space="preserve">Nolikuma </w:t>
      </w:r>
      <w:r w:rsidRPr="004E4AA7">
        <w:rPr>
          <w:rFonts w:ascii="Times New Roman" w:eastAsia="Times New Roman" w:hAnsi="Times New Roman" w:cs="Arial"/>
          <w:bCs/>
        </w:rPr>
        <w:t xml:space="preserve">dokumentācijai ir nodrošināta </w:t>
      </w:r>
      <w:r w:rsidRPr="004E4AA7">
        <w:rPr>
          <w:rFonts w:ascii="Times New Roman" w:eastAsia="Times New Roman" w:hAnsi="Times New Roman" w:cs="Arial"/>
        </w:rPr>
        <w:t>tieša un brīva elektroniskā pieeja</w:t>
      </w:r>
      <w:r w:rsidRPr="004E4AA7">
        <w:rPr>
          <w:rFonts w:ascii="Times New Roman" w:eastAsia="Times New Roman" w:hAnsi="Times New Roman" w:cs="Arial"/>
          <w:bCs/>
        </w:rPr>
        <w:t xml:space="preserve"> </w:t>
      </w:r>
      <w:bookmarkEnd w:id="14"/>
      <w:r w:rsidRPr="004E4AA7">
        <w:rPr>
          <w:rFonts w:ascii="Times New Roman" w:eastAsia="Times New Roman" w:hAnsi="Times New Roman" w:cs="Arial"/>
          <w:iCs/>
        </w:rPr>
        <w:t>EIS sistēmā</w:t>
      </w:r>
      <w:r w:rsidRPr="004E4AA7">
        <w:rPr>
          <w:rFonts w:ascii="Times New Roman" w:eastAsia="Times New Roman" w:hAnsi="Times New Roman" w:cs="Arial"/>
        </w:rPr>
        <w:t>, kurā Piegādātājs Nolikumu un ar to saistīto dokumentāciju var saņemt, to lejupielādējot elektroniskā formātā.</w:t>
      </w:r>
    </w:p>
    <w:p w14:paraId="29D2B5AD" w14:textId="67EB25C4" w:rsidR="00C05297" w:rsidRPr="00C05297" w:rsidRDefault="000F40A3" w:rsidP="00C05297">
      <w:pPr>
        <w:numPr>
          <w:ilvl w:val="2"/>
          <w:numId w:val="10"/>
        </w:numPr>
        <w:spacing w:before="120" w:after="120" w:line="240" w:lineRule="auto"/>
        <w:ind w:left="993" w:hanging="709"/>
        <w:jc w:val="both"/>
        <w:rPr>
          <w:rFonts w:ascii="Times New Roman" w:eastAsia="Times New Roman" w:hAnsi="Times New Roman" w:cs="Arial"/>
        </w:rPr>
      </w:pPr>
      <w:r w:rsidRPr="004E4AA7">
        <w:rPr>
          <w:rFonts w:ascii="Times New Roman" w:eastAsia="Times New Roman" w:hAnsi="Times New Roman" w:cs="Times New Roman"/>
        </w:rPr>
        <w:t>Visu informāciju par Iepirkuma norisi, kā arī atbildes uz jautājumiem Komisija sniedz rakstiski. Papildu informācijas pieprasījumi ir jāiesniedz EIS sistēmā vai nosūtot uz e-pasta adresi:</w:t>
      </w:r>
      <w:r w:rsidRPr="004E4AA7">
        <w:rPr>
          <w:rFonts w:ascii="Times New Roman" w:eastAsia="Times New Roman" w:hAnsi="Times New Roman" w:cs="Arial"/>
          <w:szCs w:val="24"/>
        </w:rPr>
        <w:t xml:space="preserve"> </w:t>
      </w:r>
      <w:hyperlink r:id="rId15" w:history="1">
        <w:r w:rsidR="00C05297" w:rsidRPr="00C05297">
          <w:rPr>
            <w:rStyle w:val="Hipersaite"/>
            <w:rFonts w:ascii="Times New Roman" w:hAnsi="Times New Roman" w:cs="Times New Roman"/>
            <w:bCs/>
            <w:iCs/>
          </w:rPr>
          <w:t>Iepirkumi_KV@lvm.lv</w:t>
        </w:r>
      </w:hyperlink>
      <w:r w:rsidR="00C05297" w:rsidRPr="00C05297">
        <w:rPr>
          <w:rFonts w:ascii="Times New Roman" w:hAnsi="Times New Roman" w:cs="Times New Roman"/>
          <w:bCs/>
          <w:iCs/>
          <w:color w:val="000000"/>
        </w:rPr>
        <w:t xml:space="preserve">; </w:t>
      </w:r>
      <w:hyperlink r:id="rId16" w:history="1">
        <w:r w:rsidR="00C05297" w:rsidRPr="00C05297">
          <w:rPr>
            <w:rFonts w:ascii="Times New Roman" w:hAnsi="Times New Roman" w:cs="Times New Roman"/>
            <w:bCs/>
            <w:iCs/>
            <w:color w:val="0000FF"/>
            <w:u w:val="single"/>
          </w:rPr>
          <w:t>lvm@lvm.lv</w:t>
        </w:r>
      </w:hyperlink>
      <w:r w:rsidR="00C05297">
        <w:rPr>
          <w:rFonts w:ascii="Times New Roman" w:hAnsi="Times New Roman" w:cs="Times New Roman"/>
          <w:bCs/>
          <w:iCs/>
          <w:color w:val="0000FF"/>
          <w:u w:val="single"/>
        </w:rPr>
        <w:t xml:space="preserve">. </w:t>
      </w:r>
    </w:p>
    <w:p w14:paraId="01D86170" w14:textId="48AE252B"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 xml:space="preserve">Ja Piegādātājs ir laikus pieprasījis papildu informāciju par Nolikumā iekļautajām prasībām, Komisija to sniedz atbilstoši PIL 36.panta otrās daļas noteikumiem </w:t>
      </w:r>
      <w:r w:rsidRPr="004E4AA7">
        <w:rPr>
          <w:rFonts w:ascii="Times New Roman" w:eastAsia="Times New Roman" w:hAnsi="Times New Roman" w:cs="Times New Roman"/>
          <w:bCs/>
        </w:rPr>
        <w:t xml:space="preserve">– </w:t>
      </w:r>
      <w:r w:rsidRPr="004E4AA7">
        <w:rPr>
          <w:rFonts w:ascii="Times New Roman" w:eastAsia="Times New Roman" w:hAnsi="Times New Roman" w:cs="Times New Roman"/>
        </w:rPr>
        <w:t>piecu darbdienu laikā, bet ne vēlāk kā sešas dienas pirms pieteikumu un piedāvājumu iesniegšanas termiņa beigām, nosūt</w:t>
      </w:r>
      <w:r w:rsidR="0063526B" w:rsidRPr="004E4AA7">
        <w:rPr>
          <w:rFonts w:ascii="Times New Roman" w:eastAsia="Times New Roman" w:hAnsi="Times New Roman" w:cs="Times New Roman"/>
        </w:rPr>
        <w:t>ot</w:t>
      </w:r>
      <w:r w:rsidRPr="004E4AA7">
        <w:rPr>
          <w:rFonts w:ascii="Times New Roman" w:eastAsia="Times New Roman" w:hAnsi="Times New Roman" w:cs="Times New Roman"/>
        </w:rPr>
        <w:t xml:space="preserve"> atbildi Piegādātājam un ievieto</w:t>
      </w:r>
      <w:r w:rsidR="0063526B" w:rsidRPr="004E4AA7">
        <w:rPr>
          <w:rFonts w:ascii="Times New Roman" w:eastAsia="Times New Roman" w:hAnsi="Times New Roman" w:cs="Times New Roman"/>
        </w:rPr>
        <w:t>jot</w:t>
      </w:r>
      <w:r w:rsidRPr="004E4AA7">
        <w:rPr>
          <w:rFonts w:ascii="Times New Roman" w:eastAsia="Times New Roman" w:hAnsi="Times New Roman" w:cs="Times New Roman"/>
        </w:rPr>
        <w:t xml:space="preserve"> atbildi EIS sistēmā. </w:t>
      </w:r>
    </w:p>
    <w:p w14:paraId="651EC227"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
          <w:bCs/>
          <w:u w:val="single"/>
        </w:rPr>
      </w:pPr>
      <w:r w:rsidRPr="004E4AA7">
        <w:rPr>
          <w:rFonts w:ascii="Times New Roman" w:eastAsia="Times New Roman" w:hAnsi="Times New Roman" w:cs="Arial"/>
        </w:rPr>
        <w:t xml:space="preserve">Atbildes uz Piegādātāju jautājumiem un papildus informācija par Iepirkumu tiek publicēta EIS sistēmā. Piegādātāja pienākums ir pastāvīgi sekot EIS sistēmā publicētajai informācijai par Iepirkumu. </w:t>
      </w:r>
    </w:p>
    <w:p w14:paraId="680B4269" w14:textId="77777777" w:rsidR="000F40A3" w:rsidRPr="003D4F14" w:rsidRDefault="000F40A3" w:rsidP="000F40A3">
      <w:pPr>
        <w:numPr>
          <w:ilvl w:val="2"/>
          <w:numId w:val="10"/>
        </w:numPr>
        <w:spacing w:before="120" w:after="120" w:line="240" w:lineRule="auto"/>
        <w:ind w:left="993" w:hanging="709"/>
        <w:jc w:val="both"/>
        <w:rPr>
          <w:rFonts w:ascii="Times New Roman" w:eastAsia="Times New Roman" w:hAnsi="Times New Roman" w:cs="Times New Roman"/>
          <w:b/>
          <w:bCs/>
          <w:u w:val="single"/>
        </w:rPr>
      </w:pPr>
      <w:r w:rsidRPr="004E4AA7">
        <w:rPr>
          <w:rFonts w:ascii="Times New Roman" w:eastAsia="Times New Roman" w:hAnsi="Times New Roman" w:cs="Arial"/>
        </w:rPr>
        <w:t>Tiek uzskatīts, ka visi ieinteresētie Piegādātāji jebkuru papildu informāciju par Iepirkumu ir saņēmuši brīdī, kad tā publicēta EIS sistēmā</w:t>
      </w:r>
      <w:r w:rsidRPr="004E4AA7">
        <w:rPr>
          <w:rFonts w:ascii="Times New Roman" w:eastAsia="Times New Roman" w:hAnsi="Times New Roman" w:cs="Arial"/>
          <w:i/>
        </w:rPr>
        <w:t xml:space="preserve">. </w:t>
      </w:r>
    </w:p>
    <w:p w14:paraId="00892BBA" w14:textId="180BE3A1" w:rsidR="003D4F14" w:rsidRPr="003D4F14" w:rsidRDefault="003D4F14" w:rsidP="003D4F14">
      <w:pPr>
        <w:numPr>
          <w:ilvl w:val="2"/>
          <w:numId w:val="10"/>
        </w:numPr>
        <w:spacing w:before="120" w:after="120" w:line="240" w:lineRule="auto"/>
        <w:ind w:left="993" w:hanging="709"/>
        <w:jc w:val="both"/>
        <w:rPr>
          <w:rFonts w:ascii="Times New Roman" w:eastAsia="Times New Roman" w:hAnsi="Times New Roman" w:cs="Times New Roman"/>
          <w:b/>
          <w:bCs/>
          <w:u w:val="single"/>
        </w:rPr>
      </w:pPr>
      <w:r w:rsidRPr="003D4F14">
        <w:rPr>
          <w:rFonts w:ascii="Times New Roman" w:hAnsi="Times New Roman" w:cs="Times New Roman"/>
          <w:color w:val="000000"/>
        </w:rPr>
        <w:t>Ja Komisija izdarījusi grozījumus Nolikumā, par izdarītajiem grozījumiem Komisija ievieto informāciju EIS ne vēlāk kā dienu pēc tam, kad paziņojums par izmaiņām iesniegts Iepirkumu uzraudzības birojam publicēšanai.</w:t>
      </w:r>
    </w:p>
    <w:p w14:paraId="12FFAABC" w14:textId="77777777" w:rsidR="000F40A3" w:rsidRPr="004E4AA7" w:rsidRDefault="000F40A3" w:rsidP="000F40A3">
      <w:pPr>
        <w:numPr>
          <w:ilvl w:val="1"/>
          <w:numId w:val="10"/>
        </w:numPr>
        <w:spacing w:after="0" w:line="240" w:lineRule="auto"/>
        <w:jc w:val="both"/>
        <w:rPr>
          <w:rFonts w:ascii="Times New Roman" w:eastAsia="Times New Roman" w:hAnsi="Times New Roman" w:cs="Times New Roman"/>
        </w:rPr>
      </w:pPr>
      <w:r w:rsidRPr="004E4AA7">
        <w:rPr>
          <w:rFonts w:ascii="Times New Roman" w:eastAsia="Times New Roman" w:hAnsi="Times New Roman" w:cs="Times New Roman"/>
          <w:b/>
          <w:bCs/>
        </w:rPr>
        <w:t>Piedāvājuma iesniegšana un atvēršana, datums, laiks un kārtība</w:t>
      </w:r>
    </w:p>
    <w:p w14:paraId="7545BA0C" w14:textId="7E9ACFF0" w:rsidR="000F40A3" w:rsidRPr="00B249B1" w:rsidRDefault="00B249B1" w:rsidP="00B249B1">
      <w:pPr>
        <w:pStyle w:val="Sarakstarindkopa"/>
        <w:numPr>
          <w:ilvl w:val="2"/>
          <w:numId w:val="10"/>
        </w:numPr>
        <w:tabs>
          <w:tab w:val="left" w:pos="426"/>
        </w:tabs>
        <w:ind w:left="993" w:hanging="709"/>
        <w:jc w:val="both"/>
        <w:rPr>
          <w:sz w:val="22"/>
          <w:szCs w:val="22"/>
        </w:rPr>
      </w:pPr>
      <w:bookmarkStart w:id="15" w:name="_Ref132273906"/>
      <w:bookmarkStart w:id="16" w:name="_Hlk124759557"/>
      <w:r w:rsidRPr="00770528">
        <w:rPr>
          <w:sz w:val="22"/>
          <w:szCs w:val="22"/>
        </w:rPr>
        <w:t xml:space="preserve">Pretendents piedāvājumu </w:t>
      </w:r>
      <w:r w:rsidRPr="00770528">
        <w:rPr>
          <w:b/>
          <w:bCs/>
          <w:sz w:val="22"/>
          <w:szCs w:val="22"/>
        </w:rPr>
        <w:t xml:space="preserve">iesniedz tikai elektroniski līdz EIS sadaļā, kurā publicēta </w:t>
      </w:r>
      <w:r>
        <w:rPr>
          <w:b/>
          <w:bCs/>
          <w:sz w:val="22"/>
          <w:szCs w:val="22"/>
        </w:rPr>
        <w:t>Iepirkuma</w:t>
      </w:r>
      <w:r w:rsidRPr="00E86612">
        <w:rPr>
          <w:b/>
          <w:bCs/>
          <w:sz w:val="22"/>
          <w:szCs w:val="22"/>
        </w:rPr>
        <w:t xml:space="preserve"> dokumentācija </w:t>
      </w:r>
      <w:hyperlink r:id="rId17" w:history="1">
        <w:r w:rsidRPr="009F4310">
          <w:rPr>
            <w:rStyle w:val="Hipersaite"/>
            <w:sz w:val="22"/>
            <w:szCs w:val="22"/>
          </w:rPr>
          <w:t>https://www.eis.gov.lv/EKEIS/Supplier/Procurement/</w:t>
        </w:r>
      </w:hyperlink>
      <w:r w:rsidRPr="00B249B1">
        <w:rPr>
          <w:rStyle w:val="Hipersaite"/>
          <w:sz w:val="22"/>
          <w:szCs w:val="22"/>
        </w:rPr>
        <w:t>134272</w:t>
      </w:r>
      <w:r w:rsidRPr="00E86612">
        <w:rPr>
          <w:b/>
          <w:bCs/>
          <w:sz w:val="22"/>
          <w:szCs w:val="22"/>
        </w:rPr>
        <w:t>,</w:t>
      </w:r>
      <w:r w:rsidRPr="00770528">
        <w:rPr>
          <w:b/>
          <w:bCs/>
          <w:sz w:val="22"/>
          <w:szCs w:val="22"/>
        </w:rPr>
        <w:t xml:space="preserve"> noteiktajam termiņam</w:t>
      </w:r>
      <w:r w:rsidRPr="00770528">
        <w:rPr>
          <w:sz w:val="22"/>
          <w:szCs w:val="22"/>
        </w:rPr>
        <w:t>.</w:t>
      </w:r>
      <w:bookmarkEnd w:id="15"/>
      <w:bookmarkEnd w:id="16"/>
    </w:p>
    <w:p w14:paraId="0EFF50B4"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Ārpus EIS sistēmas iesniegtie piedāvājumi tiks atzīti par neatbilstošiem Nolikuma prasībām.</w:t>
      </w:r>
    </w:p>
    <w:p w14:paraId="51B955E7"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
          <w:bCs/>
        </w:rPr>
      </w:pPr>
      <w:r w:rsidRPr="004E4AA7">
        <w:rPr>
          <w:rFonts w:ascii="Times New Roman" w:eastAsia="Times New Roman" w:hAnsi="Times New Roman" w:cs="Times New Roman"/>
        </w:rPr>
        <w:t xml:space="preserve">Piedāvājumu atvēršana tiek uzsākta </w:t>
      </w:r>
      <w:bookmarkStart w:id="17" w:name="_Hlk516148507"/>
      <w:r w:rsidRPr="004E4AA7">
        <w:rPr>
          <w:rFonts w:ascii="Times New Roman" w:eastAsia="Times New Roman" w:hAnsi="Times New Roman" w:cs="Times New Roman"/>
        </w:rPr>
        <w:t xml:space="preserve">EIS sistēmā </w:t>
      </w:r>
      <w:r w:rsidRPr="004E4AA7">
        <w:rPr>
          <w:rFonts w:ascii="Times New Roman" w:eastAsia="Times New Roman" w:hAnsi="Times New Roman" w:cs="Times New Roman"/>
          <w:b/>
          <w:bCs/>
        </w:rPr>
        <w:t xml:space="preserve">ne ātrāk kā 4 (četru) stundu laikā no Nolikuma 1.4.1.punktā noteiktā termiņa iestāšanās. </w:t>
      </w:r>
    </w:p>
    <w:bookmarkEnd w:id="17"/>
    <w:p w14:paraId="4E2172D5"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Iesniegto piedāvājumu atvēršanas procesam var sekot līdzi tiešsaistes režīmā EIS sistēmā.</w:t>
      </w:r>
    </w:p>
    <w:p w14:paraId="743F2F24"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Ja Pretendents piedāvājuma datu aizsardzībai izmantojis piedāvājuma šifrēšanu, Pretendentam ne vēlāk kā 15 (piecpadsmit) minūtes pēc piedāvājuma iesniegšanas termiņa beigām komisijai jāiesniedz elektroniskā atslēga ar paroli šifrētā dokumenta atvēršanai vai šajā laikā piedāvājums ir jāatšifrē pašam Pretendentam.</w:t>
      </w:r>
    </w:p>
    <w:p w14:paraId="37006925"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Pēc atvēršanas sanāksmes beigām EIS sistēmā  Pretendentiem būs pieejams sistēmā izveidots Pretendentu un to iesniegto piedāvājumu cenu apkopojums.</w:t>
      </w:r>
    </w:p>
    <w:p w14:paraId="25CE8E07" w14:textId="77777777" w:rsidR="000F40A3" w:rsidRPr="004E4AA7" w:rsidRDefault="000F40A3" w:rsidP="000F40A3">
      <w:pPr>
        <w:numPr>
          <w:ilvl w:val="1"/>
          <w:numId w:val="10"/>
        </w:numPr>
        <w:spacing w:before="120" w:after="120" w:line="240" w:lineRule="auto"/>
        <w:jc w:val="both"/>
        <w:rPr>
          <w:rFonts w:ascii="Times New Roman" w:eastAsia="Times New Roman" w:hAnsi="Times New Roman" w:cs="Times New Roman"/>
        </w:rPr>
      </w:pPr>
      <w:r w:rsidRPr="004E4AA7">
        <w:rPr>
          <w:rFonts w:ascii="Times New Roman" w:eastAsia="Times New Roman" w:hAnsi="Times New Roman" w:cs="Times New Roman"/>
          <w:b/>
          <w:bCs/>
        </w:rPr>
        <w:t>Prasības piedāvājuma iesniegšanai un noformējumam</w:t>
      </w:r>
    </w:p>
    <w:p w14:paraId="002B775E"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bCs/>
        </w:rPr>
        <w:t>Piedāvājums jāiesniedz elektroniski EIS sistēmā, ievērojot šādas Pretendenta izvēles iespējas:</w:t>
      </w:r>
    </w:p>
    <w:p w14:paraId="1E8EF5F1"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4E4AA7">
        <w:rPr>
          <w:rFonts w:ascii="Times New Roman" w:eastAsia="Times New Roman" w:hAnsi="Times New Roman" w:cs="Times New Roman"/>
          <w:bCs/>
        </w:rPr>
        <w:t>izmantojot EIS sistēmas piedāvātos rīkus, aizpildot pie attiecīgās prasības izveidotās formas;</w:t>
      </w:r>
    </w:p>
    <w:p w14:paraId="6D7DD925"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4E4AA7">
        <w:rPr>
          <w:rFonts w:ascii="Times New Roman" w:eastAsia="Times New Roman" w:hAnsi="Times New Roman" w:cs="Times New Roman"/>
          <w:bCs/>
        </w:rPr>
        <w:t xml:space="preserve">elektroniski aizpildāmos dokumentus elektroniski sagatavojot ārpus EIS sistēmas un augšupielādējot sistēmas attiecīgajās vietnēs aizpildītas formas PDF, Word, Excel vai ODF formātā, t.sk. ar formā integrētajiem failiem. Pretendents ir atbildīgs </w:t>
      </w:r>
      <w:r w:rsidRPr="004E4AA7">
        <w:rPr>
          <w:rFonts w:ascii="Times New Roman" w:eastAsia="Times New Roman" w:hAnsi="Times New Roman" w:cs="Times New Roman"/>
        </w:rPr>
        <w:t>par sagatavoto un pievienoto dokumentu atvēršanas un nolasīšanas iespējām</w:t>
      </w:r>
      <w:r w:rsidRPr="004E4AA7">
        <w:rPr>
          <w:rFonts w:ascii="Times New Roman" w:eastAsia="Times New Roman" w:hAnsi="Times New Roman" w:cs="Times New Roman"/>
          <w:bCs/>
        </w:rPr>
        <w:t>;</w:t>
      </w:r>
    </w:p>
    <w:p w14:paraId="10004A51"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4E4AA7">
        <w:rPr>
          <w:rFonts w:ascii="Times New Roman" w:eastAsia="Times New Roman" w:hAnsi="Times New Roman" w:cs="Times New Roman"/>
          <w:bCs/>
        </w:rPr>
        <w:t xml:space="preserve">elektroniski sagatavoto piedāvājumu šifrējot ārpus EIS sistēmas ar trešās personas piedāvātiem datu aizsardzības rīkiem un aizsargājot ar elektronisku atslēgu un paroli </w:t>
      </w:r>
      <w:r w:rsidRPr="004E4AA7">
        <w:rPr>
          <w:rFonts w:ascii="Times New Roman" w:eastAsia="Times New Roman" w:hAnsi="Times New Roman" w:cs="Times New Roman"/>
          <w:bCs/>
        </w:rPr>
        <w:lastRenderedPageBreak/>
        <w:t>(šādā gadījumā Pretendents ir atbildīgs par aizpildāmo formu atbilstību dokumentācijas prasībām un formu paraugiem, kā arī dokumentu atvēršanas un nolasīšanas iespējām).</w:t>
      </w:r>
    </w:p>
    <w:p w14:paraId="762FD239" w14:textId="77777777" w:rsidR="000F40A3" w:rsidRPr="004E4AA7"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4E4AA7">
        <w:rPr>
          <w:rFonts w:ascii="Times New Roman" w:eastAsia="Times New Roman" w:hAnsi="Times New Roman" w:cs="Times New Roman"/>
          <w:bCs/>
        </w:rPr>
        <w:t>Sagatavojot piedāvājumu, Pretendentam ir jāievēro, ka:</w:t>
      </w:r>
    </w:p>
    <w:p w14:paraId="23A0DBE1"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4E4AA7">
        <w:rPr>
          <w:rFonts w:ascii="Times New Roman" w:eastAsia="Times New Roman" w:hAnsi="Times New Roman" w:cs="Times New Roman"/>
          <w:bCs/>
        </w:rPr>
        <w:t xml:space="preserve">pieteikuma vēstules forma, Pretendentu atlases forma, tehniskais un finanšu piedāvājums jāaizpilda tikai elektroniski, atsevišķā elektroniskā dokumentā ar Microsoft Office 2010 (vai </w:t>
      </w:r>
      <w:r w:rsidRPr="004E4AA7">
        <w:rPr>
          <w:rFonts w:ascii="Times New Roman" w:eastAsia="Times New Roman" w:hAnsi="Times New Roman" w:cs="Times New Roman"/>
        </w:rPr>
        <w:t>jaunākas programmatūras versijas) rīkiem lasāmā formātā;</w:t>
      </w:r>
    </w:p>
    <w:p w14:paraId="6D201449"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rPr>
        <w:t>Pretendents pē</w:t>
      </w:r>
      <w:r w:rsidRPr="004E4AA7">
        <w:rPr>
          <w:rFonts w:ascii="Times New Roman" w:eastAsia="Times New Roman" w:hAnsi="Times New Roman" w:cs="Times New Roman"/>
          <w:bCs/>
        </w:rPr>
        <w:t xml:space="preserve">c saviem ieskatiem ir tiesīgs iesniegt piedāvājumu gan parakstot ar piedāvāto sistēmas parakstu, gan parakstot ar drošu elektronisko parakstu; </w:t>
      </w:r>
    </w:p>
    <w:p w14:paraId="02B734A7"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bCs/>
        </w:rPr>
        <w:t>ja Pretendents ir piegādātāju apvienība, piedāvājumu jāparaksta katras personas, kas iekļauta piegādātāju apvienībā, pārstāvim ar paraksta tiesībām vai piegādātāju apvienības pilnvarotajai personai, pievienojot atbilstošu pilnvaru;</w:t>
      </w:r>
    </w:p>
    <w:p w14:paraId="496B8F28" w14:textId="41FC3E00"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bCs/>
        </w:rPr>
        <w:t>piedāvājums jāsagatavo tā, lai pievienotās datnes nebūtu bojātas, neatbilstoši modificētas vai kļūdaini šifrētas, nekādā veidā netiktu apdraudēta EIS sistē</w:t>
      </w:r>
      <w:r w:rsidR="00D244E3">
        <w:rPr>
          <w:rFonts w:ascii="Times New Roman" w:eastAsia="Times New Roman" w:hAnsi="Times New Roman" w:cs="Times New Roman"/>
          <w:bCs/>
        </w:rPr>
        <w:t>mas</w:t>
      </w:r>
      <w:r w:rsidRPr="004E4AA7">
        <w:rPr>
          <w:rFonts w:ascii="Times New Roman" w:eastAsia="Times New Roman" w:hAnsi="Times New Roman" w:cs="Times New Roman"/>
          <w:bCs/>
        </w:rPr>
        <w:t xml:space="preserve"> darbība un nebūtu ierobežota piekļuve piedāvājumā ietvertajai informācijai, tostarp piedāvājums nedrīkst saturēt datorvīrusus un citas kaitīgas programmatūras vai to ģeneratorus, vai, ja datne ir šifrēta, un nolikuma 1.4.6.punktā paredzētajā laikā datne nav atšifrēta, Pretendents tiek izslēgts no dalības Iepirkumā.</w:t>
      </w:r>
    </w:p>
    <w:p w14:paraId="3E5FDCFB"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bCs/>
        </w:rPr>
        <w:t>Piedāvājuma dokumentiem ir jābūt latviešu valodā. Ja tiek pievienoti dokumenti, kas izsniegti citā valodā, jāpievieno Pretendenta apliecināts tulkojums latviešu valodā.</w:t>
      </w:r>
    </w:p>
    <w:p w14:paraId="7EAD65CB"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bCs/>
        </w:rPr>
        <w:t>Piedāvājumā dokumentu noformējumam ir jāatbilst Dokumentu juridiskā spēka likumā un Elektronisko dokumentu likumā noteiktajām prasībām.</w:t>
      </w:r>
    </w:p>
    <w:p w14:paraId="5D270A11"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bCs/>
        </w:rPr>
        <w:t>Par jebkuru piedāvājuma informāciju, kas ir komercnoslēpums vai citu iemeslu dēļ uzskatāma par ierobežotas pieejamības informāciju, jābūt īpašai norādei.</w:t>
      </w:r>
    </w:p>
    <w:p w14:paraId="3DBA089D" w14:textId="77777777" w:rsidR="000F40A3" w:rsidRPr="004E4AA7"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4E4AA7">
        <w:rPr>
          <w:rFonts w:ascii="Times New Roman" w:eastAsia="Times New Roman" w:hAnsi="Times New Roman" w:cs="Times New Roman"/>
          <w:bCs/>
        </w:rPr>
        <w:t>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 lapā:</w:t>
      </w:r>
      <w:r w:rsidRPr="004E4AA7">
        <w:rPr>
          <w:rFonts w:ascii="Times New Roman" w:eastAsia="Times New Roman" w:hAnsi="Times New Roman" w:cs="Times New Roman"/>
          <w:szCs w:val="24"/>
        </w:rPr>
        <w:t xml:space="preserve"> </w:t>
      </w:r>
      <w:hyperlink r:id="rId18" w:history="1">
        <w:r w:rsidRPr="004E4AA7">
          <w:rPr>
            <w:rFonts w:ascii="Times New Roman" w:eastAsia="Times New Roman" w:hAnsi="Times New Roman" w:cs="Times New Roman"/>
            <w:color w:val="0000FF"/>
            <w:u w:val="single"/>
          </w:rPr>
          <w:t>http://www.mfa.gov.lv/konsulara-informacija/dokumentu-apliecinasana-ar-apostille-un-legalizacija</w:t>
        </w:r>
      </w:hyperlink>
      <w:r w:rsidRPr="004E4AA7">
        <w:rPr>
          <w:rFonts w:ascii="Times New Roman" w:eastAsia="Times New Roman" w:hAnsi="Times New Roman" w:cs="Times New Roman"/>
          <w:color w:val="0000FF"/>
          <w:u w:val="single"/>
        </w:rPr>
        <w:t>.</w:t>
      </w:r>
    </w:p>
    <w:p w14:paraId="24E95218" w14:textId="77777777" w:rsidR="000F40A3" w:rsidRPr="004E4AA7" w:rsidRDefault="000F40A3" w:rsidP="000F40A3">
      <w:pPr>
        <w:spacing w:before="120" w:after="120" w:line="240" w:lineRule="auto"/>
        <w:ind w:left="1418"/>
        <w:jc w:val="both"/>
        <w:rPr>
          <w:rFonts w:ascii="Times New Roman" w:eastAsia="Times New Roman" w:hAnsi="Times New Roman" w:cs="Times New Roman"/>
          <w:bCs/>
        </w:rPr>
      </w:pPr>
    </w:p>
    <w:p w14:paraId="25FF1B24" w14:textId="77777777" w:rsidR="000F40A3" w:rsidRPr="004E4AA7" w:rsidRDefault="000F40A3" w:rsidP="000F40A3">
      <w:pPr>
        <w:numPr>
          <w:ilvl w:val="0"/>
          <w:numId w:val="10"/>
        </w:numPr>
        <w:shd w:val="clear" w:color="auto" w:fill="F2F2F2"/>
        <w:spacing w:before="240" w:after="0" w:line="240" w:lineRule="auto"/>
        <w:contextualSpacing/>
        <w:jc w:val="center"/>
        <w:rPr>
          <w:rFonts w:ascii="Times New Roman" w:eastAsia="Times New Roman" w:hAnsi="Times New Roman" w:cs="Times New Roman"/>
          <w:b/>
        </w:rPr>
      </w:pPr>
      <w:r w:rsidRPr="004E4AA7">
        <w:rPr>
          <w:rFonts w:ascii="Times New Roman" w:eastAsia="Times New Roman" w:hAnsi="Times New Roman" w:cs="Times New Roman"/>
          <w:b/>
        </w:rPr>
        <w:t>IEPIRKUMA PRIEKŠMETS</w:t>
      </w:r>
    </w:p>
    <w:p w14:paraId="46C1054D" w14:textId="605CE38F" w:rsidR="000F40A3" w:rsidRPr="00016C15" w:rsidRDefault="000F40A3" w:rsidP="009658FD">
      <w:pPr>
        <w:numPr>
          <w:ilvl w:val="1"/>
          <w:numId w:val="10"/>
        </w:numPr>
        <w:spacing w:before="120" w:after="120" w:line="240" w:lineRule="auto"/>
        <w:ind w:left="567" w:hanging="567"/>
        <w:jc w:val="both"/>
        <w:rPr>
          <w:rFonts w:ascii="Times New Roman" w:eastAsia="Times New Roman" w:hAnsi="Times New Roman" w:cs="Times New Roman"/>
          <w:bCs/>
          <w:color w:val="FF0000"/>
        </w:rPr>
      </w:pPr>
      <w:r w:rsidRPr="00EE4EDD">
        <w:rPr>
          <w:rFonts w:ascii="Times New Roman" w:eastAsia="Times New Roman" w:hAnsi="Times New Roman" w:cs="Times New Roman"/>
        </w:rPr>
        <w:t>Iepirkuma priekšmets ir</w:t>
      </w:r>
      <w:r w:rsidR="00280044">
        <w:rPr>
          <w:rFonts w:ascii="Times New Roman" w:eastAsia="Times New Roman" w:hAnsi="Times New Roman" w:cs="Times New Roman"/>
        </w:rPr>
        <w:t xml:space="preserve"> </w:t>
      </w:r>
      <w:r w:rsidR="00280044">
        <w:rPr>
          <w:rFonts w:ascii="Times New Roman" w:hAnsi="Times New Roman" w:cs="Times New Roman"/>
          <w:bCs/>
        </w:rPr>
        <w:t>a</w:t>
      </w:r>
      <w:r w:rsidR="00280044" w:rsidRPr="00EC469D">
        <w:rPr>
          <w:rFonts w:ascii="Times New Roman" w:hAnsi="Times New Roman" w:cs="Times New Roman"/>
          <w:bCs/>
        </w:rPr>
        <w:t>tjaunojamo teritoriju apsekošana</w:t>
      </w:r>
      <w:r w:rsidR="00E5784F">
        <w:rPr>
          <w:rFonts w:ascii="Times New Roman" w:hAnsi="Times New Roman" w:cs="Times New Roman"/>
          <w:bCs/>
        </w:rPr>
        <w:t>s</w:t>
      </w:r>
      <w:r w:rsidR="00280044">
        <w:rPr>
          <w:rFonts w:ascii="Times New Roman" w:hAnsi="Times New Roman" w:cs="Times New Roman"/>
          <w:bCs/>
        </w:rPr>
        <w:t xml:space="preserve"> un </w:t>
      </w:r>
      <w:r w:rsidR="00280044" w:rsidRPr="00EC469D">
        <w:rPr>
          <w:rFonts w:ascii="Times New Roman" w:hAnsi="Times New Roman" w:cs="Times New Roman"/>
          <w:bCs/>
        </w:rPr>
        <w:t xml:space="preserve">hidroloģiskā un veģetācijas monitoringa </w:t>
      </w:r>
      <w:r w:rsidR="00280044" w:rsidRPr="000757C7">
        <w:rPr>
          <w:rFonts w:ascii="Times New Roman" w:hAnsi="Times New Roman" w:cs="Times New Roman"/>
          <w:bCs/>
        </w:rPr>
        <w:t>stāvokļa vērtēšana</w:t>
      </w:r>
      <w:r w:rsidR="00E5784F">
        <w:rPr>
          <w:rFonts w:ascii="Times New Roman" w:hAnsi="Times New Roman" w:cs="Times New Roman"/>
          <w:bCs/>
        </w:rPr>
        <w:t>s pakalpojumi,</w:t>
      </w:r>
      <w:r w:rsidR="00432D7A">
        <w:rPr>
          <w:rFonts w:ascii="Times New Roman" w:hAnsi="Times New Roman" w:cs="Times New Roman"/>
          <w:bCs/>
        </w:rPr>
        <w:t xml:space="preserve"> </w:t>
      </w:r>
      <w:r w:rsidRPr="00EE4EDD">
        <w:rPr>
          <w:rFonts w:ascii="Times New Roman" w:eastAsia="Times New Roman" w:hAnsi="Times New Roman" w:cs="Times New Roman"/>
        </w:rPr>
        <w:t>atbilstoši Tehniskajai specifikācijai (</w:t>
      </w:r>
      <w:r w:rsidR="00E24032">
        <w:rPr>
          <w:rFonts w:ascii="Times New Roman" w:eastAsia="Times New Roman" w:hAnsi="Times New Roman" w:cs="Times New Roman"/>
        </w:rPr>
        <w:t xml:space="preserve">Nolikuma </w:t>
      </w:r>
      <w:r w:rsidR="00C9625F" w:rsidRPr="00EE4EDD">
        <w:rPr>
          <w:rFonts w:ascii="Times New Roman" w:eastAsia="Times New Roman" w:hAnsi="Times New Roman" w:cs="Times New Roman"/>
        </w:rPr>
        <w:t>2. </w:t>
      </w:r>
      <w:r w:rsidRPr="00EE4EDD">
        <w:rPr>
          <w:rFonts w:ascii="Times New Roman" w:eastAsia="Times New Roman" w:hAnsi="Times New Roman" w:cs="Times New Roman"/>
        </w:rPr>
        <w:t xml:space="preserve">pielikums) un Iepirkuma līguma projektam </w:t>
      </w:r>
      <w:r w:rsidR="00E24032">
        <w:rPr>
          <w:rFonts w:ascii="Times New Roman" w:eastAsia="Times New Roman" w:hAnsi="Times New Roman" w:cs="Times New Roman"/>
        </w:rPr>
        <w:t xml:space="preserve">(Nolikuma </w:t>
      </w:r>
      <w:r w:rsidR="00D55CE8">
        <w:rPr>
          <w:rFonts w:ascii="Times New Roman" w:eastAsia="Times New Roman" w:hAnsi="Times New Roman" w:cs="Times New Roman"/>
        </w:rPr>
        <w:t>8</w:t>
      </w:r>
      <w:r w:rsidRPr="00EE4EDD">
        <w:rPr>
          <w:rFonts w:ascii="Times New Roman" w:eastAsia="Times New Roman" w:hAnsi="Times New Roman" w:cs="Times New Roman"/>
        </w:rPr>
        <w:t>.</w:t>
      </w:r>
      <w:r w:rsidR="0063526B" w:rsidRPr="00EE4EDD">
        <w:rPr>
          <w:rFonts w:ascii="Times New Roman" w:eastAsia="Times New Roman" w:hAnsi="Times New Roman" w:cs="Times New Roman"/>
        </w:rPr>
        <w:t> </w:t>
      </w:r>
      <w:r w:rsidRPr="00EE4EDD">
        <w:rPr>
          <w:rFonts w:ascii="Times New Roman" w:eastAsia="Times New Roman" w:hAnsi="Times New Roman" w:cs="Times New Roman"/>
        </w:rPr>
        <w:t xml:space="preserve">pielikums) (turpmāk viss kopā – </w:t>
      </w:r>
      <w:r w:rsidR="00064B20" w:rsidRPr="00EE4EDD">
        <w:rPr>
          <w:rFonts w:ascii="Times New Roman" w:eastAsia="Times New Roman" w:hAnsi="Times New Roman" w:cs="Times New Roman"/>
        </w:rPr>
        <w:t>Pakalpojums</w:t>
      </w:r>
      <w:r w:rsidRPr="00EE4EDD">
        <w:rPr>
          <w:rFonts w:ascii="Times New Roman" w:eastAsia="Times New Roman" w:hAnsi="Times New Roman" w:cs="Times New Roman"/>
        </w:rPr>
        <w:t>).</w:t>
      </w:r>
      <w:r w:rsidR="0063526B" w:rsidRPr="00EE4EDD">
        <w:rPr>
          <w:rFonts w:ascii="Times New Roman" w:eastAsia="Times New Roman" w:hAnsi="Times New Roman" w:cs="Times New Roman"/>
        </w:rPr>
        <w:t xml:space="preserve"> </w:t>
      </w:r>
      <w:r w:rsidR="00E5784F">
        <w:rPr>
          <w:rFonts w:ascii="Times New Roman" w:eastAsia="Times New Roman" w:hAnsi="Times New Roman" w:cs="Times New Roman"/>
        </w:rPr>
        <w:t xml:space="preserve"> </w:t>
      </w:r>
    </w:p>
    <w:p w14:paraId="2E1EC865" w14:textId="4B93A99E" w:rsidR="00016C15" w:rsidRPr="007923A1" w:rsidRDefault="00016C15" w:rsidP="007155ED">
      <w:pPr>
        <w:numPr>
          <w:ilvl w:val="1"/>
          <w:numId w:val="10"/>
        </w:numPr>
        <w:spacing w:before="120" w:after="120" w:line="240" w:lineRule="auto"/>
        <w:ind w:left="567" w:hanging="567"/>
        <w:jc w:val="both"/>
        <w:rPr>
          <w:rFonts w:ascii="Times New Roman" w:eastAsia="Times New Roman" w:hAnsi="Times New Roman" w:cs="Times New Roman"/>
        </w:rPr>
      </w:pPr>
      <w:r w:rsidRPr="007923A1">
        <w:rPr>
          <w:rFonts w:ascii="Times New Roman" w:eastAsia="Times New Roman" w:hAnsi="Times New Roman" w:cs="Times New Roman"/>
        </w:rPr>
        <w:t xml:space="preserve">CPV klasifikators: </w:t>
      </w:r>
      <w:r w:rsidRPr="007923A1">
        <w:rPr>
          <w:rFonts w:ascii="Times New Roman" w:hAnsi="Times New Roman" w:cs="Times New Roman"/>
        </w:rPr>
        <w:t>90711500-9</w:t>
      </w:r>
      <w:r w:rsidRPr="007923A1">
        <w:rPr>
          <w:rFonts w:ascii="Times New Roman" w:eastAsia="Times New Roman" w:hAnsi="Times New Roman" w:cs="Times New Roman"/>
        </w:rPr>
        <w:t xml:space="preserve"> (</w:t>
      </w:r>
      <w:r w:rsidRPr="007923A1">
        <w:rPr>
          <w:rFonts w:ascii="Times New Roman" w:hAnsi="Times New Roman" w:cs="Times New Roman"/>
        </w:rPr>
        <w:t>Vides monitorings, izņemot būvniecībai</w:t>
      </w:r>
      <w:r w:rsidRPr="007923A1">
        <w:rPr>
          <w:rFonts w:ascii="Times New Roman" w:eastAsia="Times New Roman" w:hAnsi="Times New Roman" w:cs="Times New Roman"/>
        </w:rPr>
        <w:t>)</w:t>
      </w:r>
      <w:r w:rsidR="007923A1" w:rsidRPr="007923A1">
        <w:rPr>
          <w:rFonts w:ascii="Times New Roman" w:eastAsia="Times New Roman" w:hAnsi="Times New Roman" w:cs="Times New Roman"/>
        </w:rPr>
        <w:t>,</w:t>
      </w:r>
      <w:r w:rsidR="006378BE" w:rsidRPr="007923A1">
        <w:rPr>
          <w:rFonts w:ascii="Times New Roman" w:eastAsia="Times New Roman" w:hAnsi="Times New Roman" w:cs="Times New Roman"/>
        </w:rPr>
        <w:t xml:space="preserve"> </w:t>
      </w:r>
      <w:bookmarkStart w:id="18" w:name="_Hlk184123985"/>
      <w:proofErr w:type="spellStart"/>
      <w:r w:rsidR="007923A1" w:rsidRPr="007923A1">
        <w:rPr>
          <w:rFonts w:ascii="Times New Roman" w:hAnsi="Times New Roman" w:cs="Times New Roman"/>
        </w:rPr>
        <w:t>p</w:t>
      </w:r>
      <w:r w:rsidR="007923A1" w:rsidRPr="007923A1">
        <w:rPr>
          <w:rFonts w:ascii="Times New Roman" w:hAnsi="Times New Roman" w:cs="Times New Roman"/>
          <w:noProof/>
        </w:rPr>
        <w:t>apildkods</w:t>
      </w:r>
      <w:proofErr w:type="spellEnd"/>
      <w:r w:rsidR="007923A1" w:rsidRPr="007923A1">
        <w:rPr>
          <w:rFonts w:ascii="Times New Roman" w:hAnsi="Times New Roman" w:cs="Times New Roman"/>
          <w:noProof/>
        </w:rPr>
        <w:t xml:space="preserve">: </w:t>
      </w:r>
      <w:r w:rsidR="00B36001" w:rsidRPr="007923A1">
        <w:rPr>
          <w:rFonts w:ascii="Times New Roman" w:eastAsia="Times New Roman" w:hAnsi="Times New Roman" w:cs="Times New Roman"/>
          <w:szCs w:val="24"/>
        </w:rPr>
        <w:t>77231500-3 (Meža uzraudzības un novērtēšanas pakalpojumi)</w:t>
      </w:r>
      <w:r w:rsidR="007923A1">
        <w:rPr>
          <w:rFonts w:ascii="Times New Roman" w:eastAsia="Times New Roman" w:hAnsi="Times New Roman" w:cs="Times New Roman"/>
          <w:szCs w:val="24"/>
        </w:rPr>
        <w:t>.</w:t>
      </w:r>
      <w:r w:rsidR="006378BE" w:rsidRPr="007923A1">
        <w:rPr>
          <w:rFonts w:ascii="Times New Roman" w:eastAsia="Times New Roman" w:hAnsi="Times New Roman" w:cs="Times New Roman"/>
          <w:color w:val="FF0000"/>
          <w:szCs w:val="24"/>
        </w:rPr>
        <w:t xml:space="preserve"> </w:t>
      </w:r>
      <w:bookmarkEnd w:id="18"/>
    </w:p>
    <w:p w14:paraId="2B624836" w14:textId="47423B8D" w:rsidR="00016C15" w:rsidRPr="00016C15" w:rsidRDefault="00016C15" w:rsidP="00016C15">
      <w:pPr>
        <w:numPr>
          <w:ilvl w:val="1"/>
          <w:numId w:val="10"/>
        </w:numPr>
        <w:spacing w:before="120" w:after="120" w:line="240" w:lineRule="auto"/>
        <w:ind w:left="567" w:hanging="567"/>
        <w:jc w:val="both"/>
        <w:rPr>
          <w:rFonts w:ascii="Times New Roman" w:eastAsia="Times New Roman" w:hAnsi="Times New Roman" w:cs="Times New Roman"/>
        </w:rPr>
      </w:pPr>
      <w:r>
        <w:rPr>
          <w:rFonts w:ascii="Times New Roman" w:hAnsi="Times New Roman" w:cs="Times New Roman"/>
          <w:bCs/>
        </w:rPr>
        <w:t xml:space="preserve">Pakalpojuma izpildē tiek </w:t>
      </w:r>
      <w:bookmarkStart w:id="19" w:name="_Hlk184051393"/>
      <w:r w:rsidRPr="00292174">
        <w:rPr>
          <w:rFonts w:ascii="Times New Roman" w:hAnsi="Times New Roman" w:cs="Times New Roman"/>
          <w:bCs/>
        </w:rPr>
        <w:t>sagatavo</w:t>
      </w:r>
      <w:r>
        <w:rPr>
          <w:rFonts w:ascii="Times New Roman" w:hAnsi="Times New Roman" w:cs="Times New Roman"/>
          <w:bCs/>
        </w:rPr>
        <w:t>ti</w:t>
      </w:r>
      <w:r w:rsidRPr="00292174">
        <w:rPr>
          <w:rFonts w:ascii="Times New Roman" w:hAnsi="Times New Roman" w:cs="Times New Roman"/>
          <w:bCs/>
        </w:rPr>
        <w:t xml:space="preserve"> </w:t>
      </w:r>
      <w:bookmarkStart w:id="20" w:name="_Hlk182213597"/>
      <w:r>
        <w:rPr>
          <w:rFonts w:ascii="Times New Roman" w:hAnsi="Times New Roman" w:cs="Times New Roman"/>
          <w:bCs/>
        </w:rPr>
        <w:t xml:space="preserve">4 (četri) nodevumi: (1) </w:t>
      </w:r>
      <w:r w:rsidRPr="00292174">
        <w:rPr>
          <w:rFonts w:ascii="Times New Roman" w:hAnsi="Times New Roman" w:cs="Times New Roman"/>
          <w:bCs/>
        </w:rPr>
        <w:t>hidroloģiskā un veģetācijas režīma monitoringa plān</w:t>
      </w:r>
      <w:r>
        <w:rPr>
          <w:rFonts w:ascii="Times New Roman" w:hAnsi="Times New Roman" w:cs="Times New Roman"/>
          <w:bCs/>
        </w:rPr>
        <w:t>s</w:t>
      </w:r>
      <w:bookmarkEnd w:id="20"/>
      <w:r>
        <w:rPr>
          <w:rFonts w:ascii="Times New Roman" w:hAnsi="Times New Roman" w:cs="Times New Roman"/>
          <w:bCs/>
        </w:rPr>
        <w:t>;</w:t>
      </w:r>
      <w:r w:rsidRPr="00292174">
        <w:rPr>
          <w:rFonts w:ascii="Times New Roman" w:hAnsi="Times New Roman" w:cs="Times New Roman"/>
          <w:bCs/>
        </w:rPr>
        <w:t xml:space="preserve"> </w:t>
      </w:r>
      <w:r>
        <w:rPr>
          <w:rFonts w:ascii="Times New Roman" w:hAnsi="Times New Roman" w:cs="Times New Roman"/>
          <w:bCs/>
        </w:rPr>
        <w:t xml:space="preserve">(2) </w:t>
      </w:r>
      <w:r w:rsidRPr="00292174">
        <w:rPr>
          <w:rFonts w:ascii="Times New Roman" w:hAnsi="Times New Roman" w:cs="Times New Roman"/>
          <w:bCs/>
        </w:rPr>
        <w:t>sākotnēj</w:t>
      </w:r>
      <w:r>
        <w:rPr>
          <w:rFonts w:ascii="Times New Roman" w:hAnsi="Times New Roman" w:cs="Times New Roman"/>
          <w:bCs/>
        </w:rPr>
        <w:t>ais</w:t>
      </w:r>
      <w:r w:rsidRPr="00292174">
        <w:rPr>
          <w:rFonts w:ascii="Times New Roman" w:hAnsi="Times New Roman" w:cs="Times New Roman"/>
          <w:bCs/>
        </w:rPr>
        <w:t xml:space="preserve"> (bāzes) monitoringa ziņojum</w:t>
      </w:r>
      <w:r>
        <w:rPr>
          <w:rFonts w:ascii="Times New Roman" w:hAnsi="Times New Roman" w:cs="Times New Roman"/>
          <w:bCs/>
        </w:rPr>
        <w:t>s;</w:t>
      </w:r>
      <w:r w:rsidRPr="00292174">
        <w:rPr>
          <w:rFonts w:ascii="Times New Roman" w:hAnsi="Times New Roman" w:cs="Times New Roman"/>
          <w:bCs/>
        </w:rPr>
        <w:t xml:space="preserve"> </w:t>
      </w:r>
      <w:r>
        <w:rPr>
          <w:rFonts w:ascii="Times New Roman" w:hAnsi="Times New Roman" w:cs="Times New Roman"/>
          <w:bCs/>
        </w:rPr>
        <w:t xml:space="preserve">(3) </w:t>
      </w:r>
      <w:r w:rsidRPr="00292174">
        <w:rPr>
          <w:rFonts w:ascii="Times New Roman" w:hAnsi="Times New Roman" w:cs="Times New Roman"/>
          <w:bCs/>
        </w:rPr>
        <w:t>vidus posma monitoringa atskait</w:t>
      </w:r>
      <w:r>
        <w:rPr>
          <w:rFonts w:ascii="Times New Roman" w:hAnsi="Times New Roman" w:cs="Times New Roman"/>
          <w:bCs/>
        </w:rPr>
        <w:t>e;</w:t>
      </w:r>
      <w:r w:rsidRPr="00292174">
        <w:rPr>
          <w:rFonts w:ascii="Times New Roman" w:hAnsi="Times New Roman" w:cs="Times New Roman"/>
          <w:bCs/>
        </w:rPr>
        <w:t xml:space="preserve"> </w:t>
      </w:r>
      <w:r>
        <w:rPr>
          <w:rFonts w:ascii="Times New Roman" w:hAnsi="Times New Roman" w:cs="Times New Roman"/>
          <w:bCs/>
        </w:rPr>
        <w:t>(4)</w:t>
      </w:r>
      <w:r w:rsidRPr="00292174">
        <w:rPr>
          <w:rFonts w:ascii="Times New Roman" w:hAnsi="Times New Roman" w:cs="Times New Roman"/>
          <w:bCs/>
        </w:rPr>
        <w:t xml:space="preserve"> noslēguma monitoringa ziņojum</w:t>
      </w:r>
      <w:r>
        <w:rPr>
          <w:rFonts w:ascii="Times New Roman" w:hAnsi="Times New Roman" w:cs="Times New Roman"/>
          <w:bCs/>
        </w:rPr>
        <w:t>s.</w:t>
      </w:r>
      <w:bookmarkEnd w:id="19"/>
      <w:r>
        <w:rPr>
          <w:rFonts w:ascii="Times New Roman" w:hAnsi="Times New Roman" w:cs="Times New Roman"/>
          <w:bCs/>
        </w:rPr>
        <w:t xml:space="preserve"> </w:t>
      </w:r>
      <w:r w:rsidRPr="0050530F">
        <w:rPr>
          <w:rFonts w:ascii="Times New Roman" w:hAnsi="Times New Roman" w:cs="Times New Roman"/>
          <w:lang w:eastAsia="lv-LV"/>
        </w:rPr>
        <w:t>Nodevumu iesniegšanas termi</w:t>
      </w:r>
      <w:r>
        <w:rPr>
          <w:rFonts w:ascii="Times New Roman" w:hAnsi="Times New Roman" w:cs="Times New Roman"/>
          <w:lang w:eastAsia="lv-LV"/>
        </w:rPr>
        <w:t>ņ</w:t>
      </w:r>
      <w:r w:rsidRPr="0050530F">
        <w:rPr>
          <w:rFonts w:ascii="Times New Roman" w:hAnsi="Times New Roman" w:cs="Times New Roman"/>
          <w:lang w:eastAsia="lv-LV"/>
        </w:rPr>
        <w:t>i</w:t>
      </w:r>
      <w:r>
        <w:rPr>
          <w:rFonts w:ascii="Times New Roman" w:hAnsi="Times New Roman" w:cs="Times New Roman"/>
          <w:lang w:eastAsia="lv-LV"/>
        </w:rPr>
        <w:t>, kas noteikti Tehniskajā specifikācijā,</w:t>
      </w:r>
      <w:r w:rsidRPr="0050530F">
        <w:rPr>
          <w:rFonts w:ascii="Times New Roman" w:hAnsi="Times New Roman" w:cs="Times New Roman"/>
          <w:lang w:eastAsia="lv-LV"/>
        </w:rPr>
        <w:t xml:space="preserve"> tiek pārskatīti, ja līgums netiek noslēgts līdz 2025. gada 1. maijam. </w:t>
      </w:r>
    </w:p>
    <w:p w14:paraId="471E84D7" w14:textId="5F7443C8" w:rsidR="0050530F" w:rsidRPr="00305117" w:rsidRDefault="00432D7A" w:rsidP="0050530F">
      <w:pPr>
        <w:numPr>
          <w:ilvl w:val="1"/>
          <w:numId w:val="10"/>
        </w:numPr>
        <w:spacing w:before="120" w:after="120" w:line="240" w:lineRule="auto"/>
        <w:ind w:left="567" w:hanging="567"/>
        <w:jc w:val="both"/>
        <w:rPr>
          <w:rFonts w:ascii="Times New Roman" w:eastAsia="Times New Roman" w:hAnsi="Times New Roman" w:cs="Times New Roman"/>
        </w:rPr>
      </w:pPr>
      <w:r>
        <w:rPr>
          <w:rFonts w:ascii="Times New Roman" w:hAnsi="Times New Roman" w:cs="Times New Roman"/>
          <w:bCs/>
        </w:rPr>
        <w:t>Teritoriju apsekošana un h</w:t>
      </w:r>
      <w:r w:rsidR="0050530F" w:rsidRPr="000E0703">
        <w:rPr>
          <w:rFonts w:ascii="Times New Roman" w:hAnsi="Times New Roman" w:cs="Times New Roman"/>
          <w:bCs/>
        </w:rPr>
        <w:t>idroloģiskā un veģetācijas režīma monitorings</w:t>
      </w:r>
      <w:r w:rsidR="000E0703" w:rsidRPr="000E0703">
        <w:rPr>
          <w:rFonts w:ascii="Times New Roman" w:hAnsi="Times New Roman" w:cs="Times New Roman"/>
          <w:bCs/>
        </w:rPr>
        <w:t xml:space="preserve"> </w:t>
      </w:r>
      <w:r w:rsidR="000E0703">
        <w:rPr>
          <w:rFonts w:ascii="Times New Roman" w:hAnsi="Times New Roman" w:cs="Times New Roman"/>
          <w:bCs/>
        </w:rPr>
        <w:t>(</w:t>
      </w:r>
      <w:r w:rsidR="00BA1EE7" w:rsidRPr="000E0703">
        <w:rPr>
          <w:rFonts w:ascii="Times New Roman" w:hAnsi="Times New Roman" w:cs="Times New Roman"/>
          <w:bCs/>
        </w:rPr>
        <w:t xml:space="preserve">t.sk., </w:t>
      </w:r>
      <w:r w:rsidR="000E0703">
        <w:rPr>
          <w:rFonts w:ascii="Times New Roman" w:hAnsi="Times New Roman" w:cs="Times New Roman"/>
          <w:bCs/>
        </w:rPr>
        <w:t>pēdējā nodevuma</w:t>
      </w:r>
      <w:r w:rsidR="00BA1EE7" w:rsidRPr="000E0703">
        <w:rPr>
          <w:rFonts w:ascii="Times New Roman" w:hAnsi="Times New Roman" w:cs="Times New Roman"/>
          <w:bCs/>
        </w:rPr>
        <w:t xml:space="preserve"> </w:t>
      </w:r>
      <w:r w:rsidR="000E0703" w:rsidRPr="000E0703">
        <w:rPr>
          <w:rFonts w:ascii="Times New Roman" w:hAnsi="Times New Roman" w:cs="Times New Roman"/>
          <w:bCs/>
        </w:rPr>
        <w:t>iesniegšana</w:t>
      </w:r>
      <w:r w:rsidR="000E0703">
        <w:rPr>
          <w:rFonts w:ascii="Times New Roman" w:hAnsi="Times New Roman" w:cs="Times New Roman"/>
          <w:bCs/>
        </w:rPr>
        <w:t>)</w:t>
      </w:r>
      <w:r w:rsidR="00BA1EE7" w:rsidRPr="000E0703">
        <w:rPr>
          <w:rFonts w:ascii="Times New Roman" w:hAnsi="Times New Roman" w:cs="Times New Roman"/>
          <w:bCs/>
        </w:rPr>
        <w:t xml:space="preserve"> </w:t>
      </w:r>
      <w:r w:rsidR="0050530F" w:rsidRPr="000E0703">
        <w:rPr>
          <w:rFonts w:ascii="Times New Roman" w:hAnsi="Times New Roman" w:cs="Times New Roman"/>
          <w:bCs/>
        </w:rPr>
        <w:t xml:space="preserve">tiek plānots un </w:t>
      </w:r>
      <w:r w:rsidR="0050530F" w:rsidRPr="0050530F">
        <w:rPr>
          <w:rFonts w:ascii="Times New Roman" w:hAnsi="Times New Roman" w:cs="Times New Roman"/>
          <w:bCs/>
        </w:rPr>
        <w:t xml:space="preserve">īstenots Projekta īstenošanas </w:t>
      </w:r>
      <w:r w:rsidR="0050530F" w:rsidRPr="00CC69F0">
        <w:rPr>
          <w:rFonts w:ascii="Times New Roman" w:hAnsi="Times New Roman" w:cs="Times New Roman"/>
          <w:bCs/>
        </w:rPr>
        <w:t>periodam 01.</w:t>
      </w:r>
      <w:r w:rsidR="00DB02C3">
        <w:rPr>
          <w:rFonts w:ascii="Times New Roman" w:hAnsi="Times New Roman" w:cs="Times New Roman"/>
          <w:bCs/>
        </w:rPr>
        <w:t>0</w:t>
      </w:r>
      <w:r w:rsidR="0050530F" w:rsidRPr="00CC69F0">
        <w:rPr>
          <w:rFonts w:ascii="Times New Roman" w:hAnsi="Times New Roman" w:cs="Times New Roman"/>
          <w:bCs/>
        </w:rPr>
        <w:t>2.202</w:t>
      </w:r>
      <w:r w:rsidR="00DB02C3">
        <w:rPr>
          <w:rFonts w:ascii="Times New Roman" w:hAnsi="Times New Roman" w:cs="Times New Roman"/>
          <w:bCs/>
        </w:rPr>
        <w:t>5</w:t>
      </w:r>
      <w:r w:rsidR="0050530F" w:rsidRPr="00CC69F0">
        <w:rPr>
          <w:rFonts w:ascii="Times New Roman" w:hAnsi="Times New Roman" w:cs="Times New Roman"/>
          <w:bCs/>
        </w:rPr>
        <w:t xml:space="preserve">. </w:t>
      </w:r>
      <w:r w:rsidR="000E0703">
        <w:rPr>
          <w:rFonts w:ascii="Times New Roman" w:hAnsi="Times New Roman" w:cs="Times New Roman"/>
          <w:bCs/>
          <w:i/>
          <w:iCs/>
        </w:rPr>
        <w:t>[</w:t>
      </w:r>
      <w:r w:rsidR="00305117" w:rsidRPr="00305117">
        <w:rPr>
          <w:rFonts w:ascii="Times New Roman" w:hAnsi="Times New Roman" w:cs="Times New Roman"/>
          <w:bCs/>
          <w:i/>
          <w:iCs/>
        </w:rPr>
        <w:t>plānotais</w:t>
      </w:r>
      <w:r w:rsidR="000E0703">
        <w:rPr>
          <w:rFonts w:ascii="Times New Roman" w:hAnsi="Times New Roman" w:cs="Times New Roman"/>
          <w:bCs/>
          <w:i/>
          <w:iCs/>
        </w:rPr>
        <w:t>]</w:t>
      </w:r>
      <w:r w:rsidR="0050530F" w:rsidRPr="00CC69F0">
        <w:rPr>
          <w:rFonts w:ascii="Times New Roman" w:hAnsi="Times New Roman" w:cs="Times New Roman"/>
          <w:bCs/>
        </w:rPr>
        <w:t xml:space="preserve"> – 31.08.2029. un, izmantojot metodiku </w:t>
      </w:r>
      <w:r w:rsidR="0050530F" w:rsidRPr="00305117">
        <w:rPr>
          <w:rFonts w:ascii="Times New Roman" w:hAnsi="Times New Roman" w:cs="Times New Roman"/>
          <w:bCs/>
        </w:rPr>
        <w:t>“</w:t>
      </w:r>
      <w:r w:rsidR="0050530F" w:rsidRPr="00305117">
        <w:rPr>
          <w:rFonts w:ascii="Times New Roman" w:hAnsi="Times New Roman" w:cs="Times New Roman"/>
        </w:rPr>
        <w:t>Purvu biotopu atjaunošanas, apsaimniekošanas pasākumu un ietekmju izvērtēšanas</w:t>
      </w:r>
      <w:r w:rsidR="0050530F" w:rsidRPr="00305117">
        <w:rPr>
          <w:rFonts w:ascii="Times New Roman" w:hAnsi="Times New Roman" w:cs="Times New Roman"/>
          <w:b/>
          <w:bCs/>
        </w:rPr>
        <w:t xml:space="preserve"> </w:t>
      </w:r>
      <w:r w:rsidR="0050530F" w:rsidRPr="00305117">
        <w:rPr>
          <w:rFonts w:ascii="Times New Roman" w:hAnsi="Times New Roman" w:cs="Times New Roman"/>
        </w:rPr>
        <w:t>monitoringa metodika”</w:t>
      </w:r>
      <w:r w:rsidR="0050530F" w:rsidRPr="00305117">
        <w:rPr>
          <w:rStyle w:val="Vresatsauce"/>
          <w:rFonts w:ascii="Times New Roman" w:hAnsi="Times New Roman" w:cs="Times New Roman"/>
          <w:bCs/>
        </w:rPr>
        <w:footnoteReference w:id="1"/>
      </w:r>
      <w:r w:rsidR="0050530F" w:rsidRPr="00305117">
        <w:rPr>
          <w:rFonts w:ascii="Times New Roman" w:hAnsi="Times New Roman" w:cs="Times New Roman"/>
          <w:bCs/>
        </w:rPr>
        <w:t>.</w:t>
      </w:r>
    </w:p>
    <w:p w14:paraId="58854359" w14:textId="77777777" w:rsidR="00E24032" w:rsidRDefault="00674376" w:rsidP="00E24032">
      <w:pPr>
        <w:numPr>
          <w:ilvl w:val="1"/>
          <w:numId w:val="10"/>
        </w:numPr>
        <w:spacing w:before="120" w:after="120" w:line="240" w:lineRule="auto"/>
        <w:ind w:left="567" w:hanging="567"/>
        <w:jc w:val="both"/>
        <w:rPr>
          <w:rFonts w:ascii="Times New Roman" w:eastAsia="Times New Roman" w:hAnsi="Times New Roman" w:cs="Times New Roman"/>
          <w:szCs w:val="24"/>
        </w:rPr>
      </w:pPr>
      <w:r>
        <w:rPr>
          <w:rFonts w:ascii="Times New Roman" w:eastAsia="Times New Roman" w:hAnsi="Times New Roman" w:cs="Times New Roman"/>
          <w:szCs w:val="24"/>
        </w:rPr>
        <w:t xml:space="preserve">Pakalpojuma </w:t>
      </w:r>
      <w:r w:rsidRPr="00B23B2A">
        <w:rPr>
          <w:rFonts w:ascii="Times New Roman" w:eastAsia="Times New Roman" w:hAnsi="Times New Roman" w:cs="Times New Roman"/>
          <w:b/>
          <w:bCs/>
          <w:szCs w:val="24"/>
        </w:rPr>
        <w:t xml:space="preserve">izpildes </w:t>
      </w:r>
      <w:r w:rsidRPr="00D013FD">
        <w:rPr>
          <w:rFonts w:ascii="Times New Roman" w:eastAsia="Times New Roman" w:hAnsi="Times New Roman" w:cs="Times New Roman"/>
          <w:b/>
          <w:bCs/>
          <w:szCs w:val="24"/>
        </w:rPr>
        <w:t>termiņš ir</w:t>
      </w:r>
      <w:r w:rsidRPr="00915E5B">
        <w:rPr>
          <w:rFonts w:ascii="Times New Roman" w:eastAsia="Times New Roman" w:hAnsi="Times New Roman" w:cs="Times New Roman"/>
          <w:szCs w:val="24"/>
        </w:rPr>
        <w:t xml:space="preserve"> </w:t>
      </w:r>
      <w:bookmarkStart w:id="22" w:name="_Hlk184050896"/>
      <w:r w:rsidRPr="00915E5B">
        <w:rPr>
          <w:rFonts w:ascii="Times New Roman" w:hAnsi="Times New Roman" w:cs="Times New Roman"/>
          <w:b/>
          <w:bCs/>
        </w:rPr>
        <w:t>2029.</w:t>
      </w:r>
      <w:r>
        <w:rPr>
          <w:rFonts w:ascii="Times New Roman" w:hAnsi="Times New Roman" w:cs="Times New Roman"/>
          <w:b/>
          <w:bCs/>
        </w:rPr>
        <w:t> </w:t>
      </w:r>
      <w:r w:rsidRPr="00915E5B">
        <w:rPr>
          <w:rFonts w:ascii="Times New Roman" w:hAnsi="Times New Roman" w:cs="Times New Roman"/>
          <w:b/>
          <w:bCs/>
        </w:rPr>
        <w:t>gada 31.</w:t>
      </w:r>
      <w:r>
        <w:rPr>
          <w:rFonts w:ascii="Times New Roman" w:hAnsi="Times New Roman" w:cs="Times New Roman"/>
          <w:b/>
          <w:bCs/>
        </w:rPr>
        <w:t> </w:t>
      </w:r>
      <w:r w:rsidRPr="00915E5B">
        <w:rPr>
          <w:rFonts w:ascii="Times New Roman" w:hAnsi="Times New Roman" w:cs="Times New Roman"/>
          <w:b/>
          <w:bCs/>
        </w:rPr>
        <w:t>augusts</w:t>
      </w:r>
      <w:bookmarkEnd w:id="22"/>
      <w:r w:rsidRPr="00915E5B">
        <w:rPr>
          <w:rFonts w:ascii="Times New Roman" w:eastAsia="Times New Roman" w:hAnsi="Times New Roman" w:cs="Times New Roman"/>
          <w:szCs w:val="24"/>
        </w:rPr>
        <w:t>.</w:t>
      </w:r>
      <w:r>
        <w:rPr>
          <w:rFonts w:ascii="Times New Roman" w:eastAsia="Times New Roman" w:hAnsi="Times New Roman" w:cs="Times New Roman"/>
          <w:szCs w:val="24"/>
        </w:rPr>
        <w:t xml:space="preserve"> Ņemot vērā līgumā paredzētās darbības</w:t>
      </w:r>
      <w:r w:rsidR="009746F1">
        <w:rPr>
          <w:rFonts w:ascii="Times New Roman" w:eastAsia="Times New Roman" w:hAnsi="Times New Roman" w:cs="Times New Roman"/>
          <w:szCs w:val="24"/>
        </w:rPr>
        <w:t>,</w:t>
      </w:r>
      <w:r>
        <w:rPr>
          <w:rFonts w:ascii="Times New Roman" w:eastAsia="Times New Roman" w:hAnsi="Times New Roman" w:cs="Times New Roman"/>
          <w:szCs w:val="24"/>
        </w:rPr>
        <w:t xml:space="preserve"> līguma izpildes </w:t>
      </w:r>
      <w:r w:rsidR="0050530F">
        <w:rPr>
          <w:rFonts w:ascii="Times New Roman" w:eastAsia="Times New Roman" w:hAnsi="Times New Roman" w:cs="Times New Roman"/>
          <w:szCs w:val="24"/>
        </w:rPr>
        <w:t xml:space="preserve">beigu </w:t>
      </w:r>
      <w:r>
        <w:rPr>
          <w:rFonts w:ascii="Times New Roman" w:eastAsia="Times New Roman" w:hAnsi="Times New Roman" w:cs="Times New Roman"/>
          <w:szCs w:val="24"/>
        </w:rPr>
        <w:t>termiņš aprēķināts 2029. gada 30.oktobris. Līgums ir spēkā no līguma noslēgšanas dienas līdz pilnīgai līgumā noteikto saistību izpildei.</w:t>
      </w:r>
    </w:p>
    <w:p w14:paraId="1C3B8668" w14:textId="7F56EAF3" w:rsidR="00E24032" w:rsidRPr="00E24032" w:rsidRDefault="00E24032" w:rsidP="00E24032">
      <w:pPr>
        <w:numPr>
          <w:ilvl w:val="1"/>
          <w:numId w:val="10"/>
        </w:numPr>
        <w:spacing w:before="120" w:after="120" w:line="240" w:lineRule="auto"/>
        <w:ind w:left="567" w:hanging="567"/>
        <w:jc w:val="both"/>
        <w:rPr>
          <w:rFonts w:ascii="Times New Roman" w:eastAsia="Times New Roman" w:hAnsi="Times New Roman" w:cs="Times New Roman"/>
        </w:rPr>
      </w:pPr>
      <w:r w:rsidRPr="00E24032">
        <w:rPr>
          <w:rFonts w:ascii="Times New Roman" w:hAnsi="Times New Roman" w:cs="Times New Roman"/>
          <w:color w:val="000000"/>
        </w:rPr>
        <w:lastRenderedPageBreak/>
        <w:t xml:space="preserve">Iepirkuma līgumu izpildes vieta un iepirkuma daļu izvietojumu skatīt Tehniskajā specifikācijā (Nolikuma </w:t>
      </w:r>
      <w:r>
        <w:rPr>
          <w:rFonts w:ascii="Times New Roman" w:hAnsi="Times New Roman" w:cs="Times New Roman"/>
          <w:color w:val="000000"/>
        </w:rPr>
        <w:t>2</w:t>
      </w:r>
      <w:r w:rsidRPr="00E24032">
        <w:rPr>
          <w:rFonts w:ascii="Times New Roman" w:hAnsi="Times New Roman" w:cs="Times New Roman"/>
          <w:color w:val="000000"/>
        </w:rPr>
        <w:t>. pielikums)</w:t>
      </w:r>
      <w:r w:rsidR="00D013FD" w:rsidRPr="00E24032">
        <w:rPr>
          <w:rFonts w:ascii="Times New Roman" w:eastAsia="Times New Roman" w:hAnsi="Times New Roman" w:cs="Times New Roman"/>
        </w:rPr>
        <w:t>.</w:t>
      </w:r>
      <w:r w:rsidRPr="00E24032">
        <w:rPr>
          <w:rFonts w:ascii="Times New Roman" w:eastAsia="Times New Roman" w:hAnsi="Times New Roman" w:cs="Times New Roman"/>
        </w:rPr>
        <w:t xml:space="preserve"> </w:t>
      </w:r>
    </w:p>
    <w:p w14:paraId="7961906E" w14:textId="26B05AA8" w:rsidR="009357BC" w:rsidRPr="00780381" w:rsidRDefault="009357BC" w:rsidP="009357BC">
      <w:pPr>
        <w:numPr>
          <w:ilvl w:val="1"/>
          <w:numId w:val="10"/>
        </w:numPr>
        <w:spacing w:before="120" w:after="120" w:line="240" w:lineRule="auto"/>
        <w:ind w:left="567" w:hanging="567"/>
        <w:jc w:val="both"/>
        <w:rPr>
          <w:rFonts w:ascii="Times New Roman" w:eastAsia="Times New Roman" w:hAnsi="Times New Roman" w:cs="Times New Roman"/>
          <w:b/>
          <w:bCs/>
          <w:szCs w:val="24"/>
        </w:rPr>
      </w:pPr>
      <w:r w:rsidRPr="009357BC">
        <w:rPr>
          <w:rFonts w:ascii="Times New Roman" w:hAnsi="Times New Roman" w:cs="Times New Roman"/>
          <w:b/>
          <w:bCs/>
        </w:rPr>
        <w:t xml:space="preserve">Iepirkuma priekšmets </w:t>
      </w:r>
      <w:r w:rsidR="00780381">
        <w:rPr>
          <w:rFonts w:ascii="Times New Roman" w:hAnsi="Times New Roman" w:cs="Times New Roman"/>
          <w:b/>
          <w:bCs/>
        </w:rPr>
        <w:t>ir</w:t>
      </w:r>
      <w:r w:rsidRPr="009357BC">
        <w:rPr>
          <w:rFonts w:ascii="Times New Roman" w:hAnsi="Times New Roman" w:cs="Times New Roman"/>
          <w:b/>
          <w:bCs/>
        </w:rPr>
        <w:t xml:space="preserve"> sadalīts daļās</w:t>
      </w:r>
      <w:r w:rsidR="00780381">
        <w:rPr>
          <w:rFonts w:ascii="Times New Roman" w:hAnsi="Times New Roman" w:cs="Times New Roman"/>
          <w:b/>
          <w:bCs/>
        </w:rPr>
        <w:t>:</w:t>
      </w:r>
    </w:p>
    <w:p w14:paraId="531933B9" w14:textId="2F2AC0BF" w:rsidR="00780381" w:rsidRPr="009746F1" w:rsidRDefault="00780381" w:rsidP="00780381">
      <w:pPr>
        <w:spacing w:before="120" w:after="120" w:line="240" w:lineRule="auto"/>
        <w:ind w:left="567"/>
        <w:jc w:val="both"/>
        <w:rPr>
          <w:rFonts w:ascii="Times New Roman" w:eastAsia="Times New Roman" w:hAnsi="Times New Roman"/>
          <w:bCs/>
          <w:noProof/>
          <w:color w:val="000000"/>
          <w:lang w:eastAsia="lv-LV"/>
        </w:rPr>
      </w:pPr>
      <w:r w:rsidRPr="009746F1">
        <w:rPr>
          <w:rFonts w:ascii="Times New Roman" w:eastAsia="Times New Roman" w:hAnsi="Times New Roman" w:cs="Times New Roman"/>
          <w:b/>
          <w:bCs/>
        </w:rPr>
        <w:t xml:space="preserve">1. daļa - </w:t>
      </w:r>
      <w:r w:rsidR="00871F19" w:rsidRPr="00432D7A">
        <w:rPr>
          <w:rFonts w:ascii="Times New Roman" w:hAnsi="Times New Roman" w:cs="Times New Roman"/>
          <w:bCs/>
        </w:rPr>
        <w:t>Atjaunojamo teritoriju apsekošana</w:t>
      </w:r>
      <w:r w:rsidR="00432D7A" w:rsidRPr="00432D7A">
        <w:rPr>
          <w:rFonts w:ascii="Times New Roman" w:hAnsi="Times New Roman" w:cs="Times New Roman"/>
          <w:bCs/>
        </w:rPr>
        <w:t xml:space="preserve"> un </w:t>
      </w:r>
      <w:r w:rsidR="00871F19" w:rsidRPr="00432D7A">
        <w:rPr>
          <w:rFonts w:ascii="Times New Roman" w:hAnsi="Times New Roman" w:cs="Times New Roman"/>
          <w:bCs/>
        </w:rPr>
        <w:t>hidroloģiskā un veģetācijas monitoringa stāvokļa vērtēšana</w:t>
      </w:r>
      <w:r w:rsidR="00EE4EDD" w:rsidRPr="009746F1">
        <w:rPr>
          <w:rFonts w:ascii="Times New Roman" w:eastAsia="Times New Roman" w:hAnsi="Times New Roman" w:cs="Times New Roman"/>
          <w:b/>
          <w:bCs/>
        </w:rPr>
        <w:t xml:space="preserve"> </w:t>
      </w:r>
      <w:r w:rsidRPr="009746F1">
        <w:rPr>
          <w:rFonts w:ascii="Times New Roman" w:eastAsia="Times New Roman" w:hAnsi="Times New Roman"/>
          <w:bCs/>
          <w:noProof/>
          <w:color w:val="000000"/>
          <w:lang w:eastAsia="lv-LV"/>
        </w:rPr>
        <w:t>Dūmiņu purv</w:t>
      </w:r>
      <w:r w:rsidR="00292174">
        <w:rPr>
          <w:rFonts w:ascii="Times New Roman" w:eastAsia="Times New Roman" w:hAnsi="Times New Roman"/>
          <w:bCs/>
          <w:noProof/>
          <w:color w:val="000000"/>
          <w:lang w:eastAsia="lv-LV"/>
        </w:rPr>
        <w:t>ā</w:t>
      </w:r>
      <w:r w:rsidRPr="009746F1">
        <w:rPr>
          <w:rFonts w:ascii="Times New Roman" w:eastAsia="Times New Roman" w:hAnsi="Times New Roman"/>
          <w:bCs/>
          <w:noProof/>
          <w:color w:val="000000"/>
          <w:lang w:eastAsia="lv-LV"/>
        </w:rPr>
        <w:t>;</w:t>
      </w:r>
    </w:p>
    <w:p w14:paraId="37051EDD" w14:textId="64F694E2" w:rsidR="00780381" w:rsidRPr="009746F1" w:rsidRDefault="00780381" w:rsidP="00780381">
      <w:pPr>
        <w:spacing w:before="120" w:after="120" w:line="240" w:lineRule="auto"/>
        <w:ind w:left="567"/>
        <w:jc w:val="both"/>
        <w:rPr>
          <w:rFonts w:ascii="Times New Roman" w:eastAsia="Times New Roman" w:hAnsi="Times New Roman"/>
          <w:bCs/>
          <w:noProof/>
          <w:color w:val="000000"/>
          <w:lang w:eastAsia="lv-LV"/>
        </w:rPr>
      </w:pPr>
      <w:r w:rsidRPr="009746F1">
        <w:rPr>
          <w:rFonts w:ascii="Times New Roman" w:eastAsia="Times New Roman" w:hAnsi="Times New Roman" w:cs="Times New Roman"/>
          <w:b/>
          <w:bCs/>
        </w:rPr>
        <w:t xml:space="preserve">2. daļa - </w:t>
      </w:r>
      <w:r w:rsidR="00432D7A" w:rsidRPr="00432D7A">
        <w:rPr>
          <w:rFonts w:ascii="Times New Roman" w:hAnsi="Times New Roman" w:cs="Times New Roman"/>
          <w:bCs/>
        </w:rPr>
        <w:t>Atjaunojamo teritoriju apsekošana un hidroloģiskā un veģetācijas monitoringa stāvokļa vērtēšana</w:t>
      </w:r>
      <w:r w:rsidR="001C3989">
        <w:rPr>
          <w:rFonts w:ascii="Times New Roman" w:eastAsia="Times New Roman" w:hAnsi="Times New Roman" w:cs="Times New Roman"/>
          <w:b/>
          <w:bCs/>
        </w:rPr>
        <w:t xml:space="preserve"> </w:t>
      </w:r>
      <w:r w:rsidRPr="009746F1">
        <w:rPr>
          <w:rFonts w:ascii="Times New Roman" w:eastAsia="Times New Roman" w:hAnsi="Times New Roman"/>
          <w:bCs/>
          <w:noProof/>
          <w:color w:val="000000"/>
          <w:lang w:eastAsia="lv-LV"/>
        </w:rPr>
        <w:t>Kārķu purv</w:t>
      </w:r>
      <w:r w:rsidR="00292174">
        <w:rPr>
          <w:rFonts w:ascii="Times New Roman" w:eastAsia="Times New Roman" w:hAnsi="Times New Roman"/>
          <w:bCs/>
          <w:noProof/>
          <w:color w:val="000000"/>
          <w:lang w:eastAsia="lv-LV"/>
        </w:rPr>
        <w:t>ā</w:t>
      </w:r>
      <w:r w:rsidRPr="009746F1">
        <w:rPr>
          <w:rFonts w:ascii="Times New Roman" w:eastAsia="Times New Roman" w:hAnsi="Times New Roman"/>
          <w:bCs/>
          <w:noProof/>
          <w:color w:val="000000"/>
          <w:lang w:eastAsia="lv-LV"/>
        </w:rPr>
        <w:t>;</w:t>
      </w:r>
    </w:p>
    <w:p w14:paraId="4B6472B4" w14:textId="7C87CFC4" w:rsidR="00780381" w:rsidRPr="009746F1" w:rsidRDefault="00780381" w:rsidP="00780381">
      <w:pPr>
        <w:spacing w:before="120" w:after="120" w:line="240" w:lineRule="auto"/>
        <w:ind w:left="567"/>
        <w:jc w:val="both"/>
        <w:rPr>
          <w:rFonts w:ascii="Times New Roman" w:eastAsia="Times New Roman" w:hAnsi="Times New Roman"/>
          <w:bCs/>
          <w:noProof/>
          <w:color w:val="000000"/>
          <w:lang w:eastAsia="lv-LV"/>
        </w:rPr>
      </w:pPr>
      <w:r w:rsidRPr="009746F1">
        <w:rPr>
          <w:rFonts w:ascii="Times New Roman" w:eastAsia="Times New Roman" w:hAnsi="Times New Roman" w:cs="Times New Roman"/>
          <w:b/>
          <w:bCs/>
        </w:rPr>
        <w:t xml:space="preserve">3. daļa - </w:t>
      </w:r>
      <w:r w:rsidR="00432D7A" w:rsidRPr="00432D7A">
        <w:rPr>
          <w:rFonts w:ascii="Times New Roman" w:hAnsi="Times New Roman" w:cs="Times New Roman"/>
          <w:bCs/>
        </w:rPr>
        <w:t>Atjaunojamo teritoriju apsekošana un hidroloģiskā un veģetācijas monitoringa stāvokļa vērtēšana</w:t>
      </w:r>
      <w:r w:rsidR="001C3989" w:rsidRPr="002C3FF6">
        <w:rPr>
          <w:rFonts w:ascii="Times New Roman" w:eastAsia="Times New Roman" w:hAnsi="Times New Roman" w:cs="Times New Roman"/>
        </w:rPr>
        <w:t xml:space="preserve"> </w:t>
      </w:r>
      <w:r w:rsidRPr="009746F1">
        <w:rPr>
          <w:rFonts w:ascii="Times New Roman" w:eastAsia="Times New Roman" w:hAnsi="Times New Roman"/>
          <w:bCs/>
          <w:noProof/>
          <w:color w:val="000000"/>
          <w:lang w:eastAsia="lv-LV"/>
        </w:rPr>
        <w:t>Lunkiču purv</w:t>
      </w:r>
      <w:r w:rsidR="00292174">
        <w:rPr>
          <w:rFonts w:ascii="Times New Roman" w:eastAsia="Times New Roman" w:hAnsi="Times New Roman"/>
          <w:bCs/>
          <w:noProof/>
          <w:color w:val="000000"/>
          <w:lang w:eastAsia="lv-LV"/>
        </w:rPr>
        <w:t>ā</w:t>
      </w:r>
      <w:r w:rsidRPr="009746F1">
        <w:rPr>
          <w:rFonts w:ascii="Times New Roman" w:eastAsia="Times New Roman" w:hAnsi="Times New Roman"/>
          <w:bCs/>
          <w:noProof/>
          <w:color w:val="000000"/>
          <w:lang w:eastAsia="lv-LV"/>
        </w:rPr>
        <w:t>;</w:t>
      </w:r>
    </w:p>
    <w:p w14:paraId="6970E7E5" w14:textId="012B070C" w:rsidR="00780381" w:rsidRPr="009746F1" w:rsidRDefault="00780381" w:rsidP="00780381">
      <w:pPr>
        <w:spacing w:before="120" w:after="120" w:line="240" w:lineRule="auto"/>
        <w:ind w:left="567"/>
        <w:jc w:val="both"/>
        <w:rPr>
          <w:rFonts w:ascii="Times New Roman" w:eastAsia="Times New Roman" w:hAnsi="Times New Roman"/>
          <w:bCs/>
          <w:noProof/>
          <w:color w:val="000000"/>
          <w:lang w:eastAsia="lv-LV"/>
        </w:rPr>
      </w:pPr>
      <w:r w:rsidRPr="009746F1">
        <w:rPr>
          <w:rFonts w:ascii="Times New Roman" w:eastAsia="Times New Roman" w:hAnsi="Times New Roman" w:cs="Times New Roman"/>
          <w:b/>
          <w:bCs/>
        </w:rPr>
        <w:t xml:space="preserve">4. daļa - </w:t>
      </w:r>
      <w:r w:rsidR="00432D7A" w:rsidRPr="00432D7A">
        <w:rPr>
          <w:rFonts w:ascii="Times New Roman" w:hAnsi="Times New Roman" w:cs="Times New Roman"/>
          <w:bCs/>
        </w:rPr>
        <w:t>Atjaunojamo teritoriju apsekošana un hidroloģiskā un veģetācijas monitoringa stāvokļa vērtēšana</w:t>
      </w:r>
      <w:r w:rsidR="001C3989" w:rsidRPr="002C3FF6">
        <w:rPr>
          <w:rFonts w:ascii="Times New Roman" w:eastAsia="Times New Roman" w:hAnsi="Times New Roman" w:cs="Times New Roman"/>
        </w:rPr>
        <w:t xml:space="preserve"> </w:t>
      </w:r>
      <w:r w:rsidRPr="002C3FF6">
        <w:rPr>
          <w:rFonts w:ascii="Times New Roman" w:eastAsia="Times New Roman" w:hAnsi="Times New Roman"/>
          <w:noProof/>
          <w:color w:val="000000"/>
          <w:lang w:eastAsia="lv-LV"/>
        </w:rPr>
        <w:t>P</w:t>
      </w:r>
      <w:r w:rsidRPr="009746F1">
        <w:rPr>
          <w:rFonts w:ascii="Times New Roman" w:eastAsia="Times New Roman" w:hAnsi="Times New Roman"/>
          <w:bCs/>
          <w:noProof/>
          <w:color w:val="000000"/>
          <w:lang w:eastAsia="lv-LV"/>
        </w:rPr>
        <w:t>alšu purv</w:t>
      </w:r>
      <w:r w:rsidR="00292174">
        <w:rPr>
          <w:rFonts w:ascii="Times New Roman" w:eastAsia="Times New Roman" w:hAnsi="Times New Roman"/>
          <w:bCs/>
          <w:noProof/>
          <w:color w:val="000000"/>
          <w:lang w:eastAsia="lv-LV"/>
        </w:rPr>
        <w:t>ā</w:t>
      </w:r>
      <w:r w:rsidRPr="009746F1">
        <w:rPr>
          <w:rFonts w:ascii="Times New Roman" w:eastAsia="Times New Roman" w:hAnsi="Times New Roman"/>
          <w:bCs/>
          <w:noProof/>
          <w:color w:val="000000"/>
          <w:lang w:eastAsia="lv-LV"/>
        </w:rPr>
        <w:t>;</w:t>
      </w:r>
    </w:p>
    <w:p w14:paraId="53C045E4" w14:textId="48513EFD" w:rsidR="00780381" w:rsidRPr="009746F1" w:rsidRDefault="00780381" w:rsidP="00780381">
      <w:pPr>
        <w:spacing w:before="120" w:after="120" w:line="240" w:lineRule="auto"/>
        <w:ind w:left="567"/>
        <w:jc w:val="both"/>
        <w:rPr>
          <w:rFonts w:ascii="Times New Roman" w:eastAsia="Times New Roman" w:hAnsi="Times New Roman" w:cs="Times New Roman"/>
          <w:b/>
          <w:bCs/>
        </w:rPr>
      </w:pPr>
      <w:r w:rsidRPr="009746F1">
        <w:rPr>
          <w:rFonts w:ascii="Times New Roman" w:eastAsia="Times New Roman" w:hAnsi="Times New Roman" w:cs="Times New Roman"/>
          <w:b/>
          <w:bCs/>
        </w:rPr>
        <w:t xml:space="preserve">5. daļa - </w:t>
      </w:r>
      <w:r w:rsidR="00432D7A" w:rsidRPr="00432D7A">
        <w:rPr>
          <w:rFonts w:ascii="Times New Roman" w:hAnsi="Times New Roman" w:cs="Times New Roman"/>
          <w:bCs/>
        </w:rPr>
        <w:t>Atjaunojamo teritoriju apsekošana un hidroloģiskā un veģetācijas monitoringa stāvokļa vērtēšana</w:t>
      </w:r>
      <w:r w:rsidR="001C3989">
        <w:rPr>
          <w:rFonts w:ascii="Times New Roman" w:eastAsia="Times New Roman" w:hAnsi="Times New Roman" w:cs="Times New Roman"/>
          <w:b/>
          <w:bCs/>
        </w:rPr>
        <w:t xml:space="preserve"> </w:t>
      </w:r>
      <w:r w:rsidRPr="009746F1">
        <w:rPr>
          <w:rFonts w:ascii="Times New Roman" w:eastAsia="Times New Roman" w:hAnsi="Times New Roman"/>
          <w:bCs/>
          <w:noProof/>
          <w:color w:val="000000"/>
          <w:lang w:eastAsia="lv-LV"/>
        </w:rPr>
        <w:t>Supes purv</w:t>
      </w:r>
      <w:r w:rsidR="00292174">
        <w:rPr>
          <w:rFonts w:ascii="Times New Roman" w:eastAsia="Times New Roman" w:hAnsi="Times New Roman"/>
          <w:bCs/>
          <w:noProof/>
          <w:color w:val="000000"/>
          <w:lang w:eastAsia="lv-LV"/>
        </w:rPr>
        <w:t>ā</w:t>
      </w:r>
      <w:r w:rsidRPr="009746F1">
        <w:rPr>
          <w:rFonts w:ascii="Times New Roman" w:eastAsia="Times New Roman" w:hAnsi="Times New Roman"/>
          <w:bCs/>
          <w:noProof/>
          <w:color w:val="000000"/>
          <w:lang w:eastAsia="lv-LV"/>
        </w:rPr>
        <w:t>.</w:t>
      </w:r>
    </w:p>
    <w:p w14:paraId="3372E947" w14:textId="2656B85A" w:rsidR="009357BC" w:rsidRPr="009357BC" w:rsidRDefault="00E24032" w:rsidP="009357BC">
      <w:pPr>
        <w:numPr>
          <w:ilvl w:val="1"/>
          <w:numId w:val="10"/>
        </w:numPr>
        <w:spacing w:before="120" w:after="120" w:line="240" w:lineRule="auto"/>
        <w:ind w:left="567" w:hanging="567"/>
        <w:jc w:val="both"/>
        <w:rPr>
          <w:rFonts w:ascii="Times New Roman" w:eastAsia="Times New Roman" w:hAnsi="Times New Roman" w:cs="Times New Roman"/>
          <w:szCs w:val="24"/>
        </w:rPr>
      </w:pPr>
      <w:r w:rsidRPr="00E24032">
        <w:rPr>
          <w:rFonts w:ascii="Times New Roman" w:eastAsia="Times New Roman" w:hAnsi="Times New Roman" w:cs="Times New Roman"/>
        </w:rPr>
        <w:t xml:space="preserve">Pretendents var iesniegt piedāvājumu </w:t>
      </w:r>
      <w:r w:rsidRPr="00E24032">
        <w:rPr>
          <w:rFonts w:ascii="Times New Roman" w:hAnsi="Times New Roman" w:cs="Times New Roman"/>
          <w:bCs/>
        </w:rPr>
        <w:t>par vienu, vairākām vai visām iepirkuma daļām</w:t>
      </w:r>
      <w:r w:rsidRPr="00E24032">
        <w:rPr>
          <w:rFonts w:ascii="Times New Roman" w:eastAsia="Times New Roman" w:hAnsi="Times New Roman" w:cs="Times New Roman"/>
        </w:rPr>
        <w:t>. Piedāvājumu varianti netiek pieļauti</w:t>
      </w:r>
      <w:r w:rsidR="009357BC" w:rsidRPr="009357BC">
        <w:rPr>
          <w:rFonts w:ascii="Times New Roman" w:hAnsi="Times New Roman" w:cs="Times New Roman"/>
        </w:rPr>
        <w:t>.</w:t>
      </w:r>
    </w:p>
    <w:p w14:paraId="28C8D744" w14:textId="050FD323" w:rsidR="000F40A3" w:rsidRPr="009357BC" w:rsidRDefault="000F40A3" w:rsidP="000F40A3">
      <w:pPr>
        <w:numPr>
          <w:ilvl w:val="0"/>
          <w:numId w:val="10"/>
        </w:numPr>
        <w:shd w:val="clear" w:color="auto" w:fill="F2F2F2"/>
        <w:spacing w:before="120" w:after="0" w:line="240" w:lineRule="auto"/>
        <w:contextualSpacing/>
        <w:jc w:val="center"/>
        <w:rPr>
          <w:rFonts w:ascii="Times New Roman" w:eastAsia="Times New Roman" w:hAnsi="Times New Roman" w:cs="Times New Roman"/>
          <w:b/>
          <w:bCs/>
        </w:rPr>
      </w:pPr>
      <w:r w:rsidRPr="009357BC">
        <w:rPr>
          <w:rFonts w:ascii="Times New Roman" w:eastAsia="Times New Roman" w:hAnsi="Times New Roman" w:cs="Times New Roman"/>
          <w:b/>
          <w:bCs/>
        </w:rPr>
        <w:t>PRETENDENTU ATLASE,</w:t>
      </w:r>
    </w:p>
    <w:p w14:paraId="3BF71848" w14:textId="77777777" w:rsidR="000F40A3" w:rsidRPr="004E4AA7" w:rsidRDefault="000F40A3" w:rsidP="000F40A3">
      <w:pPr>
        <w:shd w:val="clear" w:color="auto" w:fill="F2F2F2"/>
        <w:spacing w:after="240" w:line="240" w:lineRule="auto"/>
        <w:jc w:val="center"/>
        <w:rPr>
          <w:rFonts w:ascii="Times New Roman" w:eastAsia="Times New Roman" w:hAnsi="Times New Roman" w:cs="Times New Roman"/>
          <w:b/>
          <w:bCs/>
        </w:rPr>
      </w:pPr>
      <w:r w:rsidRPr="004E4AA7">
        <w:rPr>
          <w:rFonts w:ascii="Times New Roman" w:eastAsia="Times New Roman" w:hAnsi="Times New Roman" w:cs="Times New Roman"/>
          <w:b/>
          <w:bCs/>
        </w:rPr>
        <w:t>PRASĪBAS PIEDĀVĀJUMA SAGATAVOŠANAI</w:t>
      </w:r>
    </w:p>
    <w:tbl>
      <w:tblPr>
        <w:tblStyle w:val="TableGrid1"/>
        <w:tblW w:w="9072" w:type="dxa"/>
        <w:tblInd w:w="-5" w:type="dxa"/>
        <w:tblLook w:val="04A0" w:firstRow="1" w:lastRow="0" w:firstColumn="1" w:lastColumn="0" w:noHBand="0" w:noVBand="1"/>
      </w:tblPr>
      <w:tblGrid>
        <w:gridCol w:w="4389"/>
        <w:gridCol w:w="4683"/>
      </w:tblGrid>
      <w:tr w:rsidR="000F40A3" w:rsidRPr="004E4AA7" w14:paraId="5C9E6F5D" w14:textId="77777777" w:rsidTr="00E21A1A">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116B4E10" w14:textId="12D58F28" w:rsidR="000F40A3" w:rsidRPr="00CD397E" w:rsidRDefault="000F40A3" w:rsidP="00CD397E">
            <w:pPr>
              <w:pStyle w:val="Sarakstarindkopa"/>
              <w:numPr>
                <w:ilvl w:val="1"/>
                <w:numId w:val="10"/>
              </w:numPr>
              <w:jc w:val="center"/>
              <w:rPr>
                <w:b/>
                <w:lang w:bidi="lo-LA"/>
              </w:rPr>
            </w:pPr>
            <w:r w:rsidRPr="00CD397E">
              <w:rPr>
                <w:b/>
                <w:lang w:bidi="lo-LA"/>
              </w:rPr>
              <w:t>PRETENDENTU ATLASES PRASĪBAS</w:t>
            </w:r>
          </w:p>
        </w:tc>
      </w:tr>
      <w:tr w:rsidR="000F40A3" w:rsidRPr="004E4AA7" w14:paraId="21818840" w14:textId="77777777" w:rsidTr="007A6A85">
        <w:tc>
          <w:tcPr>
            <w:tcW w:w="4389" w:type="dxa"/>
            <w:tcBorders>
              <w:top w:val="single" w:sz="4" w:space="0" w:color="auto"/>
              <w:left w:val="single" w:sz="4" w:space="0" w:color="auto"/>
              <w:bottom w:val="single" w:sz="4" w:space="0" w:color="auto"/>
              <w:right w:val="single" w:sz="4" w:space="0" w:color="auto"/>
            </w:tcBorders>
            <w:shd w:val="clear" w:color="auto" w:fill="auto"/>
          </w:tcPr>
          <w:p w14:paraId="45231B6D" w14:textId="602185BE" w:rsidR="000F40A3" w:rsidRPr="004E4AA7" w:rsidRDefault="00CD397E" w:rsidP="00A15B2E">
            <w:pPr>
              <w:jc w:val="both"/>
              <w:rPr>
                <w:rFonts w:ascii="Times New Roman" w:hAnsi="Times New Roman" w:cs="Times New Roman"/>
                <w:b/>
                <w:lang w:bidi="lo-LA"/>
              </w:rPr>
            </w:pPr>
            <w:r w:rsidRPr="00A23093">
              <w:rPr>
                <w:rFonts w:ascii="Times New Roman" w:hAnsi="Times New Roman" w:cs="Times New Roman"/>
                <w:b/>
                <w:lang w:bidi="lo-LA"/>
              </w:rPr>
              <w:t>IZSLĒGŠANAS NOSACĪJUMI</w:t>
            </w:r>
          </w:p>
        </w:tc>
        <w:tc>
          <w:tcPr>
            <w:tcW w:w="4683" w:type="dxa"/>
            <w:tcBorders>
              <w:top w:val="single" w:sz="4" w:space="0" w:color="auto"/>
              <w:left w:val="single" w:sz="4" w:space="0" w:color="auto"/>
              <w:bottom w:val="single" w:sz="4" w:space="0" w:color="auto"/>
              <w:right w:val="single" w:sz="4" w:space="0" w:color="auto"/>
            </w:tcBorders>
            <w:shd w:val="clear" w:color="auto" w:fill="auto"/>
          </w:tcPr>
          <w:p w14:paraId="6EDFF9DD" w14:textId="77777777" w:rsidR="000F40A3" w:rsidRPr="004E4AA7" w:rsidRDefault="000F40A3" w:rsidP="000F40A3">
            <w:pPr>
              <w:ind w:left="5"/>
              <w:jc w:val="both"/>
              <w:rPr>
                <w:rFonts w:ascii="Times New Roman" w:hAnsi="Times New Roman" w:cs="Times New Roman"/>
                <w:b/>
                <w:lang w:bidi="lo-LA"/>
              </w:rPr>
            </w:pPr>
            <w:r w:rsidRPr="004E4AA7">
              <w:rPr>
                <w:rFonts w:ascii="Times New Roman" w:hAnsi="Times New Roman" w:cs="Times New Roman"/>
                <w:b/>
                <w:lang w:bidi="lo-LA"/>
              </w:rPr>
              <w:t>IESNIEDZAMIE DOKUMENTI, VĒRTĒŠANAS KĀRTĪBA</w:t>
            </w:r>
          </w:p>
        </w:tc>
      </w:tr>
      <w:tr w:rsidR="0099521A" w:rsidRPr="008A6681" w14:paraId="3B454E15" w14:textId="77777777" w:rsidTr="007A6A85">
        <w:tc>
          <w:tcPr>
            <w:tcW w:w="4389" w:type="dxa"/>
          </w:tcPr>
          <w:p w14:paraId="366CFE23" w14:textId="40588F12" w:rsidR="0099521A" w:rsidRPr="008A6681" w:rsidRDefault="00D73752" w:rsidP="0099521A">
            <w:pPr>
              <w:pStyle w:val="Sarakstarindkopa"/>
              <w:numPr>
                <w:ilvl w:val="2"/>
                <w:numId w:val="17"/>
              </w:numPr>
              <w:ind w:left="598" w:hanging="598"/>
              <w:jc w:val="both"/>
              <w:rPr>
                <w:color w:val="000000"/>
                <w:sz w:val="22"/>
                <w:szCs w:val="22"/>
              </w:rPr>
            </w:pPr>
            <w:r w:rsidRPr="008A6681">
              <w:rPr>
                <w:color w:val="000000"/>
                <w:sz w:val="22"/>
                <w:szCs w:val="22"/>
              </w:rPr>
              <w:t xml:space="preserve">Uz pretendentu nav attiecināmi </w:t>
            </w:r>
            <w:r w:rsidR="0099521A" w:rsidRPr="008A6681">
              <w:rPr>
                <w:color w:val="000000"/>
                <w:sz w:val="22"/>
                <w:szCs w:val="22"/>
              </w:rPr>
              <w:t xml:space="preserve">PIL 42. panta </w:t>
            </w:r>
            <w:bookmarkStart w:id="23" w:name="_Hlk135297288"/>
            <w:r w:rsidR="0099521A" w:rsidRPr="008A6681">
              <w:rPr>
                <w:color w:val="000000"/>
                <w:sz w:val="22"/>
                <w:szCs w:val="22"/>
              </w:rPr>
              <w:t>otrās daļas 1., 2., 3., 4., 5., 6., 7., 10., 11., 12., 13. un 14. punktā</w:t>
            </w:r>
            <w:r w:rsidR="0099521A" w:rsidRPr="008A6681" w:rsidDel="00CB6F04">
              <w:rPr>
                <w:color w:val="000000"/>
                <w:sz w:val="22"/>
                <w:szCs w:val="22"/>
              </w:rPr>
              <w:t xml:space="preserve"> </w:t>
            </w:r>
            <w:bookmarkEnd w:id="23"/>
            <w:r w:rsidR="0099521A" w:rsidRPr="008A6681">
              <w:rPr>
                <w:color w:val="000000"/>
                <w:sz w:val="22"/>
                <w:szCs w:val="22"/>
              </w:rPr>
              <w:t>noteiktie pretendentu izslēgšanas iemesli.</w:t>
            </w:r>
          </w:p>
          <w:p w14:paraId="0E5E5C4F" w14:textId="68930E8E" w:rsidR="0099521A" w:rsidRPr="008A6681" w:rsidRDefault="0099521A" w:rsidP="00396B32">
            <w:pPr>
              <w:pStyle w:val="tv213"/>
              <w:shd w:val="clear" w:color="auto" w:fill="FFFFFF"/>
              <w:spacing w:before="0" w:beforeAutospacing="0" w:after="0" w:afterAutospacing="0"/>
              <w:jc w:val="both"/>
              <w:rPr>
                <w:color w:val="000000"/>
                <w:sz w:val="22"/>
                <w:szCs w:val="22"/>
              </w:rPr>
            </w:pPr>
            <w:r w:rsidRPr="008A6681">
              <w:rPr>
                <w:color w:val="000000"/>
                <w:sz w:val="22"/>
                <w:szCs w:val="22"/>
              </w:rPr>
              <w:t>Šajā punktā minētie izslēgšanas iemesli attiecas arī uz jebkuru no šādām personām:</w:t>
            </w:r>
          </w:p>
          <w:p w14:paraId="40995D81" w14:textId="56A4F72D" w:rsidR="00CD397E" w:rsidRPr="008A6681" w:rsidRDefault="0099521A" w:rsidP="00396B32">
            <w:pPr>
              <w:pStyle w:val="tv213"/>
              <w:numPr>
                <w:ilvl w:val="3"/>
                <w:numId w:val="31"/>
              </w:numPr>
              <w:shd w:val="clear" w:color="auto" w:fill="FFFFFF"/>
              <w:spacing w:before="0" w:beforeAutospacing="0" w:after="0" w:afterAutospacing="0"/>
              <w:ind w:left="315"/>
              <w:jc w:val="both"/>
              <w:rPr>
                <w:color w:val="000000"/>
                <w:sz w:val="22"/>
                <w:szCs w:val="22"/>
              </w:rPr>
            </w:pPr>
            <w:r w:rsidRPr="008A6681">
              <w:rPr>
                <w:color w:val="000000"/>
                <w:sz w:val="22"/>
                <w:szCs w:val="22"/>
              </w:rPr>
              <w:t>uz personālsabiedrības biedru, ja Pretendents ir personālsabiedrība;</w:t>
            </w:r>
          </w:p>
          <w:p w14:paraId="1D525538" w14:textId="77777777" w:rsidR="00CD397E" w:rsidRPr="008A6681" w:rsidRDefault="0099521A" w:rsidP="00396B32">
            <w:pPr>
              <w:pStyle w:val="tv213"/>
              <w:numPr>
                <w:ilvl w:val="3"/>
                <w:numId w:val="31"/>
              </w:numPr>
              <w:shd w:val="clear" w:color="auto" w:fill="FFFFFF"/>
              <w:spacing w:before="0" w:beforeAutospacing="0" w:after="0" w:afterAutospacing="0"/>
              <w:ind w:left="315"/>
              <w:jc w:val="both"/>
              <w:rPr>
                <w:color w:val="000000"/>
                <w:sz w:val="22"/>
                <w:szCs w:val="22"/>
              </w:rPr>
            </w:pPr>
            <w:r w:rsidRPr="008A6681">
              <w:rPr>
                <w:color w:val="000000"/>
                <w:sz w:val="22"/>
                <w:szCs w:val="22"/>
              </w:rPr>
              <w:t>uz Pretendenta norādīto personu, uz kuras iespējām Pretendents balstās, lai apliecinātu, ka tā kvalifikācija atbilst paziņojumā par līgumu vai Konkursa dokumentos noteiktajām prasībām;</w:t>
            </w:r>
          </w:p>
          <w:p w14:paraId="4C39A333" w14:textId="77777777" w:rsidR="00CD397E" w:rsidRPr="008A6681" w:rsidRDefault="0099521A" w:rsidP="00396B32">
            <w:pPr>
              <w:pStyle w:val="tv213"/>
              <w:numPr>
                <w:ilvl w:val="3"/>
                <w:numId w:val="31"/>
              </w:numPr>
              <w:shd w:val="clear" w:color="auto" w:fill="FFFFFF"/>
              <w:spacing w:before="0" w:beforeAutospacing="0" w:after="0" w:afterAutospacing="0"/>
              <w:ind w:left="315"/>
              <w:jc w:val="both"/>
              <w:rPr>
                <w:color w:val="000000"/>
                <w:sz w:val="22"/>
                <w:szCs w:val="22"/>
              </w:rPr>
            </w:pPr>
            <w:r w:rsidRPr="008A6681">
              <w:rPr>
                <w:color w:val="000000"/>
                <w:sz w:val="22"/>
                <w:szCs w:val="22"/>
              </w:rPr>
              <w:t>uz Pretendenta norādīto Apakšuzņēmēju, kura sniedzamo pakalpojumu vērtība ir vismaz 10 000 </w:t>
            </w:r>
            <w:proofErr w:type="spellStart"/>
            <w:r w:rsidRPr="008A6681">
              <w:rPr>
                <w:i/>
                <w:iCs/>
                <w:color w:val="000000"/>
                <w:sz w:val="22"/>
                <w:szCs w:val="22"/>
              </w:rPr>
              <w:t>euro</w:t>
            </w:r>
            <w:proofErr w:type="spellEnd"/>
            <w:r w:rsidRPr="008A6681">
              <w:rPr>
                <w:color w:val="000000"/>
                <w:sz w:val="22"/>
                <w:szCs w:val="22"/>
              </w:rPr>
              <w:t>;</w:t>
            </w:r>
          </w:p>
          <w:p w14:paraId="3F57C4E0" w14:textId="77777777" w:rsidR="00CD397E" w:rsidRPr="008A6681" w:rsidRDefault="0099521A" w:rsidP="00396B32">
            <w:pPr>
              <w:pStyle w:val="tv213"/>
              <w:numPr>
                <w:ilvl w:val="3"/>
                <w:numId w:val="31"/>
              </w:numPr>
              <w:shd w:val="clear" w:color="auto" w:fill="FFFFFF"/>
              <w:spacing w:before="0" w:beforeAutospacing="0" w:after="0" w:afterAutospacing="0"/>
              <w:ind w:left="315"/>
              <w:jc w:val="both"/>
              <w:rPr>
                <w:color w:val="000000"/>
                <w:sz w:val="22"/>
                <w:szCs w:val="22"/>
              </w:rPr>
            </w:pPr>
            <w:r w:rsidRPr="008A6681">
              <w:rPr>
                <w:color w:val="000000"/>
                <w:sz w:val="22"/>
                <w:szCs w:val="22"/>
              </w:rPr>
              <w:t>PIL 42. panta otrās daļas 1., 2. un 3. punkts — uz personām, kurām Pretendentā ir izšķirošā ietekme uz līdzdalības pamata normatīvo aktu par koncerniem izpratnē;</w:t>
            </w:r>
          </w:p>
          <w:p w14:paraId="4F585636" w14:textId="55552ACC" w:rsidR="0099521A" w:rsidRPr="008A6681" w:rsidRDefault="0099521A" w:rsidP="00396B32">
            <w:pPr>
              <w:pStyle w:val="tv213"/>
              <w:numPr>
                <w:ilvl w:val="3"/>
                <w:numId w:val="31"/>
              </w:numPr>
              <w:shd w:val="clear" w:color="auto" w:fill="FFFFFF"/>
              <w:spacing w:before="0" w:beforeAutospacing="0" w:after="0" w:afterAutospacing="0"/>
              <w:ind w:left="315"/>
              <w:jc w:val="both"/>
              <w:rPr>
                <w:color w:val="000000"/>
                <w:sz w:val="22"/>
                <w:szCs w:val="22"/>
              </w:rPr>
            </w:pPr>
            <w:r w:rsidRPr="008A6681">
              <w:rPr>
                <w:color w:val="000000"/>
                <w:sz w:val="22"/>
                <w:szCs w:val="22"/>
              </w:rPr>
              <w:t>PIL 42. panta otrās daļas 1., 2. un 11. punkts — uz Pretendenta patieso labuma guvēju.</w:t>
            </w:r>
          </w:p>
        </w:tc>
        <w:tc>
          <w:tcPr>
            <w:tcW w:w="4683" w:type="dxa"/>
          </w:tcPr>
          <w:p w14:paraId="686BCB5E" w14:textId="65ADB58D" w:rsidR="0099521A" w:rsidRPr="008A6681" w:rsidRDefault="0099521A" w:rsidP="0099521A">
            <w:pPr>
              <w:pStyle w:val="Default"/>
              <w:ind w:left="342" w:hanging="342"/>
              <w:jc w:val="both"/>
              <w:rPr>
                <w:rFonts w:ascii="Times New Roman" w:hAnsi="Times New Roman" w:cs="Times New Roman"/>
                <w:sz w:val="22"/>
                <w:szCs w:val="22"/>
              </w:rPr>
            </w:pPr>
            <w:r w:rsidRPr="008A6681">
              <w:rPr>
                <w:rFonts w:ascii="Times New Roman" w:hAnsi="Times New Roman" w:cs="Times New Roman"/>
                <w:sz w:val="22"/>
                <w:szCs w:val="22"/>
              </w:rPr>
              <w:t xml:space="preserve">a) </w:t>
            </w:r>
            <w:r w:rsidR="00C252CA" w:rsidRPr="008A6681">
              <w:rPr>
                <w:rFonts w:ascii="Times New Roman" w:hAnsi="Times New Roman" w:cs="Times New Roman"/>
                <w:sz w:val="22"/>
                <w:szCs w:val="22"/>
              </w:rPr>
              <w:t xml:space="preserve"> </w:t>
            </w:r>
            <w:r w:rsidRPr="008A6681">
              <w:rPr>
                <w:rFonts w:ascii="Times New Roman" w:hAnsi="Times New Roman" w:cs="Times New Roman"/>
                <w:sz w:val="22"/>
                <w:szCs w:val="22"/>
              </w:rPr>
              <w:t xml:space="preserve">Pasūtītājs izslēdz Pretendentu no turpmākās dalības Konkursā saskaņā ar PIL 42. panta noteikumiem un izvērtē Pretendenta iesniegto </w:t>
            </w:r>
            <w:r w:rsidRPr="008A6681">
              <w:rPr>
                <w:rFonts w:ascii="Times New Roman" w:hAnsi="Times New Roman" w:cs="Times New Roman"/>
                <w:b/>
                <w:bCs/>
                <w:sz w:val="22"/>
                <w:szCs w:val="22"/>
              </w:rPr>
              <w:t>pieteikumu</w:t>
            </w:r>
            <w:r w:rsidRPr="008A6681">
              <w:rPr>
                <w:rFonts w:ascii="Times New Roman" w:hAnsi="Times New Roman" w:cs="Times New Roman"/>
                <w:sz w:val="22"/>
                <w:szCs w:val="22"/>
              </w:rPr>
              <w:t xml:space="preserve">, kas izstrādāts atbilstoši Nolikuma </w:t>
            </w:r>
            <w:r w:rsidR="00E124A5">
              <w:rPr>
                <w:rFonts w:ascii="Times New Roman" w:hAnsi="Times New Roman" w:cs="Times New Roman"/>
                <w:sz w:val="22"/>
                <w:szCs w:val="22"/>
              </w:rPr>
              <w:t>1</w:t>
            </w:r>
            <w:r w:rsidRPr="008A6681">
              <w:rPr>
                <w:rFonts w:ascii="Times New Roman" w:hAnsi="Times New Roman" w:cs="Times New Roman"/>
                <w:sz w:val="22"/>
                <w:szCs w:val="22"/>
              </w:rPr>
              <w:t xml:space="preserve">. pielikuma veidnei, ja uz Pretendentu attiecināms kāds no PIL 42. panta </w:t>
            </w:r>
            <w:bookmarkStart w:id="24" w:name="_Hlk184044837"/>
            <w:r w:rsidRPr="008A6681">
              <w:rPr>
                <w:rFonts w:ascii="Times New Roman" w:hAnsi="Times New Roman" w:cs="Times New Roman"/>
                <w:sz w:val="22"/>
                <w:szCs w:val="22"/>
              </w:rPr>
              <w:t xml:space="preserve">otrās daļas 1., 2., 3., 4., 5., 6., 7., 10., 11., 12., 13., 14. punktā </w:t>
            </w:r>
            <w:bookmarkEnd w:id="24"/>
            <w:r w:rsidRPr="008A6681">
              <w:rPr>
                <w:rFonts w:ascii="Times New Roman" w:hAnsi="Times New Roman" w:cs="Times New Roman"/>
                <w:sz w:val="22"/>
                <w:szCs w:val="22"/>
              </w:rPr>
              <w:t xml:space="preserve">noteiktajiem pretendentu izslēgšanas iemesliem; </w:t>
            </w:r>
          </w:p>
          <w:p w14:paraId="376F21D2" w14:textId="435A3643" w:rsidR="00D73752" w:rsidRPr="008A6681" w:rsidRDefault="0099521A" w:rsidP="00BE09B8">
            <w:pPr>
              <w:pStyle w:val="Default"/>
              <w:tabs>
                <w:tab w:val="left" w:pos="326"/>
              </w:tabs>
              <w:ind w:left="342" w:hanging="342"/>
              <w:jc w:val="both"/>
              <w:rPr>
                <w:rFonts w:ascii="Times New Roman" w:hAnsi="Times New Roman" w:cs="Times New Roman"/>
                <w:sz w:val="22"/>
                <w:szCs w:val="22"/>
              </w:rPr>
            </w:pPr>
            <w:r w:rsidRPr="008A6681">
              <w:rPr>
                <w:rFonts w:ascii="Times New Roman" w:hAnsi="Times New Roman" w:cs="Times New Roman"/>
                <w:sz w:val="22"/>
                <w:szCs w:val="22"/>
              </w:rPr>
              <w:t xml:space="preserve">b) </w:t>
            </w:r>
            <w:r w:rsidR="00BE09B8" w:rsidRPr="008A6681">
              <w:rPr>
                <w:rFonts w:ascii="Times New Roman" w:hAnsi="Times New Roman" w:cs="Times New Roman"/>
                <w:sz w:val="22"/>
                <w:szCs w:val="22"/>
              </w:rPr>
              <w:t xml:space="preserve"> </w:t>
            </w:r>
            <w:r w:rsidRPr="008A6681">
              <w:rPr>
                <w:rFonts w:ascii="Times New Roman" w:hAnsi="Times New Roman" w:cs="Times New Roman"/>
                <w:sz w:val="22"/>
                <w:szCs w:val="22"/>
              </w:rPr>
              <w:t>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p w14:paraId="0AF02EEF" w14:textId="1A9A281E" w:rsidR="00D73752" w:rsidRPr="008A6681" w:rsidRDefault="00D73752" w:rsidP="00D73752">
            <w:pPr>
              <w:pStyle w:val="Default"/>
              <w:ind w:left="342" w:hanging="342"/>
              <w:jc w:val="both"/>
              <w:rPr>
                <w:rFonts w:ascii="Times New Roman" w:hAnsi="Times New Roman" w:cs="Times New Roman"/>
                <w:sz w:val="22"/>
                <w:szCs w:val="22"/>
              </w:rPr>
            </w:pPr>
            <w:r w:rsidRPr="008A6681">
              <w:rPr>
                <w:rFonts w:ascii="Times New Roman" w:hAnsi="Times New Roman" w:cs="Times New Roman"/>
                <w:sz w:val="22"/>
                <w:szCs w:val="22"/>
                <w:lang w:bidi="lo-LA"/>
              </w:rPr>
              <w:t xml:space="preserve">c)  Prasības pārbaudi </w:t>
            </w:r>
            <w:r w:rsidR="00C252CA" w:rsidRPr="008A6681">
              <w:rPr>
                <w:rFonts w:ascii="Times New Roman" w:hAnsi="Times New Roman" w:cs="Times New Roman"/>
                <w:sz w:val="22"/>
                <w:szCs w:val="22"/>
                <w:lang w:bidi="lo-LA"/>
              </w:rPr>
              <w:t>P</w:t>
            </w:r>
            <w:r w:rsidRPr="008A6681">
              <w:rPr>
                <w:rFonts w:ascii="Times New Roman" w:hAnsi="Times New Roman" w:cs="Times New Roman"/>
                <w:sz w:val="22"/>
                <w:szCs w:val="22"/>
                <w:lang w:bidi="lo-LA"/>
              </w:rPr>
              <w:t>asūtītājs veic attiecībā uz pretendentu, kuram būtu piešķiramas iepirkuma līguma slēgšanas tiesības.</w:t>
            </w:r>
          </w:p>
        </w:tc>
      </w:tr>
      <w:tr w:rsidR="000F40A3" w:rsidRPr="004E4AA7" w14:paraId="3C812877" w14:textId="77777777" w:rsidTr="007A6A85">
        <w:tc>
          <w:tcPr>
            <w:tcW w:w="4389" w:type="dxa"/>
            <w:shd w:val="clear" w:color="auto" w:fill="auto"/>
          </w:tcPr>
          <w:p w14:paraId="23062B48" w14:textId="77777777" w:rsidR="000F40A3" w:rsidRPr="004E4AA7" w:rsidRDefault="000F40A3" w:rsidP="004F334C">
            <w:pPr>
              <w:numPr>
                <w:ilvl w:val="2"/>
                <w:numId w:val="17"/>
              </w:numPr>
              <w:ind w:left="596" w:hanging="596"/>
              <w:contextualSpacing/>
              <w:jc w:val="both"/>
              <w:rPr>
                <w:rFonts w:ascii="Times New Roman" w:hAnsi="Times New Roman" w:cs="Times New Roman"/>
              </w:rPr>
            </w:pPr>
            <w:r w:rsidRPr="004E4AA7">
              <w:rPr>
                <w:rFonts w:ascii="Times New Roman" w:hAnsi="Times New Roman" w:cs="Times New Roman"/>
              </w:rPr>
              <w:t>Uz Pretendentu nav attiecināmas Starptautisko un Latvijas Republikas nacionālo sankciju likuma 11.</w:t>
            </w:r>
            <w:r w:rsidRPr="004E4AA7">
              <w:rPr>
                <w:rFonts w:ascii="Times New Roman" w:hAnsi="Times New Roman" w:cs="Times New Roman"/>
                <w:vertAlign w:val="superscript"/>
              </w:rPr>
              <w:t>1</w:t>
            </w:r>
            <w:r w:rsidRPr="004E4AA7">
              <w:rPr>
                <w:rFonts w:ascii="Times New Roman" w:hAnsi="Times New Roman" w:cs="Times New Roman"/>
              </w:rPr>
              <w:t xml:space="preserve"> pantā noteiktās starptautiskās vai nacionālās sankcijas. </w:t>
            </w:r>
          </w:p>
        </w:tc>
        <w:tc>
          <w:tcPr>
            <w:tcW w:w="4683" w:type="dxa"/>
            <w:shd w:val="clear" w:color="auto" w:fill="auto"/>
          </w:tcPr>
          <w:p w14:paraId="21C02C25" w14:textId="1E27ED17" w:rsidR="000F40A3" w:rsidRPr="004E4AA7" w:rsidRDefault="000F40A3" w:rsidP="004F334C">
            <w:pPr>
              <w:numPr>
                <w:ilvl w:val="2"/>
                <w:numId w:val="15"/>
              </w:numPr>
              <w:ind w:left="311" w:hanging="311"/>
              <w:jc w:val="both"/>
              <w:rPr>
                <w:rFonts w:ascii="Times New Roman" w:hAnsi="Times New Roman" w:cs="Times New Roman"/>
              </w:rPr>
            </w:pPr>
            <w:r w:rsidRPr="004E4AA7">
              <w:rPr>
                <w:rFonts w:ascii="Times New Roman" w:hAnsi="Times New Roman" w:cs="Times New Roman"/>
              </w:rPr>
              <w:t xml:space="preserve">Iepirkuma komisija pretendenta atbilstību Nolikuma prasībai pārbaudīs publiski pieejamās datubāzēs. </w:t>
            </w:r>
          </w:p>
          <w:p w14:paraId="13BC5E7A" w14:textId="77777777" w:rsidR="000F40A3" w:rsidRPr="004E4AA7" w:rsidRDefault="000F40A3" w:rsidP="004F334C">
            <w:pPr>
              <w:numPr>
                <w:ilvl w:val="2"/>
                <w:numId w:val="15"/>
              </w:numPr>
              <w:ind w:left="311" w:hanging="311"/>
              <w:jc w:val="both"/>
              <w:rPr>
                <w:rFonts w:ascii="Times New Roman" w:hAnsi="Times New Roman" w:cs="Times New Roman"/>
              </w:rPr>
            </w:pPr>
            <w:r w:rsidRPr="004E4AA7">
              <w:rPr>
                <w:rFonts w:ascii="Times New Roman" w:hAnsi="Times New Roman" w:cs="Times New Roman"/>
              </w:rPr>
              <w:t>Atbilstības pārbaudi noteiktajai prasībai iepirkuma komisija veic attiecībā uz pretendentu, kuram nolikumā noteiktajā kārtībā būtu piešķiramas iepirkuma līguma slēgšanas tiesības.</w:t>
            </w:r>
          </w:p>
        </w:tc>
      </w:tr>
      <w:tr w:rsidR="0013044E" w:rsidRPr="0013044E" w14:paraId="0E6F4AF9" w14:textId="77777777" w:rsidTr="007A6A85">
        <w:tc>
          <w:tcPr>
            <w:tcW w:w="4389" w:type="dxa"/>
            <w:shd w:val="clear" w:color="auto" w:fill="auto"/>
          </w:tcPr>
          <w:p w14:paraId="565ECB57" w14:textId="04CE98A8" w:rsidR="0013044E" w:rsidRPr="0013044E" w:rsidRDefault="0013044E" w:rsidP="004F334C">
            <w:pPr>
              <w:numPr>
                <w:ilvl w:val="2"/>
                <w:numId w:val="17"/>
              </w:numPr>
              <w:ind w:left="596" w:hanging="596"/>
              <w:contextualSpacing/>
              <w:jc w:val="both"/>
              <w:rPr>
                <w:rFonts w:ascii="Times New Roman" w:hAnsi="Times New Roman" w:cs="Times New Roman"/>
              </w:rPr>
            </w:pPr>
            <w:r w:rsidRPr="0013044E">
              <w:rPr>
                <w:rFonts w:ascii="Times New Roman" w:hAnsi="Times New Roman" w:cs="Times New Roman"/>
                <w:color w:val="000000"/>
              </w:rPr>
              <w:lastRenderedPageBreak/>
              <w:t xml:space="preserve">Uz Pretendentu </w:t>
            </w:r>
            <w:r w:rsidR="00D73752">
              <w:rPr>
                <w:rFonts w:ascii="Times New Roman" w:hAnsi="Times New Roman" w:cs="Times New Roman"/>
                <w:color w:val="000000"/>
              </w:rPr>
              <w:t xml:space="preserve">nav </w:t>
            </w:r>
            <w:r w:rsidRPr="0013044E">
              <w:rPr>
                <w:rFonts w:ascii="Times New Roman" w:hAnsi="Times New Roman" w:cs="Times New Roman"/>
                <w:color w:val="000000"/>
              </w:rPr>
              <w:t>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683" w:type="dxa"/>
            <w:shd w:val="clear" w:color="auto" w:fill="auto"/>
          </w:tcPr>
          <w:p w14:paraId="0DABAF43" w14:textId="065C8D79" w:rsidR="0013044E" w:rsidRPr="0013044E" w:rsidRDefault="0013044E" w:rsidP="004F334C">
            <w:pPr>
              <w:numPr>
                <w:ilvl w:val="2"/>
                <w:numId w:val="15"/>
              </w:numPr>
              <w:ind w:left="311" w:hanging="311"/>
              <w:jc w:val="both"/>
              <w:rPr>
                <w:rFonts w:ascii="Times New Roman" w:hAnsi="Times New Roman" w:cs="Times New Roman"/>
              </w:rPr>
            </w:pPr>
            <w:r w:rsidRPr="0013044E">
              <w:rPr>
                <w:rFonts w:ascii="Times New Roman" w:hAnsi="Times New Roman" w:cs="Times New Roman"/>
                <w:color w:val="000000"/>
              </w:rPr>
              <w:t xml:space="preserve">Pasūtītājs pārliecinās publiskojamo datu bāzē ,,Lursoft” tīmekļvietnē: </w:t>
            </w:r>
            <w:hyperlink r:id="rId19" w:history="1">
              <w:r w:rsidRPr="0013044E">
                <w:rPr>
                  <w:rStyle w:val="Hipersaite"/>
                  <w:rFonts w:ascii="Times New Roman" w:hAnsi="Times New Roman" w:cs="Times New Roman"/>
                </w:rPr>
                <w:t>https://www.lursoft.lv/</w:t>
              </w:r>
            </w:hyperlink>
            <w:r w:rsidRPr="0013044E">
              <w:rPr>
                <w:rFonts w:ascii="Times New Roman" w:hAnsi="Times New Roman" w:cs="Times New Roman"/>
                <w:color w:val="000000"/>
              </w:rPr>
              <w:t>.</w:t>
            </w:r>
          </w:p>
        </w:tc>
      </w:tr>
      <w:tr w:rsidR="00CD397E" w:rsidRPr="0013044E" w14:paraId="75D2DD2F" w14:textId="77777777" w:rsidTr="007A6A85">
        <w:tc>
          <w:tcPr>
            <w:tcW w:w="4389" w:type="dxa"/>
            <w:shd w:val="clear" w:color="auto" w:fill="auto"/>
          </w:tcPr>
          <w:p w14:paraId="1BA44108" w14:textId="58FCEB80" w:rsidR="00CD397E" w:rsidRPr="0013044E" w:rsidRDefault="00CD397E" w:rsidP="00A15B2E">
            <w:pPr>
              <w:contextualSpacing/>
              <w:jc w:val="both"/>
              <w:rPr>
                <w:rFonts w:ascii="Times New Roman" w:hAnsi="Times New Roman" w:cs="Times New Roman"/>
                <w:color w:val="000000"/>
              </w:rPr>
            </w:pPr>
            <w:r w:rsidRPr="004E4AA7">
              <w:rPr>
                <w:rFonts w:ascii="Times New Roman" w:hAnsi="Times New Roman" w:cs="Times New Roman"/>
                <w:b/>
                <w:lang w:bidi="lo-LA"/>
              </w:rPr>
              <w:t>A</w:t>
            </w:r>
            <w:r w:rsidRPr="004E4AA7">
              <w:rPr>
                <w:rFonts w:ascii="Times New Roman" w:hAnsi="Times New Roman" w:cs="Times New Roman"/>
                <w:b/>
                <w:color w:val="000000"/>
                <w:szCs w:val="20"/>
                <w:lang w:bidi="lo-LA"/>
              </w:rPr>
              <w:t>TLASES PRASĪBAS</w:t>
            </w:r>
          </w:p>
        </w:tc>
        <w:tc>
          <w:tcPr>
            <w:tcW w:w="4683" w:type="dxa"/>
            <w:shd w:val="clear" w:color="auto" w:fill="auto"/>
          </w:tcPr>
          <w:p w14:paraId="075F808A" w14:textId="79E36AA2" w:rsidR="00CD397E" w:rsidRPr="0013044E" w:rsidRDefault="00CD397E" w:rsidP="00CD397E">
            <w:pPr>
              <w:ind w:left="311"/>
              <w:jc w:val="both"/>
              <w:rPr>
                <w:rFonts w:ascii="Times New Roman" w:hAnsi="Times New Roman" w:cs="Times New Roman"/>
                <w:color w:val="000000"/>
              </w:rPr>
            </w:pPr>
            <w:r w:rsidRPr="004E4AA7">
              <w:rPr>
                <w:rFonts w:ascii="Times New Roman" w:hAnsi="Times New Roman" w:cs="Times New Roman"/>
                <w:b/>
                <w:lang w:bidi="lo-LA"/>
              </w:rPr>
              <w:t>IESNIEDZAMIE DOKUMENTI, VĒRTĒŠANAS KĀRTĪBA</w:t>
            </w:r>
          </w:p>
        </w:tc>
      </w:tr>
      <w:tr w:rsidR="000F40A3" w:rsidRPr="004E4AA7" w14:paraId="07C4DA17" w14:textId="77777777" w:rsidTr="007A6A85">
        <w:tc>
          <w:tcPr>
            <w:tcW w:w="4389" w:type="dxa"/>
            <w:tcBorders>
              <w:top w:val="single" w:sz="4" w:space="0" w:color="auto"/>
            </w:tcBorders>
          </w:tcPr>
          <w:p w14:paraId="41FA3545" w14:textId="77777777" w:rsidR="000F40A3" w:rsidRPr="004E4AA7" w:rsidRDefault="000F40A3" w:rsidP="004F334C">
            <w:pPr>
              <w:numPr>
                <w:ilvl w:val="2"/>
                <w:numId w:val="17"/>
              </w:numPr>
              <w:ind w:left="596" w:hanging="596"/>
              <w:contextualSpacing/>
              <w:jc w:val="both"/>
              <w:rPr>
                <w:rFonts w:ascii="Times New Roman" w:hAnsi="Times New Roman" w:cs="Times New Roman"/>
              </w:rPr>
            </w:pPr>
            <w:r w:rsidRPr="004E4AA7">
              <w:rPr>
                <w:rFonts w:ascii="Times New Roman" w:hAnsi="Times New Roman" w:cs="Times New Roman"/>
              </w:rPr>
              <w:t xml:space="preserve">Pretendents iesniedz </w:t>
            </w:r>
            <w:r w:rsidRPr="004E4AA7">
              <w:rPr>
                <w:rFonts w:ascii="Times New Roman" w:hAnsi="Times New Roman" w:cs="Times New Roman"/>
                <w:b/>
                <w:bCs/>
              </w:rPr>
              <w:t>pieteikumu</w:t>
            </w:r>
            <w:r w:rsidRPr="004E4AA7">
              <w:rPr>
                <w:rFonts w:ascii="Times New Roman" w:hAnsi="Times New Roman" w:cs="Times New Roman"/>
              </w:rPr>
              <w:t xml:space="preserve"> dalībai Iepirkumā, apliecinot, ka piekrīt dalībai Iepirkumā atbilstoši Nolikuma prasībām.</w:t>
            </w:r>
            <w:r w:rsidRPr="004E4AA7">
              <w:rPr>
                <w:rFonts w:ascii="Times New Roman" w:hAnsi="Times New Roman" w:cs="Times New Roman"/>
              </w:rPr>
              <w:tab/>
            </w:r>
          </w:p>
        </w:tc>
        <w:tc>
          <w:tcPr>
            <w:tcW w:w="4683" w:type="dxa"/>
            <w:tcBorders>
              <w:top w:val="single" w:sz="4" w:space="0" w:color="auto"/>
            </w:tcBorders>
          </w:tcPr>
          <w:p w14:paraId="36DA8251" w14:textId="0D195EFE" w:rsidR="000F40A3" w:rsidRPr="008557E4" w:rsidRDefault="000F40A3" w:rsidP="004F334C">
            <w:pPr>
              <w:numPr>
                <w:ilvl w:val="2"/>
                <w:numId w:val="19"/>
              </w:numPr>
              <w:ind w:left="321" w:hanging="321"/>
              <w:jc w:val="both"/>
              <w:rPr>
                <w:rFonts w:ascii="Times New Roman" w:hAnsi="Times New Roman" w:cs="Times New Roman"/>
                <w:b/>
                <w:bCs/>
              </w:rPr>
            </w:pPr>
            <w:r w:rsidRPr="004E4AA7">
              <w:rPr>
                <w:rFonts w:ascii="Times New Roman" w:hAnsi="Times New Roman" w:cs="Times New Roman"/>
              </w:rPr>
              <w:t xml:space="preserve">Pretendents piedāvājumā iesniedz pieteikumu, </w:t>
            </w:r>
            <w:r w:rsidRPr="008557E4">
              <w:rPr>
                <w:rFonts w:ascii="Times New Roman" w:hAnsi="Times New Roman" w:cs="Times New Roman"/>
              </w:rPr>
              <w:t xml:space="preserve">kas sagatavots un aizpildīts atbilstoši </w:t>
            </w:r>
            <w:r w:rsidR="008557E4" w:rsidRPr="00284845">
              <w:rPr>
                <w:rFonts w:ascii="Times New Roman" w:hAnsi="Times New Roman" w:cs="Times New Roman"/>
                <w:b/>
                <w:bCs/>
              </w:rPr>
              <w:t>Nolikuma</w:t>
            </w:r>
            <w:r w:rsidR="008557E4" w:rsidRPr="008557E4">
              <w:rPr>
                <w:rFonts w:ascii="Times New Roman" w:hAnsi="Times New Roman" w:cs="Times New Roman"/>
              </w:rPr>
              <w:t xml:space="preserve"> </w:t>
            </w:r>
            <w:r w:rsidR="008557E4" w:rsidRPr="008557E4">
              <w:rPr>
                <w:rFonts w:ascii="Times New Roman" w:hAnsi="Times New Roman" w:cs="Times New Roman"/>
                <w:b/>
                <w:bCs/>
              </w:rPr>
              <w:t>1</w:t>
            </w:r>
            <w:r w:rsidR="008557E4" w:rsidRPr="008557E4">
              <w:rPr>
                <w:rFonts w:ascii="Times New Roman" w:hAnsi="Times New Roman" w:cs="Times New Roman"/>
                <w:b/>
                <w:bCs/>
                <w:color w:val="000000" w:themeColor="text1"/>
              </w:rPr>
              <w:t xml:space="preserve">.pielikumā </w:t>
            </w:r>
            <w:r w:rsidR="008557E4" w:rsidRPr="008557E4">
              <w:rPr>
                <w:rFonts w:ascii="Times New Roman" w:hAnsi="Times New Roman" w:cs="Times New Roman"/>
              </w:rPr>
              <w:t>pievienotajai formai.</w:t>
            </w:r>
          </w:p>
          <w:p w14:paraId="77C626A1" w14:textId="77777777" w:rsidR="000F40A3" w:rsidRPr="004E4AA7" w:rsidRDefault="000F40A3" w:rsidP="004F334C">
            <w:pPr>
              <w:numPr>
                <w:ilvl w:val="2"/>
                <w:numId w:val="19"/>
              </w:numPr>
              <w:ind w:left="321" w:hanging="321"/>
              <w:jc w:val="both"/>
              <w:rPr>
                <w:rFonts w:ascii="Times New Roman" w:hAnsi="Times New Roman" w:cs="Times New Roman"/>
              </w:rPr>
            </w:pPr>
            <w:r w:rsidRPr="004E4AA7">
              <w:rPr>
                <w:rFonts w:ascii="Times New Roman" w:hAnsi="Times New Roman" w:cs="Times New Roman"/>
              </w:rPr>
              <w:t>Ja pieteikumu paraksta pretendenta pilnvarota persona, piedāvājumam ir jāpievieno dokuments, kas apliecina Pretendenta pārstāvja, kurš paraksta pieteikuma dokumentus, pārstāvības (paraksta) tiesības.</w:t>
            </w:r>
          </w:p>
        </w:tc>
      </w:tr>
      <w:tr w:rsidR="000F40A3" w:rsidRPr="004E4AA7" w14:paraId="46A8BD0E" w14:textId="77777777" w:rsidTr="007A6A85">
        <w:tc>
          <w:tcPr>
            <w:tcW w:w="4389" w:type="dxa"/>
            <w:tcBorders>
              <w:top w:val="single" w:sz="4" w:space="0" w:color="auto"/>
            </w:tcBorders>
          </w:tcPr>
          <w:p w14:paraId="25EF518A" w14:textId="53BF9D08" w:rsidR="000F40A3" w:rsidRDefault="000F40A3" w:rsidP="004F334C">
            <w:pPr>
              <w:numPr>
                <w:ilvl w:val="2"/>
                <w:numId w:val="17"/>
              </w:numPr>
              <w:ind w:left="596" w:hanging="568"/>
              <w:contextualSpacing/>
              <w:jc w:val="both"/>
              <w:rPr>
                <w:rFonts w:ascii="Times New Roman" w:hAnsi="Times New Roman" w:cs="Times New Roman"/>
              </w:rPr>
            </w:pPr>
            <w:r w:rsidRPr="004E4AA7">
              <w:rPr>
                <w:rFonts w:ascii="Times New Roman" w:hAnsi="Times New Roman" w:cs="Times New Roman"/>
              </w:rPr>
              <w:t xml:space="preserve">Pretendents, personālsabiedrība un visi personālsabiedrības biedri (ja piedāvājumu iesniedz personālsabiedrība) vai visi personu apvienības dalībnieki (ja piedāvājumu iesniedz personu apvienība) normatīvajos tiesību aktos noteiktajos gadījumos </w:t>
            </w:r>
            <w:r w:rsidRPr="004E4AA7">
              <w:rPr>
                <w:rFonts w:ascii="Times New Roman" w:hAnsi="Times New Roman" w:cs="Times New Roman"/>
                <w:b/>
                <w:bCs/>
              </w:rPr>
              <w:t>ir reģistrēti komercreģistrā vai līdzvērtīgā reģistrā ārvalstīs</w:t>
            </w:r>
            <w:r w:rsidRPr="004E4AA7">
              <w:rPr>
                <w:rFonts w:ascii="Times New Roman" w:hAnsi="Times New Roman" w:cs="Times New Roman"/>
              </w:rPr>
              <w:t>.</w:t>
            </w:r>
          </w:p>
          <w:p w14:paraId="78F80F00" w14:textId="77777777" w:rsidR="00442A34" w:rsidRDefault="00442A34" w:rsidP="00442A34">
            <w:pPr>
              <w:ind w:left="28"/>
              <w:contextualSpacing/>
              <w:jc w:val="both"/>
              <w:rPr>
                <w:rFonts w:ascii="Times New Roman" w:hAnsi="Times New Roman" w:cs="Times New Roman"/>
              </w:rPr>
            </w:pPr>
          </w:p>
          <w:p w14:paraId="17543563" w14:textId="5A0AEF55" w:rsidR="00A32F5A" w:rsidRPr="00A32F5A" w:rsidRDefault="00A32F5A" w:rsidP="00442A34">
            <w:pPr>
              <w:ind w:left="604"/>
              <w:contextualSpacing/>
              <w:jc w:val="both"/>
              <w:rPr>
                <w:rFonts w:ascii="Times New Roman" w:hAnsi="Times New Roman" w:cs="Times New Roman"/>
              </w:rPr>
            </w:pPr>
            <w:r w:rsidRPr="00442A34">
              <w:rPr>
                <w:rFonts w:ascii="Times New Roman" w:hAnsi="Times New Roman" w:cs="Times New Roman"/>
              </w:rPr>
              <w:t>Ja iepirkuma līgums slēdzams ar fizisku personu, kura nav reģistrēta V</w:t>
            </w:r>
            <w:r>
              <w:rPr>
                <w:rFonts w:ascii="Times New Roman" w:hAnsi="Times New Roman" w:cs="Times New Roman"/>
              </w:rPr>
              <w:t>alsts ieņēmumu dienestā (turpmāk  - VID)</w:t>
            </w:r>
            <w:r w:rsidRPr="00442A34">
              <w:rPr>
                <w:rFonts w:ascii="Times New Roman" w:hAnsi="Times New Roman" w:cs="Times New Roman"/>
              </w:rPr>
              <w:t xml:space="preserve"> kā saimnieciskās darbības veicēja, fiziskai personai ir pienākums pirms iepirkuma līguma noslēgšanas reģistrēties VID kā nodokļu maksātājai – saimnieciskās darbības veicējai</w:t>
            </w:r>
            <w:r>
              <w:rPr>
                <w:rFonts w:ascii="Times New Roman" w:hAnsi="Times New Roman" w:cs="Times New Roman"/>
              </w:rPr>
              <w:t>.</w:t>
            </w:r>
          </w:p>
          <w:p w14:paraId="6917E2E9" w14:textId="77777777" w:rsidR="000F40A3" w:rsidRPr="004E4AA7" w:rsidRDefault="000F40A3" w:rsidP="000F40A3">
            <w:pPr>
              <w:ind w:left="608"/>
              <w:jc w:val="both"/>
              <w:rPr>
                <w:rFonts w:ascii="Times New Roman" w:hAnsi="Times New Roman" w:cs="Times New Roman"/>
              </w:rPr>
            </w:pPr>
          </w:p>
          <w:p w14:paraId="5469054C" w14:textId="77777777" w:rsidR="000F40A3" w:rsidRPr="004E4AA7" w:rsidRDefault="000F40A3" w:rsidP="000F40A3">
            <w:pPr>
              <w:ind w:left="608"/>
              <w:jc w:val="both"/>
              <w:rPr>
                <w:rFonts w:ascii="Times New Roman" w:hAnsi="Times New Roman" w:cs="Times New Roman"/>
              </w:rPr>
            </w:pPr>
          </w:p>
        </w:tc>
        <w:tc>
          <w:tcPr>
            <w:tcW w:w="4683" w:type="dxa"/>
            <w:tcBorders>
              <w:top w:val="single" w:sz="4" w:space="0" w:color="auto"/>
            </w:tcBorders>
          </w:tcPr>
          <w:p w14:paraId="67B31CA8" w14:textId="77777777" w:rsidR="00A32F5A" w:rsidRDefault="000F40A3" w:rsidP="004F334C">
            <w:pPr>
              <w:numPr>
                <w:ilvl w:val="2"/>
                <w:numId w:val="13"/>
              </w:numPr>
              <w:ind w:left="311" w:hanging="311"/>
              <w:jc w:val="both"/>
              <w:rPr>
                <w:rFonts w:ascii="Times New Roman" w:hAnsi="Times New Roman" w:cs="Times New Roman"/>
                <w:color w:val="000000"/>
                <w:lang w:bidi="lo-LA"/>
              </w:rPr>
            </w:pPr>
            <w:r w:rsidRPr="004E4AA7">
              <w:rPr>
                <w:rFonts w:ascii="Times New Roman" w:hAnsi="Times New Roman" w:cs="Times New Roman"/>
                <w:color w:val="000000"/>
                <w:lang w:bidi="lo-LA"/>
              </w:rPr>
              <w:t xml:space="preserve">Par Latvijas Republikā reģistrētu Pretendentu reģistrāciju atbilstoši normatīvo aktu prasībām Komisija pārliecināsies Uzņēmumu reģistra tīmekļvietnē </w:t>
            </w:r>
            <w:hyperlink r:id="rId20" w:history="1">
              <w:r w:rsidRPr="004E4AA7">
                <w:rPr>
                  <w:rFonts w:ascii="Times New Roman" w:hAnsi="Times New Roman" w:cs="Times New Roman"/>
                  <w:color w:val="0000FF"/>
                  <w:u w:val="single"/>
                  <w:lang w:bidi="lo-LA"/>
                </w:rPr>
                <w:t>www.ur.gov.lv/?a=936&amp;z=631&amp;v=lv</w:t>
              </w:r>
            </w:hyperlink>
            <w:r w:rsidRPr="004E4AA7">
              <w:rPr>
                <w:rFonts w:ascii="Times New Roman" w:hAnsi="Times New Roman" w:cs="Times New Roman"/>
                <w:color w:val="000000"/>
                <w:lang w:bidi="lo-LA"/>
              </w:rPr>
              <w:t xml:space="preserve">. </w:t>
            </w:r>
          </w:p>
          <w:p w14:paraId="5BFD09BA" w14:textId="7324321D" w:rsidR="000F40A3" w:rsidRPr="00A32F5A" w:rsidRDefault="00A32F5A" w:rsidP="004F334C">
            <w:pPr>
              <w:numPr>
                <w:ilvl w:val="2"/>
                <w:numId w:val="13"/>
              </w:numPr>
              <w:ind w:left="311" w:hanging="311"/>
              <w:jc w:val="both"/>
              <w:rPr>
                <w:rFonts w:ascii="Times New Roman" w:hAnsi="Times New Roman" w:cs="Times New Roman"/>
                <w:color w:val="000000"/>
                <w:lang w:bidi="lo-LA"/>
              </w:rPr>
            </w:pPr>
            <w:r w:rsidRPr="00442A34">
              <w:rPr>
                <w:rFonts w:ascii="Times New Roman" w:hAnsi="Times New Roman" w:cs="Times New Roman"/>
              </w:rPr>
              <w:t xml:space="preserve">Par reģistrāciju kā saimnieciskās darbības veicējs, pasūtītājs pārliecināsies Valsts ieņēmumu dienesta tīmekļvietnē: </w:t>
            </w:r>
            <w:hyperlink r:id="rId21" w:history="1">
              <w:r w:rsidR="00B32013" w:rsidRPr="006B1CB7">
                <w:rPr>
                  <w:rStyle w:val="Hipersaite"/>
                  <w:rFonts w:ascii="Times New Roman" w:hAnsi="Times New Roman" w:cs="Times New Roman"/>
                </w:rPr>
                <w:t>https://www6.vid.gov.lv/SDV</w:t>
              </w:r>
            </w:hyperlink>
            <w:r w:rsidR="00B32013">
              <w:rPr>
                <w:rFonts w:ascii="Times New Roman" w:hAnsi="Times New Roman" w:cs="Times New Roman"/>
              </w:rPr>
              <w:t xml:space="preserve"> </w:t>
            </w:r>
          </w:p>
          <w:p w14:paraId="156B0B9A" w14:textId="77777777" w:rsidR="000F40A3" w:rsidRPr="004E4AA7" w:rsidRDefault="000F40A3" w:rsidP="004F334C">
            <w:pPr>
              <w:numPr>
                <w:ilvl w:val="2"/>
                <w:numId w:val="13"/>
              </w:numPr>
              <w:ind w:left="311" w:hanging="311"/>
              <w:jc w:val="both"/>
              <w:rPr>
                <w:rFonts w:ascii="Times New Roman" w:hAnsi="Times New Roman" w:cs="Times New Roman"/>
                <w:color w:val="000000"/>
                <w:lang w:bidi="lo-LA"/>
              </w:rPr>
            </w:pPr>
            <w:r w:rsidRPr="004E4AA7">
              <w:rPr>
                <w:rFonts w:ascii="Times New Roman" w:hAnsi="Times New Roman" w:cs="Times New Roman"/>
                <w:color w:val="000000"/>
                <w:lang w:bidi="lo-LA"/>
              </w:rPr>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FA370D" w:rsidRPr="00003399" w14:paraId="113E525E" w14:textId="77777777" w:rsidTr="007A6A85">
        <w:tc>
          <w:tcPr>
            <w:tcW w:w="4389" w:type="dxa"/>
            <w:tcBorders>
              <w:bottom w:val="single" w:sz="4" w:space="0" w:color="auto"/>
            </w:tcBorders>
            <w:shd w:val="clear" w:color="auto" w:fill="auto"/>
          </w:tcPr>
          <w:p w14:paraId="089DB7AA" w14:textId="78E6500F" w:rsidR="00882EE5" w:rsidRPr="00A15B2E" w:rsidRDefault="00003399" w:rsidP="004F334C">
            <w:pPr>
              <w:pStyle w:val="Sarakstarindkopa"/>
              <w:widowControl w:val="0"/>
              <w:numPr>
                <w:ilvl w:val="2"/>
                <w:numId w:val="17"/>
              </w:numPr>
              <w:ind w:left="745"/>
              <w:jc w:val="both"/>
              <w:rPr>
                <w:sz w:val="22"/>
                <w:szCs w:val="22"/>
              </w:rPr>
            </w:pPr>
            <w:r w:rsidRPr="00A15B2E">
              <w:rPr>
                <w:sz w:val="22"/>
                <w:szCs w:val="22"/>
              </w:rPr>
              <w:t xml:space="preserve">Pretendents iepirkuma priekšmetā paredzētā </w:t>
            </w:r>
            <w:r w:rsidR="00C85882">
              <w:rPr>
                <w:sz w:val="22"/>
                <w:szCs w:val="22"/>
              </w:rPr>
              <w:t>P</w:t>
            </w:r>
            <w:r w:rsidRPr="00A15B2E">
              <w:rPr>
                <w:sz w:val="22"/>
                <w:szCs w:val="22"/>
              </w:rPr>
              <w:t>akalpojuma izpildi var nodrošināt</w:t>
            </w:r>
            <w:r w:rsidR="00C85882">
              <w:rPr>
                <w:sz w:val="22"/>
                <w:szCs w:val="22"/>
              </w:rPr>
              <w:t xml:space="preserve"> </w:t>
            </w:r>
            <w:r w:rsidRPr="00A15B2E">
              <w:rPr>
                <w:sz w:val="22"/>
                <w:szCs w:val="22"/>
              </w:rPr>
              <w:t>ar:</w:t>
            </w:r>
          </w:p>
          <w:p w14:paraId="745B552B" w14:textId="3EDB0E60" w:rsidR="00003399" w:rsidRPr="00A21BD3" w:rsidRDefault="00003399" w:rsidP="00A21BD3">
            <w:pPr>
              <w:pStyle w:val="Sarakstarindkopa"/>
              <w:numPr>
                <w:ilvl w:val="3"/>
                <w:numId w:val="17"/>
              </w:numPr>
              <w:ind w:left="745"/>
              <w:jc w:val="both"/>
              <w:rPr>
                <w:color w:val="000000" w:themeColor="text1"/>
                <w:sz w:val="22"/>
                <w:szCs w:val="22"/>
              </w:rPr>
            </w:pPr>
            <w:r w:rsidRPr="00A15B2E">
              <w:rPr>
                <w:b/>
                <w:bCs/>
                <w:sz w:val="22"/>
                <w:szCs w:val="22"/>
              </w:rPr>
              <w:t>vismaz 1 (vienu) speciālistu</w:t>
            </w:r>
            <w:r w:rsidRPr="00A15B2E">
              <w:rPr>
                <w:sz w:val="22"/>
                <w:szCs w:val="22"/>
              </w:rPr>
              <w:t xml:space="preserve">, kuram </w:t>
            </w:r>
            <w:r w:rsidR="00016C15" w:rsidRPr="00A15B2E">
              <w:rPr>
                <w:sz w:val="22"/>
                <w:szCs w:val="22"/>
              </w:rPr>
              <w:t xml:space="preserve">ir spēkā esošs sertifikāts sugu un biotopu aizsardzības jomā </w:t>
            </w:r>
            <w:r w:rsidR="00CD397E" w:rsidRPr="00A21BD3">
              <w:rPr>
                <w:color w:val="000000" w:themeColor="text1"/>
              </w:rPr>
              <w:t>–</w:t>
            </w:r>
            <w:r w:rsidR="00016C15" w:rsidRPr="00A21BD3">
              <w:rPr>
                <w:color w:val="000000" w:themeColor="text1"/>
                <w:sz w:val="22"/>
                <w:szCs w:val="22"/>
              </w:rPr>
              <w:t xml:space="preserve"> ar tiesībām sniegt atzinumus par biotopu grupu “Purvi”</w:t>
            </w:r>
            <w:r w:rsidR="00191480" w:rsidRPr="00A21BD3">
              <w:rPr>
                <w:color w:val="000000" w:themeColor="text1"/>
                <w:sz w:val="22"/>
                <w:szCs w:val="22"/>
              </w:rPr>
              <w:t xml:space="preserve">, </w:t>
            </w:r>
            <w:r w:rsidR="00016C15" w:rsidRPr="00A21BD3">
              <w:rPr>
                <w:color w:val="000000" w:themeColor="text1"/>
                <w:sz w:val="22"/>
                <w:szCs w:val="22"/>
              </w:rPr>
              <w:t>“Meži un virsāji” un</w:t>
            </w:r>
            <w:r w:rsidR="00016C15" w:rsidRPr="00A21BD3">
              <w:rPr>
                <w:b/>
                <w:bCs/>
                <w:color w:val="000000" w:themeColor="text1"/>
                <w:sz w:val="22"/>
                <w:szCs w:val="22"/>
              </w:rPr>
              <w:t xml:space="preserve"> </w:t>
            </w:r>
            <w:r w:rsidR="00F6236E" w:rsidRPr="00A21BD3">
              <w:rPr>
                <w:color w:val="000000" w:themeColor="text1"/>
                <w:sz w:val="22"/>
                <w:szCs w:val="22"/>
              </w:rPr>
              <w:t>sugu grupu</w:t>
            </w:r>
            <w:r w:rsidR="00F6236E" w:rsidRPr="00A21BD3">
              <w:rPr>
                <w:b/>
                <w:bCs/>
                <w:color w:val="000000" w:themeColor="text1"/>
                <w:sz w:val="22"/>
                <w:szCs w:val="22"/>
              </w:rPr>
              <w:t xml:space="preserve"> </w:t>
            </w:r>
            <w:r w:rsidR="00016C15" w:rsidRPr="00A21BD3">
              <w:rPr>
                <w:color w:val="000000" w:themeColor="text1"/>
                <w:sz w:val="22"/>
                <w:szCs w:val="22"/>
              </w:rPr>
              <w:t>“</w:t>
            </w:r>
            <w:proofErr w:type="spellStart"/>
            <w:r w:rsidR="00016C15" w:rsidRPr="00A21BD3">
              <w:rPr>
                <w:color w:val="000000" w:themeColor="text1"/>
                <w:sz w:val="22"/>
                <w:szCs w:val="22"/>
              </w:rPr>
              <w:t>Vaskulārie</w:t>
            </w:r>
            <w:proofErr w:type="spellEnd"/>
            <w:r w:rsidR="00016C15" w:rsidRPr="00A21BD3">
              <w:rPr>
                <w:color w:val="000000" w:themeColor="text1"/>
                <w:sz w:val="22"/>
                <w:szCs w:val="22"/>
              </w:rPr>
              <w:t xml:space="preserve"> augi”</w:t>
            </w:r>
            <w:r w:rsidR="00A21BD3">
              <w:rPr>
                <w:color w:val="000000" w:themeColor="text1"/>
                <w:sz w:val="22"/>
                <w:szCs w:val="22"/>
              </w:rPr>
              <w:t xml:space="preserve">. </w:t>
            </w:r>
            <w:r w:rsidR="00A21BD3" w:rsidRPr="00A21BD3">
              <w:rPr>
                <w:i/>
                <w:iCs/>
                <w:color w:val="000000" w:themeColor="text1"/>
              </w:rPr>
              <w:t>(Pretendent</w:t>
            </w:r>
            <w:r w:rsidR="004D5469">
              <w:rPr>
                <w:i/>
                <w:iCs/>
                <w:color w:val="000000" w:themeColor="text1"/>
              </w:rPr>
              <w:t>am</w:t>
            </w:r>
            <w:r w:rsidR="00A21BD3" w:rsidRPr="00A21BD3">
              <w:rPr>
                <w:i/>
                <w:iCs/>
                <w:color w:val="000000" w:themeColor="text1"/>
              </w:rPr>
              <w:t xml:space="preserve"> ir ties</w:t>
            </w:r>
            <w:r w:rsidR="004D5469">
              <w:rPr>
                <w:i/>
                <w:iCs/>
                <w:color w:val="000000" w:themeColor="text1"/>
              </w:rPr>
              <w:t>ības</w:t>
            </w:r>
            <w:r w:rsidR="00A21BD3" w:rsidRPr="00A21BD3">
              <w:rPr>
                <w:i/>
                <w:iCs/>
                <w:color w:val="000000" w:themeColor="text1"/>
              </w:rPr>
              <w:t xml:space="preserve"> piesaistīt papildus dabas ekspertus ar vienu vai vairākiem sertifikātiem attiecīgajā jomā)</w:t>
            </w:r>
            <w:r w:rsidRPr="00A21BD3">
              <w:rPr>
                <w:i/>
                <w:iCs/>
                <w:color w:val="000000" w:themeColor="text1"/>
              </w:rPr>
              <w:t>;</w:t>
            </w:r>
          </w:p>
          <w:p w14:paraId="437B4035" w14:textId="0F3D66E6" w:rsidR="00003399" w:rsidRPr="00A15B2E" w:rsidRDefault="00003399" w:rsidP="004F334C">
            <w:pPr>
              <w:pStyle w:val="Sarakstarindkopa"/>
              <w:numPr>
                <w:ilvl w:val="3"/>
                <w:numId w:val="17"/>
              </w:numPr>
              <w:ind w:left="745"/>
              <w:jc w:val="both"/>
              <w:rPr>
                <w:sz w:val="22"/>
                <w:szCs w:val="22"/>
              </w:rPr>
            </w:pPr>
            <w:r w:rsidRPr="00A15B2E">
              <w:rPr>
                <w:b/>
                <w:bCs/>
                <w:sz w:val="22"/>
                <w:szCs w:val="22"/>
              </w:rPr>
              <w:t>vismaz 1 (vienu) speciālistu</w:t>
            </w:r>
            <w:r w:rsidR="0084020A" w:rsidRPr="00A15B2E">
              <w:rPr>
                <w:b/>
                <w:bCs/>
                <w:sz w:val="22"/>
                <w:szCs w:val="22"/>
              </w:rPr>
              <w:t xml:space="preserve"> </w:t>
            </w:r>
            <w:r w:rsidR="0084020A" w:rsidRPr="00A15B2E">
              <w:rPr>
                <w:sz w:val="22"/>
                <w:szCs w:val="22"/>
              </w:rPr>
              <w:t>ar atbilstošu aprīkojumu</w:t>
            </w:r>
            <w:r w:rsidRPr="00A15B2E">
              <w:rPr>
                <w:sz w:val="22"/>
                <w:szCs w:val="22"/>
              </w:rPr>
              <w:t xml:space="preserve">, kuram </w:t>
            </w:r>
            <w:r w:rsidR="00882EE5" w:rsidRPr="00A15B2E">
              <w:rPr>
                <w:sz w:val="22"/>
                <w:szCs w:val="22"/>
              </w:rPr>
              <w:t>ir</w:t>
            </w:r>
            <w:r w:rsidRPr="00A15B2E">
              <w:rPr>
                <w:sz w:val="22"/>
                <w:szCs w:val="22"/>
              </w:rPr>
              <w:t>:</w:t>
            </w:r>
          </w:p>
          <w:p w14:paraId="6B5149AA" w14:textId="5907B83C" w:rsidR="00003399" w:rsidRPr="00A15B2E" w:rsidRDefault="00882EE5" w:rsidP="004F334C">
            <w:pPr>
              <w:pStyle w:val="Sarakstarindkopa"/>
              <w:numPr>
                <w:ilvl w:val="4"/>
                <w:numId w:val="17"/>
              </w:numPr>
              <w:ind w:left="1028"/>
              <w:jc w:val="both"/>
              <w:rPr>
                <w:i/>
                <w:iCs/>
                <w:sz w:val="22"/>
                <w:szCs w:val="22"/>
              </w:rPr>
            </w:pPr>
            <w:r w:rsidRPr="00A15B2E">
              <w:rPr>
                <w:sz w:val="22"/>
                <w:szCs w:val="22"/>
              </w:rPr>
              <w:t xml:space="preserve">iepirkuma priekšmetam atbilstoša </w:t>
            </w:r>
            <w:r w:rsidRPr="00A15B2E">
              <w:rPr>
                <w:b/>
                <w:bCs/>
                <w:sz w:val="22"/>
                <w:szCs w:val="22"/>
              </w:rPr>
              <w:t>augstākā izglītība</w:t>
            </w:r>
            <w:r w:rsidRPr="00A15B2E">
              <w:rPr>
                <w:sz w:val="22"/>
                <w:szCs w:val="22"/>
              </w:rPr>
              <w:t xml:space="preserve"> </w:t>
            </w:r>
            <w:bookmarkStart w:id="25" w:name="_Hlk183700571"/>
            <w:r w:rsidRPr="00A15B2E">
              <w:rPr>
                <w:sz w:val="22"/>
                <w:szCs w:val="22"/>
              </w:rPr>
              <w:t xml:space="preserve">(vismaz bakalaura grāds vai otrā līmeņa </w:t>
            </w:r>
            <w:r w:rsidRPr="00A15B2E">
              <w:rPr>
                <w:sz w:val="22"/>
                <w:szCs w:val="22"/>
              </w:rPr>
              <w:lastRenderedPageBreak/>
              <w:t>profesionālā augstākā izglītība) nozarē “</w:t>
            </w:r>
            <w:r w:rsidRPr="00A15B2E">
              <w:rPr>
                <w:b/>
                <w:bCs/>
                <w:sz w:val="22"/>
                <w:szCs w:val="22"/>
              </w:rPr>
              <w:t>Dabas zinātnes</w:t>
            </w:r>
            <w:r w:rsidRPr="00A15B2E">
              <w:rPr>
                <w:sz w:val="22"/>
                <w:szCs w:val="22"/>
              </w:rPr>
              <w:t>” vai  “</w:t>
            </w:r>
            <w:r w:rsidRPr="00A15B2E">
              <w:rPr>
                <w:b/>
                <w:bCs/>
                <w:sz w:val="22"/>
                <w:szCs w:val="22"/>
              </w:rPr>
              <w:t>Inženierzinātnes un tehnoloģijas</w:t>
            </w:r>
            <w:r w:rsidRPr="00A15B2E">
              <w:rPr>
                <w:sz w:val="22"/>
                <w:szCs w:val="22"/>
              </w:rPr>
              <w:t>”</w:t>
            </w:r>
            <w:bookmarkEnd w:id="25"/>
            <w:r w:rsidRPr="00A15B2E">
              <w:rPr>
                <w:sz w:val="22"/>
                <w:szCs w:val="22"/>
              </w:rPr>
              <w:t xml:space="preserve">. </w:t>
            </w:r>
            <w:bookmarkStart w:id="26" w:name="_Hlk184208228"/>
            <w:r w:rsidRPr="00C85882">
              <w:rPr>
                <w:i/>
                <w:iCs/>
                <w:color w:val="000000" w:themeColor="text1"/>
                <w:sz w:val="22"/>
                <w:szCs w:val="22"/>
              </w:rPr>
              <w:t xml:space="preserve">Vēlams meliorācijas sistēmu būvprojektu </w:t>
            </w:r>
            <w:r w:rsidR="00BD0880" w:rsidRPr="00C85882">
              <w:rPr>
                <w:i/>
                <w:iCs/>
                <w:color w:val="000000" w:themeColor="text1"/>
                <w:sz w:val="22"/>
                <w:szCs w:val="22"/>
              </w:rPr>
              <w:t xml:space="preserve"> ekspertīzes </w:t>
            </w:r>
            <w:r w:rsidRPr="00C85882">
              <w:rPr>
                <w:i/>
                <w:iCs/>
                <w:color w:val="000000" w:themeColor="text1"/>
                <w:sz w:val="22"/>
                <w:szCs w:val="22"/>
              </w:rPr>
              <w:t>vai hidrotehnisko būvju</w:t>
            </w:r>
            <w:r w:rsidR="00BD0880" w:rsidRPr="00C85882">
              <w:rPr>
                <w:i/>
                <w:iCs/>
                <w:color w:val="000000" w:themeColor="text1"/>
                <w:sz w:val="22"/>
                <w:szCs w:val="22"/>
              </w:rPr>
              <w:t xml:space="preserve"> </w:t>
            </w:r>
            <w:r w:rsidR="00BD0880" w:rsidRPr="00A15B2E">
              <w:rPr>
                <w:i/>
                <w:iCs/>
                <w:sz w:val="22"/>
                <w:szCs w:val="22"/>
              </w:rPr>
              <w:t>ekspertīzes</w:t>
            </w:r>
            <w:r w:rsidRPr="00A15B2E">
              <w:rPr>
                <w:i/>
                <w:iCs/>
                <w:sz w:val="22"/>
                <w:szCs w:val="22"/>
              </w:rPr>
              <w:t xml:space="preserve"> sertifikāts</w:t>
            </w:r>
          </w:p>
          <w:bookmarkEnd w:id="26"/>
          <w:p w14:paraId="0859CA8D" w14:textId="0BF29289" w:rsidR="006306B7" w:rsidRPr="00A15B2E" w:rsidRDefault="006306B7" w:rsidP="006306B7">
            <w:pPr>
              <w:pStyle w:val="Sarakstarindkopa"/>
              <w:ind w:left="1028"/>
              <w:jc w:val="both"/>
              <w:rPr>
                <w:sz w:val="22"/>
                <w:szCs w:val="22"/>
              </w:rPr>
            </w:pPr>
            <w:r w:rsidRPr="00A15B2E">
              <w:rPr>
                <w:sz w:val="22"/>
                <w:szCs w:val="22"/>
              </w:rPr>
              <w:t>un</w:t>
            </w:r>
          </w:p>
          <w:p w14:paraId="6274963B" w14:textId="48F0BC61" w:rsidR="00882EE5" w:rsidRPr="00A15B2E" w:rsidRDefault="00882EE5" w:rsidP="004F334C">
            <w:pPr>
              <w:pStyle w:val="Sarakstarindkopa"/>
              <w:numPr>
                <w:ilvl w:val="4"/>
                <w:numId w:val="17"/>
              </w:numPr>
              <w:ind w:left="1028"/>
              <w:jc w:val="both"/>
              <w:rPr>
                <w:sz w:val="22"/>
                <w:szCs w:val="22"/>
              </w:rPr>
            </w:pPr>
            <w:r w:rsidRPr="00A15B2E">
              <w:rPr>
                <w:sz w:val="22"/>
                <w:szCs w:val="22"/>
              </w:rPr>
              <w:t>iepriekšējo trīs gadu periodā (2021., 2022. un 2023. gadā, kā arī  2024.</w:t>
            </w:r>
            <w:r w:rsidR="00284845">
              <w:rPr>
                <w:sz w:val="22"/>
                <w:szCs w:val="22"/>
              </w:rPr>
              <w:t> </w:t>
            </w:r>
            <w:r w:rsidRPr="00A15B2E">
              <w:rPr>
                <w:sz w:val="22"/>
                <w:szCs w:val="22"/>
              </w:rPr>
              <w:t>gadā</w:t>
            </w:r>
            <w:r w:rsidR="00284845">
              <w:rPr>
                <w:sz w:val="22"/>
                <w:szCs w:val="22"/>
              </w:rPr>
              <w:t>,</w:t>
            </w:r>
            <w:r w:rsidRPr="00A15B2E">
              <w:rPr>
                <w:sz w:val="22"/>
                <w:szCs w:val="22"/>
              </w:rPr>
              <w:t xml:space="preserve"> laika periodā līdz piedāvājuma iesniegšanas dienai) </w:t>
            </w:r>
            <w:bookmarkStart w:id="27" w:name="_Hlk184207830"/>
            <w:r w:rsidRPr="00A15B2E">
              <w:rPr>
                <w:b/>
                <w:bCs/>
                <w:sz w:val="22"/>
                <w:szCs w:val="22"/>
              </w:rPr>
              <w:t xml:space="preserve">ir pieredze  ūdens režīma novērojumiem ar izstrādātu </w:t>
            </w:r>
            <w:r w:rsidR="00191480" w:rsidRPr="00A15B2E">
              <w:rPr>
                <w:b/>
                <w:bCs/>
                <w:sz w:val="22"/>
                <w:szCs w:val="22"/>
              </w:rPr>
              <w:t xml:space="preserve">monitoringa </w:t>
            </w:r>
            <w:r w:rsidRPr="00A15B2E">
              <w:rPr>
                <w:b/>
                <w:bCs/>
                <w:sz w:val="22"/>
                <w:szCs w:val="22"/>
              </w:rPr>
              <w:t>programmu un ierīkotu novērojumu parauglaukumu tīklu</w:t>
            </w:r>
            <w:bookmarkEnd w:id="27"/>
            <w:r w:rsidRPr="00A15B2E">
              <w:rPr>
                <w:b/>
                <w:bCs/>
                <w:sz w:val="22"/>
                <w:szCs w:val="22"/>
              </w:rPr>
              <w:t>.</w:t>
            </w:r>
            <w:r w:rsidRPr="00A15B2E">
              <w:rPr>
                <w:color w:val="FF0000"/>
                <w:sz w:val="22"/>
                <w:szCs w:val="22"/>
              </w:rPr>
              <w:t xml:space="preserve">    </w:t>
            </w:r>
          </w:p>
          <w:p w14:paraId="7E85C405" w14:textId="77777777" w:rsidR="00653720" w:rsidRPr="00C85882" w:rsidRDefault="00653720" w:rsidP="00003399">
            <w:pPr>
              <w:jc w:val="both"/>
              <w:rPr>
                <w:sz w:val="24"/>
                <w:szCs w:val="24"/>
              </w:rPr>
            </w:pPr>
          </w:p>
          <w:p w14:paraId="52699F12" w14:textId="36F9C877" w:rsidR="00AE5DAA" w:rsidRPr="00C85882" w:rsidRDefault="00C85882" w:rsidP="00003399">
            <w:pPr>
              <w:jc w:val="both"/>
              <w:rPr>
                <w:rFonts w:ascii="Times New Roman" w:hAnsi="Times New Roman" w:cs="Times New Roman"/>
                <w:b/>
                <w:bCs/>
                <w:i/>
                <w:iCs/>
              </w:rPr>
            </w:pPr>
            <w:r w:rsidRPr="00C85882">
              <w:rPr>
                <w:rFonts w:ascii="Times New Roman" w:hAnsi="Times New Roman" w:cs="Times New Roman"/>
                <w:b/>
                <w:bCs/>
                <w:i/>
                <w:iCs/>
                <w:color w:val="000000" w:themeColor="text1"/>
                <w:sz w:val="24"/>
                <w:szCs w:val="24"/>
              </w:rPr>
              <w:t xml:space="preserve">Ar 3.1.6.punktā noteikto </w:t>
            </w:r>
            <w:r w:rsidR="00AE5DAA" w:rsidRPr="00C85882">
              <w:rPr>
                <w:rFonts w:ascii="Times New Roman" w:hAnsi="Times New Roman" w:cs="Times New Roman"/>
                <w:b/>
                <w:bCs/>
                <w:i/>
                <w:iCs/>
                <w:color w:val="000000" w:themeColor="text1"/>
                <w:sz w:val="24"/>
                <w:szCs w:val="24"/>
              </w:rPr>
              <w:t>minimālo speciāl</w:t>
            </w:r>
            <w:r w:rsidR="00871F19" w:rsidRPr="00C85882">
              <w:rPr>
                <w:rFonts w:ascii="Times New Roman" w:hAnsi="Times New Roman" w:cs="Times New Roman"/>
                <w:b/>
                <w:bCs/>
                <w:i/>
                <w:iCs/>
                <w:color w:val="000000" w:themeColor="text1"/>
                <w:sz w:val="24"/>
                <w:szCs w:val="24"/>
              </w:rPr>
              <w:t>i</w:t>
            </w:r>
            <w:r w:rsidR="00AE5DAA" w:rsidRPr="00C85882">
              <w:rPr>
                <w:rFonts w:ascii="Times New Roman" w:hAnsi="Times New Roman" w:cs="Times New Roman"/>
                <w:b/>
                <w:bCs/>
                <w:i/>
                <w:iCs/>
                <w:color w:val="000000" w:themeColor="text1"/>
                <w:sz w:val="24"/>
                <w:szCs w:val="24"/>
              </w:rPr>
              <w:t>stu skaitu Pretendents var pretendēt uz vienu</w:t>
            </w:r>
            <w:r>
              <w:rPr>
                <w:rFonts w:ascii="Times New Roman" w:hAnsi="Times New Roman" w:cs="Times New Roman"/>
                <w:b/>
                <w:bCs/>
                <w:i/>
                <w:iCs/>
                <w:color w:val="000000" w:themeColor="text1"/>
                <w:sz w:val="24"/>
                <w:szCs w:val="24"/>
              </w:rPr>
              <w:t xml:space="preserve">, </w:t>
            </w:r>
            <w:r w:rsidR="00AE5DAA" w:rsidRPr="00C85882">
              <w:rPr>
                <w:rFonts w:ascii="Times New Roman" w:hAnsi="Times New Roman" w:cs="Times New Roman"/>
                <w:b/>
                <w:bCs/>
                <w:i/>
                <w:iCs/>
                <w:color w:val="000000" w:themeColor="text1"/>
                <w:sz w:val="24"/>
                <w:szCs w:val="24"/>
              </w:rPr>
              <w:t>v</w:t>
            </w:r>
            <w:r w:rsidR="00871F19" w:rsidRPr="00C85882">
              <w:rPr>
                <w:rFonts w:ascii="Times New Roman" w:hAnsi="Times New Roman" w:cs="Times New Roman"/>
                <w:b/>
                <w:bCs/>
                <w:i/>
                <w:iCs/>
                <w:color w:val="000000" w:themeColor="text1"/>
                <w:sz w:val="24"/>
                <w:szCs w:val="24"/>
              </w:rPr>
              <w:t>ai</w:t>
            </w:r>
            <w:r w:rsidR="00AE5DAA" w:rsidRPr="00C85882">
              <w:rPr>
                <w:rFonts w:ascii="Times New Roman" w:hAnsi="Times New Roman" w:cs="Times New Roman"/>
                <w:b/>
                <w:bCs/>
                <w:i/>
                <w:iCs/>
                <w:color w:val="000000" w:themeColor="text1"/>
                <w:sz w:val="24"/>
                <w:szCs w:val="24"/>
              </w:rPr>
              <w:t>rākām</w:t>
            </w:r>
            <w:r>
              <w:rPr>
                <w:rFonts w:ascii="Times New Roman" w:hAnsi="Times New Roman" w:cs="Times New Roman"/>
                <w:b/>
                <w:bCs/>
                <w:i/>
                <w:iCs/>
                <w:color w:val="000000" w:themeColor="text1"/>
                <w:sz w:val="24"/>
                <w:szCs w:val="24"/>
              </w:rPr>
              <w:t xml:space="preserve"> vai visām </w:t>
            </w:r>
            <w:r w:rsidR="00AE5DAA" w:rsidRPr="00C85882">
              <w:rPr>
                <w:rFonts w:ascii="Times New Roman" w:hAnsi="Times New Roman" w:cs="Times New Roman"/>
                <w:b/>
                <w:bCs/>
                <w:i/>
                <w:iCs/>
                <w:color w:val="000000" w:themeColor="text1"/>
                <w:sz w:val="24"/>
                <w:szCs w:val="24"/>
              </w:rPr>
              <w:t xml:space="preserve"> iepirkuma daļām.</w:t>
            </w:r>
            <w:r w:rsidR="00AE5DAA" w:rsidRPr="00C85882">
              <w:rPr>
                <w:rFonts w:ascii="Times New Roman" w:hAnsi="Times New Roman" w:cs="Times New Roman"/>
                <w:b/>
                <w:bCs/>
                <w:i/>
                <w:iCs/>
                <w:color w:val="000000" w:themeColor="text1"/>
              </w:rPr>
              <w:t xml:space="preserve"> </w:t>
            </w:r>
          </w:p>
        </w:tc>
        <w:tc>
          <w:tcPr>
            <w:tcW w:w="4683" w:type="dxa"/>
            <w:tcBorders>
              <w:bottom w:val="single" w:sz="4" w:space="0" w:color="auto"/>
            </w:tcBorders>
            <w:shd w:val="clear" w:color="auto" w:fill="auto"/>
          </w:tcPr>
          <w:p w14:paraId="180FC377" w14:textId="04D81100" w:rsidR="00FA370D" w:rsidRPr="00CD397E" w:rsidRDefault="00CD397E" w:rsidP="004F334C">
            <w:pPr>
              <w:pStyle w:val="Sarakstarindkopa"/>
              <w:widowControl w:val="0"/>
              <w:numPr>
                <w:ilvl w:val="0"/>
                <w:numId w:val="23"/>
              </w:numPr>
              <w:spacing w:after="120"/>
              <w:ind w:left="314"/>
              <w:jc w:val="both"/>
              <w:rPr>
                <w:sz w:val="22"/>
                <w:szCs w:val="22"/>
              </w:rPr>
            </w:pPr>
            <w:r w:rsidRPr="00CD397E">
              <w:rPr>
                <w:sz w:val="22"/>
                <w:szCs w:val="22"/>
              </w:rPr>
              <w:lastRenderedPageBreak/>
              <w:t>Pretendents piedāvājumā iesniedz k</w:t>
            </w:r>
            <w:r w:rsidR="00FA370D" w:rsidRPr="00CD397E">
              <w:rPr>
                <w:sz w:val="22"/>
                <w:szCs w:val="22"/>
              </w:rPr>
              <w:t xml:space="preserve">atra piesaistītā </w:t>
            </w:r>
            <w:r w:rsidR="00FA370D" w:rsidRPr="00CD397E">
              <w:rPr>
                <w:b/>
                <w:bCs/>
                <w:sz w:val="22"/>
                <w:szCs w:val="22"/>
              </w:rPr>
              <w:t>speciālista pieejamības apliecinājum</w:t>
            </w:r>
            <w:r>
              <w:rPr>
                <w:b/>
                <w:bCs/>
                <w:sz w:val="22"/>
                <w:szCs w:val="22"/>
              </w:rPr>
              <w:t>u</w:t>
            </w:r>
            <w:r w:rsidR="008557E4" w:rsidRPr="00CD397E">
              <w:rPr>
                <w:sz w:val="22"/>
                <w:szCs w:val="22"/>
              </w:rPr>
              <w:t xml:space="preserve"> </w:t>
            </w:r>
            <w:r w:rsidR="00FA370D" w:rsidRPr="00CD397E">
              <w:rPr>
                <w:sz w:val="22"/>
                <w:szCs w:val="22"/>
              </w:rPr>
              <w:t xml:space="preserve">atbilstoši  Nolikuma </w:t>
            </w:r>
            <w:r w:rsidR="00FA370D" w:rsidRPr="00CD397E">
              <w:rPr>
                <w:b/>
                <w:bCs/>
                <w:sz w:val="22"/>
                <w:szCs w:val="22"/>
              </w:rPr>
              <w:t>5.</w:t>
            </w:r>
            <w:r w:rsidR="00B61187" w:rsidRPr="00CD397E">
              <w:rPr>
                <w:b/>
                <w:bCs/>
                <w:sz w:val="22"/>
                <w:szCs w:val="22"/>
              </w:rPr>
              <w:t> </w:t>
            </w:r>
            <w:r w:rsidR="00FA370D" w:rsidRPr="00CD397E">
              <w:rPr>
                <w:b/>
                <w:bCs/>
                <w:sz w:val="22"/>
                <w:szCs w:val="22"/>
              </w:rPr>
              <w:t>pielikuma</w:t>
            </w:r>
            <w:r w:rsidR="008557E4" w:rsidRPr="00CD397E">
              <w:rPr>
                <w:b/>
                <w:bCs/>
                <w:sz w:val="22"/>
                <w:szCs w:val="22"/>
              </w:rPr>
              <w:t xml:space="preserve"> </w:t>
            </w:r>
            <w:r w:rsidR="008557E4" w:rsidRPr="00284845">
              <w:rPr>
                <w:sz w:val="22"/>
                <w:szCs w:val="22"/>
              </w:rPr>
              <w:t>formai</w:t>
            </w:r>
            <w:r w:rsidR="00FA370D" w:rsidRPr="00284845">
              <w:rPr>
                <w:sz w:val="22"/>
                <w:szCs w:val="22"/>
              </w:rPr>
              <w:t>.</w:t>
            </w:r>
            <w:r w:rsidR="00FA370D" w:rsidRPr="00CD397E">
              <w:rPr>
                <w:sz w:val="22"/>
                <w:szCs w:val="22"/>
              </w:rPr>
              <w:t xml:space="preserve"> </w:t>
            </w:r>
          </w:p>
          <w:p w14:paraId="2DDCF6DD" w14:textId="77777777" w:rsidR="004C1CB3" w:rsidRPr="00003399" w:rsidRDefault="004C1CB3" w:rsidP="004C1CB3">
            <w:pPr>
              <w:pStyle w:val="Sarakstarindkopa"/>
              <w:widowControl w:val="0"/>
              <w:spacing w:after="120"/>
              <w:ind w:left="314"/>
              <w:jc w:val="both"/>
              <w:rPr>
                <w:sz w:val="22"/>
                <w:szCs w:val="22"/>
              </w:rPr>
            </w:pPr>
          </w:p>
          <w:p w14:paraId="7233BB42" w14:textId="5E85484F" w:rsidR="001D567F" w:rsidRPr="00003399" w:rsidRDefault="00FA370D" w:rsidP="004F334C">
            <w:pPr>
              <w:pStyle w:val="Sarakstarindkopa"/>
              <w:widowControl w:val="0"/>
              <w:numPr>
                <w:ilvl w:val="0"/>
                <w:numId w:val="23"/>
              </w:numPr>
              <w:spacing w:after="120"/>
              <w:ind w:left="314"/>
              <w:jc w:val="both"/>
              <w:rPr>
                <w:sz w:val="22"/>
                <w:szCs w:val="22"/>
              </w:rPr>
            </w:pPr>
            <w:r w:rsidRPr="00003399">
              <w:rPr>
                <w:sz w:val="22"/>
                <w:szCs w:val="22"/>
              </w:rPr>
              <w:t xml:space="preserve">Iepirkuma komisija </w:t>
            </w:r>
            <w:r w:rsidR="002C3B6D" w:rsidRPr="00003399">
              <w:rPr>
                <w:b/>
                <w:bCs/>
                <w:sz w:val="22"/>
                <w:szCs w:val="22"/>
              </w:rPr>
              <w:t>3.1.</w:t>
            </w:r>
            <w:r w:rsidR="00A0644B">
              <w:rPr>
                <w:b/>
                <w:bCs/>
                <w:sz w:val="22"/>
                <w:szCs w:val="22"/>
              </w:rPr>
              <w:t>6</w:t>
            </w:r>
            <w:r w:rsidR="00003399">
              <w:rPr>
                <w:b/>
                <w:bCs/>
                <w:sz w:val="22"/>
                <w:szCs w:val="22"/>
              </w:rPr>
              <w:t>.1</w:t>
            </w:r>
            <w:r w:rsidR="002C3B6D" w:rsidRPr="00003399">
              <w:rPr>
                <w:b/>
                <w:bCs/>
                <w:sz w:val="22"/>
                <w:szCs w:val="22"/>
              </w:rPr>
              <w:t>.</w:t>
            </w:r>
            <w:r w:rsidR="002C3B6D" w:rsidRPr="00003399">
              <w:rPr>
                <w:sz w:val="22"/>
                <w:szCs w:val="22"/>
              </w:rPr>
              <w:t xml:space="preserve"> apakšpunktā minēto ekspertu </w:t>
            </w:r>
            <w:r w:rsidRPr="00003399">
              <w:rPr>
                <w:sz w:val="22"/>
                <w:szCs w:val="22"/>
              </w:rPr>
              <w:t xml:space="preserve">atbilstību Nolikuma </w:t>
            </w:r>
            <w:r w:rsidR="002C3B6D" w:rsidRPr="00003399">
              <w:rPr>
                <w:sz w:val="22"/>
                <w:szCs w:val="22"/>
              </w:rPr>
              <w:t>3.1.</w:t>
            </w:r>
            <w:r w:rsidR="00A0644B">
              <w:rPr>
                <w:sz w:val="22"/>
                <w:szCs w:val="22"/>
              </w:rPr>
              <w:t>6</w:t>
            </w:r>
            <w:r w:rsidR="002C3B6D" w:rsidRPr="00003399">
              <w:rPr>
                <w:sz w:val="22"/>
                <w:szCs w:val="22"/>
              </w:rPr>
              <w:t>.</w:t>
            </w:r>
            <w:r w:rsidR="00003399">
              <w:rPr>
                <w:sz w:val="22"/>
                <w:szCs w:val="22"/>
              </w:rPr>
              <w:t>1.</w:t>
            </w:r>
            <w:r w:rsidRPr="00003399">
              <w:rPr>
                <w:sz w:val="22"/>
                <w:szCs w:val="22"/>
              </w:rPr>
              <w:t xml:space="preserve">punkta prasībai pārbaudīs </w:t>
            </w:r>
            <w:r w:rsidR="001D567F" w:rsidRPr="00003399">
              <w:rPr>
                <w:sz w:val="22"/>
                <w:szCs w:val="22"/>
              </w:rPr>
              <w:t xml:space="preserve">Dabas aizsardzības pārvaldes ekspertu reģistrā, kas pieejams: </w:t>
            </w:r>
            <w:hyperlink r:id="rId22" w:history="1">
              <w:r w:rsidR="001D567F" w:rsidRPr="00003399">
                <w:rPr>
                  <w:rStyle w:val="Hipersaite"/>
                  <w:sz w:val="22"/>
                  <w:szCs w:val="22"/>
                </w:rPr>
                <w:t>https://www.daba.gov.lv/lv/katalogs</w:t>
              </w:r>
            </w:hyperlink>
            <w:r w:rsidR="001D567F" w:rsidRPr="00003399">
              <w:rPr>
                <w:sz w:val="22"/>
                <w:szCs w:val="22"/>
              </w:rPr>
              <w:t xml:space="preserve">. </w:t>
            </w:r>
          </w:p>
          <w:p w14:paraId="777BD97F" w14:textId="77777777" w:rsidR="00A0644B" w:rsidRDefault="00A0644B" w:rsidP="00003399">
            <w:pPr>
              <w:pStyle w:val="Sarakstarindkopa"/>
              <w:widowControl w:val="0"/>
              <w:spacing w:after="120"/>
              <w:ind w:left="314"/>
              <w:jc w:val="both"/>
              <w:rPr>
                <w:i/>
                <w:iCs/>
                <w:color w:val="000000" w:themeColor="text1"/>
                <w:sz w:val="22"/>
                <w:szCs w:val="22"/>
              </w:rPr>
            </w:pPr>
          </w:p>
          <w:p w14:paraId="299460C3" w14:textId="4BA0EB9E" w:rsidR="00003399" w:rsidRDefault="00D461B4" w:rsidP="00003399">
            <w:pPr>
              <w:pStyle w:val="Sarakstarindkopa"/>
              <w:widowControl w:val="0"/>
              <w:spacing w:after="120"/>
              <w:ind w:left="314"/>
              <w:jc w:val="both"/>
              <w:rPr>
                <w:i/>
                <w:iCs/>
                <w:color w:val="000000" w:themeColor="text1"/>
                <w:sz w:val="22"/>
                <w:szCs w:val="22"/>
              </w:rPr>
            </w:pPr>
            <w:r w:rsidRPr="00003399">
              <w:rPr>
                <w:i/>
                <w:iCs/>
                <w:color w:val="000000" w:themeColor="text1"/>
                <w:sz w:val="22"/>
                <w:szCs w:val="22"/>
              </w:rPr>
              <w:t xml:space="preserve">Ārvalstu speciālistam, kurš atbilst augstāk minētajām prasībām, ir </w:t>
            </w:r>
            <w:r w:rsidR="00003399">
              <w:rPr>
                <w:i/>
                <w:iCs/>
                <w:color w:val="000000" w:themeColor="text1"/>
                <w:sz w:val="22"/>
                <w:szCs w:val="22"/>
              </w:rPr>
              <w:t>spēkā esošs</w:t>
            </w:r>
            <w:r w:rsidRPr="00003399">
              <w:rPr>
                <w:i/>
                <w:iCs/>
                <w:color w:val="000000" w:themeColor="text1"/>
                <w:sz w:val="22"/>
                <w:szCs w:val="22"/>
              </w:rPr>
              <w:t xml:space="preserve"> sertifikāts attiecīgajā jomā </w:t>
            </w:r>
            <w:r w:rsidR="00D43466" w:rsidRPr="00003399">
              <w:rPr>
                <w:i/>
                <w:iCs/>
                <w:color w:val="000000" w:themeColor="text1"/>
                <w:sz w:val="22"/>
                <w:szCs w:val="22"/>
              </w:rPr>
              <w:t>(</w:t>
            </w:r>
            <w:r w:rsidRPr="00003399">
              <w:rPr>
                <w:i/>
                <w:iCs/>
                <w:color w:val="000000" w:themeColor="text1"/>
                <w:sz w:val="22"/>
                <w:szCs w:val="22"/>
              </w:rPr>
              <w:t>ja attiecīgās valsts normatīvie akti to paredz</w:t>
            </w:r>
            <w:r w:rsidR="00D43466" w:rsidRPr="00003399">
              <w:rPr>
                <w:i/>
                <w:iCs/>
                <w:color w:val="000000" w:themeColor="text1"/>
                <w:sz w:val="22"/>
                <w:szCs w:val="22"/>
              </w:rPr>
              <w:t>)</w:t>
            </w:r>
            <w:r w:rsidRPr="00003399">
              <w:rPr>
                <w:i/>
                <w:iCs/>
                <w:color w:val="000000" w:themeColor="text1"/>
                <w:sz w:val="22"/>
                <w:szCs w:val="22"/>
              </w:rPr>
              <w:t xml:space="preserve"> vai līdzvērtīgs dokuments</w:t>
            </w:r>
            <w:r w:rsidR="0031543C" w:rsidRPr="00003399">
              <w:rPr>
                <w:i/>
                <w:iCs/>
                <w:color w:val="000000" w:themeColor="text1"/>
                <w:sz w:val="22"/>
                <w:szCs w:val="22"/>
              </w:rPr>
              <w:t xml:space="preserve">, </w:t>
            </w:r>
            <w:r w:rsidRPr="00003399">
              <w:rPr>
                <w:i/>
                <w:iCs/>
                <w:color w:val="000000" w:themeColor="text1"/>
                <w:sz w:val="22"/>
                <w:szCs w:val="22"/>
              </w:rPr>
              <w:t>kurš apliecina tiesības veikt līdzvērtīgu darbību savā mītnes valstī.</w:t>
            </w:r>
            <w:r w:rsidR="0031543C" w:rsidRPr="00003399">
              <w:rPr>
                <w:i/>
                <w:iCs/>
                <w:color w:val="000000" w:themeColor="text1"/>
                <w:sz w:val="22"/>
                <w:szCs w:val="22"/>
              </w:rPr>
              <w:t xml:space="preserve"> </w:t>
            </w:r>
          </w:p>
          <w:p w14:paraId="0596B28C" w14:textId="2EED1E7A" w:rsidR="00043821" w:rsidRDefault="00003399" w:rsidP="00003399">
            <w:pPr>
              <w:pStyle w:val="Sarakstarindkopa"/>
              <w:widowControl w:val="0"/>
              <w:spacing w:after="120"/>
              <w:ind w:left="314"/>
              <w:jc w:val="both"/>
              <w:rPr>
                <w:i/>
                <w:iCs/>
                <w:sz w:val="22"/>
                <w:szCs w:val="22"/>
              </w:rPr>
            </w:pPr>
            <w:r w:rsidRPr="00003399">
              <w:rPr>
                <w:i/>
                <w:iCs/>
                <w:sz w:val="22"/>
                <w:szCs w:val="22"/>
              </w:rPr>
              <w:t xml:space="preserve">Ja informācija par sertifikāta spēkā esamību </w:t>
            </w:r>
            <w:r w:rsidRPr="00003399">
              <w:rPr>
                <w:i/>
                <w:iCs/>
                <w:sz w:val="22"/>
                <w:szCs w:val="22"/>
              </w:rPr>
              <w:lastRenderedPageBreak/>
              <w:t>nav publiski pieejama, tad pretendents iesniedz spēkā esošu sertifikātu.</w:t>
            </w:r>
          </w:p>
          <w:p w14:paraId="5E05DB76" w14:textId="77777777" w:rsidR="00003399" w:rsidRPr="00003399" w:rsidRDefault="00003399" w:rsidP="00003399">
            <w:pPr>
              <w:pStyle w:val="Sarakstarindkopa"/>
              <w:widowControl w:val="0"/>
              <w:spacing w:after="120"/>
              <w:ind w:left="314"/>
              <w:jc w:val="both"/>
              <w:rPr>
                <w:i/>
                <w:iCs/>
                <w:sz w:val="22"/>
                <w:szCs w:val="22"/>
              </w:rPr>
            </w:pPr>
          </w:p>
          <w:p w14:paraId="57A9DAB7" w14:textId="3A33ED38" w:rsidR="00043821" w:rsidRPr="00003399" w:rsidRDefault="00311A29" w:rsidP="004F334C">
            <w:pPr>
              <w:pStyle w:val="Sarakstarindkopa"/>
              <w:widowControl w:val="0"/>
              <w:numPr>
                <w:ilvl w:val="0"/>
                <w:numId w:val="23"/>
              </w:numPr>
              <w:spacing w:after="120"/>
              <w:ind w:left="314"/>
              <w:jc w:val="both"/>
              <w:rPr>
                <w:sz w:val="22"/>
                <w:szCs w:val="22"/>
              </w:rPr>
            </w:pPr>
            <w:r w:rsidRPr="00003399">
              <w:rPr>
                <w:sz w:val="22"/>
                <w:szCs w:val="22"/>
              </w:rPr>
              <w:t xml:space="preserve">Pretendents </w:t>
            </w:r>
            <w:r w:rsidR="00CE417D" w:rsidRPr="00003399">
              <w:rPr>
                <w:b/>
                <w:bCs/>
                <w:sz w:val="22"/>
                <w:szCs w:val="22"/>
              </w:rPr>
              <w:t>3.1.</w:t>
            </w:r>
            <w:r w:rsidR="00A0644B">
              <w:rPr>
                <w:b/>
                <w:bCs/>
                <w:sz w:val="22"/>
                <w:szCs w:val="22"/>
              </w:rPr>
              <w:t>6</w:t>
            </w:r>
            <w:r w:rsidR="00CE417D" w:rsidRPr="00003399">
              <w:rPr>
                <w:b/>
                <w:bCs/>
                <w:sz w:val="22"/>
                <w:szCs w:val="22"/>
              </w:rPr>
              <w:t>.</w:t>
            </w:r>
            <w:r w:rsidR="00003399">
              <w:rPr>
                <w:b/>
                <w:bCs/>
                <w:sz w:val="22"/>
                <w:szCs w:val="22"/>
              </w:rPr>
              <w:t>2</w:t>
            </w:r>
            <w:r w:rsidR="00CE417D" w:rsidRPr="00003399">
              <w:rPr>
                <w:b/>
                <w:bCs/>
                <w:sz w:val="22"/>
                <w:szCs w:val="22"/>
              </w:rPr>
              <w:t>.</w:t>
            </w:r>
            <w:r w:rsidR="00CE417D" w:rsidRPr="00003399">
              <w:rPr>
                <w:sz w:val="22"/>
                <w:szCs w:val="22"/>
              </w:rPr>
              <w:t xml:space="preserve">apakšpuntkā minētā eksperta atbilstības apliecināšanai </w:t>
            </w:r>
            <w:r w:rsidRPr="00003399">
              <w:rPr>
                <w:sz w:val="22"/>
                <w:szCs w:val="22"/>
              </w:rPr>
              <w:t>piedāvājumam pievieno</w:t>
            </w:r>
            <w:r w:rsidR="00043821" w:rsidRPr="00003399">
              <w:rPr>
                <w:sz w:val="22"/>
                <w:szCs w:val="22"/>
              </w:rPr>
              <w:t>:</w:t>
            </w:r>
          </w:p>
          <w:p w14:paraId="5012FCF9" w14:textId="4D4F606B" w:rsidR="002A5043" w:rsidRPr="007A6A85" w:rsidRDefault="00311A29" w:rsidP="007A6A85">
            <w:pPr>
              <w:pStyle w:val="Sarakstarindkopa"/>
              <w:widowControl w:val="0"/>
              <w:numPr>
                <w:ilvl w:val="4"/>
                <w:numId w:val="6"/>
              </w:numPr>
              <w:spacing w:after="120"/>
              <w:ind w:left="893" w:hanging="547"/>
              <w:jc w:val="both"/>
              <w:rPr>
                <w:sz w:val="22"/>
                <w:szCs w:val="22"/>
              </w:rPr>
            </w:pPr>
            <w:r w:rsidRPr="007A6A85">
              <w:rPr>
                <w:sz w:val="22"/>
                <w:szCs w:val="22"/>
              </w:rPr>
              <w:t>speciālist</w:t>
            </w:r>
            <w:r w:rsidR="00CE417D" w:rsidRPr="007A6A85">
              <w:rPr>
                <w:sz w:val="22"/>
                <w:szCs w:val="22"/>
              </w:rPr>
              <w:t>a</w:t>
            </w:r>
            <w:r w:rsidRPr="007A6A85">
              <w:rPr>
                <w:sz w:val="22"/>
                <w:szCs w:val="22"/>
              </w:rPr>
              <w:t xml:space="preserve"> izglītību</w:t>
            </w:r>
            <w:r w:rsidR="00D461B4" w:rsidRPr="007A6A85">
              <w:rPr>
                <w:sz w:val="22"/>
                <w:szCs w:val="22"/>
              </w:rPr>
              <w:t xml:space="preserve"> </w:t>
            </w:r>
            <w:r w:rsidRPr="007A6A85">
              <w:rPr>
                <w:sz w:val="22"/>
                <w:szCs w:val="22"/>
              </w:rPr>
              <w:t>un kvalifikāciju apliecinoša dokumenta kopiju</w:t>
            </w:r>
          </w:p>
          <w:p w14:paraId="2573F800" w14:textId="60C9E99A" w:rsidR="00043821" w:rsidRPr="007A6A85" w:rsidRDefault="00043821" w:rsidP="007A6A85">
            <w:pPr>
              <w:pStyle w:val="Sarakstarindkopa"/>
              <w:widowControl w:val="0"/>
              <w:spacing w:after="120"/>
              <w:ind w:left="893" w:hanging="547"/>
              <w:jc w:val="both"/>
              <w:rPr>
                <w:sz w:val="22"/>
                <w:szCs w:val="22"/>
              </w:rPr>
            </w:pPr>
            <w:r w:rsidRPr="007A6A85">
              <w:rPr>
                <w:sz w:val="22"/>
                <w:szCs w:val="22"/>
              </w:rPr>
              <w:t>un</w:t>
            </w:r>
          </w:p>
          <w:p w14:paraId="70F138A8" w14:textId="7520541C" w:rsidR="00FE4640" w:rsidRPr="007A6A85" w:rsidRDefault="002A5043" w:rsidP="007A6A85">
            <w:pPr>
              <w:pStyle w:val="Sarakstarindkopa"/>
              <w:widowControl w:val="0"/>
              <w:numPr>
                <w:ilvl w:val="4"/>
                <w:numId w:val="6"/>
              </w:numPr>
              <w:spacing w:after="120"/>
              <w:ind w:left="893" w:hanging="547"/>
              <w:jc w:val="both"/>
              <w:rPr>
                <w:i/>
                <w:iCs/>
                <w:sz w:val="22"/>
                <w:szCs w:val="22"/>
              </w:rPr>
            </w:pPr>
            <w:r w:rsidRPr="007A6A85">
              <w:rPr>
                <w:sz w:val="22"/>
                <w:szCs w:val="22"/>
              </w:rPr>
              <w:t>aizpildīt</w:t>
            </w:r>
            <w:r w:rsidR="007A6A85">
              <w:rPr>
                <w:sz w:val="22"/>
                <w:szCs w:val="22"/>
              </w:rPr>
              <w:t>u</w:t>
            </w:r>
            <w:r w:rsidRPr="007A6A85">
              <w:rPr>
                <w:sz w:val="22"/>
                <w:szCs w:val="22"/>
              </w:rPr>
              <w:t xml:space="preserve"> un parakstī</w:t>
            </w:r>
            <w:r w:rsidR="007A6A85">
              <w:rPr>
                <w:sz w:val="22"/>
                <w:szCs w:val="22"/>
              </w:rPr>
              <w:t>tu</w:t>
            </w:r>
            <w:r w:rsidRPr="007A6A85">
              <w:rPr>
                <w:sz w:val="22"/>
                <w:szCs w:val="22"/>
              </w:rPr>
              <w:t xml:space="preserve"> </w:t>
            </w:r>
            <w:r w:rsidR="00CD397E">
              <w:rPr>
                <w:sz w:val="22"/>
                <w:szCs w:val="22"/>
              </w:rPr>
              <w:t>s</w:t>
            </w:r>
            <w:r w:rsidRPr="007A6A85">
              <w:rPr>
                <w:b/>
                <w:bCs/>
                <w:sz w:val="22"/>
                <w:szCs w:val="22"/>
              </w:rPr>
              <w:t>peciālist</w:t>
            </w:r>
            <w:r w:rsidR="00043821" w:rsidRPr="007A6A85">
              <w:rPr>
                <w:b/>
                <w:bCs/>
                <w:sz w:val="22"/>
                <w:szCs w:val="22"/>
              </w:rPr>
              <w:t>a</w:t>
            </w:r>
            <w:r w:rsidRPr="007A6A85">
              <w:rPr>
                <w:b/>
                <w:bCs/>
                <w:sz w:val="22"/>
                <w:szCs w:val="22"/>
              </w:rPr>
              <w:t xml:space="preserve"> pieredzes apliecinājum</w:t>
            </w:r>
            <w:r w:rsidR="00CD397E">
              <w:rPr>
                <w:b/>
                <w:bCs/>
                <w:sz w:val="22"/>
                <w:szCs w:val="22"/>
              </w:rPr>
              <w:t>u</w:t>
            </w:r>
            <w:r w:rsidRPr="007A6A85">
              <w:rPr>
                <w:sz w:val="22"/>
                <w:szCs w:val="22"/>
              </w:rPr>
              <w:t xml:space="preserve"> saskaņā ar nolikuma </w:t>
            </w:r>
            <w:r w:rsidR="0011315A" w:rsidRPr="007A6A85">
              <w:rPr>
                <w:b/>
                <w:bCs/>
                <w:sz w:val="22"/>
                <w:szCs w:val="22"/>
              </w:rPr>
              <w:t>6</w:t>
            </w:r>
            <w:r w:rsidRPr="007A6A85">
              <w:rPr>
                <w:b/>
                <w:bCs/>
                <w:color w:val="000000" w:themeColor="text1"/>
                <w:sz w:val="22"/>
                <w:szCs w:val="22"/>
              </w:rPr>
              <w:t xml:space="preserve">.pielikumā </w:t>
            </w:r>
            <w:r w:rsidRPr="007A6A85">
              <w:rPr>
                <w:sz w:val="22"/>
                <w:szCs w:val="22"/>
              </w:rPr>
              <w:t xml:space="preserve">pievienoto </w:t>
            </w:r>
            <w:r w:rsidR="00D54E40" w:rsidRPr="007A6A85">
              <w:rPr>
                <w:sz w:val="22"/>
                <w:szCs w:val="22"/>
              </w:rPr>
              <w:t>formu</w:t>
            </w:r>
            <w:r w:rsidRPr="007A6A85">
              <w:rPr>
                <w:sz w:val="22"/>
                <w:szCs w:val="22"/>
              </w:rPr>
              <w:t>, kurā jānorāda informācija, kas ļauj pārliecināties par nolikuma 3.1.</w:t>
            </w:r>
            <w:r w:rsidR="00A0644B">
              <w:rPr>
                <w:sz w:val="22"/>
                <w:szCs w:val="22"/>
              </w:rPr>
              <w:t>6</w:t>
            </w:r>
            <w:r w:rsidR="00003399" w:rsidRPr="007A6A85">
              <w:rPr>
                <w:sz w:val="22"/>
                <w:szCs w:val="22"/>
              </w:rPr>
              <w:t>.2.2</w:t>
            </w:r>
            <w:r w:rsidRPr="007A6A85">
              <w:rPr>
                <w:sz w:val="22"/>
                <w:szCs w:val="22"/>
              </w:rPr>
              <w:t xml:space="preserve">.punkta prasību izpildi. </w:t>
            </w:r>
          </w:p>
          <w:p w14:paraId="39305DFC" w14:textId="77777777" w:rsidR="00BD0880" w:rsidRPr="007A6A85" w:rsidRDefault="00BD0880" w:rsidP="00BD0880">
            <w:pPr>
              <w:pStyle w:val="Sarakstarindkopa"/>
              <w:widowControl w:val="0"/>
              <w:spacing w:after="120"/>
              <w:ind w:left="603"/>
              <w:jc w:val="both"/>
              <w:rPr>
                <w:i/>
                <w:iCs/>
                <w:sz w:val="22"/>
                <w:szCs w:val="22"/>
              </w:rPr>
            </w:pPr>
          </w:p>
          <w:p w14:paraId="74F03BE5" w14:textId="7A60BE55" w:rsidR="0013044E" w:rsidRPr="00C252CA" w:rsidRDefault="00BD0880" w:rsidP="00BD0880">
            <w:pPr>
              <w:pStyle w:val="Sarakstarindkopa"/>
              <w:widowControl w:val="0"/>
              <w:spacing w:after="120"/>
              <w:ind w:left="0"/>
              <w:jc w:val="both"/>
              <w:rPr>
                <w:sz w:val="22"/>
                <w:szCs w:val="22"/>
              </w:rPr>
            </w:pPr>
            <w:r w:rsidRPr="00C252CA">
              <w:rPr>
                <w:sz w:val="22"/>
                <w:szCs w:val="22"/>
              </w:rPr>
              <w:t xml:space="preserve">Iepirkuma komisija </w:t>
            </w:r>
            <w:r w:rsidRPr="00C252CA">
              <w:rPr>
                <w:b/>
                <w:bCs/>
                <w:sz w:val="22"/>
                <w:szCs w:val="22"/>
              </w:rPr>
              <w:t>3.1.</w:t>
            </w:r>
            <w:r w:rsidR="00A0644B">
              <w:rPr>
                <w:b/>
                <w:bCs/>
                <w:sz w:val="22"/>
                <w:szCs w:val="22"/>
              </w:rPr>
              <w:t>6</w:t>
            </w:r>
            <w:r w:rsidRPr="00C252CA">
              <w:rPr>
                <w:b/>
                <w:bCs/>
                <w:sz w:val="22"/>
                <w:szCs w:val="22"/>
              </w:rPr>
              <w:t>.2.1.</w:t>
            </w:r>
            <w:r w:rsidRPr="00C252CA">
              <w:rPr>
                <w:sz w:val="22"/>
                <w:szCs w:val="22"/>
              </w:rPr>
              <w:t xml:space="preserve"> apakšpunktā minēto sertifikātu atbilstību Nolikuma 3.1.</w:t>
            </w:r>
            <w:r w:rsidR="00A0644B">
              <w:rPr>
                <w:sz w:val="22"/>
                <w:szCs w:val="22"/>
              </w:rPr>
              <w:t>6</w:t>
            </w:r>
            <w:r w:rsidRPr="00C252CA">
              <w:rPr>
                <w:sz w:val="22"/>
                <w:szCs w:val="22"/>
              </w:rPr>
              <w:t>.</w:t>
            </w:r>
            <w:r w:rsidR="000C22CF" w:rsidRPr="00C252CA">
              <w:rPr>
                <w:sz w:val="22"/>
                <w:szCs w:val="22"/>
              </w:rPr>
              <w:t>2</w:t>
            </w:r>
            <w:r w:rsidRPr="00C252CA">
              <w:rPr>
                <w:sz w:val="22"/>
                <w:szCs w:val="22"/>
              </w:rPr>
              <w:t>.</w:t>
            </w:r>
            <w:r w:rsidR="000C22CF" w:rsidRPr="00C252CA">
              <w:rPr>
                <w:sz w:val="22"/>
                <w:szCs w:val="22"/>
              </w:rPr>
              <w:t>1.</w:t>
            </w:r>
            <w:r w:rsidRPr="00C252CA">
              <w:rPr>
                <w:sz w:val="22"/>
                <w:szCs w:val="22"/>
              </w:rPr>
              <w:t xml:space="preserve">punkta prasībai </w:t>
            </w:r>
            <w:r w:rsidR="00C252CA" w:rsidRPr="00C252CA">
              <w:rPr>
                <w:sz w:val="22"/>
                <w:szCs w:val="22"/>
              </w:rPr>
              <w:t xml:space="preserve">Pasūtītājs </w:t>
            </w:r>
            <w:r w:rsidRPr="00C252CA">
              <w:rPr>
                <w:sz w:val="22"/>
                <w:szCs w:val="22"/>
              </w:rPr>
              <w:t xml:space="preserve">pārbaudīs Būvniecības informācijas sistēmā (BIS) </w:t>
            </w:r>
            <w:proofErr w:type="spellStart"/>
            <w:r w:rsidRPr="00C252CA">
              <w:rPr>
                <w:sz w:val="22"/>
                <w:szCs w:val="22"/>
              </w:rPr>
              <w:t>būvspeciālistu</w:t>
            </w:r>
            <w:proofErr w:type="spellEnd"/>
            <w:r w:rsidRPr="00C252CA">
              <w:rPr>
                <w:sz w:val="22"/>
                <w:szCs w:val="22"/>
              </w:rPr>
              <w:t xml:space="preserve"> reģistrā, kas pieejams: </w:t>
            </w:r>
          </w:p>
          <w:p w14:paraId="7615D512" w14:textId="26289A16" w:rsidR="00BD0880" w:rsidRPr="00C252CA" w:rsidRDefault="004E2FD2" w:rsidP="00BD0880">
            <w:pPr>
              <w:pStyle w:val="Sarakstarindkopa"/>
              <w:widowControl w:val="0"/>
              <w:spacing w:after="120"/>
              <w:ind w:left="0"/>
              <w:jc w:val="both"/>
              <w:rPr>
                <w:sz w:val="22"/>
                <w:szCs w:val="22"/>
              </w:rPr>
            </w:pPr>
            <w:hyperlink r:id="rId23" w:history="1">
              <w:r w:rsidRPr="00C252CA">
                <w:rPr>
                  <w:rStyle w:val="Hipersaite"/>
                  <w:sz w:val="22"/>
                  <w:szCs w:val="22"/>
                </w:rPr>
                <w:t>https://bis.gov.lv/bisp/lv/specialist_certificates</w:t>
              </w:r>
            </w:hyperlink>
          </w:p>
          <w:p w14:paraId="03A9D343" w14:textId="77777777" w:rsidR="00C252CA" w:rsidRDefault="00C252CA" w:rsidP="00C252CA">
            <w:pPr>
              <w:pStyle w:val="Sarakstarindkopa"/>
              <w:widowControl w:val="0"/>
              <w:spacing w:after="120"/>
              <w:ind w:left="314"/>
              <w:jc w:val="both"/>
              <w:rPr>
                <w:i/>
                <w:iCs/>
                <w:color w:val="000000" w:themeColor="text1"/>
                <w:sz w:val="22"/>
                <w:szCs w:val="22"/>
              </w:rPr>
            </w:pPr>
          </w:p>
          <w:p w14:paraId="4D405CEF" w14:textId="21376845" w:rsidR="00C252CA" w:rsidRDefault="00C252CA" w:rsidP="00C252CA">
            <w:pPr>
              <w:pStyle w:val="Sarakstarindkopa"/>
              <w:widowControl w:val="0"/>
              <w:spacing w:after="120"/>
              <w:ind w:left="42"/>
              <w:jc w:val="both"/>
              <w:rPr>
                <w:i/>
                <w:iCs/>
                <w:color w:val="000000" w:themeColor="text1"/>
                <w:sz w:val="22"/>
                <w:szCs w:val="22"/>
              </w:rPr>
            </w:pPr>
            <w:r w:rsidRPr="00003399">
              <w:rPr>
                <w:i/>
                <w:iCs/>
                <w:color w:val="000000" w:themeColor="text1"/>
                <w:sz w:val="22"/>
                <w:szCs w:val="22"/>
              </w:rPr>
              <w:t xml:space="preserve">Ārvalstu speciālistam, kurš atbilst augstāk minētajām prasībām, ir </w:t>
            </w:r>
            <w:r>
              <w:rPr>
                <w:i/>
                <w:iCs/>
                <w:color w:val="000000" w:themeColor="text1"/>
                <w:sz w:val="22"/>
                <w:szCs w:val="22"/>
              </w:rPr>
              <w:t>spēkā esošs</w:t>
            </w:r>
            <w:r w:rsidRPr="00003399">
              <w:rPr>
                <w:i/>
                <w:iCs/>
                <w:color w:val="000000" w:themeColor="text1"/>
                <w:sz w:val="22"/>
                <w:szCs w:val="22"/>
              </w:rPr>
              <w:t xml:space="preserve"> sertifikāts</w:t>
            </w:r>
            <w:r>
              <w:rPr>
                <w:i/>
                <w:iCs/>
                <w:color w:val="000000" w:themeColor="text1"/>
                <w:sz w:val="22"/>
                <w:szCs w:val="22"/>
              </w:rPr>
              <w:t xml:space="preserve"> </w:t>
            </w:r>
            <w:r w:rsidRPr="00003399">
              <w:rPr>
                <w:i/>
                <w:iCs/>
                <w:color w:val="000000" w:themeColor="text1"/>
                <w:sz w:val="22"/>
                <w:szCs w:val="22"/>
              </w:rPr>
              <w:t>(ja attiecīgās valsts normatīvie akti to paredz)</w:t>
            </w:r>
            <w:r>
              <w:rPr>
                <w:i/>
                <w:iCs/>
                <w:color w:val="000000" w:themeColor="text1"/>
                <w:sz w:val="22"/>
                <w:szCs w:val="22"/>
              </w:rPr>
              <w:t xml:space="preserve"> un izglītība </w:t>
            </w:r>
            <w:r w:rsidRPr="00003399">
              <w:rPr>
                <w:i/>
                <w:iCs/>
                <w:color w:val="000000" w:themeColor="text1"/>
                <w:sz w:val="22"/>
                <w:szCs w:val="22"/>
              </w:rPr>
              <w:t xml:space="preserve">attiecīgajā jomā  vai līdzvērtīgs dokuments, kurš apliecina tiesības veikt līdzvērtīgu darbību savā mītnes valstī. </w:t>
            </w:r>
          </w:p>
          <w:p w14:paraId="18899991" w14:textId="77777777" w:rsidR="004E2FD2" w:rsidRPr="00BD0880" w:rsidRDefault="004E2FD2" w:rsidP="00C252CA">
            <w:pPr>
              <w:pStyle w:val="Sarakstarindkopa"/>
              <w:widowControl w:val="0"/>
              <w:spacing w:after="120"/>
              <w:ind w:left="42"/>
              <w:jc w:val="both"/>
            </w:pPr>
          </w:p>
          <w:p w14:paraId="64045546" w14:textId="77777777" w:rsidR="00D461B4" w:rsidRDefault="00D461B4" w:rsidP="00C252CA">
            <w:pPr>
              <w:pStyle w:val="Sarakstarindkopa"/>
              <w:widowControl w:val="0"/>
              <w:spacing w:after="120"/>
              <w:ind w:left="42"/>
              <w:jc w:val="both"/>
              <w:rPr>
                <w:i/>
                <w:iCs/>
                <w:sz w:val="22"/>
                <w:szCs w:val="22"/>
              </w:rPr>
            </w:pPr>
            <w:r w:rsidRPr="00003399">
              <w:rPr>
                <w:i/>
                <w:iCs/>
                <w:sz w:val="22"/>
                <w:szCs w:val="22"/>
              </w:rPr>
              <w:t>Ja Pretendenta piedāvātie speciālisti vai ārvalstu speciālisti nevar brīvi komunicēt latviešu  valodā, Pretendentam saziņai ar Pasūtītāju un ieinteresētajām personām ir jānodrošina tulka pakalpojumi.</w:t>
            </w:r>
          </w:p>
          <w:p w14:paraId="39085F57" w14:textId="3F36AEDC" w:rsidR="00802EB8" w:rsidRPr="00003399" w:rsidRDefault="00802EB8" w:rsidP="00D461B4">
            <w:pPr>
              <w:pStyle w:val="Sarakstarindkopa"/>
              <w:widowControl w:val="0"/>
              <w:spacing w:after="120"/>
              <w:ind w:left="36"/>
              <w:jc w:val="both"/>
              <w:rPr>
                <w:i/>
                <w:iCs/>
                <w:sz w:val="22"/>
                <w:szCs w:val="22"/>
              </w:rPr>
            </w:pPr>
          </w:p>
        </w:tc>
      </w:tr>
      <w:tr w:rsidR="0031543C" w:rsidRPr="00802EB8" w14:paraId="6E4AC770" w14:textId="77777777" w:rsidTr="005B2064">
        <w:trPr>
          <w:trHeight w:val="1934"/>
        </w:trPr>
        <w:tc>
          <w:tcPr>
            <w:tcW w:w="4389" w:type="dxa"/>
            <w:tcBorders>
              <w:bottom w:val="single" w:sz="4" w:space="0" w:color="auto"/>
            </w:tcBorders>
            <w:shd w:val="clear" w:color="auto" w:fill="auto"/>
          </w:tcPr>
          <w:p w14:paraId="5DD9E4C6" w14:textId="77777777" w:rsidR="007A6A85" w:rsidRDefault="00802EB8" w:rsidP="004F334C">
            <w:pPr>
              <w:pStyle w:val="Sarakstarindkopa"/>
              <w:widowControl w:val="0"/>
              <w:numPr>
                <w:ilvl w:val="2"/>
                <w:numId w:val="17"/>
              </w:numPr>
              <w:ind w:left="745"/>
              <w:jc w:val="both"/>
              <w:rPr>
                <w:sz w:val="22"/>
                <w:szCs w:val="22"/>
              </w:rPr>
            </w:pPr>
            <w:r w:rsidRPr="00802EB8">
              <w:rPr>
                <w:sz w:val="22"/>
                <w:szCs w:val="22"/>
              </w:rPr>
              <w:lastRenderedPageBreak/>
              <w:t xml:space="preserve">Pretendenta iepirkuma priekšmetā paredzētā pakalpojuma izpildi koordinē un vada 1 (viens) projekta vadītājs.  </w:t>
            </w:r>
          </w:p>
          <w:p w14:paraId="3D5261D4" w14:textId="1F48E7A2" w:rsidR="0031543C" w:rsidRPr="00284845" w:rsidRDefault="007A6A85" w:rsidP="007A6A85">
            <w:pPr>
              <w:widowControl w:val="0"/>
              <w:ind w:left="740"/>
              <w:jc w:val="both"/>
              <w:rPr>
                <w:rFonts w:ascii="Times New Roman" w:hAnsi="Times New Roman" w:cs="Times New Roman"/>
                <w:b/>
                <w:bCs/>
                <w:i/>
                <w:iCs/>
              </w:rPr>
            </w:pPr>
            <w:r w:rsidRPr="00284845">
              <w:rPr>
                <w:rFonts w:ascii="Times New Roman" w:hAnsi="Times New Roman" w:cs="Times New Roman"/>
                <w:b/>
                <w:bCs/>
                <w:i/>
                <w:iCs/>
                <w:color w:val="000000" w:themeColor="text1"/>
              </w:rPr>
              <w:t>Vienlaicīgi var būt arī kāds no 3.1.</w:t>
            </w:r>
            <w:r w:rsidR="00910A61">
              <w:rPr>
                <w:rFonts w:ascii="Times New Roman" w:hAnsi="Times New Roman" w:cs="Times New Roman"/>
                <w:b/>
                <w:bCs/>
                <w:i/>
                <w:iCs/>
                <w:color w:val="000000" w:themeColor="text1"/>
              </w:rPr>
              <w:t>6</w:t>
            </w:r>
            <w:r w:rsidRPr="00284845">
              <w:rPr>
                <w:rFonts w:ascii="Times New Roman" w:hAnsi="Times New Roman" w:cs="Times New Roman"/>
                <w:b/>
                <w:bCs/>
                <w:i/>
                <w:iCs/>
                <w:color w:val="000000" w:themeColor="text1"/>
              </w:rPr>
              <w:t xml:space="preserve">. apakšpunktā minētajiem speciālistiem.   </w:t>
            </w:r>
          </w:p>
        </w:tc>
        <w:tc>
          <w:tcPr>
            <w:tcW w:w="4683" w:type="dxa"/>
            <w:tcBorders>
              <w:bottom w:val="single" w:sz="4" w:space="0" w:color="auto"/>
            </w:tcBorders>
            <w:shd w:val="clear" w:color="auto" w:fill="auto"/>
          </w:tcPr>
          <w:p w14:paraId="189A3FAC" w14:textId="70CD07BD" w:rsidR="0031543C" w:rsidRPr="00284845" w:rsidRDefault="00C252CA" w:rsidP="00FC6D9B">
            <w:pPr>
              <w:numPr>
                <w:ilvl w:val="0"/>
                <w:numId w:val="25"/>
              </w:numPr>
              <w:ind w:left="321"/>
              <w:jc w:val="both"/>
              <w:rPr>
                <w:rFonts w:ascii="Times New Roman" w:hAnsi="Times New Roman" w:cs="Times New Roman"/>
                <w:color w:val="000000"/>
                <w:lang w:bidi="lo-LA"/>
              </w:rPr>
            </w:pPr>
            <w:r>
              <w:rPr>
                <w:rFonts w:ascii="Times New Roman" w:hAnsi="Times New Roman" w:cs="Times New Roman"/>
                <w:lang w:bidi="lo-LA"/>
              </w:rPr>
              <w:t>Pretendents i</w:t>
            </w:r>
            <w:r w:rsidR="00802EB8">
              <w:rPr>
                <w:rFonts w:ascii="Times New Roman" w:hAnsi="Times New Roman" w:cs="Times New Roman"/>
                <w:lang w:bidi="lo-LA"/>
              </w:rPr>
              <w:t>nformācij</w:t>
            </w:r>
            <w:r>
              <w:rPr>
                <w:rFonts w:ascii="Times New Roman" w:hAnsi="Times New Roman" w:cs="Times New Roman"/>
                <w:lang w:bidi="lo-LA"/>
              </w:rPr>
              <w:t>u</w:t>
            </w:r>
            <w:r w:rsidR="00802EB8">
              <w:rPr>
                <w:rFonts w:ascii="Times New Roman" w:hAnsi="Times New Roman" w:cs="Times New Roman"/>
                <w:lang w:bidi="lo-LA"/>
              </w:rPr>
              <w:t xml:space="preserve"> par piesaistīto projekta vadītāju norādīta</w:t>
            </w:r>
            <w:r w:rsidR="00802EB8" w:rsidRPr="00802EB8">
              <w:rPr>
                <w:rFonts w:ascii="Times New Roman" w:hAnsi="Times New Roman" w:cs="Times New Roman"/>
                <w:lang w:bidi="lo-LA"/>
              </w:rPr>
              <w:t xml:space="preserve"> </w:t>
            </w:r>
            <w:r w:rsidR="00802EB8" w:rsidRPr="00C252CA">
              <w:rPr>
                <w:rFonts w:ascii="Times New Roman" w:hAnsi="Times New Roman" w:cs="Times New Roman"/>
                <w:b/>
                <w:bCs/>
                <w:lang w:bidi="lo-LA"/>
              </w:rPr>
              <w:t xml:space="preserve">tehniskajā </w:t>
            </w:r>
            <w:r w:rsidR="00DB02C3" w:rsidRPr="00C252CA">
              <w:rPr>
                <w:rFonts w:ascii="Times New Roman" w:hAnsi="Times New Roman" w:cs="Times New Roman"/>
                <w:b/>
                <w:bCs/>
                <w:lang w:bidi="lo-LA"/>
              </w:rPr>
              <w:t>piedāvājumā</w:t>
            </w:r>
            <w:r w:rsidR="00284845">
              <w:rPr>
                <w:rFonts w:ascii="Times New Roman" w:hAnsi="Times New Roman" w:cs="Times New Roman"/>
                <w:b/>
                <w:bCs/>
                <w:lang w:bidi="lo-LA"/>
              </w:rPr>
              <w:t xml:space="preserve"> </w:t>
            </w:r>
            <w:r w:rsidR="00284845" w:rsidRPr="00284845">
              <w:rPr>
                <w:rFonts w:ascii="Times New Roman" w:hAnsi="Times New Roman" w:cs="Times New Roman"/>
                <w:lang w:bidi="lo-LA"/>
              </w:rPr>
              <w:t>atbilstoši Nolikuma</w:t>
            </w:r>
            <w:r w:rsidR="00284845">
              <w:rPr>
                <w:rFonts w:ascii="Times New Roman" w:hAnsi="Times New Roman" w:cs="Times New Roman"/>
                <w:b/>
                <w:bCs/>
                <w:lang w:bidi="lo-LA"/>
              </w:rPr>
              <w:t xml:space="preserve"> </w:t>
            </w:r>
            <w:r w:rsidR="00802EB8" w:rsidRPr="00C252CA">
              <w:rPr>
                <w:rFonts w:ascii="Times New Roman" w:hAnsi="Times New Roman" w:cs="Times New Roman"/>
                <w:b/>
                <w:bCs/>
                <w:lang w:bidi="lo-LA"/>
              </w:rPr>
              <w:t xml:space="preserve"> </w:t>
            </w:r>
            <w:r w:rsidR="0084020A" w:rsidRPr="00C252CA">
              <w:rPr>
                <w:rFonts w:ascii="Times New Roman" w:hAnsi="Times New Roman" w:cs="Times New Roman"/>
                <w:b/>
                <w:bCs/>
                <w:color w:val="000000" w:themeColor="text1"/>
                <w:lang w:bidi="lo-LA"/>
              </w:rPr>
              <w:t>4</w:t>
            </w:r>
            <w:r w:rsidR="00802EB8" w:rsidRPr="00C252CA">
              <w:rPr>
                <w:rFonts w:ascii="Times New Roman" w:hAnsi="Times New Roman" w:cs="Times New Roman"/>
                <w:b/>
                <w:bCs/>
                <w:color w:val="000000" w:themeColor="text1"/>
                <w:lang w:bidi="lo-LA"/>
              </w:rPr>
              <w:t>.</w:t>
            </w:r>
            <w:r w:rsidR="006D66BF" w:rsidRPr="00C252CA">
              <w:rPr>
                <w:rFonts w:ascii="Times New Roman" w:hAnsi="Times New Roman" w:cs="Times New Roman"/>
                <w:b/>
                <w:bCs/>
                <w:color w:val="000000" w:themeColor="text1"/>
                <w:lang w:bidi="lo-LA"/>
              </w:rPr>
              <w:t> </w:t>
            </w:r>
            <w:r w:rsidR="00802EB8" w:rsidRPr="00C252CA">
              <w:rPr>
                <w:rFonts w:ascii="Times New Roman" w:hAnsi="Times New Roman" w:cs="Times New Roman"/>
                <w:b/>
                <w:bCs/>
                <w:color w:val="000000" w:themeColor="text1"/>
                <w:lang w:bidi="lo-LA"/>
              </w:rPr>
              <w:t>pielikuma</w:t>
            </w:r>
            <w:r w:rsidR="00284845">
              <w:rPr>
                <w:rFonts w:ascii="Times New Roman" w:hAnsi="Times New Roman" w:cs="Times New Roman"/>
                <w:b/>
                <w:bCs/>
                <w:color w:val="000000" w:themeColor="text1"/>
                <w:lang w:bidi="lo-LA"/>
              </w:rPr>
              <w:t xml:space="preserve"> </w:t>
            </w:r>
            <w:r w:rsidR="00284845" w:rsidRPr="00284845">
              <w:rPr>
                <w:rFonts w:ascii="Times New Roman" w:hAnsi="Times New Roman" w:cs="Times New Roman"/>
                <w:color w:val="000000" w:themeColor="text1"/>
                <w:lang w:bidi="lo-LA"/>
              </w:rPr>
              <w:t>formai</w:t>
            </w:r>
            <w:r w:rsidR="00802EB8" w:rsidRPr="00284845">
              <w:rPr>
                <w:rFonts w:ascii="Times New Roman" w:hAnsi="Times New Roman" w:cs="Times New Roman"/>
                <w:color w:val="000000" w:themeColor="text1"/>
                <w:lang w:bidi="lo-LA"/>
              </w:rPr>
              <w:t>.</w:t>
            </w:r>
          </w:p>
          <w:p w14:paraId="1C7FCF92" w14:textId="270920D6" w:rsidR="00FC6D9B" w:rsidRPr="00FC6D9B" w:rsidRDefault="00FC6D9B" w:rsidP="00FC6D9B">
            <w:pPr>
              <w:pStyle w:val="Sarakstarindkopa"/>
              <w:widowControl w:val="0"/>
              <w:numPr>
                <w:ilvl w:val="0"/>
                <w:numId w:val="25"/>
              </w:numPr>
              <w:spacing w:after="120"/>
              <w:ind w:left="321"/>
              <w:jc w:val="both"/>
              <w:rPr>
                <w:sz w:val="22"/>
                <w:szCs w:val="22"/>
              </w:rPr>
            </w:pPr>
            <w:r w:rsidRPr="00CD397E">
              <w:rPr>
                <w:sz w:val="22"/>
                <w:szCs w:val="22"/>
              </w:rPr>
              <w:t xml:space="preserve">Pretendents piedāvājumā iesniedz </w:t>
            </w:r>
            <w:r>
              <w:rPr>
                <w:sz w:val="22"/>
                <w:szCs w:val="22"/>
              </w:rPr>
              <w:t>projekta vadītāja</w:t>
            </w:r>
            <w:r w:rsidRPr="00CD397E">
              <w:rPr>
                <w:b/>
                <w:bCs/>
                <w:sz w:val="22"/>
                <w:szCs w:val="22"/>
              </w:rPr>
              <w:t xml:space="preserve"> pieejamības apliecinājum</w:t>
            </w:r>
            <w:r>
              <w:rPr>
                <w:b/>
                <w:bCs/>
                <w:sz w:val="22"/>
                <w:szCs w:val="22"/>
              </w:rPr>
              <w:t>u</w:t>
            </w:r>
            <w:r w:rsidRPr="00CD397E">
              <w:rPr>
                <w:sz w:val="22"/>
                <w:szCs w:val="22"/>
              </w:rPr>
              <w:t xml:space="preserve"> atbilstoši  Nolikuma </w:t>
            </w:r>
            <w:r w:rsidRPr="00CD397E">
              <w:rPr>
                <w:b/>
                <w:bCs/>
                <w:sz w:val="22"/>
                <w:szCs w:val="22"/>
              </w:rPr>
              <w:t xml:space="preserve">5. pielikuma </w:t>
            </w:r>
            <w:r w:rsidRPr="00284845">
              <w:rPr>
                <w:sz w:val="22"/>
                <w:szCs w:val="22"/>
              </w:rPr>
              <w:t>formai.</w:t>
            </w:r>
            <w:r w:rsidRPr="00CD397E">
              <w:rPr>
                <w:sz w:val="22"/>
                <w:szCs w:val="22"/>
              </w:rPr>
              <w:t xml:space="preserve"> </w:t>
            </w:r>
          </w:p>
        </w:tc>
      </w:tr>
      <w:tr w:rsidR="00FA370D" w:rsidRPr="004E4AA7" w14:paraId="28CC4BB0" w14:textId="77777777" w:rsidTr="00E21A1A">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1EEA97BF" w14:textId="77777777" w:rsidR="00FA370D" w:rsidRPr="003705FB" w:rsidRDefault="00FA370D" w:rsidP="00FA370D">
            <w:pPr>
              <w:ind w:left="28" w:right="1026" w:hanging="28"/>
              <w:jc w:val="center"/>
              <w:rPr>
                <w:rFonts w:ascii="Times New Roman" w:hAnsi="Times New Roman" w:cs="Times New Roman"/>
                <w:b/>
                <w:bCs/>
                <w:color w:val="000000"/>
                <w:lang w:bidi="lo-LA"/>
              </w:rPr>
            </w:pPr>
            <w:r w:rsidRPr="003705FB">
              <w:rPr>
                <w:rFonts w:ascii="Times New Roman" w:hAnsi="Times New Roman" w:cs="Times New Roman"/>
                <w:b/>
                <w:bCs/>
                <w:color w:val="000000"/>
                <w:lang w:bidi="lo-LA"/>
              </w:rPr>
              <w:t xml:space="preserve">           FINANŠU PIEDĀVĀJUMS</w:t>
            </w:r>
          </w:p>
        </w:tc>
      </w:tr>
      <w:tr w:rsidR="00FA370D" w:rsidRPr="004E4AA7" w14:paraId="6FCA799D" w14:textId="77777777" w:rsidTr="007A6A85">
        <w:tc>
          <w:tcPr>
            <w:tcW w:w="4389" w:type="dxa"/>
            <w:tcBorders>
              <w:top w:val="single" w:sz="4" w:space="0" w:color="auto"/>
              <w:left w:val="single" w:sz="4" w:space="0" w:color="auto"/>
              <w:bottom w:val="single" w:sz="4" w:space="0" w:color="auto"/>
              <w:right w:val="single" w:sz="4" w:space="0" w:color="auto"/>
            </w:tcBorders>
            <w:shd w:val="clear" w:color="auto" w:fill="auto"/>
          </w:tcPr>
          <w:p w14:paraId="4080557C" w14:textId="77777777" w:rsidR="00FA370D" w:rsidRPr="003705FB" w:rsidRDefault="00FA370D" w:rsidP="004F334C">
            <w:pPr>
              <w:numPr>
                <w:ilvl w:val="1"/>
                <w:numId w:val="17"/>
              </w:numPr>
              <w:ind w:left="596" w:hanging="568"/>
              <w:rPr>
                <w:rFonts w:ascii="Times New Roman" w:hAnsi="Times New Roman" w:cs="Times New Roman"/>
                <w:b/>
                <w:bCs/>
                <w:color w:val="000000"/>
                <w:lang w:bidi="lo-LA"/>
              </w:rPr>
            </w:pPr>
            <w:r w:rsidRPr="003705FB">
              <w:rPr>
                <w:rFonts w:ascii="Times New Roman" w:hAnsi="Times New Roman" w:cs="Times New Roman"/>
                <w:b/>
                <w:bCs/>
                <w:color w:val="000000"/>
                <w:lang w:bidi="lo-LA"/>
              </w:rPr>
              <w:t>FINANŠU PIEDĀVĀJUMA PRASĪBAS</w:t>
            </w:r>
          </w:p>
        </w:tc>
        <w:tc>
          <w:tcPr>
            <w:tcW w:w="4683" w:type="dxa"/>
            <w:tcBorders>
              <w:top w:val="single" w:sz="4" w:space="0" w:color="auto"/>
              <w:left w:val="single" w:sz="4" w:space="0" w:color="auto"/>
              <w:bottom w:val="single" w:sz="4" w:space="0" w:color="auto"/>
              <w:right w:val="single" w:sz="4" w:space="0" w:color="auto"/>
            </w:tcBorders>
            <w:shd w:val="clear" w:color="auto" w:fill="auto"/>
          </w:tcPr>
          <w:p w14:paraId="165C58E1" w14:textId="77777777" w:rsidR="00FA370D" w:rsidRPr="003705FB" w:rsidRDefault="00FA370D" w:rsidP="00FA370D">
            <w:pPr>
              <w:ind w:left="28" w:right="1026" w:hanging="28"/>
              <w:rPr>
                <w:rFonts w:ascii="Times New Roman" w:hAnsi="Times New Roman" w:cs="Times New Roman"/>
                <w:b/>
                <w:bCs/>
                <w:color w:val="000000"/>
                <w:lang w:bidi="lo-LA"/>
              </w:rPr>
            </w:pPr>
            <w:r w:rsidRPr="003705FB">
              <w:rPr>
                <w:rFonts w:ascii="Times New Roman" w:hAnsi="Times New Roman" w:cs="Times New Roman"/>
                <w:b/>
                <w:bCs/>
                <w:color w:val="000000"/>
                <w:lang w:bidi="lo-LA"/>
              </w:rPr>
              <w:t>IESNIEDZAMIE DOKUMENTI</w:t>
            </w:r>
          </w:p>
        </w:tc>
      </w:tr>
      <w:tr w:rsidR="00FA370D" w:rsidRPr="008E13CF" w14:paraId="2EA3AE2B" w14:textId="77777777" w:rsidTr="007A6A85">
        <w:trPr>
          <w:trHeight w:val="4533"/>
        </w:trPr>
        <w:tc>
          <w:tcPr>
            <w:tcW w:w="4389" w:type="dxa"/>
            <w:tcBorders>
              <w:top w:val="single" w:sz="4" w:space="0" w:color="auto"/>
              <w:bottom w:val="single" w:sz="4" w:space="0" w:color="auto"/>
            </w:tcBorders>
          </w:tcPr>
          <w:p w14:paraId="1B0EBD93" w14:textId="7EC9765D" w:rsidR="00A44114" w:rsidRPr="00A44114" w:rsidRDefault="00FA370D" w:rsidP="00A44114">
            <w:pPr>
              <w:numPr>
                <w:ilvl w:val="2"/>
                <w:numId w:val="17"/>
              </w:numPr>
              <w:ind w:left="740"/>
              <w:contextualSpacing/>
              <w:jc w:val="both"/>
              <w:rPr>
                <w:rFonts w:ascii="Times New Roman" w:hAnsi="Times New Roman" w:cs="Times New Roman"/>
                <w:bCs/>
                <w:color w:val="FF0000"/>
              </w:rPr>
            </w:pPr>
            <w:r w:rsidRPr="003705FB">
              <w:rPr>
                <w:rFonts w:ascii="Times New Roman" w:hAnsi="Times New Roman" w:cs="Times New Roman"/>
              </w:rPr>
              <w:lastRenderedPageBreak/>
              <w:t>Finanšu piedāvājum</w:t>
            </w:r>
            <w:r w:rsidR="003C3A5F">
              <w:rPr>
                <w:rFonts w:ascii="Times New Roman" w:hAnsi="Times New Roman" w:cs="Times New Roman"/>
              </w:rPr>
              <w:t>s atbilst Nolikumā noteiktajām finanšu piedāvājuma prasībām</w:t>
            </w:r>
            <w:r w:rsidRPr="003C3A5F">
              <w:rPr>
                <w:rFonts w:ascii="Times New Roman" w:hAnsi="Times New Roman" w:cs="Times New Roman"/>
              </w:rPr>
              <w:t>.</w:t>
            </w:r>
            <w:r w:rsidRPr="003C3A5F">
              <w:rPr>
                <w:rFonts w:ascii="Times New Roman" w:hAnsi="Times New Roman" w:cs="Times New Roman"/>
                <w:bCs/>
              </w:rPr>
              <w:t xml:space="preserve"> </w:t>
            </w:r>
          </w:p>
          <w:p w14:paraId="5347AA3B" w14:textId="77777777" w:rsidR="00A44114" w:rsidRPr="00A44114" w:rsidRDefault="00A44114" w:rsidP="00A44114">
            <w:pPr>
              <w:numPr>
                <w:ilvl w:val="2"/>
                <w:numId w:val="17"/>
              </w:numPr>
              <w:ind w:left="740"/>
              <w:contextualSpacing/>
              <w:jc w:val="both"/>
              <w:rPr>
                <w:rFonts w:ascii="Times New Roman" w:hAnsi="Times New Roman" w:cs="Times New Roman"/>
                <w:bCs/>
                <w:color w:val="FF0000"/>
              </w:rPr>
            </w:pPr>
            <w:r w:rsidRPr="00A44114">
              <w:rPr>
                <w:rFonts w:ascii="Times New Roman" w:hAnsi="Times New Roman" w:cs="Times New Roman"/>
                <w:color w:val="000000"/>
                <w:lang w:bidi="lo-LA"/>
              </w:rPr>
              <w:t xml:space="preserve">Finanšu piedāvājumā piedāvātajās cenās iekļaujamas visas ar Iepirkuma līgumu un Tehnisko specifikāciju prasību izpildi saistītās izmaksas, </w:t>
            </w:r>
            <w:r w:rsidRPr="00A44114">
              <w:rPr>
                <w:rFonts w:ascii="Times New Roman" w:hAnsi="Times New Roman" w:cs="Times New Roman"/>
                <w:color w:val="000000"/>
                <w:u w:val="single"/>
                <w:lang w:bidi="lo-LA"/>
              </w:rPr>
              <w:t>tajā skaitā nodokļi</w:t>
            </w:r>
            <w:r w:rsidRPr="00A44114">
              <w:rPr>
                <w:rFonts w:ascii="Times New Roman" w:hAnsi="Times New Roman" w:cs="Times New Roman"/>
                <w:color w:val="000000"/>
                <w:lang w:bidi="lo-LA"/>
              </w:rPr>
              <w:t xml:space="preserve"> (izņemot PVN), kā arī visas ar to netieši saistītās izmaksas un paredzamie sadārdzinājumi. </w:t>
            </w:r>
          </w:p>
          <w:p w14:paraId="6E080BA8" w14:textId="77777777" w:rsidR="00A44114" w:rsidRPr="00A44114" w:rsidRDefault="00A44114" w:rsidP="00A44114">
            <w:pPr>
              <w:numPr>
                <w:ilvl w:val="2"/>
                <w:numId w:val="17"/>
              </w:numPr>
              <w:ind w:left="740"/>
              <w:contextualSpacing/>
              <w:jc w:val="both"/>
              <w:rPr>
                <w:rFonts w:ascii="Times New Roman" w:hAnsi="Times New Roman" w:cs="Times New Roman"/>
                <w:bCs/>
                <w:color w:val="FF0000"/>
              </w:rPr>
            </w:pPr>
            <w:r w:rsidRPr="00A44114">
              <w:rPr>
                <w:rFonts w:ascii="Times New Roman" w:hAnsi="Times New Roman" w:cs="Times New Roman"/>
                <w:color w:val="000000"/>
                <w:lang w:bidi="lo-LA"/>
              </w:rPr>
              <w:t xml:space="preserve">Finanšu piedāvājumā visas cenas un summas </w:t>
            </w:r>
            <w:r w:rsidRPr="00A44114">
              <w:rPr>
                <w:rFonts w:ascii="Times New Roman" w:hAnsi="Times New Roman" w:cs="Times New Roman"/>
                <w:lang w:bidi="lo-LA"/>
              </w:rPr>
              <w:t xml:space="preserve">jānorāda </w:t>
            </w:r>
            <w:proofErr w:type="spellStart"/>
            <w:r w:rsidRPr="00A44114">
              <w:rPr>
                <w:rFonts w:ascii="Times New Roman" w:hAnsi="Times New Roman" w:cs="Times New Roman"/>
                <w:i/>
                <w:iCs/>
                <w:lang w:bidi="lo-LA"/>
              </w:rPr>
              <w:t>euro</w:t>
            </w:r>
            <w:proofErr w:type="spellEnd"/>
            <w:r w:rsidRPr="00A44114">
              <w:rPr>
                <w:rFonts w:ascii="Times New Roman" w:hAnsi="Times New Roman" w:cs="Times New Roman"/>
                <w:lang w:bidi="lo-LA"/>
              </w:rPr>
              <w:t xml:space="preserve"> un aprēķinos jālieto divas decimālzīmes aiz komata.</w:t>
            </w:r>
          </w:p>
          <w:p w14:paraId="5C255BB2" w14:textId="77777777" w:rsidR="00A44114" w:rsidRPr="00A44114" w:rsidRDefault="00A44114" w:rsidP="00A44114">
            <w:pPr>
              <w:numPr>
                <w:ilvl w:val="2"/>
                <w:numId w:val="17"/>
              </w:numPr>
              <w:ind w:left="740"/>
              <w:contextualSpacing/>
              <w:jc w:val="both"/>
              <w:rPr>
                <w:rFonts w:ascii="Times New Roman" w:hAnsi="Times New Roman" w:cs="Times New Roman"/>
                <w:bCs/>
                <w:color w:val="FF0000"/>
              </w:rPr>
            </w:pPr>
            <w:r w:rsidRPr="00A44114">
              <w:rPr>
                <w:rFonts w:ascii="Times New Roman" w:hAnsi="Times New Roman" w:cs="Times New Roman"/>
                <w:color w:val="000000"/>
                <w:lang w:bidi="lo-LA"/>
              </w:rPr>
              <w:t>Finanšu piedāvājuma formā nedrīkst mainīt, nedrīkst papildināt un dzēst norādītās ailes.</w:t>
            </w:r>
          </w:p>
          <w:p w14:paraId="45A87FFC" w14:textId="345280D6" w:rsidR="003C3A5F" w:rsidRPr="00A44114" w:rsidRDefault="00A44114" w:rsidP="00A44114">
            <w:pPr>
              <w:numPr>
                <w:ilvl w:val="2"/>
                <w:numId w:val="17"/>
              </w:numPr>
              <w:ind w:left="740"/>
              <w:contextualSpacing/>
              <w:jc w:val="both"/>
              <w:rPr>
                <w:rFonts w:ascii="Times New Roman" w:hAnsi="Times New Roman" w:cs="Times New Roman"/>
                <w:bCs/>
                <w:color w:val="FF0000"/>
              </w:rPr>
            </w:pPr>
            <w:r w:rsidRPr="00A44114">
              <w:rPr>
                <w:rFonts w:ascii="Times New Roman" w:hAnsi="Times New Roman" w:cs="Times New Roman"/>
                <w:color w:val="000000"/>
                <w:lang w:bidi="lo-LA"/>
              </w:rPr>
              <w:t>Finanšu piedāvājumam jābūt Pretendenta vadītāja vai pilnvarotās personas (pievienojama pilnvaras kopija) parakstītam.</w:t>
            </w:r>
          </w:p>
        </w:tc>
        <w:tc>
          <w:tcPr>
            <w:tcW w:w="4683" w:type="dxa"/>
            <w:tcBorders>
              <w:top w:val="single" w:sz="4" w:space="0" w:color="auto"/>
              <w:bottom w:val="single" w:sz="4" w:space="0" w:color="auto"/>
            </w:tcBorders>
          </w:tcPr>
          <w:p w14:paraId="6C42BB70" w14:textId="19172761" w:rsidR="00FA370D" w:rsidRPr="00A44114" w:rsidRDefault="00FA370D" w:rsidP="00A44114">
            <w:pPr>
              <w:numPr>
                <w:ilvl w:val="0"/>
                <w:numId w:val="16"/>
              </w:numPr>
              <w:ind w:left="312" w:hanging="284"/>
              <w:jc w:val="both"/>
              <w:rPr>
                <w:rFonts w:ascii="Times New Roman" w:hAnsi="Times New Roman" w:cs="Times New Roman"/>
                <w:color w:val="000000"/>
                <w:lang w:bidi="lo-LA"/>
              </w:rPr>
            </w:pPr>
            <w:r w:rsidRPr="003705FB">
              <w:rPr>
                <w:rFonts w:ascii="Times New Roman" w:hAnsi="Times New Roman" w:cs="Times New Roman"/>
                <w:color w:val="000000"/>
                <w:lang w:bidi="lo-LA"/>
              </w:rPr>
              <w:t xml:space="preserve">Finanšu piedāvājums jāsagatavo un jāiesniedz atbilstoši Nolikuma </w:t>
            </w:r>
            <w:r w:rsidRPr="009649EB">
              <w:rPr>
                <w:rFonts w:ascii="Times New Roman" w:hAnsi="Times New Roman" w:cs="Times New Roman"/>
                <w:b/>
                <w:bCs/>
                <w:color w:val="000000"/>
                <w:lang w:bidi="lo-LA"/>
              </w:rPr>
              <w:t>3.pielikumā</w:t>
            </w:r>
            <w:r w:rsidRPr="003705FB">
              <w:rPr>
                <w:rFonts w:ascii="Times New Roman" w:hAnsi="Times New Roman" w:cs="Times New Roman"/>
                <w:color w:val="000000"/>
                <w:lang w:bidi="lo-LA"/>
              </w:rPr>
              <w:t xml:space="preserve"> norādītajai formai. </w:t>
            </w:r>
          </w:p>
          <w:p w14:paraId="65DE723B" w14:textId="0F4E4A7A" w:rsidR="00A44114" w:rsidRPr="00A44114" w:rsidRDefault="00A44114" w:rsidP="00A44114">
            <w:pPr>
              <w:numPr>
                <w:ilvl w:val="0"/>
                <w:numId w:val="16"/>
              </w:numPr>
              <w:spacing w:before="60"/>
              <w:ind w:left="311" w:hanging="283"/>
              <w:jc w:val="both"/>
              <w:rPr>
                <w:rFonts w:ascii="Times New Roman" w:hAnsi="Times New Roman" w:cs="Times New Roman"/>
                <w:color w:val="000000"/>
                <w:lang w:bidi="lo-LA"/>
              </w:rPr>
            </w:pPr>
            <w:r w:rsidRPr="00A44114">
              <w:rPr>
                <w:rFonts w:ascii="Times New Roman" w:hAnsi="Times New Roman" w:cs="Times New Roman"/>
              </w:rPr>
              <w:t xml:space="preserve">Pretendentu finanšu piedāvājumu vērtēšanā Komisija piemēro Pretendenta finanšu piedāvājumā norādīto </w:t>
            </w:r>
            <w:r>
              <w:rPr>
                <w:rFonts w:ascii="Times New Roman" w:hAnsi="Times New Roman" w:cs="Times New Roman"/>
              </w:rPr>
              <w:t>I</w:t>
            </w:r>
            <w:r w:rsidRPr="00A44114">
              <w:rPr>
                <w:rFonts w:ascii="Times New Roman" w:hAnsi="Times New Roman" w:cs="Times New Roman"/>
              </w:rPr>
              <w:t xml:space="preserve">epirkuma </w:t>
            </w:r>
            <w:r>
              <w:rPr>
                <w:rFonts w:ascii="Times New Roman" w:hAnsi="Times New Roman" w:cs="Times New Roman"/>
              </w:rPr>
              <w:t xml:space="preserve">priekšmeta </w:t>
            </w:r>
            <w:r w:rsidRPr="00A44114">
              <w:rPr>
                <w:rFonts w:ascii="Times New Roman" w:hAnsi="Times New Roman" w:cs="Times New Roman"/>
              </w:rPr>
              <w:t>daļas kopējo cenu EUR, neieskaitot PVN</w:t>
            </w:r>
            <w:r>
              <w:rPr>
                <w:rFonts w:ascii="Times New Roman" w:hAnsi="Times New Roman" w:cs="Times New Roman"/>
              </w:rPr>
              <w:t xml:space="preserve"> (turpmāk – </w:t>
            </w:r>
            <w:r w:rsidR="00FC6D9B">
              <w:rPr>
                <w:rFonts w:ascii="Times New Roman" w:hAnsi="Times New Roman" w:cs="Times New Roman"/>
              </w:rPr>
              <w:t>piedāvātā</w:t>
            </w:r>
            <w:r>
              <w:rPr>
                <w:rFonts w:ascii="Times New Roman" w:hAnsi="Times New Roman" w:cs="Times New Roman"/>
              </w:rPr>
              <w:t xml:space="preserve"> cena)</w:t>
            </w:r>
            <w:r w:rsidRPr="00A44114">
              <w:rPr>
                <w:rFonts w:ascii="Times New Roman" w:hAnsi="Times New Roman" w:cs="Times New Roman"/>
              </w:rPr>
              <w:t>.</w:t>
            </w:r>
            <w:r w:rsidRPr="00A44114">
              <w:rPr>
                <w:rFonts w:ascii="Times New Roman" w:hAnsi="Times New Roman" w:cs="Times New Roman"/>
                <w:color w:val="000000"/>
                <w:lang w:bidi="lo-LA"/>
              </w:rPr>
              <w:t xml:space="preserve"> </w:t>
            </w:r>
          </w:p>
          <w:p w14:paraId="2F5E7645" w14:textId="77777777" w:rsidR="00731DF5" w:rsidRPr="009E3B37" w:rsidRDefault="00802EB8" w:rsidP="00A44114">
            <w:pPr>
              <w:numPr>
                <w:ilvl w:val="0"/>
                <w:numId w:val="16"/>
              </w:numPr>
              <w:spacing w:before="60"/>
              <w:ind w:left="311" w:hanging="283"/>
              <w:jc w:val="both"/>
              <w:rPr>
                <w:color w:val="000000"/>
                <w:lang w:bidi="lo-LA"/>
              </w:rPr>
            </w:pPr>
            <w:r w:rsidRPr="00A44114">
              <w:rPr>
                <w:rFonts w:ascii="Times New Roman" w:hAnsi="Times New Roman" w:cs="Times New Roman"/>
                <w:b/>
                <w:bCs/>
                <w:lang w:bidi="lo-LA"/>
              </w:rPr>
              <w:t xml:space="preserve">EIS sistēmā Finanšu piedāvājuma </w:t>
            </w:r>
            <w:r w:rsidRPr="00A44114">
              <w:rPr>
                <w:rFonts w:ascii="Times New Roman" w:hAnsi="Times New Roman" w:cs="Times New Roman"/>
                <w:b/>
                <w:bCs/>
                <w:color w:val="000000"/>
                <w:lang w:bidi="lo-LA"/>
              </w:rPr>
              <w:t>prasības ievadlaukā ir jānorāda piedāvātā cena (EUR bez PVN) katrā Iepirkuma priekšmeta daļā</w:t>
            </w:r>
            <w:r w:rsidRPr="004E4AA7">
              <w:rPr>
                <w:rFonts w:ascii="Times New Roman" w:hAnsi="Times New Roman" w:cs="Times New Roman"/>
                <w:b/>
                <w:bCs/>
                <w:color w:val="000000"/>
                <w:lang w:bidi="lo-LA"/>
              </w:rPr>
              <w:t xml:space="preserve"> atsevišķi.  </w:t>
            </w:r>
          </w:p>
          <w:p w14:paraId="166954C7" w14:textId="77777777" w:rsidR="00731DF5" w:rsidRDefault="00731DF5" w:rsidP="00731DF5">
            <w:pPr>
              <w:spacing w:before="60"/>
              <w:ind w:left="311"/>
              <w:jc w:val="both"/>
              <w:rPr>
                <w:rFonts w:ascii="Times New Roman" w:hAnsi="Times New Roman" w:cs="Times New Roman"/>
                <w:b/>
                <w:bCs/>
                <w:color w:val="000000"/>
                <w:lang w:bidi="lo-LA"/>
              </w:rPr>
            </w:pPr>
          </w:p>
          <w:p w14:paraId="3119574A" w14:textId="2309EF75" w:rsidR="00731DF5" w:rsidRPr="009E3B37" w:rsidRDefault="00731DF5" w:rsidP="009E3B37">
            <w:pPr>
              <w:keepNext/>
              <w:widowControl w:val="0"/>
              <w:tabs>
                <w:tab w:val="left" w:pos="328"/>
              </w:tabs>
              <w:contextualSpacing/>
              <w:jc w:val="both"/>
              <w:rPr>
                <w:rFonts w:ascii="Times New Roman" w:hAnsi="Times New Roman" w:cs="Times New Roman"/>
                <w:color w:val="000000"/>
              </w:rPr>
            </w:pPr>
            <w:r w:rsidRPr="009E3B37">
              <w:rPr>
                <w:rFonts w:ascii="Times New Roman" w:hAnsi="Times New Roman" w:cs="Times New Roman"/>
                <w:i/>
                <w:iCs/>
              </w:rPr>
              <w:t xml:space="preserve">Pretendentam ir tiesības iesniegt finanšu piedāvājumus gan par </w:t>
            </w:r>
            <w:r>
              <w:rPr>
                <w:rFonts w:ascii="Times New Roman" w:hAnsi="Times New Roman" w:cs="Times New Roman"/>
                <w:i/>
                <w:iCs/>
              </w:rPr>
              <w:t xml:space="preserve">vienu, vairākām vai </w:t>
            </w:r>
            <w:r w:rsidRPr="009E3B37">
              <w:rPr>
                <w:rFonts w:ascii="Times New Roman" w:hAnsi="Times New Roman" w:cs="Times New Roman"/>
                <w:i/>
                <w:iCs/>
              </w:rPr>
              <w:t xml:space="preserve">visām </w:t>
            </w:r>
            <w:r>
              <w:rPr>
                <w:rFonts w:ascii="Times New Roman" w:hAnsi="Times New Roman" w:cs="Times New Roman"/>
                <w:i/>
                <w:iCs/>
              </w:rPr>
              <w:t>Iepirkuma daļām</w:t>
            </w:r>
            <w:r w:rsidRPr="009E3B37">
              <w:rPr>
                <w:rFonts w:ascii="Times New Roman" w:hAnsi="Times New Roman" w:cs="Times New Roman"/>
                <w:i/>
                <w:iCs/>
              </w:rPr>
              <w:t xml:space="preserve">. Attiecīgi </w:t>
            </w:r>
            <w:r>
              <w:rPr>
                <w:rFonts w:ascii="Times New Roman" w:hAnsi="Times New Roman" w:cs="Times New Roman"/>
                <w:i/>
                <w:iCs/>
              </w:rPr>
              <w:t>iesniedzot cenu tikai tajā Iepirkuma daļā</w:t>
            </w:r>
            <w:r w:rsidRPr="009E3B37">
              <w:rPr>
                <w:rFonts w:ascii="Times New Roman" w:hAnsi="Times New Roman" w:cs="Times New Roman"/>
                <w:i/>
                <w:iCs/>
              </w:rPr>
              <w:t>, uz kuru/</w:t>
            </w:r>
            <w:proofErr w:type="spellStart"/>
            <w:r w:rsidRPr="009E3B37">
              <w:rPr>
                <w:rFonts w:ascii="Times New Roman" w:hAnsi="Times New Roman" w:cs="Times New Roman"/>
                <w:i/>
                <w:iCs/>
              </w:rPr>
              <w:t>ām</w:t>
            </w:r>
            <w:proofErr w:type="spellEnd"/>
            <w:r w:rsidRPr="009E3B37">
              <w:rPr>
                <w:rFonts w:ascii="Times New Roman" w:hAnsi="Times New Roman" w:cs="Times New Roman"/>
                <w:i/>
                <w:iCs/>
              </w:rPr>
              <w:t xml:space="preserve"> Pretendents vēlas pretendēt.</w:t>
            </w:r>
          </w:p>
          <w:p w14:paraId="75B4A826" w14:textId="3FDCD878" w:rsidR="00FA370D" w:rsidRPr="00A44114" w:rsidRDefault="00802EB8" w:rsidP="009E3B37">
            <w:pPr>
              <w:spacing w:before="60"/>
              <w:ind w:left="311"/>
              <w:jc w:val="both"/>
              <w:rPr>
                <w:color w:val="000000"/>
                <w:lang w:bidi="lo-LA"/>
              </w:rPr>
            </w:pPr>
            <w:r w:rsidRPr="004E4AA7">
              <w:rPr>
                <w:rFonts w:ascii="Times New Roman" w:hAnsi="Times New Roman" w:cs="Times New Roman"/>
                <w:b/>
                <w:bCs/>
                <w:color w:val="000000"/>
                <w:lang w:bidi="lo-LA"/>
              </w:rPr>
              <w:t xml:space="preserve"> </w:t>
            </w:r>
          </w:p>
        </w:tc>
      </w:tr>
      <w:tr w:rsidR="00FA370D" w:rsidRPr="004E4AA7" w14:paraId="16C09798" w14:textId="77777777" w:rsidTr="00E21A1A">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5D84E8" w14:textId="77777777" w:rsidR="00FA370D" w:rsidRPr="004E4AA7" w:rsidRDefault="00FA370D" w:rsidP="00FA370D">
            <w:pPr>
              <w:ind w:left="454" w:right="-533" w:hanging="454"/>
              <w:jc w:val="center"/>
              <w:rPr>
                <w:rFonts w:ascii="Times New Roman" w:hAnsi="Times New Roman" w:cs="Times New Roman"/>
                <w:b/>
                <w:bCs/>
                <w:color w:val="000000"/>
                <w:lang w:bidi="lo-LA"/>
              </w:rPr>
            </w:pPr>
            <w:r w:rsidRPr="004E4AA7">
              <w:rPr>
                <w:rFonts w:ascii="Times New Roman" w:hAnsi="Times New Roman" w:cs="Times New Roman"/>
                <w:b/>
                <w:bCs/>
                <w:color w:val="000000"/>
                <w:lang w:bidi="lo-LA"/>
              </w:rPr>
              <w:t>TEHNISKAIS PIEDĀVĀJUMS</w:t>
            </w:r>
          </w:p>
        </w:tc>
      </w:tr>
      <w:tr w:rsidR="00FA370D" w:rsidRPr="004E4AA7" w14:paraId="0E682D29" w14:textId="77777777" w:rsidTr="007A6A85">
        <w:tc>
          <w:tcPr>
            <w:tcW w:w="4389" w:type="dxa"/>
            <w:tcBorders>
              <w:top w:val="single" w:sz="4" w:space="0" w:color="auto"/>
              <w:left w:val="single" w:sz="4" w:space="0" w:color="auto"/>
              <w:bottom w:val="single" w:sz="4" w:space="0" w:color="auto"/>
              <w:right w:val="single" w:sz="4" w:space="0" w:color="auto"/>
            </w:tcBorders>
            <w:shd w:val="clear" w:color="auto" w:fill="auto"/>
            <w:vAlign w:val="center"/>
          </w:tcPr>
          <w:p w14:paraId="7584577D" w14:textId="77777777" w:rsidR="00FA370D" w:rsidRPr="004E4AA7" w:rsidRDefault="00FA370D" w:rsidP="004F334C">
            <w:pPr>
              <w:numPr>
                <w:ilvl w:val="1"/>
                <w:numId w:val="17"/>
              </w:numPr>
              <w:ind w:left="596" w:hanging="568"/>
              <w:rPr>
                <w:rFonts w:ascii="Times New Roman" w:hAnsi="Times New Roman" w:cs="Times New Roman"/>
                <w:b/>
                <w:bCs/>
                <w:color w:val="000000"/>
                <w:lang w:bidi="lo-LA"/>
              </w:rPr>
            </w:pPr>
            <w:r w:rsidRPr="004E4AA7">
              <w:rPr>
                <w:rFonts w:ascii="Times New Roman" w:hAnsi="Times New Roman" w:cs="Times New Roman"/>
                <w:b/>
                <w:bCs/>
                <w:color w:val="000000"/>
                <w:lang w:bidi="lo-LA"/>
              </w:rPr>
              <w:t>TEHNISKĀ PIEDĀVĀJUMA PRASĪBAS</w:t>
            </w:r>
          </w:p>
        </w:tc>
        <w:tc>
          <w:tcPr>
            <w:tcW w:w="4683" w:type="dxa"/>
            <w:tcBorders>
              <w:top w:val="single" w:sz="4" w:space="0" w:color="auto"/>
              <w:left w:val="single" w:sz="4" w:space="0" w:color="auto"/>
              <w:bottom w:val="single" w:sz="4" w:space="0" w:color="auto"/>
              <w:right w:val="single" w:sz="4" w:space="0" w:color="auto"/>
            </w:tcBorders>
            <w:shd w:val="clear" w:color="auto" w:fill="auto"/>
            <w:vAlign w:val="center"/>
          </w:tcPr>
          <w:p w14:paraId="711D5C3B" w14:textId="77777777" w:rsidR="00FA370D" w:rsidRPr="004E4AA7" w:rsidRDefault="00FA370D" w:rsidP="00FA370D">
            <w:pPr>
              <w:spacing w:after="240"/>
              <w:ind w:left="596" w:right="-533" w:hanging="568"/>
              <w:rPr>
                <w:rFonts w:ascii="Times New Roman" w:hAnsi="Times New Roman" w:cs="Times New Roman"/>
                <w:b/>
                <w:bCs/>
                <w:color w:val="000000"/>
                <w:lang w:bidi="lo-LA"/>
              </w:rPr>
            </w:pPr>
            <w:r w:rsidRPr="004E4AA7">
              <w:rPr>
                <w:rFonts w:ascii="Times New Roman" w:hAnsi="Times New Roman" w:cs="Times New Roman"/>
                <w:b/>
                <w:bCs/>
                <w:color w:val="000000"/>
                <w:lang w:bidi="lo-LA"/>
              </w:rPr>
              <w:t>IESNIEDZAMIE DOKUMENTI</w:t>
            </w:r>
          </w:p>
        </w:tc>
      </w:tr>
      <w:tr w:rsidR="00FA370D" w:rsidRPr="004E4AA7" w14:paraId="5EBA27BB" w14:textId="77777777" w:rsidTr="007A6A85">
        <w:tc>
          <w:tcPr>
            <w:tcW w:w="4389" w:type="dxa"/>
            <w:tcBorders>
              <w:top w:val="single" w:sz="4" w:space="0" w:color="auto"/>
              <w:left w:val="single" w:sz="4" w:space="0" w:color="auto"/>
              <w:bottom w:val="single" w:sz="4" w:space="0" w:color="auto"/>
              <w:right w:val="single" w:sz="4" w:space="0" w:color="auto"/>
            </w:tcBorders>
            <w:shd w:val="clear" w:color="auto" w:fill="auto"/>
          </w:tcPr>
          <w:p w14:paraId="4D993CC2" w14:textId="11514B39" w:rsidR="00802EB8" w:rsidRPr="00EC5998" w:rsidRDefault="00FA370D" w:rsidP="00EC5998">
            <w:pPr>
              <w:numPr>
                <w:ilvl w:val="2"/>
                <w:numId w:val="17"/>
              </w:numPr>
              <w:ind w:left="596" w:hanging="568"/>
              <w:jc w:val="both"/>
              <w:rPr>
                <w:rFonts w:ascii="Times New Roman" w:hAnsi="Times New Roman" w:cs="Times New Roman"/>
                <w:bCs/>
                <w:iCs/>
                <w:lang w:bidi="lo-LA"/>
              </w:rPr>
            </w:pPr>
            <w:bookmarkStart w:id="28" w:name="_Hlk31793608"/>
            <w:bookmarkStart w:id="29" w:name="_Hlk31795121"/>
            <w:r w:rsidRPr="004E4AA7">
              <w:rPr>
                <w:rFonts w:ascii="Times New Roman" w:hAnsi="Times New Roman" w:cs="Times New Roman"/>
                <w:bCs/>
                <w:iCs/>
                <w:color w:val="000000"/>
                <w:lang w:bidi="lo-LA"/>
              </w:rPr>
              <w:br w:type="page"/>
            </w:r>
            <w:r w:rsidR="006306B7" w:rsidRPr="006306B7">
              <w:rPr>
                <w:rFonts w:ascii="Times New Roman" w:hAnsi="Times New Roman" w:cs="Times New Roman"/>
              </w:rPr>
              <w:t>Pretendentam ir Pakalpojuma izpildei nepieciešamais personāls</w:t>
            </w:r>
            <w:r w:rsidR="00DE25ED">
              <w:rPr>
                <w:rFonts w:ascii="Times New Roman" w:hAnsi="Times New Roman" w:cs="Times New Roman"/>
              </w:rPr>
              <w:t xml:space="preserve"> un </w:t>
            </w:r>
            <w:r w:rsidR="006306B7" w:rsidRPr="007A6A85">
              <w:rPr>
                <w:rFonts w:ascii="Times New Roman" w:hAnsi="Times New Roman" w:cs="Times New Roman"/>
                <w:color w:val="000000" w:themeColor="text1"/>
              </w:rPr>
              <w:t>aprīkojums</w:t>
            </w:r>
            <w:r w:rsidR="00DE25ED" w:rsidRPr="007A6A85">
              <w:rPr>
                <w:rFonts w:ascii="Times New Roman" w:hAnsi="Times New Roman" w:cs="Times New Roman"/>
                <w:color w:val="000000" w:themeColor="text1"/>
              </w:rPr>
              <w:t>,</w:t>
            </w:r>
            <w:r w:rsidR="006306B7" w:rsidRPr="007A6A85">
              <w:rPr>
                <w:rFonts w:ascii="Times New Roman" w:hAnsi="Times New Roman" w:cs="Times New Roman"/>
                <w:color w:val="000000" w:themeColor="text1"/>
              </w:rPr>
              <w:t xml:space="preserve">  </w:t>
            </w:r>
            <w:r w:rsidR="006306B7" w:rsidRPr="006306B7">
              <w:rPr>
                <w:rFonts w:ascii="Times New Roman" w:hAnsi="Times New Roman" w:cs="Times New Roman"/>
              </w:rPr>
              <w:t xml:space="preserve">ar kuru Pretendents spēj nodrošināt </w:t>
            </w:r>
            <w:r w:rsidR="006306B7">
              <w:rPr>
                <w:rFonts w:ascii="Times New Roman" w:hAnsi="Times New Roman" w:cs="Times New Roman"/>
              </w:rPr>
              <w:t xml:space="preserve">Pakalpojuma </w:t>
            </w:r>
            <w:r w:rsidR="006306B7" w:rsidRPr="006306B7">
              <w:rPr>
                <w:rFonts w:ascii="Times New Roman" w:hAnsi="Times New Roman" w:cs="Times New Roman"/>
              </w:rPr>
              <w:t xml:space="preserve"> izpildi atbilstoši Konkursā noteiktajām prasībām</w:t>
            </w:r>
            <w:r w:rsidR="006306B7" w:rsidRPr="006306B7">
              <w:rPr>
                <w:rFonts w:ascii="Times New Roman" w:hAnsi="Times New Roman" w:cs="Times New Roman"/>
                <w:bCs/>
                <w:iCs/>
                <w:color w:val="000000"/>
                <w:lang w:bidi="lo-LA"/>
              </w:rPr>
              <w:t xml:space="preserve"> </w:t>
            </w:r>
            <w:r w:rsidRPr="006306B7">
              <w:rPr>
                <w:rFonts w:ascii="Times New Roman" w:hAnsi="Times New Roman" w:cs="Times New Roman"/>
                <w:bCs/>
                <w:iCs/>
                <w:color w:val="000000"/>
                <w:lang w:bidi="lo-LA"/>
              </w:rPr>
              <w:t>(</w:t>
            </w:r>
            <w:r w:rsidR="006306B7">
              <w:rPr>
                <w:rFonts w:ascii="Times New Roman" w:hAnsi="Times New Roman" w:cs="Times New Roman"/>
                <w:bCs/>
                <w:iCs/>
                <w:color w:val="000000"/>
                <w:lang w:bidi="lo-LA"/>
              </w:rPr>
              <w:t xml:space="preserve">Nolikuma </w:t>
            </w:r>
            <w:r w:rsidRPr="006306B7">
              <w:rPr>
                <w:rFonts w:ascii="Times New Roman" w:hAnsi="Times New Roman" w:cs="Times New Roman"/>
                <w:bCs/>
                <w:iCs/>
                <w:color w:val="000000"/>
                <w:lang w:bidi="lo-LA"/>
              </w:rPr>
              <w:t>2.pielikums).</w:t>
            </w:r>
          </w:p>
        </w:tc>
        <w:tc>
          <w:tcPr>
            <w:tcW w:w="4683" w:type="dxa"/>
            <w:tcBorders>
              <w:top w:val="single" w:sz="4" w:space="0" w:color="auto"/>
              <w:left w:val="single" w:sz="4" w:space="0" w:color="auto"/>
              <w:bottom w:val="single" w:sz="4" w:space="0" w:color="auto"/>
              <w:right w:val="single" w:sz="4" w:space="0" w:color="auto"/>
            </w:tcBorders>
            <w:shd w:val="clear" w:color="auto" w:fill="auto"/>
          </w:tcPr>
          <w:p w14:paraId="235A0947" w14:textId="4C6523D2" w:rsidR="00FA370D" w:rsidRPr="00E96601" w:rsidRDefault="006306B7" w:rsidP="006306B7">
            <w:pPr>
              <w:numPr>
                <w:ilvl w:val="0"/>
                <w:numId w:val="18"/>
              </w:numPr>
              <w:ind w:left="312" w:hanging="284"/>
              <w:jc w:val="both"/>
              <w:rPr>
                <w:rFonts w:ascii="Times New Roman" w:hAnsi="Times New Roman" w:cs="Times New Roman"/>
                <w:lang w:bidi="lo-LA"/>
              </w:rPr>
            </w:pPr>
            <w:r w:rsidRPr="006306B7">
              <w:rPr>
                <w:rFonts w:ascii="Times New Roman" w:hAnsi="Times New Roman" w:cs="Times New Roman"/>
              </w:rPr>
              <w:t xml:space="preserve">Pretendenta </w:t>
            </w:r>
            <w:r w:rsidRPr="006306B7">
              <w:rPr>
                <w:rFonts w:ascii="Times New Roman" w:hAnsi="Times New Roman" w:cs="Times New Roman"/>
                <w:b/>
                <w:bCs/>
              </w:rPr>
              <w:t>tehniskais piedāvājums</w:t>
            </w:r>
            <w:r w:rsidRPr="006306B7">
              <w:rPr>
                <w:rFonts w:ascii="Times New Roman" w:hAnsi="Times New Roman" w:cs="Times New Roman"/>
              </w:rPr>
              <w:t xml:space="preserve">, kas izstrādāts atbilstoši </w:t>
            </w:r>
            <w:r w:rsidRPr="003705FB">
              <w:rPr>
                <w:rFonts w:ascii="Times New Roman" w:hAnsi="Times New Roman" w:cs="Times New Roman"/>
                <w:color w:val="000000"/>
                <w:lang w:bidi="lo-LA"/>
              </w:rPr>
              <w:t xml:space="preserve">Nolikuma </w:t>
            </w:r>
            <w:r w:rsidR="0084020A">
              <w:rPr>
                <w:rFonts w:ascii="Times New Roman" w:hAnsi="Times New Roman" w:cs="Times New Roman"/>
                <w:color w:val="000000"/>
                <w:lang w:bidi="lo-LA"/>
              </w:rPr>
              <w:t>4</w:t>
            </w:r>
            <w:r w:rsidRPr="009649EB">
              <w:rPr>
                <w:rFonts w:ascii="Times New Roman" w:hAnsi="Times New Roman" w:cs="Times New Roman"/>
                <w:b/>
                <w:bCs/>
                <w:color w:val="000000"/>
                <w:lang w:bidi="lo-LA"/>
              </w:rPr>
              <w:t>.pielikumā</w:t>
            </w:r>
            <w:r w:rsidRPr="003705FB">
              <w:rPr>
                <w:rFonts w:ascii="Times New Roman" w:hAnsi="Times New Roman" w:cs="Times New Roman"/>
                <w:color w:val="000000"/>
                <w:lang w:bidi="lo-LA"/>
              </w:rPr>
              <w:t xml:space="preserve"> norādītajai formai</w:t>
            </w:r>
            <w:r w:rsidR="00FA370D" w:rsidRPr="00E96601">
              <w:rPr>
                <w:rFonts w:ascii="Times New Roman" w:hAnsi="Times New Roman" w:cs="Times New Roman"/>
                <w:lang w:bidi="lo-LA"/>
              </w:rPr>
              <w:t>.</w:t>
            </w:r>
          </w:p>
          <w:p w14:paraId="5022B658" w14:textId="77777777" w:rsidR="00FA370D" w:rsidRPr="004E4AA7" w:rsidRDefault="00FA370D" w:rsidP="00FA370D">
            <w:pPr>
              <w:ind w:left="454" w:hanging="454"/>
              <w:jc w:val="both"/>
              <w:rPr>
                <w:rFonts w:ascii="Times New Roman" w:hAnsi="Times New Roman" w:cs="Times New Roman"/>
                <w:bCs/>
                <w:iCs/>
                <w:lang w:bidi="lo-LA"/>
              </w:rPr>
            </w:pPr>
          </w:p>
        </w:tc>
      </w:tr>
      <w:bookmarkEnd w:id="28"/>
      <w:bookmarkEnd w:id="29"/>
      <w:tr w:rsidR="00FA370D" w:rsidRPr="004E4AA7" w14:paraId="1F3A6A71" w14:textId="77777777" w:rsidTr="007A6A85">
        <w:tc>
          <w:tcPr>
            <w:tcW w:w="4389" w:type="dxa"/>
            <w:tcBorders>
              <w:top w:val="single" w:sz="4" w:space="0" w:color="auto"/>
              <w:left w:val="single" w:sz="4" w:space="0" w:color="auto"/>
              <w:bottom w:val="single" w:sz="4" w:space="0" w:color="auto"/>
              <w:right w:val="single" w:sz="4" w:space="0" w:color="auto"/>
            </w:tcBorders>
            <w:shd w:val="clear" w:color="auto" w:fill="auto"/>
            <w:vAlign w:val="center"/>
          </w:tcPr>
          <w:p w14:paraId="26932201" w14:textId="77777777" w:rsidR="00FA370D" w:rsidRPr="004E4AA7" w:rsidRDefault="00FA370D" w:rsidP="004F334C">
            <w:pPr>
              <w:numPr>
                <w:ilvl w:val="1"/>
                <w:numId w:val="17"/>
              </w:numPr>
              <w:ind w:left="460"/>
              <w:rPr>
                <w:rFonts w:ascii="Times New Roman" w:hAnsi="Times New Roman" w:cs="Times New Roman"/>
                <w:b/>
                <w:bCs/>
                <w:color w:val="000000"/>
                <w:lang w:bidi="lo-LA"/>
              </w:rPr>
            </w:pPr>
            <w:r w:rsidRPr="004E4AA7">
              <w:rPr>
                <w:rFonts w:ascii="Times New Roman" w:hAnsi="Times New Roman" w:cs="Times New Roman"/>
                <w:b/>
                <w:bCs/>
                <w:color w:val="000000"/>
                <w:lang w:bidi="lo-LA"/>
              </w:rPr>
              <w:t>CITAS PRASĪBAS</w:t>
            </w:r>
          </w:p>
        </w:tc>
        <w:tc>
          <w:tcPr>
            <w:tcW w:w="4683" w:type="dxa"/>
            <w:tcBorders>
              <w:top w:val="single" w:sz="4" w:space="0" w:color="auto"/>
              <w:left w:val="single" w:sz="4" w:space="0" w:color="auto"/>
              <w:bottom w:val="single" w:sz="4" w:space="0" w:color="auto"/>
              <w:right w:val="single" w:sz="4" w:space="0" w:color="auto"/>
            </w:tcBorders>
            <w:shd w:val="clear" w:color="auto" w:fill="auto"/>
            <w:vAlign w:val="center"/>
          </w:tcPr>
          <w:p w14:paraId="758C3782" w14:textId="77777777" w:rsidR="00FA370D" w:rsidRPr="004E4AA7" w:rsidRDefault="00FA370D" w:rsidP="00FA370D">
            <w:pPr>
              <w:ind w:right="176"/>
              <w:jc w:val="both"/>
              <w:rPr>
                <w:rFonts w:ascii="Times New Roman" w:hAnsi="Times New Roman" w:cs="Times New Roman"/>
                <w:b/>
                <w:color w:val="000000"/>
                <w:lang w:bidi="lo-LA"/>
              </w:rPr>
            </w:pPr>
            <w:r w:rsidRPr="004E4AA7">
              <w:rPr>
                <w:rFonts w:ascii="Times New Roman" w:hAnsi="Times New Roman" w:cs="Times New Roman"/>
                <w:b/>
                <w:bCs/>
                <w:color w:val="000000"/>
                <w:lang w:bidi="lo-LA"/>
              </w:rPr>
              <w:t>IESNIEDZAMIE DOKUMENTI</w:t>
            </w:r>
          </w:p>
        </w:tc>
      </w:tr>
      <w:tr w:rsidR="00FA370D" w:rsidRPr="004E4AA7" w14:paraId="411C7386" w14:textId="77777777" w:rsidTr="007A6A85">
        <w:tc>
          <w:tcPr>
            <w:tcW w:w="4389" w:type="dxa"/>
            <w:tcBorders>
              <w:top w:val="single" w:sz="4" w:space="0" w:color="auto"/>
              <w:bottom w:val="single" w:sz="4" w:space="0" w:color="auto"/>
            </w:tcBorders>
          </w:tcPr>
          <w:p w14:paraId="1F124067" w14:textId="77777777" w:rsidR="00FA370D" w:rsidRPr="004E4AA7" w:rsidRDefault="00FA370D" w:rsidP="004F334C">
            <w:pPr>
              <w:numPr>
                <w:ilvl w:val="2"/>
                <w:numId w:val="17"/>
              </w:numPr>
              <w:ind w:left="602" w:hanging="602"/>
              <w:jc w:val="both"/>
              <w:rPr>
                <w:rFonts w:ascii="Times New Roman" w:hAnsi="Times New Roman" w:cs="Times New Roman"/>
                <w:lang w:bidi="lo-LA"/>
              </w:rPr>
            </w:pPr>
            <w:r w:rsidRPr="004E4AA7">
              <w:rPr>
                <w:rFonts w:ascii="Times New Roman" w:hAnsi="Times New Roman" w:cs="Times New Roman"/>
                <w:bCs/>
                <w:color w:val="000000"/>
                <w:lang w:bidi="lo-LA"/>
              </w:rPr>
              <w:t>Ja piedāvājumu iesniedz piegādātāju apvienība vai personālsabiedrība, piegādātāju apvienības vai personālsabiedrības dalībnieku starpā ir noslēgta rakstveida vienošanās.</w:t>
            </w:r>
          </w:p>
        </w:tc>
        <w:tc>
          <w:tcPr>
            <w:tcW w:w="4683" w:type="dxa"/>
            <w:tcBorders>
              <w:top w:val="single" w:sz="4" w:space="0" w:color="auto"/>
              <w:bottom w:val="single" w:sz="4" w:space="0" w:color="auto"/>
            </w:tcBorders>
          </w:tcPr>
          <w:p w14:paraId="1A3D709C" w14:textId="77777777" w:rsidR="00FA370D" w:rsidRPr="004E4AA7" w:rsidRDefault="00FA370D" w:rsidP="00FA370D">
            <w:pPr>
              <w:numPr>
                <w:ilvl w:val="0"/>
                <w:numId w:val="9"/>
              </w:numPr>
              <w:ind w:left="321" w:hanging="284"/>
              <w:jc w:val="both"/>
              <w:rPr>
                <w:rFonts w:ascii="Times New Roman" w:hAnsi="Times New Roman" w:cs="Times New Roman"/>
                <w:color w:val="000000"/>
                <w:lang w:bidi="lo-LA"/>
              </w:rPr>
            </w:pPr>
            <w:r w:rsidRPr="004E4AA7">
              <w:rPr>
                <w:rFonts w:ascii="Times New Roman" w:hAnsi="Times New Roman" w:cs="Times New Roman"/>
                <w:color w:val="000000"/>
                <w:lang w:bidi="lo-LA"/>
              </w:rPr>
              <w:t>Vienošanās par piegādātāju apvienības izveidi un dalību iepirkumā, kurā norāda:</w:t>
            </w:r>
          </w:p>
          <w:p w14:paraId="4215C532" w14:textId="7F3C1B0C" w:rsidR="00FA370D" w:rsidRPr="004E4AA7" w:rsidRDefault="00FA370D" w:rsidP="004F334C">
            <w:pPr>
              <w:numPr>
                <w:ilvl w:val="0"/>
                <w:numId w:val="20"/>
              </w:numPr>
              <w:ind w:left="604" w:hanging="283"/>
              <w:jc w:val="both"/>
              <w:rPr>
                <w:rFonts w:ascii="Times New Roman" w:hAnsi="Times New Roman" w:cs="Times New Roman"/>
                <w:color w:val="000000"/>
                <w:lang w:bidi="lo-LA"/>
              </w:rPr>
            </w:pPr>
            <w:r w:rsidRPr="004E4AA7">
              <w:rPr>
                <w:rFonts w:ascii="Times New Roman" w:hAnsi="Times New Roman" w:cs="Times New Roman"/>
                <w:color w:val="000000"/>
                <w:lang w:bidi="lo-LA"/>
              </w:rPr>
              <w:t>piegādātāju apvienības dibināšanas mērķis un vienošanās spēkā esamības termiņš;</w:t>
            </w:r>
          </w:p>
          <w:p w14:paraId="583AF5AA" w14:textId="77777777" w:rsidR="00FA370D" w:rsidRPr="004E4AA7" w:rsidRDefault="00FA370D" w:rsidP="004F334C">
            <w:pPr>
              <w:numPr>
                <w:ilvl w:val="0"/>
                <w:numId w:val="20"/>
              </w:numPr>
              <w:ind w:left="604" w:hanging="283"/>
              <w:jc w:val="both"/>
              <w:rPr>
                <w:rFonts w:ascii="Times New Roman" w:hAnsi="Times New Roman" w:cs="Times New Roman"/>
                <w:color w:val="000000"/>
                <w:lang w:bidi="lo-LA"/>
              </w:rPr>
            </w:pPr>
            <w:r w:rsidRPr="004E4AA7">
              <w:rPr>
                <w:rFonts w:ascii="Times New Roman" w:hAnsi="Times New Roman" w:cs="Times New Roman"/>
                <w:color w:val="000000"/>
                <w:lang w:bidi="lo-LA"/>
              </w:rPr>
              <w:t>katra apvienības dalībnieka paredzamā Iepirkuma līguma daļa, tiesības un pienākumi;</w:t>
            </w:r>
          </w:p>
          <w:p w14:paraId="68EF672D" w14:textId="77777777" w:rsidR="00FA370D" w:rsidRPr="004E4AA7" w:rsidRDefault="00FA370D" w:rsidP="004F334C">
            <w:pPr>
              <w:numPr>
                <w:ilvl w:val="0"/>
                <w:numId w:val="20"/>
              </w:numPr>
              <w:ind w:left="604" w:hanging="283"/>
              <w:jc w:val="both"/>
              <w:rPr>
                <w:rFonts w:ascii="Times New Roman" w:hAnsi="Times New Roman" w:cs="Times New Roman"/>
                <w:color w:val="000000"/>
                <w:lang w:bidi="lo-LA"/>
              </w:rPr>
            </w:pPr>
            <w:r w:rsidRPr="004E4AA7">
              <w:rPr>
                <w:rFonts w:ascii="Times New Roman" w:hAnsi="Times New Roman" w:cs="Times New Roman"/>
                <w:color w:val="000000"/>
                <w:lang w:bidi="lo-LA"/>
              </w:rPr>
              <w:t>norāde, uz kuru dalībnieku saimnieciskajām un finansiālajām spējām apvienība balstās;</w:t>
            </w:r>
          </w:p>
          <w:p w14:paraId="4356232E" w14:textId="77777777" w:rsidR="00FA370D" w:rsidRPr="004E4AA7" w:rsidRDefault="00FA370D" w:rsidP="004F334C">
            <w:pPr>
              <w:numPr>
                <w:ilvl w:val="0"/>
                <w:numId w:val="20"/>
              </w:numPr>
              <w:ind w:left="604" w:hanging="283"/>
              <w:jc w:val="both"/>
              <w:rPr>
                <w:rFonts w:ascii="Times New Roman" w:hAnsi="Times New Roman" w:cs="Times New Roman"/>
                <w:color w:val="000000"/>
                <w:lang w:bidi="lo-LA"/>
              </w:rPr>
            </w:pPr>
            <w:r w:rsidRPr="004E4AA7">
              <w:rPr>
                <w:rFonts w:ascii="Times New Roman" w:hAnsi="Times New Roman" w:cs="Times New Roman"/>
                <w:color w:val="000000"/>
                <w:lang w:bidi="lo-LA"/>
              </w:rPr>
              <w:t>apliecinājums, ka visi personu apvienības dalībnieki, uz kuru saimnieciskajām un finansiālajām iespējām Pretendents balstās un kuri būs atbildīgi par Iepirkuma līguma izpildi, būs solidāri atbildīgi par Iepirkuma līguma izpildi gadījumā, ja tiks piešķirtas Iepirkuma līguma slēgšanas tiesības, norādot katra dalībnieka Iepirkuma līguma izpildes daļu;</w:t>
            </w:r>
          </w:p>
          <w:p w14:paraId="5A9082E3" w14:textId="77777777" w:rsidR="00FA370D" w:rsidRPr="004E4AA7" w:rsidRDefault="00FA370D" w:rsidP="004F334C">
            <w:pPr>
              <w:numPr>
                <w:ilvl w:val="0"/>
                <w:numId w:val="20"/>
              </w:numPr>
              <w:ind w:left="604" w:hanging="283"/>
              <w:jc w:val="both"/>
              <w:rPr>
                <w:rFonts w:ascii="Times New Roman" w:hAnsi="Times New Roman" w:cs="Times New Roman"/>
                <w:color w:val="000000"/>
                <w:lang w:bidi="lo-LA"/>
              </w:rPr>
            </w:pPr>
            <w:r w:rsidRPr="004E4AA7">
              <w:rPr>
                <w:rFonts w:ascii="Times New Roman" w:hAnsi="Times New Roman" w:cs="Times New Roman"/>
                <w:color w:val="000000"/>
                <w:lang w:bidi="lo-LA"/>
              </w:rPr>
              <w:t>Informācija par piegādātāju apvienības vadošo dalībnieku;</w:t>
            </w:r>
          </w:p>
          <w:p w14:paraId="74FA1CDF" w14:textId="77777777" w:rsidR="00FA370D" w:rsidRPr="004E4AA7" w:rsidRDefault="00FA370D" w:rsidP="004F334C">
            <w:pPr>
              <w:numPr>
                <w:ilvl w:val="0"/>
                <w:numId w:val="20"/>
              </w:numPr>
              <w:ind w:left="604" w:hanging="283"/>
              <w:jc w:val="both"/>
              <w:rPr>
                <w:rFonts w:ascii="Times New Roman" w:hAnsi="Times New Roman" w:cs="Times New Roman"/>
                <w:color w:val="000000"/>
                <w:lang w:bidi="lo-LA"/>
              </w:rPr>
            </w:pPr>
            <w:r w:rsidRPr="004E4AA7">
              <w:rPr>
                <w:rFonts w:ascii="Times New Roman" w:hAnsi="Times New Roman" w:cs="Times New Roman"/>
                <w:color w:val="000000"/>
                <w:lang w:bidi="lo-LA"/>
              </w:rPr>
              <w:t xml:space="preserve">Pilnvarojums dalībniekam vai personai, kura tiesīga rīkoties visu personas apvienības dalībnieku vārdā Iepirkumā; </w:t>
            </w:r>
          </w:p>
          <w:p w14:paraId="3A32921F" w14:textId="77777777" w:rsidR="00FA370D" w:rsidRPr="004E4AA7" w:rsidRDefault="00FA370D" w:rsidP="00FA370D">
            <w:pPr>
              <w:numPr>
                <w:ilvl w:val="0"/>
                <w:numId w:val="9"/>
              </w:numPr>
              <w:ind w:left="321" w:hanging="284"/>
              <w:jc w:val="both"/>
              <w:rPr>
                <w:rFonts w:ascii="Calibri" w:hAnsi="Calibri" w:cs="Times New Roman"/>
              </w:rPr>
            </w:pPr>
            <w:r w:rsidRPr="004E4AA7">
              <w:rPr>
                <w:rFonts w:ascii="Times New Roman" w:hAnsi="Times New Roman" w:cs="Times New Roman"/>
                <w:color w:val="000000"/>
                <w:lang w:bidi="lo-LA"/>
              </w:rPr>
              <w:t xml:space="preserve">Gadījumā, ja ar piegādātāju apvienību tiks slēgts Iepirkuma līgums, Pasūtītājam ir tiesības pieprasīt, lai piegādātāju apvienība 15 (piecpadsmit) darba dienu laikā pēc lēmuma </w:t>
            </w:r>
            <w:r w:rsidRPr="004E4AA7">
              <w:rPr>
                <w:rFonts w:ascii="Times New Roman" w:hAnsi="Times New Roman" w:cs="Times New Roman"/>
                <w:color w:val="000000"/>
                <w:lang w:bidi="lo-LA"/>
              </w:rPr>
              <w:lastRenderedPageBreak/>
              <w:t>par Iepirkuma līguma slēgšanas tiesību piešķiršanu spēkā stāšanās un pirms Iepirkuma līguma noslēgšanas izveidosies pēc savas izvēles atbilstoši noteiktam juridiskam statusam vai noslēgs sabiedrības līgumu, vienojoties par apvienības dalībnieku atbildības sadalījumu, ja tas nepieciešams iepirkuma līguma noteikumu sekmīgai izpildei.</w:t>
            </w:r>
          </w:p>
        </w:tc>
      </w:tr>
      <w:tr w:rsidR="00FA370D" w:rsidRPr="004E4AA7" w14:paraId="5E5D1EE9" w14:textId="77777777" w:rsidTr="007A6A85">
        <w:tc>
          <w:tcPr>
            <w:tcW w:w="4389" w:type="dxa"/>
            <w:tcBorders>
              <w:top w:val="single" w:sz="4" w:space="0" w:color="auto"/>
              <w:bottom w:val="single" w:sz="4" w:space="0" w:color="auto"/>
            </w:tcBorders>
          </w:tcPr>
          <w:p w14:paraId="7B88A15C" w14:textId="77777777" w:rsidR="00FA370D" w:rsidRPr="004E4AA7" w:rsidRDefault="00FA370D" w:rsidP="004F334C">
            <w:pPr>
              <w:numPr>
                <w:ilvl w:val="2"/>
                <w:numId w:val="17"/>
              </w:numPr>
              <w:ind w:left="602" w:hanging="567"/>
              <w:jc w:val="both"/>
              <w:rPr>
                <w:rFonts w:ascii="Times New Roman" w:hAnsi="Times New Roman" w:cs="Times New Roman"/>
                <w:bCs/>
                <w:color w:val="000000"/>
                <w:lang w:bidi="lo-LA"/>
              </w:rPr>
            </w:pPr>
            <w:r w:rsidRPr="004E4AA7">
              <w:rPr>
                <w:rFonts w:ascii="Times New Roman" w:hAnsi="Times New Roman" w:cs="Times New Roman"/>
                <w:color w:val="000000"/>
                <w:lang w:bidi="lo-LA"/>
              </w:rPr>
              <w:lastRenderedPageBreak/>
              <w:t>Ja iepirkuma līguma izpildē pretendents plāno iesaistīt apakšuzņēmēju, apakšuzņēmējs ir apliecinājis gatavību iesaistīties plānotā iepirkuma līguma izpildē.</w:t>
            </w:r>
          </w:p>
        </w:tc>
        <w:tc>
          <w:tcPr>
            <w:tcW w:w="4683" w:type="dxa"/>
            <w:tcBorders>
              <w:top w:val="single" w:sz="4" w:space="0" w:color="auto"/>
              <w:bottom w:val="single" w:sz="4" w:space="0" w:color="auto"/>
            </w:tcBorders>
          </w:tcPr>
          <w:p w14:paraId="43A343C7" w14:textId="58F301CA" w:rsidR="00FA370D" w:rsidRPr="004E4AA7" w:rsidRDefault="00FA370D" w:rsidP="004F334C">
            <w:pPr>
              <w:numPr>
                <w:ilvl w:val="0"/>
                <w:numId w:val="21"/>
              </w:numPr>
              <w:ind w:left="321" w:hanging="284"/>
              <w:contextualSpacing/>
              <w:jc w:val="both"/>
              <w:rPr>
                <w:rFonts w:ascii="Times New Roman" w:hAnsi="Times New Roman" w:cs="Times New Roman"/>
                <w:color w:val="000000"/>
                <w:lang w:bidi="lo-LA"/>
              </w:rPr>
            </w:pPr>
            <w:r w:rsidRPr="004E4AA7">
              <w:rPr>
                <w:rFonts w:ascii="Times New Roman" w:hAnsi="Times New Roman" w:cs="Times New Roman"/>
                <w:color w:val="000000"/>
                <w:lang w:bidi="lo-LA"/>
              </w:rPr>
              <w:t xml:space="preserve">Pretendentam pieteikumā </w:t>
            </w:r>
            <w:r w:rsidRPr="0011315A">
              <w:rPr>
                <w:rFonts w:ascii="Times New Roman" w:hAnsi="Times New Roman" w:cs="Times New Roman"/>
                <w:b/>
                <w:bCs/>
                <w:color w:val="000000"/>
                <w:lang w:bidi="lo-LA"/>
              </w:rPr>
              <w:t>(1.pielikums)</w:t>
            </w:r>
            <w:r w:rsidRPr="004E4AA7">
              <w:rPr>
                <w:rFonts w:ascii="Times New Roman" w:hAnsi="Times New Roman" w:cs="Times New Roman"/>
                <w:color w:val="000000"/>
                <w:lang w:bidi="lo-LA"/>
              </w:rPr>
              <w:t xml:space="preserve"> jānorāda </w:t>
            </w:r>
            <w:r w:rsidRPr="004E4AA7">
              <w:rPr>
                <w:rFonts w:ascii="Times New Roman" w:hAnsi="Times New Roman" w:cs="Times New Roman"/>
                <w:color w:val="000000"/>
                <w:u w:val="single"/>
                <w:lang w:bidi="lo-LA"/>
              </w:rPr>
              <w:t>visi apakšuzņēmēji, kuru sniedzamo pakalpojumu (atbilstoši Iepirkuma priekšmetam) vērtība ir vismaz 10 000 EUR</w:t>
            </w:r>
            <w:r w:rsidRPr="004E4AA7">
              <w:rPr>
                <w:rFonts w:ascii="Times New Roman" w:hAnsi="Times New Roman" w:cs="Times New Roman"/>
                <w:color w:val="000000"/>
                <w:lang w:bidi="lo-LA"/>
              </w:rPr>
              <w:t xml:space="preserve"> un katram šādam apakšuzņēmējam izpildei nododamās iepirkuma līguma daļas aprakstu. Apakšuzņēmēja sniedzamo pakalpojumu vērtību nosaka, ņemot vērā apakšuzņēmēja un visu attiecīgā Iepirkuma ietvaros tā saistīto uzņēmumu sniedzamo pakalpojumu vērtību . </w:t>
            </w:r>
          </w:p>
          <w:p w14:paraId="696BFEC9" w14:textId="77777777" w:rsidR="00FA370D" w:rsidRPr="004E4AA7" w:rsidRDefault="00FA370D" w:rsidP="004F334C">
            <w:pPr>
              <w:numPr>
                <w:ilvl w:val="0"/>
                <w:numId w:val="21"/>
              </w:numPr>
              <w:ind w:left="321" w:hanging="284"/>
              <w:contextualSpacing/>
              <w:jc w:val="both"/>
              <w:rPr>
                <w:rFonts w:ascii="Times New Roman" w:hAnsi="Times New Roman" w:cs="Times New Roman"/>
                <w:color w:val="000000"/>
                <w:lang w:bidi="lo-LA"/>
              </w:rPr>
            </w:pPr>
            <w:r w:rsidRPr="004E4AA7">
              <w:rPr>
                <w:rFonts w:ascii="Times New Roman" w:hAnsi="Times New Roman" w:cs="Times New Roman"/>
                <w:color w:val="000000"/>
                <w:lang w:bidi="lo-LA"/>
              </w:rPr>
              <w:t xml:space="preserve">Apakšuzņēmēju sarakstā norāda arī tās personas, uz kuru iespējām pretendents balstās, ja tas ir nepieciešams Nolikumā izvirzītās kvalifikācijas pierādīšanai vai Iepirkuma līguma izpildei </w:t>
            </w:r>
            <w:r w:rsidRPr="004E4AA7">
              <w:rPr>
                <w:rFonts w:ascii="Times New Roman" w:hAnsi="Times New Roman" w:cs="Times New Roman"/>
                <w:lang w:bidi="lo-LA"/>
              </w:rPr>
              <w:t>neatkarīgi no veicamo pakalpojumu vērtības.</w:t>
            </w:r>
          </w:p>
          <w:p w14:paraId="6F1A4886" w14:textId="4EEF8A4A" w:rsidR="00813070" w:rsidRPr="00C252CA" w:rsidRDefault="00FA370D" w:rsidP="00C252CA">
            <w:pPr>
              <w:numPr>
                <w:ilvl w:val="0"/>
                <w:numId w:val="21"/>
              </w:numPr>
              <w:ind w:left="321" w:hanging="284"/>
              <w:contextualSpacing/>
              <w:jc w:val="both"/>
              <w:rPr>
                <w:rFonts w:ascii="Times New Roman" w:hAnsi="Times New Roman" w:cs="Times New Roman"/>
                <w:color w:val="000000"/>
                <w:lang w:bidi="lo-LA"/>
              </w:rPr>
            </w:pPr>
            <w:r w:rsidRPr="009649EB">
              <w:rPr>
                <w:rFonts w:ascii="Times New Roman" w:hAnsi="Times New Roman" w:cs="Times New Roman"/>
                <w:b/>
                <w:bCs/>
                <w:lang w:bidi="lo-LA"/>
              </w:rPr>
              <w:t>Apakšuzņēmēja apliecinājums</w:t>
            </w:r>
            <w:r w:rsidRPr="004E4AA7">
              <w:rPr>
                <w:rFonts w:ascii="Times New Roman" w:hAnsi="Times New Roman" w:cs="Times New Roman"/>
                <w:lang w:bidi="lo-LA"/>
              </w:rPr>
              <w:t xml:space="preserve"> saskaņā ar Nolikuma </w:t>
            </w:r>
            <w:r w:rsidR="0011315A" w:rsidRPr="0011315A">
              <w:rPr>
                <w:rFonts w:ascii="Times New Roman" w:hAnsi="Times New Roman" w:cs="Times New Roman"/>
                <w:b/>
                <w:bCs/>
                <w:lang w:bidi="lo-LA"/>
              </w:rPr>
              <w:t>7</w:t>
            </w:r>
            <w:r w:rsidRPr="0011315A">
              <w:rPr>
                <w:rFonts w:ascii="Times New Roman" w:hAnsi="Times New Roman" w:cs="Times New Roman"/>
                <w:b/>
                <w:bCs/>
                <w:lang w:bidi="lo-LA"/>
              </w:rPr>
              <w:t>.pielikumā</w:t>
            </w:r>
            <w:r w:rsidRPr="004E4AA7">
              <w:rPr>
                <w:rFonts w:ascii="Times New Roman" w:hAnsi="Times New Roman" w:cs="Times New Roman"/>
                <w:lang w:bidi="lo-LA"/>
              </w:rPr>
              <w:t xml:space="preserve"> norādīto </w:t>
            </w:r>
            <w:r w:rsidR="00D54E40">
              <w:rPr>
                <w:rFonts w:ascii="Times New Roman" w:hAnsi="Times New Roman" w:cs="Times New Roman"/>
                <w:lang w:bidi="lo-LA"/>
              </w:rPr>
              <w:t>formu</w:t>
            </w:r>
            <w:r w:rsidRPr="004E4AA7">
              <w:rPr>
                <w:rFonts w:ascii="Times New Roman" w:hAnsi="Times New Roman" w:cs="Times New Roman"/>
                <w:lang w:bidi="lo-LA"/>
              </w:rPr>
              <w:t xml:space="preserve">, kas apliecina katra apakšuzņēmēja gatavību </w:t>
            </w:r>
            <w:r>
              <w:rPr>
                <w:rFonts w:ascii="Times New Roman" w:hAnsi="Times New Roman" w:cs="Times New Roman"/>
                <w:lang w:bidi="lo-LA"/>
              </w:rPr>
              <w:t xml:space="preserve">sniegt </w:t>
            </w:r>
            <w:r w:rsidRPr="004E4AA7">
              <w:rPr>
                <w:rFonts w:ascii="Times New Roman" w:hAnsi="Times New Roman" w:cs="Times New Roman"/>
                <w:lang w:bidi="lo-LA"/>
              </w:rPr>
              <w:t xml:space="preserve">pakalpojumus iepirkuma līguma ietvaros, kā arī nodot pretendenta rīcībā līguma izpildei nepieciešamos </w:t>
            </w:r>
            <w:r w:rsidRPr="004E4AA7">
              <w:rPr>
                <w:rFonts w:ascii="Times New Roman" w:hAnsi="Times New Roman" w:cs="Times New Roman"/>
                <w:color w:val="000000"/>
                <w:lang w:bidi="lo-LA"/>
              </w:rPr>
              <w:t>resursus. Dokuments ir attiecīgo personu parakstīts un pievienojams skanētā formā vai parakstīts ar drošu elektronisko parakstu.</w:t>
            </w:r>
          </w:p>
        </w:tc>
      </w:tr>
      <w:tr w:rsidR="00FA370D" w:rsidRPr="00396B32" w14:paraId="132DBDD0" w14:textId="77777777" w:rsidTr="007A6A85">
        <w:tc>
          <w:tcPr>
            <w:tcW w:w="4389" w:type="dxa"/>
            <w:tcBorders>
              <w:top w:val="single" w:sz="4" w:space="0" w:color="auto"/>
              <w:bottom w:val="single" w:sz="4" w:space="0" w:color="auto"/>
            </w:tcBorders>
          </w:tcPr>
          <w:p w14:paraId="56385E9D" w14:textId="0603B8B9" w:rsidR="00396B32" w:rsidRPr="00396B32" w:rsidRDefault="00396B32" w:rsidP="00396B32">
            <w:pPr>
              <w:pStyle w:val="Sarakstarindkopa"/>
              <w:numPr>
                <w:ilvl w:val="2"/>
                <w:numId w:val="17"/>
              </w:numPr>
              <w:ind w:left="598" w:hanging="567"/>
              <w:jc w:val="both"/>
              <w:rPr>
                <w:bCs/>
                <w:color w:val="000000"/>
                <w:sz w:val="22"/>
                <w:szCs w:val="22"/>
              </w:rPr>
            </w:pPr>
            <w:r w:rsidRPr="00396B32">
              <w:rPr>
                <w:bCs/>
                <w:color w:val="000000"/>
                <w:sz w:val="22"/>
                <w:szCs w:val="22"/>
              </w:rPr>
              <w:t xml:space="preserve">Pretendents var iesniegt EVIPD kā sākotnējo pierādījumu atbilstībai Nolikuma 6.1. punktā noteiktajām pretendentu atlases prasībām. EVIPD ir pieejams aizpildīšanai EIS tīmekļvietnē izveidotajā rīka adresē: </w:t>
            </w:r>
            <w:hyperlink r:id="rId24" w:history="1">
              <w:r w:rsidRPr="00396B32">
                <w:rPr>
                  <w:rStyle w:val="Hipersaite"/>
                  <w:bCs/>
                  <w:sz w:val="22"/>
                  <w:szCs w:val="22"/>
                </w:rPr>
                <w:t>http://espd.eis.gov.lv/</w:t>
              </w:r>
            </w:hyperlink>
            <w:r w:rsidRPr="00396B32">
              <w:rPr>
                <w:bCs/>
                <w:color w:val="000000"/>
                <w:sz w:val="22"/>
                <w:szCs w:val="22"/>
              </w:rPr>
              <w:t>.</w:t>
            </w:r>
          </w:p>
          <w:p w14:paraId="3577AF94" w14:textId="56ECD1C5" w:rsidR="00FA370D" w:rsidRPr="00396B32" w:rsidRDefault="00FA370D" w:rsidP="00396B32">
            <w:pPr>
              <w:jc w:val="both"/>
              <w:rPr>
                <w:rFonts w:ascii="Times New Roman" w:hAnsi="Times New Roman" w:cs="Times New Roman"/>
                <w:color w:val="000000"/>
                <w:lang w:bidi="lo-LA"/>
              </w:rPr>
            </w:pPr>
          </w:p>
        </w:tc>
        <w:tc>
          <w:tcPr>
            <w:tcW w:w="4683" w:type="dxa"/>
            <w:tcBorders>
              <w:top w:val="single" w:sz="4" w:space="0" w:color="auto"/>
              <w:bottom w:val="single" w:sz="4" w:space="0" w:color="auto"/>
            </w:tcBorders>
          </w:tcPr>
          <w:p w14:paraId="4B979FED" w14:textId="44CF088E" w:rsidR="00FA370D" w:rsidRPr="00396B32" w:rsidRDefault="00FA370D" w:rsidP="004F334C">
            <w:pPr>
              <w:numPr>
                <w:ilvl w:val="0"/>
                <w:numId w:val="22"/>
              </w:numPr>
              <w:spacing w:after="200"/>
              <w:ind w:left="318" w:hanging="284"/>
              <w:contextualSpacing/>
              <w:jc w:val="both"/>
              <w:rPr>
                <w:rFonts w:ascii="Times New Roman" w:hAnsi="Times New Roman" w:cs="Times New Roman"/>
                <w:lang w:bidi="lo-LA"/>
              </w:rPr>
            </w:pPr>
            <w:r w:rsidRPr="00396B32">
              <w:rPr>
                <w:rFonts w:ascii="Times New Roman" w:hAnsi="Times New Roman" w:cs="Times New Roman"/>
                <w:lang w:bidi="lo-LA"/>
              </w:rPr>
              <w:t>Ja Pretendents ir izvēlējies iesniegt EVIPD, lai apliecinātu, ka tas atbilst noteiktajām atlases prasībām, tas iesniedz šo dokumentu arī par katru personu, uz kuras iespējām tas balstās, lai apliecinātu, ka tā kvalifikācija atbilst paziņojumā par Iepirkuma līgumu vai Iepirkuma procedūras dokumentos noteiktajām prasībām, un par tā norādīto apakšuzņēmēju, kura veicamo būvdarbu vai sniedzamo pakalpojumu (atbilstoši Iepirkuma priekšmetam) vērtība ir vismaz 10 000 EUR no Iepirkuma līguma vērtības. Personu apvienība iesniedz atsevišķu EVIPD par katru tās dalībnieku. Pretendents var Pasūtītājam iesniegt EVIPD, kas ir bijis iesniegts citā iepirkuma procedūrā, ja apliecina, ka tajā iekļautā informācija ir pareiza.</w:t>
            </w:r>
          </w:p>
          <w:p w14:paraId="12DF14CD" w14:textId="77777777" w:rsidR="00FA370D" w:rsidRPr="00396B32" w:rsidRDefault="00FA370D" w:rsidP="004F334C">
            <w:pPr>
              <w:numPr>
                <w:ilvl w:val="0"/>
                <w:numId w:val="22"/>
              </w:numPr>
              <w:spacing w:after="200"/>
              <w:ind w:left="318" w:hanging="284"/>
              <w:contextualSpacing/>
              <w:jc w:val="both"/>
              <w:rPr>
                <w:rFonts w:ascii="Calibri" w:hAnsi="Calibri" w:cs="Times New Roman"/>
                <w:lang w:bidi="lo-LA"/>
              </w:rPr>
            </w:pPr>
            <w:r w:rsidRPr="00396B32">
              <w:rPr>
                <w:rFonts w:ascii="Times New Roman" w:hAnsi="Times New Roman" w:cs="Times New Roman"/>
                <w:lang w:bidi="lo-LA"/>
              </w:rPr>
              <w:t xml:space="preserve">Komisija pirms lēmuma pieņemšanas par Iepirkuma rezultātiem pieprasa iesniegt dokumentus, kas apliecina Pretendenta atbilstību atlases prasībām. Komisijai jebkurā Iepirkuma procedūras stadijā ir tiesības prasīt, lai Pretendents iesniedz visus vai daļu no dokumentiem, kas apliecina atbilstību </w:t>
            </w:r>
            <w:r w:rsidRPr="00396B32">
              <w:rPr>
                <w:rFonts w:ascii="Times New Roman" w:hAnsi="Times New Roman" w:cs="Times New Roman"/>
                <w:lang w:bidi="lo-LA"/>
              </w:rPr>
              <w:lastRenderedPageBreak/>
              <w:t>paziņojumā par Iepirkuma līgumu vai Nolikumā noteiktajām atlases prasībām. Komisija nepieprasa tādus dokumentus un informāciju, kas ir tās rīcībā vai ir pieejama publiskās datubāzēs.</w:t>
            </w:r>
          </w:p>
        </w:tc>
      </w:tr>
    </w:tbl>
    <w:p w14:paraId="5CD79706" w14:textId="77777777" w:rsidR="000F40A3" w:rsidRPr="004E4AA7" w:rsidRDefault="000F40A3" w:rsidP="000F40A3">
      <w:pPr>
        <w:spacing w:after="0" w:line="240" w:lineRule="auto"/>
        <w:jc w:val="both"/>
        <w:rPr>
          <w:rFonts w:ascii="Times New Roman" w:eastAsia="Times New Roman" w:hAnsi="Times New Roman" w:cs="Times New Roman"/>
          <w:lang w:eastAsia="lv-LV"/>
        </w:rPr>
      </w:pPr>
    </w:p>
    <w:p w14:paraId="55C99F70" w14:textId="77777777" w:rsidR="000F40A3" w:rsidRPr="004E4AA7" w:rsidRDefault="000F40A3" w:rsidP="000F40A3">
      <w:pPr>
        <w:numPr>
          <w:ilvl w:val="0"/>
          <w:numId w:val="5"/>
        </w:numPr>
        <w:shd w:val="clear" w:color="auto" w:fill="F2F2F2"/>
        <w:spacing w:after="0" w:line="240" w:lineRule="auto"/>
        <w:contextualSpacing/>
        <w:jc w:val="center"/>
        <w:rPr>
          <w:rFonts w:ascii="Times New Roman" w:eastAsia="Times New Roman" w:hAnsi="Times New Roman" w:cs="Times New Roman"/>
          <w:b/>
          <w:bCs/>
          <w:szCs w:val="24"/>
        </w:rPr>
      </w:pPr>
      <w:r w:rsidRPr="004E4AA7">
        <w:rPr>
          <w:rFonts w:ascii="Times New Roman" w:eastAsia="Times New Roman" w:hAnsi="Times New Roman" w:cs="Times New Roman"/>
          <w:b/>
          <w:bCs/>
          <w:szCs w:val="24"/>
        </w:rPr>
        <w:t>PIEDĀVĀJUMU PĀRBAUDE UN VĒRTĒŠANA</w:t>
      </w:r>
    </w:p>
    <w:p w14:paraId="32F678DC" w14:textId="77777777" w:rsidR="000F40A3" w:rsidRPr="004E4AA7" w:rsidRDefault="000F40A3" w:rsidP="000F40A3">
      <w:pPr>
        <w:numPr>
          <w:ilvl w:val="1"/>
          <w:numId w:val="5"/>
        </w:numPr>
        <w:spacing w:before="120" w:after="0" w:line="20" w:lineRule="atLeast"/>
        <w:ind w:left="539" w:hanging="539"/>
        <w:jc w:val="both"/>
        <w:rPr>
          <w:rFonts w:ascii="Times New Roman" w:eastAsia="Times New Roman" w:hAnsi="Times New Roman" w:cs="Times New Roman"/>
        </w:rPr>
      </w:pPr>
      <w:r w:rsidRPr="004E4AA7">
        <w:rPr>
          <w:rFonts w:ascii="Times New Roman" w:eastAsia="Times New Roman" w:hAnsi="Times New Roman" w:cs="Times New Roman"/>
        </w:rPr>
        <w:t xml:space="preserve">Pretendentu iesniegto piedāvājumu atbilstības pārbaudi iepirkuma komisija veic slēgtā sēdē bez pretendentu un to pārstāvju klātbūtnes. </w:t>
      </w:r>
    </w:p>
    <w:p w14:paraId="34875C5A" w14:textId="77777777" w:rsidR="000F40A3" w:rsidRPr="004E4AA7" w:rsidRDefault="000F40A3" w:rsidP="000F40A3">
      <w:pPr>
        <w:numPr>
          <w:ilvl w:val="1"/>
          <w:numId w:val="5"/>
        </w:numPr>
        <w:spacing w:before="120" w:after="0" w:line="20" w:lineRule="atLeast"/>
        <w:ind w:left="539" w:hanging="539"/>
        <w:jc w:val="both"/>
        <w:rPr>
          <w:rFonts w:ascii="Times New Roman" w:eastAsia="Times New Roman" w:hAnsi="Times New Roman" w:cs="Times New Roman"/>
        </w:rPr>
      </w:pPr>
      <w:r w:rsidRPr="004E4AA7">
        <w:rPr>
          <w:rFonts w:ascii="Times New Roman" w:eastAsia="Times New Roman" w:hAnsi="Times New Roman" w:cs="Times New Roman"/>
        </w:rPr>
        <w:t>Saskaņā ar Ministru kabineta 2017.gada 28.februāra noteikumu Nr.107 “</w:t>
      </w:r>
      <w:bookmarkStart w:id="30" w:name="_Hlk124345337"/>
      <w:r w:rsidRPr="004E4AA7">
        <w:rPr>
          <w:rFonts w:ascii="Times New Roman" w:eastAsia="Times New Roman" w:hAnsi="Times New Roman" w:cs="Times New Roman"/>
        </w:rPr>
        <w:t>Iepirkuma procedūru un metu konkursu norises kārtība</w:t>
      </w:r>
      <w:bookmarkEnd w:id="30"/>
      <w:r w:rsidRPr="004E4AA7">
        <w:rPr>
          <w:rFonts w:ascii="Times New Roman" w:eastAsia="Times New Roman" w:hAnsi="Times New Roman" w:cs="Times New Roman"/>
        </w:rPr>
        <w:t xml:space="preserve">” 16.punktu, iepirkuma komisijai ir tiesības pretendentu kvalifikācijas atbilstības pārbaudi veikt tikai pretendentam, kuram būtu piešķiramas iepirkuma līguma slēgšanas tiesības saskaņā ar Nolikumā noteikto piedāvājumu izvēles kritēriju. </w:t>
      </w:r>
    </w:p>
    <w:p w14:paraId="47EEA6A9" w14:textId="4FBC8837" w:rsidR="000F40A3" w:rsidRPr="004E4AA7" w:rsidRDefault="000F40A3" w:rsidP="000F40A3">
      <w:pPr>
        <w:numPr>
          <w:ilvl w:val="1"/>
          <w:numId w:val="5"/>
        </w:numPr>
        <w:spacing w:before="120" w:after="0" w:line="20" w:lineRule="atLeast"/>
        <w:ind w:left="539" w:hanging="539"/>
        <w:jc w:val="both"/>
        <w:rPr>
          <w:rFonts w:ascii="Times New Roman" w:eastAsia="Times New Roman" w:hAnsi="Times New Roman" w:cs="Times New Roman"/>
        </w:rPr>
      </w:pPr>
      <w:r w:rsidRPr="004E4AA7">
        <w:rPr>
          <w:rFonts w:ascii="Times New Roman" w:eastAsia="Times New Roman" w:hAnsi="Times New Roman" w:cs="Times New Roman"/>
        </w:rPr>
        <w:t xml:space="preserve">Iepirkuma komisijai ir tiesības pieprasīt, lai pretendents iesniedz papildus informāciju vai skaidrojumu par savu piedāvājumu. Saņemot uzaicinājumu sniegt šādu informāciju, pretendentam tā jāiesniedz iepirkuma komisijas noteiktajā termiņā. Ja pretendents komisijas papildus pieprasīto informāciju neiesniedz noteiktajā termiņā, komisija vērtē pretendenta piedāvājumu atbilstoši piedāvājumā norādītajai informācijai.  </w:t>
      </w:r>
    </w:p>
    <w:p w14:paraId="297C838D" w14:textId="055A5106" w:rsidR="000F40A3" w:rsidRPr="004E4AA7" w:rsidRDefault="000F40A3" w:rsidP="000F40A3">
      <w:pPr>
        <w:numPr>
          <w:ilvl w:val="1"/>
          <w:numId w:val="5"/>
        </w:numPr>
        <w:spacing w:before="120" w:after="0" w:line="20" w:lineRule="atLeast"/>
        <w:ind w:hanging="540"/>
        <w:jc w:val="both"/>
        <w:rPr>
          <w:rFonts w:ascii="Times New Roman" w:eastAsia="Times New Roman" w:hAnsi="Times New Roman" w:cs="Times New Roman"/>
          <w:lang w:eastAsia="lv-LV" w:bidi="lo-LA"/>
        </w:rPr>
      </w:pPr>
      <w:r w:rsidRPr="004E4AA7">
        <w:rPr>
          <w:rFonts w:ascii="Times New Roman" w:eastAsia="Times New Roman" w:hAnsi="Times New Roman" w:cs="Times New Roman"/>
          <w:lang w:eastAsia="lv-LV" w:bidi="lo-LA"/>
        </w:rPr>
        <w:t>Ja ir nepieciešams veikt pretendenta piedāvājumā norādītās informācijas papildus pārbaudi, Iepirkuma komisija ir tiesīga iegūt informāciju pretendenta piedāvājuma atbilstības izvērtēšanai kompetentās institūcijās, publiski pieejamās datu bāzēs vai citos publiski pieejamos avotos.</w:t>
      </w:r>
    </w:p>
    <w:p w14:paraId="28CF901E" w14:textId="77777777" w:rsidR="000F40A3" w:rsidRPr="004E4AA7" w:rsidRDefault="000F40A3" w:rsidP="000F40A3">
      <w:pPr>
        <w:numPr>
          <w:ilvl w:val="1"/>
          <w:numId w:val="5"/>
        </w:numPr>
        <w:spacing w:before="120" w:after="0" w:line="20" w:lineRule="atLeast"/>
        <w:ind w:hanging="540"/>
        <w:jc w:val="both"/>
        <w:rPr>
          <w:rFonts w:ascii="Times New Roman" w:eastAsia="Times New Roman" w:hAnsi="Times New Roman" w:cs="Times New Roman"/>
          <w:lang w:eastAsia="lv-LV" w:bidi="lo-LA"/>
        </w:rPr>
      </w:pPr>
      <w:r w:rsidRPr="004E4AA7">
        <w:rPr>
          <w:rFonts w:ascii="Times New Roman" w:eastAsia="Times New Roman" w:hAnsi="Times New Roman" w:cs="Times New Roman"/>
          <w:lang w:eastAsia="lv-LV" w:bidi="lo-LA"/>
        </w:rPr>
        <w:t>Komisija pretendenta piedāvājumu noraida gadījumā, ja konstatē jebkuru no turpmāk minētajiem apstākļiem:</w:t>
      </w:r>
    </w:p>
    <w:p w14:paraId="3DD884D9" w14:textId="77777777" w:rsidR="000F40A3" w:rsidRPr="004E4AA7" w:rsidRDefault="000F40A3" w:rsidP="000F40A3">
      <w:pPr>
        <w:numPr>
          <w:ilvl w:val="2"/>
          <w:numId w:val="5"/>
        </w:numPr>
        <w:tabs>
          <w:tab w:val="num" w:pos="2127"/>
          <w:tab w:val="num" w:pos="2160"/>
          <w:tab w:val="num" w:pos="4123"/>
        </w:tabs>
        <w:spacing w:after="0" w:line="240" w:lineRule="auto"/>
        <w:jc w:val="both"/>
        <w:rPr>
          <w:rFonts w:ascii="Times New Roman" w:eastAsia="Times New Roman" w:hAnsi="Times New Roman" w:cs="Times New Roman"/>
        </w:rPr>
      </w:pPr>
      <w:r w:rsidRPr="004E4AA7">
        <w:rPr>
          <w:rFonts w:ascii="Times New Roman" w:eastAsia="Times New Roman" w:hAnsi="Times New Roman" w:cs="Times New Roman"/>
        </w:rPr>
        <w:t>piedāvājums neatbilst kādai Nolikumā noteiktajai prasībai un attiecīgā neatbilstība nav uzskatāma par formālu;</w:t>
      </w:r>
    </w:p>
    <w:p w14:paraId="366D4A48" w14:textId="77777777" w:rsidR="000F40A3" w:rsidRPr="004E4AA7" w:rsidRDefault="000F40A3" w:rsidP="000F40A3">
      <w:pPr>
        <w:numPr>
          <w:ilvl w:val="2"/>
          <w:numId w:val="5"/>
        </w:numPr>
        <w:tabs>
          <w:tab w:val="num" w:pos="2127"/>
          <w:tab w:val="num" w:pos="2160"/>
          <w:tab w:val="num" w:pos="4123"/>
        </w:tabs>
        <w:spacing w:after="0" w:line="240" w:lineRule="auto"/>
        <w:jc w:val="both"/>
        <w:rPr>
          <w:rFonts w:ascii="Times New Roman" w:eastAsia="Times New Roman" w:hAnsi="Times New Roman" w:cs="Times New Roman"/>
        </w:rPr>
      </w:pPr>
      <w:r w:rsidRPr="004E4AA7">
        <w:rPr>
          <w:rFonts w:ascii="Times New Roman" w:eastAsia="Times New Roman" w:hAnsi="Times New Roman" w:cs="Times New Roman"/>
        </w:rPr>
        <w:t>piedāvājums tiek atzīts par nepamatoti lētu;</w:t>
      </w:r>
    </w:p>
    <w:p w14:paraId="19C770A5" w14:textId="77777777" w:rsidR="000F40A3" w:rsidRPr="004E4AA7" w:rsidRDefault="000F40A3" w:rsidP="000F40A3">
      <w:pPr>
        <w:numPr>
          <w:ilvl w:val="2"/>
          <w:numId w:val="5"/>
        </w:numPr>
        <w:tabs>
          <w:tab w:val="num" w:pos="2127"/>
          <w:tab w:val="num" w:pos="2160"/>
          <w:tab w:val="num" w:pos="4123"/>
        </w:tabs>
        <w:spacing w:after="0" w:line="240" w:lineRule="auto"/>
        <w:jc w:val="both"/>
        <w:rPr>
          <w:rFonts w:ascii="Times New Roman" w:eastAsia="Times New Roman" w:hAnsi="Times New Roman" w:cs="Times New Roman"/>
        </w:rPr>
      </w:pPr>
      <w:r w:rsidRPr="004E4AA7">
        <w:rPr>
          <w:rFonts w:ascii="Times New Roman" w:eastAsia="Times New Roman" w:hAnsi="Times New Roman" w:cs="Times New Roman"/>
        </w:rPr>
        <w:t>pretendents ir iesniedzis nepatiesu informāciju vai vispār nav iesniedzis pieprasīto informāciju, kas nepieciešama pretendenta piedāvājuma atbilstības izvērtēšanai Nolikumā izvirzītajām prasībām;</w:t>
      </w:r>
    </w:p>
    <w:p w14:paraId="13391E2B" w14:textId="77777777" w:rsidR="000F40A3" w:rsidRPr="004E4AA7" w:rsidRDefault="000F40A3" w:rsidP="000F40A3">
      <w:pPr>
        <w:numPr>
          <w:ilvl w:val="2"/>
          <w:numId w:val="5"/>
        </w:numPr>
        <w:tabs>
          <w:tab w:val="left" w:pos="1276"/>
          <w:tab w:val="num" w:pos="4123"/>
        </w:tabs>
        <w:spacing w:after="0" w:line="240" w:lineRule="auto"/>
        <w:jc w:val="both"/>
        <w:rPr>
          <w:rFonts w:ascii="Times New Roman" w:eastAsia="Times New Roman" w:hAnsi="Times New Roman" w:cs="Times New Roman"/>
        </w:rPr>
      </w:pPr>
      <w:r w:rsidRPr="004E4AA7">
        <w:rPr>
          <w:rFonts w:ascii="Times New Roman" w:eastAsia="Times New Roman" w:hAnsi="Times New Roman" w:cs="Times New Roman"/>
        </w:rPr>
        <w:t>piedāvājumu izvērtēšanas laikā pretendents savu piedāvājumu atsauc vai groza.</w:t>
      </w:r>
    </w:p>
    <w:p w14:paraId="11472241" w14:textId="77777777" w:rsidR="000F40A3" w:rsidRPr="004E4AA7" w:rsidRDefault="000F40A3" w:rsidP="000F40A3">
      <w:pPr>
        <w:numPr>
          <w:ilvl w:val="1"/>
          <w:numId w:val="5"/>
        </w:numPr>
        <w:spacing w:before="120" w:after="0" w:line="20" w:lineRule="atLeast"/>
        <w:ind w:left="539" w:hanging="539"/>
        <w:jc w:val="both"/>
        <w:rPr>
          <w:rFonts w:ascii="Times New Roman" w:eastAsia="Times New Roman" w:hAnsi="Times New Roman" w:cs="Times New Roman"/>
          <w:b/>
          <w:bCs/>
        </w:rPr>
      </w:pPr>
      <w:r w:rsidRPr="004E4AA7">
        <w:rPr>
          <w:rFonts w:ascii="Times New Roman" w:eastAsia="Times New Roman" w:hAnsi="Times New Roman" w:cs="Times New Roman"/>
          <w:b/>
          <w:bCs/>
        </w:rPr>
        <w:t>Piedāvājumu noformējuma pārbaude</w:t>
      </w:r>
    </w:p>
    <w:p w14:paraId="70F9C7CA" w14:textId="77777777" w:rsidR="000F40A3" w:rsidRPr="004E4AA7" w:rsidRDefault="000F40A3" w:rsidP="000F40A3">
      <w:pPr>
        <w:numPr>
          <w:ilvl w:val="2"/>
          <w:numId w:val="5"/>
        </w:numPr>
        <w:spacing w:before="120" w:after="0" w:line="20" w:lineRule="atLeast"/>
        <w:jc w:val="both"/>
        <w:rPr>
          <w:rFonts w:ascii="Times New Roman" w:eastAsia="Times New Roman" w:hAnsi="Times New Roman" w:cs="Times New Roman"/>
          <w:b/>
          <w:bCs/>
        </w:rPr>
      </w:pPr>
      <w:r w:rsidRPr="004E4AA7">
        <w:rPr>
          <w:rFonts w:ascii="Times New Roman" w:eastAsia="Times New Roman" w:hAnsi="Times New Roman" w:cs="Times New Roman"/>
        </w:rPr>
        <w:t>Uzsākot piedāvājumu vērtēšanu, komisija izvērtē, vai piedāvājums sagatavots un noformēts atbilstoši Nolikumā norādītajām prasībām. Ja piedāvājums nav noformēts atbilstoši Nolikuma prasībām, traucējot izvērtēt piedāvājumu pēc būtības, vai tā radot šaubas par piedāvājuma satura ticamību un vai piedāvājuma nenoraidīšana attiecīgo trūkumu dēļ radītu vienlīdzīgas attieksmes pret pārējiem piegādātājiem pārkāpumu, tad pretendents var tikt izslēgts no turpmākās dalības Iepirkumā.</w:t>
      </w:r>
    </w:p>
    <w:p w14:paraId="397288B8" w14:textId="77777777" w:rsidR="000F40A3" w:rsidRPr="004E4AA7" w:rsidRDefault="000F40A3" w:rsidP="000F40A3">
      <w:pPr>
        <w:numPr>
          <w:ilvl w:val="1"/>
          <w:numId w:val="5"/>
        </w:numPr>
        <w:spacing w:before="120" w:after="0" w:line="20" w:lineRule="atLeast"/>
        <w:ind w:left="539" w:hanging="539"/>
        <w:jc w:val="both"/>
        <w:rPr>
          <w:rFonts w:ascii="Times New Roman" w:eastAsia="Times New Roman" w:hAnsi="Times New Roman" w:cs="Times New Roman"/>
          <w:b/>
          <w:bCs/>
        </w:rPr>
      </w:pPr>
      <w:r w:rsidRPr="004E4AA7">
        <w:rPr>
          <w:rFonts w:ascii="Times New Roman" w:eastAsia="Times New Roman" w:hAnsi="Times New Roman" w:cs="Times New Roman"/>
          <w:b/>
          <w:bCs/>
        </w:rPr>
        <w:t>Atbilstība atlases prasībām</w:t>
      </w:r>
    </w:p>
    <w:p w14:paraId="79F3C9E4" w14:textId="77777777" w:rsidR="000F40A3" w:rsidRPr="004E4AA7" w:rsidRDefault="000F40A3" w:rsidP="000F40A3">
      <w:pPr>
        <w:numPr>
          <w:ilvl w:val="2"/>
          <w:numId w:val="5"/>
        </w:numPr>
        <w:spacing w:before="120" w:after="0" w:line="20" w:lineRule="atLeast"/>
        <w:jc w:val="both"/>
        <w:rPr>
          <w:rFonts w:ascii="Times New Roman" w:eastAsia="Times New Roman" w:hAnsi="Times New Roman" w:cs="Times New Roman"/>
        </w:rPr>
      </w:pPr>
      <w:r w:rsidRPr="004E4AA7">
        <w:rPr>
          <w:rFonts w:ascii="Times New Roman" w:eastAsia="Times New Roman" w:hAnsi="Times New Roman" w:cs="Times New Roman"/>
        </w:rPr>
        <w:t xml:space="preserve">Komisija izvērtē iesniegto atlases dokumentāciju, pārbaudot pretendenta atbilstību Nolikumā izvirzītajām atlases prasībām un iesniedzamās dokumentācijas apjomam. </w:t>
      </w:r>
    </w:p>
    <w:p w14:paraId="189521DF" w14:textId="77777777" w:rsidR="000F40A3" w:rsidRPr="004E4AA7" w:rsidRDefault="000F40A3" w:rsidP="000F40A3">
      <w:pPr>
        <w:numPr>
          <w:ilvl w:val="2"/>
          <w:numId w:val="5"/>
        </w:numPr>
        <w:spacing w:before="120" w:after="240" w:line="20" w:lineRule="atLeast"/>
        <w:jc w:val="both"/>
        <w:rPr>
          <w:rFonts w:ascii="Times New Roman" w:eastAsia="Times New Roman" w:hAnsi="Times New Roman" w:cs="Times New Roman"/>
        </w:rPr>
      </w:pPr>
      <w:r w:rsidRPr="004E4AA7">
        <w:rPr>
          <w:rFonts w:ascii="Times New Roman" w:eastAsia="Times New Roman" w:hAnsi="Times New Roman" w:cs="Times New Roman"/>
        </w:rPr>
        <w:t>Ja pretendents neatbilst kādai no nolikumā izvirzītajām atlases prasībām vai nav iesniedzis visus pieprasītos dokumentus vai ziņas, tas tiek izslēgts no turpmākās dalības Iepirkumā.</w:t>
      </w:r>
    </w:p>
    <w:p w14:paraId="2C412D2C" w14:textId="77777777" w:rsidR="000F40A3" w:rsidRPr="004E4AA7" w:rsidRDefault="000F40A3" w:rsidP="000F40A3">
      <w:pPr>
        <w:numPr>
          <w:ilvl w:val="1"/>
          <w:numId w:val="5"/>
        </w:numPr>
        <w:spacing w:before="120" w:after="0" w:line="20" w:lineRule="atLeast"/>
        <w:ind w:hanging="540"/>
        <w:contextualSpacing/>
        <w:jc w:val="both"/>
        <w:rPr>
          <w:rFonts w:ascii="Times New Roman" w:eastAsia="Times New Roman" w:hAnsi="Times New Roman" w:cs="Times New Roman"/>
          <w:b/>
          <w:bCs/>
        </w:rPr>
      </w:pPr>
      <w:r w:rsidRPr="004E4AA7">
        <w:rPr>
          <w:rFonts w:ascii="Times New Roman" w:eastAsia="Times New Roman" w:hAnsi="Times New Roman" w:cs="Times New Roman"/>
        </w:rPr>
        <w:t xml:space="preserve"> </w:t>
      </w:r>
      <w:r w:rsidRPr="004E4AA7">
        <w:rPr>
          <w:rFonts w:ascii="Times New Roman" w:eastAsia="Times New Roman" w:hAnsi="Times New Roman" w:cs="Times New Roman"/>
          <w:b/>
          <w:bCs/>
        </w:rPr>
        <w:t>Tehniskā piedāvājuma vērtēšana</w:t>
      </w:r>
    </w:p>
    <w:p w14:paraId="5B6EBD8F" w14:textId="77777777" w:rsidR="000F40A3" w:rsidRPr="004E4AA7" w:rsidRDefault="000F40A3" w:rsidP="000F40A3">
      <w:pPr>
        <w:numPr>
          <w:ilvl w:val="2"/>
          <w:numId w:val="5"/>
        </w:numPr>
        <w:spacing w:before="120" w:after="120" w:line="240" w:lineRule="auto"/>
        <w:jc w:val="both"/>
        <w:rPr>
          <w:rFonts w:ascii="Times New Roman" w:eastAsia="Times New Roman" w:hAnsi="Times New Roman" w:cs="Times New Roman"/>
        </w:rPr>
      </w:pPr>
      <w:bookmarkStart w:id="31" w:name="_Hlk124343308"/>
      <w:r w:rsidRPr="004E4AA7">
        <w:rPr>
          <w:rFonts w:ascii="Times New Roman" w:eastAsia="Times New Roman" w:hAnsi="Times New Roman" w:cs="Times New Roman"/>
        </w:rPr>
        <w:t xml:space="preserve">Iepirkuma komisija izvērtē tehniskā piedāvājuma atbilstību Nolikumā izvirzītajām prasībām tehniskā piedāvājuma sagatavošanai. </w:t>
      </w:r>
    </w:p>
    <w:p w14:paraId="426B0937" w14:textId="77777777" w:rsidR="000F40A3" w:rsidRPr="004E4AA7" w:rsidRDefault="000F40A3" w:rsidP="000F40A3">
      <w:pPr>
        <w:numPr>
          <w:ilvl w:val="2"/>
          <w:numId w:val="5"/>
        </w:numPr>
        <w:spacing w:before="120" w:after="120" w:line="240" w:lineRule="auto"/>
        <w:jc w:val="both"/>
        <w:rPr>
          <w:rFonts w:ascii="Times New Roman" w:eastAsia="Times New Roman" w:hAnsi="Times New Roman" w:cs="Times New Roman"/>
        </w:rPr>
      </w:pPr>
      <w:bookmarkStart w:id="32" w:name="_Hlk124343341"/>
      <w:bookmarkEnd w:id="31"/>
      <w:r w:rsidRPr="004E4AA7">
        <w:rPr>
          <w:rFonts w:ascii="Times New Roman" w:eastAsia="Times New Roman" w:hAnsi="Times New Roman" w:cs="Times New Roman"/>
        </w:rPr>
        <w:t>Ja pretendents nav iesniedzis tehniskā piedāvājuma izvērtēšanai visus Nolikumā pieprasītos dokumentus vai iesniegtie dokumenti neatbilst Nolikumā izvirzītajām prasībām, tas tiek izslēgts no turpmākās dalības Iepirkumā kā neatbilstošs Nolikumā izvirzītajām prasībām.</w:t>
      </w:r>
    </w:p>
    <w:bookmarkEnd w:id="32"/>
    <w:p w14:paraId="1F4D5CE6" w14:textId="77777777" w:rsidR="000F40A3" w:rsidRPr="004E4AA7" w:rsidRDefault="000F40A3" w:rsidP="000F40A3">
      <w:pPr>
        <w:numPr>
          <w:ilvl w:val="1"/>
          <w:numId w:val="5"/>
        </w:numPr>
        <w:spacing w:before="120" w:after="0" w:line="20" w:lineRule="atLeast"/>
        <w:ind w:left="539" w:hanging="539"/>
        <w:jc w:val="both"/>
        <w:rPr>
          <w:rFonts w:ascii="Times New Roman" w:eastAsia="Times New Roman" w:hAnsi="Times New Roman" w:cs="Times New Roman"/>
          <w:b/>
          <w:bCs/>
        </w:rPr>
      </w:pPr>
      <w:r w:rsidRPr="004E4AA7">
        <w:rPr>
          <w:rFonts w:ascii="Times New Roman" w:eastAsia="Times New Roman" w:hAnsi="Times New Roman" w:cs="Times New Roman"/>
          <w:b/>
          <w:bCs/>
        </w:rPr>
        <w:t>Finanšu piedāvājuma vērtēšana</w:t>
      </w:r>
    </w:p>
    <w:p w14:paraId="75F195D4" w14:textId="77777777" w:rsidR="000F40A3" w:rsidRPr="004E4AA7" w:rsidRDefault="000F40A3" w:rsidP="000F40A3">
      <w:pPr>
        <w:numPr>
          <w:ilvl w:val="2"/>
          <w:numId w:val="5"/>
        </w:numPr>
        <w:spacing w:before="120" w:after="120" w:line="240" w:lineRule="auto"/>
        <w:jc w:val="both"/>
        <w:rPr>
          <w:rFonts w:ascii="Times New Roman" w:eastAsia="Times New Roman" w:hAnsi="Times New Roman" w:cs="Times New Roman"/>
        </w:rPr>
      </w:pPr>
      <w:r w:rsidRPr="004E4AA7">
        <w:rPr>
          <w:rFonts w:ascii="Times New Roman" w:eastAsia="Times New Roman" w:hAnsi="Times New Roman" w:cs="Times New Roman"/>
        </w:rPr>
        <w:lastRenderedPageBreak/>
        <w:t xml:space="preserve">Iepirkuma komisija izvērtē finanšu piedāvājuma atbilstību Nolikumā izvirzītajām prasībām finanšu piedāvājuma sagatavošanai. </w:t>
      </w:r>
    </w:p>
    <w:p w14:paraId="500DE1A6" w14:textId="77777777" w:rsidR="000F40A3" w:rsidRPr="004E4AA7" w:rsidRDefault="000F40A3" w:rsidP="000F40A3">
      <w:pPr>
        <w:numPr>
          <w:ilvl w:val="2"/>
          <w:numId w:val="5"/>
        </w:numPr>
        <w:spacing w:before="120" w:after="120" w:line="240" w:lineRule="auto"/>
        <w:jc w:val="both"/>
        <w:rPr>
          <w:rFonts w:ascii="Times New Roman" w:eastAsia="Times New Roman" w:hAnsi="Times New Roman" w:cs="Times New Roman"/>
        </w:rPr>
      </w:pPr>
      <w:r w:rsidRPr="004E4AA7">
        <w:rPr>
          <w:rFonts w:ascii="Times New Roman" w:eastAsia="Times New Roman" w:hAnsi="Times New Roman" w:cs="Times New Roman"/>
        </w:rPr>
        <w:t>Ja pretendents nav iesniedzis finanšu piedāvājuma izvērtēšanai visus Nolikumā pieprasītos dokumentus vai iesniegtie dokumenti neatbilst Nolikumā izvirzītajām prasībām, tas tiek izslēgts no turpmākās dalības Iepirkumā kā neatbilstošs Nolikumā izvirzītajām prasībām.</w:t>
      </w:r>
    </w:p>
    <w:p w14:paraId="3F966C0E" w14:textId="49AD61C5" w:rsidR="000F40A3" w:rsidRPr="004E4AA7" w:rsidRDefault="000F40A3" w:rsidP="000F40A3">
      <w:pPr>
        <w:numPr>
          <w:ilvl w:val="2"/>
          <w:numId w:val="5"/>
        </w:numPr>
        <w:spacing w:before="120" w:after="120" w:line="240" w:lineRule="auto"/>
        <w:jc w:val="both"/>
        <w:rPr>
          <w:rFonts w:ascii="Times New Roman" w:eastAsia="Times New Roman" w:hAnsi="Times New Roman" w:cs="Times New Roman"/>
        </w:rPr>
      </w:pPr>
      <w:r w:rsidRPr="004E4AA7">
        <w:rPr>
          <w:rFonts w:ascii="Times New Roman" w:eastAsia="Times New Roman" w:hAnsi="Times New Roman" w:cs="Times New Roman"/>
        </w:rPr>
        <w:t xml:space="preserve">Piedāvājumu vērtēšanas laikā </w:t>
      </w:r>
      <w:r w:rsidR="00396B32">
        <w:rPr>
          <w:rFonts w:ascii="Times New Roman" w:eastAsia="Times New Roman" w:hAnsi="Times New Roman" w:cs="Times New Roman"/>
        </w:rPr>
        <w:t>K</w:t>
      </w:r>
      <w:r w:rsidRPr="004E4AA7">
        <w:rPr>
          <w:rFonts w:ascii="Times New Roman" w:eastAsia="Times New Roman" w:hAnsi="Times New Roman" w:cs="Times New Roman"/>
        </w:rPr>
        <w:t>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08BC2B42" w14:textId="489B9FBA" w:rsidR="000F40A3" w:rsidRPr="004E4AA7" w:rsidRDefault="000F40A3" w:rsidP="000F40A3">
      <w:pPr>
        <w:numPr>
          <w:ilvl w:val="2"/>
          <w:numId w:val="5"/>
        </w:numPr>
        <w:spacing w:before="120" w:after="120" w:line="240" w:lineRule="auto"/>
        <w:jc w:val="both"/>
        <w:rPr>
          <w:rFonts w:ascii="Times New Roman" w:eastAsia="Times New Roman" w:hAnsi="Times New Roman" w:cs="Times New Roman"/>
        </w:rPr>
      </w:pPr>
      <w:r w:rsidRPr="004E4AA7">
        <w:rPr>
          <w:rFonts w:ascii="Times New Roman" w:eastAsia="Times New Roman" w:hAnsi="Times New Roman" w:cs="Times New Roman"/>
        </w:rPr>
        <w:t xml:space="preserve">Ja </w:t>
      </w:r>
      <w:r w:rsidR="00D244E3">
        <w:rPr>
          <w:rFonts w:ascii="Times New Roman" w:eastAsia="Times New Roman" w:hAnsi="Times New Roman" w:cs="Times New Roman"/>
        </w:rPr>
        <w:t>K</w:t>
      </w:r>
      <w:r w:rsidRPr="004E4AA7">
        <w:rPr>
          <w:rFonts w:ascii="Times New Roman" w:eastAsia="Times New Roman" w:hAnsi="Times New Roman" w:cs="Times New Roman"/>
        </w:rPr>
        <w:t xml:space="preserve">omisija konstatē, ka pretendents ir iesniedzis piedāvājuma cenu kopumā vai atsevišķā pozīcijā, par kuras pamatotību rodas pamatotas šaubas, komisija pārbauda, vai iesniegtais piedāvājums nav nepamatoti lēts atbilstoši PIL noteiktajai kārtībai. Ja komisija konstatē, ka pretendents ir iesniedzis nepamatoti lētu piedāvājumu, komisija piedāvājumu noraida un izslēdz pretendentu no tālākās dalības Iepirkumā. </w:t>
      </w:r>
    </w:p>
    <w:p w14:paraId="35D4321B" w14:textId="77777777" w:rsidR="000F40A3" w:rsidRDefault="000F40A3" w:rsidP="000F40A3">
      <w:pPr>
        <w:numPr>
          <w:ilvl w:val="1"/>
          <w:numId w:val="5"/>
        </w:numPr>
        <w:spacing w:before="120" w:after="120" w:line="20" w:lineRule="atLeast"/>
        <w:ind w:left="539" w:hanging="539"/>
        <w:jc w:val="both"/>
        <w:rPr>
          <w:rFonts w:ascii="Times New Roman" w:eastAsia="Times New Roman" w:hAnsi="Times New Roman" w:cs="Times New Roman"/>
          <w:b/>
          <w:bCs/>
        </w:rPr>
      </w:pPr>
      <w:r w:rsidRPr="004E4AA7">
        <w:rPr>
          <w:rFonts w:ascii="Times New Roman" w:eastAsia="Times New Roman" w:hAnsi="Times New Roman" w:cs="Times New Roman"/>
          <w:b/>
          <w:bCs/>
        </w:rPr>
        <w:t>Saimnieciski izdevīgākā piedāvājuma noteikšana un līguma slēgšanas tiesību piešķiršana</w:t>
      </w:r>
    </w:p>
    <w:p w14:paraId="7F53CBF6" w14:textId="77777777" w:rsidR="00955B74" w:rsidRPr="00D2577B" w:rsidRDefault="00955B74" w:rsidP="00955B74">
      <w:pPr>
        <w:pStyle w:val="Sarakstarindkopa"/>
        <w:numPr>
          <w:ilvl w:val="2"/>
          <w:numId w:val="5"/>
        </w:numPr>
        <w:spacing w:before="120" w:after="120" w:line="20" w:lineRule="atLeast"/>
        <w:contextualSpacing w:val="0"/>
        <w:jc w:val="both"/>
        <w:rPr>
          <w:b/>
          <w:bCs/>
          <w:sz w:val="22"/>
          <w:szCs w:val="22"/>
        </w:rPr>
      </w:pPr>
      <w:r w:rsidRPr="00F534B1">
        <w:rPr>
          <w:sz w:val="22"/>
          <w:szCs w:val="22"/>
        </w:rPr>
        <w:t>Piedāvājuma izvēles kritērijs – saimnieciski visizdevīgākais piedāvājums, kur piedāvājumu salīdzināšanai un izvērtēšanai tiks izmantot</w:t>
      </w:r>
      <w:r>
        <w:rPr>
          <w:sz w:val="22"/>
          <w:szCs w:val="22"/>
        </w:rPr>
        <w:t>i zemāk minētie kritēriji</w:t>
      </w:r>
      <w:r w:rsidRPr="00D2577B">
        <w:rPr>
          <w:sz w:val="22"/>
          <w:szCs w:val="22"/>
        </w:rPr>
        <w:t>.  Par saimnieciski izdevīgāko piedāvājumu tiks noteikts Nolikuma prasībām atbilstošs piedāvājums ar iegūto lielāko punktu skaitu kopvērtējumā:</w:t>
      </w:r>
    </w:p>
    <w:p w14:paraId="4CC49527" w14:textId="77777777" w:rsidR="00955B74" w:rsidRPr="00BE12B9" w:rsidRDefault="00955B74" w:rsidP="00955B74">
      <w:pPr>
        <w:pStyle w:val="Sarakstarindkopa"/>
        <w:numPr>
          <w:ilvl w:val="3"/>
          <w:numId w:val="5"/>
        </w:numPr>
        <w:spacing w:before="120" w:after="120" w:line="20" w:lineRule="atLeast"/>
        <w:ind w:left="2127" w:hanging="993"/>
        <w:contextualSpacing w:val="0"/>
        <w:jc w:val="both"/>
        <w:rPr>
          <w:b/>
          <w:bCs/>
          <w:sz w:val="22"/>
          <w:szCs w:val="22"/>
        </w:rPr>
      </w:pPr>
      <w:r w:rsidRPr="00C772C7">
        <w:rPr>
          <w:sz w:val="22"/>
          <w:szCs w:val="22"/>
        </w:rPr>
        <w:t>maksimāli iespējamā iepirkuma novērtējuma kopsumma ir 100 punkti. Saimnieciski izdevīgāko piedāvājumu nosaka pēc šādas formulas, kur:</w:t>
      </w:r>
      <w:r w:rsidRPr="00C772C7">
        <w:rPr>
          <w:sz w:val="22"/>
          <w:szCs w:val="22"/>
          <w:highlight w:val="yellow"/>
        </w:rPr>
        <w:t xml:space="preserve"> </w:t>
      </w:r>
    </w:p>
    <w:tbl>
      <w:tblPr>
        <w:tblStyle w:val="Reatabula"/>
        <w:tblW w:w="9133" w:type="dxa"/>
        <w:tblInd w:w="360" w:type="dxa"/>
        <w:tblLook w:val="04A0" w:firstRow="1" w:lastRow="0" w:firstColumn="1" w:lastColumn="0" w:noHBand="0" w:noVBand="1"/>
      </w:tblPr>
      <w:tblGrid>
        <w:gridCol w:w="2497"/>
        <w:gridCol w:w="1723"/>
        <w:gridCol w:w="4913"/>
      </w:tblGrid>
      <w:tr w:rsidR="00955B74" w:rsidRPr="000210CE" w14:paraId="62E3965C" w14:textId="77777777" w:rsidTr="000F6ADC">
        <w:tc>
          <w:tcPr>
            <w:tcW w:w="2497" w:type="dxa"/>
          </w:tcPr>
          <w:p w14:paraId="2C9ACB84" w14:textId="77777777" w:rsidR="00955B74" w:rsidRPr="000210CE" w:rsidRDefault="00955B74" w:rsidP="000F6ADC">
            <w:pPr>
              <w:pStyle w:val="Pamattekstaatkpe3"/>
              <w:jc w:val="center"/>
              <w:rPr>
                <w:rFonts w:ascii="Times New Roman" w:hAnsi="Times New Roman" w:cs="Times New Roman"/>
                <w:b/>
                <w:sz w:val="22"/>
                <w:szCs w:val="22"/>
              </w:rPr>
            </w:pPr>
            <w:r w:rsidRPr="000210CE">
              <w:rPr>
                <w:rFonts w:ascii="Times New Roman" w:hAnsi="Times New Roman" w:cs="Times New Roman"/>
                <w:b/>
                <w:sz w:val="22"/>
                <w:szCs w:val="22"/>
              </w:rPr>
              <w:t>Kritērijs</w:t>
            </w:r>
          </w:p>
        </w:tc>
        <w:tc>
          <w:tcPr>
            <w:tcW w:w="1723" w:type="dxa"/>
          </w:tcPr>
          <w:p w14:paraId="497E5255" w14:textId="77777777" w:rsidR="00955B74" w:rsidRPr="000210CE" w:rsidRDefault="00955B74" w:rsidP="000F6ADC">
            <w:pPr>
              <w:pStyle w:val="Pamattekstaatkpe3"/>
              <w:ind w:right="26"/>
              <w:jc w:val="center"/>
              <w:rPr>
                <w:rFonts w:ascii="Times New Roman" w:hAnsi="Times New Roman" w:cs="Times New Roman"/>
                <w:b/>
                <w:sz w:val="22"/>
                <w:szCs w:val="22"/>
              </w:rPr>
            </w:pPr>
            <w:r w:rsidRPr="000210CE">
              <w:rPr>
                <w:rFonts w:ascii="Times New Roman" w:hAnsi="Times New Roman" w:cs="Times New Roman"/>
                <w:b/>
                <w:sz w:val="22"/>
                <w:szCs w:val="22"/>
              </w:rPr>
              <w:t>Maksimālais iegūstamo punktu skaits</w:t>
            </w:r>
          </w:p>
        </w:tc>
        <w:tc>
          <w:tcPr>
            <w:tcW w:w="4913" w:type="dxa"/>
          </w:tcPr>
          <w:p w14:paraId="0E295662" w14:textId="77777777" w:rsidR="00955B74" w:rsidRPr="000210CE" w:rsidRDefault="00955B74" w:rsidP="000F6ADC">
            <w:pPr>
              <w:pStyle w:val="Pamattekstaatkpe3"/>
              <w:jc w:val="center"/>
              <w:rPr>
                <w:rFonts w:ascii="Times New Roman" w:hAnsi="Times New Roman" w:cs="Times New Roman"/>
                <w:b/>
                <w:sz w:val="22"/>
                <w:szCs w:val="22"/>
              </w:rPr>
            </w:pPr>
            <w:r w:rsidRPr="000210CE">
              <w:rPr>
                <w:rFonts w:ascii="Times New Roman" w:hAnsi="Times New Roman" w:cs="Times New Roman"/>
                <w:b/>
                <w:sz w:val="22"/>
                <w:szCs w:val="22"/>
              </w:rPr>
              <w:t>Vērtēšanas apraksts</w:t>
            </w:r>
          </w:p>
        </w:tc>
      </w:tr>
      <w:tr w:rsidR="00955B74" w:rsidRPr="000210CE" w14:paraId="7B13D423" w14:textId="77777777" w:rsidTr="000F6ADC">
        <w:tc>
          <w:tcPr>
            <w:tcW w:w="2497" w:type="dxa"/>
          </w:tcPr>
          <w:p w14:paraId="500C406E" w14:textId="2BBF9FA1" w:rsidR="00955B74" w:rsidRPr="000210CE" w:rsidRDefault="00955B74" w:rsidP="000F6ADC">
            <w:pPr>
              <w:pStyle w:val="Pamattekstaatkpe3"/>
              <w:ind w:left="0"/>
              <w:rPr>
                <w:rFonts w:ascii="Times New Roman" w:hAnsi="Times New Roman" w:cs="Times New Roman"/>
                <w:b/>
                <w:sz w:val="22"/>
                <w:szCs w:val="22"/>
              </w:rPr>
            </w:pPr>
            <w:r w:rsidRPr="000210CE">
              <w:rPr>
                <w:rFonts w:ascii="Times New Roman" w:hAnsi="Times New Roman" w:cs="Times New Roman"/>
                <w:b/>
                <w:sz w:val="22"/>
                <w:szCs w:val="22"/>
              </w:rPr>
              <w:t xml:space="preserve">A </w:t>
            </w:r>
            <w:r w:rsidRPr="000210CE">
              <w:rPr>
                <w:rFonts w:ascii="Times New Roman" w:hAnsi="Times New Roman" w:cs="Times New Roman"/>
                <w:sz w:val="22"/>
                <w:szCs w:val="22"/>
              </w:rPr>
              <w:t xml:space="preserve">– Piedāvātā cena </w:t>
            </w:r>
            <w:r>
              <w:rPr>
                <w:rFonts w:ascii="Times New Roman" w:hAnsi="Times New Roman" w:cs="Times New Roman"/>
                <w:sz w:val="22"/>
                <w:szCs w:val="22"/>
              </w:rPr>
              <w:t>Iepirkuma priekšmeta daļā</w:t>
            </w:r>
            <w:r w:rsidRPr="000210CE">
              <w:rPr>
                <w:rFonts w:ascii="Times New Roman" w:hAnsi="Times New Roman" w:cs="Times New Roman"/>
                <w:sz w:val="22"/>
                <w:szCs w:val="22"/>
              </w:rPr>
              <w:t xml:space="preserve"> EUR bez PVN </w:t>
            </w:r>
          </w:p>
        </w:tc>
        <w:tc>
          <w:tcPr>
            <w:tcW w:w="1723" w:type="dxa"/>
          </w:tcPr>
          <w:p w14:paraId="0110A337" w14:textId="7E9B4B7C" w:rsidR="00955B74" w:rsidRPr="000210CE" w:rsidRDefault="00955B74" w:rsidP="000F6ADC">
            <w:pPr>
              <w:pStyle w:val="Pamattekstaatkpe3"/>
              <w:tabs>
                <w:tab w:val="left" w:pos="1447"/>
              </w:tabs>
              <w:rPr>
                <w:rFonts w:ascii="Times New Roman" w:hAnsi="Times New Roman" w:cs="Times New Roman"/>
                <w:b/>
                <w:sz w:val="22"/>
                <w:szCs w:val="22"/>
              </w:rPr>
            </w:pPr>
            <w:r>
              <w:rPr>
                <w:rFonts w:ascii="Times New Roman" w:hAnsi="Times New Roman" w:cs="Times New Roman"/>
                <w:sz w:val="22"/>
                <w:szCs w:val="22"/>
              </w:rPr>
              <w:t>8</w:t>
            </w:r>
            <w:r w:rsidRPr="000210CE">
              <w:rPr>
                <w:rFonts w:ascii="Times New Roman" w:hAnsi="Times New Roman" w:cs="Times New Roman"/>
                <w:sz w:val="22"/>
                <w:szCs w:val="22"/>
              </w:rPr>
              <w:t>0 punkti</w:t>
            </w:r>
          </w:p>
        </w:tc>
        <w:tc>
          <w:tcPr>
            <w:tcW w:w="4913" w:type="dxa"/>
          </w:tcPr>
          <w:p w14:paraId="765233FE" w14:textId="5751FCCA" w:rsidR="00955B74" w:rsidRPr="000210CE" w:rsidRDefault="00955B74" w:rsidP="000F6ADC">
            <w:pPr>
              <w:pStyle w:val="Pamattekstaatkpe3"/>
              <w:spacing w:after="0"/>
              <w:ind w:left="0"/>
              <w:jc w:val="both"/>
              <w:rPr>
                <w:rFonts w:ascii="Times New Roman" w:hAnsi="Times New Roman" w:cs="Times New Roman"/>
                <w:sz w:val="22"/>
                <w:szCs w:val="22"/>
              </w:rPr>
            </w:pPr>
            <w:r w:rsidRPr="000210CE">
              <w:rPr>
                <w:rFonts w:ascii="Times New Roman" w:hAnsi="Times New Roman" w:cs="Times New Roman"/>
                <w:sz w:val="22"/>
                <w:szCs w:val="22"/>
              </w:rPr>
              <w:t>Piedāvāt</w:t>
            </w:r>
            <w:r>
              <w:rPr>
                <w:rFonts w:ascii="Times New Roman" w:hAnsi="Times New Roman" w:cs="Times New Roman"/>
                <w:sz w:val="22"/>
                <w:szCs w:val="22"/>
              </w:rPr>
              <w:t>a</w:t>
            </w:r>
            <w:r w:rsidRPr="000210CE">
              <w:rPr>
                <w:rFonts w:ascii="Times New Roman" w:hAnsi="Times New Roman" w:cs="Times New Roman"/>
                <w:sz w:val="22"/>
                <w:szCs w:val="22"/>
              </w:rPr>
              <w:t xml:space="preserve"> cena </w:t>
            </w:r>
            <w:r>
              <w:rPr>
                <w:rFonts w:ascii="Times New Roman" w:hAnsi="Times New Roman" w:cs="Times New Roman"/>
                <w:sz w:val="22"/>
                <w:szCs w:val="22"/>
              </w:rPr>
              <w:t xml:space="preserve">Iepirkuma daļā </w:t>
            </w:r>
            <w:r w:rsidRPr="000210CE">
              <w:rPr>
                <w:rFonts w:ascii="Times New Roman" w:hAnsi="Times New Roman" w:cs="Times New Roman"/>
                <w:sz w:val="22"/>
                <w:szCs w:val="22"/>
              </w:rPr>
              <w:t xml:space="preserve">EUR bez PVN </w:t>
            </w:r>
            <w:r w:rsidRPr="000D43AA">
              <w:rPr>
                <w:rFonts w:ascii="Times New Roman" w:hAnsi="Times New Roman" w:cs="Times New Roman"/>
                <w:sz w:val="22"/>
                <w:szCs w:val="22"/>
              </w:rPr>
              <w:t xml:space="preserve">(Nolikuma </w:t>
            </w:r>
            <w:r w:rsidRPr="00B24736">
              <w:rPr>
                <w:rFonts w:ascii="Times New Roman" w:hAnsi="Times New Roman" w:cs="Times New Roman"/>
                <w:color w:val="000000" w:themeColor="text1"/>
                <w:sz w:val="22"/>
                <w:szCs w:val="22"/>
              </w:rPr>
              <w:t xml:space="preserve">3.pielikuma </w:t>
            </w:r>
            <w:r w:rsidRPr="000D43AA">
              <w:rPr>
                <w:rFonts w:ascii="Times New Roman" w:hAnsi="Times New Roman" w:cs="Times New Roman"/>
                <w:sz w:val="22"/>
                <w:szCs w:val="22"/>
              </w:rPr>
              <w:t xml:space="preserve">- Finanšu piedāvājuma </w:t>
            </w:r>
            <w:r>
              <w:rPr>
                <w:rFonts w:ascii="Times New Roman" w:hAnsi="Times New Roman" w:cs="Times New Roman"/>
                <w:sz w:val="22"/>
                <w:szCs w:val="22"/>
              </w:rPr>
              <w:t>aile “P</w:t>
            </w:r>
            <w:r w:rsidRPr="00CB1078">
              <w:rPr>
                <w:rFonts w:ascii="Times New Roman" w:hAnsi="Times New Roman" w:cs="Times New Roman"/>
                <w:sz w:val="22"/>
                <w:szCs w:val="22"/>
              </w:rPr>
              <w:t xml:space="preserve">iedāvātā </w:t>
            </w:r>
            <w:r>
              <w:rPr>
                <w:rFonts w:ascii="Times New Roman" w:hAnsi="Times New Roman" w:cs="Times New Roman"/>
                <w:sz w:val="22"/>
                <w:szCs w:val="22"/>
              </w:rPr>
              <w:t>cena kopā</w:t>
            </w:r>
            <w:r w:rsidRPr="00CB1078">
              <w:rPr>
                <w:rFonts w:ascii="Times New Roman" w:hAnsi="Times New Roman" w:cs="Times New Roman"/>
                <w:sz w:val="22"/>
                <w:szCs w:val="22"/>
              </w:rPr>
              <w:t xml:space="preserve"> EUR bez PVN</w:t>
            </w:r>
            <w:r>
              <w:rPr>
                <w:rFonts w:ascii="Times New Roman" w:hAnsi="Times New Roman" w:cs="Times New Roman"/>
                <w:sz w:val="22"/>
                <w:szCs w:val="22"/>
              </w:rPr>
              <w:t xml:space="preserve">”) </w:t>
            </w:r>
            <w:r w:rsidRPr="000D43AA">
              <w:rPr>
                <w:rFonts w:ascii="Times New Roman" w:hAnsi="Times New Roman" w:cs="Times New Roman"/>
                <w:sz w:val="22"/>
                <w:szCs w:val="22"/>
              </w:rPr>
              <w:t xml:space="preserve"> </w:t>
            </w:r>
            <w:r w:rsidRPr="000210CE">
              <w:rPr>
                <w:rFonts w:ascii="Times New Roman" w:hAnsi="Times New Roman" w:cs="Times New Roman"/>
                <w:sz w:val="22"/>
                <w:szCs w:val="22"/>
              </w:rPr>
              <w:t>tiek savstarpēji salīdzināta ar citiem piedāvājumiem, izmantojot šādu formulu:</w:t>
            </w:r>
          </w:p>
          <w:p w14:paraId="4AA18E43" w14:textId="77777777" w:rsidR="00955B74" w:rsidRPr="000210CE" w:rsidRDefault="00955B74" w:rsidP="000F6ADC">
            <w:pPr>
              <w:pStyle w:val="Pamattekstaatkpe3"/>
              <w:rPr>
                <w:rFonts w:ascii="Times New Roman" w:hAnsi="Times New Roman" w:cs="Times New Roman"/>
                <w:b/>
                <w:sz w:val="22"/>
                <w:szCs w:val="22"/>
              </w:rPr>
            </w:pPr>
            <m:oMathPara>
              <m:oMath>
                <m:r>
                  <m:rPr>
                    <m:sty m:val="bi"/>
                  </m:rPr>
                  <w:rPr>
                    <w:rFonts w:ascii="Cambria Math" w:hAnsi="Cambria Math" w:cs="Times New Roman"/>
                    <w:sz w:val="22"/>
                    <w:szCs w:val="22"/>
                  </w:rPr>
                  <m:t>A=</m:t>
                </m:r>
                <m:f>
                  <m:fPr>
                    <m:ctrlPr>
                      <w:rPr>
                        <w:rFonts w:ascii="Cambria Math" w:hAnsi="Cambria Math" w:cs="Times New Roman"/>
                        <w:b/>
                        <w:i/>
                        <w:sz w:val="22"/>
                        <w:szCs w:val="22"/>
                      </w:rPr>
                    </m:ctrlPr>
                  </m:fPr>
                  <m:num>
                    <m:r>
                      <m:rPr>
                        <m:sty m:val="bi"/>
                      </m:rPr>
                      <w:rPr>
                        <w:rFonts w:ascii="Cambria Math" w:hAnsi="Cambria Math" w:cs="Times New Roman"/>
                        <w:sz w:val="22"/>
                        <w:szCs w:val="22"/>
                      </w:rPr>
                      <m:t>Ax</m:t>
                    </m:r>
                  </m:num>
                  <m:den>
                    <m:r>
                      <m:rPr>
                        <m:sty m:val="bi"/>
                      </m:rPr>
                      <w:rPr>
                        <w:rFonts w:ascii="Cambria Math" w:hAnsi="Cambria Math" w:cs="Times New Roman"/>
                        <w:sz w:val="22"/>
                        <w:szCs w:val="22"/>
                      </w:rPr>
                      <m:t>Ay</m:t>
                    </m:r>
                  </m:den>
                </m:f>
                <m:r>
                  <m:rPr>
                    <m:sty m:val="bi"/>
                  </m:rPr>
                  <w:rPr>
                    <w:rFonts w:ascii="Cambria Math" w:hAnsi="Cambria Math" w:cs="Times New Roman"/>
                    <w:sz w:val="22"/>
                    <w:szCs w:val="22"/>
                  </w:rPr>
                  <m:t>*70</m:t>
                </m:r>
              </m:oMath>
            </m:oMathPara>
          </w:p>
          <w:p w14:paraId="32DB7070" w14:textId="77777777" w:rsidR="00955B74" w:rsidRPr="000210CE" w:rsidRDefault="00955B74" w:rsidP="000F6ADC">
            <w:pPr>
              <w:pStyle w:val="Pamattekstaatkpe3"/>
              <w:rPr>
                <w:rFonts w:ascii="Times New Roman" w:hAnsi="Times New Roman" w:cs="Times New Roman"/>
                <w:sz w:val="22"/>
                <w:szCs w:val="22"/>
              </w:rPr>
            </w:pPr>
            <w:r w:rsidRPr="000210CE">
              <w:rPr>
                <w:rFonts w:ascii="Times New Roman" w:hAnsi="Times New Roman" w:cs="Times New Roman"/>
                <w:sz w:val="22"/>
                <w:szCs w:val="22"/>
              </w:rPr>
              <w:t>A – pretendenta iegūtais punktu skaits;</w:t>
            </w:r>
          </w:p>
          <w:p w14:paraId="27755932" w14:textId="77777777" w:rsidR="00955B74" w:rsidRPr="000210CE" w:rsidRDefault="00955B74" w:rsidP="000F6ADC">
            <w:pPr>
              <w:pStyle w:val="Pamattekstaatkpe3"/>
              <w:rPr>
                <w:rFonts w:ascii="Times New Roman" w:hAnsi="Times New Roman" w:cs="Times New Roman"/>
                <w:sz w:val="22"/>
                <w:szCs w:val="22"/>
              </w:rPr>
            </w:pPr>
            <w:proofErr w:type="spellStart"/>
            <w:r w:rsidRPr="000210CE">
              <w:rPr>
                <w:rFonts w:ascii="Times New Roman" w:hAnsi="Times New Roman" w:cs="Times New Roman"/>
                <w:sz w:val="22"/>
                <w:szCs w:val="22"/>
              </w:rPr>
              <w:t>Ax</w:t>
            </w:r>
            <w:proofErr w:type="spellEnd"/>
            <w:r w:rsidRPr="000210CE">
              <w:rPr>
                <w:rFonts w:ascii="Times New Roman" w:hAnsi="Times New Roman" w:cs="Times New Roman"/>
                <w:sz w:val="22"/>
                <w:szCs w:val="22"/>
              </w:rPr>
              <w:t xml:space="preserve"> – zemākā piedāvātā cena;</w:t>
            </w:r>
          </w:p>
          <w:p w14:paraId="5BEBAB34" w14:textId="77777777" w:rsidR="00955B74" w:rsidRPr="000210CE" w:rsidRDefault="00955B74" w:rsidP="000F6ADC">
            <w:pPr>
              <w:pStyle w:val="Pamattekstaatkpe3"/>
              <w:rPr>
                <w:rFonts w:ascii="Times New Roman" w:hAnsi="Times New Roman" w:cs="Times New Roman"/>
                <w:sz w:val="22"/>
                <w:szCs w:val="22"/>
              </w:rPr>
            </w:pPr>
            <w:proofErr w:type="spellStart"/>
            <w:r w:rsidRPr="000210CE">
              <w:rPr>
                <w:rFonts w:ascii="Times New Roman" w:hAnsi="Times New Roman" w:cs="Times New Roman"/>
                <w:sz w:val="22"/>
                <w:szCs w:val="22"/>
              </w:rPr>
              <w:t>Ay</w:t>
            </w:r>
            <w:proofErr w:type="spellEnd"/>
            <w:r w:rsidRPr="000210CE">
              <w:rPr>
                <w:rFonts w:ascii="Times New Roman" w:hAnsi="Times New Roman" w:cs="Times New Roman"/>
                <w:sz w:val="22"/>
                <w:szCs w:val="22"/>
              </w:rPr>
              <w:t xml:space="preserve"> – vērtējamā piedāvājuma cena.</w:t>
            </w:r>
          </w:p>
        </w:tc>
      </w:tr>
      <w:tr w:rsidR="00955B74" w:rsidRPr="000210CE" w14:paraId="37C5E4DC" w14:textId="77777777" w:rsidTr="000F6ADC">
        <w:tc>
          <w:tcPr>
            <w:tcW w:w="2497" w:type="dxa"/>
          </w:tcPr>
          <w:p w14:paraId="0BA09DAB" w14:textId="77777777" w:rsidR="00887561" w:rsidRDefault="00955B74" w:rsidP="00887561">
            <w:pPr>
              <w:pStyle w:val="Pamattekstaatkpe3"/>
              <w:ind w:left="0" w:right="57"/>
              <w:jc w:val="both"/>
              <w:rPr>
                <w:color w:val="000000" w:themeColor="text1"/>
                <w:sz w:val="22"/>
                <w:szCs w:val="22"/>
              </w:rPr>
            </w:pPr>
            <w:r w:rsidRPr="000210CE">
              <w:rPr>
                <w:rFonts w:ascii="Times New Roman" w:hAnsi="Times New Roman" w:cs="Times New Roman"/>
                <w:b/>
                <w:sz w:val="22"/>
                <w:szCs w:val="22"/>
              </w:rPr>
              <w:t xml:space="preserve">B – </w:t>
            </w:r>
            <w:r w:rsidR="00887561" w:rsidRPr="009E3B37">
              <w:rPr>
                <w:rFonts w:ascii="Times New Roman" w:hAnsi="Times New Roman" w:cs="Times New Roman"/>
                <w:bCs/>
                <w:sz w:val="22"/>
                <w:szCs w:val="22"/>
              </w:rPr>
              <w:t>Papildus p</w:t>
            </w:r>
            <w:r w:rsidRPr="00887561">
              <w:rPr>
                <w:rFonts w:ascii="Times New Roman" w:hAnsi="Times New Roman" w:cs="Times New Roman"/>
                <w:bCs/>
                <w:sz w:val="22"/>
                <w:szCs w:val="22"/>
              </w:rPr>
              <w:t>iedāvāto</w:t>
            </w:r>
            <w:r w:rsidRPr="00887561">
              <w:rPr>
                <w:rFonts w:ascii="Times New Roman" w:hAnsi="Times New Roman" w:cs="Times New Roman"/>
                <w:sz w:val="22"/>
                <w:szCs w:val="22"/>
              </w:rPr>
              <w:t xml:space="preserve"> </w:t>
            </w:r>
            <w:r w:rsidR="00887561" w:rsidRPr="00887561">
              <w:rPr>
                <w:rFonts w:ascii="Times New Roman" w:hAnsi="Times New Roman" w:cs="Times New Roman"/>
                <w:sz w:val="22"/>
                <w:szCs w:val="22"/>
              </w:rPr>
              <w:t>speciālistu</w:t>
            </w:r>
            <w:r w:rsidRPr="00887561">
              <w:rPr>
                <w:rFonts w:ascii="Times New Roman" w:hAnsi="Times New Roman" w:cs="Times New Roman"/>
                <w:sz w:val="22"/>
                <w:szCs w:val="22"/>
              </w:rPr>
              <w:t xml:space="preserve"> skaits ar </w:t>
            </w:r>
            <w:r w:rsidR="00887561" w:rsidRPr="009E3B37">
              <w:rPr>
                <w:rFonts w:ascii="Times New Roman" w:hAnsi="Times New Roman" w:cs="Times New Roman"/>
                <w:sz w:val="22"/>
                <w:szCs w:val="22"/>
              </w:rPr>
              <w:t xml:space="preserve">spēkā esošu sertifikātu sugu un biotopu aizsardzības jomā </w:t>
            </w:r>
            <w:r w:rsidR="00887561" w:rsidRPr="009E3B37">
              <w:rPr>
                <w:rFonts w:ascii="Times New Roman" w:hAnsi="Times New Roman" w:cs="Times New Roman"/>
                <w:color w:val="000000" w:themeColor="text1"/>
                <w:sz w:val="22"/>
                <w:szCs w:val="22"/>
              </w:rPr>
              <w:t>– ar tiesībām sniegt atzinumus par biotopu grupu “Purvi” un/vai “Meži un virsāji” un/vai</w:t>
            </w:r>
            <w:r w:rsidR="00887561" w:rsidRPr="009E3B37">
              <w:rPr>
                <w:rFonts w:ascii="Times New Roman" w:hAnsi="Times New Roman" w:cs="Times New Roman"/>
                <w:b/>
                <w:bCs/>
                <w:color w:val="000000" w:themeColor="text1"/>
                <w:sz w:val="22"/>
                <w:szCs w:val="22"/>
              </w:rPr>
              <w:t xml:space="preserve"> </w:t>
            </w:r>
            <w:r w:rsidR="00887561" w:rsidRPr="009E3B37">
              <w:rPr>
                <w:rFonts w:ascii="Times New Roman" w:hAnsi="Times New Roman" w:cs="Times New Roman"/>
                <w:color w:val="000000" w:themeColor="text1"/>
                <w:sz w:val="22"/>
                <w:szCs w:val="22"/>
              </w:rPr>
              <w:t>sugu grupu</w:t>
            </w:r>
            <w:r w:rsidR="00887561" w:rsidRPr="009E3B37">
              <w:rPr>
                <w:rFonts w:ascii="Times New Roman" w:hAnsi="Times New Roman" w:cs="Times New Roman"/>
                <w:b/>
                <w:bCs/>
                <w:color w:val="000000" w:themeColor="text1"/>
                <w:sz w:val="22"/>
                <w:szCs w:val="22"/>
              </w:rPr>
              <w:t xml:space="preserve"> </w:t>
            </w:r>
            <w:r w:rsidR="00887561" w:rsidRPr="009E3B37">
              <w:rPr>
                <w:rFonts w:ascii="Times New Roman" w:hAnsi="Times New Roman" w:cs="Times New Roman"/>
                <w:color w:val="000000" w:themeColor="text1"/>
                <w:sz w:val="22"/>
                <w:szCs w:val="22"/>
              </w:rPr>
              <w:t>“</w:t>
            </w:r>
            <w:proofErr w:type="spellStart"/>
            <w:r w:rsidR="00887561" w:rsidRPr="009E3B37">
              <w:rPr>
                <w:rFonts w:ascii="Times New Roman" w:hAnsi="Times New Roman" w:cs="Times New Roman"/>
                <w:color w:val="000000" w:themeColor="text1"/>
                <w:sz w:val="22"/>
                <w:szCs w:val="22"/>
              </w:rPr>
              <w:t>Vaskulārie</w:t>
            </w:r>
            <w:proofErr w:type="spellEnd"/>
            <w:r w:rsidR="00887561" w:rsidRPr="009E3B37">
              <w:rPr>
                <w:rFonts w:ascii="Times New Roman" w:hAnsi="Times New Roman" w:cs="Times New Roman"/>
                <w:color w:val="000000" w:themeColor="text1"/>
                <w:sz w:val="22"/>
                <w:szCs w:val="22"/>
              </w:rPr>
              <w:t xml:space="preserve"> augi”.</w:t>
            </w:r>
            <w:r w:rsidR="00887561">
              <w:rPr>
                <w:color w:val="000000" w:themeColor="text1"/>
                <w:sz w:val="22"/>
                <w:szCs w:val="22"/>
              </w:rPr>
              <w:t xml:space="preserve"> </w:t>
            </w:r>
          </w:p>
          <w:p w14:paraId="07BB32F5" w14:textId="77777777" w:rsidR="00F15477" w:rsidRDefault="00F15477" w:rsidP="00887561">
            <w:pPr>
              <w:pStyle w:val="Pamattekstaatkpe3"/>
              <w:ind w:left="0" w:right="57"/>
              <w:jc w:val="both"/>
              <w:rPr>
                <w:b/>
                <w:color w:val="000000" w:themeColor="text1"/>
                <w:sz w:val="22"/>
                <w:szCs w:val="22"/>
              </w:rPr>
            </w:pPr>
          </w:p>
          <w:p w14:paraId="42BE3249" w14:textId="21CB0328" w:rsidR="00F15477" w:rsidRPr="000210CE" w:rsidRDefault="00F15477" w:rsidP="009E3B37">
            <w:pPr>
              <w:pStyle w:val="Pamattekstaatkpe3"/>
              <w:ind w:left="0" w:right="57"/>
              <w:jc w:val="both"/>
              <w:rPr>
                <w:rFonts w:ascii="Times New Roman" w:hAnsi="Times New Roman" w:cs="Times New Roman"/>
                <w:b/>
                <w:sz w:val="22"/>
                <w:szCs w:val="22"/>
              </w:rPr>
            </w:pPr>
          </w:p>
        </w:tc>
        <w:tc>
          <w:tcPr>
            <w:tcW w:w="1723" w:type="dxa"/>
          </w:tcPr>
          <w:p w14:paraId="159BDFD5" w14:textId="12EC1188" w:rsidR="00955B74" w:rsidRPr="000210CE" w:rsidRDefault="00887561" w:rsidP="000F6ADC">
            <w:pPr>
              <w:pStyle w:val="Pamattekstaatkpe3"/>
              <w:ind w:right="284"/>
              <w:rPr>
                <w:rFonts w:ascii="Times New Roman" w:hAnsi="Times New Roman" w:cs="Times New Roman"/>
                <w:sz w:val="22"/>
                <w:szCs w:val="22"/>
              </w:rPr>
            </w:pPr>
            <w:r>
              <w:rPr>
                <w:rFonts w:ascii="Times New Roman" w:hAnsi="Times New Roman" w:cs="Times New Roman"/>
                <w:sz w:val="22"/>
                <w:szCs w:val="22"/>
              </w:rPr>
              <w:t>1</w:t>
            </w:r>
            <w:r w:rsidR="00955B74" w:rsidRPr="000210CE">
              <w:rPr>
                <w:rFonts w:ascii="Times New Roman" w:hAnsi="Times New Roman" w:cs="Times New Roman"/>
                <w:sz w:val="22"/>
                <w:szCs w:val="22"/>
              </w:rPr>
              <w:t>0 punkti</w:t>
            </w:r>
          </w:p>
        </w:tc>
        <w:tc>
          <w:tcPr>
            <w:tcW w:w="4913" w:type="dxa"/>
          </w:tcPr>
          <w:p w14:paraId="05F5FF12" w14:textId="4735E3BA" w:rsidR="00955B74" w:rsidRPr="00E9541D" w:rsidRDefault="00955B74" w:rsidP="000F6ADC">
            <w:pPr>
              <w:autoSpaceDE w:val="0"/>
              <w:autoSpaceDN w:val="0"/>
              <w:adjustRightInd w:val="0"/>
              <w:jc w:val="both"/>
              <w:rPr>
                <w:rFonts w:ascii="Times New Roman" w:eastAsia="Calibri" w:hAnsi="Times New Roman" w:cs="Times New Roman"/>
                <w:u w:val="single"/>
              </w:rPr>
            </w:pPr>
            <w:r w:rsidRPr="00CB1078">
              <w:rPr>
                <w:rFonts w:ascii="Times New Roman" w:hAnsi="Times New Roman" w:cs="Times New Roman"/>
                <w:lang w:eastAsia="lv-LV"/>
              </w:rPr>
              <w:t xml:space="preserve">Šajā kritērijā maksimālo punktu skaitu </w:t>
            </w:r>
            <w:r w:rsidR="00F15477">
              <w:rPr>
                <w:rFonts w:ascii="Times New Roman" w:hAnsi="Times New Roman" w:cs="Times New Roman"/>
                <w:lang w:eastAsia="lv-LV"/>
              </w:rPr>
              <w:t xml:space="preserve">– 10 punkti </w:t>
            </w:r>
            <w:r w:rsidRPr="00CB1078">
              <w:rPr>
                <w:rFonts w:ascii="Times New Roman" w:hAnsi="Times New Roman" w:cs="Times New Roman"/>
                <w:lang w:eastAsia="lv-LV"/>
              </w:rPr>
              <w:t xml:space="preserve">piešķir piedāvājumam, kurā iekļauts lielākais </w:t>
            </w:r>
            <w:r w:rsidR="00F15477">
              <w:rPr>
                <w:rFonts w:ascii="Times New Roman" w:hAnsi="Times New Roman" w:cs="Times New Roman"/>
                <w:lang w:eastAsia="lv-LV"/>
              </w:rPr>
              <w:t>speciālistu (dabas ekspertu)</w:t>
            </w:r>
            <w:r w:rsidR="00F15477" w:rsidRPr="00CB1078">
              <w:rPr>
                <w:rFonts w:ascii="Times New Roman" w:hAnsi="Times New Roman" w:cs="Times New Roman"/>
                <w:lang w:eastAsia="lv-LV"/>
              </w:rPr>
              <w:t xml:space="preserve"> </w:t>
            </w:r>
            <w:r w:rsidRPr="00CB1078">
              <w:rPr>
                <w:rFonts w:ascii="Times New Roman" w:hAnsi="Times New Roman" w:cs="Times New Roman"/>
                <w:lang w:eastAsia="lv-LV"/>
              </w:rPr>
              <w:t>skaits</w:t>
            </w:r>
            <w:r w:rsidR="00887561">
              <w:rPr>
                <w:rFonts w:ascii="Times New Roman" w:hAnsi="Times New Roman" w:cs="Times New Roman"/>
                <w:lang w:eastAsia="lv-LV"/>
              </w:rPr>
              <w:t xml:space="preserve"> </w:t>
            </w:r>
            <w:r w:rsidR="00F15477">
              <w:rPr>
                <w:rFonts w:ascii="Times New Roman" w:hAnsi="Times New Roman" w:cs="Times New Roman"/>
                <w:lang w:eastAsia="lv-LV"/>
              </w:rPr>
              <w:t>papildus minimālajām speciālistu skaitam</w:t>
            </w:r>
            <w:r w:rsidRPr="00CB1078">
              <w:rPr>
                <w:rFonts w:ascii="Times New Roman" w:hAnsi="Times New Roman" w:cs="Times New Roman"/>
              </w:rPr>
              <w:t xml:space="preserve">. </w:t>
            </w:r>
          </w:p>
          <w:p w14:paraId="494709D7" w14:textId="77777777" w:rsidR="00955B74" w:rsidRPr="00E9541D" w:rsidRDefault="00955B74" w:rsidP="000F6ADC">
            <w:pPr>
              <w:autoSpaceDE w:val="0"/>
              <w:autoSpaceDN w:val="0"/>
              <w:adjustRightInd w:val="0"/>
              <w:jc w:val="both"/>
              <w:rPr>
                <w:rFonts w:ascii="Times New Roman" w:hAnsi="Times New Roman" w:cs="Times New Roman"/>
              </w:rPr>
            </w:pPr>
            <w:r w:rsidRPr="00E9541D">
              <w:rPr>
                <w:rFonts w:ascii="Times New Roman" w:hAnsi="Times New Roman" w:cs="Times New Roman"/>
              </w:rPr>
              <w:t>Pārējiem piedāvājumiem punkti tiek piešķirti, ievērojot proporcionalitātes principu, punktu skaitu aprēķinot pēc šādas formulas:</w:t>
            </w:r>
          </w:p>
          <w:p w14:paraId="45514EB4" w14:textId="77777777" w:rsidR="00955B74" w:rsidRPr="00E9541D" w:rsidRDefault="00955B74" w:rsidP="000F6ADC">
            <w:pPr>
              <w:autoSpaceDE w:val="0"/>
              <w:autoSpaceDN w:val="0"/>
              <w:adjustRightInd w:val="0"/>
              <w:jc w:val="both"/>
              <w:rPr>
                <w:rFonts w:ascii="Times New Roman" w:eastAsia="Times New Roman" w:hAnsi="Times New Roman" w:cs="Times New Roman"/>
              </w:rPr>
            </w:pPr>
          </w:p>
          <w:p w14:paraId="5B4521CF" w14:textId="0AEA604A" w:rsidR="00955B74" w:rsidRPr="00E9541D" w:rsidRDefault="00955B74" w:rsidP="000F6ADC">
            <w:pPr>
              <w:autoSpaceDE w:val="0"/>
              <w:autoSpaceDN w:val="0"/>
              <w:adjustRightInd w:val="0"/>
              <w:jc w:val="both"/>
              <w:rPr>
                <w:rFonts w:ascii="Times New Roman" w:eastAsia="Times New Roman" w:hAnsi="Times New Roman" w:cs="Times New Roman"/>
              </w:rPr>
            </w:pPr>
            <m:oMathPara>
              <m:oMath>
                <m:r>
                  <m:rPr>
                    <m:sty m:val="bi"/>
                  </m:rPr>
                  <w:rPr>
                    <w:rFonts w:ascii="Cambria Math" w:hAnsi="Cambria Math" w:cs="Times New Roman"/>
                  </w:rPr>
                  <m:t>B=</m:t>
                </m:r>
                <m:f>
                  <m:fPr>
                    <m:ctrlPr>
                      <w:rPr>
                        <w:rFonts w:ascii="Cambria Math" w:hAnsi="Cambria Math" w:cs="Times New Roman"/>
                        <w:b/>
                        <w:i/>
                      </w:rPr>
                    </m:ctrlPr>
                  </m:fPr>
                  <m:num>
                    <m:r>
                      <m:rPr>
                        <m:sty m:val="bi"/>
                      </m:rPr>
                      <w:rPr>
                        <w:rFonts w:ascii="Cambria Math" w:hAnsi="Cambria Math" w:cs="Times New Roman"/>
                      </w:rPr>
                      <m:t>Bx</m:t>
                    </m:r>
                  </m:num>
                  <m:den>
                    <m:r>
                      <m:rPr>
                        <m:sty m:val="bi"/>
                      </m:rPr>
                      <w:rPr>
                        <w:rFonts w:ascii="Cambria Math" w:hAnsi="Cambria Math" w:cs="Times New Roman"/>
                      </w:rPr>
                      <m:t>By</m:t>
                    </m:r>
                  </m:den>
                </m:f>
                <m:r>
                  <m:rPr>
                    <m:sty m:val="bi"/>
                  </m:rPr>
                  <w:rPr>
                    <w:rFonts w:ascii="Cambria Math" w:hAnsi="Cambria Math" w:cs="Times New Roman"/>
                  </w:rPr>
                  <m:t>*10</m:t>
                </m:r>
              </m:oMath>
            </m:oMathPara>
          </w:p>
          <w:p w14:paraId="062EFAEA" w14:textId="77777777" w:rsidR="00955B74" w:rsidRPr="00E9541D" w:rsidRDefault="00955B74" w:rsidP="000F6ADC">
            <w:pPr>
              <w:autoSpaceDE w:val="0"/>
              <w:autoSpaceDN w:val="0"/>
              <w:adjustRightInd w:val="0"/>
              <w:jc w:val="both"/>
              <w:rPr>
                <w:rFonts w:ascii="Times New Roman" w:hAnsi="Times New Roman" w:cs="Times New Roman"/>
                <w:lang w:eastAsia="lv-LV"/>
              </w:rPr>
            </w:pPr>
            <w:r w:rsidRPr="00E9541D">
              <w:rPr>
                <w:rFonts w:ascii="Times New Roman" w:hAnsi="Times New Roman" w:cs="Times New Roman"/>
                <w:b/>
                <w:lang w:eastAsia="lv-LV"/>
              </w:rPr>
              <w:t>B</w:t>
            </w:r>
            <w:r w:rsidRPr="00E9541D">
              <w:rPr>
                <w:rFonts w:ascii="Times New Roman" w:hAnsi="Times New Roman" w:cs="Times New Roman"/>
                <w:vertAlign w:val="subscript"/>
                <w:lang w:eastAsia="lv-LV"/>
              </w:rPr>
              <w:t xml:space="preserve"> </w:t>
            </w:r>
            <w:r w:rsidRPr="00E9541D">
              <w:rPr>
                <w:rFonts w:ascii="Times New Roman" w:hAnsi="Times New Roman" w:cs="Times New Roman"/>
                <w:lang w:eastAsia="lv-LV"/>
              </w:rPr>
              <w:t>= iegūtais punktu skaits ar precizitāti līdz 2 (diviem) cipariem aiz komata;</w:t>
            </w:r>
          </w:p>
          <w:p w14:paraId="535C8806" w14:textId="548BAD79" w:rsidR="00955B74" w:rsidRPr="00CB1078" w:rsidRDefault="00955B74" w:rsidP="000F6ADC">
            <w:pPr>
              <w:autoSpaceDE w:val="0"/>
              <w:autoSpaceDN w:val="0"/>
              <w:adjustRightInd w:val="0"/>
              <w:jc w:val="both"/>
              <w:rPr>
                <w:rFonts w:ascii="Times New Roman" w:hAnsi="Times New Roman" w:cs="Times New Roman"/>
                <w:lang w:eastAsia="lv-LV"/>
              </w:rPr>
            </w:pPr>
            <w:proofErr w:type="spellStart"/>
            <w:r w:rsidRPr="00CB1078">
              <w:rPr>
                <w:rFonts w:ascii="Times New Roman" w:hAnsi="Times New Roman" w:cs="Times New Roman"/>
                <w:b/>
                <w:lang w:eastAsia="lv-LV"/>
              </w:rPr>
              <w:t>Bx</w:t>
            </w:r>
            <w:proofErr w:type="spellEnd"/>
            <w:r w:rsidRPr="00CB1078">
              <w:rPr>
                <w:rFonts w:ascii="Times New Roman" w:hAnsi="Times New Roman" w:cs="Times New Roman"/>
                <w:lang w:eastAsia="lv-LV"/>
              </w:rPr>
              <w:t xml:space="preserve"> – vērtējamā piedāvājumā norādīto un </w:t>
            </w:r>
            <w:r w:rsidRPr="00CB1078">
              <w:rPr>
                <w:rFonts w:ascii="Times New Roman" w:hAnsi="Times New Roman" w:cs="Times New Roman"/>
              </w:rPr>
              <w:t>prasībām</w:t>
            </w:r>
            <w:r w:rsidRPr="00CB1078">
              <w:rPr>
                <w:rFonts w:ascii="Times New Roman" w:hAnsi="Times New Roman" w:cs="Times New Roman"/>
                <w:lang w:eastAsia="lv-LV"/>
              </w:rPr>
              <w:t xml:space="preserve"> atbilstošo </w:t>
            </w:r>
            <w:r w:rsidR="00F15477">
              <w:rPr>
                <w:rFonts w:ascii="Times New Roman" w:hAnsi="Times New Roman" w:cs="Times New Roman"/>
              </w:rPr>
              <w:t>speciālistu</w:t>
            </w:r>
            <w:r w:rsidRPr="00CB1078">
              <w:rPr>
                <w:rFonts w:ascii="Times New Roman" w:hAnsi="Times New Roman" w:cs="Times New Roman"/>
                <w:lang w:eastAsia="lv-LV"/>
              </w:rPr>
              <w:t xml:space="preserve"> skaits;</w:t>
            </w:r>
          </w:p>
          <w:p w14:paraId="1FDB1DAE" w14:textId="15D818A5" w:rsidR="00955B74" w:rsidRPr="00CB1078" w:rsidRDefault="00955B74" w:rsidP="000F6ADC">
            <w:pPr>
              <w:autoSpaceDE w:val="0"/>
              <w:autoSpaceDN w:val="0"/>
              <w:adjustRightInd w:val="0"/>
              <w:jc w:val="both"/>
              <w:rPr>
                <w:rFonts w:ascii="Times New Roman" w:hAnsi="Times New Roman" w:cs="Times New Roman"/>
                <w:lang w:eastAsia="lv-LV"/>
              </w:rPr>
            </w:pPr>
            <w:proofErr w:type="spellStart"/>
            <w:r w:rsidRPr="00CB1078">
              <w:rPr>
                <w:rFonts w:ascii="Times New Roman" w:hAnsi="Times New Roman" w:cs="Times New Roman"/>
                <w:b/>
                <w:lang w:eastAsia="lv-LV"/>
              </w:rPr>
              <w:t>By</w:t>
            </w:r>
            <w:proofErr w:type="spellEnd"/>
            <w:r w:rsidRPr="00CB1078">
              <w:rPr>
                <w:rFonts w:ascii="Times New Roman" w:hAnsi="Times New Roman" w:cs="Times New Roman"/>
                <w:b/>
                <w:lang w:eastAsia="lv-LV"/>
              </w:rPr>
              <w:t xml:space="preserve"> </w:t>
            </w:r>
            <w:r w:rsidRPr="00CB1078">
              <w:rPr>
                <w:rFonts w:ascii="Times New Roman" w:hAnsi="Times New Roman" w:cs="Times New Roman"/>
                <w:lang w:eastAsia="lv-LV"/>
              </w:rPr>
              <w:t xml:space="preserve">– lielākais piedāvājumā norādīto un </w:t>
            </w:r>
            <w:r w:rsidRPr="00CB1078">
              <w:rPr>
                <w:rFonts w:ascii="Times New Roman" w:hAnsi="Times New Roman" w:cs="Times New Roman"/>
              </w:rPr>
              <w:t>prasībām</w:t>
            </w:r>
            <w:r w:rsidRPr="00CB1078">
              <w:rPr>
                <w:rFonts w:ascii="Times New Roman" w:hAnsi="Times New Roman" w:cs="Times New Roman"/>
                <w:lang w:eastAsia="lv-LV"/>
              </w:rPr>
              <w:t xml:space="preserve"> atbilstošo </w:t>
            </w:r>
            <w:r w:rsidR="00F15477">
              <w:rPr>
                <w:rFonts w:ascii="Times New Roman" w:hAnsi="Times New Roman" w:cs="Times New Roman"/>
              </w:rPr>
              <w:t>speciālistu</w:t>
            </w:r>
            <w:r w:rsidRPr="00CB1078">
              <w:rPr>
                <w:rFonts w:ascii="Times New Roman" w:hAnsi="Times New Roman" w:cs="Times New Roman"/>
                <w:lang w:eastAsia="lv-LV"/>
              </w:rPr>
              <w:t xml:space="preserve"> skaits;</w:t>
            </w:r>
          </w:p>
          <w:p w14:paraId="340E6B56" w14:textId="4AEAA0A5" w:rsidR="00955B74" w:rsidRPr="00CB1078" w:rsidRDefault="00887561" w:rsidP="000F6ADC">
            <w:pPr>
              <w:autoSpaceDE w:val="0"/>
              <w:autoSpaceDN w:val="0"/>
              <w:adjustRightInd w:val="0"/>
              <w:jc w:val="both"/>
              <w:rPr>
                <w:rFonts w:ascii="Times New Roman" w:hAnsi="Times New Roman" w:cs="Times New Roman"/>
                <w:lang w:eastAsia="lv-LV"/>
              </w:rPr>
            </w:pPr>
            <w:r>
              <w:rPr>
                <w:rFonts w:ascii="Times New Roman" w:hAnsi="Times New Roman" w:cs="Times New Roman"/>
                <w:b/>
                <w:bCs/>
                <w:lang w:eastAsia="lv-LV"/>
              </w:rPr>
              <w:lastRenderedPageBreak/>
              <w:t>1</w:t>
            </w:r>
            <w:r w:rsidR="00955B74" w:rsidRPr="00DE3B05">
              <w:rPr>
                <w:rFonts w:ascii="Times New Roman" w:hAnsi="Times New Roman" w:cs="Times New Roman"/>
                <w:b/>
                <w:bCs/>
                <w:lang w:eastAsia="lv-LV"/>
              </w:rPr>
              <w:t>0</w:t>
            </w:r>
            <w:r w:rsidR="00955B74" w:rsidRPr="00CB1078">
              <w:rPr>
                <w:rFonts w:ascii="Times New Roman" w:hAnsi="Times New Roman" w:cs="Times New Roman"/>
                <w:lang w:eastAsia="lv-LV"/>
              </w:rPr>
              <w:t xml:space="preserve"> – maksimālais punktu skaits šajā kritērijā.</w:t>
            </w:r>
          </w:p>
          <w:p w14:paraId="283894E4" w14:textId="77777777" w:rsidR="00955B74" w:rsidRPr="00CB1078" w:rsidRDefault="00955B74" w:rsidP="000F6ADC">
            <w:pPr>
              <w:widowControl w:val="0"/>
              <w:spacing w:line="276" w:lineRule="auto"/>
              <w:ind w:left="2"/>
              <w:jc w:val="both"/>
              <w:rPr>
                <w:rFonts w:ascii="Times New Roman" w:hAnsi="Times New Roman" w:cs="Times New Roman"/>
              </w:rPr>
            </w:pPr>
            <w:r w:rsidRPr="00CB1078">
              <w:rPr>
                <w:rFonts w:ascii="Times New Roman" w:hAnsi="Times New Roman" w:cs="Times New Roman"/>
              </w:rPr>
              <w:t>Pretendentiem piešķirto punktu skaits var būt vienāds.</w:t>
            </w:r>
          </w:p>
          <w:p w14:paraId="1DB4AFB8" w14:textId="77777777" w:rsidR="00955B74" w:rsidRPr="000210CE" w:rsidRDefault="00955B74" w:rsidP="000F6ADC">
            <w:pPr>
              <w:pStyle w:val="Pamattekstaatkpe3"/>
              <w:ind w:right="284"/>
              <w:rPr>
                <w:rFonts w:ascii="Times New Roman" w:hAnsi="Times New Roman" w:cs="Times New Roman"/>
                <w:sz w:val="22"/>
                <w:szCs w:val="22"/>
              </w:rPr>
            </w:pPr>
          </w:p>
        </w:tc>
      </w:tr>
      <w:tr w:rsidR="00F94475" w:rsidRPr="000210CE" w14:paraId="01190749" w14:textId="77777777" w:rsidTr="009E3B37">
        <w:trPr>
          <w:trHeight w:val="4877"/>
        </w:trPr>
        <w:tc>
          <w:tcPr>
            <w:tcW w:w="2497" w:type="dxa"/>
          </w:tcPr>
          <w:p w14:paraId="10D07B07" w14:textId="2E5E0AFC" w:rsidR="00F94475" w:rsidRPr="009E3B37" w:rsidRDefault="00F94475" w:rsidP="009E3B37">
            <w:pPr>
              <w:jc w:val="both"/>
              <w:rPr>
                <w:rFonts w:ascii="Times New Roman" w:hAnsi="Times New Roman" w:cs="Times New Roman"/>
              </w:rPr>
            </w:pPr>
            <w:r w:rsidRPr="00985FBC">
              <w:rPr>
                <w:rFonts w:ascii="Times New Roman" w:hAnsi="Times New Roman" w:cs="Times New Roman"/>
                <w:b/>
                <w:bCs/>
              </w:rPr>
              <w:lastRenderedPageBreak/>
              <w:t xml:space="preserve">C </w:t>
            </w:r>
            <w:r w:rsidRPr="00985FBC">
              <w:rPr>
                <w:rFonts w:ascii="Times New Roman" w:hAnsi="Times New Roman" w:cs="Times New Roman"/>
              </w:rPr>
              <w:t>–</w:t>
            </w:r>
            <w:r>
              <w:rPr>
                <w:rFonts w:ascii="Times New Roman" w:hAnsi="Times New Roman" w:cs="Times New Roman"/>
              </w:rPr>
              <w:t xml:space="preserve"> </w:t>
            </w:r>
            <w:r w:rsidR="00A0644B">
              <w:rPr>
                <w:rFonts w:ascii="Times New Roman" w:hAnsi="Times New Roman" w:cs="Times New Roman"/>
              </w:rPr>
              <w:t>Pakalpojuma nodrošināšanai ir piesaistīti s</w:t>
            </w:r>
            <w:r w:rsidRPr="009E3B37">
              <w:rPr>
                <w:rFonts w:ascii="Times New Roman" w:hAnsi="Times New Roman" w:cs="Times New Roman"/>
              </w:rPr>
              <w:t xml:space="preserve">peciālisti ar spēkā esošu </w:t>
            </w:r>
            <w:r w:rsidRPr="009E3B37">
              <w:rPr>
                <w:rFonts w:ascii="Times New Roman" w:hAnsi="Times New Roman" w:cs="Times New Roman"/>
                <w:color w:val="000000" w:themeColor="text1"/>
              </w:rPr>
              <w:t xml:space="preserve">meliorācijas sistēmu būvprojektu  ekspertīzes vai hidrotehnisko būvju </w:t>
            </w:r>
            <w:r w:rsidRPr="009E3B37">
              <w:rPr>
                <w:rFonts w:ascii="Times New Roman" w:hAnsi="Times New Roman" w:cs="Times New Roman"/>
              </w:rPr>
              <w:t>ekspertīzes sertifikātu</w:t>
            </w:r>
            <w:r>
              <w:rPr>
                <w:rFonts w:ascii="Times New Roman" w:hAnsi="Times New Roman" w:cs="Times New Roman"/>
              </w:rPr>
              <w:t>.</w:t>
            </w:r>
          </w:p>
          <w:p w14:paraId="7EAF0478" w14:textId="77777777" w:rsidR="00F94475" w:rsidRPr="00F94475" w:rsidRDefault="00F94475" w:rsidP="00F94475">
            <w:pPr>
              <w:jc w:val="both"/>
              <w:rPr>
                <w:rFonts w:ascii="Times New Roman" w:hAnsi="Times New Roman" w:cs="Times New Roman"/>
              </w:rPr>
            </w:pPr>
          </w:p>
          <w:p w14:paraId="46276B6B" w14:textId="77777777" w:rsidR="00F94475" w:rsidRPr="00985FBC" w:rsidRDefault="00F94475" w:rsidP="00F94475">
            <w:pPr>
              <w:jc w:val="both"/>
              <w:rPr>
                <w:rFonts w:ascii="Times New Roman" w:hAnsi="Times New Roman" w:cs="Times New Roman"/>
                <w:highlight w:val="yellow"/>
              </w:rPr>
            </w:pPr>
          </w:p>
        </w:tc>
        <w:tc>
          <w:tcPr>
            <w:tcW w:w="1723" w:type="dxa"/>
          </w:tcPr>
          <w:p w14:paraId="7150C96D" w14:textId="77777777" w:rsidR="00F94475" w:rsidRPr="00985FBC" w:rsidRDefault="00F94475" w:rsidP="00F94475">
            <w:pPr>
              <w:pStyle w:val="Pamattekstaatkpe3"/>
              <w:ind w:right="284"/>
              <w:rPr>
                <w:rFonts w:ascii="Times New Roman" w:hAnsi="Times New Roman" w:cs="Times New Roman"/>
                <w:sz w:val="22"/>
                <w:szCs w:val="22"/>
              </w:rPr>
            </w:pPr>
            <w:r w:rsidRPr="00985FBC">
              <w:rPr>
                <w:rFonts w:ascii="Times New Roman" w:hAnsi="Times New Roman" w:cs="Times New Roman"/>
                <w:sz w:val="22"/>
                <w:szCs w:val="22"/>
              </w:rPr>
              <w:t>10 punkti</w:t>
            </w:r>
          </w:p>
        </w:tc>
        <w:tc>
          <w:tcPr>
            <w:tcW w:w="4913" w:type="dxa"/>
          </w:tcPr>
          <w:p w14:paraId="1F96963C" w14:textId="74DE5179" w:rsidR="00F94475" w:rsidRPr="00E9541D" w:rsidRDefault="00F94475" w:rsidP="00F94475">
            <w:pPr>
              <w:autoSpaceDE w:val="0"/>
              <w:autoSpaceDN w:val="0"/>
              <w:adjustRightInd w:val="0"/>
              <w:jc w:val="both"/>
              <w:rPr>
                <w:rFonts w:ascii="Times New Roman" w:eastAsia="Calibri" w:hAnsi="Times New Roman" w:cs="Times New Roman"/>
                <w:u w:val="single"/>
              </w:rPr>
            </w:pPr>
            <w:r w:rsidRPr="00CB1078">
              <w:rPr>
                <w:rFonts w:ascii="Times New Roman" w:hAnsi="Times New Roman" w:cs="Times New Roman"/>
                <w:lang w:eastAsia="lv-LV"/>
              </w:rPr>
              <w:t xml:space="preserve">Šajā kritērijā maksimālo punktu skaitu </w:t>
            </w:r>
            <w:r>
              <w:rPr>
                <w:rFonts w:ascii="Times New Roman" w:hAnsi="Times New Roman" w:cs="Times New Roman"/>
                <w:lang w:eastAsia="lv-LV"/>
              </w:rPr>
              <w:t xml:space="preserve">– 10 punkti </w:t>
            </w:r>
            <w:r w:rsidRPr="00CB1078">
              <w:rPr>
                <w:rFonts w:ascii="Times New Roman" w:hAnsi="Times New Roman" w:cs="Times New Roman"/>
                <w:lang w:eastAsia="lv-LV"/>
              </w:rPr>
              <w:t xml:space="preserve">piešķir piedāvājumam, kurā iekļauts lielākais </w:t>
            </w:r>
            <w:r>
              <w:rPr>
                <w:rFonts w:ascii="Times New Roman" w:hAnsi="Times New Roman" w:cs="Times New Roman"/>
                <w:lang w:eastAsia="lv-LV"/>
              </w:rPr>
              <w:t>speciālistu (hidrologi)</w:t>
            </w:r>
            <w:r w:rsidRPr="00CB1078">
              <w:rPr>
                <w:rFonts w:ascii="Times New Roman" w:hAnsi="Times New Roman" w:cs="Times New Roman"/>
                <w:lang w:eastAsia="lv-LV"/>
              </w:rPr>
              <w:t xml:space="preserve"> skaits</w:t>
            </w:r>
            <w:r>
              <w:rPr>
                <w:rFonts w:ascii="Times New Roman" w:hAnsi="Times New Roman" w:cs="Times New Roman"/>
                <w:lang w:eastAsia="lv-LV"/>
              </w:rPr>
              <w:t xml:space="preserve"> </w:t>
            </w:r>
            <w:r w:rsidRPr="000F6ADC">
              <w:rPr>
                <w:rFonts w:ascii="Times New Roman" w:hAnsi="Times New Roman" w:cs="Times New Roman"/>
              </w:rPr>
              <w:t xml:space="preserve">ar spēkā esošu </w:t>
            </w:r>
            <w:r w:rsidRPr="000F6ADC">
              <w:rPr>
                <w:rFonts w:ascii="Times New Roman" w:hAnsi="Times New Roman" w:cs="Times New Roman"/>
                <w:color w:val="000000" w:themeColor="text1"/>
              </w:rPr>
              <w:t xml:space="preserve">meliorācijas sistēmu būvprojektu  ekspertīzes vai hidrotehnisko būvju </w:t>
            </w:r>
            <w:r w:rsidRPr="000F6ADC">
              <w:rPr>
                <w:rFonts w:ascii="Times New Roman" w:hAnsi="Times New Roman" w:cs="Times New Roman"/>
              </w:rPr>
              <w:t>ekspertīzes sertifikātu</w:t>
            </w:r>
            <w:r w:rsidRPr="00CB1078">
              <w:rPr>
                <w:rFonts w:ascii="Times New Roman" w:hAnsi="Times New Roman" w:cs="Times New Roman"/>
              </w:rPr>
              <w:t xml:space="preserve">. </w:t>
            </w:r>
          </w:p>
          <w:p w14:paraId="6F0E3C28" w14:textId="77777777" w:rsidR="00F94475" w:rsidRPr="00E9541D" w:rsidRDefault="00F94475" w:rsidP="00F94475">
            <w:pPr>
              <w:autoSpaceDE w:val="0"/>
              <w:autoSpaceDN w:val="0"/>
              <w:adjustRightInd w:val="0"/>
              <w:jc w:val="both"/>
              <w:rPr>
                <w:rFonts w:ascii="Times New Roman" w:hAnsi="Times New Roman" w:cs="Times New Roman"/>
              </w:rPr>
            </w:pPr>
            <w:r w:rsidRPr="00E9541D">
              <w:rPr>
                <w:rFonts w:ascii="Times New Roman" w:hAnsi="Times New Roman" w:cs="Times New Roman"/>
              </w:rPr>
              <w:t>Pārējiem piedāvājumiem punkti tiek piešķirti, ievērojot proporcionalitātes principu, punktu skaitu aprēķinot pēc šādas formulas:</w:t>
            </w:r>
          </w:p>
          <w:p w14:paraId="1026CBDC" w14:textId="77777777" w:rsidR="00F94475" w:rsidRPr="00E9541D" w:rsidRDefault="00F94475" w:rsidP="00F94475">
            <w:pPr>
              <w:autoSpaceDE w:val="0"/>
              <w:autoSpaceDN w:val="0"/>
              <w:adjustRightInd w:val="0"/>
              <w:jc w:val="both"/>
              <w:rPr>
                <w:rFonts w:ascii="Times New Roman" w:eastAsia="Times New Roman" w:hAnsi="Times New Roman" w:cs="Times New Roman"/>
              </w:rPr>
            </w:pPr>
          </w:p>
          <w:p w14:paraId="3B677E2E" w14:textId="2144BED6" w:rsidR="00F94475" w:rsidRPr="00E9541D" w:rsidRDefault="00F94475" w:rsidP="00F94475">
            <w:pPr>
              <w:autoSpaceDE w:val="0"/>
              <w:autoSpaceDN w:val="0"/>
              <w:adjustRightInd w:val="0"/>
              <w:jc w:val="both"/>
              <w:rPr>
                <w:rFonts w:ascii="Times New Roman" w:eastAsia="Times New Roman" w:hAnsi="Times New Roman" w:cs="Times New Roman"/>
              </w:rPr>
            </w:pPr>
            <m:oMathPara>
              <m:oMath>
                <m:r>
                  <m:rPr>
                    <m:sty m:val="bi"/>
                  </m:rPr>
                  <w:rPr>
                    <w:rFonts w:ascii="Cambria Math" w:hAnsi="Cambria Math" w:cs="Times New Roman"/>
                  </w:rPr>
                  <m:t>C=</m:t>
                </m:r>
                <m:f>
                  <m:fPr>
                    <m:ctrlPr>
                      <w:rPr>
                        <w:rFonts w:ascii="Cambria Math" w:hAnsi="Cambria Math" w:cs="Times New Roman"/>
                        <w:b/>
                        <w:i/>
                      </w:rPr>
                    </m:ctrlPr>
                  </m:fPr>
                  <m:num>
                    <m:r>
                      <m:rPr>
                        <m:sty m:val="bi"/>
                      </m:rPr>
                      <w:rPr>
                        <w:rFonts w:ascii="Cambria Math" w:hAnsi="Cambria Math" w:cs="Times New Roman"/>
                      </w:rPr>
                      <m:t>Cx</m:t>
                    </m:r>
                  </m:num>
                  <m:den>
                    <m:r>
                      <m:rPr>
                        <m:sty m:val="bi"/>
                      </m:rPr>
                      <w:rPr>
                        <w:rFonts w:ascii="Cambria Math" w:hAnsi="Cambria Math" w:cs="Times New Roman"/>
                      </w:rPr>
                      <m:t>Cy</m:t>
                    </m:r>
                  </m:den>
                </m:f>
                <m:r>
                  <m:rPr>
                    <m:sty m:val="bi"/>
                  </m:rPr>
                  <w:rPr>
                    <w:rFonts w:ascii="Cambria Math" w:hAnsi="Cambria Math" w:cs="Times New Roman"/>
                  </w:rPr>
                  <m:t>*10</m:t>
                </m:r>
              </m:oMath>
            </m:oMathPara>
          </w:p>
          <w:p w14:paraId="0C607A97" w14:textId="4E0B9255" w:rsidR="00F94475" w:rsidRPr="00E9541D" w:rsidRDefault="00910A61" w:rsidP="00F94475">
            <w:pPr>
              <w:autoSpaceDE w:val="0"/>
              <w:autoSpaceDN w:val="0"/>
              <w:adjustRightInd w:val="0"/>
              <w:jc w:val="both"/>
              <w:rPr>
                <w:rFonts w:ascii="Times New Roman" w:hAnsi="Times New Roman" w:cs="Times New Roman"/>
                <w:lang w:eastAsia="lv-LV"/>
              </w:rPr>
            </w:pPr>
            <w:r>
              <w:rPr>
                <w:rFonts w:ascii="Times New Roman" w:hAnsi="Times New Roman" w:cs="Times New Roman"/>
                <w:b/>
                <w:lang w:eastAsia="lv-LV"/>
              </w:rPr>
              <w:t xml:space="preserve">C </w:t>
            </w:r>
            <w:r w:rsidR="00F94475" w:rsidRPr="00E9541D">
              <w:rPr>
                <w:rFonts w:ascii="Times New Roman" w:hAnsi="Times New Roman" w:cs="Times New Roman"/>
                <w:lang w:eastAsia="lv-LV"/>
              </w:rPr>
              <w:t>= iegūtais punktu skaits ar precizitāti līdz 2 (diviem) cipariem aiz komata;</w:t>
            </w:r>
          </w:p>
          <w:p w14:paraId="6C4B9818" w14:textId="00975903" w:rsidR="00F94475" w:rsidRPr="00CB1078" w:rsidRDefault="00910A61" w:rsidP="00F94475">
            <w:pPr>
              <w:autoSpaceDE w:val="0"/>
              <w:autoSpaceDN w:val="0"/>
              <w:adjustRightInd w:val="0"/>
              <w:jc w:val="both"/>
              <w:rPr>
                <w:rFonts w:ascii="Times New Roman" w:hAnsi="Times New Roman" w:cs="Times New Roman"/>
                <w:lang w:eastAsia="lv-LV"/>
              </w:rPr>
            </w:pPr>
            <w:proofErr w:type="spellStart"/>
            <w:r>
              <w:rPr>
                <w:rFonts w:ascii="Times New Roman" w:hAnsi="Times New Roman" w:cs="Times New Roman"/>
                <w:b/>
                <w:lang w:eastAsia="lv-LV"/>
              </w:rPr>
              <w:t>C</w:t>
            </w:r>
            <w:r w:rsidR="00F94475" w:rsidRPr="00CB1078">
              <w:rPr>
                <w:rFonts w:ascii="Times New Roman" w:hAnsi="Times New Roman" w:cs="Times New Roman"/>
                <w:b/>
                <w:lang w:eastAsia="lv-LV"/>
              </w:rPr>
              <w:t>x</w:t>
            </w:r>
            <w:proofErr w:type="spellEnd"/>
            <w:r w:rsidR="00F94475" w:rsidRPr="00CB1078">
              <w:rPr>
                <w:rFonts w:ascii="Times New Roman" w:hAnsi="Times New Roman" w:cs="Times New Roman"/>
                <w:lang w:eastAsia="lv-LV"/>
              </w:rPr>
              <w:t xml:space="preserve"> – vērtējamā piedāvājumā norādīto un </w:t>
            </w:r>
            <w:r w:rsidR="00F94475" w:rsidRPr="00CB1078">
              <w:rPr>
                <w:rFonts w:ascii="Times New Roman" w:hAnsi="Times New Roman" w:cs="Times New Roman"/>
              </w:rPr>
              <w:t>prasībām</w:t>
            </w:r>
            <w:r w:rsidR="00F94475" w:rsidRPr="00CB1078">
              <w:rPr>
                <w:rFonts w:ascii="Times New Roman" w:hAnsi="Times New Roman" w:cs="Times New Roman"/>
                <w:lang w:eastAsia="lv-LV"/>
              </w:rPr>
              <w:t xml:space="preserve"> atbilstošo </w:t>
            </w:r>
            <w:r w:rsidR="00F94475">
              <w:rPr>
                <w:rFonts w:ascii="Times New Roman" w:hAnsi="Times New Roman" w:cs="Times New Roman"/>
              </w:rPr>
              <w:t>speciālistu</w:t>
            </w:r>
            <w:r w:rsidR="00F94475" w:rsidRPr="00CB1078">
              <w:rPr>
                <w:rFonts w:ascii="Times New Roman" w:hAnsi="Times New Roman" w:cs="Times New Roman"/>
                <w:lang w:eastAsia="lv-LV"/>
              </w:rPr>
              <w:t xml:space="preserve"> skaits;</w:t>
            </w:r>
          </w:p>
          <w:p w14:paraId="2B16B520" w14:textId="79CD013D" w:rsidR="00F94475" w:rsidRPr="00CB1078" w:rsidRDefault="00910A61" w:rsidP="00F94475">
            <w:pPr>
              <w:autoSpaceDE w:val="0"/>
              <w:autoSpaceDN w:val="0"/>
              <w:adjustRightInd w:val="0"/>
              <w:jc w:val="both"/>
              <w:rPr>
                <w:rFonts w:ascii="Times New Roman" w:hAnsi="Times New Roman" w:cs="Times New Roman"/>
                <w:lang w:eastAsia="lv-LV"/>
              </w:rPr>
            </w:pPr>
            <w:proofErr w:type="spellStart"/>
            <w:r>
              <w:rPr>
                <w:rFonts w:ascii="Times New Roman" w:hAnsi="Times New Roman" w:cs="Times New Roman"/>
                <w:b/>
                <w:lang w:eastAsia="lv-LV"/>
              </w:rPr>
              <w:t>C</w:t>
            </w:r>
            <w:r w:rsidR="00F94475" w:rsidRPr="00CB1078">
              <w:rPr>
                <w:rFonts w:ascii="Times New Roman" w:hAnsi="Times New Roman" w:cs="Times New Roman"/>
                <w:b/>
                <w:lang w:eastAsia="lv-LV"/>
              </w:rPr>
              <w:t>y</w:t>
            </w:r>
            <w:proofErr w:type="spellEnd"/>
            <w:r w:rsidR="00F94475" w:rsidRPr="00CB1078">
              <w:rPr>
                <w:rFonts w:ascii="Times New Roman" w:hAnsi="Times New Roman" w:cs="Times New Roman"/>
                <w:b/>
                <w:lang w:eastAsia="lv-LV"/>
              </w:rPr>
              <w:t xml:space="preserve"> </w:t>
            </w:r>
            <w:r w:rsidR="00F94475" w:rsidRPr="00CB1078">
              <w:rPr>
                <w:rFonts w:ascii="Times New Roman" w:hAnsi="Times New Roman" w:cs="Times New Roman"/>
                <w:lang w:eastAsia="lv-LV"/>
              </w:rPr>
              <w:t xml:space="preserve">– lielākais piedāvājumā norādīto un </w:t>
            </w:r>
            <w:r w:rsidR="00F94475" w:rsidRPr="00CB1078">
              <w:rPr>
                <w:rFonts w:ascii="Times New Roman" w:hAnsi="Times New Roman" w:cs="Times New Roman"/>
              </w:rPr>
              <w:t>prasībām</w:t>
            </w:r>
            <w:r w:rsidR="00F94475" w:rsidRPr="00CB1078">
              <w:rPr>
                <w:rFonts w:ascii="Times New Roman" w:hAnsi="Times New Roman" w:cs="Times New Roman"/>
                <w:lang w:eastAsia="lv-LV"/>
              </w:rPr>
              <w:t xml:space="preserve"> atbilstošo </w:t>
            </w:r>
            <w:r w:rsidR="00F94475">
              <w:rPr>
                <w:rFonts w:ascii="Times New Roman" w:hAnsi="Times New Roman" w:cs="Times New Roman"/>
              </w:rPr>
              <w:t>speciālistu</w:t>
            </w:r>
            <w:r w:rsidR="00F94475" w:rsidRPr="00CB1078">
              <w:rPr>
                <w:rFonts w:ascii="Times New Roman" w:hAnsi="Times New Roman" w:cs="Times New Roman"/>
                <w:lang w:eastAsia="lv-LV"/>
              </w:rPr>
              <w:t xml:space="preserve"> skaits;</w:t>
            </w:r>
          </w:p>
          <w:p w14:paraId="212F4F63" w14:textId="77777777" w:rsidR="00F94475" w:rsidRPr="00CB1078" w:rsidRDefault="00F94475" w:rsidP="00F94475">
            <w:pPr>
              <w:autoSpaceDE w:val="0"/>
              <w:autoSpaceDN w:val="0"/>
              <w:adjustRightInd w:val="0"/>
              <w:jc w:val="both"/>
              <w:rPr>
                <w:rFonts w:ascii="Times New Roman" w:hAnsi="Times New Roman" w:cs="Times New Roman"/>
                <w:lang w:eastAsia="lv-LV"/>
              </w:rPr>
            </w:pPr>
            <w:r>
              <w:rPr>
                <w:rFonts w:ascii="Times New Roman" w:hAnsi="Times New Roman" w:cs="Times New Roman"/>
                <w:b/>
                <w:bCs/>
                <w:lang w:eastAsia="lv-LV"/>
              </w:rPr>
              <w:t>1</w:t>
            </w:r>
            <w:r w:rsidRPr="00DE3B05">
              <w:rPr>
                <w:rFonts w:ascii="Times New Roman" w:hAnsi="Times New Roman" w:cs="Times New Roman"/>
                <w:b/>
                <w:bCs/>
                <w:lang w:eastAsia="lv-LV"/>
              </w:rPr>
              <w:t>0</w:t>
            </w:r>
            <w:r w:rsidRPr="00CB1078">
              <w:rPr>
                <w:rFonts w:ascii="Times New Roman" w:hAnsi="Times New Roman" w:cs="Times New Roman"/>
                <w:lang w:eastAsia="lv-LV"/>
              </w:rPr>
              <w:t xml:space="preserve"> – maksimālais punktu skaits šajā kritērijā.</w:t>
            </w:r>
          </w:p>
          <w:p w14:paraId="2F055CBC" w14:textId="77777777" w:rsidR="00F94475" w:rsidRPr="00CB1078" w:rsidRDefault="00F94475" w:rsidP="00F94475">
            <w:pPr>
              <w:widowControl w:val="0"/>
              <w:spacing w:line="276" w:lineRule="auto"/>
              <w:ind w:left="2"/>
              <w:jc w:val="both"/>
              <w:rPr>
                <w:rFonts w:ascii="Times New Roman" w:hAnsi="Times New Roman" w:cs="Times New Roman"/>
              </w:rPr>
            </w:pPr>
            <w:r w:rsidRPr="00CB1078">
              <w:rPr>
                <w:rFonts w:ascii="Times New Roman" w:hAnsi="Times New Roman" w:cs="Times New Roman"/>
              </w:rPr>
              <w:t>Pretendentiem piešķirto punktu skaits var būt vienāds.</w:t>
            </w:r>
          </w:p>
          <w:p w14:paraId="07F946AD" w14:textId="54501731" w:rsidR="00F94475" w:rsidRPr="00985FBC" w:rsidRDefault="00F94475" w:rsidP="00F94475">
            <w:pPr>
              <w:pStyle w:val="Pamattekstaatkpe3"/>
              <w:ind w:right="284"/>
              <w:rPr>
                <w:rFonts w:ascii="Times New Roman" w:hAnsi="Times New Roman" w:cs="Times New Roman"/>
                <w:sz w:val="22"/>
                <w:szCs w:val="22"/>
                <w:highlight w:val="yellow"/>
              </w:rPr>
            </w:pPr>
          </w:p>
        </w:tc>
      </w:tr>
    </w:tbl>
    <w:p w14:paraId="6B3EF39F" w14:textId="6E6FE1F7" w:rsidR="00955B74" w:rsidRPr="009E3B37" w:rsidRDefault="00955B74" w:rsidP="009E3B37">
      <w:pPr>
        <w:pStyle w:val="Sarakstarindkopa"/>
        <w:numPr>
          <w:ilvl w:val="3"/>
          <w:numId w:val="5"/>
        </w:numPr>
        <w:ind w:left="1701" w:right="23" w:hanging="851"/>
        <w:jc w:val="both"/>
        <w:rPr>
          <w:bCs/>
          <w:sz w:val="22"/>
          <w:szCs w:val="22"/>
          <w:lang w:eastAsia="lv-LV"/>
        </w:rPr>
      </w:pPr>
      <w:r w:rsidRPr="00C12A9E">
        <w:rPr>
          <w:bCs/>
          <w:sz w:val="22"/>
          <w:szCs w:val="22"/>
          <w:lang w:eastAsia="lv-LV"/>
        </w:rPr>
        <w:t xml:space="preserve">Pretendenta piedāvājuma galīgo skaitlisko vērtējumu </w:t>
      </w:r>
      <w:r w:rsidRPr="00C12A9E">
        <w:rPr>
          <w:b/>
          <w:sz w:val="22"/>
          <w:szCs w:val="22"/>
          <w:lang w:eastAsia="lv-LV"/>
        </w:rPr>
        <w:t>(D)</w:t>
      </w:r>
      <w:r w:rsidRPr="00C12A9E">
        <w:rPr>
          <w:bCs/>
          <w:sz w:val="22"/>
          <w:szCs w:val="22"/>
          <w:lang w:eastAsia="lv-LV"/>
        </w:rPr>
        <w:t xml:space="preserve"> nosaka šādi: </w:t>
      </w:r>
      <w:r w:rsidRPr="00C12A9E">
        <w:rPr>
          <w:bCs/>
          <w:sz w:val="22"/>
          <w:szCs w:val="22"/>
        </w:rPr>
        <w:t>D</w:t>
      </w:r>
      <w:r w:rsidRPr="00C12A9E">
        <w:rPr>
          <w:bCs/>
          <w:sz w:val="22"/>
          <w:szCs w:val="22"/>
          <w:lang w:eastAsia="lv-LV"/>
        </w:rPr>
        <w:t xml:space="preserve">=A+B+C. </w:t>
      </w:r>
      <w:r w:rsidRPr="00C12A9E">
        <w:rPr>
          <w:sz w:val="22"/>
          <w:szCs w:val="22"/>
        </w:rPr>
        <w:t>Par saimnieciski visizdevīgāko piedāvājumu komisija atzīs piedāvājumu, kurš iegūs lielāko punktu skaitu kopvērtējumā – punktu kopsummu (D).</w:t>
      </w:r>
    </w:p>
    <w:p w14:paraId="6A05FAFC" w14:textId="4F81BC9F" w:rsidR="00955B74" w:rsidRPr="009E3B37" w:rsidRDefault="00955B74" w:rsidP="009E3B37">
      <w:pPr>
        <w:pStyle w:val="Sarakstarindkopa"/>
        <w:numPr>
          <w:ilvl w:val="2"/>
          <w:numId w:val="5"/>
        </w:numPr>
        <w:spacing w:before="120"/>
        <w:ind w:left="851" w:hanging="851"/>
        <w:jc w:val="both"/>
        <w:rPr>
          <w:rFonts w:eastAsia="Calibri"/>
          <w:sz w:val="22"/>
          <w:szCs w:val="22"/>
        </w:rPr>
      </w:pPr>
      <w:r w:rsidRPr="00C12A9E">
        <w:rPr>
          <w:bCs/>
          <w:spacing w:val="1"/>
          <w:sz w:val="22"/>
          <w:szCs w:val="22"/>
        </w:rPr>
        <w:t>Iegūtie punkti katrā vērtēšanas stadijā tiek noapaļoti līdz diviem cipariem aiz komata (piemēram, ja tiek iegūts punktu skaits „5,765”, tad Pretendentam piešķiramo punktu skaits tiek noapaļots uz „5,77”).</w:t>
      </w:r>
    </w:p>
    <w:p w14:paraId="34009639" w14:textId="0CC32041" w:rsidR="00955B74" w:rsidRPr="009E3B37" w:rsidRDefault="00955B74" w:rsidP="009E3B37">
      <w:pPr>
        <w:pStyle w:val="Sarakstarindkopa"/>
        <w:numPr>
          <w:ilvl w:val="2"/>
          <w:numId w:val="5"/>
        </w:numPr>
        <w:spacing w:before="120"/>
        <w:ind w:left="851" w:hanging="851"/>
        <w:jc w:val="both"/>
        <w:rPr>
          <w:rFonts w:eastAsia="Calibri"/>
          <w:b/>
          <w:sz w:val="22"/>
          <w:szCs w:val="22"/>
        </w:rPr>
      </w:pPr>
      <w:r w:rsidRPr="009E3B37">
        <w:rPr>
          <w:b/>
          <w:spacing w:val="1"/>
          <w:sz w:val="22"/>
          <w:szCs w:val="22"/>
        </w:rPr>
        <w:t xml:space="preserve">Ja vairāki piedāvājumi ir ieguvuši vienādu lielāko punktu skaitu, Iepirkuma </w:t>
      </w:r>
      <w:r w:rsidR="009E3B37">
        <w:rPr>
          <w:b/>
          <w:spacing w:val="1"/>
          <w:sz w:val="22"/>
          <w:szCs w:val="22"/>
        </w:rPr>
        <w:t>k</w:t>
      </w:r>
      <w:r w:rsidRPr="009E3B37">
        <w:rPr>
          <w:b/>
          <w:spacing w:val="1"/>
          <w:sz w:val="22"/>
          <w:szCs w:val="22"/>
        </w:rPr>
        <w:t>omisija no tiem izvēlas piedāvājumu, k</w:t>
      </w:r>
      <w:r w:rsidR="00F94475" w:rsidRPr="009E3B37">
        <w:rPr>
          <w:b/>
          <w:spacing w:val="1"/>
          <w:sz w:val="22"/>
          <w:szCs w:val="22"/>
        </w:rPr>
        <w:t>ura</w:t>
      </w:r>
      <w:r w:rsidR="00A0644B">
        <w:rPr>
          <w:b/>
          <w:spacing w:val="1"/>
          <w:sz w:val="22"/>
          <w:szCs w:val="22"/>
        </w:rPr>
        <w:t xml:space="preserve"> </w:t>
      </w:r>
      <w:r w:rsidR="009E3B37">
        <w:rPr>
          <w:b/>
          <w:spacing w:val="1"/>
          <w:sz w:val="22"/>
          <w:szCs w:val="22"/>
        </w:rPr>
        <w:t xml:space="preserve">piesaistītā </w:t>
      </w:r>
      <w:r w:rsidR="00A0644B">
        <w:rPr>
          <w:b/>
          <w:spacing w:val="1"/>
          <w:sz w:val="22"/>
          <w:szCs w:val="22"/>
        </w:rPr>
        <w:t>speciālista</w:t>
      </w:r>
      <w:r w:rsidR="00F94475" w:rsidRPr="009E3B37">
        <w:rPr>
          <w:b/>
          <w:spacing w:val="1"/>
          <w:sz w:val="22"/>
          <w:szCs w:val="22"/>
        </w:rPr>
        <w:t xml:space="preserve"> </w:t>
      </w:r>
      <w:r w:rsidR="009E3B37">
        <w:rPr>
          <w:b/>
          <w:spacing w:val="1"/>
          <w:sz w:val="22"/>
          <w:szCs w:val="22"/>
        </w:rPr>
        <w:t xml:space="preserve">(hidrologa) Nolikuma 3.1.6.2.2. apakšpunktā minētā </w:t>
      </w:r>
      <w:r w:rsidR="00A0644B" w:rsidRPr="00A15B2E">
        <w:rPr>
          <w:b/>
          <w:bCs/>
          <w:sz w:val="22"/>
          <w:szCs w:val="22"/>
        </w:rPr>
        <w:t>pieredze</w:t>
      </w:r>
      <w:r w:rsidR="009E3B37">
        <w:rPr>
          <w:b/>
          <w:bCs/>
          <w:sz w:val="22"/>
          <w:szCs w:val="22"/>
        </w:rPr>
        <w:t xml:space="preserve"> vērtējama kā lielāka – </w:t>
      </w:r>
      <w:r w:rsidR="00752051" w:rsidRPr="00752051">
        <w:rPr>
          <w:b/>
          <w:bCs/>
          <w:sz w:val="22"/>
          <w:szCs w:val="22"/>
        </w:rPr>
        <w:t>dalība vairākos un ilggadīgos monitoringos, monitoringa programmu izstrādē un zinātnisko publikāciju sagatavošanā</w:t>
      </w:r>
      <w:r w:rsidR="009E3B37">
        <w:rPr>
          <w:b/>
          <w:bCs/>
          <w:sz w:val="22"/>
          <w:szCs w:val="22"/>
        </w:rPr>
        <w:t>.</w:t>
      </w:r>
    </w:p>
    <w:p w14:paraId="1EA5E6BC" w14:textId="72DE6413" w:rsidR="00F94475" w:rsidRPr="009E3B37" w:rsidRDefault="00955B74" w:rsidP="00F94475">
      <w:pPr>
        <w:pStyle w:val="Sarakstarindkopa"/>
        <w:numPr>
          <w:ilvl w:val="2"/>
          <w:numId w:val="5"/>
        </w:numPr>
        <w:spacing w:before="120"/>
        <w:ind w:left="851" w:hanging="851"/>
        <w:jc w:val="both"/>
        <w:rPr>
          <w:rFonts w:eastAsia="Calibri"/>
          <w:sz w:val="22"/>
          <w:szCs w:val="22"/>
        </w:rPr>
      </w:pPr>
      <w:r w:rsidRPr="00C12A9E">
        <w:rPr>
          <w:rFonts w:eastAsia="Calibri"/>
          <w:sz w:val="22"/>
          <w:szCs w:val="22"/>
        </w:rPr>
        <w:t>Piedāvājumu izvērtēšana pēc Nolikuma 4.10.1 punktā noteiktā piedāvājuma izvēles kritērija tiks veikta tikai tiem piedāvājumiem, kuri ir atzīti par atbilstošiem Nolikuma prasībām un nav noraidīti.</w:t>
      </w:r>
    </w:p>
    <w:p w14:paraId="04C99606" w14:textId="53C2E9A4" w:rsidR="00955B74" w:rsidRPr="009E3B37" w:rsidRDefault="00955B74" w:rsidP="009E3B37">
      <w:pPr>
        <w:pStyle w:val="Sarakstarindkopa"/>
        <w:numPr>
          <w:ilvl w:val="2"/>
          <w:numId w:val="5"/>
        </w:numPr>
        <w:spacing w:before="120"/>
        <w:ind w:left="851" w:hanging="851"/>
        <w:jc w:val="both"/>
        <w:rPr>
          <w:rFonts w:eastAsia="Calibri"/>
          <w:sz w:val="22"/>
          <w:szCs w:val="22"/>
        </w:rPr>
      </w:pPr>
      <w:r w:rsidRPr="00A0644B">
        <w:rPr>
          <w:sz w:val="22"/>
          <w:szCs w:val="22"/>
        </w:rPr>
        <w:t xml:space="preserve">Līguma slēgšanas tiesības </w:t>
      </w:r>
      <w:r w:rsidR="00A0644B" w:rsidRPr="009E3B37">
        <w:rPr>
          <w:sz w:val="22"/>
          <w:szCs w:val="22"/>
        </w:rPr>
        <w:t>katrā iepirkuma priekšmeta daļā tiek piešķirtas pretendentam</w:t>
      </w:r>
      <w:r w:rsidRPr="00C12A9E">
        <w:rPr>
          <w:sz w:val="22"/>
          <w:szCs w:val="22"/>
        </w:rPr>
        <w:t xml:space="preserve">, kas ir atzīts par atbilstošu visām Iepirkuma nolikumā izvirzītajām prasībām, tā piedāvājums ir saimnieciski izdevīgākais un nav atzīts par nepamatoti lētu. </w:t>
      </w:r>
    </w:p>
    <w:p w14:paraId="711C98DE" w14:textId="4BDBA56D" w:rsidR="00955B74" w:rsidRPr="009E3B37" w:rsidRDefault="00955B74" w:rsidP="009E3B37">
      <w:pPr>
        <w:pStyle w:val="Sarakstarindkopa"/>
        <w:numPr>
          <w:ilvl w:val="2"/>
          <w:numId w:val="5"/>
        </w:numPr>
        <w:spacing w:before="120"/>
        <w:ind w:left="851" w:hanging="851"/>
        <w:jc w:val="both"/>
        <w:rPr>
          <w:rFonts w:eastAsia="Calibri"/>
          <w:sz w:val="22"/>
          <w:szCs w:val="22"/>
        </w:rPr>
      </w:pPr>
      <w:r w:rsidRPr="00F94475">
        <w:rPr>
          <w:sz w:val="22"/>
          <w:szCs w:val="22"/>
        </w:rPr>
        <w:t xml:space="preserve">Komisija dienā, kad pieņemts lēmums par iespējamu līguma slēgšanas tiesību piešķiršanu, attiecībā uz pretendentu, kuram būtu piešķiramas līguma slēgšanas tiesības, veic pārbaudi, vai uz pretendentu neattiecas Nolikuma </w:t>
      </w:r>
      <w:r w:rsidR="00F94475" w:rsidRPr="009E3B37">
        <w:rPr>
          <w:sz w:val="22"/>
          <w:szCs w:val="22"/>
        </w:rPr>
        <w:t xml:space="preserve">3.1.1., 3.1.2. punktā un 3.1.3. punktā </w:t>
      </w:r>
      <w:r w:rsidRPr="00F94475">
        <w:rPr>
          <w:sz w:val="22"/>
          <w:szCs w:val="22"/>
        </w:rPr>
        <w:t>noteiktie</w:t>
      </w:r>
      <w:r w:rsidRPr="00F94475">
        <w:rPr>
          <w:color w:val="000000"/>
          <w:sz w:val="22"/>
          <w:szCs w:val="22"/>
        </w:rPr>
        <w:t xml:space="preserve"> izslēgšanas nosacījumi.</w:t>
      </w:r>
    </w:p>
    <w:p w14:paraId="4C0C5EF6" w14:textId="03EA3EC4" w:rsidR="00955B74" w:rsidRPr="009E3B37" w:rsidRDefault="00955B74" w:rsidP="009E3B37">
      <w:pPr>
        <w:pStyle w:val="Sarakstarindkopa"/>
        <w:numPr>
          <w:ilvl w:val="2"/>
          <w:numId w:val="5"/>
        </w:numPr>
        <w:spacing w:before="120"/>
        <w:ind w:left="851" w:hanging="851"/>
        <w:jc w:val="both"/>
        <w:rPr>
          <w:rFonts w:eastAsia="Calibri"/>
          <w:sz w:val="22"/>
          <w:szCs w:val="22"/>
        </w:rPr>
      </w:pPr>
      <w:r w:rsidRPr="00C12A9E">
        <w:rPr>
          <w:color w:val="000000"/>
          <w:sz w:val="22"/>
          <w:szCs w:val="22"/>
        </w:rPr>
        <w:t xml:space="preserve">Komisija </w:t>
      </w:r>
      <w:proofErr w:type="spellStart"/>
      <w:r w:rsidRPr="00C12A9E">
        <w:rPr>
          <w:color w:val="000000"/>
          <w:sz w:val="22"/>
          <w:szCs w:val="22"/>
        </w:rPr>
        <w:t>nosūta</w:t>
      </w:r>
      <w:proofErr w:type="spellEnd"/>
      <w:r w:rsidRPr="00C12A9E">
        <w:rPr>
          <w:color w:val="000000"/>
          <w:sz w:val="22"/>
          <w:szCs w:val="22"/>
        </w:rPr>
        <w:t xml:space="preserve"> paziņojumu par Iepirkumā pieņemto lēmumu atbilstoši PIL noteikumiem. Paziņojums par Iepirkuma rezultātiem pretendentiem tiek nosūtīts elektroniski, izmantojot drošu elektronisko parakstu, uz pretendenta pieteikumā (1.pielikums) norādīto elektronisko pasta adresi</w:t>
      </w:r>
      <w:r w:rsidR="00F94475">
        <w:rPr>
          <w:color w:val="000000"/>
          <w:sz w:val="22"/>
          <w:szCs w:val="22"/>
        </w:rPr>
        <w:t>.</w:t>
      </w:r>
    </w:p>
    <w:p w14:paraId="315B109E" w14:textId="77777777" w:rsidR="000F40A3" w:rsidRPr="004E4AA7" w:rsidRDefault="000F40A3" w:rsidP="000F40A3">
      <w:pPr>
        <w:spacing w:after="0" w:line="240" w:lineRule="auto"/>
        <w:ind w:left="1080"/>
        <w:contextualSpacing/>
        <w:jc w:val="both"/>
        <w:rPr>
          <w:rFonts w:ascii="Times New Roman" w:eastAsia="Times New Roman" w:hAnsi="Times New Roman" w:cs="Times New Roman"/>
          <w:color w:val="000000"/>
        </w:rPr>
      </w:pPr>
    </w:p>
    <w:p w14:paraId="0D994363" w14:textId="77777777" w:rsidR="000F40A3" w:rsidRPr="004E4AA7" w:rsidRDefault="000F40A3" w:rsidP="000F40A3">
      <w:pPr>
        <w:numPr>
          <w:ilvl w:val="0"/>
          <w:numId w:val="7"/>
        </w:numPr>
        <w:shd w:val="clear" w:color="auto" w:fill="F2F2F2"/>
        <w:spacing w:after="0" w:line="240" w:lineRule="auto"/>
        <w:contextualSpacing/>
        <w:jc w:val="center"/>
        <w:rPr>
          <w:rFonts w:ascii="Times New Roman" w:eastAsia="Times New Roman" w:hAnsi="Times New Roman" w:cs="Times New Roman"/>
          <w:caps/>
        </w:rPr>
      </w:pPr>
      <w:r w:rsidRPr="004E4AA7">
        <w:rPr>
          <w:rFonts w:ascii="Times New Roman" w:eastAsia="Times New Roman" w:hAnsi="Times New Roman" w:cs="Times New Roman"/>
          <w:b/>
          <w:caps/>
        </w:rPr>
        <w:t>Iepirkuma līgums</w:t>
      </w:r>
    </w:p>
    <w:p w14:paraId="7B4FC660" w14:textId="77777777" w:rsidR="00D244E3" w:rsidRDefault="000F40A3" w:rsidP="00D244E3">
      <w:pPr>
        <w:numPr>
          <w:ilvl w:val="1"/>
          <w:numId w:val="12"/>
        </w:numPr>
        <w:spacing w:before="120" w:after="120" w:line="240" w:lineRule="auto"/>
        <w:ind w:left="567" w:hanging="567"/>
        <w:jc w:val="both"/>
        <w:rPr>
          <w:rFonts w:ascii="Times New Roman" w:eastAsia="Times New Roman" w:hAnsi="Times New Roman" w:cs="Times New Roman"/>
          <w:color w:val="000000" w:themeColor="text1"/>
        </w:rPr>
      </w:pPr>
      <w:r w:rsidRPr="004E4AA7">
        <w:rPr>
          <w:rFonts w:ascii="Times New Roman" w:eastAsia="Times New Roman" w:hAnsi="Times New Roman" w:cs="Times New Roman"/>
        </w:rPr>
        <w:t xml:space="preserve">Ja pretendentam tiek piešķirtas līguma slēgšanas tiesības, ar to tiek noslēgts Iepirkuma līgums saskaņā ar Nolikuma </w:t>
      </w:r>
      <w:r w:rsidR="008557E4">
        <w:rPr>
          <w:rFonts w:ascii="Times New Roman" w:eastAsia="Times New Roman" w:hAnsi="Times New Roman" w:cs="Times New Roman"/>
        </w:rPr>
        <w:t>8</w:t>
      </w:r>
      <w:r w:rsidRPr="004E4AA7">
        <w:rPr>
          <w:rFonts w:ascii="Times New Roman" w:eastAsia="Times New Roman" w:hAnsi="Times New Roman" w:cs="Times New Roman"/>
        </w:rPr>
        <w:t xml:space="preserve">.pielikumā pievienoto līguma projektu. Līgums stājas spēkā pēc tā </w:t>
      </w:r>
      <w:r w:rsidRPr="00E664B8">
        <w:rPr>
          <w:rFonts w:ascii="Times New Roman" w:eastAsia="Times New Roman" w:hAnsi="Times New Roman" w:cs="Times New Roman"/>
          <w:color w:val="000000" w:themeColor="text1"/>
        </w:rPr>
        <w:t>abpusējas parakstīšanas.</w:t>
      </w:r>
    </w:p>
    <w:p w14:paraId="65E603F6" w14:textId="2B9F5613" w:rsidR="00E664B8" w:rsidRPr="00280044" w:rsidRDefault="009924A9" w:rsidP="004F334C">
      <w:pPr>
        <w:numPr>
          <w:ilvl w:val="1"/>
          <w:numId w:val="12"/>
        </w:numPr>
        <w:spacing w:before="120" w:after="120" w:line="240" w:lineRule="auto"/>
        <w:ind w:left="567" w:hanging="567"/>
        <w:jc w:val="both"/>
        <w:rPr>
          <w:rFonts w:ascii="Times New Roman" w:eastAsia="Times New Roman" w:hAnsi="Times New Roman" w:cs="Times New Roman"/>
          <w:color w:val="000000" w:themeColor="text1"/>
        </w:rPr>
      </w:pPr>
      <w:r w:rsidRPr="00280044">
        <w:rPr>
          <w:rFonts w:ascii="Times New Roman" w:hAnsi="Times New Roman" w:cs="Times New Roman"/>
          <w:color w:val="000000" w:themeColor="text1"/>
        </w:rPr>
        <w:lastRenderedPageBreak/>
        <w:t>Iepirkuma līguma projektu sagatavo un iesniedz Pasūtītājs, un tas tiek slēgts ne agrāk kā pēc PIL noteiktā nogaidīšanas termiņa beigām</w:t>
      </w:r>
      <w:r w:rsidR="00852EFC" w:rsidRPr="00280044">
        <w:rPr>
          <w:rFonts w:ascii="Times New Roman" w:hAnsi="Times New Roman" w:cs="Times New Roman"/>
          <w:color w:val="000000" w:themeColor="text1"/>
        </w:rPr>
        <w:t>.</w:t>
      </w:r>
    </w:p>
    <w:p w14:paraId="3F9B920F"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280044">
        <w:rPr>
          <w:rFonts w:ascii="Times New Roman" w:eastAsia="Times New Roman" w:hAnsi="Times New Roman" w:cs="Times New Roman"/>
          <w:color w:val="000000" w:themeColor="text1"/>
        </w:rPr>
        <w:t xml:space="preserve">Ja izraudzītais pretendents atsakās slēgt Iepirkuma līgumu ar Pasūtītāju vai Pasūtītāja paziņojumā </w:t>
      </w:r>
      <w:r w:rsidRPr="004E4AA7">
        <w:rPr>
          <w:rFonts w:ascii="Times New Roman" w:eastAsia="Times New Roman" w:hAnsi="Times New Roman" w:cs="Times New Roman"/>
        </w:rPr>
        <w:t xml:space="preserve">par Iepirkuma līguma slēgšanu norādītajā termiņā, kas nav garāks par 5 (piecām) darba dienām, neparaksta Līgumu vai Līgumā norādītajā termiņā neiesniedz līguma izpildes nodrošinājumu (ja līgumā noteikta līguma izpildes nodrošinājuma iesniegšana), iepirkuma komisijai ir tiesības pieņemt lēmumu slēgt Līgumu ar nākamo pretendentu, kas atbilst visām Nolikumā izvirzītajām prasībām un kura piedāvājums ir nākamais saimnieciski izdevīgākais. </w:t>
      </w:r>
    </w:p>
    <w:p w14:paraId="4E3F21B7"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Pretendents ar Iepirkuma līgumu pielīgtās tiesības un pienākumus nevar nodot trešajām personām (tajā skaitā, apakšuzņēmējiem), kas nav norādītas Iepirkuma piedāvājumā, izņemot gadījumus, kad tas Publisko iepirkumu likumā noteiktajā kārtībā iepriekš rakstiski saskaņots ar Pasūtītāju un pamatota šāda nepieciešamība. Šis noteikums attiecas arī uz prasījumu tiesību cesiju. Trešās personas piesaistes gadījumā pretendents iesniedz Pasūtītājam trešās personas kvalifikācijas atbilstību apliecinošu dokumentu (atbilstoši Nolikuma noteikumiem) kopijas. Pretendents atbild par apakšuzņēmēja veiktajiem darbiem Iepirkuma līguma izpildē.</w:t>
      </w:r>
    </w:p>
    <w:p w14:paraId="66FD4245"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Noslēgtais Iepirkuma līgums, kā arī visi tā pielikumi, grozījumi un papildinājumi ir brīvas pieejamības informācija saskaņā ar PIL.</w:t>
      </w:r>
    </w:p>
    <w:p w14:paraId="1CE43446"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 xml:space="preserve">Saskaņā ar PIL noteikumiem Iepirkuma līguma teksts tiks ievietots Pasūtītāja pircēja profilā EIS sistēmā. </w:t>
      </w:r>
    </w:p>
    <w:p w14:paraId="79B627C9" w14:textId="77777777" w:rsidR="000F40A3" w:rsidRPr="004E4AA7" w:rsidRDefault="000F40A3" w:rsidP="000F40A3">
      <w:pPr>
        <w:overflowPunct w:val="0"/>
        <w:autoSpaceDE w:val="0"/>
        <w:autoSpaceDN w:val="0"/>
        <w:adjustRightInd w:val="0"/>
        <w:spacing w:after="0" w:line="240" w:lineRule="auto"/>
        <w:rPr>
          <w:rFonts w:ascii="Times New Roman" w:eastAsia="Calibri" w:hAnsi="Times New Roman" w:cs="Times New Roman"/>
          <w:i/>
          <w:lang w:eastAsia="lv-LV"/>
        </w:rPr>
      </w:pPr>
    </w:p>
    <w:p w14:paraId="5C21395D" w14:textId="77777777" w:rsidR="000F40A3" w:rsidRPr="004E4AA7" w:rsidRDefault="000F40A3" w:rsidP="004F334C">
      <w:pPr>
        <w:numPr>
          <w:ilvl w:val="0"/>
          <w:numId w:val="12"/>
        </w:numPr>
        <w:shd w:val="clear" w:color="auto" w:fill="F2F2F2"/>
        <w:spacing w:after="0" w:line="240" w:lineRule="auto"/>
        <w:jc w:val="center"/>
        <w:rPr>
          <w:rFonts w:ascii="Times New Roman" w:eastAsia="Times New Roman" w:hAnsi="Times New Roman" w:cs="Times New Roman"/>
          <w:b/>
          <w:caps/>
          <w:color w:val="000000"/>
          <w:lang w:eastAsia="lv-LV" w:bidi="lo-LA"/>
        </w:rPr>
      </w:pPr>
      <w:r w:rsidRPr="004E4AA7">
        <w:rPr>
          <w:rFonts w:ascii="Times New Roman" w:eastAsia="Times New Roman" w:hAnsi="Times New Roman" w:cs="Times New Roman"/>
          <w:b/>
          <w:caps/>
          <w:color w:val="000000"/>
          <w:lang w:eastAsia="lv-LV" w:bidi="lo-LA"/>
        </w:rPr>
        <w:t>Iepirkuma komisijas tiesības un pienākumi</w:t>
      </w:r>
    </w:p>
    <w:p w14:paraId="01A27BA2"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color w:val="000000"/>
          <w:lang w:eastAsia="lv-LV" w:bidi="lo-LA"/>
        </w:rPr>
      </w:pPr>
      <w:r w:rsidRPr="004E4AA7">
        <w:rPr>
          <w:rFonts w:ascii="Times New Roman" w:eastAsia="Times New Roman" w:hAnsi="Times New Roman" w:cs="Times New Roman"/>
          <w:color w:val="000000"/>
          <w:lang w:eastAsia="lv-LV" w:bidi="lo-LA"/>
        </w:rPr>
        <w:t>Iepirkuma komisija savas kompetences ietvaros pieņem lēmumus, kā arī veic citas darbības, kas izriet no Nolikuma un spēkā esošiem normatīvajiem aktiem.</w:t>
      </w:r>
    </w:p>
    <w:p w14:paraId="516D96F8"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Iepirkuma komisijai ir tiesības:</w:t>
      </w:r>
    </w:p>
    <w:p w14:paraId="74458CDF"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lang w:eastAsia="lv-LV" w:bidi="lo-LA"/>
        </w:rPr>
      </w:pPr>
      <w:r w:rsidRPr="004E4AA7">
        <w:rPr>
          <w:rFonts w:ascii="Times New Roman" w:eastAsia="Times New Roman" w:hAnsi="Times New Roman" w:cs="Times New Roman"/>
          <w:lang w:eastAsia="lv-LV" w:bidi="lo-LA"/>
        </w:rPr>
        <w:t>pieņemt motivētu lēmumu slēgt Iepirkuma līgumu vai izbeigt Iepirkumu, neizvēloties nevienu piedāvājumu, kā arī pieņemt lēmumu pārtraukt Iepirkumu saskaņā ar PIL noteikumiem;</w:t>
      </w:r>
    </w:p>
    <w:p w14:paraId="2B3A3815"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izslēgt pretendentu no turpmākās dalības Iepirkumā vai neizskatīt pretendenta piedāvājumu papildus Nolikumā minētajiem gadījumiem arī tad, ja pretendents Pasūtītājam ir sniedzis nepatiesas ziņas;</w:t>
      </w:r>
    </w:p>
    <w:p w14:paraId="738634D9"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pārbaudīt pretendentu atlasei, piedāvājumu atbilstības pārbaudei un izvēlei nepieciešamo informāciju kompetentā institūcijā, publiski pieejamās datu bāzēs vai citos publiski pieejamos avotos.</w:t>
      </w:r>
    </w:p>
    <w:p w14:paraId="7EA66403"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pieprasīt, lai pretendents uzrāda dokumenta oriģinālu vai iesniedz apliecinātu dokumenta kopiju, ja Komisijai rodas šaubas par iesniegtās dokumenta kopijas autentiskumu.</w:t>
      </w:r>
    </w:p>
    <w:p w14:paraId="5057B89B"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noraidīt Pretendenta piedāvājumu, ja Pretendenta piedāvātā cena pārsniedz Pasūtītāja finansiālās iespējas.</w:t>
      </w:r>
    </w:p>
    <w:p w14:paraId="5051F357"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citas Nolikumā un PIL minētās tiesības.</w:t>
      </w:r>
    </w:p>
    <w:p w14:paraId="72F1330F" w14:textId="77777777" w:rsidR="000F40A3" w:rsidRPr="004E4AA7"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Iepirkuma komisijas pienākumi:</w:t>
      </w:r>
    </w:p>
    <w:p w14:paraId="2A40BA37"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izskatīt un vērtēt pretendentu piedāvājumus, ievērojot Nolikumā noteiktās prasības;</w:t>
      </w:r>
    </w:p>
    <w:p w14:paraId="10349BE3"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nodrošināt vienlīdzīgu un taisnīgu attieksmi pret visiem pretendentiem;</w:t>
      </w:r>
    </w:p>
    <w:p w14:paraId="4D4D0704"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 xml:space="preserve">informēt pretendentus par pieņemto lēmumu slēgt Iepirkuma līgumu vai izbeigt Iepirkumu, neizvēloties nevienu piedāvājumu, atbilstoši PIL prasībām; </w:t>
      </w:r>
    </w:p>
    <w:p w14:paraId="1F12FD18" w14:textId="77777777" w:rsidR="000F40A3" w:rsidRPr="004E4AA7"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4E4AA7">
        <w:rPr>
          <w:rFonts w:ascii="Times New Roman" w:eastAsia="Times New Roman" w:hAnsi="Times New Roman" w:cs="Times New Roman"/>
        </w:rPr>
        <w:t>veikt citus Nolikumā un PIL minētos pienākumus.</w:t>
      </w:r>
    </w:p>
    <w:p w14:paraId="368456FD" w14:textId="77777777" w:rsidR="000F40A3" w:rsidRPr="004E4AA7" w:rsidRDefault="000F40A3" w:rsidP="000F40A3">
      <w:pPr>
        <w:numPr>
          <w:ilvl w:val="0"/>
          <w:numId w:val="2"/>
        </w:numPr>
        <w:shd w:val="clear" w:color="auto" w:fill="F2F2F2"/>
        <w:spacing w:before="240" w:after="0" w:line="240" w:lineRule="auto"/>
        <w:contextualSpacing/>
        <w:jc w:val="center"/>
        <w:rPr>
          <w:rFonts w:ascii="Times New Roman" w:eastAsia="Times New Roman" w:hAnsi="Times New Roman" w:cs="Times New Roman"/>
          <w:b/>
          <w:caps/>
        </w:rPr>
      </w:pPr>
      <w:r w:rsidRPr="004E4AA7">
        <w:rPr>
          <w:rFonts w:ascii="Times New Roman" w:eastAsia="Times New Roman" w:hAnsi="Times New Roman" w:cs="Times New Roman"/>
          <w:b/>
          <w:caps/>
        </w:rPr>
        <w:t>Pretendenta tiesības un pienākumi</w:t>
      </w:r>
    </w:p>
    <w:p w14:paraId="0E09F683" w14:textId="77777777" w:rsidR="000F40A3" w:rsidRPr="004E4AA7"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 xml:space="preserve">Pretendenta tiesības: </w:t>
      </w:r>
    </w:p>
    <w:p w14:paraId="2F42C7D2"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lastRenderedPageBreak/>
        <w:t>gadījumos,</w:t>
      </w:r>
      <w:r w:rsidRPr="004E4AA7">
        <w:rPr>
          <w:rFonts w:ascii="Times New Roman" w:eastAsia="Times New Roman" w:hAnsi="Times New Roman" w:cs="Times New Roman"/>
          <w:iCs/>
        </w:rPr>
        <w:t xml:space="preserve"> kad Komisija ir ieguvusi piedāvājuma vērtēšanai nepieciešamo informāciju publiskajās datubāzēs vai tiešsaistē attiecīgo iestāžu pārziņā esošajās informācijas sistēmās, attiecīgais pretendents ir tiesīgs iesniegt izziņu vai citu dokumentu par attiecīgo faktu, ja Komisijas iepriekš iegūtā informācija neatbilst faktiskajai situācijai;</w:t>
      </w:r>
    </w:p>
    <w:p w14:paraId="2FF8A107"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pieprasīt izskaidrot lēmumu par tā piedāvājuma noraidīšanu;</w:t>
      </w:r>
    </w:p>
    <w:p w14:paraId="704645EF"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citas Nolikumā un PIL minētās tiesības.</w:t>
      </w:r>
    </w:p>
    <w:p w14:paraId="52F5CB19" w14:textId="77777777" w:rsidR="000F40A3" w:rsidRPr="004E4AA7" w:rsidRDefault="000F40A3" w:rsidP="000F40A3">
      <w:pPr>
        <w:numPr>
          <w:ilvl w:val="1"/>
          <w:numId w:val="2"/>
        </w:numPr>
        <w:spacing w:before="120" w:after="120" w:line="240" w:lineRule="auto"/>
        <w:ind w:left="567" w:hanging="573"/>
        <w:jc w:val="both"/>
        <w:rPr>
          <w:rFonts w:ascii="Times New Roman" w:eastAsia="Times New Roman" w:hAnsi="Times New Roman" w:cs="Times New Roman"/>
        </w:rPr>
      </w:pPr>
      <w:r w:rsidRPr="004E4AA7">
        <w:rPr>
          <w:rFonts w:ascii="Times New Roman" w:eastAsia="Times New Roman" w:hAnsi="Times New Roman" w:cs="Times New Roman"/>
        </w:rPr>
        <w:t>Pretendenta pienākumi:</w:t>
      </w:r>
    </w:p>
    <w:p w14:paraId="3A7D5FDD"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uzņemties atbildību par visu piedāvājumā norādīto ziņu patiesumu;</w:t>
      </w:r>
    </w:p>
    <w:p w14:paraId="76D37CB2"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pilnībā segt piedāvājumu sagatavošanas un iesniegšanas izmaksas. Pasūtītājs neuzņemas nekādas saistības par šīm izmaksām neatkarīgi no Iepirkuma rezultātiem;</w:t>
      </w:r>
    </w:p>
    <w:p w14:paraId="2A63A995"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Komisijas noteiktajā termiņā sniegt atbildes uz Komisijas pieprasījumiem, papildināt vai izskaidrot piedāvājumā iekļautos dokumentus un pamatot piedāvājuma atbilstību Nolikuma prasībām;</w:t>
      </w:r>
    </w:p>
    <w:p w14:paraId="4C6D88C7"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 xml:space="preserve">saņemot uzaicinājumu slēgt Iepirkuma līgumu, Pasūtītāja uzaicinājumā norādītajā termiņā noslēgt Līgumu; </w:t>
      </w:r>
    </w:p>
    <w:p w14:paraId="2125175B"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nodrošināt informācijas (tajā skaitā, elektroniski parakstītas, izmantojot drošu elektronisko parakstu) saņemšanu uz pieteikumā norādīto elektroniskā pasta adresi, kā arī nepieciešamības gadījumā informēt par attiecīgās elektroniskā pasta adreses maiņu;</w:t>
      </w:r>
    </w:p>
    <w:p w14:paraId="26FDC877" w14:textId="77777777" w:rsidR="000F40A3" w:rsidRPr="004E4AA7"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4E4AA7">
        <w:rPr>
          <w:rFonts w:ascii="Times New Roman" w:eastAsia="Times New Roman" w:hAnsi="Times New Roman" w:cs="Times New Roman"/>
        </w:rPr>
        <w:t>citi Nolikumā un PIL noteiktie pienākumi.</w:t>
      </w:r>
    </w:p>
    <w:p w14:paraId="71003EDD" w14:textId="77777777" w:rsidR="000F40A3" w:rsidRPr="004E4AA7" w:rsidRDefault="000F40A3" w:rsidP="000F40A3">
      <w:pPr>
        <w:numPr>
          <w:ilvl w:val="0"/>
          <w:numId w:val="2"/>
        </w:numPr>
        <w:shd w:val="clear" w:color="auto" w:fill="F2F2F2"/>
        <w:spacing w:before="240" w:after="0" w:line="240" w:lineRule="auto"/>
        <w:contextualSpacing/>
        <w:jc w:val="center"/>
        <w:rPr>
          <w:rFonts w:ascii="Times New Roman" w:eastAsia="Times New Roman" w:hAnsi="Times New Roman" w:cs="Times New Roman"/>
          <w:b/>
          <w:caps/>
        </w:rPr>
      </w:pPr>
      <w:r w:rsidRPr="004E4AA7">
        <w:rPr>
          <w:rFonts w:ascii="Times New Roman" w:eastAsia="Times New Roman" w:hAnsi="Times New Roman" w:cs="Times New Roman"/>
          <w:b/>
          <w:caps/>
        </w:rPr>
        <w:t>Personas datu aizsardzības jautājumi</w:t>
      </w:r>
    </w:p>
    <w:p w14:paraId="3178A8FC" w14:textId="77777777" w:rsidR="000F40A3" w:rsidRPr="004E4AA7"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Šīs sadaļas noteikumi nosaka fizisko personu datu apstrādes kārtību gadījumos, kad uz iepirkumu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p>
    <w:p w14:paraId="7CF79965" w14:textId="77777777" w:rsidR="000F40A3" w:rsidRPr="004E4AA7"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Personas datu apstrādes pamatojums – iepirkuma procedūru īstenošana, iepirkuma līguma noslēgšana un izpilde, GDPR 6.panta pirmās daļas b) un c) apakšpunkts. Iepirkumā iesniegtajos dokumentos norādīto fizisko personu dati tiks apstrādāti, lai nodrošinātu iepirkuma norisi, pretendentu piedāvājumu izvērtēšanu, iepirkuma līguma noslēgšanu un izpildi,  atbilstoši publisko iepirkumu jomu reglamentējošajiem un citiem normatīvajiem aktiem;</w:t>
      </w:r>
    </w:p>
    <w:p w14:paraId="41C4AD54" w14:textId="363B94A7" w:rsidR="000F40A3" w:rsidRPr="004E4AA7"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 xml:space="preserve">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iepirkumā, gan līguma izpildē, ja ar pretendentu tiks noslēgts </w:t>
      </w:r>
      <w:r w:rsidR="002C3FF6">
        <w:rPr>
          <w:rFonts w:ascii="Times New Roman" w:eastAsia="Times New Roman" w:hAnsi="Times New Roman" w:cs="Times New Roman"/>
        </w:rPr>
        <w:t>I</w:t>
      </w:r>
      <w:r w:rsidRPr="004E4AA7">
        <w:rPr>
          <w:rFonts w:ascii="Times New Roman" w:eastAsia="Times New Roman" w:hAnsi="Times New Roman" w:cs="Times New Roman"/>
        </w:rPr>
        <w:t>epirkuma līgums, ir nodrošināts personas datu apstrādes tiesiskais pamats normatīvajos aktos noteiktajā kārtībā;</w:t>
      </w:r>
    </w:p>
    <w:p w14:paraId="313A5040" w14:textId="12BDF175" w:rsidR="000F40A3" w:rsidRPr="004E4AA7"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 xml:space="preserve">Pretendents nodrošina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līguma izpildē, ja ar pretendentu tiks noslēgts </w:t>
      </w:r>
      <w:r w:rsidR="002C3FF6">
        <w:rPr>
          <w:rFonts w:ascii="Times New Roman" w:eastAsia="Times New Roman" w:hAnsi="Times New Roman" w:cs="Times New Roman"/>
        </w:rPr>
        <w:t>I</w:t>
      </w:r>
      <w:r w:rsidRPr="004E4AA7">
        <w:rPr>
          <w:rFonts w:ascii="Times New Roman" w:eastAsia="Times New Roman" w:hAnsi="Times New Roman" w:cs="Times New Roman"/>
        </w:rPr>
        <w:t xml:space="preserve">epirkuma līgums, informēšanu par paredzēto personas datu apstrādi; </w:t>
      </w:r>
    </w:p>
    <w:p w14:paraId="25256DD6" w14:textId="77777777" w:rsidR="000F40A3" w:rsidRPr="004E4AA7"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4E4AA7">
        <w:rPr>
          <w:rFonts w:ascii="Times New Roman" w:eastAsia="Times New Roman" w:hAnsi="Times New Roman" w:cs="Times New Roman"/>
        </w:rPr>
        <w:t xml:space="preserve">Personas datu apstrādes pārzinis: AS “Latvijas valsts meži”, kontaktinformācija: Vaiņodes iela 1, Rīga, LV-1004, elektroniskais pasts: </w:t>
      </w:r>
      <w:hyperlink r:id="rId25" w:history="1">
        <w:r w:rsidRPr="004E4AA7">
          <w:rPr>
            <w:rFonts w:ascii="Times New Roman" w:eastAsia="Times New Roman" w:hAnsi="Times New Roman" w:cs="Times New Roman"/>
            <w:color w:val="0000FF"/>
            <w:u w:val="single"/>
          </w:rPr>
          <w:t>lvm@lvm.lv</w:t>
        </w:r>
      </w:hyperlink>
      <w:r w:rsidRPr="004E4AA7">
        <w:rPr>
          <w:rFonts w:ascii="Times New Roman" w:eastAsia="Times New Roman" w:hAnsi="Times New Roman" w:cs="Times New Roman"/>
        </w:rPr>
        <w:t xml:space="preserve">, tālrunis 67610015. </w:t>
      </w:r>
    </w:p>
    <w:p w14:paraId="27F36244" w14:textId="77777777" w:rsidR="000F40A3" w:rsidRPr="004E4AA7" w:rsidRDefault="000F40A3" w:rsidP="000F40A3">
      <w:pPr>
        <w:numPr>
          <w:ilvl w:val="0"/>
          <w:numId w:val="2"/>
        </w:numPr>
        <w:shd w:val="clear" w:color="auto" w:fill="F2F2F2"/>
        <w:spacing w:before="240" w:after="0" w:line="240" w:lineRule="auto"/>
        <w:contextualSpacing/>
        <w:jc w:val="center"/>
        <w:rPr>
          <w:rFonts w:ascii="Times New Roman" w:eastAsia="Times New Roman" w:hAnsi="Times New Roman" w:cs="Times New Roman"/>
          <w:b/>
          <w:caps/>
        </w:rPr>
      </w:pPr>
      <w:bookmarkStart w:id="33" w:name="_Toc27553214"/>
      <w:bookmarkStart w:id="34" w:name="_Toc27553344"/>
      <w:r w:rsidRPr="004E4AA7">
        <w:rPr>
          <w:rFonts w:ascii="Times New Roman" w:eastAsia="Times New Roman" w:hAnsi="Times New Roman" w:cs="Times New Roman"/>
          <w:b/>
          <w:caps/>
        </w:rPr>
        <w:t>AS “LATVIJAS VALSTS MEŽI” IEPIRKUMU ĒTIKAS PRINCIPI</w:t>
      </w:r>
      <w:bookmarkEnd w:id="33"/>
      <w:bookmarkEnd w:id="34"/>
    </w:p>
    <w:p w14:paraId="3F0D9508" w14:textId="77777777" w:rsidR="000F40A3" w:rsidRPr="004E4AA7"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4E4AA7">
        <w:rPr>
          <w:rFonts w:ascii="Times New Roman" w:eastAsia="Times New Roman" w:hAnsi="Times New Roman" w:cs="Times New Roman"/>
        </w:rPr>
        <w:t>AS “Latvijas valsts meži” iepirkumu politiku īsteno un iepirkumus organizē, ievērojot normatīvajos aktos noteiktos publisko iepirkumu organizēšanas noteikumus, kā arī godīguma un ētikas standartus.</w:t>
      </w:r>
    </w:p>
    <w:p w14:paraId="071B34F1" w14:textId="77777777" w:rsidR="000F40A3" w:rsidRPr="004E4AA7"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4E4AA7">
        <w:rPr>
          <w:rFonts w:ascii="Times New Roman" w:eastAsia="Times New Roman" w:hAnsi="Times New Roman" w:cs="Times New Roman"/>
        </w:rPr>
        <w:lastRenderedPageBreak/>
        <w:t>AS “Latvijas valsts meži” iepirkumus organizē, nodrošinot publisko iepirkumu norises atklātumu, piegādātāju brīvu un vienlīdzīgu konkurenci un AS “Latvijas valsts meži” finanšu līdzekļu efektīvu izmantošanu.</w:t>
      </w:r>
    </w:p>
    <w:p w14:paraId="39CABDA5" w14:textId="77777777" w:rsidR="000F40A3" w:rsidRPr="004E4AA7"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4E4AA7">
        <w:rPr>
          <w:rFonts w:ascii="Times New Roman" w:eastAsia="Times New Roman" w:hAnsi="Times New Roman" w:cs="Times New Roman"/>
        </w:rPr>
        <w:t xml:space="preserve">AS “Latvijas valsts meži” par neatļautām uzskata jebkuras darbības, kas tieši vai netieši var tikt uzskatītas ar </w:t>
      </w:r>
      <w:proofErr w:type="spellStart"/>
      <w:r w:rsidRPr="004E4AA7">
        <w:rPr>
          <w:rFonts w:ascii="Times New Roman" w:eastAsia="Times New Roman" w:hAnsi="Times New Roman" w:cs="Times New Roman"/>
        </w:rPr>
        <w:t>koruptīvām</w:t>
      </w:r>
      <w:proofErr w:type="spellEnd"/>
      <w:r w:rsidRPr="004E4AA7">
        <w:rPr>
          <w:rFonts w:ascii="Times New Roman" w:eastAsia="Times New Roman" w:hAnsi="Times New Roman" w:cs="Times New Roman"/>
        </w:rPr>
        <w:t xml:space="preserve"> vai krāpnieciskām. Sadarbības noteikumi un kārtība iepirkumā starp AS “Latvijas valsts meži” un piegādātājiem, kā arī kārtībā, kādā risināmi jautājumi par piegādātāja dalību iepirkumā, noteikti attiecīgā iepirkuma dokumentācijā un publisko iepirkumu reglamentējošajos normatīvajos aktos. </w:t>
      </w:r>
    </w:p>
    <w:p w14:paraId="31DA3058" w14:textId="77777777" w:rsidR="000F40A3" w:rsidRPr="004E4AA7"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4E4AA7">
        <w:rPr>
          <w:rFonts w:ascii="Times New Roman" w:eastAsia="Times New Roman" w:hAnsi="Times New Roman" w:cs="Times New Roman"/>
        </w:rPr>
        <w:t xml:space="preserve">AS “Latvijas valsts meži” nekavējoties informē tiesībaizsardzības iestādes par jebkuru tiešu vai netiešu aicinājumu iesaistīties prettiesiskās un neatļautās darbībās gan iepirkuma norises laikā, gan iepirkuma līguma izpildes laikā. Piedaloties AS “Latvijas valsts meži” iepirkumā, pretendents apzinās, ka jebkura tā rīcība, tajā skaitā saziņa ar AS “Latvijas valsts meži” darbiniekiem, var tik pakļauta tās tiesiskuma novērtējumam.  </w:t>
      </w:r>
    </w:p>
    <w:p w14:paraId="1A7D6BCC" w14:textId="77777777" w:rsidR="000F40A3" w:rsidRPr="004E4AA7"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4E4AA7">
        <w:rPr>
          <w:rFonts w:ascii="Times New Roman" w:eastAsia="Times New Roman" w:hAnsi="Times New Roman" w:cs="Times New Roman"/>
        </w:rPr>
        <w:t xml:space="preserve">AS “Latvijas valsts meži” sagaida, ka iepirkuma pretendenti (sadarbības partneri) apzinās un ievēro AS “Latvijas valsts meži” amatpersonām / iepirkuma komisijas locekļiem noteiktos interešu konflikta situāciju un dāvanu saņemšanas ierobežojumus. </w:t>
      </w:r>
    </w:p>
    <w:p w14:paraId="589D440E" w14:textId="77777777" w:rsidR="000F40A3" w:rsidRPr="004E4AA7" w:rsidRDefault="000F40A3" w:rsidP="000F40A3">
      <w:pPr>
        <w:spacing w:after="0" w:line="240" w:lineRule="auto"/>
        <w:jc w:val="both"/>
        <w:rPr>
          <w:rFonts w:ascii="Times New Roman" w:eastAsia="Times New Roman" w:hAnsi="Times New Roman" w:cs="Times New Roman"/>
        </w:rPr>
      </w:pPr>
    </w:p>
    <w:p w14:paraId="2448A9D9" w14:textId="77777777" w:rsidR="000F40A3" w:rsidRPr="004E4AA7" w:rsidRDefault="000F40A3" w:rsidP="000F40A3">
      <w:pPr>
        <w:keepNext/>
        <w:numPr>
          <w:ilvl w:val="0"/>
          <w:numId w:val="2"/>
        </w:numPr>
        <w:shd w:val="clear" w:color="auto" w:fill="F2F2F2"/>
        <w:spacing w:before="60" w:after="60" w:line="240" w:lineRule="auto"/>
        <w:contextualSpacing/>
        <w:jc w:val="center"/>
        <w:outlineLvl w:val="1"/>
        <w:rPr>
          <w:rFonts w:ascii="Times New Roman" w:eastAsia="Times New Roman" w:hAnsi="Times New Roman" w:cs="Times New Roman"/>
          <w:b/>
          <w:bCs/>
          <w:szCs w:val="26"/>
        </w:rPr>
      </w:pPr>
      <w:r w:rsidRPr="004E4AA7">
        <w:rPr>
          <w:rFonts w:ascii="Times New Roman" w:eastAsia="Times New Roman" w:hAnsi="Times New Roman" w:cs="Times New Roman"/>
          <w:b/>
          <w:bCs/>
          <w:szCs w:val="26"/>
        </w:rPr>
        <w:t>CITI NOTEIKUMI</w:t>
      </w:r>
    </w:p>
    <w:p w14:paraId="12A8BEBB" w14:textId="77777777" w:rsidR="000F40A3" w:rsidRPr="004E4AA7" w:rsidRDefault="000F40A3" w:rsidP="000F40A3">
      <w:pPr>
        <w:numPr>
          <w:ilvl w:val="1"/>
          <w:numId w:val="2"/>
        </w:numPr>
        <w:spacing w:before="60" w:after="60" w:line="240" w:lineRule="auto"/>
        <w:ind w:left="567" w:hanging="567"/>
        <w:jc w:val="both"/>
        <w:outlineLvl w:val="2"/>
        <w:rPr>
          <w:rFonts w:ascii="Times New Roman" w:eastAsia="Calibri" w:hAnsi="Times New Roman" w:cs="Times New Roman"/>
          <w:bCs/>
          <w:lang w:eastAsia="lv-LV"/>
        </w:rPr>
      </w:pPr>
      <w:r w:rsidRPr="004E4AA7">
        <w:rPr>
          <w:rFonts w:ascii="Times New Roman" w:eastAsia="Calibri" w:hAnsi="Times New Roman" w:cs="Times New Roman"/>
          <w:bCs/>
          <w:lang w:eastAsia="lv-LV"/>
        </w:rPr>
        <w:t>Citas saistības attiecībā uz Iepirkuma norisi, kas nav atrunātas Nolikumā, nosakāmas saskaņā ar spēkā esošiem normatīvajiem aktiem.</w:t>
      </w:r>
    </w:p>
    <w:p w14:paraId="6EA9B7B0" w14:textId="77777777" w:rsidR="000F40A3" w:rsidRPr="004E4AA7" w:rsidRDefault="000F40A3" w:rsidP="000F40A3">
      <w:pPr>
        <w:numPr>
          <w:ilvl w:val="1"/>
          <w:numId w:val="2"/>
        </w:numPr>
        <w:spacing w:before="60" w:after="60" w:line="240" w:lineRule="auto"/>
        <w:ind w:left="567" w:hanging="567"/>
        <w:jc w:val="both"/>
        <w:outlineLvl w:val="2"/>
        <w:rPr>
          <w:rFonts w:ascii="Times New Roman" w:eastAsia="Calibri" w:hAnsi="Times New Roman" w:cs="Times New Roman"/>
          <w:bCs/>
          <w:lang w:eastAsia="lv-LV"/>
        </w:rPr>
      </w:pPr>
      <w:r w:rsidRPr="004E4AA7">
        <w:rPr>
          <w:rFonts w:ascii="Times New Roman" w:eastAsia="Calibri" w:hAnsi="Times New Roman" w:cs="Times New Roman"/>
          <w:bCs/>
          <w:lang w:eastAsia="lv-LV"/>
        </w:rPr>
        <w:t>Nolikumam pievienoti šādi pielikumi:</w:t>
      </w:r>
    </w:p>
    <w:p w14:paraId="7FF8DE22" w14:textId="77777777" w:rsidR="000F40A3" w:rsidRPr="004E4AA7"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4E4AA7">
        <w:rPr>
          <w:rFonts w:ascii="Times New Roman" w:eastAsia="Times New Roman" w:hAnsi="Times New Roman" w:cs="Times New Roman"/>
        </w:rPr>
        <w:t xml:space="preserve">pielikums – Pieteikums dalībai iepirkumā </w:t>
      </w:r>
      <w:r w:rsidRPr="004E4AA7">
        <w:rPr>
          <w:rFonts w:ascii="Times New Roman" w:eastAsia="Calibri" w:hAnsi="Times New Roman" w:cs="Times New Roman"/>
          <w:lang w:eastAsia="lv-LV"/>
        </w:rPr>
        <w:t>(forma);</w:t>
      </w:r>
      <w:r w:rsidRPr="004E4AA7">
        <w:rPr>
          <w:rFonts w:ascii="Times New Roman" w:eastAsia="Times New Roman" w:hAnsi="Times New Roman" w:cs="Times New Roman"/>
        </w:rPr>
        <w:t xml:space="preserve"> </w:t>
      </w:r>
    </w:p>
    <w:p w14:paraId="096EC0A8" w14:textId="3F501F8A" w:rsidR="000F40A3" w:rsidRPr="004E4AA7"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4E4AA7">
        <w:rPr>
          <w:rFonts w:ascii="Times New Roman" w:eastAsia="Times New Roman" w:hAnsi="Times New Roman" w:cs="Times New Roman"/>
        </w:rPr>
        <w:t>pielikums – Tehniskā specifikācija</w:t>
      </w:r>
      <w:r w:rsidR="009649EB">
        <w:rPr>
          <w:rFonts w:ascii="Times New Roman" w:eastAsia="Times New Roman" w:hAnsi="Times New Roman" w:cs="Times New Roman"/>
        </w:rPr>
        <w:t>;</w:t>
      </w:r>
    </w:p>
    <w:p w14:paraId="3CC0F8D8" w14:textId="6B27F2EC" w:rsidR="0011315A"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4E4AA7">
        <w:rPr>
          <w:rFonts w:ascii="Times New Roman" w:eastAsia="Times New Roman" w:hAnsi="Times New Roman" w:cs="Times New Roman"/>
        </w:rPr>
        <w:t>pielikums – Finanšu piedāvājums (forma);</w:t>
      </w:r>
    </w:p>
    <w:p w14:paraId="43F25167" w14:textId="19CA65F2" w:rsidR="009649EB" w:rsidRPr="009649EB" w:rsidRDefault="009649EB" w:rsidP="004F334C">
      <w:pPr>
        <w:numPr>
          <w:ilvl w:val="0"/>
          <w:numId w:val="11"/>
        </w:numPr>
        <w:spacing w:after="0" w:line="240" w:lineRule="auto"/>
        <w:ind w:left="1134" w:hanging="425"/>
        <w:contextualSpacing/>
        <w:jc w:val="both"/>
        <w:rPr>
          <w:rFonts w:ascii="Times New Roman" w:eastAsia="Times New Roman" w:hAnsi="Times New Roman" w:cs="Times New Roman"/>
        </w:rPr>
      </w:pPr>
      <w:r>
        <w:rPr>
          <w:rFonts w:ascii="Times New Roman" w:hAnsi="Times New Roman" w:cs="Times New Roman"/>
        </w:rPr>
        <w:t>p</w:t>
      </w:r>
      <w:r w:rsidRPr="00FA370D">
        <w:rPr>
          <w:rFonts w:ascii="Times New Roman" w:hAnsi="Times New Roman" w:cs="Times New Roman"/>
        </w:rPr>
        <w:t xml:space="preserve">ielikums </w:t>
      </w:r>
      <w:r w:rsidRPr="00FA370D">
        <w:rPr>
          <w:rFonts w:ascii="Times New Roman" w:eastAsia="Times New Roman" w:hAnsi="Times New Roman" w:cs="Times New Roman"/>
        </w:rPr>
        <w:t>–</w:t>
      </w:r>
      <w:r w:rsidRPr="00FA370D">
        <w:rPr>
          <w:rFonts w:ascii="Times New Roman" w:hAnsi="Times New Roman" w:cs="Times New Roman"/>
        </w:rPr>
        <w:t xml:space="preserve"> </w:t>
      </w:r>
      <w:r w:rsidR="0084020A">
        <w:rPr>
          <w:rFonts w:ascii="Times New Roman" w:hAnsi="Times New Roman" w:cs="Times New Roman"/>
        </w:rPr>
        <w:t>Tehniskais piedāvājums</w:t>
      </w:r>
      <w:r w:rsidRPr="00FA370D">
        <w:rPr>
          <w:rFonts w:ascii="Times New Roman" w:hAnsi="Times New Roman" w:cs="Times New Roman"/>
        </w:rPr>
        <w:t xml:space="preserve"> (forma)</w:t>
      </w:r>
      <w:r>
        <w:rPr>
          <w:rFonts w:ascii="Times New Roman" w:hAnsi="Times New Roman" w:cs="Times New Roman"/>
        </w:rPr>
        <w:t>.</w:t>
      </w:r>
    </w:p>
    <w:p w14:paraId="021F752E" w14:textId="576E7971" w:rsidR="000F40A3"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4E4AA7">
        <w:rPr>
          <w:rFonts w:ascii="Times New Roman" w:eastAsia="Times New Roman" w:hAnsi="Times New Roman" w:cs="Times New Roman"/>
        </w:rPr>
        <w:t xml:space="preserve">pielikums – </w:t>
      </w:r>
      <w:r w:rsidR="00D849DD" w:rsidRPr="004E4AA7">
        <w:rPr>
          <w:rFonts w:ascii="Times New Roman" w:eastAsia="Times New Roman" w:hAnsi="Times New Roman" w:cs="Times New Roman"/>
        </w:rPr>
        <w:t>Piesaistīto speciālistu apliecinājums</w:t>
      </w:r>
      <w:r w:rsidRPr="004E4AA7">
        <w:rPr>
          <w:rFonts w:ascii="Times New Roman" w:eastAsia="Times New Roman" w:hAnsi="Times New Roman" w:cs="Times New Roman"/>
        </w:rPr>
        <w:t xml:space="preserve"> (forma);</w:t>
      </w:r>
    </w:p>
    <w:p w14:paraId="766B9283" w14:textId="0CB633F6" w:rsidR="009649EB" w:rsidRPr="00FA370D" w:rsidRDefault="009649EB" w:rsidP="004F334C">
      <w:pPr>
        <w:numPr>
          <w:ilvl w:val="0"/>
          <w:numId w:val="11"/>
        </w:numPr>
        <w:spacing w:after="0" w:line="240" w:lineRule="auto"/>
        <w:ind w:left="1134" w:hanging="425"/>
        <w:contextualSpacing/>
        <w:jc w:val="both"/>
        <w:rPr>
          <w:rFonts w:ascii="Times New Roman" w:eastAsia="Times New Roman" w:hAnsi="Times New Roman" w:cs="Times New Roman"/>
        </w:rPr>
      </w:pPr>
      <w:r>
        <w:rPr>
          <w:rFonts w:ascii="Times New Roman" w:hAnsi="Times New Roman" w:cs="Times New Roman"/>
        </w:rPr>
        <w:t>p</w:t>
      </w:r>
      <w:r w:rsidRPr="00FA370D">
        <w:rPr>
          <w:rFonts w:ascii="Times New Roman" w:hAnsi="Times New Roman" w:cs="Times New Roman"/>
        </w:rPr>
        <w:t xml:space="preserve">ielikums </w:t>
      </w:r>
      <w:r w:rsidRPr="00FA370D">
        <w:rPr>
          <w:rFonts w:ascii="Times New Roman" w:eastAsia="Times New Roman" w:hAnsi="Times New Roman" w:cs="Times New Roman"/>
        </w:rPr>
        <w:t>–</w:t>
      </w:r>
      <w:r w:rsidRPr="00FA370D">
        <w:rPr>
          <w:rFonts w:ascii="Times New Roman" w:hAnsi="Times New Roman" w:cs="Times New Roman"/>
        </w:rPr>
        <w:t xml:space="preserve"> </w:t>
      </w:r>
      <w:r>
        <w:rPr>
          <w:rFonts w:ascii="Times New Roman" w:hAnsi="Times New Roman" w:cs="Times New Roman"/>
        </w:rPr>
        <w:t>Speciālistu</w:t>
      </w:r>
      <w:r w:rsidRPr="00FA370D">
        <w:rPr>
          <w:rFonts w:ascii="Times New Roman" w:hAnsi="Times New Roman" w:cs="Times New Roman"/>
        </w:rPr>
        <w:t xml:space="preserve"> pieredzes apliecinājums (forma)</w:t>
      </w:r>
      <w:r>
        <w:rPr>
          <w:rFonts w:ascii="Times New Roman" w:hAnsi="Times New Roman" w:cs="Times New Roman"/>
        </w:rPr>
        <w:t>;</w:t>
      </w:r>
    </w:p>
    <w:p w14:paraId="67C40A0B" w14:textId="7041F90A" w:rsidR="009649EB" w:rsidRPr="009649EB" w:rsidRDefault="009649EB"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4E4AA7">
        <w:rPr>
          <w:rFonts w:ascii="Times New Roman" w:eastAsia="Times New Roman" w:hAnsi="Times New Roman" w:cs="Times New Roman"/>
        </w:rPr>
        <w:t>pielikums – Apakšuzņēmēja apliecinājums (forma)</w:t>
      </w:r>
      <w:r>
        <w:rPr>
          <w:rFonts w:ascii="Times New Roman" w:eastAsia="Times New Roman" w:hAnsi="Times New Roman" w:cs="Times New Roman"/>
        </w:rPr>
        <w:t>;</w:t>
      </w:r>
    </w:p>
    <w:p w14:paraId="0BDF1418" w14:textId="3BFC8D60" w:rsidR="000F40A3" w:rsidRPr="004E4AA7"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4E4AA7">
        <w:rPr>
          <w:rFonts w:ascii="Times New Roman" w:eastAsia="Times New Roman" w:hAnsi="Times New Roman" w:cs="Times New Roman"/>
        </w:rPr>
        <w:t>pielikums – Iepirkuma līguma projekts</w:t>
      </w:r>
      <w:r w:rsidR="009649EB">
        <w:rPr>
          <w:rFonts w:ascii="Times New Roman" w:eastAsia="Times New Roman" w:hAnsi="Times New Roman" w:cs="Times New Roman"/>
        </w:rPr>
        <w:t>.</w:t>
      </w:r>
    </w:p>
    <w:p w14:paraId="4DB3B9FD" w14:textId="77777777" w:rsidR="000F40A3" w:rsidRPr="004E4AA7" w:rsidRDefault="000F40A3" w:rsidP="000F40A3">
      <w:pPr>
        <w:spacing w:after="0" w:line="240" w:lineRule="auto"/>
        <w:ind w:left="567"/>
        <w:jc w:val="both"/>
        <w:rPr>
          <w:rFonts w:ascii="Times New Roman" w:eastAsia="Times New Roman" w:hAnsi="Times New Roman" w:cs="Times New Roman"/>
        </w:rPr>
      </w:pPr>
    </w:p>
    <w:p w14:paraId="02F30811" w14:textId="77777777" w:rsidR="000F40A3" w:rsidRPr="004E4AA7" w:rsidRDefault="000F40A3" w:rsidP="000F40A3">
      <w:pPr>
        <w:suppressAutoHyphens/>
        <w:spacing w:after="0" w:line="240" w:lineRule="auto"/>
        <w:rPr>
          <w:rFonts w:ascii="Times New Roman" w:eastAsia="Times New Roman" w:hAnsi="Times New Roman" w:cs="Times New Roman"/>
          <w:szCs w:val="24"/>
          <w:lang w:eastAsia="ar-SA"/>
        </w:rPr>
      </w:pPr>
    </w:p>
    <w:p w14:paraId="40892900" w14:textId="77777777" w:rsidR="000F40A3" w:rsidRPr="004E4AA7" w:rsidRDefault="000F40A3" w:rsidP="000F40A3">
      <w:pPr>
        <w:suppressAutoHyphens/>
        <w:spacing w:after="0" w:line="240" w:lineRule="auto"/>
        <w:rPr>
          <w:rFonts w:ascii="Times New Roman" w:eastAsia="Times New Roman" w:hAnsi="Times New Roman" w:cs="Times New Roman"/>
          <w:szCs w:val="24"/>
          <w:lang w:eastAsia="ar-SA"/>
        </w:rPr>
      </w:pPr>
    </w:p>
    <w:p w14:paraId="6FA780D7" w14:textId="3496FA30" w:rsidR="00F77248" w:rsidRPr="004E4AA7" w:rsidRDefault="00F77248">
      <w:pPr>
        <w:rPr>
          <w:rFonts w:ascii="Times New Roman" w:eastAsia="Times New Roman" w:hAnsi="Times New Roman" w:cs="Times New Roman"/>
          <w:b/>
        </w:rPr>
      </w:pPr>
      <w:bookmarkStart w:id="35" w:name="_Hlk124496288"/>
    </w:p>
    <w:bookmarkEnd w:id="35"/>
    <w:sectPr w:rsidR="00F77248" w:rsidRPr="004E4AA7" w:rsidSect="00FB6BBA">
      <w:footerReference w:type="default" r:id="rId26"/>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28488" w14:textId="77777777" w:rsidR="00FD3CDD" w:rsidRDefault="00FD3CDD" w:rsidP="000F40A3">
      <w:pPr>
        <w:spacing w:after="0" w:line="240" w:lineRule="auto"/>
      </w:pPr>
      <w:r>
        <w:separator/>
      </w:r>
    </w:p>
  </w:endnote>
  <w:endnote w:type="continuationSeparator" w:id="0">
    <w:p w14:paraId="0D0DCA96" w14:textId="77777777" w:rsidR="00FD3CDD" w:rsidRDefault="00FD3CDD"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Palatino Linotype"/>
    <w:charset w:val="BA"/>
    <w:family w:val="roman"/>
    <w:pitch w:val="variable"/>
    <w:sig w:usb0="00000001" w:usb1="5000204A"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FD166" w14:textId="77777777" w:rsidR="001E282E" w:rsidRPr="0089311F" w:rsidRDefault="00EB4488" w:rsidP="0089311F">
    <w:pPr>
      <w:pStyle w:val="Kjene"/>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44C7C56E" w:rsidR="001E282E" w:rsidRPr="000F40A3" w:rsidRDefault="00EB4488" w:rsidP="000E0703">
                            <w:pPr>
                              <w:ind w:right="-189"/>
                              <w:rPr>
                                <w:color w:val="808080"/>
                              </w:rPr>
                            </w:pPr>
                            <w:r w:rsidRPr="008E282D">
                              <w:rPr>
                                <w:rFonts w:ascii="Times New Roman" w:hAnsi="Times New Roman" w:cs="Times New Roman"/>
                                <w:caps/>
                                <w:color w:val="000000"/>
                                <w:sz w:val="20"/>
                                <w:szCs w:val="20"/>
                              </w:rPr>
                              <w:t xml:space="preserve">AS “Latvijas valsts meži” </w:t>
                            </w:r>
                            <w:r w:rsidRPr="008E282D">
                              <w:rPr>
                                <w:rFonts w:ascii="Times New Roman" w:hAnsi="Times New Roman" w:cs="Times New Roman"/>
                                <w:caps/>
                                <w:color w:val="000000"/>
                                <w:sz w:val="20"/>
                                <w:szCs w:val="20"/>
                              </w:rPr>
                              <w:tab/>
                            </w:r>
                            <w:r w:rsidRPr="000F40A3">
                              <w:rPr>
                                <w:caps/>
                                <w:color w:val="000000"/>
                                <w:sz w:val="20"/>
                                <w:szCs w:val="20"/>
                              </w:rPr>
                              <w:t xml:space="preserve">                        </w:t>
                            </w:r>
                            <w:r w:rsidR="000E0703">
                              <w:rPr>
                                <w:caps/>
                                <w:color w:val="000000"/>
                                <w:sz w:val="20"/>
                                <w:szCs w:val="20"/>
                              </w:rPr>
                              <w:tab/>
                            </w:r>
                            <w:r w:rsidR="000E0703">
                              <w:rPr>
                                <w:caps/>
                                <w:color w:val="000000"/>
                                <w:sz w:val="20"/>
                                <w:szCs w:val="20"/>
                              </w:rPr>
                              <w:tab/>
                            </w:r>
                            <w:r w:rsidR="00396B32">
                              <w:rPr>
                                <w:caps/>
                                <w:color w:val="000000"/>
                                <w:sz w:val="20"/>
                                <w:szCs w:val="20"/>
                              </w:rPr>
                              <w:tab/>
                            </w:r>
                            <w:hyperlink r:id="rId1" w:history="1">
                              <w:r w:rsidR="008E282D" w:rsidRPr="00933B9A">
                                <w:rPr>
                                  <w:rStyle w:val="Hipersaite"/>
                                  <w:rFonts w:ascii="Times New Roman" w:hAnsi="Times New Roman"/>
                                  <w:color w:val="000000"/>
                                  <w:u w:val="none"/>
                                </w:rPr>
                                <w:t>AS LVM KV_2024_246_Ak</w:t>
                              </w:r>
                            </w:hyperlink>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44C7C56E" w:rsidR="001E282E" w:rsidRPr="000F40A3" w:rsidRDefault="00EB4488" w:rsidP="000E0703">
                      <w:pPr>
                        <w:ind w:right="-189"/>
                        <w:rPr>
                          <w:color w:val="808080"/>
                        </w:rPr>
                      </w:pPr>
                      <w:r w:rsidRPr="008E282D">
                        <w:rPr>
                          <w:rFonts w:ascii="Times New Roman" w:hAnsi="Times New Roman" w:cs="Times New Roman"/>
                          <w:caps/>
                          <w:color w:val="000000"/>
                          <w:sz w:val="20"/>
                          <w:szCs w:val="20"/>
                        </w:rPr>
                        <w:t xml:space="preserve">AS “Latvijas valsts meži” </w:t>
                      </w:r>
                      <w:r w:rsidRPr="008E282D">
                        <w:rPr>
                          <w:rFonts w:ascii="Times New Roman" w:hAnsi="Times New Roman" w:cs="Times New Roman"/>
                          <w:caps/>
                          <w:color w:val="000000"/>
                          <w:sz w:val="20"/>
                          <w:szCs w:val="20"/>
                        </w:rPr>
                        <w:tab/>
                      </w:r>
                      <w:r w:rsidRPr="000F40A3">
                        <w:rPr>
                          <w:caps/>
                          <w:color w:val="000000"/>
                          <w:sz w:val="20"/>
                          <w:szCs w:val="20"/>
                        </w:rPr>
                        <w:t xml:space="preserve">                        </w:t>
                      </w:r>
                      <w:r w:rsidR="000E0703">
                        <w:rPr>
                          <w:caps/>
                          <w:color w:val="000000"/>
                          <w:sz w:val="20"/>
                          <w:szCs w:val="20"/>
                        </w:rPr>
                        <w:tab/>
                      </w:r>
                      <w:r w:rsidR="000E0703">
                        <w:rPr>
                          <w:caps/>
                          <w:color w:val="000000"/>
                          <w:sz w:val="20"/>
                          <w:szCs w:val="20"/>
                        </w:rPr>
                        <w:tab/>
                      </w:r>
                      <w:r w:rsidR="00396B32">
                        <w:rPr>
                          <w:caps/>
                          <w:color w:val="000000"/>
                          <w:sz w:val="20"/>
                          <w:szCs w:val="20"/>
                        </w:rPr>
                        <w:tab/>
                      </w:r>
                      <w:hyperlink r:id="rId2" w:history="1">
                        <w:r w:rsidR="008E282D" w:rsidRPr="00933B9A">
                          <w:rPr>
                            <w:rStyle w:val="Hipersaite"/>
                            <w:rFonts w:ascii="Times New Roman" w:hAnsi="Times New Roman"/>
                            <w:color w:val="000000"/>
                            <w:u w:val="none"/>
                          </w:rPr>
                          <w:t>AS LVM KV_2024_246_Ak</w:t>
                        </w:r>
                      </w:hyperlink>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1E282E"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1E282E"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DBD97" w14:textId="77777777" w:rsidR="00FD3CDD" w:rsidRDefault="00FD3CDD" w:rsidP="000F40A3">
      <w:pPr>
        <w:spacing w:after="0" w:line="240" w:lineRule="auto"/>
      </w:pPr>
      <w:r>
        <w:separator/>
      </w:r>
    </w:p>
  </w:footnote>
  <w:footnote w:type="continuationSeparator" w:id="0">
    <w:p w14:paraId="063F05A3" w14:textId="77777777" w:rsidR="00FD3CDD" w:rsidRDefault="00FD3CDD" w:rsidP="000F40A3">
      <w:pPr>
        <w:spacing w:after="0" w:line="240" w:lineRule="auto"/>
      </w:pPr>
      <w:r>
        <w:continuationSeparator/>
      </w:r>
    </w:p>
  </w:footnote>
  <w:footnote w:id="1">
    <w:p w14:paraId="1CCFE579" w14:textId="3C61370F" w:rsidR="0050530F" w:rsidRDefault="0050530F">
      <w:pPr>
        <w:pStyle w:val="Vresteksts"/>
      </w:pPr>
      <w:r w:rsidRPr="005B2064">
        <w:rPr>
          <w:rStyle w:val="Vresatsauce"/>
        </w:rPr>
        <w:footnoteRef/>
      </w:r>
      <w:r w:rsidRPr="005B2064">
        <w:t xml:space="preserve"> </w:t>
      </w:r>
      <w:bookmarkStart w:id="21" w:name="_Hlk184050577"/>
      <w:r w:rsidRPr="005B2064">
        <w:fldChar w:fldCharType="begin"/>
      </w:r>
      <w:r w:rsidRPr="005B2064">
        <w:instrText>HYPERLINK "https://www.daba.gov.lv/lv/media/4244/download?attachment"</w:instrText>
      </w:r>
      <w:r w:rsidRPr="005B2064">
        <w:fldChar w:fldCharType="separate"/>
      </w:r>
      <w:r w:rsidRPr="005B2064">
        <w:rPr>
          <w:rStyle w:val="Hipersaite"/>
        </w:rPr>
        <w:t>https://www.daba.gov.lv/lv/media/4244/download?attachment</w:t>
      </w:r>
      <w:r w:rsidRPr="005B2064">
        <w:rPr>
          <w:rStyle w:val="Hipersaite"/>
        </w:rPr>
        <w:fldChar w:fldCharType="end"/>
      </w:r>
      <w:r>
        <w:t xml:space="preserve"> </w:t>
      </w:r>
      <w:bookmarkEnd w:id="2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8E641A28"/>
    <w:name w:val="WW8Num12"/>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8F075F"/>
    <w:multiLevelType w:val="hybridMultilevel"/>
    <w:tmpl w:val="47A2A5D4"/>
    <w:lvl w:ilvl="0" w:tplc="303E3554">
      <w:start w:val="1"/>
      <w:numFmt w:val="decimal"/>
      <w:lvlText w:val="%1."/>
      <w:lvlJc w:val="left"/>
      <w:pPr>
        <w:ind w:left="674" w:hanging="360"/>
      </w:pPr>
      <w:rPr>
        <w:rFonts w:hint="default"/>
        <w:i w:val="0"/>
        <w:iCs w:val="0"/>
      </w:rPr>
    </w:lvl>
    <w:lvl w:ilvl="1" w:tplc="04260019" w:tentative="1">
      <w:start w:val="1"/>
      <w:numFmt w:val="lowerLetter"/>
      <w:lvlText w:val="%2."/>
      <w:lvlJc w:val="left"/>
      <w:pPr>
        <w:ind w:left="1394" w:hanging="360"/>
      </w:pPr>
    </w:lvl>
    <w:lvl w:ilvl="2" w:tplc="0426001B" w:tentative="1">
      <w:start w:val="1"/>
      <w:numFmt w:val="lowerRoman"/>
      <w:lvlText w:val="%3."/>
      <w:lvlJc w:val="right"/>
      <w:pPr>
        <w:ind w:left="2114" w:hanging="180"/>
      </w:pPr>
    </w:lvl>
    <w:lvl w:ilvl="3" w:tplc="0426000F" w:tentative="1">
      <w:start w:val="1"/>
      <w:numFmt w:val="decimal"/>
      <w:lvlText w:val="%4."/>
      <w:lvlJc w:val="left"/>
      <w:pPr>
        <w:ind w:left="2834" w:hanging="360"/>
      </w:pPr>
    </w:lvl>
    <w:lvl w:ilvl="4" w:tplc="04260019" w:tentative="1">
      <w:start w:val="1"/>
      <w:numFmt w:val="lowerLetter"/>
      <w:lvlText w:val="%5."/>
      <w:lvlJc w:val="left"/>
      <w:pPr>
        <w:ind w:left="3554" w:hanging="360"/>
      </w:pPr>
    </w:lvl>
    <w:lvl w:ilvl="5" w:tplc="0426001B" w:tentative="1">
      <w:start w:val="1"/>
      <w:numFmt w:val="lowerRoman"/>
      <w:lvlText w:val="%6."/>
      <w:lvlJc w:val="right"/>
      <w:pPr>
        <w:ind w:left="4274" w:hanging="180"/>
      </w:pPr>
    </w:lvl>
    <w:lvl w:ilvl="6" w:tplc="0426000F" w:tentative="1">
      <w:start w:val="1"/>
      <w:numFmt w:val="decimal"/>
      <w:lvlText w:val="%7."/>
      <w:lvlJc w:val="left"/>
      <w:pPr>
        <w:ind w:left="4994" w:hanging="360"/>
      </w:pPr>
    </w:lvl>
    <w:lvl w:ilvl="7" w:tplc="04260019" w:tentative="1">
      <w:start w:val="1"/>
      <w:numFmt w:val="lowerLetter"/>
      <w:lvlText w:val="%8."/>
      <w:lvlJc w:val="left"/>
      <w:pPr>
        <w:ind w:left="5714" w:hanging="360"/>
      </w:pPr>
    </w:lvl>
    <w:lvl w:ilvl="8" w:tplc="0426001B" w:tentative="1">
      <w:start w:val="1"/>
      <w:numFmt w:val="lowerRoman"/>
      <w:lvlText w:val="%9."/>
      <w:lvlJc w:val="right"/>
      <w:pPr>
        <w:ind w:left="6434" w:hanging="180"/>
      </w:pPr>
    </w:lvl>
  </w:abstractNum>
  <w:abstractNum w:abstractNumId="2" w15:restartNumberingAfterBreak="0">
    <w:nsid w:val="01CA3FDE"/>
    <w:multiLevelType w:val="hybridMultilevel"/>
    <w:tmpl w:val="F5AC4F04"/>
    <w:lvl w:ilvl="0" w:tplc="C52E10B4">
      <w:start w:val="1"/>
      <w:numFmt w:val="lowerLetter"/>
      <w:lvlText w:val="%1)"/>
      <w:lvlJc w:val="left"/>
      <w:pPr>
        <w:ind w:left="720" w:hanging="360"/>
      </w:pPr>
      <w:rPr>
        <w:rFonts w:hint="default"/>
        <w:b w:val="0"/>
        <w:bCs w:val="0"/>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42529E5"/>
    <w:multiLevelType w:val="hybridMultilevel"/>
    <w:tmpl w:val="589A85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761B2F"/>
    <w:multiLevelType w:val="multilevel"/>
    <w:tmpl w:val="4894C3B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FA43B19"/>
    <w:multiLevelType w:val="multilevel"/>
    <w:tmpl w:val="4482AA46"/>
    <w:lvl w:ilvl="0">
      <w:start w:val="1"/>
      <w:numFmt w:val="decimal"/>
      <w:lvlText w:val="%1."/>
      <w:lvlJc w:val="left"/>
      <w:pPr>
        <w:ind w:left="227" w:hanging="227"/>
      </w:pPr>
      <w:rPr>
        <w:rFonts w:hint="default"/>
      </w:rPr>
    </w:lvl>
    <w:lvl w:ilvl="1">
      <w:start w:val="1"/>
      <w:numFmt w:val="decimal"/>
      <w:lvlText w:val="%1.%2."/>
      <w:lvlJc w:val="left"/>
      <w:pPr>
        <w:ind w:left="454" w:hanging="454"/>
      </w:pPr>
      <w:rPr>
        <w:rFonts w:hint="default"/>
        <w:b/>
        <w:bCs w:val="0"/>
        <w:color w:val="000000" w:themeColor="text1"/>
        <w:sz w:val="22"/>
        <w:szCs w:val="22"/>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294D38"/>
    <w:multiLevelType w:val="multilevel"/>
    <w:tmpl w:val="4AFAAC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5000B3"/>
    <w:multiLevelType w:val="multilevel"/>
    <w:tmpl w:val="88B6206C"/>
    <w:lvl w:ilvl="0">
      <w:start w:val="8"/>
      <w:numFmt w:val="decimal"/>
      <w:lvlText w:val="%1."/>
      <w:lvlJc w:val="left"/>
      <w:pPr>
        <w:ind w:left="360" w:hanging="360"/>
      </w:pPr>
      <w:rPr>
        <w:rFonts w:hint="default"/>
        <w:b/>
      </w:rPr>
    </w:lvl>
    <w:lvl w:ilvl="1">
      <w:start w:val="1"/>
      <w:numFmt w:val="decimal"/>
      <w:lvlText w:val="%1.%2."/>
      <w:lvlJc w:val="left"/>
      <w:pPr>
        <w:ind w:left="1142" w:hanging="432"/>
      </w:pPr>
      <w:rPr>
        <w:rFonts w:hint="default"/>
        <w:b w:val="0"/>
        <w:b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2F679B"/>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745462"/>
    <w:multiLevelType w:val="multilevel"/>
    <w:tmpl w:val="815C0A98"/>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ascii="Times New Roman" w:hAnsi="Times New Roman" w:cs="Times New Roman"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D94AC0"/>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2504301"/>
    <w:multiLevelType w:val="hybridMultilevel"/>
    <w:tmpl w:val="9516E0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8176E0C"/>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ED745B9"/>
    <w:multiLevelType w:val="hybridMultilevel"/>
    <w:tmpl w:val="4914E7B6"/>
    <w:lvl w:ilvl="0" w:tplc="CF9896F6">
      <w:start w:val="1"/>
      <w:numFmt w:val="lowerLetter"/>
      <w:lvlText w:val="%1)"/>
      <w:lvlJc w:val="left"/>
      <w:pPr>
        <w:ind w:left="720" w:hanging="360"/>
      </w:pPr>
      <w:rPr>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F1C2B7A"/>
    <w:multiLevelType w:val="multilevel"/>
    <w:tmpl w:val="87B6E7E4"/>
    <w:lvl w:ilvl="0">
      <w:start w:val="5"/>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val="0"/>
        <w:bCs/>
        <w:i w:val="0"/>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513E02EE"/>
    <w:multiLevelType w:val="hybridMultilevel"/>
    <w:tmpl w:val="45BEE63E"/>
    <w:lvl w:ilvl="0" w:tplc="56D48E12">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40210E"/>
    <w:multiLevelType w:val="hybridMultilevel"/>
    <w:tmpl w:val="7EF2AA6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608510C9"/>
    <w:multiLevelType w:val="multilevel"/>
    <w:tmpl w:val="AA64719C"/>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ascii="Times New Roman" w:hAnsi="Times New Roman" w:cs="Times New Roman" w:hint="default"/>
        <w:color w:val="auto"/>
      </w:rPr>
    </w:lvl>
    <w:lvl w:ilvl="3">
      <w:start w:val="1"/>
      <w:numFmt w:val="decimal"/>
      <w:lvlText w:val="%4)"/>
      <w:lvlJc w:val="left"/>
      <w:pPr>
        <w:ind w:left="2487" w:hanging="360"/>
      </w:pPr>
    </w:lvl>
    <w:lvl w:ilvl="4">
      <w:start w:val="1"/>
      <w:numFmt w:val="decimal"/>
      <w:lvlText w:val="%1.%2.%3.%4.%5."/>
      <w:lvlJc w:val="left"/>
      <w:pPr>
        <w:ind w:left="3916" w:hanging="1080"/>
      </w:pPr>
      <w:rPr>
        <w:rFonts w:hint="default"/>
        <w:i w:val="0"/>
        <w:iCs w:val="0"/>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611B09FF"/>
    <w:multiLevelType w:val="multilevel"/>
    <w:tmpl w:val="67CA327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i w:val="0"/>
        <w:iCs w:val="0"/>
        <w:sz w:val="22"/>
        <w:szCs w:val="22"/>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8A25F4"/>
    <w:multiLevelType w:val="multilevel"/>
    <w:tmpl w:val="6D52563A"/>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5"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3323C7D"/>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897375"/>
    <w:multiLevelType w:val="hybridMultilevel"/>
    <w:tmpl w:val="5FDABD76"/>
    <w:lvl w:ilvl="0" w:tplc="F89AE2E2">
      <w:start w:val="1"/>
      <w:numFmt w:val="lowerLetter"/>
      <w:lvlText w:val="%1)"/>
      <w:lvlJc w:val="left"/>
      <w:pPr>
        <w:ind w:left="1108" w:hanging="360"/>
      </w:pPr>
      <w:rPr>
        <w:rFonts w:ascii="Times New Roman" w:hAnsi="Times New Roman" w:cs="Times New Roman"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2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1BD2478"/>
    <w:multiLevelType w:val="multilevel"/>
    <w:tmpl w:val="347018EE"/>
    <w:lvl w:ilvl="0">
      <w:start w:val="6"/>
      <w:numFmt w:val="decimal"/>
      <w:lvlText w:val="%1."/>
      <w:lvlJc w:val="left"/>
      <w:pPr>
        <w:ind w:left="504" w:hanging="504"/>
      </w:pPr>
      <w:rPr>
        <w:rFonts w:hint="default"/>
        <w:b/>
        <w:bCs/>
      </w:rPr>
    </w:lvl>
    <w:lvl w:ilvl="1">
      <w:start w:val="7"/>
      <w:numFmt w:val="decimal"/>
      <w:lvlText w:val="%1.%2."/>
      <w:lvlJc w:val="left"/>
      <w:pPr>
        <w:ind w:left="1213" w:hanging="504"/>
      </w:pPr>
      <w:rPr>
        <w:rFonts w:hint="default"/>
        <w:b/>
        <w:bCs/>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75120432"/>
    <w:multiLevelType w:val="hybridMultilevel"/>
    <w:tmpl w:val="F7065A18"/>
    <w:lvl w:ilvl="0" w:tplc="9BE8915A">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5441489"/>
    <w:multiLevelType w:val="hybridMultilevel"/>
    <w:tmpl w:val="AD146676"/>
    <w:lvl w:ilvl="0" w:tplc="EA403AC2">
      <w:start w:val="1"/>
      <w:numFmt w:val="bullet"/>
      <w:lvlText w:val="-"/>
      <w:lvlJc w:val="left"/>
      <w:pPr>
        <w:ind w:left="1468" w:hanging="360"/>
      </w:pPr>
      <w:rPr>
        <w:rFonts w:ascii="Times New Roman" w:eastAsiaTheme="minorEastAsia" w:hAnsi="Times New Roman" w:cs="Times New Roman" w:hint="default"/>
      </w:rPr>
    </w:lvl>
    <w:lvl w:ilvl="1" w:tplc="04260003" w:tentative="1">
      <w:start w:val="1"/>
      <w:numFmt w:val="bullet"/>
      <w:lvlText w:val="o"/>
      <w:lvlJc w:val="left"/>
      <w:pPr>
        <w:ind w:left="2188" w:hanging="360"/>
      </w:pPr>
      <w:rPr>
        <w:rFonts w:ascii="Courier New" w:hAnsi="Courier New" w:cs="Courier New" w:hint="default"/>
      </w:rPr>
    </w:lvl>
    <w:lvl w:ilvl="2" w:tplc="04260005" w:tentative="1">
      <w:start w:val="1"/>
      <w:numFmt w:val="bullet"/>
      <w:lvlText w:val=""/>
      <w:lvlJc w:val="left"/>
      <w:pPr>
        <w:ind w:left="2908" w:hanging="360"/>
      </w:pPr>
      <w:rPr>
        <w:rFonts w:ascii="Wingdings" w:hAnsi="Wingdings" w:hint="default"/>
      </w:rPr>
    </w:lvl>
    <w:lvl w:ilvl="3" w:tplc="04260001" w:tentative="1">
      <w:start w:val="1"/>
      <w:numFmt w:val="bullet"/>
      <w:lvlText w:val=""/>
      <w:lvlJc w:val="left"/>
      <w:pPr>
        <w:ind w:left="3628" w:hanging="360"/>
      </w:pPr>
      <w:rPr>
        <w:rFonts w:ascii="Symbol" w:hAnsi="Symbol" w:hint="default"/>
      </w:rPr>
    </w:lvl>
    <w:lvl w:ilvl="4" w:tplc="04260003" w:tentative="1">
      <w:start w:val="1"/>
      <w:numFmt w:val="bullet"/>
      <w:lvlText w:val="o"/>
      <w:lvlJc w:val="left"/>
      <w:pPr>
        <w:ind w:left="4348" w:hanging="360"/>
      </w:pPr>
      <w:rPr>
        <w:rFonts w:ascii="Courier New" w:hAnsi="Courier New" w:cs="Courier New" w:hint="default"/>
      </w:rPr>
    </w:lvl>
    <w:lvl w:ilvl="5" w:tplc="04260005" w:tentative="1">
      <w:start w:val="1"/>
      <w:numFmt w:val="bullet"/>
      <w:lvlText w:val=""/>
      <w:lvlJc w:val="left"/>
      <w:pPr>
        <w:ind w:left="5068" w:hanging="360"/>
      </w:pPr>
      <w:rPr>
        <w:rFonts w:ascii="Wingdings" w:hAnsi="Wingdings" w:hint="default"/>
      </w:rPr>
    </w:lvl>
    <w:lvl w:ilvl="6" w:tplc="04260001" w:tentative="1">
      <w:start w:val="1"/>
      <w:numFmt w:val="bullet"/>
      <w:lvlText w:val=""/>
      <w:lvlJc w:val="left"/>
      <w:pPr>
        <w:ind w:left="5788" w:hanging="360"/>
      </w:pPr>
      <w:rPr>
        <w:rFonts w:ascii="Symbol" w:hAnsi="Symbol" w:hint="default"/>
      </w:rPr>
    </w:lvl>
    <w:lvl w:ilvl="7" w:tplc="04260003" w:tentative="1">
      <w:start w:val="1"/>
      <w:numFmt w:val="bullet"/>
      <w:lvlText w:val="o"/>
      <w:lvlJc w:val="left"/>
      <w:pPr>
        <w:ind w:left="6508" w:hanging="360"/>
      </w:pPr>
      <w:rPr>
        <w:rFonts w:ascii="Courier New" w:hAnsi="Courier New" w:cs="Courier New" w:hint="default"/>
      </w:rPr>
    </w:lvl>
    <w:lvl w:ilvl="8" w:tplc="04260005" w:tentative="1">
      <w:start w:val="1"/>
      <w:numFmt w:val="bullet"/>
      <w:lvlText w:val=""/>
      <w:lvlJc w:val="left"/>
      <w:pPr>
        <w:ind w:left="7228" w:hanging="360"/>
      </w:pPr>
      <w:rPr>
        <w:rFonts w:ascii="Wingdings" w:hAnsi="Wingdings" w:hint="default"/>
      </w:rPr>
    </w:lvl>
  </w:abstractNum>
  <w:abstractNum w:abstractNumId="32"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D9A6122"/>
    <w:multiLevelType w:val="hybridMultilevel"/>
    <w:tmpl w:val="25E8AE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36824045">
    <w:abstractNumId w:val="28"/>
  </w:num>
  <w:num w:numId="2" w16cid:durableId="1292059540">
    <w:abstractNumId w:val="7"/>
  </w:num>
  <w:num w:numId="3" w16cid:durableId="1632786015">
    <w:abstractNumId w:val="8"/>
  </w:num>
  <w:num w:numId="4" w16cid:durableId="1545370076">
    <w:abstractNumId w:val="25"/>
  </w:num>
  <w:num w:numId="5" w16cid:durableId="893808533">
    <w:abstractNumId w:val="17"/>
  </w:num>
  <w:num w:numId="6" w16cid:durableId="1591621504">
    <w:abstractNumId w:val="23"/>
  </w:num>
  <w:num w:numId="7" w16cid:durableId="1553541856">
    <w:abstractNumId w:val="29"/>
  </w:num>
  <w:num w:numId="8" w16cid:durableId="146046765">
    <w:abstractNumId w:val="32"/>
  </w:num>
  <w:num w:numId="9" w16cid:durableId="258223068">
    <w:abstractNumId w:val="27"/>
  </w:num>
  <w:num w:numId="10" w16cid:durableId="578321963">
    <w:abstractNumId w:val="5"/>
  </w:num>
  <w:num w:numId="11" w16cid:durableId="1744065269">
    <w:abstractNumId w:val="11"/>
  </w:num>
  <w:num w:numId="12" w16cid:durableId="993991088">
    <w:abstractNumId w:val="4"/>
  </w:num>
  <w:num w:numId="13" w16cid:durableId="2029869965">
    <w:abstractNumId w:val="15"/>
  </w:num>
  <w:num w:numId="14" w16cid:durableId="299652840">
    <w:abstractNumId w:val="26"/>
  </w:num>
  <w:num w:numId="15" w16cid:durableId="1200779961">
    <w:abstractNumId w:val="13"/>
  </w:num>
  <w:num w:numId="16" w16cid:durableId="1302342987">
    <w:abstractNumId w:val="18"/>
  </w:num>
  <w:num w:numId="17" w16cid:durableId="1124423115">
    <w:abstractNumId w:val="10"/>
  </w:num>
  <w:num w:numId="18" w16cid:durableId="1026443253">
    <w:abstractNumId w:val="16"/>
  </w:num>
  <w:num w:numId="19" w16cid:durableId="1275480647">
    <w:abstractNumId w:val="9"/>
  </w:num>
  <w:num w:numId="20" w16cid:durableId="1732970363">
    <w:abstractNumId w:val="31"/>
  </w:num>
  <w:num w:numId="21" w16cid:durableId="1200507998">
    <w:abstractNumId w:val="19"/>
  </w:num>
  <w:num w:numId="22" w16cid:durableId="1000277549">
    <w:abstractNumId w:val="30"/>
  </w:num>
  <w:num w:numId="23" w16cid:durableId="1719667730">
    <w:abstractNumId w:val="2"/>
  </w:num>
  <w:num w:numId="24" w16cid:durableId="138310192">
    <w:abstractNumId w:val="1"/>
  </w:num>
  <w:num w:numId="25" w16cid:durableId="658773884">
    <w:abstractNumId w:val="3"/>
  </w:num>
  <w:num w:numId="26" w16cid:durableId="40634313">
    <w:abstractNumId w:val="24"/>
  </w:num>
  <w:num w:numId="27" w16cid:durableId="385031308">
    <w:abstractNumId w:val="6"/>
  </w:num>
  <w:num w:numId="28" w16cid:durableId="118106376">
    <w:abstractNumId w:val="21"/>
  </w:num>
  <w:num w:numId="29" w16cid:durableId="753667494">
    <w:abstractNumId w:val="14"/>
  </w:num>
  <w:num w:numId="30" w16cid:durableId="556093111">
    <w:abstractNumId w:val="33"/>
  </w:num>
  <w:num w:numId="31" w16cid:durableId="775760046">
    <w:abstractNumId w:val="22"/>
  </w:num>
  <w:num w:numId="32" w16cid:durableId="1555503062">
    <w:abstractNumId w:val="12"/>
  </w:num>
  <w:num w:numId="33" w16cid:durableId="97649775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3399"/>
    <w:rsid w:val="00003AD5"/>
    <w:rsid w:val="00004E8C"/>
    <w:rsid w:val="00006ABC"/>
    <w:rsid w:val="00007F44"/>
    <w:rsid w:val="000118C1"/>
    <w:rsid w:val="00016C15"/>
    <w:rsid w:val="0004023B"/>
    <w:rsid w:val="00042BA8"/>
    <w:rsid w:val="00043821"/>
    <w:rsid w:val="00043AF2"/>
    <w:rsid w:val="00051F9C"/>
    <w:rsid w:val="00054509"/>
    <w:rsid w:val="0005466A"/>
    <w:rsid w:val="00054E48"/>
    <w:rsid w:val="00060D00"/>
    <w:rsid w:val="00064B20"/>
    <w:rsid w:val="000656EF"/>
    <w:rsid w:val="00073005"/>
    <w:rsid w:val="000874B7"/>
    <w:rsid w:val="00087F6C"/>
    <w:rsid w:val="000A1516"/>
    <w:rsid w:val="000B35C6"/>
    <w:rsid w:val="000C115A"/>
    <w:rsid w:val="000C22CF"/>
    <w:rsid w:val="000D5E89"/>
    <w:rsid w:val="000E0703"/>
    <w:rsid w:val="000E55D1"/>
    <w:rsid w:val="000E7E88"/>
    <w:rsid w:val="000F40A3"/>
    <w:rsid w:val="0011315A"/>
    <w:rsid w:val="00124DC9"/>
    <w:rsid w:val="00126ACE"/>
    <w:rsid w:val="001274B3"/>
    <w:rsid w:val="00127F79"/>
    <w:rsid w:val="0013044E"/>
    <w:rsid w:val="00131725"/>
    <w:rsid w:val="00141B3B"/>
    <w:rsid w:val="00147B88"/>
    <w:rsid w:val="0015496D"/>
    <w:rsid w:val="0015711C"/>
    <w:rsid w:val="00157B79"/>
    <w:rsid w:val="00183643"/>
    <w:rsid w:val="00184F51"/>
    <w:rsid w:val="0018531A"/>
    <w:rsid w:val="00186495"/>
    <w:rsid w:val="0018719A"/>
    <w:rsid w:val="00187582"/>
    <w:rsid w:val="00191480"/>
    <w:rsid w:val="001B76A7"/>
    <w:rsid w:val="001C262F"/>
    <w:rsid w:val="001C3989"/>
    <w:rsid w:val="001C63CF"/>
    <w:rsid w:val="001D1995"/>
    <w:rsid w:val="001D567F"/>
    <w:rsid w:val="001E282E"/>
    <w:rsid w:val="001F5B24"/>
    <w:rsid w:val="0021753F"/>
    <w:rsid w:val="00230582"/>
    <w:rsid w:val="00255E7A"/>
    <w:rsid w:val="00264C75"/>
    <w:rsid w:val="00280044"/>
    <w:rsid w:val="00284845"/>
    <w:rsid w:val="00286D12"/>
    <w:rsid w:val="00292174"/>
    <w:rsid w:val="00292557"/>
    <w:rsid w:val="002A1AC7"/>
    <w:rsid w:val="002A5043"/>
    <w:rsid w:val="002C3B6D"/>
    <w:rsid w:val="002C3FF6"/>
    <w:rsid w:val="002D0203"/>
    <w:rsid w:val="002D3557"/>
    <w:rsid w:val="002D427D"/>
    <w:rsid w:val="002E5812"/>
    <w:rsid w:val="002E5D3E"/>
    <w:rsid w:val="002F1693"/>
    <w:rsid w:val="002F4349"/>
    <w:rsid w:val="00301539"/>
    <w:rsid w:val="003041A6"/>
    <w:rsid w:val="00305117"/>
    <w:rsid w:val="003071BF"/>
    <w:rsid w:val="00311A29"/>
    <w:rsid w:val="00313C55"/>
    <w:rsid w:val="0031543C"/>
    <w:rsid w:val="00330876"/>
    <w:rsid w:val="00333E81"/>
    <w:rsid w:val="003343D6"/>
    <w:rsid w:val="00343C40"/>
    <w:rsid w:val="00346C82"/>
    <w:rsid w:val="00351D4B"/>
    <w:rsid w:val="00362537"/>
    <w:rsid w:val="003705FB"/>
    <w:rsid w:val="00394DDA"/>
    <w:rsid w:val="0039618D"/>
    <w:rsid w:val="00396B32"/>
    <w:rsid w:val="003C3A5F"/>
    <w:rsid w:val="003D4F14"/>
    <w:rsid w:val="003E6263"/>
    <w:rsid w:val="003F1A04"/>
    <w:rsid w:val="00404E6D"/>
    <w:rsid w:val="0042151B"/>
    <w:rsid w:val="0042336E"/>
    <w:rsid w:val="0042716F"/>
    <w:rsid w:val="0043076A"/>
    <w:rsid w:val="00432D7A"/>
    <w:rsid w:val="00442A34"/>
    <w:rsid w:val="00450D1C"/>
    <w:rsid w:val="00470F2F"/>
    <w:rsid w:val="00475033"/>
    <w:rsid w:val="00476B6C"/>
    <w:rsid w:val="00496D45"/>
    <w:rsid w:val="004A0D9F"/>
    <w:rsid w:val="004B1476"/>
    <w:rsid w:val="004C1CB3"/>
    <w:rsid w:val="004C4C4F"/>
    <w:rsid w:val="004D5469"/>
    <w:rsid w:val="004E187E"/>
    <w:rsid w:val="004E2FD2"/>
    <w:rsid w:val="004E4AA7"/>
    <w:rsid w:val="004F334C"/>
    <w:rsid w:val="00504319"/>
    <w:rsid w:val="00504795"/>
    <w:rsid w:val="0050530F"/>
    <w:rsid w:val="00507DBF"/>
    <w:rsid w:val="00510C7D"/>
    <w:rsid w:val="00535DBD"/>
    <w:rsid w:val="0054338B"/>
    <w:rsid w:val="00546122"/>
    <w:rsid w:val="00557821"/>
    <w:rsid w:val="00567CBE"/>
    <w:rsid w:val="00573A5A"/>
    <w:rsid w:val="005A6432"/>
    <w:rsid w:val="005B2064"/>
    <w:rsid w:val="005D0657"/>
    <w:rsid w:val="005D652D"/>
    <w:rsid w:val="005F13DD"/>
    <w:rsid w:val="005F1F9D"/>
    <w:rsid w:val="00615214"/>
    <w:rsid w:val="00620A75"/>
    <w:rsid w:val="00623EFB"/>
    <w:rsid w:val="006306B7"/>
    <w:rsid w:val="00634AE7"/>
    <w:rsid w:val="0063526B"/>
    <w:rsid w:val="00636A72"/>
    <w:rsid w:val="006378BE"/>
    <w:rsid w:val="00653720"/>
    <w:rsid w:val="0066374A"/>
    <w:rsid w:val="00672300"/>
    <w:rsid w:val="00673CAC"/>
    <w:rsid w:val="00674376"/>
    <w:rsid w:val="006778A5"/>
    <w:rsid w:val="00684C1C"/>
    <w:rsid w:val="0069707C"/>
    <w:rsid w:val="006B1787"/>
    <w:rsid w:val="006B7D71"/>
    <w:rsid w:val="006C7566"/>
    <w:rsid w:val="006D1581"/>
    <w:rsid w:val="006D19F2"/>
    <w:rsid w:val="006D2458"/>
    <w:rsid w:val="006D66BF"/>
    <w:rsid w:val="006E0E8E"/>
    <w:rsid w:val="00710A88"/>
    <w:rsid w:val="007155ED"/>
    <w:rsid w:val="007175F6"/>
    <w:rsid w:val="00723778"/>
    <w:rsid w:val="00725796"/>
    <w:rsid w:val="00730B35"/>
    <w:rsid w:val="00731DF5"/>
    <w:rsid w:val="007354F7"/>
    <w:rsid w:val="0074178F"/>
    <w:rsid w:val="00752051"/>
    <w:rsid w:val="007548EC"/>
    <w:rsid w:val="00776787"/>
    <w:rsid w:val="00780381"/>
    <w:rsid w:val="0078767B"/>
    <w:rsid w:val="00790AF2"/>
    <w:rsid w:val="007923A1"/>
    <w:rsid w:val="007924DB"/>
    <w:rsid w:val="007A3E17"/>
    <w:rsid w:val="007A6A85"/>
    <w:rsid w:val="007A7FA2"/>
    <w:rsid w:val="007C42DA"/>
    <w:rsid w:val="007D54B9"/>
    <w:rsid w:val="007D7ED8"/>
    <w:rsid w:val="008020AA"/>
    <w:rsid w:val="00802EB8"/>
    <w:rsid w:val="00806D4F"/>
    <w:rsid w:val="00813070"/>
    <w:rsid w:val="0084020A"/>
    <w:rsid w:val="00852EFC"/>
    <w:rsid w:val="008536B5"/>
    <w:rsid w:val="008557E4"/>
    <w:rsid w:val="0085621C"/>
    <w:rsid w:val="0086783C"/>
    <w:rsid w:val="0087134A"/>
    <w:rsid w:val="00871F19"/>
    <w:rsid w:val="00882EE5"/>
    <w:rsid w:val="00887561"/>
    <w:rsid w:val="008A1663"/>
    <w:rsid w:val="008A6559"/>
    <w:rsid w:val="008A6681"/>
    <w:rsid w:val="008A795A"/>
    <w:rsid w:val="008B2C79"/>
    <w:rsid w:val="008C0340"/>
    <w:rsid w:val="008E13CF"/>
    <w:rsid w:val="008E282D"/>
    <w:rsid w:val="00910A61"/>
    <w:rsid w:val="00915E5B"/>
    <w:rsid w:val="00933B9A"/>
    <w:rsid w:val="009357BC"/>
    <w:rsid w:val="00935A4E"/>
    <w:rsid w:val="009443E9"/>
    <w:rsid w:val="009546BC"/>
    <w:rsid w:val="00955B74"/>
    <w:rsid w:val="00957726"/>
    <w:rsid w:val="009649EB"/>
    <w:rsid w:val="009658FD"/>
    <w:rsid w:val="0096651A"/>
    <w:rsid w:val="00971F77"/>
    <w:rsid w:val="009746F1"/>
    <w:rsid w:val="0098073C"/>
    <w:rsid w:val="00983659"/>
    <w:rsid w:val="00990F37"/>
    <w:rsid w:val="009924A9"/>
    <w:rsid w:val="0099521A"/>
    <w:rsid w:val="009974FE"/>
    <w:rsid w:val="009A167B"/>
    <w:rsid w:val="009C5CF0"/>
    <w:rsid w:val="009E3267"/>
    <w:rsid w:val="009E3B37"/>
    <w:rsid w:val="009E4357"/>
    <w:rsid w:val="00A0644B"/>
    <w:rsid w:val="00A15B2E"/>
    <w:rsid w:val="00A21BD3"/>
    <w:rsid w:val="00A304B8"/>
    <w:rsid w:val="00A32F5A"/>
    <w:rsid w:val="00A33178"/>
    <w:rsid w:val="00A44114"/>
    <w:rsid w:val="00A63969"/>
    <w:rsid w:val="00A931EA"/>
    <w:rsid w:val="00AA6F5D"/>
    <w:rsid w:val="00AB24EB"/>
    <w:rsid w:val="00AD2DEC"/>
    <w:rsid w:val="00AD6DCA"/>
    <w:rsid w:val="00AD71B8"/>
    <w:rsid w:val="00AE5DAA"/>
    <w:rsid w:val="00AF6E4F"/>
    <w:rsid w:val="00B01E84"/>
    <w:rsid w:val="00B033E6"/>
    <w:rsid w:val="00B06AFB"/>
    <w:rsid w:val="00B10C55"/>
    <w:rsid w:val="00B1176A"/>
    <w:rsid w:val="00B24467"/>
    <w:rsid w:val="00B249B1"/>
    <w:rsid w:val="00B27862"/>
    <w:rsid w:val="00B32013"/>
    <w:rsid w:val="00B32303"/>
    <w:rsid w:val="00B36001"/>
    <w:rsid w:val="00B45D43"/>
    <w:rsid w:val="00B46201"/>
    <w:rsid w:val="00B475E1"/>
    <w:rsid w:val="00B61187"/>
    <w:rsid w:val="00B70FC7"/>
    <w:rsid w:val="00B71D45"/>
    <w:rsid w:val="00B757E6"/>
    <w:rsid w:val="00B800EA"/>
    <w:rsid w:val="00B8011E"/>
    <w:rsid w:val="00B83977"/>
    <w:rsid w:val="00B92E5D"/>
    <w:rsid w:val="00B94C6D"/>
    <w:rsid w:val="00BA1EE7"/>
    <w:rsid w:val="00BA3999"/>
    <w:rsid w:val="00BC435E"/>
    <w:rsid w:val="00BD0880"/>
    <w:rsid w:val="00BD28E8"/>
    <w:rsid w:val="00BE09B8"/>
    <w:rsid w:val="00BE331D"/>
    <w:rsid w:val="00BF10D3"/>
    <w:rsid w:val="00C04520"/>
    <w:rsid w:val="00C05297"/>
    <w:rsid w:val="00C12B6D"/>
    <w:rsid w:val="00C23398"/>
    <w:rsid w:val="00C252CA"/>
    <w:rsid w:val="00C455E0"/>
    <w:rsid w:val="00C6691A"/>
    <w:rsid w:val="00C71539"/>
    <w:rsid w:val="00C84B99"/>
    <w:rsid w:val="00C85882"/>
    <w:rsid w:val="00C94D84"/>
    <w:rsid w:val="00C9625F"/>
    <w:rsid w:val="00CB5DB0"/>
    <w:rsid w:val="00CB6911"/>
    <w:rsid w:val="00CC3B46"/>
    <w:rsid w:val="00CC69F0"/>
    <w:rsid w:val="00CD397E"/>
    <w:rsid w:val="00CE417D"/>
    <w:rsid w:val="00CF6260"/>
    <w:rsid w:val="00D013FD"/>
    <w:rsid w:val="00D07A2B"/>
    <w:rsid w:val="00D1320C"/>
    <w:rsid w:val="00D13ED4"/>
    <w:rsid w:val="00D170B3"/>
    <w:rsid w:val="00D244E3"/>
    <w:rsid w:val="00D30736"/>
    <w:rsid w:val="00D318C1"/>
    <w:rsid w:val="00D3689C"/>
    <w:rsid w:val="00D43466"/>
    <w:rsid w:val="00D461B4"/>
    <w:rsid w:val="00D501CE"/>
    <w:rsid w:val="00D51330"/>
    <w:rsid w:val="00D54E40"/>
    <w:rsid w:val="00D55CE8"/>
    <w:rsid w:val="00D7123A"/>
    <w:rsid w:val="00D71816"/>
    <w:rsid w:val="00D71E8D"/>
    <w:rsid w:val="00D73752"/>
    <w:rsid w:val="00D81E87"/>
    <w:rsid w:val="00D849DD"/>
    <w:rsid w:val="00D95416"/>
    <w:rsid w:val="00D97B4E"/>
    <w:rsid w:val="00DB02C3"/>
    <w:rsid w:val="00DB494E"/>
    <w:rsid w:val="00DB4C7A"/>
    <w:rsid w:val="00DB53D5"/>
    <w:rsid w:val="00DC52AE"/>
    <w:rsid w:val="00DC77D3"/>
    <w:rsid w:val="00DD08D0"/>
    <w:rsid w:val="00DD2AF5"/>
    <w:rsid w:val="00DD6990"/>
    <w:rsid w:val="00DE25ED"/>
    <w:rsid w:val="00E124A5"/>
    <w:rsid w:val="00E134BA"/>
    <w:rsid w:val="00E23675"/>
    <w:rsid w:val="00E23A64"/>
    <w:rsid w:val="00E24032"/>
    <w:rsid w:val="00E2463C"/>
    <w:rsid w:val="00E25725"/>
    <w:rsid w:val="00E370CA"/>
    <w:rsid w:val="00E5784F"/>
    <w:rsid w:val="00E664B8"/>
    <w:rsid w:val="00E74BCA"/>
    <w:rsid w:val="00E90F10"/>
    <w:rsid w:val="00E96601"/>
    <w:rsid w:val="00E97654"/>
    <w:rsid w:val="00EA7A59"/>
    <w:rsid w:val="00EB4488"/>
    <w:rsid w:val="00EB76EF"/>
    <w:rsid w:val="00EC141F"/>
    <w:rsid w:val="00EC5998"/>
    <w:rsid w:val="00EE074F"/>
    <w:rsid w:val="00EE3CAE"/>
    <w:rsid w:val="00EE4EDD"/>
    <w:rsid w:val="00EE5E75"/>
    <w:rsid w:val="00EF0A34"/>
    <w:rsid w:val="00EF240F"/>
    <w:rsid w:val="00F00953"/>
    <w:rsid w:val="00F04DAF"/>
    <w:rsid w:val="00F12A51"/>
    <w:rsid w:val="00F15477"/>
    <w:rsid w:val="00F156A6"/>
    <w:rsid w:val="00F35D08"/>
    <w:rsid w:val="00F36958"/>
    <w:rsid w:val="00F40268"/>
    <w:rsid w:val="00F4063F"/>
    <w:rsid w:val="00F6236E"/>
    <w:rsid w:val="00F70614"/>
    <w:rsid w:val="00F7502C"/>
    <w:rsid w:val="00F77248"/>
    <w:rsid w:val="00F85A92"/>
    <w:rsid w:val="00F94475"/>
    <w:rsid w:val="00FA370D"/>
    <w:rsid w:val="00FA6974"/>
    <w:rsid w:val="00FB458E"/>
    <w:rsid w:val="00FC6D9B"/>
    <w:rsid w:val="00FC76AA"/>
    <w:rsid w:val="00FD3CDD"/>
    <w:rsid w:val="00FE46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aliases w:val="Section Heading,heading1,Antraste 1,h1,Section Heading Char,heading1 Char,Antraste 1 Char,h1 Char,H1"/>
    <w:basedOn w:val="Parasts"/>
    <w:next w:val="Parasts"/>
    <w:link w:val="Virsraksts1Rakstz"/>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Virsraksts2">
    <w:name w:val="heading 2"/>
    <w:basedOn w:val="Parasts"/>
    <w:next w:val="Parasts"/>
    <w:link w:val="Virsraksts2Rakstz"/>
    <w:qFormat/>
    <w:rsid w:val="000F40A3"/>
    <w:pPr>
      <w:keepNext/>
      <w:spacing w:after="0" w:line="240" w:lineRule="auto"/>
      <w:outlineLvl w:val="1"/>
    </w:pPr>
    <w:rPr>
      <w:rFonts w:ascii="Times New Roman" w:eastAsia="Times New Roman" w:hAnsi="Times New Roman" w:cs="Times New Roman"/>
      <w:sz w:val="32"/>
      <w:szCs w:val="20"/>
    </w:rPr>
  </w:style>
  <w:style w:type="paragraph" w:styleId="Virsraksts3">
    <w:name w:val="heading 3"/>
    <w:basedOn w:val="Parasts"/>
    <w:next w:val="Parasts"/>
    <w:link w:val="Virsraksts3Rakstz"/>
    <w:semiHidden/>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Virsraksts9">
    <w:name w:val="heading 9"/>
    <w:basedOn w:val="Parasts"/>
    <w:next w:val="Parasts"/>
    <w:link w:val="Virsraksts9Rakstz"/>
    <w:semiHidden/>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Section Heading Char Rakstz.,heading1 Char Rakstz.,Antraste 1 Char Rakstz.,h1 Char Rakstz.,H1 Rakstz."/>
    <w:basedOn w:val="Noklusjumarindkopasfonts"/>
    <w:link w:val="Virsraksts1"/>
    <w:rsid w:val="000F40A3"/>
    <w:rPr>
      <w:rFonts w:ascii="Times New Roman" w:eastAsia="Times New Roman" w:hAnsi="Times New Roman" w:cs="Times New Roman"/>
      <w:sz w:val="28"/>
      <w:szCs w:val="20"/>
    </w:rPr>
  </w:style>
  <w:style w:type="character" w:customStyle="1" w:styleId="Virsraksts2Rakstz">
    <w:name w:val="Virsraksts 2 Rakstz."/>
    <w:basedOn w:val="Noklusjumarindkopasfonts"/>
    <w:link w:val="Virsraksts2"/>
    <w:rsid w:val="000F40A3"/>
    <w:rPr>
      <w:rFonts w:ascii="Times New Roman" w:eastAsia="Times New Roman" w:hAnsi="Times New Roman" w:cs="Times New Roman"/>
      <w:sz w:val="32"/>
      <w:szCs w:val="20"/>
    </w:rPr>
  </w:style>
  <w:style w:type="paragraph" w:customStyle="1" w:styleId="Heading31">
    <w:name w:val="Heading 31"/>
    <w:basedOn w:val="Parasts"/>
    <w:next w:val="Parasts"/>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Parasts"/>
    <w:next w:val="Parasts"/>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numbering" w:customStyle="1" w:styleId="NoList1">
    <w:name w:val="No List1"/>
    <w:next w:val="Bezsaraksta"/>
    <w:uiPriority w:val="99"/>
    <w:semiHidden/>
    <w:unhideWhenUsed/>
    <w:rsid w:val="000F40A3"/>
  </w:style>
  <w:style w:type="paragraph" w:styleId="Galvene">
    <w:name w:val="header"/>
    <w:basedOn w:val="Parasts"/>
    <w:link w:val="GalveneRakstz"/>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uiPriority w:val="99"/>
    <w:rsid w:val="000F40A3"/>
    <w:rPr>
      <w:rFonts w:ascii="Times New Roman" w:eastAsia="Times New Roman" w:hAnsi="Times New Roman" w:cs="Times New Roman"/>
      <w:sz w:val="24"/>
      <w:szCs w:val="24"/>
    </w:rPr>
  </w:style>
  <w:style w:type="paragraph" w:styleId="Pamattekstsaratkpi">
    <w:name w:val="Body Text Indent"/>
    <w:basedOn w:val="Parasts"/>
    <w:link w:val="PamattekstsaratkpiRakstz"/>
    <w:rsid w:val="000F40A3"/>
    <w:pPr>
      <w:spacing w:after="0" w:line="240" w:lineRule="auto"/>
      <w:ind w:firstLine="540"/>
    </w:pPr>
    <w:rPr>
      <w:rFonts w:ascii="Arial" w:eastAsia="Times New Roman" w:hAnsi="Arial" w:cs="Arial"/>
      <w:szCs w:val="24"/>
    </w:rPr>
  </w:style>
  <w:style w:type="character" w:customStyle="1" w:styleId="PamattekstsaratkpiRakstz">
    <w:name w:val="Pamatteksts ar atkāpi Rakstz."/>
    <w:basedOn w:val="Noklusjumarindkopasfonts"/>
    <w:link w:val="Pamattekstsaratkpi"/>
    <w:rsid w:val="000F40A3"/>
    <w:rPr>
      <w:rFonts w:ascii="Arial" w:eastAsia="Times New Roman" w:hAnsi="Arial" w:cs="Arial"/>
      <w:szCs w:val="24"/>
    </w:rPr>
  </w:style>
  <w:style w:type="paragraph" w:styleId="Pamatteksts">
    <w:name w:val="Body Text"/>
    <w:basedOn w:val="Parasts"/>
    <w:link w:val="PamattekstsRakstz"/>
    <w:rsid w:val="000F40A3"/>
    <w:pPr>
      <w:spacing w:after="0" w:line="240" w:lineRule="auto"/>
    </w:pPr>
    <w:rPr>
      <w:rFonts w:ascii="Arial" w:eastAsia="Times New Roman" w:hAnsi="Arial" w:cs="Arial"/>
      <w:szCs w:val="24"/>
    </w:rPr>
  </w:style>
  <w:style w:type="character" w:customStyle="1" w:styleId="PamattekstsRakstz">
    <w:name w:val="Pamatteksts Rakstz."/>
    <w:basedOn w:val="Noklusjumarindkopasfonts"/>
    <w:link w:val="Pamatteksts"/>
    <w:rsid w:val="000F40A3"/>
    <w:rPr>
      <w:rFonts w:ascii="Arial" w:eastAsia="Times New Roman" w:hAnsi="Arial" w:cs="Arial"/>
      <w:szCs w:val="24"/>
    </w:rPr>
  </w:style>
  <w:style w:type="character" w:styleId="Izteiksmgs">
    <w:name w:val="Strong"/>
    <w:basedOn w:val="Noklusjumarindkopasfonts"/>
    <w:qFormat/>
    <w:rsid w:val="000F40A3"/>
    <w:rPr>
      <w:b/>
      <w:bCs/>
    </w:rPr>
  </w:style>
  <w:style w:type="paragraph" w:styleId="Paraststmeklis">
    <w:name w:val="Normal (Web)"/>
    <w:aliases w:val="Parastais (Web)"/>
    <w:basedOn w:val="Parasts"/>
    <w:rsid w:val="000F40A3"/>
    <w:pPr>
      <w:spacing w:after="0"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rsid w:val="000F40A3"/>
    <w:rPr>
      <w:color w:val="0000FF"/>
      <w:u w:val="single"/>
    </w:rPr>
  </w:style>
  <w:style w:type="paragraph" w:styleId="Sarakstarindkopa">
    <w:name w:val="List Paragraph"/>
    <w:aliases w:val="lp1,Virsraksti,Saistīto dokumentu saraksts,Syle 1,Numbered Para 1,Dot pt,List Paragraph Char Char Char,Indicator Text,Bullet Points,MAIN CONTENT,IFCL - List Paragraph,List Paragraph12,OBC Bullet,F5 List Paragraph,Bullet Styl,Numurets"/>
    <w:basedOn w:val="Parasts"/>
    <w:link w:val="SarakstarindkopaRakstz"/>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onteksts">
    <w:name w:val="Balloon Text"/>
    <w:basedOn w:val="Parasts"/>
    <w:link w:val="BalontekstsRakstz"/>
    <w:rsid w:val="000F40A3"/>
    <w:pPr>
      <w:spacing w:after="0" w:line="240" w:lineRule="auto"/>
    </w:pPr>
    <w:rPr>
      <w:rFonts w:ascii="Tahoma" w:eastAsia="Times New Roman" w:hAnsi="Tahoma" w:cs="Tahoma"/>
      <w:sz w:val="16"/>
      <w:szCs w:val="16"/>
    </w:rPr>
  </w:style>
  <w:style w:type="character" w:customStyle="1" w:styleId="BalontekstsRakstz">
    <w:name w:val="Balonteksts Rakstz."/>
    <w:basedOn w:val="Noklusjumarindkopasfonts"/>
    <w:link w:val="Balonteksts"/>
    <w:rsid w:val="000F40A3"/>
    <w:rPr>
      <w:rFonts w:ascii="Tahoma" w:eastAsia="Times New Roman" w:hAnsi="Tahoma" w:cs="Tahoma"/>
      <w:sz w:val="16"/>
      <w:szCs w:val="16"/>
    </w:rPr>
  </w:style>
  <w:style w:type="character" w:styleId="Komentraatsauce">
    <w:name w:val="annotation reference"/>
    <w:basedOn w:val="Noklusjumarindkopasfonts"/>
    <w:uiPriority w:val="99"/>
    <w:rsid w:val="000F40A3"/>
    <w:rPr>
      <w:sz w:val="16"/>
      <w:szCs w:val="16"/>
    </w:rPr>
  </w:style>
  <w:style w:type="paragraph" w:styleId="Komentrateksts">
    <w:name w:val="annotation text"/>
    <w:basedOn w:val="Parasts"/>
    <w:link w:val="KomentratekstsRakstz"/>
    <w:uiPriority w:val="99"/>
    <w:qFormat/>
    <w:rsid w:val="000F40A3"/>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qFormat/>
    <w:rsid w:val="000F40A3"/>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rsid w:val="000F40A3"/>
    <w:rPr>
      <w:b/>
      <w:bCs/>
    </w:rPr>
  </w:style>
  <w:style w:type="character" w:customStyle="1" w:styleId="KomentratmaRakstz">
    <w:name w:val="Komentāra tēma Rakstz."/>
    <w:basedOn w:val="KomentratekstsRakstz"/>
    <w:link w:val="Komentratma"/>
    <w:rsid w:val="000F40A3"/>
    <w:rPr>
      <w:rFonts w:ascii="Times New Roman" w:eastAsia="Times New Roman" w:hAnsi="Times New Roman" w:cs="Times New Roman"/>
      <w:b/>
      <w:bCs/>
      <w:sz w:val="20"/>
      <w:szCs w:val="20"/>
    </w:rPr>
  </w:style>
  <w:style w:type="paragraph" w:customStyle="1" w:styleId="2">
    <w:name w:val="2"/>
    <w:aliases w:val="List Paragraph,Saraksta rindkopa1,Strip,H&amp;P List Paragraph,Normal bullet 2,Bullet list,Stri"/>
    <w:basedOn w:val="Parasts"/>
    <w:next w:val="Paraststmeklis"/>
    <w:uiPriority w:val="34"/>
    <w:qFormat/>
    <w:rsid w:val="000F40A3"/>
    <w:pPr>
      <w:spacing w:after="0" w:line="240" w:lineRule="auto"/>
    </w:pPr>
    <w:rPr>
      <w:rFonts w:ascii="Times New Roman" w:eastAsia="Times New Roman" w:hAnsi="Times New Roman" w:cs="Times New Roman"/>
      <w:sz w:val="24"/>
      <w:szCs w:val="24"/>
      <w:lang w:eastAsia="lv-LV"/>
    </w:rPr>
  </w:style>
  <w:style w:type="character" w:styleId="Izclums">
    <w:name w:val="Emphasis"/>
    <w:uiPriority w:val="20"/>
    <w:qFormat/>
    <w:rsid w:val="000F40A3"/>
    <w:rPr>
      <w:i/>
      <w:iCs/>
    </w:rPr>
  </w:style>
  <w:style w:type="paragraph" w:customStyle="1" w:styleId="1">
    <w:name w:val="1"/>
    <w:basedOn w:val="Parasts"/>
    <w:next w:val="Paraststmeklis"/>
    <w:rsid w:val="000F40A3"/>
    <w:pPr>
      <w:spacing w:after="0" w:line="240" w:lineRule="auto"/>
    </w:pPr>
    <w:rPr>
      <w:rFonts w:ascii="Times New Roman" w:eastAsia="Times New Roman" w:hAnsi="Times New Roman" w:cs="Times New Roman"/>
      <w:sz w:val="24"/>
      <w:szCs w:val="24"/>
      <w:lang w:eastAsia="lv-LV"/>
    </w:rPr>
  </w:style>
  <w:style w:type="character" w:customStyle="1" w:styleId="Virsraksts3Rakstz">
    <w:name w:val="Virsraksts 3 Rakstz."/>
    <w:basedOn w:val="Noklusjumarindkopasfonts"/>
    <w:link w:val="Virsraksts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Parasts"/>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Parasts"/>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Parasts"/>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Parasts"/>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Parasts"/>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Virsraksts9Rakstz">
    <w:name w:val="Virsraksts 9 Rakstz."/>
    <w:basedOn w:val="Noklusjumarindkopasfonts"/>
    <w:link w:val="Virsraksts9"/>
    <w:semiHidden/>
    <w:rsid w:val="000F40A3"/>
    <w:rPr>
      <w:rFonts w:ascii="Cambria" w:eastAsia="Times New Roman" w:hAnsi="Cambria" w:cs="Times New Roman"/>
      <w:i/>
      <w:iCs/>
      <w:color w:val="404040"/>
      <w:lang w:val="en-GB" w:eastAsia="en-US"/>
    </w:rPr>
  </w:style>
  <w:style w:type="paragraph" w:customStyle="1" w:styleId="tv213">
    <w:name w:val="tv213"/>
    <w:basedOn w:val="Parasts"/>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iepriekformattais">
    <w:name w:val="HTML Preformatted"/>
    <w:basedOn w:val="Parasts"/>
    <w:link w:val="HTMLiepriekformattaisRakstz"/>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rsid w:val="000F40A3"/>
    <w:rPr>
      <w:rFonts w:ascii="Courier New" w:eastAsia="Courier New" w:hAnsi="Courier New" w:cs="Courier New"/>
      <w:sz w:val="20"/>
      <w:szCs w:val="20"/>
      <w:lang w:eastAsia="lv-LV"/>
    </w:rPr>
  </w:style>
  <w:style w:type="table" w:customStyle="1" w:styleId="TableGrid1">
    <w:name w:val="Table Grid1"/>
    <w:basedOn w:val="Parastatabula"/>
    <w:next w:val="Reatabula"/>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Bezatstarpm"/>
    <w:uiPriority w:val="1"/>
    <w:qFormat/>
    <w:rsid w:val="000F40A3"/>
    <w:pPr>
      <w:spacing w:after="0" w:line="240" w:lineRule="auto"/>
    </w:pPr>
    <w:rPr>
      <w:rFonts w:eastAsia="Times New Roman"/>
      <w:lang w:eastAsia="lv-LV"/>
    </w:rPr>
  </w:style>
  <w:style w:type="paragraph" w:styleId="Apakvirsraksts">
    <w:name w:val="Subtitle"/>
    <w:basedOn w:val="Parasts"/>
    <w:link w:val="ApakvirsrakstsRakstz"/>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ApakvirsrakstsRakstz">
    <w:name w:val="Apakšvirsraksts Rakstz."/>
    <w:basedOn w:val="Noklusjumarindkopasfonts"/>
    <w:link w:val="Apakvirsraksts"/>
    <w:rsid w:val="000F40A3"/>
    <w:rPr>
      <w:rFonts w:ascii="Times New Roman" w:eastAsia="Times New Roman" w:hAnsi="Times New Roman" w:cs="Times New Roman"/>
      <w:b/>
      <w:bCs/>
      <w:sz w:val="28"/>
      <w:szCs w:val="24"/>
      <w:lang w:val="x-none"/>
    </w:rPr>
  </w:style>
  <w:style w:type="paragraph" w:styleId="Kjene">
    <w:name w:val="footer"/>
    <w:basedOn w:val="Parasts"/>
    <w:link w:val="KjeneRakstz"/>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rsid w:val="000F40A3"/>
    <w:rPr>
      <w:rFonts w:ascii="Times New Roman" w:eastAsia="Times New Roman" w:hAnsi="Times New Roman" w:cs="Times New Roman"/>
      <w:sz w:val="24"/>
      <w:szCs w:val="24"/>
    </w:rPr>
  </w:style>
  <w:style w:type="character" w:styleId="Vietturateksts">
    <w:name w:val="Placeholder Text"/>
    <w:basedOn w:val="Noklusjumarindkopasfonts"/>
    <w:uiPriority w:val="99"/>
    <w:semiHidden/>
    <w:rsid w:val="000F40A3"/>
    <w:rPr>
      <w:color w:val="808080"/>
    </w:rPr>
  </w:style>
  <w:style w:type="paragraph" w:styleId="Prskatjums">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Noklusjumarindkopasfonts"/>
    <w:semiHidden/>
    <w:unhideWhenUsed/>
    <w:rsid w:val="000F40A3"/>
    <w:rPr>
      <w:color w:val="800080"/>
      <w:u w:val="single"/>
    </w:rPr>
  </w:style>
  <w:style w:type="paragraph" w:customStyle="1" w:styleId="SarakstsBox">
    <w:name w:val="SarakstsBox"/>
    <w:basedOn w:val="Parasts"/>
    <w:rsid w:val="000F40A3"/>
    <w:pPr>
      <w:numPr>
        <w:numId w:val="3"/>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Parasts"/>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Parasts"/>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Parasts"/>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4"/>
      </w:numPr>
    </w:pPr>
  </w:style>
  <w:style w:type="character" w:styleId="Neatrisintapieminana">
    <w:name w:val="Unresolved Mention"/>
    <w:basedOn w:val="Noklusjumarindkopasfonts"/>
    <w:uiPriority w:val="99"/>
    <w:semiHidden/>
    <w:unhideWhenUsed/>
    <w:rsid w:val="000F40A3"/>
    <w:rPr>
      <w:color w:val="808080"/>
      <w:shd w:val="clear" w:color="auto" w:fill="E6E6E6"/>
    </w:rPr>
  </w:style>
  <w:style w:type="paragraph" w:styleId="Vresteksts">
    <w:name w:val="footnote text"/>
    <w:basedOn w:val="Parasts"/>
    <w:link w:val="VrestekstsRakstz"/>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VrestekstsRakstz">
    <w:name w:val="Vēres teksts Rakstz."/>
    <w:basedOn w:val="Noklusjumarindkopasfonts"/>
    <w:link w:val="Vresteksts"/>
    <w:uiPriority w:val="99"/>
    <w:rsid w:val="000F40A3"/>
    <w:rPr>
      <w:rFonts w:ascii="Times New Roman" w:eastAsia="Times New Roman" w:hAnsi="Times New Roman" w:cs="Times New Roman"/>
      <w:sz w:val="20"/>
      <w:szCs w:val="20"/>
      <w:lang w:eastAsia="lv-LV"/>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SarakstarindkopaRakstz">
    <w:name w:val="Saraksta rindkopa Rakstz."/>
    <w:aliases w:val="lp1 Rakstz.,Virsraksti Rakstz.,Saistīto dokumentu saraksts Rakstz.,Syle 1 Rakstz.,Numbered Para 1 Rakstz.,Dot pt Rakstz.,List Paragraph Char Char Char Rakstz.,Indicator Text Rakstz.,Bullet Points Rakstz.,MAIN CONTENT Rakstz."/>
    <w:link w:val="Sarakstarindkopa"/>
    <w:uiPriority w:val="34"/>
    <w:qFormat/>
    <w:rsid w:val="000F40A3"/>
    <w:rPr>
      <w:rFonts w:ascii="Times New Roman" w:eastAsia="Times New Roman" w:hAnsi="Times New Roman" w:cs="Times New Roman"/>
      <w:sz w:val="24"/>
      <w:szCs w:val="24"/>
    </w:rPr>
  </w:style>
  <w:style w:type="paragraph" w:customStyle="1" w:styleId="Nodala1">
    <w:name w:val="Nodala 1"/>
    <w:basedOn w:val="Parasts"/>
    <w:qFormat/>
    <w:rsid w:val="000F40A3"/>
    <w:pPr>
      <w:numPr>
        <w:numId w:val="8"/>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Parasts"/>
    <w:link w:val="Nodala11Char"/>
    <w:qFormat/>
    <w:rsid w:val="000F40A3"/>
    <w:pPr>
      <w:numPr>
        <w:ilvl w:val="1"/>
        <w:numId w:val="8"/>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Sarakstarindkopa"/>
    <w:qFormat/>
    <w:rsid w:val="000F40A3"/>
    <w:pPr>
      <w:numPr>
        <w:ilvl w:val="2"/>
        <w:numId w:val="8"/>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Noklusjumarindkopasfonts"/>
    <w:link w:val="Nodala1111"/>
    <w:rsid w:val="000F40A3"/>
    <w:rPr>
      <w:rFonts w:ascii="Times New Roman" w:eastAsia="Calibri" w:hAnsi="Times New Roman" w:cs="Times New Roman"/>
      <w:sz w:val="24"/>
      <w:szCs w:val="24"/>
      <w:lang w:val="en-US" w:eastAsia="ar-SA"/>
    </w:rPr>
  </w:style>
  <w:style w:type="paragraph" w:styleId="Pamatteksts2">
    <w:name w:val="Body Text 2"/>
    <w:basedOn w:val="Parasts"/>
    <w:link w:val="Pamatteksts2Rakstz"/>
    <w:rsid w:val="000F40A3"/>
    <w:pPr>
      <w:spacing w:after="120" w:line="480" w:lineRule="auto"/>
    </w:pPr>
    <w:rPr>
      <w:rFonts w:ascii="Times New Roman" w:eastAsia="Times New Roman" w:hAnsi="Times New Roman" w:cs="Times New Roman"/>
      <w:sz w:val="24"/>
      <w:szCs w:val="24"/>
      <w:lang w:val="en-US"/>
    </w:rPr>
  </w:style>
  <w:style w:type="character" w:customStyle="1" w:styleId="Pamatteksts2Rakstz">
    <w:name w:val="Pamatteksts 2 Rakstz."/>
    <w:basedOn w:val="Noklusjumarindkopasfonts"/>
    <w:link w:val="Pamatteksts2"/>
    <w:rsid w:val="000F40A3"/>
    <w:rPr>
      <w:rFonts w:ascii="Times New Roman" w:eastAsia="Times New Roman" w:hAnsi="Times New Roman" w:cs="Times New Roman"/>
      <w:sz w:val="24"/>
      <w:szCs w:val="24"/>
      <w:lang w:val="en-US"/>
    </w:rPr>
  </w:style>
  <w:style w:type="paragraph" w:customStyle="1" w:styleId="111Tabulaiiiiii">
    <w:name w:val="1.1.1. Tabulaiiiiii"/>
    <w:basedOn w:val="Parasts"/>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Noklusjumarindkopasfonts"/>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Noklusjumarindkopasfonts"/>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Noklusjumarindkopasfonts"/>
    <w:uiPriority w:val="9"/>
    <w:semiHidden/>
    <w:rsid w:val="000F40A3"/>
    <w:rPr>
      <w:rFonts w:asciiTheme="majorHAnsi" w:eastAsiaTheme="majorEastAsia" w:hAnsiTheme="majorHAnsi" w:cstheme="majorBidi"/>
      <w:i/>
      <w:iCs/>
      <w:color w:val="272727" w:themeColor="text1" w:themeTint="D8"/>
      <w:sz w:val="21"/>
      <w:szCs w:val="21"/>
    </w:rPr>
  </w:style>
  <w:style w:type="table" w:styleId="Reatabula">
    <w:name w:val="Table Grid"/>
    <w:basedOn w:val="Parastatabula"/>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F40A3"/>
    <w:pPr>
      <w:spacing w:after="0" w:line="240" w:lineRule="auto"/>
    </w:pPr>
  </w:style>
  <w:style w:type="character" w:styleId="Izmantotahipersaite">
    <w:name w:val="FollowedHyperlink"/>
    <w:basedOn w:val="Noklusjumarindkopasfonts"/>
    <w:uiPriority w:val="99"/>
    <w:semiHidden/>
    <w:unhideWhenUsed/>
    <w:rsid w:val="000F40A3"/>
    <w:rPr>
      <w:color w:val="954F72" w:themeColor="followedHyperlink"/>
      <w:u w:val="single"/>
    </w:rPr>
  </w:style>
  <w:style w:type="paragraph" w:styleId="Pamattekstaatkpe3">
    <w:name w:val="Body Text Indent 3"/>
    <w:basedOn w:val="Parasts"/>
    <w:link w:val="Pamattekstaatkpe3Rakstz"/>
    <w:uiPriority w:val="99"/>
    <w:unhideWhenUsed/>
    <w:rsid w:val="00955B74"/>
    <w:pPr>
      <w:spacing w:after="120"/>
      <w:ind w:left="283"/>
    </w:pPr>
    <w:rPr>
      <w:sz w:val="16"/>
      <w:szCs w:val="16"/>
    </w:rPr>
  </w:style>
  <w:style w:type="character" w:customStyle="1" w:styleId="Pamattekstaatkpe3Rakstz">
    <w:name w:val="Pamatteksta atkāpe 3 Rakstz."/>
    <w:basedOn w:val="Noklusjumarindkopasfonts"/>
    <w:link w:val="Pamattekstaatkpe3"/>
    <w:uiPriority w:val="99"/>
    <w:rsid w:val="00955B7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864929">
      <w:bodyDiv w:val="1"/>
      <w:marLeft w:val="0"/>
      <w:marRight w:val="0"/>
      <w:marTop w:val="0"/>
      <w:marBottom w:val="0"/>
      <w:divBdr>
        <w:top w:val="none" w:sz="0" w:space="0" w:color="auto"/>
        <w:left w:val="none" w:sz="0" w:space="0" w:color="auto"/>
        <w:bottom w:val="none" w:sz="0" w:space="0" w:color="auto"/>
        <w:right w:val="none" w:sz="0" w:space="0" w:color="auto"/>
      </w:divBdr>
    </w:div>
    <w:div w:id="813185114">
      <w:bodyDiv w:val="1"/>
      <w:marLeft w:val="0"/>
      <w:marRight w:val="0"/>
      <w:marTop w:val="0"/>
      <w:marBottom w:val="0"/>
      <w:divBdr>
        <w:top w:val="none" w:sz="0" w:space="0" w:color="auto"/>
        <w:left w:val="none" w:sz="0" w:space="0" w:color="auto"/>
        <w:bottom w:val="none" w:sz="0" w:space="0" w:color="auto"/>
        <w:right w:val="none" w:sz="0" w:space="0" w:color="auto"/>
      </w:divBdr>
    </w:div>
    <w:div w:id="1168054729">
      <w:bodyDiv w:val="1"/>
      <w:marLeft w:val="0"/>
      <w:marRight w:val="0"/>
      <w:marTop w:val="0"/>
      <w:marBottom w:val="0"/>
      <w:divBdr>
        <w:top w:val="none" w:sz="0" w:space="0" w:color="auto"/>
        <w:left w:val="none" w:sz="0" w:space="0" w:color="auto"/>
        <w:bottom w:val="none" w:sz="0" w:space="0" w:color="auto"/>
        <w:right w:val="none" w:sz="0" w:space="0" w:color="auto"/>
      </w:divBdr>
    </w:div>
    <w:div w:id="1319187809">
      <w:bodyDiv w:val="1"/>
      <w:marLeft w:val="0"/>
      <w:marRight w:val="0"/>
      <w:marTop w:val="0"/>
      <w:marBottom w:val="0"/>
      <w:divBdr>
        <w:top w:val="none" w:sz="0" w:space="0" w:color="auto"/>
        <w:left w:val="none" w:sz="0" w:space="0" w:color="auto"/>
        <w:bottom w:val="none" w:sz="0" w:space="0" w:color="auto"/>
        <w:right w:val="none" w:sz="0" w:space="0" w:color="auto"/>
      </w:divBdr>
    </w:div>
    <w:div w:id="192403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epirkumi_KV@lvm.lv" TargetMode="External"/><Relationship Id="rId18" Type="http://schemas.openxmlformats.org/officeDocument/2006/relationships/hyperlink" Target="http://www.mfa.gov.lv/konsulara-informacija/dokumentu-apliecinasana-ar-apostille-un-legalizacij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6.vid.gov.lv/SDV" TargetMode="External"/><Relationship Id="rId7" Type="http://schemas.openxmlformats.org/officeDocument/2006/relationships/endnotes" Target="endnotes.xml"/><Relationship Id="rId12" Type="http://schemas.openxmlformats.org/officeDocument/2006/relationships/hyperlink" Target="https://www.eis.gov.lv/EKEIS/Supplier/Organizer/349" TargetMode="External"/><Relationship Id="rId17" Type="http://schemas.openxmlformats.org/officeDocument/2006/relationships/hyperlink" Target="https://www.eis.gov.lv/EKEIS/Supplier/Procurement/123997" TargetMode="External"/><Relationship Id="rId25" Type="http://schemas.openxmlformats.org/officeDocument/2006/relationships/hyperlink" Target="mailto:lvm@lvm.lv" TargetMode="External"/><Relationship Id="rId2" Type="http://schemas.openxmlformats.org/officeDocument/2006/relationships/numbering" Target="numbering.xml"/><Relationship Id="rId16" Type="http://schemas.openxmlformats.org/officeDocument/2006/relationships/hyperlink" Target="mailto:lvm@lvm.lv" TargetMode="External"/><Relationship Id="rId20" Type="http://schemas.openxmlformats.org/officeDocument/2006/relationships/hyperlink" Target="http://www.ur.gov.lv/?a=936&amp;z=631&amp;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vm@lvm.lv" TargetMode="External"/><Relationship Id="rId24"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hyperlink" Target="mailto:Iepirkumi_KV@lvm.lv" TargetMode="External"/><Relationship Id="rId23" Type="http://schemas.openxmlformats.org/officeDocument/2006/relationships/hyperlink" Target="https://bis.gov.lv/bisp/lv/specialist_certificates" TargetMode="External"/><Relationship Id="rId28" Type="http://schemas.openxmlformats.org/officeDocument/2006/relationships/theme" Target="theme/theme1.xml"/><Relationship Id="rId10" Type="http://schemas.openxmlformats.org/officeDocument/2006/relationships/hyperlink" Target="https://www.lvm.lv/" TargetMode="External"/><Relationship Id="rId19" Type="http://schemas.openxmlformats.org/officeDocument/2006/relationships/hyperlink" Target="https://www.lursoft.lv/" TargetMode="External"/><Relationship Id="rId4" Type="http://schemas.openxmlformats.org/officeDocument/2006/relationships/settings" Target="settings.xml"/><Relationship Id="rId9" Type="http://schemas.openxmlformats.org/officeDocument/2006/relationships/hyperlink" Target="https://grifs.lvm.lv/documents/1928756" TargetMode="External"/><Relationship Id="rId14" Type="http://schemas.openxmlformats.org/officeDocument/2006/relationships/hyperlink" Target="mailto:lvm@lvm.lv" TargetMode="External"/><Relationship Id="rId22" Type="http://schemas.openxmlformats.org/officeDocument/2006/relationships/hyperlink" Target="https://www.daba.gov.lv/lv/katalogs"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grifs.lvm.lv/documents/1928756" TargetMode="External"/><Relationship Id="rId1" Type="http://schemas.openxmlformats.org/officeDocument/2006/relationships/hyperlink" Target="https://grifs.lvm.lv/documents/1928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42BD8-4DC7-4EF9-AA08-BE51C99F5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15</Pages>
  <Words>27500</Words>
  <Characters>15676</Characters>
  <Application>Microsoft Office Word</Application>
  <DocSecurity>0</DocSecurity>
  <Lines>130</Lines>
  <Paragraphs>86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Ilze Veinberga</cp:lastModifiedBy>
  <cp:revision>49</cp:revision>
  <dcterms:created xsi:type="dcterms:W3CDTF">2024-10-25T09:37:00Z</dcterms:created>
  <dcterms:modified xsi:type="dcterms:W3CDTF">2024-12-06T10:38:00Z</dcterms:modified>
</cp:coreProperties>
</file>