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060B4" w14:textId="77777777" w:rsidR="00961CC4" w:rsidRPr="007B6C8B" w:rsidRDefault="00961CC4"/>
    <w:p w14:paraId="604AAE6F" w14:textId="77777777" w:rsidR="008001D7" w:rsidRPr="007B6C8B" w:rsidRDefault="008001D7" w:rsidP="00436A95">
      <w:pPr>
        <w:tabs>
          <w:tab w:val="right" w:pos="8306"/>
        </w:tabs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6C8B">
        <w:rPr>
          <w:rFonts w:ascii="Times New Roman" w:eastAsia="Calibri" w:hAnsi="Times New Roman" w:cs="Times New Roman"/>
          <w:sz w:val="24"/>
          <w:szCs w:val="24"/>
        </w:rPr>
        <w:t>Rīga</w:t>
      </w:r>
    </w:p>
    <w:p w14:paraId="2C12B862" w14:textId="7E773E57" w:rsidR="008001D7" w:rsidRDefault="001952E0" w:rsidP="008001D7">
      <w:pPr>
        <w:tabs>
          <w:tab w:val="right" w:pos="830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BC4189">
        <w:rPr>
          <w:rFonts w:ascii="Times New Roman" w:eastAsia="Calibri" w:hAnsi="Times New Roman" w:cs="Times New Roman"/>
          <w:sz w:val="24"/>
          <w:szCs w:val="24"/>
        </w:rPr>
        <w:t>9</w:t>
      </w:r>
      <w:r w:rsidR="004C3E86" w:rsidRPr="000235F7">
        <w:rPr>
          <w:rFonts w:ascii="Times New Roman" w:eastAsia="Calibri" w:hAnsi="Times New Roman" w:cs="Times New Roman"/>
          <w:sz w:val="24"/>
          <w:szCs w:val="24"/>
        </w:rPr>
        <w:t>.</w:t>
      </w:r>
      <w:r w:rsidR="001D23F2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8001D7" w:rsidRPr="00993E84">
        <w:rPr>
          <w:rFonts w:ascii="Times New Roman" w:eastAsia="Calibri" w:hAnsi="Times New Roman" w:cs="Times New Roman"/>
          <w:sz w:val="24"/>
          <w:szCs w:val="24"/>
        </w:rPr>
        <w:t>.202</w:t>
      </w:r>
      <w:r w:rsidR="003352CD">
        <w:rPr>
          <w:rFonts w:ascii="Times New Roman" w:eastAsia="Calibri" w:hAnsi="Times New Roman" w:cs="Times New Roman"/>
          <w:sz w:val="24"/>
          <w:szCs w:val="24"/>
        </w:rPr>
        <w:t>4</w:t>
      </w:r>
      <w:r w:rsidR="008001D7" w:rsidRPr="006F09FA">
        <w:rPr>
          <w:rFonts w:ascii="Times New Roman" w:eastAsia="Calibri" w:hAnsi="Times New Roman" w:cs="Times New Roman"/>
          <w:sz w:val="24"/>
          <w:szCs w:val="24"/>
        </w:rPr>
        <w:t xml:space="preserve">. Nr. </w:t>
      </w:r>
      <w:r w:rsidR="006E0320" w:rsidRPr="006E0320">
        <w:rPr>
          <w:rFonts w:ascii="Times New Roman" w:eastAsia="Calibri" w:hAnsi="Times New Roman" w:cs="Times New Roman"/>
          <w:sz w:val="24"/>
          <w:szCs w:val="24"/>
        </w:rPr>
        <w:t xml:space="preserve">3 – JID.2 – 4 </w:t>
      </w:r>
      <w:r w:rsidR="008001D7" w:rsidRPr="000235F7">
        <w:rPr>
          <w:rFonts w:ascii="Times New Roman" w:eastAsia="Calibri" w:hAnsi="Times New Roman" w:cs="Times New Roman"/>
          <w:sz w:val="24"/>
          <w:szCs w:val="24"/>
        </w:rPr>
        <w:t>/</w:t>
      </w:r>
      <w:r w:rsidR="0040530B" w:rsidRPr="0040530B">
        <w:rPr>
          <w:rFonts w:ascii="Times New Roman" w:eastAsia="Calibri" w:hAnsi="Times New Roman" w:cs="Times New Roman"/>
          <w:sz w:val="24"/>
          <w:szCs w:val="24"/>
        </w:rPr>
        <w:t>1393</w:t>
      </w:r>
    </w:p>
    <w:p w14:paraId="65385C32" w14:textId="77777777" w:rsidR="00BF43E4" w:rsidRPr="007B6C8B" w:rsidRDefault="00BF43E4" w:rsidP="008001D7">
      <w:pPr>
        <w:tabs>
          <w:tab w:val="right" w:pos="8306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35C6C7" w14:textId="77777777" w:rsidR="008001D7" w:rsidRPr="00436A95" w:rsidRDefault="008001D7" w:rsidP="00436A95">
      <w:pPr>
        <w:tabs>
          <w:tab w:val="left" w:pos="5130"/>
          <w:tab w:val="right" w:pos="8306"/>
        </w:tabs>
        <w:spacing w:after="0" w:line="276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B6C8B">
        <w:rPr>
          <w:rFonts w:ascii="Times New Roman" w:eastAsia="Calibri" w:hAnsi="Times New Roman" w:cs="Times New Roman"/>
          <w:b/>
          <w:sz w:val="24"/>
          <w:szCs w:val="24"/>
        </w:rPr>
        <w:t>Ieinteresētajiem piegādātājiem</w:t>
      </w:r>
    </w:p>
    <w:p w14:paraId="30178740" w14:textId="77777777" w:rsidR="00BF43E4" w:rsidRDefault="00BF43E4" w:rsidP="008001D7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1AC7C9E" w14:textId="77777777" w:rsidR="008001D7" w:rsidRPr="007B6C8B" w:rsidRDefault="008001D7" w:rsidP="008001D7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B6C8B">
        <w:rPr>
          <w:rFonts w:ascii="Times New Roman" w:eastAsia="Calibri" w:hAnsi="Times New Roman" w:cs="Times New Roman"/>
          <w:i/>
          <w:sz w:val="24"/>
          <w:szCs w:val="24"/>
        </w:rPr>
        <w:t>Par informācijas sniegšanu</w:t>
      </w:r>
    </w:p>
    <w:p w14:paraId="21356F20" w14:textId="77777777" w:rsidR="008001D7" w:rsidRPr="007B6C8B" w:rsidRDefault="008001D7" w:rsidP="008001D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F4DB2B" w14:textId="4B68F1DD" w:rsidR="00F00F31" w:rsidRPr="00A43474" w:rsidRDefault="008001D7" w:rsidP="00E348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720A">
        <w:rPr>
          <w:rFonts w:ascii="Times New Roman" w:eastAsia="Calibri" w:hAnsi="Times New Roman" w:cs="Times New Roman"/>
          <w:sz w:val="24"/>
          <w:szCs w:val="24"/>
        </w:rPr>
        <w:t>Rīgas Stradiņa universitātes iepirkuma komisija</w:t>
      </w:r>
      <w:r w:rsidR="00262534" w:rsidRPr="00E0720A">
        <w:rPr>
          <w:rFonts w:ascii="Times New Roman" w:eastAsia="Calibri" w:hAnsi="Times New Roman" w:cs="Times New Roman"/>
          <w:sz w:val="24"/>
          <w:szCs w:val="24"/>
        </w:rPr>
        <w:t xml:space="preserve"> (turpmāk – </w:t>
      </w:r>
      <w:r w:rsidR="00A92E8F" w:rsidRPr="00E0720A">
        <w:rPr>
          <w:rFonts w:ascii="Times New Roman" w:eastAsia="Calibri" w:hAnsi="Times New Roman" w:cs="Times New Roman"/>
          <w:sz w:val="24"/>
          <w:szCs w:val="24"/>
        </w:rPr>
        <w:t>Komisija</w:t>
      </w:r>
      <w:r w:rsidR="00262534" w:rsidRPr="00E0720A">
        <w:rPr>
          <w:rFonts w:ascii="Times New Roman" w:eastAsia="Calibri" w:hAnsi="Times New Roman" w:cs="Times New Roman"/>
          <w:sz w:val="24"/>
          <w:szCs w:val="24"/>
        </w:rPr>
        <w:t>)</w:t>
      </w:r>
      <w:r w:rsidRPr="00E072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59D6" w:rsidRPr="00E0720A">
        <w:rPr>
          <w:rFonts w:ascii="Times New Roman" w:eastAsia="Calibri" w:hAnsi="Times New Roman" w:cs="Times New Roman"/>
          <w:sz w:val="24"/>
          <w:szCs w:val="24"/>
        </w:rPr>
        <w:t>iepirkum</w:t>
      </w:r>
      <w:r w:rsidR="00785B28" w:rsidRPr="00E0720A">
        <w:rPr>
          <w:rFonts w:ascii="Times New Roman" w:eastAsia="Calibri" w:hAnsi="Times New Roman" w:cs="Times New Roman"/>
          <w:sz w:val="24"/>
          <w:szCs w:val="24"/>
        </w:rPr>
        <w:t>a</w:t>
      </w:r>
      <w:r w:rsidR="00827AF9" w:rsidRPr="00E072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720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“</w:t>
      </w:r>
      <w:r w:rsidR="00E0720A" w:rsidRPr="00E0720A">
        <w:rPr>
          <w:rFonts w:ascii="Times New Roman" w:hAnsi="Times New Roman" w:cs="Times New Roman"/>
          <w:b/>
          <w:bCs/>
          <w:sz w:val="24"/>
          <w:szCs w:val="24"/>
        </w:rPr>
        <w:t>Dažādu medicīnas simulatoru un trenažieru iegāde – 5.kārta</w:t>
      </w:r>
      <w:r w:rsidRPr="00E0720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”</w:t>
      </w:r>
      <w:r w:rsidR="00071FC8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, identifikācijas Nr. </w:t>
      </w:r>
      <w:r w:rsidR="00430447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RSU </w:t>
      </w:r>
      <w:r w:rsidR="003529AF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2024/1</w:t>
      </w:r>
      <w:r w:rsidR="00E0720A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19</w:t>
      </w:r>
      <w:r w:rsidR="003529AF" w:rsidRPr="00E0720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/AK</w:t>
      </w:r>
      <w:r w:rsidRPr="00E0720A">
        <w:rPr>
          <w:rFonts w:ascii="Times New Roman" w:eastAsia="Calibri" w:hAnsi="Times New Roman" w:cs="Times New Roman"/>
          <w:sz w:val="24"/>
          <w:szCs w:val="24"/>
        </w:rPr>
        <w:t xml:space="preserve"> (turpmāk – </w:t>
      </w:r>
      <w:r w:rsidR="003529AF" w:rsidRPr="00E0720A">
        <w:rPr>
          <w:rFonts w:ascii="Times New Roman" w:eastAsia="Calibri" w:hAnsi="Times New Roman" w:cs="Times New Roman"/>
          <w:sz w:val="24"/>
          <w:szCs w:val="24"/>
        </w:rPr>
        <w:t>Atklāts konkurss</w:t>
      </w:r>
      <w:r w:rsidRPr="00E0720A">
        <w:rPr>
          <w:rFonts w:ascii="Times New Roman" w:eastAsia="Calibri" w:hAnsi="Times New Roman" w:cs="Times New Roman"/>
          <w:sz w:val="24"/>
          <w:szCs w:val="24"/>
        </w:rPr>
        <w:t xml:space="preserve">) ietvaros ir saņēmusi 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 xml:space="preserve">ieinteresētā piegādātāja jautājumu par </w:t>
      </w:r>
      <w:r w:rsidR="003529AF" w:rsidRPr="00E0720A">
        <w:rPr>
          <w:rFonts w:ascii="Times New Roman" w:eastAsia="Calibri" w:hAnsi="Times New Roman" w:cs="Times New Roman"/>
          <w:sz w:val="24"/>
          <w:szCs w:val="24"/>
        </w:rPr>
        <w:t>Atklātu konkursu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>. Komisija uz jautājum</w:t>
      </w:r>
      <w:r w:rsidR="00E0720A">
        <w:rPr>
          <w:rFonts w:ascii="Times New Roman" w:eastAsia="Calibri" w:hAnsi="Times New Roman" w:cs="Times New Roman"/>
          <w:sz w:val="24"/>
          <w:szCs w:val="24"/>
        </w:rPr>
        <w:t>u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 xml:space="preserve"> (citējot to) sniedz šād</w:t>
      </w:r>
      <w:r w:rsidR="00E0720A">
        <w:rPr>
          <w:rFonts w:ascii="Times New Roman" w:eastAsia="Calibri" w:hAnsi="Times New Roman" w:cs="Times New Roman"/>
          <w:sz w:val="24"/>
          <w:szCs w:val="24"/>
        </w:rPr>
        <w:t>u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 xml:space="preserve"> atbild</w:t>
      </w:r>
      <w:r w:rsidR="00E0720A">
        <w:rPr>
          <w:rFonts w:ascii="Times New Roman" w:eastAsia="Calibri" w:hAnsi="Times New Roman" w:cs="Times New Roman"/>
          <w:sz w:val="24"/>
          <w:szCs w:val="24"/>
        </w:rPr>
        <w:t>i</w:t>
      </w:r>
      <w:r w:rsidR="00BE5E00" w:rsidRPr="00E0720A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TableGrid122"/>
        <w:tblW w:w="8335" w:type="dxa"/>
        <w:tblInd w:w="-7" w:type="dxa"/>
        <w:tblLook w:val="04A0" w:firstRow="1" w:lastRow="0" w:firstColumn="1" w:lastColumn="0" w:noHBand="0" w:noVBand="1"/>
      </w:tblPr>
      <w:tblGrid>
        <w:gridCol w:w="1539"/>
        <w:gridCol w:w="6796"/>
      </w:tblGrid>
      <w:tr w:rsidR="003529AF" w:rsidRPr="003529AF" w14:paraId="2C7FFF21" w14:textId="77777777" w:rsidTr="00A7349C">
        <w:trPr>
          <w:trHeight w:val="568"/>
        </w:trPr>
        <w:tc>
          <w:tcPr>
            <w:tcW w:w="1539" w:type="dxa"/>
          </w:tcPr>
          <w:p w14:paraId="0CE8F478" w14:textId="77777777" w:rsidR="003529AF" w:rsidRPr="003529AF" w:rsidRDefault="003529AF" w:rsidP="00E3480D">
            <w:pPr>
              <w:tabs>
                <w:tab w:val="left" w:pos="7230"/>
              </w:tabs>
              <w:spacing w:beforeLines="20" w:before="48" w:afterLines="20" w:after="48"/>
              <w:rPr>
                <w:rFonts w:ascii="Times New Roman" w:eastAsia="Calibri" w:hAnsi="Times New Roman" w:cs="Times New Roman"/>
                <w:sz w:val="24"/>
              </w:rPr>
            </w:pPr>
            <w:r w:rsidRPr="003529AF">
              <w:rPr>
                <w:rFonts w:ascii="Times New Roman" w:eastAsia="Calibri" w:hAnsi="Times New Roman" w:cs="Times New Roman"/>
                <w:sz w:val="24"/>
              </w:rPr>
              <w:t>Jautājums</w:t>
            </w:r>
          </w:p>
        </w:tc>
        <w:tc>
          <w:tcPr>
            <w:tcW w:w="6796" w:type="dxa"/>
          </w:tcPr>
          <w:p w14:paraId="2BD30EF3" w14:textId="446BAEBF" w:rsidR="00E3480D" w:rsidRPr="00E3480D" w:rsidRDefault="00E3480D" w:rsidP="00E3480D">
            <w:pPr>
              <w:spacing w:beforeLines="20" w:before="48" w:afterLines="20" w:after="48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E3480D">
              <w:rPr>
                <w:rFonts w:ascii="Times New Roman" w:eastAsia="Calibri" w:hAnsi="Times New Roman" w:cs="Times New Roman"/>
                <w:sz w:val="24"/>
              </w:rPr>
              <w:t>Vai pareizi saprotam -  atklātā konkursa  “Dažādu medicīnas simulatoru un trenažieru iegāde – 5.kārta”, identifikācijas Nr. RSU 2024/119/AK”  Tehniskajā specifikācijā minētā darbinieku apmācība ir jāiekļauj Finanšu piedāvājumā? Piem.,  ja apmācība tiek plānota ārpus Latvijas – visas ar apmācību saistītās izmaksas ir jāierēķina piedāvājumā?</w:t>
            </w:r>
          </w:p>
          <w:p w14:paraId="5FF74787" w14:textId="5AF14895" w:rsidR="003529AF" w:rsidRPr="003529AF" w:rsidRDefault="00E3480D" w:rsidP="00E3480D">
            <w:pPr>
              <w:spacing w:beforeLines="20" w:before="48" w:afterLines="20" w:after="48"/>
              <w:rPr>
                <w:rFonts w:ascii="Times New Roman" w:eastAsia="Calibri" w:hAnsi="Times New Roman" w:cs="Times New Roman"/>
                <w:sz w:val="24"/>
              </w:rPr>
            </w:pPr>
            <w:r w:rsidRPr="00E3480D">
              <w:rPr>
                <w:rFonts w:ascii="Times New Roman" w:eastAsia="Calibri" w:hAnsi="Times New Roman" w:cs="Times New Roman"/>
                <w:b/>
                <w:bCs/>
                <w:sz w:val="24"/>
              </w:rPr>
              <w:t>Darbinieku apmācība:</w:t>
            </w:r>
            <w:r w:rsidRPr="00E3480D">
              <w:rPr>
                <w:rFonts w:ascii="Times New Roman" w:eastAsia="Calibri" w:hAnsi="Times New Roman" w:cs="Times New Roman"/>
                <w:sz w:val="24"/>
              </w:rPr>
              <w:t xml:space="preserve"> pēc Preces piegādes un uzstādīšanas 14 (četrpadsmit) kalendāra dienu laikā veikt darbinieku apmācību individuāli vai grupā (centra darba laikā, pirms tam apmācību laikus saskaņojot ar klīnisko studiju koordinatoru).</w:t>
            </w:r>
          </w:p>
        </w:tc>
      </w:tr>
      <w:tr w:rsidR="003529AF" w:rsidRPr="003529AF" w14:paraId="4F6E85B9" w14:textId="77777777" w:rsidTr="00A7349C">
        <w:trPr>
          <w:trHeight w:val="814"/>
        </w:trPr>
        <w:tc>
          <w:tcPr>
            <w:tcW w:w="1539" w:type="dxa"/>
            <w:shd w:val="clear" w:color="auto" w:fill="FBE4D5"/>
          </w:tcPr>
          <w:p w14:paraId="456B5CD8" w14:textId="77777777" w:rsidR="003529AF" w:rsidRPr="003529AF" w:rsidRDefault="003529AF" w:rsidP="00E3480D">
            <w:pPr>
              <w:tabs>
                <w:tab w:val="left" w:pos="7230"/>
              </w:tabs>
              <w:spacing w:beforeLines="20" w:before="48" w:afterLines="20" w:after="48"/>
              <w:rPr>
                <w:rFonts w:ascii="Times New Roman" w:eastAsia="Calibri" w:hAnsi="Times New Roman" w:cs="Times New Roman"/>
                <w:sz w:val="24"/>
              </w:rPr>
            </w:pPr>
            <w:r w:rsidRPr="003529AF">
              <w:rPr>
                <w:rFonts w:ascii="Times New Roman" w:eastAsia="Calibri" w:hAnsi="Times New Roman" w:cs="Times New Roman"/>
                <w:sz w:val="24"/>
              </w:rPr>
              <w:t>Atbilde</w:t>
            </w:r>
          </w:p>
        </w:tc>
        <w:tc>
          <w:tcPr>
            <w:tcW w:w="6796" w:type="dxa"/>
            <w:shd w:val="clear" w:color="auto" w:fill="FBE4D5"/>
          </w:tcPr>
          <w:p w14:paraId="74572D37" w14:textId="56441ED0" w:rsidR="003529AF" w:rsidRPr="008D4D9F" w:rsidRDefault="00E3480D" w:rsidP="00E3480D">
            <w:pPr>
              <w:spacing w:beforeLines="20" w:before="48" w:afterLines="20" w:after="48"/>
              <w:rPr>
                <w:rFonts w:ascii="Times New Roman" w:eastAsia="Calibri" w:hAnsi="Times New Roman" w:cs="Times New Roman"/>
                <w:sz w:val="24"/>
              </w:rPr>
            </w:pPr>
            <w:r w:rsidRPr="00E3480D">
              <w:rPr>
                <w:rFonts w:ascii="Times New Roman" w:eastAsia="Calibri" w:hAnsi="Times New Roman" w:cs="Times New Roman"/>
                <w:iCs/>
                <w:sz w:val="24"/>
              </w:rPr>
              <w:t xml:space="preserve">Komisija skaidro, ka saskaņā ar Atklāta konkursa finanšu piedāvājumu: (atkarībā no tā, kurā vai kurās Atklāta konkursa priekšmeta daļās pretendents iesniedz piedāvājumu - </w:t>
            </w:r>
            <w:r w:rsidRPr="00E3480D">
              <w:rPr>
                <w:rFonts w:ascii="Times New Roman" w:eastAsia="Calibri" w:hAnsi="Times New Roman" w:cs="Times New Roman"/>
                <w:i/>
                <w:iCs/>
                <w:sz w:val="24"/>
              </w:rPr>
              <w:t>Atklāta konkursa nolikuma 4.1. – 4.4. pielikums</w:t>
            </w:r>
            <w:r w:rsidRPr="00E3480D">
              <w:rPr>
                <w:rFonts w:ascii="Times New Roman" w:eastAsia="Calibri" w:hAnsi="Times New Roman" w:cs="Times New Roman"/>
                <w:iCs/>
                <w:sz w:val="24"/>
              </w:rPr>
              <w:t>)</w:t>
            </w:r>
            <w:r w:rsidRPr="00E3480D">
              <w:rPr>
                <w:rFonts w:ascii="Times New Roman" w:eastAsia="Calibri" w:hAnsi="Times New Roman" w:cs="Times New Roman"/>
                <w:i/>
                <w:iCs/>
                <w:sz w:val="24"/>
              </w:rPr>
              <w:t xml:space="preserve"> “</w:t>
            </w:r>
            <w:r w:rsidRPr="00E3480D">
              <w:rPr>
                <w:rFonts w:ascii="Times New Roman" w:eastAsia="Calibri" w:hAnsi="Times New Roman" w:cs="Times New Roman"/>
                <w:iCs/>
                <w:sz w:val="24"/>
              </w:rPr>
              <w:t xml:space="preserve">Finanšu piedāvājumā ietver visas izmaksas, t.sk., preces un komponentu cenu, nodokļus un nodevas (izņemot PVN), piegādi, uzstādīšanu, minēto aktivitāšu realizācijai nepieciešamos palīgmateriālus un iekārtas (ja tādas rodas), </w:t>
            </w:r>
            <w:r w:rsidRPr="00E3480D">
              <w:rPr>
                <w:rFonts w:ascii="Times New Roman" w:eastAsia="Calibri" w:hAnsi="Times New Roman" w:cs="Times New Roman"/>
                <w:iCs/>
                <w:sz w:val="24"/>
                <w:u w:val="single"/>
              </w:rPr>
              <w:t>apmācības izmaksas</w:t>
            </w:r>
            <w:r w:rsidRPr="00E3480D">
              <w:rPr>
                <w:rFonts w:ascii="Times New Roman" w:eastAsia="Calibri" w:hAnsi="Times New Roman" w:cs="Times New Roman"/>
                <w:iCs/>
                <w:sz w:val="24"/>
              </w:rPr>
              <w:t xml:space="preserve">, kā arī izmaksas, kas ir saistītas ar ražošanu, komplektēšanu, speciālā transporta (aprīkojuma) izmantošanu transportējot, derīguma/garantijas termiņa saistību izpildi u.c. </w:t>
            </w:r>
            <w:r w:rsidRPr="00E3480D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Papildu izmaksas iepirkuma līguma darbības laikā netiks pieļautas</w:t>
            </w:r>
            <w:r w:rsidRPr="00E3480D">
              <w:rPr>
                <w:rFonts w:ascii="Times New Roman" w:eastAsia="Calibri" w:hAnsi="Times New Roman" w:cs="Times New Roman"/>
                <w:iCs/>
                <w:sz w:val="24"/>
              </w:rPr>
              <w:t>.”</w:t>
            </w:r>
          </w:p>
        </w:tc>
      </w:tr>
    </w:tbl>
    <w:p w14:paraId="628B6F73" w14:textId="77777777" w:rsidR="006A4079" w:rsidRDefault="006A4079" w:rsidP="006A4079">
      <w:pPr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C6395AC" w14:textId="66E55A87" w:rsidR="00C872F5" w:rsidRPr="00436A95" w:rsidRDefault="008001D7" w:rsidP="00436A95">
      <w:pPr>
        <w:tabs>
          <w:tab w:val="left" w:pos="723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B6C8B">
        <w:rPr>
          <w:rFonts w:ascii="Times New Roman" w:hAnsi="Times New Roman" w:cs="Times New Roman"/>
          <w:sz w:val="24"/>
          <w:szCs w:val="24"/>
        </w:rPr>
        <w:t>Iepirkuma komisijas priekšsēdētāja</w:t>
      </w:r>
      <w:r w:rsidR="00A734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BA58EF" w:rsidRPr="00BA58EF">
        <w:rPr>
          <w:rFonts w:ascii="Times New Roman" w:hAnsi="Times New Roman" w:cs="Times New Roman"/>
          <w:sz w:val="24"/>
          <w:szCs w:val="24"/>
        </w:rPr>
        <w:t>E. Pileniece</w:t>
      </w:r>
    </w:p>
    <w:p w14:paraId="63719351" w14:textId="77777777" w:rsidR="00436A95" w:rsidRDefault="00436A95" w:rsidP="008430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2D6E3C" w14:textId="77777777" w:rsidR="00CE5CE7" w:rsidRDefault="00CE5CE7" w:rsidP="008430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EAA52D" w14:textId="65E94BE4" w:rsidR="00987B64" w:rsidRPr="004A00E1" w:rsidRDefault="00B76E3F" w:rsidP="00987B64">
      <w:pPr>
        <w:pStyle w:val="Saspieststeksts"/>
        <w:ind w:firstLine="0"/>
        <w:rPr>
          <w:sz w:val="16"/>
          <w:szCs w:val="16"/>
        </w:rPr>
      </w:pPr>
      <w:r w:rsidRPr="004A00E1">
        <w:rPr>
          <w:sz w:val="16"/>
          <w:szCs w:val="16"/>
        </w:rPr>
        <w:t>L</w:t>
      </w:r>
      <w:r w:rsidR="00987B64" w:rsidRPr="004A00E1">
        <w:rPr>
          <w:sz w:val="16"/>
          <w:szCs w:val="16"/>
        </w:rPr>
        <w:t>.</w:t>
      </w:r>
      <w:r w:rsidR="004A00E1">
        <w:rPr>
          <w:sz w:val="16"/>
          <w:szCs w:val="16"/>
        </w:rPr>
        <w:t xml:space="preserve"> </w:t>
      </w:r>
      <w:r w:rsidRPr="004A00E1">
        <w:rPr>
          <w:sz w:val="16"/>
          <w:szCs w:val="16"/>
        </w:rPr>
        <w:t>M.</w:t>
      </w:r>
      <w:r w:rsidR="004A00E1">
        <w:rPr>
          <w:sz w:val="16"/>
          <w:szCs w:val="16"/>
        </w:rPr>
        <w:t xml:space="preserve"> </w:t>
      </w:r>
      <w:r w:rsidRPr="004A00E1">
        <w:rPr>
          <w:sz w:val="16"/>
          <w:szCs w:val="16"/>
        </w:rPr>
        <w:t>Šveiduka</w:t>
      </w:r>
    </w:p>
    <w:p w14:paraId="2F5F5A63" w14:textId="71F5C7B0" w:rsidR="00843095" w:rsidRDefault="00E3480D" w:rsidP="00843095">
      <w:pPr>
        <w:pStyle w:val="Saspieststeksts"/>
        <w:ind w:firstLine="0"/>
        <w:rPr>
          <w:rStyle w:val="Hyperlink"/>
          <w:sz w:val="16"/>
          <w:szCs w:val="16"/>
        </w:rPr>
      </w:pPr>
      <w:hyperlink r:id="rId8" w:history="1">
        <w:r w:rsidR="002F4350" w:rsidRPr="004A00E1">
          <w:rPr>
            <w:rStyle w:val="Hyperlink"/>
            <w:sz w:val="16"/>
            <w:szCs w:val="16"/>
          </w:rPr>
          <w:t>Laima.Madara.Sveiduka@rsu.lv</w:t>
        </w:r>
      </w:hyperlink>
    </w:p>
    <w:sectPr w:rsidR="00843095" w:rsidSect="00A7349C">
      <w:headerReference w:type="first" r:id="rId9"/>
      <w:footerReference w:type="first" r:id="rId10"/>
      <w:pgSz w:w="11906" w:h="16838" w:code="9"/>
      <w:pgMar w:top="1440" w:right="1800" w:bottom="1440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B05AB" w14:textId="77777777" w:rsidR="00B45CB1" w:rsidRDefault="00B45CB1" w:rsidP="008001D7">
      <w:pPr>
        <w:spacing w:after="0" w:line="240" w:lineRule="auto"/>
      </w:pPr>
      <w:r>
        <w:separator/>
      </w:r>
    </w:p>
  </w:endnote>
  <w:endnote w:type="continuationSeparator" w:id="0">
    <w:p w14:paraId="4DE30873" w14:textId="77777777" w:rsidR="00B45CB1" w:rsidRDefault="00B45CB1" w:rsidP="00800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EYInterstate Light">
    <w:altName w:val="Calibri"/>
    <w:charset w:val="BA"/>
    <w:family w:val="auto"/>
    <w:pitch w:val="variable"/>
    <w:sig w:usb0="A00002AF" w:usb1="5000206A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BF8E4" w14:textId="77777777" w:rsidR="002C4E5A" w:rsidRPr="002C4E5A" w:rsidRDefault="002C4E5A" w:rsidP="002C4E5A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2C4E5A">
      <w:rPr>
        <w:rFonts w:ascii="Times New Roman" w:hAnsi="Times New Roman" w:cs="Times New Roman"/>
        <w:sz w:val="24"/>
        <w:szCs w:val="24"/>
      </w:rPr>
      <w:t>ŠIS DOKUMENTS IR ELEKTRONISKI PARAKSTĪTS AR DROŠU ELEKTRONISKO PARAKSTU UN SATUR LAIKA ZĪMOGU</w:t>
    </w:r>
  </w:p>
  <w:p w14:paraId="4BA6B3C9" w14:textId="77777777" w:rsidR="002C4E5A" w:rsidRDefault="002C4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2BAC2" w14:textId="77777777" w:rsidR="00B45CB1" w:rsidRDefault="00B45CB1" w:rsidP="008001D7">
      <w:pPr>
        <w:spacing w:after="0" w:line="240" w:lineRule="auto"/>
      </w:pPr>
      <w:r>
        <w:separator/>
      </w:r>
    </w:p>
  </w:footnote>
  <w:footnote w:type="continuationSeparator" w:id="0">
    <w:p w14:paraId="335DF306" w14:textId="77777777" w:rsidR="00B45CB1" w:rsidRDefault="00B45CB1" w:rsidP="00800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5C20C" w14:textId="77777777" w:rsidR="008001D7" w:rsidRDefault="008001D7" w:rsidP="008001D7">
    <w:pPr>
      <w:pStyle w:val="Tehniskiaugsai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50B5234" wp14:editId="0E5D5B2D">
          <wp:simplePos x="0" y="0"/>
          <wp:positionH relativeFrom="column">
            <wp:posOffset>-42545</wp:posOffset>
          </wp:positionH>
          <wp:positionV relativeFrom="paragraph">
            <wp:posOffset>13335</wp:posOffset>
          </wp:positionV>
          <wp:extent cx="2823845" cy="585470"/>
          <wp:effectExtent l="0" t="0" r="0" b="0"/>
          <wp:wrapNone/>
          <wp:docPr id="2" name="Picture 2" descr="RSU_logo_melns_wmf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SU_logo_melns_wmf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84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622C55" w14:textId="77777777" w:rsidR="008001D7" w:rsidRDefault="008001D7" w:rsidP="008001D7">
    <w:pPr>
      <w:pStyle w:val="Tehniskiaugsai"/>
    </w:pPr>
  </w:p>
  <w:p w14:paraId="184BC140" w14:textId="77777777" w:rsidR="008001D7" w:rsidRDefault="008001D7" w:rsidP="008001D7">
    <w:pPr>
      <w:pStyle w:val="Tehniskiaugsai"/>
    </w:pPr>
  </w:p>
  <w:p w14:paraId="2D417E35" w14:textId="77777777" w:rsidR="008001D7" w:rsidRDefault="008001D7" w:rsidP="008001D7">
    <w:pPr>
      <w:pStyle w:val="Tehniskiaugsai"/>
    </w:pPr>
  </w:p>
  <w:p w14:paraId="44937572" w14:textId="77777777" w:rsidR="008001D7" w:rsidRDefault="008001D7" w:rsidP="008001D7">
    <w:pPr>
      <w:pStyle w:val="Tehniskiaugsai"/>
    </w:pPr>
  </w:p>
  <w:p w14:paraId="680D671C" w14:textId="77777777" w:rsidR="008001D7" w:rsidRDefault="008001D7" w:rsidP="008001D7">
    <w:pPr>
      <w:pStyle w:val="Tehniskiaugsai"/>
    </w:pPr>
  </w:p>
  <w:p w14:paraId="65398F10" w14:textId="77777777" w:rsidR="008001D7" w:rsidRDefault="008001D7" w:rsidP="008001D7">
    <w:pPr>
      <w:pStyle w:val="Tehniskiaugsai"/>
    </w:pPr>
  </w:p>
  <w:p w14:paraId="6C32363F" w14:textId="77777777" w:rsidR="008001D7" w:rsidRDefault="008001D7" w:rsidP="008001D7">
    <w:pPr>
      <w:pStyle w:val="Tehniskiaugsai"/>
    </w:pPr>
  </w:p>
  <w:p w14:paraId="5D57FC21" w14:textId="77777777" w:rsidR="008001D7" w:rsidRDefault="008001D7" w:rsidP="008001D7">
    <w:pPr>
      <w:pStyle w:val="Tehniskiaugsai"/>
    </w:pPr>
  </w:p>
  <w:p w14:paraId="137077E6" w14:textId="77777777" w:rsidR="008001D7" w:rsidRDefault="008001D7" w:rsidP="008001D7">
    <w:pPr>
      <w:pStyle w:val="Tehniskiaugsai"/>
    </w:pPr>
  </w:p>
  <w:p w14:paraId="5CB47A56" w14:textId="77777777" w:rsidR="008001D7" w:rsidRDefault="008001D7" w:rsidP="008001D7">
    <w:pPr>
      <w:pStyle w:val="Tehniskiaugsai"/>
    </w:pPr>
  </w:p>
  <w:p w14:paraId="12C60F89" w14:textId="77777777" w:rsidR="008001D7" w:rsidRDefault="008001D7" w:rsidP="008001D7">
    <w:pPr>
      <w:pStyle w:val="Tehniskiaugsai"/>
    </w:pPr>
  </w:p>
  <w:p w14:paraId="534EA986" w14:textId="77777777" w:rsidR="008001D7" w:rsidRDefault="008001D7" w:rsidP="008001D7">
    <w:pPr>
      <w:pStyle w:val="Tehniskiaugsai"/>
    </w:pPr>
  </w:p>
  <w:p w14:paraId="0BCA60B6" w14:textId="77777777" w:rsidR="008001D7" w:rsidRDefault="008001D7" w:rsidP="008001D7">
    <w:pPr>
      <w:pStyle w:val="Tehniskiaugsai"/>
    </w:pPr>
  </w:p>
  <w:p w14:paraId="6DECD039" w14:textId="77777777" w:rsidR="008001D7" w:rsidRDefault="008001D7" w:rsidP="008001D7">
    <w:pPr>
      <w:pStyle w:val="Tehniskiaugsai"/>
    </w:pPr>
  </w:p>
  <w:p w14:paraId="30FD1E0F" w14:textId="77777777" w:rsidR="008001D7" w:rsidRDefault="008001D7" w:rsidP="008001D7">
    <w:pPr>
      <w:pStyle w:val="Tehniskiaugsai"/>
    </w:pPr>
  </w:p>
  <w:p w14:paraId="7976E8F5" w14:textId="77777777" w:rsidR="008001D7" w:rsidRDefault="008001D7" w:rsidP="008001D7">
    <w:pPr>
      <w:pStyle w:val="Tehniskiaugsai"/>
    </w:pPr>
  </w:p>
  <w:p w14:paraId="61D3F218" w14:textId="77777777" w:rsidR="008001D7" w:rsidRDefault="008001D7" w:rsidP="008001D7">
    <w:pPr>
      <w:pStyle w:val="Tehniskiaugsai"/>
    </w:pPr>
  </w:p>
  <w:p w14:paraId="1AFB5C8F" w14:textId="77777777" w:rsidR="008001D7" w:rsidRDefault="008001D7" w:rsidP="008001D7">
    <w:pPr>
      <w:pStyle w:val="Tehniskiaugsai"/>
    </w:pPr>
  </w:p>
  <w:p w14:paraId="381AAB9F" w14:textId="77777777" w:rsidR="008001D7" w:rsidRDefault="008001D7" w:rsidP="008001D7">
    <w:pPr>
      <w:pStyle w:val="Tehniskiaugsai"/>
    </w:pPr>
  </w:p>
  <w:p w14:paraId="7236CC26" w14:textId="77777777" w:rsidR="008001D7" w:rsidRDefault="008001D7" w:rsidP="008001D7">
    <w:pPr>
      <w:pStyle w:val="Tehniskiaugsai"/>
    </w:pPr>
  </w:p>
  <w:p w14:paraId="3B42C265" w14:textId="77777777" w:rsidR="008001D7" w:rsidRDefault="008001D7" w:rsidP="008001D7">
    <w:pPr>
      <w:pStyle w:val="Tehniskiaugsai"/>
    </w:pPr>
  </w:p>
  <w:p w14:paraId="0B286873" w14:textId="77777777" w:rsidR="008001D7" w:rsidRDefault="008001D7" w:rsidP="008001D7">
    <w:pPr>
      <w:pStyle w:val="Tehniskiaugsai"/>
    </w:pPr>
  </w:p>
  <w:p w14:paraId="283BA965" w14:textId="77777777" w:rsidR="008001D7" w:rsidRDefault="008001D7" w:rsidP="008001D7">
    <w:pPr>
      <w:pStyle w:val="Tehniskiaugsai"/>
    </w:pPr>
  </w:p>
  <w:p w14:paraId="13DE4237" w14:textId="77777777" w:rsidR="008001D7" w:rsidRDefault="008001D7" w:rsidP="008001D7">
    <w:pPr>
      <w:pStyle w:val="Rekviziti"/>
    </w:pPr>
    <w:r>
      <w:t>Rīgas Stradiņa universitāte</w:t>
    </w:r>
  </w:p>
  <w:p w14:paraId="509EE623" w14:textId="77777777" w:rsidR="008001D7" w:rsidRDefault="008001D7" w:rsidP="008001D7">
    <w:pPr>
      <w:pStyle w:val="Rekviziti"/>
    </w:pPr>
    <w:r>
      <w:t>Reģistrācijas Nr. 90000013771</w:t>
    </w:r>
  </w:p>
  <w:p w14:paraId="7AEFA25B" w14:textId="77777777" w:rsidR="008001D7" w:rsidRDefault="008001D7" w:rsidP="008001D7">
    <w:pPr>
      <w:pStyle w:val="Rekviziti"/>
    </w:pPr>
    <w:r>
      <w:t>Dzirciema 16, Rīga, LV-1007, Latvija</w:t>
    </w:r>
  </w:p>
  <w:p w14:paraId="56346E80" w14:textId="77777777" w:rsidR="008001D7" w:rsidRDefault="008001D7" w:rsidP="008001D7">
    <w:pPr>
      <w:pStyle w:val="Rekviziti"/>
    </w:pPr>
    <w:r>
      <w:t>Tālr. 67 409 230, fakss 67 471 815</w:t>
    </w:r>
  </w:p>
  <w:p w14:paraId="347FFEA4" w14:textId="77777777" w:rsidR="008001D7" w:rsidRDefault="008001D7" w:rsidP="008001D7">
    <w:pPr>
      <w:pStyle w:val="Rekviziti"/>
    </w:pPr>
    <w:r>
      <w:t>E-pasts: rsu@rsu.lv, www.rsu.lv</w:t>
    </w:r>
  </w:p>
  <w:p w14:paraId="2D58A0C3" w14:textId="77777777" w:rsidR="008001D7" w:rsidRDefault="008001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D32F62"/>
    <w:multiLevelType w:val="hybridMultilevel"/>
    <w:tmpl w:val="58C283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4531C"/>
    <w:multiLevelType w:val="hybridMultilevel"/>
    <w:tmpl w:val="BBA68070"/>
    <w:lvl w:ilvl="0" w:tplc="F0A485DE">
      <w:start w:val="1"/>
      <w:numFmt w:val="lowerLetter"/>
      <w:lvlText w:val="%1)"/>
      <w:lvlJc w:val="left"/>
      <w:pPr>
        <w:ind w:left="1080" w:hanging="360"/>
      </w:pPr>
      <w:rPr>
        <w:b w:val="0"/>
        <w:strike w:val="0"/>
        <w:dstrike w:val="0"/>
        <w:u w:val="none"/>
        <w:effect w:val="none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C05F47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4711"/>
    <w:multiLevelType w:val="hybridMultilevel"/>
    <w:tmpl w:val="5B52DD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336FF"/>
    <w:multiLevelType w:val="hybridMultilevel"/>
    <w:tmpl w:val="756E62B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D7AC2"/>
    <w:multiLevelType w:val="multilevel"/>
    <w:tmpl w:val="6AD4DCB0"/>
    <w:lvl w:ilvl="0">
      <w:start w:val="1"/>
      <w:numFmt w:val="decimal"/>
      <w:lvlText w:val="%1."/>
      <w:lvlJc w:val="left"/>
      <w:pPr>
        <w:ind w:left="405" w:hanging="405"/>
      </w:pPr>
      <w:rPr>
        <w:rFonts w:ascii="Calibri Light" w:hAnsi="Calibri Light" w:cs="Calibri Light" w:hint="default"/>
        <w:sz w:val="24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 Light" w:hAnsi="Calibri Light" w:cs="Calibri Light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 Light" w:hAnsi="Calibri Light" w:cs="Calibri Light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 Light" w:hAnsi="Calibri Light" w:cs="Calibri Light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 Light" w:hAnsi="Calibri Light" w:cs="Calibri Light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 Light" w:hAnsi="Calibri Light" w:cs="Calibri Light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 Light" w:hAnsi="Calibri Light" w:cs="Calibri Light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 Light" w:hAnsi="Calibri Light" w:cs="Calibri Light" w:hint="default"/>
        <w:sz w:val="24"/>
      </w:rPr>
    </w:lvl>
  </w:abstractNum>
  <w:abstractNum w:abstractNumId="7" w15:restartNumberingAfterBreak="0">
    <w:nsid w:val="1AA277EF"/>
    <w:multiLevelType w:val="hybridMultilevel"/>
    <w:tmpl w:val="0E369CCC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42AFA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02092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E68DF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522E2"/>
    <w:multiLevelType w:val="hybridMultilevel"/>
    <w:tmpl w:val="BBE4A2B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pStyle w:val="Nodala1111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A67C94"/>
    <w:multiLevelType w:val="hybridMultilevel"/>
    <w:tmpl w:val="78E69EE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5097D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95F95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A7F4B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4493B"/>
    <w:multiLevelType w:val="hybridMultilevel"/>
    <w:tmpl w:val="3A2E83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B596E"/>
    <w:multiLevelType w:val="hybridMultilevel"/>
    <w:tmpl w:val="1B1A3408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D775C"/>
    <w:multiLevelType w:val="multilevel"/>
    <w:tmpl w:val="6B8C4A8C"/>
    <w:lvl w:ilvl="0">
      <w:start w:val="1"/>
      <w:numFmt w:val="decimal"/>
      <w:pStyle w:val="1Lgumam"/>
      <w:lvlText w:val="%1."/>
      <w:lvlJc w:val="left"/>
      <w:pPr>
        <w:ind w:left="3337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2701" w:hanging="432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ind w:left="2491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379225E"/>
    <w:multiLevelType w:val="hybridMultilevel"/>
    <w:tmpl w:val="69F41F70"/>
    <w:lvl w:ilvl="0" w:tplc="870E97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93759"/>
    <w:multiLevelType w:val="hybridMultilevel"/>
    <w:tmpl w:val="9EA00E0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03A7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3533AF3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B14CB"/>
    <w:multiLevelType w:val="hybridMultilevel"/>
    <w:tmpl w:val="82B4965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8967EF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B2781A"/>
    <w:multiLevelType w:val="hybridMultilevel"/>
    <w:tmpl w:val="8CEA645C"/>
    <w:lvl w:ilvl="0" w:tplc="04090017">
      <w:start w:val="1"/>
      <w:numFmt w:val="lowerLetter"/>
      <w:lvlText w:val="%1)"/>
      <w:lvlJc w:val="left"/>
      <w:pPr>
        <w:ind w:left="736" w:hanging="360"/>
      </w:p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73B822FC"/>
    <w:multiLevelType w:val="hybridMultilevel"/>
    <w:tmpl w:val="BAA014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CA27C7"/>
    <w:multiLevelType w:val="multilevel"/>
    <w:tmpl w:val="48C0550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633581D"/>
    <w:multiLevelType w:val="hybridMultilevel"/>
    <w:tmpl w:val="1D3866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7542A"/>
    <w:multiLevelType w:val="hybridMultilevel"/>
    <w:tmpl w:val="BF6AFEF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E3993"/>
    <w:multiLevelType w:val="hybridMultilevel"/>
    <w:tmpl w:val="5B52DD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C31BE4"/>
    <w:multiLevelType w:val="hybridMultilevel"/>
    <w:tmpl w:val="1E2AAF32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9"/>
  </w:num>
  <w:num w:numId="7">
    <w:abstractNumId w:val="11"/>
  </w:num>
  <w:num w:numId="8">
    <w:abstractNumId w:val="25"/>
  </w:num>
  <w:num w:numId="9">
    <w:abstractNumId w:val="28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5"/>
  </w:num>
  <w:num w:numId="13">
    <w:abstractNumId w:val="10"/>
  </w:num>
  <w:num w:numId="14">
    <w:abstractNumId w:val="3"/>
  </w:num>
  <w:num w:numId="15">
    <w:abstractNumId w:val="22"/>
  </w:num>
  <w:num w:numId="16">
    <w:abstractNumId w:val="13"/>
  </w:num>
  <w:num w:numId="17">
    <w:abstractNumId w:val="9"/>
  </w:num>
  <w:num w:numId="18">
    <w:abstractNumId w:val="14"/>
  </w:num>
  <w:num w:numId="19">
    <w:abstractNumId w:val="8"/>
  </w:num>
  <w:num w:numId="20">
    <w:abstractNumId w:val="24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</w:num>
  <w:num w:numId="23">
    <w:abstractNumId w:val="16"/>
  </w:num>
  <w:num w:numId="24">
    <w:abstractNumId w:val="5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2"/>
  </w:num>
  <w:num w:numId="28">
    <w:abstractNumId w:val="20"/>
  </w:num>
  <w:num w:numId="29">
    <w:abstractNumId w:val="31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  <w:num w:numId="32">
    <w:abstractNumId w:val="7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D7"/>
    <w:rsid w:val="000007BA"/>
    <w:rsid w:val="0000192E"/>
    <w:rsid w:val="000235F7"/>
    <w:rsid w:val="000363CE"/>
    <w:rsid w:val="00066671"/>
    <w:rsid w:val="00071FC8"/>
    <w:rsid w:val="00073F36"/>
    <w:rsid w:val="00091EFA"/>
    <w:rsid w:val="000A5F84"/>
    <w:rsid w:val="000A6F92"/>
    <w:rsid w:val="000D433A"/>
    <w:rsid w:val="000D4563"/>
    <w:rsid w:val="000E267E"/>
    <w:rsid w:val="0010218B"/>
    <w:rsid w:val="00130C25"/>
    <w:rsid w:val="0013174E"/>
    <w:rsid w:val="0014146B"/>
    <w:rsid w:val="0014273F"/>
    <w:rsid w:val="00157944"/>
    <w:rsid w:val="00173637"/>
    <w:rsid w:val="001952E0"/>
    <w:rsid w:val="001A78E8"/>
    <w:rsid w:val="001B3221"/>
    <w:rsid w:val="001C3C97"/>
    <w:rsid w:val="001C730B"/>
    <w:rsid w:val="001D048D"/>
    <w:rsid w:val="001D23F2"/>
    <w:rsid w:val="0021343D"/>
    <w:rsid w:val="00217887"/>
    <w:rsid w:val="002207A3"/>
    <w:rsid w:val="00225C59"/>
    <w:rsid w:val="002302A2"/>
    <w:rsid w:val="0023417F"/>
    <w:rsid w:val="00243A73"/>
    <w:rsid w:val="00260952"/>
    <w:rsid w:val="00262534"/>
    <w:rsid w:val="00264748"/>
    <w:rsid w:val="002649FD"/>
    <w:rsid w:val="00270CA2"/>
    <w:rsid w:val="002729F4"/>
    <w:rsid w:val="00285BBB"/>
    <w:rsid w:val="00292E25"/>
    <w:rsid w:val="002A022C"/>
    <w:rsid w:val="002A07A8"/>
    <w:rsid w:val="002B0D7F"/>
    <w:rsid w:val="002B2A58"/>
    <w:rsid w:val="002C4E5A"/>
    <w:rsid w:val="002F1CB3"/>
    <w:rsid w:val="002F4350"/>
    <w:rsid w:val="00304A88"/>
    <w:rsid w:val="0030622C"/>
    <w:rsid w:val="00320C02"/>
    <w:rsid w:val="003352CD"/>
    <w:rsid w:val="00336E2A"/>
    <w:rsid w:val="00352327"/>
    <w:rsid w:val="003529AF"/>
    <w:rsid w:val="00356FC9"/>
    <w:rsid w:val="0036785E"/>
    <w:rsid w:val="00380178"/>
    <w:rsid w:val="003A603E"/>
    <w:rsid w:val="003B51E4"/>
    <w:rsid w:val="003C33B2"/>
    <w:rsid w:val="003C3E8A"/>
    <w:rsid w:val="003E0A29"/>
    <w:rsid w:val="003E1CA1"/>
    <w:rsid w:val="003E215C"/>
    <w:rsid w:val="003E4446"/>
    <w:rsid w:val="003F07CB"/>
    <w:rsid w:val="00404241"/>
    <w:rsid w:val="0040530B"/>
    <w:rsid w:val="00415CB4"/>
    <w:rsid w:val="00423AE1"/>
    <w:rsid w:val="00430447"/>
    <w:rsid w:val="00430C61"/>
    <w:rsid w:val="00436A95"/>
    <w:rsid w:val="00437A0C"/>
    <w:rsid w:val="004516B4"/>
    <w:rsid w:val="00452597"/>
    <w:rsid w:val="004542DB"/>
    <w:rsid w:val="00461E94"/>
    <w:rsid w:val="00497361"/>
    <w:rsid w:val="004A00E1"/>
    <w:rsid w:val="004A11CD"/>
    <w:rsid w:val="004B158A"/>
    <w:rsid w:val="004B2A2C"/>
    <w:rsid w:val="004C3E86"/>
    <w:rsid w:val="004C5482"/>
    <w:rsid w:val="004D2C4E"/>
    <w:rsid w:val="004F3BCD"/>
    <w:rsid w:val="005013EF"/>
    <w:rsid w:val="005162B3"/>
    <w:rsid w:val="00527A6A"/>
    <w:rsid w:val="005721B0"/>
    <w:rsid w:val="00587C27"/>
    <w:rsid w:val="005A016C"/>
    <w:rsid w:val="005A68C1"/>
    <w:rsid w:val="005D4274"/>
    <w:rsid w:val="00611932"/>
    <w:rsid w:val="00640A5E"/>
    <w:rsid w:val="00645FDD"/>
    <w:rsid w:val="006467A9"/>
    <w:rsid w:val="006538A4"/>
    <w:rsid w:val="00667F08"/>
    <w:rsid w:val="0068788E"/>
    <w:rsid w:val="0069506A"/>
    <w:rsid w:val="006A4079"/>
    <w:rsid w:val="006B5FD4"/>
    <w:rsid w:val="006C0679"/>
    <w:rsid w:val="006C0823"/>
    <w:rsid w:val="006E0320"/>
    <w:rsid w:val="006F09FA"/>
    <w:rsid w:val="006F4DEB"/>
    <w:rsid w:val="006F6EE3"/>
    <w:rsid w:val="00712B48"/>
    <w:rsid w:val="00713918"/>
    <w:rsid w:val="007152B2"/>
    <w:rsid w:val="0071599E"/>
    <w:rsid w:val="00731362"/>
    <w:rsid w:val="00734687"/>
    <w:rsid w:val="0073708A"/>
    <w:rsid w:val="00752EB9"/>
    <w:rsid w:val="0076013D"/>
    <w:rsid w:val="00773E3E"/>
    <w:rsid w:val="00777B0A"/>
    <w:rsid w:val="00785B28"/>
    <w:rsid w:val="007943C0"/>
    <w:rsid w:val="007A6F02"/>
    <w:rsid w:val="007A7C9F"/>
    <w:rsid w:val="007B63CF"/>
    <w:rsid w:val="007B6C8B"/>
    <w:rsid w:val="007D1223"/>
    <w:rsid w:val="007D5A61"/>
    <w:rsid w:val="007E0A51"/>
    <w:rsid w:val="008001D7"/>
    <w:rsid w:val="008033D7"/>
    <w:rsid w:val="00815AEF"/>
    <w:rsid w:val="0082759A"/>
    <w:rsid w:val="00827AF9"/>
    <w:rsid w:val="00831CFE"/>
    <w:rsid w:val="008324D3"/>
    <w:rsid w:val="00837CB4"/>
    <w:rsid w:val="00843095"/>
    <w:rsid w:val="00856D27"/>
    <w:rsid w:val="008617F6"/>
    <w:rsid w:val="00862CC1"/>
    <w:rsid w:val="008654D3"/>
    <w:rsid w:val="008660F3"/>
    <w:rsid w:val="008669AC"/>
    <w:rsid w:val="008B6AF9"/>
    <w:rsid w:val="008B728E"/>
    <w:rsid w:val="008C616E"/>
    <w:rsid w:val="008C65FB"/>
    <w:rsid w:val="008D0BBC"/>
    <w:rsid w:val="008D2E78"/>
    <w:rsid w:val="008D30FD"/>
    <w:rsid w:val="008D4D9F"/>
    <w:rsid w:val="008F3603"/>
    <w:rsid w:val="008F3E75"/>
    <w:rsid w:val="00907CB9"/>
    <w:rsid w:val="009317FD"/>
    <w:rsid w:val="009508A3"/>
    <w:rsid w:val="009607D5"/>
    <w:rsid w:val="00961CC4"/>
    <w:rsid w:val="009857EC"/>
    <w:rsid w:val="009869ED"/>
    <w:rsid w:val="00987B64"/>
    <w:rsid w:val="00993E84"/>
    <w:rsid w:val="009951B5"/>
    <w:rsid w:val="009A26C4"/>
    <w:rsid w:val="009A48E7"/>
    <w:rsid w:val="009A75D0"/>
    <w:rsid w:val="009B1B81"/>
    <w:rsid w:val="009B2091"/>
    <w:rsid w:val="009B5AB1"/>
    <w:rsid w:val="009C4C5A"/>
    <w:rsid w:val="009D4B49"/>
    <w:rsid w:val="009D73FB"/>
    <w:rsid w:val="009E10A3"/>
    <w:rsid w:val="009E3C04"/>
    <w:rsid w:val="009F2093"/>
    <w:rsid w:val="00A003E3"/>
    <w:rsid w:val="00A228AC"/>
    <w:rsid w:val="00A359D6"/>
    <w:rsid w:val="00A40624"/>
    <w:rsid w:val="00A43474"/>
    <w:rsid w:val="00A51A77"/>
    <w:rsid w:val="00A52C35"/>
    <w:rsid w:val="00A64708"/>
    <w:rsid w:val="00A64748"/>
    <w:rsid w:val="00A732FE"/>
    <w:rsid w:val="00A7349C"/>
    <w:rsid w:val="00A7519F"/>
    <w:rsid w:val="00A821C4"/>
    <w:rsid w:val="00A92E8F"/>
    <w:rsid w:val="00A97404"/>
    <w:rsid w:val="00AB16DA"/>
    <w:rsid w:val="00AD7E4B"/>
    <w:rsid w:val="00B02CC3"/>
    <w:rsid w:val="00B27D9C"/>
    <w:rsid w:val="00B36D30"/>
    <w:rsid w:val="00B44EFD"/>
    <w:rsid w:val="00B45CB1"/>
    <w:rsid w:val="00B50D8D"/>
    <w:rsid w:val="00B529DE"/>
    <w:rsid w:val="00B53148"/>
    <w:rsid w:val="00B66470"/>
    <w:rsid w:val="00B76E3F"/>
    <w:rsid w:val="00B86A7B"/>
    <w:rsid w:val="00B95B3E"/>
    <w:rsid w:val="00BA28CA"/>
    <w:rsid w:val="00BA58EF"/>
    <w:rsid w:val="00BC1DB7"/>
    <w:rsid w:val="00BC4189"/>
    <w:rsid w:val="00BD249A"/>
    <w:rsid w:val="00BE4CBD"/>
    <w:rsid w:val="00BE5091"/>
    <w:rsid w:val="00BE5E00"/>
    <w:rsid w:val="00BF43E4"/>
    <w:rsid w:val="00C04AA4"/>
    <w:rsid w:val="00C14603"/>
    <w:rsid w:val="00C2030B"/>
    <w:rsid w:val="00C42F6D"/>
    <w:rsid w:val="00C574E9"/>
    <w:rsid w:val="00C57B58"/>
    <w:rsid w:val="00C70610"/>
    <w:rsid w:val="00C725E7"/>
    <w:rsid w:val="00C872F5"/>
    <w:rsid w:val="00CA31BB"/>
    <w:rsid w:val="00CA4765"/>
    <w:rsid w:val="00CB7182"/>
    <w:rsid w:val="00CD0102"/>
    <w:rsid w:val="00CD2DC3"/>
    <w:rsid w:val="00CE2371"/>
    <w:rsid w:val="00CE5CE7"/>
    <w:rsid w:val="00CE65DC"/>
    <w:rsid w:val="00CF2233"/>
    <w:rsid w:val="00D25DEF"/>
    <w:rsid w:val="00D30453"/>
    <w:rsid w:val="00D47897"/>
    <w:rsid w:val="00D53293"/>
    <w:rsid w:val="00D71897"/>
    <w:rsid w:val="00D71D70"/>
    <w:rsid w:val="00D74143"/>
    <w:rsid w:val="00D769F5"/>
    <w:rsid w:val="00D81BB6"/>
    <w:rsid w:val="00D93612"/>
    <w:rsid w:val="00D93C8D"/>
    <w:rsid w:val="00D95BB2"/>
    <w:rsid w:val="00D97BDB"/>
    <w:rsid w:val="00DA67EB"/>
    <w:rsid w:val="00DB0FE9"/>
    <w:rsid w:val="00DE75FC"/>
    <w:rsid w:val="00DF4A93"/>
    <w:rsid w:val="00DF66D4"/>
    <w:rsid w:val="00E050B7"/>
    <w:rsid w:val="00E0720A"/>
    <w:rsid w:val="00E347C8"/>
    <w:rsid w:val="00E3480D"/>
    <w:rsid w:val="00E378D4"/>
    <w:rsid w:val="00E47930"/>
    <w:rsid w:val="00E60352"/>
    <w:rsid w:val="00E65CB4"/>
    <w:rsid w:val="00E67F6F"/>
    <w:rsid w:val="00E855CA"/>
    <w:rsid w:val="00E85898"/>
    <w:rsid w:val="00E87782"/>
    <w:rsid w:val="00E95FA0"/>
    <w:rsid w:val="00EA7BF0"/>
    <w:rsid w:val="00EB1B75"/>
    <w:rsid w:val="00EB6AEF"/>
    <w:rsid w:val="00ED7AF5"/>
    <w:rsid w:val="00EF6589"/>
    <w:rsid w:val="00EF71C7"/>
    <w:rsid w:val="00F00F31"/>
    <w:rsid w:val="00F02C26"/>
    <w:rsid w:val="00F03E3B"/>
    <w:rsid w:val="00F10F8C"/>
    <w:rsid w:val="00F115B3"/>
    <w:rsid w:val="00F15A23"/>
    <w:rsid w:val="00F230AC"/>
    <w:rsid w:val="00F24013"/>
    <w:rsid w:val="00F34D27"/>
    <w:rsid w:val="00F3761D"/>
    <w:rsid w:val="00F47CF2"/>
    <w:rsid w:val="00F5053A"/>
    <w:rsid w:val="00F5064A"/>
    <w:rsid w:val="00F50C8F"/>
    <w:rsid w:val="00F516D3"/>
    <w:rsid w:val="00F518F1"/>
    <w:rsid w:val="00F537B6"/>
    <w:rsid w:val="00F56CB9"/>
    <w:rsid w:val="00F66F6E"/>
    <w:rsid w:val="00F76CFA"/>
    <w:rsid w:val="00F77AE8"/>
    <w:rsid w:val="00F86D6B"/>
    <w:rsid w:val="00FA212A"/>
    <w:rsid w:val="00FA313F"/>
    <w:rsid w:val="00FC1DEC"/>
    <w:rsid w:val="00FC6369"/>
    <w:rsid w:val="00FD2472"/>
    <w:rsid w:val="00FD2717"/>
    <w:rsid w:val="00FE2044"/>
    <w:rsid w:val="00FE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5B855"/>
  <w15:chartTrackingRefBased/>
  <w15:docId w15:val="{52C0E95B-B96D-4500-83C2-FB65E8F1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7BD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6A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autoRedefine/>
    <w:uiPriority w:val="9"/>
    <w:unhideWhenUsed/>
    <w:qFormat/>
    <w:rsid w:val="00CE5CE7"/>
    <w:p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Cs/>
      <w:szCs w:val="24"/>
      <w:lang w:eastAsia="ar-SA"/>
    </w:rPr>
  </w:style>
  <w:style w:type="paragraph" w:styleId="Heading4">
    <w:name w:val="heading 4"/>
    <w:basedOn w:val="Heading3"/>
    <w:link w:val="Heading4Char"/>
    <w:autoRedefine/>
    <w:uiPriority w:val="9"/>
    <w:semiHidden/>
    <w:unhideWhenUsed/>
    <w:qFormat/>
    <w:rsid w:val="002B0D7F"/>
    <w:pPr>
      <w:numPr>
        <w:ilvl w:val="3"/>
        <w:numId w:val="30"/>
      </w:numPr>
      <w:tabs>
        <w:tab w:val="left" w:pos="1418"/>
        <w:tab w:val="num" w:pos="1985"/>
      </w:tabs>
      <w:spacing w:before="60" w:after="60"/>
      <w:ind w:left="2127" w:hanging="851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2,H&amp;P List Paragraph,Syle 1,Normal bullet 2,Bullet list,Saistīto dokumentu saraksts,Virsraksti,PPS_Bullet,List Paragraph1,Numurets,list paragraph,h&amp;p list paragraph,saistīto dokumentu saraksts,syle 1,list paragraph1,numurets,Dot pt"/>
    <w:basedOn w:val="Normal"/>
    <w:link w:val="ListParagraphChar"/>
    <w:uiPriority w:val="34"/>
    <w:qFormat/>
    <w:rsid w:val="008001D7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8001D7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0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semiHidden/>
    <w:unhideWhenUsed/>
    <w:rsid w:val="008001D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8001D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unhideWhenUsed/>
    <w:qFormat/>
    <w:rsid w:val="008001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00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1D7"/>
  </w:style>
  <w:style w:type="paragraph" w:styleId="Footer">
    <w:name w:val="footer"/>
    <w:basedOn w:val="Normal"/>
    <w:link w:val="FooterChar"/>
    <w:uiPriority w:val="99"/>
    <w:unhideWhenUsed/>
    <w:rsid w:val="00800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1D7"/>
  </w:style>
  <w:style w:type="character" w:customStyle="1" w:styleId="RekvizitiChar">
    <w:name w:val="Rekviziti Char"/>
    <w:link w:val="Rekviziti"/>
    <w:locked/>
    <w:rsid w:val="008001D7"/>
    <w:rPr>
      <w:rFonts w:ascii="Arial" w:eastAsia="Calibri" w:hAnsi="Arial" w:cs="Arial"/>
      <w:sz w:val="16"/>
      <w:szCs w:val="16"/>
    </w:rPr>
  </w:style>
  <w:style w:type="paragraph" w:customStyle="1" w:styleId="Rekviziti">
    <w:name w:val="Rekviziti"/>
    <w:basedOn w:val="NoSpacing"/>
    <w:link w:val="RekvizitiChar"/>
    <w:qFormat/>
    <w:rsid w:val="008001D7"/>
    <w:pPr>
      <w:spacing w:line="288" w:lineRule="auto"/>
      <w:ind w:left="1349"/>
    </w:pPr>
    <w:rPr>
      <w:rFonts w:ascii="Arial" w:eastAsia="Calibri" w:hAnsi="Arial" w:cs="Arial"/>
      <w:sz w:val="16"/>
      <w:szCs w:val="16"/>
    </w:rPr>
  </w:style>
  <w:style w:type="character" w:customStyle="1" w:styleId="TehniskiaugsaiChar">
    <w:name w:val="Tehniski augsai Char"/>
    <w:link w:val="Tehniskiaugsai"/>
    <w:locked/>
    <w:rsid w:val="008001D7"/>
    <w:rPr>
      <w:rFonts w:ascii="Times New Roman" w:eastAsia="Calibri" w:hAnsi="Times New Roman" w:cs="Times New Roman"/>
      <w:sz w:val="4"/>
      <w:szCs w:val="4"/>
    </w:rPr>
  </w:style>
  <w:style w:type="paragraph" w:customStyle="1" w:styleId="Tehniskiaugsai">
    <w:name w:val="Tehniski augsai"/>
    <w:link w:val="TehniskiaugsaiChar"/>
    <w:qFormat/>
    <w:rsid w:val="008001D7"/>
    <w:pPr>
      <w:spacing w:after="0" w:line="240" w:lineRule="auto"/>
    </w:pPr>
    <w:rPr>
      <w:rFonts w:ascii="Times New Roman" w:eastAsia="Calibri" w:hAnsi="Times New Roman" w:cs="Times New Roman"/>
      <w:sz w:val="4"/>
      <w:szCs w:val="4"/>
    </w:rPr>
  </w:style>
  <w:style w:type="paragraph" w:styleId="NoSpacing">
    <w:name w:val="No Spacing"/>
    <w:uiPriority w:val="1"/>
    <w:qFormat/>
    <w:rsid w:val="008001D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A2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270CA2"/>
    <w:rPr>
      <w:color w:val="0563C1" w:themeColor="hyperlink"/>
      <w:u w:val="single"/>
    </w:rPr>
  </w:style>
  <w:style w:type="character" w:customStyle="1" w:styleId="EYNormalChar">
    <w:name w:val="EY Normal Char"/>
    <w:link w:val="EYNormal"/>
    <w:locked/>
    <w:rsid w:val="002649FD"/>
    <w:rPr>
      <w:rFonts w:ascii="EYInterstate Light" w:eastAsia="Calibri" w:hAnsi="EYInterstate Light"/>
      <w:kern w:val="12"/>
      <w:szCs w:val="24"/>
      <w:lang w:eastAsia="en-GB"/>
    </w:rPr>
  </w:style>
  <w:style w:type="paragraph" w:customStyle="1" w:styleId="EYNormal">
    <w:name w:val="EY Normal"/>
    <w:link w:val="EYNormalChar"/>
    <w:rsid w:val="002649FD"/>
    <w:pPr>
      <w:spacing w:before="60" w:after="60" w:line="276" w:lineRule="auto"/>
      <w:jc w:val="both"/>
    </w:pPr>
    <w:rPr>
      <w:rFonts w:ascii="EYInterstate Light" w:eastAsia="Calibri" w:hAnsi="EYInterstate Light"/>
      <w:kern w:val="12"/>
      <w:szCs w:val="24"/>
      <w:lang w:eastAsia="en-GB"/>
    </w:rPr>
  </w:style>
  <w:style w:type="character" w:customStyle="1" w:styleId="Nodala1111Char">
    <w:name w:val="Nodala 1.1.1.1 Char"/>
    <w:link w:val="Nodala1111"/>
    <w:locked/>
    <w:rsid w:val="002649FD"/>
    <w:rPr>
      <w:color w:val="000000"/>
      <w:lang w:eastAsia="ar-SA"/>
    </w:rPr>
  </w:style>
  <w:style w:type="paragraph" w:customStyle="1" w:styleId="Nodala1111">
    <w:name w:val="Nodala 1.1.1.1"/>
    <w:basedOn w:val="Normal"/>
    <w:link w:val="Nodala1111Char"/>
    <w:rsid w:val="002649FD"/>
    <w:pPr>
      <w:numPr>
        <w:ilvl w:val="3"/>
        <w:numId w:val="4"/>
      </w:numPr>
      <w:spacing w:after="0" w:line="240" w:lineRule="auto"/>
      <w:jc w:val="both"/>
    </w:pPr>
    <w:rPr>
      <w:color w:val="000000"/>
      <w:lang w:eastAsia="ar-SA"/>
    </w:rPr>
  </w:style>
  <w:style w:type="character" w:customStyle="1" w:styleId="ListParagraphChar">
    <w:name w:val="List Paragraph Char"/>
    <w:aliases w:val="Strip Char,2 Char,H&amp;P List Paragraph Char,Syle 1 Char,Normal bullet 2 Char,Bullet list Char,Saistīto dokumentu saraksts Char,Virsraksti Char,PPS_Bullet Char,List Paragraph1 Char,Numurets Char,list paragraph Char,syle 1 Char"/>
    <w:link w:val="ListParagraph"/>
    <w:uiPriority w:val="34"/>
    <w:qFormat/>
    <w:locked/>
    <w:rsid w:val="00A359D6"/>
  </w:style>
  <w:style w:type="character" w:customStyle="1" w:styleId="SaspieststekstsChar">
    <w:name w:val="Saspiests teksts Char"/>
    <w:basedOn w:val="DefaultParagraphFont"/>
    <w:link w:val="Saspieststeksts"/>
    <w:locked/>
    <w:rsid w:val="00987B64"/>
    <w:rPr>
      <w:rFonts w:ascii="Times New Roman" w:hAnsi="Times New Roman" w:cs="Times New Roman"/>
      <w:sz w:val="24"/>
      <w:szCs w:val="24"/>
    </w:rPr>
  </w:style>
  <w:style w:type="paragraph" w:customStyle="1" w:styleId="Saspieststeksts">
    <w:name w:val="Saspiests teksts"/>
    <w:basedOn w:val="Normal"/>
    <w:link w:val="SaspieststekstsChar"/>
    <w:qFormat/>
    <w:rsid w:val="00987B64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E5CE7"/>
    <w:rPr>
      <w:rFonts w:ascii="Times New Roman" w:eastAsia="Times New Roman" w:hAnsi="Times New Roman" w:cs="Times New Roman"/>
      <w:bCs/>
      <w:szCs w:val="24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D7F"/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1Lgumam">
    <w:name w:val="1. Līgumam"/>
    <w:basedOn w:val="Normal"/>
    <w:qFormat/>
    <w:rsid w:val="002B0D7F"/>
    <w:pPr>
      <w:numPr>
        <w:numId w:val="30"/>
      </w:numPr>
      <w:spacing w:before="240" w:after="0" w:line="240" w:lineRule="auto"/>
      <w:jc w:val="center"/>
    </w:pPr>
    <w:rPr>
      <w:rFonts w:ascii="Times New Roman Bold" w:eastAsia="Times New Roman" w:hAnsi="Times New Roman Bold" w:cs="Times New Roman"/>
      <w:b/>
      <w:caps/>
      <w:sz w:val="24"/>
      <w:szCs w:val="24"/>
      <w:lang w:eastAsia="x-none"/>
    </w:rPr>
  </w:style>
  <w:style w:type="paragraph" w:customStyle="1" w:styleId="11Lgumam">
    <w:name w:val="1.1. Līgumam"/>
    <w:basedOn w:val="Normal"/>
    <w:qFormat/>
    <w:rsid w:val="002B0D7F"/>
    <w:pPr>
      <w:numPr>
        <w:ilvl w:val="1"/>
        <w:numId w:val="30"/>
      </w:numPr>
      <w:spacing w:after="0" w:line="240" w:lineRule="auto"/>
      <w:ind w:left="567" w:hanging="567"/>
      <w:jc w:val="both"/>
    </w:pPr>
    <w:rPr>
      <w:rFonts w:ascii="Times New Roman" w:eastAsia="Calibri" w:hAnsi="Times New Roman" w:cs="Times New Roman"/>
      <w:sz w:val="24"/>
      <w:szCs w:val="24"/>
      <w:lang w:val="x-none"/>
    </w:rPr>
  </w:style>
  <w:style w:type="character" w:styleId="UnresolvedMention">
    <w:name w:val="Unresolved Mention"/>
    <w:basedOn w:val="DefaultParagraphFont"/>
    <w:uiPriority w:val="99"/>
    <w:semiHidden/>
    <w:unhideWhenUsed/>
    <w:rsid w:val="002F435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86A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B86A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6A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A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4E9"/>
    <w:rPr>
      <w:b/>
      <w:bCs/>
      <w:sz w:val="20"/>
      <w:szCs w:val="20"/>
    </w:rPr>
  </w:style>
  <w:style w:type="character" w:customStyle="1" w:styleId="dictgloss">
    <w:name w:val="dict_gloss"/>
    <w:basedOn w:val="DefaultParagraphFont"/>
    <w:rsid w:val="002A022C"/>
  </w:style>
  <w:style w:type="table" w:customStyle="1" w:styleId="TableGrid12">
    <w:name w:val="Table Grid12"/>
    <w:basedOn w:val="TableNormal"/>
    <w:next w:val="TableGrid"/>
    <w:uiPriority w:val="59"/>
    <w:rsid w:val="003352CD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4A00E1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3529AF"/>
    <w:pPr>
      <w:spacing w:after="0" w:line="240" w:lineRule="auto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9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ima.Madara.Sveiduka@rsu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CD1D7-E58B-4E94-AAAA-B4C5B4D3A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1245</Words>
  <Characters>711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RSU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Sabīna Bušmane</dc:creator>
  <cp:keywords/>
  <dc:description/>
  <cp:lastModifiedBy>Laima Madara Šveiduka</cp:lastModifiedBy>
  <cp:revision>84</cp:revision>
  <cp:lastPrinted>2020-09-11T11:38:00Z</cp:lastPrinted>
  <dcterms:created xsi:type="dcterms:W3CDTF">2023-07-17T06:03:00Z</dcterms:created>
  <dcterms:modified xsi:type="dcterms:W3CDTF">2024-12-19T08:54:00Z</dcterms:modified>
</cp:coreProperties>
</file>