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396191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396191" w:rsidP="00142B1A">
      <w:pPr>
        <w:jc w:val="center"/>
      </w:pPr>
      <w:r>
        <w:t>(reģ. 90000013771)</w:t>
      </w:r>
    </w:p>
    <w:p w:rsidR="00142B1A" w:rsidRPr="00D61CBD" w:rsidRDefault="00396191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396191" w:rsidP="00142B1A">
      <w:pPr>
        <w:jc w:val="center"/>
      </w:pPr>
      <w:r w:rsidRPr="000A04E5">
        <w:t>„</w:t>
      </w:r>
      <w:r>
        <w:t>Datorklašu un Datorlaboratorijas aprīkojuma iegāde</w:t>
      </w:r>
      <w:r w:rsidRPr="000A04E5">
        <w:t>”</w:t>
      </w:r>
    </w:p>
    <w:p w:rsidR="00142B1A" w:rsidRPr="00873D20" w:rsidRDefault="0039619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2024/156/AK</w:t>
      </w:r>
      <w:r w:rsidRPr="00873D20">
        <w:t xml:space="preserve"> </w:t>
      </w:r>
    </w:p>
    <w:p w:rsidR="00142B1A" w:rsidRPr="00873D20" w:rsidRDefault="00396191" w:rsidP="00142B1A">
      <w:pPr>
        <w:jc w:val="center"/>
        <w:rPr>
          <w:b/>
          <w:bCs/>
        </w:rPr>
      </w:pPr>
      <w:r>
        <w:rPr>
          <w:b/>
        </w:rPr>
        <w:t>ZIŅOJUMS</w:t>
      </w:r>
      <w:r w:rsidR="00282FB0">
        <w:rPr>
          <w:b/>
        </w:rPr>
        <w:t xml:space="preserve"> par Atklāta konkursa 2.daļu (izbeigšana)</w:t>
      </w:r>
    </w:p>
    <w:p w:rsidR="00142B1A" w:rsidRDefault="00142B1A" w:rsidP="00142B1A">
      <w:pPr>
        <w:jc w:val="right"/>
      </w:pPr>
    </w:p>
    <w:p w:rsidR="00142B1A" w:rsidRDefault="00396191" w:rsidP="00142B1A">
      <w:pPr>
        <w:jc w:val="right"/>
      </w:pPr>
      <w:r>
        <w:t>Rīga</w:t>
      </w:r>
      <w:r w:rsidRPr="0003154A">
        <w:t xml:space="preserve">, </w:t>
      </w:r>
      <w:r>
        <w:t>24.01.2025. plkst. 09:37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2024/156/AK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</w:t>
            </w:r>
            <w:r>
              <w:rPr>
                <w:b/>
                <w:bCs/>
              </w:rPr>
              <w:t xml:space="preserve"> vai vispārīgās vienošanās priekšmets: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Datorklašu un Datorlaboratorijas aprīkojuma iegāde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Iepirkuma </w:t>
            </w:r>
            <w:r>
              <w:rPr>
                <w:b/>
                <w:bCs/>
              </w:rPr>
              <w:t>uzraudzības biroja mājas lapā internetā: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03.12.2024.</w:t>
            </w: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0F5E6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13.12.2024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6521"/>
      </w:tblGrid>
      <w:tr w:rsidR="000F5E6D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komisijas sastāvs un tās izveidošanas pamatojums:</w:t>
            </w:r>
          </w:p>
        </w:tc>
      </w:tr>
      <w:tr w:rsidR="000F5E6D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CD432B">
              <w:rPr>
                <w:bCs/>
              </w:rPr>
              <w:t xml:space="preserve">RSU rektora 2024.gada 12.aprīļa rīkojums Nr. </w:t>
            </w:r>
            <w:r w:rsidRPr="00CD432B">
              <w:rPr>
                <w:noProof/>
              </w:rPr>
              <w:t>1-PB-2/220/</w:t>
            </w:r>
            <w:r w:rsidRPr="00CD432B">
              <w:rPr>
                <w:bCs/>
              </w:rPr>
              <w:t>2024</w:t>
            </w:r>
            <w:r w:rsidRPr="00CD432B">
              <w:rPr>
                <w:bCs/>
                <w:i/>
              </w:rPr>
              <w:t xml:space="preserve"> “Par RSU darbiniekiem</w:t>
            </w:r>
            <w:r w:rsidRPr="00E05E41">
              <w:rPr>
                <w:bCs/>
                <w:i/>
              </w:rPr>
              <w:t xml:space="preserve">, kas pilda publiska iepirkuma komisijas locekļa pienākumus un veic iegādes  Elektroniskajā iepirkumu sistēmā” </w:t>
            </w:r>
            <w:r w:rsidRPr="00E05E41">
              <w:rPr>
                <w:bCs/>
              </w:rPr>
              <w:t>un</w:t>
            </w:r>
            <w:r w:rsidRPr="00E05E41">
              <w:rPr>
                <w:bCs/>
                <w:i/>
              </w:rPr>
              <w:t xml:space="preserve"> </w:t>
            </w:r>
            <w:r w:rsidRPr="00E05E41">
              <w:rPr>
                <w:bCs/>
              </w:rPr>
              <w:t>RSU rektora 2024.gada 15.novembra rīkojums Nr. 1-PB-2/825/2024</w:t>
            </w:r>
            <w:r w:rsidRPr="00E05E41">
              <w:rPr>
                <w:bCs/>
                <w:i/>
              </w:rPr>
              <w:t xml:space="preserve"> “Par iepirkuma “Datorklašu un </w:t>
            </w:r>
            <w:proofErr w:type="spellStart"/>
            <w:r w:rsidRPr="00E05E41">
              <w:rPr>
                <w:bCs/>
                <w:i/>
              </w:rPr>
              <w:t>Datorlaboratorijas</w:t>
            </w:r>
            <w:proofErr w:type="spellEnd"/>
            <w:r w:rsidRPr="00E05E41">
              <w:rPr>
                <w:bCs/>
                <w:i/>
              </w:rPr>
              <w:t xml:space="preserve"> aprīkojuma iegāde” komisijas izveidošanu”</w:t>
            </w:r>
            <w:r>
              <w:rPr>
                <w:bCs/>
                <w:i/>
              </w:rPr>
              <w:t xml:space="preserve">, un </w:t>
            </w:r>
            <w:r>
              <w:rPr>
                <w:bCs/>
                <w:lang w:eastAsia="ar-SA"/>
              </w:rPr>
              <w:t>RSU rektora 07.01.2025</w:t>
            </w:r>
            <w:r w:rsidRPr="004E774B">
              <w:rPr>
                <w:bCs/>
                <w:lang w:eastAsia="ar-SA"/>
              </w:rPr>
              <w:t>. rīkojums Nr. 1-PB-2/</w:t>
            </w:r>
            <w:r>
              <w:rPr>
                <w:bCs/>
                <w:lang w:eastAsia="ar-SA"/>
              </w:rPr>
              <w:t>14</w:t>
            </w:r>
            <w:r w:rsidRPr="004E774B">
              <w:rPr>
                <w:bCs/>
                <w:lang w:eastAsia="ar-SA"/>
              </w:rPr>
              <w:t>/20</w:t>
            </w:r>
            <w:r>
              <w:rPr>
                <w:bCs/>
                <w:lang w:eastAsia="ar-SA"/>
              </w:rPr>
              <w:t>25</w:t>
            </w:r>
            <w:r w:rsidRPr="004E774B">
              <w:rPr>
                <w:bCs/>
                <w:lang w:eastAsia="ar-SA"/>
              </w:rPr>
              <w:t xml:space="preserve"> “Par RSU darbiniekiem, kas pilda publiska iepirkuma komisijas locekļa pienākumus un veic iegādes Elektroniskajā iepirkumu sistēmā”</w:t>
            </w:r>
            <w:r>
              <w:rPr>
                <w:bCs/>
                <w:lang w:eastAsia="ar-SA"/>
              </w:rPr>
              <w:t>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0F5E6D" w:rsidTr="00396191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Kantika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F5E6D" w:rsidTr="00396191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F5E6D" w:rsidTr="00396191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Kaspars Baturovičs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F5E6D" w:rsidTr="00396191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Medniece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F5E6D" w:rsidTr="00396191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Igors Šabanovs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F5E6D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3961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F5E6D" w:rsidRDefault="00282FB0">
            <w:r>
              <w:t>Nav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F5E6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282FB0" w:rsidP="00142B1A">
            <w:pPr>
              <w:jc w:val="both"/>
            </w:pPr>
            <w:r>
              <w:rPr>
                <w:bCs/>
                <w:szCs w:val="26"/>
              </w:rPr>
              <w:t xml:space="preserve">Tehniskās specifikācijas </w:t>
            </w:r>
            <w:r w:rsidR="00396191">
              <w:rPr>
                <w:bCs/>
                <w:szCs w:val="26"/>
              </w:rPr>
              <w:t>sagatavotāji -</w:t>
            </w:r>
            <w:r w:rsidR="00396191">
              <w:t xml:space="preserve"> </w:t>
            </w:r>
            <w:r w:rsidR="00396191">
              <w:t>Komisijas loceklis I</w:t>
            </w:r>
            <w:r w:rsidR="00396191">
              <w:t xml:space="preserve">gors </w:t>
            </w:r>
            <w:r w:rsidR="00396191">
              <w:t xml:space="preserve">Šabanovs un </w:t>
            </w:r>
            <w:r w:rsidR="00396191" w:rsidRPr="001648FF">
              <w:t>Elvijs Bogdanovs</w:t>
            </w:r>
          </w:p>
          <w:p w:rsidR="00396191" w:rsidRPr="00AE1131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Līguma projekta sagatavotāja – Ieva Kantika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F5E6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</w:t>
            </w:r>
            <w:r>
              <w:rPr>
                <w:b/>
                <w:bCs/>
              </w:rPr>
              <w:t>ts):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39619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13.01.2025. plkst. 10:00</w:t>
            </w: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3"/>
        <w:gridCol w:w="283"/>
        <w:gridCol w:w="284"/>
      </w:tblGrid>
      <w:tr w:rsidR="000F5E6D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0F5E6D" w:rsidTr="00396191">
        <w:tc>
          <w:tcPr>
            <w:tcW w:w="9073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F5E6D" w:rsidTr="00396191">
        <w:tc>
          <w:tcPr>
            <w:tcW w:w="9073" w:type="dxa"/>
            <w:tcBorders>
              <w:left w:val="single" w:sz="4" w:space="0" w:color="A6A6A6" w:themeColor="background1" w:themeShade="A6"/>
            </w:tcBorders>
          </w:tcPr>
          <w:p w:rsidR="00142B1A" w:rsidRDefault="00396191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saņemti piedāvājumi Atklāta konkursa 4.daļā</w:t>
            </w:r>
          </w:p>
        </w:tc>
        <w:tc>
          <w:tcPr>
            <w:tcW w:w="283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F5E6D" w:rsidTr="00396191">
        <w:tc>
          <w:tcPr>
            <w:tcW w:w="907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F5E6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3961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13.01.202</w:t>
            </w:r>
            <w:bookmarkStart w:id="0" w:name="_GoBack"/>
            <w:bookmarkEnd w:id="0"/>
            <w:r w:rsidRPr="00E82A7D">
              <w:rPr>
                <w:bCs/>
                <w:szCs w:val="26"/>
              </w:rPr>
              <w:t>5 14:30</w:t>
            </w:r>
          </w:p>
        </w:tc>
      </w:tr>
    </w:tbl>
    <w:p w:rsidR="00142B1A" w:rsidRDefault="00396191" w:rsidP="00396191">
      <w:pPr>
        <w:jc w:val="both"/>
        <w:rPr>
          <w:b/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F5E6D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</w:t>
            </w:r>
            <w:r w:rsidRPr="009852E0">
              <w:rPr>
                <w:b/>
                <w:bCs/>
                <w:u w:val="single"/>
              </w:rPr>
              <w:t>izbeigt iepirkuma procedūru</w:t>
            </w:r>
            <w:r>
              <w:rPr>
                <w:b/>
                <w:bCs/>
              </w:rPr>
              <w:t>: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396191" w:rsidRDefault="00396191" w:rsidP="00142B1A">
            <w:pPr>
              <w:jc w:val="both"/>
              <w:rPr>
                <w:b/>
                <w:bCs/>
                <w:szCs w:val="26"/>
              </w:rPr>
            </w:pPr>
            <w:r w:rsidRPr="00396191">
              <w:rPr>
                <w:b/>
                <w:bCs/>
                <w:szCs w:val="26"/>
              </w:rPr>
              <w:t>Komisija nolēma izbeigt</w:t>
            </w:r>
            <w:r w:rsidRPr="00396191">
              <w:rPr>
                <w:b/>
              </w:rPr>
              <w:t xml:space="preserve"> Atklāta konkursa 2.daļu “Rezerves kopēšanas sistēmas un tīkla datu glabātuve” bez rezultāta, ņemot vērā, ka Atklātā konkursa 2.daļā “Rezerves kopēšanas sistēmas un tīkla datu glabātuve” nav iesniegts neviens piedāvājums.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F5E6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0F5E6D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3961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1843"/>
        <w:gridCol w:w="283"/>
        <w:gridCol w:w="1843"/>
      </w:tblGrid>
      <w:tr w:rsidR="000F5E6D" w:rsidTr="00396191">
        <w:trPr>
          <w:cantSplit/>
        </w:trPr>
        <w:tc>
          <w:tcPr>
            <w:tcW w:w="2410" w:type="dxa"/>
          </w:tcPr>
          <w:p w:rsidR="00142B1A" w:rsidRDefault="00396191" w:rsidP="00142B1A">
            <w:pPr>
              <w:keepNext/>
              <w:ind w:left="-108"/>
              <w:jc w:val="both"/>
            </w:pPr>
            <w:r>
              <w:t xml:space="preserve">Komisijas vadītājs, </w:t>
            </w:r>
            <w:r>
              <w:t>Sekretārs</w:t>
            </w:r>
          </w:p>
        </w:tc>
        <w:tc>
          <w:tcPr>
            <w:tcW w:w="3119" w:type="dxa"/>
          </w:tcPr>
          <w:p w:rsidR="00142B1A" w:rsidRDefault="00396191" w:rsidP="00142B1A">
            <w:pPr>
              <w:keepNext/>
              <w:jc w:val="right"/>
            </w:pPr>
            <w:r>
              <w:t>Ieva Kantika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0F5E6D" w:rsidTr="00396191">
        <w:trPr>
          <w:cantSplit/>
        </w:trPr>
        <w:tc>
          <w:tcPr>
            <w:tcW w:w="2410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119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396191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396191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142B1A" w:rsidRDefault="00142B1A" w:rsidP="003C695F">
      <w:pPr>
        <w:rPr>
          <w:bCs/>
          <w:szCs w:val="26"/>
        </w:rPr>
      </w:pPr>
    </w:p>
    <w:p w:rsidR="00396191" w:rsidRDefault="00396191" w:rsidP="00396191">
      <w:pPr>
        <w:jc w:val="center"/>
        <w:rPr>
          <w:szCs w:val="20"/>
        </w:rPr>
      </w:pPr>
      <w:r w:rsidRPr="00D769F0">
        <w:rPr>
          <w:szCs w:val="20"/>
        </w:rPr>
        <w:t>DOKUMENTS PARAKSTĪTS AR DROŠU ELEKTRONISKO PARAKSTU UN SATUR LAIKA ZĪMOGU</w:t>
      </w:r>
    </w:p>
    <w:p w:rsidR="00396191" w:rsidRDefault="00396191" w:rsidP="003C695F">
      <w:pPr>
        <w:rPr>
          <w:bCs/>
          <w:szCs w:val="26"/>
        </w:rPr>
      </w:pPr>
    </w:p>
    <w:sectPr w:rsidR="00396191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96191">
      <w:r>
        <w:separator/>
      </w:r>
    </w:p>
  </w:endnote>
  <w:endnote w:type="continuationSeparator" w:id="0">
    <w:p w:rsidR="00000000" w:rsidRDefault="0039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396191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396191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96191">
      <w:r>
        <w:separator/>
      </w:r>
    </w:p>
  </w:footnote>
  <w:footnote w:type="continuationSeparator" w:id="0">
    <w:p w:rsidR="00000000" w:rsidRDefault="00396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635C313E">
      <w:start w:val="1"/>
      <w:numFmt w:val="decimal"/>
      <w:lvlText w:val="%1."/>
      <w:lvlJc w:val="left"/>
      <w:pPr>
        <w:ind w:left="1440" w:hanging="360"/>
      </w:pPr>
    </w:lvl>
    <w:lvl w:ilvl="1" w:tplc="75E441EA" w:tentative="1">
      <w:start w:val="1"/>
      <w:numFmt w:val="lowerLetter"/>
      <w:lvlText w:val="%2."/>
      <w:lvlJc w:val="left"/>
      <w:pPr>
        <w:ind w:left="2160" w:hanging="360"/>
      </w:pPr>
    </w:lvl>
    <w:lvl w:ilvl="2" w:tplc="2AFA071A" w:tentative="1">
      <w:start w:val="1"/>
      <w:numFmt w:val="lowerRoman"/>
      <w:lvlText w:val="%3."/>
      <w:lvlJc w:val="right"/>
      <w:pPr>
        <w:ind w:left="2880" w:hanging="180"/>
      </w:pPr>
    </w:lvl>
    <w:lvl w:ilvl="3" w:tplc="D1EA985A" w:tentative="1">
      <w:start w:val="1"/>
      <w:numFmt w:val="decimal"/>
      <w:lvlText w:val="%4."/>
      <w:lvlJc w:val="left"/>
      <w:pPr>
        <w:ind w:left="3600" w:hanging="360"/>
      </w:pPr>
    </w:lvl>
    <w:lvl w:ilvl="4" w:tplc="3FC85170" w:tentative="1">
      <w:start w:val="1"/>
      <w:numFmt w:val="lowerLetter"/>
      <w:lvlText w:val="%5."/>
      <w:lvlJc w:val="left"/>
      <w:pPr>
        <w:ind w:left="4320" w:hanging="360"/>
      </w:pPr>
    </w:lvl>
    <w:lvl w:ilvl="5" w:tplc="CFC40D6C" w:tentative="1">
      <w:start w:val="1"/>
      <w:numFmt w:val="lowerRoman"/>
      <w:lvlText w:val="%6."/>
      <w:lvlJc w:val="right"/>
      <w:pPr>
        <w:ind w:left="5040" w:hanging="180"/>
      </w:pPr>
    </w:lvl>
    <w:lvl w:ilvl="6" w:tplc="578E7DF4" w:tentative="1">
      <w:start w:val="1"/>
      <w:numFmt w:val="decimal"/>
      <w:lvlText w:val="%7."/>
      <w:lvlJc w:val="left"/>
      <w:pPr>
        <w:ind w:left="5760" w:hanging="360"/>
      </w:pPr>
    </w:lvl>
    <w:lvl w:ilvl="7" w:tplc="87960170" w:tentative="1">
      <w:start w:val="1"/>
      <w:numFmt w:val="lowerLetter"/>
      <w:lvlText w:val="%8."/>
      <w:lvlJc w:val="left"/>
      <w:pPr>
        <w:ind w:left="6480" w:hanging="360"/>
      </w:pPr>
    </w:lvl>
    <w:lvl w:ilvl="8" w:tplc="9182C8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396F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05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663A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808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AB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2620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7A2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7857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A6C9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E8C3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229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1E46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02BF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6EE6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0F4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78B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80AF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C8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FFEA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B6F8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A87B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5429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049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C890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8472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D87F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6221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C629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721F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98B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CE4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E6FD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FE3B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78DB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0A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226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B694FA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2E93AE" w:tentative="1">
      <w:start w:val="1"/>
      <w:numFmt w:val="lowerLetter"/>
      <w:lvlText w:val="%2."/>
      <w:lvlJc w:val="left"/>
      <w:pPr>
        <w:ind w:left="1440" w:hanging="360"/>
      </w:pPr>
    </w:lvl>
    <w:lvl w:ilvl="2" w:tplc="10107E0C" w:tentative="1">
      <w:start w:val="1"/>
      <w:numFmt w:val="lowerRoman"/>
      <w:lvlText w:val="%3."/>
      <w:lvlJc w:val="right"/>
      <w:pPr>
        <w:ind w:left="2160" w:hanging="180"/>
      </w:pPr>
    </w:lvl>
    <w:lvl w:ilvl="3" w:tplc="1794E8E4" w:tentative="1">
      <w:start w:val="1"/>
      <w:numFmt w:val="decimal"/>
      <w:lvlText w:val="%4."/>
      <w:lvlJc w:val="left"/>
      <w:pPr>
        <w:ind w:left="2880" w:hanging="360"/>
      </w:pPr>
    </w:lvl>
    <w:lvl w:ilvl="4" w:tplc="39C23546" w:tentative="1">
      <w:start w:val="1"/>
      <w:numFmt w:val="lowerLetter"/>
      <w:lvlText w:val="%5."/>
      <w:lvlJc w:val="left"/>
      <w:pPr>
        <w:ind w:left="3600" w:hanging="360"/>
      </w:pPr>
    </w:lvl>
    <w:lvl w:ilvl="5" w:tplc="400C58F8" w:tentative="1">
      <w:start w:val="1"/>
      <w:numFmt w:val="lowerRoman"/>
      <w:lvlText w:val="%6."/>
      <w:lvlJc w:val="right"/>
      <w:pPr>
        <w:ind w:left="4320" w:hanging="180"/>
      </w:pPr>
    </w:lvl>
    <w:lvl w:ilvl="6" w:tplc="B8E84CB8" w:tentative="1">
      <w:start w:val="1"/>
      <w:numFmt w:val="decimal"/>
      <w:lvlText w:val="%7."/>
      <w:lvlJc w:val="left"/>
      <w:pPr>
        <w:ind w:left="5040" w:hanging="360"/>
      </w:pPr>
    </w:lvl>
    <w:lvl w:ilvl="7" w:tplc="BC626DF0" w:tentative="1">
      <w:start w:val="1"/>
      <w:numFmt w:val="lowerLetter"/>
      <w:lvlText w:val="%8."/>
      <w:lvlJc w:val="left"/>
      <w:pPr>
        <w:ind w:left="5760" w:hanging="360"/>
      </w:pPr>
    </w:lvl>
    <w:lvl w:ilvl="8" w:tplc="1652AE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37E4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08C07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BC62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0AE5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5E4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DECF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BE2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ECB3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09F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B6E26C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AA6E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684E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E65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0F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4011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862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86F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C79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612F2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840A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77086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848EE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4C9CF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2E21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F0982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B480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5B497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CA8046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D6E3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B28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43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485C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880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C49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A70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AD3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BA8E847A">
      <w:start w:val="1"/>
      <w:numFmt w:val="decimal"/>
      <w:lvlText w:val="%1."/>
      <w:lvlJc w:val="left"/>
      <w:pPr>
        <w:ind w:left="720" w:hanging="360"/>
      </w:pPr>
    </w:lvl>
    <w:lvl w:ilvl="1" w:tplc="A296DE3A" w:tentative="1">
      <w:start w:val="1"/>
      <w:numFmt w:val="lowerLetter"/>
      <w:lvlText w:val="%2."/>
      <w:lvlJc w:val="left"/>
      <w:pPr>
        <w:ind w:left="1440" w:hanging="360"/>
      </w:pPr>
    </w:lvl>
    <w:lvl w:ilvl="2" w:tplc="E132CCC4" w:tentative="1">
      <w:start w:val="1"/>
      <w:numFmt w:val="lowerRoman"/>
      <w:lvlText w:val="%3."/>
      <w:lvlJc w:val="right"/>
      <w:pPr>
        <w:ind w:left="2160" w:hanging="180"/>
      </w:pPr>
    </w:lvl>
    <w:lvl w:ilvl="3" w:tplc="18DC06BE" w:tentative="1">
      <w:start w:val="1"/>
      <w:numFmt w:val="decimal"/>
      <w:lvlText w:val="%4."/>
      <w:lvlJc w:val="left"/>
      <w:pPr>
        <w:ind w:left="2880" w:hanging="360"/>
      </w:pPr>
    </w:lvl>
    <w:lvl w:ilvl="4" w:tplc="F4D08AE2" w:tentative="1">
      <w:start w:val="1"/>
      <w:numFmt w:val="lowerLetter"/>
      <w:lvlText w:val="%5."/>
      <w:lvlJc w:val="left"/>
      <w:pPr>
        <w:ind w:left="3600" w:hanging="360"/>
      </w:pPr>
    </w:lvl>
    <w:lvl w:ilvl="5" w:tplc="67EE8108" w:tentative="1">
      <w:start w:val="1"/>
      <w:numFmt w:val="lowerRoman"/>
      <w:lvlText w:val="%6."/>
      <w:lvlJc w:val="right"/>
      <w:pPr>
        <w:ind w:left="4320" w:hanging="180"/>
      </w:pPr>
    </w:lvl>
    <w:lvl w:ilvl="6" w:tplc="B53AF6B8" w:tentative="1">
      <w:start w:val="1"/>
      <w:numFmt w:val="decimal"/>
      <w:lvlText w:val="%7."/>
      <w:lvlJc w:val="left"/>
      <w:pPr>
        <w:ind w:left="5040" w:hanging="360"/>
      </w:pPr>
    </w:lvl>
    <w:lvl w:ilvl="7" w:tplc="8CB481C4" w:tentative="1">
      <w:start w:val="1"/>
      <w:numFmt w:val="lowerLetter"/>
      <w:lvlText w:val="%8."/>
      <w:lvlJc w:val="left"/>
      <w:pPr>
        <w:ind w:left="5760" w:hanging="360"/>
      </w:pPr>
    </w:lvl>
    <w:lvl w:ilvl="8" w:tplc="DAE64C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D9144D9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BE2225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EBA5F3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13EDE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63E8E1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9A65B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6CE710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850E29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C8C2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983E2AE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EDC92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2036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9A93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C80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5872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62EF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9603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4047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9572A8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C8EFA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54B75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9A84E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A8062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4E41C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74431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D828E3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FEA3C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494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1E74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6CBB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3A6C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EE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E4A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D87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026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94DE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636F42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3C49E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686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DE36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B85B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F4D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B273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9A1C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728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F078E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EE0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C660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226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22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D6CB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B29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6B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A46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44AAC9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CC23B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F98510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72B2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1B2EF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5CDE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F3C42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F851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BCCD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64FED5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ACD4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D63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6E0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8892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1207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D0D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9046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EE03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5BEF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B68C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9C3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B8D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0836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82C9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7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BCD7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9A0D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6BCE708">
      <w:start w:val="1"/>
      <w:numFmt w:val="decimal"/>
      <w:lvlText w:val="%1."/>
      <w:lvlJc w:val="left"/>
      <w:pPr>
        <w:ind w:left="720" w:hanging="360"/>
      </w:pPr>
    </w:lvl>
    <w:lvl w:ilvl="1" w:tplc="E550E078" w:tentative="1">
      <w:start w:val="1"/>
      <w:numFmt w:val="lowerLetter"/>
      <w:lvlText w:val="%2."/>
      <w:lvlJc w:val="left"/>
      <w:pPr>
        <w:ind w:left="1440" w:hanging="360"/>
      </w:pPr>
    </w:lvl>
    <w:lvl w:ilvl="2" w:tplc="10AC151A" w:tentative="1">
      <w:start w:val="1"/>
      <w:numFmt w:val="lowerRoman"/>
      <w:lvlText w:val="%3."/>
      <w:lvlJc w:val="right"/>
      <w:pPr>
        <w:ind w:left="2160" w:hanging="180"/>
      </w:pPr>
    </w:lvl>
    <w:lvl w:ilvl="3" w:tplc="D9B0F2B8" w:tentative="1">
      <w:start w:val="1"/>
      <w:numFmt w:val="decimal"/>
      <w:lvlText w:val="%4."/>
      <w:lvlJc w:val="left"/>
      <w:pPr>
        <w:ind w:left="2880" w:hanging="360"/>
      </w:pPr>
    </w:lvl>
    <w:lvl w:ilvl="4" w:tplc="37227206" w:tentative="1">
      <w:start w:val="1"/>
      <w:numFmt w:val="lowerLetter"/>
      <w:lvlText w:val="%5."/>
      <w:lvlJc w:val="left"/>
      <w:pPr>
        <w:ind w:left="3600" w:hanging="360"/>
      </w:pPr>
    </w:lvl>
    <w:lvl w:ilvl="5" w:tplc="B50E4730" w:tentative="1">
      <w:start w:val="1"/>
      <w:numFmt w:val="lowerRoman"/>
      <w:lvlText w:val="%6."/>
      <w:lvlJc w:val="right"/>
      <w:pPr>
        <w:ind w:left="4320" w:hanging="180"/>
      </w:pPr>
    </w:lvl>
    <w:lvl w:ilvl="6" w:tplc="69823F5E" w:tentative="1">
      <w:start w:val="1"/>
      <w:numFmt w:val="decimal"/>
      <w:lvlText w:val="%7."/>
      <w:lvlJc w:val="left"/>
      <w:pPr>
        <w:ind w:left="5040" w:hanging="360"/>
      </w:pPr>
    </w:lvl>
    <w:lvl w:ilvl="7" w:tplc="6A76B582" w:tentative="1">
      <w:start w:val="1"/>
      <w:numFmt w:val="lowerLetter"/>
      <w:lvlText w:val="%8."/>
      <w:lvlJc w:val="left"/>
      <w:pPr>
        <w:ind w:left="5760" w:hanging="360"/>
      </w:pPr>
    </w:lvl>
    <w:lvl w:ilvl="8" w:tplc="B7909B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092C39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AC74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047C4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7E21C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804A6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CA6291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E98E37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352AD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74C7A4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BA259F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F1CF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6C9D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66E0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025C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7E2B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D8A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AEB4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721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104D720">
      <w:start w:val="1"/>
      <w:numFmt w:val="decimal"/>
      <w:lvlText w:val="%1."/>
      <w:lvlJc w:val="left"/>
      <w:pPr>
        <w:ind w:left="720" w:hanging="360"/>
      </w:pPr>
    </w:lvl>
    <w:lvl w:ilvl="1" w:tplc="99E44370" w:tentative="1">
      <w:start w:val="1"/>
      <w:numFmt w:val="lowerLetter"/>
      <w:lvlText w:val="%2."/>
      <w:lvlJc w:val="left"/>
      <w:pPr>
        <w:ind w:left="1440" w:hanging="360"/>
      </w:pPr>
    </w:lvl>
    <w:lvl w:ilvl="2" w:tplc="6EA2BC2A" w:tentative="1">
      <w:start w:val="1"/>
      <w:numFmt w:val="lowerRoman"/>
      <w:lvlText w:val="%3."/>
      <w:lvlJc w:val="right"/>
      <w:pPr>
        <w:ind w:left="2160" w:hanging="180"/>
      </w:pPr>
    </w:lvl>
    <w:lvl w:ilvl="3" w:tplc="3ABCC8CC" w:tentative="1">
      <w:start w:val="1"/>
      <w:numFmt w:val="decimal"/>
      <w:lvlText w:val="%4."/>
      <w:lvlJc w:val="left"/>
      <w:pPr>
        <w:ind w:left="2880" w:hanging="360"/>
      </w:pPr>
    </w:lvl>
    <w:lvl w:ilvl="4" w:tplc="EF264748" w:tentative="1">
      <w:start w:val="1"/>
      <w:numFmt w:val="lowerLetter"/>
      <w:lvlText w:val="%5."/>
      <w:lvlJc w:val="left"/>
      <w:pPr>
        <w:ind w:left="3600" w:hanging="360"/>
      </w:pPr>
    </w:lvl>
    <w:lvl w:ilvl="5" w:tplc="204441A4" w:tentative="1">
      <w:start w:val="1"/>
      <w:numFmt w:val="lowerRoman"/>
      <w:lvlText w:val="%6."/>
      <w:lvlJc w:val="right"/>
      <w:pPr>
        <w:ind w:left="4320" w:hanging="180"/>
      </w:pPr>
    </w:lvl>
    <w:lvl w:ilvl="6" w:tplc="B22E29FA" w:tentative="1">
      <w:start w:val="1"/>
      <w:numFmt w:val="decimal"/>
      <w:lvlText w:val="%7."/>
      <w:lvlJc w:val="left"/>
      <w:pPr>
        <w:ind w:left="5040" w:hanging="360"/>
      </w:pPr>
    </w:lvl>
    <w:lvl w:ilvl="7" w:tplc="AA586388" w:tentative="1">
      <w:start w:val="1"/>
      <w:numFmt w:val="lowerLetter"/>
      <w:lvlText w:val="%8."/>
      <w:lvlJc w:val="left"/>
      <w:pPr>
        <w:ind w:left="5760" w:hanging="360"/>
      </w:pPr>
    </w:lvl>
    <w:lvl w:ilvl="8" w:tplc="B9C2ED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38D4A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5E56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A82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06AE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E76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8413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CA20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B479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404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1BA92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90E33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48D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4EA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DE3C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4C5F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7221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BC60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746B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EE78F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1A8E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A648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E4D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07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6E6A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2E2E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E4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C4AA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17465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DAE2FA">
      <w:numFmt w:val="none"/>
      <w:lvlText w:val=""/>
      <w:lvlJc w:val="left"/>
      <w:pPr>
        <w:tabs>
          <w:tab w:val="num" w:pos="360"/>
        </w:tabs>
      </w:pPr>
    </w:lvl>
    <w:lvl w:ilvl="2" w:tplc="231A22E0">
      <w:numFmt w:val="none"/>
      <w:lvlText w:val=""/>
      <w:lvlJc w:val="left"/>
      <w:pPr>
        <w:tabs>
          <w:tab w:val="num" w:pos="360"/>
        </w:tabs>
      </w:pPr>
    </w:lvl>
    <w:lvl w:ilvl="3" w:tplc="4AB224CA">
      <w:numFmt w:val="none"/>
      <w:lvlText w:val=""/>
      <w:lvlJc w:val="left"/>
      <w:pPr>
        <w:tabs>
          <w:tab w:val="num" w:pos="360"/>
        </w:tabs>
      </w:pPr>
    </w:lvl>
    <w:lvl w:ilvl="4" w:tplc="DA629B9C">
      <w:numFmt w:val="none"/>
      <w:lvlText w:val=""/>
      <w:lvlJc w:val="left"/>
      <w:pPr>
        <w:tabs>
          <w:tab w:val="num" w:pos="360"/>
        </w:tabs>
      </w:pPr>
    </w:lvl>
    <w:lvl w:ilvl="5" w:tplc="3E42D34C">
      <w:numFmt w:val="none"/>
      <w:lvlText w:val=""/>
      <w:lvlJc w:val="left"/>
      <w:pPr>
        <w:tabs>
          <w:tab w:val="num" w:pos="360"/>
        </w:tabs>
      </w:pPr>
    </w:lvl>
    <w:lvl w:ilvl="6" w:tplc="9426F782">
      <w:numFmt w:val="none"/>
      <w:lvlText w:val=""/>
      <w:lvlJc w:val="left"/>
      <w:pPr>
        <w:tabs>
          <w:tab w:val="num" w:pos="360"/>
        </w:tabs>
      </w:pPr>
    </w:lvl>
    <w:lvl w:ilvl="7" w:tplc="CEAE97A6">
      <w:numFmt w:val="none"/>
      <w:lvlText w:val=""/>
      <w:lvlJc w:val="left"/>
      <w:pPr>
        <w:tabs>
          <w:tab w:val="num" w:pos="360"/>
        </w:tabs>
      </w:pPr>
    </w:lvl>
    <w:lvl w:ilvl="8" w:tplc="45E0FB8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82C08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D4866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270D9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50649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448E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EF217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0864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C8E0C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1A12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D79AE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E2EB8C" w:tentative="1">
      <w:start w:val="1"/>
      <w:numFmt w:val="lowerLetter"/>
      <w:lvlText w:val="%2."/>
      <w:lvlJc w:val="left"/>
      <w:pPr>
        <w:ind w:left="1440" w:hanging="360"/>
      </w:pPr>
    </w:lvl>
    <w:lvl w:ilvl="2" w:tplc="055CEFDE" w:tentative="1">
      <w:start w:val="1"/>
      <w:numFmt w:val="lowerRoman"/>
      <w:lvlText w:val="%3."/>
      <w:lvlJc w:val="right"/>
      <w:pPr>
        <w:ind w:left="2160" w:hanging="180"/>
      </w:pPr>
    </w:lvl>
    <w:lvl w:ilvl="3" w:tplc="C0F29FE8" w:tentative="1">
      <w:start w:val="1"/>
      <w:numFmt w:val="decimal"/>
      <w:lvlText w:val="%4."/>
      <w:lvlJc w:val="left"/>
      <w:pPr>
        <w:ind w:left="2880" w:hanging="360"/>
      </w:pPr>
    </w:lvl>
    <w:lvl w:ilvl="4" w:tplc="1C2044CA" w:tentative="1">
      <w:start w:val="1"/>
      <w:numFmt w:val="lowerLetter"/>
      <w:lvlText w:val="%5."/>
      <w:lvlJc w:val="left"/>
      <w:pPr>
        <w:ind w:left="3600" w:hanging="360"/>
      </w:pPr>
    </w:lvl>
    <w:lvl w:ilvl="5" w:tplc="6EAE9018" w:tentative="1">
      <w:start w:val="1"/>
      <w:numFmt w:val="lowerRoman"/>
      <w:lvlText w:val="%6."/>
      <w:lvlJc w:val="right"/>
      <w:pPr>
        <w:ind w:left="4320" w:hanging="180"/>
      </w:pPr>
    </w:lvl>
    <w:lvl w:ilvl="6" w:tplc="5F9A2280" w:tentative="1">
      <w:start w:val="1"/>
      <w:numFmt w:val="decimal"/>
      <w:lvlText w:val="%7."/>
      <w:lvlJc w:val="left"/>
      <w:pPr>
        <w:ind w:left="5040" w:hanging="360"/>
      </w:pPr>
    </w:lvl>
    <w:lvl w:ilvl="7" w:tplc="13F027F6" w:tentative="1">
      <w:start w:val="1"/>
      <w:numFmt w:val="lowerLetter"/>
      <w:lvlText w:val="%8."/>
      <w:lvlJc w:val="left"/>
      <w:pPr>
        <w:ind w:left="5760" w:hanging="360"/>
      </w:pPr>
    </w:lvl>
    <w:lvl w:ilvl="8" w:tplc="518821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6D"/>
    <w:rsid w:val="0003154A"/>
    <w:rsid w:val="000334B9"/>
    <w:rsid w:val="00075B91"/>
    <w:rsid w:val="000A04E5"/>
    <w:rsid w:val="000F5E6D"/>
    <w:rsid w:val="00112946"/>
    <w:rsid w:val="00142B1A"/>
    <w:rsid w:val="001D05DB"/>
    <w:rsid w:val="001D1166"/>
    <w:rsid w:val="00271C2A"/>
    <w:rsid w:val="00273720"/>
    <w:rsid w:val="00282FB0"/>
    <w:rsid w:val="00284A9F"/>
    <w:rsid w:val="002924E1"/>
    <w:rsid w:val="002A27E7"/>
    <w:rsid w:val="002D1199"/>
    <w:rsid w:val="00323007"/>
    <w:rsid w:val="00387CD6"/>
    <w:rsid w:val="00396191"/>
    <w:rsid w:val="003B1E82"/>
    <w:rsid w:val="003C695F"/>
    <w:rsid w:val="004673C5"/>
    <w:rsid w:val="004B53D3"/>
    <w:rsid w:val="00533E71"/>
    <w:rsid w:val="005430E9"/>
    <w:rsid w:val="005B41BE"/>
    <w:rsid w:val="005F60DF"/>
    <w:rsid w:val="00604ED7"/>
    <w:rsid w:val="00633E14"/>
    <w:rsid w:val="006B306B"/>
    <w:rsid w:val="006D2A25"/>
    <w:rsid w:val="006E3987"/>
    <w:rsid w:val="007B1C58"/>
    <w:rsid w:val="007C3435"/>
    <w:rsid w:val="007C5783"/>
    <w:rsid w:val="007D3BD6"/>
    <w:rsid w:val="00862885"/>
    <w:rsid w:val="00873D20"/>
    <w:rsid w:val="0088711B"/>
    <w:rsid w:val="009066B3"/>
    <w:rsid w:val="00947573"/>
    <w:rsid w:val="009A6A48"/>
    <w:rsid w:val="009B762B"/>
    <w:rsid w:val="00A26B88"/>
    <w:rsid w:val="00AE1131"/>
    <w:rsid w:val="00B1048E"/>
    <w:rsid w:val="00B5205E"/>
    <w:rsid w:val="00B91720"/>
    <w:rsid w:val="00BD636C"/>
    <w:rsid w:val="00BF1FA4"/>
    <w:rsid w:val="00C02B63"/>
    <w:rsid w:val="00C52ADB"/>
    <w:rsid w:val="00C85D89"/>
    <w:rsid w:val="00C94DCA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C2F7A"/>
    <w:rsid w:val="00EF65EE"/>
    <w:rsid w:val="00F01CCE"/>
    <w:rsid w:val="00FD7663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21D2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21EAB-021C-47B0-BA26-DCD57377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2025-01-24T11:59:00Z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