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8D3E4" w14:textId="77777777" w:rsidR="00D90704" w:rsidRDefault="00D90704" w:rsidP="002D6E32">
      <w:pPr>
        <w:shd w:val="clear" w:color="auto" w:fill="FFFFFF"/>
        <w:spacing w:before="45" w:after="0" w:line="248" w:lineRule="atLeast"/>
        <w:ind w:firstLine="300"/>
        <w:jc w:val="right"/>
        <w:rPr>
          <w:rFonts w:ascii="Arial" w:eastAsia="Times New Roman" w:hAnsi="Arial" w:cs="Arial"/>
          <w:i/>
          <w:iCs/>
          <w:color w:val="414142"/>
          <w:sz w:val="20"/>
          <w:szCs w:val="20"/>
          <w:lang w:eastAsia="lv-LV"/>
        </w:rPr>
      </w:pPr>
    </w:p>
    <w:p w14:paraId="07159737" w14:textId="77777777" w:rsidR="004F347A" w:rsidRPr="002D6E32" w:rsidRDefault="004F347A" w:rsidP="002D6E32">
      <w:pPr>
        <w:shd w:val="clear" w:color="auto" w:fill="FFFFFF"/>
        <w:spacing w:before="45" w:after="0" w:line="248" w:lineRule="atLeast"/>
        <w:ind w:firstLine="300"/>
        <w:jc w:val="right"/>
        <w:rPr>
          <w:rFonts w:ascii="Arial" w:eastAsia="Times New Roman" w:hAnsi="Arial" w:cs="Arial"/>
          <w:i/>
          <w:iCs/>
          <w:color w:val="414142"/>
          <w:sz w:val="20"/>
          <w:szCs w:val="20"/>
          <w:lang w:eastAsia="lv-LV"/>
        </w:rPr>
      </w:pPr>
    </w:p>
    <w:tbl>
      <w:tblPr>
        <w:tblW w:w="5085" w:type="pct"/>
        <w:tblInd w:w="-142"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226"/>
      </w:tblGrid>
      <w:tr w:rsidR="002D6E32" w:rsidRPr="002F6E67" w14:paraId="6546A695" w14:textId="77777777" w:rsidTr="005E610A">
        <w:trPr>
          <w:trHeight w:val="300"/>
        </w:trPr>
        <w:tc>
          <w:tcPr>
            <w:tcW w:w="5000" w:type="pct"/>
            <w:tcBorders>
              <w:top w:val="nil"/>
              <w:left w:val="nil"/>
              <w:bottom w:val="single" w:sz="6" w:space="0" w:color="414142"/>
              <w:right w:val="nil"/>
            </w:tcBorders>
            <w:shd w:val="clear" w:color="auto" w:fill="FFFFFF"/>
            <w:hideMark/>
          </w:tcPr>
          <w:p w14:paraId="6256D419" w14:textId="4189712B" w:rsidR="00B25DE4" w:rsidRPr="00D80B2D" w:rsidRDefault="00B25DE4" w:rsidP="002F5E01">
            <w:pPr>
              <w:spacing w:after="0"/>
              <w:jc w:val="center"/>
              <w:rPr>
                <w:rFonts w:ascii="Times New Roman" w:eastAsia="Times New Roman" w:hAnsi="Times New Roman" w:cs="Times New Roman"/>
                <w:sz w:val="24"/>
                <w:szCs w:val="24"/>
                <w:lang w:eastAsia="lv-LV"/>
              </w:rPr>
            </w:pPr>
            <w:r w:rsidRPr="00D80B2D">
              <w:rPr>
                <w:rFonts w:ascii="Times New Roman" w:eastAsia="Times New Roman" w:hAnsi="Times New Roman" w:cs="Times New Roman"/>
                <w:sz w:val="24"/>
                <w:szCs w:val="24"/>
                <w:lang w:eastAsia="lv-LV"/>
              </w:rPr>
              <w:t>SIA ‘‘</w:t>
            </w:r>
            <w:r w:rsidR="006F6440">
              <w:rPr>
                <w:rFonts w:ascii="Times New Roman" w:eastAsia="Times New Roman" w:hAnsi="Times New Roman" w:cs="Times New Roman"/>
                <w:sz w:val="24"/>
                <w:szCs w:val="24"/>
                <w:lang w:eastAsia="lv-LV"/>
              </w:rPr>
              <w:t>SB projekts</w:t>
            </w:r>
            <w:r w:rsidRPr="00D80B2D">
              <w:rPr>
                <w:rFonts w:ascii="Times New Roman" w:eastAsia="Times New Roman" w:hAnsi="Times New Roman" w:cs="Times New Roman"/>
                <w:sz w:val="24"/>
                <w:szCs w:val="24"/>
                <w:lang w:eastAsia="lv-LV"/>
              </w:rPr>
              <w:t xml:space="preserve">’’ </w:t>
            </w:r>
            <w:proofErr w:type="spellStart"/>
            <w:r w:rsidRPr="00D80B2D">
              <w:rPr>
                <w:rFonts w:ascii="Times New Roman" w:eastAsia="Times New Roman" w:hAnsi="Times New Roman" w:cs="Times New Roman"/>
                <w:sz w:val="24"/>
                <w:szCs w:val="24"/>
                <w:lang w:eastAsia="lv-LV"/>
              </w:rPr>
              <w:t>reģ</w:t>
            </w:r>
            <w:proofErr w:type="spellEnd"/>
            <w:r w:rsidRPr="00D80B2D">
              <w:rPr>
                <w:rFonts w:ascii="Times New Roman" w:eastAsia="Times New Roman" w:hAnsi="Times New Roman" w:cs="Times New Roman"/>
                <w:sz w:val="24"/>
                <w:szCs w:val="24"/>
                <w:lang w:eastAsia="lv-LV"/>
              </w:rPr>
              <w:t>. Nr.LV</w:t>
            </w:r>
            <w:r w:rsidR="006F6440">
              <w:rPr>
                <w:rFonts w:ascii="Times New Roman" w:eastAsia="Times New Roman" w:hAnsi="Times New Roman" w:cs="Times New Roman"/>
                <w:sz w:val="24"/>
                <w:szCs w:val="24"/>
                <w:lang w:eastAsia="lv-LV"/>
              </w:rPr>
              <w:t>40003689144</w:t>
            </w:r>
            <w:r w:rsidRPr="00D80B2D">
              <w:rPr>
                <w:rFonts w:ascii="Times New Roman" w:eastAsia="Times New Roman" w:hAnsi="Times New Roman" w:cs="Times New Roman"/>
                <w:sz w:val="24"/>
                <w:szCs w:val="24"/>
                <w:lang w:eastAsia="lv-LV"/>
              </w:rPr>
              <w:t xml:space="preserve">, Būvkomersanta </w:t>
            </w:r>
            <w:proofErr w:type="spellStart"/>
            <w:r w:rsidRPr="00D80B2D">
              <w:rPr>
                <w:rFonts w:ascii="Times New Roman" w:eastAsia="Times New Roman" w:hAnsi="Times New Roman" w:cs="Times New Roman"/>
                <w:sz w:val="24"/>
                <w:szCs w:val="24"/>
                <w:lang w:eastAsia="lv-LV"/>
              </w:rPr>
              <w:t>reģ</w:t>
            </w:r>
            <w:proofErr w:type="spellEnd"/>
            <w:r w:rsidRPr="00D80B2D">
              <w:rPr>
                <w:rFonts w:ascii="Times New Roman" w:eastAsia="Times New Roman" w:hAnsi="Times New Roman" w:cs="Times New Roman"/>
                <w:sz w:val="24"/>
                <w:szCs w:val="24"/>
                <w:lang w:eastAsia="lv-LV"/>
              </w:rPr>
              <w:t>.</w:t>
            </w:r>
            <w:r w:rsidR="00505778" w:rsidRPr="00D80B2D">
              <w:rPr>
                <w:rFonts w:ascii="Times New Roman" w:eastAsia="Times New Roman" w:hAnsi="Times New Roman" w:cs="Times New Roman"/>
                <w:sz w:val="24"/>
                <w:szCs w:val="24"/>
                <w:lang w:eastAsia="lv-LV"/>
              </w:rPr>
              <w:t xml:space="preserve"> </w:t>
            </w:r>
            <w:r w:rsidRPr="00D80B2D">
              <w:rPr>
                <w:rFonts w:ascii="Times New Roman" w:eastAsia="Times New Roman" w:hAnsi="Times New Roman" w:cs="Times New Roman"/>
                <w:sz w:val="24"/>
                <w:szCs w:val="24"/>
                <w:lang w:eastAsia="lv-LV"/>
              </w:rPr>
              <w:t>Nr.</w:t>
            </w:r>
            <w:r w:rsidRPr="00D80B2D">
              <w:rPr>
                <w:sz w:val="24"/>
                <w:szCs w:val="24"/>
              </w:rPr>
              <w:t xml:space="preserve"> </w:t>
            </w:r>
            <w:r w:rsidR="006F6440">
              <w:rPr>
                <w:rFonts w:ascii="Times New Roman" w:eastAsia="Times New Roman" w:hAnsi="Times New Roman" w:cs="Times New Roman"/>
                <w:sz w:val="24"/>
                <w:szCs w:val="24"/>
                <w:lang w:eastAsia="lv-LV"/>
              </w:rPr>
              <w:t>1136-RA</w:t>
            </w:r>
            <w:r w:rsidRPr="00D80B2D">
              <w:rPr>
                <w:rFonts w:ascii="Times New Roman" w:eastAsia="Times New Roman" w:hAnsi="Times New Roman" w:cs="Times New Roman"/>
                <w:sz w:val="24"/>
                <w:szCs w:val="24"/>
                <w:lang w:eastAsia="lv-LV"/>
              </w:rPr>
              <w:t>,</w:t>
            </w:r>
          </w:p>
          <w:p w14:paraId="30EC076C" w14:textId="77777777" w:rsidR="002D6E32"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Tallinas iela 20-14, </w:t>
            </w:r>
            <w:proofErr w:type="spellStart"/>
            <w:r>
              <w:rPr>
                <w:rFonts w:ascii="Times New Roman" w:hAnsi="Times New Roman" w:cs="Times New Roman"/>
                <w:sz w:val="24"/>
                <w:szCs w:val="24"/>
              </w:rPr>
              <w:t>Rīga,LV</w:t>
            </w:r>
            <w:proofErr w:type="spellEnd"/>
            <w:r>
              <w:rPr>
                <w:rFonts w:ascii="Times New Roman" w:hAnsi="Times New Roman" w:cs="Times New Roman"/>
                <w:sz w:val="24"/>
                <w:szCs w:val="24"/>
              </w:rPr>
              <w:t xml:space="preserve"> 1001, </w:t>
            </w:r>
            <w:hyperlink r:id="rId8" w:history="1">
              <w:r w:rsidRPr="000A0210">
                <w:rPr>
                  <w:rStyle w:val="Hipersaite"/>
                  <w:rFonts w:ascii="Times New Roman" w:hAnsi="Times New Roman" w:cs="Times New Roman"/>
                  <w:sz w:val="24"/>
                  <w:szCs w:val="24"/>
                </w:rPr>
                <w:t>sbparhitektura@gmail.com</w:t>
              </w:r>
            </w:hyperlink>
            <w:r>
              <w:rPr>
                <w:rFonts w:ascii="Times New Roman" w:hAnsi="Times New Roman" w:cs="Times New Roman"/>
                <w:sz w:val="24"/>
                <w:szCs w:val="24"/>
              </w:rPr>
              <w:t>, tel. 29459450</w:t>
            </w:r>
          </w:p>
          <w:p w14:paraId="1DB3B582" w14:textId="77777777" w:rsidR="006F6440"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Ints </w:t>
            </w:r>
            <w:proofErr w:type="spellStart"/>
            <w:r>
              <w:rPr>
                <w:rFonts w:ascii="Times New Roman" w:hAnsi="Times New Roman" w:cs="Times New Roman"/>
                <w:sz w:val="24"/>
                <w:szCs w:val="24"/>
              </w:rPr>
              <w:t>Juknevičs</w:t>
            </w:r>
            <w:proofErr w:type="spellEnd"/>
            <w:r>
              <w:rPr>
                <w:rFonts w:ascii="Times New Roman" w:hAnsi="Times New Roman" w:cs="Times New Roman"/>
                <w:sz w:val="24"/>
                <w:szCs w:val="24"/>
              </w:rPr>
              <w:t xml:space="preserve"> , LBS būvprakses sertifikāts Nr. 2-</w:t>
            </w:r>
          </w:p>
          <w:p w14:paraId="3813A8FC" w14:textId="48B30ECF" w:rsidR="006F6440" w:rsidRPr="002F5E01" w:rsidRDefault="006F6440" w:rsidP="00262146">
            <w:pPr>
              <w:spacing w:after="0"/>
              <w:jc w:val="center"/>
              <w:rPr>
                <w:rFonts w:ascii="Times New Roman" w:hAnsi="Times New Roman" w:cs="Times New Roman"/>
                <w:sz w:val="24"/>
                <w:szCs w:val="24"/>
              </w:rPr>
            </w:pPr>
            <w:r>
              <w:rPr>
                <w:rFonts w:ascii="Times New Roman" w:hAnsi="Times New Roman" w:cs="Times New Roman"/>
                <w:sz w:val="24"/>
                <w:szCs w:val="24"/>
              </w:rPr>
              <w:t xml:space="preserve">Sarmīte Pāvilaite , LAS sertifikāts Nr. 1-00396 </w:t>
            </w:r>
          </w:p>
        </w:tc>
      </w:tr>
      <w:tr w:rsidR="002D6E32" w:rsidRPr="002F6E67" w14:paraId="3AAA1CDB" w14:textId="77777777" w:rsidTr="005E610A">
        <w:trPr>
          <w:trHeight w:val="300"/>
        </w:trPr>
        <w:tc>
          <w:tcPr>
            <w:tcW w:w="5000" w:type="pct"/>
            <w:tcBorders>
              <w:top w:val="outset" w:sz="6" w:space="0" w:color="414142"/>
              <w:left w:val="nil"/>
              <w:bottom w:val="nil"/>
              <w:right w:val="nil"/>
            </w:tcBorders>
            <w:shd w:val="clear" w:color="auto" w:fill="FFFFFF"/>
            <w:hideMark/>
          </w:tcPr>
          <w:p w14:paraId="62719691"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w:t>
            </w:r>
            <w:proofErr w:type="spellStart"/>
            <w:r w:rsidRPr="002F6E67">
              <w:rPr>
                <w:rFonts w:ascii="Times New Roman" w:eastAsia="Times New Roman" w:hAnsi="Times New Roman" w:cs="Times New Roman"/>
                <w:sz w:val="20"/>
                <w:szCs w:val="20"/>
                <w:lang w:eastAsia="lv-LV"/>
              </w:rPr>
              <w:t>apsekotājs</w:t>
            </w:r>
            <w:proofErr w:type="spellEnd"/>
            <w:r w:rsidRPr="002F6E67">
              <w:rPr>
                <w:rFonts w:ascii="Times New Roman" w:eastAsia="Times New Roman" w:hAnsi="Times New Roman" w:cs="Times New Roman"/>
                <w:sz w:val="20"/>
                <w:szCs w:val="20"/>
                <w:lang w:eastAsia="lv-LV"/>
              </w:rPr>
              <w:t xml:space="preserve"> un tā rekvizīti – fiziskās personas vārds, uzvārds, sertifikāta Nr. vai juridiskās personas nosaukums, reģistrācijas Nr., būvkomersanta reģistrācijas apliecības Nr., juridiskā adrese, tālruņa numurs, elektroniskā pasta adrese)</w:t>
            </w:r>
          </w:p>
        </w:tc>
      </w:tr>
      <w:tr w:rsidR="002D6E32" w:rsidRPr="002F6E67" w14:paraId="3D3DAC74" w14:textId="77777777" w:rsidTr="005E610A">
        <w:trPr>
          <w:trHeight w:val="300"/>
        </w:trPr>
        <w:tc>
          <w:tcPr>
            <w:tcW w:w="5000" w:type="pct"/>
            <w:tcBorders>
              <w:top w:val="nil"/>
              <w:left w:val="nil"/>
              <w:bottom w:val="nil"/>
              <w:right w:val="nil"/>
            </w:tcBorders>
            <w:hideMark/>
          </w:tcPr>
          <w:p w14:paraId="2B21D1C8" w14:textId="77777777" w:rsidR="002D6E32"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w:t>
            </w:r>
          </w:p>
          <w:p w14:paraId="4B799F6D"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13E5F42A"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77D4A162" w14:textId="77777777" w:rsidR="00615D21" w:rsidRDefault="00615D21" w:rsidP="002D6E32">
            <w:pPr>
              <w:spacing w:after="0" w:line="240" w:lineRule="auto"/>
              <w:rPr>
                <w:rFonts w:ascii="Times New Roman" w:eastAsia="Times New Roman" w:hAnsi="Times New Roman" w:cs="Times New Roman"/>
                <w:sz w:val="20"/>
                <w:szCs w:val="20"/>
                <w:lang w:eastAsia="lv-LV"/>
              </w:rPr>
            </w:pPr>
          </w:p>
          <w:p w14:paraId="33401A4C" w14:textId="77777777" w:rsidR="00615D21" w:rsidRPr="002F6E67" w:rsidRDefault="00615D21" w:rsidP="002D6E32">
            <w:pPr>
              <w:spacing w:after="0" w:line="240" w:lineRule="auto"/>
              <w:rPr>
                <w:rFonts w:ascii="Times New Roman" w:eastAsia="Times New Roman" w:hAnsi="Times New Roman" w:cs="Times New Roman"/>
                <w:sz w:val="20"/>
                <w:szCs w:val="20"/>
                <w:lang w:eastAsia="lv-LV"/>
              </w:rPr>
            </w:pPr>
          </w:p>
        </w:tc>
      </w:tr>
      <w:tr w:rsidR="002D6E32" w:rsidRPr="002F6E67" w14:paraId="6097A98A" w14:textId="77777777" w:rsidTr="005E610A">
        <w:trPr>
          <w:trHeight w:val="300"/>
        </w:trPr>
        <w:tc>
          <w:tcPr>
            <w:tcW w:w="5000" w:type="pct"/>
            <w:tcBorders>
              <w:top w:val="nil"/>
              <w:left w:val="nil"/>
              <w:bottom w:val="nil"/>
              <w:right w:val="nil"/>
            </w:tcBorders>
            <w:hideMark/>
          </w:tcPr>
          <w:p w14:paraId="020DA5A0" w14:textId="77777777" w:rsidR="002D6E32" w:rsidRPr="004F347A" w:rsidRDefault="002D6E32" w:rsidP="002D6E32">
            <w:pPr>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4F347A">
              <w:rPr>
                <w:rFonts w:ascii="Times New Roman" w:eastAsia="Times New Roman" w:hAnsi="Times New Roman" w:cs="Times New Roman"/>
                <w:b/>
                <w:bCs/>
                <w:sz w:val="28"/>
                <w:szCs w:val="28"/>
                <w:lang w:eastAsia="lv-LV"/>
              </w:rPr>
              <w:t>Tehniskās apsekošanas atzinums</w:t>
            </w:r>
          </w:p>
        </w:tc>
      </w:tr>
      <w:tr w:rsidR="002D6E32" w:rsidRPr="002F6E67" w14:paraId="02F1DA83" w14:textId="77777777" w:rsidTr="005E610A">
        <w:trPr>
          <w:trHeight w:val="300"/>
        </w:trPr>
        <w:tc>
          <w:tcPr>
            <w:tcW w:w="5000" w:type="pct"/>
            <w:tcBorders>
              <w:top w:val="nil"/>
              <w:left w:val="nil"/>
              <w:bottom w:val="single" w:sz="6" w:space="0" w:color="414142"/>
              <w:right w:val="nil"/>
            </w:tcBorders>
            <w:hideMark/>
          </w:tcPr>
          <w:p w14:paraId="388EBF32" w14:textId="6A5AAB0A" w:rsidR="008610E1" w:rsidRDefault="008610E1" w:rsidP="00D15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Smiltenes tehnikuma Alsviķu </w:t>
            </w:r>
            <w:r w:rsidR="004C5409">
              <w:rPr>
                <w:rFonts w:ascii="Times New Roman" w:eastAsia="Times New Roman" w:hAnsi="Times New Roman" w:cs="Times New Roman"/>
                <w:sz w:val="24"/>
                <w:szCs w:val="24"/>
                <w:lang w:eastAsia="lv-LV"/>
              </w:rPr>
              <w:t xml:space="preserve">teritoriālās </w:t>
            </w:r>
            <w:r>
              <w:rPr>
                <w:rFonts w:ascii="Times New Roman" w:eastAsia="Times New Roman" w:hAnsi="Times New Roman" w:cs="Times New Roman"/>
                <w:sz w:val="24"/>
                <w:szCs w:val="24"/>
                <w:lang w:eastAsia="lv-LV"/>
              </w:rPr>
              <w:t>struktūrvienības</w:t>
            </w:r>
          </w:p>
          <w:p w14:paraId="06CD5842" w14:textId="5A0371B8" w:rsidR="008610E1" w:rsidRDefault="008610E1" w:rsidP="00D15F5F">
            <w:pPr>
              <w:spacing w:after="0" w:line="240" w:lineRule="auto"/>
              <w:jc w:val="center"/>
              <w:rPr>
                <w:rFonts w:ascii="Times New Roman" w:eastAsia="Times New Roman" w:hAnsi="Times New Roman" w:cs="Times New Roman"/>
                <w:sz w:val="24"/>
                <w:szCs w:val="24"/>
                <w:lang w:eastAsia="lv-LV"/>
              </w:rPr>
            </w:pPr>
            <w:r w:rsidRPr="008610E1">
              <w:rPr>
                <w:rFonts w:ascii="Times New Roman" w:eastAsia="Times New Roman" w:hAnsi="Times New Roman" w:cs="Times New Roman"/>
                <w:sz w:val="24"/>
                <w:szCs w:val="24"/>
                <w:lang w:eastAsia="lv-LV"/>
              </w:rPr>
              <w:t>Darbnīcu ēka</w:t>
            </w:r>
          </w:p>
          <w:p w14:paraId="02071D55" w14:textId="65CC54C3" w:rsidR="008610E1" w:rsidRDefault="004C5409" w:rsidP="00D15F5F">
            <w:pPr>
              <w:spacing w:after="0" w:line="240" w:lineRule="auto"/>
              <w:jc w:val="center"/>
              <w:rPr>
                <w:rFonts w:ascii="Times New Roman" w:eastAsia="Times New Roman" w:hAnsi="Times New Roman" w:cs="Times New Roman"/>
                <w:sz w:val="24"/>
                <w:szCs w:val="24"/>
                <w:lang w:eastAsia="lv-LV"/>
              </w:rPr>
            </w:pPr>
            <w:bookmarkStart w:id="0" w:name="_Hlk142580004"/>
            <w:r w:rsidRPr="004C5409">
              <w:rPr>
                <w:rFonts w:ascii="Times New Roman" w:eastAsia="Times New Roman" w:hAnsi="Times New Roman" w:cs="Times New Roman"/>
                <w:sz w:val="24"/>
                <w:szCs w:val="24"/>
                <w:lang w:eastAsia="lv-LV"/>
              </w:rPr>
              <w:t>Alsviķos,</w:t>
            </w:r>
            <w:r>
              <w:rPr>
                <w:rFonts w:ascii="Times New Roman" w:eastAsia="Times New Roman" w:hAnsi="Times New Roman" w:cs="Times New Roman"/>
                <w:sz w:val="24"/>
                <w:szCs w:val="24"/>
                <w:lang w:eastAsia="lv-LV"/>
              </w:rPr>
              <w:t xml:space="preserve"> </w:t>
            </w:r>
            <w:r w:rsidR="008610E1">
              <w:rPr>
                <w:rFonts w:ascii="Times New Roman" w:eastAsia="Times New Roman" w:hAnsi="Times New Roman" w:cs="Times New Roman"/>
                <w:sz w:val="24"/>
                <w:szCs w:val="24"/>
                <w:lang w:eastAsia="lv-LV"/>
              </w:rPr>
              <w:t>Alsviķu pagastā, Alūksnes novadā</w:t>
            </w:r>
          </w:p>
          <w:bookmarkEnd w:id="0"/>
          <w:p w14:paraId="580640D4" w14:textId="26876A9C" w:rsidR="002D6E32" w:rsidRPr="002F6E67" w:rsidRDefault="008610E1" w:rsidP="00151942">
            <w:pPr>
              <w:spacing w:after="0" w:line="240" w:lineRule="auto"/>
              <w:jc w:val="center"/>
              <w:rPr>
                <w:rFonts w:ascii="Times New Roman" w:eastAsia="Times New Roman" w:hAnsi="Times New Roman" w:cs="Times New Roman"/>
                <w:sz w:val="24"/>
                <w:szCs w:val="24"/>
                <w:lang w:eastAsia="lv-LV"/>
              </w:rPr>
            </w:pPr>
            <w:r w:rsidRPr="00887EFB">
              <w:rPr>
                <w:rFonts w:ascii="Times New Roman" w:eastAsia="Times New Roman" w:hAnsi="Times New Roman" w:cs="Times New Roman"/>
                <w:sz w:val="24"/>
                <w:szCs w:val="24"/>
                <w:lang w:eastAsia="lv-LV"/>
              </w:rPr>
              <w:t>B</w:t>
            </w:r>
            <w:r w:rsidR="00887EFB" w:rsidRPr="00887EFB">
              <w:rPr>
                <w:rFonts w:ascii="Times New Roman" w:eastAsia="Times New Roman" w:hAnsi="Times New Roman" w:cs="Times New Roman"/>
                <w:sz w:val="24"/>
                <w:szCs w:val="24"/>
                <w:lang w:eastAsia="lv-LV"/>
              </w:rPr>
              <w:t>ūve</w:t>
            </w:r>
            <w:r>
              <w:rPr>
                <w:rFonts w:ascii="Times New Roman" w:eastAsia="Times New Roman" w:hAnsi="Times New Roman" w:cs="Times New Roman"/>
                <w:sz w:val="24"/>
                <w:szCs w:val="24"/>
                <w:lang w:eastAsia="lv-LV"/>
              </w:rPr>
              <w:t xml:space="preserve"> ar</w:t>
            </w:r>
            <w:r w:rsidR="00887EFB" w:rsidRPr="00887EFB">
              <w:rPr>
                <w:rFonts w:ascii="Times New Roman" w:eastAsia="Times New Roman" w:hAnsi="Times New Roman" w:cs="Times New Roman"/>
                <w:sz w:val="24"/>
                <w:szCs w:val="24"/>
                <w:lang w:eastAsia="lv-LV"/>
              </w:rPr>
              <w:t xml:space="preserve"> kadastra apzīmējum</w:t>
            </w:r>
            <w:r>
              <w:rPr>
                <w:rFonts w:ascii="Times New Roman" w:eastAsia="Times New Roman" w:hAnsi="Times New Roman" w:cs="Times New Roman"/>
                <w:sz w:val="24"/>
                <w:szCs w:val="24"/>
                <w:lang w:eastAsia="lv-LV"/>
              </w:rPr>
              <w:t>u</w:t>
            </w:r>
            <w:r w:rsidR="00887EFB" w:rsidRPr="00887EFB">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36420060008002</w:t>
            </w:r>
          </w:p>
        </w:tc>
      </w:tr>
      <w:tr w:rsidR="002D6E32" w:rsidRPr="002F6E67" w14:paraId="47B5382B" w14:textId="77777777" w:rsidTr="005E610A">
        <w:trPr>
          <w:trHeight w:val="300"/>
        </w:trPr>
        <w:tc>
          <w:tcPr>
            <w:tcW w:w="5000" w:type="pct"/>
            <w:tcBorders>
              <w:top w:val="outset" w:sz="6" w:space="0" w:color="414142"/>
              <w:left w:val="nil"/>
              <w:bottom w:val="nil"/>
              <w:right w:val="nil"/>
            </w:tcBorders>
            <w:hideMark/>
          </w:tcPr>
          <w:p w14:paraId="135890BC" w14:textId="77777777" w:rsidR="002D6E32" w:rsidRPr="002F6E67" w:rsidRDefault="002D6E32" w:rsidP="002D6E32">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nosaukums, zemes vienības kadastra apzīmējums un adrese)</w:t>
            </w:r>
          </w:p>
        </w:tc>
      </w:tr>
      <w:tr w:rsidR="002D6E32" w:rsidRPr="002F6E67" w14:paraId="2C570963" w14:textId="77777777" w:rsidTr="005E610A">
        <w:trPr>
          <w:trHeight w:val="300"/>
        </w:trPr>
        <w:tc>
          <w:tcPr>
            <w:tcW w:w="5000" w:type="pct"/>
            <w:tcBorders>
              <w:top w:val="nil"/>
              <w:left w:val="nil"/>
              <w:bottom w:val="single" w:sz="6" w:space="0" w:color="414142"/>
              <w:right w:val="nil"/>
            </w:tcBorders>
            <w:hideMark/>
          </w:tcPr>
          <w:p w14:paraId="0E389920" w14:textId="50C00908" w:rsidR="002D6E32" w:rsidRPr="002F6E67" w:rsidRDefault="00BB4308" w:rsidP="004A373B">
            <w:pPr>
              <w:spacing w:after="0" w:line="240" w:lineRule="auto"/>
              <w:jc w:val="center"/>
              <w:rPr>
                <w:rFonts w:ascii="Times New Roman" w:eastAsia="Times New Roman" w:hAnsi="Times New Roman" w:cs="Times New Roman"/>
                <w:sz w:val="24"/>
                <w:szCs w:val="24"/>
                <w:lang w:eastAsia="lv-LV"/>
              </w:rPr>
            </w:pPr>
            <w:r w:rsidRPr="00BB4308">
              <w:rPr>
                <w:rFonts w:ascii="Times New Roman" w:eastAsia="Times New Roman" w:hAnsi="Times New Roman" w:cs="Times New Roman"/>
                <w:sz w:val="24"/>
                <w:szCs w:val="24"/>
                <w:lang w:eastAsia="lv-LV"/>
              </w:rPr>
              <w:t xml:space="preserve">Nekustamā īpašuma </w:t>
            </w:r>
            <w:r w:rsidR="00E664CD">
              <w:rPr>
                <w:rFonts w:ascii="Times New Roman" w:eastAsia="Times New Roman" w:hAnsi="Times New Roman" w:cs="Times New Roman"/>
                <w:sz w:val="24"/>
                <w:szCs w:val="24"/>
                <w:lang w:eastAsia="lv-LV"/>
              </w:rPr>
              <w:t>īpašnieks</w:t>
            </w:r>
            <w:r>
              <w:rPr>
                <w:rFonts w:ascii="Times New Roman" w:eastAsia="Times New Roman" w:hAnsi="Times New Roman" w:cs="Times New Roman"/>
                <w:sz w:val="24"/>
                <w:szCs w:val="24"/>
                <w:lang w:eastAsia="lv-LV"/>
              </w:rPr>
              <w:t xml:space="preserve"> </w:t>
            </w:r>
            <w:r w:rsidR="007A1C3E">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8610E1">
              <w:rPr>
                <w:rFonts w:ascii="Times New Roman" w:eastAsia="Times New Roman" w:hAnsi="Times New Roman" w:cs="Times New Roman"/>
                <w:sz w:val="24"/>
                <w:szCs w:val="24"/>
                <w:lang w:eastAsia="lv-LV"/>
              </w:rPr>
              <w:t>IZM, valdītājs Smiltenes tehnikums</w:t>
            </w:r>
          </w:p>
        </w:tc>
      </w:tr>
      <w:tr w:rsidR="002D6E32" w:rsidRPr="002F6E67" w14:paraId="581B60EC" w14:textId="77777777" w:rsidTr="005E610A">
        <w:trPr>
          <w:trHeight w:val="300"/>
        </w:trPr>
        <w:tc>
          <w:tcPr>
            <w:tcW w:w="5000" w:type="pct"/>
            <w:tcBorders>
              <w:top w:val="outset" w:sz="6" w:space="0" w:color="414142"/>
              <w:left w:val="nil"/>
              <w:bottom w:val="nil"/>
              <w:right w:val="nil"/>
            </w:tcBorders>
            <w:hideMark/>
          </w:tcPr>
          <w:p w14:paraId="220FED9D" w14:textId="77777777" w:rsidR="002F5E01" w:rsidRPr="002F6E67" w:rsidRDefault="002D6E32" w:rsidP="002F5E01">
            <w:pPr>
              <w:spacing w:before="100" w:beforeAutospacing="1" w:after="100" w:afterAutospacing="1"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īpašnieks, līguma datums un numurs)</w:t>
            </w:r>
          </w:p>
        </w:tc>
      </w:tr>
      <w:tr w:rsidR="002D6E32" w:rsidRPr="002F6E67" w14:paraId="28E9E029" w14:textId="77777777" w:rsidTr="005E610A">
        <w:trPr>
          <w:trHeight w:val="300"/>
        </w:trPr>
        <w:tc>
          <w:tcPr>
            <w:tcW w:w="5000" w:type="pct"/>
            <w:tcBorders>
              <w:top w:val="nil"/>
              <w:left w:val="nil"/>
              <w:bottom w:val="single" w:sz="6" w:space="0" w:color="414142"/>
              <w:right w:val="nil"/>
            </w:tcBorders>
            <w:hideMark/>
          </w:tcPr>
          <w:p w14:paraId="2D62231D" w14:textId="2157364B" w:rsidR="002D6E32" w:rsidRPr="002F6E67" w:rsidRDefault="008610E1" w:rsidP="004A373B">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10.08.2023</w:t>
            </w:r>
          </w:p>
        </w:tc>
      </w:tr>
      <w:tr w:rsidR="002D6E32" w:rsidRPr="002F6E67" w14:paraId="2993C8B3" w14:textId="77777777" w:rsidTr="005E610A">
        <w:trPr>
          <w:trHeight w:val="300"/>
        </w:trPr>
        <w:tc>
          <w:tcPr>
            <w:tcW w:w="5000" w:type="pct"/>
            <w:tcBorders>
              <w:top w:val="outset" w:sz="6" w:space="0" w:color="414142"/>
              <w:left w:val="nil"/>
              <w:bottom w:val="nil"/>
              <w:right w:val="nil"/>
            </w:tcBorders>
            <w:hideMark/>
          </w:tcPr>
          <w:p w14:paraId="2F494975" w14:textId="77777777" w:rsidR="002D6E32" w:rsidRPr="002F6E67" w:rsidRDefault="002D6E32" w:rsidP="002F5E01">
            <w:pPr>
              <w:spacing w:after="0" w:line="293" w:lineRule="atLeast"/>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(apsekošanas uzdevums, tā izsniegšanas datums)</w:t>
            </w:r>
          </w:p>
        </w:tc>
      </w:tr>
      <w:tr w:rsidR="002D6E32" w:rsidRPr="002F6E67" w14:paraId="639CDCBD" w14:textId="77777777" w:rsidTr="005E610A">
        <w:trPr>
          <w:trHeight w:val="300"/>
        </w:trPr>
        <w:tc>
          <w:tcPr>
            <w:tcW w:w="5000" w:type="pct"/>
            <w:tcBorders>
              <w:top w:val="nil"/>
              <w:left w:val="nil"/>
              <w:bottom w:val="nil"/>
              <w:right w:val="nil"/>
            </w:tcBorders>
            <w:hideMark/>
          </w:tcPr>
          <w:p w14:paraId="25874189"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50E9FBB0"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3B695D63" w14:textId="77777777" w:rsidR="00615D21" w:rsidRDefault="00615D21" w:rsidP="002D6E32">
            <w:pPr>
              <w:spacing w:after="0" w:line="240" w:lineRule="auto"/>
              <w:jc w:val="center"/>
              <w:rPr>
                <w:rFonts w:ascii="Times New Roman" w:eastAsia="Times New Roman" w:hAnsi="Times New Roman" w:cs="Times New Roman"/>
                <w:sz w:val="20"/>
                <w:szCs w:val="20"/>
                <w:lang w:eastAsia="lv-LV"/>
              </w:rPr>
            </w:pPr>
          </w:p>
          <w:p w14:paraId="54307F9F" w14:textId="77777777" w:rsidR="002D6E32" w:rsidRPr="002F6E67" w:rsidRDefault="002D6E32" w:rsidP="002D6E32">
            <w:pPr>
              <w:spacing w:after="0" w:line="240" w:lineRule="auto"/>
              <w:jc w:val="center"/>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w:t>
            </w:r>
          </w:p>
        </w:tc>
      </w:tr>
      <w:tr w:rsidR="002D6E32" w:rsidRPr="002F6E67" w14:paraId="3F6B0A13" w14:textId="77777777" w:rsidTr="008610E1">
        <w:trPr>
          <w:trHeight w:val="5622"/>
        </w:trPr>
        <w:tc>
          <w:tcPr>
            <w:tcW w:w="5000" w:type="pct"/>
            <w:tcBorders>
              <w:top w:val="nil"/>
              <w:left w:val="nil"/>
              <w:bottom w:val="nil"/>
              <w:right w:val="nil"/>
            </w:tcBorders>
            <w:vAlign w:val="bottom"/>
            <w:hideMark/>
          </w:tcPr>
          <w:p w14:paraId="13CD20AB" w14:textId="3EA71ECB" w:rsidR="002D6E32" w:rsidRPr="002F6E67" w:rsidRDefault="002D6E32" w:rsidP="004C5409">
            <w:pPr>
              <w:spacing w:after="0" w:line="240" w:lineRule="auto"/>
              <w:rPr>
                <w:rFonts w:ascii="Times New Roman" w:eastAsia="Times New Roman" w:hAnsi="Times New Roman" w:cs="Times New Roman"/>
                <w:sz w:val="20"/>
                <w:szCs w:val="20"/>
                <w:lang w:eastAsia="lv-LV"/>
              </w:rPr>
            </w:pPr>
            <w:r w:rsidRPr="005E610A">
              <w:rPr>
                <w:rFonts w:ascii="Times New Roman" w:eastAsia="Times New Roman" w:hAnsi="Times New Roman" w:cs="Times New Roman"/>
                <w:sz w:val="20"/>
                <w:szCs w:val="20"/>
                <w:lang w:eastAsia="lv-LV"/>
              </w:rPr>
              <w:t xml:space="preserve">Atzinums izsniegts </w:t>
            </w:r>
            <w:r w:rsidR="00BB1573" w:rsidRPr="005E610A">
              <w:rPr>
                <w:rFonts w:ascii="Times New Roman" w:eastAsia="Times New Roman" w:hAnsi="Times New Roman" w:cs="Times New Roman"/>
                <w:sz w:val="20"/>
                <w:szCs w:val="20"/>
                <w:lang w:eastAsia="lv-LV"/>
              </w:rPr>
              <w:t>20</w:t>
            </w:r>
            <w:r w:rsidR="00E664CD">
              <w:rPr>
                <w:rFonts w:ascii="Times New Roman" w:eastAsia="Times New Roman" w:hAnsi="Times New Roman" w:cs="Times New Roman"/>
                <w:sz w:val="20"/>
                <w:szCs w:val="20"/>
                <w:lang w:eastAsia="lv-LV"/>
              </w:rPr>
              <w:t>2</w:t>
            </w:r>
            <w:r w:rsidR="0024125D">
              <w:rPr>
                <w:rFonts w:ascii="Times New Roman" w:eastAsia="Times New Roman" w:hAnsi="Times New Roman" w:cs="Times New Roman"/>
                <w:sz w:val="20"/>
                <w:szCs w:val="20"/>
                <w:lang w:eastAsia="lv-LV"/>
              </w:rPr>
              <w:t>3</w:t>
            </w:r>
            <w:r w:rsidRPr="005E610A">
              <w:rPr>
                <w:rFonts w:ascii="Times New Roman" w:eastAsia="Times New Roman" w:hAnsi="Times New Roman" w:cs="Times New Roman"/>
                <w:sz w:val="20"/>
                <w:szCs w:val="20"/>
                <w:lang w:eastAsia="lv-LV"/>
              </w:rPr>
              <w:t>.g</w:t>
            </w:r>
            <w:r w:rsidR="004C5409">
              <w:t xml:space="preserve"> </w:t>
            </w:r>
            <w:r w:rsidR="008610E1">
              <w:rPr>
                <w:rFonts w:ascii="Times New Roman" w:eastAsia="Times New Roman" w:hAnsi="Times New Roman" w:cs="Times New Roman"/>
                <w:sz w:val="20"/>
                <w:szCs w:val="20"/>
                <w:lang w:eastAsia="lv-LV"/>
              </w:rPr>
              <w:t>15</w:t>
            </w:r>
            <w:r w:rsidR="0024125D">
              <w:rPr>
                <w:rFonts w:ascii="Times New Roman" w:eastAsia="Times New Roman" w:hAnsi="Times New Roman" w:cs="Times New Roman"/>
                <w:sz w:val="20"/>
                <w:szCs w:val="20"/>
                <w:lang w:eastAsia="lv-LV"/>
              </w:rPr>
              <w:t>.</w:t>
            </w:r>
            <w:r w:rsidR="00611642">
              <w:rPr>
                <w:rFonts w:ascii="Times New Roman" w:eastAsia="Times New Roman" w:hAnsi="Times New Roman" w:cs="Times New Roman"/>
                <w:sz w:val="20"/>
                <w:szCs w:val="20"/>
                <w:lang w:eastAsia="lv-LV"/>
              </w:rPr>
              <w:t>augustā</w:t>
            </w:r>
          </w:p>
        </w:tc>
      </w:tr>
      <w:tr w:rsidR="002D6E32" w:rsidRPr="002F6E67" w14:paraId="0D50DC35" w14:textId="77777777" w:rsidTr="005E610A">
        <w:trPr>
          <w:trHeight w:val="300"/>
        </w:trPr>
        <w:tc>
          <w:tcPr>
            <w:tcW w:w="5000" w:type="pct"/>
            <w:tcBorders>
              <w:top w:val="nil"/>
              <w:left w:val="nil"/>
              <w:bottom w:val="single" w:sz="6" w:space="0" w:color="414142"/>
              <w:right w:val="nil"/>
            </w:tcBorders>
            <w:hideMark/>
          </w:tcPr>
          <w:p w14:paraId="086E5F76" w14:textId="37FB695B" w:rsidR="008610E1" w:rsidRPr="00320539" w:rsidRDefault="008610E1" w:rsidP="008610E1">
            <w:pPr>
              <w:spacing w:after="0" w:line="240" w:lineRule="auto"/>
              <w:rPr>
                <w:rFonts w:ascii="Times New Roman" w:eastAsia="Times New Roman" w:hAnsi="Times New Roman" w:cs="Times New Roman"/>
                <w:sz w:val="24"/>
                <w:szCs w:val="24"/>
                <w:lang w:eastAsia="lv-LV"/>
              </w:rPr>
            </w:pPr>
          </w:p>
        </w:tc>
      </w:tr>
    </w:tbl>
    <w:p w14:paraId="6C3FDAB8" w14:textId="0AEEECBB" w:rsidR="00BF14DC" w:rsidRPr="000D5336" w:rsidRDefault="00F14549" w:rsidP="00BE48C2">
      <w:pPr>
        <w:jc w:val="center"/>
        <w:rPr>
          <w:rFonts w:ascii="Times New Roman" w:eastAsia="Calibri" w:hAnsi="Times New Roman" w:cs="Times New Roman"/>
          <w:sz w:val="24"/>
          <w:szCs w:val="24"/>
          <w:lang w:eastAsia="lv-LV"/>
        </w:rPr>
      </w:pPr>
      <w:r>
        <w:br w:type="page"/>
      </w:r>
      <w:r w:rsidR="00BF14DC" w:rsidRPr="000D5336">
        <w:rPr>
          <w:rFonts w:ascii="Times New Roman" w:eastAsia="Calibri" w:hAnsi="Times New Roman" w:cs="Times New Roman"/>
          <w:sz w:val="24"/>
          <w:szCs w:val="24"/>
          <w:lang w:eastAsia="lv-LV"/>
        </w:rPr>
        <w:lastRenderedPageBreak/>
        <w:t xml:space="preserve"> </w:t>
      </w:r>
    </w:p>
    <w:p w14:paraId="68B6B90E" w14:textId="77777777" w:rsidR="00874F17" w:rsidRDefault="00874F17" w:rsidP="00BF14DC">
      <w:pPr>
        <w:tabs>
          <w:tab w:val="center" w:pos="5123"/>
        </w:tabs>
        <w:suppressAutoHyphens/>
        <w:spacing w:after="0"/>
        <w:rPr>
          <w:rFonts w:ascii="Times New Roman" w:hAnsi="Times New Roman" w:cs="Times New Roman"/>
          <w:b/>
          <w:sz w:val="24"/>
          <w:szCs w:val="24"/>
          <w:u w:val="single" w:color="000000"/>
        </w:rPr>
      </w:pPr>
    </w:p>
    <w:p w14:paraId="44E643CC" w14:textId="77777777" w:rsidR="00CD6F39" w:rsidRDefault="00CD6F39" w:rsidP="00BF14DC">
      <w:pPr>
        <w:tabs>
          <w:tab w:val="center" w:pos="5123"/>
        </w:tabs>
        <w:suppressAutoHyphens/>
        <w:spacing w:after="0"/>
        <w:rPr>
          <w:rFonts w:ascii="Times New Roman" w:hAnsi="Times New Roman" w:cs="Times New Roman"/>
          <w:b/>
          <w:sz w:val="24"/>
          <w:szCs w:val="24"/>
          <w:u w:val="single" w:color="000000"/>
        </w:rPr>
      </w:pPr>
    </w:p>
    <w:tbl>
      <w:tblPr>
        <w:tblW w:w="5085" w:type="pct"/>
        <w:tblInd w:w="-142" w:type="dxa"/>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4613"/>
        <w:gridCol w:w="4613"/>
      </w:tblGrid>
      <w:tr w:rsidR="00F14549" w:rsidRPr="002F6E67" w14:paraId="7878F0AA" w14:textId="77777777" w:rsidTr="00F14549">
        <w:trPr>
          <w:trHeight w:val="300"/>
        </w:trPr>
        <w:tc>
          <w:tcPr>
            <w:tcW w:w="2500" w:type="pct"/>
            <w:tcBorders>
              <w:top w:val="outset" w:sz="6" w:space="0" w:color="414142"/>
              <w:left w:val="nil"/>
              <w:bottom w:val="nil"/>
              <w:right w:val="nil"/>
            </w:tcBorders>
          </w:tcPr>
          <w:p w14:paraId="3C341A00" w14:textId="77777777" w:rsidR="00F14549" w:rsidRPr="00D80B2D" w:rsidRDefault="00F14549" w:rsidP="00D80B2D">
            <w:pPr>
              <w:tabs>
                <w:tab w:val="left" w:pos="5040"/>
              </w:tabs>
              <w:rPr>
                <w:rFonts w:ascii="Times New Roman" w:eastAsia="Times New Roman" w:hAnsi="Times New Roman" w:cs="Times New Roman"/>
                <w:sz w:val="20"/>
                <w:szCs w:val="20"/>
                <w:lang w:eastAsia="lv-LV"/>
              </w:rPr>
            </w:pPr>
          </w:p>
        </w:tc>
        <w:tc>
          <w:tcPr>
            <w:tcW w:w="2500" w:type="pct"/>
            <w:tcBorders>
              <w:top w:val="outset" w:sz="6" w:space="0" w:color="414142"/>
              <w:left w:val="nil"/>
              <w:bottom w:val="nil"/>
              <w:right w:val="nil"/>
            </w:tcBorders>
          </w:tcPr>
          <w:p w14:paraId="35D64745" w14:textId="77777777" w:rsidR="00F14549" w:rsidRPr="00D80B2D" w:rsidRDefault="00F14549" w:rsidP="00D80B2D">
            <w:pPr>
              <w:tabs>
                <w:tab w:val="left" w:pos="5040"/>
              </w:tabs>
              <w:rPr>
                <w:rFonts w:ascii="Times New Roman" w:eastAsia="Times New Roman" w:hAnsi="Times New Roman" w:cs="Times New Roman"/>
                <w:sz w:val="20"/>
                <w:szCs w:val="20"/>
                <w:lang w:eastAsia="lv-LV"/>
              </w:rPr>
            </w:pPr>
          </w:p>
        </w:tc>
      </w:tr>
    </w:tbl>
    <w:p w14:paraId="52B5985A" w14:textId="0AFC6F58" w:rsidR="004F347A" w:rsidRDefault="004F347A"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p>
    <w:p w14:paraId="1BA2926F" w14:textId="77777777" w:rsidR="002D6E32" w:rsidRPr="002F6E67" w:rsidRDefault="002D6E32"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r w:rsidRPr="002F6E67">
        <w:rPr>
          <w:rFonts w:ascii="Arial" w:eastAsia="Times New Roman" w:hAnsi="Arial" w:cs="Arial"/>
          <w:b/>
          <w:bCs/>
          <w:sz w:val="20"/>
          <w:szCs w:val="20"/>
          <w:lang w:eastAsia="lv-LV"/>
        </w:rPr>
        <w:t>1. Vispārīgas ziņas par būvi</w:t>
      </w:r>
    </w:p>
    <w:p w14:paraId="46D868B7" w14:textId="77777777" w:rsidR="002D6E32" w:rsidRPr="002F6E67" w:rsidRDefault="002D6E32" w:rsidP="002D6E32">
      <w:pPr>
        <w:shd w:val="clear" w:color="auto" w:fill="FFFFFF"/>
        <w:spacing w:before="100" w:beforeAutospacing="1" w:after="100" w:afterAutospacing="1" w:line="293" w:lineRule="atLeast"/>
        <w:ind w:firstLine="300"/>
        <w:jc w:val="center"/>
        <w:rPr>
          <w:rFonts w:ascii="Arial" w:eastAsia="Times New Roman" w:hAnsi="Arial" w:cs="Arial"/>
          <w:sz w:val="20"/>
          <w:szCs w:val="20"/>
          <w:lang w:eastAsia="lv-LV"/>
        </w:rPr>
      </w:pPr>
      <w:r w:rsidRPr="002F6E67">
        <w:rPr>
          <w:rFonts w:ascii="Arial" w:eastAsia="Times New Roman" w:hAnsi="Arial" w:cs="Arial"/>
          <w:sz w:val="20"/>
          <w:szCs w:val="20"/>
          <w:lang w:eastAsia="lv-LV"/>
        </w:rPr>
        <w:t>(Datus par būvi aizpilda no jaunākās dokumentācijas – būves kadastrālās uzmērīšanas lietas vai būvprojekta)</w:t>
      </w:r>
    </w:p>
    <w:tbl>
      <w:tblPr>
        <w:tblW w:w="4965"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44"/>
        <w:gridCol w:w="8149"/>
      </w:tblGrid>
      <w:tr w:rsidR="002D6E32" w:rsidRPr="00015799" w14:paraId="5DAF8ABB"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77361DC0"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22056D1" w14:textId="5D25F020" w:rsidR="002D6E32" w:rsidRPr="00015799" w:rsidRDefault="002D6E32" w:rsidP="007D4ED3">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galvenais lietošanas veids</w:t>
            </w:r>
            <w:r w:rsidR="00BB1573" w:rsidRPr="00015799">
              <w:rPr>
                <w:rFonts w:ascii="Times New Roman" w:eastAsia="Times New Roman" w:hAnsi="Times New Roman" w:cs="Times New Roman"/>
                <w:sz w:val="20"/>
                <w:szCs w:val="20"/>
                <w:lang w:eastAsia="lv-LV"/>
              </w:rPr>
              <w:t xml:space="preserve"> </w:t>
            </w:r>
            <w:r w:rsidR="00015799">
              <w:rPr>
                <w:rFonts w:ascii="Times New Roman" w:eastAsia="Times New Roman" w:hAnsi="Times New Roman" w:cs="Times New Roman"/>
                <w:sz w:val="20"/>
                <w:szCs w:val="20"/>
                <w:lang w:eastAsia="lv-LV"/>
              </w:rPr>
              <w:t xml:space="preserve">–     </w:t>
            </w:r>
            <w:r w:rsidR="00887EFB" w:rsidRPr="00015799">
              <w:rPr>
                <w:rFonts w:ascii="Times New Roman" w:eastAsia="Times New Roman" w:hAnsi="Times New Roman" w:cs="Times New Roman"/>
                <w:sz w:val="20"/>
                <w:szCs w:val="20"/>
                <w:lang w:eastAsia="lv-LV"/>
              </w:rPr>
              <w:t xml:space="preserve"> </w:t>
            </w:r>
            <w:r w:rsid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CD6F3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BE48C2">
              <w:rPr>
                <w:rFonts w:ascii="Times New Roman" w:eastAsia="Times New Roman" w:hAnsi="Times New Roman" w:cs="Times New Roman"/>
                <w:sz w:val="20"/>
                <w:szCs w:val="20"/>
                <w:lang w:eastAsia="lv-LV"/>
              </w:rPr>
              <w:t>1263</w:t>
            </w:r>
            <w:r w:rsidR="009261C5">
              <w:rPr>
                <w:rFonts w:ascii="Times New Roman" w:eastAsia="Times New Roman" w:hAnsi="Times New Roman" w:cs="Times New Roman"/>
                <w:sz w:val="20"/>
                <w:szCs w:val="20"/>
                <w:lang w:eastAsia="lv-LV"/>
              </w:rPr>
              <w:t>- izglītības iestāde</w:t>
            </w:r>
          </w:p>
        </w:tc>
      </w:tr>
      <w:tr w:rsidR="002D6E32" w:rsidRPr="00015799" w14:paraId="2B37AF8A"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26A1D0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1.2.</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2BE92B87" w14:textId="5755E10B"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kopējā platība (m</w:t>
            </w:r>
            <w:r w:rsidRPr="00015799">
              <w:rPr>
                <w:rFonts w:ascii="Times New Roman" w:eastAsia="Times New Roman" w:hAnsi="Times New Roman" w:cs="Times New Roman"/>
                <w:sz w:val="20"/>
                <w:szCs w:val="20"/>
                <w:vertAlign w:val="superscript"/>
                <w:lang w:eastAsia="lv-LV"/>
              </w:rPr>
              <w:t>2</w:t>
            </w:r>
            <w:r w:rsidRPr="00015799">
              <w:rPr>
                <w:rFonts w:ascii="Times New Roman" w:eastAsia="Times New Roman" w:hAnsi="Times New Roman" w:cs="Times New Roman"/>
                <w:sz w:val="20"/>
                <w:szCs w:val="20"/>
                <w:lang w:eastAsia="lv-LV"/>
              </w:rPr>
              <w:t>)</w:t>
            </w:r>
            <w:r w:rsidR="006F24D5" w:rsidRPr="00015799">
              <w:rPr>
                <w:rFonts w:ascii="Times New Roman" w:eastAsia="Times New Roman" w:hAnsi="Times New Roman" w:cs="Times New Roman"/>
                <w:sz w:val="20"/>
                <w:szCs w:val="20"/>
                <w:lang w:eastAsia="lv-LV"/>
              </w:rPr>
              <w:t xml:space="preserve">                                                                                                      </w:t>
            </w:r>
            <w:r w:rsidR="00887EFB" w:rsidRPr="00015799">
              <w:rPr>
                <w:rFonts w:ascii="Times New Roman" w:eastAsia="Times New Roman" w:hAnsi="Times New Roman" w:cs="Times New Roman"/>
                <w:sz w:val="20"/>
                <w:szCs w:val="20"/>
                <w:lang w:eastAsia="lv-LV"/>
              </w:rPr>
              <w:t xml:space="preserve">   </w:t>
            </w:r>
            <w:r w:rsidR="00CD6F3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1281,9</w:t>
            </w:r>
          </w:p>
        </w:tc>
      </w:tr>
      <w:tr w:rsidR="002D6E32" w:rsidRPr="00015799" w14:paraId="4EC82341"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1255FE47"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1.3.</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0808A5AA" w14:textId="16983C1A"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apbūves laukums (m</w:t>
            </w:r>
            <w:r w:rsidRPr="00015799">
              <w:rPr>
                <w:rFonts w:ascii="Times New Roman" w:eastAsia="Times New Roman" w:hAnsi="Times New Roman" w:cs="Times New Roman"/>
                <w:sz w:val="20"/>
                <w:szCs w:val="20"/>
                <w:vertAlign w:val="superscript"/>
                <w:lang w:eastAsia="lv-LV"/>
              </w:rPr>
              <w:t>2</w:t>
            </w:r>
            <w:r w:rsidRPr="00015799">
              <w:rPr>
                <w:rFonts w:ascii="Times New Roman" w:eastAsia="Times New Roman" w:hAnsi="Times New Roman" w:cs="Times New Roman"/>
                <w:sz w:val="20"/>
                <w:szCs w:val="20"/>
                <w:lang w:eastAsia="lv-LV"/>
              </w:rPr>
              <w:t>)</w:t>
            </w:r>
            <w:r w:rsidR="006F24D5" w:rsidRPr="00015799">
              <w:rPr>
                <w:rFonts w:ascii="Times New Roman" w:eastAsia="Times New Roman" w:hAnsi="Times New Roman" w:cs="Times New Roman"/>
                <w:sz w:val="20"/>
                <w:szCs w:val="20"/>
                <w:lang w:eastAsia="lv-LV"/>
              </w:rPr>
              <w:t xml:space="preserve">                                                                                                </w:t>
            </w:r>
            <w:r w:rsidR="007A1C3E" w:rsidRPr="00015799">
              <w:rPr>
                <w:rFonts w:ascii="Times New Roman" w:eastAsia="Times New Roman" w:hAnsi="Times New Roman" w:cs="Times New Roman"/>
                <w:sz w:val="20"/>
                <w:szCs w:val="20"/>
                <w:lang w:eastAsia="lv-LV"/>
              </w:rPr>
              <w:t xml:space="preserve">      </w:t>
            </w:r>
            <w:r w:rsidR="004F347A"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692,8</w:t>
            </w:r>
          </w:p>
        </w:tc>
      </w:tr>
      <w:tr w:rsidR="002D6E32" w:rsidRPr="00015799" w14:paraId="5021B05B"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EFD4CCD"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1.4.</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06784CA9" w14:textId="00E5195D" w:rsidR="002D6E32" w:rsidRPr="00015799" w:rsidRDefault="002D6E32" w:rsidP="006E2916">
            <w:pPr>
              <w:spacing w:after="0" w:line="240" w:lineRule="auto"/>
              <w:rPr>
                <w:rFonts w:ascii="Times New Roman" w:eastAsia="Times New Roman" w:hAnsi="Times New Roman" w:cs="Times New Roman"/>
                <w:sz w:val="20"/>
                <w:szCs w:val="20"/>
                <w:lang w:eastAsia="lv-LV"/>
              </w:rPr>
            </w:pPr>
            <w:proofErr w:type="spellStart"/>
            <w:r w:rsidRPr="00015799">
              <w:rPr>
                <w:rFonts w:ascii="Times New Roman" w:eastAsia="Times New Roman" w:hAnsi="Times New Roman" w:cs="Times New Roman"/>
                <w:sz w:val="20"/>
                <w:szCs w:val="20"/>
                <w:lang w:eastAsia="lv-LV"/>
              </w:rPr>
              <w:t>būvtilpums</w:t>
            </w:r>
            <w:proofErr w:type="spellEnd"/>
            <w:r w:rsidRPr="00015799">
              <w:rPr>
                <w:rFonts w:ascii="Times New Roman" w:eastAsia="Times New Roman" w:hAnsi="Times New Roman" w:cs="Times New Roman"/>
                <w:sz w:val="20"/>
                <w:szCs w:val="20"/>
                <w:lang w:eastAsia="lv-LV"/>
              </w:rPr>
              <w:t xml:space="preserve"> (m</w:t>
            </w:r>
            <w:r w:rsidRPr="00015799">
              <w:rPr>
                <w:rFonts w:ascii="Times New Roman" w:eastAsia="Times New Roman" w:hAnsi="Times New Roman" w:cs="Times New Roman"/>
                <w:sz w:val="20"/>
                <w:szCs w:val="20"/>
                <w:vertAlign w:val="superscript"/>
                <w:lang w:eastAsia="lv-LV"/>
              </w:rPr>
              <w:t>3</w:t>
            </w:r>
            <w:r w:rsidRPr="00015799">
              <w:rPr>
                <w:rFonts w:ascii="Times New Roman" w:eastAsia="Times New Roman" w:hAnsi="Times New Roman" w:cs="Times New Roman"/>
                <w:sz w:val="20"/>
                <w:szCs w:val="20"/>
                <w:lang w:eastAsia="lv-LV"/>
              </w:rPr>
              <w:t>)</w:t>
            </w:r>
            <w:r w:rsidR="006B7838" w:rsidRPr="00015799">
              <w:rPr>
                <w:rFonts w:ascii="Times New Roman" w:eastAsia="Times New Roman" w:hAnsi="Times New Roman" w:cs="Times New Roman"/>
                <w:sz w:val="20"/>
                <w:szCs w:val="20"/>
                <w:lang w:eastAsia="lv-LV"/>
              </w:rPr>
              <w:t xml:space="preserve">                                                                                                 </w:t>
            </w:r>
            <w:r w:rsidR="005E610A"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B55D6F"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7081</w:t>
            </w:r>
          </w:p>
        </w:tc>
      </w:tr>
      <w:tr w:rsidR="002D6E32" w:rsidRPr="00015799" w14:paraId="31890674"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7777F68"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1.5.</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E5F8548" w14:textId="3E4C48E4"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virszemes stāvu skaits</w:t>
            </w:r>
            <w:r w:rsidR="006F24D5"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2</w:t>
            </w:r>
          </w:p>
        </w:tc>
      </w:tr>
      <w:tr w:rsidR="002D6E32" w:rsidRPr="00015799" w14:paraId="2FE33BFA"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70C96E2C"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1.6.</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A948C9C" w14:textId="68A31082" w:rsidR="002D6E32" w:rsidRPr="00015799" w:rsidRDefault="002D6E32" w:rsidP="006E2916">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pazemes stāvu skaits</w:t>
            </w:r>
            <w:r w:rsidR="006F24D5" w:rsidRPr="00015799">
              <w:rPr>
                <w:rFonts w:ascii="Times New Roman" w:eastAsia="Times New Roman" w:hAnsi="Times New Roman" w:cs="Times New Roman"/>
                <w:sz w:val="20"/>
                <w:szCs w:val="20"/>
                <w:lang w:eastAsia="lv-LV"/>
              </w:rPr>
              <w:t xml:space="preserve">                                                                                                               </w:t>
            </w:r>
            <w:r w:rsidR="00D86AC4" w:rsidRPr="0001579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1</w:t>
            </w:r>
          </w:p>
        </w:tc>
      </w:tr>
      <w:tr w:rsidR="002D6E32" w:rsidRPr="00015799" w14:paraId="407F136F"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B80B0AD"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1.7.</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5306A1EE" w14:textId="69417D69" w:rsidR="002D6E32" w:rsidRPr="00015799" w:rsidRDefault="002D6E32" w:rsidP="00F4318C">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būves kadastra apzīmējums</w:t>
            </w:r>
            <w:r w:rsidR="00BB1573" w:rsidRPr="00015799">
              <w:rPr>
                <w:rFonts w:ascii="Times New Roman" w:eastAsia="Times New Roman" w:hAnsi="Times New Roman" w:cs="Times New Roman"/>
                <w:sz w:val="20"/>
                <w:szCs w:val="20"/>
                <w:lang w:eastAsia="lv-LV"/>
              </w:rPr>
              <w:t xml:space="preserve"> -                                                                         </w:t>
            </w:r>
            <w:r w:rsidR="00DF7340" w:rsidRPr="00DF7340">
              <w:rPr>
                <w:rFonts w:ascii="Times New Roman" w:eastAsia="Times New Roman" w:hAnsi="Times New Roman" w:cs="Times New Roman"/>
                <w:sz w:val="20"/>
                <w:szCs w:val="20"/>
                <w:lang w:eastAsia="lv-LV"/>
              </w:rPr>
              <w:t>36420060008002</w:t>
            </w:r>
          </w:p>
        </w:tc>
      </w:tr>
      <w:tr w:rsidR="002D6E32" w:rsidRPr="00015799" w14:paraId="1E473B2D"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6195958" w14:textId="77777777" w:rsidR="002D6E32" w:rsidRPr="00F73A00" w:rsidRDefault="002D6E32" w:rsidP="002D6E32">
            <w:pPr>
              <w:spacing w:after="0" w:line="240" w:lineRule="auto"/>
              <w:rPr>
                <w:rFonts w:ascii="Times New Roman" w:eastAsia="Times New Roman" w:hAnsi="Times New Roman" w:cs="Times New Roman"/>
                <w:sz w:val="20"/>
                <w:szCs w:val="20"/>
                <w:lang w:eastAsia="lv-LV"/>
              </w:rPr>
            </w:pPr>
            <w:r w:rsidRPr="00F73A00">
              <w:rPr>
                <w:rFonts w:ascii="Times New Roman" w:eastAsia="Times New Roman" w:hAnsi="Times New Roman" w:cs="Times New Roman"/>
                <w:sz w:val="20"/>
                <w:szCs w:val="20"/>
                <w:lang w:eastAsia="lv-LV"/>
              </w:rPr>
              <w:t>1.8.</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58584DE" w14:textId="6251599C" w:rsidR="002D6E32" w:rsidRPr="00015799" w:rsidRDefault="002D6E32" w:rsidP="00951A28">
            <w:pPr>
              <w:spacing w:after="0" w:line="240" w:lineRule="auto"/>
              <w:ind w:left="4363" w:hanging="4363"/>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būves īpašnieks</w:t>
            </w:r>
            <w:r w:rsidR="00BB1573" w:rsidRPr="00015799">
              <w:rPr>
                <w:rFonts w:ascii="Times New Roman" w:eastAsia="Times New Roman" w:hAnsi="Times New Roman" w:cs="Times New Roman"/>
                <w:sz w:val="20"/>
                <w:szCs w:val="20"/>
                <w:lang w:eastAsia="lv-LV"/>
              </w:rPr>
              <w:t xml:space="preserve">                </w:t>
            </w:r>
            <w:r w:rsidR="00D86AC4" w:rsidRPr="00015799">
              <w:rPr>
                <w:rFonts w:ascii="Times New Roman" w:eastAsia="Times New Roman" w:hAnsi="Times New Roman" w:cs="Times New Roman"/>
                <w:sz w:val="20"/>
                <w:szCs w:val="20"/>
                <w:lang w:eastAsia="lv-LV"/>
              </w:rPr>
              <w:t xml:space="preserve">         </w:t>
            </w:r>
            <w:r w:rsidR="00EB3035" w:rsidRPr="00015799">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F93D5C">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951A28">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 xml:space="preserve">               </w:t>
            </w:r>
            <w:r w:rsidR="00F14549">
              <w:rPr>
                <w:rFonts w:ascii="Times New Roman" w:eastAsia="Times New Roman" w:hAnsi="Times New Roman" w:cs="Times New Roman"/>
                <w:sz w:val="20"/>
                <w:szCs w:val="20"/>
                <w:lang w:eastAsia="lv-LV"/>
              </w:rPr>
              <w:t xml:space="preserve"> </w:t>
            </w:r>
            <w:r w:rsidR="00DF7340">
              <w:rPr>
                <w:rFonts w:ascii="Times New Roman" w:eastAsia="Times New Roman" w:hAnsi="Times New Roman" w:cs="Times New Roman"/>
                <w:sz w:val="20"/>
                <w:szCs w:val="20"/>
                <w:lang w:eastAsia="lv-LV"/>
              </w:rPr>
              <w:t>IZM</w:t>
            </w:r>
          </w:p>
        </w:tc>
      </w:tr>
      <w:tr w:rsidR="002D6E32" w:rsidRPr="00015799" w14:paraId="4CAC2385"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2DB5F102"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1.9.</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7EBB464" w14:textId="77777777" w:rsidR="00A30CDE" w:rsidRPr="00015799" w:rsidRDefault="002D6E32" w:rsidP="00A30CDE">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būvprojekta izstrādātājs (būvprojekta autors)</w:t>
            </w:r>
            <w:r w:rsidR="006B7838" w:rsidRPr="00015799">
              <w:rPr>
                <w:rFonts w:ascii="Times New Roman" w:eastAsia="Times New Roman" w:hAnsi="Times New Roman" w:cs="Times New Roman"/>
                <w:sz w:val="20"/>
                <w:szCs w:val="20"/>
                <w:lang w:eastAsia="lv-LV"/>
              </w:rPr>
              <w:t xml:space="preserve">                   </w:t>
            </w:r>
            <w:r w:rsidR="009F3F34" w:rsidRPr="00015799">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p>
          <w:p w14:paraId="687431EC" w14:textId="77777777" w:rsidR="002D6E32" w:rsidRPr="00015799" w:rsidRDefault="002D6E32" w:rsidP="009F3F34">
            <w:pPr>
              <w:spacing w:after="0" w:line="240" w:lineRule="auto"/>
              <w:rPr>
                <w:rFonts w:ascii="Times New Roman" w:eastAsia="Times New Roman" w:hAnsi="Times New Roman" w:cs="Times New Roman"/>
                <w:sz w:val="20"/>
                <w:szCs w:val="20"/>
                <w:lang w:eastAsia="lv-LV"/>
              </w:rPr>
            </w:pPr>
          </w:p>
        </w:tc>
      </w:tr>
      <w:tr w:rsidR="002D6E32" w:rsidRPr="00015799" w14:paraId="34628E38"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02DB77AB"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1.10.</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88A8023" w14:textId="77777777" w:rsidR="002D6E32" w:rsidRPr="00015799" w:rsidRDefault="002D6E32" w:rsidP="00A30CDE">
            <w:pPr>
              <w:spacing w:after="0" w:line="240" w:lineRule="auto"/>
              <w:rPr>
                <w:rFonts w:ascii="Times New Roman" w:eastAsia="Times New Roman" w:hAnsi="Times New Roman" w:cs="Times New Roman"/>
                <w:sz w:val="20"/>
                <w:szCs w:val="20"/>
                <w:lang w:eastAsia="lv-LV"/>
              </w:rPr>
            </w:pPr>
            <w:r w:rsidRPr="00015799">
              <w:rPr>
                <w:rFonts w:ascii="Times New Roman" w:eastAsia="Times New Roman" w:hAnsi="Times New Roman" w:cs="Times New Roman"/>
                <w:sz w:val="20"/>
                <w:szCs w:val="20"/>
                <w:lang w:eastAsia="lv-LV"/>
              </w:rPr>
              <w:t>būvprojekta nosaukums, akceptēšanas datums</w:t>
            </w:r>
            <w:r w:rsidR="006B7838" w:rsidRPr="00015799">
              <w:rPr>
                <w:rFonts w:ascii="Times New Roman" w:eastAsia="Times New Roman" w:hAnsi="Times New Roman" w:cs="Times New Roman"/>
                <w:sz w:val="20"/>
                <w:szCs w:val="20"/>
                <w:lang w:eastAsia="lv-LV"/>
              </w:rPr>
              <w:t xml:space="preserve">                          </w:t>
            </w:r>
            <w:r w:rsidR="00436787">
              <w:rPr>
                <w:rFonts w:ascii="Times New Roman" w:eastAsia="Times New Roman" w:hAnsi="Times New Roman" w:cs="Times New Roman"/>
                <w:sz w:val="20"/>
                <w:szCs w:val="20"/>
                <w:lang w:eastAsia="lv-LV"/>
              </w:rPr>
              <w:t xml:space="preserve">        </w:t>
            </w:r>
            <w:r w:rsidR="006B7838" w:rsidRPr="00015799">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p>
        </w:tc>
      </w:tr>
      <w:tr w:rsidR="002D6E32" w:rsidRPr="002F6E67" w14:paraId="3FA0E6D3"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43F6BA1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1.11.</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6B4E8DC0" w14:textId="3D053635" w:rsidR="002D6E32" w:rsidRPr="002F6E67" w:rsidRDefault="002D6E32" w:rsidP="006E2916">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nodošana ekspluatācijā (</w:t>
            </w:r>
            <w:r w:rsidRPr="009060DD">
              <w:rPr>
                <w:rFonts w:ascii="Times New Roman" w:eastAsia="Times New Roman" w:hAnsi="Times New Roman" w:cs="Times New Roman"/>
                <w:sz w:val="20"/>
                <w:szCs w:val="20"/>
                <w:lang w:eastAsia="lv-LV"/>
              </w:rPr>
              <w:t>datums</w:t>
            </w:r>
            <w:r w:rsidRPr="00DD3C56">
              <w:rPr>
                <w:rFonts w:ascii="Times New Roman" w:eastAsia="Times New Roman" w:hAnsi="Times New Roman" w:cs="Times New Roman"/>
                <w:sz w:val="20"/>
                <w:szCs w:val="20"/>
                <w:lang w:eastAsia="lv-LV"/>
              </w:rPr>
              <w:t>)</w:t>
            </w:r>
            <w:r w:rsidR="006B7838" w:rsidRPr="00DD3C56">
              <w:rPr>
                <w:rFonts w:ascii="Times New Roman" w:eastAsia="Times New Roman" w:hAnsi="Times New Roman" w:cs="Times New Roman"/>
                <w:sz w:val="20"/>
                <w:szCs w:val="20"/>
                <w:lang w:eastAsia="lv-LV"/>
              </w:rPr>
              <w:t xml:space="preserve">                 </w:t>
            </w:r>
            <w:r w:rsidR="00EB3035" w:rsidRPr="00DD3C56">
              <w:rPr>
                <w:rFonts w:ascii="Times New Roman" w:eastAsia="Times New Roman" w:hAnsi="Times New Roman" w:cs="Times New Roman"/>
                <w:sz w:val="20"/>
                <w:szCs w:val="20"/>
                <w:lang w:eastAsia="lv-LV"/>
              </w:rPr>
              <w:t xml:space="preserve">                               </w:t>
            </w:r>
            <w:r w:rsidR="006B7838" w:rsidRPr="00DD3C56">
              <w:rPr>
                <w:rFonts w:ascii="Times New Roman" w:eastAsia="Times New Roman" w:hAnsi="Times New Roman" w:cs="Times New Roman"/>
                <w:sz w:val="20"/>
                <w:szCs w:val="20"/>
                <w:lang w:eastAsia="lv-LV"/>
              </w:rPr>
              <w:t xml:space="preserve">          </w:t>
            </w:r>
            <w:r w:rsidR="00E35372" w:rsidRPr="00DD3C56">
              <w:rPr>
                <w:rFonts w:ascii="Times New Roman" w:eastAsia="Times New Roman" w:hAnsi="Times New Roman" w:cs="Times New Roman"/>
                <w:sz w:val="20"/>
                <w:szCs w:val="20"/>
                <w:lang w:eastAsia="lv-LV"/>
              </w:rPr>
              <w:t xml:space="preserve">   </w:t>
            </w:r>
            <w:r w:rsidR="00951A28">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celta ap 1880.g.</w:t>
            </w:r>
          </w:p>
        </w:tc>
      </w:tr>
      <w:tr w:rsidR="002D6E32" w:rsidRPr="002F6E67" w14:paraId="36E65EF7"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1AC41208"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1.12.</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6EF48D87"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konservācijas datums</w:t>
            </w:r>
            <w:r w:rsidR="006B7838" w:rsidRPr="002F6E67">
              <w:rPr>
                <w:rFonts w:ascii="Times New Roman" w:eastAsia="Times New Roman" w:hAnsi="Times New Roman" w:cs="Times New Roman"/>
                <w:sz w:val="20"/>
                <w:szCs w:val="20"/>
                <w:lang w:eastAsia="lv-LV"/>
              </w:rPr>
              <w:t xml:space="preserve">                                                                                                     -</w:t>
            </w:r>
          </w:p>
        </w:tc>
      </w:tr>
      <w:tr w:rsidR="002D6E32" w:rsidRPr="002F6E67" w14:paraId="7D092922"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3ED60B5D"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1.13.</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347EBC43"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atjaunošanas, pārbūves, restaurācijas gads</w:t>
            </w:r>
            <w:r w:rsidR="006B7838" w:rsidRPr="002F6E67">
              <w:rPr>
                <w:rFonts w:ascii="Times New Roman" w:eastAsia="Times New Roman" w:hAnsi="Times New Roman" w:cs="Times New Roman"/>
                <w:sz w:val="20"/>
                <w:szCs w:val="20"/>
                <w:lang w:eastAsia="lv-LV"/>
              </w:rPr>
              <w:t xml:space="preserve">                                                                    -</w:t>
            </w:r>
          </w:p>
        </w:tc>
      </w:tr>
      <w:tr w:rsidR="002D6E32" w:rsidRPr="002F6E67" w14:paraId="1CE3A971"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37BF28A"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1.14.</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25147545" w14:textId="09AD4C25" w:rsidR="002D6E32" w:rsidRPr="002F6E67" w:rsidRDefault="002D6E32" w:rsidP="007D4ED3">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kadastrālās uzmērīšanas lietas datums</w:t>
            </w:r>
            <w:r w:rsidR="001A703E" w:rsidRPr="002F6E67">
              <w:rPr>
                <w:rFonts w:ascii="Times New Roman" w:eastAsia="Times New Roman" w:hAnsi="Times New Roman" w:cs="Times New Roman"/>
                <w:sz w:val="20"/>
                <w:szCs w:val="20"/>
                <w:lang w:eastAsia="lv-LV"/>
              </w:rPr>
              <w:t xml:space="preserve">                                 </w:t>
            </w:r>
            <w:r w:rsidR="00B55D6F">
              <w:rPr>
                <w:rFonts w:ascii="Times New Roman" w:eastAsia="Times New Roman" w:hAnsi="Times New Roman" w:cs="Times New Roman"/>
                <w:sz w:val="20"/>
                <w:szCs w:val="20"/>
                <w:lang w:eastAsia="lv-LV"/>
              </w:rPr>
              <w:t xml:space="preserve">  </w:t>
            </w:r>
            <w:r w:rsidR="001A703E" w:rsidRPr="002F6E67">
              <w:rPr>
                <w:rFonts w:ascii="Times New Roman" w:eastAsia="Times New Roman" w:hAnsi="Times New Roman" w:cs="Times New Roman"/>
                <w:sz w:val="20"/>
                <w:szCs w:val="20"/>
                <w:lang w:eastAsia="lv-LV"/>
              </w:rPr>
              <w:t xml:space="preserve">       </w:t>
            </w:r>
            <w:r w:rsidR="00EB3035">
              <w:rPr>
                <w:rFonts w:ascii="Times New Roman" w:eastAsia="Times New Roman" w:hAnsi="Times New Roman" w:cs="Times New Roman"/>
                <w:sz w:val="20"/>
                <w:szCs w:val="20"/>
                <w:lang w:eastAsia="lv-LV"/>
              </w:rPr>
              <w:t xml:space="preserve"> </w:t>
            </w:r>
            <w:r w:rsidR="00A30CDE">
              <w:rPr>
                <w:rFonts w:ascii="Times New Roman" w:eastAsia="Times New Roman" w:hAnsi="Times New Roman" w:cs="Times New Roman"/>
                <w:sz w:val="20"/>
                <w:szCs w:val="20"/>
                <w:lang w:eastAsia="lv-LV"/>
              </w:rPr>
              <w:t xml:space="preserve">  </w:t>
            </w:r>
            <w:r w:rsidR="00EB3035">
              <w:rPr>
                <w:rFonts w:ascii="Times New Roman" w:eastAsia="Times New Roman" w:hAnsi="Times New Roman" w:cs="Times New Roman"/>
                <w:sz w:val="20"/>
                <w:szCs w:val="20"/>
                <w:lang w:eastAsia="lv-LV"/>
              </w:rPr>
              <w:t xml:space="preserve"> </w:t>
            </w:r>
            <w:r w:rsidR="00382F92">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09.10.2000</w:t>
            </w:r>
            <w:r w:rsidR="00382F92">
              <w:rPr>
                <w:rFonts w:ascii="Times New Roman" w:eastAsia="Times New Roman" w:hAnsi="Times New Roman" w:cs="Times New Roman"/>
                <w:sz w:val="20"/>
                <w:szCs w:val="20"/>
                <w:lang w:eastAsia="lv-LV"/>
              </w:rPr>
              <w:t xml:space="preserve"> </w:t>
            </w:r>
          </w:p>
        </w:tc>
      </w:tr>
      <w:tr w:rsidR="002D6E32" w:rsidRPr="002F6E67" w14:paraId="57258E38" w14:textId="77777777" w:rsidTr="00F14549">
        <w:tc>
          <w:tcPr>
            <w:tcW w:w="469" w:type="pct"/>
            <w:tcBorders>
              <w:top w:val="outset" w:sz="6" w:space="0" w:color="414142"/>
              <w:left w:val="outset" w:sz="6" w:space="0" w:color="414142"/>
              <w:bottom w:val="outset" w:sz="6" w:space="0" w:color="414142"/>
              <w:right w:val="outset" w:sz="6" w:space="0" w:color="414142"/>
            </w:tcBorders>
            <w:vAlign w:val="center"/>
            <w:hideMark/>
          </w:tcPr>
          <w:p w14:paraId="64E81191"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1.15.</w:t>
            </w:r>
          </w:p>
        </w:tc>
        <w:tc>
          <w:tcPr>
            <w:tcW w:w="4531" w:type="pct"/>
            <w:tcBorders>
              <w:top w:val="outset" w:sz="6" w:space="0" w:color="414142"/>
              <w:left w:val="outset" w:sz="6" w:space="0" w:color="414142"/>
              <w:bottom w:val="outset" w:sz="6" w:space="0" w:color="414142"/>
              <w:right w:val="outset" w:sz="6" w:space="0" w:color="414142"/>
            </w:tcBorders>
            <w:vAlign w:val="center"/>
            <w:hideMark/>
          </w:tcPr>
          <w:p w14:paraId="7A848F84" w14:textId="77777777" w:rsidR="006B2ED6" w:rsidRDefault="002D6E32" w:rsidP="007D4ED3">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 xml:space="preserve">cita informācija, kuru </w:t>
            </w:r>
            <w:proofErr w:type="spellStart"/>
            <w:r w:rsidRPr="002F6E67">
              <w:rPr>
                <w:rFonts w:ascii="Times New Roman" w:eastAsia="Times New Roman" w:hAnsi="Times New Roman" w:cs="Times New Roman"/>
                <w:sz w:val="20"/>
                <w:szCs w:val="20"/>
                <w:lang w:eastAsia="lv-LV"/>
              </w:rPr>
              <w:t>apsekotājs</w:t>
            </w:r>
            <w:proofErr w:type="spellEnd"/>
            <w:r w:rsidRPr="002F6E67">
              <w:rPr>
                <w:rFonts w:ascii="Times New Roman" w:eastAsia="Times New Roman" w:hAnsi="Times New Roman" w:cs="Times New Roman"/>
                <w:sz w:val="20"/>
                <w:szCs w:val="20"/>
                <w:lang w:eastAsia="lv-LV"/>
              </w:rPr>
              <w:t xml:space="preserve"> uzskata par nepieciešamu</w:t>
            </w:r>
            <w:r w:rsidR="006B7838" w:rsidRPr="002F6E67">
              <w:rPr>
                <w:rFonts w:ascii="Times New Roman" w:eastAsia="Times New Roman" w:hAnsi="Times New Roman" w:cs="Times New Roman"/>
                <w:sz w:val="20"/>
                <w:szCs w:val="20"/>
                <w:lang w:eastAsia="lv-LV"/>
              </w:rPr>
              <w:t xml:space="preserve"> </w:t>
            </w:r>
            <w:r w:rsidR="007D4ED3">
              <w:rPr>
                <w:rFonts w:ascii="Times New Roman" w:eastAsia="Times New Roman" w:hAnsi="Times New Roman" w:cs="Times New Roman"/>
                <w:sz w:val="20"/>
                <w:szCs w:val="20"/>
                <w:lang w:eastAsia="lv-LV"/>
              </w:rPr>
              <w:t>-</w:t>
            </w:r>
            <w:r w:rsidR="006B7838" w:rsidRPr="002F6E67">
              <w:rPr>
                <w:rFonts w:ascii="Times New Roman" w:eastAsia="Times New Roman" w:hAnsi="Times New Roman" w:cs="Times New Roman"/>
                <w:sz w:val="20"/>
                <w:szCs w:val="20"/>
                <w:lang w:eastAsia="lv-LV"/>
              </w:rPr>
              <w:t xml:space="preserve">            </w:t>
            </w:r>
          </w:p>
          <w:p w14:paraId="35F6C663" w14:textId="435BC8E0" w:rsidR="002D6E32" w:rsidRPr="002F6E67" w:rsidRDefault="007D4ED3" w:rsidP="007D4ED3">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tiek apsekota tikai shēmā Nr. </w:t>
            </w:r>
            <w:r w:rsidR="006B2ED6">
              <w:rPr>
                <w:rFonts w:ascii="Times New Roman" w:eastAsia="Times New Roman" w:hAnsi="Times New Roman" w:cs="Times New Roman"/>
                <w:sz w:val="20"/>
                <w:szCs w:val="20"/>
                <w:lang w:eastAsia="lv-LV"/>
              </w:rPr>
              <w:t>1</w:t>
            </w:r>
            <w:r>
              <w:rPr>
                <w:rFonts w:ascii="Times New Roman" w:eastAsia="Times New Roman" w:hAnsi="Times New Roman" w:cs="Times New Roman"/>
                <w:sz w:val="20"/>
                <w:szCs w:val="20"/>
                <w:lang w:eastAsia="lv-LV"/>
              </w:rPr>
              <w:t xml:space="preserve"> norādītā</w:t>
            </w:r>
            <w:r w:rsidR="006B2ED6">
              <w:rPr>
                <w:rFonts w:ascii="Times New Roman" w:eastAsia="Times New Roman" w:hAnsi="Times New Roman" w:cs="Times New Roman"/>
                <w:sz w:val="20"/>
                <w:szCs w:val="20"/>
                <w:lang w:eastAsia="lv-LV"/>
              </w:rPr>
              <w:t>s</w:t>
            </w:r>
            <w:r>
              <w:rPr>
                <w:rFonts w:ascii="Times New Roman" w:eastAsia="Times New Roman" w:hAnsi="Times New Roman" w:cs="Times New Roman"/>
                <w:sz w:val="20"/>
                <w:szCs w:val="20"/>
                <w:lang w:eastAsia="lv-LV"/>
              </w:rPr>
              <w:t xml:space="preserve"> būves daļa</w:t>
            </w:r>
            <w:r w:rsidR="006E2916">
              <w:rPr>
                <w:rFonts w:ascii="Times New Roman" w:eastAsia="Times New Roman" w:hAnsi="Times New Roman" w:cs="Times New Roman"/>
                <w:sz w:val="20"/>
                <w:szCs w:val="20"/>
                <w:lang w:eastAsia="lv-LV"/>
              </w:rPr>
              <w:t xml:space="preserve"> –</w:t>
            </w:r>
            <w:r w:rsidR="006B2ED6">
              <w:rPr>
                <w:rFonts w:ascii="Times New Roman" w:eastAsia="Times New Roman" w:hAnsi="Times New Roman" w:cs="Times New Roman"/>
                <w:sz w:val="20"/>
                <w:szCs w:val="20"/>
                <w:lang w:eastAsia="lv-LV"/>
              </w:rPr>
              <w:t>jumts</w:t>
            </w:r>
          </w:p>
        </w:tc>
      </w:tr>
    </w:tbl>
    <w:p w14:paraId="56CDD468" w14:textId="77777777" w:rsidR="002D6E32" w:rsidRPr="002F6E67" w:rsidRDefault="00A30CDE" w:rsidP="002D6E32">
      <w:pPr>
        <w:shd w:val="clear" w:color="auto" w:fill="FFFFFF"/>
        <w:spacing w:before="100" w:beforeAutospacing="1" w:after="100" w:afterAutospacing="1" w:line="293" w:lineRule="atLeast"/>
        <w:ind w:firstLine="300"/>
        <w:jc w:val="center"/>
        <w:rPr>
          <w:rFonts w:ascii="Arial" w:eastAsia="Times New Roman" w:hAnsi="Arial" w:cs="Arial"/>
          <w:b/>
          <w:bCs/>
          <w:sz w:val="20"/>
          <w:szCs w:val="20"/>
          <w:lang w:eastAsia="lv-LV"/>
        </w:rPr>
      </w:pPr>
      <w:r w:rsidRPr="002F6E67">
        <w:rPr>
          <w:rFonts w:ascii="Arial" w:eastAsia="Times New Roman" w:hAnsi="Arial" w:cs="Arial"/>
          <w:b/>
          <w:bCs/>
          <w:sz w:val="20"/>
          <w:szCs w:val="20"/>
          <w:lang w:eastAsia="lv-LV"/>
        </w:rPr>
        <w:t xml:space="preserve"> </w:t>
      </w:r>
      <w:r w:rsidR="002D6E32" w:rsidRPr="002F6E67">
        <w:rPr>
          <w:rFonts w:ascii="Arial" w:eastAsia="Times New Roman" w:hAnsi="Arial" w:cs="Arial"/>
          <w:b/>
          <w:bCs/>
          <w:sz w:val="20"/>
          <w:szCs w:val="20"/>
          <w:lang w:eastAsia="lv-LV"/>
        </w:rPr>
        <w:t>2. Situācija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8150"/>
      </w:tblGrid>
      <w:tr w:rsidR="00396414" w:rsidRPr="002F6E67" w14:paraId="76990920"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315A805C"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2.1.</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77FB1672"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zemesgabala izmantošanas atbilstība teritorijas plānojumam, zemesgabala platība (m</w:t>
            </w:r>
            <w:r w:rsidRPr="002F6E67">
              <w:rPr>
                <w:rFonts w:ascii="Times New Roman" w:eastAsia="Times New Roman" w:hAnsi="Times New Roman" w:cs="Times New Roman"/>
                <w:sz w:val="20"/>
                <w:szCs w:val="20"/>
                <w:vertAlign w:val="superscript"/>
                <w:lang w:eastAsia="lv-LV"/>
              </w:rPr>
              <w:t>2</w:t>
            </w:r>
            <w:r w:rsidRPr="002F6E67">
              <w:rPr>
                <w:rFonts w:ascii="Times New Roman" w:eastAsia="Times New Roman" w:hAnsi="Times New Roman" w:cs="Times New Roman"/>
                <w:sz w:val="20"/>
                <w:szCs w:val="20"/>
                <w:lang w:eastAsia="lv-LV"/>
              </w:rPr>
              <w:t> – pilsētās, ha – lauku teritorijās)</w:t>
            </w:r>
          </w:p>
        </w:tc>
      </w:tr>
      <w:tr w:rsidR="002D6E32" w:rsidRPr="002F6E67" w14:paraId="397D3746"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67FFF840" w14:textId="77777777" w:rsidR="008A3542" w:rsidRPr="002F6E67" w:rsidRDefault="008A3542" w:rsidP="00661C26">
            <w:pPr>
              <w:spacing w:after="0" w:line="240" w:lineRule="auto"/>
              <w:rPr>
                <w:rFonts w:ascii="Times New Roman" w:eastAsia="Times New Roman" w:hAnsi="Times New Roman" w:cs="Times New Roman"/>
                <w:i/>
                <w:sz w:val="20"/>
                <w:szCs w:val="20"/>
                <w:lang w:eastAsia="lv-LV"/>
              </w:rPr>
            </w:pPr>
            <w:r w:rsidRPr="002F6E67">
              <w:rPr>
                <w:rFonts w:ascii="Times New Roman" w:eastAsia="Times New Roman" w:hAnsi="Times New Roman" w:cs="Times New Roman"/>
                <w:i/>
                <w:sz w:val="20"/>
                <w:szCs w:val="20"/>
                <w:lang w:eastAsia="lv-LV"/>
              </w:rPr>
              <w:t>Teritorijas izmantošana un tās atbilstība teritorijas plānojumam, teritorijas izmantošanas un apbūves noteikumiem un normatīvo aktu prasībām.</w:t>
            </w:r>
          </w:p>
          <w:p w14:paraId="58DB3D47" w14:textId="123CDB92" w:rsidR="00D17191" w:rsidRPr="008573C9" w:rsidRDefault="00D17191" w:rsidP="00D17191">
            <w:pPr>
              <w:spacing w:after="0" w:line="240" w:lineRule="auto"/>
              <w:rPr>
                <w:rFonts w:ascii="Times New Roman" w:eastAsia="Times New Roman" w:hAnsi="Times New Roman" w:cs="Times New Roman"/>
                <w:iCs/>
                <w:sz w:val="24"/>
                <w:szCs w:val="24"/>
                <w:lang w:eastAsia="lv-LV"/>
              </w:rPr>
            </w:pPr>
            <w:r w:rsidRPr="008573C9">
              <w:rPr>
                <w:rFonts w:ascii="Times New Roman" w:eastAsia="Times New Roman" w:hAnsi="Times New Roman" w:cs="Times New Roman"/>
                <w:iCs/>
                <w:sz w:val="24"/>
                <w:szCs w:val="24"/>
                <w:lang w:eastAsia="lv-LV"/>
              </w:rPr>
              <w:t xml:space="preserve">Saskaņā ar </w:t>
            </w:r>
            <w:r w:rsidRPr="008573C9">
              <w:rPr>
                <w:rFonts w:ascii="Times New Roman" w:eastAsia="Times New Roman" w:hAnsi="Times New Roman" w:cs="Times New Roman"/>
                <w:iCs/>
                <w:sz w:val="24"/>
                <w:szCs w:val="24"/>
                <w:lang w:eastAsia="lv-LV"/>
              </w:rPr>
              <w:t xml:space="preserve"> Alūksnes novada teritorijas plānojuma 2015.-2027.</w:t>
            </w:r>
          </w:p>
          <w:p w14:paraId="6DCAA668" w14:textId="629B58C2" w:rsidR="00D17191" w:rsidRDefault="008573C9" w:rsidP="00D17191">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Gadu periodam un grafisko kartējumu pie tā, </w:t>
            </w:r>
            <w:r w:rsidR="00BF4C55">
              <w:rPr>
                <w:rFonts w:ascii="Times New Roman" w:eastAsia="Times New Roman" w:hAnsi="Times New Roman" w:cs="Times New Roman"/>
                <w:iCs/>
                <w:sz w:val="24"/>
                <w:szCs w:val="24"/>
                <w:lang w:eastAsia="lv-LV"/>
              </w:rPr>
              <w:t>apskatāmais objekts ir Valsts aizsargājams kultūras piemineklis Pils ar Nr.2616, kas atrodas plānotajās ciema robežās publiskās apbūves teritorijā(P).</w:t>
            </w:r>
          </w:p>
          <w:p w14:paraId="02C12017" w14:textId="18761BF7" w:rsidR="00026C8D" w:rsidRPr="008573C9" w:rsidRDefault="00026C8D" w:rsidP="00D17191">
            <w:pPr>
              <w:spacing w:after="0" w:line="240" w:lineRule="auto"/>
              <w:rPr>
                <w:rFonts w:ascii="Times New Roman" w:eastAsia="Times New Roman" w:hAnsi="Times New Roman" w:cs="Times New Roman"/>
                <w:iCs/>
                <w:sz w:val="24"/>
                <w:szCs w:val="24"/>
                <w:lang w:eastAsia="lv-LV"/>
              </w:rPr>
            </w:pPr>
            <w:r>
              <w:rPr>
                <w:noProof/>
              </w:rPr>
              <w:lastRenderedPageBreak/>
              <w:drawing>
                <wp:inline distT="0" distB="0" distL="0" distR="0" wp14:anchorId="061B950C" wp14:editId="48CCC773">
                  <wp:extent cx="3876675" cy="3917950"/>
                  <wp:effectExtent l="0" t="0" r="9525" b="6350"/>
                  <wp:docPr id="202921882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18820" name=""/>
                          <pic:cNvPicPr/>
                        </pic:nvPicPr>
                        <pic:blipFill>
                          <a:blip r:embed="rId9"/>
                          <a:stretch>
                            <a:fillRect/>
                          </a:stretch>
                        </pic:blipFill>
                        <pic:spPr>
                          <a:xfrm>
                            <a:off x="0" y="0"/>
                            <a:ext cx="3876675" cy="3917950"/>
                          </a:xfrm>
                          <a:prstGeom prst="rect">
                            <a:avLst/>
                          </a:prstGeom>
                        </pic:spPr>
                      </pic:pic>
                    </a:graphicData>
                  </a:graphic>
                </wp:inline>
              </w:drawing>
            </w:r>
          </w:p>
          <w:p w14:paraId="6E8ED71F" w14:textId="190BFFB0" w:rsidR="00642FA4" w:rsidRDefault="00FE4EF3" w:rsidP="00B74A82">
            <w:pPr>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8DFB705" w14:textId="77777777" w:rsidR="007D4ED3" w:rsidRPr="002F6E67" w:rsidRDefault="007D4ED3" w:rsidP="00B74A82">
            <w:pPr>
              <w:spacing w:after="0" w:line="240" w:lineRule="auto"/>
              <w:jc w:val="center"/>
              <w:rPr>
                <w:rFonts w:ascii="Times New Roman" w:eastAsia="Times New Roman" w:hAnsi="Times New Roman" w:cs="Times New Roman"/>
                <w:sz w:val="20"/>
                <w:szCs w:val="20"/>
                <w:lang w:eastAsia="lv-LV"/>
              </w:rPr>
            </w:pPr>
          </w:p>
        </w:tc>
      </w:tr>
      <w:tr w:rsidR="00396414" w:rsidRPr="002F6E67" w14:paraId="76390A72"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13BE4708"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lastRenderedPageBreak/>
              <w:t>2.2.</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05B7C624"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izvietojums zemesgabalā</w:t>
            </w:r>
          </w:p>
        </w:tc>
      </w:tr>
      <w:tr w:rsidR="002D6E32" w:rsidRPr="002F6E67" w14:paraId="79DA91F2"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0552C089" w14:textId="77777777" w:rsidR="008A3542" w:rsidRDefault="008A3542" w:rsidP="0055283A">
            <w:pPr>
              <w:spacing w:after="0" w:line="240" w:lineRule="auto"/>
              <w:rPr>
                <w:rFonts w:ascii="Times New Roman" w:eastAsia="Times New Roman" w:hAnsi="Times New Roman" w:cs="Times New Roman"/>
                <w:i/>
                <w:sz w:val="20"/>
                <w:szCs w:val="20"/>
                <w:lang w:eastAsia="lv-LV"/>
              </w:rPr>
            </w:pPr>
            <w:r w:rsidRPr="002F6E67">
              <w:rPr>
                <w:rFonts w:ascii="Times New Roman" w:eastAsia="Times New Roman" w:hAnsi="Times New Roman" w:cs="Times New Roman"/>
                <w:i/>
                <w:sz w:val="20"/>
                <w:szCs w:val="20"/>
                <w:lang w:eastAsia="lv-LV"/>
              </w:rPr>
              <w:t>Sarkanā līnija, apbūves līnija, apgrūtinājumi, būves novietnes raksturojums.</w:t>
            </w:r>
          </w:p>
          <w:p w14:paraId="52B10AD4" w14:textId="77777777" w:rsidR="00012513" w:rsidRPr="002F6E67" w:rsidRDefault="00012513" w:rsidP="0055283A">
            <w:pPr>
              <w:spacing w:after="0" w:line="240" w:lineRule="auto"/>
              <w:rPr>
                <w:rFonts w:ascii="Times New Roman" w:eastAsia="Times New Roman" w:hAnsi="Times New Roman" w:cs="Times New Roman"/>
                <w:i/>
                <w:sz w:val="20"/>
                <w:szCs w:val="20"/>
                <w:lang w:eastAsia="lv-LV"/>
              </w:rPr>
            </w:pPr>
          </w:p>
          <w:p w14:paraId="347E5D99" w14:textId="1DAD7CBE" w:rsidR="00CA69F5" w:rsidRDefault="00151942" w:rsidP="00CA69F5">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427066">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8951FB">
              <w:rPr>
                <w:noProof/>
              </w:rPr>
              <w:drawing>
                <wp:inline distT="0" distB="0" distL="0" distR="0" wp14:anchorId="1DB0D076" wp14:editId="16966BE8">
                  <wp:extent cx="3619500" cy="2733776"/>
                  <wp:effectExtent l="0" t="0" r="0" b="9525"/>
                  <wp:docPr id="193399278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992780" name=""/>
                          <pic:cNvPicPr/>
                        </pic:nvPicPr>
                        <pic:blipFill>
                          <a:blip r:embed="rId10"/>
                          <a:stretch>
                            <a:fillRect/>
                          </a:stretch>
                        </pic:blipFill>
                        <pic:spPr>
                          <a:xfrm>
                            <a:off x="0" y="0"/>
                            <a:ext cx="3654400" cy="2760136"/>
                          </a:xfrm>
                          <a:prstGeom prst="rect">
                            <a:avLst/>
                          </a:prstGeom>
                        </pic:spPr>
                      </pic:pic>
                    </a:graphicData>
                  </a:graphic>
                </wp:inline>
              </w:drawing>
            </w:r>
          </w:p>
          <w:p w14:paraId="6ED98614" w14:textId="68252BCC" w:rsidR="006A3550" w:rsidRPr="0062760D" w:rsidRDefault="00BF4C55" w:rsidP="00667740">
            <w:pPr>
              <w:spacing w:after="0" w:line="240" w:lineRule="auto"/>
              <w:jc w:val="both"/>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Ēka ir celta orient. 270m attālumā no au</w:t>
            </w:r>
            <w:r w:rsidR="00026C8D" w:rsidRPr="0062760D">
              <w:rPr>
                <w:rFonts w:ascii="Times New Roman" w:eastAsia="Times New Roman" w:hAnsi="Times New Roman" w:cs="Times New Roman"/>
                <w:sz w:val="20"/>
                <w:szCs w:val="20"/>
                <w:lang w:eastAsia="lv-LV"/>
              </w:rPr>
              <w:t>toceļa P39 Alūksne-Ape. Ēka ir brīvi stāvoša un atrodas zemes gabala R daļā.</w:t>
            </w:r>
            <w:r w:rsidR="0062760D" w:rsidRPr="0062760D">
              <w:t xml:space="preserve"> </w:t>
            </w:r>
            <w:r w:rsidR="0062760D" w:rsidRPr="0062760D">
              <w:rPr>
                <w:rFonts w:ascii="Times New Roman" w:eastAsia="Times New Roman" w:hAnsi="Times New Roman" w:cs="Times New Roman"/>
                <w:sz w:val="20"/>
                <w:szCs w:val="20"/>
                <w:lang w:eastAsia="lv-LV"/>
              </w:rPr>
              <w:t>Alsviķu muižas pils - neoklasicisma pils</w:t>
            </w:r>
            <w:r w:rsidR="0062760D" w:rsidRPr="0062760D">
              <w:rPr>
                <w:rFonts w:ascii="Times New Roman" w:eastAsia="Times New Roman" w:hAnsi="Times New Roman" w:cs="Times New Roman"/>
                <w:sz w:val="20"/>
                <w:szCs w:val="20"/>
                <w:lang w:eastAsia="lv-LV"/>
              </w:rPr>
              <w:t xml:space="preserve"> </w:t>
            </w:r>
            <w:r w:rsidR="0062760D">
              <w:rPr>
                <w:rFonts w:ascii="Times New Roman" w:eastAsia="Times New Roman" w:hAnsi="Times New Roman" w:cs="Times New Roman"/>
                <w:sz w:val="20"/>
                <w:szCs w:val="20"/>
                <w:lang w:eastAsia="lv-LV"/>
              </w:rPr>
              <w:t>ar Valsts aizsargājamo kultūras pieminekļa numuru 2615 ,</w:t>
            </w:r>
            <w:r w:rsidR="0062760D" w:rsidRPr="0062760D">
              <w:rPr>
                <w:rFonts w:ascii="Times New Roman" w:eastAsia="Times New Roman" w:hAnsi="Times New Roman" w:cs="Times New Roman"/>
                <w:sz w:val="20"/>
                <w:szCs w:val="20"/>
                <w:lang w:eastAsia="lv-LV"/>
              </w:rPr>
              <w:t>muižas ansambļa sastāvā, celta 19.gs. beigās.</w:t>
            </w:r>
          </w:p>
          <w:p w14:paraId="29F9A2C1" w14:textId="77777777" w:rsidR="00D758BC" w:rsidRPr="0062760D" w:rsidRDefault="00CA0F92" w:rsidP="00667740">
            <w:pPr>
              <w:spacing w:after="0" w:line="240" w:lineRule="auto"/>
              <w:jc w:val="both"/>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 xml:space="preserve"> </w:t>
            </w:r>
            <w:r w:rsidR="00813838" w:rsidRPr="0062760D">
              <w:rPr>
                <w:rFonts w:ascii="Times New Roman" w:eastAsia="Times New Roman" w:hAnsi="Times New Roman" w:cs="Times New Roman"/>
                <w:sz w:val="20"/>
                <w:szCs w:val="20"/>
                <w:lang w:eastAsia="lv-LV"/>
              </w:rPr>
              <w:t xml:space="preserve"> </w:t>
            </w:r>
          </w:p>
          <w:p w14:paraId="68E598C2" w14:textId="70B27C7B" w:rsidR="00673D32" w:rsidRDefault="00673D32" w:rsidP="00AC7F40">
            <w:pPr>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4B2231BA" w14:textId="77777777" w:rsidR="00F87FDF" w:rsidRPr="002F6E67" w:rsidRDefault="00F87FDF" w:rsidP="00AC7F40">
            <w:pPr>
              <w:spacing w:after="0" w:line="240" w:lineRule="auto"/>
              <w:jc w:val="center"/>
              <w:rPr>
                <w:rFonts w:ascii="Times New Roman" w:eastAsia="Times New Roman" w:hAnsi="Times New Roman" w:cs="Times New Roman"/>
                <w:sz w:val="20"/>
                <w:szCs w:val="20"/>
                <w:lang w:eastAsia="lv-LV"/>
              </w:rPr>
            </w:pPr>
          </w:p>
        </w:tc>
      </w:tr>
      <w:tr w:rsidR="00396414" w:rsidRPr="002F6E67" w14:paraId="20E722E1"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511DE7E6"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2.3.</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03564D7B" w14:textId="77777777" w:rsidR="002D6E32" w:rsidRPr="002F6E67" w:rsidRDefault="002D6E32" w:rsidP="002D6E32">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sz w:val="20"/>
                <w:szCs w:val="20"/>
                <w:lang w:eastAsia="lv-LV"/>
              </w:rPr>
              <w:t>būves plānojums</w:t>
            </w:r>
          </w:p>
        </w:tc>
      </w:tr>
      <w:tr w:rsidR="002D6E32" w:rsidRPr="002F6E67" w14:paraId="0B452154" w14:textId="77777777" w:rsidTr="00E17778">
        <w:trPr>
          <w:trHeight w:val="2281"/>
        </w:trPr>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5E31D83F" w14:textId="77777777" w:rsidR="00BF4AC5" w:rsidRDefault="00BF4AC5" w:rsidP="00BF4AC5">
            <w:pPr>
              <w:spacing w:after="0" w:line="240" w:lineRule="auto"/>
              <w:rPr>
                <w:rFonts w:ascii="Times New Roman" w:eastAsia="Times New Roman" w:hAnsi="Times New Roman" w:cs="Times New Roman"/>
                <w:sz w:val="20"/>
                <w:szCs w:val="20"/>
                <w:lang w:eastAsia="lv-LV"/>
              </w:rPr>
            </w:pPr>
            <w:r w:rsidRPr="002F6E67">
              <w:rPr>
                <w:rFonts w:ascii="Times New Roman" w:eastAsia="Times New Roman" w:hAnsi="Times New Roman" w:cs="Times New Roman"/>
                <w:i/>
                <w:sz w:val="20"/>
                <w:szCs w:val="20"/>
                <w:lang w:eastAsia="lv-LV"/>
              </w:rPr>
              <w:lastRenderedPageBreak/>
              <w:t>Līdzšinējais būves lietošanas veids, būves plānojuma atbilstība būves lietošanas veidam</w:t>
            </w:r>
            <w:r w:rsidRPr="002F6E67">
              <w:rPr>
                <w:rFonts w:ascii="Times New Roman" w:eastAsia="Times New Roman" w:hAnsi="Times New Roman" w:cs="Times New Roman"/>
                <w:sz w:val="20"/>
                <w:szCs w:val="20"/>
                <w:lang w:eastAsia="lv-LV"/>
              </w:rPr>
              <w:t xml:space="preserve">. </w:t>
            </w:r>
          </w:p>
          <w:p w14:paraId="6535ACDE" w14:textId="77777777" w:rsidR="0062760D" w:rsidRPr="002F6E67" w:rsidRDefault="0062760D" w:rsidP="00BF4AC5">
            <w:pPr>
              <w:spacing w:after="0" w:line="240" w:lineRule="auto"/>
              <w:rPr>
                <w:rFonts w:ascii="Times New Roman" w:eastAsia="Times New Roman" w:hAnsi="Times New Roman" w:cs="Times New Roman"/>
                <w:sz w:val="20"/>
                <w:szCs w:val="20"/>
                <w:lang w:eastAsia="lv-LV"/>
              </w:rPr>
            </w:pPr>
          </w:p>
          <w:p w14:paraId="62C3FFAD" w14:textId="32382A35" w:rsidR="0062760D" w:rsidRPr="0062760D" w:rsidRDefault="0062760D"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Vēsturiski </w:t>
            </w:r>
            <w:r w:rsidRPr="0062760D">
              <w:rPr>
                <w:rFonts w:ascii="Times New Roman" w:eastAsia="Times New Roman" w:hAnsi="Times New Roman" w:cs="Times New Roman"/>
                <w:sz w:val="20"/>
                <w:szCs w:val="20"/>
                <w:lang w:eastAsia="lv-LV"/>
              </w:rPr>
              <w:t>Kungu mājā (pilī) tika atvērta bērnu patversme, pēc tam - grūti audzināmo meiteņu iestāde (1939-43). Kara beigu posmā tur izvietojās vācu armijas daļas (1943-44). Pēc 2. Pasaules kara pilī bija bērnu nams (1945-57), vēlāk (1957-62) bērnu nams kopā ar pamatskolu, internātskola (1962-66), 12. (98.) speciālā profesionāli tehniskā vidusskola (1966-91).</w:t>
            </w:r>
          </w:p>
          <w:p w14:paraId="143475FA" w14:textId="77777777" w:rsidR="0062760D" w:rsidRPr="0062760D" w:rsidRDefault="0062760D" w:rsidP="0062760D">
            <w:pPr>
              <w:spacing w:after="0" w:line="240" w:lineRule="auto"/>
              <w:rPr>
                <w:rFonts w:ascii="Times New Roman" w:eastAsia="Times New Roman" w:hAnsi="Times New Roman" w:cs="Times New Roman"/>
                <w:sz w:val="20"/>
                <w:szCs w:val="20"/>
                <w:lang w:eastAsia="lv-LV"/>
              </w:rPr>
            </w:pPr>
          </w:p>
          <w:p w14:paraId="421D6BED" w14:textId="6229E8A4" w:rsidR="00012513"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 xml:space="preserve">1991. gadā Alsviķu muižā darbu sāk Izglītības un zinātnes ministrijas pārziņā esoša profesionālās izglītības iestāde. Skolā mācās audzēkņi, kam būtiski ir iegūt profesionālo pamatizglītību vai arodizglītību, vai atjaunot darbspējas, apvienojot individuālo sociālo rehabilitāciju ar medicīniskās rehabilitācijas elementiem. </w:t>
            </w:r>
          </w:p>
          <w:p w14:paraId="32E7B841" w14:textId="40ABD82F" w:rsidR="0062760D" w:rsidRPr="0062760D"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Ar 2004. gada 1. jūliju</w:t>
            </w:r>
            <w:r>
              <w:rPr>
                <w:rFonts w:ascii="Times New Roman" w:eastAsia="Times New Roman" w:hAnsi="Times New Roman" w:cs="Times New Roman"/>
                <w:sz w:val="20"/>
                <w:szCs w:val="20"/>
                <w:lang w:eastAsia="lv-LV"/>
              </w:rPr>
              <w:t xml:space="preserve"> tā ir </w:t>
            </w:r>
            <w:r w:rsidRPr="0062760D">
              <w:rPr>
                <w:rFonts w:ascii="Times New Roman" w:eastAsia="Times New Roman" w:hAnsi="Times New Roman" w:cs="Times New Roman"/>
                <w:sz w:val="20"/>
                <w:szCs w:val="20"/>
                <w:lang w:eastAsia="lv-LV"/>
              </w:rPr>
              <w:t>IZM pakļautībā</w:t>
            </w:r>
            <w:r>
              <w:rPr>
                <w:rFonts w:ascii="Times New Roman" w:eastAsia="Times New Roman" w:hAnsi="Times New Roman" w:cs="Times New Roman"/>
                <w:sz w:val="20"/>
                <w:szCs w:val="20"/>
                <w:lang w:eastAsia="lv-LV"/>
              </w:rPr>
              <w:t>.</w:t>
            </w:r>
          </w:p>
          <w:p w14:paraId="4C610A6A" w14:textId="77777777" w:rsidR="0062760D" w:rsidRDefault="0062760D" w:rsidP="0062760D">
            <w:pPr>
              <w:spacing w:after="0" w:line="240" w:lineRule="auto"/>
              <w:rPr>
                <w:rFonts w:ascii="Times New Roman" w:eastAsia="Times New Roman" w:hAnsi="Times New Roman" w:cs="Times New Roman"/>
                <w:sz w:val="20"/>
                <w:szCs w:val="20"/>
                <w:lang w:eastAsia="lv-LV"/>
              </w:rPr>
            </w:pPr>
            <w:r w:rsidRPr="0062760D">
              <w:rPr>
                <w:rFonts w:ascii="Times New Roman" w:eastAsia="Times New Roman" w:hAnsi="Times New Roman" w:cs="Times New Roman"/>
                <w:sz w:val="20"/>
                <w:szCs w:val="20"/>
                <w:lang w:eastAsia="lv-LV"/>
              </w:rPr>
              <w:t>Ar 2015gada 1. septembri</w:t>
            </w:r>
            <w:r>
              <w:rPr>
                <w:rFonts w:ascii="Times New Roman" w:eastAsia="Times New Roman" w:hAnsi="Times New Roman" w:cs="Times New Roman"/>
                <w:sz w:val="20"/>
                <w:szCs w:val="20"/>
                <w:lang w:eastAsia="lv-LV"/>
              </w:rPr>
              <w:t>-</w:t>
            </w:r>
            <w:r w:rsidRPr="0062760D">
              <w:rPr>
                <w:rFonts w:ascii="Times New Roman" w:eastAsia="Times New Roman" w:hAnsi="Times New Roman" w:cs="Times New Roman"/>
                <w:sz w:val="20"/>
                <w:szCs w:val="20"/>
                <w:lang w:eastAsia="lv-LV"/>
              </w:rPr>
              <w:t xml:space="preserve"> PIKC “Smiltenes tehnikums”  Alsviķu teritoriālā struktūrvienība</w:t>
            </w:r>
            <w:r>
              <w:rPr>
                <w:rFonts w:ascii="Times New Roman" w:eastAsia="Times New Roman" w:hAnsi="Times New Roman" w:cs="Times New Roman"/>
                <w:sz w:val="20"/>
                <w:szCs w:val="20"/>
                <w:lang w:eastAsia="lv-LV"/>
              </w:rPr>
              <w:t>.</w:t>
            </w:r>
          </w:p>
          <w:p w14:paraId="10F39043" w14:textId="18D41E23" w:rsidR="0060315F" w:rsidRDefault="0060315F"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roofErr w:type="spellStart"/>
            <w:r>
              <w:rPr>
                <w:rFonts w:ascii="Times New Roman" w:eastAsia="Times New Roman" w:hAnsi="Times New Roman" w:cs="Times New Roman"/>
                <w:sz w:val="20"/>
                <w:szCs w:val="20"/>
                <w:lang w:eastAsia="lv-LV"/>
              </w:rPr>
              <w:t>Ekas</w:t>
            </w:r>
            <w:proofErr w:type="spellEnd"/>
            <w:r>
              <w:rPr>
                <w:rFonts w:ascii="Times New Roman" w:eastAsia="Times New Roman" w:hAnsi="Times New Roman" w:cs="Times New Roman"/>
                <w:sz w:val="20"/>
                <w:szCs w:val="20"/>
                <w:lang w:eastAsia="lv-LV"/>
              </w:rPr>
              <w:t xml:space="preserve"> 2 virszemes stāvos un cokola stāvā (tehniskajā inventarizācijā apzīmēti kā 3 virszemes stāvi), kas sākotnēji celti kā pils īpašnieka vajadzībām plānoti, ir izvietotas arodapmācības telpas ar saistītajām palīgtelpām ,centrālo kāpņu telpu un tajā iebūvētu pacēlāju. </w:t>
            </w:r>
          </w:p>
          <w:p w14:paraId="7545A12D" w14:textId="29D15305" w:rsidR="00E44F09" w:rsidRPr="00642FA4" w:rsidRDefault="00E44F09" w:rsidP="0062760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Esošais plānojums ir principiāli atbilstošs esošajai un plānotajai funkcionalitātei.</w:t>
            </w:r>
          </w:p>
        </w:tc>
      </w:tr>
    </w:tbl>
    <w:p w14:paraId="761C4F3B" w14:textId="77777777" w:rsidR="004C7C13" w:rsidRDefault="004C7C13" w:rsidP="004C7C13">
      <w:pPr>
        <w:rPr>
          <w:rFonts w:ascii="Arial" w:eastAsia="Times New Roman" w:hAnsi="Arial" w:cs="Arial"/>
          <w:b/>
          <w:bCs/>
          <w:sz w:val="20"/>
          <w:szCs w:val="20"/>
          <w:lang w:eastAsia="lv-LV"/>
        </w:rPr>
      </w:pPr>
    </w:p>
    <w:p w14:paraId="371881B8" w14:textId="77777777" w:rsidR="00142CBE" w:rsidRPr="00142CBE" w:rsidRDefault="00142CBE" w:rsidP="00142CBE">
      <w:pPr>
        <w:suppressAutoHyphens/>
        <w:jc w:val="center"/>
        <w:rPr>
          <w:rFonts w:ascii="Arial" w:eastAsia="Times New Roman" w:hAnsi="Arial" w:cs="Arial"/>
          <w:b/>
          <w:bCs/>
          <w:sz w:val="20"/>
          <w:szCs w:val="20"/>
          <w:lang w:eastAsia="lv-LV"/>
        </w:rPr>
      </w:pPr>
      <w:r w:rsidRPr="00142CBE">
        <w:rPr>
          <w:rFonts w:ascii="Arial" w:eastAsia="Times New Roman" w:hAnsi="Arial" w:cs="Arial"/>
          <w:b/>
          <w:bCs/>
          <w:sz w:val="20"/>
          <w:szCs w:val="20"/>
          <w:lang w:eastAsia="lv-LV"/>
        </w:rPr>
        <w:t>3. Būves daļas</w:t>
      </w:r>
    </w:p>
    <w:p w14:paraId="42355047" w14:textId="77777777" w:rsidR="00142CBE" w:rsidRPr="00142CBE" w:rsidRDefault="00142CBE" w:rsidP="00142CBE">
      <w:pPr>
        <w:suppressAutoHyphens/>
        <w:jc w:val="center"/>
        <w:rPr>
          <w:rFonts w:ascii="Arial" w:eastAsia="Times New Roman" w:hAnsi="Arial" w:cs="Arial"/>
          <w:sz w:val="20"/>
          <w:szCs w:val="20"/>
          <w:lang w:eastAsia="lv-LV"/>
        </w:rPr>
      </w:pPr>
      <w:r w:rsidRPr="00142CBE">
        <w:rPr>
          <w:rFonts w:ascii="Arial" w:eastAsia="Times New Roman" w:hAnsi="Arial" w:cs="Arial"/>
          <w:sz w:val="20"/>
          <w:szCs w:val="20"/>
          <w:lang w:eastAsia="lv-LV"/>
        </w:rPr>
        <w:t>(Ietver tikai tās būves daļas, kas apsekotas atbilstoši apsekošanas uzdevumam)</w:t>
      </w:r>
    </w:p>
    <w:tbl>
      <w:tblPr>
        <w:tblW w:w="10027" w:type="pct"/>
        <w:tblInd w:w="-8" w:type="dxa"/>
        <w:tblLayout w:type="fixed"/>
        <w:tblCellMar>
          <w:top w:w="30" w:type="dxa"/>
          <w:left w:w="30" w:type="dxa"/>
          <w:bottom w:w="30" w:type="dxa"/>
          <w:right w:w="30" w:type="dxa"/>
        </w:tblCellMar>
        <w:tblLook w:val="04A0" w:firstRow="1" w:lastRow="0" w:firstColumn="1" w:lastColumn="0" w:noHBand="0" w:noVBand="1"/>
      </w:tblPr>
      <w:tblGrid>
        <w:gridCol w:w="9"/>
        <w:gridCol w:w="558"/>
        <w:gridCol w:w="349"/>
        <w:gridCol w:w="8016"/>
        <w:gridCol w:w="59"/>
        <w:gridCol w:w="82"/>
        <w:gridCol w:w="12"/>
        <w:gridCol w:w="9076"/>
      </w:tblGrid>
      <w:tr w:rsidR="00142CBE" w:rsidRPr="00142CBE" w14:paraId="5440F5DC" w14:textId="77777777" w:rsidTr="005013BD">
        <w:trPr>
          <w:gridBefore w:val="1"/>
          <w:gridAfter w:val="1"/>
          <w:wBefore w:w="9" w:type="dxa"/>
          <w:wAfter w:w="9076" w:type="dxa"/>
        </w:trPr>
        <w:tc>
          <w:tcPr>
            <w:tcW w:w="8982" w:type="dxa"/>
            <w:gridSpan w:val="4"/>
            <w:tcBorders>
              <w:top w:val="outset" w:sz="6" w:space="0" w:color="414142"/>
              <w:left w:val="outset" w:sz="6" w:space="0" w:color="414142"/>
              <w:bottom w:val="outset" w:sz="6" w:space="0" w:color="414142"/>
              <w:right w:val="outset" w:sz="6" w:space="0" w:color="414142"/>
            </w:tcBorders>
            <w:vAlign w:val="center"/>
          </w:tcPr>
          <w:p w14:paraId="125584DE" w14:textId="18E2BF93" w:rsidR="00142CBE" w:rsidRPr="0060315F" w:rsidRDefault="0060315F" w:rsidP="00142CBE">
            <w:pPr>
              <w:widowControl w:val="0"/>
              <w:suppressAutoHyphens/>
              <w:spacing w:after="0" w:line="240" w:lineRule="auto"/>
              <w:rPr>
                <w:rFonts w:ascii="Times New Roman" w:eastAsia="Times New Roman" w:hAnsi="Times New Roman" w:cs="Times New Roman"/>
                <w:b/>
                <w:bCs/>
                <w:sz w:val="20"/>
                <w:szCs w:val="20"/>
                <w:lang w:eastAsia="lv-LV"/>
              </w:rPr>
            </w:pPr>
            <w:r w:rsidRPr="0060315F">
              <w:rPr>
                <w:rFonts w:ascii="Times New Roman" w:eastAsia="Times New Roman" w:hAnsi="Times New Roman" w:cs="Times New Roman"/>
                <w:b/>
                <w:bCs/>
                <w:sz w:val="20"/>
                <w:szCs w:val="20"/>
                <w:lang w:eastAsia="lv-LV"/>
              </w:rPr>
              <w:t>TAA UZDEVUMĀ IEKĻAUTĀS BŪVES DAĻAS</w:t>
            </w: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5D700A7" w14:textId="77777777" w:rsidR="00142CBE" w:rsidRPr="008C0B19" w:rsidRDefault="00142CBE" w:rsidP="00142CBE">
            <w:pPr>
              <w:widowControl w:val="0"/>
              <w:suppressAutoHyphens/>
              <w:spacing w:beforeAutospacing="1" w:after="0" w:line="293" w:lineRule="atLeast"/>
              <w:jc w:val="center"/>
              <w:rPr>
                <w:rFonts w:ascii="Times New Roman" w:eastAsia="Times New Roman" w:hAnsi="Times New Roman" w:cs="Times New Roman"/>
                <w:color w:val="FF0000"/>
                <w:sz w:val="20"/>
                <w:szCs w:val="20"/>
                <w:lang w:eastAsia="lv-LV"/>
              </w:rPr>
            </w:pPr>
          </w:p>
        </w:tc>
      </w:tr>
      <w:tr w:rsidR="00142CBE" w:rsidRPr="00142CBE" w14:paraId="65EFAAFE"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5B24E80A" w14:textId="3375EB2D" w:rsidR="00142CBE" w:rsidRPr="0060315F" w:rsidRDefault="0060315F" w:rsidP="00142CBE">
            <w:pPr>
              <w:widowControl w:val="0"/>
              <w:suppressAutoHyphens/>
              <w:spacing w:after="0" w:line="240" w:lineRule="auto"/>
              <w:rPr>
                <w:rFonts w:ascii="Times New Roman" w:eastAsia="Times New Roman" w:hAnsi="Times New Roman" w:cs="Times New Roman"/>
                <w:sz w:val="20"/>
                <w:szCs w:val="20"/>
                <w:lang w:eastAsia="lv-LV"/>
              </w:rPr>
            </w:pPr>
            <w:r w:rsidRPr="0060315F">
              <w:rPr>
                <w:rFonts w:ascii="Times New Roman" w:eastAsia="Times New Roman" w:hAnsi="Times New Roman" w:cs="Times New Roman"/>
                <w:sz w:val="20"/>
                <w:szCs w:val="20"/>
                <w:lang w:eastAsia="lv-LV"/>
              </w:rPr>
              <w:t>3.1</w:t>
            </w: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31E6AFC9" w14:textId="4CC8C085" w:rsidR="00142CBE" w:rsidRPr="0060315F" w:rsidRDefault="0060315F" w:rsidP="00142CBE">
            <w:pPr>
              <w:widowControl w:val="0"/>
              <w:suppressAutoHyphens/>
              <w:spacing w:after="0" w:line="240" w:lineRule="auto"/>
              <w:rPr>
                <w:rFonts w:ascii="Times New Roman" w:eastAsia="Times New Roman" w:hAnsi="Times New Roman" w:cs="Times New Roman"/>
                <w:sz w:val="20"/>
                <w:szCs w:val="20"/>
                <w:lang w:eastAsia="lv-LV"/>
              </w:rPr>
            </w:pPr>
            <w:r w:rsidRPr="0060315F">
              <w:rPr>
                <w:rFonts w:ascii="Times New Roman" w:eastAsia="Times New Roman" w:hAnsi="Times New Roman" w:cs="Times New Roman"/>
                <w:sz w:val="20"/>
                <w:szCs w:val="20"/>
                <w:lang w:eastAsia="lv-LV"/>
              </w:rPr>
              <w:t>Jumta un 2.stāva pārseguma konstrukcijas</w:t>
            </w: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9F277ED" w14:textId="77777777" w:rsidR="00142CBE" w:rsidRPr="008C0B19" w:rsidRDefault="00142CBE" w:rsidP="00142CBE">
            <w:pPr>
              <w:widowControl w:val="0"/>
              <w:suppressAutoHyphens/>
              <w:spacing w:after="0" w:line="240" w:lineRule="auto"/>
              <w:jc w:val="center"/>
              <w:rPr>
                <w:rFonts w:ascii="Times New Roman" w:eastAsia="Times New Roman" w:hAnsi="Times New Roman" w:cs="Times New Roman"/>
                <w:color w:val="FF0000"/>
                <w:sz w:val="20"/>
                <w:szCs w:val="20"/>
                <w:lang w:eastAsia="lv-LV"/>
              </w:rPr>
            </w:pPr>
          </w:p>
        </w:tc>
      </w:tr>
      <w:tr w:rsidR="00142CBE" w:rsidRPr="00142CBE" w14:paraId="3806D1B7"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36A68EE" w14:textId="77777777" w:rsidR="003B5021"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Virs otrā stāva, tāpat kā virs pirmā, pārsegums ir koka siju. 1997.gada izpētē ir uzrādīts </w:t>
            </w:r>
          </w:p>
          <w:p w14:paraId="4994CEEE" w14:textId="18CBF374" w:rsidR="005D76B3"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(informācija no 2009.gada tehniskās apsekošanas), ka pārseguma sijas ir trupējušas</w:t>
            </w:r>
            <w:r w:rsidR="003B5021">
              <w:rPr>
                <w:rFonts w:ascii="Times New Roman" w:eastAsia="Times New Roman" w:hAnsi="Times New Roman" w:cs="Times New Roman"/>
                <w:color w:val="FF0000"/>
                <w:sz w:val="20"/>
                <w:szCs w:val="20"/>
                <w:lang w:eastAsia="lv-LV"/>
              </w:rPr>
              <w:t xml:space="preserve"> un ir protezējamas</w:t>
            </w:r>
            <w:r>
              <w:rPr>
                <w:rFonts w:ascii="Times New Roman" w:eastAsia="Times New Roman" w:hAnsi="Times New Roman" w:cs="Times New Roman"/>
                <w:color w:val="FF0000"/>
                <w:sz w:val="20"/>
                <w:szCs w:val="20"/>
                <w:lang w:eastAsia="lv-LV"/>
              </w:rPr>
              <w:t>.</w:t>
            </w:r>
          </w:p>
          <w:p w14:paraId="534E666A" w14:textId="77777777" w:rsidR="00A53417" w:rsidRDefault="00A53417"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p>
          <w:p w14:paraId="1CEC4E62" w14:textId="77777777" w:rsidR="0060315F"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Šobrīd ir veikti atsegumi pēc inventarizācijas lietas …telpas un daļēji …telpas ietvaros.</w:t>
            </w:r>
          </w:p>
          <w:p w14:paraId="4FB31D88" w14:textId="77777777" w:rsidR="003B5021" w:rsidRDefault="0060315F"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Ir konstatēts, ka siju gali ir </w:t>
            </w:r>
            <w:r w:rsidR="007D3631">
              <w:rPr>
                <w:rFonts w:ascii="Times New Roman" w:eastAsia="Times New Roman" w:hAnsi="Times New Roman" w:cs="Times New Roman"/>
                <w:color w:val="FF0000"/>
                <w:sz w:val="20"/>
                <w:szCs w:val="20"/>
                <w:lang w:eastAsia="lv-LV"/>
              </w:rPr>
              <w:t xml:space="preserve">dažās vietās protezēti, taču </w:t>
            </w:r>
            <w:r w:rsidR="003B5021">
              <w:rPr>
                <w:rFonts w:ascii="Times New Roman" w:eastAsia="Times New Roman" w:hAnsi="Times New Roman" w:cs="Times New Roman"/>
                <w:color w:val="FF0000"/>
                <w:sz w:val="20"/>
                <w:szCs w:val="20"/>
                <w:lang w:eastAsia="lv-LV"/>
              </w:rPr>
              <w:t>nu jau arī</w:t>
            </w:r>
            <w:r w:rsidR="007D3631">
              <w:rPr>
                <w:rFonts w:ascii="Times New Roman" w:eastAsia="Times New Roman" w:hAnsi="Times New Roman" w:cs="Times New Roman"/>
                <w:color w:val="FF0000"/>
                <w:sz w:val="20"/>
                <w:szCs w:val="20"/>
                <w:lang w:eastAsia="lv-LV"/>
              </w:rPr>
              <w:t xml:space="preserve"> trupējuši, </w:t>
            </w:r>
            <w:proofErr w:type="spellStart"/>
            <w:r w:rsidR="003B5021">
              <w:rPr>
                <w:rFonts w:ascii="Times New Roman" w:eastAsia="Times New Roman" w:hAnsi="Times New Roman" w:cs="Times New Roman"/>
                <w:color w:val="FF0000"/>
                <w:sz w:val="20"/>
                <w:szCs w:val="20"/>
                <w:lang w:eastAsia="lv-LV"/>
              </w:rPr>
              <w:t>kurpat</w:t>
            </w:r>
            <w:proofErr w:type="spellEnd"/>
            <w:r w:rsidR="003B5021">
              <w:rPr>
                <w:rFonts w:ascii="Times New Roman" w:eastAsia="Times New Roman" w:hAnsi="Times New Roman" w:cs="Times New Roman"/>
                <w:color w:val="FF0000"/>
                <w:sz w:val="20"/>
                <w:szCs w:val="20"/>
                <w:lang w:eastAsia="lv-LV"/>
              </w:rPr>
              <w:t xml:space="preserve"> </w:t>
            </w:r>
            <w:r w:rsidR="007D3631">
              <w:rPr>
                <w:rFonts w:ascii="Times New Roman" w:eastAsia="Times New Roman" w:hAnsi="Times New Roman" w:cs="Times New Roman"/>
                <w:color w:val="FF0000"/>
                <w:sz w:val="20"/>
                <w:szCs w:val="20"/>
                <w:lang w:eastAsia="lv-LV"/>
              </w:rPr>
              <w:t xml:space="preserve">dažās vietās siju gali </w:t>
            </w:r>
          </w:p>
          <w:p w14:paraId="793758DB" w14:textId="38256DE1" w:rsidR="0060315F"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ir vienkārši nozāģēti</w:t>
            </w:r>
            <w:r w:rsidR="003B5021">
              <w:rPr>
                <w:rFonts w:ascii="Times New Roman" w:eastAsia="Times New Roman" w:hAnsi="Times New Roman" w:cs="Times New Roman"/>
                <w:color w:val="FF0000"/>
                <w:sz w:val="20"/>
                <w:szCs w:val="20"/>
                <w:lang w:eastAsia="lv-LV"/>
              </w:rPr>
              <w:t xml:space="preserve"> un nav pievienota protezējamā daļa.</w:t>
            </w:r>
          </w:p>
          <w:p w14:paraId="44225E8F" w14:textId="28254969"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Esošās situācijas apsekošanā iegūtie dati:</w:t>
            </w:r>
          </w:p>
          <w:p w14:paraId="34BE9427" w14:textId="0EF5337F"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Siju solis ir ma</w:t>
            </w:r>
            <w:r w:rsidR="003B5021">
              <w:rPr>
                <w:rFonts w:ascii="Times New Roman" w:eastAsia="Times New Roman" w:hAnsi="Times New Roman" w:cs="Times New Roman"/>
                <w:color w:val="FF0000"/>
                <w:sz w:val="20"/>
                <w:szCs w:val="20"/>
                <w:lang w:eastAsia="lv-LV"/>
              </w:rPr>
              <w:t>i</w:t>
            </w:r>
            <w:r>
              <w:rPr>
                <w:rFonts w:ascii="Times New Roman" w:eastAsia="Times New Roman" w:hAnsi="Times New Roman" w:cs="Times New Roman"/>
                <w:color w:val="FF0000"/>
                <w:sz w:val="20"/>
                <w:szCs w:val="20"/>
                <w:lang w:eastAsia="lv-LV"/>
              </w:rPr>
              <w:t>nīgs – no 950mm līdz 1150mm, siju šķērsgriezums-aptuveni 200x200 mm</w:t>
            </w:r>
            <w:r w:rsidR="003B5021">
              <w:rPr>
                <w:rFonts w:ascii="Times New Roman" w:eastAsia="Times New Roman" w:hAnsi="Times New Roman" w:cs="Times New Roman"/>
                <w:color w:val="FF0000"/>
                <w:sz w:val="20"/>
                <w:szCs w:val="20"/>
                <w:lang w:eastAsia="lv-LV"/>
              </w:rPr>
              <w:t>, laidums nedaudz virs 6m</w:t>
            </w:r>
            <w:r>
              <w:rPr>
                <w:rFonts w:ascii="Times New Roman" w:eastAsia="Times New Roman" w:hAnsi="Times New Roman" w:cs="Times New Roman"/>
                <w:color w:val="FF0000"/>
                <w:sz w:val="20"/>
                <w:szCs w:val="20"/>
                <w:lang w:eastAsia="lv-LV"/>
              </w:rPr>
              <w:t>.</w:t>
            </w:r>
          </w:p>
          <w:p w14:paraId="751C8FE8" w14:textId="18DAF194" w:rsidR="007D3631" w:rsidRDefault="003B502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No visām apmēram 1/3 ir</w:t>
            </w:r>
            <w:r w:rsidR="007D3631">
              <w:rPr>
                <w:rFonts w:ascii="Times New Roman" w:eastAsia="Times New Roman" w:hAnsi="Times New Roman" w:cs="Times New Roman"/>
                <w:color w:val="FF0000"/>
                <w:sz w:val="20"/>
                <w:szCs w:val="20"/>
                <w:lang w:eastAsia="lv-LV"/>
              </w:rPr>
              <w:t xml:space="preserve">   sijas, no kurām    ir </w:t>
            </w:r>
            <w:r>
              <w:rPr>
                <w:rFonts w:ascii="Times New Roman" w:eastAsia="Times New Roman" w:hAnsi="Times New Roman" w:cs="Times New Roman"/>
                <w:color w:val="FF0000"/>
                <w:sz w:val="20"/>
                <w:szCs w:val="20"/>
                <w:lang w:eastAsia="lv-LV"/>
              </w:rPr>
              <w:t xml:space="preserve"> </w:t>
            </w:r>
            <w:r w:rsidR="007D3631">
              <w:rPr>
                <w:rFonts w:ascii="Times New Roman" w:eastAsia="Times New Roman" w:hAnsi="Times New Roman" w:cs="Times New Roman"/>
                <w:color w:val="FF0000"/>
                <w:sz w:val="20"/>
                <w:szCs w:val="20"/>
                <w:lang w:eastAsia="lv-LV"/>
              </w:rPr>
              <w:t xml:space="preserve">trupējis balsta uz </w:t>
            </w:r>
            <w:r>
              <w:rPr>
                <w:rFonts w:ascii="Times New Roman" w:eastAsia="Times New Roman" w:hAnsi="Times New Roman" w:cs="Times New Roman"/>
                <w:color w:val="FF0000"/>
                <w:sz w:val="20"/>
                <w:szCs w:val="20"/>
                <w:lang w:eastAsia="lv-LV"/>
              </w:rPr>
              <w:t>ār</w:t>
            </w:r>
            <w:r w:rsidR="007D3631">
              <w:rPr>
                <w:rFonts w:ascii="Times New Roman" w:eastAsia="Times New Roman" w:hAnsi="Times New Roman" w:cs="Times New Roman"/>
                <w:color w:val="FF0000"/>
                <w:sz w:val="20"/>
                <w:szCs w:val="20"/>
                <w:lang w:eastAsia="lv-LV"/>
              </w:rPr>
              <w:t xml:space="preserve">sienas gals , un sijas, kurām ir nozāģēts balsta uz ārsienas gals. Zem sijām ir melno dēļu klājs, kas satur siju </w:t>
            </w:r>
            <w:r>
              <w:rPr>
                <w:rFonts w:ascii="Times New Roman" w:eastAsia="Times New Roman" w:hAnsi="Times New Roman" w:cs="Times New Roman"/>
                <w:color w:val="FF0000"/>
                <w:sz w:val="20"/>
                <w:szCs w:val="20"/>
                <w:lang w:eastAsia="lv-LV"/>
              </w:rPr>
              <w:t>atlikušās nesošās</w:t>
            </w:r>
            <w:r w:rsidR="007D3631">
              <w:rPr>
                <w:rFonts w:ascii="Times New Roman" w:eastAsia="Times New Roman" w:hAnsi="Times New Roman" w:cs="Times New Roman"/>
                <w:color w:val="FF0000"/>
                <w:sz w:val="20"/>
                <w:szCs w:val="20"/>
                <w:lang w:eastAsia="lv-LV"/>
              </w:rPr>
              <w:t xml:space="preserve"> daļas kopā, uz kā rēķina pārsegums vismaz patlaban ir savā vietā.</w:t>
            </w:r>
          </w:p>
          <w:p w14:paraId="18ACB9C6" w14:textId="54FFFC76"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Atsegumi ir veikti šaurā joslā, lai nepalielinātu pārseguma iebrukšanas bīstamību, tikai, lai konstatētu situāciju.</w:t>
            </w:r>
          </w:p>
          <w:p w14:paraId="19DB9066" w14:textId="77777777"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Rezultātā šajās telpās, kas ir ēkas DA </w:t>
            </w:r>
            <w:proofErr w:type="spellStart"/>
            <w:r>
              <w:rPr>
                <w:rFonts w:ascii="Times New Roman" w:eastAsia="Times New Roman" w:hAnsi="Times New Roman" w:cs="Times New Roman"/>
                <w:color w:val="FF0000"/>
                <w:sz w:val="20"/>
                <w:szCs w:val="20"/>
                <w:lang w:eastAsia="lv-LV"/>
              </w:rPr>
              <w:t>garenfasādes</w:t>
            </w:r>
            <w:proofErr w:type="spellEnd"/>
            <w:r>
              <w:rPr>
                <w:rFonts w:ascii="Times New Roman" w:eastAsia="Times New Roman" w:hAnsi="Times New Roman" w:cs="Times New Roman"/>
                <w:color w:val="FF0000"/>
                <w:sz w:val="20"/>
                <w:szCs w:val="20"/>
                <w:lang w:eastAsia="lv-LV"/>
              </w:rPr>
              <w:t xml:space="preserve"> tuvumā un blakus jumta līmeņu maiņai izvietotas, </w:t>
            </w:r>
          </w:p>
          <w:p w14:paraId="6A9F40DE" w14:textId="77777777" w:rsidR="007D3631" w:rsidRDefault="007D363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pārsegums ir avārijas stāvoklī.</w:t>
            </w:r>
          </w:p>
          <w:p w14:paraId="7DD6E471" w14:textId="103C2073" w:rsidR="003B5021" w:rsidRPr="008C0B19" w:rsidRDefault="003B5021" w:rsidP="005D76B3">
            <w:pPr>
              <w:widowControl w:val="0"/>
              <w:suppressAutoHyphens/>
              <w:spacing w:after="0" w:line="240" w:lineRule="auto"/>
              <w:jc w:val="both"/>
              <w:rPr>
                <w:rFonts w:ascii="Times New Roman" w:eastAsia="Times New Roman" w:hAnsi="Times New Roman" w:cs="Times New Roman"/>
                <w:color w:val="FF0000"/>
                <w:sz w:val="20"/>
                <w:szCs w:val="20"/>
                <w:lang w:eastAsia="lv-LV"/>
              </w:rPr>
            </w:pPr>
            <w:r>
              <w:rPr>
                <w:rFonts w:ascii="Times New Roman" w:eastAsia="Times New Roman" w:hAnsi="Times New Roman" w:cs="Times New Roman"/>
                <w:color w:val="FF0000"/>
                <w:sz w:val="20"/>
                <w:szCs w:val="20"/>
                <w:lang w:eastAsia="lv-LV"/>
              </w:rPr>
              <w:t xml:space="preserve">Starp sijām ir redzamas spāres un latojums, </w:t>
            </w:r>
            <w:proofErr w:type="spellStart"/>
            <w:r>
              <w:rPr>
                <w:rFonts w:ascii="Times New Roman" w:eastAsia="Times New Roman" w:hAnsi="Times New Roman" w:cs="Times New Roman"/>
                <w:color w:val="FF0000"/>
                <w:sz w:val="20"/>
                <w:szCs w:val="20"/>
                <w:lang w:eastAsia="lv-LV"/>
              </w:rPr>
              <w:t>aks</w:t>
            </w:r>
            <w:proofErr w:type="spellEnd"/>
            <w:r>
              <w:rPr>
                <w:rFonts w:ascii="Times New Roman" w:eastAsia="Times New Roman" w:hAnsi="Times New Roman" w:cs="Times New Roman"/>
                <w:color w:val="FF0000"/>
                <w:sz w:val="20"/>
                <w:szCs w:val="20"/>
                <w:lang w:eastAsia="lv-LV"/>
              </w:rPr>
              <w:t xml:space="preserve"> </w:t>
            </w:r>
            <w:proofErr w:type="spellStart"/>
            <w:r>
              <w:rPr>
                <w:rFonts w:ascii="Times New Roman" w:eastAsia="Times New Roman" w:hAnsi="Times New Roman" w:cs="Times New Roman"/>
                <w:color w:val="FF0000"/>
                <w:sz w:val="20"/>
                <w:szCs w:val="20"/>
                <w:lang w:eastAsia="lv-LV"/>
              </w:rPr>
              <w:t>pamatjumtā</w:t>
            </w:r>
            <w:proofErr w:type="spellEnd"/>
            <w:r>
              <w:rPr>
                <w:rFonts w:ascii="Times New Roman" w:eastAsia="Times New Roman" w:hAnsi="Times New Roman" w:cs="Times New Roman"/>
                <w:color w:val="FF0000"/>
                <w:sz w:val="20"/>
                <w:szCs w:val="20"/>
                <w:lang w:eastAsia="lv-LV"/>
              </w:rPr>
              <w:t xml:space="preserve"> ir nomainīts un sauss, taču </w:t>
            </w:r>
            <w:proofErr w:type="spellStart"/>
            <w:r>
              <w:rPr>
                <w:rFonts w:ascii="Times New Roman" w:eastAsia="Times New Roman" w:hAnsi="Times New Roman" w:cs="Times New Roman"/>
                <w:color w:val="FF0000"/>
                <w:sz w:val="20"/>
                <w:szCs w:val="20"/>
                <w:lang w:eastAsia="lv-LV"/>
              </w:rPr>
              <w:t>nošļaupumos</w:t>
            </w:r>
            <w:proofErr w:type="spellEnd"/>
            <w:r>
              <w:rPr>
                <w:rFonts w:ascii="Times New Roman" w:eastAsia="Times New Roman" w:hAnsi="Times New Roman" w:cs="Times New Roman"/>
                <w:color w:val="FF0000"/>
                <w:sz w:val="20"/>
                <w:szCs w:val="20"/>
                <w:lang w:eastAsia="lv-LV"/>
              </w:rPr>
              <w:t xml:space="preserve"> </w:t>
            </w:r>
            <w:r w:rsidR="00860BDA">
              <w:rPr>
                <w:rFonts w:ascii="Times New Roman" w:eastAsia="Times New Roman" w:hAnsi="Times New Roman" w:cs="Times New Roman"/>
                <w:color w:val="FF0000"/>
                <w:sz w:val="20"/>
                <w:szCs w:val="20"/>
                <w:lang w:eastAsia="lv-LV"/>
              </w:rPr>
              <w:t>ārējā mitruma un kondensāta ietekmē ir trupējuši.</w:t>
            </w:r>
          </w:p>
        </w:tc>
      </w:tr>
      <w:tr w:rsidR="00142CBE" w:rsidRPr="00142CBE" w14:paraId="3650FBB9"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78A82D52" w14:textId="7DF7BE3E"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66DFACCE" w14:textId="7152B3F8"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2DF54B28" w14:textId="77777777" w:rsidR="00142CBE" w:rsidRPr="008C0B19" w:rsidRDefault="00142CBE" w:rsidP="00142CBE">
            <w:pPr>
              <w:widowControl w:val="0"/>
              <w:suppressAutoHyphens/>
              <w:spacing w:after="0" w:line="240" w:lineRule="auto"/>
              <w:jc w:val="center"/>
              <w:rPr>
                <w:rFonts w:ascii="Times New Roman" w:eastAsia="Times New Roman" w:hAnsi="Times New Roman" w:cs="Times New Roman"/>
                <w:color w:val="FF0000"/>
                <w:sz w:val="20"/>
                <w:szCs w:val="20"/>
                <w:lang w:eastAsia="lv-LV"/>
              </w:rPr>
            </w:pPr>
          </w:p>
        </w:tc>
      </w:tr>
      <w:tr w:rsidR="00142CBE" w:rsidRPr="00142CBE" w14:paraId="2C321D0B"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6E1EBC7E" w14:textId="035E0577" w:rsidR="00142CBE" w:rsidRPr="008C0B19" w:rsidRDefault="00142CBE" w:rsidP="0000157D">
            <w:pPr>
              <w:widowControl w:val="0"/>
              <w:suppressAutoHyphens/>
              <w:spacing w:after="0" w:line="240" w:lineRule="auto"/>
              <w:jc w:val="both"/>
              <w:rPr>
                <w:rFonts w:ascii="Times New Roman" w:eastAsia="Times New Roman" w:hAnsi="Times New Roman" w:cs="Times New Roman"/>
                <w:color w:val="FF0000"/>
                <w:sz w:val="20"/>
                <w:szCs w:val="20"/>
                <w:lang w:eastAsia="lv-LV"/>
              </w:rPr>
            </w:pPr>
          </w:p>
        </w:tc>
      </w:tr>
      <w:tr w:rsidR="00142CBE" w:rsidRPr="00142CBE" w14:paraId="3B599C9C"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1990FECC" w14:textId="457F771C"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6A8B9CBE" w14:textId="4904500A" w:rsidR="00142CBE" w:rsidRPr="008C0B19" w:rsidRDefault="00142CBE" w:rsidP="00142CBE">
            <w:pPr>
              <w:widowControl w:val="0"/>
              <w:suppressAutoHyphens/>
              <w:spacing w:after="0" w:line="240" w:lineRule="auto"/>
              <w:rPr>
                <w:rFonts w:ascii="Times New Roman" w:eastAsia="Times New Roman" w:hAnsi="Times New Roman" w:cs="Times New Roman"/>
                <w:color w:val="FF0000"/>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09090D8D" w14:textId="77777777" w:rsidR="00142CBE" w:rsidRPr="008C0B19" w:rsidRDefault="00142CBE" w:rsidP="00142CBE">
            <w:pPr>
              <w:widowControl w:val="0"/>
              <w:numPr>
                <w:ilvl w:val="0"/>
                <w:numId w:val="18"/>
              </w:numPr>
              <w:suppressAutoHyphens/>
              <w:spacing w:after="0" w:line="240" w:lineRule="auto"/>
              <w:contextualSpacing/>
              <w:jc w:val="center"/>
              <w:rPr>
                <w:rFonts w:ascii="Times New Roman" w:eastAsia="Times New Roman" w:hAnsi="Times New Roman" w:cs="Times New Roman"/>
                <w:color w:val="FF0000"/>
                <w:sz w:val="20"/>
                <w:szCs w:val="20"/>
                <w:lang w:eastAsia="lv-LV"/>
              </w:rPr>
            </w:pPr>
          </w:p>
        </w:tc>
      </w:tr>
      <w:tr w:rsidR="009E45A7" w:rsidRPr="00142CBE" w14:paraId="3BFEC5FE" w14:textId="77777777" w:rsidTr="005013BD">
        <w:trPr>
          <w:gridBefore w:val="1"/>
          <w:wBefore w:w="9"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D7E79F9" w14:textId="46094117" w:rsidR="009E45A7" w:rsidRPr="008C0B19" w:rsidRDefault="009E45A7" w:rsidP="009E45A7">
            <w:pPr>
              <w:widowControl w:val="0"/>
              <w:suppressAutoHyphens/>
              <w:spacing w:after="0" w:line="240" w:lineRule="auto"/>
              <w:jc w:val="both"/>
              <w:rPr>
                <w:rFonts w:ascii="Times New Roman" w:eastAsia="Times New Roman" w:hAnsi="Times New Roman" w:cs="Times New Roman"/>
                <w:color w:val="FF0000"/>
                <w:sz w:val="20"/>
                <w:szCs w:val="20"/>
                <w:lang w:eastAsia="lv-LV"/>
              </w:rPr>
            </w:pPr>
          </w:p>
        </w:tc>
        <w:tc>
          <w:tcPr>
            <w:tcW w:w="9076" w:type="dxa"/>
            <w:vAlign w:val="center"/>
          </w:tcPr>
          <w:p w14:paraId="181A175B" w14:textId="77777777" w:rsidR="009E45A7" w:rsidRPr="00142CBE" w:rsidRDefault="009E45A7" w:rsidP="009E45A7">
            <w:pPr>
              <w:widowControl w:val="0"/>
              <w:suppressAutoHyphens/>
              <w:spacing w:after="0" w:line="240" w:lineRule="auto"/>
              <w:rPr>
                <w:rFonts w:ascii="Times New Roman" w:eastAsia="Times New Roman" w:hAnsi="Times New Roman" w:cs="Times New Roman"/>
                <w:i/>
                <w:sz w:val="20"/>
                <w:szCs w:val="20"/>
                <w:lang w:eastAsia="lv-LV"/>
              </w:rPr>
            </w:pPr>
          </w:p>
        </w:tc>
      </w:tr>
      <w:tr w:rsidR="00FE5FB4" w:rsidRPr="003A3477" w14:paraId="73D70A47" w14:textId="77777777" w:rsidTr="003B5021">
        <w:tblPrEx>
          <w:tblBorders>
            <w:top w:val="outset" w:sz="6" w:space="0" w:color="414142"/>
            <w:left w:val="outset" w:sz="6" w:space="0" w:color="414142"/>
            <w:bottom w:val="outset" w:sz="6" w:space="0" w:color="414142"/>
            <w:right w:val="outset" w:sz="6" w:space="0" w:color="414142"/>
          </w:tblBorders>
        </w:tblPrEx>
        <w:trPr>
          <w:gridBefore w:val="1"/>
          <w:gridAfter w:val="2"/>
          <w:wBefore w:w="9" w:type="dxa"/>
          <w:wAfter w:w="9088" w:type="dxa"/>
        </w:trPr>
        <w:tc>
          <w:tcPr>
            <w:tcW w:w="558" w:type="dxa"/>
            <w:tcBorders>
              <w:top w:val="outset" w:sz="6" w:space="0" w:color="414142"/>
              <w:left w:val="outset" w:sz="6" w:space="0" w:color="414142"/>
              <w:bottom w:val="outset" w:sz="6" w:space="0" w:color="414142"/>
              <w:right w:val="outset" w:sz="6" w:space="0" w:color="414142"/>
            </w:tcBorders>
            <w:vAlign w:val="center"/>
          </w:tcPr>
          <w:p w14:paraId="37FE6323" w14:textId="1C2FA45C" w:rsidR="00FE5FB4" w:rsidRPr="003A3477" w:rsidRDefault="00FE5FB4" w:rsidP="00FE5FB4">
            <w:pPr>
              <w:spacing w:after="0" w:line="240" w:lineRule="auto"/>
              <w:rPr>
                <w:rFonts w:ascii="Times New Roman" w:eastAsia="Times New Roman" w:hAnsi="Times New Roman" w:cs="Times New Roman"/>
                <w:sz w:val="20"/>
                <w:szCs w:val="20"/>
                <w:lang w:eastAsia="lv-LV"/>
              </w:rPr>
            </w:pPr>
          </w:p>
        </w:tc>
        <w:tc>
          <w:tcPr>
            <w:tcW w:w="8365" w:type="dxa"/>
            <w:gridSpan w:val="2"/>
            <w:tcBorders>
              <w:top w:val="outset" w:sz="6" w:space="0" w:color="414142"/>
              <w:left w:val="outset" w:sz="6" w:space="0" w:color="414142"/>
              <w:bottom w:val="outset" w:sz="6" w:space="0" w:color="414142"/>
              <w:right w:val="outset" w:sz="6" w:space="0" w:color="414142"/>
            </w:tcBorders>
            <w:vAlign w:val="center"/>
          </w:tcPr>
          <w:p w14:paraId="352E0298" w14:textId="22727643" w:rsidR="00FE5FB4" w:rsidRPr="003A3477" w:rsidRDefault="00FE5FB4" w:rsidP="00CE2DA3">
            <w:pPr>
              <w:spacing w:after="0" w:line="240" w:lineRule="auto"/>
              <w:rPr>
                <w:rFonts w:ascii="Times New Roman" w:eastAsia="Times New Roman" w:hAnsi="Times New Roman" w:cs="Times New Roman"/>
                <w:sz w:val="20"/>
                <w:szCs w:val="20"/>
                <w:lang w:eastAsia="lv-LV"/>
              </w:rPr>
            </w:pPr>
          </w:p>
        </w:tc>
        <w:tc>
          <w:tcPr>
            <w:tcW w:w="141" w:type="dxa"/>
            <w:gridSpan w:val="2"/>
            <w:tcBorders>
              <w:top w:val="outset" w:sz="6" w:space="0" w:color="414142"/>
              <w:left w:val="outset" w:sz="6" w:space="0" w:color="414142"/>
              <w:bottom w:val="outset" w:sz="6" w:space="0" w:color="414142"/>
              <w:right w:val="outset" w:sz="6" w:space="0" w:color="414142"/>
            </w:tcBorders>
            <w:vAlign w:val="center"/>
          </w:tcPr>
          <w:p w14:paraId="412642A2" w14:textId="77777777" w:rsidR="00FE5FB4" w:rsidRPr="003A3477" w:rsidRDefault="00FE5FB4" w:rsidP="00CE2DA3">
            <w:pPr>
              <w:spacing w:after="0" w:line="240" w:lineRule="auto"/>
              <w:jc w:val="center"/>
              <w:rPr>
                <w:rFonts w:ascii="Times New Roman" w:eastAsia="Times New Roman" w:hAnsi="Times New Roman" w:cs="Times New Roman"/>
                <w:sz w:val="20"/>
                <w:szCs w:val="20"/>
                <w:lang w:eastAsia="lv-LV"/>
              </w:rPr>
            </w:pPr>
          </w:p>
        </w:tc>
      </w:tr>
      <w:tr w:rsidR="00FE5FB4" w:rsidRPr="002F6E67" w14:paraId="7F4F51AB" w14:textId="77777777" w:rsidTr="003B5021">
        <w:tblPrEx>
          <w:tblBorders>
            <w:top w:val="outset" w:sz="6" w:space="0" w:color="414142"/>
            <w:left w:val="outset" w:sz="6" w:space="0" w:color="414142"/>
            <w:bottom w:val="outset" w:sz="6" w:space="0" w:color="414142"/>
            <w:right w:val="outset" w:sz="6" w:space="0" w:color="414142"/>
          </w:tblBorders>
        </w:tblPrEx>
        <w:trPr>
          <w:gridBefore w:val="1"/>
          <w:gridAfter w:val="2"/>
          <w:wBefore w:w="9" w:type="dxa"/>
          <w:wAfter w:w="9088" w:type="dxa"/>
        </w:trPr>
        <w:tc>
          <w:tcPr>
            <w:tcW w:w="9064" w:type="dxa"/>
            <w:gridSpan w:val="5"/>
            <w:tcBorders>
              <w:top w:val="outset" w:sz="6" w:space="0" w:color="414142"/>
              <w:left w:val="outset" w:sz="6" w:space="0" w:color="414142"/>
              <w:bottom w:val="outset" w:sz="6" w:space="0" w:color="414142"/>
              <w:right w:val="outset" w:sz="6" w:space="0" w:color="414142"/>
            </w:tcBorders>
            <w:vAlign w:val="center"/>
          </w:tcPr>
          <w:p w14:paraId="6759E912" w14:textId="77777777" w:rsidR="00D035D9" w:rsidRPr="004D0E91" w:rsidRDefault="00D035D9" w:rsidP="00D035D9">
            <w:pPr>
              <w:spacing w:after="0" w:line="240" w:lineRule="auto"/>
              <w:jc w:val="both"/>
              <w:rPr>
                <w:rFonts w:ascii="Times New Roman" w:eastAsia="Times New Roman" w:hAnsi="Times New Roman" w:cs="Times New Roman"/>
                <w:sz w:val="20"/>
                <w:szCs w:val="20"/>
                <w:lang w:eastAsia="lv-LV"/>
              </w:rPr>
            </w:pPr>
          </w:p>
        </w:tc>
      </w:tr>
      <w:tr w:rsidR="009E45A7" w:rsidRPr="00142CBE" w14:paraId="788AA7D0"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20FD102C" w14:textId="0E895883" w:rsidR="009E45A7" w:rsidRPr="004D0E91"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276235FD" w14:textId="6AC123DA" w:rsidR="009E45A7" w:rsidRPr="004D0E91"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7DBDE1C1" w14:textId="77777777" w:rsidR="009E45A7" w:rsidRPr="00142CBE" w:rsidRDefault="009E45A7" w:rsidP="009E45A7">
            <w:pPr>
              <w:widowControl w:val="0"/>
              <w:suppressAutoHyphens/>
              <w:spacing w:after="0" w:line="240" w:lineRule="auto"/>
              <w:jc w:val="center"/>
              <w:rPr>
                <w:rFonts w:ascii="Times New Roman" w:eastAsia="Times New Roman" w:hAnsi="Times New Roman" w:cs="Times New Roman"/>
                <w:sz w:val="20"/>
                <w:szCs w:val="20"/>
                <w:lang w:eastAsia="lv-LV"/>
              </w:rPr>
            </w:pPr>
          </w:p>
        </w:tc>
      </w:tr>
      <w:tr w:rsidR="009E45A7" w:rsidRPr="00142CBE" w14:paraId="46F186C5"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1365E43C" w14:textId="461545CC" w:rsidR="00061940" w:rsidRPr="00142CBE" w:rsidRDefault="00061940" w:rsidP="001A2E32">
            <w:pPr>
              <w:widowControl w:val="0"/>
              <w:suppressAutoHyphens/>
              <w:spacing w:after="0" w:line="240" w:lineRule="auto"/>
              <w:jc w:val="both"/>
              <w:rPr>
                <w:rFonts w:ascii="Times New Roman" w:eastAsia="Times New Roman" w:hAnsi="Times New Roman" w:cs="Times New Roman"/>
                <w:sz w:val="20"/>
                <w:szCs w:val="20"/>
                <w:lang w:eastAsia="lv-LV"/>
              </w:rPr>
            </w:pPr>
          </w:p>
        </w:tc>
      </w:tr>
      <w:tr w:rsidR="009E45A7" w:rsidRPr="00142CBE" w14:paraId="18721A3B" w14:textId="77777777" w:rsidTr="005013BD">
        <w:trPr>
          <w:gridBefore w:val="1"/>
          <w:gridAfter w:val="1"/>
          <w:wBefore w:w="9" w:type="dxa"/>
          <w:wAfter w:w="9076" w:type="dxa"/>
        </w:trPr>
        <w:tc>
          <w:tcPr>
            <w:tcW w:w="907" w:type="dxa"/>
            <w:gridSpan w:val="2"/>
            <w:tcBorders>
              <w:top w:val="outset" w:sz="6" w:space="0" w:color="414142"/>
              <w:left w:val="outset" w:sz="6" w:space="0" w:color="414142"/>
              <w:bottom w:val="outset" w:sz="6" w:space="0" w:color="414142"/>
              <w:right w:val="outset" w:sz="6" w:space="0" w:color="414142"/>
            </w:tcBorders>
            <w:vAlign w:val="center"/>
          </w:tcPr>
          <w:p w14:paraId="3ACC1D84" w14:textId="22747CD4" w:rsidR="009E45A7" w:rsidRPr="00142CBE"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8075" w:type="dxa"/>
            <w:gridSpan w:val="2"/>
            <w:tcBorders>
              <w:top w:val="outset" w:sz="6" w:space="0" w:color="414142"/>
              <w:left w:val="outset" w:sz="6" w:space="0" w:color="414142"/>
              <w:bottom w:val="outset" w:sz="6" w:space="0" w:color="414142"/>
              <w:right w:val="outset" w:sz="6" w:space="0" w:color="414142"/>
            </w:tcBorders>
            <w:vAlign w:val="center"/>
          </w:tcPr>
          <w:p w14:paraId="439524A6" w14:textId="39238365" w:rsidR="009E45A7" w:rsidRPr="00142CBE" w:rsidRDefault="009E45A7" w:rsidP="009E45A7">
            <w:pPr>
              <w:widowControl w:val="0"/>
              <w:suppressAutoHyphens/>
              <w:spacing w:after="0" w:line="240" w:lineRule="auto"/>
              <w:rPr>
                <w:rFonts w:ascii="Times New Roman" w:eastAsia="Times New Roman" w:hAnsi="Times New Roman" w:cs="Times New Roman"/>
                <w:sz w:val="20"/>
                <w:szCs w:val="20"/>
                <w:lang w:eastAsia="lv-LV"/>
              </w:rPr>
            </w:pPr>
          </w:p>
        </w:tc>
        <w:tc>
          <w:tcPr>
            <w:tcW w:w="94" w:type="dxa"/>
            <w:gridSpan w:val="2"/>
            <w:tcBorders>
              <w:top w:val="outset" w:sz="6" w:space="0" w:color="414142"/>
              <w:left w:val="outset" w:sz="6" w:space="0" w:color="414142"/>
              <w:bottom w:val="outset" w:sz="6" w:space="0" w:color="414142"/>
              <w:right w:val="outset" w:sz="6" w:space="0" w:color="414142"/>
            </w:tcBorders>
            <w:vAlign w:val="center"/>
          </w:tcPr>
          <w:p w14:paraId="4BABCA06" w14:textId="77777777" w:rsidR="009E45A7" w:rsidRPr="00142CBE" w:rsidRDefault="009E45A7" w:rsidP="009E45A7">
            <w:pPr>
              <w:widowControl w:val="0"/>
              <w:suppressAutoHyphens/>
              <w:spacing w:after="0" w:line="240" w:lineRule="auto"/>
              <w:jc w:val="center"/>
              <w:rPr>
                <w:rFonts w:ascii="Times New Roman" w:eastAsia="Times New Roman" w:hAnsi="Times New Roman" w:cs="Times New Roman"/>
                <w:sz w:val="20"/>
                <w:szCs w:val="20"/>
                <w:lang w:eastAsia="lv-LV"/>
              </w:rPr>
            </w:pPr>
          </w:p>
        </w:tc>
      </w:tr>
      <w:tr w:rsidR="009E45A7" w:rsidRPr="00142CBE" w14:paraId="728D20DE" w14:textId="77777777" w:rsidTr="005013BD">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6EDB6A62" w14:textId="69E5A143" w:rsidR="005013BD" w:rsidRPr="00010607" w:rsidRDefault="005013BD" w:rsidP="000247AD">
            <w:pPr>
              <w:widowControl w:val="0"/>
              <w:suppressAutoHyphens/>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tc>
      </w:tr>
      <w:tr w:rsidR="005013BD" w:rsidRPr="005013BD" w14:paraId="1B8CA090" w14:textId="77777777" w:rsidTr="003B5021">
        <w:tblPrEx>
          <w:tblBorders>
            <w:top w:val="outset" w:sz="6" w:space="0" w:color="414142"/>
            <w:left w:val="outset" w:sz="6" w:space="0" w:color="414142"/>
            <w:bottom w:val="outset" w:sz="6" w:space="0" w:color="414142"/>
            <w:right w:val="outset" w:sz="6" w:space="0" w:color="414142"/>
          </w:tblBorders>
        </w:tblPrEx>
        <w:trPr>
          <w:gridAfter w:val="2"/>
          <w:wAfter w:w="9088" w:type="dxa"/>
        </w:trPr>
        <w:tc>
          <w:tcPr>
            <w:tcW w:w="567" w:type="dxa"/>
            <w:gridSpan w:val="2"/>
            <w:tcBorders>
              <w:top w:val="outset" w:sz="6" w:space="0" w:color="414142"/>
              <w:left w:val="outset" w:sz="6" w:space="0" w:color="414142"/>
              <w:bottom w:val="outset" w:sz="6" w:space="0" w:color="414142"/>
              <w:right w:val="outset" w:sz="6" w:space="0" w:color="414142"/>
            </w:tcBorders>
            <w:vAlign w:val="center"/>
          </w:tcPr>
          <w:p w14:paraId="2B32DAD0" w14:textId="277B6FD2" w:rsidR="005013BD" w:rsidRPr="005013BD" w:rsidRDefault="005013BD" w:rsidP="005013BD">
            <w:pPr>
              <w:spacing w:after="0" w:line="240" w:lineRule="auto"/>
              <w:rPr>
                <w:rFonts w:ascii="Times New Roman" w:eastAsia="Times New Roman" w:hAnsi="Times New Roman" w:cs="Times New Roman"/>
                <w:sz w:val="20"/>
                <w:szCs w:val="20"/>
                <w:lang w:eastAsia="lv-LV"/>
              </w:rPr>
            </w:pPr>
          </w:p>
        </w:tc>
        <w:tc>
          <w:tcPr>
            <w:tcW w:w="8506" w:type="dxa"/>
            <w:gridSpan w:val="4"/>
            <w:tcBorders>
              <w:top w:val="outset" w:sz="6" w:space="0" w:color="414142"/>
              <w:left w:val="outset" w:sz="6" w:space="0" w:color="414142"/>
              <w:bottom w:val="outset" w:sz="6" w:space="0" w:color="414142"/>
              <w:right w:val="outset" w:sz="6" w:space="0" w:color="414142"/>
            </w:tcBorders>
            <w:vAlign w:val="center"/>
          </w:tcPr>
          <w:p w14:paraId="59012245" w14:textId="296875C9" w:rsidR="005013BD" w:rsidRPr="005013BD" w:rsidRDefault="005013BD" w:rsidP="005013BD">
            <w:pPr>
              <w:spacing w:after="0" w:line="240" w:lineRule="auto"/>
              <w:ind w:right="-172"/>
              <w:rPr>
                <w:rFonts w:ascii="Times New Roman" w:eastAsia="Times New Roman" w:hAnsi="Times New Roman" w:cs="Times New Roman"/>
                <w:sz w:val="20"/>
                <w:szCs w:val="20"/>
                <w:lang w:eastAsia="lv-LV"/>
              </w:rPr>
            </w:pPr>
          </w:p>
        </w:tc>
      </w:tr>
      <w:tr w:rsidR="0073230B" w:rsidRPr="0073230B" w14:paraId="78A1BB6D" w14:textId="77777777" w:rsidTr="00DA041F">
        <w:trPr>
          <w:gridBefore w:val="1"/>
          <w:gridAfter w:val="1"/>
          <w:wBefore w:w="9" w:type="dxa"/>
          <w:wAfter w:w="9076" w:type="dxa"/>
        </w:trPr>
        <w:tc>
          <w:tcPr>
            <w:tcW w:w="9076" w:type="dxa"/>
            <w:gridSpan w:val="6"/>
            <w:tcBorders>
              <w:top w:val="outset" w:sz="6" w:space="0" w:color="414142"/>
              <w:left w:val="outset" w:sz="6" w:space="0" w:color="414142"/>
              <w:bottom w:val="outset" w:sz="6" w:space="0" w:color="414142"/>
              <w:right w:val="outset" w:sz="6" w:space="0" w:color="414142"/>
            </w:tcBorders>
            <w:vAlign w:val="center"/>
          </w:tcPr>
          <w:p w14:paraId="5A9DF3E0" w14:textId="457D8FEC" w:rsidR="0073230B" w:rsidRPr="0073230B" w:rsidRDefault="0073230B" w:rsidP="00F954D8">
            <w:pPr>
              <w:widowControl w:val="0"/>
              <w:suppressAutoHyphens/>
              <w:spacing w:after="0" w:line="240" w:lineRule="auto"/>
              <w:jc w:val="both"/>
              <w:rPr>
                <w:rFonts w:ascii="Times New Roman" w:eastAsia="Times New Roman" w:hAnsi="Times New Roman" w:cs="Times New Roman"/>
                <w:sz w:val="20"/>
                <w:szCs w:val="20"/>
                <w:lang w:eastAsia="lv-LV"/>
              </w:rPr>
            </w:pPr>
          </w:p>
        </w:tc>
      </w:tr>
    </w:tbl>
    <w:p w14:paraId="6FA049BE" w14:textId="77777777" w:rsidR="009060DD" w:rsidRPr="00576AA3" w:rsidRDefault="009060DD" w:rsidP="005C690B">
      <w:pPr>
        <w:spacing w:after="0"/>
        <w:rPr>
          <w:rFonts w:ascii="Times New Roman" w:eastAsia="Times New Roman" w:hAnsi="Times New Roman" w:cs="Times New Roman"/>
          <w:b/>
          <w:bCs/>
          <w:sz w:val="20"/>
          <w:szCs w:val="20"/>
          <w:lang w:eastAsia="lv-LV"/>
        </w:rPr>
      </w:pPr>
    </w:p>
    <w:p w14:paraId="7339F5AE" w14:textId="77777777" w:rsidR="00A15901" w:rsidRPr="00576AA3" w:rsidRDefault="00A15901" w:rsidP="009060DD">
      <w:pPr>
        <w:jc w:val="center"/>
        <w:rPr>
          <w:rFonts w:ascii="Times New Roman" w:eastAsia="Times New Roman" w:hAnsi="Times New Roman" w:cs="Times New Roman"/>
          <w:b/>
          <w:bCs/>
          <w:sz w:val="20"/>
          <w:szCs w:val="20"/>
          <w:lang w:eastAsia="lv-LV"/>
        </w:rPr>
      </w:pPr>
    </w:p>
    <w:p w14:paraId="11931790" w14:textId="77777777" w:rsidR="002D6E32" w:rsidRPr="00576AA3" w:rsidRDefault="002B66E7" w:rsidP="00E73184">
      <w:pPr>
        <w:jc w:val="center"/>
        <w:rPr>
          <w:rFonts w:ascii="Times New Roman" w:eastAsia="Times New Roman" w:hAnsi="Times New Roman" w:cs="Times New Roman"/>
          <w:b/>
          <w:bCs/>
          <w:sz w:val="20"/>
          <w:szCs w:val="20"/>
          <w:lang w:eastAsia="lv-LV"/>
        </w:rPr>
      </w:pPr>
      <w:r w:rsidRPr="00576AA3">
        <w:rPr>
          <w:rFonts w:ascii="Times New Roman" w:eastAsia="Times New Roman" w:hAnsi="Times New Roman" w:cs="Times New Roman"/>
          <w:b/>
          <w:bCs/>
          <w:sz w:val="20"/>
          <w:szCs w:val="20"/>
          <w:lang w:eastAsia="lv-LV"/>
        </w:rPr>
        <w:t>4</w:t>
      </w:r>
      <w:r w:rsidR="002D6E32" w:rsidRPr="00576AA3">
        <w:rPr>
          <w:rFonts w:ascii="Times New Roman" w:eastAsia="Times New Roman" w:hAnsi="Times New Roman" w:cs="Times New Roman"/>
          <w:b/>
          <w:bCs/>
          <w:sz w:val="20"/>
          <w:szCs w:val="20"/>
          <w:lang w:eastAsia="lv-LV"/>
        </w:rPr>
        <w:t>. Kopsavilkums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06"/>
        <w:gridCol w:w="8150"/>
      </w:tblGrid>
      <w:tr w:rsidR="002320E5" w:rsidRPr="00576AA3" w14:paraId="5A290413" w14:textId="77777777" w:rsidTr="002D6E32">
        <w:tc>
          <w:tcPr>
            <w:tcW w:w="500" w:type="pct"/>
            <w:tcBorders>
              <w:top w:val="outset" w:sz="6" w:space="0" w:color="414142"/>
              <w:left w:val="outset" w:sz="6" w:space="0" w:color="414142"/>
              <w:bottom w:val="outset" w:sz="6" w:space="0" w:color="414142"/>
              <w:right w:val="outset" w:sz="6" w:space="0" w:color="414142"/>
            </w:tcBorders>
            <w:vAlign w:val="center"/>
            <w:hideMark/>
          </w:tcPr>
          <w:p w14:paraId="52FBB2D2" w14:textId="77777777" w:rsidR="002D6E32" w:rsidRPr="00576AA3" w:rsidRDefault="002B66E7" w:rsidP="002D6E32">
            <w:pPr>
              <w:spacing w:after="0" w:line="240" w:lineRule="auto"/>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lastRenderedPageBreak/>
              <w:t>4</w:t>
            </w:r>
            <w:r w:rsidR="002D6E32" w:rsidRPr="00576AA3">
              <w:rPr>
                <w:rFonts w:ascii="Times New Roman" w:eastAsia="Times New Roman" w:hAnsi="Times New Roman" w:cs="Times New Roman"/>
                <w:sz w:val="20"/>
                <w:szCs w:val="20"/>
                <w:lang w:eastAsia="lv-LV"/>
              </w:rPr>
              <w:t>.1.</w:t>
            </w:r>
          </w:p>
        </w:tc>
        <w:tc>
          <w:tcPr>
            <w:tcW w:w="4500" w:type="pct"/>
            <w:tcBorders>
              <w:top w:val="outset" w:sz="6" w:space="0" w:color="414142"/>
              <w:left w:val="outset" w:sz="6" w:space="0" w:color="414142"/>
              <w:bottom w:val="outset" w:sz="6" w:space="0" w:color="414142"/>
              <w:right w:val="outset" w:sz="6" w:space="0" w:color="414142"/>
            </w:tcBorders>
            <w:vAlign w:val="center"/>
            <w:hideMark/>
          </w:tcPr>
          <w:p w14:paraId="1D081562" w14:textId="77777777" w:rsidR="002D6E32" w:rsidRPr="00576AA3" w:rsidRDefault="002D6E32" w:rsidP="00D2097A">
            <w:pPr>
              <w:spacing w:after="0" w:line="240" w:lineRule="auto"/>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t xml:space="preserve">būves tehniskais </w:t>
            </w:r>
            <w:r w:rsidR="00D2097A" w:rsidRPr="00576AA3">
              <w:rPr>
                <w:rFonts w:ascii="Times New Roman" w:eastAsia="Times New Roman" w:hAnsi="Times New Roman" w:cs="Times New Roman"/>
                <w:sz w:val="20"/>
                <w:szCs w:val="20"/>
                <w:lang w:eastAsia="lv-LV"/>
              </w:rPr>
              <w:t>raksturojums</w:t>
            </w:r>
            <w:r w:rsidR="00167E36" w:rsidRPr="00576AA3">
              <w:rPr>
                <w:rFonts w:ascii="Times New Roman" w:eastAsia="Times New Roman" w:hAnsi="Times New Roman" w:cs="Times New Roman"/>
                <w:sz w:val="20"/>
                <w:szCs w:val="20"/>
                <w:lang w:eastAsia="lv-LV"/>
              </w:rPr>
              <w:t>, secinājumi</w:t>
            </w:r>
          </w:p>
        </w:tc>
      </w:tr>
      <w:tr w:rsidR="00CA3B88" w:rsidRPr="00576AA3" w14:paraId="7C9D91B3" w14:textId="77777777" w:rsidTr="002D6E32">
        <w:tc>
          <w:tcPr>
            <w:tcW w:w="0" w:type="auto"/>
            <w:gridSpan w:val="2"/>
            <w:tcBorders>
              <w:top w:val="outset" w:sz="6" w:space="0" w:color="414142"/>
              <w:left w:val="outset" w:sz="6" w:space="0" w:color="414142"/>
              <w:bottom w:val="outset" w:sz="6" w:space="0" w:color="414142"/>
              <w:right w:val="outset" w:sz="6" w:space="0" w:color="414142"/>
            </w:tcBorders>
            <w:vAlign w:val="center"/>
            <w:hideMark/>
          </w:tcPr>
          <w:p w14:paraId="728E44EF" w14:textId="77777777" w:rsidR="00F86688" w:rsidRDefault="00714116" w:rsidP="00E22E76">
            <w:pPr>
              <w:spacing w:after="0" w:line="240" w:lineRule="auto"/>
              <w:jc w:val="both"/>
              <w:rPr>
                <w:rFonts w:ascii="Times New Roman" w:eastAsia="Times New Roman" w:hAnsi="Times New Roman" w:cs="Times New Roman"/>
                <w:sz w:val="20"/>
                <w:szCs w:val="20"/>
                <w:lang w:eastAsia="lv-LV"/>
              </w:rPr>
            </w:pPr>
            <w:r w:rsidRPr="00576AA3">
              <w:rPr>
                <w:rFonts w:ascii="Times New Roman" w:eastAsia="Times New Roman" w:hAnsi="Times New Roman" w:cs="Times New Roman"/>
                <w:sz w:val="20"/>
                <w:szCs w:val="20"/>
                <w:lang w:eastAsia="lv-LV"/>
              </w:rPr>
              <w:t xml:space="preserve">Veicot </w:t>
            </w:r>
            <w:r w:rsidR="000C477F" w:rsidRPr="00576AA3">
              <w:rPr>
                <w:rFonts w:ascii="Times New Roman" w:eastAsia="Times New Roman" w:hAnsi="Times New Roman" w:cs="Times New Roman"/>
                <w:sz w:val="20"/>
                <w:szCs w:val="20"/>
                <w:lang w:eastAsia="lv-LV"/>
              </w:rPr>
              <w:t>būves</w:t>
            </w:r>
            <w:r w:rsidR="002F79C3" w:rsidRPr="00576AA3">
              <w:rPr>
                <w:rFonts w:ascii="Times New Roman" w:eastAsia="Times New Roman" w:hAnsi="Times New Roman" w:cs="Times New Roman"/>
                <w:sz w:val="20"/>
                <w:szCs w:val="20"/>
                <w:lang w:eastAsia="lv-LV"/>
              </w:rPr>
              <w:t xml:space="preserve"> </w:t>
            </w:r>
            <w:r w:rsidRPr="00576AA3">
              <w:rPr>
                <w:rFonts w:ascii="Times New Roman" w:eastAsia="Times New Roman" w:hAnsi="Times New Roman" w:cs="Times New Roman"/>
                <w:sz w:val="20"/>
                <w:szCs w:val="20"/>
                <w:lang w:eastAsia="lv-LV"/>
              </w:rPr>
              <w:t>tehnisko apsekošanu</w:t>
            </w:r>
            <w:r w:rsidR="00167E36" w:rsidRPr="00576AA3">
              <w:rPr>
                <w:rFonts w:ascii="Times New Roman" w:eastAsia="Times New Roman" w:hAnsi="Times New Roman" w:cs="Times New Roman"/>
                <w:sz w:val="20"/>
                <w:szCs w:val="20"/>
                <w:lang w:eastAsia="lv-LV"/>
              </w:rPr>
              <w:t>,</w:t>
            </w:r>
            <w:r w:rsidRPr="00576AA3">
              <w:rPr>
                <w:rFonts w:ascii="Times New Roman" w:eastAsia="Times New Roman" w:hAnsi="Times New Roman" w:cs="Times New Roman"/>
                <w:sz w:val="20"/>
                <w:szCs w:val="20"/>
                <w:lang w:eastAsia="lv-LV"/>
              </w:rPr>
              <w:t xml:space="preserve"> tika konstatēts,</w:t>
            </w:r>
            <w:r w:rsidR="00E22E76">
              <w:rPr>
                <w:rFonts w:ascii="Times New Roman" w:eastAsia="Times New Roman" w:hAnsi="Times New Roman" w:cs="Times New Roman"/>
                <w:sz w:val="20"/>
                <w:szCs w:val="20"/>
                <w:lang w:eastAsia="lv-LV"/>
              </w:rPr>
              <w:t xml:space="preserve"> ka</w:t>
            </w:r>
            <w:r w:rsidRPr="00576AA3">
              <w:rPr>
                <w:rFonts w:ascii="Times New Roman" w:eastAsia="Times New Roman" w:hAnsi="Times New Roman" w:cs="Times New Roman"/>
                <w:sz w:val="20"/>
                <w:szCs w:val="20"/>
                <w:lang w:eastAsia="lv-LV"/>
              </w:rPr>
              <w:t xml:space="preserve"> </w:t>
            </w:r>
            <w:r w:rsidR="00E22E76" w:rsidRPr="00E22E76">
              <w:rPr>
                <w:rFonts w:ascii="Times New Roman" w:eastAsia="Times New Roman" w:hAnsi="Times New Roman" w:cs="Times New Roman"/>
                <w:sz w:val="20"/>
                <w:szCs w:val="20"/>
                <w:lang w:eastAsia="lv-LV"/>
              </w:rPr>
              <w:t xml:space="preserve">būves ilgstošas ekspluatācijas un savlaicīgu uzturēšanas, profilaktisko remonta darbu neveikšanas rezultātā, </w:t>
            </w:r>
            <w:r w:rsidR="00B86AAD">
              <w:rPr>
                <w:rFonts w:ascii="Times New Roman" w:eastAsia="Times New Roman" w:hAnsi="Times New Roman" w:cs="Times New Roman"/>
                <w:sz w:val="20"/>
                <w:szCs w:val="20"/>
                <w:lang w:eastAsia="lv-LV"/>
              </w:rPr>
              <w:t xml:space="preserve"> </w:t>
            </w:r>
            <w:r w:rsidR="00EB075B">
              <w:rPr>
                <w:rFonts w:ascii="Times New Roman" w:eastAsia="Times New Roman" w:hAnsi="Times New Roman" w:cs="Times New Roman"/>
                <w:sz w:val="20"/>
                <w:szCs w:val="20"/>
                <w:lang w:eastAsia="lv-LV"/>
              </w:rPr>
              <w:t xml:space="preserve">atsevišķi </w:t>
            </w:r>
            <w:r w:rsidR="00E22E76" w:rsidRPr="00E22E76">
              <w:rPr>
                <w:rFonts w:ascii="Times New Roman" w:eastAsia="Times New Roman" w:hAnsi="Times New Roman" w:cs="Times New Roman"/>
                <w:sz w:val="20"/>
                <w:szCs w:val="20"/>
                <w:lang w:eastAsia="lv-LV"/>
              </w:rPr>
              <w:t xml:space="preserve">konstruktīvie elementi ir neapmierinošā tehniskā stāvoklī un nevar pilnvērtīgi veikt tiem paredzētās funkcijas. </w:t>
            </w:r>
            <w:r w:rsidR="0043070D">
              <w:rPr>
                <w:rFonts w:ascii="Times New Roman" w:eastAsia="Times New Roman" w:hAnsi="Times New Roman" w:cs="Times New Roman"/>
                <w:sz w:val="20"/>
                <w:szCs w:val="20"/>
                <w:lang w:eastAsia="lv-LV"/>
              </w:rPr>
              <w:t xml:space="preserve">Arī </w:t>
            </w:r>
            <w:r w:rsidR="00EB075B">
              <w:rPr>
                <w:rFonts w:ascii="Times New Roman" w:eastAsia="Times New Roman" w:hAnsi="Times New Roman" w:cs="Times New Roman"/>
                <w:sz w:val="20"/>
                <w:szCs w:val="20"/>
                <w:lang w:eastAsia="lv-LV"/>
              </w:rPr>
              <w:t>patvaļīgi</w:t>
            </w:r>
            <w:r w:rsidR="004F5839">
              <w:rPr>
                <w:rFonts w:ascii="Times New Roman" w:eastAsia="Times New Roman" w:hAnsi="Times New Roman" w:cs="Times New Roman"/>
                <w:sz w:val="20"/>
                <w:szCs w:val="20"/>
                <w:lang w:eastAsia="lv-LV"/>
              </w:rPr>
              <w:t xml:space="preserve"> izbūvētās ailes</w:t>
            </w:r>
            <w:r w:rsidR="00E22E76" w:rsidRPr="00E22E76">
              <w:rPr>
                <w:rFonts w:ascii="Times New Roman" w:eastAsia="Times New Roman" w:hAnsi="Times New Roman" w:cs="Times New Roman"/>
                <w:sz w:val="20"/>
                <w:szCs w:val="20"/>
                <w:lang w:eastAsia="lv-LV"/>
              </w:rPr>
              <w:t xml:space="preserve"> un neatbilstošs </w:t>
            </w:r>
            <w:r w:rsidR="004F5839">
              <w:rPr>
                <w:rFonts w:ascii="Times New Roman" w:eastAsia="Times New Roman" w:hAnsi="Times New Roman" w:cs="Times New Roman"/>
                <w:sz w:val="20"/>
                <w:szCs w:val="20"/>
                <w:lang w:eastAsia="lv-LV"/>
              </w:rPr>
              <w:t>to</w:t>
            </w:r>
            <w:r w:rsidR="00E22E76" w:rsidRPr="00E22E76">
              <w:rPr>
                <w:rFonts w:ascii="Times New Roman" w:eastAsia="Times New Roman" w:hAnsi="Times New Roman" w:cs="Times New Roman"/>
                <w:sz w:val="20"/>
                <w:szCs w:val="20"/>
                <w:lang w:eastAsia="lv-LV"/>
              </w:rPr>
              <w:t xml:space="preserve"> konstrukciju risinājums rada šaubas par</w:t>
            </w:r>
            <w:r w:rsidR="004F5839">
              <w:rPr>
                <w:rFonts w:ascii="Times New Roman" w:eastAsia="Times New Roman" w:hAnsi="Times New Roman" w:cs="Times New Roman"/>
                <w:sz w:val="20"/>
                <w:szCs w:val="20"/>
                <w:lang w:eastAsia="lv-LV"/>
              </w:rPr>
              <w:t xml:space="preserve"> </w:t>
            </w:r>
            <w:r w:rsidR="00E22E76" w:rsidRPr="00E22E76">
              <w:rPr>
                <w:rFonts w:ascii="Times New Roman" w:eastAsia="Times New Roman" w:hAnsi="Times New Roman" w:cs="Times New Roman"/>
                <w:sz w:val="20"/>
                <w:szCs w:val="20"/>
                <w:lang w:eastAsia="lv-LV"/>
              </w:rPr>
              <w:t>izturību, stabilitāti un drošumu</w:t>
            </w:r>
            <w:r w:rsidR="00611642">
              <w:rPr>
                <w:rFonts w:ascii="Times New Roman" w:eastAsia="Times New Roman" w:hAnsi="Times New Roman" w:cs="Times New Roman"/>
                <w:sz w:val="20"/>
                <w:szCs w:val="20"/>
                <w:lang w:eastAsia="lv-LV"/>
              </w:rPr>
              <w:t>.</w:t>
            </w:r>
          </w:p>
          <w:p w14:paraId="56F78493" w14:textId="77777777" w:rsidR="003F16BA" w:rsidRDefault="003F16BA" w:rsidP="00E22E76">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 xml:space="preserve">Atbilstoši </w:t>
            </w:r>
            <w:r>
              <w:rPr>
                <w:rFonts w:ascii="Times New Roman" w:eastAsia="Times New Roman" w:hAnsi="Times New Roman" w:cs="Times New Roman"/>
                <w:sz w:val="20"/>
                <w:szCs w:val="20"/>
                <w:lang w:eastAsia="lv-LV"/>
              </w:rPr>
              <w:t>būves daļas</w:t>
            </w:r>
            <w:r w:rsidRPr="003F16BA">
              <w:rPr>
                <w:rFonts w:ascii="Times New Roman" w:eastAsia="Times New Roman" w:hAnsi="Times New Roman" w:cs="Times New Roman"/>
                <w:sz w:val="20"/>
                <w:szCs w:val="20"/>
                <w:lang w:eastAsia="lv-LV"/>
              </w:rPr>
              <w:t xml:space="preserve"> faktiskajam tehniskajam stāvoklim un saskaņā ar ēku energoefektivitātes normu prasībām un atbilstoši ēkas tehniskās ekspluatācijas noteikumiem, ēkai </w:t>
            </w:r>
            <w:r>
              <w:rPr>
                <w:rFonts w:ascii="Times New Roman" w:eastAsia="Times New Roman" w:hAnsi="Times New Roman" w:cs="Times New Roman"/>
                <w:sz w:val="20"/>
                <w:szCs w:val="20"/>
                <w:lang w:eastAsia="lv-LV"/>
              </w:rPr>
              <w:t xml:space="preserve">nekavējoties </w:t>
            </w:r>
            <w:r w:rsidRPr="003F16BA">
              <w:rPr>
                <w:rFonts w:ascii="Times New Roman" w:eastAsia="Times New Roman" w:hAnsi="Times New Roman" w:cs="Times New Roman"/>
                <w:sz w:val="20"/>
                <w:szCs w:val="20"/>
                <w:lang w:eastAsia="lv-LV"/>
              </w:rPr>
              <w:t>nepieciešama būves atjaunošana, kurā galvenais akcents jāliek uz sliktā tehniskā stāvoklī esošo konstruktīvo elementu remont</w:t>
            </w:r>
            <w:r>
              <w:rPr>
                <w:rFonts w:ascii="Times New Roman" w:eastAsia="Times New Roman" w:hAnsi="Times New Roman" w:cs="Times New Roman"/>
                <w:sz w:val="20"/>
                <w:szCs w:val="20"/>
                <w:lang w:eastAsia="lv-LV"/>
              </w:rPr>
              <w:t xml:space="preserve">u un </w:t>
            </w:r>
            <w:r w:rsidRPr="003F16BA">
              <w:rPr>
                <w:rFonts w:ascii="Times New Roman" w:eastAsia="Times New Roman" w:hAnsi="Times New Roman" w:cs="Times New Roman"/>
                <w:sz w:val="20"/>
                <w:szCs w:val="20"/>
                <w:lang w:eastAsia="lv-LV"/>
              </w:rPr>
              <w:t xml:space="preserve"> </w:t>
            </w:r>
            <w:r w:rsidR="00623361">
              <w:rPr>
                <w:rFonts w:ascii="Times New Roman" w:eastAsia="Times New Roman" w:hAnsi="Times New Roman" w:cs="Times New Roman"/>
                <w:sz w:val="20"/>
                <w:szCs w:val="20"/>
                <w:lang w:eastAsia="lv-LV"/>
              </w:rPr>
              <w:t>patvaļīgi izbūvēto aiļu pārbūvi</w:t>
            </w:r>
            <w:r>
              <w:rPr>
                <w:rFonts w:ascii="Times New Roman" w:eastAsia="Times New Roman" w:hAnsi="Times New Roman" w:cs="Times New Roman"/>
                <w:sz w:val="20"/>
                <w:szCs w:val="20"/>
                <w:lang w:eastAsia="lv-LV"/>
              </w:rPr>
              <w:t>.</w:t>
            </w:r>
          </w:p>
          <w:p w14:paraId="70A5F010" w14:textId="77777777" w:rsidR="00EA784F" w:rsidRDefault="00EA784F" w:rsidP="00E22E76">
            <w:pPr>
              <w:spacing w:after="0" w:line="240" w:lineRule="auto"/>
              <w:jc w:val="both"/>
              <w:rPr>
                <w:rFonts w:ascii="Times New Roman" w:eastAsia="Times New Roman" w:hAnsi="Times New Roman" w:cs="Times New Roman"/>
                <w:sz w:val="20"/>
                <w:szCs w:val="20"/>
                <w:lang w:eastAsia="lv-LV"/>
              </w:rPr>
            </w:pPr>
            <w:r w:rsidRPr="00EA784F">
              <w:rPr>
                <w:rFonts w:ascii="Times New Roman" w:eastAsia="Times New Roman" w:hAnsi="Times New Roman" w:cs="Times New Roman"/>
                <w:sz w:val="20"/>
                <w:szCs w:val="20"/>
                <w:lang w:eastAsia="lv-LV"/>
              </w:rPr>
              <w:t xml:space="preserve">Saskaņā ar “Būvju tehniskās apsekošanas būvnormatīvu” LBN 405-21 p.3.7. </w:t>
            </w:r>
            <w:r w:rsidR="0043070D">
              <w:rPr>
                <w:rFonts w:ascii="Times New Roman" w:eastAsia="Times New Roman" w:hAnsi="Times New Roman" w:cs="Times New Roman"/>
                <w:sz w:val="20"/>
                <w:szCs w:val="20"/>
                <w:lang w:eastAsia="lv-LV"/>
              </w:rPr>
              <w:t>būve</w:t>
            </w:r>
            <w:r w:rsidRPr="00EA784F">
              <w:rPr>
                <w:rFonts w:ascii="Times New Roman" w:eastAsia="Times New Roman" w:hAnsi="Times New Roman" w:cs="Times New Roman"/>
                <w:sz w:val="20"/>
                <w:szCs w:val="20"/>
                <w:lang w:eastAsia="lv-LV"/>
              </w:rPr>
              <w:t xml:space="preserve"> definējama kā: nedroša būve – būve, kura neatbilst būtiskām būvei izvirzāmām mehāniskās stiprības un stabilitātes, ugunsdrošības vai lietošanas drošības prasībām, kā arī kurai trūkst nosedzošu būvkonstrukciju, ir atklātas ailas vai tās nav nodrošinātas pret nepiederošu personu iekļūšanu tajā vai tajā ir nedrošas būvkonstrukcijas, kas var nokrist, apgāzties vai iebrukt.</w:t>
            </w:r>
          </w:p>
          <w:p w14:paraId="28F78EE6" w14:textId="77777777" w:rsidR="00242D78" w:rsidRDefault="00242D78" w:rsidP="00E22E76">
            <w:pPr>
              <w:spacing w:after="0" w:line="240" w:lineRule="auto"/>
              <w:jc w:val="both"/>
              <w:rPr>
                <w:rFonts w:ascii="Times New Roman" w:eastAsia="Times New Roman" w:hAnsi="Times New Roman" w:cs="Times New Roman"/>
                <w:sz w:val="20"/>
                <w:szCs w:val="20"/>
                <w:lang w:eastAsia="lv-LV"/>
              </w:rPr>
            </w:pPr>
          </w:p>
          <w:p w14:paraId="3C31D569" w14:textId="77777777" w:rsidR="00242D78" w:rsidRDefault="00242D78" w:rsidP="00E22E76">
            <w:pPr>
              <w:spacing w:after="0" w:line="240" w:lineRule="auto"/>
              <w:jc w:val="both"/>
              <w:rPr>
                <w:rFonts w:ascii="Times New Roman" w:eastAsia="Times New Roman" w:hAnsi="Times New Roman" w:cs="Times New Roman"/>
                <w:sz w:val="20"/>
                <w:szCs w:val="20"/>
                <w:lang w:eastAsia="lv-LV"/>
              </w:rPr>
            </w:pPr>
          </w:p>
          <w:p w14:paraId="5ED4FE66" w14:textId="77777777" w:rsidR="00753233" w:rsidRDefault="00753233" w:rsidP="00753233">
            <w:pPr>
              <w:spacing w:after="0" w:line="240" w:lineRule="auto"/>
              <w:jc w:val="both"/>
              <w:rPr>
                <w:rFonts w:ascii="Times New Roman" w:eastAsia="Times New Roman" w:hAnsi="Times New Roman" w:cs="Times New Roman"/>
                <w:b/>
                <w:sz w:val="20"/>
                <w:szCs w:val="20"/>
                <w:lang w:eastAsia="lv-LV"/>
              </w:rPr>
            </w:pPr>
            <w:r w:rsidRPr="00753233">
              <w:rPr>
                <w:rFonts w:ascii="Times New Roman" w:eastAsia="Times New Roman" w:hAnsi="Times New Roman" w:cs="Times New Roman"/>
                <w:b/>
                <w:sz w:val="20"/>
                <w:szCs w:val="20"/>
                <w:lang w:eastAsia="lv-LV"/>
              </w:rPr>
              <w:t xml:space="preserve">Būves daļas galvenie konstruktīvie elementi: </w:t>
            </w:r>
          </w:p>
          <w:p w14:paraId="2C30866B" w14:textId="77777777" w:rsidR="00753233" w:rsidRPr="00242D78" w:rsidRDefault="00242D78" w:rsidP="00242D78">
            <w:pPr>
              <w:pStyle w:val="Sarakstarindkopa"/>
              <w:numPr>
                <w:ilvl w:val="0"/>
                <w:numId w:val="24"/>
              </w:numP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Pamati un pamatne</w:t>
            </w:r>
            <w:r w:rsidRPr="00242D78">
              <w:rPr>
                <w:rFonts w:ascii="Times New Roman" w:eastAsia="Times New Roman" w:hAnsi="Times New Roman" w:cs="Times New Roman"/>
                <w:sz w:val="20"/>
                <w:szCs w:val="20"/>
                <w:lang w:eastAsia="lv-LV"/>
              </w:rPr>
              <w:t xml:space="preserve"> ir apmierinošā tehniskā stāvoklī un atbilst, “Būvniecības likuma” 9.panta 1.apakšpunkta (mehāniskā stiprība un stabilitāte), prasībām. Netika konstatētas nedrošuma pazīmes</w:t>
            </w:r>
            <w:r w:rsidR="001644EF">
              <w:rPr>
                <w:rFonts w:ascii="Times New Roman" w:eastAsia="Times New Roman" w:hAnsi="Times New Roman" w:cs="Times New Roman"/>
                <w:sz w:val="20"/>
                <w:szCs w:val="20"/>
                <w:lang w:eastAsia="lv-LV"/>
              </w:rPr>
              <w:t xml:space="preserve"> </w:t>
            </w:r>
            <w:proofErr w:type="spellStart"/>
            <w:r w:rsidR="001644EF">
              <w:rPr>
                <w:rFonts w:ascii="Times New Roman" w:eastAsia="Times New Roman" w:hAnsi="Times New Roman" w:cs="Times New Roman"/>
                <w:sz w:val="20"/>
                <w:szCs w:val="20"/>
                <w:lang w:eastAsia="lv-LV"/>
              </w:rPr>
              <w:t>iesēdumi</w:t>
            </w:r>
            <w:proofErr w:type="spellEnd"/>
            <w:r w:rsidRPr="00242D78">
              <w:rPr>
                <w:rFonts w:ascii="Times New Roman" w:eastAsia="Times New Roman" w:hAnsi="Times New Roman" w:cs="Times New Roman"/>
                <w:sz w:val="20"/>
                <w:szCs w:val="20"/>
                <w:lang w:eastAsia="lv-LV"/>
              </w:rPr>
              <w:t xml:space="preserve"> vai </w:t>
            </w:r>
            <w:r w:rsidR="001644EF">
              <w:rPr>
                <w:rFonts w:ascii="Times New Roman" w:eastAsia="Times New Roman" w:hAnsi="Times New Roman" w:cs="Times New Roman"/>
                <w:sz w:val="20"/>
                <w:szCs w:val="20"/>
                <w:lang w:eastAsia="lv-LV"/>
              </w:rPr>
              <w:t xml:space="preserve">citi </w:t>
            </w:r>
            <w:r w:rsidRPr="00242D78">
              <w:rPr>
                <w:rFonts w:ascii="Times New Roman" w:eastAsia="Times New Roman" w:hAnsi="Times New Roman" w:cs="Times New Roman"/>
                <w:sz w:val="20"/>
                <w:szCs w:val="20"/>
                <w:lang w:eastAsia="lv-LV"/>
              </w:rPr>
              <w:t xml:space="preserve">bojājumi. </w:t>
            </w:r>
            <w:r w:rsidR="00753233" w:rsidRPr="00242D78">
              <w:rPr>
                <w:rFonts w:ascii="Times New Roman" w:eastAsia="Times New Roman" w:hAnsi="Times New Roman" w:cs="Times New Roman"/>
                <w:b/>
                <w:sz w:val="20"/>
                <w:szCs w:val="20"/>
                <w:lang w:eastAsia="lv-LV"/>
              </w:rPr>
              <w:t xml:space="preserve"> </w:t>
            </w:r>
          </w:p>
          <w:p w14:paraId="5CA177E8" w14:textId="77777777" w:rsidR="00623361" w:rsidRDefault="00753233" w:rsidP="00762D8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623361">
              <w:rPr>
                <w:rFonts w:ascii="Times New Roman" w:eastAsia="Times New Roman" w:hAnsi="Times New Roman" w:cs="Times New Roman"/>
                <w:sz w:val="20"/>
                <w:szCs w:val="20"/>
                <w:lang w:eastAsia="lv-LV"/>
              </w:rPr>
              <w:t xml:space="preserve">Nesošās ķieģeļu mūra ārsienas ir apmierinošā tehniskā stāvoklī un atbilst, “Būvniecības likuma” 9.panta 1.apakšpunkta (mehāniskā stiprība un stabilitāte), prasībām. </w:t>
            </w:r>
            <w:r w:rsidR="00611642">
              <w:rPr>
                <w:rFonts w:ascii="Times New Roman" w:eastAsia="Times New Roman" w:hAnsi="Times New Roman" w:cs="Times New Roman"/>
                <w:sz w:val="20"/>
                <w:szCs w:val="20"/>
                <w:lang w:eastAsia="lv-LV"/>
              </w:rPr>
              <w:t>Netika konstatētas plaisas, deformācijas vai citi bojājumi.</w:t>
            </w:r>
            <w:r w:rsidR="001644EF">
              <w:rPr>
                <w:rFonts w:ascii="Times New Roman" w:eastAsia="Times New Roman" w:hAnsi="Times New Roman" w:cs="Times New Roman"/>
                <w:sz w:val="20"/>
                <w:szCs w:val="20"/>
                <w:lang w:eastAsia="lv-LV"/>
              </w:rPr>
              <w:t xml:space="preserve"> Sienas nodrošina nestspēju.</w:t>
            </w:r>
          </w:p>
          <w:p w14:paraId="3981F299" w14:textId="77777777" w:rsidR="00753233" w:rsidRPr="00623361" w:rsidRDefault="00753233" w:rsidP="00762D8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623361">
              <w:rPr>
                <w:rFonts w:ascii="Times New Roman" w:eastAsia="Times New Roman" w:hAnsi="Times New Roman" w:cs="Times New Roman"/>
                <w:sz w:val="20"/>
                <w:szCs w:val="20"/>
                <w:lang w:eastAsia="lv-LV"/>
              </w:rPr>
              <w:t>Pārsegums ir apmierinošā tehniskā stāvoklī un atbilst, “Būvniecības likuma” 9.panta 1.apakšpunkta (meh</w:t>
            </w:r>
            <w:r w:rsidR="00623361">
              <w:rPr>
                <w:rFonts w:ascii="Times New Roman" w:eastAsia="Times New Roman" w:hAnsi="Times New Roman" w:cs="Times New Roman"/>
                <w:sz w:val="20"/>
                <w:szCs w:val="20"/>
                <w:lang w:eastAsia="lv-LV"/>
              </w:rPr>
              <w:t>āniskā stiprība un stabilitāte).</w:t>
            </w:r>
            <w:r w:rsidRPr="00623361">
              <w:rPr>
                <w:rFonts w:ascii="Times New Roman" w:eastAsia="Times New Roman" w:hAnsi="Times New Roman" w:cs="Times New Roman"/>
                <w:sz w:val="20"/>
                <w:szCs w:val="20"/>
                <w:lang w:eastAsia="lv-LV"/>
              </w:rPr>
              <w:t xml:space="preserve"> </w:t>
            </w:r>
            <w:r w:rsidR="00611642">
              <w:rPr>
                <w:rFonts w:ascii="Times New Roman" w:eastAsia="Times New Roman" w:hAnsi="Times New Roman" w:cs="Times New Roman"/>
                <w:sz w:val="20"/>
                <w:szCs w:val="20"/>
                <w:lang w:eastAsia="lv-LV"/>
              </w:rPr>
              <w:t>Neatbilstības netika konstat</w:t>
            </w:r>
            <w:r w:rsidR="001644EF">
              <w:rPr>
                <w:rFonts w:ascii="Times New Roman" w:eastAsia="Times New Roman" w:hAnsi="Times New Roman" w:cs="Times New Roman"/>
                <w:sz w:val="20"/>
                <w:szCs w:val="20"/>
                <w:lang w:eastAsia="lv-LV"/>
              </w:rPr>
              <w:t>ētas, pārsegums nodrošina nestspēju.</w:t>
            </w:r>
          </w:p>
          <w:p w14:paraId="49449FF6" w14:textId="77777777" w:rsidR="00242D78" w:rsidRPr="00242D78" w:rsidRDefault="00753233" w:rsidP="00242D78">
            <w:pPr>
              <w:pStyle w:val="Sarakstarindkopa"/>
              <w:numPr>
                <w:ilvl w:val="0"/>
                <w:numId w:val="19"/>
              </w:numPr>
              <w:rPr>
                <w:rFonts w:ascii="Times New Roman" w:eastAsia="Times New Roman" w:hAnsi="Times New Roman" w:cs="Times New Roman"/>
                <w:sz w:val="20"/>
                <w:szCs w:val="20"/>
                <w:lang w:eastAsia="lv-LV"/>
              </w:rPr>
            </w:pPr>
            <w:r w:rsidRPr="00242D78">
              <w:rPr>
                <w:rFonts w:ascii="Times New Roman" w:eastAsia="Times New Roman" w:hAnsi="Times New Roman" w:cs="Times New Roman"/>
                <w:sz w:val="20"/>
                <w:szCs w:val="20"/>
                <w:lang w:eastAsia="lv-LV"/>
              </w:rPr>
              <w:t>Jumta nesošās konstrukcijas ir apmierinošā tehniskā stāvoklī un atbilst, “Būvniecības likuma” 9.panta 1.apakšpunkta (mehāniskā stiprība un stabilitāte), prasībām</w:t>
            </w:r>
            <w:r w:rsidR="00623361">
              <w:rPr>
                <w:rFonts w:ascii="Times New Roman" w:eastAsia="Times New Roman" w:hAnsi="Times New Roman" w:cs="Times New Roman"/>
                <w:sz w:val="20"/>
                <w:szCs w:val="20"/>
                <w:lang w:eastAsia="lv-LV"/>
              </w:rPr>
              <w:t>.</w:t>
            </w:r>
            <w:r w:rsidR="00242D78" w:rsidRPr="00242D78">
              <w:rPr>
                <w:rFonts w:ascii="Times New Roman" w:eastAsia="Times New Roman" w:hAnsi="Times New Roman" w:cs="Times New Roman"/>
                <w:sz w:val="20"/>
                <w:szCs w:val="20"/>
                <w:lang w:eastAsia="lv-LV"/>
              </w:rPr>
              <w:t xml:space="preserve"> </w:t>
            </w:r>
          </w:p>
          <w:p w14:paraId="68B98C09" w14:textId="77777777" w:rsidR="00753233" w:rsidRDefault="00753233" w:rsidP="00B20228">
            <w:pPr>
              <w:pStyle w:val="Sarakstarindkopa"/>
              <w:numPr>
                <w:ilvl w:val="0"/>
                <w:numId w:val="19"/>
              </w:numPr>
              <w:spacing w:after="0" w:line="240" w:lineRule="auto"/>
              <w:jc w:val="both"/>
              <w:rPr>
                <w:rFonts w:ascii="Times New Roman" w:eastAsia="Times New Roman" w:hAnsi="Times New Roman" w:cs="Times New Roman"/>
                <w:sz w:val="20"/>
                <w:szCs w:val="20"/>
                <w:lang w:eastAsia="lv-LV"/>
              </w:rPr>
            </w:pPr>
            <w:r w:rsidRPr="00242D78">
              <w:rPr>
                <w:rFonts w:ascii="Times New Roman" w:eastAsia="Times New Roman" w:hAnsi="Times New Roman" w:cs="Times New Roman"/>
                <w:sz w:val="20"/>
                <w:szCs w:val="20"/>
                <w:lang w:eastAsia="lv-LV"/>
              </w:rPr>
              <w:t xml:space="preserve">Ēkas telpiskās noturības elementu tehniskais stāvoklis kopumā vērtējams kā apmierinošs un atbilstošs Būvniecības likuma 9.pantam “Būtiskās būvei izvirzāmās prasības”, 1.apakšpunkta (mehāniskā stiprība un stabilitāte). </w:t>
            </w:r>
          </w:p>
          <w:p w14:paraId="313E3626" w14:textId="77777777" w:rsidR="00611642" w:rsidRPr="00611642" w:rsidRDefault="00623361" w:rsidP="00611642">
            <w:pPr>
              <w:pStyle w:val="Sarakstarindkopa"/>
              <w:numPr>
                <w:ilvl w:val="0"/>
                <w:numId w:val="19"/>
              </w:numPr>
              <w:spacing w:after="0" w:line="240" w:lineRule="auto"/>
              <w:jc w:val="both"/>
              <w:rPr>
                <w:rFonts w:ascii="Times New Roman" w:eastAsia="Times New Roman" w:hAnsi="Times New Roman" w:cs="Times New Roman"/>
                <w:b/>
                <w:sz w:val="20"/>
                <w:szCs w:val="20"/>
                <w:lang w:eastAsia="lv-LV"/>
              </w:rPr>
            </w:pPr>
            <w:r>
              <w:rPr>
                <w:rFonts w:ascii="Times New Roman" w:eastAsia="Times New Roman" w:hAnsi="Times New Roman" w:cs="Times New Roman"/>
                <w:sz w:val="20"/>
                <w:szCs w:val="20"/>
                <w:lang w:eastAsia="lv-LV"/>
              </w:rPr>
              <w:t>Patvaļīgi izveidotā</w:t>
            </w:r>
            <w:r w:rsidR="003555AE">
              <w:rPr>
                <w:rFonts w:ascii="Times New Roman" w:eastAsia="Times New Roman" w:hAnsi="Times New Roman" w:cs="Times New Roman"/>
                <w:sz w:val="20"/>
                <w:szCs w:val="20"/>
                <w:lang w:eastAsia="lv-LV"/>
              </w:rPr>
              <w:t>m</w:t>
            </w:r>
            <w:r>
              <w:rPr>
                <w:rFonts w:ascii="Times New Roman" w:eastAsia="Times New Roman" w:hAnsi="Times New Roman" w:cs="Times New Roman"/>
                <w:sz w:val="20"/>
                <w:szCs w:val="20"/>
                <w:lang w:eastAsia="lv-LV"/>
              </w:rPr>
              <w:t xml:space="preserve"> ail</w:t>
            </w:r>
            <w:r w:rsidR="003555AE">
              <w:rPr>
                <w:rFonts w:ascii="Times New Roman" w:eastAsia="Times New Roman" w:hAnsi="Times New Roman" w:cs="Times New Roman"/>
                <w:sz w:val="20"/>
                <w:szCs w:val="20"/>
                <w:lang w:eastAsia="lv-LV"/>
              </w:rPr>
              <w:t>ēm</w:t>
            </w:r>
            <w:r>
              <w:rPr>
                <w:rFonts w:ascii="Times New Roman" w:eastAsia="Times New Roman" w:hAnsi="Times New Roman" w:cs="Times New Roman"/>
                <w:sz w:val="20"/>
                <w:szCs w:val="20"/>
                <w:lang w:eastAsia="lv-LV"/>
              </w:rPr>
              <w:t xml:space="preserve"> sienās konstatētas nedrošas</w:t>
            </w:r>
            <w:r w:rsidR="003555AE">
              <w:rPr>
                <w:rFonts w:ascii="Times New Roman" w:eastAsia="Times New Roman" w:hAnsi="Times New Roman" w:cs="Times New Roman"/>
                <w:sz w:val="20"/>
                <w:szCs w:val="20"/>
                <w:lang w:eastAsia="lv-LV"/>
              </w:rPr>
              <w:t xml:space="preserve"> konstrukcijas,</w:t>
            </w:r>
            <w:r w:rsidR="001644EF">
              <w:rPr>
                <w:rFonts w:ascii="Times New Roman" w:eastAsia="Times New Roman" w:hAnsi="Times New Roman" w:cs="Times New Roman"/>
                <w:sz w:val="20"/>
                <w:szCs w:val="20"/>
                <w:lang w:eastAsia="lv-LV"/>
              </w:rPr>
              <w:t xml:space="preserve"> kas kopumā neietekmē kopējo sienas stiprību un stabilitāti. </w:t>
            </w:r>
            <w:r w:rsidR="003555AE">
              <w:rPr>
                <w:rFonts w:ascii="Times New Roman" w:eastAsia="Times New Roman" w:hAnsi="Times New Roman" w:cs="Times New Roman"/>
                <w:sz w:val="20"/>
                <w:szCs w:val="20"/>
                <w:lang w:eastAsia="lv-LV"/>
              </w:rPr>
              <w:t xml:space="preserve"> </w:t>
            </w:r>
          </w:p>
          <w:p w14:paraId="3AB01377" w14:textId="77777777" w:rsidR="00611642" w:rsidRPr="00611642" w:rsidRDefault="00611642" w:rsidP="00611642">
            <w:pPr>
              <w:pStyle w:val="Sarakstarindkopa"/>
              <w:spacing w:after="0" w:line="240" w:lineRule="auto"/>
              <w:jc w:val="both"/>
              <w:rPr>
                <w:rFonts w:ascii="Times New Roman" w:eastAsia="Times New Roman" w:hAnsi="Times New Roman" w:cs="Times New Roman"/>
                <w:b/>
                <w:sz w:val="20"/>
                <w:szCs w:val="20"/>
                <w:lang w:eastAsia="lv-LV"/>
              </w:rPr>
            </w:pPr>
          </w:p>
          <w:p w14:paraId="0FE796E6" w14:textId="77777777" w:rsidR="00753233" w:rsidRPr="00753233" w:rsidRDefault="00753233" w:rsidP="00611642">
            <w:pPr>
              <w:pStyle w:val="Sarakstarindkopa"/>
              <w:spacing w:after="0" w:line="240" w:lineRule="auto"/>
              <w:jc w:val="both"/>
              <w:rPr>
                <w:rFonts w:ascii="Times New Roman" w:eastAsia="Times New Roman" w:hAnsi="Times New Roman" w:cs="Times New Roman"/>
                <w:b/>
                <w:sz w:val="20"/>
                <w:szCs w:val="20"/>
                <w:lang w:eastAsia="lv-LV"/>
              </w:rPr>
            </w:pPr>
            <w:r w:rsidRPr="00753233">
              <w:rPr>
                <w:rFonts w:ascii="Times New Roman" w:eastAsia="Times New Roman" w:hAnsi="Times New Roman" w:cs="Times New Roman"/>
                <w:b/>
                <w:sz w:val="20"/>
                <w:szCs w:val="20"/>
                <w:lang w:eastAsia="lv-LV"/>
              </w:rPr>
              <w:t xml:space="preserve">Energoefektivitāte: </w:t>
            </w:r>
          </w:p>
          <w:p w14:paraId="4294A0CA" w14:textId="77777777" w:rsidR="00753233" w:rsidRPr="00753233" w:rsidRDefault="00623361" w:rsidP="003555AE">
            <w:pPr>
              <w:pStyle w:val="Sarakstarindkopa"/>
              <w:numPr>
                <w:ilvl w:val="0"/>
                <w:numId w:val="23"/>
              </w:numPr>
              <w:spacing w:after="0" w:line="240" w:lineRule="auto"/>
              <w:ind w:left="671" w:hanging="283"/>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Norobežojošās ārsienas, ne</w:t>
            </w:r>
            <w:r w:rsidR="00753233" w:rsidRPr="00753233">
              <w:rPr>
                <w:rFonts w:ascii="Times New Roman" w:eastAsia="Times New Roman" w:hAnsi="Times New Roman" w:cs="Times New Roman"/>
                <w:sz w:val="20"/>
                <w:szCs w:val="20"/>
                <w:lang w:eastAsia="lv-LV"/>
              </w:rPr>
              <w:t xml:space="preserve">atbilst Latvijas būvnormatīva LBN 002-19 “Ēku norobežojošo konstrukciju siltumtehnika” prasībām. </w:t>
            </w:r>
            <w:r>
              <w:rPr>
                <w:rFonts w:ascii="Times New Roman" w:eastAsia="Times New Roman" w:hAnsi="Times New Roman" w:cs="Times New Roman"/>
                <w:sz w:val="20"/>
                <w:szCs w:val="20"/>
                <w:lang w:eastAsia="lv-LV"/>
              </w:rPr>
              <w:t>Trūkumi tika konstatēti R puses ārsienas risinājumā.</w:t>
            </w:r>
            <w:r w:rsidR="003555AE">
              <w:rPr>
                <w:rFonts w:ascii="Times New Roman" w:eastAsia="Times New Roman" w:hAnsi="Times New Roman" w:cs="Times New Roman"/>
                <w:sz w:val="20"/>
                <w:szCs w:val="20"/>
                <w:lang w:eastAsia="lv-LV"/>
              </w:rPr>
              <w:t xml:space="preserve"> </w:t>
            </w:r>
          </w:p>
          <w:p w14:paraId="5AE937CD" w14:textId="77777777" w:rsidR="00753233" w:rsidRPr="00753233" w:rsidRDefault="00623361" w:rsidP="003555AE">
            <w:pPr>
              <w:pStyle w:val="Sarakstarindkopa"/>
              <w:numPr>
                <w:ilvl w:val="0"/>
                <w:numId w:val="21"/>
              </w:num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PVC</w:t>
            </w:r>
            <w:r w:rsidR="00753233" w:rsidRPr="00753233">
              <w:rPr>
                <w:rFonts w:ascii="Times New Roman" w:eastAsia="Times New Roman" w:hAnsi="Times New Roman" w:cs="Times New Roman"/>
                <w:sz w:val="20"/>
                <w:szCs w:val="20"/>
                <w:lang w:eastAsia="lv-LV"/>
              </w:rPr>
              <w:t xml:space="preserve"> konstrukciju log</w:t>
            </w:r>
            <w:r w:rsidR="00242D78">
              <w:rPr>
                <w:rFonts w:ascii="Times New Roman" w:eastAsia="Times New Roman" w:hAnsi="Times New Roman" w:cs="Times New Roman"/>
                <w:sz w:val="20"/>
                <w:szCs w:val="20"/>
                <w:lang w:eastAsia="lv-LV"/>
              </w:rPr>
              <w:t>i, garāžu vārti</w:t>
            </w:r>
            <w:r w:rsidR="00753233" w:rsidRPr="00753233">
              <w:rPr>
                <w:rFonts w:ascii="Times New Roman" w:eastAsia="Times New Roman" w:hAnsi="Times New Roman" w:cs="Times New Roman"/>
                <w:sz w:val="20"/>
                <w:szCs w:val="20"/>
                <w:lang w:eastAsia="lv-LV"/>
              </w:rPr>
              <w:t xml:space="preserve"> atbilst Latvijas būvnormatīva LBN 002- 19 “Ēku norobežojošo konstrukciju siltumtehnika” prasībām. </w:t>
            </w:r>
            <w:r w:rsidR="003555AE" w:rsidRPr="003555AE">
              <w:rPr>
                <w:rFonts w:ascii="Times New Roman" w:eastAsia="Times New Roman" w:hAnsi="Times New Roman" w:cs="Times New Roman"/>
                <w:sz w:val="20"/>
                <w:szCs w:val="20"/>
                <w:lang w:eastAsia="lv-LV"/>
              </w:rPr>
              <w:t>Logu iestrāde veikta nekvalitatīvi, aiļu siltinājums un  apdare nav izveidota un nav uzstādītas palodzes</w:t>
            </w:r>
            <w:r w:rsidR="003555AE">
              <w:rPr>
                <w:rFonts w:ascii="Times New Roman" w:eastAsia="Times New Roman" w:hAnsi="Times New Roman" w:cs="Times New Roman"/>
                <w:sz w:val="20"/>
                <w:szCs w:val="20"/>
                <w:lang w:eastAsia="lv-LV"/>
              </w:rPr>
              <w:t>.</w:t>
            </w:r>
          </w:p>
          <w:p w14:paraId="400EAC2F" w14:textId="77777777" w:rsidR="00753233" w:rsidRPr="00753233" w:rsidRDefault="00753233" w:rsidP="001C06BB">
            <w:pPr>
              <w:pStyle w:val="Sarakstarindkopa"/>
              <w:spacing w:after="0" w:line="240" w:lineRule="auto"/>
              <w:ind w:left="0"/>
              <w:jc w:val="both"/>
              <w:rPr>
                <w:rFonts w:ascii="Times New Roman" w:eastAsia="Times New Roman" w:hAnsi="Times New Roman" w:cs="Times New Roman"/>
                <w:sz w:val="20"/>
                <w:szCs w:val="20"/>
                <w:lang w:eastAsia="lv-LV"/>
              </w:rPr>
            </w:pPr>
            <w:r w:rsidRPr="00753233">
              <w:rPr>
                <w:rFonts w:ascii="Times New Roman" w:eastAsia="Times New Roman" w:hAnsi="Times New Roman" w:cs="Times New Roman"/>
                <w:sz w:val="20"/>
                <w:szCs w:val="20"/>
                <w:lang w:eastAsia="lv-LV"/>
              </w:rPr>
              <w:t xml:space="preserve">Pēc ēkas vizuālās apsekošanas un faktiskās situācijas novērtēšanas, ēkas </w:t>
            </w:r>
            <w:r w:rsidR="001C06BB">
              <w:rPr>
                <w:rFonts w:ascii="Times New Roman" w:eastAsia="Times New Roman" w:hAnsi="Times New Roman" w:cs="Times New Roman"/>
                <w:sz w:val="20"/>
                <w:szCs w:val="20"/>
                <w:lang w:eastAsia="lv-LV"/>
              </w:rPr>
              <w:t xml:space="preserve">daļas </w:t>
            </w:r>
            <w:r w:rsidRPr="00753233">
              <w:rPr>
                <w:rFonts w:ascii="Times New Roman" w:eastAsia="Times New Roman" w:hAnsi="Times New Roman" w:cs="Times New Roman"/>
                <w:sz w:val="20"/>
                <w:szCs w:val="20"/>
                <w:lang w:eastAsia="lv-LV"/>
              </w:rPr>
              <w:t xml:space="preserve">konstrukcijām ir nepieciešams veikt atjaunošanas darbus.  </w:t>
            </w:r>
          </w:p>
          <w:p w14:paraId="0DF05275" w14:textId="77777777" w:rsidR="003F16BA" w:rsidRDefault="003F16BA" w:rsidP="003F16BA">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Paredzamo būvdarbu veikšanai izstrādājama tehniskā projekta dokumentācija, kura saskaņojama Latvijas valsts būvniecības l</w:t>
            </w:r>
            <w:r>
              <w:rPr>
                <w:rFonts w:ascii="Times New Roman" w:eastAsia="Times New Roman" w:hAnsi="Times New Roman" w:cs="Times New Roman"/>
                <w:sz w:val="20"/>
                <w:szCs w:val="20"/>
                <w:lang w:eastAsia="lv-LV"/>
              </w:rPr>
              <w:t>ikumdošanā paredzētajā kārtībā.</w:t>
            </w:r>
          </w:p>
          <w:p w14:paraId="5797FBA3" w14:textId="77777777" w:rsidR="00F86688" w:rsidRPr="00576AA3" w:rsidRDefault="003F16BA" w:rsidP="003F16BA">
            <w:pPr>
              <w:spacing w:after="0" w:line="240" w:lineRule="auto"/>
              <w:jc w:val="both"/>
              <w:rPr>
                <w:rFonts w:ascii="Times New Roman" w:eastAsia="Times New Roman" w:hAnsi="Times New Roman" w:cs="Times New Roman"/>
                <w:sz w:val="20"/>
                <w:szCs w:val="20"/>
                <w:lang w:eastAsia="lv-LV"/>
              </w:rPr>
            </w:pPr>
            <w:r w:rsidRPr="003F16BA">
              <w:rPr>
                <w:rFonts w:ascii="Times New Roman" w:eastAsia="Times New Roman" w:hAnsi="Times New Roman" w:cs="Times New Roman"/>
                <w:sz w:val="20"/>
                <w:szCs w:val="20"/>
                <w:lang w:eastAsia="lv-LV"/>
              </w:rPr>
              <w:t xml:space="preserve">Līdz remontdarbu uzsākšanai, ēkas pārvaldītājam rūpīgi jāseko līdzi </w:t>
            </w:r>
            <w:r>
              <w:rPr>
                <w:rFonts w:ascii="Times New Roman" w:eastAsia="Times New Roman" w:hAnsi="Times New Roman" w:cs="Times New Roman"/>
                <w:sz w:val="20"/>
                <w:szCs w:val="20"/>
                <w:lang w:eastAsia="lv-LV"/>
              </w:rPr>
              <w:t>būves</w:t>
            </w:r>
            <w:r w:rsidRPr="003F16BA">
              <w:rPr>
                <w:rFonts w:ascii="Times New Roman" w:eastAsia="Times New Roman" w:hAnsi="Times New Roman" w:cs="Times New Roman"/>
                <w:sz w:val="20"/>
                <w:szCs w:val="20"/>
                <w:lang w:eastAsia="lv-LV"/>
              </w:rPr>
              <w:t xml:space="preserve"> tehniskajam stāvoklim. Ja tiek novērota konstruktīvo elementu tehniskā stāvokļa pasliktināšanās, steidzīgi ir jāveic LBN un ēku tehniskās ekspluatācijas normās paredzētie drošības pasākumi. </w:t>
            </w:r>
          </w:p>
        </w:tc>
      </w:tr>
    </w:tbl>
    <w:p w14:paraId="43EB7909" w14:textId="77777777" w:rsidR="00FB00F5" w:rsidRPr="00E82A4F" w:rsidRDefault="00CA3B88" w:rsidP="00D2097A">
      <w:pPr>
        <w:shd w:val="clear" w:color="auto" w:fill="FFFFFF"/>
        <w:spacing w:before="100" w:beforeAutospacing="1" w:after="100" w:afterAutospacing="1" w:line="293" w:lineRule="atLeast"/>
        <w:rPr>
          <w:rFonts w:ascii="Times New Roman" w:eastAsia="Times New Roman" w:hAnsi="Times New Roman" w:cs="Times New Roman"/>
          <w:sz w:val="20"/>
          <w:szCs w:val="20"/>
          <w:lang w:eastAsia="lv-LV"/>
        </w:rPr>
      </w:pPr>
      <w:r w:rsidRPr="00CA3B88">
        <w:rPr>
          <w:rFonts w:ascii="Arial" w:eastAsia="Times New Roman" w:hAnsi="Arial" w:cs="Arial"/>
          <w:sz w:val="20"/>
          <w:szCs w:val="20"/>
          <w:lang w:eastAsia="lv-LV"/>
        </w:rPr>
        <w:t xml:space="preserve"> </w:t>
      </w:r>
      <w:r w:rsidR="002D6E32" w:rsidRPr="00E82A4F">
        <w:rPr>
          <w:rFonts w:ascii="Times New Roman" w:eastAsia="Times New Roman" w:hAnsi="Times New Roman" w:cs="Times New Roman"/>
          <w:sz w:val="20"/>
          <w:szCs w:val="20"/>
          <w:lang w:eastAsia="lv-LV"/>
        </w:rPr>
        <w:t xml:space="preserve">Tehniskā apsekošana veikta </w:t>
      </w:r>
      <w:r w:rsidR="00FB00F5" w:rsidRPr="00E82A4F">
        <w:rPr>
          <w:rFonts w:ascii="Times New Roman" w:eastAsia="Times New Roman" w:hAnsi="Times New Roman" w:cs="Times New Roman"/>
          <w:sz w:val="20"/>
          <w:szCs w:val="20"/>
          <w:lang w:eastAsia="lv-LV"/>
        </w:rPr>
        <w:t>20</w:t>
      </w:r>
      <w:r w:rsidR="005C690B">
        <w:rPr>
          <w:rFonts w:ascii="Times New Roman" w:eastAsia="Times New Roman" w:hAnsi="Times New Roman" w:cs="Times New Roman"/>
          <w:sz w:val="20"/>
          <w:szCs w:val="20"/>
          <w:lang w:eastAsia="lv-LV"/>
        </w:rPr>
        <w:t>2</w:t>
      </w:r>
      <w:r w:rsidR="00242D78">
        <w:rPr>
          <w:rFonts w:ascii="Times New Roman" w:eastAsia="Times New Roman" w:hAnsi="Times New Roman" w:cs="Times New Roman"/>
          <w:sz w:val="20"/>
          <w:szCs w:val="20"/>
          <w:lang w:eastAsia="lv-LV"/>
        </w:rPr>
        <w:t>3</w:t>
      </w:r>
      <w:r w:rsidR="002D6E32" w:rsidRPr="00E82A4F">
        <w:rPr>
          <w:rFonts w:ascii="Times New Roman" w:eastAsia="Times New Roman" w:hAnsi="Times New Roman" w:cs="Times New Roman"/>
          <w:sz w:val="20"/>
          <w:szCs w:val="20"/>
          <w:lang w:eastAsia="lv-LV"/>
        </w:rPr>
        <w:t xml:space="preserve">.gada </w:t>
      </w:r>
      <w:r w:rsidR="00242D78">
        <w:rPr>
          <w:rFonts w:ascii="Times New Roman" w:eastAsia="Times New Roman" w:hAnsi="Times New Roman" w:cs="Times New Roman"/>
          <w:sz w:val="20"/>
          <w:szCs w:val="20"/>
          <w:lang w:eastAsia="lv-LV"/>
        </w:rPr>
        <w:t>7</w:t>
      </w:r>
      <w:r w:rsidR="00E20B3E" w:rsidRPr="00E82A4F">
        <w:rPr>
          <w:rFonts w:ascii="Times New Roman" w:eastAsia="Times New Roman" w:hAnsi="Times New Roman" w:cs="Times New Roman"/>
          <w:sz w:val="20"/>
          <w:szCs w:val="20"/>
          <w:lang w:eastAsia="lv-LV"/>
        </w:rPr>
        <w:t>.</w:t>
      </w:r>
      <w:r w:rsidR="00EA784F">
        <w:rPr>
          <w:rFonts w:ascii="Times New Roman" w:eastAsia="Times New Roman" w:hAnsi="Times New Roman" w:cs="Times New Roman"/>
          <w:sz w:val="20"/>
          <w:szCs w:val="20"/>
          <w:lang w:eastAsia="lv-LV"/>
        </w:rPr>
        <w:t>jū</w:t>
      </w:r>
      <w:r w:rsidR="00242D78">
        <w:rPr>
          <w:rFonts w:ascii="Times New Roman" w:eastAsia="Times New Roman" w:hAnsi="Times New Roman" w:cs="Times New Roman"/>
          <w:sz w:val="20"/>
          <w:szCs w:val="20"/>
          <w:lang w:eastAsia="lv-LV"/>
        </w:rPr>
        <w:t>l</w:t>
      </w:r>
      <w:r w:rsidR="00EA784F">
        <w:rPr>
          <w:rFonts w:ascii="Times New Roman" w:eastAsia="Times New Roman" w:hAnsi="Times New Roman" w:cs="Times New Roman"/>
          <w:sz w:val="20"/>
          <w:szCs w:val="20"/>
          <w:lang w:eastAsia="lv-LV"/>
        </w:rPr>
        <w:t>ijā</w:t>
      </w:r>
    </w:p>
    <w:p w14:paraId="3B8F3599" w14:textId="77777777" w:rsidR="00FB00F5" w:rsidRPr="00E82A4F" w:rsidRDefault="00FB00F5" w:rsidP="00915B09">
      <w:pPr>
        <w:pBdr>
          <w:bottom w:val="single" w:sz="12" w:space="1" w:color="auto"/>
        </w:pBdr>
        <w:shd w:val="clear" w:color="auto" w:fill="FFFFFF"/>
        <w:spacing w:after="0" w:line="293" w:lineRule="atLeast"/>
        <w:ind w:firstLine="300"/>
        <w:jc w:val="center"/>
        <w:rPr>
          <w:rFonts w:ascii="Times New Roman" w:eastAsia="Times New Roman" w:hAnsi="Times New Roman" w:cs="Times New Roman"/>
          <w:sz w:val="20"/>
          <w:szCs w:val="20"/>
          <w:lang w:eastAsia="lv-LV"/>
        </w:rPr>
      </w:pPr>
      <w:r w:rsidRPr="00E82A4F">
        <w:rPr>
          <w:rFonts w:ascii="Times New Roman" w:eastAsia="Times New Roman" w:hAnsi="Times New Roman" w:cs="Times New Roman"/>
          <w:sz w:val="20"/>
          <w:szCs w:val="20"/>
          <w:lang w:eastAsia="lv-LV"/>
        </w:rPr>
        <w:t xml:space="preserve">Jānis </w:t>
      </w:r>
      <w:proofErr w:type="spellStart"/>
      <w:r w:rsidRPr="00E82A4F">
        <w:rPr>
          <w:rFonts w:ascii="Times New Roman" w:eastAsia="Times New Roman" w:hAnsi="Times New Roman" w:cs="Times New Roman"/>
          <w:sz w:val="20"/>
          <w:szCs w:val="20"/>
          <w:lang w:eastAsia="lv-LV"/>
        </w:rPr>
        <w:t>Gruntmanis</w:t>
      </w:r>
      <w:proofErr w:type="spellEnd"/>
      <w:r w:rsidRPr="00E82A4F">
        <w:rPr>
          <w:rFonts w:ascii="Times New Roman" w:eastAsia="Times New Roman" w:hAnsi="Times New Roman" w:cs="Times New Roman"/>
          <w:sz w:val="20"/>
          <w:szCs w:val="20"/>
          <w:lang w:eastAsia="lv-LV"/>
        </w:rPr>
        <w:t>, sert.Nr.4</w:t>
      </w:r>
      <w:r w:rsidR="00262146" w:rsidRPr="00E82A4F">
        <w:rPr>
          <w:rFonts w:ascii="Times New Roman" w:eastAsia="Times New Roman" w:hAnsi="Times New Roman" w:cs="Times New Roman"/>
          <w:sz w:val="20"/>
          <w:szCs w:val="20"/>
          <w:lang w:eastAsia="lv-LV"/>
        </w:rPr>
        <w:t>-0</w:t>
      </w:r>
      <w:r w:rsidRPr="00E82A4F">
        <w:rPr>
          <w:rFonts w:ascii="Times New Roman" w:eastAsia="Times New Roman" w:hAnsi="Times New Roman" w:cs="Times New Roman"/>
          <w:sz w:val="20"/>
          <w:szCs w:val="20"/>
          <w:lang w:eastAsia="lv-LV"/>
        </w:rPr>
        <w:t>1770, sert.Nr.5</w:t>
      </w:r>
      <w:r w:rsidR="00262146" w:rsidRPr="00E82A4F">
        <w:rPr>
          <w:rFonts w:ascii="Times New Roman" w:eastAsia="Times New Roman" w:hAnsi="Times New Roman" w:cs="Times New Roman"/>
          <w:sz w:val="20"/>
          <w:szCs w:val="20"/>
          <w:lang w:eastAsia="lv-LV"/>
        </w:rPr>
        <w:t>-0</w:t>
      </w:r>
      <w:r w:rsidRPr="00E82A4F">
        <w:rPr>
          <w:rFonts w:ascii="Times New Roman" w:eastAsia="Times New Roman" w:hAnsi="Times New Roman" w:cs="Times New Roman"/>
          <w:sz w:val="20"/>
          <w:szCs w:val="20"/>
          <w:lang w:eastAsia="lv-LV"/>
        </w:rPr>
        <w:t>1346</w:t>
      </w:r>
    </w:p>
    <w:p w14:paraId="0007F492" w14:textId="77777777" w:rsidR="00FB00F5" w:rsidRPr="00E82A4F" w:rsidRDefault="00FB00F5" w:rsidP="00915B09">
      <w:pPr>
        <w:shd w:val="clear" w:color="auto" w:fill="FFFFFF"/>
        <w:spacing w:after="0" w:line="293" w:lineRule="atLeast"/>
        <w:ind w:firstLine="300"/>
        <w:jc w:val="center"/>
        <w:rPr>
          <w:rFonts w:ascii="Times New Roman" w:eastAsia="Times New Roman" w:hAnsi="Times New Roman" w:cs="Times New Roman"/>
          <w:sz w:val="16"/>
          <w:szCs w:val="16"/>
          <w:lang w:eastAsia="lv-LV"/>
        </w:rPr>
      </w:pPr>
      <w:r w:rsidRPr="00E82A4F">
        <w:rPr>
          <w:rFonts w:ascii="Times New Roman" w:eastAsia="Times New Roman" w:hAnsi="Times New Roman" w:cs="Times New Roman"/>
          <w:sz w:val="16"/>
          <w:szCs w:val="16"/>
          <w:lang w:eastAsia="lv-LV"/>
        </w:rPr>
        <w:t>(izpildītāja paraksts (vārds, uzvārds, sertifikāta numurs)</w:t>
      </w:r>
    </w:p>
    <w:sectPr w:rsidR="00FB00F5" w:rsidRPr="00E82A4F" w:rsidSect="00F14549">
      <w:footerReference w:type="default" r:id="rId11"/>
      <w:pgSz w:w="11906" w:h="16838"/>
      <w:pgMar w:top="1276" w:right="1274" w:bottom="1440" w:left="156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E8F3" w14:textId="77777777" w:rsidR="001747DE" w:rsidRDefault="001747DE" w:rsidP="00A05E3D">
      <w:pPr>
        <w:spacing w:after="0" w:line="240" w:lineRule="auto"/>
      </w:pPr>
      <w:r>
        <w:separator/>
      </w:r>
    </w:p>
  </w:endnote>
  <w:endnote w:type="continuationSeparator" w:id="0">
    <w:p w14:paraId="7F6E2968" w14:textId="77777777" w:rsidR="001747DE" w:rsidRDefault="001747DE" w:rsidP="00A0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0575881"/>
      <w:docPartObj>
        <w:docPartGallery w:val="Page Numbers (Bottom of Page)"/>
        <w:docPartUnique/>
      </w:docPartObj>
    </w:sdtPr>
    <w:sdtEndPr>
      <w:rPr>
        <w:noProof/>
      </w:rPr>
    </w:sdtEndPr>
    <w:sdtContent>
      <w:p w14:paraId="2B228B1F" w14:textId="77777777" w:rsidR="006071C6" w:rsidRDefault="006071C6">
        <w:pPr>
          <w:pStyle w:val="Kjene"/>
          <w:jc w:val="center"/>
        </w:pPr>
        <w:r>
          <w:fldChar w:fldCharType="begin"/>
        </w:r>
        <w:r>
          <w:instrText xml:space="preserve"> PAGE   \* MERGEFORMAT </w:instrText>
        </w:r>
        <w:r>
          <w:fldChar w:fldCharType="separate"/>
        </w:r>
        <w:r w:rsidR="00E61A59">
          <w:rPr>
            <w:noProof/>
          </w:rPr>
          <w:t>12</w:t>
        </w:r>
        <w:r>
          <w:rPr>
            <w:noProof/>
          </w:rPr>
          <w:fldChar w:fldCharType="end"/>
        </w:r>
      </w:p>
    </w:sdtContent>
  </w:sdt>
  <w:p w14:paraId="673FE9A5" w14:textId="77777777" w:rsidR="006071C6" w:rsidRDefault="006071C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68739" w14:textId="77777777" w:rsidR="001747DE" w:rsidRDefault="001747DE" w:rsidP="00A05E3D">
      <w:pPr>
        <w:spacing w:after="0" w:line="240" w:lineRule="auto"/>
      </w:pPr>
      <w:r>
        <w:separator/>
      </w:r>
    </w:p>
  </w:footnote>
  <w:footnote w:type="continuationSeparator" w:id="0">
    <w:p w14:paraId="46977593" w14:textId="77777777" w:rsidR="001747DE" w:rsidRDefault="001747DE" w:rsidP="00A05E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E39A28EA"/>
    <w:name w:val="WW8Num2"/>
    <w:lvl w:ilvl="0">
      <w:start w:val="1"/>
      <w:numFmt w:val="none"/>
      <w:pStyle w:val="Virsraksts7"/>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58F6297"/>
    <w:multiLevelType w:val="multilevel"/>
    <w:tmpl w:val="0426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BC0D2D"/>
    <w:multiLevelType w:val="multilevel"/>
    <w:tmpl w:val="504263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774388"/>
    <w:multiLevelType w:val="hybridMultilevel"/>
    <w:tmpl w:val="FBA0B91C"/>
    <w:lvl w:ilvl="0" w:tplc="0868C73C">
      <w:start w:val="1"/>
      <w:numFmt w:val="decimal"/>
      <w:lvlText w:val="%1."/>
      <w:lvlJc w:val="left"/>
      <w:pPr>
        <w:ind w:left="495" w:hanging="360"/>
      </w:pPr>
      <w:rPr>
        <w:rFonts w:ascii="Times New Roman" w:eastAsia="Times New Roman" w:hAnsi="Times New Roman" w:cs="Times New Roman"/>
      </w:rPr>
    </w:lvl>
    <w:lvl w:ilvl="1" w:tplc="04260019" w:tentative="1">
      <w:start w:val="1"/>
      <w:numFmt w:val="lowerLetter"/>
      <w:lvlText w:val="%2."/>
      <w:lvlJc w:val="left"/>
      <w:pPr>
        <w:ind w:left="1215" w:hanging="360"/>
      </w:pPr>
    </w:lvl>
    <w:lvl w:ilvl="2" w:tplc="0426001B" w:tentative="1">
      <w:start w:val="1"/>
      <w:numFmt w:val="lowerRoman"/>
      <w:lvlText w:val="%3."/>
      <w:lvlJc w:val="right"/>
      <w:pPr>
        <w:ind w:left="1935" w:hanging="180"/>
      </w:pPr>
    </w:lvl>
    <w:lvl w:ilvl="3" w:tplc="0426000F" w:tentative="1">
      <w:start w:val="1"/>
      <w:numFmt w:val="decimal"/>
      <w:lvlText w:val="%4."/>
      <w:lvlJc w:val="left"/>
      <w:pPr>
        <w:ind w:left="2655" w:hanging="360"/>
      </w:pPr>
    </w:lvl>
    <w:lvl w:ilvl="4" w:tplc="04260019" w:tentative="1">
      <w:start w:val="1"/>
      <w:numFmt w:val="lowerLetter"/>
      <w:lvlText w:val="%5."/>
      <w:lvlJc w:val="left"/>
      <w:pPr>
        <w:ind w:left="3375" w:hanging="360"/>
      </w:pPr>
    </w:lvl>
    <w:lvl w:ilvl="5" w:tplc="0426001B" w:tentative="1">
      <w:start w:val="1"/>
      <w:numFmt w:val="lowerRoman"/>
      <w:lvlText w:val="%6."/>
      <w:lvlJc w:val="right"/>
      <w:pPr>
        <w:ind w:left="4095" w:hanging="180"/>
      </w:pPr>
    </w:lvl>
    <w:lvl w:ilvl="6" w:tplc="0426000F" w:tentative="1">
      <w:start w:val="1"/>
      <w:numFmt w:val="decimal"/>
      <w:lvlText w:val="%7."/>
      <w:lvlJc w:val="left"/>
      <w:pPr>
        <w:ind w:left="4815" w:hanging="360"/>
      </w:pPr>
    </w:lvl>
    <w:lvl w:ilvl="7" w:tplc="04260019" w:tentative="1">
      <w:start w:val="1"/>
      <w:numFmt w:val="lowerLetter"/>
      <w:lvlText w:val="%8."/>
      <w:lvlJc w:val="left"/>
      <w:pPr>
        <w:ind w:left="5535" w:hanging="360"/>
      </w:pPr>
    </w:lvl>
    <w:lvl w:ilvl="8" w:tplc="0426001B" w:tentative="1">
      <w:start w:val="1"/>
      <w:numFmt w:val="lowerRoman"/>
      <w:lvlText w:val="%9."/>
      <w:lvlJc w:val="right"/>
      <w:pPr>
        <w:ind w:left="6255" w:hanging="180"/>
      </w:pPr>
    </w:lvl>
  </w:abstractNum>
  <w:abstractNum w:abstractNumId="4" w15:restartNumberingAfterBreak="0">
    <w:nsid w:val="099B29D0"/>
    <w:multiLevelType w:val="hybridMultilevel"/>
    <w:tmpl w:val="BB7612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A16312F"/>
    <w:multiLevelType w:val="hybridMultilevel"/>
    <w:tmpl w:val="0A8C007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FF127A"/>
    <w:multiLevelType w:val="hybridMultilevel"/>
    <w:tmpl w:val="921A83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0541C8B"/>
    <w:multiLevelType w:val="hybridMultilevel"/>
    <w:tmpl w:val="54409C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18D071F"/>
    <w:multiLevelType w:val="hybridMultilevel"/>
    <w:tmpl w:val="D7C074D8"/>
    <w:lvl w:ilvl="0" w:tplc="04260001">
      <w:start w:val="1"/>
      <w:numFmt w:val="bullet"/>
      <w:lvlText w:val=""/>
      <w:lvlJc w:val="left"/>
      <w:pPr>
        <w:ind w:left="720" w:hanging="360"/>
      </w:pPr>
      <w:rPr>
        <w:rFonts w:ascii="Symbol" w:hAnsi="Symbol" w:hint="default"/>
      </w:rPr>
    </w:lvl>
    <w:lvl w:ilvl="1" w:tplc="26D8A2EC">
      <w:start w:val="1"/>
      <w:numFmt w:val="bullet"/>
      <w:lvlText w:val="•"/>
      <w:lvlJc w:val="left"/>
      <w:pPr>
        <w:ind w:left="1080" w:firstLine="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223A46"/>
    <w:multiLevelType w:val="hybridMultilevel"/>
    <w:tmpl w:val="AB64A2FC"/>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B080983"/>
    <w:multiLevelType w:val="hybridMultilevel"/>
    <w:tmpl w:val="36E2F940"/>
    <w:lvl w:ilvl="0" w:tplc="A7F28B6C">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940C75"/>
    <w:multiLevelType w:val="hybridMultilevel"/>
    <w:tmpl w:val="41526E04"/>
    <w:lvl w:ilvl="0" w:tplc="A7F28B6C">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6A22FFA"/>
    <w:multiLevelType w:val="hybridMultilevel"/>
    <w:tmpl w:val="A536A9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2FA4108"/>
    <w:multiLevelType w:val="hybridMultilevel"/>
    <w:tmpl w:val="29BA53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C767DB0"/>
    <w:multiLevelType w:val="hybridMultilevel"/>
    <w:tmpl w:val="431E2B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ED876A9"/>
    <w:multiLevelType w:val="hybridMultilevel"/>
    <w:tmpl w:val="44B8B812"/>
    <w:lvl w:ilvl="0" w:tplc="0E541412">
      <w:start w:val="4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01B6848"/>
    <w:multiLevelType w:val="hybridMultilevel"/>
    <w:tmpl w:val="A094BD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396708A"/>
    <w:multiLevelType w:val="hybridMultilevel"/>
    <w:tmpl w:val="5038E6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517265B"/>
    <w:multiLevelType w:val="hybridMultilevel"/>
    <w:tmpl w:val="8E26DC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9431DCF"/>
    <w:multiLevelType w:val="hybridMultilevel"/>
    <w:tmpl w:val="8AD45B9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1D04185"/>
    <w:multiLevelType w:val="multilevel"/>
    <w:tmpl w:val="9E4C5C18"/>
    <w:lvl w:ilvl="0">
      <w:start w:val="4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29B2318"/>
    <w:multiLevelType w:val="hybridMultilevel"/>
    <w:tmpl w:val="1570E07C"/>
    <w:lvl w:ilvl="0" w:tplc="04260001">
      <w:start w:val="1"/>
      <w:numFmt w:val="bullet"/>
      <w:lvlText w:val=""/>
      <w:lvlJc w:val="left"/>
      <w:pPr>
        <w:ind w:left="1391" w:hanging="360"/>
      </w:pPr>
      <w:rPr>
        <w:rFonts w:ascii="Symbol" w:hAnsi="Symbol" w:hint="default"/>
      </w:rPr>
    </w:lvl>
    <w:lvl w:ilvl="1" w:tplc="04260003" w:tentative="1">
      <w:start w:val="1"/>
      <w:numFmt w:val="bullet"/>
      <w:lvlText w:val="o"/>
      <w:lvlJc w:val="left"/>
      <w:pPr>
        <w:ind w:left="2111" w:hanging="360"/>
      </w:pPr>
      <w:rPr>
        <w:rFonts w:ascii="Courier New" w:hAnsi="Courier New" w:cs="Courier New" w:hint="default"/>
      </w:rPr>
    </w:lvl>
    <w:lvl w:ilvl="2" w:tplc="04260005" w:tentative="1">
      <w:start w:val="1"/>
      <w:numFmt w:val="bullet"/>
      <w:lvlText w:val=""/>
      <w:lvlJc w:val="left"/>
      <w:pPr>
        <w:ind w:left="2831" w:hanging="360"/>
      </w:pPr>
      <w:rPr>
        <w:rFonts w:ascii="Wingdings" w:hAnsi="Wingdings" w:hint="default"/>
      </w:rPr>
    </w:lvl>
    <w:lvl w:ilvl="3" w:tplc="04260001" w:tentative="1">
      <w:start w:val="1"/>
      <w:numFmt w:val="bullet"/>
      <w:lvlText w:val=""/>
      <w:lvlJc w:val="left"/>
      <w:pPr>
        <w:ind w:left="3551" w:hanging="360"/>
      </w:pPr>
      <w:rPr>
        <w:rFonts w:ascii="Symbol" w:hAnsi="Symbol" w:hint="default"/>
      </w:rPr>
    </w:lvl>
    <w:lvl w:ilvl="4" w:tplc="04260003" w:tentative="1">
      <w:start w:val="1"/>
      <w:numFmt w:val="bullet"/>
      <w:lvlText w:val="o"/>
      <w:lvlJc w:val="left"/>
      <w:pPr>
        <w:ind w:left="4271" w:hanging="360"/>
      </w:pPr>
      <w:rPr>
        <w:rFonts w:ascii="Courier New" w:hAnsi="Courier New" w:cs="Courier New" w:hint="default"/>
      </w:rPr>
    </w:lvl>
    <w:lvl w:ilvl="5" w:tplc="04260005" w:tentative="1">
      <w:start w:val="1"/>
      <w:numFmt w:val="bullet"/>
      <w:lvlText w:val=""/>
      <w:lvlJc w:val="left"/>
      <w:pPr>
        <w:ind w:left="4991" w:hanging="360"/>
      </w:pPr>
      <w:rPr>
        <w:rFonts w:ascii="Wingdings" w:hAnsi="Wingdings" w:hint="default"/>
      </w:rPr>
    </w:lvl>
    <w:lvl w:ilvl="6" w:tplc="04260001" w:tentative="1">
      <w:start w:val="1"/>
      <w:numFmt w:val="bullet"/>
      <w:lvlText w:val=""/>
      <w:lvlJc w:val="left"/>
      <w:pPr>
        <w:ind w:left="5711" w:hanging="360"/>
      </w:pPr>
      <w:rPr>
        <w:rFonts w:ascii="Symbol" w:hAnsi="Symbol" w:hint="default"/>
      </w:rPr>
    </w:lvl>
    <w:lvl w:ilvl="7" w:tplc="04260003" w:tentative="1">
      <w:start w:val="1"/>
      <w:numFmt w:val="bullet"/>
      <w:lvlText w:val="o"/>
      <w:lvlJc w:val="left"/>
      <w:pPr>
        <w:ind w:left="6431" w:hanging="360"/>
      </w:pPr>
      <w:rPr>
        <w:rFonts w:ascii="Courier New" w:hAnsi="Courier New" w:cs="Courier New" w:hint="default"/>
      </w:rPr>
    </w:lvl>
    <w:lvl w:ilvl="8" w:tplc="04260005" w:tentative="1">
      <w:start w:val="1"/>
      <w:numFmt w:val="bullet"/>
      <w:lvlText w:val=""/>
      <w:lvlJc w:val="left"/>
      <w:pPr>
        <w:ind w:left="7151" w:hanging="360"/>
      </w:pPr>
      <w:rPr>
        <w:rFonts w:ascii="Wingdings" w:hAnsi="Wingdings" w:hint="default"/>
      </w:rPr>
    </w:lvl>
  </w:abstractNum>
  <w:abstractNum w:abstractNumId="22" w15:restartNumberingAfterBreak="0">
    <w:nsid w:val="67167760"/>
    <w:multiLevelType w:val="hybridMultilevel"/>
    <w:tmpl w:val="D182247C"/>
    <w:lvl w:ilvl="0" w:tplc="F2FA139A">
      <w:start w:val="1"/>
      <w:numFmt w:val="bullet"/>
      <w:lvlText w:val="•"/>
      <w:lvlJc w:val="left"/>
      <w:pPr>
        <w:ind w:left="1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42E3B8">
      <w:start w:val="1"/>
      <w:numFmt w:val="bullet"/>
      <w:lvlText w:val="o"/>
      <w:lvlJc w:val="left"/>
      <w:pPr>
        <w:ind w:left="18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CA08AC">
      <w:start w:val="1"/>
      <w:numFmt w:val="bullet"/>
      <w:lvlText w:val="▪"/>
      <w:lvlJc w:val="left"/>
      <w:pPr>
        <w:ind w:left="25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A6CF0A">
      <w:start w:val="1"/>
      <w:numFmt w:val="bullet"/>
      <w:lvlText w:val="•"/>
      <w:lvlJc w:val="left"/>
      <w:pPr>
        <w:ind w:left="3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52C784">
      <w:start w:val="1"/>
      <w:numFmt w:val="bullet"/>
      <w:lvlText w:val="o"/>
      <w:lvlJc w:val="left"/>
      <w:pPr>
        <w:ind w:left="40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E268A0">
      <w:start w:val="1"/>
      <w:numFmt w:val="bullet"/>
      <w:lvlText w:val="▪"/>
      <w:lvlJc w:val="left"/>
      <w:pPr>
        <w:ind w:left="47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0EF844">
      <w:start w:val="1"/>
      <w:numFmt w:val="bullet"/>
      <w:lvlText w:val="•"/>
      <w:lvlJc w:val="left"/>
      <w:pPr>
        <w:ind w:left="5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0897A8">
      <w:start w:val="1"/>
      <w:numFmt w:val="bullet"/>
      <w:lvlText w:val="o"/>
      <w:lvlJc w:val="left"/>
      <w:pPr>
        <w:ind w:left="61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480DCE">
      <w:start w:val="1"/>
      <w:numFmt w:val="bullet"/>
      <w:lvlText w:val="▪"/>
      <w:lvlJc w:val="left"/>
      <w:pPr>
        <w:ind w:left="68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5E77A09"/>
    <w:multiLevelType w:val="hybridMultilevel"/>
    <w:tmpl w:val="5358B4E2"/>
    <w:lvl w:ilvl="0" w:tplc="A7F28B6C">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29781678">
    <w:abstractNumId w:val="15"/>
  </w:num>
  <w:num w:numId="2" w16cid:durableId="1172526908">
    <w:abstractNumId w:val="19"/>
  </w:num>
  <w:num w:numId="3" w16cid:durableId="2114982411">
    <w:abstractNumId w:val="13"/>
  </w:num>
  <w:num w:numId="4" w16cid:durableId="811364994">
    <w:abstractNumId w:val="7"/>
  </w:num>
  <w:num w:numId="5" w16cid:durableId="152765168">
    <w:abstractNumId w:val="6"/>
  </w:num>
  <w:num w:numId="6" w16cid:durableId="1845852975">
    <w:abstractNumId w:val="3"/>
  </w:num>
  <w:num w:numId="7" w16cid:durableId="672799437">
    <w:abstractNumId w:val="18"/>
  </w:num>
  <w:num w:numId="8" w16cid:durableId="918052978">
    <w:abstractNumId w:val="0"/>
  </w:num>
  <w:num w:numId="9" w16cid:durableId="1829010198">
    <w:abstractNumId w:val="16"/>
  </w:num>
  <w:num w:numId="10" w16cid:durableId="957302318">
    <w:abstractNumId w:val="23"/>
  </w:num>
  <w:num w:numId="11" w16cid:durableId="1827159466">
    <w:abstractNumId w:val="11"/>
  </w:num>
  <w:num w:numId="12" w16cid:durableId="286010061">
    <w:abstractNumId w:val="10"/>
  </w:num>
  <w:num w:numId="13" w16cid:durableId="1711103986">
    <w:abstractNumId w:val="14"/>
  </w:num>
  <w:num w:numId="14" w16cid:durableId="2139445783">
    <w:abstractNumId w:val="4"/>
  </w:num>
  <w:num w:numId="15" w16cid:durableId="1089082612">
    <w:abstractNumId w:val="12"/>
  </w:num>
  <w:num w:numId="16" w16cid:durableId="514227650">
    <w:abstractNumId w:val="1"/>
  </w:num>
  <w:num w:numId="17" w16cid:durableId="1642612102">
    <w:abstractNumId w:val="9"/>
  </w:num>
  <w:num w:numId="18" w16cid:durableId="1101995980">
    <w:abstractNumId w:val="20"/>
  </w:num>
  <w:num w:numId="19" w16cid:durableId="1169448152">
    <w:abstractNumId w:val="5"/>
  </w:num>
  <w:num w:numId="20" w16cid:durableId="1897350955">
    <w:abstractNumId w:val="2"/>
  </w:num>
  <w:num w:numId="21" w16cid:durableId="1836650383">
    <w:abstractNumId w:val="8"/>
  </w:num>
  <w:num w:numId="22" w16cid:durableId="1417170864">
    <w:abstractNumId w:val="22"/>
  </w:num>
  <w:num w:numId="23" w16cid:durableId="581988488">
    <w:abstractNumId w:val="21"/>
  </w:num>
  <w:num w:numId="24" w16cid:durableId="12126918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E32"/>
    <w:rsid w:val="0000157D"/>
    <w:rsid w:val="00004676"/>
    <w:rsid w:val="00010298"/>
    <w:rsid w:val="00010607"/>
    <w:rsid w:val="00010916"/>
    <w:rsid w:val="00012037"/>
    <w:rsid w:val="00012513"/>
    <w:rsid w:val="000156E6"/>
    <w:rsid w:val="00015799"/>
    <w:rsid w:val="00015D26"/>
    <w:rsid w:val="00016387"/>
    <w:rsid w:val="00017685"/>
    <w:rsid w:val="000224C0"/>
    <w:rsid w:val="000247AD"/>
    <w:rsid w:val="00025639"/>
    <w:rsid w:val="00026C8D"/>
    <w:rsid w:val="00030459"/>
    <w:rsid w:val="00031FEB"/>
    <w:rsid w:val="000336B9"/>
    <w:rsid w:val="000367ED"/>
    <w:rsid w:val="00041F52"/>
    <w:rsid w:val="000458E3"/>
    <w:rsid w:val="00045942"/>
    <w:rsid w:val="00050F5B"/>
    <w:rsid w:val="000614A3"/>
    <w:rsid w:val="00061940"/>
    <w:rsid w:val="00062002"/>
    <w:rsid w:val="00065B32"/>
    <w:rsid w:val="000669B8"/>
    <w:rsid w:val="00067894"/>
    <w:rsid w:val="00074B74"/>
    <w:rsid w:val="0009186D"/>
    <w:rsid w:val="00094ED9"/>
    <w:rsid w:val="00096A2E"/>
    <w:rsid w:val="000A1BA8"/>
    <w:rsid w:val="000A3BD1"/>
    <w:rsid w:val="000A6795"/>
    <w:rsid w:val="000B1CDD"/>
    <w:rsid w:val="000B51AF"/>
    <w:rsid w:val="000C0E25"/>
    <w:rsid w:val="000C477F"/>
    <w:rsid w:val="000C4DA5"/>
    <w:rsid w:val="000D5336"/>
    <w:rsid w:val="000D6508"/>
    <w:rsid w:val="000D6E0B"/>
    <w:rsid w:val="000E4BED"/>
    <w:rsid w:val="000F1039"/>
    <w:rsid w:val="000F4ACB"/>
    <w:rsid w:val="000F5FBB"/>
    <w:rsid w:val="000F6013"/>
    <w:rsid w:val="000F6513"/>
    <w:rsid w:val="0010445A"/>
    <w:rsid w:val="0010463F"/>
    <w:rsid w:val="00105287"/>
    <w:rsid w:val="001059A3"/>
    <w:rsid w:val="00112E40"/>
    <w:rsid w:val="00120111"/>
    <w:rsid w:val="001209D5"/>
    <w:rsid w:val="00121FE3"/>
    <w:rsid w:val="001265F8"/>
    <w:rsid w:val="0013163C"/>
    <w:rsid w:val="00134722"/>
    <w:rsid w:val="00135555"/>
    <w:rsid w:val="00136B96"/>
    <w:rsid w:val="00141EEF"/>
    <w:rsid w:val="00142CBE"/>
    <w:rsid w:val="001441ED"/>
    <w:rsid w:val="00144D93"/>
    <w:rsid w:val="00150660"/>
    <w:rsid w:val="00151942"/>
    <w:rsid w:val="00152C0C"/>
    <w:rsid w:val="001536D4"/>
    <w:rsid w:val="00154B91"/>
    <w:rsid w:val="00156E6D"/>
    <w:rsid w:val="0016188D"/>
    <w:rsid w:val="001644EF"/>
    <w:rsid w:val="00166CC0"/>
    <w:rsid w:val="00167E36"/>
    <w:rsid w:val="00170362"/>
    <w:rsid w:val="00173C7A"/>
    <w:rsid w:val="00173E96"/>
    <w:rsid w:val="0017445B"/>
    <w:rsid w:val="001747DE"/>
    <w:rsid w:val="001834EC"/>
    <w:rsid w:val="00183A53"/>
    <w:rsid w:val="00185684"/>
    <w:rsid w:val="001865CC"/>
    <w:rsid w:val="00192913"/>
    <w:rsid w:val="00195A30"/>
    <w:rsid w:val="001A0A6C"/>
    <w:rsid w:val="001A0E92"/>
    <w:rsid w:val="001A1220"/>
    <w:rsid w:val="001A1939"/>
    <w:rsid w:val="001A2E32"/>
    <w:rsid w:val="001A507E"/>
    <w:rsid w:val="001A703E"/>
    <w:rsid w:val="001B1017"/>
    <w:rsid w:val="001B4EA5"/>
    <w:rsid w:val="001B4F94"/>
    <w:rsid w:val="001C01D0"/>
    <w:rsid w:val="001C06BB"/>
    <w:rsid w:val="001C333F"/>
    <w:rsid w:val="001C44AF"/>
    <w:rsid w:val="001C5774"/>
    <w:rsid w:val="001D44FD"/>
    <w:rsid w:val="001D6C22"/>
    <w:rsid w:val="001E18AA"/>
    <w:rsid w:val="001E1AFF"/>
    <w:rsid w:val="001E22B9"/>
    <w:rsid w:val="001F180A"/>
    <w:rsid w:val="001F26A9"/>
    <w:rsid w:val="001F72C0"/>
    <w:rsid w:val="00201E85"/>
    <w:rsid w:val="0020497C"/>
    <w:rsid w:val="00207494"/>
    <w:rsid w:val="00210985"/>
    <w:rsid w:val="0021475D"/>
    <w:rsid w:val="00223BF7"/>
    <w:rsid w:val="002277D8"/>
    <w:rsid w:val="002320E5"/>
    <w:rsid w:val="00237399"/>
    <w:rsid w:val="0024125D"/>
    <w:rsid w:val="00242D78"/>
    <w:rsid w:val="00246598"/>
    <w:rsid w:val="00250FFC"/>
    <w:rsid w:val="00253CF4"/>
    <w:rsid w:val="002547EC"/>
    <w:rsid w:val="00262146"/>
    <w:rsid w:val="00262B07"/>
    <w:rsid w:val="00265347"/>
    <w:rsid w:val="00266A03"/>
    <w:rsid w:val="00266DDB"/>
    <w:rsid w:val="0027227E"/>
    <w:rsid w:val="00273BF3"/>
    <w:rsid w:val="00281D4B"/>
    <w:rsid w:val="00283BA4"/>
    <w:rsid w:val="00283FC4"/>
    <w:rsid w:val="0029094E"/>
    <w:rsid w:val="00290E93"/>
    <w:rsid w:val="002963C7"/>
    <w:rsid w:val="002976B6"/>
    <w:rsid w:val="002A5678"/>
    <w:rsid w:val="002B0B95"/>
    <w:rsid w:val="002B66E7"/>
    <w:rsid w:val="002B7726"/>
    <w:rsid w:val="002C2852"/>
    <w:rsid w:val="002C6660"/>
    <w:rsid w:val="002D2BFD"/>
    <w:rsid w:val="002D5CFC"/>
    <w:rsid w:val="002D661B"/>
    <w:rsid w:val="002D6E32"/>
    <w:rsid w:val="002E35E0"/>
    <w:rsid w:val="002E3CFC"/>
    <w:rsid w:val="002E4138"/>
    <w:rsid w:val="002E4751"/>
    <w:rsid w:val="002E50F4"/>
    <w:rsid w:val="002E5535"/>
    <w:rsid w:val="002E5B1E"/>
    <w:rsid w:val="002E7685"/>
    <w:rsid w:val="002F0F4D"/>
    <w:rsid w:val="002F2B70"/>
    <w:rsid w:val="002F5432"/>
    <w:rsid w:val="002F5E01"/>
    <w:rsid w:val="002F6E67"/>
    <w:rsid w:val="002F79C3"/>
    <w:rsid w:val="00301756"/>
    <w:rsid w:val="00302B2A"/>
    <w:rsid w:val="003119BA"/>
    <w:rsid w:val="00311DD2"/>
    <w:rsid w:val="0031492E"/>
    <w:rsid w:val="00317F95"/>
    <w:rsid w:val="003201BD"/>
    <w:rsid w:val="00320539"/>
    <w:rsid w:val="00322B15"/>
    <w:rsid w:val="003252F5"/>
    <w:rsid w:val="00335336"/>
    <w:rsid w:val="003406A7"/>
    <w:rsid w:val="00344709"/>
    <w:rsid w:val="003473BE"/>
    <w:rsid w:val="0035132C"/>
    <w:rsid w:val="00354412"/>
    <w:rsid w:val="00355350"/>
    <w:rsid w:val="003555AE"/>
    <w:rsid w:val="00360560"/>
    <w:rsid w:val="003642F1"/>
    <w:rsid w:val="00367FBA"/>
    <w:rsid w:val="00367FC7"/>
    <w:rsid w:val="003715A1"/>
    <w:rsid w:val="0037392C"/>
    <w:rsid w:val="00375C10"/>
    <w:rsid w:val="003801F0"/>
    <w:rsid w:val="00382F92"/>
    <w:rsid w:val="00383B47"/>
    <w:rsid w:val="0038512B"/>
    <w:rsid w:val="0038647A"/>
    <w:rsid w:val="003869D6"/>
    <w:rsid w:val="00386AA3"/>
    <w:rsid w:val="003927B3"/>
    <w:rsid w:val="00396414"/>
    <w:rsid w:val="003977F4"/>
    <w:rsid w:val="00397D33"/>
    <w:rsid w:val="003A17A0"/>
    <w:rsid w:val="003A2EB8"/>
    <w:rsid w:val="003A3477"/>
    <w:rsid w:val="003A604D"/>
    <w:rsid w:val="003A6DE3"/>
    <w:rsid w:val="003B313F"/>
    <w:rsid w:val="003B3266"/>
    <w:rsid w:val="003B5021"/>
    <w:rsid w:val="003C02BA"/>
    <w:rsid w:val="003C0664"/>
    <w:rsid w:val="003C3DE7"/>
    <w:rsid w:val="003C6D30"/>
    <w:rsid w:val="003C788A"/>
    <w:rsid w:val="003D162D"/>
    <w:rsid w:val="003D1818"/>
    <w:rsid w:val="003D6C89"/>
    <w:rsid w:val="003E00A3"/>
    <w:rsid w:val="003E3EE2"/>
    <w:rsid w:val="003E5320"/>
    <w:rsid w:val="003E5B6C"/>
    <w:rsid w:val="003F10E2"/>
    <w:rsid w:val="003F10FE"/>
    <w:rsid w:val="003F16BA"/>
    <w:rsid w:val="003F26EF"/>
    <w:rsid w:val="003F3A08"/>
    <w:rsid w:val="003F475E"/>
    <w:rsid w:val="003F71CC"/>
    <w:rsid w:val="0040134D"/>
    <w:rsid w:val="00402C1A"/>
    <w:rsid w:val="004041A2"/>
    <w:rsid w:val="00407616"/>
    <w:rsid w:val="00407E8C"/>
    <w:rsid w:val="004101ED"/>
    <w:rsid w:val="00411073"/>
    <w:rsid w:val="0042079A"/>
    <w:rsid w:val="00422C44"/>
    <w:rsid w:val="00423664"/>
    <w:rsid w:val="00423B7E"/>
    <w:rsid w:val="00427066"/>
    <w:rsid w:val="0043070D"/>
    <w:rsid w:val="004309FE"/>
    <w:rsid w:val="0043588C"/>
    <w:rsid w:val="00436787"/>
    <w:rsid w:val="004452C2"/>
    <w:rsid w:val="00450B2E"/>
    <w:rsid w:val="00452193"/>
    <w:rsid w:val="0045220C"/>
    <w:rsid w:val="004531FB"/>
    <w:rsid w:val="00453775"/>
    <w:rsid w:val="004544FB"/>
    <w:rsid w:val="00456A5F"/>
    <w:rsid w:val="00456F1B"/>
    <w:rsid w:val="004571CC"/>
    <w:rsid w:val="0045728F"/>
    <w:rsid w:val="00463B6E"/>
    <w:rsid w:val="0046661F"/>
    <w:rsid w:val="00476094"/>
    <w:rsid w:val="004765A4"/>
    <w:rsid w:val="00481B6C"/>
    <w:rsid w:val="004859C7"/>
    <w:rsid w:val="00486388"/>
    <w:rsid w:val="004874FC"/>
    <w:rsid w:val="004920D6"/>
    <w:rsid w:val="004931F0"/>
    <w:rsid w:val="004953C7"/>
    <w:rsid w:val="004A373B"/>
    <w:rsid w:val="004B290B"/>
    <w:rsid w:val="004C404C"/>
    <w:rsid w:val="004C5409"/>
    <w:rsid w:val="004C5F16"/>
    <w:rsid w:val="004C7445"/>
    <w:rsid w:val="004C7C13"/>
    <w:rsid w:val="004D09DC"/>
    <w:rsid w:val="004D0E91"/>
    <w:rsid w:val="004D17FA"/>
    <w:rsid w:val="004D426B"/>
    <w:rsid w:val="004D54D5"/>
    <w:rsid w:val="004D6FBB"/>
    <w:rsid w:val="004E0195"/>
    <w:rsid w:val="004E2360"/>
    <w:rsid w:val="004E2C01"/>
    <w:rsid w:val="004E40B2"/>
    <w:rsid w:val="004E538B"/>
    <w:rsid w:val="004E5A3C"/>
    <w:rsid w:val="004E5BFF"/>
    <w:rsid w:val="004E7DEB"/>
    <w:rsid w:val="004F347A"/>
    <w:rsid w:val="004F4B6E"/>
    <w:rsid w:val="004F5839"/>
    <w:rsid w:val="005013BD"/>
    <w:rsid w:val="00502830"/>
    <w:rsid w:val="00503E98"/>
    <w:rsid w:val="00505778"/>
    <w:rsid w:val="005115F8"/>
    <w:rsid w:val="00514877"/>
    <w:rsid w:val="005170E5"/>
    <w:rsid w:val="005204ED"/>
    <w:rsid w:val="005216E8"/>
    <w:rsid w:val="00526DDC"/>
    <w:rsid w:val="005278BB"/>
    <w:rsid w:val="00532D38"/>
    <w:rsid w:val="00533ABA"/>
    <w:rsid w:val="00546CE2"/>
    <w:rsid w:val="00551124"/>
    <w:rsid w:val="0055283A"/>
    <w:rsid w:val="00555176"/>
    <w:rsid w:val="00556B84"/>
    <w:rsid w:val="00564656"/>
    <w:rsid w:val="0056623F"/>
    <w:rsid w:val="005679D1"/>
    <w:rsid w:val="0057024C"/>
    <w:rsid w:val="00573F25"/>
    <w:rsid w:val="00575BA3"/>
    <w:rsid w:val="00576AA3"/>
    <w:rsid w:val="00581064"/>
    <w:rsid w:val="00584297"/>
    <w:rsid w:val="00585DA4"/>
    <w:rsid w:val="0059024F"/>
    <w:rsid w:val="00590B66"/>
    <w:rsid w:val="00594BF5"/>
    <w:rsid w:val="005A0282"/>
    <w:rsid w:val="005A10C2"/>
    <w:rsid w:val="005A16F2"/>
    <w:rsid w:val="005A1D73"/>
    <w:rsid w:val="005A2745"/>
    <w:rsid w:val="005A46F0"/>
    <w:rsid w:val="005A60B1"/>
    <w:rsid w:val="005A641E"/>
    <w:rsid w:val="005A6A71"/>
    <w:rsid w:val="005B3A57"/>
    <w:rsid w:val="005B4096"/>
    <w:rsid w:val="005B40FF"/>
    <w:rsid w:val="005B41F4"/>
    <w:rsid w:val="005B5EDC"/>
    <w:rsid w:val="005C1C6B"/>
    <w:rsid w:val="005C1D40"/>
    <w:rsid w:val="005C64D3"/>
    <w:rsid w:val="005C67E5"/>
    <w:rsid w:val="005C690B"/>
    <w:rsid w:val="005D76B3"/>
    <w:rsid w:val="005D78F6"/>
    <w:rsid w:val="005E1FC4"/>
    <w:rsid w:val="005E2652"/>
    <w:rsid w:val="005E610A"/>
    <w:rsid w:val="005E7EFB"/>
    <w:rsid w:val="006004B0"/>
    <w:rsid w:val="006006A2"/>
    <w:rsid w:val="0060315F"/>
    <w:rsid w:val="00605EA8"/>
    <w:rsid w:val="00606277"/>
    <w:rsid w:val="006071C6"/>
    <w:rsid w:val="00607FEC"/>
    <w:rsid w:val="00611642"/>
    <w:rsid w:val="00612570"/>
    <w:rsid w:val="00612B55"/>
    <w:rsid w:val="00615D21"/>
    <w:rsid w:val="00615EF0"/>
    <w:rsid w:val="006172CA"/>
    <w:rsid w:val="0062187E"/>
    <w:rsid w:val="00623358"/>
    <w:rsid w:val="00623361"/>
    <w:rsid w:val="006234D7"/>
    <w:rsid w:val="0062760D"/>
    <w:rsid w:val="00630A40"/>
    <w:rsid w:val="00632042"/>
    <w:rsid w:val="00635309"/>
    <w:rsid w:val="00641982"/>
    <w:rsid w:val="0064208B"/>
    <w:rsid w:val="00642FA4"/>
    <w:rsid w:val="00646D67"/>
    <w:rsid w:val="00653546"/>
    <w:rsid w:val="006542F1"/>
    <w:rsid w:val="00656667"/>
    <w:rsid w:val="00661C26"/>
    <w:rsid w:val="00664E70"/>
    <w:rsid w:val="0066571A"/>
    <w:rsid w:val="00667740"/>
    <w:rsid w:val="00673D32"/>
    <w:rsid w:val="00674D6E"/>
    <w:rsid w:val="0067797F"/>
    <w:rsid w:val="0068189D"/>
    <w:rsid w:val="00682C5A"/>
    <w:rsid w:val="00683A82"/>
    <w:rsid w:val="006876B5"/>
    <w:rsid w:val="00690205"/>
    <w:rsid w:val="00691D2D"/>
    <w:rsid w:val="0069669A"/>
    <w:rsid w:val="00697621"/>
    <w:rsid w:val="006A00F4"/>
    <w:rsid w:val="006A0B73"/>
    <w:rsid w:val="006A3550"/>
    <w:rsid w:val="006A3C9A"/>
    <w:rsid w:val="006A522D"/>
    <w:rsid w:val="006A65DB"/>
    <w:rsid w:val="006A702D"/>
    <w:rsid w:val="006B2ED6"/>
    <w:rsid w:val="006B3176"/>
    <w:rsid w:val="006B46B1"/>
    <w:rsid w:val="006B65AF"/>
    <w:rsid w:val="006B6F80"/>
    <w:rsid w:val="006B7838"/>
    <w:rsid w:val="006D1D2B"/>
    <w:rsid w:val="006D4F1F"/>
    <w:rsid w:val="006E089B"/>
    <w:rsid w:val="006E2916"/>
    <w:rsid w:val="006F042A"/>
    <w:rsid w:val="006F24D5"/>
    <w:rsid w:val="006F3B9A"/>
    <w:rsid w:val="006F3F45"/>
    <w:rsid w:val="006F6440"/>
    <w:rsid w:val="007036C0"/>
    <w:rsid w:val="007052D1"/>
    <w:rsid w:val="00714116"/>
    <w:rsid w:val="00714627"/>
    <w:rsid w:val="00714F19"/>
    <w:rsid w:val="00716E5E"/>
    <w:rsid w:val="00717C40"/>
    <w:rsid w:val="00723385"/>
    <w:rsid w:val="0073230B"/>
    <w:rsid w:val="00732CA3"/>
    <w:rsid w:val="00733E9A"/>
    <w:rsid w:val="0073504A"/>
    <w:rsid w:val="00735623"/>
    <w:rsid w:val="007359A4"/>
    <w:rsid w:val="00742E98"/>
    <w:rsid w:val="00746F77"/>
    <w:rsid w:val="00751062"/>
    <w:rsid w:val="00753233"/>
    <w:rsid w:val="007542A2"/>
    <w:rsid w:val="00763109"/>
    <w:rsid w:val="00763AAA"/>
    <w:rsid w:val="0077336B"/>
    <w:rsid w:val="00777959"/>
    <w:rsid w:val="007813AE"/>
    <w:rsid w:val="00782231"/>
    <w:rsid w:val="00782F37"/>
    <w:rsid w:val="00785DB2"/>
    <w:rsid w:val="007874CF"/>
    <w:rsid w:val="00787E9B"/>
    <w:rsid w:val="007918C3"/>
    <w:rsid w:val="00792F37"/>
    <w:rsid w:val="00795393"/>
    <w:rsid w:val="007955F7"/>
    <w:rsid w:val="007A0719"/>
    <w:rsid w:val="007A1C3E"/>
    <w:rsid w:val="007A3154"/>
    <w:rsid w:val="007A62D5"/>
    <w:rsid w:val="007A7029"/>
    <w:rsid w:val="007B2CDD"/>
    <w:rsid w:val="007B645F"/>
    <w:rsid w:val="007B6FBA"/>
    <w:rsid w:val="007C12B3"/>
    <w:rsid w:val="007C6001"/>
    <w:rsid w:val="007C6925"/>
    <w:rsid w:val="007C6938"/>
    <w:rsid w:val="007C7BA6"/>
    <w:rsid w:val="007D306C"/>
    <w:rsid w:val="007D3631"/>
    <w:rsid w:val="007D4ED3"/>
    <w:rsid w:val="007D5B1D"/>
    <w:rsid w:val="007E1F95"/>
    <w:rsid w:val="007E53CC"/>
    <w:rsid w:val="007F0592"/>
    <w:rsid w:val="007F1DAD"/>
    <w:rsid w:val="007F2A2E"/>
    <w:rsid w:val="00801E2C"/>
    <w:rsid w:val="0080402A"/>
    <w:rsid w:val="008123CA"/>
    <w:rsid w:val="00813838"/>
    <w:rsid w:val="008219E9"/>
    <w:rsid w:val="008245DC"/>
    <w:rsid w:val="00825A0A"/>
    <w:rsid w:val="008334E5"/>
    <w:rsid w:val="00835739"/>
    <w:rsid w:val="00837830"/>
    <w:rsid w:val="0083799B"/>
    <w:rsid w:val="0084471B"/>
    <w:rsid w:val="00850EEE"/>
    <w:rsid w:val="00852B89"/>
    <w:rsid w:val="00856A83"/>
    <w:rsid w:val="008573C9"/>
    <w:rsid w:val="00857773"/>
    <w:rsid w:val="0086074E"/>
    <w:rsid w:val="00860BDA"/>
    <w:rsid w:val="008610E1"/>
    <w:rsid w:val="00862F49"/>
    <w:rsid w:val="00864408"/>
    <w:rsid w:val="008655F5"/>
    <w:rsid w:val="0087191F"/>
    <w:rsid w:val="00873A02"/>
    <w:rsid w:val="00874F17"/>
    <w:rsid w:val="00881774"/>
    <w:rsid w:val="00883741"/>
    <w:rsid w:val="008838E6"/>
    <w:rsid w:val="0088422A"/>
    <w:rsid w:val="008851AA"/>
    <w:rsid w:val="00887633"/>
    <w:rsid w:val="00887E83"/>
    <w:rsid w:val="00887EFB"/>
    <w:rsid w:val="00890A44"/>
    <w:rsid w:val="0089288D"/>
    <w:rsid w:val="008951FB"/>
    <w:rsid w:val="008A207D"/>
    <w:rsid w:val="008A319B"/>
    <w:rsid w:val="008A329E"/>
    <w:rsid w:val="008A3542"/>
    <w:rsid w:val="008A467C"/>
    <w:rsid w:val="008A580E"/>
    <w:rsid w:val="008B26A5"/>
    <w:rsid w:val="008B4CF4"/>
    <w:rsid w:val="008C0B19"/>
    <w:rsid w:val="008C1381"/>
    <w:rsid w:val="008C6335"/>
    <w:rsid w:val="008C7E10"/>
    <w:rsid w:val="008D1FFD"/>
    <w:rsid w:val="008D3BA4"/>
    <w:rsid w:val="008E0D0B"/>
    <w:rsid w:val="008F5827"/>
    <w:rsid w:val="008F5B9A"/>
    <w:rsid w:val="008F6C31"/>
    <w:rsid w:val="008F7553"/>
    <w:rsid w:val="008F7BC3"/>
    <w:rsid w:val="009060DD"/>
    <w:rsid w:val="00915B09"/>
    <w:rsid w:val="00920325"/>
    <w:rsid w:val="00921826"/>
    <w:rsid w:val="00924D48"/>
    <w:rsid w:val="009261C5"/>
    <w:rsid w:val="009262BA"/>
    <w:rsid w:val="009276C8"/>
    <w:rsid w:val="00931E70"/>
    <w:rsid w:val="009351E3"/>
    <w:rsid w:val="00936965"/>
    <w:rsid w:val="00943DA1"/>
    <w:rsid w:val="00951A28"/>
    <w:rsid w:val="009525BC"/>
    <w:rsid w:val="0095419E"/>
    <w:rsid w:val="00954B48"/>
    <w:rsid w:val="0096200F"/>
    <w:rsid w:val="00965832"/>
    <w:rsid w:val="00965C43"/>
    <w:rsid w:val="009668EB"/>
    <w:rsid w:val="0097010F"/>
    <w:rsid w:val="009713AD"/>
    <w:rsid w:val="00971E44"/>
    <w:rsid w:val="00972EF3"/>
    <w:rsid w:val="00977777"/>
    <w:rsid w:val="00980136"/>
    <w:rsid w:val="009852EF"/>
    <w:rsid w:val="00985B6F"/>
    <w:rsid w:val="00987B0E"/>
    <w:rsid w:val="009910FD"/>
    <w:rsid w:val="00992CFA"/>
    <w:rsid w:val="009A2723"/>
    <w:rsid w:val="009B18AF"/>
    <w:rsid w:val="009B4555"/>
    <w:rsid w:val="009C1E71"/>
    <w:rsid w:val="009D0561"/>
    <w:rsid w:val="009D25A8"/>
    <w:rsid w:val="009D4011"/>
    <w:rsid w:val="009D4C84"/>
    <w:rsid w:val="009E345F"/>
    <w:rsid w:val="009E45A7"/>
    <w:rsid w:val="009E7AF7"/>
    <w:rsid w:val="009F3F34"/>
    <w:rsid w:val="009F3FB9"/>
    <w:rsid w:val="009F6142"/>
    <w:rsid w:val="00A02686"/>
    <w:rsid w:val="00A03F4A"/>
    <w:rsid w:val="00A04599"/>
    <w:rsid w:val="00A05AF4"/>
    <w:rsid w:val="00A05E3D"/>
    <w:rsid w:val="00A0646A"/>
    <w:rsid w:val="00A06854"/>
    <w:rsid w:val="00A15901"/>
    <w:rsid w:val="00A177C7"/>
    <w:rsid w:val="00A200EC"/>
    <w:rsid w:val="00A232E4"/>
    <w:rsid w:val="00A23427"/>
    <w:rsid w:val="00A24611"/>
    <w:rsid w:val="00A25279"/>
    <w:rsid w:val="00A258CB"/>
    <w:rsid w:val="00A30CDE"/>
    <w:rsid w:val="00A31A3A"/>
    <w:rsid w:val="00A32FC3"/>
    <w:rsid w:val="00A331A3"/>
    <w:rsid w:val="00A3715D"/>
    <w:rsid w:val="00A46876"/>
    <w:rsid w:val="00A53417"/>
    <w:rsid w:val="00A534D2"/>
    <w:rsid w:val="00A6409D"/>
    <w:rsid w:val="00A64233"/>
    <w:rsid w:val="00A718D2"/>
    <w:rsid w:val="00A735A3"/>
    <w:rsid w:val="00A73B88"/>
    <w:rsid w:val="00A74416"/>
    <w:rsid w:val="00A76B6F"/>
    <w:rsid w:val="00A82AD7"/>
    <w:rsid w:val="00A83608"/>
    <w:rsid w:val="00A84957"/>
    <w:rsid w:val="00A8755B"/>
    <w:rsid w:val="00A92BCC"/>
    <w:rsid w:val="00AA16D6"/>
    <w:rsid w:val="00AA1B8E"/>
    <w:rsid w:val="00AA3D9D"/>
    <w:rsid w:val="00AA4CA3"/>
    <w:rsid w:val="00AA5543"/>
    <w:rsid w:val="00AA56F9"/>
    <w:rsid w:val="00AA5C87"/>
    <w:rsid w:val="00AB1CB5"/>
    <w:rsid w:val="00AC052B"/>
    <w:rsid w:val="00AC1855"/>
    <w:rsid w:val="00AC1D9A"/>
    <w:rsid w:val="00AC7F40"/>
    <w:rsid w:val="00AD2D2D"/>
    <w:rsid w:val="00AD69D7"/>
    <w:rsid w:val="00AD725F"/>
    <w:rsid w:val="00AE7E1F"/>
    <w:rsid w:val="00AF40D7"/>
    <w:rsid w:val="00AF6786"/>
    <w:rsid w:val="00AF6D24"/>
    <w:rsid w:val="00B00054"/>
    <w:rsid w:val="00B04899"/>
    <w:rsid w:val="00B05414"/>
    <w:rsid w:val="00B13B9C"/>
    <w:rsid w:val="00B168F8"/>
    <w:rsid w:val="00B20FA0"/>
    <w:rsid w:val="00B245C7"/>
    <w:rsid w:val="00B25B38"/>
    <w:rsid w:val="00B25DE4"/>
    <w:rsid w:val="00B2664C"/>
    <w:rsid w:val="00B4131A"/>
    <w:rsid w:val="00B42063"/>
    <w:rsid w:val="00B43531"/>
    <w:rsid w:val="00B55D6F"/>
    <w:rsid w:val="00B57C37"/>
    <w:rsid w:val="00B61396"/>
    <w:rsid w:val="00B66DA7"/>
    <w:rsid w:val="00B67866"/>
    <w:rsid w:val="00B708D3"/>
    <w:rsid w:val="00B70EE0"/>
    <w:rsid w:val="00B7273D"/>
    <w:rsid w:val="00B74A82"/>
    <w:rsid w:val="00B76712"/>
    <w:rsid w:val="00B76A15"/>
    <w:rsid w:val="00B842C6"/>
    <w:rsid w:val="00B86AAD"/>
    <w:rsid w:val="00B86C8E"/>
    <w:rsid w:val="00B91D1E"/>
    <w:rsid w:val="00BA0451"/>
    <w:rsid w:val="00BA423B"/>
    <w:rsid w:val="00BA4E22"/>
    <w:rsid w:val="00BB1573"/>
    <w:rsid w:val="00BB2D05"/>
    <w:rsid w:val="00BB4308"/>
    <w:rsid w:val="00BB4C4A"/>
    <w:rsid w:val="00BC058A"/>
    <w:rsid w:val="00BC41EA"/>
    <w:rsid w:val="00BD545E"/>
    <w:rsid w:val="00BE1B95"/>
    <w:rsid w:val="00BE1EDC"/>
    <w:rsid w:val="00BE3201"/>
    <w:rsid w:val="00BE48C2"/>
    <w:rsid w:val="00BE4F04"/>
    <w:rsid w:val="00BE51C3"/>
    <w:rsid w:val="00BE592B"/>
    <w:rsid w:val="00BE770C"/>
    <w:rsid w:val="00BF14DC"/>
    <w:rsid w:val="00BF4AC5"/>
    <w:rsid w:val="00BF4C55"/>
    <w:rsid w:val="00C00492"/>
    <w:rsid w:val="00C05EC6"/>
    <w:rsid w:val="00C0678A"/>
    <w:rsid w:val="00C06EDD"/>
    <w:rsid w:val="00C22F33"/>
    <w:rsid w:val="00C25664"/>
    <w:rsid w:val="00C26749"/>
    <w:rsid w:val="00C31C54"/>
    <w:rsid w:val="00C343D4"/>
    <w:rsid w:val="00C35099"/>
    <w:rsid w:val="00C4269E"/>
    <w:rsid w:val="00C54B6A"/>
    <w:rsid w:val="00C55227"/>
    <w:rsid w:val="00C65C90"/>
    <w:rsid w:val="00C65F85"/>
    <w:rsid w:val="00C72767"/>
    <w:rsid w:val="00C75777"/>
    <w:rsid w:val="00C76EB4"/>
    <w:rsid w:val="00C770A4"/>
    <w:rsid w:val="00C81BA1"/>
    <w:rsid w:val="00C83287"/>
    <w:rsid w:val="00C8691D"/>
    <w:rsid w:val="00C87E2F"/>
    <w:rsid w:val="00CA0F92"/>
    <w:rsid w:val="00CA2E0F"/>
    <w:rsid w:val="00CA3B88"/>
    <w:rsid w:val="00CA69F5"/>
    <w:rsid w:val="00CB1150"/>
    <w:rsid w:val="00CB291E"/>
    <w:rsid w:val="00CB3E32"/>
    <w:rsid w:val="00CB77ED"/>
    <w:rsid w:val="00CB7EA5"/>
    <w:rsid w:val="00CC060B"/>
    <w:rsid w:val="00CC0FD6"/>
    <w:rsid w:val="00CC3E38"/>
    <w:rsid w:val="00CC424E"/>
    <w:rsid w:val="00CC5C48"/>
    <w:rsid w:val="00CC63A5"/>
    <w:rsid w:val="00CD234B"/>
    <w:rsid w:val="00CD5F2F"/>
    <w:rsid w:val="00CD6F39"/>
    <w:rsid w:val="00CE0486"/>
    <w:rsid w:val="00CE064E"/>
    <w:rsid w:val="00CE148B"/>
    <w:rsid w:val="00CE1F76"/>
    <w:rsid w:val="00CE5F8D"/>
    <w:rsid w:val="00CF13F2"/>
    <w:rsid w:val="00CF1675"/>
    <w:rsid w:val="00D02110"/>
    <w:rsid w:val="00D035D9"/>
    <w:rsid w:val="00D05946"/>
    <w:rsid w:val="00D14432"/>
    <w:rsid w:val="00D15F5F"/>
    <w:rsid w:val="00D17191"/>
    <w:rsid w:val="00D2097A"/>
    <w:rsid w:val="00D20A64"/>
    <w:rsid w:val="00D21FFC"/>
    <w:rsid w:val="00D27EDE"/>
    <w:rsid w:val="00D34910"/>
    <w:rsid w:val="00D3614A"/>
    <w:rsid w:val="00D362A7"/>
    <w:rsid w:val="00D41487"/>
    <w:rsid w:val="00D46338"/>
    <w:rsid w:val="00D52237"/>
    <w:rsid w:val="00D547F9"/>
    <w:rsid w:val="00D551E0"/>
    <w:rsid w:val="00D61633"/>
    <w:rsid w:val="00D7012D"/>
    <w:rsid w:val="00D7206A"/>
    <w:rsid w:val="00D75461"/>
    <w:rsid w:val="00D758BC"/>
    <w:rsid w:val="00D7599D"/>
    <w:rsid w:val="00D7603F"/>
    <w:rsid w:val="00D80B2D"/>
    <w:rsid w:val="00D81CB3"/>
    <w:rsid w:val="00D86AC4"/>
    <w:rsid w:val="00D87E26"/>
    <w:rsid w:val="00D90704"/>
    <w:rsid w:val="00D90EAF"/>
    <w:rsid w:val="00D9606D"/>
    <w:rsid w:val="00DB593D"/>
    <w:rsid w:val="00DB7B64"/>
    <w:rsid w:val="00DC0AB1"/>
    <w:rsid w:val="00DD1929"/>
    <w:rsid w:val="00DD2D41"/>
    <w:rsid w:val="00DD2EEF"/>
    <w:rsid w:val="00DD3C56"/>
    <w:rsid w:val="00DD5CB5"/>
    <w:rsid w:val="00DE2617"/>
    <w:rsid w:val="00DE4756"/>
    <w:rsid w:val="00DF114A"/>
    <w:rsid w:val="00DF3142"/>
    <w:rsid w:val="00DF6D97"/>
    <w:rsid w:val="00DF7340"/>
    <w:rsid w:val="00E00640"/>
    <w:rsid w:val="00E028C8"/>
    <w:rsid w:val="00E0422E"/>
    <w:rsid w:val="00E057B9"/>
    <w:rsid w:val="00E06792"/>
    <w:rsid w:val="00E10BFE"/>
    <w:rsid w:val="00E11CC9"/>
    <w:rsid w:val="00E13B02"/>
    <w:rsid w:val="00E15510"/>
    <w:rsid w:val="00E1672A"/>
    <w:rsid w:val="00E17778"/>
    <w:rsid w:val="00E20B3E"/>
    <w:rsid w:val="00E22E76"/>
    <w:rsid w:val="00E236FD"/>
    <w:rsid w:val="00E30DA0"/>
    <w:rsid w:val="00E349B0"/>
    <w:rsid w:val="00E35372"/>
    <w:rsid w:val="00E35F08"/>
    <w:rsid w:val="00E40714"/>
    <w:rsid w:val="00E40BE2"/>
    <w:rsid w:val="00E43525"/>
    <w:rsid w:val="00E43595"/>
    <w:rsid w:val="00E4367B"/>
    <w:rsid w:val="00E4453F"/>
    <w:rsid w:val="00E44F09"/>
    <w:rsid w:val="00E465A7"/>
    <w:rsid w:val="00E526E9"/>
    <w:rsid w:val="00E535AD"/>
    <w:rsid w:val="00E53A1C"/>
    <w:rsid w:val="00E54EA6"/>
    <w:rsid w:val="00E552DE"/>
    <w:rsid w:val="00E61A59"/>
    <w:rsid w:val="00E664CD"/>
    <w:rsid w:val="00E70337"/>
    <w:rsid w:val="00E72A49"/>
    <w:rsid w:val="00E73184"/>
    <w:rsid w:val="00E742EF"/>
    <w:rsid w:val="00E811CA"/>
    <w:rsid w:val="00E81704"/>
    <w:rsid w:val="00E827AE"/>
    <w:rsid w:val="00E82A4F"/>
    <w:rsid w:val="00E85ABB"/>
    <w:rsid w:val="00E87438"/>
    <w:rsid w:val="00E87C8C"/>
    <w:rsid w:val="00E904A5"/>
    <w:rsid w:val="00E93432"/>
    <w:rsid w:val="00E96170"/>
    <w:rsid w:val="00E97864"/>
    <w:rsid w:val="00EA225E"/>
    <w:rsid w:val="00EA24F6"/>
    <w:rsid w:val="00EA4C5E"/>
    <w:rsid w:val="00EA7011"/>
    <w:rsid w:val="00EA784F"/>
    <w:rsid w:val="00EB049A"/>
    <w:rsid w:val="00EB075B"/>
    <w:rsid w:val="00EB1BF2"/>
    <w:rsid w:val="00EB22C5"/>
    <w:rsid w:val="00EB2B26"/>
    <w:rsid w:val="00EB3035"/>
    <w:rsid w:val="00EC08BB"/>
    <w:rsid w:val="00EC0EFB"/>
    <w:rsid w:val="00EC5C19"/>
    <w:rsid w:val="00ED434B"/>
    <w:rsid w:val="00EE1E61"/>
    <w:rsid w:val="00EE2475"/>
    <w:rsid w:val="00EF1820"/>
    <w:rsid w:val="00EF37DE"/>
    <w:rsid w:val="00EF46B2"/>
    <w:rsid w:val="00EF63E0"/>
    <w:rsid w:val="00EF6804"/>
    <w:rsid w:val="00F0057A"/>
    <w:rsid w:val="00F01623"/>
    <w:rsid w:val="00F02F9F"/>
    <w:rsid w:val="00F14549"/>
    <w:rsid w:val="00F155FA"/>
    <w:rsid w:val="00F17D95"/>
    <w:rsid w:val="00F2120E"/>
    <w:rsid w:val="00F2251F"/>
    <w:rsid w:val="00F24E9D"/>
    <w:rsid w:val="00F26774"/>
    <w:rsid w:val="00F30D9B"/>
    <w:rsid w:val="00F3113D"/>
    <w:rsid w:val="00F32303"/>
    <w:rsid w:val="00F32512"/>
    <w:rsid w:val="00F36FFF"/>
    <w:rsid w:val="00F37730"/>
    <w:rsid w:val="00F4147A"/>
    <w:rsid w:val="00F4318C"/>
    <w:rsid w:val="00F47DC0"/>
    <w:rsid w:val="00F5013C"/>
    <w:rsid w:val="00F52A31"/>
    <w:rsid w:val="00F53C08"/>
    <w:rsid w:val="00F60499"/>
    <w:rsid w:val="00F6096C"/>
    <w:rsid w:val="00F609AF"/>
    <w:rsid w:val="00F631C2"/>
    <w:rsid w:val="00F63468"/>
    <w:rsid w:val="00F669EB"/>
    <w:rsid w:val="00F67965"/>
    <w:rsid w:val="00F7017A"/>
    <w:rsid w:val="00F7021F"/>
    <w:rsid w:val="00F73A00"/>
    <w:rsid w:val="00F80B5C"/>
    <w:rsid w:val="00F86688"/>
    <w:rsid w:val="00F87D79"/>
    <w:rsid w:val="00F87FDF"/>
    <w:rsid w:val="00F9064A"/>
    <w:rsid w:val="00F909C3"/>
    <w:rsid w:val="00F93D5C"/>
    <w:rsid w:val="00F93DC6"/>
    <w:rsid w:val="00F954D8"/>
    <w:rsid w:val="00F9643F"/>
    <w:rsid w:val="00FA1DC9"/>
    <w:rsid w:val="00FA3951"/>
    <w:rsid w:val="00FA3A84"/>
    <w:rsid w:val="00FA5006"/>
    <w:rsid w:val="00FA6B7A"/>
    <w:rsid w:val="00FB00F5"/>
    <w:rsid w:val="00FB46DB"/>
    <w:rsid w:val="00FD1D05"/>
    <w:rsid w:val="00FD1D43"/>
    <w:rsid w:val="00FD4DA4"/>
    <w:rsid w:val="00FD6DD6"/>
    <w:rsid w:val="00FE4EF3"/>
    <w:rsid w:val="00FE5FB4"/>
    <w:rsid w:val="00FF22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898C30"/>
  <w15:chartTrackingRefBased/>
  <w15:docId w15:val="{F58A5A1E-DA2D-46FB-A990-74CA315A1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3230B"/>
  </w:style>
  <w:style w:type="paragraph" w:styleId="Virsraksts7">
    <w:name w:val="heading 7"/>
    <w:basedOn w:val="Parasts"/>
    <w:next w:val="Parasts"/>
    <w:link w:val="Virsraksts7Rakstz"/>
    <w:qFormat/>
    <w:rsid w:val="00920325"/>
    <w:pPr>
      <w:keepNext/>
      <w:widowControl w:val="0"/>
      <w:numPr>
        <w:numId w:val="8"/>
      </w:numPr>
      <w:tabs>
        <w:tab w:val="clear" w:pos="0"/>
      </w:tabs>
      <w:suppressAutoHyphens/>
      <w:spacing w:before="10" w:after="10" w:line="360" w:lineRule="auto"/>
      <w:jc w:val="center"/>
      <w:outlineLvl w:val="6"/>
    </w:pPr>
    <w:rPr>
      <w:rFonts w:ascii="Arial" w:eastAsia="Times New Roman" w:hAnsi="Arial" w:cs="Arial"/>
      <w:b/>
      <w:bCs/>
      <w:sz w:val="24"/>
      <w:szCs w:val="24"/>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05E3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05E3D"/>
  </w:style>
  <w:style w:type="paragraph" w:styleId="Kjene">
    <w:name w:val="footer"/>
    <w:basedOn w:val="Parasts"/>
    <w:link w:val="KjeneRakstz"/>
    <w:uiPriority w:val="99"/>
    <w:unhideWhenUsed/>
    <w:rsid w:val="00A05E3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05E3D"/>
  </w:style>
  <w:style w:type="paragraph" w:styleId="Sarakstarindkopa">
    <w:name w:val="List Paragraph"/>
    <w:basedOn w:val="Parasts"/>
    <w:uiPriority w:val="34"/>
    <w:qFormat/>
    <w:rsid w:val="00CE5F8D"/>
    <w:pPr>
      <w:ind w:left="720"/>
      <w:contextualSpacing/>
    </w:pPr>
  </w:style>
  <w:style w:type="paragraph" w:customStyle="1" w:styleId="Default">
    <w:name w:val="Default"/>
    <w:rsid w:val="008C7E10"/>
    <w:pPr>
      <w:autoSpaceDE w:val="0"/>
      <w:autoSpaceDN w:val="0"/>
      <w:adjustRightInd w:val="0"/>
      <w:spacing w:after="0" w:line="240" w:lineRule="auto"/>
    </w:pPr>
    <w:rPr>
      <w:rFonts w:ascii="Verdana" w:hAnsi="Verdana" w:cs="Verdana"/>
      <w:color w:val="000000"/>
      <w:sz w:val="24"/>
      <w:szCs w:val="24"/>
    </w:rPr>
  </w:style>
  <w:style w:type="paragraph" w:styleId="Pamatteksts">
    <w:name w:val="Body Text"/>
    <w:basedOn w:val="Parasts"/>
    <w:link w:val="PamattekstsRakstz"/>
    <w:uiPriority w:val="99"/>
    <w:semiHidden/>
    <w:unhideWhenUsed/>
    <w:rsid w:val="00920325"/>
    <w:pPr>
      <w:spacing w:after="120"/>
    </w:pPr>
  </w:style>
  <w:style w:type="character" w:customStyle="1" w:styleId="PamattekstsRakstz">
    <w:name w:val="Pamatteksts Rakstz."/>
    <w:basedOn w:val="Noklusjumarindkopasfonts"/>
    <w:link w:val="Pamatteksts"/>
    <w:uiPriority w:val="99"/>
    <w:semiHidden/>
    <w:rsid w:val="00920325"/>
  </w:style>
  <w:style w:type="character" w:customStyle="1" w:styleId="Virsraksts7Rakstz">
    <w:name w:val="Virsraksts 7 Rakstz."/>
    <w:basedOn w:val="Noklusjumarindkopasfonts"/>
    <w:link w:val="Virsraksts7"/>
    <w:rsid w:val="00920325"/>
    <w:rPr>
      <w:rFonts w:ascii="Arial" w:eastAsia="Times New Roman" w:hAnsi="Arial" w:cs="Arial"/>
      <w:b/>
      <w:bCs/>
      <w:sz w:val="24"/>
      <w:szCs w:val="24"/>
      <w:lang w:eastAsia="ar-SA"/>
    </w:rPr>
  </w:style>
  <w:style w:type="character" w:styleId="Hipersaite">
    <w:name w:val="Hyperlink"/>
    <w:basedOn w:val="Noklusjumarindkopasfonts"/>
    <w:uiPriority w:val="99"/>
    <w:unhideWhenUsed/>
    <w:rsid w:val="006F6440"/>
    <w:rPr>
      <w:color w:val="0563C1" w:themeColor="hyperlink"/>
      <w:u w:val="single"/>
    </w:rPr>
  </w:style>
  <w:style w:type="character" w:styleId="Neatrisintapieminana">
    <w:name w:val="Unresolved Mention"/>
    <w:basedOn w:val="Noklusjumarindkopasfonts"/>
    <w:uiPriority w:val="99"/>
    <w:semiHidden/>
    <w:unhideWhenUsed/>
    <w:rsid w:val="006F64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099">
      <w:bodyDiv w:val="1"/>
      <w:marLeft w:val="0"/>
      <w:marRight w:val="0"/>
      <w:marTop w:val="0"/>
      <w:marBottom w:val="0"/>
      <w:divBdr>
        <w:top w:val="none" w:sz="0" w:space="0" w:color="auto"/>
        <w:left w:val="none" w:sz="0" w:space="0" w:color="auto"/>
        <w:bottom w:val="none" w:sz="0" w:space="0" w:color="auto"/>
        <w:right w:val="none" w:sz="0" w:space="0" w:color="auto"/>
      </w:divBdr>
    </w:div>
    <w:div w:id="119957977">
      <w:bodyDiv w:val="1"/>
      <w:marLeft w:val="0"/>
      <w:marRight w:val="0"/>
      <w:marTop w:val="0"/>
      <w:marBottom w:val="0"/>
      <w:divBdr>
        <w:top w:val="none" w:sz="0" w:space="0" w:color="auto"/>
        <w:left w:val="none" w:sz="0" w:space="0" w:color="auto"/>
        <w:bottom w:val="none" w:sz="0" w:space="0" w:color="auto"/>
        <w:right w:val="none" w:sz="0" w:space="0" w:color="auto"/>
      </w:divBdr>
    </w:div>
    <w:div w:id="197470497">
      <w:bodyDiv w:val="1"/>
      <w:marLeft w:val="0"/>
      <w:marRight w:val="0"/>
      <w:marTop w:val="0"/>
      <w:marBottom w:val="0"/>
      <w:divBdr>
        <w:top w:val="none" w:sz="0" w:space="0" w:color="auto"/>
        <w:left w:val="none" w:sz="0" w:space="0" w:color="auto"/>
        <w:bottom w:val="none" w:sz="0" w:space="0" w:color="auto"/>
        <w:right w:val="none" w:sz="0" w:space="0" w:color="auto"/>
      </w:divBdr>
      <w:divsChild>
        <w:div w:id="739060859">
          <w:marLeft w:val="0"/>
          <w:marRight w:val="0"/>
          <w:marTop w:val="240"/>
          <w:marBottom w:val="0"/>
          <w:divBdr>
            <w:top w:val="none" w:sz="0" w:space="0" w:color="auto"/>
            <w:left w:val="none" w:sz="0" w:space="0" w:color="auto"/>
            <w:bottom w:val="none" w:sz="0" w:space="0" w:color="auto"/>
            <w:right w:val="none" w:sz="0" w:space="0" w:color="auto"/>
          </w:divBdr>
        </w:div>
        <w:div w:id="1124810627">
          <w:marLeft w:val="150"/>
          <w:marRight w:val="150"/>
          <w:marTop w:val="480"/>
          <w:marBottom w:val="0"/>
          <w:divBdr>
            <w:top w:val="none" w:sz="0" w:space="0" w:color="auto"/>
            <w:left w:val="none" w:sz="0" w:space="0" w:color="auto"/>
            <w:bottom w:val="none" w:sz="0" w:space="0" w:color="auto"/>
            <w:right w:val="none" w:sz="0" w:space="0" w:color="auto"/>
          </w:divBdr>
        </w:div>
      </w:divsChild>
    </w:div>
    <w:div w:id="360478697">
      <w:bodyDiv w:val="1"/>
      <w:marLeft w:val="0"/>
      <w:marRight w:val="0"/>
      <w:marTop w:val="0"/>
      <w:marBottom w:val="0"/>
      <w:divBdr>
        <w:top w:val="none" w:sz="0" w:space="0" w:color="auto"/>
        <w:left w:val="none" w:sz="0" w:space="0" w:color="auto"/>
        <w:bottom w:val="none" w:sz="0" w:space="0" w:color="auto"/>
        <w:right w:val="none" w:sz="0" w:space="0" w:color="auto"/>
      </w:divBdr>
    </w:div>
    <w:div w:id="173751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parhitektur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66B2-26DD-414B-BF50-04624856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6695</Words>
  <Characters>3817</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Darbs</dc:creator>
  <cp:keywords/>
  <dc:description/>
  <cp:lastModifiedBy>Sarmite Pāvilaite</cp:lastModifiedBy>
  <cp:revision>13</cp:revision>
  <dcterms:created xsi:type="dcterms:W3CDTF">2023-08-11T06:55:00Z</dcterms:created>
  <dcterms:modified xsi:type="dcterms:W3CDTF">2023-08-11T11:48:00Z</dcterms:modified>
</cp:coreProperties>
</file>