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C07E54" w:rsidRPr="00792274" w:rsidP="00792274" w14:paraId="59708805" w14:textId="2FEB2B95">
      <w:pPr>
        <w:shd w:val="clear" w:color="auto" w:fill="FFFFFF"/>
        <w:spacing w:after="0" w:line="240" w:lineRule="auto"/>
        <w:contextualSpacing/>
        <w:jc w:val="center"/>
        <w:rPr>
          <w:rFonts w:asciiTheme="majorBidi" w:hAnsiTheme="majorBidi" w:cstheme="majorBidi"/>
          <w:b/>
          <w:bCs/>
          <w:color w:val="000000"/>
          <w:spacing w:val="-1"/>
          <w:sz w:val="28"/>
          <w:szCs w:val="28"/>
        </w:rPr>
      </w:pPr>
      <w:r w:rsidRPr="00792274">
        <w:rPr>
          <w:rFonts w:asciiTheme="majorBidi" w:hAnsiTheme="majorBidi" w:cstheme="majorBidi"/>
          <w:b/>
          <w:bCs/>
          <w:color w:val="000000"/>
          <w:spacing w:val="-1"/>
          <w:sz w:val="28"/>
          <w:szCs w:val="28"/>
        </w:rPr>
        <w:t xml:space="preserve">PIEGĀDES LĪGUMS </w:t>
      </w:r>
      <w:r w:rsidRPr="00792274">
        <w:rPr>
          <w:rFonts w:asciiTheme="majorBidi" w:hAnsiTheme="majorBidi" w:cstheme="majorBidi"/>
          <w:b/>
          <w:bCs/>
          <w:color w:val="000000"/>
          <w:spacing w:val="-1"/>
          <w:sz w:val="28"/>
          <w:szCs w:val="28"/>
        </w:rPr>
        <w:t>Nr.</w:t>
      </w:r>
      <w:r w:rsidRPr="00792274" w:rsidR="00556708">
        <w:rPr>
          <w:rFonts w:asciiTheme="majorBidi" w:hAnsiTheme="majorBidi" w:cstheme="majorBidi"/>
          <w:b/>
          <w:bCs/>
          <w:color w:val="000000"/>
          <w:spacing w:val="-1"/>
          <w:sz w:val="28"/>
          <w:szCs w:val="28"/>
        </w:rPr>
        <w:t>BNP/2025/4.1/630/LI</w:t>
      </w:r>
    </w:p>
    <w:p w:rsidR="00C07E54" w:rsidRPr="00792274" w:rsidP="00792274" w14:paraId="4D1F009B" w14:textId="6AE90F56">
      <w:pPr>
        <w:spacing w:after="0" w:line="240" w:lineRule="auto"/>
        <w:contextualSpacing/>
        <w:jc w:val="center"/>
        <w:rPr>
          <w:rFonts w:eastAsia="Times New Roman" w:asciiTheme="majorBidi" w:hAnsiTheme="majorBidi" w:cstheme="majorBidi"/>
          <w:sz w:val="20"/>
          <w:szCs w:val="20"/>
          <w:lang w:eastAsia="lv-LV"/>
        </w:rPr>
      </w:pPr>
      <w:bookmarkStart w:id="0" w:name="_Hlk152337855"/>
      <w:r w:rsidRPr="00792274">
        <w:rPr>
          <w:rFonts w:asciiTheme="majorBidi" w:hAnsiTheme="majorBidi" w:cstheme="majorBidi"/>
          <w:sz w:val="20"/>
          <w:szCs w:val="20"/>
        </w:rPr>
        <w:t>Par</w:t>
      </w:r>
      <w:bookmarkStart w:id="1" w:name="_Hlk111541977"/>
      <w:r w:rsidRPr="00792274">
        <w:rPr>
          <w:rFonts w:asciiTheme="majorBidi" w:hAnsiTheme="majorBidi" w:cstheme="majorBidi"/>
          <w:sz w:val="20"/>
          <w:szCs w:val="20"/>
        </w:rPr>
        <w:t xml:space="preserve"> </w:t>
      </w:r>
      <w:bookmarkStart w:id="2" w:name="_Hlk123734095"/>
      <w:bookmarkEnd w:id="0"/>
      <w:bookmarkEnd w:id="1"/>
      <w:r w:rsidRPr="00792274">
        <w:rPr>
          <w:rFonts w:eastAsia="Times New Roman" w:asciiTheme="majorBidi" w:hAnsiTheme="majorBidi" w:cstheme="majorBidi"/>
          <w:sz w:val="20"/>
          <w:szCs w:val="20"/>
          <w:lang w:eastAsia="lv-LV"/>
        </w:rPr>
        <w:t xml:space="preserve">malkas piegādi Balvu novada pašvaldības iestādēm 2025./2026.g. apkures sezonā – iepirkuma priekšmeta </w:t>
      </w:r>
      <w:bookmarkStart w:id="3" w:name="_Hlk194787620"/>
      <w:r w:rsidR="00F3070B">
        <w:rPr>
          <w:rFonts w:eastAsia="Times New Roman" w:asciiTheme="majorBidi" w:hAnsiTheme="majorBidi" w:cstheme="majorBidi"/>
          <w:sz w:val="20"/>
          <w:szCs w:val="20"/>
          <w:lang w:eastAsia="lv-LV"/>
        </w:rPr>
        <w:t>19</w:t>
      </w:r>
      <w:r w:rsidRPr="00792274">
        <w:rPr>
          <w:rFonts w:eastAsia="Times New Roman" w:asciiTheme="majorBidi" w:hAnsiTheme="majorBidi" w:cstheme="majorBidi"/>
          <w:sz w:val="20"/>
          <w:szCs w:val="20"/>
          <w:lang w:eastAsia="lv-LV"/>
        </w:rPr>
        <w:t>.daļa “</w:t>
      </w:r>
      <w:r w:rsidRPr="003429BD" w:rsidR="003429BD">
        <w:rPr>
          <w:rFonts w:eastAsia="Times New Roman" w:asciiTheme="majorBidi" w:hAnsiTheme="majorBidi" w:cstheme="majorBidi"/>
          <w:sz w:val="20"/>
          <w:szCs w:val="20"/>
          <w:lang w:eastAsia="lv-LV"/>
        </w:rPr>
        <w:t xml:space="preserve">Malkas piegāde </w:t>
      </w:r>
      <w:r w:rsidR="00F3070B">
        <w:rPr>
          <w:rFonts w:eastAsia="Times New Roman" w:asciiTheme="majorBidi" w:hAnsiTheme="majorBidi" w:cstheme="majorBidi"/>
          <w:sz w:val="20"/>
          <w:szCs w:val="20"/>
          <w:lang w:eastAsia="lv-LV"/>
        </w:rPr>
        <w:t>Rugāju vidusskolai</w:t>
      </w:r>
      <w:r w:rsidRPr="00792274" w:rsidR="00F72273">
        <w:rPr>
          <w:rFonts w:eastAsia="Times New Roman" w:asciiTheme="majorBidi" w:hAnsiTheme="majorBidi" w:cstheme="majorBidi"/>
          <w:sz w:val="20"/>
          <w:szCs w:val="20"/>
          <w:lang w:eastAsia="lv-LV"/>
        </w:rPr>
        <w:t>”</w:t>
      </w:r>
    </w:p>
    <w:bookmarkEnd w:id="2"/>
    <w:bookmarkEnd w:id="3"/>
    <w:p w:rsidR="00C07E54" w:rsidRPr="00487F23" w:rsidP="00487F23" w14:paraId="39671D84" w14:textId="77777777">
      <w:pPr>
        <w:shd w:val="clear" w:color="auto" w:fill="FFFFFF"/>
        <w:spacing w:after="0" w:line="240" w:lineRule="auto"/>
        <w:ind w:left="7"/>
        <w:contextualSpacing/>
        <w:jc w:val="both"/>
        <w:rPr>
          <w:rFonts w:asciiTheme="majorBidi" w:hAnsiTheme="majorBidi" w:cstheme="majorBidi"/>
          <w:kern w:val="28"/>
          <w:lang w:eastAsia="lv-LV"/>
        </w:rPr>
      </w:pPr>
    </w:p>
    <w:tbl>
      <w:tblPr>
        <w:tblStyle w:val="TableGrid"/>
        <w:tblW w:w="0" w:type="auto"/>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1"/>
      </w:tblGrid>
      <w:tr w14:paraId="7C8379AF" w14:textId="77777777" w:rsidTr="0090714D">
        <w:tblPrEx>
          <w:tblW w:w="0" w:type="auto"/>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0" w:type="dxa"/>
          </w:tcPr>
          <w:p w:rsidR="00C07E54" w:rsidRPr="00487F23" w:rsidP="00487F23" w14:paraId="43E41750" w14:textId="77777777">
            <w:pPr>
              <w:spacing w:line="240" w:lineRule="auto"/>
              <w:contextualSpacing/>
              <w:rPr>
                <w:rFonts w:asciiTheme="majorBidi" w:hAnsiTheme="majorBidi" w:cstheme="majorBidi"/>
                <w:kern w:val="28"/>
              </w:rPr>
            </w:pPr>
            <w:r w:rsidRPr="00487F23">
              <w:rPr>
                <w:rFonts w:asciiTheme="majorBidi" w:hAnsiTheme="majorBidi" w:cstheme="majorBidi"/>
                <w:kern w:val="28"/>
              </w:rPr>
              <w:t>Balvos</w:t>
            </w:r>
          </w:p>
        </w:tc>
        <w:tc>
          <w:tcPr>
            <w:tcW w:w="4531" w:type="dxa"/>
          </w:tcPr>
          <w:p w:rsidR="00C07E54" w:rsidRPr="00487F23" w:rsidP="00487F23" w14:paraId="205F210B" w14:textId="77777777">
            <w:pPr>
              <w:shd w:val="clear" w:color="auto" w:fill="FFFFFF"/>
              <w:spacing w:line="240" w:lineRule="auto"/>
              <w:ind w:left="7"/>
              <w:contextualSpacing/>
              <w:jc w:val="right"/>
              <w:rPr>
                <w:rFonts w:asciiTheme="majorBidi" w:hAnsiTheme="majorBidi" w:cstheme="majorBidi"/>
                <w:color w:val="000000"/>
              </w:rPr>
            </w:pPr>
            <w:r w:rsidRPr="00487F23">
              <w:rPr>
                <w:rFonts w:asciiTheme="majorBidi" w:hAnsiTheme="majorBidi" w:cstheme="majorBidi"/>
                <w:i/>
              </w:rPr>
              <w:t>Datums skatāms laika zīmogā</w:t>
            </w:r>
          </w:p>
        </w:tc>
      </w:tr>
    </w:tbl>
    <w:p w:rsidR="00C07E54" w:rsidRPr="00487F23" w:rsidP="00487F23" w14:paraId="5AE034D8" w14:textId="77777777">
      <w:pPr>
        <w:shd w:val="clear" w:color="auto" w:fill="FFFFFF"/>
        <w:spacing w:after="0" w:line="240" w:lineRule="auto"/>
        <w:contextualSpacing/>
        <w:rPr>
          <w:rFonts w:asciiTheme="majorBidi" w:hAnsiTheme="majorBidi" w:cstheme="majorBidi"/>
          <w:kern w:val="28"/>
          <w:lang w:eastAsia="lv-LV"/>
        </w:rPr>
      </w:pPr>
    </w:p>
    <w:p w:rsidR="00C07E54" w:rsidRPr="00487F23" w:rsidP="00487F23" w14:paraId="66582F7D" w14:textId="77777777">
      <w:pPr>
        <w:spacing w:after="0" w:line="240" w:lineRule="auto"/>
        <w:contextualSpacing/>
        <w:jc w:val="both"/>
        <w:rPr>
          <w:rFonts w:asciiTheme="majorBidi" w:hAnsiTheme="majorBidi" w:cstheme="majorBidi"/>
          <w:bCs/>
          <w:lang w:eastAsia="lv-LV"/>
        </w:rPr>
      </w:pPr>
      <w:r w:rsidRPr="00487F23">
        <w:rPr>
          <w:rFonts w:asciiTheme="majorBidi" w:hAnsiTheme="majorBidi" w:cstheme="majorBidi"/>
          <w:b/>
          <w:lang w:eastAsia="lv-LV"/>
        </w:rPr>
        <w:t>Balvu novada pašvaldība</w:t>
      </w:r>
      <w:r w:rsidRPr="00487F23">
        <w:rPr>
          <w:rFonts w:asciiTheme="majorBidi" w:hAnsiTheme="majorBidi" w:cstheme="majorBidi"/>
          <w:bCs/>
          <w:lang w:eastAsia="lv-LV"/>
        </w:rPr>
        <w:t xml:space="preserve">, Reģ.Nr.90009115622, adrese Bērzpils ielā 1A, Balvos, Balvu nov., LV-4501, tās izpilddirektores </w:t>
      </w:r>
      <w:r w:rsidRPr="00487F23">
        <w:rPr>
          <w:rFonts w:asciiTheme="majorBidi" w:hAnsiTheme="majorBidi" w:cstheme="majorBidi"/>
          <w:b/>
          <w:lang w:eastAsia="lv-LV"/>
        </w:rPr>
        <w:t xml:space="preserve">Dainas </w:t>
      </w:r>
      <w:r w:rsidRPr="00487F23">
        <w:rPr>
          <w:rFonts w:asciiTheme="majorBidi" w:hAnsiTheme="majorBidi" w:cstheme="majorBidi"/>
          <w:b/>
          <w:lang w:eastAsia="lv-LV"/>
        </w:rPr>
        <w:t>Tutiņas</w:t>
      </w:r>
      <w:r w:rsidRPr="00487F23">
        <w:rPr>
          <w:rFonts w:asciiTheme="majorBidi" w:hAnsiTheme="majorBidi" w:cstheme="majorBidi"/>
          <w:bCs/>
          <w:lang w:eastAsia="lv-LV"/>
        </w:rPr>
        <w:t xml:space="preserve"> personā, kura rīkojas, pamatojoties uz Pašvaldību likumu un Balvu novada domes 23.05.2024. saistošajiem noteikumiem Nr.10/2024 “Balvu novada pašvaldības nolikums” (turpmāk – Pasūtītājs), no vienas puses,</w:t>
      </w:r>
    </w:p>
    <w:p w:rsidR="00C07E54" w:rsidRPr="00487F23" w:rsidP="00487F23" w14:paraId="6022B343" w14:textId="77777777">
      <w:pPr>
        <w:spacing w:after="0" w:line="240" w:lineRule="auto"/>
        <w:contextualSpacing/>
        <w:jc w:val="both"/>
        <w:rPr>
          <w:rFonts w:asciiTheme="majorBidi" w:hAnsiTheme="majorBidi" w:cstheme="majorBidi"/>
          <w:bCs/>
          <w:lang w:eastAsia="lv-LV"/>
        </w:rPr>
      </w:pPr>
    </w:p>
    <w:p w:rsidR="003429BD" w:rsidRPr="00487F23" w:rsidP="00487F23" w14:paraId="6BE3950C" w14:textId="2B75B58F">
      <w:pPr>
        <w:spacing w:after="0" w:line="240" w:lineRule="auto"/>
        <w:contextualSpacing/>
        <w:jc w:val="both"/>
        <w:rPr>
          <w:rFonts w:asciiTheme="majorBidi" w:hAnsiTheme="majorBidi" w:cstheme="majorBidi"/>
          <w:lang w:eastAsia="lv-LV"/>
        </w:rPr>
      </w:pPr>
      <w:bookmarkStart w:id="4" w:name="_Hlk198279482"/>
      <w:bookmarkStart w:id="5" w:name="_Hlk136518330"/>
      <w:r w:rsidRPr="00487F23">
        <w:rPr>
          <w:rFonts w:asciiTheme="majorBidi" w:hAnsiTheme="majorBidi" w:cstheme="majorBidi"/>
          <w:b/>
          <w:lang w:eastAsia="lv-LV"/>
        </w:rPr>
        <w:t>Rugāju vidusskola</w:t>
      </w:r>
      <w:r w:rsidRPr="004F6B57">
        <w:rPr>
          <w:rFonts w:asciiTheme="majorBidi" w:hAnsiTheme="majorBidi" w:cstheme="majorBidi"/>
          <w:bCs/>
          <w:lang w:eastAsia="lv-LV"/>
        </w:rPr>
        <w:t xml:space="preserve">, </w:t>
      </w:r>
      <w:r w:rsidRPr="00487F23">
        <w:rPr>
          <w:rFonts w:asciiTheme="majorBidi" w:hAnsiTheme="majorBidi" w:cstheme="majorBidi"/>
          <w:bCs/>
          <w:lang w:eastAsia="lv-LV"/>
        </w:rPr>
        <w:t>Reģ.Nr.40900021122, adrese Kurmenes iela 87, Rugāji, Rugāju pag., Balvu nov., LV-4570, tās direktores</w:t>
      </w:r>
      <w:r w:rsidRPr="004F6B57">
        <w:rPr>
          <w:rFonts w:asciiTheme="majorBidi" w:hAnsiTheme="majorBidi" w:cstheme="majorBidi"/>
          <w:bCs/>
          <w:lang w:eastAsia="lv-LV"/>
        </w:rPr>
        <w:t xml:space="preserve"> </w:t>
      </w:r>
      <w:r w:rsidRPr="00487F23">
        <w:rPr>
          <w:rFonts w:asciiTheme="majorBidi" w:hAnsiTheme="majorBidi" w:cstheme="majorBidi"/>
          <w:b/>
          <w:bCs/>
          <w:lang w:eastAsia="lv-LV"/>
        </w:rPr>
        <w:t xml:space="preserve">Ivetas </w:t>
      </w:r>
      <w:r w:rsidRPr="00487F23">
        <w:rPr>
          <w:rFonts w:asciiTheme="majorBidi" w:hAnsiTheme="majorBidi" w:cstheme="majorBidi"/>
          <w:b/>
          <w:bCs/>
          <w:lang w:eastAsia="lv-LV"/>
        </w:rPr>
        <w:t>Arelkevičas</w:t>
      </w:r>
      <w:r w:rsidRPr="004F6B57">
        <w:rPr>
          <w:rFonts w:asciiTheme="majorBidi" w:hAnsiTheme="majorBidi" w:cstheme="majorBidi"/>
          <w:lang w:eastAsia="lv-LV"/>
        </w:rPr>
        <w:t xml:space="preserve"> </w:t>
      </w:r>
      <w:r w:rsidRPr="00487F23">
        <w:rPr>
          <w:rFonts w:asciiTheme="majorBidi" w:hAnsiTheme="majorBidi" w:cstheme="majorBidi"/>
          <w:bCs/>
          <w:lang w:eastAsia="lv-LV"/>
        </w:rPr>
        <w:t>personā, kura rīkojas pamatojoties uz Balvu novada domes 01.07.2021. saistošajiem noteikumiem Nr.1/2021 “Balvu novada pašvaldības nolikums” un Rugāju vidusskolas nolikumu (turpmāk – Iestāde),</w:t>
      </w:r>
      <w:bookmarkEnd w:id="4"/>
      <w:r w:rsidRPr="00487F23">
        <w:rPr>
          <w:rFonts w:asciiTheme="majorBidi" w:hAnsiTheme="majorBidi" w:cstheme="majorBidi"/>
          <w:b/>
          <w:lang w:eastAsia="lv-LV"/>
        </w:rPr>
        <w:t xml:space="preserve"> </w:t>
      </w:r>
      <w:r w:rsidRPr="00487F23">
        <w:rPr>
          <w:rFonts w:asciiTheme="majorBidi" w:hAnsiTheme="majorBidi" w:cstheme="majorBidi"/>
          <w:lang w:eastAsia="lv-LV"/>
        </w:rPr>
        <w:t>no otras puses, un</w:t>
      </w:r>
      <w:bookmarkEnd w:id="5"/>
    </w:p>
    <w:p w:rsidR="00C07E54" w:rsidRPr="00487F23" w:rsidP="00487F23" w14:paraId="0170B50E" w14:textId="77777777">
      <w:pPr>
        <w:spacing w:after="0" w:line="240" w:lineRule="auto"/>
        <w:contextualSpacing/>
        <w:jc w:val="both"/>
        <w:rPr>
          <w:rFonts w:asciiTheme="majorBidi" w:hAnsiTheme="majorBidi" w:cstheme="majorBidi"/>
          <w:bCs/>
        </w:rPr>
      </w:pPr>
    </w:p>
    <w:p w:rsidR="00ED1D7C" w:rsidRPr="00487F23" w:rsidP="00487F23" w14:paraId="05D1A169" w14:textId="20CC7F92">
      <w:pPr>
        <w:spacing w:after="0" w:line="240" w:lineRule="auto"/>
        <w:contextualSpacing/>
        <w:jc w:val="both"/>
        <w:rPr>
          <w:rFonts w:asciiTheme="majorBidi" w:hAnsiTheme="majorBidi" w:cstheme="majorBidi"/>
        </w:rPr>
      </w:pPr>
      <w:bookmarkStart w:id="6" w:name="_Hlk198278034"/>
      <w:bookmarkStart w:id="7" w:name="_Hlk181609464"/>
      <w:r w:rsidRPr="00487F23">
        <w:rPr>
          <w:rFonts w:asciiTheme="majorBidi" w:hAnsiTheme="majorBidi" w:cstheme="majorBidi"/>
          <w:b/>
          <w:bCs/>
        </w:rPr>
        <w:t xml:space="preserve">SIA </w:t>
      </w:r>
      <w:r w:rsidR="00F65D3C">
        <w:rPr>
          <w:rFonts w:asciiTheme="majorBidi" w:hAnsiTheme="majorBidi" w:cstheme="majorBidi"/>
          <w:b/>
          <w:bCs/>
        </w:rPr>
        <w:t>“</w:t>
      </w:r>
      <w:r w:rsidRPr="00487F23">
        <w:rPr>
          <w:rFonts w:asciiTheme="majorBidi" w:hAnsiTheme="majorBidi" w:cstheme="majorBidi"/>
          <w:b/>
          <w:bCs/>
        </w:rPr>
        <w:t>Holzwerke</w:t>
      </w:r>
      <w:r w:rsidRPr="00487F23">
        <w:rPr>
          <w:rFonts w:asciiTheme="majorBidi" w:hAnsiTheme="majorBidi" w:cstheme="majorBidi"/>
          <w:b/>
          <w:bCs/>
        </w:rPr>
        <w:t xml:space="preserve"> Lubāna”</w:t>
      </w:r>
      <w:r w:rsidRPr="004F6B57">
        <w:rPr>
          <w:rFonts w:asciiTheme="majorBidi" w:hAnsiTheme="majorBidi" w:cstheme="majorBidi"/>
        </w:rPr>
        <w:t>,</w:t>
      </w:r>
      <w:r w:rsidRPr="004F6B57">
        <w:rPr>
          <w:rFonts w:asciiTheme="majorBidi" w:hAnsiTheme="majorBidi" w:cstheme="majorBidi"/>
          <w:i/>
          <w:iCs/>
        </w:rPr>
        <w:t xml:space="preserve"> </w:t>
      </w:r>
      <w:r w:rsidRPr="00487F23">
        <w:rPr>
          <w:rFonts w:asciiTheme="majorBidi" w:hAnsiTheme="majorBidi" w:cstheme="majorBidi"/>
        </w:rPr>
        <w:t>Reģ.Nr.40003230494</w:t>
      </w:r>
      <w:r w:rsidRPr="00487F23">
        <w:rPr>
          <w:rFonts w:asciiTheme="majorBidi" w:hAnsiTheme="majorBidi" w:cstheme="majorBidi"/>
          <w:i/>
          <w:iCs/>
        </w:rPr>
        <w:t xml:space="preserve">, </w:t>
      </w:r>
      <w:r w:rsidRPr="00487F23">
        <w:rPr>
          <w:rFonts w:asciiTheme="majorBidi" w:hAnsiTheme="majorBidi" w:cstheme="majorBidi"/>
        </w:rPr>
        <w:t>adrese Parka iela 1, Lubāna, Madonas nov., LV-4830, tās valdes priekšsēdētāja</w:t>
      </w:r>
      <w:r w:rsidRPr="004F6B57">
        <w:rPr>
          <w:rFonts w:asciiTheme="majorBidi" w:hAnsiTheme="majorBidi" w:cstheme="majorBidi"/>
          <w:i/>
          <w:iCs/>
        </w:rPr>
        <w:t xml:space="preserve"> </w:t>
      </w:r>
      <w:r w:rsidRPr="00487F23">
        <w:rPr>
          <w:rFonts w:asciiTheme="majorBidi" w:hAnsiTheme="majorBidi" w:cstheme="majorBidi"/>
          <w:b/>
          <w:bCs/>
        </w:rPr>
        <w:t>Andreja Stangas</w:t>
      </w:r>
      <w:r w:rsidRPr="004F6B57">
        <w:rPr>
          <w:rFonts w:asciiTheme="majorBidi" w:hAnsiTheme="majorBidi" w:cstheme="majorBidi"/>
        </w:rPr>
        <w:t xml:space="preserve"> </w:t>
      </w:r>
      <w:r w:rsidRPr="00487F23">
        <w:rPr>
          <w:rFonts w:asciiTheme="majorBidi" w:hAnsiTheme="majorBidi" w:cstheme="majorBidi"/>
        </w:rPr>
        <w:t xml:space="preserve">personā, kurš darbojas uz statūtu pamata (turpmāk – Piegādātājs), </w:t>
      </w:r>
      <w:bookmarkEnd w:id="6"/>
      <w:r w:rsidRPr="00487F23">
        <w:rPr>
          <w:rFonts w:asciiTheme="majorBidi" w:hAnsiTheme="majorBidi" w:cstheme="majorBidi"/>
        </w:rPr>
        <w:t xml:space="preserve">no </w:t>
      </w:r>
      <w:r w:rsidRPr="00487F23" w:rsidR="004068A5">
        <w:rPr>
          <w:rFonts w:asciiTheme="majorBidi" w:hAnsiTheme="majorBidi" w:cstheme="majorBidi"/>
        </w:rPr>
        <w:t>trešās</w:t>
      </w:r>
      <w:r w:rsidRPr="00487F23">
        <w:rPr>
          <w:rFonts w:asciiTheme="majorBidi" w:hAnsiTheme="majorBidi" w:cstheme="majorBidi"/>
        </w:rPr>
        <w:t xml:space="preserve"> puses,</w:t>
      </w:r>
      <w:bookmarkEnd w:id="7"/>
    </w:p>
    <w:p w:rsidR="00C07E54" w:rsidRPr="00487F23" w:rsidP="00487F23" w14:paraId="04AD1632" w14:textId="77777777">
      <w:pPr>
        <w:spacing w:after="0" w:line="240" w:lineRule="auto"/>
        <w:contextualSpacing/>
        <w:jc w:val="both"/>
        <w:rPr>
          <w:rFonts w:asciiTheme="majorBidi" w:hAnsiTheme="majorBidi" w:cstheme="majorBidi"/>
        </w:rPr>
      </w:pPr>
    </w:p>
    <w:p w:rsidR="00C07E54" w:rsidRPr="00487F23" w:rsidP="00487F23" w14:paraId="7F392EF6" w14:textId="3769C258">
      <w:pPr>
        <w:spacing w:after="0" w:line="240" w:lineRule="auto"/>
        <w:jc w:val="both"/>
        <w:rPr>
          <w:rFonts w:asciiTheme="majorBidi" w:hAnsiTheme="majorBidi" w:cstheme="majorBidi"/>
        </w:rPr>
      </w:pPr>
      <w:r w:rsidRPr="00487F23">
        <w:rPr>
          <w:rFonts w:asciiTheme="majorBidi" w:hAnsiTheme="majorBidi" w:cstheme="majorBidi"/>
        </w:rPr>
        <w:t>visi kopā un katrs atsevišķi (turpmāk – Līdzēji), pamatojoties uz atklāta konkursa</w:t>
      </w:r>
      <w:r w:rsidRPr="00487F23">
        <w:rPr>
          <w:rFonts w:asciiTheme="majorBidi" w:hAnsiTheme="majorBidi" w:cstheme="majorBidi"/>
          <w:iCs/>
        </w:rPr>
        <w:t xml:space="preserve"> </w:t>
      </w:r>
      <w:r w:rsidRPr="00487F23">
        <w:rPr>
          <w:rFonts w:asciiTheme="majorBidi" w:hAnsiTheme="majorBidi" w:cstheme="majorBidi"/>
        </w:rPr>
        <w:t>“Malkas piegāde Balvu novada pašvaldības iestādēm 2025./2026.g. apkures sezonā” (</w:t>
      </w:r>
      <w:r w:rsidRPr="00487F23">
        <w:rPr>
          <w:rFonts w:asciiTheme="majorBidi" w:hAnsiTheme="majorBidi" w:cstheme="majorBidi"/>
        </w:rPr>
        <w:t>ID.Nr.BNP</w:t>
      </w:r>
      <w:r w:rsidRPr="00487F23">
        <w:rPr>
          <w:rFonts w:asciiTheme="majorBidi" w:hAnsiTheme="majorBidi" w:cstheme="majorBidi"/>
        </w:rPr>
        <w:t xml:space="preserve"> 2025/1 AK), rezultātiem un </w:t>
      </w:r>
      <w:r w:rsidRPr="00487F23" w:rsidR="00ED1D7C">
        <w:rPr>
          <w:rFonts w:asciiTheme="majorBidi" w:hAnsiTheme="majorBidi" w:cstheme="majorBidi"/>
        </w:rPr>
        <w:t>SIA „</w:t>
      </w:r>
      <w:r w:rsidRPr="00487F23" w:rsidR="00ED1D7C">
        <w:rPr>
          <w:rFonts w:asciiTheme="majorBidi" w:hAnsiTheme="majorBidi" w:cstheme="majorBidi"/>
        </w:rPr>
        <w:t>Holzwerke</w:t>
      </w:r>
      <w:r w:rsidRPr="00487F23" w:rsidR="00ED1D7C">
        <w:rPr>
          <w:rFonts w:asciiTheme="majorBidi" w:hAnsiTheme="majorBidi" w:cstheme="majorBidi"/>
        </w:rPr>
        <w:t xml:space="preserve"> Lubāna” </w:t>
      </w:r>
      <w:r w:rsidRPr="00487F23">
        <w:rPr>
          <w:rFonts w:asciiTheme="majorBidi" w:hAnsiTheme="majorBidi" w:cstheme="majorBidi"/>
        </w:rPr>
        <w:t xml:space="preserve">iesniegto piedāvājumu, noslēdz šādu </w:t>
      </w:r>
      <w:r w:rsidRPr="00487F23" w:rsidR="00ED1D7C">
        <w:rPr>
          <w:rFonts w:asciiTheme="majorBidi" w:hAnsiTheme="majorBidi" w:cstheme="majorBidi"/>
        </w:rPr>
        <w:t>p</w:t>
      </w:r>
      <w:r w:rsidRPr="00487F23">
        <w:rPr>
          <w:rFonts w:asciiTheme="majorBidi" w:hAnsiTheme="majorBidi" w:cstheme="majorBidi"/>
        </w:rPr>
        <w:t>iegādes līgumu</w:t>
      </w:r>
      <w:r w:rsidRPr="00487F23" w:rsidR="00ED1D7C">
        <w:rPr>
          <w:rFonts w:asciiTheme="majorBidi" w:hAnsiTheme="majorBidi" w:cstheme="majorBidi"/>
        </w:rPr>
        <w:t xml:space="preserve"> (turpmāk – Līgums)</w:t>
      </w:r>
      <w:r w:rsidRPr="00487F23">
        <w:rPr>
          <w:rFonts w:asciiTheme="majorBidi" w:hAnsiTheme="majorBidi" w:cstheme="majorBidi"/>
        </w:rPr>
        <w:t>:</w:t>
      </w:r>
    </w:p>
    <w:p w:rsidR="00C07E54" w:rsidRPr="00487F23" w:rsidP="00487F23" w14:paraId="4FCB996A" w14:textId="77777777">
      <w:pPr>
        <w:spacing w:after="0" w:line="240" w:lineRule="auto"/>
        <w:contextualSpacing/>
        <w:jc w:val="both"/>
        <w:rPr>
          <w:rFonts w:asciiTheme="majorBidi" w:hAnsiTheme="majorBidi" w:cstheme="majorBidi"/>
        </w:rPr>
      </w:pPr>
    </w:p>
    <w:p w:rsidR="00C07E54" w:rsidRPr="00487F23" w:rsidP="00487F23" w14:paraId="50C94FB3" w14:textId="77777777">
      <w:pPr>
        <w:pStyle w:val="ListParagraph"/>
        <w:numPr>
          <w:ilvl w:val="0"/>
          <w:numId w:val="1"/>
        </w:numPr>
        <w:suppressAutoHyphens/>
        <w:spacing w:after="0" w:line="240" w:lineRule="auto"/>
        <w:ind w:left="426" w:hanging="426"/>
        <w:jc w:val="center"/>
        <w:rPr>
          <w:rFonts w:asciiTheme="majorBidi" w:hAnsiTheme="majorBidi" w:cstheme="majorBidi"/>
        </w:rPr>
      </w:pPr>
      <w:r w:rsidRPr="00487F23">
        <w:rPr>
          <w:rFonts w:asciiTheme="majorBidi" w:hAnsiTheme="majorBidi" w:cstheme="majorBidi"/>
          <w:b/>
          <w:bCs/>
          <w:iCs/>
        </w:rPr>
        <w:t>Līguma</w:t>
      </w:r>
      <w:r w:rsidRPr="00487F23">
        <w:rPr>
          <w:rFonts w:asciiTheme="majorBidi" w:hAnsiTheme="majorBidi" w:cstheme="majorBidi"/>
          <w:b/>
          <w:iCs/>
        </w:rPr>
        <w:t xml:space="preserve"> priekšmets</w:t>
      </w:r>
    </w:p>
    <w:p w:rsidR="00C07E54" w:rsidRPr="00487F23" w:rsidP="00487F23" w14:paraId="560357D9" w14:textId="77777777">
      <w:pPr>
        <w:spacing w:after="0" w:line="240" w:lineRule="auto"/>
        <w:contextualSpacing/>
        <w:jc w:val="both"/>
        <w:rPr>
          <w:rFonts w:asciiTheme="majorBidi" w:hAnsiTheme="majorBidi" w:cstheme="majorBidi"/>
        </w:rPr>
      </w:pPr>
    </w:p>
    <w:p w:rsidR="00C07E54" w:rsidRPr="00487F23" w:rsidP="00487F23" w14:paraId="594E0728" w14:textId="6160204F">
      <w:pPr>
        <w:pStyle w:val="ListParagraph"/>
        <w:numPr>
          <w:ilvl w:val="1"/>
          <w:numId w:val="1"/>
        </w:numPr>
        <w:spacing w:after="0" w:line="240" w:lineRule="auto"/>
        <w:ind w:left="426"/>
        <w:jc w:val="both"/>
        <w:rPr>
          <w:rFonts w:asciiTheme="majorBidi" w:hAnsiTheme="majorBidi" w:cstheme="majorBidi"/>
        </w:rPr>
      </w:pPr>
      <w:r w:rsidRPr="00487F23">
        <w:rPr>
          <w:rFonts w:asciiTheme="majorBidi" w:hAnsiTheme="majorBidi" w:cstheme="majorBidi"/>
        </w:rPr>
        <w:t>Pasūtītājs un Iestāde uzdod, un Piegādātājs apņemas, veikt malkas piegādi</w:t>
      </w:r>
      <w:r w:rsidRPr="00487F23" w:rsidR="00EE19DA">
        <w:rPr>
          <w:rFonts w:asciiTheme="majorBidi" w:hAnsiTheme="majorBidi" w:cstheme="majorBidi"/>
        </w:rPr>
        <w:t xml:space="preserve"> </w:t>
      </w:r>
      <w:r w:rsidRPr="00487F23" w:rsidR="00F3070B">
        <w:rPr>
          <w:rFonts w:asciiTheme="majorBidi" w:hAnsiTheme="majorBidi" w:cstheme="majorBidi"/>
        </w:rPr>
        <w:t>Rugāju vidusskolai</w:t>
      </w:r>
      <w:r w:rsidRPr="00487F23" w:rsidR="00EE19DA">
        <w:rPr>
          <w:rFonts w:asciiTheme="majorBidi" w:hAnsiTheme="majorBidi" w:cstheme="majorBidi"/>
        </w:rPr>
        <w:t>,</w:t>
      </w:r>
      <w:r w:rsidRPr="00487F23">
        <w:rPr>
          <w:rFonts w:asciiTheme="majorBidi" w:hAnsiTheme="majorBidi" w:cstheme="majorBidi"/>
        </w:rPr>
        <w:t xml:space="preserve"> atbilstoši Pasūtītāja Tehniskajai specifikācijai (skat. 1.pielikumu) un Piegādātāja Pieteikumam dalībai atklātā konkursā (skat. 2.pielikumu).</w:t>
      </w:r>
    </w:p>
    <w:p w:rsidR="00C07E54" w:rsidRPr="00487F23" w:rsidP="00487F23" w14:paraId="217575E1" w14:textId="77777777">
      <w:pPr>
        <w:spacing w:after="0" w:line="240" w:lineRule="auto"/>
        <w:ind w:left="6"/>
        <w:jc w:val="both"/>
        <w:rPr>
          <w:rFonts w:asciiTheme="majorBidi" w:hAnsiTheme="majorBidi" w:cstheme="majorBidi"/>
        </w:rPr>
      </w:pPr>
    </w:p>
    <w:p w:rsidR="00F72273" w:rsidRPr="00487F23" w:rsidP="00487F23" w14:paraId="3AEEAF8F" w14:textId="5DC2EF03">
      <w:pPr>
        <w:pStyle w:val="ListParagraph"/>
        <w:numPr>
          <w:ilvl w:val="1"/>
          <w:numId w:val="1"/>
        </w:numPr>
        <w:spacing w:after="0" w:line="240" w:lineRule="auto"/>
        <w:ind w:left="426"/>
        <w:jc w:val="both"/>
        <w:rPr>
          <w:rFonts w:asciiTheme="majorBidi" w:hAnsiTheme="majorBidi" w:cstheme="majorBidi"/>
        </w:rPr>
      </w:pPr>
      <w:r w:rsidRPr="00487F23">
        <w:rPr>
          <w:rFonts w:asciiTheme="majorBidi" w:hAnsiTheme="majorBidi" w:cstheme="majorBidi"/>
        </w:rPr>
        <w:t xml:space="preserve">Piegādājamais malkas daudzums – </w:t>
      </w:r>
      <w:r w:rsidRPr="00487F23" w:rsidR="003429BD">
        <w:rPr>
          <w:rFonts w:asciiTheme="majorBidi" w:hAnsiTheme="majorBidi" w:cstheme="majorBidi"/>
        </w:rPr>
        <w:t>60</w:t>
      </w:r>
      <w:r w:rsidRPr="00487F23" w:rsidR="00ED1D7C">
        <w:rPr>
          <w:rFonts w:asciiTheme="majorBidi" w:hAnsiTheme="majorBidi" w:cstheme="majorBidi"/>
        </w:rPr>
        <w:t>0</w:t>
      </w:r>
      <w:r w:rsidRPr="00487F23">
        <w:rPr>
          <w:rFonts w:asciiTheme="majorBidi" w:hAnsiTheme="majorBidi" w:cstheme="majorBidi"/>
        </w:rPr>
        <w:t xml:space="preserve"> </w:t>
      </w:r>
      <w:r w:rsidRPr="00487F23">
        <w:rPr>
          <w:rFonts w:asciiTheme="majorBidi" w:hAnsiTheme="majorBidi" w:cstheme="majorBidi"/>
        </w:rPr>
        <w:t>m</w:t>
      </w:r>
      <w:r w:rsidRPr="00487F23">
        <w:rPr>
          <w:rFonts w:asciiTheme="majorBidi" w:hAnsiTheme="majorBidi" w:cstheme="majorBidi"/>
          <w:vertAlign w:val="superscript"/>
        </w:rPr>
        <w:t>3</w:t>
      </w:r>
      <w:r w:rsidRPr="00487F23" w:rsidR="00ED1D7C">
        <w:rPr>
          <w:rFonts w:asciiTheme="majorBidi" w:hAnsiTheme="majorBidi" w:cstheme="majorBidi"/>
        </w:rPr>
        <w:t>.</w:t>
      </w:r>
    </w:p>
    <w:p w:rsidR="00F72273" w:rsidRPr="00487F23" w:rsidP="00487F23" w14:paraId="71D1D7CA" w14:textId="77777777">
      <w:pPr>
        <w:spacing w:after="0" w:line="240" w:lineRule="auto"/>
        <w:jc w:val="both"/>
        <w:rPr>
          <w:rFonts w:asciiTheme="majorBidi" w:hAnsiTheme="majorBidi" w:cstheme="majorBidi"/>
        </w:rPr>
      </w:pPr>
    </w:p>
    <w:p w:rsidR="00476790" w:rsidRPr="00487F23" w:rsidP="00487F23" w14:paraId="42CA0E76" w14:textId="1A582B8C">
      <w:pPr>
        <w:pStyle w:val="ListParagraph"/>
        <w:numPr>
          <w:ilvl w:val="1"/>
          <w:numId w:val="1"/>
        </w:numPr>
        <w:spacing w:after="0" w:line="240" w:lineRule="auto"/>
        <w:ind w:left="426"/>
        <w:jc w:val="both"/>
        <w:rPr>
          <w:rFonts w:asciiTheme="majorBidi" w:hAnsiTheme="majorBidi" w:cstheme="majorBidi"/>
        </w:rPr>
      </w:pPr>
      <w:r w:rsidRPr="00487F23">
        <w:rPr>
          <w:rFonts w:asciiTheme="majorBidi" w:hAnsiTheme="majorBidi" w:cstheme="majorBidi"/>
        </w:rPr>
        <w:t>Malkas piegādes vieta</w:t>
      </w:r>
      <w:r w:rsidRPr="00487F23" w:rsidR="00ED1D7C">
        <w:rPr>
          <w:rFonts w:asciiTheme="majorBidi" w:hAnsiTheme="majorBidi" w:cstheme="majorBidi"/>
        </w:rPr>
        <w:t xml:space="preserve"> – </w:t>
      </w:r>
      <w:r w:rsidRPr="00487F23" w:rsidR="00F3070B">
        <w:rPr>
          <w:rFonts w:asciiTheme="majorBidi" w:hAnsiTheme="majorBidi" w:cstheme="majorBidi"/>
        </w:rPr>
        <w:t>Kurmenes iela 87, Rugāji, Rugāju pag., Balvu nov.</w:t>
      </w:r>
    </w:p>
    <w:p w:rsidR="00ED1D7C" w:rsidRPr="00487F23" w:rsidP="00487F23" w14:paraId="50E4B971" w14:textId="77777777">
      <w:pPr>
        <w:spacing w:after="0" w:line="240" w:lineRule="auto"/>
        <w:jc w:val="both"/>
        <w:rPr>
          <w:rFonts w:asciiTheme="majorBidi" w:hAnsiTheme="majorBidi" w:cstheme="majorBidi"/>
        </w:rPr>
      </w:pPr>
    </w:p>
    <w:p w:rsidR="00C07E54" w:rsidRPr="00487F23" w:rsidP="00487F23" w14:paraId="103F45D9" w14:textId="77777777">
      <w:pPr>
        <w:pStyle w:val="ListParagraph"/>
        <w:numPr>
          <w:ilvl w:val="0"/>
          <w:numId w:val="1"/>
        </w:numPr>
        <w:suppressAutoHyphens/>
        <w:spacing w:after="0" w:line="240" w:lineRule="auto"/>
        <w:ind w:left="426" w:hanging="426"/>
        <w:jc w:val="center"/>
        <w:rPr>
          <w:rFonts w:asciiTheme="majorBidi" w:hAnsiTheme="majorBidi" w:cstheme="majorBidi"/>
          <w:b/>
          <w:iCs/>
        </w:rPr>
      </w:pPr>
      <w:r w:rsidRPr="00487F23">
        <w:rPr>
          <w:rFonts w:asciiTheme="majorBidi" w:hAnsiTheme="majorBidi" w:cstheme="majorBidi"/>
          <w:b/>
          <w:iCs/>
        </w:rPr>
        <w:t>Līguma summa un samaksas kārtība</w:t>
      </w:r>
    </w:p>
    <w:p w:rsidR="00C07E54" w:rsidRPr="00487F23" w:rsidP="00487F23" w14:paraId="666752AC" w14:textId="77777777">
      <w:pPr>
        <w:pStyle w:val="CommentSubject"/>
        <w:contextualSpacing/>
        <w:jc w:val="both"/>
        <w:rPr>
          <w:rFonts w:asciiTheme="majorBidi" w:hAnsiTheme="majorBidi" w:cstheme="majorBidi"/>
          <w:b w:val="0"/>
          <w:bCs w:val="0"/>
          <w:sz w:val="22"/>
          <w:szCs w:val="22"/>
        </w:rPr>
      </w:pPr>
    </w:p>
    <w:p w:rsidR="00C07E54" w:rsidRPr="00487F23" w:rsidP="00487F23" w14:paraId="24DB7D35" w14:textId="5F418832">
      <w:pPr>
        <w:pStyle w:val="ListParagraph"/>
        <w:numPr>
          <w:ilvl w:val="1"/>
          <w:numId w:val="1"/>
        </w:numPr>
        <w:spacing w:after="0" w:line="240" w:lineRule="auto"/>
        <w:ind w:left="426"/>
        <w:jc w:val="both"/>
        <w:rPr>
          <w:rFonts w:eastAsia="TimesNewRoman" w:asciiTheme="majorBidi" w:hAnsiTheme="majorBidi" w:cstheme="majorBidi"/>
          <w:lang w:eastAsia="ru-RU"/>
        </w:rPr>
      </w:pPr>
      <w:r w:rsidRPr="00487F23">
        <w:rPr>
          <w:rFonts w:eastAsia="TimesNewRoman" w:asciiTheme="majorBidi" w:hAnsiTheme="majorBidi" w:cstheme="majorBidi"/>
          <w:lang w:eastAsia="ru-RU"/>
        </w:rPr>
        <w:t xml:space="preserve">Līguma kopējā summa sastāda </w:t>
      </w:r>
      <w:bookmarkStart w:id="8" w:name="_Hlk194792050"/>
      <w:bookmarkStart w:id="9" w:name="_Hlk194791084"/>
      <w:bookmarkStart w:id="10" w:name="_Hlk198278087"/>
      <w:bookmarkStart w:id="11" w:name="_Hlk194787641"/>
      <w:r w:rsidRPr="00487F23" w:rsidR="003429BD">
        <w:rPr>
          <w:rFonts w:eastAsia="TimesNewRoman" w:asciiTheme="majorBidi" w:hAnsiTheme="majorBidi" w:cstheme="majorBidi"/>
          <w:b/>
          <w:bCs/>
          <w:lang w:eastAsia="ru-RU"/>
        </w:rPr>
        <w:t>24</w:t>
      </w:r>
      <w:r w:rsidR="004F6B57">
        <w:rPr>
          <w:rFonts w:eastAsia="TimesNewRoman" w:asciiTheme="majorBidi" w:hAnsiTheme="majorBidi" w:cstheme="majorBidi"/>
          <w:b/>
          <w:bCs/>
          <w:lang w:eastAsia="ru-RU"/>
        </w:rPr>
        <w:t> </w:t>
      </w:r>
      <w:r w:rsidRPr="00487F23" w:rsidR="003429BD">
        <w:rPr>
          <w:rFonts w:eastAsia="TimesNewRoman" w:asciiTheme="majorBidi" w:hAnsiTheme="majorBidi" w:cstheme="majorBidi"/>
          <w:b/>
          <w:bCs/>
          <w:lang w:eastAsia="ru-RU"/>
        </w:rPr>
        <w:t>60</w:t>
      </w:r>
      <w:r w:rsidRPr="00487F23" w:rsidR="00ED1D7C">
        <w:rPr>
          <w:rFonts w:eastAsia="TimesNewRoman" w:asciiTheme="majorBidi" w:hAnsiTheme="majorBidi" w:cstheme="majorBidi"/>
          <w:b/>
          <w:bCs/>
          <w:lang w:eastAsia="ru-RU"/>
        </w:rPr>
        <w:t>0</w:t>
      </w:r>
      <w:r w:rsidR="004F6B57">
        <w:rPr>
          <w:rFonts w:eastAsia="TimesNewRoman" w:asciiTheme="majorBidi" w:hAnsiTheme="majorBidi" w:cstheme="majorBidi"/>
          <w:b/>
          <w:bCs/>
          <w:lang w:eastAsia="ru-RU"/>
        </w:rPr>
        <w:t>,</w:t>
      </w:r>
      <w:r w:rsidRPr="00487F23" w:rsidR="00EE19DA">
        <w:rPr>
          <w:rFonts w:eastAsia="TimesNewRoman" w:asciiTheme="majorBidi" w:hAnsiTheme="majorBidi" w:cstheme="majorBidi"/>
          <w:b/>
          <w:bCs/>
          <w:lang w:eastAsia="ru-RU"/>
        </w:rPr>
        <w:t xml:space="preserve">00 </w:t>
      </w:r>
      <w:r w:rsidRPr="00487F23">
        <w:rPr>
          <w:rFonts w:eastAsia="TimesNewRoman" w:asciiTheme="majorBidi" w:hAnsiTheme="majorBidi" w:cstheme="majorBidi"/>
          <w:b/>
          <w:bCs/>
          <w:lang w:eastAsia="ru-RU"/>
        </w:rPr>
        <w:t>EUR (</w:t>
      </w:r>
      <w:r w:rsidRPr="00487F23" w:rsidR="003429BD">
        <w:rPr>
          <w:rFonts w:eastAsia="TimesNewRoman" w:asciiTheme="majorBidi" w:hAnsiTheme="majorBidi" w:cstheme="majorBidi"/>
          <w:b/>
          <w:bCs/>
          <w:lang w:eastAsia="ru-RU"/>
        </w:rPr>
        <w:t>divdesmit četri tūkstoši seši simti</w:t>
      </w:r>
      <w:r w:rsidRPr="00487F23" w:rsidR="00EE19DA">
        <w:rPr>
          <w:rFonts w:eastAsia="TimesNewRoman" w:asciiTheme="majorBidi" w:hAnsiTheme="majorBidi" w:cstheme="majorBidi"/>
          <w:b/>
          <w:bCs/>
          <w:lang w:eastAsia="ru-RU"/>
        </w:rPr>
        <w:t xml:space="preserve"> </w:t>
      </w:r>
      <w:r w:rsidRPr="00487F23">
        <w:rPr>
          <w:rFonts w:eastAsia="TimesNewRoman" w:asciiTheme="majorBidi" w:hAnsiTheme="majorBidi" w:cstheme="majorBidi"/>
          <w:b/>
          <w:bCs/>
          <w:lang w:eastAsia="ru-RU"/>
        </w:rPr>
        <w:t xml:space="preserve">eiro, </w:t>
      </w:r>
      <w:r w:rsidRPr="00487F23" w:rsidR="00685FB9">
        <w:rPr>
          <w:rFonts w:eastAsia="TimesNewRoman" w:asciiTheme="majorBidi" w:hAnsiTheme="majorBidi" w:cstheme="majorBidi"/>
          <w:b/>
          <w:bCs/>
          <w:lang w:eastAsia="ru-RU"/>
        </w:rPr>
        <w:t>0</w:t>
      </w:r>
      <w:r w:rsidRPr="00487F23">
        <w:rPr>
          <w:rFonts w:eastAsia="TimesNewRoman" w:asciiTheme="majorBidi" w:hAnsiTheme="majorBidi" w:cstheme="majorBidi"/>
          <w:b/>
          <w:bCs/>
          <w:lang w:eastAsia="ru-RU"/>
        </w:rPr>
        <w:t xml:space="preserve"> centi)</w:t>
      </w:r>
      <w:r w:rsidRPr="00487F23">
        <w:rPr>
          <w:rFonts w:eastAsia="TimesNewRoman" w:asciiTheme="majorBidi" w:hAnsiTheme="majorBidi" w:cstheme="majorBidi"/>
          <w:lang w:eastAsia="ru-RU"/>
        </w:rPr>
        <w:t xml:space="preserve"> bez Pievienotās vērtības nodokļa (turpmāk – PVN). PVN samaksa tiek veikta, atbilstoši Pievienotās vērtības nodokļa likuma 141.pantam</w:t>
      </w:r>
      <w:bookmarkEnd w:id="8"/>
      <w:r w:rsidRPr="00487F23">
        <w:rPr>
          <w:rFonts w:eastAsia="TimesNewRoman" w:asciiTheme="majorBidi" w:hAnsiTheme="majorBidi" w:cstheme="majorBidi"/>
          <w:lang w:eastAsia="ru-RU"/>
        </w:rPr>
        <w:t>.</w:t>
      </w:r>
      <w:bookmarkEnd w:id="9"/>
    </w:p>
    <w:bookmarkEnd w:id="10"/>
    <w:p w:rsidR="00C222D8" w:rsidRPr="00487F23" w:rsidP="00487F23" w14:paraId="3566113F" w14:textId="77777777">
      <w:pPr>
        <w:spacing w:after="0" w:line="240" w:lineRule="auto"/>
        <w:ind w:left="6"/>
        <w:jc w:val="both"/>
        <w:rPr>
          <w:rFonts w:eastAsia="TimesNewRoman" w:asciiTheme="majorBidi" w:hAnsiTheme="majorBidi" w:cstheme="majorBidi"/>
          <w:lang w:eastAsia="ru-RU"/>
        </w:rPr>
      </w:pPr>
    </w:p>
    <w:bookmarkEnd w:id="11"/>
    <w:p w:rsidR="00C07E54" w:rsidRPr="00487F23" w:rsidP="00487F23" w14:paraId="43D78B7D" w14:textId="6DE063F4">
      <w:pPr>
        <w:pStyle w:val="ListParagraph"/>
        <w:numPr>
          <w:ilvl w:val="1"/>
          <w:numId w:val="1"/>
        </w:numPr>
        <w:spacing w:after="0" w:line="240" w:lineRule="auto"/>
        <w:ind w:left="426"/>
        <w:jc w:val="both"/>
        <w:rPr>
          <w:rFonts w:eastAsia="TimesNewRoman" w:asciiTheme="majorBidi" w:hAnsiTheme="majorBidi" w:cstheme="majorBidi"/>
          <w:lang w:eastAsia="ru-RU"/>
        </w:rPr>
      </w:pPr>
      <w:r w:rsidRPr="00487F23">
        <w:rPr>
          <w:rFonts w:eastAsia="TimesNewRoman" w:asciiTheme="majorBidi" w:hAnsiTheme="majorBidi" w:cstheme="majorBidi"/>
          <w:lang w:eastAsia="ru-RU"/>
        </w:rPr>
        <w:t>1 (viena) m</w:t>
      </w:r>
      <w:r w:rsidRPr="00487F23">
        <w:rPr>
          <w:rFonts w:eastAsia="TimesNewRoman" w:asciiTheme="majorBidi" w:hAnsiTheme="majorBidi" w:cstheme="majorBidi"/>
          <w:vertAlign w:val="superscript"/>
          <w:lang w:eastAsia="ru-RU"/>
        </w:rPr>
        <w:t>3</w:t>
      </w:r>
      <w:r w:rsidRPr="00487F23">
        <w:rPr>
          <w:rFonts w:eastAsia="TimesNewRoman" w:asciiTheme="majorBidi" w:hAnsiTheme="majorBidi" w:cstheme="majorBidi"/>
          <w:lang w:eastAsia="ru-RU"/>
        </w:rPr>
        <w:t xml:space="preserve"> malkas piegādes izmaksas sastāda </w:t>
      </w:r>
      <w:r w:rsidRPr="00487F23" w:rsidR="00ED1D7C">
        <w:rPr>
          <w:rFonts w:eastAsia="TimesNewRoman" w:asciiTheme="majorBidi" w:hAnsiTheme="majorBidi" w:cstheme="majorBidi"/>
          <w:b/>
          <w:bCs/>
          <w:lang w:eastAsia="ru-RU"/>
        </w:rPr>
        <w:t>4</w:t>
      </w:r>
      <w:r w:rsidRPr="00487F23" w:rsidR="003429BD">
        <w:rPr>
          <w:rFonts w:eastAsia="TimesNewRoman" w:asciiTheme="majorBidi" w:hAnsiTheme="majorBidi" w:cstheme="majorBidi"/>
          <w:b/>
          <w:bCs/>
          <w:lang w:eastAsia="ru-RU"/>
        </w:rPr>
        <w:t>1</w:t>
      </w:r>
      <w:r w:rsidRPr="00487F23" w:rsidR="00ED1D7C">
        <w:rPr>
          <w:rFonts w:eastAsia="TimesNewRoman" w:asciiTheme="majorBidi" w:hAnsiTheme="majorBidi" w:cstheme="majorBidi"/>
          <w:b/>
          <w:bCs/>
          <w:lang w:eastAsia="ru-RU"/>
        </w:rPr>
        <w:t>,00</w:t>
      </w:r>
      <w:r w:rsidRPr="00487F23">
        <w:rPr>
          <w:rFonts w:eastAsia="TimesNewRoman" w:asciiTheme="majorBidi" w:hAnsiTheme="majorBidi" w:cstheme="majorBidi"/>
          <w:b/>
          <w:bCs/>
          <w:lang w:eastAsia="ru-RU"/>
        </w:rPr>
        <w:t xml:space="preserve"> EUR (</w:t>
      </w:r>
      <w:r w:rsidRPr="00487F23" w:rsidR="00ED1D7C">
        <w:rPr>
          <w:rFonts w:eastAsia="TimesNewRoman" w:asciiTheme="majorBidi" w:hAnsiTheme="majorBidi" w:cstheme="majorBidi"/>
          <w:b/>
          <w:bCs/>
          <w:lang w:eastAsia="ru-RU"/>
        </w:rPr>
        <w:t xml:space="preserve">četrdesmit </w:t>
      </w:r>
      <w:r w:rsidRPr="00487F23" w:rsidR="003429BD">
        <w:rPr>
          <w:rFonts w:eastAsia="TimesNewRoman" w:asciiTheme="majorBidi" w:hAnsiTheme="majorBidi" w:cstheme="majorBidi"/>
          <w:b/>
          <w:bCs/>
          <w:lang w:eastAsia="ru-RU"/>
        </w:rPr>
        <w:t>viens</w:t>
      </w:r>
      <w:r w:rsidRPr="00487F23">
        <w:rPr>
          <w:rFonts w:eastAsia="TimesNewRoman" w:asciiTheme="majorBidi" w:hAnsiTheme="majorBidi" w:cstheme="majorBidi"/>
          <w:b/>
          <w:bCs/>
          <w:lang w:eastAsia="ru-RU"/>
        </w:rPr>
        <w:t xml:space="preserve"> eiro, </w:t>
      </w:r>
      <w:r w:rsidRPr="00487F23" w:rsidR="00EE19DA">
        <w:rPr>
          <w:rFonts w:eastAsia="TimesNewRoman" w:asciiTheme="majorBidi" w:hAnsiTheme="majorBidi" w:cstheme="majorBidi"/>
          <w:b/>
          <w:bCs/>
          <w:lang w:eastAsia="ru-RU"/>
        </w:rPr>
        <w:t>0</w:t>
      </w:r>
      <w:r w:rsidRPr="00487F23">
        <w:rPr>
          <w:rFonts w:eastAsia="TimesNewRoman" w:asciiTheme="majorBidi" w:hAnsiTheme="majorBidi" w:cstheme="majorBidi"/>
          <w:b/>
          <w:bCs/>
          <w:lang w:eastAsia="ru-RU"/>
        </w:rPr>
        <w:t xml:space="preserve"> centi)</w:t>
      </w:r>
      <w:r w:rsidRPr="00487F23">
        <w:rPr>
          <w:rFonts w:eastAsia="TimesNewRoman" w:asciiTheme="majorBidi" w:hAnsiTheme="majorBidi" w:cstheme="majorBidi"/>
          <w:lang w:eastAsia="ru-RU"/>
        </w:rPr>
        <w:t xml:space="preserve"> bez PVN.</w:t>
      </w:r>
    </w:p>
    <w:p w:rsidR="00C07E54" w:rsidRPr="00487F23" w:rsidP="00487F23" w14:paraId="3F0F1A52" w14:textId="77777777">
      <w:pPr>
        <w:spacing w:after="0" w:line="240" w:lineRule="auto"/>
        <w:rPr>
          <w:rFonts w:eastAsia="TimesNewRoman" w:asciiTheme="majorBidi" w:hAnsiTheme="majorBidi" w:cstheme="majorBidi"/>
          <w:lang w:eastAsia="ru-RU"/>
        </w:rPr>
      </w:pPr>
    </w:p>
    <w:p w:rsidR="00C07E54" w:rsidRPr="00487F23" w:rsidP="00487F23" w14:paraId="3AA63445" w14:textId="09C4E72C">
      <w:pPr>
        <w:spacing w:after="0" w:line="240" w:lineRule="auto"/>
        <w:jc w:val="both"/>
        <w:rPr>
          <w:rFonts w:eastAsia="TimesNewRoman" w:asciiTheme="majorBidi" w:hAnsiTheme="majorBidi" w:cstheme="majorBidi"/>
          <w:lang w:eastAsia="ru-RU"/>
        </w:rPr>
      </w:pPr>
      <w:bookmarkStart w:id="12" w:name="_Hlk187316439"/>
      <w:r w:rsidRPr="00487F23">
        <w:rPr>
          <w:rFonts w:eastAsia="TimesNewRoman" w:asciiTheme="majorBidi" w:hAnsiTheme="majorBidi" w:cstheme="majorBidi"/>
          <w:lang w:eastAsia="ru-RU"/>
        </w:rPr>
        <w:t>2.2.</w:t>
      </w:r>
      <w:r w:rsidRPr="00487F23">
        <w:rPr>
          <w:rFonts w:eastAsia="TimesNewRoman" w:asciiTheme="majorBidi" w:hAnsiTheme="majorBidi" w:cstheme="majorBidi"/>
          <w:vertAlign w:val="superscript"/>
          <w:lang w:eastAsia="ru-RU"/>
        </w:rPr>
        <w:t>1</w:t>
      </w:r>
      <w:r w:rsidRPr="00487F23">
        <w:rPr>
          <w:rFonts w:eastAsia="TimesNewRoman" w:asciiTheme="majorBidi" w:hAnsiTheme="majorBidi" w:cstheme="majorBidi"/>
          <w:lang w:eastAsia="ru-RU"/>
        </w:rPr>
        <w:t xml:space="preserve"> Piegādātājs sagatavo strukturētu elektronisko rēķinu un nosūta uz Iestādes oficiālo e-adresi.</w:t>
      </w:r>
    </w:p>
    <w:bookmarkEnd w:id="12"/>
    <w:p w:rsidR="00C07E54" w:rsidRPr="00487F23" w:rsidP="00487F23" w14:paraId="15300147" w14:textId="77777777">
      <w:pPr>
        <w:spacing w:after="0" w:line="240" w:lineRule="auto"/>
        <w:ind w:left="6"/>
        <w:jc w:val="both"/>
        <w:rPr>
          <w:rFonts w:eastAsia="TimesNewRoman" w:asciiTheme="majorBidi" w:hAnsiTheme="majorBidi" w:cstheme="majorBidi"/>
          <w:lang w:eastAsia="ru-RU"/>
        </w:rPr>
      </w:pPr>
    </w:p>
    <w:p w:rsidR="00C07E54" w:rsidRPr="00487F23" w:rsidP="00487F23" w14:paraId="6DADBBD6" w14:textId="77777777">
      <w:pPr>
        <w:pStyle w:val="ListParagraph"/>
        <w:numPr>
          <w:ilvl w:val="1"/>
          <w:numId w:val="1"/>
        </w:numPr>
        <w:spacing w:after="0" w:line="240" w:lineRule="auto"/>
        <w:ind w:left="426"/>
        <w:jc w:val="both"/>
        <w:rPr>
          <w:rFonts w:eastAsia="TimesNewRoman" w:asciiTheme="majorBidi" w:hAnsiTheme="majorBidi" w:cstheme="majorBidi"/>
          <w:lang w:eastAsia="ru-RU"/>
        </w:rPr>
      </w:pPr>
      <w:r w:rsidRPr="00487F23">
        <w:rPr>
          <w:rFonts w:eastAsia="TimesNewRoman" w:asciiTheme="majorBidi" w:hAnsiTheme="majorBidi" w:cstheme="majorBidi"/>
          <w:lang w:eastAsia="ru-RU"/>
        </w:rPr>
        <w:t>Samaksas kārtība:</w:t>
      </w:r>
    </w:p>
    <w:p w:rsidR="00C07E54" w:rsidRPr="00487F23" w:rsidP="00487F23" w14:paraId="0B90CF16" w14:textId="70DA9769">
      <w:pPr>
        <w:pStyle w:val="ListParagraph"/>
        <w:numPr>
          <w:ilvl w:val="2"/>
          <w:numId w:val="1"/>
        </w:numPr>
        <w:spacing w:after="0" w:line="240" w:lineRule="auto"/>
        <w:ind w:left="709"/>
        <w:jc w:val="both"/>
        <w:rPr>
          <w:rFonts w:eastAsia="TimesNewRoman" w:asciiTheme="majorBidi" w:hAnsiTheme="majorBidi" w:cstheme="majorBidi"/>
          <w:lang w:eastAsia="ru-RU"/>
        </w:rPr>
      </w:pPr>
      <w:bookmarkStart w:id="13" w:name="_Hlk187225084"/>
      <w:r w:rsidRPr="00487F23">
        <w:rPr>
          <w:rFonts w:eastAsia="TimesNewRoman" w:asciiTheme="majorBidi" w:hAnsiTheme="majorBidi" w:cstheme="majorBidi"/>
          <w:lang w:eastAsia="ru-RU"/>
        </w:rPr>
        <w:t xml:space="preserve">apmaksa tiek veikta, atbilstoši piegādātās malkas apjomam, </w:t>
      </w:r>
      <w:r w:rsidRPr="00487F23">
        <w:rPr>
          <w:rFonts w:eastAsia="TimesNewRoman" w:asciiTheme="majorBidi" w:hAnsiTheme="majorBidi" w:cstheme="majorBidi"/>
          <w:b/>
          <w:bCs/>
          <w:lang w:eastAsia="ru-RU"/>
        </w:rPr>
        <w:t>30 (trīsdesmit) dienu laikā</w:t>
      </w:r>
      <w:r w:rsidRPr="00487F23">
        <w:rPr>
          <w:rFonts w:eastAsia="TimesNewRoman" w:asciiTheme="majorBidi" w:hAnsiTheme="majorBidi" w:cstheme="majorBidi"/>
          <w:lang w:eastAsia="ru-RU"/>
        </w:rPr>
        <w:t xml:space="preserve"> pēc </w:t>
      </w:r>
      <w:r w:rsidRPr="00487F23">
        <w:rPr>
          <w:rFonts w:asciiTheme="majorBidi" w:hAnsiTheme="majorBidi" w:cstheme="majorBidi"/>
          <w:shd w:val="clear" w:color="auto" w:fill="FFFFFF"/>
        </w:rPr>
        <w:t>strukturēta elektroniskā rēķina saņemšanas;</w:t>
      </w:r>
      <w:bookmarkEnd w:id="13"/>
    </w:p>
    <w:p w:rsidR="00C07E54" w:rsidRPr="00487F23" w:rsidP="00487F23" w14:paraId="4D652D4C" w14:textId="1C95DE6E">
      <w:pPr>
        <w:pStyle w:val="ListParagraph"/>
        <w:numPr>
          <w:ilvl w:val="2"/>
          <w:numId w:val="1"/>
        </w:numPr>
        <w:spacing w:after="0" w:line="240" w:lineRule="auto"/>
        <w:ind w:left="709"/>
        <w:jc w:val="both"/>
        <w:rPr>
          <w:rFonts w:eastAsia="TimesNewRoman" w:asciiTheme="majorBidi" w:hAnsiTheme="majorBidi" w:cstheme="majorBidi"/>
          <w:lang w:eastAsia="ru-RU"/>
        </w:rPr>
      </w:pPr>
      <w:bookmarkStart w:id="14" w:name="_Hlk187225169"/>
      <w:r w:rsidRPr="00487F23">
        <w:rPr>
          <w:rFonts w:asciiTheme="majorBidi" w:hAnsiTheme="majorBidi" w:cstheme="majorBidi"/>
          <w:shd w:val="clear" w:color="auto" w:fill="FFFFFF"/>
        </w:rPr>
        <w:t xml:space="preserve">pēdējās piegādes samaksa tiek veikta </w:t>
      </w:r>
      <w:r w:rsidRPr="00487F23">
        <w:rPr>
          <w:rFonts w:eastAsia="TimesNewRoman" w:asciiTheme="majorBidi" w:hAnsiTheme="majorBidi" w:cstheme="majorBidi"/>
          <w:b/>
          <w:bCs/>
          <w:lang w:eastAsia="ru-RU"/>
        </w:rPr>
        <w:t>30 (trīsdesmit) dienu laikā</w:t>
      </w:r>
      <w:r w:rsidRPr="00487F23">
        <w:rPr>
          <w:rFonts w:eastAsia="TimesNewRoman" w:asciiTheme="majorBidi" w:hAnsiTheme="majorBidi" w:cstheme="majorBidi"/>
          <w:lang w:eastAsia="ru-RU"/>
        </w:rPr>
        <w:t xml:space="preserve"> pēc</w:t>
      </w:r>
      <w:r w:rsidRPr="00487F23">
        <w:rPr>
          <w:rFonts w:asciiTheme="majorBidi" w:hAnsiTheme="majorBidi" w:cstheme="majorBidi"/>
        </w:rPr>
        <w:t xml:space="preserve"> līgumsaistību pilnīgas izpildes, </w:t>
      </w:r>
      <w:r w:rsidRPr="00487F23">
        <w:rPr>
          <w:rFonts w:asciiTheme="majorBidi" w:hAnsiTheme="majorBidi" w:cstheme="majorBidi"/>
          <w:kern w:val="28"/>
        </w:rPr>
        <w:t xml:space="preserve">nodošanas-pieņemšanas akta (skat. 3.pielikumu, ko Līdzēji pielāgo pēc nepieciešamības) parakstīšanas un </w:t>
      </w:r>
      <w:r w:rsidRPr="00487F23">
        <w:rPr>
          <w:rFonts w:asciiTheme="majorBidi" w:hAnsiTheme="majorBidi" w:cstheme="majorBidi"/>
          <w:shd w:val="clear" w:color="auto" w:fill="FFFFFF"/>
        </w:rPr>
        <w:t xml:space="preserve">strukturēta elektroniskā rēķina saņemšanas, </w:t>
      </w:r>
      <w:r w:rsidRPr="00487F23">
        <w:rPr>
          <w:rFonts w:asciiTheme="majorBidi" w:hAnsiTheme="majorBidi" w:cstheme="majorBidi"/>
          <w:kern w:val="28"/>
        </w:rPr>
        <w:t xml:space="preserve">pirms tam, </w:t>
      </w:r>
      <w:r w:rsidRPr="00487F23">
        <w:rPr>
          <w:rFonts w:asciiTheme="majorBidi" w:hAnsiTheme="majorBidi" w:cstheme="majorBidi"/>
          <w:shd w:val="clear" w:color="auto" w:fill="FFFFFF"/>
        </w:rPr>
        <w:t>ievērojot Līguma 7.1.punktā noteikto k</w:t>
      </w:r>
      <w:r w:rsidR="004F6B57">
        <w:rPr>
          <w:rFonts w:asciiTheme="majorBidi" w:hAnsiTheme="majorBidi" w:cstheme="majorBidi"/>
          <w:shd w:val="clear" w:color="auto" w:fill="FFFFFF"/>
        </w:rPr>
        <w:t>ā</w:t>
      </w:r>
      <w:r w:rsidRPr="00487F23">
        <w:rPr>
          <w:rFonts w:asciiTheme="majorBidi" w:hAnsiTheme="majorBidi" w:cstheme="majorBidi"/>
          <w:shd w:val="clear" w:color="auto" w:fill="FFFFFF"/>
        </w:rPr>
        <w:t>rtību.</w:t>
      </w:r>
    </w:p>
    <w:p w:rsidR="00792274" w:rsidRPr="00487F23" w:rsidP="00487F23" w14:paraId="3089C880" w14:textId="77777777">
      <w:pPr>
        <w:spacing w:after="0" w:line="240" w:lineRule="auto"/>
        <w:ind w:left="-11"/>
        <w:jc w:val="both"/>
        <w:rPr>
          <w:rFonts w:eastAsia="TimesNewRoman" w:asciiTheme="majorBidi" w:hAnsiTheme="majorBidi" w:cstheme="majorBidi"/>
          <w:lang w:eastAsia="ru-RU"/>
        </w:rPr>
      </w:pPr>
    </w:p>
    <w:bookmarkEnd w:id="14"/>
    <w:p w:rsidR="00C07E54" w:rsidRPr="00487F23" w:rsidP="00487F23" w14:paraId="3DEB59F4" w14:textId="77777777">
      <w:pPr>
        <w:pStyle w:val="ListParagraph"/>
        <w:numPr>
          <w:ilvl w:val="1"/>
          <w:numId w:val="1"/>
        </w:numPr>
        <w:spacing w:after="0" w:line="240" w:lineRule="auto"/>
        <w:ind w:left="426"/>
        <w:jc w:val="both"/>
        <w:rPr>
          <w:rFonts w:eastAsia="TimesNewRoman" w:asciiTheme="majorBidi" w:hAnsiTheme="majorBidi" w:cstheme="majorBidi"/>
          <w:lang w:eastAsia="ru-RU"/>
        </w:rPr>
      </w:pPr>
      <w:r w:rsidRPr="00487F23">
        <w:rPr>
          <w:rFonts w:eastAsia="TimesNewRoman" w:asciiTheme="majorBidi" w:hAnsiTheme="majorBidi" w:cstheme="majorBidi"/>
          <w:lang w:eastAsia="ru-RU"/>
        </w:rPr>
        <w:t>Līguma darbības laikā, apmaksas kārtība nevar tikt mainīta.</w:t>
      </w:r>
    </w:p>
    <w:p w:rsidR="00C07E54" w:rsidRPr="00487F23" w:rsidP="00487F23" w14:paraId="08E6BE36" w14:textId="77777777">
      <w:pPr>
        <w:spacing w:after="0" w:line="240" w:lineRule="auto"/>
        <w:ind w:left="6"/>
        <w:jc w:val="both"/>
        <w:rPr>
          <w:rFonts w:eastAsia="TimesNewRoman" w:asciiTheme="majorBidi" w:hAnsiTheme="majorBidi" w:cstheme="majorBidi"/>
          <w:lang w:eastAsia="ru-RU"/>
        </w:rPr>
      </w:pPr>
    </w:p>
    <w:p w:rsidR="00C07E54" w:rsidRPr="00487F23" w:rsidP="00487F23" w14:paraId="171BC58F" w14:textId="77777777">
      <w:pPr>
        <w:pStyle w:val="ListParagraph"/>
        <w:numPr>
          <w:ilvl w:val="1"/>
          <w:numId w:val="1"/>
        </w:numPr>
        <w:spacing w:after="0" w:line="240" w:lineRule="auto"/>
        <w:ind w:left="426"/>
        <w:jc w:val="both"/>
        <w:rPr>
          <w:rFonts w:eastAsia="TimesNewRoman" w:asciiTheme="majorBidi" w:hAnsiTheme="majorBidi" w:cstheme="majorBidi"/>
          <w:lang w:eastAsia="ru-RU"/>
        </w:rPr>
      </w:pPr>
      <w:r w:rsidRPr="00487F23">
        <w:rPr>
          <w:rFonts w:eastAsia="TimesNewRoman" w:asciiTheme="majorBidi" w:hAnsiTheme="majorBidi" w:cstheme="majorBidi"/>
          <w:lang w:eastAsia="ru-RU"/>
        </w:rPr>
        <w:t>Piedāvājuma cenā ir iekļauti visi ar Līguma izpildi saistītie izdevumi, t.sk., visi nodokļi, nodevas, administratīvās izmaksas, transporta izdevumi, malkas un tās piegādes iespējamie sadārdzinājumi u.c. cenu izmaiņas, kā arī tādas izmaksas, kas nav minētas, bet bez kurām nebūtu iespējama kvalitatīva Līguma izpilde.</w:t>
      </w:r>
    </w:p>
    <w:p w:rsidR="00C07E54" w:rsidRPr="00487F23" w:rsidP="00487F23" w14:paraId="1F76AB4F" w14:textId="77777777">
      <w:pPr>
        <w:spacing w:after="0" w:line="240" w:lineRule="auto"/>
        <w:jc w:val="both"/>
        <w:rPr>
          <w:rFonts w:asciiTheme="majorBidi" w:hAnsiTheme="majorBidi" w:cstheme="majorBidi"/>
        </w:rPr>
      </w:pPr>
    </w:p>
    <w:p w:rsidR="00C07E54" w:rsidRPr="00487F23" w:rsidP="00487F23" w14:paraId="2696BD8F" w14:textId="77777777">
      <w:pPr>
        <w:pStyle w:val="ListParagraph"/>
        <w:numPr>
          <w:ilvl w:val="0"/>
          <w:numId w:val="1"/>
        </w:numPr>
        <w:suppressAutoHyphens/>
        <w:spacing w:after="0" w:line="240" w:lineRule="auto"/>
        <w:ind w:left="426" w:hanging="426"/>
        <w:jc w:val="center"/>
        <w:rPr>
          <w:rFonts w:asciiTheme="majorBidi" w:hAnsiTheme="majorBidi" w:cstheme="majorBidi"/>
          <w:b/>
        </w:rPr>
      </w:pPr>
      <w:r w:rsidRPr="00487F23">
        <w:rPr>
          <w:rFonts w:asciiTheme="majorBidi" w:hAnsiTheme="majorBidi" w:cstheme="majorBidi"/>
          <w:b/>
        </w:rPr>
        <w:t>Līguma izpildes termiņš</w:t>
      </w:r>
    </w:p>
    <w:p w:rsidR="00C07E54" w:rsidRPr="00487F23" w:rsidP="00487F23" w14:paraId="7FF2D1D7" w14:textId="77777777">
      <w:pPr>
        <w:spacing w:after="0" w:line="240" w:lineRule="auto"/>
        <w:contextualSpacing/>
        <w:jc w:val="both"/>
        <w:rPr>
          <w:rFonts w:asciiTheme="majorBidi" w:hAnsiTheme="majorBidi" w:cstheme="majorBidi"/>
          <w:bCs/>
        </w:rPr>
      </w:pPr>
    </w:p>
    <w:p w:rsidR="00C07E54" w:rsidRPr="00487F23" w:rsidP="00487F23" w14:paraId="21691C78" w14:textId="41102F6D">
      <w:pPr>
        <w:pStyle w:val="ListParagraph"/>
        <w:numPr>
          <w:ilvl w:val="1"/>
          <w:numId w:val="1"/>
        </w:numPr>
        <w:spacing w:after="0" w:line="240" w:lineRule="auto"/>
        <w:ind w:left="426"/>
        <w:jc w:val="both"/>
        <w:rPr>
          <w:rFonts w:asciiTheme="majorBidi" w:hAnsiTheme="majorBidi" w:cstheme="majorBidi"/>
        </w:rPr>
      </w:pPr>
      <w:r w:rsidRPr="00487F23">
        <w:rPr>
          <w:rFonts w:eastAsia="Times New Roman" w:asciiTheme="majorBidi" w:hAnsiTheme="majorBidi" w:cstheme="majorBidi"/>
          <w:iCs/>
          <w:lang w:eastAsia="ar-SA"/>
        </w:rPr>
        <w:t xml:space="preserve">Līguma </w:t>
      </w:r>
      <w:r w:rsidRPr="00487F23">
        <w:rPr>
          <w:rFonts w:asciiTheme="majorBidi" w:hAnsiTheme="majorBidi" w:cstheme="majorBidi"/>
        </w:rPr>
        <w:t xml:space="preserve">izpildes termiņš – </w:t>
      </w:r>
      <w:r w:rsidRPr="00487F23" w:rsidR="00F3070B">
        <w:rPr>
          <w:rFonts w:asciiTheme="majorBidi" w:hAnsiTheme="majorBidi" w:cstheme="majorBidi"/>
          <w:b/>
          <w:bCs/>
        </w:rPr>
        <w:t>līdz 31.10.2025</w:t>
      </w:r>
      <w:r w:rsidRPr="00487F23" w:rsidR="00556708">
        <w:rPr>
          <w:rFonts w:asciiTheme="majorBidi" w:hAnsiTheme="majorBidi" w:cstheme="majorBidi"/>
        </w:rPr>
        <w:t>.</w:t>
      </w:r>
      <w:r w:rsidRPr="00487F23" w:rsidR="00F3070B">
        <w:rPr>
          <w:rFonts w:asciiTheme="majorBidi" w:hAnsiTheme="majorBidi" w:cstheme="majorBidi"/>
        </w:rPr>
        <w:t xml:space="preserve"> Piegādes veicot pakāpeniski pēc Iestādes pieprasījuma. </w:t>
      </w:r>
    </w:p>
    <w:p w:rsidR="00C07E54" w:rsidRPr="00487F23" w:rsidP="00487F23" w14:paraId="5875E8B5" w14:textId="77777777">
      <w:pPr>
        <w:spacing w:after="0" w:line="240" w:lineRule="auto"/>
        <w:ind w:left="6"/>
        <w:jc w:val="both"/>
        <w:rPr>
          <w:rFonts w:asciiTheme="majorBidi" w:hAnsiTheme="majorBidi" w:cstheme="majorBidi"/>
        </w:rPr>
      </w:pPr>
    </w:p>
    <w:p w:rsidR="00C07E54" w:rsidRPr="00487F23" w:rsidP="00487F23" w14:paraId="3E6D3BAD" w14:textId="77777777">
      <w:pPr>
        <w:pStyle w:val="NormalWeb"/>
        <w:numPr>
          <w:ilvl w:val="0"/>
          <w:numId w:val="3"/>
        </w:numPr>
        <w:spacing w:before="0" w:beforeAutospacing="0" w:after="0" w:afterAutospacing="0"/>
        <w:ind w:left="426" w:hanging="426"/>
        <w:contextualSpacing/>
        <w:jc w:val="center"/>
        <w:rPr>
          <w:rFonts w:asciiTheme="majorBidi" w:hAnsiTheme="majorBidi" w:cstheme="majorBidi"/>
          <w:b/>
          <w:sz w:val="22"/>
          <w:szCs w:val="22"/>
        </w:rPr>
      </w:pPr>
      <w:bookmarkStart w:id="15" w:name="_Toc244397627"/>
      <w:r w:rsidRPr="00487F23">
        <w:rPr>
          <w:rFonts w:asciiTheme="majorBidi" w:hAnsiTheme="majorBidi" w:cstheme="majorBidi"/>
          <w:b/>
          <w:bCs/>
          <w:sz w:val="22"/>
          <w:szCs w:val="22"/>
        </w:rPr>
        <w:t>Pasūtītāja saistības</w:t>
      </w:r>
    </w:p>
    <w:p w:rsidR="00C07E54" w:rsidRPr="00487F23" w:rsidP="00487F23" w14:paraId="7F97201B" w14:textId="77777777">
      <w:pPr>
        <w:suppressAutoHyphens/>
        <w:spacing w:after="0" w:line="240" w:lineRule="auto"/>
        <w:jc w:val="both"/>
        <w:rPr>
          <w:rFonts w:asciiTheme="majorBidi" w:hAnsiTheme="majorBidi" w:cstheme="majorBidi"/>
        </w:rPr>
      </w:pPr>
    </w:p>
    <w:p w:rsidR="00C07E54" w:rsidRPr="00487F23" w:rsidP="00487F23" w14:paraId="63B797DA" w14:textId="77777777">
      <w:pPr>
        <w:pStyle w:val="ListParagraph"/>
        <w:numPr>
          <w:ilvl w:val="1"/>
          <w:numId w:val="3"/>
        </w:numPr>
        <w:suppressAutoHyphens/>
        <w:spacing w:after="0" w:line="240" w:lineRule="auto"/>
        <w:ind w:left="426" w:hanging="426"/>
        <w:jc w:val="both"/>
        <w:rPr>
          <w:rFonts w:asciiTheme="majorBidi" w:hAnsiTheme="majorBidi" w:cstheme="majorBidi"/>
        </w:rPr>
      </w:pPr>
      <w:r w:rsidRPr="00487F23">
        <w:rPr>
          <w:rFonts w:asciiTheme="majorBidi" w:hAnsiTheme="majorBidi" w:cstheme="majorBidi"/>
        </w:rPr>
        <w:t>Pasūtītājs ir tiesīgs:</w:t>
      </w:r>
    </w:p>
    <w:p w:rsidR="00C07E54" w:rsidRPr="00487F23" w:rsidP="00487F23" w14:paraId="154983B4" w14:textId="77777777">
      <w:pPr>
        <w:pStyle w:val="ListParagraph"/>
        <w:numPr>
          <w:ilvl w:val="2"/>
          <w:numId w:val="3"/>
        </w:numPr>
        <w:spacing w:after="0" w:line="240" w:lineRule="auto"/>
        <w:ind w:left="709" w:hanging="709"/>
        <w:jc w:val="both"/>
        <w:rPr>
          <w:rFonts w:asciiTheme="majorBidi" w:hAnsiTheme="majorBidi" w:cstheme="majorBidi"/>
          <w:caps/>
        </w:rPr>
      </w:pPr>
      <w:r w:rsidRPr="00487F23">
        <w:rPr>
          <w:rFonts w:asciiTheme="majorBidi" w:hAnsiTheme="majorBidi" w:cstheme="majorBidi"/>
        </w:rPr>
        <w:t>kontrolēt un pārbaudīt Līguma izpildes atbilstību Līgumam un/ vai attiecīgo normatīvo aktu prasībām;</w:t>
      </w:r>
    </w:p>
    <w:p w:rsidR="00C07E54" w:rsidRPr="00487F23" w:rsidP="00487F23" w14:paraId="404E4D62"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pieprasīt no Piegādātāj kontroles veikšanai nepieciešamo informāciju;</w:t>
      </w:r>
    </w:p>
    <w:p w:rsidR="00C07E54" w:rsidRPr="00487F23" w:rsidP="00487F23" w14:paraId="16FB7CE6"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vienpusēji apturēt Līguma izpildi, ja Piegādātājs pārkāpj Līguma vai attiecīgo normatīvo aktu prasības</w:t>
      </w:r>
      <w:r w:rsidRPr="00487F23">
        <w:rPr>
          <w:rFonts w:asciiTheme="majorBidi" w:hAnsiTheme="majorBidi" w:cstheme="majorBidi"/>
          <w:kern w:val="1"/>
        </w:rPr>
        <w:t>;</w:t>
      </w:r>
    </w:p>
    <w:p w:rsidR="00C07E54" w:rsidRPr="00487F23" w:rsidP="00487F23" w14:paraId="48F3444B"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kern w:val="1"/>
        </w:rPr>
        <w:t>nepieņemt Līguma izpildi</w:t>
      </w:r>
      <w:r w:rsidRPr="00487F23">
        <w:rPr>
          <w:rFonts w:asciiTheme="majorBidi" w:hAnsiTheme="majorBidi" w:cstheme="majorBidi"/>
        </w:rPr>
        <w:t>, ja tā neatbilst Pasūtītāja vai normatīvo aktu noteiktajām prasībām, prasot Līguma atbilstošu izpildi;</w:t>
      </w:r>
    </w:p>
    <w:p w:rsidR="00C07E54" w:rsidRPr="00487F23" w:rsidP="00487F23" w14:paraId="378FC8B0" w14:textId="63EA0993">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ja Piegādātājs neveic Līguma 6.3.1.punktā noteiktā līgumsoda samaksu Līgumā noteiktajā termiņā, Pasūtītājs ir tiesīgs līgumsodu ieturēt no Līguma summas, veicot gala samaksu, par to rakstveidā paziņojot Piegādātāj</w:t>
      </w:r>
      <w:r w:rsidR="004F6B57">
        <w:rPr>
          <w:rFonts w:asciiTheme="majorBidi" w:hAnsiTheme="majorBidi" w:cstheme="majorBidi"/>
        </w:rPr>
        <w:t>am</w:t>
      </w:r>
      <w:r w:rsidRPr="00487F23">
        <w:rPr>
          <w:rFonts w:asciiTheme="majorBidi" w:hAnsiTheme="majorBidi" w:cstheme="majorBidi"/>
        </w:rPr>
        <w:t xml:space="preserve"> 5 (piecu) dienu laikā, skaitot no ieturējuma veikšanas dienas;</w:t>
      </w:r>
    </w:p>
    <w:p w:rsidR="00C07E54" w:rsidRPr="00487F23" w:rsidP="00487F23" w14:paraId="2212E0CE"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citas tiesības, kas izriet no Līguma vai attiecīgajiem normatīvajiem aktiem.</w:t>
      </w:r>
    </w:p>
    <w:p w:rsidR="00C07E54" w:rsidRPr="00487F23" w:rsidP="00487F23" w14:paraId="494702A5" w14:textId="77777777">
      <w:pPr>
        <w:spacing w:after="0" w:line="240" w:lineRule="auto"/>
        <w:jc w:val="both"/>
        <w:rPr>
          <w:rFonts w:asciiTheme="majorBidi" w:hAnsiTheme="majorBidi" w:cstheme="majorBidi"/>
          <w:iCs/>
        </w:rPr>
      </w:pPr>
    </w:p>
    <w:p w:rsidR="00C07E54" w:rsidRPr="00487F23" w:rsidP="00487F23" w14:paraId="443D5C8B" w14:textId="77777777">
      <w:pPr>
        <w:pStyle w:val="ListParagraph"/>
        <w:numPr>
          <w:ilvl w:val="1"/>
          <w:numId w:val="3"/>
        </w:numPr>
        <w:suppressAutoHyphens/>
        <w:spacing w:after="0" w:line="240" w:lineRule="auto"/>
        <w:ind w:left="426" w:hanging="426"/>
        <w:jc w:val="both"/>
        <w:rPr>
          <w:rFonts w:asciiTheme="majorBidi" w:hAnsiTheme="majorBidi" w:cstheme="majorBidi"/>
          <w:iCs/>
        </w:rPr>
      </w:pPr>
      <w:r w:rsidRPr="00487F23">
        <w:rPr>
          <w:rFonts w:asciiTheme="majorBidi" w:hAnsiTheme="majorBidi" w:cstheme="majorBidi"/>
          <w:iCs/>
        </w:rPr>
        <w:t>Pasūtītāja pienākumi:</w:t>
      </w:r>
    </w:p>
    <w:p w:rsidR="00C07E54" w:rsidRPr="00487F23" w:rsidP="00487F23" w14:paraId="011409DB" w14:textId="77777777">
      <w:pPr>
        <w:pStyle w:val="ListParagraph"/>
        <w:numPr>
          <w:ilvl w:val="2"/>
          <w:numId w:val="3"/>
        </w:numPr>
        <w:spacing w:after="0" w:line="240" w:lineRule="auto"/>
        <w:ind w:left="709" w:hanging="709"/>
        <w:jc w:val="both"/>
        <w:rPr>
          <w:rFonts w:asciiTheme="majorBidi" w:hAnsiTheme="majorBidi" w:cstheme="majorBidi"/>
          <w:caps/>
        </w:rPr>
      </w:pPr>
      <w:r w:rsidRPr="00487F23">
        <w:rPr>
          <w:rFonts w:asciiTheme="majorBidi" w:hAnsiTheme="majorBidi" w:cstheme="majorBidi"/>
        </w:rPr>
        <w:t>norēķināties ar Piegādātāju, atbilstoši Līguma nosacījumiem par kvalitatīvas Preces piegādi;</w:t>
      </w:r>
    </w:p>
    <w:p w:rsidR="00C07E54" w:rsidRPr="00487F23" w:rsidP="00487F23" w14:paraId="78CAC35D" w14:textId="77777777">
      <w:pPr>
        <w:pStyle w:val="ListParagraph"/>
        <w:numPr>
          <w:ilvl w:val="2"/>
          <w:numId w:val="3"/>
        </w:numPr>
        <w:spacing w:after="0" w:line="240" w:lineRule="auto"/>
        <w:ind w:left="709" w:hanging="709"/>
        <w:jc w:val="both"/>
        <w:rPr>
          <w:rFonts w:asciiTheme="majorBidi" w:hAnsiTheme="majorBidi" w:cstheme="majorBidi"/>
        </w:rPr>
      </w:pPr>
      <w:r w:rsidRPr="00487F23">
        <w:rPr>
          <w:rFonts w:asciiTheme="majorBidi" w:hAnsiTheme="majorBidi" w:cstheme="majorBidi"/>
          <w:iCs/>
        </w:rPr>
        <w:t>sniegt Līguma izpildei nepieciešamo, Pasūtītāja rīcībā esošo, informāciju un dokumentus (ja attiecināms), kvalitatīvai Līguma izpildei;</w:t>
      </w:r>
    </w:p>
    <w:p w:rsidR="00C07E54" w:rsidRPr="00487F23" w:rsidP="00487F23" w14:paraId="15B5B875" w14:textId="77777777">
      <w:pPr>
        <w:pStyle w:val="ListParagraph"/>
        <w:numPr>
          <w:ilvl w:val="2"/>
          <w:numId w:val="3"/>
        </w:numPr>
        <w:spacing w:after="0" w:line="240" w:lineRule="auto"/>
        <w:ind w:left="709" w:hanging="709"/>
        <w:jc w:val="both"/>
        <w:rPr>
          <w:rFonts w:asciiTheme="majorBidi" w:hAnsiTheme="majorBidi" w:cstheme="majorBidi"/>
        </w:rPr>
      </w:pPr>
      <w:r w:rsidRPr="00487F23">
        <w:rPr>
          <w:rFonts w:asciiTheme="majorBidi" w:hAnsiTheme="majorBidi" w:cstheme="majorBidi"/>
        </w:rPr>
        <w:t>atturēties no darbībām, kas var traucēt Līguma izpildi, ja vien tas nav saistīts ar normatīvo aktu pārkāpumiem;</w:t>
      </w:r>
    </w:p>
    <w:p w:rsidR="00C07E54" w:rsidRPr="00487F23" w:rsidP="00487F23" w14:paraId="77720E48" w14:textId="77777777">
      <w:pPr>
        <w:pStyle w:val="ListParagraph"/>
        <w:numPr>
          <w:ilvl w:val="2"/>
          <w:numId w:val="3"/>
        </w:numPr>
        <w:spacing w:after="0" w:line="240" w:lineRule="auto"/>
        <w:ind w:left="709" w:hanging="709"/>
        <w:jc w:val="both"/>
        <w:rPr>
          <w:rFonts w:asciiTheme="majorBidi" w:hAnsiTheme="majorBidi" w:cstheme="majorBidi"/>
        </w:rPr>
      </w:pPr>
      <w:r w:rsidRPr="00487F23">
        <w:rPr>
          <w:rFonts w:asciiTheme="majorBidi" w:hAnsiTheme="majorBidi" w:cstheme="majorBidi"/>
        </w:rPr>
        <w:t>citi pienākumi, kas izriet no Līguma vai attiecīgajiem normatīvajiem aktiem.</w:t>
      </w:r>
    </w:p>
    <w:p w:rsidR="00C07E54" w:rsidRPr="00487F23" w:rsidP="00487F23" w14:paraId="6D9ADFAF" w14:textId="77777777">
      <w:pPr>
        <w:suppressAutoHyphens/>
        <w:spacing w:after="0" w:line="240" w:lineRule="auto"/>
        <w:jc w:val="both"/>
        <w:rPr>
          <w:rFonts w:asciiTheme="majorBidi" w:hAnsiTheme="majorBidi" w:cstheme="majorBidi"/>
          <w:iCs/>
        </w:rPr>
      </w:pPr>
    </w:p>
    <w:p w:rsidR="00C07E54" w:rsidRPr="00487F23" w:rsidP="00487F23" w14:paraId="69841C68" w14:textId="77777777">
      <w:pPr>
        <w:pStyle w:val="ListParagraph"/>
        <w:numPr>
          <w:ilvl w:val="1"/>
          <w:numId w:val="3"/>
        </w:numPr>
        <w:suppressAutoHyphens/>
        <w:spacing w:after="0" w:line="240" w:lineRule="auto"/>
        <w:ind w:left="426" w:hanging="426"/>
        <w:jc w:val="both"/>
        <w:rPr>
          <w:rFonts w:asciiTheme="majorBidi" w:hAnsiTheme="majorBidi" w:cstheme="majorBidi"/>
        </w:rPr>
      </w:pPr>
      <w:r w:rsidRPr="00487F23">
        <w:rPr>
          <w:rFonts w:asciiTheme="majorBidi" w:hAnsiTheme="majorBidi" w:cstheme="majorBidi"/>
          <w:iCs/>
        </w:rPr>
        <w:t>Pasūtītājs</w:t>
      </w:r>
      <w:r w:rsidRPr="00487F23">
        <w:rPr>
          <w:rFonts w:asciiTheme="majorBidi" w:hAnsiTheme="majorBidi" w:cstheme="majorBidi"/>
          <w:i/>
        </w:rPr>
        <w:t xml:space="preserve"> </w:t>
      </w:r>
      <w:r w:rsidRPr="00487F23">
        <w:rPr>
          <w:rFonts w:asciiTheme="majorBidi" w:hAnsiTheme="majorBidi" w:cstheme="majorBidi"/>
        </w:rPr>
        <w:t>atbild par:</w:t>
      </w:r>
      <w:bookmarkStart w:id="16" w:name="_Hlk83130507"/>
    </w:p>
    <w:p w:rsidR="00C07E54" w:rsidRPr="00487F23" w:rsidP="00487F23" w14:paraId="0C42A7E9" w14:textId="77777777">
      <w:pPr>
        <w:pStyle w:val="ListParagraph"/>
        <w:numPr>
          <w:ilvl w:val="2"/>
          <w:numId w:val="3"/>
        </w:numPr>
        <w:suppressAutoHyphens/>
        <w:spacing w:after="0" w:line="240" w:lineRule="auto"/>
        <w:ind w:left="709" w:hanging="709"/>
        <w:jc w:val="both"/>
        <w:rPr>
          <w:rFonts w:asciiTheme="majorBidi" w:hAnsiTheme="majorBidi" w:cstheme="majorBidi"/>
        </w:rPr>
      </w:pPr>
      <w:bookmarkStart w:id="17" w:name="_Hlk187225248"/>
      <w:bookmarkEnd w:id="16"/>
      <w:r w:rsidRPr="00487F23">
        <w:rPr>
          <w:rFonts w:asciiTheme="majorBidi" w:hAnsiTheme="majorBidi" w:cstheme="majorBidi"/>
        </w:rPr>
        <w:t>savlaicīgas samaksas veikšanu, ja piegādātā malka atbilst Līguma prasībām – par Līguma 2.3.punktā noteikto samaksas termiņa kavējumu (izņemot Līguma 4.1.5.punktā noteikto gadījumu), Piegādātājs aprēķina līgumsodu – 0,1 (nulle veseli viena desmitdaļa) % apmērā no pamatparāda (bez PVN), t.i., no maksājuma daļas, kas nav samaksāta Līgumā noteiktajā laikā un apmērā par katru nokavēto darba dienu, bet kopumā ne vairāk kā 10 (desmit) % no pamatparāda (bez PVN); līgumsodu Pasūtītājs samaksā 30 (trīsdesmit) kalendāro dienu laikā pēc Piegādātājs rakstiska pieprasījuma un strukturēta elektroniska rēķina iesniegšanas vai nosūta motivētu atteikumu; šajā gadījumā, Piegādātājs, 5 (piecu) darba dienu laikā pēc atteikuma saņemšanas, izskata Pasūtītāja argumentus un paziņo par līgumsoda atsaukšanu/ apmēra izmaiņām vai atkārtoti – par līgumsoda piemērošanu;</w:t>
      </w:r>
    </w:p>
    <w:bookmarkEnd w:id="17"/>
    <w:p w:rsidR="00C07E54" w:rsidRPr="00487F23" w:rsidP="00487F23" w14:paraId="7EC1F5C7"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iCs/>
        </w:rPr>
        <w:t xml:space="preserve">piegādes veikšanai </w:t>
      </w:r>
      <w:r w:rsidRPr="00487F23">
        <w:rPr>
          <w:rFonts w:asciiTheme="majorBidi" w:hAnsiTheme="majorBidi" w:cstheme="majorBidi"/>
        </w:rPr>
        <w:t xml:space="preserve">nepieciešamās informācijas un dokumentu savlaicīgu nodošanu </w:t>
      </w:r>
      <w:r w:rsidRPr="00487F23">
        <w:rPr>
          <w:rFonts w:asciiTheme="majorBidi" w:hAnsiTheme="majorBidi" w:cstheme="majorBidi"/>
          <w:iCs/>
        </w:rPr>
        <w:t>Piegādātājam.</w:t>
      </w:r>
    </w:p>
    <w:p w:rsidR="00C07E54" w:rsidRPr="00487F23" w:rsidP="00487F23" w14:paraId="71FEDF08" w14:textId="77777777">
      <w:pPr>
        <w:suppressAutoHyphens/>
        <w:spacing w:after="0" w:line="240" w:lineRule="auto"/>
        <w:jc w:val="both"/>
        <w:rPr>
          <w:rFonts w:asciiTheme="majorBidi" w:hAnsiTheme="majorBidi" w:cstheme="majorBidi"/>
          <w:bCs/>
        </w:rPr>
      </w:pPr>
    </w:p>
    <w:bookmarkEnd w:id="15"/>
    <w:p w:rsidR="00C07E54" w:rsidRPr="00487F23" w:rsidP="00487F23" w14:paraId="59BF2CF7" w14:textId="77777777">
      <w:pPr>
        <w:pStyle w:val="NormalWeb"/>
        <w:numPr>
          <w:ilvl w:val="0"/>
          <w:numId w:val="3"/>
        </w:numPr>
        <w:spacing w:before="0" w:beforeAutospacing="0" w:after="0" w:afterAutospacing="0"/>
        <w:ind w:left="426" w:hanging="426"/>
        <w:contextualSpacing/>
        <w:jc w:val="center"/>
        <w:rPr>
          <w:rFonts w:asciiTheme="majorBidi" w:hAnsiTheme="majorBidi" w:cstheme="majorBidi"/>
          <w:b/>
          <w:sz w:val="22"/>
          <w:szCs w:val="22"/>
        </w:rPr>
      </w:pPr>
      <w:r w:rsidRPr="00487F23">
        <w:rPr>
          <w:rFonts w:asciiTheme="majorBidi" w:hAnsiTheme="majorBidi" w:cstheme="majorBidi"/>
          <w:b/>
          <w:sz w:val="22"/>
          <w:szCs w:val="22"/>
        </w:rPr>
        <w:t>Iestādes saistības</w:t>
      </w:r>
    </w:p>
    <w:p w:rsidR="00C07E54" w:rsidRPr="00487F23" w:rsidP="00487F23" w14:paraId="162CF1B3" w14:textId="77777777">
      <w:pPr>
        <w:pStyle w:val="NormalWeb"/>
        <w:spacing w:before="0" w:beforeAutospacing="0" w:after="0" w:afterAutospacing="0"/>
        <w:contextualSpacing/>
        <w:jc w:val="both"/>
        <w:rPr>
          <w:rFonts w:asciiTheme="majorBidi" w:hAnsiTheme="majorBidi" w:cstheme="majorBidi"/>
          <w:bCs/>
          <w:sz w:val="22"/>
          <w:szCs w:val="22"/>
        </w:rPr>
      </w:pPr>
    </w:p>
    <w:p w:rsidR="00C07E54" w:rsidRPr="00487F23" w:rsidP="00487F23" w14:paraId="55411E11" w14:textId="77777777">
      <w:pPr>
        <w:pStyle w:val="ListParagraph"/>
        <w:numPr>
          <w:ilvl w:val="1"/>
          <w:numId w:val="3"/>
        </w:numPr>
        <w:suppressAutoHyphens/>
        <w:spacing w:after="0" w:line="240" w:lineRule="auto"/>
        <w:ind w:left="426" w:hanging="426"/>
        <w:jc w:val="both"/>
        <w:rPr>
          <w:rFonts w:asciiTheme="majorBidi" w:hAnsiTheme="majorBidi" w:cstheme="majorBidi"/>
          <w:bCs/>
        </w:rPr>
      </w:pPr>
      <w:r w:rsidRPr="00487F23">
        <w:rPr>
          <w:rFonts w:asciiTheme="majorBidi" w:hAnsiTheme="majorBidi" w:cstheme="majorBidi"/>
          <w:bCs/>
        </w:rPr>
        <w:t>Iestādes tiesības:</w:t>
      </w:r>
    </w:p>
    <w:p w:rsidR="00C07E54" w:rsidRPr="00487F23" w:rsidP="00487F23" w14:paraId="3E2B5B4D" w14:textId="77777777">
      <w:pPr>
        <w:pStyle w:val="NormalWeb"/>
        <w:numPr>
          <w:ilvl w:val="2"/>
          <w:numId w:val="3"/>
        </w:numPr>
        <w:spacing w:before="0" w:beforeAutospacing="0" w:after="0" w:afterAutospacing="0"/>
        <w:ind w:left="709" w:hanging="709"/>
        <w:jc w:val="both"/>
        <w:rPr>
          <w:rFonts w:asciiTheme="majorBidi" w:hAnsiTheme="majorBidi" w:cstheme="majorBidi"/>
          <w:sz w:val="22"/>
          <w:szCs w:val="22"/>
        </w:rPr>
      </w:pPr>
      <w:r w:rsidRPr="00487F23">
        <w:rPr>
          <w:rFonts w:eastAsia="Calibri" w:asciiTheme="majorBidi" w:hAnsiTheme="majorBidi" w:cstheme="majorBidi"/>
          <w:sz w:val="22"/>
          <w:szCs w:val="22"/>
        </w:rPr>
        <w:t>malku iegādāties pakāpeniski, nosakot piegādājamo malkas daudzumu, atkarībā no faktiskās nepieciešamības</w:t>
      </w:r>
      <w:r w:rsidRPr="00487F23">
        <w:rPr>
          <w:rFonts w:asciiTheme="majorBidi" w:hAnsiTheme="majorBidi" w:cstheme="majorBidi"/>
          <w:sz w:val="22"/>
          <w:szCs w:val="22"/>
        </w:rPr>
        <w:t>;</w:t>
      </w:r>
    </w:p>
    <w:p w:rsidR="00C07E54" w:rsidRPr="00487F23" w:rsidP="00487F23" w14:paraId="205A6CBF" w14:textId="77777777">
      <w:pPr>
        <w:pStyle w:val="NormalWeb"/>
        <w:numPr>
          <w:ilvl w:val="2"/>
          <w:numId w:val="3"/>
        </w:numPr>
        <w:spacing w:before="0" w:beforeAutospacing="0" w:after="0" w:afterAutospacing="0"/>
        <w:ind w:left="709" w:hanging="709"/>
        <w:jc w:val="both"/>
        <w:rPr>
          <w:rFonts w:asciiTheme="majorBidi" w:hAnsiTheme="majorBidi" w:cstheme="majorBidi"/>
          <w:sz w:val="22"/>
          <w:szCs w:val="22"/>
        </w:rPr>
      </w:pPr>
      <w:r w:rsidRPr="00487F23">
        <w:rPr>
          <w:rFonts w:asciiTheme="majorBidi" w:hAnsiTheme="majorBidi" w:cstheme="majorBidi"/>
          <w:sz w:val="22"/>
          <w:szCs w:val="22"/>
        </w:rPr>
        <w:t>ja piegādātā malka neatbilst Līguma vai normatīvo aktu prasībām, Iestāde ir tiesīga malku nepieņemt, prasot atbilstošas malkas piegādi;</w:t>
      </w:r>
    </w:p>
    <w:p w:rsidR="00C07E54" w:rsidRPr="00487F23" w:rsidP="00487F23" w14:paraId="480A91B6"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pieprasīt Piegādātājam visu nepieciešamo informāciju par piegādāto malku un tās piegādes gaitu;</w:t>
      </w:r>
    </w:p>
    <w:p w:rsidR="00C07E54" w:rsidRPr="00487F23" w:rsidP="00487F23" w14:paraId="5884C10B"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vienpusēji apturēt Līguma izpildi, ja Piegādātājs pārkāpj Līguma vai attiecīgo normatīvo aktu prasības;</w:t>
      </w:r>
    </w:p>
    <w:p w:rsidR="00C07E54" w:rsidRPr="00487F23" w:rsidP="00487F23" w14:paraId="77EE993C"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norīkot savu pārstāvi Līguma izpildes atbilstības kontrolei;</w:t>
      </w:r>
    </w:p>
    <w:p w:rsidR="00C07E54" w:rsidRPr="00487F23" w:rsidP="00487F23" w14:paraId="177995A0"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citas tiesības, kas izriet no Līguma vai attiecīgajiem normatīvajiem aktiem.</w:t>
      </w:r>
    </w:p>
    <w:p w:rsidR="00C07E54" w:rsidRPr="00487F23" w:rsidP="00487F23" w14:paraId="2E6DD44C" w14:textId="77777777">
      <w:pPr>
        <w:pStyle w:val="ListParagraph"/>
        <w:spacing w:after="0" w:line="240" w:lineRule="auto"/>
        <w:ind w:left="426" w:hanging="426"/>
        <w:jc w:val="both"/>
        <w:rPr>
          <w:rFonts w:asciiTheme="majorBidi" w:hAnsiTheme="majorBidi" w:cstheme="majorBidi"/>
          <w:bCs/>
        </w:rPr>
      </w:pPr>
    </w:p>
    <w:p w:rsidR="00C07E54" w:rsidRPr="00487F23" w:rsidP="00487F23" w14:paraId="467631CA" w14:textId="77777777">
      <w:pPr>
        <w:pStyle w:val="ListParagraph"/>
        <w:numPr>
          <w:ilvl w:val="1"/>
          <w:numId w:val="3"/>
        </w:numPr>
        <w:suppressAutoHyphens/>
        <w:spacing w:after="0" w:line="240" w:lineRule="auto"/>
        <w:ind w:left="426" w:hanging="426"/>
        <w:jc w:val="both"/>
        <w:rPr>
          <w:rFonts w:asciiTheme="majorBidi" w:hAnsiTheme="majorBidi" w:cstheme="majorBidi"/>
          <w:bCs/>
        </w:rPr>
      </w:pPr>
      <w:r w:rsidRPr="00487F23">
        <w:rPr>
          <w:rFonts w:asciiTheme="majorBidi" w:hAnsiTheme="majorBidi" w:cstheme="majorBidi"/>
          <w:bCs/>
        </w:rPr>
        <w:t>Iestādes</w:t>
      </w:r>
      <w:r w:rsidRPr="00487F23">
        <w:rPr>
          <w:rFonts w:asciiTheme="majorBidi" w:hAnsiTheme="majorBidi" w:cstheme="majorBidi"/>
          <w:bCs/>
          <w:i/>
          <w:iCs/>
        </w:rPr>
        <w:t xml:space="preserve"> </w:t>
      </w:r>
      <w:r w:rsidRPr="00487F23">
        <w:rPr>
          <w:rFonts w:asciiTheme="majorBidi" w:hAnsiTheme="majorBidi" w:cstheme="majorBidi"/>
          <w:bCs/>
          <w:iCs/>
        </w:rPr>
        <w:t>pienākumi:</w:t>
      </w:r>
    </w:p>
    <w:p w:rsidR="00C07E54" w:rsidRPr="00487F23" w:rsidP="00487F23" w14:paraId="3F60E57B"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savlaicīgi pieteikt malkas piegādi, nosakot konkrētus piegādes apjomus;</w:t>
      </w:r>
    </w:p>
    <w:p w:rsidR="00C07E54" w:rsidRPr="00487F23" w:rsidP="00487F23" w14:paraId="03506406"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kontrolēt Līguma izpildes atbilstību Līguma un attiecīgo normatīvo aktu prasībām, t.sk., termiņa izpildi;</w:t>
      </w:r>
    </w:p>
    <w:p w:rsidR="00C07E54" w:rsidRPr="00487F23" w:rsidP="00487F23" w14:paraId="3E19E078"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pārbaudīt malkas kvalitāti, atbilstību un piegādes daudzumu;</w:t>
      </w:r>
    </w:p>
    <w:p w:rsidR="00C07E54" w:rsidRPr="00487F23" w:rsidP="00487F23" w14:paraId="01C52E79"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nekavējoties informēt Pasūtītāju par Līguma pārkāpumiem/ saistību neizpildi;</w:t>
      </w:r>
    </w:p>
    <w:p w:rsidR="00C07E54" w:rsidRPr="00487F23" w:rsidP="00487F23" w14:paraId="04947808"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nepieņemt neatbilstošu malku, prasot atbilstošas malkas piegādi;</w:t>
      </w:r>
    </w:p>
    <w:p w:rsidR="00C07E54" w:rsidRPr="00487F23" w:rsidP="00487F23" w14:paraId="4ECD747E"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atturēties no darbībām, kas var traucēt Līguma izpildi, ja vien tas nav saistīts ar normatīvo aktu pārkāpumiem;</w:t>
      </w:r>
    </w:p>
    <w:p w:rsidR="00C07E54" w:rsidRPr="00487F23" w:rsidP="00487F23" w14:paraId="3AFAEF57"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 xml:space="preserve">citi pienākumi, kas izriet no </w:t>
      </w:r>
      <w:r w:rsidRPr="00487F23">
        <w:rPr>
          <w:rFonts w:asciiTheme="majorBidi" w:hAnsiTheme="majorBidi" w:cstheme="majorBidi"/>
        </w:rPr>
        <w:t>Līguma vai</w:t>
      </w:r>
      <w:r w:rsidRPr="00487F23">
        <w:rPr>
          <w:rFonts w:asciiTheme="majorBidi" w:hAnsiTheme="majorBidi" w:cstheme="majorBidi"/>
          <w:bCs/>
        </w:rPr>
        <w:t xml:space="preserve"> attiecīgajiem normatīvajiem aktiem.</w:t>
      </w:r>
    </w:p>
    <w:p w:rsidR="00C07E54" w:rsidRPr="00487F23" w:rsidP="00487F23" w14:paraId="47BCA489" w14:textId="77777777">
      <w:pPr>
        <w:suppressAutoHyphens/>
        <w:spacing w:after="0" w:line="240" w:lineRule="auto"/>
        <w:jc w:val="both"/>
        <w:rPr>
          <w:rFonts w:asciiTheme="majorBidi" w:hAnsiTheme="majorBidi" w:cstheme="majorBidi"/>
          <w:bCs/>
        </w:rPr>
      </w:pPr>
    </w:p>
    <w:p w:rsidR="00C07E54" w:rsidRPr="00487F23" w:rsidP="00487F23" w14:paraId="2B0103FF" w14:textId="77777777">
      <w:pPr>
        <w:pStyle w:val="ListParagraph"/>
        <w:numPr>
          <w:ilvl w:val="1"/>
          <w:numId w:val="3"/>
        </w:numPr>
        <w:suppressAutoHyphens/>
        <w:spacing w:after="0" w:line="240" w:lineRule="auto"/>
        <w:ind w:left="426" w:hanging="426"/>
        <w:jc w:val="both"/>
        <w:rPr>
          <w:rFonts w:asciiTheme="majorBidi" w:hAnsiTheme="majorBidi" w:cstheme="majorBidi"/>
          <w:bCs/>
        </w:rPr>
      </w:pPr>
      <w:r w:rsidRPr="00487F23">
        <w:rPr>
          <w:rFonts w:asciiTheme="majorBidi" w:hAnsiTheme="majorBidi" w:cstheme="majorBidi"/>
          <w:bCs/>
        </w:rPr>
        <w:t>Iestādes atbildība:</w:t>
      </w:r>
    </w:p>
    <w:p w:rsidR="00C07E54" w:rsidRPr="00487F23" w:rsidP="00487F23" w14:paraId="61031A83"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iCs/>
        </w:rPr>
        <w:t xml:space="preserve">Līguma </w:t>
      </w:r>
      <w:r w:rsidRPr="00487F23">
        <w:rPr>
          <w:rFonts w:asciiTheme="majorBidi" w:hAnsiTheme="majorBidi" w:cstheme="majorBidi"/>
          <w:iCs/>
        </w:rPr>
        <w:t>izpildes atbilstības kontrole.</w:t>
      </w:r>
    </w:p>
    <w:p w:rsidR="00C07E54" w:rsidRPr="00487F23" w:rsidP="00487F23" w14:paraId="4F1CFB5D" w14:textId="77777777">
      <w:pPr>
        <w:suppressAutoHyphens/>
        <w:spacing w:after="0" w:line="240" w:lineRule="auto"/>
        <w:jc w:val="both"/>
        <w:rPr>
          <w:rFonts w:asciiTheme="majorBidi" w:hAnsiTheme="majorBidi" w:cstheme="majorBidi"/>
          <w:bCs/>
        </w:rPr>
      </w:pPr>
    </w:p>
    <w:p w:rsidR="00C07E54" w:rsidRPr="00487F23" w:rsidP="00487F23" w14:paraId="25E40E95" w14:textId="77777777">
      <w:pPr>
        <w:pStyle w:val="ListParagraph"/>
        <w:numPr>
          <w:ilvl w:val="0"/>
          <w:numId w:val="3"/>
        </w:numPr>
        <w:suppressAutoHyphens/>
        <w:spacing w:after="0" w:line="240" w:lineRule="auto"/>
        <w:ind w:left="426" w:hanging="426"/>
        <w:jc w:val="center"/>
        <w:rPr>
          <w:rFonts w:asciiTheme="majorBidi" w:hAnsiTheme="majorBidi" w:cstheme="majorBidi"/>
          <w:b/>
        </w:rPr>
      </w:pPr>
      <w:r w:rsidRPr="00487F23">
        <w:rPr>
          <w:rFonts w:asciiTheme="majorBidi" w:hAnsiTheme="majorBidi" w:cstheme="majorBidi"/>
          <w:b/>
        </w:rPr>
        <w:t>Piegādātāja saistības</w:t>
      </w:r>
    </w:p>
    <w:p w:rsidR="00C07E54" w:rsidRPr="00487F23" w:rsidP="00487F23" w14:paraId="39101DE8" w14:textId="77777777">
      <w:pPr>
        <w:suppressAutoHyphens/>
        <w:spacing w:after="0" w:line="240" w:lineRule="auto"/>
        <w:jc w:val="both"/>
        <w:rPr>
          <w:rFonts w:asciiTheme="majorBidi" w:hAnsiTheme="majorBidi" w:cstheme="majorBidi"/>
          <w:bCs/>
        </w:rPr>
      </w:pPr>
    </w:p>
    <w:p w:rsidR="00C07E54" w:rsidRPr="00487F23" w:rsidP="00487F23" w14:paraId="3A581477" w14:textId="77777777">
      <w:pPr>
        <w:pStyle w:val="ListParagraph"/>
        <w:numPr>
          <w:ilvl w:val="1"/>
          <w:numId w:val="3"/>
        </w:numPr>
        <w:suppressAutoHyphens/>
        <w:spacing w:after="0" w:line="240" w:lineRule="auto"/>
        <w:ind w:left="426" w:hanging="426"/>
        <w:rPr>
          <w:rFonts w:asciiTheme="majorBidi" w:hAnsiTheme="majorBidi" w:cstheme="majorBidi"/>
          <w:bCs/>
        </w:rPr>
      </w:pPr>
      <w:r w:rsidRPr="00487F23">
        <w:rPr>
          <w:rFonts w:asciiTheme="majorBidi" w:hAnsiTheme="majorBidi" w:cstheme="majorBidi"/>
          <w:bCs/>
        </w:rPr>
        <w:t>Piegādātāja tiesības:</w:t>
      </w:r>
    </w:p>
    <w:p w:rsidR="00C07E54" w:rsidRPr="00487F23" w:rsidP="00487F23" w14:paraId="6015E222"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Līgumā noteiktajā laikā un apmērā saņemt atlīdzību par atbilstošu Līguma izpildi;</w:t>
      </w:r>
    </w:p>
    <w:p w:rsidR="00C07E54" w:rsidRPr="00487F23" w:rsidP="00487F23" w14:paraId="42912870"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laicīgi saņemt no Iestādes un/ vai Pasūtītāja visu piegādes veikšanai nepieciešamo informāciju un dokumentus (ja tādi nepieciešami);</w:t>
      </w:r>
    </w:p>
    <w:p w:rsidR="00C07E54" w:rsidRPr="00487F23" w:rsidP="00487F23" w14:paraId="55C934B7"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netraucēti piekļūt piegādes vietai;</w:t>
      </w:r>
    </w:p>
    <w:p w:rsidR="00C07E54" w:rsidRPr="00487F23" w:rsidP="00487F23" w14:paraId="22F83D21" w14:textId="7D7BE0F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citas tiesības, kas izriet no</w:t>
      </w:r>
      <w:r w:rsidR="004F6B57">
        <w:rPr>
          <w:rFonts w:asciiTheme="majorBidi" w:hAnsiTheme="majorBidi" w:cstheme="majorBidi"/>
          <w:bCs/>
        </w:rPr>
        <w:t xml:space="preserve"> Līguma vai</w:t>
      </w:r>
      <w:r w:rsidRPr="00487F23">
        <w:rPr>
          <w:rFonts w:asciiTheme="majorBidi" w:hAnsiTheme="majorBidi" w:cstheme="majorBidi"/>
          <w:bCs/>
        </w:rPr>
        <w:t xml:space="preserve"> attiecīgajiem normatīvajiem aktiem</w:t>
      </w:r>
      <w:r w:rsidR="004F6B57">
        <w:rPr>
          <w:rFonts w:asciiTheme="majorBidi" w:hAnsiTheme="majorBidi" w:cstheme="majorBidi"/>
          <w:bCs/>
        </w:rPr>
        <w:t>.</w:t>
      </w:r>
    </w:p>
    <w:p w:rsidR="00C07E54" w:rsidRPr="00487F23" w:rsidP="00487F23" w14:paraId="284DDD00" w14:textId="77777777">
      <w:pPr>
        <w:suppressAutoHyphens/>
        <w:spacing w:after="0" w:line="240" w:lineRule="auto"/>
        <w:jc w:val="both"/>
        <w:rPr>
          <w:rFonts w:asciiTheme="majorBidi" w:hAnsiTheme="majorBidi" w:cstheme="majorBidi"/>
          <w:bCs/>
        </w:rPr>
      </w:pPr>
    </w:p>
    <w:p w:rsidR="00C07E54" w:rsidRPr="00487F23" w:rsidP="00487F23" w14:paraId="4E2423D0" w14:textId="77777777">
      <w:pPr>
        <w:pStyle w:val="ListParagraph"/>
        <w:numPr>
          <w:ilvl w:val="1"/>
          <w:numId w:val="3"/>
        </w:numPr>
        <w:suppressAutoHyphens/>
        <w:spacing w:after="0" w:line="240" w:lineRule="auto"/>
        <w:ind w:left="426" w:hanging="426"/>
        <w:jc w:val="both"/>
        <w:rPr>
          <w:rFonts w:asciiTheme="majorBidi" w:hAnsiTheme="majorBidi" w:cstheme="majorBidi"/>
          <w:bCs/>
        </w:rPr>
      </w:pPr>
      <w:r w:rsidRPr="00487F23">
        <w:rPr>
          <w:rFonts w:asciiTheme="majorBidi" w:hAnsiTheme="majorBidi" w:cstheme="majorBidi"/>
          <w:bCs/>
        </w:rPr>
        <w:t>Piegādātāja pienākumi:</w:t>
      </w:r>
    </w:p>
    <w:p w:rsidR="00C07E54" w:rsidRPr="00487F23" w:rsidP="00487F23" w14:paraId="5B7EC218" w14:textId="77777777">
      <w:pPr>
        <w:pStyle w:val="ListParagraph"/>
        <w:numPr>
          <w:ilvl w:val="2"/>
          <w:numId w:val="3"/>
        </w:numPr>
        <w:spacing w:after="0" w:line="240" w:lineRule="auto"/>
        <w:ind w:left="709" w:hanging="709"/>
        <w:jc w:val="both"/>
        <w:rPr>
          <w:rFonts w:asciiTheme="majorBidi" w:hAnsiTheme="majorBidi" w:cstheme="majorBidi"/>
          <w:bCs/>
          <w:lang w:eastAsia="lv-LV"/>
        </w:rPr>
      </w:pPr>
      <w:r w:rsidRPr="00487F23">
        <w:rPr>
          <w:rFonts w:asciiTheme="majorBidi" w:hAnsiTheme="majorBidi" w:cstheme="majorBidi"/>
          <w:bCs/>
        </w:rPr>
        <w:t>nodrošināt kvalitatīvas malkas piegādi Līguma 3.1.punktā noteiktajā termiņā</w:t>
      </w:r>
      <w:r w:rsidRPr="00487F23">
        <w:rPr>
          <w:rFonts w:asciiTheme="majorBidi" w:hAnsiTheme="majorBidi" w:cstheme="majorBidi"/>
          <w:bCs/>
          <w:lang w:eastAsia="lv-LV"/>
        </w:rPr>
        <w:t>;</w:t>
      </w:r>
    </w:p>
    <w:p w:rsidR="00C07E54" w:rsidRPr="00487F23" w:rsidP="00487F23" w14:paraId="28E90343" w14:textId="77777777">
      <w:pPr>
        <w:pStyle w:val="ListParagraph"/>
        <w:numPr>
          <w:ilvl w:val="2"/>
          <w:numId w:val="3"/>
        </w:numPr>
        <w:spacing w:after="0" w:line="240" w:lineRule="auto"/>
        <w:ind w:left="709" w:hanging="709"/>
        <w:jc w:val="both"/>
        <w:rPr>
          <w:rFonts w:asciiTheme="majorBidi" w:hAnsiTheme="majorBidi" w:cstheme="majorBidi"/>
          <w:bCs/>
          <w:lang w:eastAsia="lv-LV"/>
        </w:rPr>
      </w:pPr>
      <w:r w:rsidRPr="00487F23">
        <w:rPr>
          <w:rFonts w:asciiTheme="majorBidi" w:hAnsiTheme="majorBidi" w:cstheme="majorBidi"/>
          <w:bCs/>
          <w:lang w:eastAsia="lv-LV"/>
        </w:rPr>
        <w:t xml:space="preserve">nodrošināt pakāpenisku malkas piegādi, atbilstoši </w:t>
      </w:r>
      <w:r w:rsidRPr="00487F23">
        <w:rPr>
          <w:rFonts w:asciiTheme="majorBidi" w:hAnsiTheme="majorBidi" w:cstheme="majorBidi"/>
          <w:bCs/>
        </w:rPr>
        <w:t xml:space="preserve">Iestādes </w:t>
      </w:r>
      <w:r w:rsidRPr="00487F23">
        <w:rPr>
          <w:rFonts w:asciiTheme="majorBidi" w:hAnsiTheme="majorBidi" w:cstheme="majorBidi"/>
          <w:bCs/>
          <w:lang w:eastAsia="lv-LV"/>
        </w:rPr>
        <w:t>pieteiktajam malkas daudzumam uz Iestādes norādīto piegādes vietu;</w:t>
      </w:r>
    </w:p>
    <w:p w:rsidR="00C07E54" w:rsidRPr="00487F23" w:rsidP="00487F23" w14:paraId="0E2EF470"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informēt Iestādi par piegādes uzsākšanu, vismaz, 1 (vienu) darba dienu iepriekš;</w:t>
      </w:r>
    </w:p>
    <w:p w:rsidR="00C07E54" w:rsidRPr="00487F23" w:rsidP="00487F23" w14:paraId="3A643106"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sadarboties ar Pasūtītāju, Iestādi un to atbildīgajiem darbiniekiem;</w:t>
      </w:r>
    </w:p>
    <w:p w:rsidR="00C07E54" w:rsidRPr="00487F23" w:rsidP="00487F23" w14:paraId="30B97FD5"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eastAsia="Calibri" w:asciiTheme="majorBidi" w:hAnsiTheme="majorBidi" w:cstheme="majorBidi"/>
          <w:bCs/>
          <w:lang w:eastAsia="zh-CN"/>
        </w:rPr>
        <w:t>neatbilstošas malkas piegādes gadījumā, mainīt to pret Līguma prasībām atbilstošu malku;</w:t>
      </w:r>
    </w:p>
    <w:p w:rsidR="00C07E54" w:rsidRPr="00487F23" w:rsidP="00487F23" w14:paraId="5769E140"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nodrošināt nepieciešamo dokumentu sagatavošanu un iesniegšanu;</w:t>
      </w:r>
    </w:p>
    <w:p w:rsidR="00C07E54" w:rsidRPr="00487F23" w:rsidP="00487F23" w14:paraId="13F32A0C"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savlaicīgi informēt Pasūtītāju un Iestādi par objektīviem apstākļiem, kas radušies un kavē saistību izpildi, saskaņojot tālāko rīcību;</w:t>
      </w:r>
    </w:p>
    <w:p w:rsidR="00C07E54" w:rsidRPr="00487F23" w:rsidP="00487F23" w14:paraId="72A0C102"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rakstveidā saskaņot ar Pasūtītāju jebkuru piegādes procesā radušos nepieciešamo atkāpi no Līdzēju sākotnējās vienošanās;</w:t>
      </w:r>
    </w:p>
    <w:p w:rsidR="00C07E54" w:rsidRPr="00487F23" w:rsidP="00487F23" w14:paraId="1C1961D7"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pēc Pasūtītāja vai Iestādes pieprasījuma,</w:t>
      </w:r>
      <w:r w:rsidRPr="00487F23">
        <w:rPr>
          <w:rFonts w:asciiTheme="majorBidi" w:hAnsiTheme="majorBidi" w:cstheme="majorBidi"/>
          <w:bCs/>
          <w:i/>
        </w:rPr>
        <w:t xml:space="preserve"> </w:t>
      </w:r>
      <w:r w:rsidRPr="00487F23">
        <w:rPr>
          <w:rFonts w:asciiTheme="majorBidi" w:hAnsiTheme="majorBidi" w:cstheme="majorBidi"/>
          <w:bCs/>
        </w:rPr>
        <w:t>nekavējoties sniegt informāciju par Līguma izpildes gaitu;</w:t>
      </w:r>
    </w:p>
    <w:p w:rsidR="00C07E54" w:rsidRPr="00487F23" w:rsidP="00487F23" w14:paraId="14CB2F2E"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color w:val="000000"/>
        </w:rPr>
        <w:t>ievērot iepirkuma procedūrā iesniegtā piedāvājuma nosacījumus</w:t>
      </w:r>
      <w:r w:rsidRPr="00487F23">
        <w:rPr>
          <w:rFonts w:asciiTheme="majorBidi" w:hAnsiTheme="majorBidi" w:cstheme="majorBidi"/>
          <w:bCs/>
        </w:rPr>
        <w:t>;</w:t>
      </w:r>
    </w:p>
    <w:p w:rsidR="00C07E54" w:rsidRPr="00487F23" w:rsidP="00487F23" w14:paraId="51DDA26B" w14:textId="2885E5EB">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bCs/>
        </w:rPr>
        <w:t>citi pienākumi, kas izriet no</w:t>
      </w:r>
      <w:r w:rsidR="004F6B57">
        <w:rPr>
          <w:rFonts w:asciiTheme="majorBidi" w:hAnsiTheme="majorBidi" w:cstheme="majorBidi"/>
          <w:bCs/>
        </w:rPr>
        <w:t xml:space="preserve"> Līguma vai</w:t>
      </w:r>
      <w:r w:rsidRPr="00487F23">
        <w:rPr>
          <w:rFonts w:asciiTheme="majorBidi" w:hAnsiTheme="majorBidi" w:cstheme="majorBidi"/>
          <w:bCs/>
        </w:rPr>
        <w:t xml:space="preserve"> attiecīgajiem normatīvajiem aktiem.</w:t>
      </w:r>
    </w:p>
    <w:p w:rsidR="00C07E54" w:rsidRPr="00487F23" w:rsidP="00487F23" w14:paraId="3EACD13E" w14:textId="77777777">
      <w:pPr>
        <w:spacing w:after="0" w:line="240" w:lineRule="auto"/>
        <w:jc w:val="both"/>
        <w:rPr>
          <w:rFonts w:asciiTheme="majorBidi" w:hAnsiTheme="majorBidi" w:cstheme="majorBidi"/>
          <w:bCs/>
        </w:rPr>
      </w:pPr>
    </w:p>
    <w:p w:rsidR="00C07E54" w:rsidRPr="00487F23" w:rsidP="00487F23" w14:paraId="06E4005C" w14:textId="77777777">
      <w:pPr>
        <w:pStyle w:val="ListParagraph"/>
        <w:numPr>
          <w:ilvl w:val="1"/>
          <w:numId w:val="3"/>
        </w:numPr>
        <w:spacing w:after="0" w:line="240" w:lineRule="auto"/>
        <w:ind w:left="426" w:hanging="426"/>
        <w:rPr>
          <w:rFonts w:asciiTheme="majorBidi" w:hAnsiTheme="majorBidi" w:cstheme="majorBidi"/>
        </w:rPr>
      </w:pPr>
      <w:r w:rsidRPr="00487F23">
        <w:rPr>
          <w:rFonts w:asciiTheme="majorBidi" w:hAnsiTheme="majorBidi" w:cstheme="majorBidi"/>
          <w:bCs/>
        </w:rPr>
        <w:t>Piegādātājs</w:t>
      </w:r>
      <w:r w:rsidRPr="00487F23">
        <w:rPr>
          <w:rFonts w:asciiTheme="majorBidi" w:hAnsiTheme="majorBidi" w:cstheme="majorBidi"/>
        </w:rPr>
        <w:t xml:space="preserve"> atbild par malkas piegādi, atbilstoši Līgumam un normatīvajiem aktiem:</w:t>
      </w:r>
    </w:p>
    <w:p w:rsidR="00C07E54" w:rsidRPr="00487F23" w:rsidP="00487F23" w14:paraId="73EE6BD0" w14:textId="77777777">
      <w:pPr>
        <w:pStyle w:val="ListParagraph"/>
        <w:numPr>
          <w:ilvl w:val="2"/>
          <w:numId w:val="3"/>
        </w:numPr>
        <w:suppressAutoHyphens/>
        <w:spacing w:after="0" w:line="240" w:lineRule="auto"/>
        <w:ind w:left="709" w:hanging="709"/>
        <w:jc w:val="both"/>
        <w:rPr>
          <w:rFonts w:asciiTheme="majorBidi" w:hAnsiTheme="majorBidi" w:cstheme="majorBidi"/>
        </w:rPr>
      </w:pPr>
      <w:bookmarkStart w:id="18" w:name="_Hlk187225326"/>
      <w:r w:rsidRPr="00487F23">
        <w:rPr>
          <w:rFonts w:asciiTheme="majorBidi" w:hAnsiTheme="majorBidi" w:cstheme="majorBidi"/>
        </w:rPr>
        <w:t>par Piegādātāja saistību nepienācīgu izpildi vai Līguma 3.1.punktā noteiktā termiņu kavējumu, Pasūtītājs aprēķina līgumsodu – 0,1 (nulle veseli viena desmitdaļa) % apmērā no pieteiktās malkas daudzuma izmaksām (bez PVN) par katras nepienācīgas izpildes/ kavējuma darba dienu, bet kopumā ne vairāk kā 10 (desmit) % no pieteiktās malkas daudzuma izmaksām (bez PVN); līgumsodu Piegādātājs samaksā 30 (trīsdesmit) kalendāro dienu laikā pēc Pasūtītāja rakstiska pieprasījuma un strukturēta elektroniskā rēķina iesniegšanas vai nosūta motivētu atteikumu; šajā gadījumā Pasūtītājs, 5 (piecu) darba dienu laikā pēc atteikuma saņemšanas, izskata Piegādātāja argumentus un paziņo par līgumsoda atsaukšanu vai rīkojas saskaņā ar Līguma 4.1.5.punktu; līgumsoda samaksa neatbrīvo Piegādātāju no turpmākās līgumsaistību izpildes un zaudējumu atlīdzināšanas, kas radušies tā vainas dēļ;</w:t>
      </w:r>
    </w:p>
    <w:p w:rsidR="00C07E54" w:rsidRPr="00487F23" w:rsidP="00487F23" w14:paraId="652E1C89" w14:textId="466CE316">
      <w:pPr>
        <w:pStyle w:val="ListParagraph"/>
        <w:numPr>
          <w:ilvl w:val="2"/>
          <w:numId w:val="3"/>
        </w:numPr>
        <w:suppressAutoHyphens/>
        <w:spacing w:after="0" w:line="240" w:lineRule="auto"/>
        <w:ind w:left="709" w:hanging="709"/>
        <w:jc w:val="both"/>
        <w:rPr>
          <w:rFonts w:asciiTheme="majorBidi" w:hAnsiTheme="majorBidi" w:cstheme="majorBidi"/>
        </w:rPr>
      </w:pPr>
      <w:bookmarkStart w:id="19" w:name="_Hlk187225376"/>
      <w:bookmarkEnd w:id="18"/>
      <w:r w:rsidRPr="00487F23">
        <w:rPr>
          <w:rFonts w:asciiTheme="majorBidi" w:hAnsiTheme="majorBidi" w:cstheme="majorBidi"/>
        </w:rPr>
        <w:t>par līgumsaistību neizpildi vispār, Pasūtītājs aprēķina līgumsodu –</w:t>
      </w:r>
      <w:r w:rsidRPr="00487F23" w:rsidR="00556708">
        <w:rPr>
          <w:rFonts w:asciiTheme="majorBidi" w:hAnsiTheme="majorBidi" w:cstheme="majorBidi"/>
        </w:rPr>
        <w:t xml:space="preserve"> </w:t>
      </w:r>
      <w:r w:rsidRPr="00487F23">
        <w:rPr>
          <w:rFonts w:asciiTheme="majorBidi" w:hAnsiTheme="majorBidi" w:cstheme="majorBidi"/>
        </w:rPr>
        <w:t xml:space="preserve">500,00 EUR (pieci simti eiro, 0 centi), apmērā; līgumsodu Piegādātājs samaksā 30 (trīsdesmit) kalendāro dienu laikā pēc Pasūtītāja rakstiska pieprasījuma un strukturēta elektroniskā rēķina iesniegšanas vai nosūta </w:t>
      </w:r>
      <w:r w:rsidRPr="00487F23">
        <w:rPr>
          <w:rFonts w:asciiTheme="majorBidi" w:hAnsiTheme="majorBidi" w:cstheme="majorBidi"/>
        </w:rPr>
        <w:t>motivētu atteikumu; šajā gadījumā Pasūtītājs, 5 (piecu) kalendāro dienu laikā pēc atteikuma saņemšanas, izskata Piegādātāja argumentus un paziņo par līgumsoda atsaukšanu/ apmēra izmaiņām vai atkārtoti – par līgumsoda piemērošanu; ja Pasūtītājs piemēro līgumsodu par līgumsaistību neizpildi vispār, tas Līguma 6.3.1.punktā norādīto līgumsodu nepiemēro;</w:t>
      </w:r>
    </w:p>
    <w:bookmarkEnd w:id="19"/>
    <w:p w:rsidR="00C07E54" w:rsidRPr="00487F23" w:rsidP="00487F23" w14:paraId="4F55D41F"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apakšuzņēmēju saistībām, kā arī to pieļautajām kļūdām/ pārkāpumiem;</w:t>
      </w:r>
    </w:p>
    <w:p w:rsidR="00C07E54" w:rsidRPr="00487F23" w:rsidP="00487F23" w14:paraId="2AB787AC"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 xml:space="preserve">kaitējumu, kas Piegādātāja vainas dēļ, Līguma izpildes laikā, nodarīts Pasūtītājam, </w:t>
      </w:r>
      <w:r w:rsidRPr="00487F23">
        <w:rPr>
          <w:rFonts w:asciiTheme="majorBidi" w:hAnsiTheme="majorBidi" w:cstheme="majorBidi"/>
          <w:bCs/>
        </w:rPr>
        <w:t xml:space="preserve">Iestādei </w:t>
      </w:r>
      <w:r w:rsidRPr="00487F23">
        <w:rPr>
          <w:rFonts w:asciiTheme="majorBidi" w:hAnsiTheme="majorBidi" w:cstheme="majorBidi"/>
        </w:rPr>
        <w:t>un/ vai trešajām personām;</w:t>
      </w:r>
    </w:p>
    <w:p w:rsidR="00C07E54" w:rsidRPr="00487F23" w:rsidP="00487F23" w14:paraId="5DDCA63A"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malkas kvalitāti.</w:t>
      </w:r>
    </w:p>
    <w:p w:rsidR="00C07E54" w:rsidRPr="00487F23" w:rsidP="00487F23" w14:paraId="74E1E99E" w14:textId="77777777">
      <w:pPr>
        <w:suppressAutoHyphens/>
        <w:spacing w:after="0" w:line="240" w:lineRule="auto"/>
        <w:jc w:val="both"/>
        <w:rPr>
          <w:rFonts w:asciiTheme="majorBidi" w:hAnsiTheme="majorBidi" w:cstheme="majorBidi"/>
        </w:rPr>
      </w:pPr>
    </w:p>
    <w:p w:rsidR="00C07E54" w:rsidRPr="00487F23" w:rsidP="00487F23" w14:paraId="19CC377B" w14:textId="77777777">
      <w:pPr>
        <w:pStyle w:val="ListParagraph"/>
        <w:numPr>
          <w:ilvl w:val="0"/>
          <w:numId w:val="3"/>
        </w:numPr>
        <w:spacing w:after="0" w:line="240" w:lineRule="auto"/>
        <w:ind w:left="426" w:hanging="426"/>
        <w:jc w:val="center"/>
        <w:rPr>
          <w:rFonts w:asciiTheme="majorBidi" w:hAnsiTheme="majorBidi" w:cstheme="majorBidi"/>
          <w:bCs/>
        </w:rPr>
      </w:pPr>
      <w:r w:rsidRPr="00487F23">
        <w:rPr>
          <w:rFonts w:asciiTheme="majorBidi" w:hAnsiTheme="majorBidi" w:cstheme="majorBidi"/>
          <w:b/>
        </w:rPr>
        <w:t>Nodošanas-pieņemšanas kārtība</w:t>
      </w:r>
    </w:p>
    <w:p w:rsidR="00C07E54" w:rsidRPr="00487F23" w:rsidP="00487F23" w14:paraId="4A791E82" w14:textId="77777777">
      <w:pPr>
        <w:spacing w:after="0" w:line="240" w:lineRule="auto"/>
        <w:jc w:val="both"/>
        <w:rPr>
          <w:rFonts w:eastAsia="TimesNewRoman" w:asciiTheme="majorBidi" w:hAnsiTheme="majorBidi" w:cstheme="majorBidi"/>
          <w:lang w:eastAsia="ru-RU"/>
        </w:rPr>
      </w:pPr>
    </w:p>
    <w:p w:rsidR="00C07E54" w:rsidRPr="00487F23" w:rsidP="00487F23" w14:paraId="23943D3E" w14:textId="77777777">
      <w:pPr>
        <w:pStyle w:val="ListParagraph"/>
        <w:numPr>
          <w:ilvl w:val="1"/>
          <w:numId w:val="3"/>
        </w:numPr>
        <w:spacing w:after="0" w:line="240" w:lineRule="auto"/>
        <w:ind w:left="426"/>
        <w:jc w:val="both"/>
        <w:rPr>
          <w:rFonts w:eastAsia="TimesNewRoman" w:asciiTheme="majorBidi" w:hAnsiTheme="majorBidi" w:cstheme="majorBidi"/>
          <w:lang w:eastAsia="ru-RU"/>
        </w:rPr>
      </w:pPr>
      <w:r w:rsidRPr="00487F23">
        <w:rPr>
          <w:rFonts w:eastAsia="TimesNewRoman" w:asciiTheme="majorBidi" w:hAnsiTheme="majorBidi" w:cstheme="majorBidi"/>
          <w:lang w:eastAsia="ru-RU"/>
        </w:rPr>
        <w:t>Pēc</w:t>
      </w:r>
      <w:r w:rsidRPr="00487F23">
        <w:rPr>
          <w:rFonts w:asciiTheme="majorBidi" w:hAnsiTheme="majorBidi" w:cstheme="majorBidi"/>
        </w:rPr>
        <w:t xml:space="preserve"> līgumsaistību pilnīgas izpildes,</w:t>
      </w:r>
      <w:r w:rsidRPr="00487F23">
        <w:rPr>
          <w:rFonts w:asciiTheme="majorBidi" w:hAnsiTheme="majorBidi" w:cstheme="majorBidi"/>
          <w:lang w:eastAsia="lv-LV"/>
        </w:rPr>
        <w:t xml:space="preserve"> Līdzēji paraksta</w:t>
      </w:r>
      <w:r w:rsidRPr="00487F23">
        <w:rPr>
          <w:rFonts w:asciiTheme="majorBidi" w:hAnsiTheme="majorBidi" w:cstheme="majorBidi"/>
          <w:kern w:val="28"/>
        </w:rPr>
        <w:t xml:space="preserve"> nodošanas-pieņemšanas aktu, atbilstoši Līguma 3.pielikumam, </w:t>
      </w:r>
      <w:r w:rsidRPr="00487F23">
        <w:rPr>
          <w:rFonts w:asciiTheme="majorBidi" w:hAnsiTheme="majorBidi" w:cstheme="majorBidi"/>
          <w:lang w:eastAsia="lv-LV"/>
        </w:rPr>
        <w:t xml:space="preserve">ko pielāgo pēc nepieciešamības. Līguma izpildi vispirms pieņem </w:t>
      </w:r>
      <w:r w:rsidRPr="00487F23">
        <w:rPr>
          <w:rFonts w:asciiTheme="majorBidi" w:hAnsiTheme="majorBidi" w:cstheme="majorBidi"/>
          <w:bCs/>
        </w:rPr>
        <w:t>Iestāde</w:t>
      </w:r>
      <w:r w:rsidRPr="00487F23">
        <w:rPr>
          <w:rFonts w:asciiTheme="majorBidi" w:hAnsiTheme="majorBidi" w:cstheme="majorBidi"/>
          <w:lang w:eastAsia="lv-LV"/>
        </w:rPr>
        <w:t xml:space="preserve">, pēc tam – Pasūtītājs. </w:t>
      </w:r>
      <w:r w:rsidRPr="00487F23">
        <w:rPr>
          <w:rFonts w:asciiTheme="majorBidi" w:hAnsiTheme="majorBidi" w:cstheme="majorBidi"/>
          <w:bCs/>
        </w:rPr>
        <w:t xml:space="preserve">Iestādei </w:t>
      </w:r>
      <w:r w:rsidRPr="00487F23">
        <w:rPr>
          <w:rFonts w:asciiTheme="majorBidi" w:hAnsiTheme="majorBidi" w:cstheme="majorBidi"/>
        </w:rPr>
        <w:t xml:space="preserve">un Pasūtītājam nodošanas-pieņemšanas akta kopējais parakstīšanas laiks – </w:t>
      </w:r>
      <w:r w:rsidRPr="00487F23">
        <w:rPr>
          <w:rFonts w:asciiTheme="majorBidi" w:hAnsiTheme="majorBidi" w:cstheme="majorBidi"/>
          <w:b/>
          <w:bCs/>
        </w:rPr>
        <w:t>10 (desmit) darbdienu</w:t>
      </w:r>
      <w:r w:rsidRPr="00487F23">
        <w:rPr>
          <w:rFonts w:asciiTheme="majorBidi" w:hAnsiTheme="majorBidi" w:cstheme="majorBidi"/>
        </w:rPr>
        <w:t xml:space="preserve"> laikā no akta saņemšanas dienas Iestādē, ja izpilde ir atbilstoša Līguma un jomu regulējošo normatīvo aktu prasībām. Piegādātājs nav tiesīgs prasīt gala samaksu pirms nodošanas-pieņemšanas akta parakstīšanas.</w:t>
      </w:r>
    </w:p>
    <w:p w:rsidR="00C07E54" w:rsidRPr="00487F23" w:rsidP="00487F23" w14:paraId="08FE291A" w14:textId="77777777">
      <w:pPr>
        <w:spacing w:after="0" w:line="240" w:lineRule="auto"/>
        <w:ind w:left="-6"/>
        <w:jc w:val="both"/>
        <w:rPr>
          <w:rFonts w:eastAsia="TimesNewRoman" w:asciiTheme="majorBidi" w:hAnsiTheme="majorBidi" w:cstheme="majorBidi"/>
          <w:lang w:eastAsia="ru-RU"/>
        </w:rPr>
      </w:pPr>
    </w:p>
    <w:p w:rsidR="00C07E54" w:rsidRPr="00487F23" w:rsidP="00487F23" w14:paraId="197B790E" w14:textId="77777777">
      <w:pPr>
        <w:pStyle w:val="ListParagraph"/>
        <w:numPr>
          <w:ilvl w:val="0"/>
          <w:numId w:val="3"/>
        </w:numPr>
        <w:suppressAutoHyphens/>
        <w:spacing w:after="0" w:line="240" w:lineRule="auto"/>
        <w:ind w:left="425" w:hanging="425"/>
        <w:contextualSpacing w:val="0"/>
        <w:jc w:val="center"/>
        <w:rPr>
          <w:rFonts w:asciiTheme="majorBidi" w:hAnsiTheme="majorBidi" w:cstheme="majorBidi"/>
          <w:b/>
          <w:bCs/>
        </w:rPr>
      </w:pPr>
      <w:r w:rsidRPr="00487F23">
        <w:rPr>
          <w:rFonts w:asciiTheme="majorBidi" w:hAnsiTheme="majorBidi" w:cstheme="majorBidi"/>
          <w:b/>
          <w:bCs/>
        </w:rPr>
        <w:t>Izmaiņas līgumā, tā darbības izbeigšana</w:t>
      </w:r>
      <w:bookmarkStart w:id="20" w:name="_Hlk30929754"/>
    </w:p>
    <w:p w:rsidR="00C07E54" w:rsidRPr="00487F23" w:rsidP="00487F23" w14:paraId="30DFC0D0" w14:textId="77777777">
      <w:pPr>
        <w:spacing w:after="0" w:line="240" w:lineRule="auto"/>
        <w:jc w:val="both"/>
        <w:rPr>
          <w:rFonts w:asciiTheme="majorBidi" w:hAnsiTheme="majorBidi" w:cstheme="majorBidi"/>
          <w:bCs/>
        </w:rPr>
      </w:pPr>
    </w:p>
    <w:p w:rsidR="00C07E54" w:rsidRPr="00487F23" w:rsidP="00487F23" w14:paraId="12F4C448" w14:textId="77777777">
      <w:pPr>
        <w:pStyle w:val="ListParagraph"/>
        <w:numPr>
          <w:ilvl w:val="1"/>
          <w:numId w:val="3"/>
        </w:numPr>
        <w:suppressAutoHyphens/>
        <w:spacing w:after="0" w:line="240" w:lineRule="auto"/>
        <w:ind w:left="426" w:hanging="426"/>
        <w:jc w:val="both"/>
        <w:rPr>
          <w:rFonts w:asciiTheme="majorBidi" w:hAnsiTheme="majorBidi" w:cstheme="majorBidi"/>
          <w:bCs/>
        </w:rPr>
      </w:pPr>
      <w:r w:rsidRPr="00487F23">
        <w:rPr>
          <w:rFonts w:asciiTheme="majorBidi" w:hAnsiTheme="majorBidi" w:cstheme="majorBidi"/>
        </w:rPr>
        <w:t xml:space="preserve">Ievērojot PIL 61.pantā noteikto attiecībā uz iepirkuma līguma grozījumu veikšanu, </w:t>
      </w:r>
      <w:r w:rsidRPr="00487F23">
        <w:rPr>
          <w:rFonts w:asciiTheme="majorBidi" w:hAnsiTheme="majorBidi" w:cstheme="majorBidi"/>
          <w:shd w:val="clear" w:color="auto" w:fill="FFFFFF"/>
        </w:rPr>
        <w:t>Līguma grozījumi ir pieļaujami, ja tie ir objektīvi nepieciešami un pamatoti, tie nemaina Līguma vispārējo raksturu (veidu un iepirkuma dokumentos noteikto mērķi) un atbilst kādam no turpmāk minētajiem gadījumiem:</w:t>
      </w:r>
      <w:bookmarkEnd w:id="20"/>
    </w:p>
    <w:p w:rsidR="00C07E54" w:rsidRPr="00487F23" w:rsidP="00487F23" w14:paraId="531AB407"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eastAsiaTheme="minorEastAsia" w:hAnsiTheme="majorBidi" w:cstheme="majorBidi"/>
        </w:rPr>
        <w:t>grozījumi ir nebūtiski;</w:t>
      </w:r>
    </w:p>
    <w:p w:rsidR="00C07E54" w:rsidRPr="00487F23" w:rsidP="00487F23" w14:paraId="42796163" w14:textId="77777777">
      <w:pPr>
        <w:pStyle w:val="ListParagraph"/>
        <w:numPr>
          <w:ilvl w:val="2"/>
          <w:numId w:val="3"/>
        </w:numPr>
        <w:suppressAutoHyphens/>
        <w:spacing w:after="0" w:line="240" w:lineRule="auto"/>
        <w:ind w:left="709" w:hanging="709"/>
        <w:jc w:val="both"/>
        <w:rPr>
          <w:rFonts w:asciiTheme="majorBidi" w:hAnsiTheme="majorBidi" w:cstheme="majorBidi"/>
          <w:bCs/>
        </w:rPr>
      </w:pPr>
      <w:r w:rsidRPr="00487F23">
        <w:rPr>
          <w:rFonts w:asciiTheme="majorBidi" w:hAnsiTheme="majorBidi" w:cstheme="majorBidi"/>
        </w:rPr>
        <w:t>grozījumi ir būtiski un tiek izdarīti šādos gadījumos:</w:t>
      </w:r>
    </w:p>
    <w:p w:rsidR="00C07E54" w:rsidRPr="00487F23" w:rsidP="00487F23" w14:paraId="4599DB92" w14:textId="77777777">
      <w:pPr>
        <w:pStyle w:val="ListParagraph"/>
        <w:numPr>
          <w:ilvl w:val="3"/>
          <w:numId w:val="3"/>
        </w:numPr>
        <w:suppressAutoHyphens/>
        <w:spacing w:after="0" w:line="240" w:lineRule="auto"/>
        <w:ind w:left="993" w:hanging="993"/>
        <w:jc w:val="both"/>
        <w:rPr>
          <w:rFonts w:asciiTheme="majorBidi" w:hAnsiTheme="majorBidi" w:cstheme="majorBidi"/>
        </w:rPr>
      </w:pPr>
      <w:r w:rsidRPr="00487F23">
        <w:rPr>
          <w:rFonts w:asciiTheme="majorBidi" w:hAnsiTheme="majorBidi" w:cstheme="majorBidi"/>
        </w:rPr>
        <w:t>Pasūtītājam ir nepieciešamas izmaiņas piegādes daudzumos;</w:t>
      </w:r>
    </w:p>
    <w:p w:rsidR="00C07E54" w:rsidRPr="00487F23" w:rsidP="00487F23" w14:paraId="3A894A41" w14:textId="77777777">
      <w:pPr>
        <w:pStyle w:val="ListParagraph"/>
        <w:numPr>
          <w:ilvl w:val="3"/>
          <w:numId w:val="3"/>
        </w:numPr>
        <w:suppressAutoHyphens/>
        <w:spacing w:after="0" w:line="240" w:lineRule="auto"/>
        <w:ind w:left="993" w:hanging="993"/>
        <w:jc w:val="both"/>
        <w:rPr>
          <w:rFonts w:asciiTheme="majorBidi" w:hAnsiTheme="majorBidi" w:cstheme="majorBidi"/>
        </w:rPr>
      </w:pPr>
      <w:r w:rsidRPr="00487F23">
        <w:rPr>
          <w:rFonts w:eastAsia="Calibri" w:asciiTheme="majorBidi" w:hAnsiTheme="majorBidi" w:cstheme="majorBidi"/>
          <w:shd w:val="clear" w:color="auto" w:fill="FFFFFF"/>
        </w:rPr>
        <w:t>piegādes izpildi ir ietekmējuši būtiski atšķirīgi apstākļi no Līgumā paredzētajiem, kas nav radušies Piegādātāja vainas dēļ; Piegādātājs iesniedz paskaidrojumu un pierādījumus apstākļiem, kas būtiski ietekmējuši Pakalpojuma izpildi un nav radušies Piegādātāja vainas dēļ;</w:t>
      </w:r>
    </w:p>
    <w:p w:rsidR="00C07E54" w:rsidRPr="00487F23" w:rsidP="00487F23" w14:paraId="3FF26DC4" w14:textId="77777777">
      <w:pPr>
        <w:pStyle w:val="ListParagraph"/>
        <w:numPr>
          <w:ilvl w:val="3"/>
          <w:numId w:val="3"/>
        </w:numPr>
        <w:suppressAutoHyphens/>
        <w:spacing w:after="0" w:line="240" w:lineRule="auto"/>
        <w:ind w:left="993" w:hanging="993"/>
        <w:jc w:val="both"/>
        <w:rPr>
          <w:rFonts w:asciiTheme="majorBidi" w:hAnsiTheme="majorBidi" w:cstheme="majorBidi"/>
        </w:rPr>
      </w:pPr>
      <w:r w:rsidRPr="00487F23">
        <w:rPr>
          <w:rFonts w:eastAsia="Calibri" w:asciiTheme="majorBidi" w:hAnsiTheme="majorBidi" w:cstheme="majorBidi"/>
          <w:shd w:val="clear" w:color="auto" w:fill="FFFFFF"/>
        </w:rPr>
        <w:t>Līguma grozījumi ir nepieciešami tādu iemeslu dēļ, kurus Pasūtītājs iepriekš nevarēja paredzēt;</w:t>
      </w:r>
    </w:p>
    <w:p w:rsidR="00C07E54" w:rsidRPr="00487F23" w:rsidP="00487F23" w14:paraId="5269BCFD" w14:textId="77777777">
      <w:pPr>
        <w:pStyle w:val="ListParagraph"/>
        <w:numPr>
          <w:ilvl w:val="3"/>
          <w:numId w:val="3"/>
        </w:numPr>
        <w:suppressAutoHyphens/>
        <w:spacing w:after="0" w:line="240" w:lineRule="auto"/>
        <w:ind w:left="993" w:hanging="993"/>
        <w:jc w:val="both"/>
        <w:rPr>
          <w:rFonts w:asciiTheme="majorBidi" w:hAnsiTheme="majorBidi" w:cstheme="majorBidi"/>
        </w:rPr>
      </w:pPr>
      <w:r w:rsidRPr="00487F23">
        <w:rPr>
          <w:rFonts w:eastAsia="Calibri" w:asciiTheme="majorBidi" w:hAnsiTheme="majorBidi" w:cstheme="majorBidi"/>
        </w:rPr>
        <w:t>vairāk kā 14 (četrpadsmit) dienas ir iestājušies nelabvēlīgi meteoroloģiskie laika apstākļi, kas neļauj veikt piegādi;</w:t>
      </w:r>
    </w:p>
    <w:p w:rsidR="00C07E54" w:rsidRPr="00487F23" w:rsidP="00487F23" w14:paraId="3D840602" w14:textId="77777777">
      <w:pPr>
        <w:pStyle w:val="ListParagraph"/>
        <w:numPr>
          <w:ilvl w:val="3"/>
          <w:numId w:val="3"/>
        </w:numPr>
        <w:suppressAutoHyphens/>
        <w:spacing w:after="0" w:line="240" w:lineRule="auto"/>
        <w:ind w:left="993" w:hanging="993"/>
        <w:jc w:val="both"/>
        <w:rPr>
          <w:rFonts w:asciiTheme="majorBidi" w:hAnsiTheme="majorBidi" w:cstheme="majorBidi"/>
        </w:rPr>
      </w:pPr>
      <w:r w:rsidRPr="00487F23">
        <w:rPr>
          <w:rFonts w:eastAsia="Calibri" w:asciiTheme="majorBidi" w:hAnsiTheme="majorBidi" w:cstheme="majorBidi"/>
        </w:rPr>
        <w:t>piegādes izpildi ir kavējusi trešo personu darbība vai bezdarbība;</w:t>
      </w:r>
    </w:p>
    <w:p w:rsidR="00C07E54" w:rsidRPr="00487F23" w:rsidP="00487F23" w14:paraId="0CE75B3D"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shd w:val="clear" w:color="auto" w:fill="FFFFFF"/>
        </w:rPr>
        <w:t>neatkarīgi no tā, vai Līguma grozījumi būtiski vai nebūtiski,</w:t>
      </w:r>
      <w:r w:rsidRPr="00487F23">
        <w:rPr>
          <w:rFonts w:asciiTheme="majorBidi" w:hAnsiTheme="majorBidi" w:cstheme="majorBidi"/>
        </w:rPr>
        <w:t xml:space="preserve"> Līguma grozījumu vērtība, </w:t>
      </w:r>
      <w:r w:rsidRPr="00487F23">
        <w:rPr>
          <w:rFonts w:asciiTheme="majorBidi" w:hAnsiTheme="majorBidi" w:cstheme="majorBidi"/>
          <w:shd w:val="clear" w:color="auto" w:fill="FFFFFF"/>
        </w:rPr>
        <w:t>ko noteic kā visu secīgi veikto grozījumu naudas vērtību summu, vienlaikus nesasniedz 10 (desmit) % no sākotnējās līgumcenas.</w:t>
      </w:r>
    </w:p>
    <w:p w:rsidR="00C07E54" w:rsidRPr="00487F23" w:rsidP="00487F23" w14:paraId="22A3E4D7" w14:textId="77777777">
      <w:pPr>
        <w:suppressAutoHyphens/>
        <w:spacing w:after="0" w:line="240" w:lineRule="auto"/>
        <w:jc w:val="both"/>
        <w:rPr>
          <w:rFonts w:asciiTheme="majorBidi" w:hAnsiTheme="majorBidi" w:cstheme="majorBidi"/>
        </w:rPr>
      </w:pPr>
    </w:p>
    <w:p w:rsidR="00C07E54" w:rsidRPr="00487F23" w:rsidP="00487F23" w14:paraId="048ECFFF" w14:textId="77777777">
      <w:pPr>
        <w:pStyle w:val="ListParagraph"/>
        <w:numPr>
          <w:ilvl w:val="1"/>
          <w:numId w:val="3"/>
        </w:numPr>
        <w:spacing w:after="0" w:line="240" w:lineRule="auto"/>
        <w:ind w:left="426" w:hanging="426"/>
        <w:jc w:val="both"/>
        <w:rPr>
          <w:rFonts w:asciiTheme="majorBidi" w:hAnsiTheme="majorBidi" w:cstheme="majorBidi"/>
          <w:shd w:val="clear" w:color="auto" w:fill="FFFFFF"/>
        </w:rPr>
      </w:pPr>
      <w:r w:rsidRPr="00487F23">
        <w:rPr>
          <w:rFonts w:asciiTheme="majorBidi" w:hAnsiTheme="majorBidi" w:cstheme="majorBidi"/>
        </w:rPr>
        <w:t>Līguma grozījumu veikšanas kārtība:</w:t>
      </w:r>
    </w:p>
    <w:p w:rsidR="00C07E54" w:rsidRPr="00487F23" w:rsidP="00487F23" w14:paraId="75CE0C7A" w14:textId="77777777">
      <w:pPr>
        <w:numPr>
          <w:ilvl w:val="2"/>
          <w:numId w:val="3"/>
        </w:numPr>
        <w:suppressAutoHyphens/>
        <w:spacing w:after="0" w:line="240" w:lineRule="auto"/>
        <w:ind w:left="709" w:hanging="709"/>
        <w:contextualSpacing/>
        <w:jc w:val="both"/>
        <w:rPr>
          <w:rFonts w:asciiTheme="majorBidi" w:hAnsiTheme="majorBidi" w:cstheme="majorBidi"/>
          <w:shd w:val="clear" w:color="auto" w:fill="FFFFFF"/>
        </w:rPr>
      </w:pPr>
      <w:r w:rsidRPr="00487F23">
        <w:rPr>
          <w:rFonts w:eastAsia="Arial" w:asciiTheme="majorBidi" w:hAnsiTheme="majorBidi" w:cstheme="majorBidi"/>
        </w:rPr>
        <w:t>jebkurām Līguma izmaiņām jābūt ar faktiem argumentētām un ar aprēķiniem pamatotām;</w:t>
      </w:r>
      <w:bookmarkStart w:id="21" w:name="_Hlk125203934"/>
    </w:p>
    <w:p w:rsidR="00C07E54" w:rsidRPr="00487F23" w:rsidP="00487F23" w14:paraId="7CC18FEA" w14:textId="77777777">
      <w:pPr>
        <w:numPr>
          <w:ilvl w:val="2"/>
          <w:numId w:val="3"/>
        </w:numPr>
        <w:suppressAutoHyphens/>
        <w:spacing w:after="0" w:line="240" w:lineRule="auto"/>
        <w:ind w:left="709" w:hanging="709"/>
        <w:contextualSpacing/>
        <w:jc w:val="both"/>
        <w:rPr>
          <w:rFonts w:asciiTheme="majorBidi" w:hAnsiTheme="majorBidi" w:cstheme="majorBidi"/>
          <w:shd w:val="clear" w:color="auto" w:fill="FFFFFF"/>
        </w:rPr>
      </w:pPr>
      <w:r w:rsidRPr="00487F23">
        <w:rPr>
          <w:rFonts w:asciiTheme="majorBidi" w:hAnsiTheme="majorBidi" w:cstheme="majorBidi"/>
          <w:color w:val="000000"/>
        </w:rPr>
        <w:t>piegādes izpildi var pagarināt par laiku, kas atbilst periodam, kādā Līguma izpilde nebija iespējama no Piegādātāja neatkarīgu iemeslu dēļ; ja, vienlaikus, pastāv vairāki iemesli, kuri dod tiesības uz termiņa pagarināšanu, Piegādātājs nav tiesīgs atsaukties uz katru iemeslu atsevišķi, un piegādes izpildes termiņš var tikt pagarināts tikai uz vienu – garāko no tiem;</w:t>
      </w:r>
      <w:bookmarkEnd w:id="21"/>
    </w:p>
    <w:p w:rsidR="00C07E54" w:rsidRPr="00487F23" w:rsidP="00487F23" w14:paraId="28BAFDEB" w14:textId="77777777">
      <w:pPr>
        <w:numPr>
          <w:ilvl w:val="2"/>
          <w:numId w:val="3"/>
        </w:numPr>
        <w:suppressAutoHyphens/>
        <w:spacing w:after="0" w:line="240" w:lineRule="auto"/>
        <w:ind w:left="709" w:hanging="709"/>
        <w:contextualSpacing/>
        <w:jc w:val="both"/>
        <w:rPr>
          <w:rFonts w:asciiTheme="majorBidi" w:hAnsiTheme="majorBidi" w:cstheme="majorBidi"/>
          <w:shd w:val="clear" w:color="auto" w:fill="FFFFFF"/>
        </w:rPr>
      </w:pPr>
      <w:r w:rsidRPr="00487F23">
        <w:rPr>
          <w:rFonts w:eastAsia="Arial" w:asciiTheme="majorBidi" w:hAnsiTheme="majorBidi" w:cstheme="majorBidi"/>
        </w:rPr>
        <w:t>Piegādātājs iesniedz Pasūtītajam iesniegumu ar faktu izklāstu un argumentāciju par veicamo grozījumu nepieciešamību, pielikumā pievienojot grozījumu nepieciešamību pamatojošus/ pierādošus dokumentus, kā arī Līguma summas/ termiņa izmaiņu aprēķinu (ja attiecināms);</w:t>
      </w:r>
    </w:p>
    <w:p w:rsidR="00C07E54" w:rsidRPr="00487F23" w:rsidP="00487F23" w14:paraId="28ABE83B" w14:textId="77777777">
      <w:pPr>
        <w:numPr>
          <w:ilvl w:val="2"/>
          <w:numId w:val="3"/>
        </w:numPr>
        <w:suppressAutoHyphens/>
        <w:spacing w:after="0" w:line="240" w:lineRule="auto"/>
        <w:ind w:left="709" w:hanging="709"/>
        <w:contextualSpacing/>
        <w:jc w:val="both"/>
        <w:rPr>
          <w:rFonts w:asciiTheme="majorBidi" w:hAnsiTheme="majorBidi" w:cstheme="majorBidi"/>
          <w:shd w:val="clear" w:color="auto" w:fill="FFFFFF"/>
        </w:rPr>
      </w:pPr>
      <w:r w:rsidRPr="00487F23">
        <w:rPr>
          <w:rFonts w:eastAsia="Arial" w:asciiTheme="majorBidi" w:hAnsiTheme="majorBidi" w:cstheme="majorBidi"/>
        </w:rPr>
        <w:t>Pasūtītājs saskaņo tikai tādus Līguma grozījumus, kas ir objektīvi, pamatoti un samērīgi;</w:t>
      </w:r>
    </w:p>
    <w:p w:rsidR="00C07E54" w:rsidRPr="00487F23" w:rsidP="00487F23" w14:paraId="65F8DA53" w14:textId="77777777">
      <w:pPr>
        <w:numPr>
          <w:ilvl w:val="2"/>
          <w:numId w:val="3"/>
        </w:numPr>
        <w:suppressAutoHyphens/>
        <w:spacing w:after="0" w:line="240" w:lineRule="auto"/>
        <w:ind w:left="709" w:hanging="709"/>
        <w:contextualSpacing/>
        <w:jc w:val="both"/>
        <w:rPr>
          <w:rFonts w:asciiTheme="majorBidi" w:hAnsiTheme="majorBidi" w:cstheme="majorBidi"/>
          <w:shd w:val="clear" w:color="auto" w:fill="FFFFFF"/>
        </w:rPr>
      </w:pPr>
      <w:r w:rsidRPr="00487F23">
        <w:rPr>
          <w:rFonts w:eastAsia="Calibri" w:asciiTheme="majorBidi" w:hAnsiTheme="majorBidi" w:cstheme="majorBidi"/>
          <w:bCs/>
        </w:rPr>
        <w:t>nelabvēlīgu meteoroloģisko laika apstākļu ilgstoša iestāšanās tiek pamata ar izdrukām no VSIA “Latvijas Vides, ģeoloģijas un meteoroloģijas centrs” tīmekļvietnes, kas pierāda ilgstošu nepiemērotu klimatisko apstākļu iestāšanos uz attiecīgo laika periodu;</w:t>
      </w:r>
    </w:p>
    <w:p w:rsidR="00C07E54" w:rsidRPr="00487F23" w:rsidP="00487F23" w14:paraId="16DC9984" w14:textId="77777777">
      <w:pPr>
        <w:numPr>
          <w:ilvl w:val="2"/>
          <w:numId w:val="3"/>
        </w:numPr>
        <w:suppressAutoHyphens/>
        <w:spacing w:after="0" w:line="240" w:lineRule="auto"/>
        <w:ind w:left="709" w:hanging="709"/>
        <w:contextualSpacing/>
        <w:jc w:val="both"/>
        <w:rPr>
          <w:rFonts w:asciiTheme="majorBidi" w:hAnsiTheme="majorBidi" w:cstheme="majorBidi"/>
          <w:shd w:val="clear" w:color="auto" w:fill="FFFFFF"/>
        </w:rPr>
      </w:pPr>
      <w:r w:rsidRPr="00487F23">
        <w:rPr>
          <w:rFonts w:asciiTheme="majorBidi" w:hAnsiTheme="majorBidi" w:cstheme="majorBidi"/>
          <w:shd w:val="clear" w:color="auto" w:fill="FFFFFF"/>
        </w:rPr>
        <w:t xml:space="preserve">Pasūtītājs izskata iesniegumu un noslēdz vienošanos saprātīgā termiņā, ņemot vērā iesniegumā minētā jautājuma risināšanas steidzamību, bet ne vēlāk kā 1 (viena) mēneša laikā no iesnieguma un </w:t>
      </w:r>
      <w:r w:rsidRPr="00487F23">
        <w:rPr>
          <w:rFonts w:eastAsia="Calibri" w:asciiTheme="majorBidi" w:hAnsiTheme="majorBidi" w:cstheme="majorBidi"/>
        </w:rPr>
        <w:t>visu pamatojošo dokumentu iesniegšanas, ja konstatē, ka Līguma grozījumi ir pieļaujami;</w:t>
      </w:r>
    </w:p>
    <w:p w:rsidR="00C07E54" w:rsidRPr="00487F23" w:rsidP="00487F23" w14:paraId="27FA1DFE" w14:textId="77777777">
      <w:pPr>
        <w:numPr>
          <w:ilvl w:val="2"/>
          <w:numId w:val="3"/>
        </w:numPr>
        <w:suppressAutoHyphens/>
        <w:spacing w:after="0" w:line="240" w:lineRule="auto"/>
        <w:ind w:left="709" w:hanging="709"/>
        <w:contextualSpacing/>
        <w:jc w:val="both"/>
        <w:rPr>
          <w:rFonts w:asciiTheme="majorBidi" w:hAnsiTheme="majorBidi" w:cstheme="majorBidi"/>
          <w:shd w:val="clear" w:color="auto" w:fill="FFFFFF"/>
        </w:rPr>
      </w:pPr>
      <w:r w:rsidRPr="00487F23">
        <w:rPr>
          <w:rFonts w:eastAsia="Calibri" w:asciiTheme="majorBidi" w:hAnsiTheme="majorBidi" w:cstheme="majorBidi"/>
        </w:rPr>
        <w:t>Piegādātājs nav tiesīgs prasīt Līguma 3.1.punktā noteiktā termiņa pagarinājumu pēc Līguma 3.1.puntā minētā termiņa;</w:t>
      </w:r>
    </w:p>
    <w:p w:rsidR="00C07E54" w:rsidRPr="00487F23" w:rsidP="00487F23" w14:paraId="415D663A" w14:textId="77777777">
      <w:pPr>
        <w:numPr>
          <w:ilvl w:val="2"/>
          <w:numId w:val="3"/>
        </w:numPr>
        <w:suppressAutoHyphens/>
        <w:spacing w:after="0" w:line="240" w:lineRule="auto"/>
        <w:ind w:left="709" w:hanging="709"/>
        <w:contextualSpacing/>
        <w:jc w:val="both"/>
        <w:rPr>
          <w:rFonts w:asciiTheme="majorBidi" w:hAnsiTheme="majorBidi" w:cstheme="majorBidi"/>
          <w:shd w:val="clear" w:color="auto" w:fill="FFFFFF"/>
        </w:rPr>
      </w:pPr>
      <w:r w:rsidRPr="00487F23">
        <w:rPr>
          <w:rFonts w:asciiTheme="majorBidi" w:hAnsiTheme="majorBidi" w:cstheme="majorBidi"/>
          <w:bCs/>
          <w:lang w:eastAsia="lv-LV"/>
        </w:rPr>
        <w:t>iesniegums par Līguma izpildes termiņa pagarināšanu jāiesniedz ne vēlāk kā 4 (četras) dienas pirms Līguma 3.1.punktā noteiktā termiņa beigām; ja iesniegums par Līguma termiņa pagarināšanu iesniegts, kad atlikušas mazāk kā 4 (četras) dienas, Pasūtītājs Līgumu ir tiesīgs nepagarināt, pamatojoties uz to, ka iesniegums nav iesniegts laikus.</w:t>
      </w:r>
    </w:p>
    <w:p w:rsidR="00C07E54" w:rsidRPr="00487F23" w:rsidP="00487F23" w14:paraId="37278774" w14:textId="77777777">
      <w:pPr>
        <w:suppressAutoHyphens/>
        <w:spacing w:after="0" w:line="240" w:lineRule="auto"/>
        <w:contextualSpacing/>
        <w:jc w:val="both"/>
        <w:rPr>
          <w:rFonts w:asciiTheme="majorBidi" w:hAnsiTheme="majorBidi" w:cstheme="majorBidi"/>
          <w:shd w:val="clear" w:color="auto" w:fill="FFFFFF"/>
        </w:rPr>
      </w:pPr>
    </w:p>
    <w:p w:rsidR="00C07E54" w:rsidRPr="00487F23" w:rsidP="00487F23" w14:paraId="02843274" w14:textId="77777777">
      <w:pPr>
        <w:pStyle w:val="ListParagraph"/>
        <w:numPr>
          <w:ilvl w:val="1"/>
          <w:numId w:val="3"/>
        </w:numPr>
        <w:suppressAutoHyphens/>
        <w:spacing w:after="0" w:line="240" w:lineRule="auto"/>
        <w:ind w:left="426" w:hanging="426"/>
        <w:jc w:val="both"/>
        <w:rPr>
          <w:rFonts w:asciiTheme="majorBidi" w:hAnsiTheme="majorBidi" w:cstheme="majorBidi"/>
        </w:rPr>
      </w:pPr>
      <w:r w:rsidRPr="00487F23">
        <w:rPr>
          <w:rFonts w:asciiTheme="majorBidi" w:hAnsiTheme="majorBidi" w:cstheme="majorBidi"/>
        </w:rPr>
        <w:t>Līdzēji ir tiesīgi vienpusēji atkāpties no Līguma, brīdinot par to 10 (desmit) darba dienas iepriekš, ja kāds no Līdzējiem ilgstoši (vairāk kā 1 (vienu) mēnesi), bez objektīviem iemesliem, nepilda vai atkārtoti (vairāk kā vienu reizi) pārkāpj Līgumā norādītās saistības.</w:t>
      </w:r>
    </w:p>
    <w:p w:rsidR="00C07E54" w:rsidRPr="00487F23" w:rsidP="00487F23" w14:paraId="2490404B" w14:textId="77777777">
      <w:pPr>
        <w:suppressAutoHyphens/>
        <w:spacing w:after="0" w:line="240" w:lineRule="auto"/>
        <w:jc w:val="both"/>
        <w:rPr>
          <w:rFonts w:asciiTheme="majorBidi" w:hAnsiTheme="majorBidi" w:cstheme="majorBidi"/>
        </w:rPr>
      </w:pPr>
    </w:p>
    <w:p w:rsidR="00C07E54" w:rsidRPr="00487F23" w:rsidP="00487F23" w14:paraId="4CFF40E9" w14:textId="77777777">
      <w:pPr>
        <w:pStyle w:val="ListParagraph"/>
        <w:numPr>
          <w:ilvl w:val="1"/>
          <w:numId w:val="3"/>
        </w:numPr>
        <w:spacing w:after="0" w:line="240" w:lineRule="auto"/>
        <w:ind w:left="425" w:hanging="425"/>
        <w:jc w:val="both"/>
        <w:rPr>
          <w:rFonts w:asciiTheme="majorBidi" w:hAnsiTheme="majorBidi" w:cstheme="majorBidi"/>
        </w:rPr>
      </w:pPr>
      <w:r w:rsidRPr="00487F23">
        <w:rPr>
          <w:rFonts w:asciiTheme="majorBidi" w:hAnsiTheme="majorBidi" w:cstheme="majorBidi"/>
        </w:rPr>
        <w:t>Pasūtītājs ir tiesīgas vienpusēji atkāpties no Līguma pirms termiņa, brīdinot par to ne mazāk kā 5 (piecas) darba dienas iepriekš, saskaņā ar Publisko iepirkumu likuma 64.pantu vai Starptautisko un Latvijas Republikas nacionālo sankciju likuma 11.</w:t>
      </w:r>
      <w:r w:rsidRPr="00487F23">
        <w:rPr>
          <w:rFonts w:asciiTheme="majorBidi" w:hAnsiTheme="majorBidi" w:cstheme="majorBidi"/>
          <w:vertAlign w:val="superscript"/>
        </w:rPr>
        <w:t>1</w:t>
      </w:r>
      <w:r w:rsidRPr="00487F23">
        <w:rPr>
          <w:rFonts w:asciiTheme="majorBidi" w:hAnsiTheme="majorBidi" w:cstheme="majorBidi"/>
        </w:rPr>
        <w:t xml:space="preserve"> panta piekto daļu.</w:t>
      </w:r>
    </w:p>
    <w:p w:rsidR="00C07E54" w:rsidRPr="00487F23" w:rsidP="00487F23" w14:paraId="7769F5F2" w14:textId="77777777">
      <w:pPr>
        <w:spacing w:after="0" w:line="240" w:lineRule="auto"/>
        <w:jc w:val="both"/>
        <w:rPr>
          <w:rFonts w:asciiTheme="majorBidi" w:hAnsiTheme="majorBidi" w:cstheme="majorBidi"/>
        </w:rPr>
      </w:pPr>
    </w:p>
    <w:p w:rsidR="00C07E54" w:rsidRPr="00487F23" w:rsidP="00487F23" w14:paraId="370D33CF" w14:textId="77777777">
      <w:pPr>
        <w:pStyle w:val="ListParagraph"/>
        <w:numPr>
          <w:ilvl w:val="0"/>
          <w:numId w:val="3"/>
        </w:numPr>
        <w:spacing w:after="0" w:line="240" w:lineRule="auto"/>
        <w:ind w:left="426" w:hanging="426"/>
        <w:jc w:val="center"/>
        <w:rPr>
          <w:rFonts w:asciiTheme="majorBidi" w:hAnsiTheme="majorBidi" w:cstheme="majorBidi"/>
          <w:b/>
          <w:bCs/>
          <w:shd w:val="clear" w:color="auto" w:fill="FFFFFF"/>
        </w:rPr>
      </w:pPr>
      <w:r w:rsidRPr="00487F23">
        <w:rPr>
          <w:rFonts w:asciiTheme="majorBidi" w:hAnsiTheme="majorBidi" w:cstheme="majorBidi"/>
          <w:b/>
          <w:bCs/>
          <w:shd w:val="clear" w:color="auto" w:fill="FFFFFF"/>
        </w:rPr>
        <w:t>Līguma izpildē iesaistīto apakšuzņēmēju nomaiņa un jaunu apakšuzņēmēju piesaiste</w:t>
      </w:r>
    </w:p>
    <w:p w:rsidR="00C07E54" w:rsidRPr="00487F23" w:rsidP="00487F23" w14:paraId="10895F73" w14:textId="77777777">
      <w:pPr>
        <w:pStyle w:val="tv213"/>
        <w:shd w:val="clear" w:color="auto" w:fill="FFFFFF"/>
        <w:spacing w:before="0" w:beforeAutospacing="0" w:after="0" w:afterAutospacing="0"/>
        <w:jc w:val="both"/>
        <w:rPr>
          <w:rFonts w:asciiTheme="majorBidi" w:hAnsiTheme="majorBidi" w:cstheme="majorBidi"/>
          <w:sz w:val="22"/>
          <w:szCs w:val="22"/>
        </w:rPr>
      </w:pPr>
    </w:p>
    <w:p w:rsidR="00C07E54" w:rsidRPr="00487F23" w:rsidP="00487F23" w14:paraId="011F6AB1" w14:textId="77777777">
      <w:pPr>
        <w:pStyle w:val="tv213"/>
        <w:numPr>
          <w:ilvl w:val="1"/>
          <w:numId w:val="3"/>
        </w:numPr>
        <w:shd w:val="clear" w:color="auto" w:fill="FFFFFF"/>
        <w:spacing w:before="0" w:beforeAutospacing="0" w:after="0" w:afterAutospacing="0"/>
        <w:ind w:left="426" w:hanging="426"/>
        <w:jc w:val="both"/>
        <w:rPr>
          <w:rFonts w:asciiTheme="majorBidi" w:hAnsiTheme="majorBidi" w:cstheme="majorBidi"/>
          <w:sz w:val="22"/>
          <w:szCs w:val="22"/>
        </w:rPr>
      </w:pPr>
      <w:r w:rsidRPr="00487F23">
        <w:rPr>
          <w:rFonts w:asciiTheme="majorBidi" w:hAnsiTheme="majorBidi" w:cstheme="majorBidi"/>
          <w:sz w:val="22"/>
          <w:szCs w:val="22"/>
        </w:rPr>
        <w:t>Piegādātājs nav tiesīgs bez saskaņošanas ar Pasūtītāju veikt iepirkuma procedūras piedāvājumā norādīto apakšuzņēmēju nomaiņu un iesaistīt papildu apakšuzņēmējus Līguma izpildē. Pasūtītājs ir tiesīgs prasīt apakšuzņēmēja viedokli par nomaiņas iemesliem.</w:t>
      </w:r>
    </w:p>
    <w:p w:rsidR="00C07E54" w:rsidRPr="00487F23" w:rsidP="00487F23" w14:paraId="2D4CA659" w14:textId="77777777">
      <w:pPr>
        <w:pStyle w:val="tv213"/>
        <w:shd w:val="clear" w:color="auto" w:fill="FFFFFF"/>
        <w:spacing w:before="0" w:beforeAutospacing="0" w:after="0" w:afterAutospacing="0"/>
        <w:jc w:val="both"/>
        <w:rPr>
          <w:rFonts w:asciiTheme="majorBidi" w:hAnsiTheme="majorBidi" w:cstheme="majorBidi"/>
          <w:sz w:val="22"/>
          <w:szCs w:val="22"/>
        </w:rPr>
      </w:pPr>
    </w:p>
    <w:p w:rsidR="00C07E54" w:rsidRPr="00487F23" w:rsidP="00487F23" w14:paraId="709677F3" w14:textId="77777777">
      <w:pPr>
        <w:pStyle w:val="tv213"/>
        <w:numPr>
          <w:ilvl w:val="1"/>
          <w:numId w:val="3"/>
        </w:numPr>
        <w:shd w:val="clear" w:color="auto" w:fill="FFFFFF"/>
        <w:spacing w:before="0" w:beforeAutospacing="0" w:after="0" w:afterAutospacing="0"/>
        <w:ind w:left="426" w:hanging="426"/>
        <w:jc w:val="both"/>
        <w:rPr>
          <w:rFonts w:asciiTheme="majorBidi" w:hAnsiTheme="majorBidi" w:cstheme="majorBidi"/>
          <w:sz w:val="22"/>
          <w:szCs w:val="22"/>
        </w:rPr>
      </w:pPr>
      <w:r w:rsidRPr="00487F23">
        <w:rPr>
          <w:rFonts w:asciiTheme="majorBidi" w:hAnsiTheme="majorBidi" w:cstheme="majorBidi"/>
          <w:sz w:val="22"/>
          <w:szCs w:val="22"/>
        </w:rPr>
        <w:t>Pasūtītājs nepiekrīt piedāvājumā norādītā apakšuzņēmēja nomaiņai, ja pastāv kāds no šādiem nosacījumiem:</w:t>
      </w:r>
    </w:p>
    <w:p w:rsidR="00C07E54" w:rsidRPr="00487F23" w:rsidP="00487F23" w14:paraId="5784A5E4" w14:textId="77777777">
      <w:pPr>
        <w:pStyle w:val="tv213"/>
        <w:numPr>
          <w:ilvl w:val="2"/>
          <w:numId w:val="3"/>
        </w:numPr>
        <w:shd w:val="clear" w:color="auto" w:fill="FFFFFF"/>
        <w:spacing w:before="0" w:beforeAutospacing="0" w:after="0" w:afterAutospacing="0"/>
        <w:ind w:left="709" w:hanging="709"/>
        <w:jc w:val="both"/>
        <w:rPr>
          <w:rFonts w:asciiTheme="majorBidi" w:hAnsiTheme="majorBidi" w:cstheme="majorBidi"/>
          <w:sz w:val="22"/>
          <w:szCs w:val="22"/>
        </w:rPr>
      </w:pPr>
      <w:r w:rsidRPr="00487F23">
        <w:rPr>
          <w:rFonts w:asciiTheme="majorBidi" w:hAnsiTheme="majorBidi" w:cstheme="majorBidi"/>
          <w:sz w:val="22"/>
          <w:szCs w:val="22"/>
        </w:rPr>
        <w:t>piedāvātais apakšuzņēmējs neatbilst iepirkuma procedūras dokumentos apakšuzņēmējiem izvirzītajām prasībām;</w:t>
      </w:r>
    </w:p>
    <w:p w:rsidR="00C07E54" w:rsidRPr="00487F23" w:rsidP="00487F23" w14:paraId="16DD00C2" w14:textId="77777777">
      <w:pPr>
        <w:pStyle w:val="tv213"/>
        <w:numPr>
          <w:ilvl w:val="2"/>
          <w:numId w:val="3"/>
        </w:numPr>
        <w:shd w:val="clear" w:color="auto" w:fill="FFFFFF"/>
        <w:spacing w:before="0" w:beforeAutospacing="0" w:after="0" w:afterAutospacing="0"/>
        <w:ind w:left="709" w:hanging="709"/>
        <w:jc w:val="both"/>
        <w:rPr>
          <w:rFonts w:asciiTheme="majorBidi" w:hAnsiTheme="majorBidi" w:cstheme="majorBidi"/>
          <w:sz w:val="22"/>
          <w:szCs w:val="22"/>
        </w:rPr>
      </w:pPr>
      <w:r w:rsidRPr="00487F23">
        <w:rPr>
          <w:rFonts w:asciiTheme="majorBidi" w:hAnsiTheme="majorBidi" w:cstheme="majorBidi"/>
          <w:sz w:val="22"/>
          <w:szCs w:val="22"/>
        </w:rPr>
        <w:t>tiek nomainīts apakšuzņēmējs, uz kura iespējām iepirkuma procedūrā Piegādātāja balstījies, lai apliecinātu savas kvalifikācijas atbilstību paziņojumā par līgumu un iepirkuma procedūras dokumentos noteiktajām prasībām, un piedāvātajam apakšuzņēmējam nav vismaz tādas pašas kvalifikācijas, uz kādu iepirkuma procedūrā Piegādātājs atsaucies, apliecinot savu atbilstību iepirkuma procedūrā noteiktajām prasībām, vai tas atbilst PIL 42.panta pirmajā daļā minētajiem pretendentu izslēgšanas iemesliem;</w:t>
      </w:r>
    </w:p>
    <w:p w:rsidR="00C07E54" w:rsidRPr="00487F23" w:rsidP="00487F23" w14:paraId="3772DFA7" w14:textId="77777777">
      <w:pPr>
        <w:pStyle w:val="tv213"/>
        <w:numPr>
          <w:ilvl w:val="2"/>
          <w:numId w:val="3"/>
        </w:numPr>
        <w:shd w:val="clear" w:color="auto" w:fill="FFFFFF"/>
        <w:spacing w:before="0" w:beforeAutospacing="0" w:after="0" w:afterAutospacing="0"/>
        <w:ind w:left="709" w:hanging="709"/>
        <w:jc w:val="both"/>
        <w:rPr>
          <w:rFonts w:asciiTheme="majorBidi" w:hAnsiTheme="majorBidi" w:cstheme="majorBidi"/>
          <w:sz w:val="22"/>
          <w:szCs w:val="22"/>
        </w:rPr>
      </w:pPr>
      <w:r w:rsidRPr="00487F23">
        <w:rPr>
          <w:rFonts w:asciiTheme="majorBidi" w:hAnsiTheme="majorBidi" w:cstheme="majorBidi"/>
          <w:sz w:val="22"/>
          <w:szCs w:val="22"/>
        </w:rPr>
        <w:t>piedāvātais apakšuzņēmējs, kura veicamo darbu vai sniedzamo pakalpojumu vērtība ir vismaz 10 000 (desmit tūkstoši) eiro, atbilst Publisko iepirkumu likuma 42.panta otrajā daļā minētajiem pretendentu izslēgšanas iemesliem;</w:t>
      </w:r>
    </w:p>
    <w:p w:rsidR="00C07E54" w:rsidRPr="00487F23" w:rsidP="00487F23" w14:paraId="4CFAE6F4" w14:textId="77777777">
      <w:pPr>
        <w:pStyle w:val="tv213"/>
        <w:numPr>
          <w:ilvl w:val="2"/>
          <w:numId w:val="3"/>
        </w:numPr>
        <w:shd w:val="clear" w:color="auto" w:fill="FFFFFF"/>
        <w:spacing w:before="0" w:beforeAutospacing="0" w:after="0" w:afterAutospacing="0"/>
        <w:ind w:left="709" w:hanging="709"/>
        <w:jc w:val="both"/>
        <w:rPr>
          <w:rFonts w:asciiTheme="majorBidi" w:hAnsiTheme="majorBidi" w:cstheme="majorBidi"/>
          <w:sz w:val="22"/>
          <w:szCs w:val="22"/>
        </w:rPr>
      </w:pPr>
      <w:r w:rsidRPr="00487F23">
        <w:rPr>
          <w:rFonts w:asciiTheme="majorBidi" w:hAnsiTheme="majorBidi" w:cstheme="majorBidi"/>
          <w:sz w:val="22"/>
          <w:szCs w:val="22"/>
        </w:rPr>
        <w:t>apakšuzņēmēja maiņas rezultātā tiktu izdarīti tādi grozījumi Piegādātāja piedāvājumā, kuri, ja sākotnēji būtu tajā iekļauti, ietekmētu piedāvājuma izvēli atbilstoši iepirkuma procedūras dokumentos noteiktajiem piedāvājuma izvērtēšanas kritērijiem.</w:t>
      </w:r>
    </w:p>
    <w:p w:rsidR="00C07E54" w:rsidRPr="00487F23" w:rsidP="00487F23" w14:paraId="507AFDF3" w14:textId="77777777">
      <w:pPr>
        <w:pStyle w:val="tv213"/>
        <w:shd w:val="clear" w:color="auto" w:fill="FFFFFF"/>
        <w:spacing w:before="0" w:beforeAutospacing="0" w:after="0" w:afterAutospacing="0"/>
        <w:jc w:val="both"/>
        <w:rPr>
          <w:rFonts w:asciiTheme="majorBidi" w:hAnsiTheme="majorBidi" w:cstheme="majorBidi"/>
          <w:sz w:val="22"/>
          <w:szCs w:val="22"/>
        </w:rPr>
      </w:pPr>
    </w:p>
    <w:p w:rsidR="00C07E54" w:rsidRPr="00487F23" w:rsidP="00487F23" w14:paraId="196D2EEB" w14:textId="77777777">
      <w:pPr>
        <w:pStyle w:val="tv213"/>
        <w:numPr>
          <w:ilvl w:val="1"/>
          <w:numId w:val="3"/>
        </w:numPr>
        <w:shd w:val="clear" w:color="auto" w:fill="FFFFFF"/>
        <w:spacing w:before="0" w:beforeAutospacing="0" w:after="0" w:afterAutospacing="0"/>
        <w:ind w:left="426" w:hanging="426"/>
        <w:jc w:val="both"/>
        <w:rPr>
          <w:rFonts w:asciiTheme="majorBidi" w:hAnsiTheme="majorBidi" w:cstheme="majorBidi"/>
          <w:sz w:val="22"/>
          <w:szCs w:val="22"/>
        </w:rPr>
      </w:pPr>
      <w:r w:rsidRPr="00487F23">
        <w:rPr>
          <w:rFonts w:asciiTheme="majorBidi" w:hAnsiTheme="majorBidi" w:cstheme="majorBidi"/>
          <w:sz w:val="22"/>
          <w:szCs w:val="22"/>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rsidR="00C07E54" w:rsidRPr="00487F23" w:rsidP="00487F23" w14:paraId="0CADA678" w14:textId="77777777">
      <w:pPr>
        <w:pStyle w:val="tv213"/>
        <w:shd w:val="clear" w:color="auto" w:fill="FFFFFF"/>
        <w:spacing w:before="0" w:beforeAutospacing="0" w:after="0" w:afterAutospacing="0"/>
        <w:jc w:val="both"/>
        <w:rPr>
          <w:rFonts w:asciiTheme="majorBidi" w:hAnsiTheme="majorBidi" w:cstheme="majorBidi"/>
          <w:sz w:val="22"/>
          <w:szCs w:val="22"/>
        </w:rPr>
      </w:pPr>
    </w:p>
    <w:p w:rsidR="00C07E54" w:rsidRPr="00487F23" w:rsidP="00487F23" w14:paraId="7CD80CCD" w14:textId="77777777">
      <w:pPr>
        <w:pStyle w:val="tv213"/>
        <w:numPr>
          <w:ilvl w:val="1"/>
          <w:numId w:val="3"/>
        </w:numPr>
        <w:shd w:val="clear" w:color="auto" w:fill="FFFFFF"/>
        <w:spacing w:before="0" w:beforeAutospacing="0" w:after="0" w:afterAutospacing="0"/>
        <w:ind w:left="426" w:hanging="426"/>
        <w:jc w:val="both"/>
        <w:rPr>
          <w:rFonts w:asciiTheme="majorBidi" w:hAnsiTheme="majorBidi" w:cstheme="majorBidi"/>
          <w:sz w:val="22"/>
          <w:szCs w:val="22"/>
        </w:rPr>
      </w:pPr>
      <w:r w:rsidRPr="00487F23">
        <w:rPr>
          <w:rFonts w:asciiTheme="majorBidi" w:hAnsiTheme="majorBidi" w:cstheme="majorBidi"/>
          <w:sz w:val="22"/>
          <w:szCs w:val="22"/>
        </w:rPr>
        <w:t>Pārbaudot jaunā apakšuzņēmēja atbilstību, Pasūtītājs piemēro Publisko iepirkumu likuma 42.panta noteikumus un izslēgšanas iemeslu pārbaudi veic tajā datumā, kad Pasūtītājs lemj par atļaujas sniegšanu Piegādātājam nomainīt apakšuzņēmēju vai piesaistīt jaunu apakšuzņēmēju Līguma izpildes nodrošināšanai. Publisko iepirkumu likuma 42.panta ceturtās daļas 2., 3. un 4.punktā minētos termiņus skaita no dienas, kad lūgums par apakšuzņēmēja nomaiņu iesniegts Pasūtītājam.</w:t>
      </w:r>
    </w:p>
    <w:p w:rsidR="00C07E54" w:rsidRPr="00487F23" w:rsidP="00487F23" w14:paraId="0770120E" w14:textId="77777777">
      <w:pPr>
        <w:pStyle w:val="tv213"/>
        <w:shd w:val="clear" w:color="auto" w:fill="FFFFFF"/>
        <w:spacing w:before="0" w:beforeAutospacing="0" w:after="0" w:afterAutospacing="0"/>
        <w:jc w:val="both"/>
        <w:rPr>
          <w:rFonts w:asciiTheme="majorBidi" w:hAnsiTheme="majorBidi" w:cstheme="majorBidi"/>
          <w:sz w:val="22"/>
          <w:szCs w:val="22"/>
        </w:rPr>
      </w:pPr>
    </w:p>
    <w:p w:rsidR="00C07E54" w:rsidRPr="00487F23" w:rsidP="00487F23" w14:paraId="7171670B" w14:textId="77777777">
      <w:pPr>
        <w:pStyle w:val="tv213"/>
        <w:numPr>
          <w:ilvl w:val="1"/>
          <w:numId w:val="3"/>
        </w:numPr>
        <w:shd w:val="clear" w:color="auto" w:fill="FFFFFF"/>
        <w:spacing w:before="0" w:beforeAutospacing="0" w:after="0" w:afterAutospacing="0"/>
        <w:ind w:left="426" w:hanging="426"/>
        <w:jc w:val="both"/>
        <w:rPr>
          <w:rFonts w:asciiTheme="majorBidi" w:hAnsiTheme="majorBidi" w:cstheme="majorBidi"/>
          <w:sz w:val="22"/>
          <w:szCs w:val="22"/>
        </w:rPr>
      </w:pPr>
      <w:r w:rsidRPr="00487F23">
        <w:rPr>
          <w:rFonts w:asciiTheme="majorBidi" w:hAnsiTheme="majorBidi" w:cstheme="majorBidi"/>
          <w:sz w:val="22"/>
          <w:szCs w:val="22"/>
        </w:rPr>
        <w:t>Pasūtītājs pieņem lēmumu atļaut vai atteikt Piegādātāja personāla/apakšuzņēmēju nomaiņu vai jaunu apakšuzņēmēju iesaistīšanu Līguma izpildē 5 (piecu) darbdienu laikā pēc tam, kad saņemta visa informācija un dokumenti, kas nepieciešami lēmuma pieņemšanai saskaņā ar PIL 62.panta noteikumiem.</w:t>
      </w:r>
    </w:p>
    <w:p w:rsidR="00C07E54" w:rsidRPr="00487F23" w:rsidP="00487F23" w14:paraId="268B0789" w14:textId="77777777">
      <w:pPr>
        <w:pStyle w:val="tv213"/>
        <w:shd w:val="clear" w:color="auto" w:fill="FFFFFF"/>
        <w:spacing w:before="0" w:beforeAutospacing="0" w:after="0" w:afterAutospacing="0"/>
        <w:jc w:val="both"/>
        <w:rPr>
          <w:rFonts w:asciiTheme="majorBidi" w:hAnsiTheme="majorBidi" w:cstheme="majorBidi"/>
          <w:sz w:val="22"/>
          <w:szCs w:val="22"/>
        </w:rPr>
      </w:pPr>
    </w:p>
    <w:p w:rsidR="00C07E54" w:rsidRPr="00487F23" w:rsidP="00487F23" w14:paraId="3EACD408" w14:textId="77777777">
      <w:pPr>
        <w:pStyle w:val="ListParagraph"/>
        <w:numPr>
          <w:ilvl w:val="1"/>
          <w:numId w:val="3"/>
        </w:numPr>
        <w:spacing w:after="0" w:line="240" w:lineRule="auto"/>
        <w:ind w:left="426" w:hanging="426"/>
        <w:jc w:val="both"/>
        <w:rPr>
          <w:rFonts w:asciiTheme="majorBidi" w:hAnsiTheme="majorBidi" w:cstheme="majorBidi"/>
          <w:shd w:val="clear" w:color="auto" w:fill="FFFFFF"/>
        </w:rPr>
      </w:pPr>
      <w:r w:rsidRPr="00487F23">
        <w:rPr>
          <w:rFonts w:asciiTheme="majorBidi" w:hAnsiTheme="majorBidi" w:cstheme="majorBidi"/>
          <w:shd w:val="clear" w:color="auto" w:fill="FFFFFF"/>
        </w:rPr>
        <w:t>Apakšuzņēmēju nomaiņas un/ vai jaunu apakšuzņēmēju piesaistes</w:t>
      </w:r>
      <w:r w:rsidRPr="00487F23">
        <w:rPr>
          <w:rFonts w:asciiTheme="majorBidi" w:hAnsiTheme="majorBidi" w:cstheme="majorBidi"/>
        </w:rPr>
        <w:t xml:space="preserve"> izvērtēšanai un saskaņošanai, Piegādātājs iesniedz:</w:t>
      </w:r>
    </w:p>
    <w:p w:rsidR="00C07E54" w:rsidRPr="00487F23" w:rsidP="00487F23" w14:paraId="074F18C4" w14:textId="77777777">
      <w:pPr>
        <w:pStyle w:val="ListParagraph"/>
        <w:numPr>
          <w:ilvl w:val="2"/>
          <w:numId w:val="3"/>
        </w:numPr>
        <w:spacing w:after="0" w:line="240" w:lineRule="auto"/>
        <w:ind w:left="709" w:hanging="709"/>
        <w:jc w:val="both"/>
        <w:rPr>
          <w:rFonts w:asciiTheme="majorBidi" w:hAnsiTheme="majorBidi" w:cstheme="majorBidi"/>
          <w:bCs/>
        </w:rPr>
      </w:pPr>
      <w:r w:rsidRPr="00487F23">
        <w:rPr>
          <w:rFonts w:asciiTheme="majorBidi" w:hAnsiTheme="majorBidi" w:cstheme="majorBidi"/>
        </w:rPr>
        <w:t>iesniegumu (brīvā formā) par apakšuzņēmēju nomaiņas vai jaunu apakšuzņēmēju iesaistīšanas saskaņošanu;</w:t>
      </w:r>
    </w:p>
    <w:p w:rsidR="00C07E54" w:rsidRPr="00487F23" w:rsidP="00487F23" w14:paraId="0075D33A" w14:textId="77777777">
      <w:pPr>
        <w:pStyle w:val="ListParagraph"/>
        <w:numPr>
          <w:ilvl w:val="2"/>
          <w:numId w:val="3"/>
        </w:numPr>
        <w:spacing w:after="0" w:line="240" w:lineRule="auto"/>
        <w:ind w:left="709" w:hanging="709"/>
        <w:jc w:val="both"/>
        <w:rPr>
          <w:rFonts w:asciiTheme="majorBidi" w:hAnsiTheme="majorBidi" w:cstheme="majorBidi"/>
          <w:bCs/>
        </w:rPr>
      </w:pPr>
      <w:r w:rsidRPr="00487F23">
        <w:rPr>
          <w:rFonts w:asciiTheme="majorBidi" w:hAnsiTheme="majorBidi" w:cstheme="majorBidi"/>
        </w:rPr>
        <w:t>iesniegumam pielikumā pievieno veidlapu “Pieteikums dalībai atklātā konkursā” (skat. iepirkuma nolikuma 2.pielikumu), kurā norāda:</w:t>
      </w:r>
    </w:p>
    <w:p w:rsidR="00C07E54" w:rsidRPr="00487F23" w:rsidP="00487F23" w14:paraId="4334F824" w14:textId="77777777">
      <w:pPr>
        <w:pStyle w:val="ListParagraph"/>
        <w:numPr>
          <w:ilvl w:val="0"/>
          <w:numId w:val="2"/>
        </w:numPr>
        <w:spacing w:after="0" w:line="240" w:lineRule="auto"/>
        <w:ind w:left="709" w:hanging="426"/>
        <w:jc w:val="both"/>
        <w:rPr>
          <w:rFonts w:asciiTheme="majorBidi" w:hAnsiTheme="majorBidi" w:cstheme="majorBidi"/>
          <w:bCs/>
        </w:rPr>
      </w:pPr>
      <w:r w:rsidRPr="00487F23">
        <w:rPr>
          <w:rFonts w:asciiTheme="majorBidi" w:hAnsiTheme="majorBidi" w:cstheme="majorBidi"/>
        </w:rPr>
        <w:t xml:space="preserve">Piegādātāja nosaukumu, adresi, </w:t>
      </w:r>
      <w:r w:rsidRPr="00487F23">
        <w:rPr>
          <w:rFonts w:asciiTheme="majorBidi" w:hAnsiTheme="majorBidi" w:cstheme="majorBidi"/>
        </w:rPr>
        <w:t>Reģ.Nr</w:t>
      </w:r>
      <w:r w:rsidRPr="00487F23">
        <w:rPr>
          <w:rFonts w:asciiTheme="majorBidi" w:hAnsiTheme="majorBidi" w:cstheme="majorBidi"/>
        </w:rPr>
        <w:t>., kontaktpersonu;</w:t>
      </w:r>
    </w:p>
    <w:p w:rsidR="00C07E54" w:rsidRPr="00487F23" w:rsidP="00487F23" w14:paraId="62204D07" w14:textId="77777777">
      <w:pPr>
        <w:pStyle w:val="ListParagraph"/>
        <w:numPr>
          <w:ilvl w:val="0"/>
          <w:numId w:val="2"/>
        </w:numPr>
        <w:spacing w:after="0" w:line="240" w:lineRule="auto"/>
        <w:ind w:left="709" w:hanging="426"/>
        <w:jc w:val="both"/>
        <w:rPr>
          <w:rFonts w:asciiTheme="majorBidi" w:hAnsiTheme="majorBidi" w:cstheme="majorBidi"/>
          <w:bCs/>
        </w:rPr>
      </w:pPr>
      <w:r w:rsidRPr="00487F23">
        <w:rPr>
          <w:rFonts w:asciiTheme="majorBidi" w:hAnsiTheme="majorBidi" w:cstheme="majorBidi"/>
        </w:rPr>
        <w:t>atbilstoši konkrētajam gadījumam, aizpilda veidlapas 5., 6. un/ vai 7.2.punktu.</w:t>
      </w:r>
    </w:p>
    <w:p w:rsidR="00C07E54" w:rsidRPr="00487F23" w:rsidP="00487F23" w14:paraId="0C37E395" w14:textId="77777777">
      <w:pPr>
        <w:spacing w:after="0" w:line="240" w:lineRule="auto"/>
        <w:jc w:val="both"/>
        <w:rPr>
          <w:rFonts w:asciiTheme="majorBidi" w:hAnsiTheme="majorBidi" w:cstheme="majorBidi"/>
          <w:bCs/>
        </w:rPr>
      </w:pPr>
    </w:p>
    <w:p w:rsidR="00C07E54" w:rsidRPr="00487F23" w:rsidP="00487F23" w14:paraId="57227D08" w14:textId="77777777">
      <w:pPr>
        <w:pStyle w:val="ListParagraph"/>
        <w:numPr>
          <w:ilvl w:val="0"/>
          <w:numId w:val="3"/>
        </w:numPr>
        <w:spacing w:after="0" w:line="240" w:lineRule="auto"/>
        <w:ind w:left="425" w:hanging="425"/>
        <w:jc w:val="center"/>
        <w:rPr>
          <w:rFonts w:asciiTheme="majorBidi" w:hAnsiTheme="majorBidi" w:cstheme="majorBidi"/>
          <w:b/>
          <w:bCs/>
        </w:rPr>
      </w:pPr>
      <w:r w:rsidRPr="00487F23">
        <w:rPr>
          <w:rFonts w:asciiTheme="majorBidi" w:hAnsiTheme="majorBidi" w:cstheme="majorBidi"/>
          <w:b/>
          <w:bCs/>
        </w:rPr>
        <w:t>Strīdu risināšanas kārtība</w:t>
      </w:r>
    </w:p>
    <w:p w:rsidR="00C07E54" w:rsidRPr="00487F23" w:rsidP="00487F23" w14:paraId="612374B2" w14:textId="77777777">
      <w:pPr>
        <w:spacing w:after="0" w:line="240" w:lineRule="auto"/>
        <w:jc w:val="both"/>
        <w:rPr>
          <w:rFonts w:asciiTheme="majorBidi" w:hAnsiTheme="majorBidi" w:cstheme="majorBidi"/>
          <w:bCs/>
        </w:rPr>
      </w:pPr>
    </w:p>
    <w:p w:rsidR="00C07E54" w:rsidRPr="00487F23" w:rsidP="00487F23" w14:paraId="2840B3DF" w14:textId="77777777">
      <w:pPr>
        <w:pStyle w:val="ListParagraph"/>
        <w:numPr>
          <w:ilvl w:val="1"/>
          <w:numId w:val="3"/>
        </w:numPr>
        <w:spacing w:after="0" w:line="240" w:lineRule="auto"/>
        <w:ind w:left="567" w:hanging="567"/>
        <w:jc w:val="both"/>
        <w:rPr>
          <w:rFonts w:asciiTheme="majorBidi" w:hAnsiTheme="majorBidi" w:cstheme="majorBidi"/>
          <w:bCs/>
        </w:rPr>
      </w:pPr>
      <w:r w:rsidRPr="00487F23">
        <w:rPr>
          <w:rFonts w:asciiTheme="majorBidi" w:hAnsiTheme="majorBidi" w:cstheme="majorBidi"/>
        </w:rPr>
        <w:t>Jebkuras nesaskaņas, domstarpības vai strīdi tiek risināti savstarpēju sarunu ceļā, kas tiek attiecīgi protokolēts. Gadījumā, ja Līdzēji 30 (trīsdesmit) kalendāro dienu laikā nespēj vienoties, strīds risināms LR spēkā esošo normatīvo aktu noteiktajā kārtībā LR tiesā.</w:t>
      </w:r>
    </w:p>
    <w:p w:rsidR="00C07E54" w:rsidRPr="00487F23" w:rsidP="00487F23" w14:paraId="5541385E" w14:textId="77777777">
      <w:pPr>
        <w:spacing w:after="0" w:line="240" w:lineRule="auto"/>
        <w:jc w:val="both"/>
        <w:rPr>
          <w:rFonts w:asciiTheme="majorBidi" w:hAnsiTheme="majorBidi" w:cstheme="majorBidi"/>
          <w:bCs/>
        </w:rPr>
      </w:pPr>
    </w:p>
    <w:p w:rsidR="00C07E54" w:rsidRPr="00487F23" w:rsidP="00487F23" w14:paraId="421C5D7E" w14:textId="77777777">
      <w:pPr>
        <w:pStyle w:val="ListParagraph"/>
        <w:numPr>
          <w:ilvl w:val="0"/>
          <w:numId w:val="3"/>
        </w:numPr>
        <w:spacing w:after="0" w:line="240" w:lineRule="auto"/>
        <w:ind w:left="426" w:hanging="426"/>
        <w:jc w:val="center"/>
        <w:rPr>
          <w:rFonts w:asciiTheme="majorBidi" w:hAnsiTheme="majorBidi" w:cstheme="majorBidi"/>
          <w:b/>
        </w:rPr>
      </w:pPr>
      <w:r w:rsidRPr="00487F23">
        <w:rPr>
          <w:rFonts w:asciiTheme="majorBidi" w:hAnsiTheme="majorBidi" w:cstheme="majorBidi"/>
          <w:b/>
        </w:rPr>
        <w:t>Personas datu aizsardzība</w:t>
      </w:r>
    </w:p>
    <w:p w:rsidR="00C07E54" w:rsidRPr="00487F23" w:rsidP="00487F23" w14:paraId="553B8177" w14:textId="77777777">
      <w:pPr>
        <w:suppressAutoHyphens/>
        <w:spacing w:after="0" w:line="240" w:lineRule="auto"/>
        <w:jc w:val="both"/>
        <w:rPr>
          <w:rFonts w:asciiTheme="majorBidi" w:hAnsiTheme="majorBidi" w:cstheme="majorBidi"/>
        </w:rPr>
      </w:pPr>
    </w:p>
    <w:p w:rsidR="00C07E54" w:rsidRPr="00487F23" w:rsidP="00487F23" w14:paraId="66E29223" w14:textId="77777777">
      <w:pPr>
        <w:pStyle w:val="ListParagraph"/>
        <w:numPr>
          <w:ilvl w:val="1"/>
          <w:numId w:val="3"/>
        </w:numPr>
        <w:suppressAutoHyphens/>
        <w:spacing w:after="0" w:line="240" w:lineRule="auto"/>
        <w:ind w:left="567" w:hanging="567"/>
        <w:jc w:val="both"/>
        <w:rPr>
          <w:rFonts w:asciiTheme="majorBidi" w:hAnsiTheme="majorBidi" w:cstheme="majorBidi"/>
        </w:rPr>
      </w:pPr>
      <w:r w:rsidRPr="00487F23">
        <w:rPr>
          <w:rFonts w:asciiTheme="majorBidi" w:hAnsiTheme="majorBidi" w:cstheme="majorBidi"/>
        </w:rPr>
        <w:t>Ja Līguma, un ar to saistīto pienākumu izpildes gaitā, Līdzēju rīcībā nonāk informācija, kas saistīta ar konkrētām fiziskām personām (turpmāk – Personas dati), Līdzēji apņemas:</w:t>
      </w:r>
    </w:p>
    <w:p w:rsidR="00C07E54" w:rsidRPr="00487F23" w:rsidP="00487F23" w14:paraId="1D0D35BD" w14:textId="7777777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nodrošināt datu konfidencialitāti un datus izmantot tikai Līgumā noteikto pienākumu pildīšanai un mērķu sasniegšanai;</w:t>
      </w:r>
    </w:p>
    <w:p w:rsidR="00C07E54" w:rsidRPr="00487F23" w:rsidP="00487F23" w14:paraId="1ED35227" w14:textId="3D7E84B1">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 xml:space="preserve">bez </w:t>
      </w:r>
      <w:r w:rsidR="00F65D3C">
        <w:rPr>
          <w:rFonts w:asciiTheme="majorBidi" w:hAnsiTheme="majorBidi" w:cstheme="majorBidi"/>
        </w:rPr>
        <w:t>citu</w:t>
      </w:r>
      <w:r w:rsidRPr="00487F23">
        <w:rPr>
          <w:rFonts w:asciiTheme="majorBidi" w:hAnsiTheme="majorBidi" w:cstheme="majorBidi"/>
        </w:rPr>
        <w:t xml:space="preserve"> Līdzēj</w:t>
      </w:r>
      <w:r w:rsidR="00F65D3C">
        <w:rPr>
          <w:rFonts w:asciiTheme="majorBidi" w:hAnsiTheme="majorBidi" w:cstheme="majorBidi"/>
        </w:rPr>
        <w:t>u</w:t>
      </w:r>
      <w:r w:rsidRPr="00487F23">
        <w:rPr>
          <w:rFonts w:asciiTheme="majorBidi" w:hAnsiTheme="majorBidi" w:cstheme="majorBidi"/>
        </w:rPr>
        <w:t xml:space="preserve"> rakstiskas piekrišanas, šos datus trešajām personām izpaust tikai normatīvajos aktos noteiktajos gadījumos; jebkurā gadījumā, par Personas datu nodošanu trešajai personai Līdzēji informē </w:t>
      </w:r>
      <w:r w:rsidR="00F65D3C">
        <w:rPr>
          <w:rFonts w:asciiTheme="majorBidi" w:hAnsiTheme="majorBidi" w:cstheme="majorBidi"/>
        </w:rPr>
        <w:t>cits citu</w:t>
      </w:r>
      <w:r w:rsidRPr="00487F23">
        <w:rPr>
          <w:rFonts w:asciiTheme="majorBidi" w:hAnsiTheme="majorBidi" w:cstheme="majorBidi"/>
        </w:rPr>
        <w:t>.</w:t>
      </w:r>
    </w:p>
    <w:p w:rsidR="00C07E54" w:rsidRPr="00487F23" w:rsidP="00487F23" w14:paraId="2C036861" w14:textId="77777777">
      <w:pPr>
        <w:suppressAutoHyphens/>
        <w:spacing w:after="0" w:line="240" w:lineRule="auto"/>
        <w:jc w:val="both"/>
        <w:rPr>
          <w:rFonts w:asciiTheme="majorBidi" w:hAnsiTheme="majorBidi" w:cstheme="majorBidi"/>
        </w:rPr>
      </w:pPr>
    </w:p>
    <w:p w:rsidR="00C07E54" w:rsidRPr="00487F23" w:rsidP="00487F23" w14:paraId="19C80C49" w14:textId="1DDE4433">
      <w:pPr>
        <w:pStyle w:val="ListParagraph"/>
        <w:numPr>
          <w:ilvl w:val="1"/>
          <w:numId w:val="3"/>
        </w:numPr>
        <w:suppressAutoHyphens/>
        <w:spacing w:after="0" w:line="240" w:lineRule="auto"/>
        <w:ind w:left="567" w:hanging="567"/>
        <w:jc w:val="both"/>
        <w:rPr>
          <w:rFonts w:asciiTheme="majorBidi" w:hAnsiTheme="majorBidi" w:cstheme="majorBidi"/>
        </w:rPr>
      </w:pPr>
      <w:r w:rsidRPr="00487F23">
        <w:rPr>
          <w:rFonts w:asciiTheme="majorBidi" w:hAnsiTheme="majorBidi" w:cstheme="majorBidi"/>
        </w:rPr>
        <w:t xml:space="preserve">Līdzēji informē </w:t>
      </w:r>
      <w:r w:rsidR="00F65D3C">
        <w:rPr>
          <w:rFonts w:asciiTheme="majorBidi" w:hAnsiTheme="majorBidi" w:cstheme="majorBidi"/>
        </w:rPr>
        <w:t>cits citu</w:t>
      </w:r>
      <w:r w:rsidRPr="00487F23">
        <w:rPr>
          <w:rFonts w:asciiTheme="majorBidi" w:hAnsiTheme="majorBidi" w:cstheme="majorBidi"/>
        </w:rPr>
        <w:t xml:space="preserve"> par izmaiņām iesniegtajos Personas datos, ja tie zaudējuši savu aktualitāti, nav precīzi vai lūdz tos dzēst, ja Līdzējiem vairs nav tiesiska pamata apstrādāt šos datus. Līdzējs, kas nodod Personas datus, ir atbildīga par datu precizitāti un tiesiskā pamata noteikšanu datu apstrādei.</w:t>
      </w:r>
    </w:p>
    <w:p w:rsidR="00C07E54" w:rsidRPr="00487F23" w:rsidP="00487F23" w14:paraId="2A8C0518" w14:textId="77777777">
      <w:pPr>
        <w:suppressAutoHyphens/>
        <w:spacing w:after="0" w:line="240" w:lineRule="auto"/>
        <w:jc w:val="both"/>
        <w:rPr>
          <w:rFonts w:asciiTheme="majorBidi" w:hAnsiTheme="majorBidi" w:cstheme="majorBidi"/>
        </w:rPr>
      </w:pPr>
    </w:p>
    <w:p w:rsidR="00C07E54" w:rsidRPr="00487F23" w:rsidP="00487F23" w14:paraId="58AC2283" w14:textId="77777777">
      <w:pPr>
        <w:pStyle w:val="ListParagraph"/>
        <w:numPr>
          <w:ilvl w:val="1"/>
          <w:numId w:val="3"/>
        </w:numPr>
        <w:suppressAutoHyphens/>
        <w:spacing w:after="0" w:line="240" w:lineRule="auto"/>
        <w:ind w:left="567" w:hanging="567"/>
        <w:jc w:val="both"/>
        <w:rPr>
          <w:rFonts w:asciiTheme="majorBidi" w:hAnsiTheme="majorBidi" w:cstheme="majorBidi"/>
        </w:rPr>
      </w:pPr>
      <w:r w:rsidRPr="00487F23">
        <w:rPr>
          <w:rFonts w:asciiTheme="majorBidi" w:hAnsiTheme="majorBidi" w:cstheme="majorBidi"/>
        </w:rPr>
        <w:t>Pēc Līguma saistību izpildes, Pasūtītājs uzglabā Personas datus tikai normatīvajos aktos paredzēto laika periodu. Apstrādājot datus, Līdzējiem ir pienākums ievērot Latvijas Republikā spēkā esošo normatīvo aktu prasības. Līdzējiem nav tiesību nodot datus ārpus Eiropas Savienības un Eiropas Ekonomiskās zonas robežām.</w:t>
      </w:r>
    </w:p>
    <w:p w:rsidR="00C07E54" w:rsidRPr="00487F23" w:rsidP="00487F23" w14:paraId="5EB4EFA7" w14:textId="77777777">
      <w:pPr>
        <w:spacing w:after="0" w:line="240" w:lineRule="auto"/>
        <w:jc w:val="both"/>
        <w:rPr>
          <w:rFonts w:asciiTheme="majorBidi" w:hAnsiTheme="majorBidi" w:cstheme="majorBidi"/>
        </w:rPr>
      </w:pPr>
    </w:p>
    <w:p w:rsidR="00C07E54" w:rsidRPr="00487F23" w:rsidP="00487F23" w14:paraId="5E5AC15E" w14:textId="77777777">
      <w:pPr>
        <w:pStyle w:val="ListParagraph"/>
        <w:numPr>
          <w:ilvl w:val="0"/>
          <w:numId w:val="3"/>
        </w:numPr>
        <w:spacing w:after="0" w:line="240" w:lineRule="auto"/>
        <w:ind w:left="426" w:hanging="426"/>
        <w:jc w:val="center"/>
        <w:rPr>
          <w:rFonts w:asciiTheme="majorBidi" w:hAnsiTheme="majorBidi" w:cstheme="majorBidi"/>
          <w:b/>
          <w:bCs/>
        </w:rPr>
      </w:pPr>
      <w:r w:rsidRPr="00487F23">
        <w:rPr>
          <w:rFonts w:asciiTheme="majorBidi" w:hAnsiTheme="majorBidi" w:cstheme="majorBidi"/>
          <w:b/>
          <w:bCs/>
        </w:rPr>
        <w:t>Citi noteikumi</w:t>
      </w:r>
    </w:p>
    <w:p w:rsidR="00C07E54" w:rsidRPr="00487F23" w:rsidP="00487F23" w14:paraId="5AB91BF9" w14:textId="77777777">
      <w:pPr>
        <w:suppressAutoHyphens/>
        <w:spacing w:after="0" w:line="240" w:lineRule="auto"/>
        <w:jc w:val="both"/>
        <w:rPr>
          <w:rFonts w:asciiTheme="majorBidi" w:hAnsiTheme="majorBidi" w:cstheme="majorBidi"/>
        </w:rPr>
      </w:pPr>
    </w:p>
    <w:p w:rsidR="00C07E54" w:rsidRPr="00487F23" w:rsidP="00487F23" w14:paraId="0A72FDB8" w14:textId="77777777">
      <w:pPr>
        <w:pStyle w:val="ListParagraph"/>
        <w:numPr>
          <w:ilvl w:val="1"/>
          <w:numId w:val="3"/>
        </w:numPr>
        <w:suppressAutoHyphens/>
        <w:spacing w:after="0" w:line="240" w:lineRule="auto"/>
        <w:ind w:left="567" w:hanging="567"/>
        <w:jc w:val="both"/>
        <w:rPr>
          <w:rFonts w:asciiTheme="majorBidi" w:hAnsiTheme="majorBidi" w:cstheme="majorBidi"/>
        </w:rPr>
      </w:pPr>
      <w:r w:rsidRPr="00487F23">
        <w:rPr>
          <w:rFonts w:asciiTheme="majorBidi" w:hAnsiTheme="majorBidi" w:cstheme="majorBidi"/>
        </w:rPr>
        <w:t>Līgums ar pielikumiem stājas spēkā ar tā parakstīšanas brīdi un ir spēkā līdz Līdzēju saistību pilnīgai izpildei.</w:t>
      </w:r>
    </w:p>
    <w:p w:rsidR="00C07E54" w:rsidRPr="00487F23" w:rsidP="00487F23" w14:paraId="787C42A6" w14:textId="77777777">
      <w:pPr>
        <w:pStyle w:val="ListParagraph"/>
        <w:suppressAutoHyphens/>
        <w:spacing w:after="0" w:line="240" w:lineRule="auto"/>
        <w:ind w:left="567" w:hanging="567"/>
        <w:jc w:val="both"/>
        <w:rPr>
          <w:rFonts w:asciiTheme="majorBidi" w:hAnsiTheme="majorBidi" w:cstheme="majorBidi"/>
        </w:rPr>
      </w:pPr>
    </w:p>
    <w:p w:rsidR="00C07E54" w:rsidRPr="00487F23" w:rsidP="00487F23" w14:paraId="5215CD18" w14:textId="77777777">
      <w:pPr>
        <w:pStyle w:val="ListParagraph"/>
        <w:numPr>
          <w:ilvl w:val="1"/>
          <w:numId w:val="3"/>
        </w:numPr>
        <w:suppressAutoHyphens/>
        <w:spacing w:after="0" w:line="240" w:lineRule="auto"/>
        <w:ind w:left="567" w:hanging="567"/>
        <w:jc w:val="both"/>
        <w:rPr>
          <w:rFonts w:asciiTheme="majorBidi" w:hAnsiTheme="majorBidi" w:cstheme="majorBidi"/>
        </w:rPr>
      </w:pPr>
      <w:r w:rsidRPr="00487F23">
        <w:rPr>
          <w:rFonts w:asciiTheme="majorBidi" w:hAnsiTheme="majorBidi" w:cstheme="majorBidi"/>
        </w:rPr>
        <w:t>Informācijas apmaiņa starp Līdzējiem var notikt gan mutvārdos, gan rakstveidā, saskaņā ar Līguma 12.3. un 12.4.punktā norādīto. Informācija, kas saistīta ar Līguma 8., 9. un 10.punktā norādītajiem jautājumiem, notiek tikai rakstveidā.</w:t>
      </w:r>
    </w:p>
    <w:p w:rsidR="00C07E54" w:rsidRPr="00487F23" w:rsidP="00487F23" w14:paraId="2969F60D" w14:textId="77777777">
      <w:pPr>
        <w:suppressAutoHyphens/>
        <w:spacing w:after="0" w:line="240" w:lineRule="auto"/>
        <w:jc w:val="both"/>
        <w:rPr>
          <w:rFonts w:asciiTheme="majorBidi" w:hAnsiTheme="majorBidi" w:cstheme="majorBidi"/>
        </w:rPr>
      </w:pPr>
    </w:p>
    <w:p w:rsidR="00C07E54" w:rsidRPr="00487F23" w:rsidP="00487F23" w14:paraId="61110C84" w14:textId="77777777">
      <w:pPr>
        <w:pStyle w:val="ListParagraph"/>
        <w:numPr>
          <w:ilvl w:val="1"/>
          <w:numId w:val="3"/>
        </w:numPr>
        <w:suppressAutoHyphens/>
        <w:spacing w:after="0" w:line="240" w:lineRule="auto"/>
        <w:ind w:left="567" w:hanging="567"/>
        <w:jc w:val="both"/>
        <w:rPr>
          <w:rFonts w:asciiTheme="majorBidi" w:hAnsiTheme="majorBidi" w:cstheme="majorBidi"/>
        </w:rPr>
      </w:pPr>
      <w:r w:rsidRPr="00487F23">
        <w:rPr>
          <w:rFonts w:asciiTheme="majorBidi" w:hAnsiTheme="majorBidi" w:cstheme="majorBidi"/>
        </w:rPr>
        <w:t>Sekmīgai Līguma izpildei, Pasūtītājs, Iestāde un Piegādātājs nozīmē par Līguma izpildi atbildīgās personas:</w:t>
      </w:r>
    </w:p>
    <w:p w:rsidR="00C07E54" w:rsidRPr="00487F23" w:rsidP="00487F23" w14:paraId="6619FBD8" w14:textId="50986C47">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par Līguma izpildi atbildīgā persona no Pasūtītāja un Iestādes puses:</w:t>
      </w:r>
      <w:r w:rsidRPr="00487F23" w:rsidR="00F23055">
        <w:rPr>
          <w:rFonts w:asciiTheme="majorBidi" w:hAnsiTheme="majorBidi" w:cstheme="majorBidi"/>
        </w:rPr>
        <w:t xml:space="preserve"> </w:t>
      </w:r>
      <w:r w:rsidRPr="00487F23" w:rsidR="00F3070B">
        <w:rPr>
          <w:rFonts w:asciiTheme="majorBidi" w:hAnsiTheme="majorBidi" w:cstheme="majorBidi"/>
        </w:rPr>
        <w:t>Rugāju vidusskolas</w:t>
      </w:r>
      <w:r w:rsidRPr="00487F23" w:rsidR="003429BD">
        <w:rPr>
          <w:rFonts w:asciiTheme="majorBidi" w:hAnsiTheme="majorBidi" w:cstheme="majorBidi"/>
        </w:rPr>
        <w:t xml:space="preserve">  </w:t>
      </w:r>
      <w:r w:rsidRPr="00487F23" w:rsidR="00F3070B">
        <w:rPr>
          <w:rFonts w:asciiTheme="majorBidi" w:hAnsiTheme="majorBidi" w:cstheme="majorBidi"/>
        </w:rPr>
        <w:t>Ēku un apsaimniekojamās teritorijas pārzinis Imants Briedis, mob.29450452</w:t>
      </w:r>
      <w:r w:rsidRPr="00487F23" w:rsidR="00F23055">
        <w:rPr>
          <w:rFonts w:asciiTheme="majorBidi" w:hAnsiTheme="majorBidi" w:cstheme="majorBidi"/>
        </w:rPr>
        <w:t>;</w:t>
      </w:r>
    </w:p>
    <w:p w:rsidR="00C07E54" w:rsidRPr="00487F23" w:rsidP="00487F23" w14:paraId="0DDF69C9" w14:textId="5E115F74">
      <w:pPr>
        <w:pStyle w:val="ListParagraph"/>
        <w:numPr>
          <w:ilvl w:val="2"/>
          <w:numId w:val="3"/>
        </w:numPr>
        <w:suppressAutoHyphens/>
        <w:spacing w:after="0" w:line="240" w:lineRule="auto"/>
        <w:ind w:left="709" w:hanging="709"/>
        <w:jc w:val="both"/>
        <w:rPr>
          <w:rFonts w:asciiTheme="majorBidi" w:hAnsiTheme="majorBidi" w:cstheme="majorBidi"/>
        </w:rPr>
      </w:pPr>
      <w:r w:rsidRPr="00487F23">
        <w:rPr>
          <w:rFonts w:asciiTheme="majorBidi" w:hAnsiTheme="majorBidi" w:cstheme="majorBidi"/>
        </w:rPr>
        <w:t xml:space="preserve">par Līguma izpildi atbildīgā persona no Piegādātāja puses: </w:t>
      </w:r>
      <w:bookmarkStart w:id="22" w:name="_Hlk194793015"/>
      <w:r w:rsidRPr="00487F23" w:rsidR="00F23055">
        <w:rPr>
          <w:rFonts w:asciiTheme="majorBidi" w:hAnsiTheme="majorBidi" w:cstheme="majorBidi"/>
        </w:rPr>
        <w:t xml:space="preserve">valdes priekšsēdētājs </w:t>
      </w:r>
      <w:r w:rsidRPr="00487F23" w:rsidR="004068A5">
        <w:rPr>
          <w:rFonts w:asciiTheme="majorBidi" w:hAnsiTheme="majorBidi" w:cstheme="majorBidi"/>
        </w:rPr>
        <w:t>Andrejs Stanga</w:t>
      </w:r>
      <w:r w:rsidRPr="00487F23" w:rsidR="00F23055">
        <w:rPr>
          <w:rFonts w:asciiTheme="majorBidi" w:hAnsiTheme="majorBidi" w:cstheme="majorBidi"/>
        </w:rPr>
        <w:t>,</w:t>
      </w:r>
      <w:r w:rsidRPr="00487F23">
        <w:rPr>
          <w:rFonts w:asciiTheme="majorBidi" w:hAnsiTheme="majorBidi" w:cstheme="majorBidi"/>
        </w:rPr>
        <w:t xml:space="preserve"> mob</w:t>
      </w:r>
      <w:r w:rsidRPr="00487F23" w:rsidR="00F23055">
        <w:rPr>
          <w:rFonts w:asciiTheme="majorBidi" w:hAnsiTheme="majorBidi" w:cstheme="majorBidi"/>
        </w:rPr>
        <w:t>.</w:t>
      </w:r>
      <w:r w:rsidRPr="00487F23" w:rsidR="004068A5">
        <w:rPr>
          <w:rFonts w:asciiTheme="majorBidi" w:hAnsiTheme="majorBidi" w:cstheme="majorBidi"/>
        </w:rPr>
        <w:t>29253039</w:t>
      </w:r>
      <w:r w:rsidRPr="00487F23">
        <w:rPr>
          <w:rFonts w:asciiTheme="majorBidi" w:hAnsiTheme="majorBidi" w:cstheme="majorBidi"/>
        </w:rPr>
        <w:t>,</w:t>
      </w:r>
      <w:r w:rsidRPr="00487F23" w:rsidR="00F23055">
        <w:rPr>
          <w:rFonts w:asciiTheme="majorBidi" w:hAnsiTheme="majorBidi" w:cstheme="majorBidi"/>
        </w:rPr>
        <w:t xml:space="preserve"> e-pasts: </w:t>
      </w:r>
      <w:hyperlink r:id="rId4" w:history="1">
        <w:r w:rsidRPr="00487F23" w:rsidR="004068A5">
          <w:rPr>
            <w:rStyle w:val="Hyperlink"/>
            <w:rFonts w:asciiTheme="majorBidi" w:hAnsiTheme="majorBidi" w:cstheme="majorBidi"/>
          </w:rPr>
          <w:t>hl1@apollo.lv</w:t>
        </w:r>
      </w:hyperlink>
      <w:r w:rsidRPr="00487F23" w:rsidR="00EE19DA">
        <w:rPr>
          <w:rFonts w:asciiTheme="majorBidi" w:hAnsiTheme="majorBidi" w:cstheme="majorBidi"/>
        </w:rPr>
        <w:t xml:space="preserve"> </w:t>
      </w:r>
      <w:r w:rsidRPr="00487F23" w:rsidR="00F23055">
        <w:rPr>
          <w:rFonts w:asciiTheme="majorBidi" w:hAnsiTheme="majorBidi" w:cstheme="majorBidi"/>
        </w:rPr>
        <w:t>.</w:t>
      </w:r>
    </w:p>
    <w:bookmarkEnd w:id="22"/>
    <w:p w:rsidR="00C07E54" w:rsidRPr="00487F23" w:rsidP="00487F23" w14:paraId="4EE9EF1A" w14:textId="77777777">
      <w:pPr>
        <w:suppressAutoHyphens/>
        <w:spacing w:after="0" w:line="240" w:lineRule="auto"/>
        <w:jc w:val="both"/>
        <w:rPr>
          <w:rFonts w:asciiTheme="majorBidi" w:hAnsiTheme="majorBidi" w:cstheme="majorBidi"/>
        </w:rPr>
      </w:pPr>
    </w:p>
    <w:p w:rsidR="00C07E54" w:rsidRPr="00487F23" w:rsidP="00487F23" w14:paraId="7F86A34A" w14:textId="77777777">
      <w:pPr>
        <w:pStyle w:val="ListParagraph"/>
        <w:numPr>
          <w:ilvl w:val="1"/>
          <w:numId w:val="3"/>
        </w:numPr>
        <w:suppressAutoHyphens/>
        <w:spacing w:after="0" w:line="240" w:lineRule="auto"/>
        <w:ind w:left="426"/>
        <w:jc w:val="both"/>
        <w:rPr>
          <w:rFonts w:asciiTheme="majorBidi" w:hAnsiTheme="majorBidi" w:cstheme="majorBidi"/>
          <w:iCs/>
        </w:rPr>
      </w:pPr>
      <w:r w:rsidRPr="00487F23">
        <w:rPr>
          <w:rFonts w:asciiTheme="majorBidi" w:hAnsiTheme="majorBidi" w:cstheme="majorBidi"/>
          <w:shd w:val="clear" w:color="auto" w:fill="FFFFFF"/>
        </w:rPr>
        <w:t>Elektroniskai saziņai un jebkurai elektronisko dokumentu apritei:</w:t>
      </w:r>
    </w:p>
    <w:p w:rsidR="00C07E54" w:rsidRPr="00487F23" w:rsidP="00487F23" w14:paraId="6B334ED5" w14:textId="77777777">
      <w:pPr>
        <w:pStyle w:val="ListParagraph"/>
        <w:numPr>
          <w:ilvl w:val="2"/>
          <w:numId w:val="3"/>
        </w:numPr>
        <w:suppressAutoHyphens/>
        <w:spacing w:after="0" w:line="240" w:lineRule="auto"/>
        <w:ind w:left="709" w:hanging="709"/>
        <w:jc w:val="both"/>
        <w:rPr>
          <w:rFonts w:asciiTheme="majorBidi" w:hAnsiTheme="majorBidi" w:cstheme="majorBidi"/>
          <w:iCs/>
        </w:rPr>
      </w:pPr>
      <w:r w:rsidRPr="00487F23">
        <w:rPr>
          <w:rFonts w:asciiTheme="majorBidi" w:hAnsiTheme="majorBidi" w:cstheme="majorBidi"/>
          <w:shd w:val="clear" w:color="auto" w:fill="FFFFFF"/>
        </w:rPr>
        <w:t>ar Pasūtītāju:</w:t>
      </w:r>
    </w:p>
    <w:p w:rsidR="00C07E54" w:rsidRPr="00487F23" w:rsidP="00487F23" w14:paraId="2A643273" w14:textId="4FFBCED3">
      <w:pPr>
        <w:pStyle w:val="ListParagraph"/>
        <w:numPr>
          <w:ilvl w:val="3"/>
          <w:numId w:val="3"/>
        </w:numPr>
        <w:suppressAutoHyphens/>
        <w:spacing w:after="0" w:line="240" w:lineRule="auto"/>
        <w:ind w:left="993" w:hanging="993"/>
        <w:jc w:val="both"/>
        <w:rPr>
          <w:rFonts w:asciiTheme="majorBidi" w:hAnsiTheme="majorBidi" w:cstheme="majorBidi"/>
          <w:iCs/>
        </w:rPr>
      </w:pPr>
      <w:r w:rsidRPr="00487F23">
        <w:rPr>
          <w:rFonts w:asciiTheme="majorBidi" w:hAnsiTheme="majorBidi" w:cstheme="majorBidi"/>
          <w:shd w:val="clear" w:color="auto" w:fill="FFFFFF"/>
        </w:rPr>
        <w:t>juridiska persona izmanto oficiālo elektronisko adresi</w:t>
      </w:r>
      <w:r w:rsidRPr="00487F23" w:rsidR="00F23055">
        <w:rPr>
          <w:rFonts w:asciiTheme="majorBidi" w:hAnsiTheme="majorBidi" w:cstheme="majorBidi"/>
          <w:shd w:val="clear" w:color="auto" w:fill="FFFFFF"/>
        </w:rPr>
        <w:t>: _DEFAULT@ 90009115622</w:t>
      </w:r>
      <w:r w:rsidRPr="00487F23" w:rsidR="00792274">
        <w:rPr>
          <w:rFonts w:asciiTheme="majorBidi" w:hAnsiTheme="majorBidi" w:cstheme="majorBidi"/>
          <w:shd w:val="clear" w:color="auto" w:fill="FFFFFF"/>
        </w:rPr>
        <w:t xml:space="preserve"> </w:t>
      </w:r>
      <w:r w:rsidRPr="00487F23" w:rsidR="00F23055">
        <w:rPr>
          <w:rFonts w:asciiTheme="majorBidi" w:hAnsiTheme="majorBidi" w:cstheme="majorBidi"/>
          <w:shd w:val="clear" w:color="auto" w:fill="FFFFFF"/>
        </w:rPr>
        <w:t>;</w:t>
      </w:r>
    </w:p>
    <w:p w:rsidR="00C07E54" w:rsidRPr="00487F23" w:rsidP="00487F23" w14:paraId="60F01CFF" w14:textId="29071FBE">
      <w:pPr>
        <w:pStyle w:val="ListParagraph"/>
        <w:numPr>
          <w:ilvl w:val="3"/>
          <w:numId w:val="3"/>
        </w:numPr>
        <w:suppressAutoHyphens/>
        <w:spacing w:after="0" w:line="240" w:lineRule="auto"/>
        <w:ind w:left="993" w:hanging="993"/>
        <w:jc w:val="both"/>
        <w:rPr>
          <w:rStyle w:val="Hyperlink"/>
          <w:rFonts w:asciiTheme="majorBidi" w:hAnsiTheme="majorBidi" w:cstheme="majorBidi"/>
          <w:iCs/>
          <w:color w:val="auto"/>
          <w:u w:val="none"/>
        </w:rPr>
      </w:pPr>
      <w:r w:rsidRPr="00487F23">
        <w:rPr>
          <w:rFonts w:asciiTheme="majorBidi" w:hAnsiTheme="majorBidi" w:cstheme="majorBidi"/>
          <w:shd w:val="clear" w:color="auto" w:fill="FFFFFF"/>
        </w:rPr>
        <w:t>fiziska persona izmanto oficiālo elektronisko adresi</w:t>
      </w:r>
      <w:r w:rsidRPr="00487F23" w:rsidR="00F23055">
        <w:rPr>
          <w:rFonts w:asciiTheme="majorBidi" w:hAnsiTheme="majorBidi" w:cstheme="majorBidi"/>
          <w:shd w:val="clear" w:color="auto" w:fill="FFFFFF"/>
        </w:rPr>
        <w:t>: _DEFAULT@ 90009115622</w:t>
      </w:r>
      <w:r w:rsidRPr="00487F23">
        <w:rPr>
          <w:rFonts w:asciiTheme="majorBidi" w:hAnsiTheme="majorBidi" w:cstheme="majorBidi"/>
          <w:shd w:val="clear" w:color="auto" w:fill="FFFFFF"/>
        </w:rPr>
        <w:t xml:space="preserve"> vai e-pasta adresi: </w:t>
      </w:r>
      <w:hyperlink r:id="rId5" w:history="1">
        <w:r w:rsidRPr="00487F23">
          <w:rPr>
            <w:rStyle w:val="Hyperlink"/>
            <w:rFonts w:asciiTheme="majorBidi" w:hAnsiTheme="majorBidi" w:cstheme="majorBidi"/>
            <w:shd w:val="clear" w:color="auto" w:fill="FFFFFF"/>
          </w:rPr>
          <w:t>dome@balvi.lv</w:t>
        </w:r>
      </w:hyperlink>
      <w:r w:rsidRPr="00487F23">
        <w:rPr>
          <w:rStyle w:val="Hyperlink"/>
          <w:rFonts w:asciiTheme="majorBidi" w:hAnsiTheme="majorBidi" w:cstheme="majorBidi"/>
          <w:color w:val="auto"/>
          <w:u w:val="none"/>
          <w:shd w:val="clear" w:color="auto" w:fill="FFFFFF"/>
        </w:rPr>
        <w:t xml:space="preserve"> ;</w:t>
      </w:r>
    </w:p>
    <w:p w:rsidR="00F23055" w:rsidRPr="00487F23" w:rsidP="00487F23" w14:paraId="30FFFFA3" w14:textId="1AD6EE95">
      <w:pPr>
        <w:pStyle w:val="ListParagraph"/>
        <w:numPr>
          <w:ilvl w:val="2"/>
          <w:numId w:val="3"/>
        </w:numPr>
        <w:suppressAutoHyphens/>
        <w:spacing w:after="0" w:line="240" w:lineRule="auto"/>
        <w:ind w:left="709" w:hanging="708"/>
        <w:jc w:val="both"/>
        <w:rPr>
          <w:rStyle w:val="Hyperlink"/>
          <w:rFonts w:asciiTheme="majorBidi" w:hAnsiTheme="majorBidi" w:cstheme="majorBidi"/>
          <w:iCs/>
          <w:color w:val="auto"/>
          <w:u w:val="none"/>
        </w:rPr>
      </w:pPr>
      <w:r w:rsidRPr="00487F23">
        <w:rPr>
          <w:rStyle w:val="Hyperlink"/>
          <w:rFonts w:asciiTheme="majorBidi" w:hAnsiTheme="majorBidi" w:cstheme="majorBidi"/>
          <w:iCs/>
          <w:color w:val="auto"/>
          <w:u w:val="none"/>
        </w:rPr>
        <w:t>ar Iestādi:</w:t>
      </w:r>
    </w:p>
    <w:p w:rsidR="00F23055" w:rsidRPr="00487F23" w:rsidP="00487F23" w14:paraId="1D884A11" w14:textId="72EB1E95">
      <w:pPr>
        <w:pStyle w:val="ListParagraph"/>
        <w:numPr>
          <w:ilvl w:val="3"/>
          <w:numId w:val="3"/>
        </w:numPr>
        <w:suppressAutoHyphens/>
        <w:spacing w:after="0" w:line="240" w:lineRule="auto"/>
        <w:ind w:left="993" w:hanging="993"/>
        <w:jc w:val="both"/>
        <w:rPr>
          <w:rFonts w:asciiTheme="majorBidi" w:hAnsiTheme="majorBidi" w:cstheme="majorBidi"/>
          <w:iCs/>
        </w:rPr>
      </w:pPr>
      <w:r w:rsidRPr="00487F23">
        <w:rPr>
          <w:rFonts w:asciiTheme="majorBidi" w:hAnsiTheme="majorBidi" w:cstheme="majorBidi"/>
          <w:shd w:val="clear" w:color="auto" w:fill="FFFFFF"/>
        </w:rPr>
        <w:t xml:space="preserve">juridiska persona izmanto oficiālo e-adresi: </w:t>
      </w:r>
      <w:r w:rsidRPr="00487F23">
        <w:rPr>
          <w:rFonts w:eastAsia="Calibri" w:asciiTheme="majorBidi" w:hAnsiTheme="majorBidi" w:cstheme="majorBidi"/>
        </w:rPr>
        <w:t xml:space="preserve">_DEFAULT@ </w:t>
      </w:r>
      <w:r w:rsidRPr="00487F23" w:rsidR="00F3070B">
        <w:rPr>
          <w:rFonts w:asciiTheme="majorBidi" w:hAnsiTheme="majorBidi" w:cstheme="majorBidi"/>
          <w:bCs/>
        </w:rPr>
        <w:t>40900021122</w:t>
      </w:r>
      <w:r w:rsidR="00F65D3C">
        <w:rPr>
          <w:rFonts w:asciiTheme="majorBidi" w:hAnsiTheme="majorBidi" w:cstheme="majorBidi"/>
          <w:bCs/>
        </w:rPr>
        <w:t xml:space="preserve"> </w:t>
      </w:r>
      <w:r w:rsidRPr="00487F23">
        <w:rPr>
          <w:rFonts w:asciiTheme="majorBidi" w:hAnsiTheme="majorBidi" w:cstheme="majorBidi"/>
          <w:shd w:val="clear" w:color="auto" w:fill="FFFFFF"/>
        </w:rPr>
        <w:t>;</w:t>
      </w:r>
    </w:p>
    <w:p w:rsidR="00F23055" w:rsidRPr="00487F23" w:rsidP="00487F23" w14:paraId="108E3B5B" w14:textId="66334BB1">
      <w:pPr>
        <w:pStyle w:val="ListParagraph"/>
        <w:numPr>
          <w:ilvl w:val="3"/>
          <w:numId w:val="3"/>
        </w:numPr>
        <w:suppressAutoHyphens/>
        <w:spacing w:after="0" w:line="240" w:lineRule="auto"/>
        <w:ind w:left="993" w:hanging="993"/>
        <w:jc w:val="both"/>
        <w:rPr>
          <w:rStyle w:val="Hyperlink"/>
          <w:rFonts w:asciiTheme="majorBidi" w:hAnsiTheme="majorBidi" w:cstheme="majorBidi"/>
          <w:iCs/>
          <w:color w:val="auto"/>
          <w:u w:val="none"/>
        </w:rPr>
      </w:pPr>
      <w:r w:rsidRPr="00487F23">
        <w:rPr>
          <w:rFonts w:asciiTheme="majorBidi" w:hAnsiTheme="majorBidi" w:cstheme="majorBidi"/>
          <w:shd w:val="clear" w:color="auto" w:fill="FFFFFF"/>
        </w:rPr>
        <w:t xml:space="preserve">fiziska persona izmanto oficiālo elektronisko adresi: </w:t>
      </w:r>
      <w:r w:rsidRPr="00487F23">
        <w:rPr>
          <w:rFonts w:eastAsia="Calibri" w:asciiTheme="majorBidi" w:hAnsiTheme="majorBidi" w:cstheme="majorBidi"/>
        </w:rPr>
        <w:t xml:space="preserve">_DEFAULT@ </w:t>
      </w:r>
      <w:r w:rsidRPr="00487F23" w:rsidR="00F3070B">
        <w:rPr>
          <w:rFonts w:asciiTheme="majorBidi" w:hAnsiTheme="majorBidi" w:cstheme="majorBidi"/>
          <w:lang w:eastAsia="lv-LV"/>
        </w:rPr>
        <w:t xml:space="preserve">40900021122 </w:t>
      </w:r>
      <w:r w:rsidRPr="00487F23">
        <w:rPr>
          <w:rFonts w:asciiTheme="majorBidi" w:hAnsiTheme="majorBidi" w:cstheme="majorBidi"/>
          <w:shd w:val="clear" w:color="auto" w:fill="FFFFFF"/>
        </w:rPr>
        <w:t xml:space="preserve">vai e-pasta adresi: </w:t>
      </w:r>
      <w:hyperlink r:id="rId6" w:history="1">
        <w:r w:rsidRPr="00487F23" w:rsidR="00F3070B">
          <w:rPr>
            <w:rStyle w:val="Hyperlink"/>
            <w:rFonts w:asciiTheme="majorBidi" w:hAnsiTheme="majorBidi" w:cstheme="majorBidi"/>
            <w:shd w:val="clear" w:color="auto" w:fill="FFFFFF"/>
          </w:rPr>
          <w:t>rugajivsk@balvi.lv</w:t>
        </w:r>
      </w:hyperlink>
      <w:r w:rsidRPr="00487F23">
        <w:rPr>
          <w:rFonts w:asciiTheme="majorBidi" w:hAnsiTheme="majorBidi" w:cstheme="majorBidi"/>
          <w:shd w:val="clear" w:color="auto" w:fill="FFFFFF"/>
        </w:rPr>
        <w:t xml:space="preserve"> .</w:t>
      </w:r>
    </w:p>
    <w:p w:rsidR="00C07E54" w:rsidRPr="00487F23" w:rsidP="00487F23" w14:paraId="5B3D0C71" w14:textId="77777777">
      <w:pPr>
        <w:suppressAutoHyphens/>
        <w:spacing w:after="0" w:line="240" w:lineRule="auto"/>
        <w:jc w:val="both"/>
        <w:rPr>
          <w:rFonts w:asciiTheme="majorBidi" w:hAnsiTheme="majorBidi" w:cstheme="majorBidi"/>
          <w:iCs/>
        </w:rPr>
      </w:pPr>
    </w:p>
    <w:p w:rsidR="00C07E54" w:rsidRPr="00487F23" w:rsidP="00487F23" w14:paraId="50132C15" w14:textId="77777777">
      <w:pPr>
        <w:pStyle w:val="ListParagraph"/>
        <w:numPr>
          <w:ilvl w:val="1"/>
          <w:numId w:val="3"/>
        </w:numPr>
        <w:suppressAutoHyphens/>
        <w:spacing w:after="0" w:line="240" w:lineRule="auto"/>
        <w:ind w:left="567" w:hanging="567"/>
        <w:jc w:val="both"/>
        <w:rPr>
          <w:rFonts w:asciiTheme="majorBidi" w:hAnsiTheme="majorBidi" w:cstheme="majorBidi"/>
        </w:rPr>
      </w:pPr>
      <w:r w:rsidRPr="00487F23">
        <w:rPr>
          <w:rFonts w:asciiTheme="majorBidi" w:hAnsiTheme="majorBidi" w:cstheme="majorBidi"/>
        </w:rPr>
        <w:t>Visos citos jautājumos, ko neparedz Līguma noteikumi, Līdzēji vadās pēc Latvijas Republikas spēkā esošās likumdošanas.</w:t>
      </w:r>
    </w:p>
    <w:p w:rsidR="00C07E54" w:rsidRPr="00487F23" w:rsidP="00487F23" w14:paraId="0A8F0417" w14:textId="77777777">
      <w:pPr>
        <w:spacing w:after="0" w:line="240" w:lineRule="auto"/>
        <w:contextualSpacing/>
        <w:jc w:val="both"/>
        <w:rPr>
          <w:rFonts w:asciiTheme="majorBidi" w:hAnsiTheme="majorBidi" w:cstheme="majorBidi"/>
        </w:rPr>
      </w:pPr>
    </w:p>
    <w:p w:rsidR="00C07E54" w:rsidRPr="00487F23" w:rsidP="00487F23" w14:paraId="2B9C8D65" w14:textId="77777777">
      <w:pPr>
        <w:pStyle w:val="ListParagraph"/>
        <w:numPr>
          <w:ilvl w:val="0"/>
          <w:numId w:val="3"/>
        </w:numPr>
        <w:spacing w:after="0" w:line="240" w:lineRule="auto"/>
        <w:ind w:left="426" w:hanging="426"/>
        <w:jc w:val="center"/>
        <w:rPr>
          <w:rFonts w:asciiTheme="majorBidi" w:hAnsiTheme="majorBidi" w:cstheme="majorBidi"/>
          <w:b/>
        </w:rPr>
      </w:pPr>
      <w:r w:rsidRPr="00487F23">
        <w:rPr>
          <w:rFonts w:asciiTheme="majorBidi" w:hAnsiTheme="majorBidi" w:cstheme="majorBidi"/>
          <w:b/>
        </w:rPr>
        <w:t>Līdzēju rekvizīti un paraksti</w:t>
      </w:r>
    </w:p>
    <w:p w:rsidR="00C07E54" w:rsidRPr="00487F23" w:rsidP="00487F23" w14:paraId="2FE92785" w14:textId="77777777">
      <w:pPr>
        <w:spacing w:after="0" w:line="240" w:lineRule="auto"/>
        <w:contextualSpacing/>
        <w:jc w:val="both"/>
        <w:rPr>
          <w:rFonts w:asciiTheme="majorBidi" w:hAnsiTheme="majorBidi" w:cstheme="majorBidi"/>
          <w:bCs/>
        </w:rPr>
      </w:pPr>
    </w:p>
    <w:tbl>
      <w:tblPr>
        <w:tblStyle w:val="TableGrid"/>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1"/>
      </w:tblGrid>
      <w:tr w14:paraId="0DE6F158" w14:textId="77777777" w:rsidTr="0090714D">
        <w:tblPrEx>
          <w:tblW w:w="9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0" w:type="dxa"/>
          </w:tcPr>
          <w:p w:rsidR="00C07E54" w:rsidRPr="00487F23" w:rsidP="00487F23" w14:paraId="1E9DEC44" w14:textId="77777777">
            <w:pPr>
              <w:spacing w:line="240" w:lineRule="auto"/>
              <w:contextualSpacing/>
              <w:rPr>
                <w:rFonts w:asciiTheme="majorBidi" w:hAnsiTheme="majorBidi" w:cstheme="majorBidi"/>
                <w:b/>
                <w:bCs/>
              </w:rPr>
            </w:pPr>
            <w:r w:rsidRPr="00487F23">
              <w:rPr>
                <w:rFonts w:asciiTheme="majorBidi" w:hAnsiTheme="majorBidi" w:cstheme="majorBidi"/>
                <w:b/>
                <w:bCs/>
              </w:rPr>
              <w:t>PASŪTĪTĀJS:</w:t>
            </w:r>
          </w:p>
        </w:tc>
        <w:tc>
          <w:tcPr>
            <w:tcW w:w="4531" w:type="dxa"/>
            <w:hideMark/>
          </w:tcPr>
          <w:p w:rsidR="00C07E54" w:rsidRPr="00487F23" w:rsidP="00487F23" w14:paraId="2B7DA31A" w14:textId="77777777">
            <w:pPr>
              <w:spacing w:line="240" w:lineRule="auto"/>
              <w:contextualSpacing/>
              <w:rPr>
                <w:rFonts w:asciiTheme="majorBidi" w:hAnsiTheme="majorBidi" w:cstheme="majorBidi"/>
                <w:bCs/>
              </w:rPr>
            </w:pPr>
            <w:r w:rsidRPr="00487F23">
              <w:rPr>
                <w:rFonts w:asciiTheme="majorBidi" w:hAnsiTheme="majorBidi" w:cstheme="majorBidi"/>
                <w:b/>
                <w:bCs/>
              </w:rPr>
              <w:t>PIEGĀDĀTĀJS:</w:t>
            </w:r>
          </w:p>
        </w:tc>
      </w:tr>
      <w:tr w14:paraId="1C9765B9" w14:textId="77777777" w:rsidTr="0090714D">
        <w:tblPrEx>
          <w:tblW w:w="9061" w:type="dxa"/>
          <w:tblLook w:val="04A0"/>
        </w:tblPrEx>
        <w:tc>
          <w:tcPr>
            <w:tcW w:w="4530" w:type="dxa"/>
          </w:tcPr>
          <w:p w:rsidR="00953574" w:rsidRPr="00487F23" w:rsidP="00487F23" w14:paraId="6FC568B9" w14:textId="0EF9D919">
            <w:pPr>
              <w:spacing w:line="240" w:lineRule="auto"/>
              <w:contextualSpacing/>
              <w:rPr>
                <w:rFonts w:asciiTheme="majorBidi" w:hAnsiTheme="majorBidi" w:cstheme="majorBidi"/>
                <w:b/>
              </w:rPr>
            </w:pPr>
            <w:r w:rsidRPr="00487F23">
              <w:rPr>
                <w:rFonts w:asciiTheme="majorBidi" w:hAnsiTheme="majorBidi" w:cstheme="majorBidi"/>
                <w:b/>
              </w:rPr>
              <w:t>Balvu novada pašvaldība</w:t>
            </w:r>
          </w:p>
        </w:tc>
        <w:tc>
          <w:tcPr>
            <w:tcW w:w="4531" w:type="dxa"/>
            <w:hideMark/>
          </w:tcPr>
          <w:p w:rsidR="00953574" w:rsidRPr="00487F23" w:rsidP="00487F23" w14:paraId="034F8469" w14:textId="3068D963">
            <w:pPr>
              <w:spacing w:line="240" w:lineRule="auto"/>
              <w:contextualSpacing/>
              <w:rPr>
                <w:rFonts w:asciiTheme="majorBidi" w:hAnsiTheme="majorBidi" w:cstheme="majorBidi"/>
                <w:bCs/>
              </w:rPr>
            </w:pPr>
            <w:r w:rsidRPr="00487F23">
              <w:rPr>
                <w:rFonts w:asciiTheme="majorBidi" w:hAnsiTheme="majorBidi" w:cstheme="majorBidi"/>
                <w:b/>
                <w:bCs/>
              </w:rPr>
              <w:t xml:space="preserve">SIA </w:t>
            </w:r>
            <w:r w:rsidR="00F65D3C">
              <w:rPr>
                <w:rFonts w:asciiTheme="majorBidi" w:hAnsiTheme="majorBidi" w:cstheme="majorBidi"/>
                <w:b/>
                <w:bCs/>
              </w:rPr>
              <w:t>“</w:t>
            </w:r>
            <w:r w:rsidRPr="00487F23">
              <w:rPr>
                <w:rFonts w:asciiTheme="majorBidi" w:hAnsiTheme="majorBidi" w:cstheme="majorBidi"/>
                <w:b/>
                <w:bCs/>
              </w:rPr>
              <w:t>Holzwerke</w:t>
            </w:r>
            <w:r w:rsidRPr="00487F23">
              <w:rPr>
                <w:rFonts w:asciiTheme="majorBidi" w:hAnsiTheme="majorBidi" w:cstheme="majorBidi"/>
                <w:b/>
                <w:bCs/>
              </w:rPr>
              <w:t xml:space="preserve"> Lubāna” </w:t>
            </w:r>
          </w:p>
        </w:tc>
      </w:tr>
      <w:tr w14:paraId="1ACEA3AF" w14:textId="77777777" w:rsidTr="0090714D">
        <w:tblPrEx>
          <w:tblW w:w="9061" w:type="dxa"/>
          <w:tblLook w:val="04A0"/>
        </w:tblPrEx>
        <w:tc>
          <w:tcPr>
            <w:tcW w:w="4530" w:type="dxa"/>
          </w:tcPr>
          <w:p w:rsidR="00953574" w:rsidRPr="00487F23" w:rsidP="00487F23" w14:paraId="772618D0" w14:textId="77777777">
            <w:pPr>
              <w:spacing w:line="240" w:lineRule="auto"/>
              <w:contextualSpacing/>
              <w:rPr>
                <w:rFonts w:asciiTheme="majorBidi" w:hAnsiTheme="majorBidi" w:cstheme="majorBidi"/>
              </w:rPr>
            </w:pPr>
            <w:r w:rsidRPr="00487F23">
              <w:rPr>
                <w:rFonts w:asciiTheme="majorBidi" w:hAnsiTheme="majorBidi" w:cstheme="majorBidi"/>
              </w:rPr>
              <w:t>Reģ.Nr.</w:t>
            </w:r>
            <w:r w:rsidRPr="00487F23">
              <w:rPr>
                <w:rFonts w:eastAsia="Calibri" w:asciiTheme="majorBidi" w:hAnsiTheme="majorBidi" w:cstheme="majorBidi"/>
              </w:rPr>
              <w:t>90009115622</w:t>
            </w:r>
          </w:p>
        </w:tc>
        <w:tc>
          <w:tcPr>
            <w:tcW w:w="4531" w:type="dxa"/>
            <w:hideMark/>
          </w:tcPr>
          <w:p w:rsidR="00953574" w:rsidRPr="00487F23" w:rsidP="00487F23" w14:paraId="0B92D3A9" w14:textId="7BE969A8">
            <w:pPr>
              <w:spacing w:line="240" w:lineRule="auto"/>
              <w:contextualSpacing/>
              <w:rPr>
                <w:rFonts w:asciiTheme="majorBidi" w:hAnsiTheme="majorBidi" w:cstheme="majorBidi"/>
                <w:bCs/>
              </w:rPr>
            </w:pPr>
            <w:r w:rsidRPr="00487F23">
              <w:rPr>
                <w:rFonts w:asciiTheme="majorBidi" w:hAnsiTheme="majorBidi" w:cstheme="majorBidi"/>
              </w:rPr>
              <w:t>Reģ.Nr.</w:t>
            </w:r>
            <w:r w:rsidRPr="00487F23" w:rsidR="004068A5">
              <w:rPr>
                <w:rFonts w:asciiTheme="majorBidi" w:hAnsiTheme="majorBidi" w:cstheme="majorBidi"/>
              </w:rPr>
              <w:t>40003230494</w:t>
            </w:r>
          </w:p>
        </w:tc>
      </w:tr>
      <w:tr w14:paraId="564F3D61" w14:textId="77777777" w:rsidTr="0090714D">
        <w:tblPrEx>
          <w:tblW w:w="9061" w:type="dxa"/>
          <w:tblLook w:val="04A0"/>
        </w:tblPrEx>
        <w:tc>
          <w:tcPr>
            <w:tcW w:w="4530" w:type="dxa"/>
          </w:tcPr>
          <w:p w:rsidR="00953574" w:rsidRPr="00487F23" w:rsidP="00487F23" w14:paraId="046A2747" w14:textId="77777777">
            <w:pPr>
              <w:spacing w:line="240" w:lineRule="auto"/>
              <w:contextualSpacing/>
              <w:rPr>
                <w:rFonts w:asciiTheme="majorBidi" w:hAnsiTheme="majorBidi" w:cstheme="majorBidi"/>
              </w:rPr>
            </w:pPr>
            <w:r w:rsidRPr="00487F23">
              <w:rPr>
                <w:rFonts w:asciiTheme="majorBidi" w:hAnsiTheme="majorBidi" w:cstheme="majorBidi"/>
              </w:rPr>
              <w:t>Bērzpils iela 1A, Balvi, Balvu nov., LV-4501</w:t>
            </w:r>
          </w:p>
        </w:tc>
        <w:tc>
          <w:tcPr>
            <w:tcW w:w="4531" w:type="dxa"/>
            <w:hideMark/>
          </w:tcPr>
          <w:p w:rsidR="00953574" w:rsidRPr="00487F23" w:rsidP="00487F23" w14:paraId="777172D5" w14:textId="0D2A047F">
            <w:pPr>
              <w:spacing w:line="240" w:lineRule="auto"/>
              <w:contextualSpacing/>
              <w:rPr>
                <w:rFonts w:asciiTheme="majorBidi" w:hAnsiTheme="majorBidi" w:cstheme="majorBidi"/>
                <w:bCs/>
              </w:rPr>
            </w:pPr>
            <w:r w:rsidRPr="00487F23">
              <w:rPr>
                <w:rFonts w:asciiTheme="majorBidi" w:hAnsiTheme="majorBidi" w:cstheme="majorBidi"/>
              </w:rPr>
              <w:t>Parka iela 1, Lubāna, Madonas nov., LV-4830</w:t>
            </w:r>
          </w:p>
        </w:tc>
      </w:tr>
      <w:tr w14:paraId="5D1C1E04" w14:textId="77777777" w:rsidTr="0090714D">
        <w:tblPrEx>
          <w:tblW w:w="9061" w:type="dxa"/>
          <w:tblLook w:val="04A0"/>
        </w:tblPrEx>
        <w:tc>
          <w:tcPr>
            <w:tcW w:w="4530" w:type="dxa"/>
          </w:tcPr>
          <w:p w:rsidR="00953574" w:rsidRPr="00487F23" w:rsidP="00487F23" w14:paraId="38F29093" w14:textId="77209D33">
            <w:pPr>
              <w:spacing w:line="240" w:lineRule="auto"/>
              <w:contextualSpacing/>
              <w:rPr>
                <w:rFonts w:asciiTheme="majorBidi" w:hAnsiTheme="majorBidi" w:cstheme="majorBidi"/>
                <w:bCs/>
              </w:rPr>
            </w:pPr>
            <w:r w:rsidRPr="00487F23">
              <w:rPr>
                <w:rFonts w:asciiTheme="majorBidi" w:hAnsiTheme="majorBidi" w:cstheme="majorBidi"/>
              </w:rPr>
              <w:t>Banka: “Swedbank” AS</w:t>
            </w:r>
          </w:p>
        </w:tc>
        <w:tc>
          <w:tcPr>
            <w:tcW w:w="4531" w:type="dxa"/>
            <w:hideMark/>
          </w:tcPr>
          <w:p w:rsidR="00953574" w:rsidRPr="00487F23" w:rsidP="00487F23" w14:paraId="4CA1252D" w14:textId="7B343D4F">
            <w:pPr>
              <w:spacing w:line="240" w:lineRule="auto"/>
              <w:contextualSpacing/>
              <w:rPr>
                <w:rFonts w:asciiTheme="majorBidi" w:hAnsiTheme="majorBidi" w:cstheme="majorBidi"/>
                <w:bCs/>
              </w:rPr>
            </w:pPr>
            <w:r w:rsidRPr="00487F23">
              <w:rPr>
                <w:rFonts w:asciiTheme="majorBidi" w:hAnsiTheme="majorBidi" w:cstheme="majorBidi"/>
              </w:rPr>
              <w:t xml:space="preserve">Banka: </w:t>
            </w:r>
            <w:r w:rsidRPr="00487F23" w:rsidR="00540945">
              <w:rPr>
                <w:rFonts w:asciiTheme="majorBidi" w:hAnsiTheme="majorBidi" w:cstheme="majorBidi"/>
              </w:rPr>
              <w:t>“</w:t>
            </w:r>
            <w:r w:rsidRPr="00487F23">
              <w:rPr>
                <w:rFonts w:asciiTheme="majorBidi" w:hAnsiTheme="majorBidi" w:cstheme="majorBidi"/>
              </w:rPr>
              <w:t>Swedbank</w:t>
            </w:r>
            <w:r w:rsidRPr="00487F23" w:rsidR="00540945">
              <w:rPr>
                <w:rFonts w:asciiTheme="majorBidi" w:hAnsiTheme="majorBidi" w:cstheme="majorBidi"/>
              </w:rPr>
              <w:t>” AS</w:t>
            </w:r>
          </w:p>
        </w:tc>
      </w:tr>
      <w:tr w14:paraId="765601E7" w14:textId="77777777" w:rsidTr="0090714D">
        <w:tblPrEx>
          <w:tblW w:w="9061" w:type="dxa"/>
          <w:tblLook w:val="04A0"/>
        </w:tblPrEx>
        <w:tc>
          <w:tcPr>
            <w:tcW w:w="4530" w:type="dxa"/>
          </w:tcPr>
          <w:p w:rsidR="00953574" w:rsidRPr="00487F23" w:rsidP="00487F23" w14:paraId="1AB86429" w14:textId="3F120CE0">
            <w:pPr>
              <w:spacing w:line="240" w:lineRule="auto"/>
              <w:contextualSpacing/>
              <w:rPr>
                <w:rFonts w:asciiTheme="majorBidi" w:hAnsiTheme="majorBidi" w:cstheme="majorBidi"/>
                <w:bCs/>
              </w:rPr>
            </w:pPr>
            <w:r w:rsidRPr="00487F23">
              <w:rPr>
                <w:rFonts w:asciiTheme="majorBidi" w:hAnsiTheme="majorBidi" w:cstheme="majorBidi"/>
              </w:rPr>
              <w:t>Kods: HABALV22</w:t>
            </w:r>
          </w:p>
        </w:tc>
        <w:tc>
          <w:tcPr>
            <w:tcW w:w="4531" w:type="dxa"/>
            <w:hideMark/>
          </w:tcPr>
          <w:p w:rsidR="00953574" w:rsidRPr="00487F23" w:rsidP="00487F23" w14:paraId="2EE7312B" w14:textId="7E2BCED3">
            <w:pPr>
              <w:spacing w:line="240" w:lineRule="auto"/>
              <w:contextualSpacing/>
              <w:rPr>
                <w:rFonts w:asciiTheme="majorBidi" w:hAnsiTheme="majorBidi" w:cstheme="majorBidi"/>
                <w:bCs/>
              </w:rPr>
            </w:pPr>
            <w:r w:rsidRPr="00487F23">
              <w:rPr>
                <w:rFonts w:asciiTheme="majorBidi" w:hAnsiTheme="majorBidi" w:cstheme="majorBidi"/>
              </w:rPr>
              <w:t>Kods: HABALV22</w:t>
            </w:r>
          </w:p>
        </w:tc>
      </w:tr>
      <w:tr w14:paraId="398278BE" w14:textId="77777777" w:rsidTr="0090714D">
        <w:tblPrEx>
          <w:tblW w:w="9061" w:type="dxa"/>
          <w:tblLook w:val="04A0"/>
        </w:tblPrEx>
        <w:tc>
          <w:tcPr>
            <w:tcW w:w="4530" w:type="dxa"/>
          </w:tcPr>
          <w:p w:rsidR="00953574" w:rsidRPr="00487F23" w:rsidP="00487F23" w14:paraId="5C93FF77" w14:textId="287CD5F1">
            <w:pPr>
              <w:spacing w:line="240" w:lineRule="auto"/>
              <w:contextualSpacing/>
              <w:rPr>
                <w:rFonts w:asciiTheme="majorBidi" w:hAnsiTheme="majorBidi" w:cstheme="majorBidi"/>
                <w:bCs/>
              </w:rPr>
            </w:pPr>
            <w:r w:rsidRPr="00487F23">
              <w:rPr>
                <w:rFonts w:asciiTheme="majorBidi" w:hAnsiTheme="majorBidi" w:cstheme="majorBidi"/>
              </w:rPr>
              <w:t xml:space="preserve">Konta Nr.: LV24HABA0551034380944 </w:t>
            </w:r>
          </w:p>
        </w:tc>
        <w:tc>
          <w:tcPr>
            <w:tcW w:w="4531" w:type="dxa"/>
            <w:hideMark/>
          </w:tcPr>
          <w:p w:rsidR="00953574" w:rsidRPr="00487F23" w:rsidP="00487F23" w14:paraId="34BC5E82" w14:textId="6046C97F">
            <w:pPr>
              <w:spacing w:line="240" w:lineRule="auto"/>
              <w:contextualSpacing/>
              <w:rPr>
                <w:rFonts w:asciiTheme="majorBidi" w:hAnsiTheme="majorBidi" w:cstheme="majorBidi"/>
              </w:rPr>
            </w:pPr>
            <w:r w:rsidRPr="00487F23">
              <w:rPr>
                <w:rFonts w:asciiTheme="majorBidi" w:hAnsiTheme="majorBidi" w:cstheme="majorBidi"/>
              </w:rPr>
              <w:t xml:space="preserve">Konta Nr.: </w:t>
            </w:r>
            <w:r w:rsidRPr="00487F23" w:rsidR="004068A5">
              <w:rPr>
                <w:rFonts w:asciiTheme="majorBidi" w:hAnsiTheme="majorBidi" w:cstheme="majorBidi"/>
              </w:rPr>
              <w:t>LV82HABA0001408038041</w:t>
            </w:r>
          </w:p>
        </w:tc>
      </w:tr>
      <w:tr w14:paraId="43C3C13E" w14:textId="77777777" w:rsidTr="0090714D">
        <w:tblPrEx>
          <w:tblW w:w="9061" w:type="dxa"/>
          <w:tblLook w:val="04A0"/>
        </w:tblPrEx>
        <w:tc>
          <w:tcPr>
            <w:tcW w:w="4530" w:type="dxa"/>
          </w:tcPr>
          <w:p w:rsidR="00C07E54" w:rsidRPr="00487F23" w:rsidP="00487F23" w14:paraId="48848A23" w14:textId="7777777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line="240" w:lineRule="auto"/>
              <w:contextualSpacing/>
              <w:rPr>
                <w:rFonts w:asciiTheme="majorBidi" w:hAnsiTheme="majorBidi" w:cstheme="majorBidi"/>
              </w:rPr>
            </w:pPr>
          </w:p>
          <w:p w:rsidR="00C07E54" w:rsidRPr="00487F23" w:rsidP="00487F23" w14:paraId="1FB445A5" w14:textId="7777777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line="240" w:lineRule="auto"/>
              <w:contextualSpacing/>
              <w:rPr>
                <w:rFonts w:asciiTheme="majorBidi" w:hAnsiTheme="majorBidi" w:cstheme="majorBidi"/>
              </w:rPr>
            </w:pPr>
            <w:r w:rsidRPr="00487F23">
              <w:rPr>
                <w:rFonts w:asciiTheme="majorBidi" w:hAnsiTheme="majorBidi" w:cstheme="majorBidi"/>
              </w:rPr>
              <w:t>_______________________ /</w:t>
            </w:r>
            <w:r w:rsidRPr="00487F23">
              <w:rPr>
                <w:rFonts w:asciiTheme="majorBidi" w:hAnsiTheme="majorBidi" w:cstheme="majorBidi"/>
              </w:rPr>
              <w:t>D.Tutiņa</w:t>
            </w:r>
            <w:r w:rsidRPr="00487F23">
              <w:rPr>
                <w:rFonts w:asciiTheme="majorBidi" w:hAnsiTheme="majorBidi" w:cstheme="majorBidi"/>
              </w:rPr>
              <w:t>/</w:t>
            </w:r>
          </w:p>
          <w:p w:rsidR="00C07E54" w:rsidRPr="00487F23" w:rsidP="00487F23" w14:paraId="61E0981E" w14:textId="7777777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line="240" w:lineRule="auto"/>
              <w:contextualSpacing/>
              <w:rPr>
                <w:rFonts w:asciiTheme="majorBidi" w:hAnsiTheme="majorBidi" w:cstheme="majorBidi"/>
              </w:rPr>
            </w:pPr>
          </w:p>
        </w:tc>
        <w:tc>
          <w:tcPr>
            <w:tcW w:w="4531" w:type="dxa"/>
          </w:tcPr>
          <w:p w:rsidR="00C07E54" w:rsidRPr="00487F23" w:rsidP="00487F23" w14:paraId="00389430" w14:textId="7777777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line="240" w:lineRule="auto"/>
              <w:contextualSpacing/>
              <w:rPr>
                <w:rFonts w:asciiTheme="majorBidi" w:hAnsiTheme="majorBidi" w:cstheme="majorBidi"/>
              </w:rPr>
            </w:pPr>
          </w:p>
          <w:p w:rsidR="00C07E54" w:rsidRPr="00487F23" w:rsidP="00487F23" w14:paraId="1599AE63" w14:textId="65766D9A">
            <w:pPr>
              <w:spacing w:line="240" w:lineRule="auto"/>
              <w:contextualSpacing/>
              <w:rPr>
                <w:rFonts w:asciiTheme="majorBidi" w:hAnsiTheme="majorBidi" w:cstheme="majorBidi"/>
                <w:color w:val="000000"/>
              </w:rPr>
            </w:pPr>
            <w:r w:rsidRPr="00487F23">
              <w:rPr>
                <w:rFonts w:asciiTheme="majorBidi" w:hAnsiTheme="majorBidi" w:cstheme="majorBidi"/>
              </w:rPr>
              <w:t>________________________ /</w:t>
            </w:r>
            <w:r w:rsidRPr="00487F23" w:rsidR="004068A5">
              <w:rPr>
                <w:rFonts w:asciiTheme="majorBidi" w:hAnsiTheme="majorBidi" w:cstheme="majorBidi"/>
              </w:rPr>
              <w:t>A.Stanga</w:t>
            </w:r>
            <w:r w:rsidRPr="00487F23">
              <w:rPr>
                <w:rFonts w:asciiTheme="majorBidi" w:hAnsiTheme="majorBidi" w:cstheme="majorBidi"/>
              </w:rPr>
              <w:t>/</w:t>
            </w:r>
          </w:p>
        </w:tc>
      </w:tr>
    </w:tbl>
    <w:p w:rsidR="00C07E54" w:rsidRPr="00487F23" w:rsidP="00487F23" w14:paraId="47D92EFC" w14:textId="77777777">
      <w:pPr>
        <w:spacing w:after="0" w:line="240" w:lineRule="auto"/>
        <w:contextualSpacing/>
        <w:jc w:val="both"/>
        <w:rPr>
          <w:rFonts w:eastAsia="Times New Roman" w:asciiTheme="majorBidi" w:hAnsiTheme="majorBidi" w:cstheme="majorBidi"/>
          <w:bCs/>
          <w:lang w:eastAsia="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tblGrid>
      <w:tr w14:paraId="15194E2E" w14:textId="77777777" w:rsidTr="0090714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6" w:type="dxa"/>
            <w:hideMark/>
          </w:tcPr>
          <w:p w:rsidR="00C07E54" w:rsidRPr="00487F23" w:rsidP="00487F23" w14:paraId="71EC6631" w14:textId="77777777">
            <w:pPr>
              <w:spacing w:line="240" w:lineRule="auto"/>
              <w:rPr>
                <w:rFonts w:asciiTheme="majorBidi" w:hAnsiTheme="majorBidi" w:cstheme="majorBidi"/>
                <w:highlight w:val="yellow"/>
              </w:rPr>
            </w:pPr>
            <w:r w:rsidRPr="00487F23">
              <w:rPr>
                <w:rFonts w:asciiTheme="majorBidi" w:hAnsiTheme="majorBidi" w:cstheme="majorBidi"/>
                <w:b/>
                <w:bCs/>
              </w:rPr>
              <w:t>IESTĀDE:</w:t>
            </w:r>
          </w:p>
        </w:tc>
      </w:tr>
      <w:tr w14:paraId="4B5EB74C" w14:textId="77777777" w:rsidTr="0090714D">
        <w:tblPrEx>
          <w:tblW w:w="0" w:type="auto"/>
          <w:tblLook w:val="04A0"/>
        </w:tblPrEx>
        <w:tc>
          <w:tcPr>
            <w:tcW w:w="4536" w:type="dxa"/>
            <w:hideMark/>
          </w:tcPr>
          <w:p w:rsidR="00C07E54" w:rsidRPr="00487F23" w:rsidP="00487F23" w14:paraId="06D8EF3D" w14:textId="5EE56CAD">
            <w:pPr>
              <w:spacing w:line="240" w:lineRule="auto"/>
              <w:rPr>
                <w:rFonts w:asciiTheme="majorBidi" w:hAnsiTheme="majorBidi" w:cstheme="majorBidi"/>
                <w:highlight w:val="yellow"/>
              </w:rPr>
            </w:pPr>
            <w:r w:rsidRPr="00487F23">
              <w:rPr>
                <w:rFonts w:asciiTheme="majorBidi" w:hAnsiTheme="majorBidi" w:cstheme="majorBidi"/>
                <w:b/>
              </w:rPr>
              <w:t xml:space="preserve">Rugāju vidusskola </w:t>
            </w:r>
          </w:p>
        </w:tc>
      </w:tr>
      <w:tr w14:paraId="323BC561" w14:textId="77777777" w:rsidTr="0090714D">
        <w:tblPrEx>
          <w:tblW w:w="0" w:type="auto"/>
          <w:tblLook w:val="04A0"/>
        </w:tblPrEx>
        <w:tc>
          <w:tcPr>
            <w:tcW w:w="4536" w:type="dxa"/>
            <w:hideMark/>
          </w:tcPr>
          <w:p w:rsidR="00C07E54" w:rsidRPr="00487F23" w:rsidP="00487F23" w14:paraId="0BAACB09" w14:textId="510FCFA2">
            <w:pPr>
              <w:spacing w:line="240" w:lineRule="auto"/>
              <w:rPr>
                <w:rFonts w:asciiTheme="majorBidi" w:hAnsiTheme="majorBidi" w:cstheme="majorBidi"/>
                <w:highlight w:val="yellow"/>
              </w:rPr>
            </w:pPr>
            <w:r w:rsidRPr="00487F23">
              <w:rPr>
                <w:rFonts w:asciiTheme="majorBidi" w:hAnsiTheme="majorBidi" w:cstheme="majorBidi"/>
              </w:rPr>
              <w:t>Reģ.Nr.</w:t>
            </w:r>
            <w:r w:rsidRPr="00487F23" w:rsidR="00F3070B">
              <w:rPr>
                <w:rFonts w:asciiTheme="majorBidi" w:hAnsiTheme="majorBidi" w:cstheme="majorBidi"/>
                <w:bCs/>
              </w:rPr>
              <w:t>40900021122</w:t>
            </w:r>
          </w:p>
        </w:tc>
      </w:tr>
      <w:tr w14:paraId="0D536023" w14:textId="77777777" w:rsidTr="0090714D">
        <w:tblPrEx>
          <w:tblW w:w="0" w:type="auto"/>
          <w:tblLook w:val="04A0"/>
        </w:tblPrEx>
        <w:tc>
          <w:tcPr>
            <w:tcW w:w="4536" w:type="dxa"/>
            <w:hideMark/>
          </w:tcPr>
          <w:p w:rsidR="00C07E54" w:rsidRPr="00487F23" w:rsidP="00487F23" w14:paraId="3A0FDB0D" w14:textId="7AF41D27">
            <w:pPr>
              <w:widowControl w:val="0"/>
              <w:autoSpaceDN w:val="0"/>
              <w:spacing w:line="240" w:lineRule="auto"/>
              <w:rPr>
                <w:rFonts w:asciiTheme="majorBidi" w:hAnsiTheme="majorBidi" w:cstheme="majorBidi"/>
                <w:highlight w:val="yellow"/>
                <w:lang w:eastAsia="ar-SA"/>
              </w:rPr>
            </w:pPr>
            <w:r w:rsidRPr="00487F23">
              <w:rPr>
                <w:rFonts w:asciiTheme="majorBidi" w:hAnsiTheme="majorBidi" w:cstheme="majorBidi"/>
                <w:bCs/>
              </w:rPr>
              <w:t>Kurmenes iela 87, Rugāji, Rugāju pag., Balvu nov., LV-4570</w:t>
            </w:r>
          </w:p>
        </w:tc>
      </w:tr>
      <w:tr w14:paraId="598C50C5" w14:textId="77777777" w:rsidTr="0090714D">
        <w:tblPrEx>
          <w:tblW w:w="0" w:type="auto"/>
          <w:tblLook w:val="04A0"/>
        </w:tblPrEx>
        <w:tc>
          <w:tcPr>
            <w:tcW w:w="4536" w:type="dxa"/>
          </w:tcPr>
          <w:p w:rsidR="00C07E54" w:rsidRPr="00487F23" w:rsidP="00487F23" w14:paraId="529BCD18" w14:textId="7777777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line="240" w:lineRule="auto"/>
              <w:contextualSpacing/>
              <w:rPr>
                <w:rFonts w:asciiTheme="majorBidi" w:hAnsiTheme="majorBidi" w:cstheme="majorBidi"/>
              </w:rPr>
            </w:pPr>
          </w:p>
          <w:p w:rsidR="00C07E54" w:rsidRPr="00487F23" w:rsidP="00487F23" w14:paraId="3E17FC44" w14:textId="5F776DD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line="240" w:lineRule="auto"/>
              <w:contextualSpacing/>
              <w:rPr>
                <w:rFonts w:asciiTheme="majorBidi" w:hAnsiTheme="majorBidi" w:cstheme="majorBidi"/>
              </w:rPr>
            </w:pPr>
            <w:r w:rsidRPr="00487F23">
              <w:rPr>
                <w:rFonts w:asciiTheme="majorBidi" w:hAnsiTheme="majorBidi" w:cstheme="majorBidi"/>
              </w:rPr>
              <w:t>_______________________ /</w:t>
            </w:r>
            <w:r w:rsidRPr="00487F23" w:rsidR="003429BD">
              <w:rPr>
                <w:rFonts w:asciiTheme="majorBidi" w:hAnsiTheme="majorBidi" w:cstheme="majorBidi"/>
              </w:rPr>
              <w:t>I</w:t>
            </w:r>
            <w:r w:rsidRPr="00487F23" w:rsidR="00F3070B">
              <w:rPr>
                <w:rFonts w:asciiTheme="majorBidi" w:hAnsiTheme="majorBidi" w:cstheme="majorBidi"/>
              </w:rPr>
              <w:t>.Arelkeviča</w:t>
            </w:r>
            <w:r w:rsidRPr="00487F23">
              <w:rPr>
                <w:rFonts w:asciiTheme="majorBidi" w:hAnsiTheme="majorBidi" w:cstheme="majorBidi"/>
              </w:rPr>
              <w:t>/</w:t>
            </w:r>
          </w:p>
          <w:p w:rsidR="00C07E54" w:rsidRPr="00487F23" w:rsidP="00487F23" w14:paraId="3935A1C8" w14:textId="77777777">
            <w:pPr>
              <w:spacing w:line="240" w:lineRule="auto"/>
              <w:rPr>
                <w:rFonts w:asciiTheme="majorBidi" w:hAnsiTheme="majorBidi" w:cstheme="majorBidi"/>
                <w:highlight w:val="yellow"/>
              </w:rPr>
            </w:pPr>
          </w:p>
        </w:tc>
      </w:tr>
    </w:tbl>
    <w:p w:rsidR="00C07E54" w:rsidRPr="00487F23" w:rsidP="00487F23" w14:paraId="77036A9B" w14:textId="1FFB2A38">
      <w:pPr>
        <w:widowControl w:val="0"/>
        <w:autoSpaceDN w:val="0"/>
        <w:spacing w:after="0" w:line="240" w:lineRule="auto"/>
        <w:jc w:val="both"/>
        <w:rPr>
          <w:rFonts w:eastAsia="Times New Roman" w:asciiTheme="majorBidi" w:hAnsiTheme="majorBidi" w:cstheme="majorBidi"/>
          <w:highlight w:val="yellow"/>
          <w:lang w:eastAsia="ar-SA"/>
        </w:rPr>
      </w:pPr>
    </w:p>
    <w:sectPr w:rsidSect="00C07E54">
      <w:footerReference w:type="default" r:id="rId7"/>
      <w:footerReference w:type="first" r:id="rId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
    <w:altName w:val="Meiry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4"/>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415336"/>
    <w:multiLevelType w:val="multilevel"/>
    <w:tmpl w:val="4A925788"/>
    <w:lvl w:ilvl="0">
      <w:start w:val="4"/>
      <w:numFmt w:val="decimal"/>
      <w:lvlText w:val="%1."/>
      <w:lvlJc w:val="left"/>
      <w:pPr>
        <w:ind w:left="360" w:hanging="360"/>
      </w:pPr>
      <w:rPr>
        <w:rFonts w:hint="default"/>
        <w:b/>
        <w:bCs w:val="0"/>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2F0F16FB"/>
    <w:multiLevelType w:val="multilevel"/>
    <w:tmpl w:val="0426001F"/>
    <w:numStyleLink w:val="Stils30"/>
  </w:abstractNum>
  <w:abstractNum w:abstractNumId="2">
    <w:nsid w:val="39AD72F0"/>
    <w:multiLevelType w:val="multilevel"/>
    <w:tmpl w:val="7AAA3E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CC3511B"/>
    <w:multiLevelType w:val="multilevel"/>
    <w:tmpl w:val="0426001F"/>
    <w:styleLink w:val="Stils3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8FA2834"/>
    <w:multiLevelType w:val="hybridMultilevel"/>
    <w:tmpl w:val="E8E4FDB8"/>
    <w:lvl w:ilvl="0">
      <w:start w:val="1"/>
      <w:numFmt w:val="bullet"/>
      <w:lvlText w:val="-"/>
      <w:lvlJc w:val="left"/>
      <w:pPr>
        <w:ind w:left="720" w:hanging="360"/>
      </w:pPr>
      <w:rPr>
        <w:rFonts w:ascii="Times New Roman" w:hAnsi="Times New Roman" w:eastAsiaTheme="minorHAns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64FD7FD4"/>
    <w:multiLevelType w:val="hybridMultilevel"/>
    <w:tmpl w:val="53BE1674"/>
    <w:lvl w:ilvl="0">
      <w:start w:val="1"/>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02345936">
    <w:abstractNumId w:val="2"/>
  </w:num>
  <w:num w:numId="2" w16cid:durableId="1025443501">
    <w:abstractNumId w:val="4"/>
  </w:num>
  <w:num w:numId="3" w16cid:durableId="795608738">
    <w:abstractNumId w:val="0"/>
  </w:num>
  <w:num w:numId="4" w16cid:durableId="950405318">
    <w:abstractNumId w:val="3"/>
  </w:num>
  <w:num w:numId="5" w16cid:durableId="1244797036">
    <w:abstractNumId w:val="1"/>
  </w:num>
  <w:num w:numId="6" w16cid:durableId="1124029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E54"/>
    <w:rsid w:val="000D53C1"/>
    <w:rsid w:val="00125377"/>
    <w:rsid w:val="001D0281"/>
    <w:rsid w:val="001F5127"/>
    <w:rsid w:val="00257BB2"/>
    <w:rsid w:val="003429BD"/>
    <w:rsid w:val="00356C3D"/>
    <w:rsid w:val="004068A5"/>
    <w:rsid w:val="004401D4"/>
    <w:rsid w:val="00476790"/>
    <w:rsid w:val="00477A9D"/>
    <w:rsid w:val="004873A8"/>
    <w:rsid w:val="00487F23"/>
    <w:rsid w:val="004F6B57"/>
    <w:rsid w:val="00540945"/>
    <w:rsid w:val="00556708"/>
    <w:rsid w:val="005801FA"/>
    <w:rsid w:val="0059554A"/>
    <w:rsid w:val="00636F69"/>
    <w:rsid w:val="00685FB9"/>
    <w:rsid w:val="006B7499"/>
    <w:rsid w:val="006F0435"/>
    <w:rsid w:val="00712274"/>
    <w:rsid w:val="00780C4D"/>
    <w:rsid w:val="00792274"/>
    <w:rsid w:val="00846791"/>
    <w:rsid w:val="00953574"/>
    <w:rsid w:val="009D4EC3"/>
    <w:rsid w:val="009F30C8"/>
    <w:rsid w:val="00A307FE"/>
    <w:rsid w:val="00A468E5"/>
    <w:rsid w:val="00AE12B3"/>
    <w:rsid w:val="00B26F83"/>
    <w:rsid w:val="00C07E54"/>
    <w:rsid w:val="00C222D8"/>
    <w:rsid w:val="00CA35D1"/>
    <w:rsid w:val="00D44A9F"/>
    <w:rsid w:val="00E04702"/>
    <w:rsid w:val="00E150A3"/>
    <w:rsid w:val="00E82FF7"/>
    <w:rsid w:val="00EC6BC2"/>
    <w:rsid w:val="00ED1D7C"/>
    <w:rsid w:val="00EE094A"/>
    <w:rsid w:val="00EE19DA"/>
    <w:rsid w:val="00F23055"/>
    <w:rsid w:val="00F3070B"/>
    <w:rsid w:val="00F30D5E"/>
    <w:rsid w:val="00F42C9C"/>
    <w:rsid w:val="00F56604"/>
    <w:rsid w:val="00F65D3C"/>
    <w:rsid w:val="00F72273"/>
    <w:rsid w:val="00FB1BAE"/>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46837381"/>
  <w15:chartTrackingRefBased/>
  <w15:docId w15:val="{B0621061-25E0-4C9A-BEEB-F87EE099D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7E54"/>
    <w:pPr>
      <w:spacing w:line="259" w:lineRule="auto"/>
    </w:pPr>
    <w:rPr>
      <w:kern w:val="0"/>
      <w:sz w:val="22"/>
      <w:szCs w:val="22"/>
      <w14:ligatures w14:val="none"/>
    </w:rPr>
  </w:style>
  <w:style w:type="paragraph" w:styleId="Heading1">
    <w:name w:val="heading 1"/>
    <w:basedOn w:val="Normal"/>
    <w:next w:val="Normal"/>
    <w:link w:val="Virsraksts1Rakstz"/>
    <w:uiPriority w:val="9"/>
    <w:qFormat/>
    <w:rsid w:val="00C07E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Virsraksts2Rakstz"/>
    <w:uiPriority w:val="9"/>
    <w:semiHidden/>
    <w:unhideWhenUsed/>
    <w:qFormat/>
    <w:rsid w:val="00C07E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Virsraksts3Rakstz"/>
    <w:uiPriority w:val="9"/>
    <w:semiHidden/>
    <w:unhideWhenUsed/>
    <w:qFormat/>
    <w:rsid w:val="00C07E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Virsraksts4Rakstz"/>
    <w:uiPriority w:val="9"/>
    <w:semiHidden/>
    <w:unhideWhenUsed/>
    <w:qFormat/>
    <w:rsid w:val="00C07E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Virsraksts5Rakstz"/>
    <w:uiPriority w:val="9"/>
    <w:semiHidden/>
    <w:unhideWhenUsed/>
    <w:qFormat/>
    <w:rsid w:val="00C07E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Virsraksts6Rakstz"/>
    <w:uiPriority w:val="9"/>
    <w:semiHidden/>
    <w:unhideWhenUsed/>
    <w:qFormat/>
    <w:rsid w:val="00C07E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Virsraksts7Rakstz"/>
    <w:uiPriority w:val="9"/>
    <w:semiHidden/>
    <w:unhideWhenUsed/>
    <w:qFormat/>
    <w:rsid w:val="00C07E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Virsraksts8Rakstz"/>
    <w:uiPriority w:val="9"/>
    <w:semiHidden/>
    <w:unhideWhenUsed/>
    <w:qFormat/>
    <w:rsid w:val="00C07E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Virsraksts9Rakstz"/>
    <w:uiPriority w:val="9"/>
    <w:semiHidden/>
    <w:unhideWhenUsed/>
    <w:qFormat/>
    <w:rsid w:val="00C07E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irsraksts1Rakstz">
    <w:name w:val="Virsraksts 1 Rakstz."/>
    <w:basedOn w:val="DefaultParagraphFont"/>
    <w:link w:val="Heading1"/>
    <w:uiPriority w:val="9"/>
    <w:rsid w:val="00C07E5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DefaultParagraphFont"/>
    <w:link w:val="Heading2"/>
    <w:uiPriority w:val="9"/>
    <w:semiHidden/>
    <w:rsid w:val="00C07E5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DefaultParagraphFont"/>
    <w:link w:val="Heading3"/>
    <w:uiPriority w:val="9"/>
    <w:semiHidden/>
    <w:rsid w:val="00C07E54"/>
    <w:rPr>
      <w:rFonts w:eastAsiaTheme="majorEastAsia" w:cstheme="majorBidi"/>
      <w:color w:val="2F5496" w:themeColor="accent1" w:themeShade="BF"/>
      <w:sz w:val="28"/>
      <w:szCs w:val="28"/>
    </w:rPr>
  </w:style>
  <w:style w:type="character" w:customStyle="1" w:styleId="Virsraksts4Rakstz">
    <w:name w:val="Virsraksts 4 Rakstz."/>
    <w:basedOn w:val="DefaultParagraphFont"/>
    <w:link w:val="Heading4"/>
    <w:uiPriority w:val="9"/>
    <w:semiHidden/>
    <w:rsid w:val="00C07E54"/>
    <w:rPr>
      <w:rFonts w:eastAsiaTheme="majorEastAsia" w:cstheme="majorBidi"/>
      <w:i/>
      <w:iCs/>
      <w:color w:val="2F5496" w:themeColor="accent1" w:themeShade="BF"/>
    </w:rPr>
  </w:style>
  <w:style w:type="character" w:customStyle="1" w:styleId="Virsraksts5Rakstz">
    <w:name w:val="Virsraksts 5 Rakstz."/>
    <w:basedOn w:val="DefaultParagraphFont"/>
    <w:link w:val="Heading5"/>
    <w:uiPriority w:val="9"/>
    <w:semiHidden/>
    <w:rsid w:val="00C07E54"/>
    <w:rPr>
      <w:rFonts w:eastAsiaTheme="majorEastAsia" w:cstheme="majorBidi"/>
      <w:color w:val="2F5496" w:themeColor="accent1" w:themeShade="BF"/>
    </w:rPr>
  </w:style>
  <w:style w:type="character" w:customStyle="1" w:styleId="Virsraksts6Rakstz">
    <w:name w:val="Virsraksts 6 Rakstz."/>
    <w:basedOn w:val="DefaultParagraphFont"/>
    <w:link w:val="Heading6"/>
    <w:uiPriority w:val="9"/>
    <w:semiHidden/>
    <w:rsid w:val="00C07E54"/>
    <w:rPr>
      <w:rFonts w:eastAsiaTheme="majorEastAsia" w:cstheme="majorBidi"/>
      <w:i/>
      <w:iCs/>
      <w:color w:val="595959" w:themeColor="text1" w:themeTint="A6"/>
    </w:rPr>
  </w:style>
  <w:style w:type="character" w:customStyle="1" w:styleId="Virsraksts7Rakstz">
    <w:name w:val="Virsraksts 7 Rakstz."/>
    <w:basedOn w:val="DefaultParagraphFont"/>
    <w:link w:val="Heading7"/>
    <w:uiPriority w:val="9"/>
    <w:semiHidden/>
    <w:rsid w:val="00C07E54"/>
    <w:rPr>
      <w:rFonts w:eastAsiaTheme="majorEastAsia" w:cstheme="majorBidi"/>
      <w:color w:val="595959" w:themeColor="text1" w:themeTint="A6"/>
    </w:rPr>
  </w:style>
  <w:style w:type="character" w:customStyle="1" w:styleId="Virsraksts8Rakstz">
    <w:name w:val="Virsraksts 8 Rakstz."/>
    <w:basedOn w:val="DefaultParagraphFont"/>
    <w:link w:val="Heading8"/>
    <w:uiPriority w:val="9"/>
    <w:semiHidden/>
    <w:rsid w:val="00C07E54"/>
    <w:rPr>
      <w:rFonts w:eastAsiaTheme="majorEastAsia" w:cstheme="majorBidi"/>
      <w:i/>
      <w:iCs/>
      <w:color w:val="272727" w:themeColor="text1" w:themeTint="D8"/>
    </w:rPr>
  </w:style>
  <w:style w:type="character" w:customStyle="1" w:styleId="Virsraksts9Rakstz">
    <w:name w:val="Virsraksts 9 Rakstz."/>
    <w:basedOn w:val="DefaultParagraphFont"/>
    <w:link w:val="Heading9"/>
    <w:uiPriority w:val="9"/>
    <w:semiHidden/>
    <w:rsid w:val="00C07E54"/>
    <w:rPr>
      <w:rFonts w:eastAsiaTheme="majorEastAsia" w:cstheme="majorBidi"/>
      <w:color w:val="272727" w:themeColor="text1" w:themeTint="D8"/>
    </w:rPr>
  </w:style>
  <w:style w:type="paragraph" w:styleId="Title">
    <w:name w:val="Title"/>
    <w:basedOn w:val="Normal"/>
    <w:next w:val="Normal"/>
    <w:link w:val="NosaukumsRakstz"/>
    <w:uiPriority w:val="10"/>
    <w:qFormat/>
    <w:rsid w:val="00C07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DefaultParagraphFont"/>
    <w:link w:val="Title"/>
    <w:uiPriority w:val="10"/>
    <w:rsid w:val="00C07E54"/>
    <w:rPr>
      <w:rFonts w:asciiTheme="majorHAnsi" w:eastAsiaTheme="majorEastAsia" w:hAnsiTheme="majorHAnsi" w:cstheme="majorBidi"/>
      <w:spacing w:val="-10"/>
      <w:kern w:val="28"/>
      <w:sz w:val="56"/>
      <w:szCs w:val="56"/>
    </w:rPr>
  </w:style>
  <w:style w:type="paragraph" w:styleId="Subtitle">
    <w:name w:val="Subtitle"/>
    <w:basedOn w:val="Normal"/>
    <w:next w:val="Normal"/>
    <w:link w:val="ApakvirsrakstsRakstz"/>
    <w:uiPriority w:val="11"/>
    <w:qFormat/>
    <w:rsid w:val="00C07E5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DefaultParagraphFont"/>
    <w:link w:val="Subtitle"/>
    <w:uiPriority w:val="11"/>
    <w:rsid w:val="00C07E54"/>
    <w:rPr>
      <w:rFonts w:eastAsiaTheme="majorEastAsia" w:cstheme="majorBidi"/>
      <w:color w:val="595959" w:themeColor="text1" w:themeTint="A6"/>
      <w:spacing w:val="15"/>
      <w:sz w:val="28"/>
      <w:szCs w:val="28"/>
    </w:rPr>
  </w:style>
  <w:style w:type="paragraph" w:styleId="Quote">
    <w:name w:val="Quote"/>
    <w:basedOn w:val="Normal"/>
    <w:next w:val="Normal"/>
    <w:link w:val="CittsRakstz"/>
    <w:uiPriority w:val="29"/>
    <w:qFormat/>
    <w:rsid w:val="00C07E54"/>
    <w:pPr>
      <w:spacing w:before="160"/>
      <w:jc w:val="center"/>
    </w:pPr>
    <w:rPr>
      <w:i/>
      <w:iCs/>
      <w:color w:val="404040" w:themeColor="text1" w:themeTint="BF"/>
    </w:rPr>
  </w:style>
  <w:style w:type="character" w:customStyle="1" w:styleId="CittsRakstz">
    <w:name w:val="Citāts Rakstz."/>
    <w:basedOn w:val="DefaultParagraphFont"/>
    <w:link w:val="Quote"/>
    <w:uiPriority w:val="29"/>
    <w:rsid w:val="00C07E54"/>
    <w:rPr>
      <w:i/>
      <w:iCs/>
      <w:color w:val="404040" w:themeColor="text1" w:themeTint="BF"/>
    </w:rPr>
  </w:style>
  <w:style w:type="paragraph" w:styleId="ListParagraph">
    <w:name w:val="List Paragraph"/>
    <w:aliases w:val="2,ADB paragraph numbering,Akapit z listą BS,Bullet list,Bullets1,Colorful List - Accent 12,H&amp;P List Paragraph,List1,Normal bullet 2,Numurets,Saistīto dokumentu saraksts,Strip,Syle 1,Virsraksti,PPS_Bullet,Table of contents numbered,Dot "/>
    <w:basedOn w:val="Normal"/>
    <w:link w:val="SarakstarindkopaRakstz"/>
    <w:qFormat/>
    <w:rsid w:val="00C07E54"/>
    <w:pPr>
      <w:ind w:left="720"/>
      <w:contextualSpacing/>
    </w:pPr>
  </w:style>
  <w:style w:type="character" w:styleId="IntenseEmphasis">
    <w:name w:val="Intense Emphasis"/>
    <w:basedOn w:val="DefaultParagraphFont"/>
    <w:uiPriority w:val="21"/>
    <w:qFormat/>
    <w:rsid w:val="00C07E54"/>
    <w:rPr>
      <w:i/>
      <w:iCs/>
      <w:color w:val="2F5496" w:themeColor="accent1" w:themeShade="BF"/>
    </w:rPr>
  </w:style>
  <w:style w:type="paragraph" w:styleId="IntenseQuote">
    <w:name w:val="Intense Quote"/>
    <w:basedOn w:val="Normal"/>
    <w:next w:val="Normal"/>
    <w:link w:val="IntensvscittsRakstz"/>
    <w:uiPriority w:val="30"/>
    <w:qFormat/>
    <w:rsid w:val="00C07E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DefaultParagraphFont"/>
    <w:link w:val="IntenseQuote"/>
    <w:uiPriority w:val="30"/>
    <w:rsid w:val="00C07E54"/>
    <w:rPr>
      <w:i/>
      <w:iCs/>
      <w:color w:val="2F5496" w:themeColor="accent1" w:themeShade="BF"/>
    </w:rPr>
  </w:style>
  <w:style w:type="character" w:styleId="IntenseReference">
    <w:name w:val="Intense Reference"/>
    <w:basedOn w:val="DefaultParagraphFont"/>
    <w:uiPriority w:val="32"/>
    <w:qFormat/>
    <w:rsid w:val="00C07E54"/>
    <w:rPr>
      <w:b/>
      <w:bCs/>
      <w:smallCaps/>
      <w:color w:val="2F5496" w:themeColor="accent1" w:themeShade="BF"/>
      <w:spacing w:val="5"/>
    </w:rPr>
  </w:style>
  <w:style w:type="table" w:styleId="TableGrid">
    <w:name w:val="Table Grid"/>
    <w:basedOn w:val="TableNormal"/>
    <w:rsid w:val="00C07E54"/>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07E5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C07E54"/>
    <w:rPr>
      <w:color w:val="0563C1" w:themeColor="hyperlink"/>
      <w:u w:val="single"/>
    </w:rPr>
  </w:style>
  <w:style w:type="character" w:customStyle="1" w:styleId="SarakstarindkopaRakstz">
    <w:name w:val="Saraksta rindkopa Rakstz."/>
    <w:aliases w:val="2 Rakstz.,ADB paragraph numbering Rakstz.,Akapit z listą BS Rakstz.,Bullet list Rakstz.,Bullets1 Rakstz.,Colorful List - Accent 12 Rakstz.,H&amp;P List Paragraph Rakstz.,List1 Rakstz.,Normal bullet 2 Rakstz.,Numurets Rakstz."/>
    <w:link w:val="ListParagraph"/>
    <w:qFormat/>
    <w:rsid w:val="00C07E54"/>
  </w:style>
  <w:style w:type="paragraph" w:customStyle="1" w:styleId="tv213">
    <w:name w:val="tv213"/>
    <w:basedOn w:val="Normal"/>
    <w:uiPriority w:val="99"/>
    <w:rsid w:val="00C07E5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CommentText">
    <w:name w:val="annotation text"/>
    <w:basedOn w:val="Normal"/>
    <w:link w:val="KomentratekstsRakstz"/>
    <w:uiPriority w:val="99"/>
    <w:semiHidden/>
    <w:unhideWhenUsed/>
    <w:rsid w:val="00C07E54"/>
    <w:pPr>
      <w:spacing w:line="240" w:lineRule="auto"/>
    </w:pPr>
    <w:rPr>
      <w:sz w:val="20"/>
      <w:szCs w:val="20"/>
    </w:rPr>
  </w:style>
  <w:style w:type="character" w:customStyle="1" w:styleId="KomentratekstsRakstz">
    <w:name w:val="Komentāra teksts Rakstz."/>
    <w:basedOn w:val="DefaultParagraphFont"/>
    <w:link w:val="CommentText"/>
    <w:uiPriority w:val="99"/>
    <w:semiHidden/>
    <w:rsid w:val="00C07E54"/>
    <w:rPr>
      <w:kern w:val="0"/>
      <w:sz w:val="20"/>
      <w:szCs w:val="20"/>
      <w14:ligatures w14:val="none"/>
    </w:rPr>
  </w:style>
  <w:style w:type="paragraph" w:styleId="CommentSubject">
    <w:name w:val="annotation subject"/>
    <w:basedOn w:val="CommentText"/>
    <w:next w:val="CommentText"/>
    <w:link w:val="KomentratmaRakstz"/>
    <w:semiHidden/>
    <w:rsid w:val="00C07E54"/>
    <w:pPr>
      <w:suppressAutoHyphens/>
      <w:spacing w:after="0"/>
    </w:pPr>
    <w:rPr>
      <w:rFonts w:ascii="Times New Roman" w:eastAsia="Times New Roman" w:hAnsi="Times New Roman" w:cs="Times New Roman"/>
      <w:b/>
      <w:bCs/>
      <w:lang w:eastAsia="ar-SA"/>
    </w:rPr>
  </w:style>
  <w:style w:type="character" w:customStyle="1" w:styleId="KomentratmaRakstz">
    <w:name w:val="Komentāra tēma Rakstz."/>
    <w:basedOn w:val="KomentratekstsRakstz"/>
    <w:link w:val="CommentSubject"/>
    <w:semiHidden/>
    <w:rsid w:val="00C07E54"/>
    <w:rPr>
      <w:rFonts w:ascii="Times New Roman" w:eastAsia="Times New Roman" w:hAnsi="Times New Roman" w:cs="Times New Roman"/>
      <w:b/>
      <w:bCs/>
      <w:kern w:val="0"/>
      <w:sz w:val="20"/>
      <w:szCs w:val="20"/>
      <w:lang w:eastAsia="ar-SA"/>
      <w14:ligatures w14:val="none"/>
    </w:rPr>
  </w:style>
  <w:style w:type="numbering" w:customStyle="1" w:styleId="Stils30">
    <w:name w:val="Stils30"/>
    <w:uiPriority w:val="99"/>
    <w:rsid w:val="00C07E54"/>
    <w:pPr>
      <w:numPr>
        <w:numId w:val="4"/>
      </w:numPr>
    </w:pPr>
  </w:style>
  <w:style w:type="character" w:styleId="UnresolvedMention">
    <w:name w:val="Unresolved Mention"/>
    <w:basedOn w:val="DefaultParagraphFont"/>
    <w:uiPriority w:val="99"/>
    <w:semiHidden/>
    <w:unhideWhenUsed/>
    <w:rsid w:val="00F23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hl1@apollo.lv" TargetMode="External" /><Relationship Id="rId5" Type="http://schemas.openxmlformats.org/officeDocument/2006/relationships/hyperlink" Target="mailto:dome@balvi.lv" TargetMode="External" /><Relationship Id="rId6" Type="http://schemas.openxmlformats.org/officeDocument/2006/relationships/hyperlink" Target="mailto:rugajivsk@balvi.lv"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7</Pages>
  <Words>13152</Words>
  <Characters>7497</Characters>
  <Application>Microsoft Office Word</Application>
  <DocSecurity>0</DocSecurity>
  <Lines>62</Lines>
  <Paragraphs>41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BALVU NOVADS</dc:creator>
  <cp:lastModifiedBy>Rolands Kuzmins</cp:lastModifiedBy>
  <cp:revision>8</cp:revision>
  <dcterms:created xsi:type="dcterms:W3CDTF">2025-04-08T07:26:00Z</dcterms:created>
  <dcterms:modified xsi:type="dcterms:W3CDTF">2025-05-16T11:11:00Z</dcterms:modified>
</cp:coreProperties>
</file>