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8F71" w14:textId="77777777" w:rsidR="00AE7AF9" w:rsidRDefault="00AE7AF9" w:rsidP="00AE7AF9">
      <w:pPr>
        <w:keepNext/>
        <w:widowControl w:val="0"/>
        <w:tabs>
          <w:tab w:val="left" w:pos="0"/>
        </w:tabs>
        <w:suppressAutoHyphens/>
        <w:spacing w:after="0" w:line="240" w:lineRule="auto"/>
        <w:ind w:left="1797" w:right="1797"/>
        <w:jc w:val="center"/>
        <w:outlineLvl w:val="6"/>
        <w:rPr>
          <w:rFonts w:ascii="Times New Roman" w:eastAsia="Lucida Sans Unicode" w:hAnsi="Times New Roman" w:cs="Tahoma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val="en-GB"/>
        </w:rPr>
        <w:drawing>
          <wp:inline distT="0" distB="0" distL="0" distR="0" wp14:anchorId="63914C97" wp14:editId="5246DED6">
            <wp:extent cx="638175" cy="733425"/>
            <wp:effectExtent l="0" t="0" r="9525" b="9525"/>
            <wp:docPr id="2" name="Attēls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8BD2A" w14:textId="77777777" w:rsidR="00AE7AF9" w:rsidRDefault="00AE7AF9" w:rsidP="00AE7AF9">
      <w:pPr>
        <w:keepNext/>
        <w:widowControl w:val="0"/>
        <w:tabs>
          <w:tab w:val="left" w:pos="360"/>
        </w:tabs>
        <w:suppressAutoHyphens/>
        <w:spacing w:after="0" w:line="240" w:lineRule="auto"/>
        <w:ind w:left="-1797" w:right="-1797"/>
        <w:jc w:val="center"/>
        <w:outlineLvl w:val="6"/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</w:pPr>
      <w:r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  <w:t>JĒKABPILS NOVADA PAŠVALDĪBA</w:t>
      </w:r>
    </w:p>
    <w:p w14:paraId="172DC94E" w14:textId="77777777" w:rsidR="00AE7AF9" w:rsidRDefault="00AE7AF9" w:rsidP="00AE7AF9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</w:pPr>
      <w:r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  <w:t>JĒKABPILS NOVADA PAŠVALDĪBAS IEPIRKUMU KOMISIJA</w:t>
      </w:r>
    </w:p>
    <w:p w14:paraId="52906F08" w14:textId="77777777" w:rsidR="00AE7AF9" w:rsidRDefault="00AE7AF9" w:rsidP="00AE7AF9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</w:pPr>
      <w:r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  <w:t>Reģistrācijas Nr.90000024205</w:t>
      </w:r>
    </w:p>
    <w:p w14:paraId="0A005A81" w14:textId="77777777" w:rsidR="00AE7AF9" w:rsidRDefault="00AE7AF9" w:rsidP="00AE7AF9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</w:pPr>
      <w:r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>Brīvības iela 120, Jēkabpils, Jēkabpils novads, LV – 5201</w:t>
      </w:r>
    </w:p>
    <w:p w14:paraId="4A9CBD1C" w14:textId="77777777" w:rsidR="00AE7AF9" w:rsidRDefault="00AE7AF9" w:rsidP="00AE7AF9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</w:pPr>
      <w:r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>Tālrunis 65236777, fakss 65207304,</w:t>
      </w:r>
      <w:r>
        <w:rPr>
          <w:rFonts w:ascii="Times New Roman" w:eastAsia="Lucida Sans Unicode" w:hAnsi="Times New Roman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elektroniskais pasts </w:t>
      </w:r>
      <w:hyperlink r:id="rId5" w:history="1">
        <w:r>
          <w:rPr>
            <w:rStyle w:val="Hipersaite"/>
            <w:rFonts w:ascii="Times New Roman" w:eastAsia="Lucida Sans Unicode" w:hAnsi="Times New Roman" w:cs="Tahoma"/>
            <w:color w:val="0000FF"/>
            <w:kern w:val="0"/>
            <w:sz w:val="20"/>
            <w:szCs w:val="20"/>
            <w:lang w:eastAsia="ar-SA"/>
            <w14:ligatures w14:val="none"/>
          </w:rPr>
          <w:t>pasts@jekabpils.lv</w:t>
        </w:r>
      </w:hyperlink>
      <w:r>
        <w:rPr>
          <w:rFonts w:ascii="Times New Roman" w:eastAsia="Lucida Sans Unicode" w:hAnsi="Times New Roman" w:cs="Tahoma"/>
          <w:color w:val="0000FF"/>
          <w:kern w:val="0"/>
          <w:sz w:val="20"/>
          <w:szCs w:val="20"/>
          <w:lang w:eastAsia="ar-SA"/>
          <w14:ligatures w14:val="none"/>
        </w:rPr>
        <w:t xml:space="preserve"> </w:t>
      </w:r>
    </w:p>
    <w:p w14:paraId="7A0FC87D" w14:textId="77777777" w:rsidR="00AE7AF9" w:rsidRDefault="00AE7AF9" w:rsidP="00AE7AF9">
      <w:pPr>
        <w:spacing w:after="0" w:line="240" w:lineRule="auto"/>
        <w:ind w:right="43"/>
        <w:jc w:val="center"/>
        <w:rPr>
          <w:rFonts w:ascii="Times New Roman" w:eastAsia="Lucida Sans Unicode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Lucida Sans Unicode" w:hAnsi="Times New Roman"/>
          <w:kern w:val="0"/>
          <w:sz w:val="24"/>
          <w:szCs w:val="24"/>
          <w14:ligatures w14:val="none"/>
        </w:rPr>
        <w:t>Jēkabpils novadā</w:t>
      </w:r>
    </w:p>
    <w:p w14:paraId="4A8B6423" w14:textId="77777777" w:rsidR="00AE7AF9" w:rsidRDefault="00AE7AF9" w:rsidP="00AE7AF9">
      <w:pPr>
        <w:spacing w:after="0" w:line="240" w:lineRule="auto"/>
        <w:ind w:right="43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u w:val="single"/>
          <w14:ligatures w14:val="none"/>
        </w:rPr>
      </w:pPr>
    </w:p>
    <w:p w14:paraId="608D6EF3" w14:textId="57E7B6A0" w:rsidR="00AE7AF9" w:rsidRDefault="00AE7AF9" w:rsidP="00AE7AF9">
      <w:pPr>
        <w:tabs>
          <w:tab w:val="left" w:pos="1276"/>
        </w:tabs>
        <w:spacing w:after="0" w:line="276" w:lineRule="auto"/>
        <w:ind w:right="43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bookmarkStart w:id="0" w:name="_Hlk115868153"/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17.03.2025. Nr. </w:t>
      </w:r>
      <w:r w:rsidR="00846760" w:rsidRPr="00846760">
        <w:rPr>
          <w:rFonts w:ascii="Times New Roman" w:eastAsia="Times New Roman" w:hAnsi="Times New Roman"/>
          <w:kern w:val="0"/>
          <w:sz w:val="24"/>
          <w:szCs w:val="24"/>
          <w:shd w:val="clear" w:color="auto" w:fill="FFFFFF"/>
          <w14:ligatures w14:val="none"/>
        </w:rPr>
        <w:t>1.2.6.3/25/208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ab/>
      </w:r>
    </w:p>
    <w:p w14:paraId="1AC2DADF" w14:textId="339230C7" w:rsidR="00AE7AF9" w:rsidRPr="00AE7AF9" w:rsidRDefault="00AE7AF9" w:rsidP="00AE7AF9">
      <w:pPr>
        <w:spacing w:after="0" w:line="276" w:lineRule="auto"/>
        <w:ind w:right="-105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Uz 17.03.2025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14:ligatures w14:val="none"/>
        </w:rPr>
        <w:t>. EIS iesūtīto jautājumu</w:t>
      </w:r>
    </w:p>
    <w:bookmarkEnd w:id="0"/>
    <w:p w14:paraId="405350DD" w14:textId="3723BDEF" w:rsidR="00AE7AF9" w:rsidRDefault="00AE7AF9" w:rsidP="00AE7AF9">
      <w:pPr>
        <w:tabs>
          <w:tab w:val="left" w:pos="1005"/>
          <w:tab w:val="left" w:pos="1455"/>
          <w:tab w:val="center" w:pos="4536"/>
        </w:tabs>
        <w:spacing w:after="0" w:line="276" w:lineRule="auto"/>
        <w:jc w:val="right"/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Visiem pretendentiem</w:t>
      </w:r>
    </w:p>
    <w:p w14:paraId="5751FC6F" w14:textId="77777777" w:rsidR="00AE7AF9" w:rsidRDefault="00AE7AF9" w:rsidP="00AE7AF9">
      <w:pPr>
        <w:tabs>
          <w:tab w:val="left" w:pos="1005"/>
          <w:tab w:val="left" w:pos="1455"/>
          <w:tab w:val="center" w:pos="4536"/>
        </w:tabs>
        <w:spacing w:after="0" w:line="276" w:lineRule="auto"/>
        <w:jc w:val="right"/>
        <w:rPr>
          <w:rFonts w:ascii="Times New Roman" w:eastAsia="Times New Roman" w:hAnsi="Times New Roman"/>
          <w:bCs/>
          <w:i/>
          <w:color w:val="0000FF"/>
          <w:kern w:val="0"/>
          <w:sz w:val="24"/>
          <w:szCs w:val="24"/>
          <w14:ligatures w14:val="none"/>
        </w:rPr>
      </w:pPr>
      <w:r>
        <w:rPr>
          <w:color w:val="0000FF"/>
          <w:lang w:val="en-GB"/>
        </w:rPr>
        <w:t xml:space="preserve"> </w:t>
      </w:r>
      <w:r>
        <w:rPr>
          <w:rFonts w:ascii="Times New Roman" w:eastAsia="Times New Roman" w:hAnsi="Times New Roman"/>
          <w:color w:val="0000FF"/>
          <w:kern w:val="0"/>
          <w:sz w:val="24"/>
          <w:szCs w:val="24"/>
          <w:lang w:val="en-GB"/>
          <w14:ligatures w14:val="none"/>
        </w:rPr>
        <w:t xml:space="preserve"> </w:t>
      </w:r>
      <w:r>
        <w:rPr>
          <w:rFonts w:ascii="Times New Roman" w:eastAsia="Times New Roman" w:hAnsi="Times New Roman"/>
          <w:color w:val="0000FF"/>
          <w:kern w:val="0"/>
          <w:sz w:val="24"/>
          <w:szCs w:val="24"/>
          <w:u w:val="single" w:color="0000FF"/>
          <w:lang w:val="en-GB"/>
          <w14:ligatures w14:val="none"/>
        </w:rPr>
        <w:t xml:space="preserve"> </w:t>
      </w:r>
    </w:p>
    <w:p w14:paraId="7234070D" w14:textId="4FFABE32" w:rsidR="00AE7AF9" w:rsidRDefault="00AE7AF9" w:rsidP="00AE7AF9">
      <w:pPr>
        <w:tabs>
          <w:tab w:val="left" w:pos="1005"/>
          <w:tab w:val="left" w:pos="1455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/>
          <w:bCs/>
          <w:i/>
          <w:kern w:val="0"/>
          <w:sz w:val="24"/>
          <w:szCs w:val="24"/>
          <w14:ligatures w14:val="none"/>
        </w:rPr>
        <w:t>Par publisko iepirkumu ar identifikācijas Nr. JNP 2025/09</w:t>
      </w:r>
    </w:p>
    <w:p w14:paraId="26469444" w14:textId="77777777" w:rsidR="00AE7AF9" w:rsidRPr="00AE7AF9" w:rsidRDefault="00AE7AF9" w:rsidP="00AE7AF9">
      <w:pPr>
        <w:tabs>
          <w:tab w:val="left" w:pos="1005"/>
          <w:tab w:val="left" w:pos="1455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kern w:val="0"/>
          <w:sz w:val="32"/>
          <w:szCs w:val="32"/>
          <w14:ligatures w14:val="none"/>
        </w:rPr>
      </w:pPr>
    </w:p>
    <w:p w14:paraId="50FF84AB" w14:textId="77777777" w:rsidR="00AE7AF9" w:rsidRDefault="00AE7AF9" w:rsidP="00AE7AF9">
      <w:pPr>
        <w:spacing w:after="0" w:line="276" w:lineRule="auto"/>
        <w:ind w:firstLine="720"/>
        <w:jc w:val="both"/>
        <w:rPr>
          <w:rFonts w:ascii="Times New Roman" w:eastAsia="Times New Roman" w:hAnsi="Times New Roman"/>
          <w:i/>
          <w:i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/>
          <w:kern w:val="0"/>
          <w:sz w:val="24"/>
          <w:szCs w:val="24"/>
          <w14:ligatures w14:val="none"/>
        </w:rPr>
        <w:t xml:space="preserve">Jēkabpils novada pašvaldības iepirkuma komisija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ir saņēmusi pretendenta jautājumu par publiskā iepirkuma –</w:t>
      </w:r>
      <w:bookmarkStart w:id="1" w:name="_Hlk178839343"/>
      <w:bookmarkStart w:id="2" w:name="_Hlk167956749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lv-LV"/>
          <w14:ligatures w14:val="none"/>
        </w:rPr>
        <w:t>„</w:t>
      </w:r>
      <w:bookmarkEnd w:id="1"/>
      <w:bookmarkEnd w:id="2"/>
      <w:r w:rsidRPr="009A4759">
        <w:rPr>
          <w:rFonts w:ascii="Times New Roman" w:eastAsia="Times New Roman" w:hAnsi="Times New Roman"/>
          <w:i/>
          <w:iCs/>
          <w:kern w:val="0"/>
          <w:sz w:val="24"/>
          <w:szCs w:val="24"/>
          <w:lang w:eastAsia="lv-LV"/>
          <w14:ligatures w14:val="none"/>
        </w:rPr>
        <w:t>“Būvniecības ieceres izstrāde un būvdarbi “Multifunkcionāla sporta laukuma izbūve Salas ciemā, Ābeļu iela 12, Sala, Salas pagasts, Jēkabpils novads”</w:t>
      </w:r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nolikumu, un sniedz atbildi: </w:t>
      </w:r>
    </w:p>
    <w:p w14:paraId="67FD7EFC" w14:textId="413E355D" w:rsidR="00AE7AF9" w:rsidRDefault="00846760" w:rsidP="00AE7AF9">
      <w:pPr>
        <w:jc w:val="both"/>
        <w:rPr>
          <w:rFonts w:ascii="Times New Roman" w:eastAsia="Calibri" w:hAnsi="Times New Roman"/>
          <w:iCs/>
          <w:kern w:val="0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ab/>
      </w:r>
      <w:r w:rsidR="00AE7AF9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u w:val="single"/>
          <w14:ligatures w14:val="none"/>
        </w:rPr>
        <w:t>Jautājums Nr.1</w:t>
      </w:r>
      <w:r w:rsidR="00AE7AF9">
        <w:rPr>
          <w:rFonts w:ascii="Consolas" w:eastAsia="Times New Roman" w:hAnsi="Consolas"/>
          <w:kern w:val="0"/>
          <w:sz w:val="21"/>
          <w:szCs w:val="21"/>
          <w14:ligatures w14:val="none"/>
        </w:rPr>
        <w:t xml:space="preserve"> </w:t>
      </w:r>
      <w:r w:rsidR="00AE7AF9">
        <w:rPr>
          <w:rFonts w:ascii="Consolas" w:eastAsia="Times New Roman" w:hAnsi="Consolas"/>
          <w:b/>
          <w:bCs/>
          <w:kern w:val="0"/>
          <w:sz w:val="21"/>
          <w:szCs w:val="21"/>
          <w14:ligatures w14:val="none"/>
        </w:rPr>
        <w:t>–</w:t>
      </w:r>
      <w:r w:rsidR="00AE7AF9">
        <w:rPr>
          <w:rFonts w:ascii="Times New Roman" w:eastAsia="Times New Roman" w:hAnsi="Times New Roman"/>
          <w:sz w:val="24"/>
          <w:szCs w:val="24"/>
        </w:rPr>
        <w:t xml:space="preserve"> </w:t>
      </w:r>
      <w:r w:rsidR="00AE7AF9" w:rsidRPr="00350829">
        <w:rPr>
          <w:rFonts w:ascii="Times New Roman" w:eastAsia="Calibri" w:hAnsi="Times New Roman"/>
          <w:iCs/>
          <w:kern w:val="0"/>
          <w14:ligatures w14:val="none"/>
        </w:rPr>
        <w:t xml:space="preserve">Kā viena no piedāvājumā iesniedzamām sadaļām ir darbu  daudzumu  saraksts (kas  norādīts kā nolikuma 3. pielikums), nolikuma 3. pielikums ir “ Darba organizācija”.  Lūdzam skaidrot, kur iepirkuma dokumentācijā ir pievienota šāda veidne, savukārt ja šāda nav pievienota, aicinām papildināt iepirkumam pievienoto  dokumentāciju.  </w:t>
      </w:r>
    </w:p>
    <w:p w14:paraId="02FD755F" w14:textId="77777777" w:rsidR="00AE7AF9" w:rsidRPr="00350829" w:rsidRDefault="00AE7AF9" w:rsidP="00AE7AF9">
      <w:pPr>
        <w:jc w:val="both"/>
        <w:rPr>
          <w:rFonts w:ascii="Times New Roman" w:eastAsia="Calibri" w:hAnsi="Times New Roman"/>
          <w:iCs/>
          <w:kern w:val="0"/>
          <w14:ligatures w14:val="none"/>
        </w:rPr>
      </w:pPr>
      <w:r w:rsidRPr="00E23CD8">
        <w:rPr>
          <w:rFonts w:ascii="Manrope" w:eastAsia="Calibri" w:hAnsi="Manrope"/>
          <w:iCs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65344FD9" wp14:editId="22E81306">
            <wp:simplePos x="0" y="0"/>
            <wp:positionH relativeFrom="margin">
              <wp:align>right</wp:align>
            </wp:positionH>
            <wp:positionV relativeFrom="paragraph">
              <wp:posOffset>289560</wp:posOffset>
            </wp:positionV>
            <wp:extent cx="6086475" cy="1019175"/>
            <wp:effectExtent l="19050" t="19050" r="28575" b="28575"/>
            <wp:wrapSquare wrapText="bothSides"/>
            <wp:docPr id="177145539" name="Attēls 1" descr="Attēls, kurā ir teksts, fonts, kvīts&#10;&#10;Mākslīgā intelekta ģenerētai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5539" name="Attēls 1" descr="Attēls, kurā ir teksts, fonts, kvīts&#10;&#10;Mākslīgā intelekta ģenerētais saturs var būt nepareizs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1019175"/>
                    </a:xfrm>
                    <a:prstGeom prst="rect">
                      <a:avLst/>
                    </a:prstGeom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7F25E" w14:textId="0A91F75F" w:rsidR="00AE7AF9" w:rsidRDefault="00846760" w:rsidP="00AE7AF9">
      <w:pPr>
        <w:spacing w:line="240" w:lineRule="auto"/>
        <w:contextualSpacing/>
        <w:jc w:val="both"/>
        <w:rPr>
          <w:rFonts w:ascii="Times New Roman" w:eastAsia="Times New Roman" w:hAnsi="Times New Roman" w:cs="Calibri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eastAsia="lv-LV"/>
        </w:rPr>
        <w:tab/>
      </w:r>
      <w:r w:rsidR="00AE7AF9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u w:val="single"/>
          <w14:ligatures w14:val="none"/>
        </w:rPr>
        <w:t>Atbilde Nr.1</w:t>
      </w:r>
      <w:r w:rsidR="00AE7AF9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 xml:space="preserve"> - </w:t>
      </w:r>
      <w:bookmarkStart w:id="3" w:name="_Hlk155165864"/>
      <w:bookmarkStart w:id="4" w:name="_Hlk181098624"/>
      <w:r w:rsidR="00AE7AF9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Iepirkumu komisija informē, ka </w:t>
      </w:r>
      <w:bookmarkEnd w:id="3"/>
      <w:bookmarkEnd w:id="4"/>
      <w:r w:rsidR="00AE7AF9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ir notikusi tehniska pārrakstīšanās kļūda  - iepirkuma“</w:t>
      </w:r>
      <w:r w:rsidR="00AE7AF9" w:rsidRPr="004660F7">
        <w:rPr>
          <w:rFonts w:ascii="Times New Roman" w:eastAsia="Times New Roman" w:hAnsi="Times New Roman"/>
          <w:i/>
          <w:iCs/>
          <w:kern w:val="0"/>
          <w:sz w:val="24"/>
          <w:szCs w:val="24"/>
          <w:lang w:eastAsia="lv-LV"/>
          <w14:ligatures w14:val="none"/>
        </w:rPr>
        <w:t>“Būvniecības ieceres izstrāde un būvdarbi “Multifunkcionāla sporta laukuma izbūve Salas ciemā, Ābeļu iela 12, Sala, Salas pagasts, Jēkabpils novads”</w:t>
      </w:r>
      <w:r w:rsidR="00AE7AF9">
        <w:rPr>
          <w:rFonts w:ascii="Times New Roman" w:eastAsia="Times New Roman" w:hAnsi="Times New Roman"/>
          <w:i/>
          <w:iCs/>
          <w:kern w:val="0"/>
          <w:sz w:val="24"/>
          <w:szCs w:val="24"/>
          <w:lang w:eastAsia="lv-LV"/>
          <w14:ligatures w14:val="none"/>
        </w:rPr>
        <w:t xml:space="preserve">” (Identifikācijas Nr. JNP 2025/09) </w:t>
      </w:r>
      <w:r w:rsidR="00AE7AF9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nolikumā nav paredzēts iesniegt Darbu daudzumu sarakstu.</w:t>
      </w:r>
    </w:p>
    <w:p w14:paraId="00E9CC34" w14:textId="77777777" w:rsidR="00AE7AF9" w:rsidRDefault="00AE7AF9" w:rsidP="00AE7AF9">
      <w:pPr>
        <w:spacing w:after="0" w:line="276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14:ligatures w14:val="none"/>
        </w:rPr>
      </w:pPr>
    </w:p>
    <w:p w14:paraId="244BA861" w14:textId="77777777" w:rsidR="00AE7AF9" w:rsidRDefault="00AE7AF9" w:rsidP="00AE7AF9">
      <w:pPr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p w14:paraId="058761A4" w14:textId="2AA4EB00" w:rsidR="00AE7AF9" w:rsidRDefault="00AE7AF9" w:rsidP="00AE7AF9">
      <w:pPr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Komisijas priekšsēdētāja                                                                                                    S. Čižova</w:t>
      </w:r>
    </w:p>
    <w:p w14:paraId="35B98BBC" w14:textId="77777777" w:rsidR="00AE7AF9" w:rsidRDefault="00AE7AF9" w:rsidP="00AE7AF9">
      <w:pPr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p w14:paraId="2A328181" w14:textId="5E75E1A9" w:rsidR="00AE7AF9" w:rsidRDefault="00AE7AF9" w:rsidP="00AE7AF9">
      <w:pPr>
        <w:spacing w:after="0" w:line="276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0"/>
          <w:szCs w:val="20"/>
          <w14:ligatures w14:val="none"/>
        </w:rPr>
        <w:t>Sagatavoja  L. Šķirmante  29430184</w:t>
      </w:r>
    </w:p>
    <w:p w14:paraId="6E9EF7B2" w14:textId="77777777" w:rsidR="00AE7AF9" w:rsidRPr="00756A04" w:rsidRDefault="00AE7AF9" w:rsidP="00AE7AF9">
      <w:pPr>
        <w:tabs>
          <w:tab w:val="num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kern w:val="0"/>
          <w:sz w:val="24"/>
          <w:szCs w:val="24"/>
          <w:lang w:eastAsia="lv-LV"/>
          <w14:ligatures w14:val="none"/>
        </w:rPr>
      </w:pPr>
      <w:r w:rsidRPr="00756A04">
        <w:rPr>
          <w:rFonts w:ascii="Times New Roman" w:eastAsia="Times New Roman" w:hAnsi="Times New Roman"/>
          <w:b/>
          <w:color w:val="A6A6A6"/>
          <w:kern w:val="0"/>
          <w:sz w:val="24"/>
          <w:szCs w:val="24"/>
          <w:lang w:eastAsia="lv-LV"/>
          <w14:ligatures w14:val="none"/>
        </w:rPr>
        <w:t>DOKUMENTS PARAKSTĪTS AR DROŠU ELEKTRONISKO PARAKSTU UN SATUR LAIKA ZĪMOGU</w:t>
      </w:r>
    </w:p>
    <w:p w14:paraId="6287FEA1" w14:textId="77777777" w:rsidR="00CB76ED" w:rsidRDefault="00CB76ED"/>
    <w:sectPr w:rsidR="00CB76ED" w:rsidSect="00AE7AF9">
      <w:pgSz w:w="11906" w:h="16838"/>
      <w:pgMar w:top="170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Manrope">
    <w:altName w:val="Cambria"/>
    <w:charset w:val="00"/>
    <w:family w:val="auto"/>
    <w:pitch w:val="variable"/>
    <w:sig w:usb0="A00002BF" w:usb1="5000206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93"/>
    <w:rsid w:val="003B4D1B"/>
    <w:rsid w:val="00403B93"/>
    <w:rsid w:val="00684500"/>
    <w:rsid w:val="00781B4E"/>
    <w:rsid w:val="00846760"/>
    <w:rsid w:val="00AE7AF9"/>
    <w:rsid w:val="00B475A9"/>
    <w:rsid w:val="00C76688"/>
    <w:rsid w:val="00CB76ED"/>
    <w:rsid w:val="00E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2701"/>
  <w15:chartTrackingRefBased/>
  <w15:docId w15:val="{5792513A-8BD0-4B25-AFC9-CD3087FF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57D7E"/>
    <w:pPr>
      <w:spacing w:line="256" w:lineRule="auto"/>
    </w:pPr>
    <w:rPr>
      <w:rFonts w:ascii="Aptos" w:eastAsia="Aptos" w:hAnsi="Aptos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03B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03B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03B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03B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03B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03B9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03B9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03B9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03B9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03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03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03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03B9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03B9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03B9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03B9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03B9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03B9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03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0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03B9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0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03B9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03B9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03B9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vsizclums">
    <w:name w:val="Intense Emphasis"/>
    <w:basedOn w:val="Noklusjumarindkopasfonts"/>
    <w:uiPriority w:val="21"/>
    <w:qFormat/>
    <w:rsid w:val="00403B9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03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03B9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03B93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E57D7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1070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Šķirmante</dc:creator>
  <cp:keywords/>
  <dc:description/>
  <cp:lastModifiedBy>Antra Čevere</cp:lastModifiedBy>
  <cp:revision>6</cp:revision>
  <dcterms:created xsi:type="dcterms:W3CDTF">2025-03-17T09:28:00Z</dcterms:created>
  <dcterms:modified xsi:type="dcterms:W3CDTF">2025-03-17T11:23:00Z</dcterms:modified>
</cp:coreProperties>
</file>