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EE941" w14:textId="77777777" w:rsidR="000F40A3" w:rsidRPr="00A50D4D" w:rsidRDefault="000F40A3" w:rsidP="000F40A3">
      <w:pPr>
        <w:spacing w:after="0" w:line="240" w:lineRule="auto"/>
        <w:jc w:val="right"/>
        <w:rPr>
          <w:rFonts w:ascii="Times New Roman" w:eastAsia="Times New Roman" w:hAnsi="Times New Roman" w:cs="Times New Roman"/>
          <w:b/>
          <w:iCs/>
        </w:rPr>
      </w:pPr>
      <w:r w:rsidRPr="00A50D4D">
        <w:rPr>
          <w:rFonts w:ascii="Times New Roman" w:eastAsia="Times New Roman" w:hAnsi="Times New Roman" w:cs="Times New Roman"/>
          <w:b/>
          <w:iCs/>
        </w:rPr>
        <w:t xml:space="preserve">Apstiprināts </w:t>
      </w:r>
    </w:p>
    <w:p w14:paraId="5B673F00" w14:textId="1BEA598F" w:rsidR="000F40A3" w:rsidRPr="00A50D4D" w:rsidRDefault="00E06997" w:rsidP="000F40A3">
      <w:pPr>
        <w:spacing w:after="0" w:line="240" w:lineRule="auto"/>
        <w:jc w:val="right"/>
        <w:rPr>
          <w:rFonts w:ascii="Times New Roman" w:eastAsia="Times New Roman" w:hAnsi="Times New Roman" w:cs="Times New Roman"/>
          <w:iCs/>
        </w:rPr>
      </w:pPr>
      <w:r w:rsidRPr="00A50D4D">
        <w:rPr>
          <w:rFonts w:ascii="Times New Roman" w:eastAsia="Times New Roman" w:hAnsi="Times New Roman" w:cs="Times New Roman"/>
          <w:iCs/>
        </w:rPr>
        <w:t>i</w:t>
      </w:r>
      <w:r w:rsidR="000F40A3" w:rsidRPr="00A50D4D">
        <w:rPr>
          <w:rFonts w:ascii="Times New Roman" w:eastAsia="Times New Roman" w:hAnsi="Times New Roman" w:cs="Times New Roman"/>
          <w:iCs/>
        </w:rPr>
        <w:t>epirkuma komisijas sēdē</w:t>
      </w:r>
    </w:p>
    <w:p w14:paraId="22E8BB6B" w14:textId="032C9E97" w:rsidR="000F40A3" w:rsidRPr="00A50D4D" w:rsidRDefault="000F40A3" w:rsidP="000F40A3">
      <w:pPr>
        <w:spacing w:after="0" w:line="240" w:lineRule="auto"/>
        <w:jc w:val="right"/>
        <w:rPr>
          <w:rFonts w:ascii="Times New Roman" w:eastAsia="Times New Roman" w:hAnsi="Times New Roman" w:cs="Times New Roman"/>
          <w:iCs/>
        </w:rPr>
      </w:pPr>
      <w:r w:rsidRPr="00A50D4D">
        <w:rPr>
          <w:rFonts w:ascii="Times New Roman" w:eastAsia="Times New Roman" w:hAnsi="Times New Roman" w:cs="Times New Roman"/>
          <w:iCs/>
        </w:rPr>
        <w:t>ar protokolu Nr.</w:t>
      </w:r>
      <w:r w:rsidR="00E25E90" w:rsidRPr="00A50D4D">
        <w:rPr>
          <w:rFonts w:ascii="Times New Roman" w:eastAsia="Times New Roman" w:hAnsi="Times New Roman" w:cs="Times New Roman"/>
          <w:iCs/>
        </w:rPr>
        <w:t> </w:t>
      </w:r>
      <w:r w:rsidR="00554510" w:rsidRPr="00A50D4D">
        <w:rPr>
          <w:rFonts w:ascii="Times New Roman" w:eastAsia="Times New Roman" w:hAnsi="Times New Roman" w:cs="Times New Roman"/>
          <w:iCs/>
        </w:rPr>
        <w:t>1</w:t>
      </w:r>
    </w:p>
    <w:p w14:paraId="556AB83C" w14:textId="77777777" w:rsidR="000F40A3" w:rsidRPr="00A50D4D" w:rsidRDefault="000F40A3" w:rsidP="000F40A3">
      <w:pPr>
        <w:spacing w:after="0" w:line="240" w:lineRule="auto"/>
        <w:ind w:left="5760" w:right="-766" w:firstLine="720"/>
        <w:jc w:val="right"/>
        <w:rPr>
          <w:rFonts w:ascii="Times New Roman" w:eastAsia="Times New Roman" w:hAnsi="Times New Roman" w:cs="Times New Roman"/>
        </w:rPr>
      </w:pPr>
    </w:p>
    <w:p w14:paraId="74C0FF49" w14:textId="77777777" w:rsidR="000F40A3" w:rsidRPr="00A50D4D" w:rsidRDefault="000F40A3" w:rsidP="000F40A3">
      <w:pPr>
        <w:spacing w:after="0" w:line="240" w:lineRule="auto"/>
        <w:ind w:right="-766"/>
        <w:jc w:val="both"/>
        <w:rPr>
          <w:rFonts w:ascii="Times New Roman" w:eastAsia="Times New Roman" w:hAnsi="Times New Roman" w:cs="Times New Roman"/>
        </w:rPr>
      </w:pPr>
    </w:p>
    <w:p w14:paraId="2B0E94B3" w14:textId="77777777" w:rsidR="000F40A3" w:rsidRPr="00A50D4D" w:rsidRDefault="000F40A3" w:rsidP="000F40A3">
      <w:pPr>
        <w:spacing w:after="0" w:line="240" w:lineRule="auto"/>
        <w:ind w:right="-766"/>
        <w:jc w:val="both"/>
        <w:rPr>
          <w:rFonts w:ascii="Times New Roman" w:eastAsia="Times New Roman" w:hAnsi="Times New Roman" w:cs="Times New Roman"/>
        </w:rPr>
      </w:pPr>
    </w:p>
    <w:p w14:paraId="696B5032" w14:textId="77777777" w:rsidR="000F40A3" w:rsidRPr="00A50D4D" w:rsidRDefault="000F40A3" w:rsidP="000F40A3">
      <w:pPr>
        <w:spacing w:after="0" w:line="240" w:lineRule="auto"/>
        <w:ind w:right="-766"/>
        <w:jc w:val="both"/>
        <w:rPr>
          <w:rFonts w:ascii="Times New Roman" w:eastAsia="Times New Roman" w:hAnsi="Times New Roman" w:cs="Times New Roman"/>
        </w:rPr>
      </w:pPr>
    </w:p>
    <w:p w14:paraId="54F07EB5" w14:textId="17964C47" w:rsidR="000F40A3" w:rsidRPr="00A50D4D" w:rsidRDefault="00BA5722" w:rsidP="00BA5722">
      <w:pPr>
        <w:spacing w:after="0" w:line="240" w:lineRule="auto"/>
        <w:ind w:right="-766" w:hanging="1134"/>
        <w:jc w:val="center"/>
        <w:rPr>
          <w:rFonts w:ascii="Times New Roman" w:eastAsia="Times New Roman" w:hAnsi="Times New Roman" w:cs="Times New Roman"/>
        </w:rPr>
      </w:pPr>
      <w:r w:rsidRPr="00A50D4D">
        <w:rPr>
          <w:rFonts w:ascii="Times New Roman" w:hAnsi="Times New Roman" w:cs="Times New Roman"/>
          <w:noProof/>
        </w:rPr>
        <w:drawing>
          <wp:inline distT="0" distB="0" distL="0" distR="0" wp14:anchorId="7BF8F92F" wp14:editId="6561EB4D">
            <wp:extent cx="3643952" cy="1740999"/>
            <wp:effectExtent l="0" t="0" r="0" b="0"/>
            <wp:docPr id="348923751" name="Attēls 34892375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3751" name="Attēls 348923751" descr="Attēls, kurā ir teksts, fonts, logotips, grafika&#10;&#10;Apraksts ģenerēts automātisk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71901" cy="1754353"/>
                    </a:xfrm>
                    <a:prstGeom prst="rect">
                      <a:avLst/>
                    </a:prstGeom>
                    <a:noFill/>
                    <a:ln>
                      <a:noFill/>
                    </a:ln>
                  </pic:spPr>
                </pic:pic>
              </a:graphicData>
            </a:graphic>
          </wp:inline>
        </w:drawing>
      </w:r>
    </w:p>
    <w:p w14:paraId="2939B8DA" w14:textId="77777777" w:rsidR="000F40A3" w:rsidRPr="00A50D4D" w:rsidRDefault="000F40A3" w:rsidP="000F40A3">
      <w:pPr>
        <w:spacing w:after="0" w:line="240" w:lineRule="auto"/>
        <w:ind w:right="-766"/>
        <w:jc w:val="both"/>
        <w:rPr>
          <w:rFonts w:ascii="Times New Roman" w:eastAsia="Times New Roman" w:hAnsi="Times New Roman" w:cs="Times New Roman"/>
        </w:rPr>
      </w:pPr>
    </w:p>
    <w:p w14:paraId="26754788" w14:textId="77777777" w:rsidR="000F40A3" w:rsidRPr="00A50D4D" w:rsidRDefault="000F40A3" w:rsidP="000F40A3">
      <w:pPr>
        <w:spacing w:after="0" w:line="240" w:lineRule="auto"/>
        <w:ind w:right="-766"/>
        <w:jc w:val="both"/>
        <w:rPr>
          <w:rFonts w:ascii="Times New Roman" w:eastAsia="Times New Roman" w:hAnsi="Times New Roman" w:cs="Times New Roman"/>
        </w:rPr>
      </w:pPr>
    </w:p>
    <w:p w14:paraId="28DE2892" w14:textId="77777777" w:rsidR="000F40A3" w:rsidRPr="00A50D4D" w:rsidRDefault="000F40A3" w:rsidP="000F40A3">
      <w:pPr>
        <w:spacing w:after="0" w:line="240" w:lineRule="auto"/>
        <w:jc w:val="center"/>
        <w:rPr>
          <w:rFonts w:ascii="Times New Roman" w:eastAsia="Times New Roman" w:hAnsi="Times New Roman" w:cs="Times New Roman"/>
          <w:b/>
        </w:rPr>
      </w:pPr>
    </w:p>
    <w:p w14:paraId="6DC7298D" w14:textId="77777777" w:rsidR="000F40A3" w:rsidRPr="00A50D4D" w:rsidRDefault="000F40A3" w:rsidP="000F40A3">
      <w:pPr>
        <w:spacing w:after="0" w:line="240" w:lineRule="auto"/>
        <w:jc w:val="center"/>
        <w:rPr>
          <w:rFonts w:ascii="Times New Roman" w:eastAsia="Times New Roman" w:hAnsi="Times New Roman" w:cs="Times New Roman"/>
          <w:b/>
        </w:rPr>
      </w:pPr>
    </w:p>
    <w:p w14:paraId="0C91EF20" w14:textId="77777777" w:rsidR="000F40A3" w:rsidRPr="00A50D4D" w:rsidRDefault="000F40A3" w:rsidP="000F40A3">
      <w:pPr>
        <w:spacing w:after="0" w:line="240" w:lineRule="auto"/>
        <w:jc w:val="center"/>
        <w:rPr>
          <w:rFonts w:ascii="Times New Roman" w:eastAsia="Times New Roman" w:hAnsi="Times New Roman" w:cs="Times New Roman"/>
          <w:b/>
        </w:rPr>
      </w:pPr>
    </w:p>
    <w:p w14:paraId="05D183ED" w14:textId="77777777" w:rsidR="00E06997" w:rsidRPr="00A50D4D" w:rsidRDefault="00E06997" w:rsidP="00E06997">
      <w:pPr>
        <w:pStyle w:val="Heading1"/>
        <w:rPr>
          <w:b/>
          <w:sz w:val="22"/>
          <w:szCs w:val="22"/>
        </w:rPr>
      </w:pPr>
      <w:r w:rsidRPr="00A50D4D">
        <w:rPr>
          <w:b/>
          <w:sz w:val="22"/>
          <w:szCs w:val="22"/>
        </w:rPr>
        <w:t>ATKLĀTA KONKURSA</w:t>
      </w:r>
    </w:p>
    <w:p w14:paraId="44D44893" w14:textId="77777777" w:rsidR="00CB3DEF" w:rsidRPr="00A50D4D" w:rsidRDefault="00CB3DEF" w:rsidP="00CB3DEF">
      <w:pPr>
        <w:rPr>
          <w:rFonts w:ascii="Times New Roman" w:hAnsi="Times New Roman" w:cs="Times New Roman"/>
        </w:rPr>
      </w:pPr>
    </w:p>
    <w:p w14:paraId="51BEBCE4" w14:textId="79E63617" w:rsidR="00E06997" w:rsidRPr="00A50D4D" w:rsidRDefault="00E06997" w:rsidP="00E06997">
      <w:pPr>
        <w:pStyle w:val="BodyText"/>
        <w:jc w:val="center"/>
        <w:rPr>
          <w:rFonts w:ascii="Times New Roman" w:hAnsi="Times New Roman" w:cs="Times New Roman"/>
          <w:b/>
          <w:color w:val="000000"/>
          <w:szCs w:val="22"/>
        </w:rPr>
      </w:pPr>
      <w:r w:rsidRPr="00A50D4D">
        <w:rPr>
          <w:rFonts w:ascii="Times New Roman" w:hAnsi="Times New Roman" w:cs="Times New Roman"/>
          <w:b/>
          <w:color w:val="000000"/>
          <w:szCs w:val="22"/>
        </w:rPr>
        <w:t>“</w:t>
      </w:r>
      <w:r w:rsidR="00CB3DEF" w:rsidRPr="00A50D4D">
        <w:rPr>
          <w:rFonts w:ascii="Times New Roman" w:hAnsi="Times New Roman" w:cs="Times New Roman"/>
          <w:b/>
          <w:szCs w:val="22"/>
        </w:rPr>
        <w:t>Ēdināšanas pakalpojumi</w:t>
      </w:r>
      <w:r w:rsidR="00760FD5" w:rsidRPr="00A50D4D">
        <w:rPr>
          <w:rFonts w:ascii="Times New Roman" w:hAnsi="Times New Roman" w:cs="Times New Roman"/>
          <w:b/>
          <w:szCs w:val="22"/>
        </w:rPr>
        <w:t xml:space="preserve"> semināriem un mācībām</w:t>
      </w:r>
      <w:r w:rsidR="00375732" w:rsidRPr="00A50D4D">
        <w:rPr>
          <w:rFonts w:ascii="Times New Roman" w:hAnsi="Times New Roman" w:cs="Times New Roman"/>
          <w:b/>
          <w:szCs w:val="22"/>
        </w:rPr>
        <w:t>, slēdzot vispārīgo vienošanos</w:t>
      </w:r>
      <w:r w:rsidRPr="00A50D4D">
        <w:rPr>
          <w:rFonts w:ascii="Times New Roman" w:hAnsi="Times New Roman" w:cs="Times New Roman"/>
          <w:b/>
          <w:color w:val="000000"/>
          <w:szCs w:val="22"/>
        </w:rPr>
        <w:t xml:space="preserve">” </w:t>
      </w:r>
    </w:p>
    <w:p w14:paraId="1D614D99" w14:textId="5F1146A2" w:rsidR="00E06997" w:rsidRPr="00A50D4D" w:rsidRDefault="00E06997" w:rsidP="00E06997">
      <w:pPr>
        <w:spacing w:line="225" w:lineRule="atLeast"/>
        <w:jc w:val="center"/>
        <w:rPr>
          <w:rFonts w:ascii="Times New Roman" w:hAnsi="Times New Roman" w:cs="Times New Roman"/>
          <w:b/>
          <w:color w:val="000000"/>
        </w:rPr>
      </w:pPr>
      <w:r w:rsidRPr="00A50D4D">
        <w:rPr>
          <w:rFonts w:ascii="Times New Roman" w:hAnsi="Times New Roman" w:cs="Times New Roman"/>
          <w:b/>
          <w:color w:val="000000"/>
        </w:rPr>
        <w:t xml:space="preserve">identifikācijas numurs </w:t>
      </w:r>
      <w:r w:rsidR="00375732" w:rsidRPr="00A50D4D">
        <w:rPr>
          <w:rFonts w:ascii="Times New Roman" w:hAnsi="Times New Roman" w:cs="Times New Roman"/>
          <w:b/>
          <w:bCs/>
          <w:color w:val="000000" w:themeColor="text1"/>
          <w:shd w:val="clear" w:color="auto" w:fill="FFFFFF"/>
        </w:rPr>
        <w:t>AS LVM SP_2024</w:t>
      </w:r>
      <w:r w:rsidR="007B2375" w:rsidRPr="00A50D4D">
        <w:rPr>
          <w:rFonts w:ascii="Times New Roman" w:hAnsi="Times New Roman" w:cs="Times New Roman"/>
          <w:b/>
          <w:bCs/>
          <w:color w:val="000000" w:themeColor="text1"/>
          <w:shd w:val="clear" w:color="auto" w:fill="FFFFFF"/>
        </w:rPr>
        <w:t>_260_</w:t>
      </w:r>
      <w:r w:rsidR="00375732" w:rsidRPr="00A50D4D">
        <w:rPr>
          <w:rFonts w:ascii="Times New Roman" w:hAnsi="Times New Roman" w:cs="Times New Roman"/>
          <w:b/>
          <w:bCs/>
          <w:color w:val="000000" w:themeColor="text1"/>
          <w:shd w:val="clear" w:color="auto" w:fill="FFFFFF"/>
        </w:rPr>
        <w:t>Ak</w:t>
      </w:r>
    </w:p>
    <w:p w14:paraId="38EAA719" w14:textId="77777777" w:rsidR="00E06997" w:rsidRPr="00A50D4D" w:rsidRDefault="00E06997" w:rsidP="00E06997">
      <w:pPr>
        <w:pStyle w:val="Heading4"/>
        <w:jc w:val="center"/>
        <w:rPr>
          <w:bCs w:val="0"/>
          <w:sz w:val="22"/>
          <w:szCs w:val="22"/>
        </w:rPr>
      </w:pPr>
      <w:r w:rsidRPr="00A50D4D">
        <w:rPr>
          <w:bCs w:val="0"/>
          <w:sz w:val="22"/>
          <w:szCs w:val="22"/>
        </w:rPr>
        <w:t>NOLIKUMS</w:t>
      </w:r>
    </w:p>
    <w:p w14:paraId="102E14AC" w14:textId="77777777" w:rsidR="000F40A3" w:rsidRPr="00A50D4D" w:rsidRDefault="000F40A3" w:rsidP="000F40A3">
      <w:pPr>
        <w:spacing w:after="0" w:line="240" w:lineRule="auto"/>
        <w:jc w:val="center"/>
        <w:rPr>
          <w:rFonts w:ascii="Times New Roman" w:eastAsia="Times New Roman" w:hAnsi="Times New Roman" w:cs="Times New Roman"/>
          <w:b/>
        </w:rPr>
      </w:pPr>
    </w:p>
    <w:p w14:paraId="52DBC501" w14:textId="77777777" w:rsidR="000F40A3" w:rsidRPr="00A50D4D" w:rsidRDefault="000F40A3" w:rsidP="000F40A3">
      <w:pPr>
        <w:spacing w:after="0" w:line="240" w:lineRule="auto"/>
        <w:jc w:val="center"/>
        <w:rPr>
          <w:rFonts w:ascii="Times New Roman" w:eastAsia="Times New Roman" w:hAnsi="Times New Roman" w:cs="Times New Roman"/>
          <w:b/>
        </w:rPr>
      </w:pPr>
    </w:p>
    <w:p w14:paraId="39F345E2" w14:textId="77777777" w:rsidR="000F40A3" w:rsidRPr="00A50D4D" w:rsidRDefault="000F40A3" w:rsidP="000F40A3">
      <w:pPr>
        <w:spacing w:after="0"/>
        <w:jc w:val="center"/>
        <w:rPr>
          <w:rFonts w:ascii="Times New Roman" w:eastAsia="Calibri" w:hAnsi="Times New Roman" w:cs="Times New Roman"/>
        </w:rPr>
      </w:pPr>
    </w:p>
    <w:p w14:paraId="44CCCB43" w14:textId="77777777" w:rsidR="000F40A3" w:rsidRPr="00A50D4D" w:rsidRDefault="000F40A3" w:rsidP="000F40A3">
      <w:pPr>
        <w:spacing w:after="0" w:line="240" w:lineRule="auto"/>
        <w:jc w:val="center"/>
        <w:rPr>
          <w:rFonts w:ascii="Times New Roman" w:eastAsia="Times New Roman" w:hAnsi="Times New Roman" w:cs="Times New Roman"/>
          <w:b/>
          <w:bCs/>
          <w:caps/>
        </w:rPr>
      </w:pPr>
    </w:p>
    <w:p w14:paraId="7F9EB336" w14:textId="77777777" w:rsidR="000F40A3" w:rsidRPr="00A50D4D" w:rsidRDefault="000F40A3" w:rsidP="000F40A3">
      <w:pPr>
        <w:spacing w:after="0" w:line="240" w:lineRule="auto"/>
        <w:jc w:val="center"/>
        <w:rPr>
          <w:rFonts w:ascii="Times New Roman" w:eastAsia="Times New Roman" w:hAnsi="Times New Roman" w:cs="Times New Roman"/>
          <w:b/>
        </w:rPr>
      </w:pPr>
    </w:p>
    <w:p w14:paraId="064E11B6" w14:textId="77777777" w:rsidR="000F40A3" w:rsidRPr="00A50D4D" w:rsidRDefault="000F40A3" w:rsidP="000F40A3">
      <w:pPr>
        <w:spacing w:after="0" w:line="240" w:lineRule="auto"/>
        <w:jc w:val="center"/>
        <w:rPr>
          <w:rFonts w:ascii="Times New Roman" w:eastAsia="Times New Roman" w:hAnsi="Times New Roman" w:cs="Times New Roman"/>
          <w:b/>
        </w:rPr>
      </w:pPr>
    </w:p>
    <w:p w14:paraId="7C0A2697" w14:textId="77777777" w:rsidR="000F40A3" w:rsidRPr="00A50D4D" w:rsidRDefault="000F40A3" w:rsidP="000F40A3">
      <w:pPr>
        <w:spacing w:after="0" w:line="240" w:lineRule="auto"/>
        <w:jc w:val="center"/>
        <w:rPr>
          <w:rFonts w:ascii="Times New Roman" w:eastAsia="Times New Roman" w:hAnsi="Times New Roman" w:cs="Times New Roman"/>
          <w:b/>
        </w:rPr>
      </w:pPr>
    </w:p>
    <w:p w14:paraId="2C7766E4" w14:textId="77777777" w:rsidR="000F40A3" w:rsidRPr="00A50D4D" w:rsidRDefault="000F40A3" w:rsidP="000F40A3">
      <w:pPr>
        <w:spacing w:after="0" w:line="240" w:lineRule="auto"/>
        <w:jc w:val="both"/>
        <w:rPr>
          <w:rFonts w:ascii="Times New Roman" w:eastAsia="Times New Roman" w:hAnsi="Times New Roman" w:cs="Times New Roman"/>
          <w:caps/>
        </w:rPr>
      </w:pPr>
    </w:p>
    <w:p w14:paraId="7BB3125D" w14:textId="77777777" w:rsidR="000F40A3" w:rsidRPr="00A50D4D" w:rsidRDefault="000F40A3" w:rsidP="000F40A3">
      <w:pPr>
        <w:spacing w:after="0" w:line="240" w:lineRule="auto"/>
        <w:ind w:right="-766"/>
        <w:jc w:val="both"/>
        <w:rPr>
          <w:rFonts w:ascii="Times New Roman" w:eastAsia="Times New Roman" w:hAnsi="Times New Roman" w:cs="Times New Roman"/>
        </w:rPr>
      </w:pPr>
    </w:p>
    <w:p w14:paraId="1FD47C50" w14:textId="77777777" w:rsidR="000F40A3" w:rsidRPr="00A50D4D" w:rsidRDefault="000F40A3" w:rsidP="000F40A3">
      <w:pPr>
        <w:spacing w:after="0" w:line="240" w:lineRule="auto"/>
        <w:ind w:right="-766"/>
        <w:jc w:val="both"/>
        <w:rPr>
          <w:rFonts w:ascii="Times New Roman" w:eastAsia="Times New Roman" w:hAnsi="Times New Roman" w:cs="Times New Roman"/>
        </w:rPr>
      </w:pPr>
    </w:p>
    <w:p w14:paraId="35B1CCB9" w14:textId="77777777" w:rsidR="000F40A3" w:rsidRPr="00A50D4D" w:rsidRDefault="000F40A3" w:rsidP="000F40A3">
      <w:pPr>
        <w:spacing w:after="0" w:line="240" w:lineRule="auto"/>
        <w:ind w:right="-766"/>
        <w:jc w:val="both"/>
        <w:rPr>
          <w:rFonts w:ascii="Times New Roman" w:eastAsia="Times New Roman" w:hAnsi="Times New Roman" w:cs="Times New Roman"/>
        </w:rPr>
      </w:pPr>
    </w:p>
    <w:p w14:paraId="0107AFE0" w14:textId="77777777" w:rsidR="000F40A3" w:rsidRPr="00A50D4D" w:rsidRDefault="000F40A3" w:rsidP="000F40A3">
      <w:pPr>
        <w:spacing w:after="0" w:line="240" w:lineRule="auto"/>
        <w:ind w:right="-2"/>
        <w:jc w:val="center"/>
        <w:rPr>
          <w:rFonts w:ascii="Times New Roman" w:eastAsia="Times New Roman" w:hAnsi="Times New Roman" w:cs="Times New Roman"/>
        </w:rPr>
      </w:pPr>
    </w:p>
    <w:p w14:paraId="1EF2CF9C" w14:textId="77777777" w:rsidR="000F40A3" w:rsidRPr="00A50D4D" w:rsidRDefault="000F40A3" w:rsidP="000F40A3">
      <w:pPr>
        <w:spacing w:after="0" w:line="240" w:lineRule="auto"/>
        <w:ind w:right="-2"/>
        <w:jc w:val="center"/>
        <w:rPr>
          <w:rFonts w:ascii="Times New Roman" w:eastAsia="Times New Roman" w:hAnsi="Times New Roman" w:cs="Times New Roman"/>
        </w:rPr>
      </w:pPr>
    </w:p>
    <w:p w14:paraId="64136618" w14:textId="19B03CA0" w:rsidR="000F40A3" w:rsidRPr="00A50D4D" w:rsidRDefault="000F40A3" w:rsidP="000F40A3">
      <w:pPr>
        <w:spacing w:after="0" w:line="240" w:lineRule="auto"/>
        <w:ind w:right="-2"/>
        <w:jc w:val="center"/>
        <w:rPr>
          <w:rFonts w:ascii="Times New Roman" w:eastAsia="Times New Roman" w:hAnsi="Times New Roman" w:cs="Times New Roman"/>
        </w:rPr>
      </w:pPr>
    </w:p>
    <w:p w14:paraId="19127FF9" w14:textId="77777777" w:rsidR="00940E34" w:rsidRPr="00A50D4D" w:rsidRDefault="00940E34" w:rsidP="000F40A3">
      <w:pPr>
        <w:spacing w:after="0" w:line="240" w:lineRule="auto"/>
        <w:ind w:right="-2"/>
        <w:jc w:val="center"/>
        <w:rPr>
          <w:rFonts w:ascii="Times New Roman" w:eastAsia="Times New Roman" w:hAnsi="Times New Roman" w:cs="Times New Roman"/>
        </w:rPr>
      </w:pPr>
    </w:p>
    <w:p w14:paraId="177BFD32" w14:textId="77777777" w:rsidR="00BA5722" w:rsidRPr="00A50D4D" w:rsidRDefault="00BA5722" w:rsidP="000F40A3">
      <w:pPr>
        <w:spacing w:after="0" w:line="240" w:lineRule="auto"/>
        <w:ind w:right="-2"/>
        <w:jc w:val="center"/>
        <w:rPr>
          <w:rFonts w:ascii="Times New Roman" w:eastAsia="Times New Roman" w:hAnsi="Times New Roman" w:cs="Times New Roman"/>
        </w:rPr>
      </w:pPr>
    </w:p>
    <w:p w14:paraId="2CDE4305" w14:textId="77777777" w:rsidR="00BA5722" w:rsidRPr="00A50D4D" w:rsidRDefault="00BA5722" w:rsidP="000F40A3">
      <w:pPr>
        <w:spacing w:after="0" w:line="240" w:lineRule="auto"/>
        <w:ind w:right="-2"/>
        <w:jc w:val="center"/>
        <w:rPr>
          <w:rFonts w:ascii="Times New Roman" w:eastAsia="Times New Roman" w:hAnsi="Times New Roman" w:cs="Times New Roman"/>
        </w:rPr>
      </w:pPr>
    </w:p>
    <w:p w14:paraId="416A5E5A" w14:textId="77777777" w:rsidR="00BA5722" w:rsidRPr="00A50D4D" w:rsidRDefault="00BA5722" w:rsidP="000F40A3">
      <w:pPr>
        <w:spacing w:after="0" w:line="240" w:lineRule="auto"/>
        <w:ind w:right="-2"/>
        <w:jc w:val="center"/>
        <w:rPr>
          <w:rFonts w:ascii="Times New Roman" w:eastAsia="Times New Roman" w:hAnsi="Times New Roman" w:cs="Times New Roman"/>
        </w:rPr>
      </w:pPr>
    </w:p>
    <w:p w14:paraId="57408491" w14:textId="77777777" w:rsidR="000F40A3" w:rsidRPr="00A50D4D" w:rsidRDefault="000F40A3" w:rsidP="000F40A3">
      <w:pPr>
        <w:spacing w:after="0" w:line="240" w:lineRule="auto"/>
        <w:ind w:right="-2"/>
        <w:jc w:val="center"/>
        <w:rPr>
          <w:rFonts w:ascii="Times New Roman" w:eastAsia="Times New Roman" w:hAnsi="Times New Roman" w:cs="Times New Roman"/>
        </w:rPr>
      </w:pPr>
    </w:p>
    <w:p w14:paraId="612A88BD" w14:textId="77777777" w:rsidR="000F40A3" w:rsidRPr="00A50D4D" w:rsidRDefault="000F40A3" w:rsidP="000F40A3">
      <w:pPr>
        <w:spacing w:after="0" w:line="240" w:lineRule="auto"/>
        <w:ind w:right="-2"/>
        <w:jc w:val="center"/>
        <w:rPr>
          <w:rFonts w:ascii="Times New Roman" w:eastAsia="Times New Roman" w:hAnsi="Times New Roman" w:cs="Times New Roman"/>
        </w:rPr>
      </w:pPr>
    </w:p>
    <w:p w14:paraId="37CCA13D" w14:textId="77777777" w:rsidR="000F40A3" w:rsidRPr="00A50D4D" w:rsidRDefault="000F40A3" w:rsidP="000F40A3">
      <w:pPr>
        <w:spacing w:after="0" w:line="240" w:lineRule="auto"/>
        <w:ind w:right="-2"/>
        <w:rPr>
          <w:rFonts w:ascii="Times New Roman" w:eastAsia="Times New Roman" w:hAnsi="Times New Roman" w:cs="Times New Roman"/>
        </w:rPr>
      </w:pPr>
    </w:p>
    <w:p w14:paraId="40526E30" w14:textId="534D3651" w:rsidR="000F40A3" w:rsidRPr="00A50D4D" w:rsidRDefault="000F40A3" w:rsidP="000F40A3">
      <w:pPr>
        <w:spacing w:after="0" w:line="240" w:lineRule="auto"/>
        <w:ind w:right="-2"/>
        <w:jc w:val="center"/>
        <w:rPr>
          <w:rFonts w:ascii="Times New Roman" w:eastAsia="Times New Roman" w:hAnsi="Times New Roman" w:cs="Times New Roman"/>
        </w:rPr>
      </w:pPr>
      <w:r w:rsidRPr="00A50D4D">
        <w:rPr>
          <w:rFonts w:ascii="Times New Roman" w:eastAsia="Times New Roman" w:hAnsi="Times New Roman" w:cs="Times New Roman"/>
        </w:rPr>
        <w:t>Rīga, 202</w:t>
      </w:r>
      <w:r w:rsidR="00277CE0" w:rsidRPr="00A50D4D">
        <w:rPr>
          <w:rFonts w:ascii="Times New Roman" w:eastAsia="Times New Roman" w:hAnsi="Times New Roman" w:cs="Times New Roman"/>
        </w:rPr>
        <w:t>5</w:t>
      </w:r>
    </w:p>
    <w:p w14:paraId="3559F6CA" w14:textId="5FCF21BF" w:rsidR="000F40A3" w:rsidRDefault="000F40A3" w:rsidP="000F40A3">
      <w:pPr>
        <w:spacing w:after="0" w:line="240" w:lineRule="auto"/>
        <w:ind w:right="-2"/>
        <w:jc w:val="center"/>
        <w:rPr>
          <w:rFonts w:ascii="Times New Roman" w:eastAsia="Times New Roman" w:hAnsi="Times New Roman" w:cs="Times New Roman"/>
        </w:rPr>
      </w:pPr>
    </w:p>
    <w:p w14:paraId="7F33BA8E" w14:textId="77777777" w:rsidR="00E668DE" w:rsidRPr="00A50D4D" w:rsidRDefault="00E668DE" w:rsidP="000F40A3">
      <w:pPr>
        <w:spacing w:after="0" w:line="240" w:lineRule="auto"/>
        <w:ind w:right="-2"/>
        <w:jc w:val="center"/>
        <w:rPr>
          <w:rFonts w:ascii="Times New Roman" w:eastAsia="Times New Roman" w:hAnsi="Times New Roman" w:cs="Times New Roman"/>
        </w:rPr>
      </w:pPr>
    </w:p>
    <w:p w14:paraId="284E7DCC" w14:textId="77777777" w:rsidR="001113E1" w:rsidRPr="00A50D4D" w:rsidRDefault="001113E1" w:rsidP="000F40A3">
      <w:pPr>
        <w:spacing w:after="0" w:line="240" w:lineRule="auto"/>
        <w:ind w:right="-2"/>
        <w:jc w:val="center"/>
        <w:rPr>
          <w:rFonts w:ascii="Times New Roman" w:eastAsia="Times New Roman" w:hAnsi="Times New Roman" w:cs="Times New Roman"/>
        </w:rPr>
      </w:pPr>
    </w:p>
    <w:p w14:paraId="575D6492" w14:textId="1EA3266E" w:rsidR="000F40A3" w:rsidRPr="00A50D4D" w:rsidRDefault="000F40A3" w:rsidP="00D252AE">
      <w:pPr>
        <w:keepNext/>
        <w:numPr>
          <w:ilvl w:val="0"/>
          <w:numId w:val="4"/>
        </w:numPr>
        <w:shd w:val="clear" w:color="auto" w:fill="FFFFFF" w:themeFill="background1"/>
        <w:spacing w:before="240" w:after="120" w:line="240" w:lineRule="auto"/>
        <w:ind w:left="425" w:hanging="357"/>
        <w:jc w:val="center"/>
        <w:outlineLvl w:val="0"/>
        <w:rPr>
          <w:rFonts w:ascii="Times New Roman" w:eastAsia="Times New Roman" w:hAnsi="Times New Roman" w:cs="Times New Roman"/>
          <w:b/>
          <w:bCs/>
        </w:rPr>
      </w:pPr>
      <w:bookmarkStart w:id="0" w:name="_Toc27553203"/>
      <w:bookmarkStart w:id="1" w:name="_Toc31616519"/>
      <w:r w:rsidRPr="00A50D4D">
        <w:rPr>
          <w:rFonts w:ascii="Times New Roman" w:eastAsia="Times New Roman" w:hAnsi="Times New Roman" w:cs="Times New Roman"/>
          <w:b/>
          <w:bCs/>
        </w:rPr>
        <w:lastRenderedPageBreak/>
        <w:t>VISPĀRĪG</w:t>
      </w:r>
      <w:r w:rsidR="00864B9C" w:rsidRPr="00A50D4D">
        <w:rPr>
          <w:rFonts w:ascii="Times New Roman" w:eastAsia="Times New Roman" w:hAnsi="Times New Roman" w:cs="Times New Roman"/>
          <w:b/>
          <w:bCs/>
        </w:rPr>
        <w:t>Ā</w:t>
      </w:r>
      <w:r w:rsidRPr="00A50D4D">
        <w:rPr>
          <w:rFonts w:ascii="Times New Roman" w:eastAsia="Times New Roman" w:hAnsi="Times New Roman" w:cs="Times New Roman"/>
          <w:b/>
          <w:bCs/>
        </w:rPr>
        <w:t xml:space="preserve"> INFORMĀCIJA</w:t>
      </w:r>
      <w:bookmarkEnd w:id="0"/>
      <w:bookmarkEnd w:id="1"/>
    </w:p>
    <w:p w14:paraId="00E53F58" w14:textId="77777777" w:rsidR="00864B9C" w:rsidRPr="00A50D4D" w:rsidRDefault="00864B9C" w:rsidP="00D252AE">
      <w:pPr>
        <w:pStyle w:val="Stils2"/>
        <w:numPr>
          <w:ilvl w:val="1"/>
          <w:numId w:val="4"/>
        </w:numPr>
        <w:ind w:left="426" w:hanging="426"/>
        <w:jc w:val="left"/>
        <w:rPr>
          <w:b/>
          <w:sz w:val="22"/>
          <w:szCs w:val="22"/>
        </w:rPr>
      </w:pPr>
      <w:r w:rsidRPr="00A50D4D">
        <w:rPr>
          <w:b/>
          <w:sz w:val="22"/>
          <w:szCs w:val="22"/>
        </w:rPr>
        <w:t>Nolikumā lietotie termini</w:t>
      </w:r>
    </w:p>
    <w:p w14:paraId="75BBB2F6" w14:textId="38D67882" w:rsidR="00864B9C" w:rsidRPr="00A50D4D" w:rsidRDefault="00864B9C" w:rsidP="00864B9C">
      <w:pPr>
        <w:pStyle w:val="BodyText"/>
        <w:ind w:left="426"/>
        <w:jc w:val="both"/>
        <w:rPr>
          <w:rFonts w:ascii="Times New Roman" w:hAnsi="Times New Roman" w:cs="Times New Roman"/>
          <w:bCs/>
          <w:iCs/>
          <w:color w:val="FF0000"/>
          <w:szCs w:val="22"/>
        </w:rPr>
      </w:pPr>
      <w:r w:rsidRPr="00A50D4D">
        <w:rPr>
          <w:rFonts w:ascii="Times New Roman" w:hAnsi="Times New Roman" w:cs="Times New Roman"/>
          <w:b/>
          <w:iCs/>
          <w:szCs w:val="22"/>
        </w:rPr>
        <w:t>Konkurss – “</w:t>
      </w:r>
      <w:r w:rsidR="007B2375" w:rsidRPr="00A50D4D">
        <w:rPr>
          <w:rFonts w:ascii="Times New Roman" w:hAnsi="Times New Roman" w:cs="Times New Roman"/>
          <w:b/>
          <w:szCs w:val="22"/>
        </w:rPr>
        <w:t>Ēdināšanas pakalpojumi semināriem un mācībām, slēdzot vispārīgo vienošanos</w:t>
      </w:r>
      <w:r w:rsidRPr="00A50D4D">
        <w:rPr>
          <w:rFonts w:ascii="Times New Roman" w:hAnsi="Times New Roman" w:cs="Times New Roman"/>
          <w:b/>
          <w:iCs/>
          <w:szCs w:val="22"/>
        </w:rPr>
        <w:t>”</w:t>
      </w:r>
      <w:r w:rsidRPr="00A50D4D">
        <w:rPr>
          <w:rFonts w:ascii="Times New Roman" w:hAnsi="Times New Roman" w:cs="Times New Roman"/>
          <w:bCs/>
          <w:iCs/>
          <w:szCs w:val="22"/>
        </w:rPr>
        <w:t xml:space="preserve">, identifikācijas numurs </w:t>
      </w:r>
      <w:bookmarkStart w:id="2" w:name="_Hlk165992444"/>
      <w:r w:rsidR="00375732" w:rsidRPr="00A50D4D">
        <w:rPr>
          <w:rFonts w:ascii="Times New Roman" w:hAnsi="Times New Roman" w:cs="Times New Roman"/>
          <w:color w:val="212529"/>
          <w:szCs w:val="22"/>
          <w:shd w:val="clear" w:color="auto" w:fill="FFFFFF"/>
        </w:rPr>
        <w:t>AS LVM SP_2024_</w:t>
      </w:r>
      <w:r w:rsidR="007B2375" w:rsidRPr="00A50D4D">
        <w:rPr>
          <w:rFonts w:ascii="Times New Roman" w:hAnsi="Times New Roman" w:cs="Times New Roman"/>
          <w:color w:val="212529"/>
          <w:szCs w:val="22"/>
          <w:shd w:val="clear" w:color="auto" w:fill="FFFFFF"/>
        </w:rPr>
        <w:t>260</w:t>
      </w:r>
      <w:r w:rsidR="00375732" w:rsidRPr="00A50D4D">
        <w:rPr>
          <w:rFonts w:ascii="Times New Roman" w:hAnsi="Times New Roman" w:cs="Times New Roman"/>
          <w:color w:val="212529"/>
          <w:szCs w:val="22"/>
          <w:shd w:val="clear" w:color="auto" w:fill="FFFFFF"/>
        </w:rPr>
        <w:t>_Ak</w:t>
      </w:r>
      <w:bookmarkEnd w:id="2"/>
      <w:r w:rsidRPr="00A50D4D">
        <w:rPr>
          <w:rFonts w:ascii="Times New Roman" w:hAnsi="Times New Roman" w:cs="Times New Roman"/>
          <w:bCs/>
          <w:iCs/>
          <w:szCs w:val="22"/>
        </w:rPr>
        <w:t>.</w:t>
      </w:r>
    </w:p>
    <w:p w14:paraId="3CCD76B6" w14:textId="77777777" w:rsidR="00864B9C" w:rsidRPr="00A50D4D" w:rsidRDefault="00864B9C" w:rsidP="00864B9C">
      <w:pPr>
        <w:spacing w:after="0" w:line="240" w:lineRule="auto"/>
        <w:ind w:firstLine="426"/>
        <w:jc w:val="both"/>
        <w:rPr>
          <w:rFonts w:ascii="Times New Roman" w:hAnsi="Times New Roman" w:cs="Times New Roman"/>
          <w:b/>
        </w:rPr>
      </w:pPr>
      <w:r w:rsidRPr="00A50D4D">
        <w:rPr>
          <w:rFonts w:ascii="Times New Roman" w:hAnsi="Times New Roman" w:cs="Times New Roman"/>
          <w:b/>
        </w:rPr>
        <w:t>Pasūtītājs: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5429"/>
      </w:tblGrid>
      <w:tr w:rsidR="00864B9C" w:rsidRPr="00A50D4D" w14:paraId="1DBA26FE" w14:textId="77777777" w:rsidTr="00E3699E">
        <w:tc>
          <w:tcPr>
            <w:tcW w:w="3217" w:type="dxa"/>
            <w:shd w:val="clear" w:color="auto" w:fill="auto"/>
          </w:tcPr>
          <w:p w14:paraId="31500659"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rPr>
              <w:t>Pasūtītāja nosaukums:</w:t>
            </w:r>
          </w:p>
        </w:tc>
        <w:tc>
          <w:tcPr>
            <w:tcW w:w="5429" w:type="dxa"/>
            <w:shd w:val="clear" w:color="auto" w:fill="auto"/>
          </w:tcPr>
          <w:p w14:paraId="66106330"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rPr>
              <w:t xml:space="preserve">akciju sabiedrība “Latvijas valsts meži” </w:t>
            </w:r>
          </w:p>
        </w:tc>
      </w:tr>
      <w:tr w:rsidR="00864B9C" w:rsidRPr="00A50D4D" w14:paraId="412D4258" w14:textId="77777777" w:rsidTr="00E3699E">
        <w:tc>
          <w:tcPr>
            <w:tcW w:w="3217" w:type="dxa"/>
            <w:shd w:val="clear" w:color="auto" w:fill="auto"/>
          </w:tcPr>
          <w:p w14:paraId="0976B019"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bCs/>
              </w:rPr>
              <w:t>Reģistrācijas numurs:</w:t>
            </w:r>
          </w:p>
        </w:tc>
        <w:tc>
          <w:tcPr>
            <w:tcW w:w="5429" w:type="dxa"/>
            <w:shd w:val="clear" w:color="auto" w:fill="auto"/>
          </w:tcPr>
          <w:p w14:paraId="294E700C"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bCs/>
              </w:rPr>
              <w:t>40003466281</w:t>
            </w:r>
          </w:p>
        </w:tc>
      </w:tr>
      <w:tr w:rsidR="00864B9C" w:rsidRPr="00A50D4D" w14:paraId="0D71BCDE" w14:textId="77777777" w:rsidTr="00E3699E">
        <w:tc>
          <w:tcPr>
            <w:tcW w:w="3217" w:type="dxa"/>
            <w:shd w:val="clear" w:color="auto" w:fill="auto"/>
          </w:tcPr>
          <w:p w14:paraId="0056F67A"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bCs/>
              </w:rPr>
              <w:t>Juridiskā adrese:</w:t>
            </w:r>
          </w:p>
        </w:tc>
        <w:tc>
          <w:tcPr>
            <w:tcW w:w="5429" w:type="dxa"/>
            <w:shd w:val="clear" w:color="auto" w:fill="auto"/>
          </w:tcPr>
          <w:p w14:paraId="233A44E5"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rPr>
              <w:t>Vaiņodes iela 1, Rīga, LV-1004, Latvija</w:t>
            </w:r>
          </w:p>
        </w:tc>
      </w:tr>
      <w:tr w:rsidR="00864B9C" w:rsidRPr="00A50D4D" w14:paraId="181D654E" w14:textId="77777777" w:rsidTr="00E3699E">
        <w:tc>
          <w:tcPr>
            <w:tcW w:w="3217" w:type="dxa"/>
            <w:shd w:val="clear" w:color="auto" w:fill="auto"/>
          </w:tcPr>
          <w:p w14:paraId="5F6750EF"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bCs/>
              </w:rPr>
              <w:t>Tālrunis:</w:t>
            </w:r>
          </w:p>
        </w:tc>
        <w:tc>
          <w:tcPr>
            <w:tcW w:w="5429" w:type="dxa"/>
            <w:shd w:val="clear" w:color="auto" w:fill="auto"/>
          </w:tcPr>
          <w:p w14:paraId="1998DB2F" w14:textId="16CFFB53"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rPr>
              <w:t>67610015</w:t>
            </w:r>
          </w:p>
        </w:tc>
      </w:tr>
      <w:tr w:rsidR="00864B9C" w:rsidRPr="00A50D4D" w14:paraId="500C37A1" w14:textId="77777777" w:rsidTr="00E3699E">
        <w:tc>
          <w:tcPr>
            <w:tcW w:w="3217" w:type="dxa"/>
            <w:shd w:val="clear" w:color="auto" w:fill="auto"/>
          </w:tcPr>
          <w:p w14:paraId="3AC422E6"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bCs/>
              </w:rPr>
              <w:t>Tīmekļvietnes adrese:</w:t>
            </w:r>
          </w:p>
        </w:tc>
        <w:tc>
          <w:tcPr>
            <w:tcW w:w="5429" w:type="dxa"/>
            <w:shd w:val="clear" w:color="auto" w:fill="auto"/>
          </w:tcPr>
          <w:p w14:paraId="117BA8ED" w14:textId="77777777" w:rsidR="00864B9C" w:rsidRPr="00A50D4D" w:rsidRDefault="00864B9C" w:rsidP="00864B9C">
            <w:pPr>
              <w:spacing w:after="0" w:line="240" w:lineRule="auto"/>
              <w:jc w:val="both"/>
              <w:rPr>
                <w:rFonts w:ascii="Times New Roman" w:hAnsi="Times New Roman" w:cs="Times New Roman"/>
                <w:bCs/>
              </w:rPr>
            </w:pPr>
            <w:hyperlink r:id="rId11" w:history="1">
              <w:r w:rsidRPr="00A50D4D">
                <w:rPr>
                  <w:rStyle w:val="Hyperlink"/>
                  <w:rFonts w:ascii="Times New Roman" w:hAnsi="Times New Roman" w:cs="Times New Roman"/>
                </w:rPr>
                <w:t>https://www.lvm.lv/</w:t>
              </w:r>
            </w:hyperlink>
            <w:r w:rsidRPr="00A50D4D">
              <w:rPr>
                <w:rFonts w:ascii="Times New Roman" w:hAnsi="Times New Roman" w:cs="Times New Roman"/>
                <w:bCs/>
              </w:rPr>
              <w:t xml:space="preserve"> </w:t>
            </w:r>
          </w:p>
        </w:tc>
      </w:tr>
      <w:tr w:rsidR="00864B9C" w:rsidRPr="00A50D4D" w14:paraId="64A51C0D" w14:textId="77777777" w:rsidTr="00E3699E">
        <w:tc>
          <w:tcPr>
            <w:tcW w:w="3217" w:type="dxa"/>
            <w:shd w:val="clear" w:color="auto" w:fill="auto"/>
          </w:tcPr>
          <w:p w14:paraId="7FBF09C7"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bCs/>
              </w:rPr>
              <w:t>Elektroniskā pasta adrese:</w:t>
            </w:r>
          </w:p>
        </w:tc>
        <w:tc>
          <w:tcPr>
            <w:tcW w:w="5429" w:type="dxa"/>
            <w:shd w:val="clear" w:color="auto" w:fill="auto"/>
          </w:tcPr>
          <w:p w14:paraId="5EE725E1" w14:textId="77777777" w:rsidR="00864B9C" w:rsidRPr="00A50D4D" w:rsidRDefault="00864B9C" w:rsidP="00864B9C">
            <w:pPr>
              <w:spacing w:after="0" w:line="240" w:lineRule="auto"/>
              <w:jc w:val="both"/>
              <w:rPr>
                <w:rFonts w:ascii="Times New Roman" w:hAnsi="Times New Roman" w:cs="Times New Roman"/>
                <w:bCs/>
              </w:rPr>
            </w:pPr>
            <w:hyperlink r:id="rId12" w:history="1">
              <w:r w:rsidRPr="00A50D4D">
                <w:rPr>
                  <w:rStyle w:val="Hyperlink"/>
                  <w:rFonts w:ascii="Times New Roman" w:hAnsi="Times New Roman" w:cs="Times New Roman"/>
                </w:rPr>
                <w:t>lvm@lvm.lv</w:t>
              </w:r>
            </w:hyperlink>
          </w:p>
        </w:tc>
      </w:tr>
      <w:tr w:rsidR="00864B9C" w:rsidRPr="00A50D4D" w14:paraId="28C06D6F" w14:textId="77777777" w:rsidTr="00E3699E">
        <w:tc>
          <w:tcPr>
            <w:tcW w:w="3217" w:type="dxa"/>
            <w:shd w:val="clear" w:color="auto" w:fill="auto"/>
          </w:tcPr>
          <w:p w14:paraId="2D320D78" w14:textId="77777777" w:rsidR="00864B9C" w:rsidRPr="00A50D4D" w:rsidRDefault="00864B9C" w:rsidP="00864B9C">
            <w:pPr>
              <w:spacing w:after="0" w:line="240" w:lineRule="auto"/>
              <w:jc w:val="both"/>
              <w:rPr>
                <w:rFonts w:ascii="Times New Roman" w:hAnsi="Times New Roman" w:cs="Times New Roman"/>
                <w:bCs/>
              </w:rPr>
            </w:pPr>
            <w:r w:rsidRPr="00A50D4D">
              <w:rPr>
                <w:rFonts w:ascii="Times New Roman" w:hAnsi="Times New Roman" w:cs="Times New Roman"/>
                <w:bCs/>
              </w:rPr>
              <w:t>Pasūtītāja pircēja profila adrese:</w:t>
            </w:r>
          </w:p>
        </w:tc>
        <w:tc>
          <w:tcPr>
            <w:tcW w:w="5429" w:type="dxa"/>
            <w:shd w:val="clear" w:color="auto" w:fill="auto"/>
          </w:tcPr>
          <w:p w14:paraId="743B79E6" w14:textId="77777777" w:rsidR="00864B9C" w:rsidRPr="00A50D4D" w:rsidRDefault="00864B9C" w:rsidP="00864B9C">
            <w:pPr>
              <w:spacing w:after="0" w:line="240" w:lineRule="auto"/>
              <w:jc w:val="both"/>
              <w:rPr>
                <w:rFonts w:ascii="Times New Roman" w:hAnsi="Times New Roman" w:cs="Times New Roman"/>
              </w:rPr>
            </w:pPr>
            <w:hyperlink r:id="rId13" w:history="1">
              <w:r w:rsidRPr="00A50D4D">
                <w:rPr>
                  <w:rStyle w:val="Hyperlink"/>
                  <w:rFonts w:ascii="Times New Roman" w:hAnsi="Times New Roman" w:cs="Times New Roman"/>
                </w:rPr>
                <w:t>https://www.eis.gov.lv/EKEIS/Supplier/Organizer/349</w:t>
              </w:r>
            </w:hyperlink>
          </w:p>
        </w:tc>
      </w:tr>
    </w:tbl>
    <w:p w14:paraId="7932FEFB" w14:textId="1F63B729" w:rsidR="00864B9C" w:rsidRPr="00A50D4D" w:rsidRDefault="00864B9C" w:rsidP="00375732">
      <w:pPr>
        <w:pStyle w:val="Stils2"/>
        <w:numPr>
          <w:ilvl w:val="0"/>
          <w:numId w:val="0"/>
        </w:numPr>
        <w:ind w:left="426"/>
        <w:rPr>
          <w:iCs/>
          <w:sz w:val="22"/>
          <w:szCs w:val="22"/>
        </w:rPr>
      </w:pPr>
      <w:r w:rsidRPr="00A50D4D">
        <w:rPr>
          <w:b/>
          <w:iCs/>
          <w:sz w:val="22"/>
          <w:szCs w:val="22"/>
        </w:rPr>
        <w:t>Komisija</w:t>
      </w:r>
      <w:r w:rsidRPr="00A50D4D">
        <w:rPr>
          <w:iCs/>
          <w:sz w:val="22"/>
          <w:szCs w:val="22"/>
        </w:rPr>
        <w:t xml:space="preserve"> – iepirkuma komisija, </w:t>
      </w:r>
      <w:r w:rsidR="00375732" w:rsidRPr="00A50D4D">
        <w:rPr>
          <w:iCs/>
          <w:sz w:val="22"/>
          <w:szCs w:val="22"/>
        </w:rPr>
        <w:t xml:space="preserve">kas izveidota ar akciju sabiedrības “Latvijas valsts meži” valdes priekšsēdētāja rīkojumu, </w:t>
      </w:r>
      <w:r w:rsidRPr="00A50D4D">
        <w:rPr>
          <w:iCs/>
          <w:sz w:val="22"/>
          <w:szCs w:val="22"/>
        </w:rPr>
        <w:t>Konkursa organizēšanai.</w:t>
      </w:r>
    </w:p>
    <w:p w14:paraId="507BBD5D" w14:textId="75FDE88E" w:rsidR="00864B9C" w:rsidRPr="00A50D4D" w:rsidRDefault="00864B9C" w:rsidP="00375732">
      <w:pPr>
        <w:pStyle w:val="Stils1"/>
        <w:numPr>
          <w:ilvl w:val="0"/>
          <w:numId w:val="0"/>
        </w:numPr>
        <w:ind w:left="426"/>
        <w:rPr>
          <w:b w:val="0"/>
          <w:bCs/>
          <w:i w:val="0"/>
          <w:iCs/>
          <w:sz w:val="22"/>
          <w:szCs w:val="22"/>
        </w:rPr>
      </w:pPr>
      <w:r w:rsidRPr="00A50D4D">
        <w:rPr>
          <w:i w:val="0"/>
          <w:iCs/>
          <w:sz w:val="22"/>
          <w:szCs w:val="22"/>
        </w:rPr>
        <w:t>Komisijas kontaktpersona</w:t>
      </w:r>
      <w:r w:rsidRPr="00A50D4D">
        <w:rPr>
          <w:b w:val="0"/>
          <w:bCs/>
          <w:i w:val="0"/>
          <w:iCs/>
          <w:sz w:val="22"/>
          <w:szCs w:val="22"/>
        </w:rPr>
        <w:t xml:space="preserve"> – </w:t>
      </w:r>
      <w:r w:rsidR="00926E56" w:rsidRPr="00A50D4D">
        <w:rPr>
          <w:b w:val="0"/>
          <w:bCs/>
          <w:i w:val="0"/>
          <w:iCs/>
          <w:sz w:val="22"/>
          <w:szCs w:val="22"/>
        </w:rPr>
        <w:t>Jānis Bite</w:t>
      </w:r>
      <w:r w:rsidRPr="00A50D4D">
        <w:rPr>
          <w:b w:val="0"/>
          <w:bCs/>
          <w:i w:val="0"/>
          <w:iCs/>
          <w:sz w:val="22"/>
          <w:szCs w:val="22"/>
        </w:rPr>
        <w:t xml:space="preserve">, elektroniskā pasta adrese: </w:t>
      </w:r>
      <w:hyperlink r:id="rId14" w:history="1">
        <w:r w:rsidR="00375732" w:rsidRPr="00A50D4D">
          <w:rPr>
            <w:rStyle w:val="Hyperlink"/>
            <w:b w:val="0"/>
            <w:bCs/>
            <w:i w:val="0"/>
            <w:iCs/>
            <w:sz w:val="22"/>
            <w:szCs w:val="22"/>
          </w:rPr>
          <w:t>Iepirkumi_KV@lvm.lv</w:t>
        </w:r>
      </w:hyperlink>
      <w:r w:rsidRPr="00A50D4D">
        <w:rPr>
          <w:b w:val="0"/>
          <w:bCs/>
          <w:i w:val="0"/>
          <w:iCs/>
          <w:sz w:val="22"/>
          <w:szCs w:val="22"/>
        </w:rPr>
        <w:t>.</w:t>
      </w:r>
    </w:p>
    <w:p w14:paraId="361C7925" w14:textId="77777777" w:rsidR="00864B9C" w:rsidRPr="00A50D4D" w:rsidRDefault="00864B9C" w:rsidP="00375732">
      <w:pPr>
        <w:pStyle w:val="Stils1"/>
        <w:numPr>
          <w:ilvl w:val="0"/>
          <w:numId w:val="0"/>
        </w:numPr>
        <w:ind w:left="426"/>
        <w:rPr>
          <w:b w:val="0"/>
          <w:i w:val="0"/>
          <w:iCs/>
          <w:sz w:val="22"/>
          <w:szCs w:val="22"/>
        </w:rPr>
      </w:pPr>
      <w:r w:rsidRPr="00A50D4D">
        <w:rPr>
          <w:i w:val="0"/>
          <w:iCs/>
          <w:sz w:val="22"/>
          <w:szCs w:val="22"/>
        </w:rPr>
        <w:t xml:space="preserve">Apakšuzņēmējs </w:t>
      </w:r>
      <w:r w:rsidRPr="00A50D4D">
        <w:rPr>
          <w:b w:val="0"/>
          <w:i w:val="0"/>
          <w:iCs/>
          <w:sz w:val="22"/>
          <w:szCs w:val="22"/>
        </w:rPr>
        <w:t xml:space="preserve">– pretendenta nolīgta persona vai savukārt tās nolīgta persona, kura sniedz pakalpojumus iepirkuma līguma izpildei. </w:t>
      </w:r>
    </w:p>
    <w:p w14:paraId="7D604A8B" w14:textId="33D9997B" w:rsidR="00864B9C" w:rsidRPr="00A50D4D" w:rsidRDefault="00864B9C" w:rsidP="00375732">
      <w:pPr>
        <w:pStyle w:val="Stils2"/>
        <w:numPr>
          <w:ilvl w:val="0"/>
          <w:numId w:val="0"/>
        </w:numPr>
        <w:ind w:left="426"/>
        <w:rPr>
          <w:sz w:val="22"/>
          <w:szCs w:val="22"/>
        </w:rPr>
      </w:pPr>
      <w:r w:rsidRPr="00A50D4D">
        <w:rPr>
          <w:b/>
          <w:bCs/>
          <w:sz w:val="22"/>
          <w:szCs w:val="22"/>
        </w:rPr>
        <w:t xml:space="preserve">EIS – </w:t>
      </w:r>
      <w:r w:rsidRPr="00A50D4D">
        <w:rPr>
          <w:sz w:val="22"/>
          <w:szCs w:val="22"/>
        </w:rPr>
        <w:t xml:space="preserve">valsts informācijas sistēmas “Elektronisko iepirkumu sistēma” e-konkursu apakšsistēma, kurā publicēta Konkursa dokumentācija </w:t>
      </w:r>
      <w:hyperlink r:id="rId15" w:history="1">
        <w:r w:rsidR="006D22DD" w:rsidRPr="00A50D4D">
          <w:rPr>
            <w:rStyle w:val="Hyperlink"/>
            <w:sz w:val="22"/>
            <w:szCs w:val="22"/>
          </w:rPr>
          <w:t>https://www.eis.gov.lv/EKEIS/Procurement/Edit/136720</w:t>
        </w:r>
        <w:r w:rsidR="006D22DD" w:rsidRPr="00A50D4D">
          <w:rPr>
            <w:rStyle w:val="Hyperlink"/>
            <w:sz w:val="22"/>
            <w:szCs w:val="22"/>
            <w:highlight w:val="yellow"/>
          </w:rPr>
          <w:t xml:space="preserve"> </w:t>
        </w:r>
      </w:hyperlink>
    </w:p>
    <w:p w14:paraId="7A97D1B7" w14:textId="79C2E132" w:rsidR="00CB3DEF" w:rsidRPr="00A50D4D" w:rsidRDefault="00CB3DEF" w:rsidP="00375732">
      <w:pPr>
        <w:pStyle w:val="Stils2"/>
        <w:numPr>
          <w:ilvl w:val="0"/>
          <w:numId w:val="0"/>
        </w:numPr>
        <w:ind w:left="426"/>
        <w:rPr>
          <w:b/>
          <w:sz w:val="22"/>
          <w:szCs w:val="22"/>
        </w:rPr>
      </w:pPr>
      <w:r w:rsidRPr="00A50D4D">
        <w:rPr>
          <w:b/>
          <w:sz w:val="22"/>
          <w:szCs w:val="22"/>
        </w:rPr>
        <w:t xml:space="preserve">LVM – </w:t>
      </w:r>
      <w:r w:rsidRPr="00A50D4D">
        <w:rPr>
          <w:bCs/>
          <w:sz w:val="22"/>
          <w:szCs w:val="22"/>
        </w:rPr>
        <w:t>akciju sabiedrība “Latvijas valsts meži”.</w:t>
      </w:r>
    </w:p>
    <w:p w14:paraId="7218A8FC" w14:textId="7B1548D3" w:rsidR="00864B9C" w:rsidRPr="00A50D4D" w:rsidRDefault="00864B9C" w:rsidP="00375732">
      <w:pPr>
        <w:pStyle w:val="Stils2"/>
        <w:numPr>
          <w:ilvl w:val="0"/>
          <w:numId w:val="0"/>
        </w:numPr>
        <w:ind w:left="426"/>
        <w:rPr>
          <w:b/>
          <w:sz w:val="22"/>
          <w:szCs w:val="22"/>
        </w:rPr>
      </w:pPr>
      <w:r w:rsidRPr="00A50D4D">
        <w:rPr>
          <w:b/>
          <w:sz w:val="22"/>
          <w:szCs w:val="22"/>
        </w:rPr>
        <w:t xml:space="preserve">EVIPD – </w:t>
      </w:r>
      <w:r w:rsidRPr="00A50D4D">
        <w:rPr>
          <w:bCs/>
          <w:sz w:val="22"/>
          <w:szCs w:val="22"/>
        </w:rPr>
        <w:t>Eiropas vienotais iepirkuma procedūras dokuments.</w:t>
      </w:r>
    </w:p>
    <w:p w14:paraId="3717BA5E" w14:textId="137DD9CE" w:rsidR="00864B9C" w:rsidRPr="00A50D4D" w:rsidRDefault="00864B9C" w:rsidP="00375732">
      <w:pPr>
        <w:pStyle w:val="Stils2"/>
        <w:numPr>
          <w:ilvl w:val="0"/>
          <w:numId w:val="0"/>
        </w:numPr>
        <w:tabs>
          <w:tab w:val="num" w:pos="1163"/>
        </w:tabs>
        <w:ind w:left="426"/>
        <w:rPr>
          <w:iCs/>
          <w:sz w:val="22"/>
          <w:szCs w:val="22"/>
        </w:rPr>
      </w:pPr>
      <w:r w:rsidRPr="00A50D4D">
        <w:rPr>
          <w:b/>
          <w:iCs/>
          <w:sz w:val="22"/>
          <w:szCs w:val="22"/>
        </w:rPr>
        <w:t>Iepirkuma līgums</w:t>
      </w:r>
      <w:r w:rsidRPr="00A50D4D">
        <w:rPr>
          <w:iCs/>
          <w:sz w:val="22"/>
          <w:szCs w:val="22"/>
        </w:rPr>
        <w:t xml:space="preserve"> – publisks pakalpojumu līgums, kuru </w:t>
      </w:r>
      <w:r w:rsidR="006E2420" w:rsidRPr="00A50D4D">
        <w:rPr>
          <w:iCs/>
          <w:sz w:val="22"/>
          <w:szCs w:val="22"/>
        </w:rPr>
        <w:t>Pasūtītājs noslēdz vispārīgajā vienošanās noteiktajā kārtībā</w:t>
      </w:r>
      <w:r w:rsidRPr="00A50D4D">
        <w:rPr>
          <w:iCs/>
          <w:sz w:val="22"/>
          <w:szCs w:val="22"/>
        </w:rPr>
        <w:t>.</w:t>
      </w:r>
    </w:p>
    <w:p w14:paraId="7D632FDB" w14:textId="77777777" w:rsidR="00864B9C" w:rsidRPr="00A50D4D" w:rsidRDefault="00864B9C" w:rsidP="00375732">
      <w:pPr>
        <w:pStyle w:val="Stils2"/>
        <w:numPr>
          <w:ilvl w:val="0"/>
          <w:numId w:val="0"/>
        </w:numPr>
        <w:ind w:left="426"/>
        <w:rPr>
          <w:iCs/>
          <w:sz w:val="22"/>
          <w:szCs w:val="22"/>
        </w:rPr>
      </w:pPr>
      <w:r w:rsidRPr="00A50D4D">
        <w:rPr>
          <w:b/>
          <w:iCs/>
          <w:sz w:val="22"/>
          <w:szCs w:val="22"/>
        </w:rPr>
        <w:t>Nolikums –</w:t>
      </w:r>
      <w:r w:rsidRPr="00A50D4D">
        <w:rPr>
          <w:iCs/>
          <w:sz w:val="22"/>
          <w:szCs w:val="22"/>
        </w:rPr>
        <w:t xml:space="preserve"> atklāta konkursa nolikums.</w:t>
      </w:r>
    </w:p>
    <w:p w14:paraId="612FF133" w14:textId="77777777" w:rsidR="00864B9C" w:rsidRPr="00A50D4D" w:rsidRDefault="00864B9C" w:rsidP="00375732">
      <w:pPr>
        <w:tabs>
          <w:tab w:val="num" w:pos="1163"/>
        </w:tabs>
        <w:spacing w:after="0" w:line="240" w:lineRule="auto"/>
        <w:ind w:left="426"/>
        <w:jc w:val="both"/>
        <w:rPr>
          <w:rFonts w:ascii="Times New Roman" w:hAnsi="Times New Roman" w:cs="Times New Roman"/>
          <w:iCs/>
          <w:color w:val="000000"/>
        </w:rPr>
      </w:pPr>
      <w:r w:rsidRPr="00A50D4D">
        <w:rPr>
          <w:rFonts w:ascii="Times New Roman" w:hAnsi="Times New Roman" w:cs="Times New Roman"/>
          <w:b/>
          <w:iCs/>
          <w:color w:val="000000"/>
        </w:rPr>
        <w:t>Piegādātājs –</w:t>
      </w:r>
      <w:r w:rsidRPr="00A50D4D">
        <w:rPr>
          <w:rFonts w:ascii="Times New Roman" w:hAnsi="Times New Roman" w:cs="Times New Roman"/>
          <w:iCs/>
          <w:color w:val="000000"/>
        </w:rPr>
        <w:t xml:space="preserve"> fiziskā vai juridiskā persona vai pasūtītājs, šādu personu apvienība jebkurā to kombinācijā, kas attiecīgi piedāvā tirgū sniegt pakalpojumus.</w:t>
      </w:r>
    </w:p>
    <w:p w14:paraId="0745091F" w14:textId="77777777" w:rsidR="00864B9C" w:rsidRPr="00A50D4D" w:rsidRDefault="00864B9C" w:rsidP="00375732">
      <w:pPr>
        <w:pStyle w:val="Stils2"/>
        <w:numPr>
          <w:ilvl w:val="0"/>
          <w:numId w:val="0"/>
        </w:numPr>
        <w:tabs>
          <w:tab w:val="num" w:pos="1163"/>
        </w:tabs>
        <w:ind w:left="426"/>
        <w:rPr>
          <w:iCs/>
          <w:sz w:val="22"/>
          <w:szCs w:val="22"/>
        </w:rPr>
      </w:pPr>
      <w:r w:rsidRPr="00A50D4D">
        <w:rPr>
          <w:b/>
          <w:iCs/>
          <w:sz w:val="22"/>
          <w:szCs w:val="22"/>
        </w:rPr>
        <w:t xml:space="preserve">PIL </w:t>
      </w:r>
      <w:r w:rsidRPr="00A50D4D">
        <w:rPr>
          <w:iCs/>
          <w:sz w:val="22"/>
          <w:szCs w:val="22"/>
        </w:rPr>
        <w:t>– Publisko iepirkumu likums.</w:t>
      </w:r>
    </w:p>
    <w:p w14:paraId="7E7BAAB2" w14:textId="77777777" w:rsidR="00864B9C" w:rsidRPr="00A50D4D" w:rsidRDefault="00864B9C" w:rsidP="00375732">
      <w:pPr>
        <w:tabs>
          <w:tab w:val="num" w:pos="1163"/>
        </w:tabs>
        <w:spacing w:after="0" w:line="240" w:lineRule="auto"/>
        <w:ind w:left="426"/>
        <w:jc w:val="both"/>
        <w:rPr>
          <w:rFonts w:ascii="Times New Roman" w:hAnsi="Times New Roman" w:cs="Times New Roman"/>
          <w:iCs/>
          <w:color w:val="000000"/>
        </w:rPr>
      </w:pPr>
      <w:r w:rsidRPr="00A50D4D">
        <w:rPr>
          <w:rFonts w:ascii="Times New Roman" w:hAnsi="Times New Roman" w:cs="Times New Roman"/>
          <w:b/>
          <w:iCs/>
          <w:color w:val="000000"/>
        </w:rPr>
        <w:t>Pretendents</w:t>
      </w:r>
      <w:r w:rsidRPr="00A50D4D">
        <w:rPr>
          <w:rFonts w:ascii="Times New Roman" w:hAnsi="Times New Roman" w:cs="Times New Roman"/>
          <w:iCs/>
          <w:color w:val="000000"/>
        </w:rPr>
        <w:t xml:space="preserve"> – piegādātājs, kurš ir iesniedzis piedāvājumu. </w:t>
      </w:r>
    </w:p>
    <w:p w14:paraId="695076F5" w14:textId="77777777" w:rsidR="00864B9C" w:rsidRPr="00A50D4D" w:rsidRDefault="00864B9C" w:rsidP="00375732">
      <w:pPr>
        <w:pStyle w:val="Stils2"/>
        <w:numPr>
          <w:ilvl w:val="0"/>
          <w:numId w:val="0"/>
        </w:numPr>
        <w:tabs>
          <w:tab w:val="num" w:pos="1163"/>
        </w:tabs>
        <w:ind w:left="426"/>
        <w:rPr>
          <w:iCs/>
          <w:sz w:val="22"/>
          <w:szCs w:val="22"/>
        </w:rPr>
      </w:pPr>
      <w:r w:rsidRPr="00A50D4D">
        <w:rPr>
          <w:b/>
          <w:iCs/>
          <w:sz w:val="22"/>
          <w:szCs w:val="22"/>
        </w:rPr>
        <w:t xml:space="preserve">PVN </w:t>
      </w:r>
      <w:r w:rsidRPr="00A50D4D">
        <w:rPr>
          <w:iCs/>
          <w:sz w:val="22"/>
          <w:szCs w:val="22"/>
        </w:rPr>
        <w:t>– pievienotās vērtības nodoklis.</w:t>
      </w:r>
    </w:p>
    <w:p w14:paraId="4EF07E6D" w14:textId="77777777" w:rsidR="00864B9C" w:rsidRPr="00A50D4D" w:rsidRDefault="00864B9C" w:rsidP="00375732">
      <w:pPr>
        <w:pStyle w:val="Stils2"/>
        <w:numPr>
          <w:ilvl w:val="0"/>
          <w:numId w:val="0"/>
        </w:numPr>
        <w:tabs>
          <w:tab w:val="num" w:pos="1163"/>
        </w:tabs>
        <w:ind w:left="426"/>
        <w:rPr>
          <w:bCs/>
          <w:iCs/>
          <w:sz w:val="22"/>
          <w:szCs w:val="22"/>
        </w:rPr>
      </w:pPr>
      <w:r w:rsidRPr="00A50D4D">
        <w:rPr>
          <w:b/>
          <w:iCs/>
          <w:sz w:val="22"/>
          <w:szCs w:val="22"/>
        </w:rPr>
        <w:t xml:space="preserve">Uzņēmējs – </w:t>
      </w:r>
      <w:r w:rsidRPr="00A50D4D">
        <w:rPr>
          <w:bCs/>
          <w:iCs/>
          <w:sz w:val="22"/>
          <w:szCs w:val="22"/>
        </w:rPr>
        <w:t>pretendents, ar kuru noslēgts iepirkuma līgums.</w:t>
      </w:r>
    </w:p>
    <w:p w14:paraId="7B2F0B3D" w14:textId="77777777" w:rsidR="00864B9C" w:rsidRPr="00A50D4D" w:rsidRDefault="00864B9C" w:rsidP="00375732">
      <w:pPr>
        <w:pStyle w:val="Stils2"/>
        <w:numPr>
          <w:ilvl w:val="0"/>
          <w:numId w:val="0"/>
        </w:numPr>
        <w:tabs>
          <w:tab w:val="num" w:pos="1163"/>
        </w:tabs>
        <w:ind w:left="426"/>
        <w:rPr>
          <w:iCs/>
          <w:sz w:val="22"/>
          <w:szCs w:val="22"/>
        </w:rPr>
      </w:pPr>
      <w:r w:rsidRPr="00A50D4D">
        <w:rPr>
          <w:b/>
          <w:iCs/>
          <w:sz w:val="22"/>
          <w:szCs w:val="22"/>
        </w:rPr>
        <w:t xml:space="preserve">VID </w:t>
      </w:r>
      <w:r w:rsidRPr="00A50D4D">
        <w:rPr>
          <w:iCs/>
          <w:sz w:val="22"/>
          <w:szCs w:val="22"/>
        </w:rPr>
        <w:t>– Latvijas Republikas Valsts ieņēmumu dienests.</w:t>
      </w:r>
    </w:p>
    <w:p w14:paraId="0D92F729" w14:textId="77777777" w:rsidR="00E3699E" w:rsidRPr="00A50D4D" w:rsidRDefault="00E3699E" w:rsidP="00375732">
      <w:pPr>
        <w:tabs>
          <w:tab w:val="num" w:pos="1163"/>
        </w:tabs>
        <w:spacing w:after="0" w:line="240" w:lineRule="auto"/>
        <w:ind w:left="426"/>
        <w:jc w:val="both"/>
        <w:rPr>
          <w:rFonts w:ascii="Times New Roman" w:hAnsi="Times New Roman" w:cs="Times New Roman"/>
          <w:iCs/>
          <w:color w:val="000000"/>
        </w:rPr>
      </w:pPr>
      <w:r w:rsidRPr="00A50D4D">
        <w:rPr>
          <w:rFonts w:ascii="Times New Roman" w:hAnsi="Times New Roman" w:cs="Times New Roman"/>
          <w:b/>
          <w:iCs/>
          <w:color w:val="000000"/>
        </w:rPr>
        <w:t>Vispārīgā vienošanās</w:t>
      </w:r>
      <w:r w:rsidRPr="00A50D4D">
        <w:rPr>
          <w:rFonts w:ascii="Times New Roman" w:hAnsi="Times New Roman" w:cs="Times New Roman"/>
          <w:iCs/>
          <w:color w:val="000000"/>
        </w:rPr>
        <w:t xml:space="preserve"> – tāda vienošanās starp pasūtītāju un vienu vai vairākiem piegādātājiem, kuras mērķis ir noteikt un raksturot attiecīgā laikposmā slēdzamos iepirkuma līgumus un paredzēt noteikumus, saskaņā ar kuriem tie tiks slēgti (īpaši attiecībā uz cenām un apjomu).</w:t>
      </w:r>
    </w:p>
    <w:p w14:paraId="5A20A940" w14:textId="77777777" w:rsidR="00E3699E" w:rsidRPr="00A50D4D" w:rsidRDefault="00E3699E" w:rsidP="00375732">
      <w:pPr>
        <w:tabs>
          <w:tab w:val="num" w:pos="1163"/>
        </w:tabs>
        <w:spacing w:after="0" w:line="240" w:lineRule="auto"/>
        <w:ind w:left="426"/>
        <w:jc w:val="both"/>
        <w:rPr>
          <w:rFonts w:ascii="Times New Roman" w:hAnsi="Times New Roman" w:cs="Times New Roman"/>
          <w:iCs/>
          <w:color w:val="000000"/>
        </w:rPr>
      </w:pPr>
      <w:r w:rsidRPr="00A50D4D">
        <w:rPr>
          <w:rFonts w:ascii="Times New Roman" w:hAnsi="Times New Roman" w:cs="Times New Roman"/>
          <w:b/>
          <w:iCs/>
          <w:color w:val="000000"/>
        </w:rPr>
        <w:t xml:space="preserve">Vispārīgās vienošanās dalībnieks </w:t>
      </w:r>
      <w:r w:rsidRPr="00A50D4D">
        <w:rPr>
          <w:rFonts w:ascii="Times New Roman" w:hAnsi="Times New Roman" w:cs="Times New Roman"/>
          <w:iCs/>
          <w:color w:val="000000"/>
        </w:rPr>
        <w:t>– pretendents, ar kuru noslēgta vispārīgā vienošanās.</w:t>
      </w:r>
    </w:p>
    <w:p w14:paraId="56CF15B9" w14:textId="77777777" w:rsidR="00864B9C" w:rsidRPr="00A50D4D" w:rsidRDefault="00864B9C" w:rsidP="00AC26F8">
      <w:pPr>
        <w:tabs>
          <w:tab w:val="left" w:pos="567"/>
          <w:tab w:val="num" w:pos="1080"/>
        </w:tabs>
        <w:spacing w:before="120" w:after="0" w:line="240" w:lineRule="auto"/>
        <w:jc w:val="both"/>
        <w:rPr>
          <w:rFonts w:ascii="Times New Roman" w:hAnsi="Times New Roman" w:cs="Times New Roman"/>
          <w:b/>
          <w:iCs/>
        </w:rPr>
      </w:pPr>
      <w:r w:rsidRPr="00A50D4D">
        <w:rPr>
          <w:rFonts w:ascii="Times New Roman" w:hAnsi="Times New Roman" w:cs="Times New Roman"/>
          <w:bCs/>
          <w:iCs/>
        </w:rPr>
        <w:t>1.2.</w:t>
      </w:r>
      <w:r w:rsidRPr="00A50D4D">
        <w:rPr>
          <w:rFonts w:ascii="Times New Roman" w:hAnsi="Times New Roman" w:cs="Times New Roman"/>
          <w:b/>
          <w:iCs/>
        </w:rPr>
        <w:t xml:space="preserve"> Iepirkuma veids un piedāvājuma izvērtēšanas kritērijs</w:t>
      </w:r>
    </w:p>
    <w:p w14:paraId="71B0D9A5" w14:textId="77777777" w:rsidR="00916D77" w:rsidRPr="00A50D4D" w:rsidRDefault="00916D77" w:rsidP="00D252AE">
      <w:pPr>
        <w:pStyle w:val="ListParagraph"/>
        <w:numPr>
          <w:ilvl w:val="2"/>
          <w:numId w:val="25"/>
        </w:numPr>
        <w:jc w:val="both"/>
        <w:rPr>
          <w:bCs/>
          <w:sz w:val="22"/>
          <w:szCs w:val="22"/>
        </w:rPr>
      </w:pPr>
      <w:r w:rsidRPr="00A50D4D">
        <w:rPr>
          <w:bCs/>
          <w:sz w:val="22"/>
          <w:szCs w:val="22"/>
        </w:rPr>
        <w:t>Iepirkuma metode – iepirkums PIL 10. panta pirmajā daļā noteiktajā kārtībā (2. pielikuma pakalpojums).</w:t>
      </w:r>
      <w:bookmarkStart w:id="3" w:name="_Hlk124346339"/>
    </w:p>
    <w:p w14:paraId="3E214FFA" w14:textId="77777777" w:rsidR="00916D77" w:rsidRPr="00A50D4D" w:rsidRDefault="00916D77" w:rsidP="00D252AE">
      <w:pPr>
        <w:pStyle w:val="ListParagraph"/>
        <w:numPr>
          <w:ilvl w:val="2"/>
          <w:numId w:val="25"/>
        </w:numPr>
        <w:jc w:val="both"/>
        <w:rPr>
          <w:bCs/>
          <w:sz w:val="22"/>
          <w:szCs w:val="22"/>
        </w:rPr>
      </w:pPr>
      <w:r w:rsidRPr="00A50D4D">
        <w:rPr>
          <w:bCs/>
          <w:sz w:val="22"/>
          <w:szCs w:val="22"/>
        </w:rPr>
        <w:t>Iepirkums tiek rīkots ievērojot PIL, Ministru kabineta 2017. gada 20. jūnija noteikumu Nr. 353 “Prasības zaļajam publiskajam iepirkumam un to piemērošanas kārtība”  un citu Iepirkuma priekšmeta regulējošo normatīvo aktu prasības.</w:t>
      </w:r>
    </w:p>
    <w:p w14:paraId="5C3ECC3A" w14:textId="7D25671A" w:rsidR="00916D77" w:rsidRPr="00A50D4D" w:rsidRDefault="00916D77" w:rsidP="00D252AE">
      <w:pPr>
        <w:pStyle w:val="ListParagraph"/>
        <w:numPr>
          <w:ilvl w:val="2"/>
          <w:numId w:val="25"/>
        </w:numPr>
        <w:jc w:val="both"/>
        <w:rPr>
          <w:bCs/>
          <w:sz w:val="22"/>
          <w:szCs w:val="22"/>
        </w:rPr>
      </w:pPr>
      <w:r w:rsidRPr="00A50D4D">
        <w:rPr>
          <w:bCs/>
          <w:sz w:val="22"/>
          <w:szCs w:val="22"/>
        </w:rPr>
        <w:t xml:space="preserve">Piedāvājuma izvēles kritērijs </w:t>
      </w:r>
      <w:bookmarkStart w:id="4" w:name="_Hlk124433860"/>
      <w:r w:rsidRPr="00A50D4D">
        <w:rPr>
          <w:bCs/>
          <w:sz w:val="22"/>
          <w:szCs w:val="22"/>
        </w:rPr>
        <w:t>–</w:t>
      </w:r>
      <w:bookmarkEnd w:id="4"/>
      <w:r w:rsidRPr="00A50D4D">
        <w:rPr>
          <w:bCs/>
          <w:sz w:val="22"/>
          <w:szCs w:val="22"/>
        </w:rPr>
        <w:t xml:space="preserve"> </w:t>
      </w:r>
      <w:r w:rsidRPr="00A50D4D">
        <w:rPr>
          <w:b/>
          <w:sz w:val="22"/>
          <w:szCs w:val="22"/>
        </w:rPr>
        <w:t xml:space="preserve">saimnieciski visizdevīgākais piedāvājums, kas tiek noteikts saskaņā ar Nolikuma </w:t>
      </w:r>
      <w:r w:rsidR="00BC5FD0" w:rsidRPr="00A50D4D">
        <w:rPr>
          <w:b/>
          <w:sz w:val="22"/>
          <w:szCs w:val="22"/>
        </w:rPr>
        <w:t>7.6.2</w:t>
      </w:r>
      <w:r w:rsidRPr="00A50D4D">
        <w:rPr>
          <w:b/>
          <w:sz w:val="22"/>
          <w:szCs w:val="22"/>
        </w:rPr>
        <w:t>.</w:t>
      </w:r>
      <w:r w:rsidR="00BC5FD0" w:rsidRPr="00A50D4D">
        <w:rPr>
          <w:b/>
          <w:sz w:val="22"/>
          <w:szCs w:val="22"/>
        </w:rPr>
        <w:t xml:space="preserve"> </w:t>
      </w:r>
      <w:r w:rsidRPr="00A50D4D">
        <w:rPr>
          <w:b/>
          <w:sz w:val="22"/>
          <w:szCs w:val="22"/>
        </w:rPr>
        <w:t>apakšpunktā noteiktajiem kritērijiem</w:t>
      </w:r>
      <w:r w:rsidRPr="00A50D4D">
        <w:rPr>
          <w:sz w:val="22"/>
          <w:szCs w:val="22"/>
        </w:rPr>
        <w:t xml:space="preserve">. </w:t>
      </w:r>
      <w:bookmarkEnd w:id="3"/>
    </w:p>
    <w:p w14:paraId="7F44DD51" w14:textId="54344795" w:rsidR="007D1CEE" w:rsidRPr="00A50D4D" w:rsidRDefault="007D1CEE" w:rsidP="007D1CEE">
      <w:pPr>
        <w:widowControl w:val="0"/>
        <w:autoSpaceDE w:val="0"/>
        <w:autoSpaceDN w:val="0"/>
        <w:spacing w:after="0" w:line="240" w:lineRule="auto"/>
        <w:ind w:left="454"/>
        <w:jc w:val="both"/>
        <w:outlineLvl w:val="1"/>
        <w:rPr>
          <w:rFonts w:ascii="Times New Roman" w:eastAsia="Times New Roman" w:hAnsi="Times New Roman" w:cs="Times New Roman"/>
          <w:b/>
          <w:bCs/>
        </w:rPr>
      </w:pPr>
    </w:p>
    <w:p w14:paraId="61C449BC" w14:textId="4160F5E7" w:rsidR="007D1CEE" w:rsidRPr="00A50D4D" w:rsidRDefault="007D1CEE" w:rsidP="00D252AE">
      <w:pPr>
        <w:pStyle w:val="ListParagraph"/>
        <w:numPr>
          <w:ilvl w:val="0"/>
          <w:numId w:val="25"/>
        </w:numPr>
        <w:ind w:left="426" w:hanging="426"/>
        <w:contextualSpacing w:val="0"/>
        <w:jc w:val="center"/>
        <w:rPr>
          <w:b/>
          <w:sz w:val="22"/>
          <w:szCs w:val="22"/>
        </w:rPr>
      </w:pPr>
      <w:r w:rsidRPr="00A50D4D">
        <w:rPr>
          <w:b/>
          <w:sz w:val="22"/>
          <w:szCs w:val="22"/>
        </w:rPr>
        <w:t>IEPIRKUMA PRIEKŠMETS</w:t>
      </w:r>
    </w:p>
    <w:p w14:paraId="424D8E22" w14:textId="5A00EC9B" w:rsidR="007D1CEE" w:rsidRPr="00A50D4D" w:rsidRDefault="007D1CEE" w:rsidP="00D252AE">
      <w:pPr>
        <w:pStyle w:val="BodyTextIndent"/>
        <w:numPr>
          <w:ilvl w:val="1"/>
          <w:numId w:val="25"/>
        </w:numPr>
        <w:jc w:val="both"/>
        <w:rPr>
          <w:rFonts w:ascii="Times New Roman" w:hAnsi="Times New Roman" w:cs="Times New Roman"/>
          <w:color w:val="000000" w:themeColor="text1"/>
          <w:szCs w:val="22"/>
        </w:rPr>
      </w:pPr>
      <w:r w:rsidRPr="00A50D4D">
        <w:rPr>
          <w:rFonts w:ascii="Times New Roman" w:hAnsi="Times New Roman" w:cs="Times New Roman"/>
          <w:szCs w:val="22"/>
        </w:rPr>
        <w:t xml:space="preserve">Iepirkuma priekšmets </w:t>
      </w:r>
      <w:r w:rsidR="00375732" w:rsidRPr="00A50D4D">
        <w:rPr>
          <w:rFonts w:ascii="Times New Roman" w:hAnsi="Times New Roman" w:cs="Times New Roman"/>
          <w:szCs w:val="22"/>
        </w:rPr>
        <w:t xml:space="preserve">ir </w:t>
      </w:r>
      <w:r w:rsidR="00CB3DEF" w:rsidRPr="00A50D4D">
        <w:rPr>
          <w:rFonts w:ascii="Times New Roman" w:hAnsi="Times New Roman" w:cs="Times New Roman"/>
          <w:b/>
          <w:szCs w:val="22"/>
        </w:rPr>
        <w:t>ēdināšanas pakalpojumu nodrošināšana LVM darbinieku mācībām</w:t>
      </w:r>
      <w:r w:rsidR="00916D77" w:rsidRPr="00A50D4D">
        <w:rPr>
          <w:rFonts w:ascii="Times New Roman" w:hAnsi="Times New Roman" w:cs="Times New Roman"/>
          <w:b/>
          <w:szCs w:val="22"/>
        </w:rPr>
        <w:t xml:space="preserve"> un semināriem</w:t>
      </w:r>
      <w:r w:rsidR="00CB3DEF" w:rsidRPr="00A50D4D">
        <w:rPr>
          <w:rFonts w:ascii="Times New Roman" w:hAnsi="Times New Roman" w:cs="Times New Roman"/>
          <w:b/>
          <w:szCs w:val="22"/>
        </w:rPr>
        <w:t xml:space="preserve"> LVM klientu centros, viesu mājās un citās LVM teritorijās mežā </w:t>
      </w:r>
      <w:r w:rsidR="00375732" w:rsidRPr="00A50D4D">
        <w:rPr>
          <w:rFonts w:ascii="Times New Roman" w:hAnsi="Times New Roman" w:cs="Times New Roman"/>
          <w:szCs w:val="22"/>
        </w:rPr>
        <w:t xml:space="preserve">saskaņā ar Nolikumu, </w:t>
      </w:r>
      <w:r w:rsidR="00A04E6B" w:rsidRPr="00A50D4D">
        <w:rPr>
          <w:rFonts w:ascii="Times New Roman" w:hAnsi="Times New Roman" w:cs="Times New Roman"/>
          <w:szCs w:val="22"/>
        </w:rPr>
        <w:t>Tehniskās specifikācijas (Nolikuma 2.pielikums)</w:t>
      </w:r>
      <w:r w:rsidR="00D37852" w:rsidRPr="00A50D4D">
        <w:rPr>
          <w:rFonts w:ascii="Times New Roman" w:hAnsi="Times New Roman" w:cs="Times New Roman"/>
          <w:szCs w:val="22"/>
        </w:rPr>
        <w:t xml:space="preserve"> un</w:t>
      </w:r>
      <w:r w:rsidR="00A04E6B" w:rsidRPr="00A50D4D">
        <w:rPr>
          <w:rFonts w:ascii="Times New Roman" w:hAnsi="Times New Roman" w:cs="Times New Roman"/>
          <w:szCs w:val="22"/>
        </w:rPr>
        <w:t xml:space="preserve"> </w:t>
      </w:r>
      <w:r w:rsidR="00375732" w:rsidRPr="00A50D4D">
        <w:rPr>
          <w:rFonts w:ascii="Times New Roman" w:hAnsi="Times New Roman" w:cs="Times New Roman"/>
          <w:szCs w:val="22"/>
        </w:rPr>
        <w:t xml:space="preserve">Vispārīgās vienošanās (Nolikuma </w:t>
      </w:r>
      <w:r w:rsidR="003E4E41" w:rsidRPr="00A50D4D">
        <w:rPr>
          <w:rFonts w:ascii="Times New Roman" w:hAnsi="Times New Roman" w:cs="Times New Roman"/>
          <w:color w:val="000000" w:themeColor="text1"/>
          <w:szCs w:val="22"/>
        </w:rPr>
        <w:t>8</w:t>
      </w:r>
      <w:r w:rsidR="00375732" w:rsidRPr="00A50D4D">
        <w:rPr>
          <w:rFonts w:ascii="Times New Roman" w:hAnsi="Times New Roman" w:cs="Times New Roman"/>
          <w:color w:val="000000" w:themeColor="text1"/>
          <w:szCs w:val="22"/>
        </w:rPr>
        <w:t>.pielikums) prasībām</w:t>
      </w:r>
      <w:r w:rsidRPr="00A50D4D">
        <w:rPr>
          <w:rFonts w:ascii="Times New Roman" w:hAnsi="Times New Roman" w:cs="Times New Roman"/>
          <w:color w:val="000000" w:themeColor="text1"/>
          <w:szCs w:val="22"/>
        </w:rPr>
        <w:t xml:space="preserve">. </w:t>
      </w:r>
    </w:p>
    <w:p w14:paraId="580C9713" w14:textId="30392482" w:rsidR="00E774CA" w:rsidRPr="00A50D4D" w:rsidRDefault="007D1CEE" w:rsidP="00D252AE">
      <w:pPr>
        <w:pStyle w:val="BodyTextIndent"/>
        <w:numPr>
          <w:ilvl w:val="1"/>
          <w:numId w:val="25"/>
        </w:numPr>
        <w:ind w:left="426" w:hanging="426"/>
        <w:jc w:val="both"/>
        <w:rPr>
          <w:rFonts w:ascii="Times New Roman" w:hAnsi="Times New Roman" w:cs="Times New Roman"/>
          <w:bCs/>
          <w:color w:val="000000" w:themeColor="text1"/>
          <w:szCs w:val="22"/>
          <w:lang w:eastAsia="lv-LV" w:bidi="lo-LA"/>
        </w:rPr>
      </w:pPr>
      <w:r w:rsidRPr="00A50D4D">
        <w:rPr>
          <w:rFonts w:ascii="Times New Roman" w:hAnsi="Times New Roman" w:cs="Times New Roman"/>
          <w:b/>
          <w:bCs/>
          <w:color w:val="000000" w:themeColor="text1"/>
          <w:szCs w:val="22"/>
        </w:rPr>
        <w:t>CPV klasifikators</w:t>
      </w:r>
      <w:r w:rsidR="00E774CA" w:rsidRPr="00A50D4D">
        <w:rPr>
          <w:rFonts w:ascii="Times New Roman" w:hAnsi="Times New Roman" w:cs="Times New Roman"/>
          <w:b/>
          <w:bCs/>
          <w:color w:val="000000" w:themeColor="text1"/>
          <w:szCs w:val="22"/>
        </w:rPr>
        <w:t>:</w:t>
      </w:r>
      <w:r w:rsidRPr="00A50D4D">
        <w:rPr>
          <w:rFonts w:ascii="Times New Roman" w:hAnsi="Times New Roman" w:cs="Times New Roman"/>
          <w:b/>
          <w:bCs/>
          <w:color w:val="000000" w:themeColor="text1"/>
          <w:szCs w:val="22"/>
        </w:rPr>
        <w:t xml:space="preserve"> </w:t>
      </w:r>
      <w:r w:rsidR="00DD3AB2" w:rsidRPr="00A50D4D">
        <w:rPr>
          <w:rFonts w:ascii="Times New Roman" w:hAnsi="Times New Roman" w:cs="Times New Roman"/>
          <w:color w:val="000000" w:themeColor="text1"/>
          <w:szCs w:val="22"/>
        </w:rPr>
        <w:t>55300000-3 (Restorānu un ēdināšanas pakalpojumi); 55500000-5 (Ēdnīcu un sabiedriskās ēdināšanas pakalpojumi); 55520000-1 (Sabiedriskās ēdināšanas pakalpojumi).</w:t>
      </w:r>
    </w:p>
    <w:p w14:paraId="560B3E02" w14:textId="557859E2" w:rsidR="00375732" w:rsidRPr="00A50D4D" w:rsidRDefault="00375732" w:rsidP="00D252AE">
      <w:pPr>
        <w:pStyle w:val="BodyTextIndent"/>
        <w:numPr>
          <w:ilvl w:val="1"/>
          <w:numId w:val="25"/>
        </w:numPr>
        <w:ind w:left="426"/>
        <w:jc w:val="both"/>
        <w:rPr>
          <w:rFonts w:ascii="Times New Roman" w:hAnsi="Times New Roman" w:cs="Times New Roman"/>
          <w:szCs w:val="22"/>
        </w:rPr>
      </w:pPr>
      <w:r w:rsidRPr="00A50D4D">
        <w:rPr>
          <w:rFonts w:ascii="Times New Roman" w:hAnsi="Times New Roman" w:cs="Times New Roman"/>
          <w:b/>
          <w:szCs w:val="22"/>
        </w:rPr>
        <w:t>Piedāvājuma varianti:</w:t>
      </w:r>
      <w:r w:rsidRPr="00A50D4D">
        <w:rPr>
          <w:rFonts w:ascii="Times New Roman" w:hAnsi="Times New Roman" w:cs="Times New Roman"/>
          <w:szCs w:val="22"/>
        </w:rPr>
        <w:t xml:space="preserve"> Piedāvājuma varianti nav pieļaujami. </w:t>
      </w:r>
    </w:p>
    <w:p w14:paraId="5A0A580F" w14:textId="77777777" w:rsidR="00D77D80" w:rsidRPr="00A50D4D" w:rsidRDefault="00FE40BC" w:rsidP="00D252AE">
      <w:pPr>
        <w:pStyle w:val="BodyTextIndent"/>
        <w:numPr>
          <w:ilvl w:val="1"/>
          <w:numId w:val="25"/>
        </w:numPr>
        <w:ind w:left="426"/>
        <w:jc w:val="both"/>
        <w:rPr>
          <w:rFonts w:ascii="Times New Roman" w:hAnsi="Times New Roman" w:cs="Times New Roman"/>
          <w:szCs w:val="22"/>
        </w:rPr>
      </w:pPr>
      <w:r w:rsidRPr="00A50D4D">
        <w:rPr>
          <w:rFonts w:ascii="Times New Roman" w:hAnsi="Times New Roman" w:cs="Times New Roman"/>
          <w:b/>
          <w:bCs/>
          <w:szCs w:val="22"/>
        </w:rPr>
        <w:t>Konkursa</w:t>
      </w:r>
      <w:r w:rsidR="00375732" w:rsidRPr="00A50D4D">
        <w:rPr>
          <w:rFonts w:ascii="Times New Roman" w:hAnsi="Times New Roman" w:cs="Times New Roman"/>
          <w:b/>
          <w:bCs/>
          <w:szCs w:val="22"/>
        </w:rPr>
        <w:t xml:space="preserve"> priekšmets </w:t>
      </w:r>
      <w:r w:rsidR="0009311D" w:rsidRPr="00A50D4D">
        <w:rPr>
          <w:rFonts w:ascii="Times New Roman" w:hAnsi="Times New Roman" w:cs="Times New Roman"/>
          <w:b/>
          <w:bCs/>
          <w:szCs w:val="22"/>
        </w:rPr>
        <w:t>nav</w:t>
      </w:r>
      <w:r w:rsidR="00375732" w:rsidRPr="00A50D4D">
        <w:rPr>
          <w:rFonts w:ascii="Times New Roman" w:hAnsi="Times New Roman" w:cs="Times New Roman"/>
          <w:b/>
          <w:bCs/>
          <w:szCs w:val="22"/>
        </w:rPr>
        <w:t xml:space="preserve"> sadalīts</w:t>
      </w:r>
      <w:r w:rsidR="00DD3AB2" w:rsidRPr="00A50D4D">
        <w:rPr>
          <w:rFonts w:ascii="Times New Roman" w:hAnsi="Times New Roman" w:cs="Times New Roman"/>
          <w:b/>
          <w:bCs/>
          <w:szCs w:val="22"/>
        </w:rPr>
        <w:t xml:space="preserve"> </w:t>
      </w:r>
      <w:r w:rsidR="00375732" w:rsidRPr="00A50D4D">
        <w:rPr>
          <w:rFonts w:ascii="Times New Roman" w:hAnsi="Times New Roman" w:cs="Times New Roman"/>
          <w:b/>
          <w:bCs/>
          <w:szCs w:val="22"/>
        </w:rPr>
        <w:t>daļās</w:t>
      </w:r>
      <w:r w:rsidR="0009311D" w:rsidRPr="00A50D4D">
        <w:rPr>
          <w:rFonts w:ascii="Times New Roman" w:hAnsi="Times New Roman" w:cs="Times New Roman"/>
          <w:b/>
          <w:bCs/>
          <w:szCs w:val="22"/>
        </w:rPr>
        <w:t xml:space="preserve">. </w:t>
      </w:r>
    </w:p>
    <w:p w14:paraId="65C6D6AD" w14:textId="29569688" w:rsidR="00375732" w:rsidRPr="00A50D4D" w:rsidRDefault="00A50D4D" w:rsidP="00D77D80">
      <w:pPr>
        <w:pStyle w:val="BodyTextIndent"/>
        <w:ind w:left="426" w:firstLine="0"/>
        <w:jc w:val="both"/>
        <w:rPr>
          <w:rFonts w:ascii="Times New Roman" w:hAnsi="Times New Roman" w:cs="Times New Roman"/>
          <w:szCs w:val="22"/>
        </w:rPr>
      </w:pPr>
      <w:r w:rsidRPr="00A50D4D">
        <w:rPr>
          <w:rFonts w:ascii="Times New Roman" w:hAnsi="Times New Roman" w:cs="Times New Roman"/>
          <w:szCs w:val="22"/>
        </w:rPr>
        <w:t xml:space="preserve">2.4.1. </w:t>
      </w:r>
      <w:r w:rsidR="0009311D" w:rsidRPr="00A50D4D">
        <w:rPr>
          <w:rFonts w:ascii="Times New Roman" w:hAnsi="Times New Roman" w:cs="Times New Roman"/>
          <w:szCs w:val="22"/>
        </w:rPr>
        <w:t>Iepirkuma priekšmets sastāv no 3 (trīs) pozīcijām:</w:t>
      </w:r>
    </w:p>
    <w:p w14:paraId="170511FC" w14:textId="6DE18B39" w:rsidR="0009311D" w:rsidRPr="00A50D4D" w:rsidRDefault="0009311D" w:rsidP="00A50D4D">
      <w:pPr>
        <w:pStyle w:val="ListParagraph"/>
        <w:widowControl w:val="0"/>
        <w:numPr>
          <w:ilvl w:val="0"/>
          <w:numId w:val="31"/>
        </w:numPr>
        <w:jc w:val="both"/>
        <w:rPr>
          <w:sz w:val="22"/>
          <w:szCs w:val="22"/>
        </w:rPr>
      </w:pPr>
      <w:r w:rsidRPr="00A50D4D">
        <w:rPr>
          <w:sz w:val="22"/>
          <w:szCs w:val="22"/>
        </w:rPr>
        <w:t xml:space="preserve">1.pozīcija – ēdināšanas pakalpojumi uz vietas </w:t>
      </w:r>
      <w:r w:rsidR="006E01BC">
        <w:rPr>
          <w:sz w:val="22"/>
          <w:szCs w:val="22"/>
        </w:rPr>
        <w:t xml:space="preserve">LVM vai </w:t>
      </w:r>
      <w:r w:rsidRPr="00A50D4D">
        <w:rPr>
          <w:sz w:val="22"/>
          <w:szCs w:val="22"/>
        </w:rPr>
        <w:t>pretendenta telpās;</w:t>
      </w:r>
    </w:p>
    <w:p w14:paraId="388FBE66" w14:textId="3C69E251" w:rsidR="0009311D" w:rsidRPr="00A50D4D" w:rsidRDefault="0009311D" w:rsidP="00A50D4D">
      <w:pPr>
        <w:pStyle w:val="ListParagraph"/>
        <w:widowControl w:val="0"/>
        <w:numPr>
          <w:ilvl w:val="0"/>
          <w:numId w:val="31"/>
        </w:numPr>
        <w:jc w:val="both"/>
        <w:rPr>
          <w:sz w:val="22"/>
          <w:szCs w:val="22"/>
        </w:rPr>
      </w:pPr>
      <w:r w:rsidRPr="00A50D4D">
        <w:rPr>
          <w:sz w:val="22"/>
          <w:szCs w:val="22"/>
        </w:rPr>
        <w:t xml:space="preserve">2.pozīcija – ēdināšanas pakalpojumu nodrošināšana līdzņemšanai (Pasūtītājs izņem </w:t>
      </w:r>
      <w:r w:rsidRPr="00A50D4D">
        <w:rPr>
          <w:sz w:val="22"/>
          <w:szCs w:val="22"/>
        </w:rPr>
        <w:lastRenderedPageBreak/>
        <w:t>sagatavotu, speciāli paredzētos ēdiena traukos saliktu ēdienu piegādātāja noteiktā adresē);</w:t>
      </w:r>
    </w:p>
    <w:p w14:paraId="162DC42A" w14:textId="77777777" w:rsidR="00A50D4D" w:rsidRPr="00A50D4D" w:rsidRDefault="0009311D" w:rsidP="00A50D4D">
      <w:pPr>
        <w:pStyle w:val="ListParagraph"/>
        <w:widowControl w:val="0"/>
        <w:numPr>
          <w:ilvl w:val="0"/>
          <w:numId w:val="31"/>
        </w:numPr>
        <w:jc w:val="both"/>
        <w:rPr>
          <w:sz w:val="22"/>
          <w:szCs w:val="22"/>
        </w:rPr>
      </w:pPr>
      <w:r w:rsidRPr="00A50D4D">
        <w:rPr>
          <w:sz w:val="22"/>
          <w:szCs w:val="22"/>
        </w:rPr>
        <w:t xml:space="preserve">3.pozīcija – </w:t>
      </w:r>
      <w:r w:rsidR="00FD6532" w:rsidRPr="00A50D4D">
        <w:rPr>
          <w:sz w:val="22"/>
          <w:szCs w:val="22"/>
        </w:rPr>
        <w:t>ēdināšanas pakalpojumu nodrošināšana iekļaujot piegādi (Pasūtītāja iepriekš norādītā adresē).</w:t>
      </w:r>
      <w:r w:rsidR="00A50D4D" w:rsidRPr="00A50D4D">
        <w:rPr>
          <w:sz w:val="22"/>
          <w:szCs w:val="22"/>
        </w:rPr>
        <w:t xml:space="preserve"> </w:t>
      </w:r>
    </w:p>
    <w:p w14:paraId="02810DB5" w14:textId="6DA10C13" w:rsidR="0009311D" w:rsidRPr="00A50D4D" w:rsidRDefault="00A50D4D" w:rsidP="00A50D4D">
      <w:pPr>
        <w:pStyle w:val="ListParagraph"/>
        <w:widowControl w:val="0"/>
        <w:numPr>
          <w:ilvl w:val="2"/>
          <w:numId w:val="32"/>
        </w:numPr>
        <w:ind w:hanging="294"/>
        <w:jc w:val="both"/>
        <w:rPr>
          <w:sz w:val="22"/>
          <w:szCs w:val="22"/>
        </w:rPr>
      </w:pPr>
      <w:r w:rsidRPr="00A50D4D">
        <w:rPr>
          <w:sz w:val="22"/>
          <w:szCs w:val="22"/>
        </w:rPr>
        <w:t>Pretendentam jāatbilst vismaz vienai iepirkuma priekšmeta pozīcijai.</w:t>
      </w:r>
    </w:p>
    <w:p w14:paraId="38B238C0" w14:textId="69E8522A" w:rsidR="003733E2" w:rsidRPr="00A50D4D" w:rsidRDefault="003733E2" w:rsidP="00A50D4D">
      <w:pPr>
        <w:widowControl w:val="0"/>
        <w:numPr>
          <w:ilvl w:val="1"/>
          <w:numId w:val="32"/>
        </w:numPr>
        <w:spacing w:after="0" w:line="240" w:lineRule="auto"/>
        <w:ind w:left="426"/>
        <w:rPr>
          <w:rFonts w:ascii="Times New Roman" w:hAnsi="Times New Roman" w:cs="Times New Roman"/>
          <w:b/>
          <w:iCs/>
        </w:rPr>
      </w:pPr>
      <w:r w:rsidRPr="00A50D4D">
        <w:rPr>
          <w:rFonts w:ascii="Times New Roman" w:hAnsi="Times New Roman" w:cs="Times New Roman"/>
          <w:b/>
          <w:iCs/>
        </w:rPr>
        <w:t xml:space="preserve">Vispārīgās vienošanās </w:t>
      </w:r>
      <w:r w:rsidR="00E26D85" w:rsidRPr="00A50D4D">
        <w:rPr>
          <w:rFonts w:ascii="Times New Roman" w:hAnsi="Times New Roman" w:cs="Times New Roman"/>
          <w:b/>
          <w:iCs/>
        </w:rPr>
        <w:t xml:space="preserve">piešķiršanas kārtībā, </w:t>
      </w:r>
      <w:r w:rsidRPr="00A50D4D">
        <w:rPr>
          <w:rFonts w:ascii="Times New Roman" w:hAnsi="Times New Roman" w:cs="Times New Roman"/>
          <w:b/>
          <w:iCs/>
        </w:rPr>
        <w:t>apjoms, izpildes laiks un vieta:</w:t>
      </w:r>
    </w:p>
    <w:p w14:paraId="29766C55" w14:textId="29D6C524" w:rsidR="00FD6532" w:rsidRPr="00A50D4D" w:rsidRDefault="00FE40BC" w:rsidP="00A50D4D">
      <w:pPr>
        <w:pStyle w:val="ListParagraph"/>
        <w:widowControl w:val="0"/>
        <w:numPr>
          <w:ilvl w:val="2"/>
          <w:numId w:val="32"/>
        </w:numPr>
        <w:jc w:val="both"/>
        <w:rPr>
          <w:iCs/>
          <w:strike/>
          <w:sz w:val="22"/>
          <w:szCs w:val="22"/>
        </w:rPr>
      </w:pPr>
      <w:r w:rsidRPr="00A50D4D">
        <w:rPr>
          <w:iCs/>
          <w:sz w:val="22"/>
          <w:szCs w:val="22"/>
        </w:rPr>
        <w:t>Konkursa</w:t>
      </w:r>
      <w:r w:rsidR="003733E2" w:rsidRPr="00A50D4D">
        <w:rPr>
          <w:iCs/>
          <w:sz w:val="22"/>
          <w:szCs w:val="22"/>
        </w:rPr>
        <w:t xml:space="preserve"> rezultātā tiks slēgta Vispārīgā vienošanās par </w:t>
      </w:r>
      <w:r w:rsidR="00096290" w:rsidRPr="00A50D4D">
        <w:rPr>
          <w:iCs/>
          <w:sz w:val="22"/>
          <w:szCs w:val="22"/>
        </w:rPr>
        <w:t>ēdināšanas pakalpojumu nodrošināšanu</w:t>
      </w:r>
      <w:r w:rsidRPr="00A50D4D">
        <w:rPr>
          <w:sz w:val="22"/>
          <w:szCs w:val="22"/>
        </w:rPr>
        <w:t xml:space="preserve"> </w:t>
      </w:r>
      <w:r w:rsidRPr="00A50D4D">
        <w:rPr>
          <w:iCs/>
          <w:sz w:val="22"/>
          <w:szCs w:val="22"/>
        </w:rPr>
        <w:t>LVM darbinieku mācībām un semināriem</w:t>
      </w:r>
      <w:r w:rsidR="00096290" w:rsidRPr="00A50D4D">
        <w:rPr>
          <w:iCs/>
          <w:sz w:val="22"/>
          <w:szCs w:val="22"/>
        </w:rPr>
        <w:t xml:space="preserve"> par Konkursa </w:t>
      </w:r>
      <w:r w:rsidR="00E26D85" w:rsidRPr="00A50D4D">
        <w:rPr>
          <w:iCs/>
          <w:sz w:val="22"/>
          <w:szCs w:val="22"/>
        </w:rPr>
        <w:t>apjomu</w:t>
      </w:r>
      <w:r w:rsidR="003733E2" w:rsidRPr="00A50D4D">
        <w:rPr>
          <w:iCs/>
          <w:sz w:val="22"/>
          <w:szCs w:val="22"/>
        </w:rPr>
        <w:t>.</w:t>
      </w:r>
      <w:r w:rsidR="00E26D85" w:rsidRPr="00A50D4D">
        <w:rPr>
          <w:iCs/>
          <w:sz w:val="22"/>
          <w:szCs w:val="22"/>
        </w:rPr>
        <w:t xml:space="preserve"> VV ietvaros tās dalībnieki varēs iesniegt piedāvājumus, ja var nodrošināt </w:t>
      </w:r>
      <w:r w:rsidRPr="00A50D4D">
        <w:rPr>
          <w:iCs/>
          <w:sz w:val="22"/>
          <w:szCs w:val="22"/>
        </w:rPr>
        <w:t>vismaz vienai Konkursa pozīcijai atbilstošu</w:t>
      </w:r>
      <w:r w:rsidR="00096290" w:rsidRPr="00A50D4D">
        <w:rPr>
          <w:iCs/>
          <w:sz w:val="22"/>
          <w:szCs w:val="22"/>
        </w:rPr>
        <w:t xml:space="preserve"> ēdināšanas pakalpojumu</w:t>
      </w:r>
      <w:r w:rsidR="00E26D85" w:rsidRPr="00A50D4D">
        <w:rPr>
          <w:iCs/>
          <w:sz w:val="22"/>
          <w:szCs w:val="22"/>
        </w:rPr>
        <w:t>.</w:t>
      </w:r>
    </w:p>
    <w:p w14:paraId="61A8BA6D" w14:textId="4ADAE772" w:rsidR="00FD6532" w:rsidRPr="00A50D4D" w:rsidRDefault="003733E2" w:rsidP="00A50D4D">
      <w:pPr>
        <w:pStyle w:val="ListParagraph"/>
        <w:widowControl w:val="0"/>
        <w:numPr>
          <w:ilvl w:val="2"/>
          <w:numId w:val="32"/>
        </w:numPr>
        <w:jc w:val="both"/>
        <w:rPr>
          <w:iCs/>
          <w:strike/>
          <w:sz w:val="22"/>
          <w:szCs w:val="22"/>
        </w:rPr>
      </w:pPr>
      <w:r w:rsidRPr="00A50D4D">
        <w:rPr>
          <w:sz w:val="22"/>
          <w:szCs w:val="22"/>
        </w:rPr>
        <w:t xml:space="preserve">Pakalpojuma izpildes vieta Vispārīgās vienošanās ietvaros – </w:t>
      </w:r>
      <w:r w:rsidRPr="00A50D4D">
        <w:rPr>
          <w:b/>
          <w:bCs/>
          <w:sz w:val="22"/>
          <w:szCs w:val="22"/>
        </w:rPr>
        <w:t xml:space="preserve">Latvijas Republikas </w:t>
      </w:r>
      <w:r w:rsidRPr="00A50D4D">
        <w:rPr>
          <w:b/>
          <w:bCs/>
          <w:color w:val="000000" w:themeColor="text1"/>
          <w:sz w:val="22"/>
          <w:szCs w:val="22"/>
        </w:rPr>
        <w:t xml:space="preserve">teritorija, konkrēta </w:t>
      </w:r>
      <w:r w:rsidR="00D37852" w:rsidRPr="00A50D4D">
        <w:rPr>
          <w:b/>
          <w:bCs/>
          <w:color w:val="000000" w:themeColor="text1"/>
          <w:sz w:val="22"/>
          <w:szCs w:val="22"/>
        </w:rPr>
        <w:t xml:space="preserve">Pakalpojuma izpildes </w:t>
      </w:r>
      <w:r w:rsidRPr="00A50D4D">
        <w:rPr>
          <w:b/>
          <w:bCs/>
          <w:color w:val="000000" w:themeColor="text1"/>
          <w:sz w:val="22"/>
          <w:szCs w:val="22"/>
        </w:rPr>
        <w:t xml:space="preserve">vieta tiks norādīta </w:t>
      </w:r>
      <w:r w:rsidR="00E774CA" w:rsidRPr="00A50D4D">
        <w:rPr>
          <w:b/>
          <w:bCs/>
          <w:color w:val="000000" w:themeColor="text1"/>
          <w:sz w:val="22"/>
          <w:szCs w:val="22"/>
        </w:rPr>
        <w:t>u</w:t>
      </w:r>
      <w:r w:rsidRPr="00A50D4D">
        <w:rPr>
          <w:b/>
          <w:bCs/>
          <w:color w:val="000000" w:themeColor="text1"/>
          <w:sz w:val="22"/>
          <w:szCs w:val="22"/>
        </w:rPr>
        <w:t>zaicinājumā iesniegt piedāvājumus.</w:t>
      </w:r>
    </w:p>
    <w:p w14:paraId="5FE9915F" w14:textId="43568236" w:rsidR="00FD6532" w:rsidRPr="00A50D4D" w:rsidRDefault="00D37852" w:rsidP="00A50D4D">
      <w:pPr>
        <w:pStyle w:val="ListParagraph"/>
        <w:widowControl w:val="0"/>
        <w:numPr>
          <w:ilvl w:val="2"/>
          <w:numId w:val="32"/>
        </w:numPr>
        <w:jc w:val="both"/>
        <w:rPr>
          <w:iCs/>
          <w:strike/>
          <w:sz w:val="22"/>
          <w:szCs w:val="22"/>
        </w:rPr>
      </w:pPr>
      <w:r w:rsidRPr="00A50D4D">
        <w:rPr>
          <w:b/>
          <w:bCs/>
          <w:sz w:val="22"/>
          <w:szCs w:val="22"/>
        </w:rPr>
        <w:t>Maksimālā</w:t>
      </w:r>
      <w:r w:rsidR="003733E2" w:rsidRPr="00A50D4D">
        <w:rPr>
          <w:b/>
          <w:bCs/>
          <w:sz w:val="22"/>
          <w:szCs w:val="22"/>
        </w:rPr>
        <w:t xml:space="preserve"> vispārīgās vienošanās līgumcena -  </w:t>
      </w:r>
      <w:bookmarkStart w:id="5" w:name="_Hlk167802826"/>
      <w:r w:rsidR="00FE40BC" w:rsidRPr="00A50D4D">
        <w:rPr>
          <w:b/>
          <w:bCs/>
          <w:sz w:val="22"/>
          <w:szCs w:val="22"/>
        </w:rPr>
        <w:t>200 000.00</w:t>
      </w:r>
      <w:r w:rsidR="003733E2" w:rsidRPr="00A50D4D">
        <w:rPr>
          <w:sz w:val="22"/>
          <w:szCs w:val="22"/>
        </w:rPr>
        <w:t xml:space="preserve"> </w:t>
      </w:r>
      <w:bookmarkEnd w:id="5"/>
      <w:r w:rsidR="003733E2" w:rsidRPr="00A50D4D">
        <w:rPr>
          <w:b/>
          <w:bCs/>
          <w:sz w:val="22"/>
          <w:szCs w:val="22"/>
        </w:rPr>
        <w:t xml:space="preserve">EUR </w:t>
      </w:r>
      <w:r w:rsidR="003733E2" w:rsidRPr="00A50D4D">
        <w:rPr>
          <w:sz w:val="22"/>
          <w:szCs w:val="22"/>
        </w:rPr>
        <w:t>bez PVN.</w:t>
      </w:r>
    </w:p>
    <w:p w14:paraId="106896A4" w14:textId="73BCBF83" w:rsidR="00FD6532" w:rsidRPr="00A50D4D" w:rsidRDefault="003733E2" w:rsidP="00A50D4D">
      <w:pPr>
        <w:pStyle w:val="ListParagraph"/>
        <w:widowControl w:val="0"/>
        <w:numPr>
          <w:ilvl w:val="2"/>
          <w:numId w:val="32"/>
        </w:numPr>
        <w:jc w:val="both"/>
        <w:rPr>
          <w:iCs/>
          <w:strike/>
          <w:sz w:val="22"/>
          <w:szCs w:val="22"/>
        </w:rPr>
      </w:pPr>
      <w:r w:rsidRPr="00A50D4D">
        <w:rPr>
          <w:sz w:val="22"/>
          <w:szCs w:val="22"/>
        </w:rPr>
        <w:t xml:space="preserve">Vispārīgās vienošanās termiņš – </w:t>
      </w:r>
      <w:bookmarkStart w:id="6" w:name="_Hlk167803079"/>
      <w:r w:rsidR="00E668DE">
        <w:rPr>
          <w:b/>
          <w:bCs/>
          <w:sz w:val="22"/>
          <w:szCs w:val="22"/>
        </w:rPr>
        <w:t xml:space="preserve">36 </w:t>
      </w:r>
      <w:r w:rsidRPr="00A50D4D">
        <w:rPr>
          <w:b/>
          <w:bCs/>
          <w:sz w:val="22"/>
          <w:szCs w:val="22"/>
        </w:rPr>
        <w:t>mēneši</w:t>
      </w:r>
      <w:r w:rsidRPr="00A50D4D">
        <w:rPr>
          <w:sz w:val="22"/>
          <w:szCs w:val="22"/>
        </w:rPr>
        <w:t xml:space="preserve"> </w:t>
      </w:r>
      <w:bookmarkEnd w:id="6"/>
      <w:r w:rsidRPr="00A50D4D">
        <w:rPr>
          <w:sz w:val="22"/>
          <w:szCs w:val="22"/>
        </w:rPr>
        <w:t xml:space="preserve">no tās noslēgšanas dienas, vai līdz brīdim, kad vispārīgās vienošanās ietvaros noteiktā līgumcena ir sasniegusi </w:t>
      </w:r>
      <w:r w:rsidR="00FE40BC" w:rsidRPr="00A50D4D">
        <w:rPr>
          <w:b/>
          <w:bCs/>
          <w:sz w:val="22"/>
          <w:szCs w:val="22"/>
        </w:rPr>
        <w:t xml:space="preserve">200 000 </w:t>
      </w:r>
      <w:r w:rsidRPr="00A50D4D">
        <w:rPr>
          <w:b/>
          <w:bCs/>
          <w:sz w:val="22"/>
          <w:szCs w:val="22"/>
        </w:rPr>
        <w:t xml:space="preserve">EUR </w:t>
      </w:r>
      <w:r w:rsidRPr="00A50D4D">
        <w:rPr>
          <w:sz w:val="22"/>
          <w:szCs w:val="22"/>
        </w:rPr>
        <w:t>bez PVN.</w:t>
      </w:r>
      <w:bookmarkStart w:id="7" w:name="_Hlk51246631"/>
    </w:p>
    <w:p w14:paraId="06C5111F" w14:textId="0E9C5ED9" w:rsidR="003733E2" w:rsidRPr="00A50D4D" w:rsidRDefault="003733E2" w:rsidP="00A50D4D">
      <w:pPr>
        <w:pStyle w:val="ListParagraph"/>
        <w:widowControl w:val="0"/>
        <w:numPr>
          <w:ilvl w:val="2"/>
          <w:numId w:val="32"/>
        </w:numPr>
        <w:jc w:val="both"/>
        <w:rPr>
          <w:iCs/>
          <w:strike/>
          <w:sz w:val="22"/>
          <w:szCs w:val="22"/>
        </w:rPr>
      </w:pPr>
      <w:r w:rsidRPr="00A50D4D">
        <w:rPr>
          <w:color w:val="000000" w:themeColor="text1"/>
          <w:sz w:val="22"/>
          <w:szCs w:val="22"/>
        </w:rPr>
        <w:t xml:space="preserve">Pasūtītājs Vispārīgo vienošanos slēgs ar </w:t>
      </w:r>
      <w:r w:rsidRPr="00A50D4D">
        <w:rPr>
          <w:b/>
          <w:bCs/>
          <w:color w:val="000000" w:themeColor="text1"/>
          <w:sz w:val="22"/>
          <w:szCs w:val="22"/>
        </w:rPr>
        <w:t xml:space="preserve">ne vairāk kā </w:t>
      </w:r>
      <w:r w:rsidR="00096290" w:rsidRPr="00A50D4D">
        <w:rPr>
          <w:b/>
          <w:bCs/>
          <w:color w:val="000000" w:themeColor="text1"/>
          <w:sz w:val="22"/>
          <w:szCs w:val="22"/>
        </w:rPr>
        <w:t>ar</w:t>
      </w:r>
      <w:r w:rsidRPr="00A50D4D">
        <w:rPr>
          <w:b/>
          <w:bCs/>
          <w:color w:val="000000" w:themeColor="text1"/>
          <w:sz w:val="22"/>
          <w:szCs w:val="22"/>
        </w:rPr>
        <w:t xml:space="preserve"> </w:t>
      </w:r>
      <w:r w:rsidR="00D26B45" w:rsidRPr="00E668DE">
        <w:rPr>
          <w:b/>
          <w:bCs/>
          <w:color w:val="000000" w:themeColor="text1"/>
          <w:sz w:val="22"/>
          <w:szCs w:val="22"/>
        </w:rPr>
        <w:t>50</w:t>
      </w:r>
      <w:r w:rsidRPr="00E668DE">
        <w:rPr>
          <w:b/>
          <w:bCs/>
          <w:color w:val="000000" w:themeColor="text1"/>
          <w:sz w:val="22"/>
          <w:szCs w:val="22"/>
        </w:rPr>
        <w:t xml:space="preserve"> Pretendentiem</w:t>
      </w:r>
      <w:r w:rsidRPr="00A50D4D">
        <w:rPr>
          <w:sz w:val="22"/>
          <w:szCs w:val="22"/>
        </w:rPr>
        <w:t xml:space="preserve">, saskaņā ar Konkursa Nolikumā izvirzītajiem noteikumiem </w:t>
      </w:r>
      <w:r w:rsidRPr="00A50D4D">
        <w:rPr>
          <w:color w:val="000000" w:themeColor="text1"/>
          <w:sz w:val="22"/>
          <w:szCs w:val="22"/>
        </w:rPr>
        <w:t xml:space="preserve">un Vispārīgās vienošanās projektu (Nolikuma </w:t>
      </w:r>
      <w:r w:rsidR="003E4E41" w:rsidRPr="00A50D4D">
        <w:rPr>
          <w:color w:val="000000" w:themeColor="text1"/>
          <w:sz w:val="22"/>
          <w:szCs w:val="22"/>
        </w:rPr>
        <w:t>8</w:t>
      </w:r>
      <w:r w:rsidRPr="00A50D4D">
        <w:rPr>
          <w:color w:val="000000" w:themeColor="text1"/>
          <w:sz w:val="22"/>
          <w:szCs w:val="22"/>
        </w:rPr>
        <w:t>.pielikums). Slēdzot Vispārīgo vienošanos, tās noteikumi netiks mainīti.</w:t>
      </w:r>
      <w:bookmarkEnd w:id="7"/>
    </w:p>
    <w:p w14:paraId="560A4B94" w14:textId="6B5273B5" w:rsidR="007D1CEE" w:rsidRPr="00A50D4D" w:rsidRDefault="007D1CEE" w:rsidP="007D1CEE">
      <w:pPr>
        <w:spacing w:after="0" w:line="240" w:lineRule="auto"/>
        <w:ind w:left="426"/>
        <w:jc w:val="both"/>
        <w:rPr>
          <w:rFonts w:ascii="Times New Roman" w:hAnsi="Times New Roman" w:cs="Times New Roman"/>
          <w:bCs/>
        </w:rPr>
      </w:pPr>
    </w:p>
    <w:p w14:paraId="1F2F6947" w14:textId="77777777" w:rsidR="007D1CEE" w:rsidRPr="00A50D4D" w:rsidRDefault="007D1CEE" w:rsidP="007D1CEE">
      <w:pPr>
        <w:spacing w:after="0" w:line="240" w:lineRule="auto"/>
        <w:jc w:val="center"/>
        <w:rPr>
          <w:rFonts w:ascii="Times New Roman" w:hAnsi="Times New Roman" w:cs="Times New Roman"/>
          <w:b/>
          <w:iCs/>
          <w:caps/>
          <w:color w:val="000000"/>
        </w:rPr>
      </w:pPr>
      <w:r w:rsidRPr="00A50D4D">
        <w:rPr>
          <w:rFonts w:ascii="Times New Roman" w:hAnsi="Times New Roman" w:cs="Times New Roman"/>
          <w:b/>
          <w:iCs/>
          <w:caps/>
          <w:color w:val="000000"/>
        </w:rPr>
        <w:t>3. nolikuma saņemšana</w:t>
      </w:r>
      <w:r w:rsidRPr="00A50D4D">
        <w:rPr>
          <w:rFonts w:ascii="Times New Roman" w:hAnsi="Times New Roman" w:cs="Times New Roman"/>
        </w:rPr>
        <w:t xml:space="preserve">, </w:t>
      </w:r>
      <w:r w:rsidRPr="00A50D4D">
        <w:rPr>
          <w:rFonts w:ascii="Times New Roman" w:hAnsi="Times New Roman" w:cs="Times New Roman"/>
          <w:b/>
          <w:iCs/>
          <w:caps/>
          <w:color w:val="000000"/>
        </w:rPr>
        <w:t>GROZĪJUMU VEIKŠANA un papildu informācijas sniegšana par nolikumĀ IEKĻAUTAJĀM PRASĪBĀM</w:t>
      </w:r>
    </w:p>
    <w:p w14:paraId="78E69537" w14:textId="77777777" w:rsidR="007D1CEE" w:rsidRPr="00A50D4D" w:rsidRDefault="007D1CEE" w:rsidP="00F67519">
      <w:pPr>
        <w:spacing w:after="0" w:line="240" w:lineRule="auto"/>
        <w:ind w:left="426" w:hanging="426"/>
        <w:jc w:val="both"/>
        <w:rPr>
          <w:rFonts w:ascii="Times New Roman" w:hAnsi="Times New Roman" w:cs="Times New Roman"/>
          <w:color w:val="000000"/>
        </w:rPr>
      </w:pPr>
      <w:r w:rsidRPr="00A50D4D">
        <w:rPr>
          <w:rFonts w:ascii="Times New Roman" w:hAnsi="Times New Roman" w:cs="Times New Roman"/>
          <w:color w:val="000000"/>
        </w:rPr>
        <w:t xml:space="preserve">3.1. Nolikums ir brīvi un tieši elektroniski pieejams </w:t>
      </w:r>
      <w:r w:rsidRPr="00A50D4D">
        <w:rPr>
          <w:rFonts w:ascii="Times New Roman" w:hAnsi="Times New Roman" w:cs="Times New Roman"/>
        </w:rPr>
        <w:t>EIS.</w:t>
      </w:r>
    </w:p>
    <w:p w14:paraId="40F769AC" w14:textId="77777777" w:rsidR="007D1CEE" w:rsidRPr="00A50D4D" w:rsidRDefault="007D1CEE" w:rsidP="00F67519">
      <w:pPr>
        <w:spacing w:after="0" w:line="240" w:lineRule="auto"/>
        <w:ind w:left="426" w:hanging="426"/>
        <w:jc w:val="both"/>
        <w:rPr>
          <w:rFonts w:ascii="Times New Roman" w:hAnsi="Times New Roman" w:cs="Times New Roman"/>
          <w:color w:val="000000"/>
        </w:rPr>
      </w:pPr>
      <w:r w:rsidRPr="00A50D4D">
        <w:rPr>
          <w:rFonts w:ascii="Times New Roman" w:hAnsi="Times New Roman" w:cs="Times New Roman"/>
          <w:color w:val="000000"/>
        </w:rPr>
        <w:t>3.2. Ja Komisija izdarījusi grozījumus Nolikumā, par izdarītajiem grozījumiem Komisija ievieto informāciju EIS ne vēlāk kā dienu pēc tam, kad paziņojums par izmaiņām iesniegts Iepirkumu uzraudzības birojam publicēšanai.</w:t>
      </w:r>
    </w:p>
    <w:p w14:paraId="6E9DCDB6" w14:textId="77777777" w:rsidR="007D1CEE" w:rsidRPr="00A50D4D" w:rsidRDefault="007D1CEE" w:rsidP="00F67519">
      <w:pPr>
        <w:spacing w:after="0" w:line="240" w:lineRule="auto"/>
        <w:ind w:left="426" w:hanging="426"/>
        <w:jc w:val="both"/>
        <w:rPr>
          <w:rFonts w:ascii="Times New Roman" w:hAnsi="Times New Roman" w:cs="Times New Roman"/>
        </w:rPr>
      </w:pPr>
      <w:r w:rsidRPr="00A50D4D">
        <w:rPr>
          <w:rFonts w:ascii="Times New Roman" w:hAnsi="Times New Roman" w:cs="Times New Roman"/>
          <w:color w:val="000000"/>
        </w:rPr>
        <w:t xml:space="preserve">3.3. </w:t>
      </w:r>
      <w:r w:rsidRPr="00A50D4D">
        <w:rPr>
          <w:rFonts w:ascii="Times New Roman" w:hAnsi="Times New Roman" w:cs="Times New Roman"/>
        </w:rPr>
        <w:t xml:space="preserve">Papildu informāciju par Nolikumā iekļautajām prasībām ieinteresētais piegādātājs pieprasa </w:t>
      </w:r>
      <w:proofErr w:type="spellStart"/>
      <w:r w:rsidRPr="00A50D4D">
        <w:rPr>
          <w:rFonts w:ascii="Times New Roman" w:hAnsi="Times New Roman" w:cs="Times New Roman"/>
        </w:rPr>
        <w:t>rakstveidā</w:t>
      </w:r>
      <w:proofErr w:type="spellEnd"/>
      <w:r w:rsidRPr="00A50D4D">
        <w:rPr>
          <w:rFonts w:ascii="Times New Roman" w:hAnsi="Times New Roman" w:cs="Times New Roman"/>
        </w:rPr>
        <w:t xml:space="preserve">, iesniedzot EIS vai nosūtot elektroniski uz elektroniskā pasta adresi: </w:t>
      </w:r>
      <w:hyperlink r:id="rId16" w:history="1">
        <w:r w:rsidRPr="00A50D4D">
          <w:rPr>
            <w:rStyle w:val="Hyperlink"/>
            <w:rFonts w:ascii="Times New Roman" w:hAnsi="Times New Roman" w:cs="Times New Roman"/>
          </w:rPr>
          <w:t>lvm@lvm.lv</w:t>
        </w:r>
      </w:hyperlink>
      <w:r w:rsidRPr="00A50D4D">
        <w:rPr>
          <w:rFonts w:ascii="Times New Roman" w:hAnsi="Times New Roman" w:cs="Times New Roman"/>
        </w:rPr>
        <w:t xml:space="preserve">. </w:t>
      </w:r>
    </w:p>
    <w:p w14:paraId="36E9C457" w14:textId="77777777" w:rsidR="007D1CEE" w:rsidRPr="00A50D4D" w:rsidRDefault="007D1CEE" w:rsidP="00F67519">
      <w:pPr>
        <w:spacing w:after="0" w:line="240" w:lineRule="auto"/>
        <w:ind w:left="426" w:hanging="426"/>
        <w:jc w:val="both"/>
        <w:rPr>
          <w:rFonts w:ascii="Times New Roman" w:hAnsi="Times New Roman" w:cs="Times New Roman"/>
        </w:rPr>
      </w:pPr>
      <w:r w:rsidRPr="00A50D4D">
        <w:rPr>
          <w:rFonts w:ascii="Times New Roman" w:hAnsi="Times New Roman" w:cs="Times New Roman"/>
        </w:rPr>
        <w:t xml:space="preserve">3.4. Komisija pēc ieinteresētā piegādātāja rakstiska pieprasījuma sniedz papildu informāciju par Nolikumu, ja pieprasījums iesniegts laikus pirms piedāvājumu iesniegšanas termiņa beigām. Komisija papildu informāciju sniedz </w:t>
      </w:r>
      <w:proofErr w:type="spellStart"/>
      <w:r w:rsidRPr="00A50D4D">
        <w:rPr>
          <w:rFonts w:ascii="Times New Roman" w:hAnsi="Times New Roman" w:cs="Times New Roman"/>
        </w:rPr>
        <w:t>rakstveidā</w:t>
      </w:r>
      <w:proofErr w:type="spellEnd"/>
      <w:r w:rsidRPr="00A50D4D">
        <w:rPr>
          <w:rFonts w:ascii="Times New Roman" w:hAnsi="Times New Roman" w:cs="Times New Roman"/>
        </w:rPr>
        <w:t>,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pasūtītājs ievieto EIS.</w:t>
      </w:r>
    </w:p>
    <w:p w14:paraId="411E15F2" w14:textId="77777777" w:rsidR="007D1CEE" w:rsidRPr="00A50D4D" w:rsidRDefault="007D1CEE" w:rsidP="007D1CEE">
      <w:pPr>
        <w:pStyle w:val="Stils2"/>
        <w:numPr>
          <w:ilvl w:val="0"/>
          <w:numId w:val="0"/>
        </w:numPr>
        <w:tabs>
          <w:tab w:val="left" w:pos="426"/>
        </w:tabs>
        <w:ind w:left="426" w:hanging="426"/>
        <w:rPr>
          <w:sz w:val="22"/>
          <w:szCs w:val="22"/>
        </w:rPr>
      </w:pPr>
    </w:p>
    <w:p w14:paraId="3A3CC4AC" w14:textId="77777777" w:rsidR="007D1CEE" w:rsidRPr="00A50D4D" w:rsidRDefault="007D1CEE" w:rsidP="00D252AE">
      <w:pPr>
        <w:keepNext/>
        <w:numPr>
          <w:ilvl w:val="0"/>
          <w:numId w:val="7"/>
        </w:numPr>
        <w:spacing w:after="0" w:line="240" w:lineRule="auto"/>
        <w:jc w:val="center"/>
        <w:rPr>
          <w:rFonts w:ascii="Times New Roman" w:hAnsi="Times New Roman" w:cs="Times New Roman"/>
          <w:b/>
          <w:caps/>
        </w:rPr>
      </w:pPr>
      <w:r w:rsidRPr="00A50D4D">
        <w:rPr>
          <w:rFonts w:ascii="Times New Roman" w:hAnsi="Times New Roman" w:cs="Times New Roman"/>
          <w:b/>
          <w:caps/>
        </w:rPr>
        <w:t>Piedāvājuma iesniegšanas UN ATVĒRŠANAS kārtība</w:t>
      </w:r>
    </w:p>
    <w:p w14:paraId="1F112E23" w14:textId="64028DB3" w:rsidR="006E2420" w:rsidRPr="00A50D4D" w:rsidRDefault="007D1CEE" w:rsidP="00D252AE">
      <w:pPr>
        <w:numPr>
          <w:ilvl w:val="1"/>
          <w:numId w:val="7"/>
        </w:numPr>
        <w:tabs>
          <w:tab w:val="left" w:pos="426"/>
        </w:tabs>
        <w:spacing w:after="0" w:line="240" w:lineRule="auto"/>
        <w:ind w:left="426" w:hanging="426"/>
        <w:jc w:val="both"/>
        <w:rPr>
          <w:rFonts w:ascii="Times New Roman" w:hAnsi="Times New Roman" w:cs="Times New Roman"/>
        </w:rPr>
      </w:pPr>
      <w:r w:rsidRPr="00A50D4D">
        <w:rPr>
          <w:rFonts w:ascii="Times New Roman" w:hAnsi="Times New Roman" w:cs="Times New Roman"/>
        </w:rPr>
        <w:t xml:space="preserve">Pretendents piedāvājumu </w:t>
      </w:r>
      <w:r w:rsidRPr="00A50D4D">
        <w:rPr>
          <w:rFonts w:ascii="Times New Roman" w:hAnsi="Times New Roman" w:cs="Times New Roman"/>
          <w:b/>
          <w:bCs/>
        </w:rPr>
        <w:t>iesniedz tikai elektroniski EIS</w:t>
      </w:r>
      <w:r w:rsidRPr="00A50D4D">
        <w:rPr>
          <w:rFonts w:ascii="Times New Roman" w:hAnsi="Times New Roman" w:cs="Times New Roman"/>
        </w:rPr>
        <w:t xml:space="preserve"> </w:t>
      </w:r>
      <w:r w:rsidRPr="00A50D4D">
        <w:rPr>
          <w:rFonts w:ascii="Times New Roman" w:hAnsi="Times New Roman" w:cs="Times New Roman"/>
          <w:b/>
          <w:bCs/>
        </w:rPr>
        <w:t xml:space="preserve">līdz </w:t>
      </w:r>
      <w:r w:rsidR="006E2420" w:rsidRPr="00A50D4D">
        <w:rPr>
          <w:rFonts w:ascii="Times New Roman" w:hAnsi="Times New Roman" w:cs="Times New Roman"/>
          <w:b/>
          <w:bCs/>
        </w:rPr>
        <w:t>EIS</w:t>
      </w:r>
      <w:r w:rsidR="006E2420" w:rsidRPr="00A50D4D">
        <w:rPr>
          <w:rFonts w:ascii="Times New Roman" w:hAnsi="Times New Roman" w:cs="Times New Roman"/>
        </w:rPr>
        <w:t xml:space="preserve"> </w:t>
      </w:r>
      <w:r w:rsidR="006E2420" w:rsidRPr="00A50D4D">
        <w:rPr>
          <w:rFonts w:ascii="Times New Roman" w:hAnsi="Times New Roman" w:cs="Times New Roman"/>
          <w:b/>
          <w:bCs/>
        </w:rPr>
        <w:t>noteiktajam termiņam</w:t>
      </w:r>
      <w:r w:rsidR="006E2420" w:rsidRPr="00A50D4D">
        <w:rPr>
          <w:rFonts w:ascii="Times New Roman" w:hAnsi="Times New Roman" w:cs="Times New Roman"/>
        </w:rPr>
        <w:t>.</w:t>
      </w:r>
    </w:p>
    <w:p w14:paraId="07147CC6" w14:textId="77777777" w:rsidR="007D1CEE" w:rsidRPr="00A50D4D" w:rsidRDefault="007D1CEE" w:rsidP="00D252AE">
      <w:pPr>
        <w:numPr>
          <w:ilvl w:val="1"/>
          <w:numId w:val="7"/>
        </w:numPr>
        <w:spacing w:after="0" w:line="240" w:lineRule="auto"/>
        <w:ind w:left="426" w:hanging="426"/>
        <w:jc w:val="both"/>
        <w:rPr>
          <w:rFonts w:ascii="Times New Roman" w:hAnsi="Times New Roman" w:cs="Times New Roman"/>
        </w:rPr>
      </w:pPr>
      <w:r w:rsidRPr="00A50D4D">
        <w:rPr>
          <w:rFonts w:ascii="Times New Roman" w:hAnsi="Times New Roman" w:cs="Times New Roman"/>
        </w:rPr>
        <w:t>Piedāvājumus atver vienlaikus EIS ne ātrāk kā četras stundas pēc Nolikuma 4.1. punktā noteiktā termiņa iestāšanās.</w:t>
      </w:r>
    </w:p>
    <w:p w14:paraId="38037D64" w14:textId="77777777" w:rsidR="007D1CEE" w:rsidRPr="00A50D4D" w:rsidRDefault="007D1CEE" w:rsidP="00D252AE">
      <w:pPr>
        <w:numPr>
          <w:ilvl w:val="1"/>
          <w:numId w:val="7"/>
        </w:numPr>
        <w:spacing w:after="0" w:line="240" w:lineRule="auto"/>
        <w:ind w:left="426" w:hanging="426"/>
        <w:jc w:val="both"/>
        <w:rPr>
          <w:rFonts w:ascii="Times New Roman" w:hAnsi="Times New Roman" w:cs="Times New Roman"/>
        </w:rPr>
      </w:pPr>
      <w:r w:rsidRPr="00A50D4D">
        <w:rPr>
          <w:rFonts w:ascii="Times New Roman" w:hAnsi="Times New Roman" w:cs="Times New Roman"/>
          <w:bCs/>
        </w:rPr>
        <w:t xml:space="preserve">Ja piedāvājums ir šifrēts, Pretendents ne vēlāk kā 15 minūtes pēc piedāvājumu iesniegšanas termiņa beigām iesniedz </w:t>
      </w:r>
      <w:r w:rsidRPr="00A50D4D">
        <w:rPr>
          <w:rFonts w:ascii="Times New Roman" w:hAnsi="Times New Roman" w:cs="Times New Roman"/>
          <w:bCs/>
          <w:smallCaps/>
        </w:rPr>
        <w:t>K</w:t>
      </w:r>
      <w:r w:rsidRPr="00A50D4D">
        <w:rPr>
          <w:rFonts w:ascii="Times New Roman" w:hAnsi="Times New Roman" w:cs="Times New Roman"/>
          <w:bCs/>
        </w:rPr>
        <w:t>omisijai elektronisko atslēgu ar paroli šifrētā dokumenta atvēršanai vai pats atšifrē piedāvājumu (EIS ievada derīgu elektronisko atslēgu un paroli).</w:t>
      </w:r>
    </w:p>
    <w:p w14:paraId="3FDDC8F0" w14:textId="574793AA" w:rsidR="006C26C2" w:rsidRPr="00A50D4D" w:rsidRDefault="007D1CEE" w:rsidP="00D252AE">
      <w:pPr>
        <w:pStyle w:val="ListParagraph"/>
        <w:numPr>
          <w:ilvl w:val="1"/>
          <w:numId w:val="7"/>
        </w:numPr>
        <w:ind w:left="426" w:hanging="426"/>
        <w:jc w:val="both"/>
        <w:rPr>
          <w:rFonts w:eastAsiaTheme="minorHAnsi"/>
          <w:sz w:val="22"/>
          <w:szCs w:val="22"/>
        </w:rPr>
      </w:pPr>
      <w:r w:rsidRPr="00A50D4D">
        <w:rPr>
          <w:sz w:val="22"/>
          <w:szCs w:val="22"/>
        </w:rPr>
        <w:t>Pasūtītājs publicē EIS piedāvājumu atvēršanas sanāksmes protokolu (Pretendenta nosaukums, piedāvājuma iesniegšanas datums un laiks) un Pretendentu finanšu piedāvājumu apkopojumu</w:t>
      </w:r>
      <w:r w:rsidR="006C26C2" w:rsidRPr="00A50D4D">
        <w:rPr>
          <w:rFonts w:eastAsiaTheme="minorHAnsi"/>
          <w:sz w:val="22"/>
          <w:szCs w:val="22"/>
        </w:rPr>
        <w:t>.</w:t>
      </w:r>
    </w:p>
    <w:p w14:paraId="4B071454" w14:textId="77777777" w:rsidR="005540A8" w:rsidRPr="00A50D4D" w:rsidRDefault="005540A8" w:rsidP="005540A8">
      <w:pPr>
        <w:tabs>
          <w:tab w:val="left" w:pos="426"/>
        </w:tabs>
        <w:spacing w:after="0" w:line="240" w:lineRule="auto"/>
        <w:ind w:left="426"/>
        <w:jc w:val="both"/>
        <w:rPr>
          <w:rFonts w:ascii="Times New Roman" w:hAnsi="Times New Roman" w:cs="Times New Roman"/>
        </w:rPr>
      </w:pPr>
    </w:p>
    <w:p w14:paraId="636AEF4A" w14:textId="77777777" w:rsidR="007D1CEE" w:rsidRPr="00A50D4D" w:rsidRDefault="007D1CEE" w:rsidP="00D252AE">
      <w:pPr>
        <w:pStyle w:val="Stils1"/>
        <w:numPr>
          <w:ilvl w:val="0"/>
          <w:numId w:val="7"/>
        </w:numPr>
        <w:jc w:val="center"/>
        <w:rPr>
          <w:i w:val="0"/>
          <w:iCs/>
          <w:sz w:val="22"/>
          <w:szCs w:val="22"/>
        </w:rPr>
      </w:pPr>
      <w:r w:rsidRPr="00A50D4D">
        <w:rPr>
          <w:i w:val="0"/>
          <w:iCs/>
          <w:sz w:val="22"/>
          <w:szCs w:val="22"/>
        </w:rPr>
        <w:t xml:space="preserve">PRASĪBAS PIEDĀVĀJUMA NOFORMĒJUMAM </w:t>
      </w:r>
    </w:p>
    <w:p w14:paraId="186AC55F" w14:textId="77777777" w:rsidR="007D1CEE" w:rsidRPr="00A50D4D" w:rsidRDefault="007D1CEE" w:rsidP="00B821D3">
      <w:pPr>
        <w:pStyle w:val="Stils1"/>
        <w:numPr>
          <w:ilvl w:val="0"/>
          <w:numId w:val="0"/>
        </w:numPr>
        <w:tabs>
          <w:tab w:val="left" w:pos="720"/>
        </w:tabs>
        <w:rPr>
          <w:b w:val="0"/>
          <w:i w:val="0"/>
          <w:sz w:val="22"/>
          <w:szCs w:val="22"/>
        </w:rPr>
      </w:pPr>
      <w:r w:rsidRPr="00A50D4D">
        <w:rPr>
          <w:b w:val="0"/>
          <w:i w:val="0"/>
          <w:sz w:val="22"/>
          <w:szCs w:val="22"/>
        </w:rPr>
        <w:t>Pretendents piedāvājumu izstrādā un iesniedz elektroniski EIS, ievērojot šādus noteikumus:</w:t>
      </w:r>
    </w:p>
    <w:p w14:paraId="53229F08" w14:textId="77777777" w:rsidR="007D1CEE" w:rsidRPr="00A50D4D"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A50D4D">
        <w:rPr>
          <w:rFonts w:ascii="Times New Roman" w:hAnsi="Times New Roman" w:cs="Times New Roman"/>
        </w:rPr>
        <w:t>5.1. </w:t>
      </w:r>
      <w:r w:rsidRPr="00A50D4D">
        <w:rPr>
          <w:rFonts w:ascii="Times New Roman" w:hAnsi="Times New Roman" w:cs="Times New Roman"/>
          <w:color w:val="000000"/>
        </w:rPr>
        <w:t>aizpilda</w:t>
      </w:r>
      <w:r w:rsidRPr="00A50D4D">
        <w:rPr>
          <w:rFonts w:ascii="Times New Roman" w:hAnsi="Times New Roman" w:cs="Times New Roman"/>
        </w:rPr>
        <w:t xml:space="preserve"> pie attiecīgās prasības EIS ievietotās veidnes atbilstoši Pasūtītāja norādītajam </w:t>
      </w:r>
      <w:r w:rsidRPr="00A50D4D">
        <w:rPr>
          <w:rFonts w:ascii="Times New Roman" w:hAnsi="Times New Roman" w:cs="Times New Roman"/>
          <w:i/>
          <w:iCs/>
        </w:rPr>
        <w:t>Microsoft Office 2010</w:t>
      </w:r>
      <w:r w:rsidRPr="00A50D4D">
        <w:rPr>
          <w:rFonts w:ascii="Times New Roman" w:hAnsi="Times New Roman" w:cs="Times New Roman"/>
        </w:rPr>
        <w:t xml:space="preserve"> (vai jaunākas programmatūras versijas) elektroniskā dokumenta formātam (DOCX, ODT, XLSX, PDF u.c.);</w:t>
      </w:r>
    </w:p>
    <w:p w14:paraId="723BE7B8" w14:textId="77777777" w:rsidR="007D1CEE" w:rsidRPr="00A50D4D"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A50D4D">
        <w:rPr>
          <w:rFonts w:ascii="Times New Roman" w:hAnsi="Times New Roman" w:cs="Times New Roman"/>
        </w:rPr>
        <w:t xml:space="preserve">5.2. </w:t>
      </w:r>
      <w:r w:rsidRPr="00A50D4D">
        <w:rPr>
          <w:rFonts w:ascii="Times New Roman" w:hAnsi="Times New Roman" w:cs="Times New Roman"/>
          <w:color w:val="000000"/>
        </w:rPr>
        <w:t>augšupielādējot</w:t>
      </w:r>
      <w:r w:rsidRPr="00A50D4D">
        <w:rPr>
          <w:rFonts w:ascii="Times New Roman" w:hAnsi="Times New Roman" w:cs="Times New Roman"/>
        </w:rPr>
        <w:t xml:space="preserve"> datnes EIS, Pretendents atbild par dokumenta atvēršanas un nolasīšanas iespējām;</w:t>
      </w:r>
    </w:p>
    <w:p w14:paraId="7F357AAC" w14:textId="77777777" w:rsidR="007D1CEE" w:rsidRPr="00A50D4D"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A50D4D">
        <w:rPr>
          <w:rFonts w:ascii="Times New Roman" w:hAnsi="Times New Roman" w:cs="Times New Roman"/>
        </w:rPr>
        <w:t xml:space="preserve">5.3. </w:t>
      </w:r>
      <w:r w:rsidRPr="00A50D4D">
        <w:rPr>
          <w:rFonts w:ascii="Times New Roman" w:hAnsi="Times New Roman" w:cs="Times New Roman"/>
          <w:color w:val="000000"/>
        </w:rPr>
        <w:t>Pretendents</w:t>
      </w:r>
      <w:r w:rsidRPr="00A50D4D">
        <w:rPr>
          <w:rFonts w:ascii="Times New Roman" w:hAnsi="Times New Roman" w:cs="Times New Roman"/>
        </w:rPr>
        <w:t xml:space="preserve"> izstrādā piedāvājumu, neapdraudot EIS darbību, tostarp piedāvājums nedrīkst saturēt datorvīrusus un citas kaitīgas programmatūras vai to ģeneratorus;</w:t>
      </w:r>
    </w:p>
    <w:p w14:paraId="41B00A00" w14:textId="77777777" w:rsidR="007D1CEE" w:rsidRPr="00A50D4D"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A50D4D">
        <w:rPr>
          <w:rFonts w:ascii="Times New Roman" w:hAnsi="Times New Roman" w:cs="Times New Roman"/>
        </w:rPr>
        <w:t xml:space="preserve">5.4. </w:t>
      </w:r>
      <w:r w:rsidRPr="00A50D4D">
        <w:rPr>
          <w:rFonts w:ascii="Times New Roman" w:hAnsi="Times New Roman" w:cs="Times New Roman"/>
          <w:color w:val="000000"/>
        </w:rPr>
        <w:t>visus</w:t>
      </w:r>
      <w:r w:rsidRPr="00A50D4D">
        <w:rPr>
          <w:rFonts w:ascii="Times New Roman" w:hAnsi="Times New Roman" w:cs="Times New Roman"/>
        </w:rPr>
        <w:t xml:space="preserve"> piedāvājumu veidojošos dokumentus Pretendents izstrādā elektroniski latviešu valodā un noformē saskaņā ar Dokumentu juridiskā spēka likumu un Elektronisko dokumentu likumu;</w:t>
      </w:r>
    </w:p>
    <w:p w14:paraId="197C8309" w14:textId="3A4D432E" w:rsidR="007D1CEE" w:rsidRPr="00A50D4D"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A50D4D">
        <w:rPr>
          <w:rFonts w:ascii="Times New Roman" w:hAnsi="Times New Roman" w:cs="Times New Roman"/>
        </w:rPr>
        <w:t>5.5. dokumentiem svešvalodā (piemēram, ārvalstu publisko reģistru izsniegtie dokumenti) Pretendents pievieno Pretendenta apliecinātu tulkojumu latviešu valodā. Par dokumentu tulkojuma atbilstību oriģinālam atbild Pretendents;</w:t>
      </w:r>
    </w:p>
    <w:p w14:paraId="2D019B23" w14:textId="24CA4D5F" w:rsidR="00B821D3" w:rsidRPr="00A50D4D" w:rsidRDefault="00B821D3" w:rsidP="00B821D3">
      <w:pPr>
        <w:autoSpaceDE w:val="0"/>
        <w:autoSpaceDN w:val="0"/>
        <w:adjustRightInd w:val="0"/>
        <w:spacing w:after="0" w:line="240" w:lineRule="auto"/>
        <w:ind w:left="426" w:hanging="426"/>
        <w:jc w:val="both"/>
        <w:rPr>
          <w:rFonts w:ascii="Times New Roman" w:hAnsi="Times New Roman" w:cs="Times New Roman"/>
        </w:rPr>
      </w:pPr>
      <w:r w:rsidRPr="00A50D4D">
        <w:rPr>
          <w:rFonts w:ascii="Times New Roman" w:hAnsi="Times New Roman" w:cs="Times New Roman"/>
        </w:rPr>
        <w:lastRenderedPageBreak/>
        <w:t>5.6. 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58BBAC5C" w14:textId="6F57EF80" w:rsidR="007D1CEE" w:rsidRPr="00A50D4D"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A50D4D">
        <w:rPr>
          <w:rFonts w:ascii="Times New Roman" w:hAnsi="Times New Roman" w:cs="Times New Roman"/>
        </w:rPr>
        <w:t>5.</w:t>
      </w:r>
      <w:r w:rsidR="00C5647C" w:rsidRPr="00A50D4D">
        <w:rPr>
          <w:rFonts w:ascii="Times New Roman" w:hAnsi="Times New Roman" w:cs="Times New Roman"/>
        </w:rPr>
        <w:t>7</w:t>
      </w:r>
      <w:r w:rsidRPr="00A50D4D">
        <w:rPr>
          <w:rFonts w:ascii="Times New Roman" w:hAnsi="Times New Roman" w:cs="Times New Roman"/>
        </w:rPr>
        <w:t>. piedāvājumu paraksta persona, kurai ir publiski reģistrētas pārstāvības tiesības vai pilnvarotā persona. Ja piedāvājumu paraksta Pretendenta pilnvarotā persona, piedāvājumā iekļauj dokumentu, kas apliecina attiecīgās personas pārstāvības (paraksta) tiesības;</w:t>
      </w:r>
    </w:p>
    <w:p w14:paraId="32D03930" w14:textId="61E5ADB2" w:rsidR="007D1CEE" w:rsidRPr="00A50D4D"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A50D4D">
        <w:rPr>
          <w:rFonts w:ascii="Times New Roman" w:hAnsi="Times New Roman" w:cs="Times New Roman"/>
        </w:rPr>
        <w:t>5.</w:t>
      </w:r>
      <w:r w:rsidR="00C5647C" w:rsidRPr="00A50D4D">
        <w:rPr>
          <w:rFonts w:ascii="Times New Roman" w:hAnsi="Times New Roman" w:cs="Times New Roman"/>
        </w:rPr>
        <w:t>8</w:t>
      </w:r>
      <w:r w:rsidRPr="00A50D4D">
        <w:rPr>
          <w:rFonts w:ascii="Times New Roman" w:hAnsi="Times New Roman" w:cs="Times New Roman"/>
        </w:rPr>
        <w:t>. Pretendents paraksta piedāvājumu ar drošu elektronisko parakstu vai ar piedāvāto EIS parakstu;</w:t>
      </w:r>
    </w:p>
    <w:p w14:paraId="792EB243" w14:textId="58DAB91C" w:rsidR="007D1CEE" w:rsidRPr="00A50D4D" w:rsidRDefault="007D1CEE" w:rsidP="00B821D3">
      <w:pPr>
        <w:autoSpaceDE w:val="0"/>
        <w:autoSpaceDN w:val="0"/>
        <w:adjustRightInd w:val="0"/>
        <w:spacing w:after="0" w:line="240" w:lineRule="auto"/>
        <w:ind w:left="426" w:hanging="426"/>
        <w:jc w:val="both"/>
        <w:rPr>
          <w:rFonts w:ascii="Times New Roman" w:hAnsi="Times New Roman" w:cs="Times New Roman"/>
        </w:rPr>
      </w:pPr>
      <w:r w:rsidRPr="00A50D4D">
        <w:rPr>
          <w:rFonts w:ascii="Times New Roman" w:hAnsi="Times New Roman" w:cs="Times New Roman"/>
        </w:rPr>
        <w:t>5.</w:t>
      </w:r>
      <w:r w:rsidR="00C5647C" w:rsidRPr="00A50D4D">
        <w:rPr>
          <w:rFonts w:ascii="Times New Roman" w:hAnsi="Times New Roman" w:cs="Times New Roman"/>
        </w:rPr>
        <w:t>9</w:t>
      </w:r>
      <w:r w:rsidRPr="00A50D4D">
        <w:rPr>
          <w:rFonts w:ascii="Times New Roman" w:hAnsi="Times New Roman" w:cs="Times New Roman"/>
        </w:rPr>
        <w:t>. Pretendents ar vienu drošu elektronisko parakstu vai ar EIS piedāvāto elektronisko parakstu var parakstīt visus piedāvājuma dokumentus kā vienu kopumu.</w:t>
      </w:r>
    </w:p>
    <w:p w14:paraId="74AB1151" w14:textId="6B482F33" w:rsidR="007D1CEE" w:rsidRPr="00A50D4D" w:rsidRDefault="007D1CEE" w:rsidP="007D1CEE">
      <w:pPr>
        <w:widowControl w:val="0"/>
        <w:autoSpaceDE w:val="0"/>
        <w:autoSpaceDN w:val="0"/>
        <w:spacing w:after="0" w:line="240" w:lineRule="auto"/>
        <w:ind w:left="454"/>
        <w:jc w:val="both"/>
        <w:outlineLvl w:val="1"/>
        <w:rPr>
          <w:rFonts w:ascii="Times New Roman" w:eastAsia="Times New Roman" w:hAnsi="Times New Roman" w:cs="Times New Roman"/>
          <w:b/>
          <w:bCs/>
        </w:rPr>
      </w:pPr>
    </w:p>
    <w:p w14:paraId="162477EE" w14:textId="77777777" w:rsidR="00D44980" w:rsidRPr="00A50D4D" w:rsidRDefault="00D44980" w:rsidP="00D252AE">
      <w:pPr>
        <w:pStyle w:val="Heading1"/>
        <w:numPr>
          <w:ilvl w:val="0"/>
          <w:numId w:val="7"/>
        </w:numPr>
        <w:spacing w:after="120"/>
        <w:ind w:left="714" w:hanging="357"/>
        <w:rPr>
          <w:b/>
          <w:bCs/>
          <w:sz w:val="22"/>
          <w:szCs w:val="22"/>
        </w:rPr>
      </w:pPr>
      <w:bookmarkStart w:id="8" w:name="_Toc27553206"/>
      <w:bookmarkStart w:id="9" w:name="_Toc31616522"/>
      <w:r w:rsidRPr="00A50D4D">
        <w:rPr>
          <w:b/>
          <w:bCs/>
          <w:sz w:val="22"/>
          <w:szCs w:val="22"/>
        </w:rPr>
        <w:t>PRETENDENTU ATLASES PRASĪBAS, TEHNISKAIS UN FINANŠU PIEDĀVĀJUMS, PRETENDENTU IZSLĒGŠANAS IEMESLI, IESNIEDZAMIE DOKUMENTI</w:t>
      </w:r>
      <w:bookmarkEnd w:id="8"/>
      <w:bookmarkEnd w:id="9"/>
      <w:r w:rsidRPr="00A50D4D">
        <w:rPr>
          <w:b/>
          <w:bCs/>
          <w:sz w:val="22"/>
          <w:szCs w:val="22"/>
        </w:rPr>
        <w:t xml:space="preserve"> UN VĒRTĒŠANAS KĀRTĪBA</w:t>
      </w: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2"/>
        <w:gridCol w:w="5223"/>
      </w:tblGrid>
      <w:tr w:rsidR="00D44980" w:rsidRPr="00A50D4D" w14:paraId="41AB19BF"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10199D10" w14:textId="77777777" w:rsidR="00D44980" w:rsidRPr="00A50D4D" w:rsidRDefault="00D44980" w:rsidP="00D44980">
            <w:pPr>
              <w:spacing w:after="0" w:line="240" w:lineRule="auto"/>
              <w:ind w:left="5"/>
              <w:jc w:val="center"/>
              <w:rPr>
                <w:rFonts w:ascii="Times New Roman" w:hAnsi="Times New Roman" w:cs="Times New Roman"/>
                <w:b/>
                <w:caps/>
              </w:rPr>
            </w:pPr>
            <w:r w:rsidRPr="00A50D4D">
              <w:rPr>
                <w:rFonts w:ascii="Times New Roman" w:hAnsi="Times New Roman" w:cs="Times New Roman"/>
                <w:b/>
                <w:caps/>
              </w:rPr>
              <w:t>Pretendentu atlases prasības</w:t>
            </w:r>
          </w:p>
        </w:tc>
      </w:tr>
      <w:tr w:rsidR="00D44980" w:rsidRPr="00A50D4D" w14:paraId="1450FFEF"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5C07914C" w14:textId="77777777" w:rsidR="00D44980" w:rsidRPr="00A50D4D" w:rsidRDefault="00D44980" w:rsidP="00D252AE">
            <w:pPr>
              <w:pStyle w:val="ListParagraph"/>
              <w:numPr>
                <w:ilvl w:val="1"/>
                <w:numId w:val="7"/>
              </w:numPr>
              <w:ind w:left="426" w:hanging="426"/>
              <w:contextualSpacing w:val="0"/>
              <w:rPr>
                <w:b/>
                <w:sz w:val="22"/>
                <w:szCs w:val="22"/>
                <w:lang w:bidi="lo-LA"/>
              </w:rPr>
            </w:pPr>
            <w:r w:rsidRPr="00A50D4D">
              <w:rPr>
                <w:b/>
                <w:sz w:val="22"/>
                <w:szCs w:val="22"/>
                <w:lang w:bidi="lo-LA"/>
              </w:rPr>
              <w:t>Pretendentu atlases prasības</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295DF371" w14:textId="77777777" w:rsidR="00D44980" w:rsidRPr="00A50D4D" w:rsidRDefault="00D44980" w:rsidP="00D44980">
            <w:pPr>
              <w:spacing w:after="0" w:line="240" w:lineRule="auto"/>
              <w:ind w:left="5"/>
              <w:jc w:val="both"/>
              <w:rPr>
                <w:rFonts w:ascii="Times New Roman" w:hAnsi="Times New Roman" w:cs="Times New Roman"/>
                <w:b/>
              </w:rPr>
            </w:pPr>
            <w:r w:rsidRPr="00A50D4D">
              <w:rPr>
                <w:rFonts w:ascii="Times New Roman" w:hAnsi="Times New Roman" w:cs="Times New Roman"/>
                <w:b/>
              </w:rPr>
              <w:t>Iesniedzamie dokumenti un vērtēšanas kārtība</w:t>
            </w:r>
          </w:p>
        </w:tc>
      </w:tr>
      <w:tr w:rsidR="00D44980" w:rsidRPr="00A50D4D" w14:paraId="30BB402E"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02772B0D" w14:textId="77777777" w:rsidR="00D44980" w:rsidRPr="00A50D4D" w:rsidRDefault="00D44980" w:rsidP="00D44980">
            <w:pPr>
              <w:spacing w:after="0" w:line="240" w:lineRule="auto"/>
              <w:ind w:left="5"/>
              <w:jc w:val="center"/>
              <w:rPr>
                <w:rFonts w:ascii="Times New Roman" w:hAnsi="Times New Roman" w:cs="Times New Roman"/>
                <w:b/>
              </w:rPr>
            </w:pPr>
            <w:r w:rsidRPr="00A50D4D">
              <w:rPr>
                <w:rFonts w:ascii="Times New Roman" w:hAnsi="Times New Roman" w:cs="Times New Roman"/>
                <w:b/>
              </w:rPr>
              <w:t>Reģistrācijas prasības</w:t>
            </w:r>
          </w:p>
        </w:tc>
      </w:tr>
      <w:tr w:rsidR="00D44980" w:rsidRPr="00A50D4D" w14:paraId="4C47F10C" w14:textId="77777777" w:rsidTr="007A5F14">
        <w:tc>
          <w:tcPr>
            <w:tcW w:w="4933" w:type="dxa"/>
            <w:tcBorders>
              <w:top w:val="single" w:sz="4" w:space="0" w:color="auto"/>
            </w:tcBorders>
            <w:shd w:val="clear" w:color="auto" w:fill="auto"/>
          </w:tcPr>
          <w:p w14:paraId="1A99EFDE" w14:textId="30771BEB" w:rsidR="00D44980" w:rsidRPr="00A50D4D" w:rsidRDefault="00D44980" w:rsidP="00D252AE">
            <w:pPr>
              <w:numPr>
                <w:ilvl w:val="2"/>
                <w:numId w:val="7"/>
              </w:numPr>
              <w:spacing w:after="0" w:line="240" w:lineRule="auto"/>
              <w:ind w:left="0" w:firstLine="0"/>
              <w:jc w:val="both"/>
              <w:rPr>
                <w:rFonts w:ascii="Times New Roman" w:hAnsi="Times New Roman" w:cs="Times New Roman"/>
              </w:rPr>
            </w:pPr>
            <w:r w:rsidRPr="00A50D4D">
              <w:rPr>
                <w:rFonts w:ascii="Times New Roman" w:hAnsi="Times New Roman" w:cs="Times New Roman"/>
              </w:rPr>
              <w:t>Pretendents</w:t>
            </w:r>
            <w:r w:rsidR="00CB01DE" w:rsidRPr="00A50D4D">
              <w:rPr>
                <w:rFonts w:ascii="Times New Roman" w:hAnsi="Times New Roman" w:cs="Times New Roman"/>
              </w:rPr>
              <w:t xml:space="preserve"> </w:t>
            </w:r>
            <w:r w:rsidRPr="00A50D4D">
              <w:rPr>
                <w:rFonts w:ascii="Times New Roman" w:hAnsi="Times New Roman" w:cs="Times New Roman"/>
              </w:rPr>
              <w:t>piekrīt dalībai Konkursā atbilstoši Nolikuma prasībām.</w:t>
            </w:r>
            <w:r w:rsidRPr="00A50D4D">
              <w:rPr>
                <w:rFonts w:ascii="Times New Roman" w:hAnsi="Times New Roman" w:cs="Times New Roman"/>
              </w:rPr>
              <w:tab/>
            </w:r>
          </w:p>
        </w:tc>
        <w:tc>
          <w:tcPr>
            <w:tcW w:w="4252" w:type="dxa"/>
            <w:tcBorders>
              <w:top w:val="single" w:sz="4" w:space="0" w:color="auto"/>
            </w:tcBorders>
            <w:shd w:val="clear" w:color="auto" w:fill="auto"/>
          </w:tcPr>
          <w:p w14:paraId="2B67E84F" w14:textId="40AB48D2" w:rsidR="00D44980" w:rsidRPr="00A50D4D" w:rsidRDefault="00D44980" w:rsidP="0038787C">
            <w:pPr>
              <w:spacing w:after="0" w:line="240" w:lineRule="auto"/>
              <w:ind w:left="2"/>
              <w:jc w:val="both"/>
              <w:rPr>
                <w:rFonts w:ascii="Times New Roman" w:hAnsi="Times New Roman" w:cs="Times New Roman"/>
              </w:rPr>
            </w:pPr>
            <w:r w:rsidRPr="00A50D4D">
              <w:rPr>
                <w:rFonts w:ascii="Times New Roman" w:hAnsi="Times New Roman" w:cs="Times New Roman"/>
                <w:b/>
                <w:bCs/>
              </w:rPr>
              <w:t>Pieteikums</w:t>
            </w:r>
            <w:r w:rsidRPr="00A50D4D">
              <w:rPr>
                <w:rFonts w:ascii="Times New Roman" w:hAnsi="Times New Roman" w:cs="Times New Roman"/>
              </w:rPr>
              <w:t xml:space="preserve">, kas izstrādāts atbilstoši Nolikuma </w:t>
            </w:r>
            <w:r w:rsidR="003733E2" w:rsidRPr="00A50D4D">
              <w:rPr>
                <w:rFonts w:ascii="Times New Roman" w:hAnsi="Times New Roman" w:cs="Times New Roman"/>
              </w:rPr>
              <w:t>1</w:t>
            </w:r>
            <w:r w:rsidRPr="00A50D4D">
              <w:rPr>
                <w:rFonts w:ascii="Times New Roman" w:hAnsi="Times New Roman" w:cs="Times New Roman"/>
              </w:rPr>
              <w:t>. pielikuma veidnei.</w:t>
            </w:r>
          </w:p>
        </w:tc>
      </w:tr>
      <w:tr w:rsidR="00D44980" w:rsidRPr="00A50D4D" w14:paraId="74A2AC02" w14:textId="77777777" w:rsidTr="007A5F14">
        <w:tc>
          <w:tcPr>
            <w:tcW w:w="4933" w:type="dxa"/>
            <w:tcBorders>
              <w:top w:val="single" w:sz="4" w:space="0" w:color="auto"/>
            </w:tcBorders>
            <w:shd w:val="clear" w:color="auto" w:fill="auto"/>
          </w:tcPr>
          <w:p w14:paraId="7EF724BC" w14:textId="61BBC3CD" w:rsidR="00D44980" w:rsidRPr="00A50D4D" w:rsidRDefault="00D44980" w:rsidP="00D44980">
            <w:pPr>
              <w:spacing w:after="0" w:line="240" w:lineRule="auto"/>
              <w:jc w:val="both"/>
              <w:rPr>
                <w:rFonts w:ascii="Times New Roman" w:hAnsi="Times New Roman" w:cs="Times New Roman"/>
              </w:rPr>
            </w:pPr>
            <w:r w:rsidRPr="00A50D4D">
              <w:rPr>
                <w:rFonts w:ascii="Times New Roman" w:hAnsi="Times New Roman" w:cs="Times New Roman"/>
              </w:rPr>
              <w:t xml:space="preserve">6.1.2. Pretendents ir reģistrēts Latvijas Republikas Uzņēmumu reģistra komercreģistrā vai citā </w:t>
            </w:r>
            <w:r w:rsidR="003060D1" w:rsidRPr="00A50D4D">
              <w:rPr>
                <w:rFonts w:ascii="Times New Roman" w:hAnsi="Times New Roman" w:cs="Times New Roman"/>
              </w:rPr>
              <w:t>P</w:t>
            </w:r>
            <w:r w:rsidRPr="00A50D4D">
              <w:rPr>
                <w:rFonts w:ascii="Times New Roman" w:hAnsi="Times New Roman" w:cs="Times New Roman"/>
              </w:rPr>
              <w:t xml:space="preserve">retendenta saimnieciskai darbībai atbilstošā reģistrā, vai līdzvērtīgā reģistrā ārvalstīs atbilstoši Pretendenta reģistrācijas valsts normatīvo aktu prasībām (neattiecas uz fiziskām personām). </w:t>
            </w:r>
          </w:p>
          <w:p w14:paraId="3A431E47" w14:textId="77777777" w:rsidR="00D44980" w:rsidRPr="00A50D4D" w:rsidRDefault="00D44980" w:rsidP="003060D1">
            <w:pPr>
              <w:spacing w:before="120" w:after="0" w:line="240" w:lineRule="auto"/>
              <w:jc w:val="both"/>
              <w:rPr>
                <w:rFonts w:ascii="Times New Roman" w:hAnsi="Times New Roman" w:cs="Times New Roman"/>
              </w:rPr>
            </w:pPr>
            <w:r w:rsidRPr="00A50D4D">
              <w:rPr>
                <w:rFonts w:ascii="Times New Roman" w:hAnsi="Times New Roman" w:cs="Times New Roman"/>
              </w:rPr>
              <w:t>Prasība attiecas arī uz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p w14:paraId="6A493628" w14:textId="464B4EB0" w:rsidR="003060D1" w:rsidRPr="00A50D4D" w:rsidRDefault="003060D1" w:rsidP="003060D1">
            <w:pPr>
              <w:spacing w:before="120" w:after="0" w:line="240" w:lineRule="auto"/>
              <w:jc w:val="both"/>
              <w:rPr>
                <w:rFonts w:ascii="Times New Roman" w:hAnsi="Times New Roman" w:cs="Times New Roman"/>
                <w:i/>
                <w:iCs/>
              </w:rPr>
            </w:pPr>
            <w:r w:rsidRPr="00A50D4D">
              <w:rPr>
                <w:rFonts w:ascii="Times New Roman" w:hAnsi="Times New Roman" w:cs="Times New Roman"/>
                <w:i/>
                <w:iCs/>
              </w:rPr>
              <w:t>Ja Iepirkuma līgums slēdzams ar fizisku personu, kura nav reģistrējusies VID kā saimnieciskās darbības veicēja, fiziskai personai ir pienākums pirms Iepirkuma līguma noslēgšanas reģistrēties VID kā nodokļu maksātājai – saimnieciskās darbības veicējai.</w:t>
            </w:r>
          </w:p>
        </w:tc>
        <w:tc>
          <w:tcPr>
            <w:tcW w:w="4252" w:type="dxa"/>
            <w:tcBorders>
              <w:top w:val="single" w:sz="4" w:space="0" w:color="auto"/>
            </w:tcBorders>
            <w:shd w:val="clear" w:color="auto" w:fill="auto"/>
          </w:tcPr>
          <w:p w14:paraId="15AF9219" w14:textId="77777777" w:rsidR="00D44980" w:rsidRPr="00A50D4D" w:rsidRDefault="00D44980" w:rsidP="00D252AE">
            <w:pPr>
              <w:numPr>
                <w:ilvl w:val="0"/>
                <w:numId w:val="11"/>
              </w:numPr>
              <w:spacing w:after="0" w:line="240" w:lineRule="auto"/>
              <w:ind w:left="292" w:hanging="284"/>
              <w:jc w:val="both"/>
              <w:rPr>
                <w:rFonts w:ascii="Times New Roman" w:hAnsi="Times New Roman" w:cs="Times New Roman"/>
                <w:iCs/>
              </w:rPr>
            </w:pPr>
            <w:r w:rsidRPr="00A50D4D">
              <w:rPr>
                <w:rFonts w:ascii="Times New Roman" w:hAnsi="Times New Roman" w:cs="Times New Roman"/>
                <w:iCs/>
              </w:rPr>
              <w:t xml:space="preserve">Par reģistrācijas faktu Latvijas Republikas Uzņēmumu reģistrā Pasūtītājs pārliecinās publiskojamo datu bāzē ,,Lursoft” tīmekļvietnē: </w:t>
            </w:r>
            <w:hyperlink r:id="rId17" w:history="1">
              <w:r w:rsidRPr="00A50D4D">
                <w:rPr>
                  <w:rStyle w:val="Hyperlink"/>
                  <w:rFonts w:ascii="Times New Roman" w:hAnsi="Times New Roman" w:cs="Times New Roman"/>
                </w:rPr>
                <w:t>https://www.lursoft.lv/</w:t>
              </w:r>
            </w:hyperlink>
            <w:r w:rsidRPr="00A50D4D">
              <w:rPr>
                <w:rFonts w:ascii="Times New Roman" w:hAnsi="Times New Roman" w:cs="Times New Roman"/>
                <w:iCs/>
              </w:rPr>
              <w:t>.</w:t>
            </w:r>
          </w:p>
          <w:p w14:paraId="6162911A" w14:textId="77777777" w:rsidR="007067D7" w:rsidRPr="00A50D4D" w:rsidRDefault="007067D7" w:rsidP="00D252AE">
            <w:pPr>
              <w:numPr>
                <w:ilvl w:val="0"/>
                <w:numId w:val="11"/>
              </w:numPr>
              <w:spacing w:after="0" w:line="240" w:lineRule="auto"/>
              <w:ind w:left="292" w:hanging="284"/>
              <w:rPr>
                <w:rFonts w:ascii="Times New Roman" w:hAnsi="Times New Roman" w:cs="Times New Roman"/>
                <w:iCs/>
              </w:rPr>
            </w:pPr>
            <w:r w:rsidRPr="00A50D4D">
              <w:rPr>
                <w:rFonts w:ascii="Times New Roman" w:hAnsi="Times New Roman" w:cs="Times New Roman"/>
                <w:iCs/>
              </w:rPr>
              <w:t xml:space="preserve">Par reģistrāciju kā saimnieciskās darbības veicējam Pasūtītājs pārliecinās VID tīmekļvietnē: </w:t>
            </w:r>
            <w:hyperlink r:id="rId18" w:history="1">
              <w:r w:rsidRPr="00A50D4D">
                <w:rPr>
                  <w:rStyle w:val="Hyperlink"/>
                  <w:rFonts w:ascii="Times New Roman" w:hAnsi="Times New Roman" w:cs="Times New Roman"/>
                  <w:iCs/>
                </w:rPr>
                <w:t>https://www6.vid.gov.lv/SDV</w:t>
              </w:r>
            </w:hyperlink>
            <w:r w:rsidRPr="00A50D4D">
              <w:rPr>
                <w:rFonts w:ascii="Times New Roman" w:hAnsi="Times New Roman" w:cs="Times New Roman"/>
                <w:iCs/>
              </w:rPr>
              <w:t>.</w:t>
            </w:r>
          </w:p>
          <w:p w14:paraId="0B847C56" w14:textId="77777777" w:rsidR="00D44980" w:rsidRPr="00A50D4D" w:rsidRDefault="00D44980" w:rsidP="00D252AE">
            <w:pPr>
              <w:numPr>
                <w:ilvl w:val="0"/>
                <w:numId w:val="11"/>
              </w:numPr>
              <w:spacing w:after="0" w:line="240" w:lineRule="auto"/>
              <w:ind w:left="292" w:hanging="284"/>
              <w:jc w:val="both"/>
              <w:rPr>
                <w:rFonts w:ascii="Times New Roman" w:hAnsi="Times New Roman" w:cs="Times New Roman"/>
                <w:color w:val="000000"/>
              </w:rPr>
            </w:pPr>
            <w:r w:rsidRPr="00A50D4D">
              <w:rPr>
                <w:rFonts w:ascii="Times New Roman" w:hAnsi="Times New Roman" w:cs="Times New Roman"/>
                <w:iCs/>
              </w:rPr>
              <w:t>Ārvalstī reģistrēts Pretendents iesniedz kompetentas attiecīgās valsts institūcijas izsniegtu dokumentu, kas apliecina, ka Pretendents ir reģistrēts atbilstoši tās valsts normatīvo aktu prasībām. Ja attiecīgajā valstī netiek izsniegts šāds dokuments, Pretendents norāda ārvalsts kompetentās institūcijas tīmekļvietnes adresi, kurā Pasūtītājs var pārliecināties par Pretendenta atbilstību minētajai prasībai.</w:t>
            </w:r>
          </w:p>
        </w:tc>
      </w:tr>
      <w:tr w:rsidR="00F141B8" w:rsidRPr="00A50D4D" w14:paraId="588382B0" w14:textId="77777777" w:rsidTr="007A5F14">
        <w:tc>
          <w:tcPr>
            <w:tcW w:w="4933" w:type="dxa"/>
            <w:tcBorders>
              <w:top w:val="single" w:sz="4" w:space="0" w:color="auto"/>
            </w:tcBorders>
            <w:shd w:val="clear" w:color="auto" w:fill="auto"/>
          </w:tcPr>
          <w:p w14:paraId="2133DD22" w14:textId="62378DF6" w:rsidR="00F141B8" w:rsidRPr="00A50D4D" w:rsidRDefault="00F141B8" w:rsidP="00D44980">
            <w:pPr>
              <w:spacing w:after="0" w:line="240" w:lineRule="auto"/>
              <w:jc w:val="both"/>
              <w:rPr>
                <w:rFonts w:ascii="Times New Roman" w:hAnsi="Times New Roman" w:cs="Times New Roman"/>
              </w:rPr>
            </w:pPr>
            <w:r w:rsidRPr="00A50D4D">
              <w:rPr>
                <w:rFonts w:ascii="Times New Roman" w:hAnsi="Times New Roman" w:cs="Times New Roman"/>
              </w:rPr>
              <w:t>6.1.3.</w:t>
            </w:r>
            <w:r w:rsidRPr="00A50D4D">
              <w:rPr>
                <w:rFonts w:ascii="Times New Roman" w:hAnsi="Times New Roman" w:cs="Times New Roman"/>
              </w:rPr>
              <w:tab/>
              <w:t>Pretendents ir reģistrēts pārtikas apriti reglamentējošajos normatīvajos aktos noteiktajā kārtībā, t.i. Latvijas Republikas Pārtikas un veterinārajā dienestā (PVD) vai līdzvērtīgā reģistrā ārvalstīs.</w:t>
            </w:r>
          </w:p>
        </w:tc>
        <w:tc>
          <w:tcPr>
            <w:tcW w:w="4252" w:type="dxa"/>
            <w:tcBorders>
              <w:top w:val="single" w:sz="4" w:space="0" w:color="auto"/>
            </w:tcBorders>
            <w:shd w:val="clear" w:color="auto" w:fill="auto"/>
          </w:tcPr>
          <w:p w14:paraId="77ED1470" w14:textId="77777777" w:rsidR="00F141B8" w:rsidRPr="00A50D4D" w:rsidRDefault="00F141B8" w:rsidP="00F141B8">
            <w:pPr>
              <w:spacing w:after="0" w:line="240" w:lineRule="auto"/>
              <w:ind w:left="341" w:hanging="341"/>
              <w:jc w:val="both"/>
              <w:rPr>
                <w:rFonts w:ascii="Times New Roman" w:hAnsi="Times New Roman" w:cs="Times New Roman"/>
                <w:iCs/>
              </w:rPr>
            </w:pPr>
            <w:r w:rsidRPr="00A50D4D">
              <w:rPr>
                <w:rFonts w:ascii="Times New Roman" w:hAnsi="Times New Roman" w:cs="Times New Roman"/>
                <w:iCs/>
              </w:rPr>
              <w:t>a)</w:t>
            </w:r>
            <w:r w:rsidRPr="00A50D4D">
              <w:rPr>
                <w:rFonts w:ascii="Times New Roman" w:hAnsi="Times New Roman" w:cs="Times New Roman"/>
                <w:iCs/>
              </w:rPr>
              <w:tab/>
              <w:t xml:space="preserve">Par Latvijas Republikā reģistrētu Pretendentu reģistrāciju atbilstoši normatīvo aktu prasībām Komisija pārliecināsies PVD reģistra tīmekļvietnē </w:t>
            </w:r>
            <w:hyperlink r:id="rId19" w:history="1">
              <w:r w:rsidRPr="00A50D4D">
                <w:rPr>
                  <w:rStyle w:val="Hyperlink"/>
                  <w:rFonts w:ascii="Times New Roman" w:hAnsi="Times New Roman" w:cs="Times New Roman"/>
                  <w:iCs/>
                </w:rPr>
                <w:t>https://pakalpojumi.pvd.gov.lv/ipvd/objects</w:t>
              </w:r>
            </w:hyperlink>
            <w:r w:rsidRPr="00A50D4D">
              <w:rPr>
                <w:rFonts w:ascii="Times New Roman" w:hAnsi="Times New Roman" w:cs="Times New Roman"/>
                <w:iCs/>
              </w:rPr>
              <w:t>.</w:t>
            </w:r>
          </w:p>
          <w:p w14:paraId="2884A073" w14:textId="77777777" w:rsidR="00F141B8" w:rsidRPr="00A50D4D" w:rsidRDefault="00F141B8" w:rsidP="00F141B8">
            <w:pPr>
              <w:spacing w:after="0" w:line="240" w:lineRule="auto"/>
              <w:ind w:left="341" w:hanging="341"/>
              <w:jc w:val="both"/>
              <w:rPr>
                <w:rFonts w:ascii="Times New Roman" w:hAnsi="Times New Roman" w:cs="Times New Roman"/>
                <w:iCs/>
              </w:rPr>
            </w:pPr>
            <w:r w:rsidRPr="00A50D4D">
              <w:rPr>
                <w:rFonts w:ascii="Times New Roman" w:hAnsi="Times New Roman" w:cs="Times New Roman"/>
                <w:iCs/>
              </w:rPr>
              <w:t xml:space="preserve">b) Ārvalstīs reģistrētajiem pretendentiem jāiesniedz piegādātāja izcelsmes (reģistrācijas) valsts attiecīgā (PVD līdzvērtīgā) reģistra pretendenta reģistrācijas faktu apliecinošs dokuments, ja attiecīgās valsts normatīvie akti to paredz (reģistrācijas apliecības kopija vai izdruka no attiecīgās valsts publiskās datu bāzes, vai, piemēram, norādot publiski pieejamu reģistru, kur Komisija varētu pārliecināties par </w:t>
            </w:r>
            <w:r w:rsidRPr="00A50D4D">
              <w:rPr>
                <w:rFonts w:ascii="Times New Roman" w:hAnsi="Times New Roman" w:cs="Times New Roman"/>
                <w:iCs/>
              </w:rPr>
              <w:lastRenderedPageBreak/>
              <w:t>attiecīgās personas reģistrāciju, ja attiecīgie valsts normatīvie akti paredz šādu ziņu publisku reģistru).</w:t>
            </w:r>
          </w:p>
          <w:p w14:paraId="5DB73545" w14:textId="33F584FB" w:rsidR="009B327B" w:rsidRPr="00A50D4D" w:rsidRDefault="009B327B" w:rsidP="009B327B">
            <w:pPr>
              <w:spacing w:after="0" w:line="240" w:lineRule="auto"/>
              <w:jc w:val="both"/>
              <w:rPr>
                <w:rFonts w:ascii="Times New Roman" w:hAnsi="Times New Roman" w:cs="Times New Roman"/>
                <w:iCs/>
              </w:rPr>
            </w:pPr>
          </w:p>
        </w:tc>
      </w:tr>
      <w:tr w:rsidR="00237A47" w:rsidRPr="00A50D4D" w14:paraId="6D022115" w14:textId="77777777" w:rsidTr="007A5F14">
        <w:tc>
          <w:tcPr>
            <w:tcW w:w="4933" w:type="dxa"/>
            <w:tcBorders>
              <w:bottom w:val="single" w:sz="4" w:space="0" w:color="auto"/>
            </w:tcBorders>
            <w:shd w:val="clear" w:color="auto" w:fill="auto"/>
          </w:tcPr>
          <w:p w14:paraId="050D073A" w14:textId="1FC3EF0A" w:rsidR="00237A47" w:rsidRPr="00A50D4D" w:rsidRDefault="003733E2" w:rsidP="003733E2">
            <w:pPr>
              <w:spacing w:after="0" w:line="240" w:lineRule="auto"/>
              <w:jc w:val="both"/>
              <w:rPr>
                <w:rFonts w:ascii="Times New Roman" w:hAnsi="Times New Roman" w:cs="Times New Roman"/>
              </w:rPr>
            </w:pPr>
            <w:bookmarkStart w:id="10" w:name="_Hlk126662155"/>
            <w:r w:rsidRPr="00A50D4D">
              <w:rPr>
                <w:rFonts w:ascii="Times New Roman" w:hAnsi="Times New Roman" w:cs="Times New Roman"/>
              </w:rPr>
              <w:lastRenderedPageBreak/>
              <w:t>6.1.</w:t>
            </w:r>
            <w:r w:rsidR="00F141B8" w:rsidRPr="00A50D4D">
              <w:rPr>
                <w:rFonts w:ascii="Times New Roman" w:hAnsi="Times New Roman" w:cs="Times New Roman"/>
              </w:rPr>
              <w:t>4</w:t>
            </w:r>
            <w:r w:rsidRPr="00A50D4D">
              <w:rPr>
                <w:rFonts w:ascii="Times New Roman" w:hAnsi="Times New Roman" w:cs="Times New Roman"/>
              </w:rPr>
              <w:t xml:space="preserve">. </w:t>
            </w:r>
            <w:r w:rsidR="00F141B8" w:rsidRPr="00A50D4D">
              <w:rPr>
                <w:rFonts w:ascii="Times New Roman" w:hAnsi="Times New Roman" w:cs="Times New Roman"/>
              </w:rPr>
              <w:t xml:space="preserve">Pretendents iepriekšējo 3 gadu laikā (2022., 2023., 2024. gadā un 2025. gadā līdz piedāvājuma iesniegšanas dienai)  ir izpildījis </w:t>
            </w:r>
            <w:r w:rsidR="00F141B8" w:rsidRPr="00A50D4D">
              <w:rPr>
                <w:rFonts w:ascii="Times New Roman" w:hAnsi="Times New Roman" w:cs="Times New Roman"/>
                <w:b/>
                <w:bCs/>
              </w:rPr>
              <w:t>vismaz 1 (vienu) sabiedriskās ēdināšanas pakalpojuma līgumu.</w:t>
            </w:r>
          </w:p>
        </w:tc>
        <w:tc>
          <w:tcPr>
            <w:tcW w:w="4252" w:type="dxa"/>
            <w:tcBorders>
              <w:bottom w:val="single" w:sz="4" w:space="0" w:color="auto"/>
            </w:tcBorders>
            <w:shd w:val="clear" w:color="auto" w:fill="auto"/>
          </w:tcPr>
          <w:p w14:paraId="7EDB80D0" w14:textId="7C0A8D8A" w:rsidR="00F141B8" w:rsidRPr="00A50D4D" w:rsidRDefault="00F141B8" w:rsidP="00F141B8">
            <w:pPr>
              <w:spacing w:after="0" w:line="240" w:lineRule="auto"/>
              <w:ind w:left="270" w:hanging="270"/>
              <w:jc w:val="both"/>
              <w:rPr>
                <w:rFonts w:ascii="Times New Roman" w:hAnsi="Times New Roman" w:cs="Times New Roman"/>
              </w:rPr>
            </w:pPr>
            <w:r w:rsidRPr="00A50D4D">
              <w:rPr>
                <w:rFonts w:ascii="Times New Roman" w:hAnsi="Times New Roman" w:cs="Times New Roman"/>
              </w:rPr>
              <w:t xml:space="preserve">a) Informāciju par pretendenta pieredzi, kas apliecina tā atbilstību 6.1.4. punkta prasībām,  pretendents iesniedz atbilstoši iepirkuma Nolikuma </w:t>
            </w:r>
            <w:r w:rsidR="00D90E5E" w:rsidRPr="00A50D4D">
              <w:rPr>
                <w:rFonts w:ascii="Times New Roman" w:hAnsi="Times New Roman" w:cs="Times New Roman"/>
              </w:rPr>
              <w:t>5</w:t>
            </w:r>
            <w:r w:rsidRPr="00A50D4D">
              <w:rPr>
                <w:rFonts w:ascii="Times New Roman" w:hAnsi="Times New Roman" w:cs="Times New Roman"/>
              </w:rPr>
              <w:t xml:space="preserve">. pielikumā norādītajai veidlapai, kurā jānorāda informācija, kas ļauj pārliecināties par nolikuma 6.1.4. punkta prasību izpildi. </w:t>
            </w:r>
          </w:p>
          <w:p w14:paraId="45E9B581" w14:textId="55DF5355" w:rsidR="00F141B8" w:rsidRPr="00A50D4D" w:rsidRDefault="00F141B8" w:rsidP="00F141B8">
            <w:pPr>
              <w:widowControl w:val="0"/>
              <w:spacing w:after="0" w:line="240" w:lineRule="auto"/>
              <w:ind w:left="270" w:hanging="270"/>
              <w:jc w:val="both"/>
              <w:rPr>
                <w:rFonts w:ascii="Times New Roman" w:hAnsi="Times New Roman" w:cs="Times New Roman"/>
              </w:rPr>
            </w:pPr>
            <w:r w:rsidRPr="00A50D4D">
              <w:rPr>
                <w:rFonts w:ascii="Times New Roman" w:hAnsi="Times New Roman" w:cs="Times New Roman"/>
              </w:rPr>
              <w:t xml:space="preserve">b) Pretendents, lai apliecinātu savu atbilstību iepirkuma nolikuma 6.1.4. punktā noteiktajām prasībām, par katru no </w:t>
            </w:r>
            <w:r w:rsidR="00D90E5E" w:rsidRPr="00A50D4D">
              <w:rPr>
                <w:rFonts w:ascii="Times New Roman" w:hAnsi="Times New Roman" w:cs="Times New Roman"/>
              </w:rPr>
              <w:t>5</w:t>
            </w:r>
            <w:r w:rsidRPr="00A50D4D">
              <w:rPr>
                <w:rFonts w:ascii="Times New Roman" w:hAnsi="Times New Roman" w:cs="Times New Roman"/>
              </w:rPr>
              <w:t xml:space="preserve">.pielikumā minētajiem pieredzes līgumiem, iesniedz  dokumentus, piemēram, rakstveida pozitīvu atsauksmi no pieredzes sarakstā norādītajiem pasūtītājiem par sniegto pakalpojumu, līgumu izrakstu apliecinātas kopijas (vai tiem pielīdzināmus dokumentus), pakalpojuma nodošanas-pieņemšanas dokumentus vai citu dokumentu, no kā Pasūtītājs var gūt pārliecību par pretendenta gūto pieredzi. </w:t>
            </w:r>
          </w:p>
          <w:p w14:paraId="31E4FF24" w14:textId="77777777" w:rsidR="00F141B8" w:rsidRPr="00A50D4D" w:rsidRDefault="00F141B8" w:rsidP="00F141B8">
            <w:pPr>
              <w:widowControl w:val="0"/>
              <w:spacing w:after="0" w:line="240" w:lineRule="auto"/>
              <w:jc w:val="both"/>
              <w:rPr>
                <w:rFonts w:ascii="Times New Roman" w:hAnsi="Times New Roman" w:cs="Times New Roman"/>
              </w:rPr>
            </w:pPr>
          </w:p>
          <w:p w14:paraId="00F9EA8F" w14:textId="77777777" w:rsidR="006433C7" w:rsidRPr="00A50D4D" w:rsidRDefault="00F141B8" w:rsidP="00F141B8">
            <w:pPr>
              <w:widowControl w:val="0"/>
              <w:spacing w:after="0" w:line="240" w:lineRule="auto"/>
              <w:jc w:val="both"/>
              <w:rPr>
                <w:rFonts w:ascii="Times New Roman" w:hAnsi="Times New Roman" w:cs="Times New Roman"/>
              </w:rPr>
            </w:pPr>
            <w:r w:rsidRPr="00A50D4D">
              <w:rPr>
                <w:rFonts w:ascii="Times New Roman" w:hAnsi="Times New Roman" w:cs="Times New Roman"/>
              </w:rPr>
              <w:t>Ja Pretendents balstās uz citas personas iespējām, lai apliecinātu nolikuma 6.1.4.punkta izpildi, Pretendents iesniedz informāciju un apliecinājumu saskaņā šī iepirkuma pielikumiem.</w:t>
            </w:r>
          </w:p>
          <w:p w14:paraId="5FDAEEA5" w14:textId="427CD8C7" w:rsidR="009B327B" w:rsidRPr="00A50D4D" w:rsidRDefault="009B327B" w:rsidP="00F141B8">
            <w:pPr>
              <w:widowControl w:val="0"/>
              <w:spacing w:after="0" w:line="240" w:lineRule="auto"/>
              <w:jc w:val="both"/>
              <w:rPr>
                <w:rFonts w:ascii="Times New Roman" w:hAnsi="Times New Roman" w:cs="Times New Roman"/>
              </w:rPr>
            </w:pPr>
          </w:p>
        </w:tc>
      </w:tr>
      <w:tr w:rsidR="00920863" w:rsidRPr="00A50D4D" w14:paraId="19C95C92" w14:textId="77777777" w:rsidTr="007A5F14">
        <w:tc>
          <w:tcPr>
            <w:tcW w:w="4933" w:type="dxa"/>
            <w:tcBorders>
              <w:bottom w:val="single" w:sz="4" w:space="0" w:color="auto"/>
            </w:tcBorders>
            <w:shd w:val="clear" w:color="auto" w:fill="auto"/>
          </w:tcPr>
          <w:p w14:paraId="652B7E74" w14:textId="6DAAF149" w:rsidR="00920863" w:rsidRPr="00A50D4D" w:rsidRDefault="00920863" w:rsidP="00920863">
            <w:pPr>
              <w:spacing w:after="0" w:line="240" w:lineRule="auto"/>
              <w:jc w:val="both"/>
              <w:rPr>
                <w:rFonts w:ascii="Times New Roman" w:hAnsi="Times New Roman" w:cs="Times New Roman"/>
              </w:rPr>
            </w:pPr>
            <w:r w:rsidRPr="00A50D4D">
              <w:rPr>
                <w:rFonts w:ascii="Times New Roman" w:hAnsi="Times New Roman" w:cs="Times New Roman"/>
              </w:rPr>
              <w:t>6.1.5.</w:t>
            </w:r>
            <w:r w:rsidRPr="00A50D4D">
              <w:rPr>
                <w:rFonts w:ascii="Times New Roman" w:hAnsi="Times New Roman" w:cs="Times New Roman"/>
              </w:rPr>
              <w:tab/>
              <w:t xml:space="preserve">Pretendents pakalpojuma sniegšanai piesaista </w:t>
            </w:r>
            <w:r w:rsidRPr="00A50D4D">
              <w:rPr>
                <w:rFonts w:ascii="Times New Roman" w:hAnsi="Times New Roman" w:cs="Times New Roman"/>
                <w:u w:val="single"/>
              </w:rPr>
              <w:t>vismaz 1 (vienu) kvalificētu pavāru</w:t>
            </w:r>
            <w:r w:rsidRPr="00A50D4D">
              <w:rPr>
                <w:rFonts w:ascii="Times New Roman" w:hAnsi="Times New Roman" w:cs="Times New Roman"/>
              </w:rPr>
              <w:t xml:space="preserve">, kas ir </w:t>
            </w:r>
            <w:r w:rsidRPr="00A50D4D">
              <w:rPr>
                <w:rFonts w:ascii="Times New Roman" w:hAnsi="Times New Roman" w:cs="Times New Roman"/>
                <w:b/>
                <w:bCs/>
              </w:rPr>
              <w:t>ieguvis pavāra vai pavāra palīga, vai pārtikas tehnologa</w:t>
            </w:r>
            <w:r w:rsidRPr="00A50D4D">
              <w:rPr>
                <w:rFonts w:ascii="Times New Roman" w:hAnsi="Times New Roman" w:cs="Times New Roman"/>
              </w:rPr>
              <w:t xml:space="preserve"> profesionālo kvalifikāciju. </w:t>
            </w:r>
          </w:p>
          <w:p w14:paraId="509F0A99" w14:textId="77777777" w:rsidR="00920863" w:rsidRPr="00A50D4D" w:rsidRDefault="00920863" w:rsidP="00920863">
            <w:pPr>
              <w:spacing w:after="0" w:line="240" w:lineRule="auto"/>
              <w:jc w:val="both"/>
              <w:rPr>
                <w:rFonts w:ascii="Times New Roman" w:hAnsi="Times New Roman" w:cs="Times New Roman"/>
              </w:rPr>
            </w:pPr>
          </w:p>
          <w:p w14:paraId="13508D83" w14:textId="00665CFD" w:rsidR="00920863" w:rsidRPr="00A50D4D" w:rsidRDefault="00920863" w:rsidP="00920863">
            <w:pPr>
              <w:spacing w:after="0" w:line="240" w:lineRule="auto"/>
              <w:jc w:val="both"/>
              <w:rPr>
                <w:rFonts w:ascii="Times New Roman" w:hAnsi="Times New Roman" w:cs="Times New Roman"/>
              </w:rPr>
            </w:pPr>
            <w:r w:rsidRPr="00A50D4D">
              <w:rPr>
                <w:rFonts w:ascii="Times New Roman" w:hAnsi="Times New Roman" w:cs="Times New Roman"/>
              </w:rPr>
              <w:t>Speciālista profesionālo kvalifikāciju apliecina profesionālo izglītību vai profesionālo kvalifikāciju apliecinošs dokuments, kas izsniegts normatīvajos aktos par profesionālo izglītību noteiktajā kārtībā, vai ārvalstīs iegūts profesionālo izglītību vai profesionālo kvalifikāciju apliecinošs dokuments, kas Latvijā atzīts normatīvajos aktos par profesionālās kvalifikācijas atzīšanu noteiktajā kārtībā.</w:t>
            </w:r>
          </w:p>
        </w:tc>
        <w:tc>
          <w:tcPr>
            <w:tcW w:w="4252" w:type="dxa"/>
            <w:tcBorders>
              <w:bottom w:val="single" w:sz="4" w:space="0" w:color="auto"/>
            </w:tcBorders>
            <w:shd w:val="clear" w:color="auto" w:fill="auto"/>
          </w:tcPr>
          <w:p w14:paraId="51F157B9" w14:textId="532062F7" w:rsidR="00920863" w:rsidRPr="00A50D4D" w:rsidRDefault="00920863" w:rsidP="00920863">
            <w:pPr>
              <w:spacing w:after="0" w:line="240" w:lineRule="auto"/>
              <w:ind w:left="270" w:hanging="270"/>
              <w:jc w:val="both"/>
              <w:rPr>
                <w:rFonts w:ascii="Times New Roman" w:hAnsi="Times New Roman" w:cs="Times New Roman"/>
              </w:rPr>
            </w:pPr>
            <w:r w:rsidRPr="00A50D4D">
              <w:rPr>
                <w:rFonts w:ascii="Times New Roman" w:hAnsi="Times New Roman" w:cs="Times New Roman"/>
              </w:rPr>
              <w:t>a)</w:t>
            </w:r>
            <w:r w:rsidRPr="00A50D4D">
              <w:rPr>
                <w:rFonts w:ascii="Times New Roman" w:hAnsi="Times New Roman" w:cs="Times New Roman"/>
              </w:rPr>
              <w:tab/>
              <w:t xml:space="preserve">Katra Nolikuma 6.1.5. punktā minētā piesaistītā speciālista parakstīts, saskaņā ar Nolikuma </w:t>
            </w:r>
            <w:r w:rsidR="009424B5" w:rsidRPr="00A50D4D">
              <w:rPr>
                <w:rFonts w:ascii="Times New Roman" w:hAnsi="Times New Roman" w:cs="Times New Roman"/>
              </w:rPr>
              <w:t>6</w:t>
            </w:r>
            <w:r w:rsidRPr="00A50D4D">
              <w:rPr>
                <w:rFonts w:ascii="Times New Roman" w:hAnsi="Times New Roman" w:cs="Times New Roman"/>
              </w:rPr>
              <w:t xml:space="preserve">.pielikumu sagatavots speciālista apliecinājums piedalīties </w:t>
            </w:r>
            <w:r w:rsidR="007712C2" w:rsidRPr="00A50D4D">
              <w:rPr>
                <w:rFonts w:ascii="Times New Roman" w:hAnsi="Times New Roman" w:cs="Times New Roman"/>
              </w:rPr>
              <w:t>Vispārīgās vienošanās</w:t>
            </w:r>
            <w:r w:rsidRPr="00A50D4D">
              <w:rPr>
                <w:rFonts w:ascii="Times New Roman" w:hAnsi="Times New Roman" w:cs="Times New Roman"/>
              </w:rPr>
              <w:t xml:space="preserve"> izpildē, gadījumā, ja pretendentam tiks piešķirtas līguma slēgšanas tiesības, un piesaistīto speciālistu kvalifikāciju apliecinošu dokumentu kopijas, kas apliecina atbilstību Nolikuma 6.1.5. apakšpunktu prasībām.</w:t>
            </w:r>
          </w:p>
          <w:p w14:paraId="6193BA27" w14:textId="77777777" w:rsidR="00920863" w:rsidRPr="00A50D4D" w:rsidRDefault="00920863" w:rsidP="00920863">
            <w:pPr>
              <w:spacing w:after="0" w:line="240" w:lineRule="auto"/>
              <w:ind w:left="270" w:hanging="270"/>
              <w:jc w:val="both"/>
              <w:rPr>
                <w:rFonts w:ascii="Times New Roman" w:hAnsi="Times New Roman" w:cs="Times New Roman"/>
              </w:rPr>
            </w:pPr>
            <w:r w:rsidRPr="00A50D4D">
              <w:rPr>
                <w:rFonts w:ascii="Times New Roman" w:hAnsi="Times New Roman" w:cs="Times New Roman"/>
              </w:rPr>
              <w:t>b)</w:t>
            </w:r>
            <w:r w:rsidRPr="00A50D4D">
              <w:rPr>
                <w:rFonts w:ascii="Times New Roman" w:hAnsi="Times New Roman" w:cs="Times New Roman"/>
              </w:rPr>
              <w:tab/>
              <w:t>Ja pretendents piedāvājumā norāda personu, uz kuras iespējām tas balstās, lai apliecinātu, ka pretendenta kvalifikācija atbilst nolikuma 6.1.5. apakšpunktu noteiktajām pretendentu kvalifikācijas prasībām, pretendents iesniedz attiecīgās personas apliecinājumu par sadarbību iepirkuma rezultātā noslēgtā līguma izpildē vai pretendenta un šīs personas vienošanos par sadarbību iepirkuma rezultātā noslēgtā līguma izpildē.</w:t>
            </w:r>
          </w:p>
          <w:p w14:paraId="14519B8E" w14:textId="78BB50D4" w:rsidR="009B327B" w:rsidRPr="00A50D4D" w:rsidRDefault="009B327B" w:rsidP="00920863">
            <w:pPr>
              <w:spacing w:after="0" w:line="240" w:lineRule="auto"/>
              <w:ind w:left="270" w:hanging="270"/>
              <w:jc w:val="both"/>
              <w:rPr>
                <w:rFonts w:ascii="Times New Roman" w:hAnsi="Times New Roman" w:cs="Times New Roman"/>
              </w:rPr>
            </w:pPr>
          </w:p>
        </w:tc>
      </w:tr>
      <w:tr w:rsidR="00EF4D15" w:rsidRPr="00A50D4D" w14:paraId="5E1F47A7" w14:textId="77777777" w:rsidTr="007A5F14">
        <w:tc>
          <w:tcPr>
            <w:tcW w:w="4933" w:type="dxa"/>
            <w:tcBorders>
              <w:bottom w:val="single" w:sz="4" w:space="0" w:color="auto"/>
            </w:tcBorders>
            <w:shd w:val="clear" w:color="auto" w:fill="auto"/>
          </w:tcPr>
          <w:p w14:paraId="72F0B9DF" w14:textId="4AD88F49" w:rsidR="00EF4D15" w:rsidRPr="00A50D4D" w:rsidRDefault="00EF4D15" w:rsidP="00920863">
            <w:pPr>
              <w:spacing w:after="0" w:line="240" w:lineRule="auto"/>
              <w:jc w:val="both"/>
              <w:rPr>
                <w:rFonts w:ascii="Times New Roman" w:hAnsi="Times New Roman" w:cs="Times New Roman"/>
              </w:rPr>
            </w:pPr>
            <w:r w:rsidRPr="00A50D4D">
              <w:rPr>
                <w:rFonts w:ascii="Times New Roman" w:hAnsi="Times New Roman" w:cs="Times New Roman"/>
              </w:rPr>
              <w:t>6.1.6. Uz Pakalpojuma līguma noslēgšanas brīdi pretendentam jābūt ēdienu gatavošanas adreses telpu īpašuma tiesību apliecinošam dokumentam vai nomas līgumam par  ēdienu gatavošanas adreses telpu nomu; īpašuma tiesības vai nomas līguma darbība jānodrošina visu Pakalpojuma  līguma darbības laiku (</w:t>
            </w:r>
            <w:r w:rsidR="00A81307">
              <w:rPr>
                <w:rFonts w:ascii="Times New Roman" w:hAnsi="Times New Roman" w:cs="Times New Roman"/>
              </w:rPr>
              <w:t>36</w:t>
            </w:r>
            <w:r w:rsidRPr="00A50D4D">
              <w:rPr>
                <w:rFonts w:ascii="Times New Roman" w:hAnsi="Times New Roman" w:cs="Times New Roman"/>
              </w:rPr>
              <w:t xml:space="preserve"> mēnešus).</w:t>
            </w:r>
          </w:p>
        </w:tc>
        <w:tc>
          <w:tcPr>
            <w:tcW w:w="4252" w:type="dxa"/>
            <w:tcBorders>
              <w:bottom w:val="single" w:sz="4" w:space="0" w:color="auto"/>
            </w:tcBorders>
            <w:shd w:val="clear" w:color="auto" w:fill="auto"/>
          </w:tcPr>
          <w:p w14:paraId="1817A4F0" w14:textId="6A7629B6" w:rsidR="00EF4D15" w:rsidRPr="00A50D4D" w:rsidRDefault="00FD5E67" w:rsidP="00FD5E67">
            <w:pPr>
              <w:spacing w:after="0" w:line="240" w:lineRule="auto"/>
              <w:ind w:left="270" w:hanging="283"/>
              <w:jc w:val="both"/>
              <w:rPr>
                <w:rFonts w:ascii="Times New Roman" w:hAnsi="Times New Roman" w:cs="Times New Roman"/>
              </w:rPr>
            </w:pPr>
            <w:r w:rsidRPr="00A50D4D">
              <w:rPr>
                <w:rFonts w:ascii="Times New Roman" w:hAnsi="Times New Roman" w:cs="Times New Roman"/>
              </w:rPr>
              <w:t>a) Apliecinājums (brīvā formā), ka uz Pakalpojuma līguma noslēgšanas brīdi pretendentam būs spēkā esošs ēdienu gatavošanas adreses telpu īpašuma tiesību apliecinošs dokuments vai nomas līgums par ēdiena gatavošanas adreses telpu nomu; un īpašuma tiesības vai nomas līguma darbība tiks nodrošināta visu Pakalpojuma līguma darbības laiku (</w:t>
            </w:r>
            <w:r w:rsidR="00A81307">
              <w:rPr>
                <w:rFonts w:ascii="Times New Roman" w:hAnsi="Times New Roman" w:cs="Times New Roman"/>
              </w:rPr>
              <w:t>36</w:t>
            </w:r>
            <w:r w:rsidRPr="00A50D4D">
              <w:rPr>
                <w:rFonts w:ascii="Times New Roman" w:hAnsi="Times New Roman" w:cs="Times New Roman"/>
              </w:rPr>
              <w:t xml:space="preserve"> mēnešus).</w:t>
            </w:r>
          </w:p>
        </w:tc>
      </w:tr>
      <w:bookmarkEnd w:id="10"/>
      <w:tr w:rsidR="00D44980" w:rsidRPr="00A50D4D" w14:paraId="65E11663"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635242FF" w14:textId="77777777" w:rsidR="00D44980" w:rsidRPr="00A50D4D" w:rsidRDefault="00D44980" w:rsidP="00D44980">
            <w:pPr>
              <w:spacing w:after="0" w:line="240" w:lineRule="auto"/>
              <w:ind w:left="454" w:right="-533" w:hanging="454"/>
              <w:jc w:val="center"/>
              <w:rPr>
                <w:rFonts w:ascii="Times New Roman" w:hAnsi="Times New Roman" w:cs="Times New Roman"/>
                <w:b/>
                <w:bCs/>
                <w:color w:val="000000"/>
              </w:rPr>
            </w:pPr>
            <w:r w:rsidRPr="00A50D4D">
              <w:rPr>
                <w:rFonts w:ascii="Times New Roman" w:hAnsi="Times New Roman" w:cs="Times New Roman"/>
                <w:b/>
                <w:bCs/>
                <w:color w:val="000000"/>
              </w:rPr>
              <w:t>TEHNISKAIS PIEDĀVĀJUMS</w:t>
            </w:r>
          </w:p>
        </w:tc>
      </w:tr>
      <w:tr w:rsidR="00D44980" w:rsidRPr="00A50D4D" w14:paraId="0AB5903A"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0724C76F" w14:textId="0536D0A3" w:rsidR="00D44980" w:rsidRPr="00A50D4D" w:rsidRDefault="00D44980" w:rsidP="00D252AE">
            <w:pPr>
              <w:pStyle w:val="ListParagraph"/>
              <w:numPr>
                <w:ilvl w:val="1"/>
                <w:numId w:val="7"/>
              </w:numPr>
              <w:ind w:left="456" w:right="-533" w:hanging="456"/>
              <w:rPr>
                <w:b/>
                <w:bCs/>
                <w:color w:val="000000"/>
                <w:sz w:val="22"/>
                <w:szCs w:val="22"/>
              </w:rPr>
            </w:pPr>
            <w:r w:rsidRPr="00A50D4D">
              <w:rPr>
                <w:b/>
                <w:bCs/>
                <w:color w:val="000000"/>
                <w:sz w:val="22"/>
                <w:szCs w:val="22"/>
              </w:rPr>
              <w:t>Tehniskā piedāvājuma prasība</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29039D48" w14:textId="77777777" w:rsidR="00D44980" w:rsidRPr="00A50D4D" w:rsidRDefault="00D44980" w:rsidP="00D44980">
            <w:pPr>
              <w:spacing w:after="0" w:line="240" w:lineRule="auto"/>
              <w:ind w:left="454" w:right="-533" w:hanging="454"/>
              <w:rPr>
                <w:rFonts w:ascii="Times New Roman" w:hAnsi="Times New Roman" w:cs="Times New Roman"/>
                <w:b/>
                <w:bCs/>
                <w:color w:val="000000"/>
              </w:rPr>
            </w:pPr>
            <w:r w:rsidRPr="00A50D4D">
              <w:rPr>
                <w:rFonts w:ascii="Times New Roman" w:hAnsi="Times New Roman" w:cs="Times New Roman"/>
                <w:b/>
                <w:bCs/>
                <w:color w:val="000000"/>
              </w:rPr>
              <w:t>Iesniedzamie dokumenti</w:t>
            </w:r>
          </w:p>
        </w:tc>
      </w:tr>
      <w:tr w:rsidR="00D44980" w:rsidRPr="00A50D4D" w14:paraId="129586CC"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726AB5F8" w14:textId="0811AA47" w:rsidR="00D44980" w:rsidRPr="00A50D4D" w:rsidRDefault="00D44980" w:rsidP="00920863">
            <w:pPr>
              <w:pStyle w:val="ListParagraph"/>
              <w:numPr>
                <w:ilvl w:val="2"/>
                <w:numId w:val="7"/>
              </w:numPr>
              <w:ind w:left="454" w:hanging="567"/>
              <w:jc w:val="both"/>
              <w:rPr>
                <w:bCs/>
                <w:iCs/>
                <w:sz w:val="22"/>
                <w:szCs w:val="22"/>
              </w:rPr>
            </w:pPr>
            <w:r w:rsidRPr="00A50D4D">
              <w:rPr>
                <w:bCs/>
                <w:iCs/>
                <w:color w:val="000000"/>
                <w:sz w:val="22"/>
                <w:szCs w:val="22"/>
              </w:rPr>
              <w:br w:type="page"/>
              <w:t>Tehniskais piedāvājums atbilst Konkursa tehniskajai specifikācijai (</w:t>
            </w:r>
            <w:r w:rsidR="003B4ACE" w:rsidRPr="00A50D4D">
              <w:rPr>
                <w:bCs/>
                <w:iCs/>
                <w:color w:val="000000"/>
                <w:sz w:val="22"/>
                <w:szCs w:val="22"/>
              </w:rPr>
              <w:t>2</w:t>
            </w:r>
            <w:r w:rsidRPr="00A50D4D">
              <w:rPr>
                <w:bCs/>
                <w:iCs/>
                <w:color w:val="000000"/>
                <w:sz w:val="22"/>
                <w:szCs w:val="22"/>
              </w:rPr>
              <w:t>. pielikums).</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79B6BF3" w14:textId="6C6E04D5" w:rsidR="00F85C66" w:rsidRPr="00A50D4D" w:rsidRDefault="00F85C66" w:rsidP="00F85C66">
            <w:pPr>
              <w:numPr>
                <w:ilvl w:val="0"/>
                <w:numId w:val="26"/>
              </w:numPr>
              <w:spacing w:before="60"/>
              <w:ind w:left="311" w:hanging="311"/>
              <w:jc w:val="both"/>
              <w:rPr>
                <w:rFonts w:ascii="Times New Roman" w:hAnsi="Times New Roman" w:cs="Times New Roman"/>
                <w:color w:val="000000"/>
                <w:lang w:bidi="lo-LA"/>
              </w:rPr>
            </w:pPr>
            <w:r w:rsidRPr="00A50D4D">
              <w:rPr>
                <w:rFonts w:ascii="Times New Roman" w:hAnsi="Times New Roman" w:cs="Times New Roman"/>
                <w:color w:val="000000"/>
                <w:lang w:bidi="lo-LA"/>
              </w:rPr>
              <w:t xml:space="preserve">Pretendenta sagatavota </w:t>
            </w:r>
            <w:bookmarkStart w:id="11" w:name="_Ref443467907"/>
            <w:r w:rsidRPr="00A50D4D">
              <w:rPr>
                <w:rFonts w:ascii="Times New Roman" w:hAnsi="Times New Roman" w:cs="Times New Roman"/>
                <w:b/>
              </w:rPr>
              <w:t xml:space="preserve">Informācija par produktiem, kurus pretendents izmanto </w:t>
            </w:r>
            <w:r w:rsidRPr="00A50D4D">
              <w:rPr>
                <w:rFonts w:ascii="Times New Roman" w:hAnsi="Times New Roman" w:cs="Times New Roman"/>
                <w:b/>
              </w:rPr>
              <w:lastRenderedPageBreak/>
              <w:t>ēdināšanas pakalpojuma nodrošināšanai un kuri atbilst bioloģiskās lauksaimniecības (turpmāk – BL), nacionālās pārtikas kvalitātes shēmas (turpmāk – NPKS) vai lauksaimniecības produktu integrētās audzēšanas (turpmāk – LPIA) prasībām</w:t>
            </w:r>
            <w:r w:rsidRPr="00A50D4D">
              <w:rPr>
                <w:rFonts w:ascii="Times New Roman" w:hAnsi="Times New Roman" w:cs="Times New Roman"/>
              </w:rPr>
              <w:t xml:space="preserve">, kas noteiktas Ministru kabineta 2014. gada 12. augusta noteikumos Nr. 461 “Prasības pārtikas kvalitātes shēmām, to ieviešanas, darbības, uzraudzības un kontroles kārtība”, Ministru kabineta 2009.gada 26.maija noteikumos Nr. 485 “Bioloģiskās lauksaimniecības uzraudzības un kontroles kārtība” un Ministru kabineta 2009. gada 15. septembra noteikumos Nr. 1056 “Lauksaimniecības produktu integrētās audzēšanas, uzglabāšanas un marķēšanas prasības un kontroles kārtība” prasībām, aizpildot </w:t>
            </w:r>
            <w:bookmarkEnd w:id="11"/>
            <w:r w:rsidRPr="00A50D4D">
              <w:rPr>
                <w:rFonts w:ascii="Times New Roman" w:hAnsi="Times New Roman" w:cs="Times New Roman"/>
                <w:color w:val="000000"/>
                <w:lang w:bidi="lo-LA"/>
              </w:rPr>
              <w:t xml:space="preserve">Nolikuma </w:t>
            </w:r>
            <w:r w:rsidR="00D03C4C" w:rsidRPr="00A50D4D">
              <w:rPr>
                <w:rFonts w:ascii="Times New Roman" w:hAnsi="Times New Roman" w:cs="Times New Roman"/>
                <w:color w:val="000000"/>
                <w:lang w:bidi="lo-LA"/>
              </w:rPr>
              <w:t>4</w:t>
            </w:r>
            <w:r w:rsidRPr="00A50D4D">
              <w:rPr>
                <w:rFonts w:ascii="Times New Roman" w:hAnsi="Times New Roman" w:cs="Times New Roman"/>
                <w:color w:val="000000"/>
                <w:lang w:bidi="lo-LA"/>
              </w:rPr>
              <w:t>. pielikumu.</w:t>
            </w:r>
            <w:bookmarkStart w:id="12" w:name="_Ref443468876"/>
          </w:p>
          <w:p w14:paraId="50894669" w14:textId="77777777" w:rsidR="00F85C66" w:rsidRPr="00A50D4D" w:rsidRDefault="00F85C66" w:rsidP="00F85C66">
            <w:pPr>
              <w:pStyle w:val="ListParagraph"/>
              <w:numPr>
                <w:ilvl w:val="3"/>
                <w:numId w:val="26"/>
              </w:numPr>
              <w:spacing w:before="60"/>
              <w:ind w:left="736" w:hanging="425"/>
              <w:jc w:val="both"/>
              <w:rPr>
                <w:color w:val="000000"/>
                <w:sz w:val="22"/>
                <w:szCs w:val="22"/>
                <w:lang w:bidi="lo-LA"/>
              </w:rPr>
            </w:pPr>
            <w:r w:rsidRPr="00A50D4D">
              <w:rPr>
                <w:sz w:val="22"/>
                <w:szCs w:val="22"/>
              </w:rPr>
              <w:t>Pretendents tehniskajā piedāvājumā obligāti iekļauj un izmanto ēdināšanas pakalpojuma nodrošināšanai vismaz šādus produktus, kuri atbilst BL, NPKS</w:t>
            </w:r>
            <w:r w:rsidRPr="00A50D4D">
              <w:rPr>
                <w:color w:val="000000"/>
                <w:sz w:val="22"/>
                <w:szCs w:val="22"/>
              </w:rPr>
              <w:t>, LPIA</w:t>
            </w:r>
            <w:r w:rsidRPr="00A50D4D">
              <w:rPr>
                <w:sz w:val="22"/>
                <w:szCs w:val="22"/>
              </w:rPr>
              <w:t xml:space="preserve"> prasībām</w:t>
            </w:r>
            <w:r w:rsidRPr="00A50D4D">
              <w:rPr>
                <w:b/>
                <w:sz w:val="22"/>
                <w:szCs w:val="22"/>
              </w:rPr>
              <w:t>: kartupeļi, burkāni, galviņkāposti, piens, skābais krējums</w:t>
            </w:r>
          </w:p>
          <w:p w14:paraId="3D5F01A9" w14:textId="77777777" w:rsidR="00F85C66" w:rsidRPr="00A50D4D" w:rsidRDefault="00F85C66" w:rsidP="00F85C66">
            <w:pPr>
              <w:pStyle w:val="ListParagraph"/>
              <w:numPr>
                <w:ilvl w:val="3"/>
                <w:numId w:val="26"/>
              </w:numPr>
              <w:spacing w:before="60"/>
              <w:ind w:left="736" w:hanging="425"/>
              <w:jc w:val="both"/>
              <w:rPr>
                <w:color w:val="000000"/>
                <w:sz w:val="22"/>
                <w:szCs w:val="22"/>
                <w:lang w:bidi="lo-LA"/>
              </w:rPr>
            </w:pPr>
            <w:r w:rsidRPr="00A50D4D">
              <w:rPr>
                <w:sz w:val="22"/>
                <w:szCs w:val="22"/>
              </w:rPr>
              <w:t>Par produktiem, kuri atbilst NPKS, BL</w:t>
            </w:r>
            <w:r w:rsidRPr="00A50D4D">
              <w:rPr>
                <w:color w:val="000000"/>
                <w:sz w:val="22"/>
                <w:szCs w:val="22"/>
              </w:rPr>
              <w:t xml:space="preserve"> vai LPIA</w:t>
            </w:r>
            <w:r w:rsidRPr="00A50D4D">
              <w:rPr>
                <w:sz w:val="22"/>
                <w:szCs w:val="22"/>
              </w:rPr>
              <w:t xml:space="preserve"> prasībām, pretendents </w:t>
            </w:r>
            <w:r w:rsidRPr="00A50D4D">
              <w:rPr>
                <w:b/>
                <w:sz w:val="22"/>
                <w:szCs w:val="22"/>
              </w:rPr>
              <w:t>iesniedz šādus dokumentus</w:t>
            </w:r>
            <w:r w:rsidRPr="00A50D4D">
              <w:rPr>
                <w:sz w:val="22"/>
                <w:szCs w:val="22"/>
              </w:rPr>
              <w:t>:</w:t>
            </w:r>
            <w:bookmarkEnd w:id="12"/>
          </w:p>
          <w:p w14:paraId="00CF903B" w14:textId="77777777" w:rsidR="00F85C66" w:rsidRPr="00A50D4D" w:rsidRDefault="00F85C66" w:rsidP="00F85C66">
            <w:pPr>
              <w:pStyle w:val="BodyText"/>
              <w:numPr>
                <w:ilvl w:val="1"/>
                <w:numId w:val="27"/>
              </w:numPr>
              <w:ind w:left="880" w:hanging="425"/>
              <w:jc w:val="both"/>
              <w:rPr>
                <w:rFonts w:ascii="Times New Roman" w:hAnsi="Times New Roman" w:cs="Times New Roman"/>
                <w:szCs w:val="22"/>
              </w:rPr>
            </w:pPr>
            <w:r w:rsidRPr="00A50D4D">
              <w:rPr>
                <w:rFonts w:ascii="Times New Roman" w:hAnsi="Times New Roman" w:cs="Times New Roman"/>
                <w:b/>
                <w:szCs w:val="22"/>
              </w:rPr>
              <w:t>ražotāja apliecinājumu</w:t>
            </w:r>
            <w:r w:rsidRPr="00A50D4D">
              <w:rPr>
                <w:rFonts w:ascii="Times New Roman" w:hAnsi="Times New Roman" w:cs="Times New Roman"/>
                <w:szCs w:val="22"/>
              </w:rPr>
              <w:t>, kurā produkta vai kultūrauga ražotājs apliecina sadarbību ar pretendentu vai piegādātāju vai sadarbības līgumu;</w:t>
            </w:r>
          </w:p>
          <w:p w14:paraId="35DCE720" w14:textId="77777777" w:rsidR="00F85C66" w:rsidRPr="00A50D4D" w:rsidRDefault="00F85C66" w:rsidP="00F85C66">
            <w:pPr>
              <w:pStyle w:val="BodyText"/>
              <w:numPr>
                <w:ilvl w:val="1"/>
                <w:numId w:val="27"/>
              </w:numPr>
              <w:ind w:left="880" w:hanging="425"/>
              <w:jc w:val="both"/>
              <w:rPr>
                <w:rFonts w:ascii="Times New Roman" w:hAnsi="Times New Roman" w:cs="Times New Roman"/>
                <w:szCs w:val="22"/>
              </w:rPr>
            </w:pPr>
            <w:r w:rsidRPr="00A50D4D">
              <w:rPr>
                <w:rFonts w:ascii="Times New Roman" w:hAnsi="Times New Roman" w:cs="Times New Roman"/>
                <w:b/>
                <w:szCs w:val="22"/>
              </w:rPr>
              <w:t>piegādātāja apliecinājumu</w:t>
            </w:r>
            <w:r w:rsidRPr="00A50D4D">
              <w:rPr>
                <w:rFonts w:ascii="Times New Roman" w:hAnsi="Times New Roman" w:cs="Times New Roman"/>
                <w:szCs w:val="22"/>
              </w:rPr>
              <w:t>, kurā piegādātājs apliecina sadarbību ar pretendentu, ja pretendentam produktu nepiegādā ražotājs vai sadarbības līgumu;</w:t>
            </w:r>
          </w:p>
          <w:p w14:paraId="769B793C" w14:textId="3A89FC48" w:rsidR="00F85C66" w:rsidRPr="00A50D4D" w:rsidRDefault="00F85C66" w:rsidP="00F85C66">
            <w:pPr>
              <w:pStyle w:val="BodyText"/>
              <w:numPr>
                <w:ilvl w:val="1"/>
                <w:numId w:val="27"/>
              </w:numPr>
              <w:ind w:left="880" w:hanging="425"/>
              <w:jc w:val="both"/>
              <w:rPr>
                <w:rFonts w:ascii="Times New Roman" w:hAnsi="Times New Roman" w:cs="Times New Roman"/>
                <w:szCs w:val="22"/>
              </w:rPr>
            </w:pPr>
            <w:r w:rsidRPr="00A50D4D">
              <w:rPr>
                <w:rFonts w:ascii="Times New Roman" w:hAnsi="Times New Roman" w:cs="Times New Roman"/>
                <w:szCs w:val="22"/>
              </w:rPr>
              <w:t>ja sertificēts bioloģisko lauksaimniecības produktu piegādātājs pretendentam piegādā no Eiropas Savienības valstīm importētus bioloģiskās lauksaimniecības produktus, tad 2.1. punktā minētā ražotāja apliecinājuma vietā iesniedz kompetentās ārvalstu institūcijas sertifikātu, kurš apliecina produkta atbilstību bioloģiskās lauksaimniecības prasībām, kā arī pretendenta apliecinātu š</w:t>
            </w:r>
            <w:r w:rsidR="004A09DF" w:rsidRPr="00A50D4D">
              <w:rPr>
                <w:rFonts w:ascii="Times New Roman" w:hAnsi="Times New Roman" w:cs="Times New Roman"/>
                <w:szCs w:val="22"/>
              </w:rPr>
              <w:t>ī</w:t>
            </w:r>
            <w:r w:rsidRPr="00A50D4D">
              <w:rPr>
                <w:rFonts w:ascii="Times New Roman" w:hAnsi="Times New Roman" w:cs="Times New Roman"/>
                <w:szCs w:val="22"/>
              </w:rPr>
              <w:t xml:space="preserve"> sertifikāta tulkojumu latviešu valodā;</w:t>
            </w:r>
          </w:p>
          <w:p w14:paraId="4586EA75" w14:textId="77777777" w:rsidR="00F85C66" w:rsidRPr="00A50D4D" w:rsidRDefault="00F85C66" w:rsidP="00F85C66">
            <w:pPr>
              <w:pStyle w:val="BodyText"/>
              <w:numPr>
                <w:ilvl w:val="1"/>
                <w:numId w:val="27"/>
              </w:numPr>
              <w:ind w:left="880" w:hanging="425"/>
              <w:jc w:val="both"/>
              <w:rPr>
                <w:rFonts w:ascii="Times New Roman" w:hAnsi="Times New Roman" w:cs="Times New Roman"/>
                <w:szCs w:val="22"/>
              </w:rPr>
            </w:pPr>
            <w:r w:rsidRPr="00A50D4D">
              <w:rPr>
                <w:rFonts w:ascii="Times New Roman" w:hAnsi="Times New Roman" w:cs="Times New Roman"/>
                <w:szCs w:val="22"/>
              </w:rPr>
              <w:t xml:space="preserve">sertifikātu kopijas visiem produktiem, kas audzēti/ražoti saskaņā ar bioloģiskās lauksaimniecības shēmu. </w:t>
            </w:r>
          </w:p>
          <w:p w14:paraId="63DD677D" w14:textId="7A3EC4CF" w:rsidR="00F85C66" w:rsidRPr="00A50D4D" w:rsidRDefault="00F85C66" w:rsidP="00F85C66">
            <w:pPr>
              <w:pStyle w:val="BodyText"/>
              <w:numPr>
                <w:ilvl w:val="0"/>
                <w:numId w:val="27"/>
              </w:numPr>
              <w:ind w:left="736" w:hanging="425"/>
              <w:jc w:val="both"/>
              <w:rPr>
                <w:rFonts w:ascii="Times New Roman" w:hAnsi="Times New Roman" w:cs="Times New Roman"/>
                <w:szCs w:val="22"/>
              </w:rPr>
            </w:pPr>
            <w:r w:rsidRPr="00A50D4D">
              <w:rPr>
                <w:rFonts w:ascii="Times New Roman" w:hAnsi="Times New Roman" w:cs="Times New Roman"/>
                <w:szCs w:val="22"/>
              </w:rPr>
              <w:t xml:space="preserve">Informāciju par tabulā (Nolikuma </w:t>
            </w:r>
            <w:r w:rsidR="00D03C4C" w:rsidRPr="00A50D4D">
              <w:rPr>
                <w:rFonts w:ascii="Times New Roman" w:hAnsi="Times New Roman" w:cs="Times New Roman"/>
                <w:szCs w:val="22"/>
              </w:rPr>
              <w:t>4</w:t>
            </w:r>
            <w:r w:rsidRPr="00A50D4D">
              <w:rPr>
                <w:rFonts w:ascii="Times New Roman" w:hAnsi="Times New Roman" w:cs="Times New Roman"/>
                <w:szCs w:val="22"/>
              </w:rPr>
              <w:t>. pielikums) norādītā produkta atbilstību BL, NPKS</w:t>
            </w:r>
            <w:r w:rsidRPr="00A50D4D">
              <w:rPr>
                <w:rFonts w:ascii="Times New Roman" w:hAnsi="Times New Roman" w:cs="Times New Roman"/>
                <w:color w:val="000000"/>
                <w:szCs w:val="22"/>
              </w:rPr>
              <w:t>, LPIA</w:t>
            </w:r>
            <w:r w:rsidRPr="00A50D4D">
              <w:rPr>
                <w:rFonts w:ascii="Times New Roman" w:hAnsi="Times New Roman" w:cs="Times New Roman"/>
                <w:szCs w:val="22"/>
              </w:rPr>
              <w:t xml:space="preserve">  prasībām Pasūtītājs pārbaudīs, izmantojot tīmekļvietnes:  </w:t>
            </w:r>
          </w:p>
          <w:p w14:paraId="3FD81036" w14:textId="77777777" w:rsidR="00F85C66" w:rsidRPr="00A50D4D" w:rsidRDefault="00F85C66" w:rsidP="00F85C66">
            <w:pPr>
              <w:pStyle w:val="BodyText"/>
              <w:numPr>
                <w:ilvl w:val="1"/>
                <w:numId w:val="27"/>
              </w:numPr>
              <w:ind w:left="955" w:hanging="500"/>
              <w:jc w:val="both"/>
              <w:rPr>
                <w:rStyle w:val="Hyperlink"/>
                <w:rFonts w:ascii="Times New Roman" w:hAnsi="Times New Roman" w:cs="Times New Roman"/>
                <w:color w:val="auto"/>
                <w:szCs w:val="22"/>
                <w:u w:val="none"/>
              </w:rPr>
            </w:pPr>
            <w:r w:rsidRPr="00A50D4D">
              <w:rPr>
                <w:rFonts w:ascii="Times New Roman" w:hAnsi="Times New Roman" w:cs="Times New Roman"/>
                <w:color w:val="000000"/>
                <w:szCs w:val="22"/>
              </w:rPr>
              <w:t xml:space="preserve">NPKS prasībām Pasūtītājs pārbaudīs Pārtikas un veterinārā dienesta tīmekļvietnē ievietotajā nacionālās pārtikas kvalitātes shēmas produktu sarakstā </w:t>
            </w:r>
            <w:hyperlink r:id="rId20" w:history="1">
              <w:r w:rsidRPr="00A50D4D">
                <w:rPr>
                  <w:rStyle w:val="Hyperlink"/>
                  <w:rFonts w:ascii="Times New Roman" w:hAnsi="Times New Roman" w:cs="Times New Roman"/>
                  <w:szCs w:val="22"/>
                </w:rPr>
                <w:t>https://registri.pvd.gov.lv/cr/e5c5314c</w:t>
              </w:r>
            </w:hyperlink>
            <w:r w:rsidRPr="00A50D4D">
              <w:rPr>
                <w:rStyle w:val="Hyperlink"/>
                <w:rFonts w:ascii="Times New Roman" w:hAnsi="Times New Roman" w:cs="Times New Roman"/>
                <w:szCs w:val="22"/>
              </w:rPr>
              <w:t>;</w:t>
            </w:r>
          </w:p>
          <w:p w14:paraId="5EF2AD60" w14:textId="77777777" w:rsidR="00F85C66" w:rsidRPr="00A50D4D" w:rsidRDefault="00F85C66" w:rsidP="00F85C66">
            <w:pPr>
              <w:pStyle w:val="BodyText"/>
              <w:numPr>
                <w:ilvl w:val="1"/>
                <w:numId w:val="27"/>
              </w:numPr>
              <w:ind w:left="955" w:hanging="500"/>
              <w:jc w:val="both"/>
              <w:rPr>
                <w:rStyle w:val="Hyperlink"/>
                <w:rFonts w:ascii="Times New Roman" w:hAnsi="Times New Roman" w:cs="Times New Roman"/>
                <w:color w:val="auto"/>
                <w:szCs w:val="22"/>
                <w:u w:val="none"/>
              </w:rPr>
            </w:pPr>
            <w:r w:rsidRPr="00A50D4D">
              <w:rPr>
                <w:rFonts w:ascii="Times New Roman" w:hAnsi="Times New Roman" w:cs="Times New Roman"/>
                <w:color w:val="000000"/>
                <w:szCs w:val="22"/>
              </w:rPr>
              <w:lastRenderedPageBreak/>
              <w:t xml:space="preserve">BL prasībām Pasūtītājs pārbaudīs Pārtikas un veterinārā dienesta tīmekļvietnē ievietotajā kontroles institūcijās reģistrēto bioloģiskās lauksaimniecības uzņēmumu sarakstā </w:t>
            </w:r>
            <w:hyperlink r:id="rId21" w:history="1">
              <w:r w:rsidRPr="00A50D4D">
                <w:rPr>
                  <w:rStyle w:val="Hyperlink"/>
                  <w:rFonts w:ascii="Times New Roman" w:hAnsi="Times New Roman" w:cs="Times New Roman"/>
                  <w:szCs w:val="22"/>
                </w:rPr>
                <w:t>https://registri.pvd.gov.lv/cr/e5c5314c</w:t>
              </w:r>
            </w:hyperlink>
          </w:p>
          <w:p w14:paraId="1EF219D6" w14:textId="77777777" w:rsidR="00F85C66" w:rsidRPr="00A50D4D" w:rsidRDefault="00F85C66" w:rsidP="00F85C66">
            <w:pPr>
              <w:pStyle w:val="BodyText"/>
              <w:numPr>
                <w:ilvl w:val="1"/>
                <w:numId w:val="27"/>
              </w:numPr>
              <w:ind w:left="955" w:hanging="500"/>
              <w:jc w:val="both"/>
              <w:rPr>
                <w:rFonts w:ascii="Times New Roman" w:hAnsi="Times New Roman" w:cs="Times New Roman"/>
                <w:szCs w:val="22"/>
              </w:rPr>
            </w:pPr>
            <w:r w:rsidRPr="00A50D4D">
              <w:rPr>
                <w:rFonts w:ascii="Times New Roman" w:hAnsi="Times New Roman" w:cs="Times New Roman"/>
                <w:color w:val="000000"/>
                <w:szCs w:val="22"/>
              </w:rPr>
              <w:t xml:space="preserve">LPIA prasībām Pasūtītājs pārbaudīs lauksaimniecības produktu integrētās audzēšanas reģistrā </w:t>
            </w:r>
            <w:hyperlink r:id="rId22" w:history="1">
              <w:r w:rsidRPr="00A50D4D">
                <w:rPr>
                  <w:rStyle w:val="Hyperlink"/>
                  <w:rFonts w:ascii="Times New Roman" w:hAnsi="Times New Roman" w:cs="Times New Roman"/>
                  <w:szCs w:val="22"/>
                </w:rPr>
                <w:t>http://www.vaad.gov.lv/sakums/registri/augu-aizsardziba/lauksaimniecibas-produktu-integretas-audzesanas-registrs.aspx</w:t>
              </w:r>
            </w:hyperlink>
          </w:p>
          <w:p w14:paraId="08174F25" w14:textId="68D74598" w:rsidR="00D41B64" w:rsidRPr="00A50D4D" w:rsidRDefault="00F85C66" w:rsidP="00E774CA">
            <w:pPr>
              <w:pStyle w:val="BodyText"/>
              <w:numPr>
                <w:ilvl w:val="0"/>
                <w:numId w:val="27"/>
              </w:numPr>
              <w:ind w:left="736" w:hanging="425"/>
              <w:jc w:val="both"/>
              <w:rPr>
                <w:rFonts w:ascii="Times New Roman" w:hAnsi="Times New Roman" w:cs="Times New Roman"/>
                <w:szCs w:val="22"/>
              </w:rPr>
            </w:pPr>
            <w:r w:rsidRPr="00A50D4D">
              <w:rPr>
                <w:rFonts w:ascii="Times New Roman" w:hAnsi="Times New Roman" w:cs="Times New Roman"/>
                <w:b/>
                <w:szCs w:val="22"/>
              </w:rPr>
              <w:t>Informāciju par produktu piegādes attālumu</w:t>
            </w:r>
            <w:r w:rsidRPr="00A50D4D">
              <w:rPr>
                <w:rFonts w:ascii="Times New Roman" w:hAnsi="Times New Roman" w:cs="Times New Roman"/>
                <w:szCs w:val="22"/>
              </w:rPr>
              <w:t xml:space="preserve"> no produkta ražotāja (nevis piegādātāja) vai audzētāja </w:t>
            </w:r>
            <w:r w:rsidRPr="00A50D4D">
              <w:rPr>
                <w:rFonts w:ascii="Times New Roman" w:hAnsi="Times New Roman" w:cs="Times New Roman"/>
                <w:szCs w:val="22"/>
                <w:u w:val="single"/>
              </w:rPr>
              <w:t>tikai</w:t>
            </w:r>
            <w:r w:rsidRPr="00A50D4D">
              <w:rPr>
                <w:rFonts w:ascii="Times New Roman" w:hAnsi="Times New Roman" w:cs="Times New Roman"/>
                <w:szCs w:val="22"/>
              </w:rPr>
              <w:t xml:space="preserve"> produktiem, kas norādīti Nolikuma </w:t>
            </w:r>
            <w:r w:rsidR="00D90E5E" w:rsidRPr="00A50D4D">
              <w:rPr>
                <w:rFonts w:ascii="Times New Roman" w:hAnsi="Times New Roman" w:cs="Times New Roman"/>
                <w:szCs w:val="22"/>
              </w:rPr>
              <w:t>4</w:t>
            </w:r>
            <w:r w:rsidRPr="00A50D4D">
              <w:rPr>
                <w:rFonts w:ascii="Times New Roman" w:hAnsi="Times New Roman" w:cs="Times New Roman"/>
                <w:szCs w:val="22"/>
              </w:rPr>
              <w:t xml:space="preserve">. pielikuma tabulā un atzīmēti ar “*”. </w:t>
            </w:r>
          </w:p>
          <w:p w14:paraId="02D3CE14" w14:textId="4B44E60D" w:rsidR="009B327B" w:rsidRPr="00A50D4D" w:rsidRDefault="009B327B" w:rsidP="009B327B">
            <w:pPr>
              <w:pStyle w:val="BodyText"/>
              <w:ind w:left="736"/>
              <w:jc w:val="both"/>
              <w:rPr>
                <w:rFonts w:ascii="Times New Roman" w:hAnsi="Times New Roman" w:cs="Times New Roman"/>
                <w:szCs w:val="22"/>
              </w:rPr>
            </w:pPr>
          </w:p>
        </w:tc>
      </w:tr>
      <w:tr w:rsidR="00D44980" w:rsidRPr="00A50D4D" w14:paraId="5BCC85E6"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0D60F610" w14:textId="77777777" w:rsidR="00D44980" w:rsidRPr="00A50D4D" w:rsidRDefault="00D44980" w:rsidP="00D44980">
            <w:pPr>
              <w:spacing w:after="0" w:line="240" w:lineRule="auto"/>
              <w:ind w:left="311"/>
              <w:jc w:val="center"/>
              <w:rPr>
                <w:rFonts w:ascii="Times New Roman" w:hAnsi="Times New Roman" w:cs="Times New Roman"/>
              </w:rPr>
            </w:pPr>
            <w:r w:rsidRPr="00A50D4D">
              <w:rPr>
                <w:rFonts w:ascii="Times New Roman" w:hAnsi="Times New Roman" w:cs="Times New Roman"/>
                <w:b/>
                <w:bCs/>
                <w:color w:val="000000"/>
              </w:rPr>
              <w:lastRenderedPageBreak/>
              <w:t>FINANŠU PIEDĀVĀJUMS</w:t>
            </w:r>
          </w:p>
        </w:tc>
      </w:tr>
      <w:tr w:rsidR="00D44980" w:rsidRPr="00A50D4D" w14:paraId="2B7C7796"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5039AA56" w14:textId="77777777" w:rsidR="00D44980" w:rsidRPr="00A50D4D" w:rsidRDefault="00D44980" w:rsidP="00D252AE">
            <w:pPr>
              <w:numPr>
                <w:ilvl w:val="1"/>
                <w:numId w:val="7"/>
              </w:numPr>
              <w:spacing w:after="0" w:line="240" w:lineRule="auto"/>
              <w:ind w:left="426" w:hanging="426"/>
              <w:rPr>
                <w:rFonts w:ascii="Times New Roman" w:hAnsi="Times New Roman" w:cs="Times New Roman"/>
                <w:b/>
                <w:bCs/>
                <w:color w:val="000000"/>
              </w:rPr>
            </w:pPr>
            <w:r w:rsidRPr="00A50D4D">
              <w:rPr>
                <w:rFonts w:ascii="Times New Roman" w:hAnsi="Times New Roman" w:cs="Times New Roman"/>
                <w:b/>
                <w:bCs/>
                <w:color w:val="000000"/>
              </w:rPr>
              <w:t>Finanšu piedāvājuma prasība</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4F4880A7" w14:textId="77777777" w:rsidR="00D44980" w:rsidRPr="00A50D4D" w:rsidRDefault="00D44980" w:rsidP="00D44980">
            <w:pPr>
              <w:spacing w:after="0" w:line="240" w:lineRule="auto"/>
              <w:ind w:firstLine="8"/>
              <w:rPr>
                <w:rFonts w:ascii="Times New Roman" w:hAnsi="Times New Roman" w:cs="Times New Roman"/>
                <w:b/>
                <w:bCs/>
                <w:color w:val="000000"/>
              </w:rPr>
            </w:pPr>
            <w:r w:rsidRPr="00A50D4D">
              <w:rPr>
                <w:rFonts w:ascii="Times New Roman" w:hAnsi="Times New Roman" w:cs="Times New Roman"/>
                <w:b/>
                <w:bCs/>
                <w:color w:val="000000"/>
              </w:rPr>
              <w:t>Iesniedzamais dokuments un vērtēšanas kārtība</w:t>
            </w:r>
          </w:p>
        </w:tc>
      </w:tr>
      <w:tr w:rsidR="00D44980" w:rsidRPr="00A50D4D" w14:paraId="3268722B"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36DB5138" w14:textId="262D0E7E" w:rsidR="00DB00D8" w:rsidRPr="008F6665" w:rsidRDefault="005C240A" w:rsidP="00D252AE">
            <w:pPr>
              <w:numPr>
                <w:ilvl w:val="2"/>
                <w:numId w:val="15"/>
              </w:numPr>
              <w:spacing w:after="0" w:line="240" w:lineRule="auto"/>
              <w:jc w:val="both"/>
              <w:rPr>
                <w:rFonts w:ascii="Times New Roman" w:hAnsi="Times New Roman" w:cs="Times New Roman"/>
                <w:color w:val="000000"/>
              </w:rPr>
            </w:pPr>
            <w:r w:rsidRPr="008F6665">
              <w:rPr>
                <w:rFonts w:ascii="Times New Roman" w:hAnsi="Times New Roman" w:cs="Times New Roman"/>
                <w:color w:val="000000"/>
              </w:rPr>
              <w:t xml:space="preserve">Finanšu piedāvājums  ir sagatavots atbilstoši Nolikuma </w:t>
            </w:r>
            <w:r w:rsidR="00D03C4C" w:rsidRPr="008F6665">
              <w:rPr>
                <w:rFonts w:ascii="Times New Roman" w:hAnsi="Times New Roman" w:cs="Times New Roman"/>
                <w:color w:val="000000"/>
              </w:rPr>
              <w:t>3</w:t>
            </w:r>
            <w:r w:rsidRPr="008F6665">
              <w:rPr>
                <w:rFonts w:ascii="Times New Roman" w:hAnsi="Times New Roman" w:cs="Times New Roman"/>
                <w:color w:val="000000"/>
              </w:rPr>
              <w:t>.pielikuma finanšu piedāvājuma veidnei</w:t>
            </w:r>
            <w:r w:rsidR="00DB00D8" w:rsidRPr="008F6665">
              <w:rPr>
                <w:rFonts w:ascii="Times New Roman" w:hAnsi="Times New Roman" w:cs="Times New Roman"/>
                <w:color w:val="000000"/>
              </w:rPr>
              <w:t>:</w:t>
            </w:r>
          </w:p>
          <w:p w14:paraId="674F7DF2" w14:textId="517D3E26" w:rsidR="00D44980" w:rsidRPr="008F6665" w:rsidRDefault="00D44980" w:rsidP="00F64C7E">
            <w:pPr>
              <w:jc w:val="both"/>
              <w:rPr>
                <w:rFonts w:ascii="Times New Roman" w:hAnsi="Times New Roman" w:cs="Times New Roman"/>
                <w:bCs/>
                <w:iCs/>
                <w:color w:val="000000"/>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59F2019" w14:textId="3E542A03" w:rsidR="00F64C7E" w:rsidRPr="008F6665" w:rsidRDefault="003B4ACE" w:rsidP="001302CB">
            <w:pPr>
              <w:pStyle w:val="ListParagraph"/>
              <w:numPr>
                <w:ilvl w:val="0"/>
                <w:numId w:val="21"/>
              </w:numPr>
              <w:ind w:left="327"/>
              <w:jc w:val="both"/>
              <w:rPr>
                <w:color w:val="000000" w:themeColor="text1"/>
                <w:sz w:val="22"/>
                <w:szCs w:val="22"/>
              </w:rPr>
            </w:pPr>
            <w:r w:rsidRPr="008F6665">
              <w:rPr>
                <w:sz w:val="22"/>
                <w:szCs w:val="22"/>
              </w:rPr>
              <w:t xml:space="preserve">Finanšu piedāvājums, </w:t>
            </w:r>
            <w:r w:rsidR="005C240A" w:rsidRPr="008F6665">
              <w:rPr>
                <w:sz w:val="22"/>
                <w:szCs w:val="22"/>
              </w:rPr>
              <w:t xml:space="preserve">kas sagatavots </w:t>
            </w:r>
            <w:r w:rsidR="005C240A" w:rsidRPr="008F6665">
              <w:rPr>
                <w:color w:val="000000" w:themeColor="text1"/>
                <w:sz w:val="22"/>
                <w:szCs w:val="22"/>
              </w:rPr>
              <w:t xml:space="preserve">atbilstoši Pasūtītāja izstrādātājai Nolikuma </w:t>
            </w:r>
            <w:r w:rsidR="00D03C4C" w:rsidRPr="008F6665">
              <w:rPr>
                <w:color w:val="000000" w:themeColor="text1"/>
                <w:sz w:val="22"/>
                <w:szCs w:val="22"/>
              </w:rPr>
              <w:t>3</w:t>
            </w:r>
            <w:r w:rsidR="005C240A" w:rsidRPr="008F6665">
              <w:rPr>
                <w:color w:val="000000" w:themeColor="text1"/>
                <w:sz w:val="22"/>
                <w:szCs w:val="22"/>
              </w:rPr>
              <w:t xml:space="preserve">.pielikuma veidnei (pretendents </w:t>
            </w:r>
            <w:r w:rsidRPr="008F6665">
              <w:rPr>
                <w:color w:val="000000" w:themeColor="text1"/>
                <w:sz w:val="22"/>
                <w:szCs w:val="22"/>
              </w:rPr>
              <w:t xml:space="preserve">aizpilda </w:t>
            </w:r>
            <w:r w:rsidR="005C240A" w:rsidRPr="008F6665">
              <w:rPr>
                <w:color w:val="000000" w:themeColor="text1"/>
                <w:sz w:val="22"/>
                <w:szCs w:val="22"/>
              </w:rPr>
              <w:t xml:space="preserve">finanšu piedāvājumu </w:t>
            </w:r>
            <w:r w:rsidR="00C763B4" w:rsidRPr="008F6665">
              <w:rPr>
                <w:color w:val="000000" w:themeColor="text1"/>
                <w:sz w:val="22"/>
                <w:szCs w:val="22"/>
              </w:rPr>
              <w:t xml:space="preserve">(pilnā apjomā) </w:t>
            </w:r>
            <w:r w:rsidR="005C240A" w:rsidRPr="008F6665">
              <w:rPr>
                <w:color w:val="000000" w:themeColor="text1"/>
                <w:sz w:val="22"/>
                <w:szCs w:val="22"/>
              </w:rPr>
              <w:t>tikai tajās pozīcijās</w:t>
            </w:r>
            <w:r w:rsidR="00141164" w:rsidRPr="008F6665">
              <w:rPr>
                <w:color w:val="000000" w:themeColor="text1"/>
                <w:sz w:val="22"/>
                <w:szCs w:val="22"/>
              </w:rPr>
              <w:t xml:space="preserve">, </w:t>
            </w:r>
            <w:r w:rsidR="005C240A" w:rsidRPr="008F6665">
              <w:rPr>
                <w:color w:val="000000" w:themeColor="text1"/>
                <w:sz w:val="22"/>
                <w:szCs w:val="22"/>
              </w:rPr>
              <w:t>kur</w:t>
            </w:r>
            <w:r w:rsidRPr="008F6665">
              <w:rPr>
                <w:color w:val="000000" w:themeColor="text1"/>
                <w:sz w:val="22"/>
                <w:szCs w:val="22"/>
              </w:rPr>
              <w:t>ās plāno nodrošināt pakalpojumu</w:t>
            </w:r>
            <w:r w:rsidR="005C240A" w:rsidRPr="008F6665">
              <w:rPr>
                <w:color w:val="000000" w:themeColor="text1"/>
                <w:sz w:val="22"/>
                <w:szCs w:val="22"/>
              </w:rPr>
              <w:t>)</w:t>
            </w:r>
            <w:r w:rsidR="00034C52" w:rsidRPr="008F6665">
              <w:rPr>
                <w:color w:val="000000" w:themeColor="text1"/>
                <w:sz w:val="22"/>
                <w:szCs w:val="22"/>
              </w:rPr>
              <w:t xml:space="preserve">, </w:t>
            </w:r>
            <w:r w:rsidR="00DF3AED" w:rsidRPr="008F6665">
              <w:rPr>
                <w:color w:val="000000" w:themeColor="text1"/>
                <w:sz w:val="22"/>
                <w:szCs w:val="22"/>
              </w:rPr>
              <w:t>norādot cenas EUR bez PV</w:t>
            </w:r>
            <w:r w:rsidR="00BB2E12" w:rsidRPr="008F6665">
              <w:rPr>
                <w:color w:val="000000" w:themeColor="text1"/>
                <w:sz w:val="22"/>
                <w:szCs w:val="22"/>
              </w:rPr>
              <w:t>N</w:t>
            </w:r>
            <w:r w:rsidR="00F64C7E" w:rsidRPr="008F6665">
              <w:rPr>
                <w:color w:val="000000" w:themeColor="text1"/>
                <w:sz w:val="22"/>
                <w:szCs w:val="22"/>
              </w:rPr>
              <w:t>;</w:t>
            </w:r>
          </w:p>
          <w:p w14:paraId="556A4748" w14:textId="77777777" w:rsidR="009B327B" w:rsidRPr="008F6665" w:rsidRDefault="00F64C7E" w:rsidP="009B327B">
            <w:pPr>
              <w:pStyle w:val="ListParagraph"/>
              <w:numPr>
                <w:ilvl w:val="0"/>
                <w:numId w:val="21"/>
              </w:numPr>
              <w:ind w:left="326" w:hanging="326"/>
              <w:jc w:val="both"/>
              <w:rPr>
                <w:color w:val="000000" w:themeColor="text1"/>
                <w:sz w:val="22"/>
                <w:szCs w:val="22"/>
              </w:rPr>
            </w:pPr>
            <w:r w:rsidRPr="008F6665">
              <w:rPr>
                <w:color w:val="000000" w:themeColor="text1"/>
                <w:sz w:val="22"/>
                <w:szCs w:val="22"/>
              </w:rPr>
              <w:t>Cenas finanšu piedāvājumā norāda ar precizitāti divas decimālzīmes aiz komata;</w:t>
            </w:r>
          </w:p>
          <w:p w14:paraId="11E8BA57" w14:textId="310D21E3" w:rsidR="00F64C7E" w:rsidRPr="008F6665" w:rsidRDefault="00F64C7E" w:rsidP="009E2825">
            <w:pPr>
              <w:pStyle w:val="ListParagraph"/>
              <w:numPr>
                <w:ilvl w:val="0"/>
                <w:numId w:val="21"/>
              </w:numPr>
              <w:ind w:left="326" w:hanging="326"/>
              <w:jc w:val="both"/>
              <w:rPr>
                <w:color w:val="000000" w:themeColor="text1"/>
                <w:sz w:val="22"/>
                <w:szCs w:val="22"/>
              </w:rPr>
            </w:pPr>
            <w:r w:rsidRPr="008F6665">
              <w:rPr>
                <w:color w:val="000000" w:themeColor="text1"/>
                <w:sz w:val="22"/>
                <w:szCs w:val="22"/>
              </w:rPr>
              <w:t>Piedāvātajā cenā (katrā pozīcijā)</w:t>
            </w:r>
            <w:r w:rsidR="009B327B" w:rsidRPr="008F6665">
              <w:rPr>
                <w:sz w:val="22"/>
                <w:szCs w:val="22"/>
              </w:rPr>
              <w:t xml:space="preserve"> </w:t>
            </w:r>
            <w:r w:rsidR="009B327B" w:rsidRPr="008F6665">
              <w:rPr>
                <w:color w:val="000000" w:themeColor="text1"/>
                <w:sz w:val="22"/>
                <w:szCs w:val="22"/>
              </w:rPr>
              <w:t xml:space="preserve">jāiekļauj visas izmaksas, kas saistītas ar vispārīgās vienošanās saistību izpildi, visas ēdināšanas pakalpojuma saskaņā ar tehniskās specifikācijas prasībām kvalitatīvai izpildei nepieciešamās izmaksas, iepakojuma izmaksas, visi valsts un pašvaldību noteiktie nodokļi un nodevas </w:t>
            </w:r>
            <w:r w:rsidR="009E2825" w:rsidRPr="008F6665">
              <w:rPr>
                <w:color w:val="000000" w:themeColor="text1"/>
                <w:sz w:val="22"/>
                <w:szCs w:val="22"/>
              </w:rPr>
              <w:t>EUR bez PVN;</w:t>
            </w:r>
          </w:p>
          <w:p w14:paraId="0FE61DD3" w14:textId="7D29A512" w:rsidR="00F64C7E" w:rsidRPr="008F6665" w:rsidRDefault="005C240A" w:rsidP="009B327B">
            <w:pPr>
              <w:pStyle w:val="ListParagraph"/>
              <w:numPr>
                <w:ilvl w:val="0"/>
                <w:numId w:val="21"/>
              </w:numPr>
              <w:ind w:left="326" w:hanging="326"/>
              <w:jc w:val="both"/>
              <w:rPr>
                <w:sz w:val="22"/>
                <w:szCs w:val="22"/>
              </w:rPr>
            </w:pPr>
            <w:r w:rsidRPr="008F6665">
              <w:rPr>
                <w:color w:val="000000"/>
                <w:sz w:val="22"/>
                <w:szCs w:val="22"/>
              </w:rPr>
              <w:t xml:space="preserve">Finanšu piedāvājuma ievadlaukā EIS e-konkursu apakšsistēmā pretendents norāda </w:t>
            </w:r>
            <w:r w:rsidR="00F64C7E" w:rsidRPr="008F6665">
              <w:rPr>
                <w:color w:val="000000"/>
                <w:sz w:val="22"/>
                <w:szCs w:val="22"/>
              </w:rPr>
              <w:t xml:space="preserve">piedāvāto vērtējamo </w:t>
            </w:r>
            <w:r w:rsidR="004B2031" w:rsidRPr="008F6665">
              <w:rPr>
                <w:color w:val="000000"/>
                <w:sz w:val="22"/>
                <w:szCs w:val="22"/>
              </w:rPr>
              <w:t xml:space="preserve">kopējo </w:t>
            </w:r>
            <w:r w:rsidR="00F64C7E" w:rsidRPr="008F6665">
              <w:rPr>
                <w:color w:val="000000"/>
                <w:sz w:val="22"/>
                <w:szCs w:val="22"/>
              </w:rPr>
              <w:t>cenu EUR bez PVN;</w:t>
            </w:r>
          </w:p>
          <w:p w14:paraId="10C470DD" w14:textId="77777777" w:rsidR="00F64C7E" w:rsidRPr="008F6665" w:rsidRDefault="00F64C7E" w:rsidP="009B327B">
            <w:pPr>
              <w:pStyle w:val="ListParagraph"/>
              <w:numPr>
                <w:ilvl w:val="0"/>
                <w:numId w:val="21"/>
              </w:numPr>
              <w:ind w:left="326" w:hanging="326"/>
              <w:jc w:val="both"/>
              <w:rPr>
                <w:sz w:val="22"/>
                <w:szCs w:val="22"/>
              </w:rPr>
            </w:pPr>
            <w:r w:rsidRPr="008F6665">
              <w:rPr>
                <w:sz w:val="22"/>
                <w:szCs w:val="22"/>
              </w:rPr>
              <w:t>Finanšu piedāvājumam jābūt Pretendenta vadītāja vai pilnvarotās personas (pievienojama pilnvaras kopija) parakstītam.</w:t>
            </w:r>
          </w:p>
          <w:p w14:paraId="59A1E203" w14:textId="17FB4114" w:rsidR="009B327B" w:rsidRPr="008F6665" w:rsidRDefault="009B327B" w:rsidP="009B327B">
            <w:pPr>
              <w:pStyle w:val="ListParagraph"/>
              <w:ind w:left="347"/>
              <w:jc w:val="both"/>
              <w:rPr>
                <w:sz w:val="22"/>
                <w:szCs w:val="22"/>
              </w:rPr>
            </w:pPr>
          </w:p>
        </w:tc>
      </w:tr>
      <w:tr w:rsidR="00D44980" w:rsidRPr="00A50D4D" w14:paraId="0C9F1F58"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6BF0B6BB" w14:textId="77777777" w:rsidR="00D44980" w:rsidRPr="00A50D4D" w:rsidRDefault="00D44980" w:rsidP="00D44980">
            <w:pPr>
              <w:spacing w:after="0" w:line="240" w:lineRule="auto"/>
              <w:ind w:left="292"/>
              <w:jc w:val="center"/>
              <w:rPr>
                <w:rFonts w:ascii="Times New Roman" w:hAnsi="Times New Roman" w:cs="Times New Roman"/>
                <w:b/>
                <w:bCs/>
                <w:color w:val="000000"/>
              </w:rPr>
            </w:pPr>
            <w:r w:rsidRPr="00A50D4D">
              <w:rPr>
                <w:rFonts w:ascii="Times New Roman" w:hAnsi="Times New Roman" w:cs="Times New Roman"/>
                <w:b/>
                <w:bCs/>
                <w:color w:val="000000"/>
              </w:rPr>
              <w:t>PRETENDENTU IZSLĒGŠANAS IEMESLI</w:t>
            </w:r>
          </w:p>
        </w:tc>
      </w:tr>
      <w:tr w:rsidR="00D44980" w:rsidRPr="00A50D4D" w14:paraId="718FA532"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4F822CBD" w14:textId="77777777" w:rsidR="00D44980" w:rsidRPr="00A50D4D" w:rsidRDefault="00D44980" w:rsidP="00D252AE">
            <w:pPr>
              <w:numPr>
                <w:ilvl w:val="1"/>
                <w:numId w:val="14"/>
              </w:numPr>
              <w:tabs>
                <w:tab w:val="left" w:pos="426"/>
              </w:tabs>
              <w:spacing w:after="0" w:line="240" w:lineRule="auto"/>
              <w:rPr>
                <w:rFonts w:ascii="Times New Roman" w:hAnsi="Times New Roman" w:cs="Times New Roman"/>
                <w:b/>
                <w:bCs/>
                <w:color w:val="000000"/>
              </w:rPr>
            </w:pPr>
            <w:r w:rsidRPr="00A50D4D">
              <w:rPr>
                <w:rFonts w:ascii="Times New Roman" w:hAnsi="Times New Roman" w:cs="Times New Roman"/>
                <w:b/>
                <w:bCs/>
                <w:color w:val="000000"/>
              </w:rPr>
              <w:t>Pretendentu izslēgšanas iemesli</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4FFB2A39" w14:textId="77777777" w:rsidR="00D44980" w:rsidRPr="00A50D4D" w:rsidRDefault="00D44980" w:rsidP="00D44980">
            <w:pPr>
              <w:spacing w:after="0" w:line="240" w:lineRule="auto"/>
              <w:ind w:left="8"/>
              <w:jc w:val="both"/>
              <w:rPr>
                <w:rFonts w:ascii="Times New Roman" w:hAnsi="Times New Roman" w:cs="Times New Roman"/>
                <w:b/>
                <w:bCs/>
                <w:color w:val="000000"/>
              </w:rPr>
            </w:pPr>
            <w:r w:rsidRPr="00A50D4D">
              <w:rPr>
                <w:rFonts w:ascii="Times New Roman" w:hAnsi="Times New Roman" w:cs="Times New Roman"/>
                <w:b/>
                <w:bCs/>
                <w:color w:val="000000"/>
              </w:rPr>
              <w:t>Vērtēšanas kārtība</w:t>
            </w:r>
          </w:p>
        </w:tc>
      </w:tr>
      <w:tr w:rsidR="00D44980" w:rsidRPr="00A50D4D" w14:paraId="259F404D"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2EC15CDC" w14:textId="77777777" w:rsidR="00D44980" w:rsidRPr="00A50D4D" w:rsidRDefault="00D44980" w:rsidP="00DF3AED">
            <w:pPr>
              <w:spacing w:after="0" w:line="240" w:lineRule="auto"/>
              <w:jc w:val="both"/>
              <w:rPr>
                <w:rFonts w:ascii="Times New Roman" w:hAnsi="Times New Roman" w:cs="Times New Roman"/>
                <w:color w:val="000000"/>
              </w:rPr>
            </w:pPr>
            <w:r w:rsidRPr="00A50D4D">
              <w:rPr>
                <w:rFonts w:ascii="Times New Roman" w:hAnsi="Times New Roman" w:cs="Times New Roman"/>
                <w:color w:val="000000"/>
              </w:rPr>
              <w:t>6.4.1. Uz Pretendentu attiecināmi PIL 42. panta otrās daļas 1., 2., 3., 4., 5., 6., 7., 10., 11., 12., 13. un 14. punktā noteiktie pretendentu izslēgšanas iemesli.</w:t>
            </w:r>
          </w:p>
          <w:p w14:paraId="4B143AC3" w14:textId="77777777" w:rsidR="00D44980" w:rsidRPr="00A50D4D" w:rsidRDefault="00D44980" w:rsidP="00DF3AED">
            <w:pPr>
              <w:spacing w:after="0" w:line="240" w:lineRule="auto"/>
              <w:jc w:val="both"/>
              <w:rPr>
                <w:rFonts w:ascii="Times New Roman" w:hAnsi="Times New Roman" w:cs="Times New Roman"/>
                <w:color w:val="000000"/>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21F38AF" w14:textId="5B0B83A0" w:rsidR="00D44980" w:rsidRPr="00A50D4D" w:rsidRDefault="00D44980" w:rsidP="00DF3AED">
            <w:pPr>
              <w:pStyle w:val="Default"/>
              <w:ind w:left="348" w:hanging="348"/>
              <w:jc w:val="both"/>
              <w:rPr>
                <w:rFonts w:ascii="Times New Roman" w:hAnsi="Times New Roman" w:cs="Times New Roman"/>
                <w:sz w:val="22"/>
                <w:szCs w:val="22"/>
              </w:rPr>
            </w:pPr>
            <w:r w:rsidRPr="00A50D4D">
              <w:rPr>
                <w:rFonts w:ascii="Times New Roman" w:hAnsi="Times New Roman" w:cs="Times New Roman"/>
                <w:sz w:val="22"/>
                <w:szCs w:val="22"/>
              </w:rPr>
              <w:t xml:space="preserve">a)  PIL 42. pantā noteiktajā kārtībā un izvērtē pretendenta iesniegto </w:t>
            </w:r>
            <w:r w:rsidRPr="00A50D4D">
              <w:rPr>
                <w:rFonts w:ascii="Times New Roman" w:hAnsi="Times New Roman" w:cs="Times New Roman"/>
                <w:b/>
                <w:bCs/>
                <w:sz w:val="22"/>
                <w:szCs w:val="22"/>
              </w:rPr>
              <w:t>pieteikumu</w:t>
            </w:r>
            <w:r w:rsidRPr="00A50D4D">
              <w:rPr>
                <w:rFonts w:ascii="Times New Roman" w:hAnsi="Times New Roman" w:cs="Times New Roman"/>
                <w:sz w:val="22"/>
                <w:szCs w:val="22"/>
              </w:rPr>
              <w:t xml:space="preserve">, kas izstrādāts atbilstoši Nolikuma </w:t>
            </w:r>
            <w:r w:rsidR="00702A9D" w:rsidRPr="00A50D4D">
              <w:rPr>
                <w:rFonts w:ascii="Times New Roman" w:hAnsi="Times New Roman" w:cs="Times New Roman"/>
                <w:sz w:val="22"/>
                <w:szCs w:val="22"/>
              </w:rPr>
              <w:t>1</w:t>
            </w:r>
            <w:r w:rsidRPr="00A50D4D">
              <w:rPr>
                <w:rFonts w:ascii="Times New Roman" w:hAnsi="Times New Roman" w:cs="Times New Roman"/>
                <w:sz w:val="22"/>
                <w:szCs w:val="22"/>
              </w:rPr>
              <w:t xml:space="preserve">. pielikuma veidnei, ja uz pretendentu attiecināms kāds no PIL 42. panta otrās daļas 1., 2., 3., 4., 5., 6., 7., 10., 11., 12., 13. un 14. punktā paredzētajiem pretendentu izslēgšanas iemesliem; </w:t>
            </w:r>
          </w:p>
          <w:p w14:paraId="2B2903A0" w14:textId="77777777" w:rsidR="00D44980" w:rsidRPr="00A50D4D" w:rsidRDefault="00D44980" w:rsidP="00DF3AED">
            <w:pPr>
              <w:spacing w:after="0" w:line="240" w:lineRule="auto"/>
              <w:ind w:left="348" w:right="176" w:hanging="348"/>
              <w:jc w:val="both"/>
              <w:rPr>
                <w:rFonts w:ascii="Times New Roman" w:hAnsi="Times New Roman" w:cs="Times New Roman"/>
              </w:rPr>
            </w:pPr>
            <w:r w:rsidRPr="00A50D4D">
              <w:rPr>
                <w:rFonts w:ascii="Times New Roman" w:hAnsi="Times New Roman" w:cs="Times New Roman"/>
              </w:rPr>
              <w:t xml:space="preserve">b) </w:t>
            </w:r>
            <w:r w:rsidR="00040974" w:rsidRPr="00A50D4D">
              <w:rPr>
                <w:rFonts w:ascii="Times New Roman" w:hAnsi="Times New Roman" w:cs="Times New Roman"/>
              </w:rPr>
              <w:t xml:space="preserve"> </w:t>
            </w:r>
            <w:r w:rsidR="00F96F80" w:rsidRPr="00A50D4D">
              <w:rPr>
                <w:rFonts w:ascii="Times New Roman" w:hAnsi="Times New Roman" w:cs="Times New Roman"/>
              </w:rPr>
              <w:t xml:space="preserve"> </w:t>
            </w:r>
            <w:r w:rsidRPr="00A50D4D">
              <w:rPr>
                <w:rFonts w:ascii="Times New Roman" w:hAnsi="Times New Roman" w:cs="Times New Roman"/>
              </w:rPr>
              <w:t>PIL 42. un 43. pantā noteiktajā kārtībā un izvērtē pretendenta iesniegtos pierādījumus uzticamības atjaunošanai, ja uz pretendentu attiecināms kāds no PIL 42. panta otrās daļas 1., 4., 5., 6., 7., 10., 11., 12., 13. un 14. punktā paredzētajiem pretendentu izslēgšanas iemesliem.</w:t>
            </w:r>
          </w:p>
          <w:p w14:paraId="62CE765A" w14:textId="5E712AC9" w:rsidR="009B327B" w:rsidRPr="00A50D4D" w:rsidRDefault="009B327B" w:rsidP="00DF3AED">
            <w:pPr>
              <w:spacing w:after="0" w:line="240" w:lineRule="auto"/>
              <w:ind w:left="348" w:right="176" w:hanging="348"/>
              <w:jc w:val="both"/>
              <w:rPr>
                <w:rFonts w:ascii="Times New Roman" w:hAnsi="Times New Roman" w:cs="Times New Roman"/>
                <w:color w:val="000000"/>
              </w:rPr>
            </w:pPr>
          </w:p>
        </w:tc>
      </w:tr>
      <w:tr w:rsidR="00D44980" w:rsidRPr="00A50D4D" w14:paraId="320C7A1D"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69728923" w14:textId="77777777" w:rsidR="00D44980" w:rsidRPr="00A50D4D" w:rsidRDefault="00D44980" w:rsidP="00DF3AED">
            <w:pPr>
              <w:spacing w:after="0" w:line="240" w:lineRule="auto"/>
              <w:jc w:val="both"/>
              <w:rPr>
                <w:rFonts w:ascii="Times New Roman" w:hAnsi="Times New Roman" w:cs="Times New Roman"/>
                <w:color w:val="000000"/>
              </w:rPr>
            </w:pPr>
            <w:r w:rsidRPr="00A50D4D">
              <w:rPr>
                <w:rFonts w:ascii="Times New Roman" w:hAnsi="Times New Roman" w:cs="Times New Roman"/>
                <w:color w:val="000000"/>
              </w:rPr>
              <w:t>6.4.2. Uz Pretendentu attiecināmas Starptautisko un Latvijas Republikas nacionālo sankciju likuma 11.</w:t>
            </w:r>
            <w:r w:rsidRPr="00A50D4D">
              <w:rPr>
                <w:rFonts w:ascii="Times New Roman" w:hAnsi="Times New Roman" w:cs="Times New Roman"/>
                <w:color w:val="000000"/>
                <w:vertAlign w:val="superscript"/>
              </w:rPr>
              <w:t>1 </w:t>
            </w:r>
            <w:r w:rsidRPr="00A50D4D">
              <w:rPr>
                <w:rFonts w:ascii="Times New Roman" w:hAnsi="Times New Roman" w:cs="Times New Roman"/>
                <w:color w:val="000000"/>
              </w:rPr>
              <w:t>panta</w:t>
            </w:r>
            <w:r w:rsidRPr="00A50D4D">
              <w:rPr>
                <w:rFonts w:ascii="Times New Roman" w:hAnsi="Times New Roman" w:cs="Times New Roman"/>
              </w:rPr>
              <w:t xml:space="preserve"> </w:t>
            </w:r>
            <w:r w:rsidRPr="00A50D4D">
              <w:rPr>
                <w:rFonts w:ascii="Times New Roman" w:hAnsi="Times New Roman" w:cs="Times New Roman"/>
                <w:color w:val="000000"/>
              </w:rPr>
              <w:lastRenderedPageBreak/>
              <w:t>pirmajā daļā noteiktās starptautiskās vai nacionālās sankcijas.</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A03E246" w14:textId="77777777" w:rsidR="00D44980" w:rsidRPr="00A50D4D" w:rsidRDefault="00D44980" w:rsidP="00DF3AED">
            <w:pPr>
              <w:spacing w:after="0" w:line="240" w:lineRule="auto"/>
              <w:ind w:right="176"/>
              <w:jc w:val="both"/>
              <w:rPr>
                <w:rFonts w:ascii="Times New Roman" w:hAnsi="Times New Roman" w:cs="Times New Roman"/>
                <w:color w:val="000000"/>
              </w:rPr>
            </w:pPr>
            <w:r w:rsidRPr="00A50D4D">
              <w:rPr>
                <w:rFonts w:ascii="Times New Roman" w:hAnsi="Times New Roman" w:cs="Times New Roman"/>
                <w:color w:val="000000"/>
              </w:rPr>
              <w:lastRenderedPageBreak/>
              <w:t>Starptautisko un Latvijas Republikas nacionālo sankciju likuma 11.¹ panta pirmajā, trešajā, ceturtajā daļā noteiktajā kārtībā.</w:t>
            </w:r>
          </w:p>
        </w:tc>
      </w:tr>
      <w:tr w:rsidR="00695263" w:rsidRPr="00A50D4D" w14:paraId="2FF2B460"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2054A8CE" w14:textId="149747BD" w:rsidR="00695263" w:rsidRPr="00A50D4D" w:rsidRDefault="00695263" w:rsidP="00DF3AED">
            <w:pPr>
              <w:spacing w:after="0" w:line="240" w:lineRule="auto"/>
              <w:jc w:val="both"/>
              <w:rPr>
                <w:rFonts w:ascii="Times New Roman" w:hAnsi="Times New Roman" w:cs="Times New Roman"/>
                <w:color w:val="000000"/>
              </w:rPr>
            </w:pPr>
            <w:r w:rsidRPr="00A50D4D">
              <w:rPr>
                <w:rFonts w:ascii="Times New Roman" w:hAnsi="Times New Roman" w:cs="Times New Roman"/>
                <w:color w:val="000000"/>
              </w:rPr>
              <w:t>6.4.3. Uz Pretendentu 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0BA2E16" w14:textId="32FEA4E7" w:rsidR="00695263" w:rsidRPr="00A50D4D" w:rsidRDefault="00695263" w:rsidP="00DF3AED">
            <w:pPr>
              <w:spacing w:after="0" w:line="240" w:lineRule="auto"/>
              <w:ind w:right="176"/>
              <w:jc w:val="both"/>
              <w:rPr>
                <w:rFonts w:ascii="Times New Roman" w:hAnsi="Times New Roman" w:cs="Times New Roman"/>
                <w:color w:val="000000"/>
              </w:rPr>
            </w:pPr>
            <w:r w:rsidRPr="00A50D4D">
              <w:rPr>
                <w:rFonts w:ascii="Times New Roman" w:hAnsi="Times New Roman" w:cs="Times New Roman"/>
                <w:color w:val="000000"/>
              </w:rPr>
              <w:t>Pasūtītājs pārliecinās publiskojamo datu bāzē ,</w:t>
            </w:r>
            <w:r w:rsidR="00CD6E83" w:rsidRPr="00A50D4D">
              <w:rPr>
                <w:rFonts w:ascii="Times New Roman" w:hAnsi="Times New Roman" w:cs="Times New Roman"/>
                <w:color w:val="000000"/>
              </w:rPr>
              <w:t>”</w:t>
            </w:r>
            <w:r w:rsidRPr="00A50D4D">
              <w:rPr>
                <w:rFonts w:ascii="Times New Roman" w:hAnsi="Times New Roman" w:cs="Times New Roman"/>
                <w:color w:val="000000"/>
              </w:rPr>
              <w:t xml:space="preserve">Lursoft” tīmekļvietnē: </w:t>
            </w:r>
            <w:hyperlink r:id="rId23" w:history="1">
              <w:r w:rsidRPr="00A50D4D">
                <w:rPr>
                  <w:rStyle w:val="Hyperlink"/>
                  <w:rFonts w:ascii="Times New Roman" w:hAnsi="Times New Roman" w:cs="Times New Roman"/>
                </w:rPr>
                <w:t>https://www.lursoft.lv/</w:t>
              </w:r>
            </w:hyperlink>
            <w:r w:rsidRPr="00A50D4D">
              <w:rPr>
                <w:rFonts w:ascii="Times New Roman" w:hAnsi="Times New Roman" w:cs="Times New Roman"/>
                <w:color w:val="000000"/>
              </w:rPr>
              <w:t>.</w:t>
            </w:r>
          </w:p>
          <w:p w14:paraId="6ADCB403" w14:textId="7D115623" w:rsidR="00695263" w:rsidRPr="00A50D4D" w:rsidRDefault="00695263" w:rsidP="00DF3AED">
            <w:pPr>
              <w:spacing w:after="0" w:line="240" w:lineRule="auto"/>
              <w:ind w:right="176"/>
              <w:jc w:val="both"/>
              <w:rPr>
                <w:rFonts w:ascii="Times New Roman" w:hAnsi="Times New Roman" w:cs="Times New Roman"/>
                <w:color w:val="000000"/>
              </w:rPr>
            </w:pPr>
          </w:p>
        </w:tc>
      </w:tr>
      <w:tr w:rsidR="00D44980" w:rsidRPr="00A50D4D" w14:paraId="01293C27" w14:textId="77777777" w:rsidTr="007A5F14">
        <w:tc>
          <w:tcPr>
            <w:tcW w:w="9185" w:type="dxa"/>
            <w:gridSpan w:val="2"/>
            <w:tcBorders>
              <w:top w:val="single" w:sz="4" w:space="0" w:color="auto"/>
              <w:left w:val="single" w:sz="4" w:space="0" w:color="auto"/>
              <w:bottom w:val="single" w:sz="4" w:space="0" w:color="auto"/>
              <w:right w:val="single" w:sz="4" w:space="0" w:color="auto"/>
            </w:tcBorders>
            <w:shd w:val="clear" w:color="auto" w:fill="F2F2F2"/>
          </w:tcPr>
          <w:p w14:paraId="23B5667B" w14:textId="77777777" w:rsidR="00D44980" w:rsidRPr="00A50D4D" w:rsidRDefault="00D44980" w:rsidP="00D44980">
            <w:pPr>
              <w:spacing w:after="0" w:line="240" w:lineRule="auto"/>
              <w:ind w:right="176"/>
              <w:jc w:val="center"/>
              <w:rPr>
                <w:rFonts w:ascii="Times New Roman" w:hAnsi="Times New Roman" w:cs="Times New Roman"/>
                <w:b/>
                <w:bCs/>
                <w:color w:val="000000"/>
              </w:rPr>
            </w:pPr>
            <w:r w:rsidRPr="00A50D4D">
              <w:rPr>
                <w:rFonts w:ascii="Times New Roman" w:hAnsi="Times New Roman" w:cs="Times New Roman"/>
                <w:b/>
                <w:bCs/>
                <w:color w:val="000000"/>
              </w:rPr>
              <w:t>CITAS PRASĪBAS</w:t>
            </w:r>
          </w:p>
        </w:tc>
      </w:tr>
      <w:tr w:rsidR="00D44980" w:rsidRPr="00A50D4D" w14:paraId="37186059"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F2F2F2"/>
          </w:tcPr>
          <w:p w14:paraId="25F551E0" w14:textId="77777777" w:rsidR="00D44980" w:rsidRPr="00A50D4D" w:rsidRDefault="00D44980" w:rsidP="00D252AE">
            <w:pPr>
              <w:numPr>
                <w:ilvl w:val="1"/>
                <w:numId w:val="14"/>
              </w:numPr>
              <w:spacing w:after="0" w:line="240" w:lineRule="auto"/>
              <w:rPr>
                <w:rFonts w:ascii="Times New Roman" w:hAnsi="Times New Roman" w:cs="Times New Roman"/>
                <w:b/>
                <w:bCs/>
                <w:color w:val="000000"/>
              </w:rPr>
            </w:pPr>
            <w:r w:rsidRPr="00A50D4D">
              <w:rPr>
                <w:rFonts w:ascii="Times New Roman" w:hAnsi="Times New Roman" w:cs="Times New Roman"/>
                <w:b/>
                <w:bCs/>
                <w:color w:val="000000"/>
              </w:rPr>
              <w:t>Citas prasības</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14:paraId="4F52D092" w14:textId="77777777" w:rsidR="00D44980" w:rsidRPr="00A50D4D" w:rsidRDefault="00D44980" w:rsidP="00D44980">
            <w:pPr>
              <w:spacing w:after="0" w:line="240" w:lineRule="auto"/>
              <w:ind w:right="176"/>
              <w:jc w:val="both"/>
              <w:rPr>
                <w:rFonts w:ascii="Times New Roman" w:hAnsi="Times New Roman" w:cs="Times New Roman"/>
                <w:b/>
                <w:bCs/>
                <w:color w:val="000000"/>
              </w:rPr>
            </w:pPr>
            <w:r w:rsidRPr="00A50D4D">
              <w:rPr>
                <w:rFonts w:ascii="Times New Roman" w:hAnsi="Times New Roman" w:cs="Times New Roman"/>
                <w:b/>
                <w:bCs/>
                <w:color w:val="000000"/>
              </w:rPr>
              <w:t>Iesniedzamie dokumenti un vērtēšanas kārtība</w:t>
            </w:r>
          </w:p>
        </w:tc>
      </w:tr>
      <w:tr w:rsidR="00D44980" w:rsidRPr="00A50D4D" w14:paraId="3EE5F851" w14:textId="77777777" w:rsidTr="007A5F14">
        <w:tc>
          <w:tcPr>
            <w:tcW w:w="4933" w:type="dxa"/>
            <w:tcBorders>
              <w:top w:val="single" w:sz="4" w:space="0" w:color="auto"/>
              <w:left w:val="single" w:sz="4" w:space="0" w:color="auto"/>
              <w:bottom w:val="single" w:sz="4" w:space="0" w:color="auto"/>
              <w:right w:val="single" w:sz="4" w:space="0" w:color="auto"/>
            </w:tcBorders>
            <w:shd w:val="clear" w:color="auto" w:fill="auto"/>
          </w:tcPr>
          <w:p w14:paraId="3D34F652" w14:textId="77777777" w:rsidR="00D44980" w:rsidRPr="00A50D4D" w:rsidRDefault="00D44980" w:rsidP="00D252AE">
            <w:pPr>
              <w:numPr>
                <w:ilvl w:val="2"/>
                <w:numId w:val="14"/>
              </w:numPr>
              <w:tabs>
                <w:tab w:val="left" w:pos="567"/>
              </w:tabs>
              <w:spacing w:after="0" w:line="240" w:lineRule="auto"/>
              <w:ind w:left="0" w:firstLine="0"/>
              <w:jc w:val="both"/>
              <w:rPr>
                <w:rFonts w:ascii="Times New Roman" w:hAnsi="Times New Roman" w:cs="Times New Roman"/>
                <w:color w:val="000000"/>
              </w:rPr>
            </w:pPr>
            <w:r w:rsidRPr="00A50D4D">
              <w:rPr>
                <w:rFonts w:ascii="Times New Roman" w:hAnsi="Times New Roman" w:cs="Times New Roman"/>
                <w:color w:val="000000"/>
              </w:rPr>
              <w:t>Ja Iepirkuma līguma izpildē Pretendents plāno iesaistīt apakšuzņēmēju, apakšuzņēmējs ir apliecinājis gatavību iesaistīties plānotā Iepirkuma līguma izpildē.</w:t>
            </w:r>
          </w:p>
          <w:p w14:paraId="33DA8646" w14:textId="77777777" w:rsidR="00D44980" w:rsidRPr="00A50D4D" w:rsidRDefault="00D44980" w:rsidP="00D252AE">
            <w:pPr>
              <w:numPr>
                <w:ilvl w:val="2"/>
                <w:numId w:val="14"/>
              </w:numPr>
              <w:tabs>
                <w:tab w:val="left" w:pos="567"/>
              </w:tabs>
              <w:spacing w:before="120" w:after="0" w:line="240" w:lineRule="auto"/>
              <w:ind w:left="0" w:firstLine="0"/>
              <w:jc w:val="both"/>
              <w:rPr>
                <w:rFonts w:ascii="Times New Roman" w:hAnsi="Times New Roman" w:cs="Times New Roman"/>
                <w:color w:val="000000"/>
              </w:rPr>
            </w:pPr>
            <w:r w:rsidRPr="00A50D4D">
              <w:rPr>
                <w:rFonts w:ascii="Times New Roman" w:hAnsi="Times New Roman" w:cs="Times New Roman"/>
                <w:color w:val="000000"/>
              </w:rPr>
              <w:t xml:space="preserve">Ja apakšuzņēmēja sniedzamo pakalpojumu vērtība ir vismaz 10 000 EUR, uz apakšuzņēmēju attiecas PIL 42. panta otrās daļas 1., 2., 3., 4., 5., 6., 7., 10., 11., 12., 13. un 14. punktā noteiktie izslēgšanas iemesli. </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15E0724" w14:textId="266F99EA" w:rsidR="00D44980" w:rsidRPr="00A50D4D" w:rsidRDefault="00D44980" w:rsidP="00D252AE">
            <w:pPr>
              <w:numPr>
                <w:ilvl w:val="0"/>
                <w:numId w:val="6"/>
              </w:numPr>
              <w:spacing w:after="0" w:line="240" w:lineRule="auto"/>
              <w:ind w:left="321" w:hanging="284"/>
              <w:jc w:val="both"/>
              <w:rPr>
                <w:rFonts w:ascii="Times New Roman" w:hAnsi="Times New Roman" w:cs="Times New Roman"/>
                <w:color w:val="000000"/>
              </w:rPr>
            </w:pPr>
            <w:r w:rsidRPr="00A50D4D">
              <w:rPr>
                <w:rFonts w:ascii="Times New Roman" w:hAnsi="Times New Roman" w:cs="Times New Roman"/>
                <w:color w:val="000000"/>
              </w:rPr>
              <w:t xml:space="preserve">Pretendents pieteikumā, kas izstrādāts atbilstoši Nolikuma </w:t>
            </w:r>
            <w:r w:rsidR="00DF3AED" w:rsidRPr="00A50D4D">
              <w:rPr>
                <w:rFonts w:ascii="Times New Roman" w:hAnsi="Times New Roman" w:cs="Times New Roman"/>
                <w:color w:val="000000"/>
              </w:rPr>
              <w:t>1</w:t>
            </w:r>
            <w:r w:rsidRPr="00A50D4D">
              <w:rPr>
                <w:rFonts w:ascii="Times New Roman" w:hAnsi="Times New Roman" w:cs="Times New Roman"/>
                <w:color w:val="000000"/>
              </w:rPr>
              <w:t>. pielikuma veidnei, norāda visus apakšuzņēmējus un katra apakšuzņēmēja sniedzamo pakalpojumu vērtību EUR.</w:t>
            </w:r>
          </w:p>
          <w:p w14:paraId="6F44D681" w14:textId="4263C619" w:rsidR="00D44980" w:rsidRPr="00A50D4D" w:rsidRDefault="00D44980" w:rsidP="00D252AE">
            <w:pPr>
              <w:numPr>
                <w:ilvl w:val="0"/>
                <w:numId w:val="6"/>
              </w:numPr>
              <w:spacing w:after="0" w:line="240" w:lineRule="auto"/>
              <w:ind w:left="321" w:hanging="284"/>
              <w:jc w:val="both"/>
              <w:rPr>
                <w:rFonts w:ascii="Times New Roman" w:hAnsi="Times New Roman" w:cs="Times New Roman"/>
                <w:color w:val="000000"/>
              </w:rPr>
            </w:pPr>
            <w:r w:rsidRPr="00A50D4D">
              <w:rPr>
                <w:rFonts w:ascii="Times New Roman" w:hAnsi="Times New Roman" w:cs="Times New Roman"/>
                <w:b/>
                <w:bCs/>
                <w:color w:val="000000"/>
              </w:rPr>
              <w:t>Apakšuzņēmēja apliecinājums</w:t>
            </w:r>
            <w:r w:rsidRPr="00A50D4D">
              <w:rPr>
                <w:rFonts w:ascii="Times New Roman" w:hAnsi="Times New Roman" w:cs="Times New Roman"/>
                <w:color w:val="000000"/>
              </w:rPr>
              <w:t xml:space="preserve">, kas izstrādāts atbilstoši Nolikuma </w:t>
            </w:r>
            <w:r w:rsidR="00D03C4C" w:rsidRPr="00A50D4D">
              <w:rPr>
                <w:rFonts w:ascii="Times New Roman" w:hAnsi="Times New Roman" w:cs="Times New Roman"/>
                <w:color w:val="000000" w:themeColor="text1"/>
              </w:rPr>
              <w:t>7</w:t>
            </w:r>
            <w:r w:rsidRPr="00A50D4D">
              <w:rPr>
                <w:rFonts w:ascii="Times New Roman" w:hAnsi="Times New Roman" w:cs="Times New Roman"/>
                <w:color w:val="000000" w:themeColor="text1"/>
              </w:rPr>
              <w:t xml:space="preserve">. pielikuma </w:t>
            </w:r>
            <w:r w:rsidRPr="00A50D4D">
              <w:rPr>
                <w:rFonts w:ascii="Times New Roman" w:hAnsi="Times New Roman" w:cs="Times New Roman"/>
                <w:color w:val="000000"/>
              </w:rPr>
              <w:t>veidnei, apliecinot, ka visu Iepirkuma līguma izpildes laiku Pretendenta rīcībā būs Iepirkuma līguma izpildei nepieciešamie apakšuzņēmēja resursi.</w:t>
            </w:r>
          </w:p>
        </w:tc>
      </w:tr>
      <w:tr w:rsidR="00D44980" w:rsidRPr="00A50D4D" w14:paraId="207A4394" w14:textId="77777777" w:rsidTr="007A5F14">
        <w:tc>
          <w:tcPr>
            <w:tcW w:w="4933" w:type="dxa"/>
            <w:tcBorders>
              <w:top w:val="single" w:sz="4" w:space="0" w:color="auto"/>
              <w:bottom w:val="single" w:sz="4" w:space="0" w:color="auto"/>
            </w:tcBorders>
            <w:shd w:val="clear" w:color="auto" w:fill="auto"/>
          </w:tcPr>
          <w:p w14:paraId="1774132B" w14:textId="48583D73" w:rsidR="00D44980" w:rsidRPr="00A50D4D" w:rsidRDefault="00D44980" w:rsidP="00D252AE">
            <w:pPr>
              <w:pStyle w:val="ListParagraph"/>
              <w:numPr>
                <w:ilvl w:val="2"/>
                <w:numId w:val="14"/>
              </w:numPr>
              <w:tabs>
                <w:tab w:val="left" w:pos="0"/>
              </w:tabs>
              <w:ind w:left="0" w:firstLine="0"/>
              <w:jc w:val="both"/>
              <w:rPr>
                <w:sz w:val="22"/>
                <w:szCs w:val="22"/>
              </w:rPr>
            </w:pPr>
            <w:r w:rsidRPr="00A50D4D">
              <w:rPr>
                <w:bCs/>
                <w:color w:val="000000"/>
                <w:sz w:val="22"/>
                <w:szCs w:val="22"/>
              </w:rPr>
              <w:t>Ja piedāvājumu iesniedz piegādātāju apvienība vai personālsabiedrība, piegādātāju apvienības vai personālsabiedrības dalībnieku starpā ir noslēgta rakstveida vienošanās.</w:t>
            </w:r>
          </w:p>
          <w:p w14:paraId="5B1026FF" w14:textId="6AAAE12D" w:rsidR="00D44980" w:rsidRPr="00A50D4D" w:rsidRDefault="00D44980" w:rsidP="00D252AE">
            <w:pPr>
              <w:pStyle w:val="ListParagraph"/>
              <w:numPr>
                <w:ilvl w:val="2"/>
                <w:numId w:val="14"/>
              </w:numPr>
              <w:tabs>
                <w:tab w:val="left" w:pos="0"/>
              </w:tabs>
              <w:spacing w:before="120"/>
              <w:ind w:left="0" w:firstLine="0"/>
              <w:contextualSpacing w:val="0"/>
              <w:jc w:val="both"/>
              <w:rPr>
                <w:sz w:val="22"/>
                <w:szCs w:val="22"/>
              </w:rPr>
            </w:pPr>
            <w:r w:rsidRPr="00A50D4D">
              <w:rPr>
                <w:sz w:val="22"/>
                <w:szCs w:val="22"/>
              </w:rPr>
              <w:t>Uz katru no piegādātāju apvienības dalībniekiem vai personālsabiedrības biedriem attiecas PIL 42. panta otrās daļas 1., 2., 3., 4., 5., 6., 7., 10., 11., 12., 13. un 14. punktā un Starptautisko un Latvijas Republikas nacionālo sankciju likuma 11.</w:t>
            </w:r>
            <w:r w:rsidRPr="00A50D4D">
              <w:rPr>
                <w:sz w:val="22"/>
                <w:szCs w:val="22"/>
                <w:vertAlign w:val="superscript"/>
              </w:rPr>
              <w:t>1 </w:t>
            </w:r>
            <w:r w:rsidRPr="00A50D4D">
              <w:rPr>
                <w:sz w:val="22"/>
                <w:szCs w:val="22"/>
              </w:rPr>
              <w:t>panta pirmajā daļā noteiktās starptautiskās vai nacionālās sankcijas.</w:t>
            </w:r>
          </w:p>
          <w:p w14:paraId="56C20040" w14:textId="6D7F77F4" w:rsidR="00D44980" w:rsidRPr="00A50D4D" w:rsidRDefault="00D44980" w:rsidP="00D252AE">
            <w:pPr>
              <w:pStyle w:val="ListParagraph"/>
              <w:numPr>
                <w:ilvl w:val="2"/>
                <w:numId w:val="14"/>
              </w:numPr>
              <w:tabs>
                <w:tab w:val="left" w:pos="0"/>
              </w:tabs>
              <w:spacing w:before="120"/>
              <w:ind w:left="0" w:firstLine="0"/>
              <w:contextualSpacing w:val="0"/>
              <w:jc w:val="both"/>
              <w:rPr>
                <w:sz w:val="22"/>
                <w:szCs w:val="22"/>
              </w:rPr>
            </w:pPr>
            <w:r w:rsidRPr="00A50D4D">
              <w:rPr>
                <w:sz w:val="22"/>
                <w:szCs w:val="22"/>
              </w:rPr>
              <w:t xml:space="preserve">Nolikuma 6.1.3. punktā noteikto prasību var izpildīt </w:t>
            </w:r>
            <w:r w:rsidR="00695263" w:rsidRPr="00A50D4D">
              <w:rPr>
                <w:sz w:val="22"/>
                <w:szCs w:val="22"/>
              </w:rPr>
              <w:t>vismaz viens no piegādātāju apvienības dalībniekiem vai personālsabiedrības biedriem.</w:t>
            </w:r>
          </w:p>
        </w:tc>
        <w:tc>
          <w:tcPr>
            <w:tcW w:w="4252" w:type="dxa"/>
            <w:tcBorders>
              <w:top w:val="single" w:sz="4" w:space="0" w:color="auto"/>
              <w:bottom w:val="single" w:sz="4" w:space="0" w:color="auto"/>
            </w:tcBorders>
            <w:shd w:val="clear" w:color="auto" w:fill="auto"/>
          </w:tcPr>
          <w:p w14:paraId="6B9078E1" w14:textId="77777777" w:rsidR="00D44980" w:rsidRPr="00A50D4D" w:rsidRDefault="00D44980" w:rsidP="00D44980">
            <w:pPr>
              <w:spacing w:after="0" w:line="240" w:lineRule="auto"/>
              <w:jc w:val="both"/>
              <w:rPr>
                <w:rFonts w:ascii="Times New Roman" w:hAnsi="Times New Roman" w:cs="Times New Roman"/>
              </w:rPr>
            </w:pPr>
            <w:r w:rsidRPr="00A50D4D">
              <w:rPr>
                <w:rFonts w:ascii="Times New Roman" w:hAnsi="Times New Roman" w:cs="Times New Roman"/>
                <w:color w:val="000000"/>
              </w:rPr>
              <w:t>Dokuments, apliecinot, ka visu Iepirkuma līguma izpildes laiku piegādātāju apvienības vai personālsabiedrības rīcībā būs Iepirkuma līguma izpildei nepieciešamie resursi (sadarbības līguma, vienošanās vai līdzvērtīga dokumenta kopija).</w:t>
            </w:r>
          </w:p>
        </w:tc>
      </w:tr>
      <w:tr w:rsidR="00D44980" w:rsidRPr="00A50D4D" w14:paraId="29E759FA" w14:textId="77777777" w:rsidTr="007A5F14">
        <w:tc>
          <w:tcPr>
            <w:tcW w:w="4933" w:type="dxa"/>
            <w:tcBorders>
              <w:top w:val="single" w:sz="4" w:space="0" w:color="auto"/>
              <w:bottom w:val="single" w:sz="4" w:space="0" w:color="auto"/>
            </w:tcBorders>
            <w:shd w:val="clear" w:color="auto" w:fill="auto"/>
          </w:tcPr>
          <w:p w14:paraId="0D7F57B7" w14:textId="2637F6E5" w:rsidR="00D44980" w:rsidRPr="00A50D4D" w:rsidRDefault="00D44980" w:rsidP="00D252AE">
            <w:pPr>
              <w:pStyle w:val="ListParagraph"/>
              <w:numPr>
                <w:ilvl w:val="2"/>
                <w:numId w:val="14"/>
              </w:numPr>
              <w:ind w:left="0" w:firstLine="0"/>
              <w:jc w:val="both"/>
              <w:rPr>
                <w:bCs/>
                <w:color w:val="000000"/>
                <w:sz w:val="22"/>
                <w:szCs w:val="22"/>
              </w:rPr>
            </w:pPr>
            <w:r w:rsidRPr="00A50D4D">
              <w:rPr>
                <w:bCs/>
                <w:color w:val="000000"/>
                <w:sz w:val="22"/>
                <w:szCs w:val="22"/>
              </w:rPr>
              <w:t xml:space="preserve">Ja Pretendents balstās uz citu personu saimnieciskajām un finansiālajām, tehniskajām un profesionālajām  iespējām, Pretendents apliecina, ka tā rīcībā būs attiecīgie resursi. </w:t>
            </w:r>
          </w:p>
          <w:p w14:paraId="6954BDE0" w14:textId="08A60617" w:rsidR="00D44980" w:rsidRPr="00A50D4D" w:rsidRDefault="008A0A75" w:rsidP="00D252AE">
            <w:pPr>
              <w:pStyle w:val="ListParagraph"/>
              <w:numPr>
                <w:ilvl w:val="2"/>
                <w:numId w:val="14"/>
              </w:numPr>
              <w:ind w:left="0" w:firstLine="0"/>
              <w:jc w:val="both"/>
              <w:rPr>
                <w:bCs/>
                <w:color w:val="000000"/>
                <w:sz w:val="22"/>
                <w:szCs w:val="22"/>
              </w:rPr>
            </w:pPr>
            <w:r w:rsidRPr="00A50D4D">
              <w:rPr>
                <w:bCs/>
                <w:color w:val="000000"/>
                <w:sz w:val="22"/>
                <w:szCs w:val="22"/>
              </w:rPr>
              <w:t>Uz personu, uz kuras tehniskajām un profesionālajām  iespējām Pretendents balstās, attiecas PIL 42. panta otrās daļas 1., 2., 3., 4., 5., 6., 7., 10., 11., 12., 13. un 14. punktā noteiktie izslēgšanas iemesli.</w:t>
            </w:r>
          </w:p>
        </w:tc>
        <w:tc>
          <w:tcPr>
            <w:tcW w:w="4252" w:type="dxa"/>
            <w:tcBorders>
              <w:top w:val="single" w:sz="4" w:space="0" w:color="auto"/>
              <w:bottom w:val="single" w:sz="4" w:space="0" w:color="auto"/>
            </w:tcBorders>
            <w:shd w:val="clear" w:color="auto" w:fill="auto"/>
          </w:tcPr>
          <w:p w14:paraId="730535A1" w14:textId="77777777" w:rsidR="00D44980" w:rsidRPr="00A50D4D" w:rsidRDefault="00D44980" w:rsidP="00DF3AED">
            <w:pPr>
              <w:spacing w:after="0" w:line="240" w:lineRule="auto"/>
              <w:jc w:val="both"/>
              <w:rPr>
                <w:rFonts w:ascii="Times New Roman" w:hAnsi="Times New Roman" w:cs="Times New Roman"/>
                <w:color w:val="000000"/>
              </w:rPr>
            </w:pPr>
            <w:r w:rsidRPr="00A50D4D">
              <w:rPr>
                <w:rFonts w:ascii="Times New Roman" w:hAnsi="Times New Roman" w:cs="Times New Roman"/>
                <w:color w:val="000000"/>
              </w:rPr>
              <w:t>Dokuments, apliecinot, ka visu Iepirkuma līguma izpildes laiku Pretendenta rīcībā būs Iepirkuma līguma izpildei nepieciešamie resursi (sadarbības līguma, vienošanās vai līdzvērtīga dokumenta kopija).</w:t>
            </w:r>
          </w:p>
        </w:tc>
      </w:tr>
      <w:tr w:rsidR="00D44980" w:rsidRPr="00A50D4D" w14:paraId="4A787681" w14:textId="77777777" w:rsidTr="007A5F14">
        <w:tc>
          <w:tcPr>
            <w:tcW w:w="4933" w:type="dxa"/>
            <w:tcBorders>
              <w:top w:val="single" w:sz="4" w:space="0" w:color="auto"/>
              <w:bottom w:val="single" w:sz="4" w:space="0" w:color="auto"/>
            </w:tcBorders>
            <w:shd w:val="clear" w:color="auto" w:fill="auto"/>
          </w:tcPr>
          <w:p w14:paraId="2B73824B" w14:textId="2B42F7F5" w:rsidR="00D44980" w:rsidRPr="00A50D4D" w:rsidRDefault="00D44980" w:rsidP="00D252AE">
            <w:pPr>
              <w:pStyle w:val="ListParagraph"/>
              <w:numPr>
                <w:ilvl w:val="2"/>
                <w:numId w:val="14"/>
              </w:numPr>
              <w:ind w:left="0" w:firstLine="0"/>
              <w:jc w:val="both"/>
              <w:rPr>
                <w:bCs/>
                <w:color w:val="000000"/>
                <w:sz w:val="22"/>
                <w:szCs w:val="22"/>
              </w:rPr>
            </w:pPr>
            <w:r w:rsidRPr="00A50D4D">
              <w:rPr>
                <w:bCs/>
                <w:color w:val="000000"/>
                <w:sz w:val="22"/>
                <w:szCs w:val="22"/>
              </w:rPr>
              <w:t xml:space="preserve">Pretendents var iesniegt EVIPD kā sākotnējo pierādījumu atbilstībai Nolikuma </w:t>
            </w:r>
            <w:r w:rsidR="002C75BF" w:rsidRPr="00A50D4D">
              <w:rPr>
                <w:bCs/>
                <w:color w:val="000000"/>
                <w:sz w:val="22"/>
                <w:szCs w:val="22"/>
              </w:rPr>
              <w:t>6</w:t>
            </w:r>
            <w:r w:rsidRPr="00A50D4D">
              <w:rPr>
                <w:bCs/>
                <w:color w:val="000000"/>
                <w:sz w:val="22"/>
                <w:szCs w:val="22"/>
              </w:rPr>
              <w:t xml:space="preserve">.1. punktā noteiktajām pretendentu atlases prasībām. EVIPD ir </w:t>
            </w:r>
            <w:r w:rsidRPr="00A50D4D">
              <w:rPr>
                <w:bCs/>
                <w:color w:val="000000"/>
                <w:sz w:val="22"/>
                <w:szCs w:val="22"/>
              </w:rPr>
              <w:lastRenderedPageBreak/>
              <w:t xml:space="preserve">pieejams aizpildīšanai EIS tīmekļvietnē izveidotajā rīka adresē: </w:t>
            </w:r>
            <w:hyperlink r:id="rId24" w:history="1">
              <w:r w:rsidRPr="00A50D4D">
                <w:rPr>
                  <w:rStyle w:val="Hyperlink"/>
                  <w:bCs/>
                  <w:sz w:val="22"/>
                  <w:szCs w:val="22"/>
                </w:rPr>
                <w:t>http://espd.eis.gov.lv/</w:t>
              </w:r>
            </w:hyperlink>
            <w:r w:rsidRPr="00A50D4D">
              <w:rPr>
                <w:bCs/>
                <w:color w:val="000000"/>
                <w:sz w:val="22"/>
                <w:szCs w:val="22"/>
              </w:rPr>
              <w:t>.</w:t>
            </w:r>
          </w:p>
          <w:p w14:paraId="095A531D" w14:textId="77777777" w:rsidR="00D44980" w:rsidRPr="00A50D4D" w:rsidRDefault="00D44980" w:rsidP="00DF3AED">
            <w:pPr>
              <w:spacing w:after="0" w:line="240" w:lineRule="auto"/>
              <w:jc w:val="both"/>
              <w:rPr>
                <w:rFonts w:ascii="Times New Roman" w:hAnsi="Times New Roman" w:cs="Times New Roman"/>
                <w:bCs/>
                <w:color w:val="000000"/>
              </w:rPr>
            </w:pPr>
          </w:p>
        </w:tc>
        <w:tc>
          <w:tcPr>
            <w:tcW w:w="4252" w:type="dxa"/>
            <w:tcBorders>
              <w:top w:val="single" w:sz="4" w:space="0" w:color="auto"/>
              <w:bottom w:val="single" w:sz="4" w:space="0" w:color="auto"/>
            </w:tcBorders>
            <w:shd w:val="clear" w:color="auto" w:fill="auto"/>
          </w:tcPr>
          <w:p w14:paraId="6933272C" w14:textId="77777777" w:rsidR="00D44980" w:rsidRPr="00A50D4D" w:rsidRDefault="00D44980" w:rsidP="00D252AE">
            <w:pPr>
              <w:numPr>
                <w:ilvl w:val="0"/>
                <w:numId w:val="13"/>
              </w:numPr>
              <w:spacing w:after="0" w:line="240" w:lineRule="auto"/>
              <w:ind w:left="348" w:hanging="348"/>
              <w:jc w:val="both"/>
              <w:rPr>
                <w:rFonts w:ascii="Times New Roman" w:hAnsi="Times New Roman" w:cs="Times New Roman"/>
                <w:color w:val="000000"/>
              </w:rPr>
            </w:pPr>
            <w:r w:rsidRPr="00A50D4D">
              <w:rPr>
                <w:rFonts w:ascii="Times New Roman" w:hAnsi="Times New Roman" w:cs="Times New Roman"/>
                <w:color w:val="000000"/>
              </w:rPr>
              <w:lastRenderedPageBreak/>
              <w:t xml:space="preserve">EVIPD pretendents iesniedz par katru piegādātāju apvienības vai personālsabiedrības dalībnieku vai biedru, kā arī par katru norādīto apakšuzņēmēju, kura sniedzamo pakalpojumu vērtība ir vismaz </w:t>
            </w:r>
            <w:r w:rsidRPr="00A50D4D">
              <w:rPr>
                <w:rFonts w:ascii="Times New Roman" w:hAnsi="Times New Roman" w:cs="Times New Roman"/>
                <w:color w:val="000000"/>
              </w:rPr>
              <w:lastRenderedPageBreak/>
              <w:t>10 000 EUR. Pretendents un katrs piegādātāju apvienības vai personālsabiedrības dalībnieks vai biedrs, kā arī apakšuzņēmējs, kura sniedzamo pakalpojumu vērtība ir vismaz 10 000 EUR, aizpilda visas EVIPD sadaļas.</w:t>
            </w:r>
          </w:p>
          <w:p w14:paraId="5277C3A2" w14:textId="77777777" w:rsidR="00D44980" w:rsidRPr="00A50D4D" w:rsidRDefault="00D44980" w:rsidP="00D252AE">
            <w:pPr>
              <w:numPr>
                <w:ilvl w:val="0"/>
                <w:numId w:val="13"/>
              </w:numPr>
              <w:spacing w:after="0" w:line="240" w:lineRule="auto"/>
              <w:ind w:left="348" w:hanging="348"/>
              <w:jc w:val="both"/>
              <w:rPr>
                <w:rFonts w:ascii="Times New Roman" w:hAnsi="Times New Roman" w:cs="Times New Roman"/>
                <w:color w:val="000000"/>
              </w:rPr>
            </w:pPr>
            <w:r w:rsidRPr="00A50D4D">
              <w:rPr>
                <w:rFonts w:ascii="Times New Roman" w:hAnsi="Times New Roman" w:cs="Times New Roman"/>
                <w:color w:val="000000"/>
              </w:rPr>
              <w:t>Pretendents var iesniegt Pasūtītājam EVIPD, kas iesniegts citā iepirkuma procedūrā, ja apliecina, ka tajā iekļautā informācija ir pareiza.</w:t>
            </w:r>
          </w:p>
          <w:p w14:paraId="6A72A031" w14:textId="77777777" w:rsidR="009B327B" w:rsidRPr="00A50D4D" w:rsidRDefault="009B327B" w:rsidP="009B327B">
            <w:pPr>
              <w:spacing w:after="0" w:line="240" w:lineRule="auto"/>
              <w:ind w:left="348"/>
              <w:jc w:val="both"/>
              <w:rPr>
                <w:rFonts w:ascii="Times New Roman" w:hAnsi="Times New Roman" w:cs="Times New Roman"/>
                <w:color w:val="000000"/>
              </w:rPr>
            </w:pPr>
          </w:p>
        </w:tc>
      </w:tr>
    </w:tbl>
    <w:p w14:paraId="32DF8FE2" w14:textId="77777777" w:rsidR="00DC4922" w:rsidRPr="00A50D4D" w:rsidRDefault="00DC4922" w:rsidP="00702A9D">
      <w:pPr>
        <w:pStyle w:val="Stils1"/>
        <w:numPr>
          <w:ilvl w:val="0"/>
          <w:numId w:val="0"/>
        </w:numPr>
        <w:rPr>
          <w:i w:val="0"/>
          <w:iCs/>
          <w:caps/>
          <w:sz w:val="22"/>
          <w:szCs w:val="22"/>
        </w:rPr>
      </w:pPr>
    </w:p>
    <w:p w14:paraId="0A6712A0" w14:textId="041CC9BD" w:rsidR="00D44980" w:rsidRPr="00A50D4D" w:rsidRDefault="00D44980" w:rsidP="00D252AE">
      <w:pPr>
        <w:pStyle w:val="Stils1"/>
        <w:numPr>
          <w:ilvl w:val="0"/>
          <w:numId w:val="14"/>
        </w:numPr>
        <w:jc w:val="center"/>
        <w:rPr>
          <w:i w:val="0"/>
          <w:iCs/>
          <w:caps/>
          <w:sz w:val="22"/>
          <w:szCs w:val="22"/>
        </w:rPr>
      </w:pPr>
      <w:r w:rsidRPr="00A50D4D">
        <w:rPr>
          <w:i w:val="0"/>
          <w:iCs/>
          <w:caps/>
          <w:sz w:val="22"/>
          <w:szCs w:val="22"/>
        </w:rPr>
        <w:t>Pretendentu un piedāvājumU IZVĒRTĒŠAS KĀRTĪBA</w:t>
      </w:r>
    </w:p>
    <w:p w14:paraId="2F423CD9" w14:textId="77777777" w:rsidR="00D44980" w:rsidRPr="00A50D4D" w:rsidRDefault="00D44980" w:rsidP="00D44980">
      <w:pPr>
        <w:spacing w:after="0" w:line="240" w:lineRule="auto"/>
        <w:ind w:left="426" w:hanging="426"/>
        <w:jc w:val="both"/>
        <w:rPr>
          <w:rFonts w:ascii="Times New Roman" w:hAnsi="Times New Roman" w:cs="Times New Roman"/>
          <w:color w:val="000000"/>
        </w:rPr>
      </w:pPr>
      <w:r w:rsidRPr="00A50D4D">
        <w:rPr>
          <w:rFonts w:ascii="Times New Roman" w:hAnsi="Times New Roman" w:cs="Times New Roman"/>
        </w:rPr>
        <w:t>7.1. K</w:t>
      </w:r>
      <w:r w:rsidRPr="00A50D4D">
        <w:rPr>
          <w:rFonts w:ascii="Times New Roman" w:hAnsi="Times New Roman" w:cs="Times New Roman"/>
          <w:color w:val="000000"/>
        </w:rPr>
        <w:t>omisija slēgtā sēdē izvērtē iesniegto piedāvājumu noformējumu, veic Pretendentu atlasi, piedāvājumu atbilstības pārbaudi, pretendentu izslēgšanas iemeslu pārbaudi un lemj par Iepirkuma līguma slēgšanas tiesību piešķiršanu.</w:t>
      </w:r>
    </w:p>
    <w:p w14:paraId="1B251791" w14:textId="77777777" w:rsidR="00D44980" w:rsidRPr="00A50D4D" w:rsidRDefault="00D44980" w:rsidP="00D252AE">
      <w:pPr>
        <w:pStyle w:val="Stils2"/>
        <w:numPr>
          <w:ilvl w:val="1"/>
          <w:numId w:val="12"/>
        </w:numPr>
        <w:rPr>
          <w:sz w:val="22"/>
          <w:szCs w:val="22"/>
        </w:rPr>
      </w:pPr>
      <w:r w:rsidRPr="00A50D4D">
        <w:rPr>
          <w:b/>
          <w:sz w:val="22"/>
          <w:szCs w:val="22"/>
        </w:rPr>
        <w:t>Piedāvājumu noformējuma pārbaude</w:t>
      </w:r>
    </w:p>
    <w:p w14:paraId="7905DB22" w14:textId="77777777" w:rsidR="00D44980" w:rsidRPr="00A50D4D" w:rsidRDefault="00D44980" w:rsidP="00D252AE">
      <w:pPr>
        <w:pStyle w:val="Stils3"/>
        <w:numPr>
          <w:ilvl w:val="2"/>
          <w:numId w:val="12"/>
        </w:numPr>
        <w:ind w:left="993" w:hanging="567"/>
        <w:rPr>
          <w:sz w:val="22"/>
          <w:szCs w:val="22"/>
        </w:rPr>
      </w:pPr>
      <w:r w:rsidRPr="00A50D4D">
        <w:rPr>
          <w:sz w:val="22"/>
          <w:szCs w:val="22"/>
        </w:rPr>
        <w:t>Komisija izvērtē, vai piedāvājums sagatavots un noformēts atbilstoši Nolikuma 5. punktā noteiktajām piedāvājuma noformējuma prasībām un pieņem attiecīgu lēmumu.</w:t>
      </w:r>
    </w:p>
    <w:p w14:paraId="70B48FCD" w14:textId="77777777" w:rsidR="00D44980" w:rsidRPr="00A50D4D" w:rsidRDefault="00D44980" w:rsidP="00D252AE">
      <w:pPr>
        <w:pStyle w:val="Stils3"/>
        <w:numPr>
          <w:ilvl w:val="2"/>
          <w:numId w:val="12"/>
        </w:numPr>
        <w:ind w:left="993" w:hanging="567"/>
        <w:rPr>
          <w:sz w:val="22"/>
          <w:szCs w:val="22"/>
        </w:rPr>
      </w:pPr>
      <w:r w:rsidRPr="00A50D4D">
        <w:rPr>
          <w:sz w:val="22"/>
          <w:szCs w:val="22"/>
        </w:rPr>
        <w:t xml:space="preserve">Komisija publiskojamo datu bāzē “Lursoft” tīmekļvietnē: </w:t>
      </w:r>
      <w:hyperlink r:id="rId25" w:history="1">
        <w:r w:rsidRPr="00A50D4D">
          <w:rPr>
            <w:rStyle w:val="Hyperlink"/>
            <w:sz w:val="22"/>
            <w:szCs w:val="22"/>
          </w:rPr>
          <w:t>https://www.lursoft.lv/</w:t>
        </w:r>
      </w:hyperlink>
      <w:r w:rsidRPr="00A50D4D">
        <w:rPr>
          <w:sz w:val="22"/>
          <w:szCs w:val="22"/>
        </w:rPr>
        <w:t xml:space="preserve"> pārliecinās par Pretendenta, tajā skaitā piegādātāju apvienības dalībnieku, personālsabiedrības biedru, piesaistīto apakšuzņēmēju, pārstāvības tiesībām un pārstāvības apjomu.</w:t>
      </w:r>
    </w:p>
    <w:p w14:paraId="59FD8D67" w14:textId="77777777" w:rsidR="00D44980" w:rsidRPr="00A50D4D" w:rsidRDefault="00D44980" w:rsidP="00D252AE">
      <w:pPr>
        <w:pStyle w:val="Stils3"/>
        <w:numPr>
          <w:ilvl w:val="2"/>
          <w:numId w:val="12"/>
        </w:numPr>
        <w:ind w:left="993" w:hanging="567"/>
        <w:rPr>
          <w:sz w:val="22"/>
          <w:szCs w:val="22"/>
        </w:rPr>
      </w:pPr>
      <w:r w:rsidRPr="00A50D4D">
        <w:rPr>
          <w:sz w:val="22"/>
          <w:szCs w:val="22"/>
        </w:rPr>
        <w:t>Konstatējot atkāpes no Nolikuma 5. punktā noteiktajām piedāvājuma noformējuma prasībām, Komisija izvērtē to būtiskumu un ietekmi uz turpmāko piedāvājumu vērtēšanas procesu un lemj par turpmāku piedāvājuma vērtēšanu. Būtiska piedāvājuma noformējuma neatbilstība Nolikuma prasībām ir pamats Pretendenta piedāvājuma noraidīšanai.</w:t>
      </w:r>
    </w:p>
    <w:p w14:paraId="6F2691D7" w14:textId="77777777" w:rsidR="00D44980" w:rsidRPr="00A50D4D" w:rsidRDefault="00D44980" w:rsidP="00D252AE">
      <w:pPr>
        <w:pStyle w:val="Stils3"/>
        <w:numPr>
          <w:ilvl w:val="2"/>
          <w:numId w:val="12"/>
        </w:numPr>
        <w:ind w:left="993" w:hanging="567"/>
        <w:rPr>
          <w:sz w:val="22"/>
          <w:szCs w:val="22"/>
        </w:rPr>
      </w:pPr>
      <w:r w:rsidRPr="00A50D4D">
        <w:rPr>
          <w:sz w:val="22"/>
          <w:szCs w:val="22"/>
        </w:rPr>
        <w:t xml:space="preserve">Komisija noraida </w:t>
      </w:r>
      <w:r w:rsidRPr="00A50D4D">
        <w:rPr>
          <w:bCs/>
          <w:sz w:val="22"/>
          <w:szCs w:val="22"/>
        </w:rPr>
        <w:t>Pretendenta piedāvājumu, ja:</w:t>
      </w:r>
    </w:p>
    <w:p w14:paraId="35B5D4C0" w14:textId="77777777" w:rsidR="00D44980" w:rsidRPr="00A50D4D" w:rsidRDefault="00D44980" w:rsidP="00D44980">
      <w:pPr>
        <w:spacing w:after="0" w:line="240" w:lineRule="auto"/>
        <w:ind w:left="1701" w:hanging="708"/>
        <w:jc w:val="both"/>
        <w:rPr>
          <w:rFonts w:ascii="Times New Roman" w:hAnsi="Times New Roman" w:cs="Times New Roman"/>
          <w:bCs/>
        </w:rPr>
      </w:pPr>
      <w:r w:rsidRPr="00A50D4D">
        <w:rPr>
          <w:rFonts w:ascii="Times New Roman" w:hAnsi="Times New Roman" w:cs="Times New Roman"/>
          <w:bCs/>
        </w:rPr>
        <w:t>7.2.4.1. iesniegtais piedāvājums ir bojāts vai nav atverams;</w:t>
      </w:r>
    </w:p>
    <w:p w14:paraId="1BAF961B" w14:textId="77777777" w:rsidR="00D44980" w:rsidRPr="00A50D4D" w:rsidRDefault="00D44980" w:rsidP="00D44980">
      <w:pPr>
        <w:spacing w:after="0" w:line="240" w:lineRule="auto"/>
        <w:ind w:left="1701" w:hanging="708"/>
        <w:jc w:val="both"/>
        <w:rPr>
          <w:rFonts w:ascii="Times New Roman" w:hAnsi="Times New Roman" w:cs="Times New Roman"/>
          <w:bCs/>
        </w:rPr>
      </w:pPr>
      <w:r w:rsidRPr="00A50D4D">
        <w:rPr>
          <w:rFonts w:ascii="Times New Roman" w:hAnsi="Times New Roman" w:cs="Times New Roman"/>
          <w:bCs/>
        </w:rPr>
        <w:t xml:space="preserve">7.2.4.2. konstatē </w:t>
      </w:r>
      <w:r w:rsidRPr="00A50D4D">
        <w:rPr>
          <w:rFonts w:ascii="Times New Roman" w:hAnsi="Times New Roman" w:cs="Times New Roman"/>
        </w:rPr>
        <w:t>N</w:t>
      </w:r>
      <w:r w:rsidRPr="00A50D4D">
        <w:rPr>
          <w:rFonts w:ascii="Times New Roman" w:hAnsi="Times New Roman" w:cs="Times New Roman"/>
          <w:bCs/>
        </w:rPr>
        <w:t>olikuma 5.3. punktā noteikto gadījumu;</w:t>
      </w:r>
    </w:p>
    <w:p w14:paraId="3A1E40CF" w14:textId="77777777" w:rsidR="00D44980" w:rsidRPr="00A50D4D" w:rsidRDefault="00D44980" w:rsidP="00D44980">
      <w:pPr>
        <w:spacing w:after="0" w:line="240" w:lineRule="auto"/>
        <w:ind w:left="1701" w:hanging="708"/>
        <w:jc w:val="both"/>
        <w:rPr>
          <w:rFonts w:ascii="Times New Roman" w:hAnsi="Times New Roman" w:cs="Times New Roman"/>
          <w:bCs/>
        </w:rPr>
      </w:pPr>
      <w:r w:rsidRPr="00A50D4D">
        <w:rPr>
          <w:rFonts w:ascii="Times New Roman" w:hAnsi="Times New Roman" w:cs="Times New Roman"/>
          <w:bCs/>
        </w:rPr>
        <w:t xml:space="preserve">7.2.4.3. iesniegtais piedāvājums ir šifrēts un Pretendents ne vēlāk kā 15 minūtes pēc </w:t>
      </w:r>
      <w:r w:rsidRPr="00A50D4D">
        <w:rPr>
          <w:rFonts w:ascii="Times New Roman" w:hAnsi="Times New Roman" w:cs="Times New Roman"/>
        </w:rPr>
        <w:t xml:space="preserve">piedāvājuma iesniegšanas termiņa beigām </w:t>
      </w:r>
      <w:r w:rsidRPr="00A50D4D">
        <w:rPr>
          <w:rFonts w:ascii="Times New Roman" w:hAnsi="Times New Roman" w:cs="Times New Roman"/>
          <w:bCs/>
        </w:rPr>
        <w:t xml:space="preserve">neatšifrē iesniegto piedāvājumu (EIS neievada derīgu elektronisko atslēgu un paroli). </w:t>
      </w:r>
    </w:p>
    <w:p w14:paraId="5BC09630" w14:textId="77777777" w:rsidR="00D44980" w:rsidRPr="00A50D4D" w:rsidRDefault="00D44980" w:rsidP="00D252AE">
      <w:pPr>
        <w:pStyle w:val="Stils3"/>
        <w:numPr>
          <w:ilvl w:val="1"/>
          <w:numId w:val="12"/>
        </w:numPr>
        <w:rPr>
          <w:b/>
          <w:sz w:val="22"/>
          <w:szCs w:val="22"/>
        </w:rPr>
      </w:pPr>
      <w:r w:rsidRPr="00A50D4D">
        <w:rPr>
          <w:b/>
          <w:sz w:val="22"/>
          <w:szCs w:val="22"/>
        </w:rPr>
        <w:t>Pretendentu atlase un piedāvājumu atbilstības pārbaude</w:t>
      </w:r>
    </w:p>
    <w:p w14:paraId="3A4FD9ED" w14:textId="77777777" w:rsidR="00D8141B" w:rsidRPr="00A50D4D" w:rsidRDefault="00D44980" w:rsidP="00D8141B">
      <w:pPr>
        <w:pStyle w:val="ListParagraph"/>
        <w:numPr>
          <w:ilvl w:val="2"/>
          <w:numId w:val="12"/>
        </w:numPr>
        <w:ind w:left="993" w:hanging="567"/>
        <w:jc w:val="both"/>
        <w:rPr>
          <w:color w:val="000000"/>
          <w:sz w:val="22"/>
          <w:szCs w:val="22"/>
          <w:lang w:eastAsia="lv-LV"/>
        </w:rPr>
      </w:pPr>
      <w:r w:rsidRPr="00A50D4D">
        <w:rPr>
          <w:sz w:val="22"/>
          <w:szCs w:val="22"/>
        </w:rPr>
        <w:t xml:space="preserve">Komisija veic Pretendentu atlasi un piedāvājumu atbilstības pārbaudi attiecībā uz katra Pretendenta piedāvājumu, </w:t>
      </w:r>
      <w:r w:rsidRPr="00A50D4D">
        <w:rPr>
          <w:color w:val="000000"/>
          <w:sz w:val="22"/>
          <w:szCs w:val="22"/>
        </w:rPr>
        <w:t>izvērtējot Pretendenta atbilstību Nolikuma 6.1. punktā noteiktajām prasībām</w:t>
      </w:r>
      <w:r w:rsidR="00D8141B" w:rsidRPr="00A50D4D">
        <w:rPr>
          <w:sz w:val="22"/>
          <w:szCs w:val="22"/>
        </w:rPr>
        <w:t xml:space="preserve"> </w:t>
      </w:r>
      <w:r w:rsidR="00D8141B" w:rsidRPr="00A50D4D">
        <w:rPr>
          <w:color w:val="000000"/>
          <w:sz w:val="22"/>
          <w:szCs w:val="22"/>
          <w:lang w:eastAsia="lv-LV"/>
        </w:rPr>
        <w:t>un iesniedzamās dokumentācijas apjomam.</w:t>
      </w:r>
    </w:p>
    <w:p w14:paraId="6B432F39" w14:textId="4517BA38" w:rsidR="00D8141B" w:rsidRPr="00A50D4D" w:rsidRDefault="00D8141B" w:rsidP="00D8141B">
      <w:pPr>
        <w:pStyle w:val="ListParagraph"/>
        <w:numPr>
          <w:ilvl w:val="2"/>
          <w:numId w:val="12"/>
        </w:numPr>
        <w:ind w:left="993" w:hanging="567"/>
        <w:jc w:val="both"/>
        <w:rPr>
          <w:color w:val="000000"/>
          <w:sz w:val="22"/>
          <w:szCs w:val="22"/>
          <w:lang w:eastAsia="lv-LV"/>
        </w:rPr>
      </w:pPr>
      <w:r w:rsidRPr="00A50D4D">
        <w:rPr>
          <w:color w:val="000000"/>
          <w:sz w:val="22"/>
          <w:szCs w:val="22"/>
          <w:lang w:eastAsia="lv-LV" w:bidi="lo-LA"/>
        </w:rPr>
        <w:t>Ja pretendents neatbilst kādai no nolikumā izvirzītajām atlases prasībām vai nav iesniedzis visus pieprasītos dokumentus vai ziņas, tas tiek izslēgts no turpmākās dalības Iepirkumā.</w:t>
      </w:r>
    </w:p>
    <w:p w14:paraId="4F7F8EA3" w14:textId="77777777" w:rsidR="00730A1B" w:rsidRPr="00A50D4D" w:rsidRDefault="00730A1B" w:rsidP="00730A1B">
      <w:pPr>
        <w:numPr>
          <w:ilvl w:val="1"/>
          <w:numId w:val="12"/>
        </w:numPr>
        <w:spacing w:before="120" w:after="0" w:line="20" w:lineRule="atLeast"/>
        <w:contextualSpacing/>
        <w:jc w:val="both"/>
        <w:rPr>
          <w:rFonts w:ascii="Times New Roman" w:eastAsia="Times New Roman" w:hAnsi="Times New Roman" w:cs="Times New Roman"/>
          <w:b/>
          <w:bCs/>
        </w:rPr>
      </w:pPr>
      <w:r w:rsidRPr="00A50D4D">
        <w:rPr>
          <w:rFonts w:ascii="Times New Roman" w:eastAsia="Times New Roman" w:hAnsi="Times New Roman" w:cs="Times New Roman"/>
          <w:b/>
          <w:bCs/>
        </w:rPr>
        <w:t>Tehniskā piedāvājuma vērtēšana</w:t>
      </w:r>
    </w:p>
    <w:p w14:paraId="6B8FD64F" w14:textId="411EA84B" w:rsidR="00730A1B" w:rsidRPr="00A50D4D" w:rsidRDefault="00730A1B" w:rsidP="00730A1B">
      <w:pPr>
        <w:numPr>
          <w:ilvl w:val="2"/>
          <w:numId w:val="12"/>
        </w:numPr>
        <w:spacing w:after="0" w:line="240" w:lineRule="auto"/>
        <w:ind w:left="992" w:hanging="567"/>
        <w:jc w:val="both"/>
        <w:rPr>
          <w:rFonts w:ascii="Times New Roman" w:eastAsia="Times New Roman" w:hAnsi="Times New Roman" w:cs="Times New Roman"/>
        </w:rPr>
      </w:pPr>
      <w:bookmarkStart w:id="13" w:name="_Hlk124343308"/>
      <w:r w:rsidRPr="00A50D4D">
        <w:rPr>
          <w:rFonts w:ascii="Times New Roman" w:eastAsia="Times New Roman" w:hAnsi="Times New Roman" w:cs="Times New Roman"/>
        </w:rPr>
        <w:t>Iepirkuma komisija izvērtē tehniskā piedāvājuma atbilstību Nolikuma 6.2. punktā noteiktajām prasībām tehniskā piedāvājuma sagatavošanai</w:t>
      </w:r>
      <w:r w:rsidRPr="00A50D4D">
        <w:rPr>
          <w:rFonts w:ascii="Times New Roman" w:hAnsi="Times New Roman" w:cs="Times New Roman"/>
        </w:rPr>
        <w:t xml:space="preserve"> </w:t>
      </w:r>
      <w:r w:rsidRPr="00A50D4D">
        <w:rPr>
          <w:rFonts w:ascii="Times New Roman" w:eastAsia="Times New Roman" w:hAnsi="Times New Roman" w:cs="Times New Roman"/>
        </w:rPr>
        <w:t xml:space="preserve">un iesniedzamās dokumentācijas apjomam. </w:t>
      </w:r>
    </w:p>
    <w:p w14:paraId="081D7F67" w14:textId="77777777" w:rsidR="00730A1B" w:rsidRPr="00A50D4D" w:rsidRDefault="00730A1B" w:rsidP="00730A1B">
      <w:pPr>
        <w:numPr>
          <w:ilvl w:val="2"/>
          <w:numId w:val="12"/>
        </w:numPr>
        <w:spacing w:after="0" w:line="240" w:lineRule="auto"/>
        <w:ind w:left="992" w:hanging="567"/>
        <w:jc w:val="both"/>
        <w:rPr>
          <w:rFonts w:ascii="Times New Roman" w:eastAsia="Times New Roman" w:hAnsi="Times New Roman" w:cs="Times New Roman"/>
        </w:rPr>
      </w:pPr>
      <w:bookmarkStart w:id="14" w:name="_Hlk124343341"/>
      <w:bookmarkEnd w:id="13"/>
      <w:r w:rsidRPr="00A50D4D">
        <w:rPr>
          <w:rFonts w:ascii="Times New Roman" w:eastAsia="Times New Roman" w:hAnsi="Times New Roman" w:cs="Times New Roman"/>
        </w:rPr>
        <w:t>Ja pretendents nav iesniedzis tehniskā piedāvājuma izvērtēšanai visus Nolikumā pieprasītos dokumentus vai iesniegtie dokumenti neatbilst Nolikumā izvirzītajām prasībām, tas tiek izslēgts no turpmākās dalības Iepirkumā kā neatbilstošs Nolikumā izvirzītajām prasībām.</w:t>
      </w:r>
    </w:p>
    <w:bookmarkEnd w:id="14"/>
    <w:p w14:paraId="22707561" w14:textId="77777777" w:rsidR="00730A1B" w:rsidRPr="00A50D4D" w:rsidRDefault="00730A1B" w:rsidP="00730A1B">
      <w:pPr>
        <w:numPr>
          <w:ilvl w:val="1"/>
          <w:numId w:val="12"/>
        </w:numPr>
        <w:spacing w:before="120" w:after="0" w:line="20" w:lineRule="atLeast"/>
        <w:jc w:val="both"/>
        <w:rPr>
          <w:rFonts w:ascii="Times New Roman" w:eastAsia="Times New Roman" w:hAnsi="Times New Roman" w:cs="Times New Roman"/>
          <w:b/>
          <w:bCs/>
        </w:rPr>
      </w:pPr>
      <w:r w:rsidRPr="00A50D4D">
        <w:rPr>
          <w:rFonts w:ascii="Times New Roman" w:eastAsia="Times New Roman" w:hAnsi="Times New Roman" w:cs="Times New Roman"/>
          <w:b/>
          <w:bCs/>
        </w:rPr>
        <w:t>Finanšu piedāvājuma vērtēšana</w:t>
      </w:r>
    </w:p>
    <w:p w14:paraId="4F53CFB2" w14:textId="03FF4C6A" w:rsidR="00730A1B" w:rsidRPr="00A50D4D" w:rsidRDefault="00730A1B" w:rsidP="003869DF">
      <w:pPr>
        <w:numPr>
          <w:ilvl w:val="2"/>
          <w:numId w:val="12"/>
        </w:numPr>
        <w:spacing w:before="120" w:after="120" w:line="240" w:lineRule="auto"/>
        <w:ind w:left="993" w:hanging="567"/>
        <w:jc w:val="both"/>
        <w:rPr>
          <w:rFonts w:ascii="Times New Roman" w:eastAsia="Times New Roman" w:hAnsi="Times New Roman" w:cs="Times New Roman"/>
        </w:rPr>
      </w:pPr>
      <w:r w:rsidRPr="00A50D4D">
        <w:rPr>
          <w:rFonts w:ascii="Times New Roman" w:eastAsia="Times New Roman" w:hAnsi="Times New Roman" w:cs="Times New Roman"/>
        </w:rPr>
        <w:t xml:space="preserve">Iepirkuma komisija izvērtē finanšu piedāvājuma atbilstību Nolikuma 6.3. punktā izvirzītajām prasībām finanšu piedāvājuma sagatavošanai. </w:t>
      </w:r>
    </w:p>
    <w:p w14:paraId="5D53C81D" w14:textId="7E5FAB84" w:rsidR="00730A1B" w:rsidRPr="00A50D4D" w:rsidRDefault="00730A1B" w:rsidP="003869DF">
      <w:pPr>
        <w:numPr>
          <w:ilvl w:val="2"/>
          <w:numId w:val="12"/>
        </w:numPr>
        <w:spacing w:before="120" w:after="120" w:line="240" w:lineRule="auto"/>
        <w:ind w:left="993" w:hanging="567"/>
        <w:jc w:val="both"/>
        <w:rPr>
          <w:rFonts w:ascii="Times New Roman" w:eastAsia="Times New Roman" w:hAnsi="Times New Roman" w:cs="Times New Roman"/>
        </w:rPr>
      </w:pPr>
      <w:r w:rsidRPr="00A50D4D">
        <w:rPr>
          <w:rFonts w:ascii="Times New Roman" w:eastAsia="Times New Roman" w:hAnsi="Times New Roman" w:cs="Times New Roman"/>
        </w:rPr>
        <w:t xml:space="preserve">Ja pretendents nav iesniedzis finanšu piedāvājuma izvērtēšanai visus Nolikumā pieprasītos dokumentus vai iesniegtie dokumenti neatbilst Nolikumā izvirzītajām prasībām, tas tiek </w:t>
      </w:r>
      <w:r w:rsidR="00AE3779">
        <w:rPr>
          <w:rFonts w:ascii="Times New Roman" w:eastAsia="Times New Roman" w:hAnsi="Times New Roman" w:cs="Times New Roman"/>
        </w:rPr>
        <w:t>noraidīts</w:t>
      </w:r>
      <w:r w:rsidRPr="00A50D4D">
        <w:rPr>
          <w:rFonts w:ascii="Times New Roman" w:eastAsia="Times New Roman" w:hAnsi="Times New Roman" w:cs="Times New Roman"/>
        </w:rPr>
        <w:t xml:space="preserve"> no turpmākās dalības Iepirkumā kā neatbilstošs Nolikumā izvirzītajām prasībām.</w:t>
      </w:r>
    </w:p>
    <w:p w14:paraId="7230E250" w14:textId="77777777" w:rsidR="00730A1B" w:rsidRPr="00A50D4D" w:rsidRDefault="00730A1B" w:rsidP="003869DF">
      <w:pPr>
        <w:numPr>
          <w:ilvl w:val="2"/>
          <w:numId w:val="12"/>
        </w:numPr>
        <w:spacing w:before="120" w:after="120" w:line="240" w:lineRule="auto"/>
        <w:ind w:left="993" w:hanging="567"/>
        <w:jc w:val="both"/>
        <w:rPr>
          <w:rFonts w:ascii="Times New Roman" w:eastAsia="Times New Roman" w:hAnsi="Times New Roman" w:cs="Times New Roman"/>
        </w:rPr>
      </w:pPr>
      <w:r w:rsidRPr="00A50D4D">
        <w:rPr>
          <w:rFonts w:ascii="Times New Roman" w:eastAsia="Times New Roman" w:hAnsi="Times New Roman" w:cs="Times New Roman"/>
        </w:rPr>
        <w:t>Piedāvājumu vērtēšanas laikā Komisija pārbauda, vai finanšu piedāvājumā nav aritmētisko kļūdu. Ja pasūtītājs konstatē šādas kļūdas, tad šīs kļūdas izlabo. Par kļūdu labojumu un laboto piedāvājuma summu pasūtītājs paziņo pretendentam, kura pieļautās kļūdas labotas. Vērtējot finanšu piedāvājumu, pasūtītājs ņem vērā labojumus.</w:t>
      </w:r>
    </w:p>
    <w:p w14:paraId="586718D6" w14:textId="49BAB6EE" w:rsidR="00730A1B" w:rsidRPr="00A50D4D" w:rsidRDefault="00730A1B" w:rsidP="003869DF">
      <w:pPr>
        <w:numPr>
          <w:ilvl w:val="2"/>
          <w:numId w:val="12"/>
        </w:numPr>
        <w:spacing w:before="120" w:after="120" w:line="240" w:lineRule="auto"/>
        <w:ind w:left="993" w:hanging="567"/>
        <w:jc w:val="both"/>
        <w:rPr>
          <w:rFonts w:ascii="Times New Roman" w:eastAsia="Times New Roman" w:hAnsi="Times New Roman" w:cs="Times New Roman"/>
        </w:rPr>
      </w:pPr>
      <w:r w:rsidRPr="00A50D4D">
        <w:rPr>
          <w:rFonts w:ascii="Times New Roman" w:eastAsia="Times New Roman" w:hAnsi="Times New Roman" w:cs="Times New Roman"/>
        </w:rPr>
        <w:lastRenderedPageBreak/>
        <w:t>Ja Komisija konstatē, ka pretendents ir iesniedzis piedāvājuma cenu kopumā vai atsevišķā pozīcijā, par kuras pamatotību rodas pamatotas šaubas, komisija pārbauda, vai iesniegtais piedāvājums nav nepamatoti lēts atbilstoši PIL</w:t>
      </w:r>
      <w:r w:rsidR="00F62D1A" w:rsidRPr="00A50D4D">
        <w:rPr>
          <w:rFonts w:ascii="Times New Roman" w:eastAsia="Times New Roman" w:hAnsi="Times New Roman" w:cs="Times New Roman"/>
        </w:rPr>
        <w:t xml:space="preserve"> 53. pantā</w:t>
      </w:r>
      <w:r w:rsidRPr="00A50D4D">
        <w:rPr>
          <w:rFonts w:ascii="Times New Roman" w:eastAsia="Times New Roman" w:hAnsi="Times New Roman" w:cs="Times New Roman"/>
        </w:rPr>
        <w:t xml:space="preserve"> noteiktajai kārtībai. Ja komisija konstatē, ka pretendents ir iesniedzis nepamatoti lētu piedāvājumu, komisija piedāvājumu noraida un izslēdz pretendentu no tālākās dalības Iepirkumā. </w:t>
      </w:r>
    </w:p>
    <w:p w14:paraId="2BFC1011" w14:textId="10EA0C26" w:rsidR="00D44980" w:rsidRPr="00A50D4D" w:rsidRDefault="00D44980" w:rsidP="00D252AE">
      <w:pPr>
        <w:numPr>
          <w:ilvl w:val="1"/>
          <w:numId w:val="12"/>
        </w:numPr>
        <w:spacing w:after="0" w:line="240" w:lineRule="auto"/>
        <w:jc w:val="both"/>
        <w:rPr>
          <w:rFonts w:ascii="Times New Roman" w:hAnsi="Times New Roman" w:cs="Times New Roman"/>
          <w:b/>
          <w:color w:val="000000"/>
        </w:rPr>
      </w:pPr>
      <w:r w:rsidRPr="00A50D4D">
        <w:rPr>
          <w:rFonts w:ascii="Times New Roman" w:hAnsi="Times New Roman" w:cs="Times New Roman"/>
          <w:b/>
          <w:color w:val="000000"/>
        </w:rPr>
        <w:t>Pretendent</w:t>
      </w:r>
      <w:r w:rsidR="00BF3D2D" w:rsidRPr="00A50D4D">
        <w:rPr>
          <w:rFonts w:ascii="Times New Roman" w:hAnsi="Times New Roman" w:cs="Times New Roman"/>
          <w:b/>
          <w:color w:val="000000"/>
        </w:rPr>
        <w:t>u</w:t>
      </w:r>
      <w:r w:rsidRPr="00A50D4D">
        <w:rPr>
          <w:rFonts w:ascii="Times New Roman" w:hAnsi="Times New Roman" w:cs="Times New Roman"/>
          <w:b/>
          <w:color w:val="000000"/>
        </w:rPr>
        <w:t>, kur</w:t>
      </w:r>
      <w:r w:rsidR="00BF3D2D" w:rsidRPr="00A50D4D">
        <w:rPr>
          <w:rFonts w:ascii="Times New Roman" w:hAnsi="Times New Roman" w:cs="Times New Roman"/>
          <w:b/>
          <w:color w:val="000000"/>
        </w:rPr>
        <w:t>ie</w:t>
      </w:r>
      <w:r w:rsidRPr="00A50D4D">
        <w:rPr>
          <w:rFonts w:ascii="Times New Roman" w:hAnsi="Times New Roman" w:cs="Times New Roman"/>
          <w:b/>
          <w:color w:val="000000"/>
        </w:rPr>
        <w:t xml:space="preserve">m būtu piešķiramas </w:t>
      </w:r>
      <w:r w:rsidR="00BF3D2D" w:rsidRPr="00A50D4D">
        <w:rPr>
          <w:rFonts w:ascii="Times New Roman" w:hAnsi="Times New Roman" w:cs="Times New Roman"/>
          <w:b/>
          <w:color w:val="000000"/>
        </w:rPr>
        <w:t>Vispārīgās vienošanās</w:t>
      </w:r>
      <w:r w:rsidRPr="00A50D4D">
        <w:rPr>
          <w:rFonts w:ascii="Times New Roman" w:hAnsi="Times New Roman" w:cs="Times New Roman"/>
          <w:b/>
          <w:color w:val="000000"/>
        </w:rPr>
        <w:t xml:space="preserve"> slēgšanas tiesības, noteikšana</w:t>
      </w:r>
    </w:p>
    <w:p w14:paraId="658CB6D6" w14:textId="30F63DD7" w:rsidR="003869DF" w:rsidRPr="00A50D4D" w:rsidRDefault="003869DF" w:rsidP="000038E6">
      <w:pPr>
        <w:pStyle w:val="ListParagraph"/>
        <w:numPr>
          <w:ilvl w:val="2"/>
          <w:numId w:val="12"/>
        </w:numPr>
        <w:spacing w:before="120" w:after="120" w:line="20" w:lineRule="atLeast"/>
        <w:ind w:left="993" w:hanging="567"/>
        <w:contextualSpacing w:val="0"/>
        <w:jc w:val="both"/>
        <w:rPr>
          <w:b/>
          <w:bCs/>
          <w:sz w:val="22"/>
          <w:szCs w:val="22"/>
        </w:rPr>
      </w:pPr>
      <w:bookmarkStart w:id="15" w:name="_Hlk35751419"/>
      <w:r w:rsidRPr="00A50D4D">
        <w:rPr>
          <w:sz w:val="22"/>
          <w:szCs w:val="22"/>
        </w:rPr>
        <w:t xml:space="preserve">Piedāvājuma izvēles kritērijs – </w:t>
      </w:r>
      <w:bookmarkStart w:id="16" w:name="_Hlk124346529"/>
      <w:r w:rsidRPr="00A50D4D">
        <w:rPr>
          <w:sz w:val="22"/>
          <w:szCs w:val="22"/>
        </w:rPr>
        <w:t xml:space="preserve">saimnieciski visizdevīgākais piedāvājums, kur piedāvājumu salīdzināšanai un izvērtēšanai tiks izmantoti zemāk minētie kritēriji.  </w:t>
      </w:r>
      <w:bookmarkEnd w:id="16"/>
      <w:r w:rsidRPr="00A50D4D">
        <w:rPr>
          <w:sz w:val="22"/>
          <w:szCs w:val="22"/>
        </w:rPr>
        <w:t>Par saimnieciski izdevīgāk</w:t>
      </w:r>
      <w:r w:rsidR="000038E6" w:rsidRPr="00A50D4D">
        <w:rPr>
          <w:sz w:val="22"/>
          <w:szCs w:val="22"/>
        </w:rPr>
        <w:t>ajiem</w:t>
      </w:r>
      <w:r w:rsidRPr="00A50D4D">
        <w:rPr>
          <w:sz w:val="22"/>
          <w:szCs w:val="22"/>
        </w:rPr>
        <w:t xml:space="preserve"> piedāvājum</w:t>
      </w:r>
      <w:r w:rsidR="000038E6" w:rsidRPr="00A50D4D">
        <w:rPr>
          <w:sz w:val="22"/>
          <w:szCs w:val="22"/>
        </w:rPr>
        <w:t>iem</w:t>
      </w:r>
      <w:r w:rsidRPr="00A50D4D">
        <w:rPr>
          <w:sz w:val="22"/>
          <w:szCs w:val="22"/>
        </w:rPr>
        <w:t xml:space="preserve"> tiks noteikt</w:t>
      </w:r>
      <w:r w:rsidR="000038E6" w:rsidRPr="00A50D4D">
        <w:rPr>
          <w:sz w:val="22"/>
          <w:szCs w:val="22"/>
        </w:rPr>
        <w:t>i</w:t>
      </w:r>
      <w:r w:rsidRPr="00A50D4D">
        <w:rPr>
          <w:sz w:val="22"/>
          <w:szCs w:val="22"/>
        </w:rPr>
        <w:t xml:space="preserve"> Nolikuma prasībām atbilstoš</w:t>
      </w:r>
      <w:r w:rsidR="000038E6" w:rsidRPr="00A50D4D">
        <w:rPr>
          <w:sz w:val="22"/>
          <w:szCs w:val="22"/>
        </w:rPr>
        <w:t>i</w:t>
      </w:r>
      <w:r w:rsidRPr="00A50D4D">
        <w:rPr>
          <w:sz w:val="22"/>
          <w:szCs w:val="22"/>
        </w:rPr>
        <w:t xml:space="preserve"> piedāvājum</w:t>
      </w:r>
      <w:r w:rsidR="000038E6" w:rsidRPr="00A50D4D">
        <w:rPr>
          <w:sz w:val="22"/>
          <w:szCs w:val="22"/>
        </w:rPr>
        <w:t>i</w:t>
      </w:r>
      <w:r w:rsidRPr="00A50D4D">
        <w:rPr>
          <w:sz w:val="22"/>
          <w:szCs w:val="22"/>
        </w:rPr>
        <w:t xml:space="preserve"> ar iegūto lielāko punktu skaitu kopvērtējumā</w:t>
      </w:r>
      <w:r w:rsidR="000038E6" w:rsidRPr="00A50D4D">
        <w:rPr>
          <w:sz w:val="22"/>
          <w:szCs w:val="22"/>
        </w:rPr>
        <w:t>.</w:t>
      </w:r>
    </w:p>
    <w:p w14:paraId="0EF39614" w14:textId="6FC4A221" w:rsidR="002A4D11" w:rsidRPr="00A50D4D" w:rsidRDefault="00D44980" w:rsidP="00D252AE">
      <w:pPr>
        <w:pStyle w:val="ListParagraph"/>
        <w:numPr>
          <w:ilvl w:val="2"/>
          <w:numId w:val="12"/>
        </w:numPr>
        <w:ind w:left="993" w:hanging="567"/>
        <w:jc w:val="both"/>
        <w:rPr>
          <w:b/>
          <w:bCs/>
          <w:color w:val="000000" w:themeColor="text1"/>
          <w:sz w:val="22"/>
          <w:szCs w:val="22"/>
        </w:rPr>
      </w:pPr>
      <w:r w:rsidRPr="00A50D4D">
        <w:rPr>
          <w:b/>
          <w:bCs/>
          <w:color w:val="000000" w:themeColor="text1"/>
          <w:sz w:val="22"/>
          <w:szCs w:val="22"/>
        </w:rPr>
        <w:t>Komisija nosaka pretendentu</w:t>
      </w:r>
      <w:r w:rsidR="00BF3D2D" w:rsidRPr="00A50D4D">
        <w:rPr>
          <w:b/>
          <w:bCs/>
          <w:color w:val="000000" w:themeColor="text1"/>
          <w:sz w:val="22"/>
          <w:szCs w:val="22"/>
        </w:rPr>
        <w:t>s</w:t>
      </w:r>
      <w:r w:rsidRPr="00A50D4D">
        <w:rPr>
          <w:b/>
          <w:bCs/>
          <w:color w:val="000000" w:themeColor="text1"/>
          <w:sz w:val="22"/>
          <w:szCs w:val="22"/>
        </w:rPr>
        <w:t xml:space="preserve">, </w:t>
      </w:r>
      <w:r w:rsidR="00BF3D2D" w:rsidRPr="00A50D4D">
        <w:rPr>
          <w:b/>
          <w:bCs/>
          <w:color w:val="000000" w:themeColor="text1"/>
          <w:sz w:val="22"/>
          <w:szCs w:val="22"/>
        </w:rPr>
        <w:t>kuriem būtu piešķiramas</w:t>
      </w:r>
      <w:r w:rsidR="00067E3D" w:rsidRPr="00A50D4D">
        <w:rPr>
          <w:b/>
          <w:bCs/>
          <w:color w:val="000000" w:themeColor="text1"/>
          <w:sz w:val="22"/>
          <w:szCs w:val="22"/>
        </w:rPr>
        <w:t xml:space="preserve"> </w:t>
      </w:r>
      <w:r w:rsidR="00BF3D2D" w:rsidRPr="00A50D4D">
        <w:rPr>
          <w:b/>
          <w:bCs/>
          <w:color w:val="000000" w:themeColor="text1"/>
          <w:sz w:val="22"/>
          <w:szCs w:val="22"/>
        </w:rPr>
        <w:t>Vispārīgās vienošanās slēgšanas tiesība</w:t>
      </w:r>
      <w:r w:rsidR="002A4D11" w:rsidRPr="00A50D4D">
        <w:rPr>
          <w:b/>
          <w:bCs/>
          <w:color w:val="000000" w:themeColor="text1"/>
          <w:sz w:val="22"/>
          <w:szCs w:val="22"/>
        </w:rPr>
        <w:t>s</w:t>
      </w:r>
      <w:r w:rsidR="001518A6" w:rsidRPr="00A50D4D">
        <w:rPr>
          <w:b/>
          <w:bCs/>
          <w:color w:val="000000" w:themeColor="text1"/>
          <w:sz w:val="22"/>
          <w:szCs w:val="22"/>
        </w:rPr>
        <w:t xml:space="preserve"> šādā kārtībā</w:t>
      </w:r>
      <w:r w:rsidR="002A4D11" w:rsidRPr="00A50D4D">
        <w:rPr>
          <w:b/>
          <w:bCs/>
          <w:color w:val="000000" w:themeColor="text1"/>
          <w:sz w:val="22"/>
          <w:szCs w:val="22"/>
        </w:rPr>
        <w:t>:</w:t>
      </w:r>
    </w:p>
    <w:tbl>
      <w:tblPr>
        <w:tblStyle w:val="TableGrid"/>
        <w:tblW w:w="9918" w:type="dxa"/>
        <w:tblLook w:val="04A0" w:firstRow="1" w:lastRow="0" w:firstColumn="1" w:lastColumn="0" w:noHBand="0" w:noVBand="1"/>
      </w:tblPr>
      <w:tblGrid>
        <w:gridCol w:w="2689"/>
        <w:gridCol w:w="1559"/>
        <w:gridCol w:w="5670"/>
      </w:tblGrid>
      <w:tr w:rsidR="00612770" w:rsidRPr="00E46AAA" w14:paraId="1B71A342" w14:textId="77777777" w:rsidTr="00612770">
        <w:tc>
          <w:tcPr>
            <w:tcW w:w="2689" w:type="dxa"/>
          </w:tcPr>
          <w:p w14:paraId="13790648" w14:textId="20F936E9" w:rsidR="00612770" w:rsidRPr="00E46AAA" w:rsidRDefault="00612770" w:rsidP="00612770">
            <w:pPr>
              <w:jc w:val="center"/>
              <w:rPr>
                <w:rFonts w:ascii="Times New Roman" w:hAnsi="Times New Roman" w:cs="Times New Roman"/>
                <w:b/>
                <w:bCs/>
                <w:color w:val="000000" w:themeColor="text1"/>
              </w:rPr>
            </w:pPr>
            <w:r w:rsidRPr="00E46AAA">
              <w:rPr>
                <w:rFonts w:ascii="Times New Roman" w:hAnsi="Times New Roman" w:cs="Times New Roman"/>
                <w:b/>
              </w:rPr>
              <w:t>Kritērijs</w:t>
            </w:r>
          </w:p>
        </w:tc>
        <w:tc>
          <w:tcPr>
            <w:tcW w:w="1559" w:type="dxa"/>
          </w:tcPr>
          <w:p w14:paraId="24F2AA23" w14:textId="1F942E26" w:rsidR="00612770" w:rsidRPr="00E46AAA" w:rsidRDefault="00612770" w:rsidP="00612770">
            <w:pPr>
              <w:ind w:firstLine="131"/>
              <w:jc w:val="center"/>
              <w:rPr>
                <w:rFonts w:ascii="Times New Roman" w:hAnsi="Times New Roman" w:cs="Times New Roman"/>
                <w:b/>
                <w:bCs/>
                <w:color w:val="000000" w:themeColor="text1"/>
              </w:rPr>
            </w:pPr>
            <w:r w:rsidRPr="00E46AAA">
              <w:rPr>
                <w:rFonts w:ascii="Times New Roman" w:hAnsi="Times New Roman" w:cs="Times New Roman"/>
                <w:b/>
              </w:rPr>
              <w:t>Maksimālais iegūstamo punktu skaits</w:t>
            </w:r>
          </w:p>
        </w:tc>
        <w:tc>
          <w:tcPr>
            <w:tcW w:w="5670" w:type="dxa"/>
          </w:tcPr>
          <w:p w14:paraId="0C75BA1D" w14:textId="52081D5A" w:rsidR="00612770" w:rsidRPr="00E46AAA" w:rsidRDefault="00612770" w:rsidP="00612770">
            <w:pPr>
              <w:jc w:val="center"/>
              <w:rPr>
                <w:rFonts w:ascii="Times New Roman" w:hAnsi="Times New Roman" w:cs="Times New Roman"/>
                <w:b/>
                <w:bCs/>
                <w:color w:val="000000" w:themeColor="text1"/>
              </w:rPr>
            </w:pPr>
            <w:r w:rsidRPr="00E46AAA">
              <w:rPr>
                <w:rFonts w:ascii="Times New Roman" w:hAnsi="Times New Roman" w:cs="Times New Roman"/>
                <w:b/>
              </w:rPr>
              <w:t>Vērtēšanas apraksts</w:t>
            </w:r>
          </w:p>
        </w:tc>
      </w:tr>
      <w:tr w:rsidR="00612770" w:rsidRPr="00E46AAA" w14:paraId="188747DA" w14:textId="77777777" w:rsidTr="00612770">
        <w:tc>
          <w:tcPr>
            <w:tcW w:w="2689" w:type="dxa"/>
          </w:tcPr>
          <w:p w14:paraId="7190E1B5" w14:textId="03AD2568" w:rsidR="00612770" w:rsidRPr="00E46AAA" w:rsidRDefault="00612770" w:rsidP="00612770">
            <w:pPr>
              <w:jc w:val="both"/>
              <w:rPr>
                <w:rFonts w:ascii="Times New Roman" w:hAnsi="Times New Roman" w:cs="Times New Roman"/>
                <w:b/>
                <w:bCs/>
                <w:color w:val="000000" w:themeColor="text1"/>
              </w:rPr>
            </w:pPr>
            <w:r w:rsidRPr="00E46AAA">
              <w:rPr>
                <w:rFonts w:ascii="Times New Roman" w:hAnsi="Times New Roman" w:cs="Times New Roman"/>
                <w:b/>
              </w:rPr>
              <w:t xml:space="preserve">A </w:t>
            </w:r>
            <w:r w:rsidRPr="00E46AAA">
              <w:rPr>
                <w:rFonts w:ascii="Times New Roman" w:hAnsi="Times New Roman" w:cs="Times New Roman"/>
              </w:rPr>
              <w:t xml:space="preserve">– Piedāvātās cenas summa EUR bez PVN  </w:t>
            </w:r>
          </w:p>
        </w:tc>
        <w:tc>
          <w:tcPr>
            <w:tcW w:w="1559" w:type="dxa"/>
          </w:tcPr>
          <w:p w14:paraId="5E2FC893" w14:textId="02373EA3" w:rsidR="00612770" w:rsidRPr="00E477A3" w:rsidRDefault="00A073D3" w:rsidP="00612770">
            <w:pPr>
              <w:jc w:val="center"/>
              <w:rPr>
                <w:rFonts w:ascii="Times New Roman" w:hAnsi="Times New Roman" w:cs="Times New Roman"/>
                <w:b/>
                <w:bCs/>
                <w:color w:val="000000" w:themeColor="text1"/>
              </w:rPr>
            </w:pPr>
            <w:r w:rsidRPr="00E477A3">
              <w:rPr>
                <w:rFonts w:ascii="Times New Roman" w:hAnsi="Times New Roman" w:cs="Times New Roman"/>
                <w:b/>
                <w:bCs/>
                <w:color w:val="000000" w:themeColor="text1"/>
              </w:rPr>
              <w:t xml:space="preserve">50 </w:t>
            </w:r>
            <w:r w:rsidR="00612770" w:rsidRPr="00E477A3">
              <w:rPr>
                <w:rFonts w:ascii="Times New Roman" w:hAnsi="Times New Roman" w:cs="Times New Roman"/>
                <w:b/>
                <w:bCs/>
                <w:color w:val="000000" w:themeColor="text1"/>
              </w:rPr>
              <w:t>punkti</w:t>
            </w:r>
          </w:p>
        </w:tc>
        <w:tc>
          <w:tcPr>
            <w:tcW w:w="5670" w:type="dxa"/>
          </w:tcPr>
          <w:p w14:paraId="754F69BC" w14:textId="77777777" w:rsidR="00612770" w:rsidRPr="00E46AAA" w:rsidRDefault="00612770" w:rsidP="00612770">
            <w:pPr>
              <w:spacing w:line="259" w:lineRule="auto"/>
              <w:jc w:val="both"/>
              <w:rPr>
                <w:rFonts w:ascii="Times New Roman" w:hAnsi="Times New Roman" w:cs="Times New Roman"/>
              </w:rPr>
            </w:pPr>
            <w:r w:rsidRPr="00E46AAA">
              <w:rPr>
                <w:rFonts w:ascii="Times New Roman" w:hAnsi="Times New Roman" w:cs="Times New Roman"/>
              </w:rPr>
              <w:t xml:space="preserve">Piedāvātās cenas summa EUR bez PVN (Nolikuma </w:t>
            </w:r>
            <w:r w:rsidRPr="00E46AAA">
              <w:rPr>
                <w:rFonts w:ascii="Times New Roman" w:hAnsi="Times New Roman" w:cs="Times New Roman"/>
                <w:color w:val="000000" w:themeColor="text1"/>
              </w:rPr>
              <w:t xml:space="preserve">3.pielikuma </w:t>
            </w:r>
            <w:r w:rsidRPr="00E46AAA">
              <w:rPr>
                <w:rFonts w:ascii="Times New Roman" w:hAnsi="Times New Roman" w:cs="Times New Roman"/>
              </w:rPr>
              <w:t>- Finanšu piedāvājuma aile “Kopējā piedāvātā vērtētā summa (EUR, bez PVN)”)  tiek savstarpēji salīdzināta ar citiem piedāvājumiem, izmantojot šādu formulu:</w:t>
            </w:r>
          </w:p>
          <w:p w14:paraId="02984745" w14:textId="730567A2" w:rsidR="00612770" w:rsidRPr="00E46AAA" w:rsidRDefault="004F30BD" w:rsidP="00612770">
            <w:pPr>
              <w:spacing w:after="120" w:line="259" w:lineRule="auto"/>
              <w:ind w:left="283"/>
              <w:rPr>
                <w:rFonts w:ascii="Times New Roman" w:hAnsi="Times New Roman" w:cs="Times New Roman"/>
                <w:b/>
              </w:rPr>
            </w:pPr>
            <m:oMathPara>
              <m:oMath>
                <m:r>
                  <m:rPr>
                    <m:sty m:val="bi"/>
                  </m:rPr>
                  <w:rPr>
                    <w:rFonts w:ascii="Cambria Math" w:hAnsi="Cambria Math" w:cs="Times New Roman"/>
                  </w:rPr>
                  <m:t>A=</m:t>
                </m:r>
                <m:f>
                  <m:fPr>
                    <m:ctrlPr>
                      <w:rPr>
                        <w:rFonts w:ascii="Cambria Math" w:hAnsi="Cambria Math" w:cs="Times New Roman"/>
                        <w:b/>
                        <w:i/>
                      </w:rPr>
                    </m:ctrlPr>
                  </m:fPr>
                  <m:num>
                    <m:r>
                      <m:rPr>
                        <m:sty m:val="bi"/>
                      </m:rPr>
                      <w:rPr>
                        <w:rFonts w:ascii="Cambria Math" w:hAnsi="Cambria Math" w:cs="Times New Roman"/>
                      </w:rPr>
                      <m:t>Ax</m:t>
                    </m:r>
                  </m:num>
                  <m:den>
                    <m:r>
                      <m:rPr>
                        <m:sty m:val="bi"/>
                      </m:rPr>
                      <w:rPr>
                        <w:rFonts w:ascii="Cambria Math" w:hAnsi="Cambria Math" w:cs="Times New Roman"/>
                      </w:rPr>
                      <m:t>Ay</m:t>
                    </m:r>
                  </m:den>
                </m:f>
                <m:r>
                  <m:rPr>
                    <m:sty m:val="bi"/>
                  </m:rPr>
                  <w:rPr>
                    <w:rFonts w:ascii="Cambria Math" w:hAnsi="Cambria Math" w:cs="Times New Roman"/>
                  </w:rPr>
                  <m:t>*50</m:t>
                </m:r>
              </m:oMath>
            </m:oMathPara>
          </w:p>
          <w:p w14:paraId="26F2E0EF" w14:textId="77777777" w:rsidR="00612770" w:rsidRPr="00E46AAA" w:rsidRDefault="00612770" w:rsidP="00612770">
            <w:pPr>
              <w:spacing w:after="120" w:line="259" w:lineRule="auto"/>
              <w:rPr>
                <w:rFonts w:ascii="Times New Roman" w:hAnsi="Times New Roman" w:cs="Times New Roman"/>
              </w:rPr>
            </w:pPr>
            <w:r w:rsidRPr="00E46AAA">
              <w:rPr>
                <w:rFonts w:ascii="Times New Roman" w:hAnsi="Times New Roman" w:cs="Times New Roman"/>
              </w:rPr>
              <w:t>A – pretendenta iegūtais punktu skaits;</w:t>
            </w:r>
          </w:p>
          <w:p w14:paraId="4EABF383" w14:textId="77777777" w:rsidR="00612770" w:rsidRPr="00E46AAA" w:rsidRDefault="00612770" w:rsidP="00612770">
            <w:pPr>
              <w:spacing w:after="120" w:line="259" w:lineRule="auto"/>
              <w:rPr>
                <w:rFonts w:ascii="Times New Roman" w:hAnsi="Times New Roman" w:cs="Times New Roman"/>
              </w:rPr>
            </w:pPr>
            <w:proofErr w:type="spellStart"/>
            <w:r w:rsidRPr="00E46AAA">
              <w:rPr>
                <w:rFonts w:ascii="Times New Roman" w:hAnsi="Times New Roman" w:cs="Times New Roman"/>
              </w:rPr>
              <w:t>Ax</w:t>
            </w:r>
            <w:proofErr w:type="spellEnd"/>
            <w:r w:rsidRPr="00E46AAA">
              <w:rPr>
                <w:rFonts w:ascii="Times New Roman" w:hAnsi="Times New Roman" w:cs="Times New Roman"/>
              </w:rPr>
              <w:t xml:space="preserve"> – zemākā piedāvātā cena;</w:t>
            </w:r>
          </w:p>
          <w:p w14:paraId="6A2E97ED" w14:textId="35A9CC65" w:rsidR="00612770" w:rsidRPr="00E46AAA" w:rsidRDefault="00612770" w:rsidP="00612770">
            <w:pPr>
              <w:jc w:val="both"/>
              <w:rPr>
                <w:rFonts w:ascii="Times New Roman" w:hAnsi="Times New Roman" w:cs="Times New Roman"/>
                <w:b/>
                <w:bCs/>
                <w:color w:val="000000" w:themeColor="text1"/>
              </w:rPr>
            </w:pPr>
            <w:proofErr w:type="spellStart"/>
            <w:r w:rsidRPr="00E46AAA">
              <w:rPr>
                <w:rFonts w:ascii="Times New Roman" w:hAnsi="Times New Roman" w:cs="Times New Roman"/>
              </w:rPr>
              <w:t>Ay</w:t>
            </w:r>
            <w:proofErr w:type="spellEnd"/>
            <w:r w:rsidRPr="00E46AAA">
              <w:rPr>
                <w:rFonts w:ascii="Times New Roman" w:hAnsi="Times New Roman" w:cs="Times New Roman"/>
              </w:rPr>
              <w:t xml:space="preserve"> – vērtējamā piedāvājuma cena.</w:t>
            </w:r>
          </w:p>
        </w:tc>
      </w:tr>
      <w:tr w:rsidR="00612770" w:rsidRPr="00E46AAA" w14:paraId="4BA9C511" w14:textId="77777777" w:rsidTr="00612770">
        <w:tc>
          <w:tcPr>
            <w:tcW w:w="2689" w:type="dxa"/>
          </w:tcPr>
          <w:p w14:paraId="18DC2720" w14:textId="3091847F" w:rsidR="00612770" w:rsidRPr="00E46AAA" w:rsidRDefault="00612770" w:rsidP="00612770">
            <w:pPr>
              <w:jc w:val="both"/>
              <w:rPr>
                <w:rFonts w:ascii="Times New Roman" w:hAnsi="Times New Roman" w:cs="Times New Roman"/>
                <w:b/>
                <w:bCs/>
                <w:color w:val="000000" w:themeColor="text1"/>
              </w:rPr>
            </w:pPr>
            <w:r w:rsidRPr="00E46AAA">
              <w:rPr>
                <w:rFonts w:ascii="Times New Roman" w:hAnsi="Times New Roman" w:cs="Times New Roman"/>
                <w:b/>
              </w:rPr>
              <w:t xml:space="preserve">B – </w:t>
            </w:r>
            <w:r w:rsidRPr="00E46AAA">
              <w:rPr>
                <w:rFonts w:ascii="Times New Roman" w:hAnsi="Times New Roman" w:cs="Times New Roman"/>
              </w:rPr>
              <w:t xml:space="preserve">Piedāvāto pārtikas produktu skaits ar atbilstību NPKS, LPIA vai BL, </w:t>
            </w:r>
            <w:r w:rsidRPr="00E46AAA">
              <w:rPr>
                <w:rFonts w:ascii="Times New Roman" w:hAnsi="Times New Roman" w:cs="Times New Roman"/>
                <w:lang w:val="en-US"/>
              </w:rPr>
              <w:t>kas</w:t>
            </w:r>
            <w:r w:rsidRPr="00E46AAA">
              <w:rPr>
                <w:rFonts w:ascii="Times New Roman" w:hAnsi="Times New Roman" w:cs="Times New Roman"/>
              </w:rPr>
              <w:t xml:space="preserve"> tehniskajā specifikācijā nav noteikti kā paaugstinātas kvalitātes produkti</w:t>
            </w:r>
          </w:p>
        </w:tc>
        <w:tc>
          <w:tcPr>
            <w:tcW w:w="1559" w:type="dxa"/>
          </w:tcPr>
          <w:p w14:paraId="50D5C18D" w14:textId="1304CCC8" w:rsidR="00612770" w:rsidRPr="00E477A3" w:rsidRDefault="00F96E41" w:rsidP="00612770">
            <w:pPr>
              <w:jc w:val="center"/>
              <w:rPr>
                <w:rFonts w:ascii="Times New Roman" w:hAnsi="Times New Roman" w:cs="Times New Roman"/>
                <w:b/>
                <w:bCs/>
                <w:color w:val="000000" w:themeColor="text1"/>
              </w:rPr>
            </w:pPr>
            <w:r w:rsidRPr="00E477A3">
              <w:rPr>
                <w:rFonts w:ascii="Times New Roman" w:hAnsi="Times New Roman" w:cs="Times New Roman"/>
                <w:b/>
                <w:bCs/>
                <w:color w:val="000000" w:themeColor="text1"/>
              </w:rPr>
              <w:t>3</w:t>
            </w:r>
            <w:r w:rsidR="00612770" w:rsidRPr="00E477A3">
              <w:rPr>
                <w:rFonts w:ascii="Times New Roman" w:hAnsi="Times New Roman" w:cs="Times New Roman"/>
                <w:b/>
                <w:bCs/>
                <w:color w:val="000000" w:themeColor="text1"/>
              </w:rPr>
              <w:t>0 punkti</w:t>
            </w:r>
          </w:p>
        </w:tc>
        <w:tc>
          <w:tcPr>
            <w:tcW w:w="5670" w:type="dxa"/>
          </w:tcPr>
          <w:p w14:paraId="2213588C" w14:textId="77777777" w:rsidR="00311114" w:rsidRPr="00E46AAA" w:rsidRDefault="00311114" w:rsidP="00311114">
            <w:pPr>
              <w:jc w:val="both"/>
              <w:rPr>
                <w:rFonts w:ascii="Times New Roman" w:hAnsi="Times New Roman" w:cs="Times New Roman"/>
              </w:rPr>
            </w:pPr>
            <w:r w:rsidRPr="00E46AAA">
              <w:rPr>
                <w:rFonts w:ascii="Times New Roman" w:hAnsi="Times New Roman" w:cs="Times New Roman"/>
              </w:rPr>
              <w:t xml:space="preserve">Papildu punkti tiek piešķirti piedāvājumam, kurā iekļauti ēdiena gatavošanai paredzēti produkti, kas atbilst bioloģiskās lauksaimniecības (turpmāk – BL), nacionālās pārtikas kvalitātes shēmas (turpmāk – NPKS) vai lauksaimniecības produktu integrētās audzēšanas (LPIA) prasībām. </w:t>
            </w:r>
          </w:p>
          <w:p w14:paraId="5B38C474" w14:textId="77777777" w:rsidR="00311114" w:rsidRPr="00E46AAA" w:rsidRDefault="00311114" w:rsidP="00311114">
            <w:pPr>
              <w:autoSpaceDE w:val="0"/>
              <w:autoSpaceDN w:val="0"/>
              <w:adjustRightInd w:val="0"/>
              <w:jc w:val="both"/>
              <w:rPr>
                <w:rFonts w:ascii="Times New Roman" w:eastAsia="Calibri" w:hAnsi="Times New Roman" w:cs="Times New Roman"/>
                <w:u w:val="single"/>
              </w:rPr>
            </w:pPr>
            <w:r w:rsidRPr="00E46AAA">
              <w:rPr>
                <w:rFonts w:ascii="Times New Roman" w:hAnsi="Times New Roman" w:cs="Times New Roman"/>
                <w:lang w:eastAsia="lv-LV"/>
              </w:rPr>
              <w:t xml:space="preserve">Šajā kritērijā maksimālo punktu skaitu piešķir piedāvājumam, kurā iekļauts lielākais skaits </w:t>
            </w:r>
            <w:r w:rsidRPr="00E46AAA">
              <w:rPr>
                <w:rFonts w:ascii="Times New Roman" w:hAnsi="Times New Roman" w:cs="Times New Roman"/>
              </w:rPr>
              <w:t xml:space="preserve">BL, NPKS vai LPIA produktu ēdināšanas pakalpojuma nodrošināšanai. </w:t>
            </w:r>
            <w:r w:rsidRPr="00E46AAA">
              <w:rPr>
                <w:rFonts w:ascii="Times New Roman" w:hAnsi="Times New Roman" w:cs="Times New Roman"/>
                <w:u w:val="single"/>
              </w:rPr>
              <w:t>Ja pretendents piedāvājis vairāk nekā 6 produktus, pretendents saņem maksimālo punktu skaitu un papildu punkti šajā kritērijā netiek piešķirti.</w:t>
            </w:r>
          </w:p>
          <w:p w14:paraId="2BD58EED" w14:textId="77777777" w:rsidR="00311114" w:rsidRPr="00E46AAA" w:rsidRDefault="00311114" w:rsidP="00311114">
            <w:pPr>
              <w:autoSpaceDE w:val="0"/>
              <w:autoSpaceDN w:val="0"/>
              <w:adjustRightInd w:val="0"/>
              <w:jc w:val="both"/>
              <w:rPr>
                <w:rFonts w:ascii="Times New Roman" w:hAnsi="Times New Roman" w:cs="Times New Roman"/>
              </w:rPr>
            </w:pPr>
            <w:r w:rsidRPr="00E46AAA">
              <w:rPr>
                <w:rFonts w:ascii="Times New Roman" w:hAnsi="Times New Roman" w:cs="Times New Roman"/>
              </w:rPr>
              <w:t>Pārējiem piedāvājumiem punkti tiek piešķirti, ievērojot proporcionalitātes principu, punktu skaitu aprēķinot pēc šādas formulas:</w:t>
            </w:r>
          </w:p>
          <w:p w14:paraId="2EF39CCB" w14:textId="3165979B" w:rsidR="00311114" w:rsidRPr="00E46AAA" w:rsidRDefault="004F30BD" w:rsidP="00311114">
            <w:pPr>
              <w:autoSpaceDE w:val="0"/>
              <w:autoSpaceDN w:val="0"/>
              <w:adjustRightInd w:val="0"/>
              <w:jc w:val="both"/>
              <w:rPr>
                <w:rFonts w:ascii="Times New Roman" w:eastAsia="Times New Roman" w:hAnsi="Times New Roman" w:cs="Times New Roman"/>
              </w:rPr>
            </w:pPr>
            <m:oMathPara>
              <m:oMath>
                <m:r>
                  <m:rPr>
                    <m:sty m:val="bi"/>
                  </m:rPr>
                  <w:rPr>
                    <w:rFonts w:ascii="Cambria Math" w:hAnsi="Cambria Math" w:cs="Times New Roman"/>
                  </w:rPr>
                  <m:t>B=</m:t>
                </m:r>
                <m:f>
                  <m:fPr>
                    <m:ctrlPr>
                      <w:rPr>
                        <w:rFonts w:ascii="Cambria Math" w:hAnsi="Cambria Math" w:cs="Times New Roman"/>
                        <w:b/>
                        <w:i/>
                      </w:rPr>
                    </m:ctrlPr>
                  </m:fPr>
                  <m:num>
                    <m:r>
                      <m:rPr>
                        <m:sty m:val="bi"/>
                      </m:rPr>
                      <w:rPr>
                        <w:rFonts w:ascii="Cambria Math" w:hAnsi="Cambria Math" w:cs="Times New Roman"/>
                      </w:rPr>
                      <m:t>Bx</m:t>
                    </m:r>
                  </m:num>
                  <m:den>
                    <m:r>
                      <m:rPr>
                        <m:sty m:val="bi"/>
                      </m:rPr>
                      <w:rPr>
                        <w:rFonts w:ascii="Cambria Math" w:hAnsi="Cambria Math" w:cs="Times New Roman"/>
                      </w:rPr>
                      <m:t>By</m:t>
                    </m:r>
                  </m:den>
                </m:f>
                <m:r>
                  <m:rPr>
                    <m:sty m:val="bi"/>
                  </m:rPr>
                  <w:rPr>
                    <w:rFonts w:ascii="Cambria Math" w:hAnsi="Cambria Math" w:cs="Times New Roman"/>
                  </w:rPr>
                  <m:t>*30</m:t>
                </m:r>
              </m:oMath>
            </m:oMathPara>
          </w:p>
          <w:p w14:paraId="52D2E73F" w14:textId="77777777" w:rsidR="00311114" w:rsidRPr="00E46AAA" w:rsidRDefault="00311114" w:rsidP="00311114">
            <w:pPr>
              <w:autoSpaceDE w:val="0"/>
              <w:autoSpaceDN w:val="0"/>
              <w:adjustRightInd w:val="0"/>
              <w:jc w:val="both"/>
              <w:rPr>
                <w:rFonts w:ascii="Times New Roman" w:hAnsi="Times New Roman" w:cs="Times New Roman"/>
                <w:lang w:eastAsia="lv-LV"/>
              </w:rPr>
            </w:pPr>
            <w:r w:rsidRPr="00E46AAA">
              <w:rPr>
                <w:rFonts w:ascii="Times New Roman" w:hAnsi="Times New Roman" w:cs="Times New Roman"/>
                <w:b/>
                <w:lang w:eastAsia="lv-LV"/>
              </w:rPr>
              <w:t>B</w:t>
            </w:r>
            <w:r w:rsidRPr="00E46AAA">
              <w:rPr>
                <w:rFonts w:ascii="Times New Roman" w:hAnsi="Times New Roman" w:cs="Times New Roman"/>
                <w:vertAlign w:val="subscript"/>
                <w:lang w:eastAsia="lv-LV"/>
              </w:rPr>
              <w:t xml:space="preserve"> </w:t>
            </w:r>
            <w:r w:rsidRPr="00E46AAA">
              <w:rPr>
                <w:rFonts w:ascii="Times New Roman" w:hAnsi="Times New Roman" w:cs="Times New Roman"/>
                <w:lang w:eastAsia="lv-LV"/>
              </w:rPr>
              <w:t>= iegūtais punktu skaits ar precizitāti līdz 2 (diviem) cipariem aiz komata;</w:t>
            </w:r>
          </w:p>
          <w:p w14:paraId="7FFE2B02" w14:textId="77777777" w:rsidR="00311114" w:rsidRPr="00E46AAA" w:rsidRDefault="00311114" w:rsidP="00311114">
            <w:pPr>
              <w:autoSpaceDE w:val="0"/>
              <w:autoSpaceDN w:val="0"/>
              <w:adjustRightInd w:val="0"/>
              <w:jc w:val="both"/>
              <w:rPr>
                <w:rFonts w:ascii="Times New Roman" w:hAnsi="Times New Roman" w:cs="Times New Roman"/>
                <w:lang w:eastAsia="lv-LV"/>
              </w:rPr>
            </w:pPr>
            <w:proofErr w:type="spellStart"/>
            <w:r w:rsidRPr="00E46AAA">
              <w:rPr>
                <w:rFonts w:ascii="Times New Roman" w:hAnsi="Times New Roman" w:cs="Times New Roman"/>
                <w:b/>
                <w:lang w:eastAsia="lv-LV"/>
              </w:rPr>
              <w:t>Bx</w:t>
            </w:r>
            <w:proofErr w:type="spellEnd"/>
            <w:r w:rsidRPr="00E46AAA">
              <w:rPr>
                <w:rFonts w:ascii="Times New Roman" w:hAnsi="Times New Roman" w:cs="Times New Roman"/>
                <w:lang w:eastAsia="lv-LV"/>
              </w:rPr>
              <w:t xml:space="preserve"> – vērtējamā piedāvājumā norādīto un </w:t>
            </w:r>
            <w:r w:rsidRPr="00E46AAA">
              <w:rPr>
                <w:rFonts w:ascii="Times New Roman" w:hAnsi="Times New Roman" w:cs="Times New Roman"/>
              </w:rPr>
              <w:t>prasībām</w:t>
            </w:r>
            <w:r w:rsidRPr="00E46AAA">
              <w:rPr>
                <w:rFonts w:ascii="Times New Roman" w:hAnsi="Times New Roman" w:cs="Times New Roman"/>
                <w:lang w:eastAsia="lv-LV"/>
              </w:rPr>
              <w:t xml:space="preserve"> atbilstošo </w:t>
            </w:r>
            <w:r w:rsidRPr="00E46AAA">
              <w:rPr>
                <w:rFonts w:ascii="Times New Roman" w:hAnsi="Times New Roman" w:cs="Times New Roman"/>
              </w:rPr>
              <w:t xml:space="preserve">BL, NPKS vai LPIA </w:t>
            </w:r>
            <w:r w:rsidRPr="00E46AAA">
              <w:rPr>
                <w:rFonts w:ascii="Times New Roman" w:hAnsi="Times New Roman" w:cs="Times New Roman"/>
                <w:lang w:eastAsia="lv-LV"/>
              </w:rPr>
              <w:t>produktu skaits;</w:t>
            </w:r>
          </w:p>
          <w:p w14:paraId="54C4E4BC" w14:textId="77777777" w:rsidR="00311114" w:rsidRPr="00E46AAA" w:rsidRDefault="00311114" w:rsidP="00311114">
            <w:pPr>
              <w:autoSpaceDE w:val="0"/>
              <w:autoSpaceDN w:val="0"/>
              <w:adjustRightInd w:val="0"/>
              <w:jc w:val="both"/>
              <w:rPr>
                <w:rFonts w:ascii="Times New Roman" w:hAnsi="Times New Roman" w:cs="Times New Roman"/>
                <w:lang w:eastAsia="lv-LV"/>
              </w:rPr>
            </w:pPr>
            <w:proofErr w:type="spellStart"/>
            <w:r w:rsidRPr="00E46AAA">
              <w:rPr>
                <w:rFonts w:ascii="Times New Roman" w:hAnsi="Times New Roman" w:cs="Times New Roman"/>
                <w:b/>
                <w:lang w:eastAsia="lv-LV"/>
              </w:rPr>
              <w:t>By</w:t>
            </w:r>
            <w:proofErr w:type="spellEnd"/>
            <w:r w:rsidRPr="00E46AAA">
              <w:rPr>
                <w:rFonts w:ascii="Times New Roman" w:hAnsi="Times New Roman" w:cs="Times New Roman"/>
                <w:b/>
                <w:lang w:eastAsia="lv-LV"/>
              </w:rPr>
              <w:t xml:space="preserve"> </w:t>
            </w:r>
            <w:r w:rsidRPr="00E46AAA">
              <w:rPr>
                <w:rFonts w:ascii="Times New Roman" w:hAnsi="Times New Roman" w:cs="Times New Roman"/>
                <w:lang w:eastAsia="lv-LV"/>
              </w:rPr>
              <w:t xml:space="preserve">– lielākais piedāvājumā norādīto un </w:t>
            </w:r>
            <w:r w:rsidRPr="00E46AAA">
              <w:rPr>
                <w:rFonts w:ascii="Times New Roman" w:hAnsi="Times New Roman" w:cs="Times New Roman"/>
              </w:rPr>
              <w:t>prasībām</w:t>
            </w:r>
            <w:r w:rsidRPr="00E46AAA">
              <w:rPr>
                <w:rFonts w:ascii="Times New Roman" w:hAnsi="Times New Roman" w:cs="Times New Roman"/>
                <w:lang w:eastAsia="lv-LV"/>
              </w:rPr>
              <w:t xml:space="preserve"> atbilstošo </w:t>
            </w:r>
            <w:r w:rsidRPr="00E46AAA">
              <w:rPr>
                <w:rFonts w:ascii="Times New Roman" w:hAnsi="Times New Roman" w:cs="Times New Roman"/>
              </w:rPr>
              <w:t xml:space="preserve">BL, NPKS vai LPIA </w:t>
            </w:r>
            <w:r w:rsidRPr="00E46AAA">
              <w:rPr>
                <w:rFonts w:ascii="Times New Roman" w:hAnsi="Times New Roman" w:cs="Times New Roman"/>
                <w:lang w:eastAsia="lv-LV"/>
              </w:rPr>
              <w:t>produktu skaits;</w:t>
            </w:r>
          </w:p>
          <w:p w14:paraId="2087E7A0" w14:textId="42816C34" w:rsidR="00311114" w:rsidRPr="00E46AAA" w:rsidRDefault="007A5620" w:rsidP="00311114">
            <w:pPr>
              <w:autoSpaceDE w:val="0"/>
              <w:autoSpaceDN w:val="0"/>
              <w:adjustRightInd w:val="0"/>
              <w:jc w:val="both"/>
              <w:rPr>
                <w:rFonts w:ascii="Times New Roman" w:hAnsi="Times New Roman" w:cs="Times New Roman"/>
                <w:lang w:eastAsia="lv-LV"/>
              </w:rPr>
            </w:pPr>
            <w:r w:rsidRPr="00E46AAA">
              <w:rPr>
                <w:rFonts w:ascii="Times New Roman" w:hAnsi="Times New Roman" w:cs="Times New Roman"/>
                <w:b/>
                <w:bCs/>
                <w:lang w:eastAsia="lv-LV"/>
              </w:rPr>
              <w:t>30</w:t>
            </w:r>
            <w:r w:rsidR="00311114" w:rsidRPr="00E46AAA">
              <w:rPr>
                <w:rFonts w:ascii="Times New Roman" w:hAnsi="Times New Roman" w:cs="Times New Roman"/>
                <w:lang w:eastAsia="lv-LV"/>
              </w:rPr>
              <w:t xml:space="preserve"> – maksimālais punktu skaits šajā kritērijā.</w:t>
            </w:r>
          </w:p>
          <w:p w14:paraId="336F30A4" w14:textId="3612F3A7" w:rsidR="00612770" w:rsidRPr="00E46AAA" w:rsidRDefault="00311114" w:rsidP="00917C98">
            <w:pPr>
              <w:widowControl w:val="0"/>
              <w:spacing w:line="276" w:lineRule="auto"/>
              <w:ind w:left="2"/>
              <w:jc w:val="both"/>
              <w:rPr>
                <w:rFonts w:ascii="Times New Roman" w:hAnsi="Times New Roman" w:cs="Times New Roman"/>
              </w:rPr>
            </w:pPr>
            <w:r w:rsidRPr="00E46AAA">
              <w:rPr>
                <w:rFonts w:ascii="Times New Roman" w:hAnsi="Times New Roman" w:cs="Times New Roman"/>
              </w:rPr>
              <w:t>Pretendentiem piešķirto punktu skaits var būt vienāds.</w:t>
            </w:r>
          </w:p>
        </w:tc>
      </w:tr>
      <w:tr w:rsidR="00612770" w:rsidRPr="00E46AAA" w14:paraId="3EC6B534" w14:textId="77777777" w:rsidTr="00612770">
        <w:tc>
          <w:tcPr>
            <w:tcW w:w="2689" w:type="dxa"/>
          </w:tcPr>
          <w:p w14:paraId="4AF9ED93" w14:textId="2E91119F" w:rsidR="00612770" w:rsidRPr="00E46AAA" w:rsidRDefault="00917C98" w:rsidP="00612770">
            <w:pPr>
              <w:jc w:val="both"/>
              <w:rPr>
                <w:rFonts w:ascii="Times New Roman" w:hAnsi="Times New Roman" w:cs="Times New Roman"/>
                <w:b/>
                <w:bCs/>
                <w:color w:val="000000" w:themeColor="text1"/>
              </w:rPr>
            </w:pPr>
            <w:r w:rsidRPr="00E46AAA">
              <w:rPr>
                <w:rFonts w:ascii="Times New Roman" w:hAnsi="Times New Roman" w:cs="Times New Roman"/>
                <w:b/>
                <w:bCs/>
                <w:color w:val="000000" w:themeColor="text1"/>
              </w:rPr>
              <w:t xml:space="preserve">C – </w:t>
            </w:r>
            <w:r w:rsidRPr="00E46AAA">
              <w:rPr>
                <w:rFonts w:ascii="Times New Roman" w:hAnsi="Times New Roman" w:cs="Times New Roman"/>
                <w:color w:val="000000" w:themeColor="text1"/>
              </w:rPr>
              <w:t xml:space="preserve">BL, NPKS vai LPIA produktu piegāde – tās draudzīgums videi, samazinot vides </w:t>
            </w:r>
            <w:r w:rsidRPr="00E46AAA">
              <w:rPr>
                <w:rFonts w:ascii="Times New Roman" w:hAnsi="Times New Roman" w:cs="Times New Roman"/>
                <w:color w:val="000000" w:themeColor="text1"/>
              </w:rPr>
              <w:lastRenderedPageBreak/>
              <w:t>piesārņojumu un ceļa infrastruktūras slodzi.</w:t>
            </w:r>
          </w:p>
        </w:tc>
        <w:tc>
          <w:tcPr>
            <w:tcW w:w="1559" w:type="dxa"/>
          </w:tcPr>
          <w:p w14:paraId="711BF66B" w14:textId="1FD5F0BE" w:rsidR="00612770" w:rsidRPr="00E477A3" w:rsidRDefault="002F11D1" w:rsidP="00917C98">
            <w:pPr>
              <w:jc w:val="center"/>
              <w:rPr>
                <w:rFonts w:ascii="Times New Roman" w:hAnsi="Times New Roman" w:cs="Times New Roman"/>
                <w:b/>
                <w:bCs/>
                <w:color w:val="000000" w:themeColor="text1"/>
              </w:rPr>
            </w:pPr>
            <w:r w:rsidRPr="00E477A3">
              <w:rPr>
                <w:rFonts w:ascii="Times New Roman" w:hAnsi="Times New Roman" w:cs="Times New Roman"/>
                <w:b/>
                <w:bCs/>
                <w:color w:val="000000" w:themeColor="text1"/>
              </w:rPr>
              <w:lastRenderedPageBreak/>
              <w:t>2</w:t>
            </w:r>
            <w:r w:rsidR="00917C98" w:rsidRPr="00E477A3">
              <w:rPr>
                <w:rFonts w:ascii="Times New Roman" w:hAnsi="Times New Roman" w:cs="Times New Roman"/>
                <w:b/>
                <w:bCs/>
                <w:color w:val="000000" w:themeColor="text1"/>
              </w:rPr>
              <w:t>0 punkti</w:t>
            </w:r>
          </w:p>
        </w:tc>
        <w:tc>
          <w:tcPr>
            <w:tcW w:w="5670" w:type="dxa"/>
          </w:tcPr>
          <w:p w14:paraId="3F44207F" w14:textId="7CAC54A4" w:rsidR="001C3247" w:rsidRPr="00E46AAA" w:rsidRDefault="001C3247" w:rsidP="001C3247">
            <w:pPr>
              <w:jc w:val="both"/>
              <w:rPr>
                <w:rFonts w:ascii="Times New Roman" w:hAnsi="Times New Roman" w:cs="Times New Roman"/>
              </w:rPr>
            </w:pPr>
            <w:r w:rsidRPr="00E46AAA">
              <w:rPr>
                <w:rFonts w:ascii="Times New Roman" w:hAnsi="Times New Roman" w:cs="Times New Roman"/>
              </w:rPr>
              <w:t xml:space="preserve">Papildu punkti tiek piešķirti piedāvājumam, kas paredz ēdiena gatavošanai paredzēto produktu vai produktu grupu piegādi videi draudzīgā veidā </w:t>
            </w:r>
            <w:r w:rsidR="0091211E" w:rsidRPr="00E46AAA">
              <w:rPr>
                <w:rFonts w:ascii="Times New Roman" w:hAnsi="Times New Roman" w:cs="Times New Roman"/>
              </w:rPr>
              <w:t>–</w:t>
            </w:r>
            <w:r w:rsidRPr="00E46AAA">
              <w:rPr>
                <w:rFonts w:ascii="Times New Roman" w:hAnsi="Times New Roman" w:cs="Times New Roman"/>
              </w:rPr>
              <w:t xml:space="preserve"> </w:t>
            </w:r>
            <w:r w:rsidRPr="00E46AAA">
              <w:rPr>
                <w:rFonts w:ascii="Times New Roman" w:hAnsi="Times New Roman" w:cs="Times New Roman"/>
                <w:lang w:eastAsia="lv-LV"/>
              </w:rPr>
              <w:t xml:space="preserve">attālums no ražošanas vai audzēšanas vietas līdz Pretendenta ēdienu gatavošanas adresei </w:t>
            </w:r>
            <w:r w:rsidR="002D775A">
              <w:rPr>
                <w:rFonts w:ascii="Times New Roman" w:hAnsi="Times New Roman" w:cs="Times New Roman"/>
                <w:lang w:eastAsia="lv-LV"/>
              </w:rPr>
              <w:t>(</w:t>
            </w:r>
            <w:r w:rsidRPr="00E46AAA">
              <w:rPr>
                <w:rFonts w:ascii="Times New Roman" w:hAnsi="Times New Roman" w:cs="Times New Roman"/>
                <w:lang w:eastAsia="lv-LV"/>
              </w:rPr>
              <w:t>nepārsniedzot 250 km</w:t>
            </w:r>
            <w:r w:rsidR="002D775A">
              <w:rPr>
                <w:rFonts w:ascii="Times New Roman" w:hAnsi="Times New Roman" w:cs="Times New Roman"/>
                <w:lang w:eastAsia="lv-LV"/>
              </w:rPr>
              <w:t>)</w:t>
            </w:r>
            <w:r w:rsidR="00C55151">
              <w:rPr>
                <w:rFonts w:ascii="Times New Roman" w:hAnsi="Times New Roman" w:cs="Times New Roman"/>
                <w:lang w:eastAsia="lv-LV"/>
              </w:rPr>
              <w:t>,</w:t>
            </w:r>
            <w:r w:rsidR="00456ED2">
              <w:rPr>
                <w:rFonts w:ascii="Times New Roman" w:hAnsi="Times New Roman" w:cs="Times New Roman"/>
                <w:lang w:eastAsia="lv-LV"/>
              </w:rPr>
              <w:t xml:space="preserve"> </w:t>
            </w:r>
            <w:r w:rsidR="00456ED2" w:rsidRPr="00456ED2">
              <w:rPr>
                <w:rFonts w:ascii="Times New Roman" w:hAnsi="Times New Roman" w:cs="Times New Roman"/>
                <w:lang w:eastAsia="lv-LV"/>
              </w:rPr>
              <w:t>izmantojot ceļa infrastruktūru</w:t>
            </w:r>
            <w:r w:rsidRPr="00E46AAA">
              <w:rPr>
                <w:rFonts w:ascii="Times New Roman" w:hAnsi="Times New Roman" w:cs="Times New Roman"/>
                <w:lang w:eastAsia="lv-LV"/>
              </w:rPr>
              <w:t xml:space="preserve"> </w:t>
            </w:r>
            <w:r w:rsidRPr="00E46AAA">
              <w:rPr>
                <w:rFonts w:ascii="Times New Roman" w:hAnsi="Times New Roman" w:cs="Times New Roman"/>
                <w:u w:val="single"/>
                <w:lang w:eastAsia="lv-LV"/>
              </w:rPr>
              <w:lastRenderedPageBreak/>
              <w:t xml:space="preserve">(attālums tiks noteikts izmantojot </w:t>
            </w:r>
            <w:hyperlink r:id="rId26" w:history="1">
              <w:r w:rsidRPr="00E46AAA">
                <w:rPr>
                  <w:rStyle w:val="Hyperlink"/>
                  <w:rFonts w:ascii="Times New Roman" w:hAnsi="Times New Roman" w:cs="Times New Roman"/>
                  <w:lang w:eastAsia="lv-LV"/>
                </w:rPr>
                <w:t>www.google.com/maps</w:t>
              </w:r>
            </w:hyperlink>
            <w:r w:rsidRPr="00E46AAA">
              <w:rPr>
                <w:rStyle w:val="Hyperlink"/>
                <w:rFonts w:ascii="Times New Roman" w:hAnsi="Times New Roman" w:cs="Times New Roman"/>
                <w:lang w:eastAsia="lv-LV"/>
              </w:rPr>
              <w:t xml:space="preserve"> </w:t>
            </w:r>
            <w:r w:rsidRPr="00E46AAA">
              <w:rPr>
                <w:rFonts w:ascii="Times New Roman" w:hAnsi="Times New Roman" w:cs="Times New Roman"/>
                <w:u w:val="single"/>
                <w:lang w:eastAsia="lv-LV"/>
              </w:rPr>
              <w:t>piedāvātās funkcijas, izvēloties īsāko piedāvāto ceļu)</w:t>
            </w:r>
            <w:r w:rsidRPr="00E46AAA">
              <w:rPr>
                <w:rFonts w:ascii="Times New Roman" w:hAnsi="Times New Roman" w:cs="Times New Roman"/>
              </w:rPr>
              <w:t>.</w:t>
            </w:r>
          </w:p>
          <w:p w14:paraId="339F7EE8" w14:textId="77777777" w:rsidR="001C3247" w:rsidRPr="00E46AAA" w:rsidRDefault="001C3247" w:rsidP="001C3247">
            <w:pPr>
              <w:jc w:val="both"/>
              <w:rPr>
                <w:rFonts w:ascii="Times New Roman" w:hAnsi="Times New Roman" w:cs="Times New Roman"/>
              </w:rPr>
            </w:pPr>
          </w:p>
          <w:p w14:paraId="08D44ACC" w14:textId="5BF3082F" w:rsidR="001C3247" w:rsidRPr="002D4B26" w:rsidRDefault="001C3247" w:rsidP="001C3247">
            <w:pPr>
              <w:autoSpaceDE w:val="0"/>
              <w:autoSpaceDN w:val="0"/>
              <w:adjustRightInd w:val="0"/>
              <w:jc w:val="both"/>
              <w:rPr>
                <w:rFonts w:ascii="Times New Roman" w:hAnsi="Times New Roman" w:cs="Times New Roman"/>
              </w:rPr>
            </w:pPr>
            <w:r w:rsidRPr="002D4B26">
              <w:rPr>
                <w:rFonts w:ascii="Times New Roman" w:hAnsi="Times New Roman" w:cs="Times New Roman"/>
              </w:rPr>
              <w:t xml:space="preserve">Maksimālo punktu skaitu var iegūt Pretendents, kurš piedāvājis </w:t>
            </w:r>
            <w:r w:rsidR="000777ED" w:rsidRPr="000777ED">
              <w:rPr>
                <w:rFonts w:ascii="Times New Roman" w:hAnsi="Times New Roman" w:cs="Times New Roman"/>
              </w:rPr>
              <w:t>6 (sešus) un vairāk</w:t>
            </w:r>
            <w:r w:rsidRPr="002D4B26">
              <w:rPr>
                <w:rFonts w:ascii="Times New Roman" w:hAnsi="Times New Roman" w:cs="Times New Roman"/>
              </w:rPr>
              <w:t xml:space="preserve"> produktu</w:t>
            </w:r>
            <w:r w:rsidR="004F6D55">
              <w:rPr>
                <w:rFonts w:ascii="Times New Roman" w:hAnsi="Times New Roman" w:cs="Times New Roman"/>
              </w:rPr>
              <w:t>s</w:t>
            </w:r>
            <w:r w:rsidRPr="002D4B26">
              <w:rPr>
                <w:rFonts w:ascii="Times New Roman" w:hAnsi="Times New Roman" w:cs="Times New Roman"/>
              </w:rPr>
              <w:t xml:space="preserve">, kuru piegādes </w:t>
            </w:r>
            <w:r w:rsidRPr="002D4B26">
              <w:rPr>
                <w:rFonts w:ascii="Times New Roman" w:hAnsi="Times New Roman" w:cs="Times New Roman"/>
                <w:lang w:eastAsia="lv-LV"/>
              </w:rPr>
              <w:t>attālums no ražošanas vai audzēšanas vietas līdz Pretendenta ēdienu gatavošanas adresei</w:t>
            </w:r>
            <w:r w:rsidR="00242A25" w:rsidRPr="002D4B26">
              <w:rPr>
                <w:rFonts w:ascii="Times New Roman" w:hAnsi="Times New Roman" w:cs="Times New Roman"/>
                <w:lang w:eastAsia="lv-LV"/>
              </w:rPr>
              <w:t xml:space="preserve"> nepārsniedz </w:t>
            </w:r>
            <w:r w:rsidR="00A565EA">
              <w:rPr>
                <w:rFonts w:ascii="Times New Roman" w:hAnsi="Times New Roman" w:cs="Times New Roman"/>
                <w:lang w:eastAsia="lv-LV"/>
              </w:rPr>
              <w:t>250</w:t>
            </w:r>
            <w:r w:rsidR="00242A25" w:rsidRPr="002D4B26">
              <w:rPr>
                <w:rFonts w:ascii="Times New Roman" w:hAnsi="Times New Roman" w:cs="Times New Roman"/>
                <w:lang w:eastAsia="lv-LV"/>
              </w:rPr>
              <w:t xml:space="preserve"> km, izmantojot ceļa infrastruktūru</w:t>
            </w:r>
            <w:r w:rsidRPr="002D4B26">
              <w:rPr>
                <w:rFonts w:ascii="Times New Roman" w:hAnsi="Times New Roman" w:cs="Times New Roman"/>
              </w:rPr>
              <w:t>.</w:t>
            </w:r>
          </w:p>
          <w:p w14:paraId="534636A5" w14:textId="77777777" w:rsidR="001C3247" w:rsidRPr="00E46AAA" w:rsidRDefault="001C3247" w:rsidP="001C3247">
            <w:pPr>
              <w:autoSpaceDE w:val="0"/>
              <w:autoSpaceDN w:val="0"/>
              <w:adjustRightInd w:val="0"/>
              <w:jc w:val="both"/>
              <w:rPr>
                <w:rFonts w:ascii="Times New Roman" w:hAnsi="Times New Roman" w:cs="Times New Roman"/>
              </w:rPr>
            </w:pPr>
            <w:r w:rsidRPr="00E46AAA">
              <w:rPr>
                <w:rFonts w:ascii="Times New Roman" w:hAnsi="Times New Roman" w:cs="Times New Roman"/>
              </w:rPr>
              <w:t>Pārējiem piedāvājumiem punkti tiek piešķirti, ievērojot proporcionalitātes principu, punktu skaitu aprēķinot pēc šādas formulas:</w:t>
            </w:r>
          </w:p>
          <w:p w14:paraId="47AB3D2B" w14:textId="77777777" w:rsidR="001C3247" w:rsidRPr="00E46AAA" w:rsidRDefault="001C3247" w:rsidP="001C3247">
            <w:pPr>
              <w:autoSpaceDE w:val="0"/>
              <w:autoSpaceDN w:val="0"/>
              <w:adjustRightInd w:val="0"/>
              <w:jc w:val="both"/>
              <w:rPr>
                <w:rFonts w:ascii="Times New Roman" w:eastAsia="Times New Roman" w:hAnsi="Times New Roman" w:cs="Times New Roman"/>
              </w:rPr>
            </w:pPr>
          </w:p>
          <w:p w14:paraId="0F5683AD" w14:textId="31079DFA" w:rsidR="001C3247" w:rsidRPr="00E46AAA" w:rsidRDefault="001C3247" w:rsidP="001C3247">
            <w:pPr>
              <w:autoSpaceDE w:val="0"/>
              <w:autoSpaceDN w:val="0"/>
              <w:adjustRightInd w:val="0"/>
              <w:jc w:val="both"/>
              <w:rPr>
                <w:rFonts w:ascii="Times New Roman" w:eastAsia="Times New Roman" w:hAnsi="Times New Roman" w:cs="Times New Roman"/>
              </w:rPr>
            </w:pPr>
            <m:oMathPara>
              <m:oMath>
                <m:r>
                  <m:rPr>
                    <m:sty m:val="bi"/>
                  </m:rPr>
                  <w:rPr>
                    <w:rFonts w:ascii="Cambria Math" w:hAnsi="Cambria Math" w:cs="Times New Roman"/>
                  </w:rPr>
                  <m:t>C=</m:t>
                </m:r>
                <m:f>
                  <m:fPr>
                    <m:ctrlPr>
                      <w:rPr>
                        <w:rFonts w:ascii="Cambria Math" w:hAnsi="Cambria Math" w:cs="Times New Roman"/>
                        <w:b/>
                        <w:i/>
                      </w:rPr>
                    </m:ctrlPr>
                  </m:fPr>
                  <m:num>
                    <m:r>
                      <m:rPr>
                        <m:sty m:val="bi"/>
                      </m:rPr>
                      <w:rPr>
                        <w:rFonts w:ascii="Cambria Math" w:hAnsi="Cambria Math" w:cs="Times New Roman"/>
                      </w:rPr>
                      <m:t>Cx</m:t>
                    </m:r>
                  </m:num>
                  <m:den>
                    <m:r>
                      <m:rPr>
                        <m:sty m:val="bi"/>
                      </m:rPr>
                      <w:rPr>
                        <w:rFonts w:ascii="Cambria Math" w:hAnsi="Cambria Math" w:cs="Times New Roman"/>
                      </w:rPr>
                      <m:t>Cy</m:t>
                    </m:r>
                  </m:den>
                </m:f>
                <m:r>
                  <m:rPr>
                    <m:sty m:val="bi"/>
                  </m:rPr>
                  <w:rPr>
                    <w:rFonts w:ascii="Cambria Math" w:hAnsi="Cambria Math" w:cs="Times New Roman"/>
                  </w:rPr>
                  <m:t>*20</m:t>
                </m:r>
              </m:oMath>
            </m:oMathPara>
          </w:p>
          <w:p w14:paraId="05062A4A" w14:textId="77777777" w:rsidR="001C3247" w:rsidRPr="00E46AAA" w:rsidRDefault="001C3247" w:rsidP="001C3247">
            <w:pPr>
              <w:autoSpaceDE w:val="0"/>
              <w:autoSpaceDN w:val="0"/>
              <w:adjustRightInd w:val="0"/>
              <w:jc w:val="both"/>
              <w:rPr>
                <w:rFonts w:ascii="Times New Roman" w:hAnsi="Times New Roman" w:cs="Times New Roman"/>
                <w:lang w:eastAsia="lv-LV"/>
              </w:rPr>
            </w:pPr>
            <w:r w:rsidRPr="00E46AAA">
              <w:rPr>
                <w:rFonts w:ascii="Times New Roman" w:hAnsi="Times New Roman" w:cs="Times New Roman"/>
                <w:b/>
                <w:lang w:eastAsia="lv-LV"/>
              </w:rPr>
              <w:t>C</w:t>
            </w:r>
            <w:r w:rsidRPr="00E46AAA">
              <w:rPr>
                <w:rFonts w:ascii="Times New Roman" w:hAnsi="Times New Roman" w:cs="Times New Roman"/>
                <w:vertAlign w:val="subscript"/>
                <w:lang w:eastAsia="lv-LV"/>
              </w:rPr>
              <w:t xml:space="preserve"> </w:t>
            </w:r>
            <w:r w:rsidRPr="00E46AAA">
              <w:rPr>
                <w:rFonts w:ascii="Times New Roman" w:hAnsi="Times New Roman" w:cs="Times New Roman"/>
                <w:lang w:eastAsia="lv-LV"/>
              </w:rPr>
              <w:t>= iegūtais punktu skaits ar precizitāti līdz 2 (diviem) cipariem aiz komata;</w:t>
            </w:r>
          </w:p>
          <w:p w14:paraId="58911353" w14:textId="77777777" w:rsidR="001C3247" w:rsidRPr="00E46AAA" w:rsidRDefault="001C3247" w:rsidP="001C3247">
            <w:pPr>
              <w:autoSpaceDE w:val="0"/>
              <w:autoSpaceDN w:val="0"/>
              <w:adjustRightInd w:val="0"/>
              <w:jc w:val="both"/>
              <w:rPr>
                <w:rFonts w:ascii="Times New Roman" w:hAnsi="Times New Roman" w:cs="Times New Roman"/>
                <w:lang w:eastAsia="lv-LV"/>
              </w:rPr>
            </w:pPr>
            <w:proofErr w:type="spellStart"/>
            <w:r w:rsidRPr="00E46AAA">
              <w:rPr>
                <w:rFonts w:ascii="Times New Roman" w:hAnsi="Times New Roman" w:cs="Times New Roman"/>
                <w:b/>
                <w:lang w:eastAsia="lv-LV"/>
              </w:rPr>
              <w:t>C</w:t>
            </w:r>
            <w:r w:rsidRPr="00E46AAA">
              <w:rPr>
                <w:rFonts w:ascii="Times New Roman" w:hAnsi="Times New Roman" w:cs="Times New Roman"/>
                <w:b/>
                <w:vertAlign w:val="subscript"/>
                <w:lang w:eastAsia="lv-LV"/>
              </w:rPr>
              <w:t>x</w:t>
            </w:r>
            <w:proofErr w:type="spellEnd"/>
            <w:r w:rsidRPr="00E46AAA">
              <w:rPr>
                <w:rFonts w:ascii="Times New Roman" w:hAnsi="Times New Roman" w:cs="Times New Roman"/>
                <w:lang w:eastAsia="lv-LV"/>
              </w:rPr>
              <w:t xml:space="preserve"> – vērtējamā piedāvājuma produktu skaits;</w:t>
            </w:r>
          </w:p>
          <w:p w14:paraId="509F4B11" w14:textId="77777777" w:rsidR="001C3247" w:rsidRPr="00E46AAA" w:rsidRDefault="001C3247" w:rsidP="001C3247">
            <w:pPr>
              <w:autoSpaceDE w:val="0"/>
              <w:autoSpaceDN w:val="0"/>
              <w:adjustRightInd w:val="0"/>
              <w:jc w:val="both"/>
              <w:rPr>
                <w:rFonts w:ascii="Times New Roman" w:hAnsi="Times New Roman" w:cs="Times New Roman"/>
                <w:lang w:eastAsia="lv-LV"/>
              </w:rPr>
            </w:pPr>
            <w:proofErr w:type="spellStart"/>
            <w:r w:rsidRPr="00E46AAA">
              <w:rPr>
                <w:rFonts w:ascii="Times New Roman" w:hAnsi="Times New Roman" w:cs="Times New Roman"/>
                <w:b/>
                <w:lang w:eastAsia="lv-LV"/>
              </w:rPr>
              <w:t>C</w:t>
            </w:r>
            <w:r w:rsidRPr="00E46AAA">
              <w:rPr>
                <w:rFonts w:ascii="Times New Roman" w:hAnsi="Times New Roman" w:cs="Times New Roman"/>
                <w:b/>
                <w:vertAlign w:val="subscript"/>
                <w:lang w:eastAsia="lv-LV"/>
              </w:rPr>
              <w:t>y</w:t>
            </w:r>
            <w:proofErr w:type="spellEnd"/>
            <w:r w:rsidRPr="00E46AAA">
              <w:rPr>
                <w:rFonts w:ascii="Times New Roman" w:hAnsi="Times New Roman" w:cs="Times New Roman"/>
                <w:lang w:eastAsia="lv-LV"/>
              </w:rPr>
              <w:t xml:space="preserve"> – lielākā piedāvājuma produktu skaits;</w:t>
            </w:r>
          </w:p>
          <w:p w14:paraId="0A0FA4F2" w14:textId="5FC3772F" w:rsidR="001C3247" w:rsidRPr="00E46AAA" w:rsidRDefault="00825F31" w:rsidP="001C3247">
            <w:pPr>
              <w:autoSpaceDE w:val="0"/>
              <w:autoSpaceDN w:val="0"/>
              <w:adjustRightInd w:val="0"/>
              <w:jc w:val="both"/>
              <w:rPr>
                <w:rFonts w:ascii="Times New Roman" w:hAnsi="Times New Roman" w:cs="Times New Roman"/>
                <w:lang w:eastAsia="lv-LV"/>
              </w:rPr>
            </w:pPr>
            <w:r w:rsidRPr="00E46AAA">
              <w:rPr>
                <w:rFonts w:ascii="Times New Roman" w:hAnsi="Times New Roman" w:cs="Times New Roman"/>
                <w:b/>
                <w:lang w:eastAsia="lv-LV"/>
              </w:rPr>
              <w:t>20</w:t>
            </w:r>
            <w:r w:rsidR="001C3247" w:rsidRPr="00E46AAA">
              <w:rPr>
                <w:rFonts w:ascii="Times New Roman" w:hAnsi="Times New Roman" w:cs="Times New Roman"/>
                <w:lang w:eastAsia="lv-LV"/>
              </w:rPr>
              <w:t xml:space="preserve"> – maksimālais punktu skaits šajā kritērijā.</w:t>
            </w:r>
          </w:p>
          <w:p w14:paraId="58C954CA" w14:textId="47CC4ED8" w:rsidR="00612770" w:rsidRPr="00E46AAA" w:rsidRDefault="001C3247" w:rsidP="007C3696">
            <w:pPr>
              <w:rPr>
                <w:rFonts w:ascii="Times New Roman" w:eastAsia="Times New Roman" w:hAnsi="Times New Roman" w:cs="Times New Roman"/>
                <w:lang w:eastAsia="lv-LV"/>
              </w:rPr>
            </w:pPr>
            <w:r w:rsidRPr="00E46AAA">
              <w:rPr>
                <w:rFonts w:ascii="Times New Roman" w:hAnsi="Times New Roman" w:cs="Times New Roman"/>
              </w:rPr>
              <w:t>Pretendentiem piešķirto punktu skaits var būt vienāds.</w:t>
            </w:r>
          </w:p>
        </w:tc>
      </w:tr>
      <w:tr w:rsidR="00612770" w:rsidRPr="00E46AAA" w14:paraId="7F97F2BF" w14:textId="77777777" w:rsidTr="00612770">
        <w:tc>
          <w:tcPr>
            <w:tcW w:w="2689" w:type="dxa"/>
          </w:tcPr>
          <w:p w14:paraId="24BBA652" w14:textId="6E436668" w:rsidR="00612770" w:rsidRPr="00E46AAA" w:rsidRDefault="0037611F" w:rsidP="00612770">
            <w:pPr>
              <w:jc w:val="both"/>
              <w:rPr>
                <w:rFonts w:ascii="Times New Roman" w:hAnsi="Times New Roman" w:cs="Times New Roman"/>
                <w:b/>
                <w:bCs/>
                <w:color w:val="000000" w:themeColor="text1"/>
              </w:rPr>
            </w:pPr>
            <w:r w:rsidRPr="00E46AAA">
              <w:rPr>
                <w:rFonts w:ascii="Times New Roman" w:hAnsi="Times New Roman" w:cs="Times New Roman"/>
                <w:b/>
                <w:bCs/>
                <w:color w:val="000000" w:themeColor="text1"/>
              </w:rPr>
              <w:lastRenderedPageBreak/>
              <w:t>D</w:t>
            </w:r>
            <w:r w:rsidR="008670FB" w:rsidRPr="00E46AAA">
              <w:rPr>
                <w:rFonts w:ascii="Times New Roman" w:hAnsi="Times New Roman" w:cs="Times New Roman"/>
                <w:b/>
                <w:bCs/>
                <w:color w:val="000000" w:themeColor="text1"/>
              </w:rPr>
              <w:t xml:space="preserve"> – </w:t>
            </w:r>
            <w:r w:rsidR="00EF7D07" w:rsidRPr="00E46AAA">
              <w:rPr>
                <w:rFonts w:ascii="Times New Roman" w:hAnsi="Times New Roman" w:cs="Times New Roman"/>
                <w:b/>
                <w:bCs/>
                <w:color w:val="000000" w:themeColor="text1"/>
              </w:rPr>
              <w:t>KOPĒJAIS PUNKTU SKAITS:</w:t>
            </w:r>
          </w:p>
        </w:tc>
        <w:tc>
          <w:tcPr>
            <w:tcW w:w="1559" w:type="dxa"/>
          </w:tcPr>
          <w:p w14:paraId="4DE86DE2" w14:textId="615761EA" w:rsidR="00612770" w:rsidRPr="00E46AAA" w:rsidRDefault="00EF7D07" w:rsidP="00612770">
            <w:pPr>
              <w:jc w:val="both"/>
              <w:rPr>
                <w:rFonts w:ascii="Times New Roman" w:hAnsi="Times New Roman" w:cs="Times New Roman"/>
                <w:b/>
                <w:bCs/>
                <w:color w:val="000000" w:themeColor="text1"/>
              </w:rPr>
            </w:pPr>
            <w:r w:rsidRPr="00E46AAA">
              <w:rPr>
                <w:rFonts w:ascii="Times New Roman" w:hAnsi="Times New Roman" w:cs="Times New Roman"/>
                <w:b/>
                <w:bCs/>
                <w:color w:val="000000" w:themeColor="text1"/>
              </w:rPr>
              <w:t>100 punkti</w:t>
            </w:r>
          </w:p>
        </w:tc>
        <w:tc>
          <w:tcPr>
            <w:tcW w:w="5670" w:type="dxa"/>
          </w:tcPr>
          <w:p w14:paraId="68CC45A0" w14:textId="77777777" w:rsidR="00612770" w:rsidRPr="00E46AAA" w:rsidRDefault="00612770" w:rsidP="00612770">
            <w:pPr>
              <w:jc w:val="both"/>
              <w:rPr>
                <w:rFonts w:ascii="Times New Roman" w:hAnsi="Times New Roman" w:cs="Times New Roman"/>
                <w:b/>
                <w:bCs/>
                <w:color w:val="000000" w:themeColor="text1"/>
              </w:rPr>
            </w:pPr>
          </w:p>
        </w:tc>
      </w:tr>
    </w:tbl>
    <w:p w14:paraId="6A4C6B4E" w14:textId="77777777" w:rsidR="00612770" w:rsidRPr="00A50D4D" w:rsidRDefault="00612770" w:rsidP="00612770">
      <w:pPr>
        <w:jc w:val="both"/>
        <w:rPr>
          <w:rFonts w:ascii="Times New Roman" w:hAnsi="Times New Roman" w:cs="Times New Roman"/>
          <w:b/>
          <w:bCs/>
          <w:color w:val="000000" w:themeColor="text1"/>
        </w:rPr>
      </w:pPr>
    </w:p>
    <w:p w14:paraId="75F9E957" w14:textId="77777777" w:rsidR="0077202C" w:rsidRPr="00A50D4D" w:rsidRDefault="00C92009" w:rsidP="0077202C">
      <w:pPr>
        <w:pStyle w:val="ListParagraph"/>
        <w:numPr>
          <w:ilvl w:val="3"/>
          <w:numId w:val="12"/>
        </w:numPr>
        <w:ind w:left="1843"/>
        <w:jc w:val="both"/>
        <w:rPr>
          <w:color w:val="000000" w:themeColor="text1"/>
          <w:sz w:val="22"/>
          <w:szCs w:val="22"/>
        </w:rPr>
      </w:pPr>
      <w:r w:rsidRPr="00A50D4D">
        <w:rPr>
          <w:color w:val="000000" w:themeColor="text1"/>
          <w:sz w:val="22"/>
          <w:szCs w:val="22"/>
        </w:rPr>
        <w:t>maksimāli iespējamā piedāvājumu novērtējuma kopsumma ir 100 punkti.</w:t>
      </w:r>
    </w:p>
    <w:p w14:paraId="137C5D10" w14:textId="1A3CA0A5" w:rsidR="004F7C37" w:rsidRPr="00A50D4D" w:rsidRDefault="0077202C" w:rsidP="004F7C37">
      <w:pPr>
        <w:pStyle w:val="ListParagraph"/>
        <w:numPr>
          <w:ilvl w:val="3"/>
          <w:numId w:val="12"/>
        </w:numPr>
        <w:ind w:left="1843"/>
        <w:jc w:val="both"/>
        <w:rPr>
          <w:color w:val="000000" w:themeColor="text1"/>
          <w:sz w:val="22"/>
          <w:szCs w:val="22"/>
        </w:rPr>
      </w:pPr>
      <w:r w:rsidRPr="00A50D4D">
        <w:rPr>
          <w:color w:val="000000" w:themeColor="text1"/>
          <w:sz w:val="22"/>
          <w:szCs w:val="22"/>
        </w:rPr>
        <w:t xml:space="preserve">Pretendenta piedāvājuma galīgo skaitlisko vērtējumu </w:t>
      </w:r>
      <w:r w:rsidRPr="00A50D4D">
        <w:rPr>
          <w:b/>
          <w:bCs/>
          <w:color w:val="000000" w:themeColor="text1"/>
          <w:sz w:val="22"/>
          <w:szCs w:val="22"/>
        </w:rPr>
        <w:t>(</w:t>
      </w:r>
      <w:r w:rsidR="00022722">
        <w:rPr>
          <w:b/>
          <w:bCs/>
          <w:color w:val="000000" w:themeColor="text1"/>
          <w:sz w:val="22"/>
          <w:szCs w:val="22"/>
        </w:rPr>
        <w:t>D</w:t>
      </w:r>
      <w:r w:rsidRPr="00A50D4D">
        <w:rPr>
          <w:b/>
          <w:bCs/>
          <w:color w:val="000000" w:themeColor="text1"/>
          <w:sz w:val="22"/>
          <w:szCs w:val="22"/>
        </w:rPr>
        <w:t>)</w:t>
      </w:r>
      <w:r w:rsidRPr="00A50D4D">
        <w:rPr>
          <w:color w:val="000000" w:themeColor="text1"/>
          <w:sz w:val="22"/>
          <w:szCs w:val="22"/>
        </w:rPr>
        <w:t xml:space="preserve"> nosaka šādi: </w:t>
      </w:r>
      <w:r w:rsidR="0037611F">
        <w:rPr>
          <w:b/>
          <w:bCs/>
          <w:color w:val="000000" w:themeColor="text1"/>
          <w:sz w:val="22"/>
          <w:szCs w:val="22"/>
        </w:rPr>
        <w:t>D</w:t>
      </w:r>
      <w:r w:rsidRPr="00A50D4D">
        <w:rPr>
          <w:b/>
          <w:bCs/>
          <w:color w:val="000000" w:themeColor="text1"/>
          <w:sz w:val="22"/>
          <w:szCs w:val="22"/>
        </w:rPr>
        <w:t>=A+B+C</w:t>
      </w:r>
      <w:r w:rsidRPr="00A50D4D">
        <w:rPr>
          <w:color w:val="000000" w:themeColor="text1"/>
          <w:sz w:val="22"/>
          <w:szCs w:val="22"/>
        </w:rPr>
        <w:t>. Par saimnieciski visizdevīgāko piedāvājumu komisija atzīs piedāvājumu, kurš iegūs lielāko punktu skaitu kopvērtējumā – punktu kopsummu (</w:t>
      </w:r>
      <w:r w:rsidR="00022722">
        <w:rPr>
          <w:color w:val="000000" w:themeColor="text1"/>
          <w:sz w:val="22"/>
          <w:szCs w:val="22"/>
        </w:rPr>
        <w:t>D</w:t>
      </w:r>
      <w:r w:rsidRPr="00A50D4D">
        <w:rPr>
          <w:color w:val="000000" w:themeColor="text1"/>
          <w:sz w:val="22"/>
          <w:szCs w:val="22"/>
        </w:rPr>
        <w:t>).</w:t>
      </w:r>
    </w:p>
    <w:p w14:paraId="3DB29E7B" w14:textId="1185398A" w:rsidR="0027617F" w:rsidRPr="00A50D4D" w:rsidRDefault="004F7C37" w:rsidP="0027617F">
      <w:pPr>
        <w:pStyle w:val="ListParagraph"/>
        <w:numPr>
          <w:ilvl w:val="3"/>
          <w:numId w:val="12"/>
        </w:numPr>
        <w:ind w:left="1843"/>
        <w:jc w:val="both"/>
        <w:rPr>
          <w:color w:val="000000" w:themeColor="text1"/>
          <w:sz w:val="22"/>
          <w:szCs w:val="22"/>
        </w:rPr>
      </w:pPr>
      <w:r w:rsidRPr="00A50D4D">
        <w:rPr>
          <w:color w:val="000000" w:themeColor="text1"/>
          <w:sz w:val="22"/>
          <w:szCs w:val="22"/>
        </w:rPr>
        <w:t xml:space="preserve">Iegūtie punkti katrā vērtēšanas stadijā tiek noapaļoti līdz diviem cipariem aiz komata (piemēram, ja tiek iegūts punktu skaits </w:t>
      </w:r>
      <w:r w:rsidR="00C74829">
        <w:rPr>
          <w:color w:val="000000" w:themeColor="text1"/>
          <w:sz w:val="22"/>
          <w:szCs w:val="22"/>
        </w:rPr>
        <w:t>“</w:t>
      </w:r>
      <w:r w:rsidRPr="00A50D4D">
        <w:rPr>
          <w:color w:val="000000" w:themeColor="text1"/>
          <w:sz w:val="22"/>
          <w:szCs w:val="22"/>
        </w:rPr>
        <w:t xml:space="preserve">5,765”, tad Pretendentam piešķiramo punktu skaits tiek noapaļots uz </w:t>
      </w:r>
      <w:r w:rsidR="00C74829">
        <w:rPr>
          <w:color w:val="000000" w:themeColor="text1"/>
          <w:sz w:val="22"/>
          <w:szCs w:val="22"/>
        </w:rPr>
        <w:t>“</w:t>
      </w:r>
      <w:r w:rsidRPr="00A50D4D">
        <w:rPr>
          <w:color w:val="000000" w:themeColor="text1"/>
          <w:sz w:val="22"/>
          <w:szCs w:val="22"/>
        </w:rPr>
        <w:t>5,77”).</w:t>
      </w:r>
    </w:p>
    <w:p w14:paraId="00DE22B8" w14:textId="75463C92" w:rsidR="004F7C37" w:rsidRPr="00A50D4D" w:rsidRDefault="0027617F" w:rsidP="0027617F">
      <w:pPr>
        <w:pStyle w:val="ListParagraph"/>
        <w:numPr>
          <w:ilvl w:val="3"/>
          <w:numId w:val="12"/>
        </w:numPr>
        <w:ind w:left="1843"/>
        <w:jc w:val="both"/>
        <w:rPr>
          <w:color w:val="000000" w:themeColor="text1"/>
          <w:sz w:val="22"/>
          <w:szCs w:val="22"/>
        </w:rPr>
      </w:pPr>
      <w:r w:rsidRPr="00A50D4D">
        <w:rPr>
          <w:color w:val="000000" w:themeColor="text1"/>
          <w:sz w:val="22"/>
          <w:szCs w:val="22"/>
        </w:rPr>
        <w:t>Ja vairāki piedāvājumi ir ieguvuši vienādu lielāko punktu skaitu, Iepirkuma Komisija no tiem izvēlas piedāvājumu, kas ieguvis lielāko punktu skaitu A kritērijā.  Ja pretendenti par A kritēriju ir saņēmuši vienādu punktu skaitu, tad kā nākamais izšķirošais piedāvājuma izvēles kritērijs tiek noteikts visvairāk iegūto punktu skaits B kritērijā.</w:t>
      </w:r>
    </w:p>
    <w:p w14:paraId="69BA0848" w14:textId="1C081DAE" w:rsidR="00EF7D07" w:rsidRPr="00005A21" w:rsidRDefault="001518A6" w:rsidP="00005A21">
      <w:pPr>
        <w:pStyle w:val="ListParagraph"/>
        <w:numPr>
          <w:ilvl w:val="3"/>
          <w:numId w:val="12"/>
        </w:numPr>
        <w:ind w:left="1843"/>
        <w:jc w:val="both"/>
        <w:rPr>
          <w:color w:val="000000" w:themeColor="text1"/>
          <w:sz w:val="22"/>
          <w:szCs w:val="22"/>
        </w:rPr>
      </w:pPr>
      <w:r w:rsidRPr="00A50D4D">
        <w:rPr>
          <w:color w:val="000000" w:themeColor="text1"/>
          <w:sz w:val="22"/>
          <w:szCs w:val="22"/>
        </w:rPr>
        <w:t>Vispārīgā vienošanās tiek</w:t>
      </w:r>
      <w:r w:rsidR="00074525" w:rsidRPr="00A50D4D">
        <w:rPr>
          <w:color w:val="000000" w:themeColor="text1"/>
          <w:sz w:val="22"/>
          <w:szCs w:val="22"/>
        </w:rPr>
        <w:t xml:space="preserve"> slēgta ar</w:t>
      </w:r>
      <w:r w:rsidRPr="00A50D4D">
        <w:rPr>
          <w:color w:val="000000" w:themeColor="text1"/>
          <w:sz w:val="22"/>
          <w:szCs w:val="22"/>
        </w:rPr>
        <w:t xml:space="preserve"> pretendentiem, kuri saņēmuši lielāko punktu skaitu</w:t>
      </w:r>
      <w:r w:rsidR="00CF6503" w:rsidRPr="00A50D4D">
        <w:rPr>
          <w:color w:val="000000" w:themeColor="text1"/>
          <w:sz w:val="22"/>
          <w:szCs w:val="22"/>
        </w:rPr>
        <w:t xml:space="preserve"> (tiek sastādīts saraksts </w:t>
      </w:r>
      <w:r w:rsidR="000236D2" w:rsidRPr="00A50D4D">
        <w:rPr>
          <w:color w:val="000000" w:themeColor="text1"/>
          <w:sz w:val="22"/>
          <w:szCs w:val="22"/>
        </w:rPr>
        <w:t>dilstošā secībā, sākot ar augstāko punktu skaitu</w:t>
      </w:r>
      <w:r w:rsidR="00CF6503" w:rsidRPr="00A50D4D">
        <w:rPr>
          <w:color w:val="000000" w:themeColor="text1"/>
          <w:sz w:val="22"/>
          <w:szCs w:val="22"/>
        </w:rPr>
        <w:t>)</w:t>
      </w:r>
      <w:r w:rsidRPr="00A50D4D">
        <w:rPr>
          <w:color w:val="000000" w:themeColor="text1"/>
          <w:sz w:val="22"/>
          <w:szCs w:val="22"/>
        </w:rPr>
        <w:t xml:space="preserve">. </w:t>
      </w:r>
      <w:r w:rsidRPr="00A50D4D">
        <w:rPr>
          <w:b/>
          <w:bCs/>
          <w:color w:val="000000" w:themeColor="text1"/>
          <w:sz w:val="22"/>
          <w:szCs w:val="22"/>
        </w:rPr>
        <w:t xml:space="preserve">Maksimālais </w:t>
      </w:r>
      <w:r w:rsidRPr="00A50D4D">
        <w:rPr>
          <w:rFonts w:eastAsia="Calibri"/>
          <w:b/>
          <w:bCs/>
          <w:sz w:val="22"/>
          <w:szCs w:val="22"/>
        </w:rPr>
        <w:t xml:space="preserve">Vispārīgās vienošanās dalībnieku skaits ir </w:t>
      </w:r>
      <w:r w:rsidR="00D26B45">
        <w:rPr>
          <w:rFonts w:eastAsia="Calibri"/>
          <w:b/>
          <w:bCs/>
          <w:sz w:val="22"/>
          <w:szCs w:val="22"/>
        </w:rPr>
        <w:t>50</w:t>
      </w:r>
      <w:r w:rsidRPr="00A50D4D">
        <w:rPr>
          <w:rFonts w:eastAsia="Calibri"/>
          <w:b/>
          <w:bCs/>
          <w:sz w:val="22"/>
          <w:szCs w:val="22"/>
        </w:rPr>
        <w:t xml:space="preserve"> </w:t>
      </w:r>
      <w:r w:rsidRPr="000B1A45">
        <w:rPr>
          <w:b/>
          <w:bCs/>
          <w:color w:val="000000" w:themeColor="text1"/>
          <w:sz w:val="22"/>
          <w:szCs w:val="22"/>
        </w:rPr>
        <w:t>dalībnieki</w:t>
      </w:r>
      <w:r w:rsidRPr="00A50D4D">
        <w:rPr>
          <w:rFonts w:eastAsia="Calibri"/>
          <w:b/>
          <w:bCs/>
          <w:sz w:val="22"/>
          <w:szCs w:val="22"/>
        </w:rPr>
        <w:t>.</w:t>
      </w:r>
      <w:r w:rsidR="00BF3D2D" w:rsidRPr="00A50D4D">
        <w:rPr>
          <w:color w:val="000000" w:themeColor="text1"/>
          <w:sz w:val="22"/>
          <w:szCs w:val="22"/>
        </w:rPr>
        <w:t xml:space="preserve"> </w:t>
      </w:r>
    </w:p>
    <w:p w14:paraId="4DF2823F" w14:textId="77777777" w:rsidR="00EF7D07" w:rsidRPr="00A50D4D" w:rsidRDefault="00EF7D07" w:rsidP="00EF7D07">
      <w:pPr>
        <w:pStyle w:val="ListParagraph"/>
        <w:ind w:left="1843"/>
        <w:jc w:val="both"/>
        <w:rPr>
          <w:color w:val="000000" w:themeColor="text1"/>
          <w:sz w:val="22"/>
          <w:szCs w:val="22"/>
        </w:rPr>
      </w:pPr>
    </w:p>
    <w:p w14:paraId="61B4FCF8" w14:textId="1B5BD9C3" w:rsidR="00D44980" w:rsidRPr="00005A21" w:rsidRDefault="004D7119" w:rsidP="00005A21">
      <w:pPr>
        <w:pStyle w:val="ListParagraph"/>
        <w:numPr>
          <w:ilvl w:val="2"/>
          <w:numId w:val="12"/>
        </w:numPr>
        <w:tabs>
          <w:tab w:val="left" w:pos="426"/>
        </w:tabs>
        <w:jc w:val="both"/>
      </w:pPr>
      <w:r w:rsidRPr="00005A21">
        <w:rPr>
          <w:b/>
          <w:color w:val="000000"/>
        </w:rPr>
        <w:t xml:space="preserve"> </w:t>
      </w:r>
      <w:r w:rsidR="00D44980" w:rsidRPr="00005A21">
        <w:rPr>
          <w:b/>
          <w:color w:val="000000"/>
        </w:rPr>
        <w:t>Pretendentu izslēgšanas iemeslu</w:t>
      </w:r>
      <w:r w:rsidR="00D44980" w:rsidRPr="00005A21">
        <w:rPr>
          <w:b/>
        </w:rPr>
        <w:t xml:space="preserve"> pārbaude</w:t>
      </w:r>
      <w:r w:rsidR="00D44980" w:rsidRPr="00005A21">
        <w:t xml:space="preserve"> </w:t>
      </w:r>
    </w:p>
    <w:bookmarkEnd w:id="15"/>
    <w:p w14:paraId="7759921A" w14:textId="16FCD2ED" w:rsidR="00D44980" w:rsidRPr="00A50D4D" w:rsidRDefault="00D44980" w:rsidP="00D44980">
      <w:pPr>
        <w:spacing w:after="0" w:line="240" w:lineRule="auto"/>
        <w:ind w:left="426"/>
        <w:jc w:val="both"/>
        <w:rPr>
          <w:rFonts w:ascii="Times New Roman" w:hAnsi="Times New Roman" w:cs="Times New Roman"/>
          <w:color w:val="000000"/>
        </w:rPr>
      </w:pPr>
      <w:r w:rsidRPr="00A50D4D">
        <w:rPr>
          <w:rFonts w:ascii="Times New Roman" w:hAnsi="Times New Roman" w:cs="Times New Roman"/>
        </w:rPr>
        <w:t xml:space="preserve">Komisija veic pretendentu izslēgšanas iemeslu pārbaudi Nolikuma 6.4. punktā noteiktajā kārtībā </w:t>
      </w:r>
      <w:r w:rsidRPr="00A50D4D">
        <w:rPr>
          <w:rFonts w:ascii="Times New Roman" w:hAnsi="Times New Roman" w:cs="Times New Roman"/>
          <w:color w:val="000000"/>
        </w:rPr>
        <w:t xml:space="preserve">attiecībā uz Pretendentu, kuram būtu piešķiramas </w:t>
      </w:r>
      <w:r w:rsidR="004A2332" w:rsidRPr="00A50D4D">
        <w:rPr>
          <w:rFonts w:ascii="Times New Roman" w:hAnsi="Times New Roman" w:cs="Times New Roman"/>
          <w:color w:val="000000"/>
        </w:rPr>
        <w:t>Vispārīgās vienošanās</w:t>
      </w:r>
      <w:r w:rsidRPr="00A50D4D">
        <w:rPr>
          <w:rFonts w:ascii="Times New Roman" w:hAnsi="Times New Roman" w:cs="Times New Roman"/>
          <w:color w:val="000000"/>
        </w:rPr>
        <w:t xml:space="preserve"> slēgšanas tiesības.</w:t>
      </w:r>
    </w:p>
    <w:p w14:paraId="4246F1BF" w14:textId="77777777" w:rsidR="00D44980" w:rsidRPr="00A50D4D" w:rsidRDefault="00D44980" w:rsidP="00D252AE">
      <w:pPr>
        <w:pStyle w:val="ListParagraph"/>
        <w:numPr>
          <w:ilvl w:val="0"/>
          <w:numId w:val="9"/>
        </w:numPr>
        <w:ind w:left="426" w:hanging="426"/>
        <w:contextualSpacing w:val="0"/>
        <w:jc w:val="both"/>
        <w:rPr>
          <w:b/>
          <w:vanish/>
          <w:color w:val="000000"/>
          <w:sz w:val="22"/>
          <w:szCs w:val="22"/>
          <w:lang w:bidi="lo-LA"/>
        </w:rPr>
      </w:pPr>
    </w:p>
    <w:p w14:paraId="36B5016E" w14:textId="77777777" w:rsidR="00D44980" w:rsidRPr="00A50D4D" w:rsidRDefault="00D44980" w:rsidP="00D252AE">
      <w:pPr>
        <w:pStyle w:val="ListParagraph"/>
        <w:numPr>
          <w:ilvl w:val="0"/>
          <w:numId w:val="9"/>
        </w:numPr>
        <w:ind w:left="426" w:hanging="426"/>
        <w:contextualSpacing w:val="0"/>
        <w:jc w:val="both"/>
        <w:rPr>
          <w:b/>
          <w:vanish/>
          <w:color w:val="000000"/>
          <w:sz w:val="22"/>
          <w:szCs w:val="22"/>
          <w:lang w:bidi="lo-LA"/>
        </w:rPr>
      </w:pPr>
    </w:p>
    <w:p w14:paraId="5904B905" w14:textId="77777777" w:rsidR="00D44980" w:rsidRPr="00A50D4D" w:rsidRDefault="00D44980" w:rsidP="00D252AE">
      <w:pPr>
        <w:pStyle w:val="ListParagraph"/>
        <w:numPr>
          <w:ilvl w:val="1"/>
          <w:numId w:val="9"/>
        </w:numPr>
        <w:ind w:left="426" w:hanging="426"/>
        <w:contextualSpacing w:val="0"/>
        <w:jc w:val="both"/>
        <w:rPr>
          <w:b/>
          <w:vanish/>
          <w:color w:val="000000"/>
          <w:sz w:val="22"/>
          <w:szCs w:val="22"/>
          <w:lang w:bidi="lo-LA"/>
        </w:rPr>
      </w:pPr>
    </w:p>
    <w:p w14:paraId="253AC96A" w14:textId="77777777" w:rsidR="00D44980" w:rsidRPr="00A50D4D" w:rsidRDefault="00D44980" w:rsidP="00D252AE">
      <w:pPr>
        <w:pStyle w:val="ListParagraph"/>
        <w:numPr>
          <w:ilvl w:val="1"/>
          <w:numId w:val="9"/>
        </w:numPr>
        <w:ind w:left="426" w:hanging="426"/>
        <w:contextualSpacing w:val="0"/>
        <w:jc w:val="both"/>
        <w:rPr>
          <w:b/>
          <w:vanish/>
          <w:color w:val="000000"/>
          <w:sz w:val="22"/>
          <w:szCs w:val="22"/>
          <w:lang w:bidi="lo-LA"/>
        </w:rPr>
      </w:pPr>
    </w:p>
    <w:p w14:paraId="5B4D9DC1" w14:textId="77777777" w:rsidR="00D44980" w:rsidRPr="00A50D4D" w:rsidRDefault="00D44980" w:rsidP="00D252AE">
      <w:pPr>
        <w:pStyle w:val="ListParagraph"/>
        <w:numPr>
          <w:ilvl w:val="1"/>
          <w:numId w:val="9"/>
        </w:numPr>
        <w:ind w:left="426" w:hanging="426"/>
        <w:contextualSpacing w:val="0"/>
        <w:jc w:val="both"/>
        <w:rPr>
          <w:b/>
          <w:vanish/>
          <w:color w:val="000000"/>
          <w:sz w:val="22"/>
          <w:szCs w:val="22"/>
          <w:lang w:bidi="lo-LA"/>
        </w:rPr>
      </w:pPr>
    </w:p>
    <w:p w14:paraId="4BA9E26F" w14:textId="77777777" w:rsidR="00D44980" w:rsidRPr="00A50D4D" w:rsidRDefault="00D44980" w:rsidP="00D252AE">
      <w:pPr>
        <w:pStyle w:val="ListParagraph"/>
        <w:numPr>
          <w:ilvl w:val="1"/>
          <w:numId w:val="9"/>
        </w:numPr>
        <w:ind w:left="426" w:hanging="426"/>
        <w:contextualSpacing w:val="0"/>
        <w:jc w:val="both"/>
        <w:rPr>
          <w:b/>
          <w:vanish/>
          <w:color w:val="000000"/>
          <w:sz w:val="22"/>
          <w:szCs w:val="22"/>
          <w:lang w:bidi="lo-LA"/>
        </w:rPr>
      </w:pPr>
    </w:p>
    <w:p w14:paraId="4F6096B0" w14:textId="77777777" w:rsidR="00D44980" w:rsidRPr="00A50D4D" w:rsidRDefault="00D44980" w:rsidP="00D252AE">
      <w:pPr>
        <w:pStyle w:val="ListParagraph"/>
        <w:numPr>
          <w:ilvl w:val="1"/>
          <w:numId w:val="9"/>
        </w:numPr>
        <w:ind w:left="426" w:hanging="426"/>
        <w:contextualSpacing w:val="0"/>
        <w:jc w:val="both"/>
        <w:rPr>
          <w:b/>
          <w:vanish/>
          <w:color w:val="000000"/>
          <w:sz w:val="22"/>
          <w:szCs w:val="22"/>
          <w:lang w:bidi="lo-LA"/>
        </w:rPr>
      </w:pPr>
    </w:p>
    <w:p w14:paraId="4781BA06" w14:textId="77777777" w:rsidR="00D44980" w:rsidRPr="00A50D4D" w:rsidRDefault="00D44980" w:rsidP="00D252AE">
      <w:pPr>
        <w:pStyle w:val="ListParagraph"/>
        <w:numPr>
          <w:ilvl w:val="1"/>
          <w:numId w:val="9"/>
        </w:numPr>
        <w:ind w:left="426" w:hanging="426"/>
        <w:contextualSpacing w:val="0"/>
        <w:jc w:val="both"/>
        <w:rPr>
          <w:b/>
          <w:vanish/>
          <w:color w:val="000000"/>
          <w:sz w:val="22"/>
          <w:szCs w:val="22"/>
          <w:lang w:bidi="lo-LA"/>
        </w:rPr>
      </w:pPr>
    </w:p>
    <w:p w14:paraId="56CA5B15" w14:textId="77777777" w:rsidR="00D44980" w:rsidRPr="00A50D4D" w:rsidRDefault="00D44980" w:rsidP="00D252AE">
      <w:pPr>
        <w:pStyle w:val="ListParagraph"/>
        <w:numPr>
          <w:ilvl w:val="1"/>
          <w:numId w:val="9"/>
        </w:numPr>
        <w:ind w:left="426" w:hanging="426"/>
        <w:contextualSpacing w:val="0"/>
        <w:jc w:val="both"/>
        <w:rPr>
          <w:b/>
          <w:vanish/>
          <w:color w:val="000000"/>
          <w:sz w:val="22"/>
          <w:szCs w:val="22"/>
          <w:lang w:bidi="lo-LA"/>
        </w:rPr>
      </w:pPr>
    </w:p>
    <w:p w14:paraId="2C152BD7" w14:textId="77777777" w:rsidR="00D44980" w:rsidRPr="00A50D4D" w:rsidRDefault="00D44980" w:rsidP="00D44980">
      <w:pPr>
        <w:pStyle w:val="Stils2"/>
        <w:numPr>
          <w:ilvl w:val="0"/>
          <w:numId w:val="0"/>
        </w:numPr>
        <w:tabs>
          <w:tab w:val="left" w:pos="567"/>
        </w:tabs>
        <w:ind w:left="426" w:hanging="426"/>
        <w:rPr>
          <w:color w:val="auto"/>
          <w:sz w:val="22"/>
          <w:szCs w:val="22"/>
        </w:rPr>
      </w:pPr>
    </w:p>
    <w:p w14:paraId="65130A75" w14:textId="50F7F6DE" w:rsidR="00880348" w:rsidRPr="00A50D4D" w:rsidRDefault="00880348" w:rsidP="00D252AE">
      <w:pPr>
        <w:pStyle w:val="Stils1"/>
        <w:numPr>
          <w:ilvl w:val="0"/>
          <w:numId w:val="17"/>
        </w:numPr>
        <w:spacing w:after="120"/>
        <w:ind w:left="448" w:hanging="448"/>
        <w:jc w:val="center"/>
        <w:rPr>
          <w:i w:val="0"/>
          <w:iCs/>
          <w:caps/>
          <w:sz w:val="22"/>
          <w:szCs w:val="22"/>
        </w:rPr>
      </w:pPr>
      <w:r w:rsidRPr="00A50D4D">
        <w:rPr>
          <w:i w:val="0"/>
          <w:iCs/>
          <w:caps/>
          <w:sz w:val="22"/>
          <w:szCs w:val="22"/>
        </w:rPr>
        <w:t xml:space="preserve">Lēmuma pieņemšana par </w:t>
      </w:r>
      <w:r w:rsidR="00652466" w:rsidRPr="00A50D4D">
        <w:rPr>
          <w:i w:val="0"/>
          <w:iCs/>
          <w:caps/>
          <w:sz w:val="22"/>
          <w:szCs w:val="22"/>
        </w:rPr>
        <w:t>VISPĀRĪGĀS VIENOŠANĀS</w:t>
      </w:r>
      <w:r w:rsidRPr="00A50D4D">
        <w:rPr>
          <w:i w:val="0"/>
          <w:iCs/>
          <w:caps/>
          <w:sz w:val="22"/>
          <w:szCs w:val="22"/>
        </w:rPr>
        <w:t xml:space="preserve"> slēgšanas tiesību piešķiršanu</w:t>
      </w:r>
    </w:p>
    <w:p w14:paraId="16A9B0C1" w14:textId="3B1AB52D" w:rsidR="00F352C7" w:rsidRPr="00A50D4D" w:rsidRDefault="00F352C7" w:rsidP="00D252AE">
      <w:pPr>
        <w:pStyle w:val="Stils2"/>
        <w:numPr>
          <w:ilvl w:val="1"/>
          <w:numId w:val="19"/>
        </w:numPr>
        <w:rPr>
          <w:iCs/>
          <w:sz w:val="22"/>
          <w:szCs w:val="22"/>
        </w:rPr>
      </w:pPr>
      <w:r w:rsidRPr="00A50D4D">
        <w:rPr>
          <w:iCs/>
          <w:sz w:val="22"/>
          <w:szCs w:val="22"/>
        </w:rPr>
        <w:t xml:space="preserve">Komisija lemj par Vispārīgās vienošanās slēgšanas tiesību piešķiršanu </w:t>
      </w:r>
      <w:r w:rsidR="000F5B01" w:rsidRPr="000B1A45">
        <w:rPr>
          <w:iCs/>
          <w:sz w:val="22"/>
          <w:szCs w:val="22"/>
        </w:rPr>
        <w:t xml:space="preserve">līdz </w:t>
      </w:r>
      <w:r w:rsidR="00D26B45">
        <w:rPr>
          <w:iCs/>
          <w:sz w:val="22"/>
          <w:szCs w:val="22"/>
        </w:rPr>
        <w:t>50</w:t>
      </w:r>
      <w:r w:rsidR="000F5B01" w:rsidRPr="00A50D4D">
        <w:rPr>
          <w:iCs/>
          <w:sz w:val="22"/>
          <w:szCs w:val="22"/>
        </w:rPr>
        <w:t xml:space="preserve"> </w:t>
      </w:r>
      <w:r w:rsidRPr="00A50D4D">
        <w:rPr>
          <w:iCs/>
          <w:sz w:val="22"/>
          <w:szCs w:val="22"/>
        </w:rPr>
        <w:t>pretendentiem, kuriem atbilstoši Komisijas lēmumam būtu piešķiramas Vispārīgās vienošanās slēgšanas tiesības (Nolikuma 7.</w:t>
      </w:r>
      <w:r w:rsidR="002A55E5" w:rsidRPr="00A50D4D">
        <w:rPr>
          <w:iCs/>
          <w:sz w:val="22"/>
          <w:szCs w:val="22"/>
        </w:rPr>
        <w:t>6.2</w:t>
      </w:r>
      <w:r w:rsidRPr="00A50D4D">
        <w:rPr>
          <w:iCs/>
          <w:sz w:val="22"/>
          <w:szCs w:val="22"/>
        </w:rPr>
        <w:t>. punkts) un uz kuriem neattiecas Nolikuma 6.4. punktā noteiktie pretendentu izslēgšanas iemesli.</w:t>
      </w:r>
    </w:p>
    <w:p w14:paraId="06EEAC37" w14:textId="77777777" w:rsidR="00F352C7" w:rsidRPr="00A50D4D" w:rsidRDefault="00F352C7" w:rsidP="00D252AE">
      <w:pPr>
        <w:numPr>
          <w:ilvl w:val="1"/>
          <w:numId w:val="19"/>
        </w:numPr>
        <w:spacing w:after="0" w:line="240" w:lineRule="auto"/>
        <w:jc w:val="both"/>
        <w:rPr>
          <w:rFonts w:ascii="Times New Roman" w:hAnsi="Times New Roman" w:cs="Times New Roman"/>
          <w:color w:val="000000"/>
        </w:rPr>
      </w:pPr>
      <w:r w:rsidRPr="00A50D4D">
        <w:rPr>
          <w:rFonts w:ascii="Times New Roman" w:hAnsi="Times New Roman" w:cs="Times New Roman"/>
          <w:color w:val="000000"/>
        </w:rPr>
        <w:t>Par atteikšanos slēgt Vispārīgo vienošanos ar Pasūtītāju uzskatāmi šādi gadījumi:</w:t>
      </w:r>
    </w:p>
    <w:p w14:paraId="0D517421" w14:textId="77777777" w:rsidR="00F352C7" w:rsidRPr="00A50D4D" w:rsidRDefault="00F352C7" w:rsidP="00F352C7">
      <w:pPr>
        <w:spacing w:after="0" w:line="240" w:lineRule="auto"/>
        <w:ind w:left="993" w:hanging="567"/>
        <w:jc w:val="both"/>
        <w:rPr>
          <w:rFonts w:ascii="Times New Roman" w:hAnsi="Times New Roman" w:cs="Times New Roman"/>
          <w:color w:val="000000"/>
        </w:rPr>
      </w:pPr>
      <w:r w:rsidRPr="00A50D4D">
        <w:rPr>
          <w:rFonts w:ascii="Times New Roman" w:hAnsi="Times New Roman" w:cs="Times New Roman"/>
          <w:color w:val="000000"/>
        </w:rPr>
        <w:t>8.2.1. Pretendents rakstiski paziņo Komisijai par iesniegtā piedāvājuma atsaukšanu;</w:t>
      </w:r>
    </w:p>
    <w:p w14:paraId="08E0C7AB" w14:textId="77777777" w:rsidR="00F352C7" w:rsidRPr="00A50D4D" w:rsidRDefault="00F352C7" w:rsidP="00F352C7">
      <w:pPr>
        <w:spacing w:after="0" w:line="240" w:lineRule="auto"/>
        <w:ind w:left="993" w:hanging="567"/>
        <w:jc w:val="both"/>
        <w:rPr>
          <w:rFonts w:ascii="Times New Roman" w:hAnsi="Times New Roman" w:cs="Times New Roman"/>
          <w:color w:val="000000"/>
        </w:rPr>
      </w:pPr>
      <w:r w:rsidRPr="00A50D4D">
        <w:rPr>
          <w:rFonts w:ascii="Times New Roman" w:hAnsi="Times New Roman" w:cs="Times New Roman"/>
          <w:color w:val="000000"/>
        </w:rPr>
        <w:t xml:space="preserve">8.2.2. Pretendents </w:t>
      </w:r>
      <w:proofErr w:type="spellStart"/>
      <w:r w:rsidRPr="00A50D4D">
        <w:rPr>
          <w:rFonts w:ascii="Times New Roman" w:hAnsi="Times New Roman" w:cs="Times New Roman"/>
          <w:color w:val="000000"/>
        </w:rPr>
        <w:t>neatsūta</w:t>
      </w:r>
      <w:proofErr w:type="spellEnd"/>
      <w:r w:rsidRPr="00A50D4D">
        <w:rPr>
          <w:rFonts w:ascii="Times New Roman" w:hAnsi="Times New Roman" w:cs="Times New Roman"/>
          <w:color w:val="000000"/>
        </w:rPr>
        <w:t xml:space="preserve"> Pasūtītājam ar drošu elektronisko parakstu (ar laika zīmogu), no savas puses, parakstītu Vispārīgo vienošanos paziņojumā par Vispārīgās vienošanās slēgšanu noteiktajā termiņā. Šādā gadījumā Pasūtītāja parakstītā Vispārīgā vienošanās nestājas spēkā;</w:t>
      </w:r>
    </w:p>
    <w:p w14:paraId="3258AF02" w14:textId="13C28935" w:rsidR="00F352C7" w:rsidRPr="00A50D4D" w:rsidRDefault="00F352C7" w:rsidP="00F352C7">
      <w:pPr>
        <w:spacing w:after="0" w:line="240" w:lineRule="auto"/>
        <w:ind w:left="993" w:hanging="567"/>
        <w:jc w:val="both"/>
        <w:rPr>
          <w:rFonts w:ascii="Times New Roman" w:hAnsi="Times New Roman" w:cs="Times New Roman"/>
          <w:color w:val="000000"/>
        </w:rPr>
      </w:pPr>
      <w:r w:rsidRPr="00A50D4D">
        <w:rPr>
          <w:rFonts w:ascii="Times New Roman" w:hAnsi="Times New Roman" w:cs="Times New Roman"/>
          <w:color w:val="000000"/>
        </w:rPr>
        <w:lastRenderedPageBreak/>
        <w:t>8.</w:t>
      </w:r>
      <w:r w:rsidR="00796FBE" w:rsidRPr="00A50D4D">
        <w:rPr>
          <w:rFonts w:ascii="Times New Roman" w:hAnsi="Times New Roman" w:cs="Times New Roman"/>
          <w:color w:val="000000"/>
        </w:rPr>
        <w:t>2</w:t>
      </w:r>
      <w:r w:rsidRPr="00A50D4D">
        <w:rPr>
          <w:rFonts w:ascii="Times New Roman" w:hAnsi="Times New Roman" w:cs="Times New Roman"/>
          <w:color w:val="000000"/>
        </w:rPr>
        <w:t>.3. Pretendents neiesniedz Nolikuma 11.2.4. punktā noteikto reģistrāciju apliecinošu dokumentu vai sadarbības līguma kopiju Pasūtītāja notiktajā termiņā.</w:t>
      </w:r>
    </w:p>
    <w:p w14:paraId="0F3EA8EF" w14:textId="24C35880" w:rsidR="00F352C7" w:rsidRPr="00A50D4D" w:rsidRDefault="00F352C7" w:rsidP="00F352C7">
      <w:pPr>
        <w:spacing w:after="0" w:line="240" w:lineRule="auto"/>
        <w:ind w:left="425" w:hanging="425"/>
        <w:jc w:val="both"/>
        <w:rPr>
          <w:rFonts w:ascii="Times New Roman" w:hAnsi="Times New Roman" w:cs="Times New Roman"/>
          <w:iCs/>
          <w:color w:val="000000"/>
        </w:rPr>
      </w:pPr>
      <w:r w:rsidRPr="00A50D4D">
        <w:rPr>
          <w:rFonts w:ascii="Times New Roman" w:hAnsi="Times New Roman" w:cs="Times New Roman"/>
          <w:iCs/>
          <w:color w:val="000000"/>
        </w:rPr>
        <w:t>8.3. Pasūtītājs triju darbdienu laikā pēc Nolikuma 8.1. punktā noteiktā lēmuma pieņemšanas vienlaikus informē visus Pretendentus par Komisijas pieņemto lēmumu attiecībā uz Vispārīgās vienošanās slēgšanu, nosūtot informāciju elektroniski, izmantojot drošu elektronisko parakstu, uz Pretendenta pieteikumā norādīto elektroniskā pasta adresi.</w:t>
      </w:r>
    </w:p>
    <w:p w14:paraId="17B95DB6" w14:textId="77777777" w:rsidR="00880348" w:rsidRPr="00A50D4D" w:rsidRDefault="00880348" w:rsidP="00F352C7">
      <w:pPr>
        <w:pStyle w:val="Stils2"/>
        <w:numPr>
          <w:ilvl w:val="0"/>
          <w:numId w:val="0"/>
        </w:numPr>
        <w:ind w:left="426"/>
        <w:rPr>
          <w:iCs/>
          <w:sz w:val="22"/>
          <w:szCs w:val="22"/>
        </w:rPr>
      </w:pPr>
    </w:p>
    <w:p w14:paraId="63B0B6EF" w14:textId="091264D9" w:rsidR="00BF3D2D" w:rsidRPr="00A50D4D" w:rsidRDefault="00BF3D2D" w:rsidP="00D252AE">
      <w:pPr>
        <w:pStyle w:val="ListParagraph"/>
        <w:numPr>
          <w:ilvl w:val="0"/>
          <w:numId w:val="19"/>
        </w:numPr>
        <w:jc w:val="center"/>
        <w:rPr>
          <w:b/>
          <w:iCs/>
          <w:caps/>
          <w:color w:val="000000"/>
          <w:sz w:val="22"/>
          <w:szCs w:val="22"/>
        </w:rPr>
      </w:pPr>
      <w:r w:rsidRPr="00A50D4D">
        <w:rPr>
          <w:b/>
          <w:iCs/>
          <w:caps/>
          <w:color w:val="000000"/>
          <w:sz w:val="22"/>
          <w:szCs w:val="22"/>
        </w:rPr>
        <w:t>VISPĀRĪGĀ VIENOŠANĀS</w:t>
      </w:r>
    </w:p>
    <w:p w14:paraId="19519566" w14:textId="512B286E" w:rsidR="00D248AC" w:rsidRPr="00A50D4D" w:rsidRDefault="00BF3D2D" w:rsidP="00D252AE">
      <w:pPr>
        <w:pStyle w:val="Stils1"/>
        <w:numPr>
          <w:ilvl w:val="1"/>
          <w:numId w:val="19"/>
        </w:numPr>
        <w:ind w:left="426" w:hanging="426"/>
        <w:rPr>
          <w:b w:val="0"/>
          <w:i w:val="0"/>
          <w:sz w:val="22"/>
          <w:szCs w:val="22"/>
        </w:rPr>
      </w:pPr>
      <w:r w:rsidRPr="00A50D4D">
        <w:rPr>
          <w:b w:val="0"/>
          <w:i w:val="0"/>
          <w:color w:val="000000" w:themeColor="text1"/>
          <w:sz w:val="22"/>
          <w:szCs w:val="22"/>
        </w:rPr>
        <w:t xml:space="preserve">Vispārīgā vienošanās (Nolikuma </w:t>
      </w:r>
      <w:r w:rsidR="002A55E5" w:rsidRPr="00A50D4D">
        <w:rPr>
          <w:b w:val="0"/>
          <w:i w:val="0"/>
          <w:color w:val="000000" w:themeColor="text1"/>
          <w:sz w:val="22"/>
          <w:szCs w:val="22"/>
        </w:rPr>
        <w:t>8</w:t>
      </w:r>
      <w:r w:rsidRPr="00A50D4D">
        <w:rPr>
          <w:b w:val="0"/>
          <w:i w:val="0"/>
          <w:color w:val="000000" w:themeColor="text1"/>
          <w:sz w:val="22"/>
          <w:szCs w:val="22"/>
        </w:rPr>
        <w:t xml:space="preserve">. pielikums) nosaka Iepirkuma līguma noslēgšanas kārtību </w:t>
      </w:r>
      <w:r w:rsidRPr="00A50D4D">
        <w:rPr>
          <w:b w:val="0"/>
          <w:i w:val="0"/>
          <w:sz w:val="22"/>
          <w:szCs w:val="22"/>
        </w:rPr>
        <w:t>pakalpojumu nepieciešamības gadījumā un tiesiskās attiecības starp Pasūtītāju un Pretendentu (Vispārīgās vienošanās dalībnieku).</w:t>
      </w:r>
    </w:p>
    <w:p w14:paraId="07F9F751" w14:textId="441F5302" w:rsidR="002A55E5" w:rsidRPr="00A50D4D" w:rsidRDefault="002A55E5" w:rsidP="00D252AE">
      <w:pPr>
        <w:pStyle w:val="Stils1"/>
        <w:numPr>
          <w:ilvl w:val="1"/>
          <w:numId w:val="19"/>
        </w:numPr>
        <w:ind w:left="426" w:hanging="426"/>
        <w:rPr>
          <w:b w:val="0"/>
          <w:i w:val="0"/>
          <w:sz w:val="22"/>
          <w:szCs w:val="22"/>
        </w:rPr>
      </w:pPr>
      <w:r w:rsidRPr="00A50D4D">
        <w:rPr>
          <w:b w:val="0"/>
          <w:i w:val="0"/>
          <w:sz w:val="22"/>
          <w:szCs w:val="22"/>
        </w:rPr>
        <w:t>Vispārīgās vienošanās tiek slēgtas ne agrāk kā nākamajā darba dienā pēc PIL noteiktā nogaidīšanas termiņa beigām.</w:t>
      </w:r>
    </w:p>
    <w:p w14:paraId="3DE1B443" w14:textId="4DD6325D" w:rsidR="00BF3D2D" w:rsidRPr="00A50D4D" w:rsidRDefault="00BF3D2D" w:rsidP="00D252AE">
      <w:pPr>
        <w:pStyle w:val="Stils1"/>
        <w:numPr>
          <w:ilvl w:val="1"/>
          <w:numId w:val="19"/>
        </w:numPr>
        <w:ind w:left="426" w:hanging="426"/>
        <w:rPr>
          <w:b w:val="0"/>
          <w:i w:val="0"/>
          <w:sz w:val="22"/>
          <w:szCs w:val="22"/>
        </w:rPr>
      </w:pPr>
      <w:r w:rsidRPr="00A50D4D">
        <w:rPr>
          <w:b w:val="0"/>
          <w:i w:val="0"/>
          <w:sz w:val="22"/>
          <w:szCs w:val="22"/>
        </w:rPr>
        <w:t>Pasūtītājs savā pircēja profilā EIS publicē noslēgto Vispārīgo vienošanos, Iepirkuma līgumu un tā grozījumus PIL noteiktajā apjomā.</w:t>
      </w:r>
    </w:p>
    <w:p w14:paraId="76D2EA0A" w14:textId="29CB7565" w:rsidR="0054414E" w:rsidRPr="00A50D4D" w:rsidRDefault="0054414E" w:rsidP="0054414E">
      <w:pPr>
        <w:pStyle w:val="ListParagraph"/>
        <w:numPr>
          <w:ilvl w:val="1"/>
          <w:numId w:val="19"/>
        </w:numPr>
        <w:jc w:val="both"/>
        <w:rPr>
          <w:color w:val="000000"/>
          <w:sz w:val="22"/>
          <w:szCs w:val="22"/>
          <w:lang w:eastAsia="lv-LV" w:bidi="lo-LA"/>
        </w:rPr>
      </w:pPr>
      <w:r w:rsidRPr="00A50D4D">
        <w:rPr>
          <w:color w:val="000000"/>
          <w:sz w:val="22"/>
          <w:szCs w:val="22"/>
          <w:lang w:eastAsia="lv-LV" w:bidi="lo-LA"/>
        </w:rPr>
        <w:t>Iesniedzot piedāvājumu, pretendents apliecina, ka ir iepazinies ar vispārīgās vienošanās projektu, pieņem tās noteikumus un gadījumā, ja tiks piešķirtas tiesības slēgt vispārīgo vienošanos, apliecina gatavību uzņemties un pildīt visas tajā paredzētās saistības.</w:t>
      </w:r>
    </w:p>
    <w:p w14:paraId="25280788" w14:textId="66ED52EB" w:rsidR="00914433" w:rsidRPr="00A50D4D" w:rsidRDefault="00914433" w:rsidP="00D252AE">
      <w:pPr>
        <w:numPr>
          <w:ilvl w:val="1"/>
          <w:numId w:val="19"/>
        </w:numPr>
        <w:spacing w:after="0" w:line="240" w:lineRule="auto"/>
        <w:jc w:val="both"/>
        <w:rPr>
          <w:rFonts w:ascii="Times New Roman" w:hAnsi="Times New Roman" w:cs="Times New Roman"/>
          <w:iCs/>
          <w:color w:val="000000"/>
        </w:rPr>
      </w:pPr>
      <w:r w:rsidRPr="00A50D4D">
        <w:rPr>
          <w:rFonts w:ascii="Times New Roman" w:hAnsi="Times New Roman" w:cs="Times New Roman"/>
        </w:rPr>
        <w:t xml:space="preserve">Organizējot turpmāko Iepirkuma </w:t>
      </w:r>
      <w:r w:rsidR="0054414E" w:rsidRPr="00A50D4D">
        <w:rPr>
          <w:rFonts w:ascii="Times New Roman" w:hAnsi="Times New Roman" w:cs="Times New Roman"/>
        </w:rPr>
        <w:t>Līguma</w:t>
      </w:r>
      <w:r w:rsidRPr="00A50D4D">
        <w:rPr>
          <w:rFonts w:ascii="Times New Roman" w:hAnsi="Times New Roman" w:cs="Times New Roman"/>
        </w:rPr>
        <w:t xml:space="preserve"> slēgšanu Vispārīgās vienošanās izpildes laikā, Pasūtītājam ir tiesības precizēt un mainīt iepirkuma līguma projekta saturu tādā apmērā, kādā tas nav pretrunā ar Vispārīgās vienošanās saturu un Nolikuma noteikumiem</w:t>
      </w:r>
      <w:r w:rsidRPr="00A50D4D">
        <w:rPr>
          <w:rFonts w:ascii="Times New Roman" w:hAnsi="Times New Roman" w:cs="Times New Roman"/>
          <w:iCs/>
          <w:color w:val="000000"/>
        </w:rPr>
        <w:t>.</w:t>
      </w:r>
    </w:p>
    <w:p w14:paraId="79CE61BE" w14:textId="77777777" w:rsidR="00880348" w:rsidRPr="00A50D4D" w:rsidRDefault="00880348" w:rsidP="004A2332">
      <w:pPr>
        <w:spacing w:after="0" w:line="240" w:lineRule="auto"/>
        <w:jc w:val="both"/>
        <w:rPr>
          <w:rFonts w:ascii="Times New Roman" w:hAnsi="Times New Roman" w:cs="Times New Roman"/>
        </w:rPr>
      </w:pPr>
    </w:p>
    <w:p w14:paraId="7D88B27A" w14:textId="77777777" w:rsidR="00880348" w:rsidRPr="00A50D4D" w:rsidRDefault="00880348" w:rsidP="00D252AE">
      <w:pPr>
        <w:pStyle w:val="Stils1"/>
        <w:numPr>
          <w:ilvl w:val="0"/>
          <w:numId w:val="19"/>
        </w:numPr>
        <w:spacing w:after="120"/>
        <w:jc w:val="center"/>
        <w:rPr>
          <w:i w:val="0"/>
          <w:iCs/>
          <w:caps/>
          <w:sz w:val="22"/>
          <w:szCs w:val="22"/>
        </w:rPr>
      </w:pPr>
      <w:r w:rsidRPr="00A50D4D">
        <w:rPr>
          <w:i w:val="0"/>
          <w:iCs/>
          <w:caps/>
          <w:sz w:val="22"/>
          <w:szCs w:val="22"/>
        </w:rPr>
        <w:t>Komisijas tiesības un pienākumi</w:t>
      </w:r>
    </w:p>
    <w:p w14:paraId="0033E74A" w14:textId="6B59B601" w:rsidR="00880348" w:rsidRPr="00A50D4D" w:rsidRDefault="007D02A0" w:rsidP="00880348">
      <w:pPr>
        <w:pStyle w:val="BodyTextIndent3"/>
        <w:tabs>
          <w:tab w:val="left" w:pos="-567"/>
        </w:tabs>
        <w:spacing w:after="0"/>
        <w:ind w:left="0"/>
        <w:rPr>
          <w:b/>
          <w:iCs/>
          <w:sz w:val="22"/>
          <w:szCs w:val="22"/>
        </w:rPr>
      </w:pPr>
      <w:r w:rsidRPr="00A50D4D">
        <w:rPr>
          <w:b/>
          <w:bCs/>
          <w:iCs/>
          <w:sz w:val="22"/>
          <w:szCs w:val="22"/>
        </w:rPr>
        <w:t>10</w:t>
      </w:r>
      <w:r w:rsidR="00880348" w:rsidRPr="00A50D4D">
        <w:rPr>
          <w:b/>
          <w:bCs/>
          <w:iCs/>
          <w:sz w:val="22"/>
          <w:szCs w:val="22"/>
        </w:rPr>
        <w:t>.1. Komisijai</w:t>
      </w:r>
      <w:r w:rsidR="00880348" w:rsidRPr="00A50D4D">
        <w:rPr>
          <w:b/>
          <w:iCs/>
          <w:sz w:val="22"/>
          <w:szCs w:val="22"/>
        </w:rPr>
        <w:t xml:space="preserve"> ir tiesības:</w:t>
      </w:r>
    </w:p>
    <w:p w14:paraId="623CA3D3" w14:textId="77777777" w:rsidR="00880348" w:rsidRPr="00A50D4D" w:rsidRDefault="00880348" w:rsidP="00D252AE">
      <w:pPr>
        <w:pStyle w:val="Stils3"/>
        <w:numPr>
          <w:ilvl w:val="2"/>
          <w:numId w:val="19"/>
        </w:numPr>
        <w:ind w:left="1134" w:hanging="708"/>
        <w:rPr>
          <w:sz w:val="22"/>
          <w:szCs w:val="22"/>
        </w:rPr>
      </w:pPr>
      <w:r w:rsidRPr="00A50D4D">
        <w:rPr>
          <w:sz w:val="22"/>
          <w:szCs w:val="22"/>
        </w:rPr>
        <w:t>jebkurā Konkursa stadijā izslēgt Pretendentu no turpmākās dalības Konkursā un noraidīt Pretendenta piedāvājumu, ja konstatē Nolikumā noteiktus Pretendenta izslēgšanas vai piedāvājuma noraidīšanas apstākļus;</w:t>
      </w:r>
    </w:p>
    <w:p w14:paraId="4B65BA5B" w14:textId="77777777" w:rsidR="00880348" w:rsidRPr="00A50D4D" w:rsidRDefault="00880348" w:rsidP="00D252AE">
      <w:pPr>
        <w:pStyle w:val="Stils3"/>
        <w:numPr>
          <w:ilvl w:val="2"/>
          <w:numId w:val="19"/>
        </w:numPr>
        <w:ind w:left="1134" w:hanging="708"/>
        <w:rPr>
          <w:sz w:val="22"/>
          <w:szCs w:val="22"/>
        </w:rPr>
      </w:pPr>
      <w:r w:rsidRPr="00A50D4D">
        <w:rPr>
          <w:sz w:val="22"/>
          <w:szCs w:val="22"/>
        </w:rPr>
        <w:t xml:space="preserve">piedāvājumu noformējuma pārbaudē, pretendentu atlasē, piedāvājumu atbilstības pārbaudē un piedāvājumu vērtēšanā nepieciešamības gadījumā pieaicināt ekspertu ar padomdevēja tiesībām. Eksperta vērtējums nav saistošs </w:t>
      </w:r>
      <w:r w:rsidRPr="00A50D4D">
        <w:rPr>
          <w:smallCaps/>
          <w:sz w:val="22"/>
          <w:szCs w:val="22"/>
        </w:rPr>
        <w:t>K</w:t>
      </w:r>
      <w:r w:rsidRPr="00A50D4D">
        <w:rPr>
          <w:sz w:val="22"/>
          <w:szCs w:val="22"/>
        </w:rPr>
        <w:t>omisijai;</w:t>
      </w:r>
    </w:p>
    <w:p w14:paraId="18AB2215" w14:textId="77777777" w:rsidR="00880348" w:rsidRPr="00A50D4D" w:rsidRDefault="00880348" w:rsidP="00D252AE">
      <w:pPr>
        <w:pStyle w:val="Stils3"/>
        <w:numPr>
          <w:ilvl w:val="2"/>
          <w:numId w:val="19"/>
        </w:numPr>
        <w:ind w:left="1134" w:hanging="708"/>
        <w:rPr>
          <w:sz w:val="22"/>
          <w:szCs w:val="22"/>
        </w:rPr>
      </w:pPr>
      <w:r w:rsidRPr="00A50D4D">
        <w:rPr>
          <w:sz w:val="22"/>
          <w:szCs w:val="22"/>
        </w:rPr>
        <w:t>pieprasīt, lai Pretendents  precizē informāciju par savu piedāvājumu, ja tas nepieciešams piedāvājumu noformējuma pārbaudei, pretendentu atlasei, piedāvājumu atbilstības pārbaudei vai piedāvājumu vērtēšanai;</w:t>
      </w:r>
    </w:p>
    <w:p w14:paraId="78473E1E" w14:textId="77777777" w:rsidR="00880348" w:rsidRPr="00A50D4D" w:rsidRDefault="00880348" w:rsidP="00D252AE">
      <w:pPr>
        <w:pStyle w:val="Stils3"/>
        <w:numPr>
          <w:ilvl w:val="2"/>
          <w:numId w:val="19"/>
        </w:numPr>
        <w:ind w:left="1134" w:hanging="708"/>
        <w:rPr>
          <w:sz w:val="22"/>
          <w:szCs w:val="22"/>
        </w:rPr>
      </w:pPr>
      <w:r w:rsidRPr="00A50D4D">
        <w:rPr>
          <w:sz w:val="22"/>
          <w:szCs w:val="22"/>
        </w:rPr>
        <w:t>pieprasīt Pretendentam uzrādīt dokumenta oriģinālu vai iesniegt apliecinātu dokumenta kopiju, ja Komisijai rodas šaubas par iesniegtās dokumenta kopijas autentiskumu;</w:t>
      </w:r>
    </w:p>
    <w:p w14:paraId="510A6A13" w14:textId="7D19B305" w:rsidR="00880348" w:rsidRPr="00A50D4D" w:rsidRDefault="007D02A0" w:rsidP="00880348">
      <w:pPr>
        <w:pStyle w:val="Stils1"/>
        <w:numPr>
          <w:ilvl w:val="0"/>
          <w:numId w:val="0"/>
        </w:numPr>
        <w:ind w:left="454" w:hanging="454"/>
        <w:rPr>
          <w:i w:val="0"/>
          <w:sz w:val="22"/>
          <w:szCs w:val="22"/>
        </w:rPr>
      </w:pPr>
      <w:r w:rsidRPr="00A50D4D">
        <w:rPr>
          <w:bCs/>
          <w:i w:val="0"/>
          <w:sz w:val="22"/>
          <w:szCs w:val="22"/>
        </w:rPr>
        <w:t>10</w:t>
      </w:r>
      <w:r w:rsidR="00880348" w:rsidRPr="00A50D4D">
        <w:rPr>
          <w:bCs/>
          <w:i w:val="0"/>
          <w:sz w:val="22"/>
          <w:szCs w:val="22"/>
        </w:rPr>
        <w:t>.2.</w:t>
      </w:r>
      <w:r w:rsidR="00880348" w:rsidRPr="00A50D4D">
        <w:rPr>
          <w:i w:val="0"/>
          <w:sz w:val="22"/>
          <w:szCs w:val="22"/>
        </w:rPr>
        <w:t xml:space="preserve"> Komisijai ir pienākumi:</w:t>
      </w:r>
    </w:p>
    <w:p w14:paraId="179440CF" w14:textId="77777777" w:rsidR="00880348" w:rsidRPr="00A50D4D" w:rsidRDefault="00880348" w:rsidP="00D252AE">
      <w:pPr>
        <w:pStyle w:val="ListParagraph"/>
        <w:numPr>
          <w:ilvl w:val="2"/>
          <w:numId w:val="16"/>
        </w:numPr>
        <w:contextualSpacing w:val="0"/>
        <w:jc w:val="both"/>
        <w:rPr>
          <w:vanish/>
          <w:color w:val="000000"/>
          <w:sz w:val="22"/>
          <w:szCs w:val="22"/>
          <w:lang w:bidi="lo-LA"/>
        </w:rPr>
      </w:pPr>
    </w:p>
    <w:p w14:paraId="13C4187C" w14:textId="0DB13CE3" w:rsidR="00321EF1" w:rsidRPr="00A50D4D" w:rsidRDefault="00880348" w:rsidP="00D252AE">
      <w:pPr>
        <w:pStyle w:val="Stils3"/>
        <w:numPr>
          <w:ilvl w:val="2"/>
          <w:numId w:val="20"/>
        </w:numPr>
        <w:ind w:left="1134" w:hanging="708"/>
        <w:rPr>
          <w:sz w:val="22"/>
          <w:szCs w:val="22"/>
        </w:rPr>
      </w:pPr>
      <w:r w:rsidRPr="00A50D4D">
        <w:rPr>
          <w:sz w:val="22"/>
          <w:szCs w:val="22"/>
        </w:rPr>
        <w:t>nodrošināt visiem ieinteresētajiem piegādātājiem pieejamību informācijai par sniegto papildu informāciju par Nolikumu;</w:t>
      </w:r>
    </w:p>
    <w:p w14:paraId="238CF6AA" w14:textId="145DAB13" w:rsidR="00321EF1" w:rsidRPr="00A50D4D" w:rsidRDefault="00880348" w:rsidP="00D252AE">
      <w:pPr>
        <w:pStyle w:val="Stils3"/>
        <w:numPr>
          <w:ilvl w:val="2"/>
          <w:numId w:val="20"/>
        </w:numPr>
        <w:ind w:left="1134" w:hanging="708"/>
        <w:rPr>
          <w:sz w:val="22"/>
          <w:szCs w:val="22"/>
        </w:rPr>
      </w:pPr>
      <w:r w:rsidRPr="00A50D4D">
        <w:rPr>
          <w:sz w:val="22"/>
          <w:szCs w:val="22"/>
        </w:rPr>
        <w:t>pēc ieinteresētā piegādātāja pieprasījuma sniegt papildu informāciju par Nolikumu;</w:t>
      </w:r>
    </w:p>
    <w:p w14:paraId="08DF23F6" w14:textId="3C04E9DF" w:rsidR="00880348" w:rsidRPr="00A50D4D" w:rsidRDefault="00880348" w:rsidP="00D252AE">
      <w:pPr>
        <w:pStyle w:val="Stils3"/>
        <w:numPr>
          <w:ilvl w:val="2"/>
          <w:numId w:val="20"/>
        </w:numPr>
        <w:ind w:left="1134" w:hanging="708"/>
        <w:rPr>
          <w:sz w:val="22"/>
          <w:szCs w:val="22"/>
        </w:rPr>
      </w:pPr>
      <w:r w:rsidRPr="00A50D4D">
        <w:rPr>
          <w:sz w:val="22"/>
          <w:szCs w:val="22"/>
        </w:rPr>
        <w:t>vērtēt Pretendentus un to iesniegtos piedāvājums saskaņā ar PIL un Nolikumu;</w:t>
      </w:r>
    </w:p>
    <w:p w14:paraId="73734238" w14:textId="3169B224" w:rsidR="00880348" w:rsidRPr="00A50D4D" w:rsidRDefault="00880348" w:rsidP="00D252AE">
      <w:pPr>
        <w:pStyle w:val="Stils3"/>
        <w:numPr>
          <w:ilvl w:val="2"/>
          <w:numId w:val="20"/>
        </w:numPr>
        <w:tabs>
          <w:tab w:val="left" w:pos="993"/>
        </w:tabs>
        <w:ind w:left="1134" w:hanging="708"/>
        <w:rPr>
          <w:sz w:val="22"/>
          <w:szCs w:val="22"/>
        </w:rPr>
      </w:pPr>
      <w:r w:rsidRPr="00A50D4D">
        <w:rPr>
          <w:sz w:val="22"/>
          <w:szCs w:val="22"/>
        </w:rPr>
        <w:t>piedāvājumu vērtēšanas laikā līdz Konkursa rezultātu paziņošanai nesniegt informāciju par vērtēšanas procesu.</w:t>
      </w:r>
    </w:p>
    <w:p w14:paraId="374EB076" w14:textId="77777777" w:rsidR="009B2B77" w:rsidRPr="00A50D4D" w:rsidRDefault="009B2B77" w:rsidP="009B2B77">
      <w:pPr>
        <w:pStyle w:val="Stils3"/>
        <w:numPr>
          <w:ilvl w:val="0"/>
          <w:numId w:val="0"/>
        </w:numPr>
        <w:tabs>
          <w:tab w:val="left" w:pos="993"/>
        </w:tabs>
        <w:ind w:left="1276"/>
        <w:rPr>
          <w:sz w:val="22"/>
          <w:szCs w:val="22"/>
        </w:rPr>
      </w:pPr>
    </w:p>
    <w:p w14:paraId="27C064D8" w14:textId="3D77F377" w:rsidR="00880348" w:rsidRPr="00A50D4D" w:rsidRDefault="00880348" w:rsidP="00D252AE">
      <w:pPr>
        <w:pStyle w:val="Stils1"/>
        <w:numPr>
          <w:ilvl w:val="0"/>
          <w:numId w:val="19"/>
        </w:numPr>
        <w:spacing w:after="120"/>
        <w:jc w:val="center"/>
        <w:rPr>
          <w:i w:val="0"/>
          <w:iCs/>
          <w:caps/>
          <w:sz w:val="22"/>
          <w:szCs w:val="22"/>
        </w:rPr>
      </w:pPr>
      <w:r w:rsidRPr="00A50D4D">
        <w:rPr>
          <w:i w:val="0"/>
          <w:iCs/>
          <w:caps/>
          <w:sz w:val="22"/>
          <w:szCs w:val="22"/>
        </w:rPr>
        <w:t>Pretendenta tiesības un pienākumi</w:t>
      </w:r>
    </w:p>
    <w:p w14:paraId="1AE967BF" w14:textId="383D0403" w:rsidR="00880348" w:rsidRPr="00A50D4D" w:rsidRDefault="00880348" w:rsidP="009B2B77">
      <w:pPr>
        <w:spacing w:after="0" w:line="240" w:lineRule="auto"/>
        <w:jc w:val="both"/>
        <w:rPr>
          <w:rFonts w:ascii="Times New Roman" w:hAnsi="Times New Roman" w:cs="Times New Roman"/>
          <w:b/>
          <w:bCs/>
        </w:rPr>
      </w:pPr>
      <w:r w:rsidRPr="00A50D4D">
        <w:rPr>
          <w:rFonts w:ascii="Times New Roman" w:hAnsi="Times New Roman" w:cs="Times New Roman"/>
          <w:b/>
        </w:rPr>
        <w:t>1</w:t>
      </w:r>
      <w:r w:rsidR="007D02A0" w:rsidRPr="00A50D4D">
        <w:rPr>
          <w:rFonts w:ascii="Times New Roman" w:hAnsi="Times New Roman" w:cs="Times New Roman"/>
          <w:b/>
        </w:rPr>
        <w:t>1</w:t>
      </w:r>
      <w:r w:rsidRPr="00A50D4D">
        <w:rPr>
          <w:rFonts w:ascii="Times New Roman" w:hAnsi="Times New Roman" w:cs="Times New Roman"/>
          <w:b/>
        </w:rPr>
        <w:t>.1.</w:t>
      </w:r>
      <w:r w:rsidRPr="00A50D4D">
        <w:rPr>
          <w:rFonts w:ascii="Times New Roman" w:hAnsi="Times New Roman" w:cs="Times New Roman"/>
          <w:b/>
          <w:bCs/>
        </w:rPr>
        <w:t xml:space="preserve"> Pretendentam ir tiesības:</w:t>
      </w:r>
    </w:p>
    <w:p w14:paraId="073DC37C" w14:textId="77777777" w:rsidR="00880348" w:rsidRPr="00A50D4D" w:rsidRDefault="00880348" w:rsidP="00D252AE">
      <w:pPr>
        <w:pStyle w:val="Stils3"/>
        <w:numPr>
          <w:ilvl w:val="2"/>
          <w:numId w:val="18"/>
        </w:numPr>
        <w:ind w:left="1276" w:hanging="709"/>
        <w:rPr>
          <w:sz w:val="22"/>
          <w:szCs w:val="22"/>
        </w:rPr>
      </w:pPr>
      <w:r w:rsidRPr="00A50D4D">
        <w:rPr>
          <w:sz w:val="22"/>
          <w:szCs w:val="22"/>
        </w:rPr>
        <w:t xml:space="preserve">līdz piedāvājumu iesniegšanas termiņa beigām grozīt vai jebkurā Konkursa stadijā atsaukt iesniegto piedāvājumu, rakstiski par to paziņojot Komisijai. </w:t>
      </w:r>
    </w:p>
    <w:p w14:paraId="67812F41" w14:textId="702D1B4B" w:rsidR="00880348" w:rsidRPr="00A50D4D" w:rsidRDefault="00880348" w:rsidP="00D252AE">
      <w:pPr>
        <w:pStyle w:val="Stils3"/>
        <w:numPr>
          <w:ilvl w:val="2"/>
          <w:numId w:val="18"/>
        </w:numPr>
        <w:ind w:left="1276" w:hanging="709"/>
        <w:rPr>
          <w:sz w:val="22"/>
          <w:szCs w:val="22"/>
        </w:rPr>
      </w:pPr>
      <w:r w:rsidRPr="00A50D4D">
        <w:rPr>
          <w:sz w:val="22"/>
          <w:szCs w:val="22"/>
        </w:rPr>
        <w:t>pieprasīt papildu informāciju par Nolikumu atbilstoši Nolikuma 3.</w:t>
      </w:r>
      <w:r w:rsidR="00C77CCD" w:rsidRPr="00A50D4D">
        <w:rPr>
          <w:sz w:val="22"/>
          <w:szCs w:val="22"/>
        </w:rPr>
        <w:t>3</w:t>
      </w:r>
      <w:r w:rsidRPr="00A50D4D">
        <w:rPr>
          <w:sz w:val="22"/>
          <w:szCs w:val="22"/>
        </w:rPr>
        <w:t>. un 3.</w:t>
      </w:r>
      <w:r w:rsidR="00C77CCD" w:rsidRPr="00A50D4D">
        <w:rPr>
          <w:sz w:val="22"/>
          <w:szCs w:val="22"/>
        </w:rPr>
        <w:t>4</w:t>
      </w:r>
      <w:r w:rsidRPr="00A50D4D">
        <w:rPr>
          <w:sz w:val="22"/>
          <w:szCs w:val="22"/>
        </w:rPr>
        <w:t xml:space="preserve">. punkta noteikumiem;     </w:t>
      </w:r>
    </w:p>
    <w:p w14:paraId="61FECE31" w14:textId="77777777" w:rsidR="00880348" w:rsidRPr="00A50D4D" w:rsidRDefault="00880348" w:rsidP="00D252AE">
      <w:pPr>
        <w:pStyle w:val="Stils3"/>
        <w:numPr>
          <w:ilvl w:val="2"/>
          <w:numId w:val="18"/>
        </w:numPr>
        <w:ind w:left="1276" w:hanging="709"/>
        <w:rPr>
          <w:sz w:val="22"/>
          <w:szCs w:val="22"/>
        </w:rPr>
      </w:pPr>
      <w:r w:rsidRPr="00A50D4D">
        <w:rPr>
          <w:sz w:val="22"/>
          <w:szCs w:val="22"/>
        </w:rPr>
        <w:t xml:space="preserve">sekot līdzi piedāvājumu atvēršanas procesam EIS sadaļā “Atvēršana”;                                                                                                                                                                                                                                                                                                                                                                                                                                                                                                                                                                                                                                                                                                                                                                                                                                                                                     </w:t>
      </w:r>
    </w:p>
    <w:p w14:paraId="6CACB882" w14:textId="77777777" w:rsidR="00686628" w:rsidRPr="00A50D4D" w:rsidRDefault="00880348" w:rsidP="00D252AE">
      <w:pPr>
        <w:pStyle w:val="Stils3"/>
        <w:numPr>
          <w:ilvl w:val="2"/>
          <w:numId w:val="18"/>
        </w:numPr>
        <w:ind w:left="1276" w:hanging="709"/>
        <w:rPr>
          <w:sz w:val="22"/>
          <w:szCs w:val="22"/>
        </w:rPr>
      </w:pPr>
      <w:r w:rsidRPr="00A50D4D">
        <w:rPr>
          <w:sz w:val="22"/>
          <w:szCs w:val="22"/>
        </w:rPr>
        <w:t>piedāvājumā noteikt, kura no piedāvājumā ietvertās informācijas ir komercnoslēpums vai konfidenciāla informācija, pamatojoties uz PIL 14. panta otro daļu, un Pasūtītājam to nebūs tiesības atklāt citiem Pretendentiem</w:t>
      </w:r>
      <w:r w:rsidR="00686628" w:rsidRPr="00A50D4D">
        <w:rPr>
          <w:sz w:val="22"/>
          <w:szCs w:val="22"/>
        </w:rPr>
        <w:t>;</w:t>
      </w:r>
    </w:p>
    <w:p w14:paraId="345F53CD" w14:textId="77777777" w:rsidR="00880348" w:rsidRPr="00A50D4D" w:rsidRDefault="00880348" w:rsidP="009B2B77">
      <w:pPr>
        <w:spacing w:after="0" w:line="240" w:lineRule="auto"/>
        <w:jc w:val="both"/>
        <w:rPr>
          <w:rFonts w:ascii="Times New Roman" w:hAnsi="Times New Roman" w:cs="Times New Roman"/>
          <w:b/>
        </w:rPr>
      </w:pPr>
      <w:r w:rsidRPr="00A50D4D">
        <w:rPr>
          <w:rFonts w:ascii="Times New Roman" w:hAnsi="Times New Roman" w:cs="Times New Roman"/>
          <w:b/>
          <w:bCs/>
        </w:rPr>
        <w:t>11.2.</w:t>
      </w:r>
      <w:r w:rsidRPr="00A50D4D">
        <w:rPr>
          <w:rFonts w:ascii="Times New Roman" w:hAnsi="Times New Roman" w:cs="Times New Roman"/>
          <w:b/>
        </w:rPr>
        <w:t xml:space="preserve"> Pretendentam ir pienākumi:</w:t>
      </w:r>
    </w:p>
    <w:p w14:paraId="481EA096" w14:textId="77777777" w:rsidR="00880348" w:rsidRPr="00A50D4D" w:rsidRDefault="00880348" w:rsidP="009B2B77">
      <w:pPr>
        <w:spacing w:after="0" w:line="240" w:lineRule="auto"/>
        <w:ind w:left="1276" w:hanging="709"/>
        <w:jc w:val="both"/>
        <w:rPr>
          <w:rFonts w:ascii="Times New Roman" w:hAnsi="Times New Roman" w:cs="Times New Roman"/>
        </w:rPr>
      </w:pPr>
      <w:r w:rsidRPr="00A50D4D">
        <w:rPr>
          <w:rFonts w:ascii="Times New Roman" w:hAnsi="Times New Roman" w:cs="Times New Roman"/>
        </w:rPr>
        <w:lastRenderedPageBreak/>
        <w:t>11.2.1. izstrādāt piedāvājumu atbilstoši Nolikuma noteikumiem, tajā skaitā aizpildīt Nolikumam pievienotās veidnes. Ja Pretendents konstatē pretrunas Nolikumā, par tām Pretendentam ir pienākums informēt Pasūtītāju un prasīt skaidrojumu;</w:t>
      </w:r>
    </w:p>
    <w:p w14:paraId="5A036E69" w14:textId="77777777" w:rsidR="00880348" w:rsidRPr="00A50D4D" w:rsidRDefault="00880348" w:rsidP="009B2B77">
      <w:pPr>
        <w:spacing w:after="0" w:line="240" w:lineRule="auto"/>
        <w:ind w:left="1276" w:hanging="709"/>
        <w:jc w:val="both"/>
        <w:rPr>
          <w:rFonts w:ascii="Times New Roman" w:hAnsi="Times New Roman" w:cs="Times New Roman"/>
        </w:rPr>
      </w:pPr>
      <w:r w:rsidRPr="00A50D4D">
        <w:rPr>
          <w:rFonts w:ascii="Times New Roman" w:hAnsi="Times New Roman" w:cs="Times New Roman"/>
        </w:rPr>
        <w:t>11.2.2. nodrošināt, lai piedāvājumā ietvertā informācija nav pieejama līdz piedāvājumu atvēršanai. Pēc piedāvājumu iesniegšanas termiņa beigām Pretendents nedrīkst savu piedāvājumu labot vai papildināt;</w:t>
      </w:r>
    </w:p>
    <w:p w14:paraId="50AF9CC4" w14:textId="77777777" w:rsidR="00880348" w:rsidRPr="00A50D4D" w:rsidRDefault="00880348" w:rsidP="009B2B77">
      <w:pPr>
        <w:spacing w:after="0" w:line="240" w:lineRule="auto"/>
        <w:ind w:left="1276" w:hanging="709"/>
        <w:jc w:val="both"/>
        <w:rPr>
          <w:rFonts w:ascii="Times New Roman" w:hAnsi="Times New Roman" w:cs="Times New Roman"/>
        </w:rPr>
      </w:pPr>
      <w:r w:rsidRPr="00A50D4D">
        <w:rPr>
          <w:rFonts w:ascii="Times New Roman" w:hAnsi="Times New Roman" w:cs="Times New Roman"/>
        </w:rPr>
        <w:t>11.2.3. Komisijas noteiktajā termiņā sniegt atbildes uz Komisijas pieprasījumu par piedāvājumā ietvertās informācijas izskaidrošanu vai papildināšanu, vai Pretendenta un tā piedāvājuma atbilstību Nolikuma prasībām;</w:t>
      </w:r>
    </w:p>
    <w:p w14:paraId="7C1DF73F" w14:textId="5C4B576B" w:rsidR="00880348" w:rsidRPr="00A50D4D" w:rsidRDefault="00880348" w:rsidP="009B2B77">
      <w:pPr>
        <w:spacing w:after="0" w:line="240" w:lineRule="auto"/>
        <w:ind w:left="1276" w:hanging="709"/>
        <w:jc w:val="both"/>
        <w:rPr>
          <w:rFonts w:ascii="Times New Roman" w:hAnsi="Times New Roman" w:cs="Times New Roman"/>
        </w:rPr>
      </w:pPr>
      <w:r w:rsidRPr="00A50D4D">
        <w:rPr>
          <w:rFonts w:ascii="Times New Roman" w:hAnsi="Times New Roman" w:cs="Times New Roman"/>
        </w:rPr>
        <w:t xml:space="preserve">11.2.4. ja pretendents ir piegādātāju apvienība un tai piešķirtas </w:t>
      </w:r>
      <w:r w:rsidR="00067E3D" w:rsidRPr="00A50D4D">
        <w:rPr>
          <w:rFonts w:ascii="Times New Roman" w:hAnsi="Times New Roman" w:cs="Times New Roman"/>
        </w:rPr>
        <w:t xml:space="preserve">Vispārīgās vienošanās </w:t>
      </w:r>
      <w:r w:rsidRPr="00A50D4D">
        <w:rPr>
          <w:rFonts w:ascii="Times New Roman" w:hAnsi="Times New Roman" w:cs="Times New Roman"/>
        </w:rPr>
        <w:t xml:space="preserve">slēgšanas tiesības, pirms </w:t>
      </w:r>
      <w:r w:rsidR="00067E3D" w:rsidRPr="00A50D4D">
        <w:rPr>
          <w:rFonts w:ascii="Times New Roman" w:hAnsi="Times New Roman" w:cs="Times New Roman"/>
        </w:rPr>
        <w:t xml:space="preserve">Vispārīgās vienošanās </w:t>
      </w:r>
      <w:r w:rsidRPr="00A50D4D">
        <w:rPr>
          <w:rFonts w:ascii="Times New Roman" w:hAnsi="Times New Roman" w:cs="Times New Roman"/>
        </w:rPr>
        <w:t>slēgšanas pēc savas izvēles izveidoties atbilstoši noteiktam juridiskam statusam vai noslēgt sabiedrības līgumu, vienojoties par apvienības dalībnieku atbildības sadalījumu;</w:t>
      </w:r>
    </w:p>
    <w:p w14:paraId="24A3293E" w14:textId="77777777" w:rsidR="00880348" w:rsidRPr="00A50D4D" w:rsidRDefault="00880348" w:rsidP="009B2B77">
      <w:pPr>
        <w:spacing w:after="0" w:line="240" w:lineRule="auto"/>
        <w:ind w:left="1276" w:hanging="709"/>
        <w:jc w:val="both"/>
        <w:rPr>
          <w:rFonts w:ascii="Times New Roman" w:hAnsi="Times New Roman" w:cs="Times New Roman"/>
        </w:rPr>
      </w:pPr>
      <w:r w:rsidRPr="00A50D4D">
        <w:rPr>
          <w:rFonts w:ascii="Times New Roman" w:hAnsi="Times New Roman" w:cs="Times New Roman"/>
        </w:rPr>
        <w:t>11.2.5. segt piedāvājuma sagatavošanas un iesniegšanas izmaksas. Pasūtītājs nav atbildīgs par šīm izmaksām neatkarīgi no Konkursa rezultātiem;</w:t>
      </w:r>
    </w:p>
    <w:p w14:paraId="22720505" w14:textId="410DFE3F" w:rsidR="00880348" w:rsidRPr="00A50D4D" w:rsidRDefault="00880348" w:rsidP="009B2B77">
      <w:pPr>
        <w:spacing w:after="0" w:line="240" w:lineRule="auto"/>
        <w:ind w:left="1276" w:hanging="709"/>
        <w:jc w:val="both"/>
        <w:rPr>
          <w:rFonts w:ascii="Times New Roman" w:hAnsi="Times New Roman" w:cs="Times New Roman"/>
        </w:rPr>
      </w:pPr>
      <w:r w:rsidRPr="00A50D4D">
        <w:rPr>
          <w:rFonts w:ascii="Times New Roman" w:hAnsi="Times New Roman" w:cs="Times New Roman"/>
        </w:rPr>
        <w:t>11.2.6. pastāvīgi sekot EIS publicētajai informācijai par Konkursu</w:t>
      </w:r>
      <w:r w:rsidR="009B2B77" w:rsidRPr="00A50D4D">
        <w:rPr>
          <w:rFonts w:ascii="Times New Roman" w:hAnsi="Times New Roman" w:cs="Times New Roman"/>
        </w:rPr>
        <w:t>.</w:t>
      </w:r>
    </w:p>
    <w:p w14:paraId="63B6923C" w14:textId="77777777" w:rsidR="00880348" w:rsidRPr="00A50D4D" w:rsidRDefault="00880348" w:rsidP="009B2B77">
      <w:pPr>
        <w:spacing w:after="0" w:line="240" w:lineRule="auto"/>
        <w:ind w:left="567" w:hanging="567"/>
        <w:jc w:val="both"/>
        <w:rPr>
          <w:rFonts w:ascii="Times New Roman" w:hAnsi="Times New Roman" w:cs="Times New Roman"/>
          <w:color w:val="000000"/>
        </w:rPr>
      </w:pPr>
    </w:p>
    <w:p w14:paraId="6E14E6A7" w14:textId="77777777" w:rsidR="00880348" w:rsidRPr="00A50D4D" w:rsidRDefault="00880348" w:rsidP="009B2B77">
      <w:pPr>
        <w:spacing w:after="120" w:line="240" w:lineRule="auto"/>
        <w:jc w:val="center"/>
        <w:rPr>
          <w:rFonts w:ascii="Times New Roman" w:hAnsi="Times New Roman" w:cs="Times New Roman"/>
          <w:b/>
          <w:iCs/>
          <w:caps/>
          <w:color w:val="000000"/>
        </w:rPr>
      </w:pPr>
      <w:r w:rsidRPr="00A50D4D">
        <w:rPr>
          <w:rFonts w:ascii="Times New Roman" w:hAnsi="Times New Roman" w:cs="Times New Roman"/>
          <w:b/>
          <w:iCs/>
          <w:caps/>
          <w:color w:val="000000"/>
        </w:rPr>
        <w:t>12. FIZISKO PERSONU DATU APSTRĀDES NOTEIKUMI</w:t>
      </w:r>
    </w:p>
    <w:p w14:paraId="32E19339" w14:textId="77777777" w:rsidR="00880348" w:rsidRPr="00A50D4D" w:rsidRDefault="00880348" w:rsidP="00880348">
      <w:pPr>
        <w:pStyle w:val="Stils1"/>
        <w:numPr>
          <w:ilvl w:val="0"/>
          <w:numId w:val="0"/>
        </w:numPr>
        <w:ind w:left="567" w:hanging="567"/>
        <w:rPr>
          <w:b w:val="0"/>
          <w:i w:val="0"/>
          <w:color w:val="auto"/>
          <w:sz w:val="22"/>
          <w:szCs w:val="22"/>
        </w:rPr>
      </w:pPr>
      <w:r w:rsidRPr="00A50D4D">
        <w:rPr>
          <w:b w:val="0"/>
          <w:i w:val="0"/>
          <w:color w:val="auto"/>
          <w:sz w:val="22"/>
          <w:szCs w:val="22"/>
        </w:rPr>
        <w:t>12.1.Noteikumi nosaka fizisko personu datu apstrādes kārtību gadījumos, kad attiecināma Eiropas Parlamenta un Padomes 2016. gada 27. aprīļa regula Nr.2016/679 par fizisku personu aizsardzību attiecībā uz personas datu apstrādi un šādu datu brīvu apriti un ar ko atceļ Direktīvu 95/46/EK (Vispārīgā datu aizsardzības regula), turpmāk – GDPR.</w:t>
      </w:r>
    </w:p>
    <w:p w14:paraId="12D9C39B" w14:textId="4172A60B" w:rsidR="00880348" w:rsidRPr="00A50D4D" w:rsidRDefault="00880348" w:rsidP="00880348">
      <w:pPr>
        <w:pStyle w:val="Stils1"/>
        <w:numPr>
          <w:ilvl w:val="0"/>
          <w:numId w:val="0"/>
        </w:numPr>
        <w:ind w:left="567" w:hanging="567"/>
        <w:rPr>
          <w:b w:val="0"/>
          <w:i w:val="0"/>
          <w:color w:val="auto"/>
          <w:sz w:val="22"/>
          <w:szCs w:val="22"/>
        </w:rPr>
      </w:pPr>
      <w:r w:rsidRPr="00A50D4D">
        <w:rPr>
          <w:b w:val="0"/>
          <w:i w:val="0"/>
          <w:color w:val="auto"/>
          <w:sz w:val="22"/>
          <w:szCs w:val="22"/>
        </w:rPr>
        <w:t>12.2. Personas datu apstrādes pamatojums – Konkursa organizēšana</w:t>
      </w:r>
      <w:r w:rsidR="006C4D24" w:rsidRPr="00A50D4D">
        <w:rPr>
          <w:b w:val="0"/>
          <w:i w:val="0"/>
          <w:color w:val="auto"/>
          <w:sz w:val="22"/>
          <w:szCs w:val="22"/>
        </w:rPr>
        <w:t>,</w:t>
      </w:r>
      <w:r w:rsidR="006C4D24" w:rsidRPr="00A50D4D">
        <w:rPr>
          <w:sz w:val="22"/>
          <w:szCs w:val="22"/>
        </w:rPr>
        <w:t xml:space="preserve"> </w:t>
      </w:r>
      <w:r w:rsidR="006C4D24" w:rsidRPr="00A50D4D">
        <w:rPr>
          <w:b w:val="0"/>
          <w:i w:val="0"/>
          <w:color w:val="auto"/>
          <w:sz w:val="22"/>
          <w:szCs w:val="22"/>
        </w:rPr>
        <w:t xml:space="preserve">Vispārīgās vienošanās </w:t>
      </w:r>
      <w:r w:rsidRPr="00A50D4D">
        <w:rPr>
          <w:b w:val="0"/>
          <w:i w:val="0"/>
          <w:color w:val="auto"/>
          <w:sz w:val="22"/>
          <w:szCs w:val="22"/>
        </w:rPr>
        <w:t xml:space="preserve">un Iepirkuma līguma noslēgšana tās ietvaros un izpilde, GDPR 6. panta pirmās daļas b) un c) apakšpunkts. Konkursā iesniegtajos dokumentos norādīto fizisko personu datus apstrādās, lai nodrošinātu Konkursa norisi, Pretendentu un to piedāvājumu izvērtēšanu, </w:t>
      </w:r>
      <w:r w:rsidR="006C4D24" w:rsidRPr="00A50D4D">
        <w:rPr>
          <w:b w:val="0"/>
          <w:i w:val="0"/>
          <w:color w:val="auto"/>
          <w:sz w:val="22"/>
          <w:szCs w:val="22"/>
        </w:rPr>
        <w:t xml:space="preserve">Vispārīgās vienošanās un </w:t>
      </w:r>
      <w:r w:rsidRPr="00A50D4D">
        <w:rPr>
          <w:b w:val="0"/>
          <w:i w:val="0"/>
          <w:color w:val="auto"/>
          <w:sz w:val="22"/>
          <w:szCs w:val="22"/>
        </w:rPr>
        <w:t xml:space="preserve">Iepirkuma līguma noslēgšanu un izpildi atbilstoši publisko iepirkumu jomu reglamentējošajiem un citiem normatīvajiem aktiem. </w:t>
      </w:r>
    </w:p>
    <w:p w14:paraId="4731D93D" w14:textId="4ECF176A" w:rsidR="00880348" w:rsidRPr="00A50D4D" w:rsidRDefault="00880348" w:rsidP="00880348">
      <w:pPr>
        <w:pStyle w:val="Stils1"/>
        <w:numPr>
          <w:ilvl w:val="0"/>
          <w:numId w:val="0"/>
        </w:numPr>
        <w:ind w:left="567" w:hanging="567"/>
        <w:rPr>
          <w:b w:val="0"/>
          <w:i w:val="0"/>
          <w:color w:val="auto"/>
          <w:sz w:val="22"/>
          <w:szCs w:val="22"/>
        </w:rPr>
      </w:pPr>
      <w:r w:rsidRPr="00A50D4D">
        <w:rPr>
          <w:b w:val="0"/>
          <w:i w:val="0"/>
          <w:color w:val="auto"/>
          <w:sz w:val="22"/>
          <w:szCs w:val="22"/>
        </w:rPr>
        <w:t xml:space="preserve">12.3. Pretendents nodrošina, ka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w:t>
      </w:r>
      <w:r w:rsidR="008D0C0A" w:rsidRPr="00A50D4D">
        <w:rPr>
          <w:b w:val="0"/>
          <w:i w:val="0"/>
          <w:color w:val="auto"/>
          <w:sz w:val="22"/>
          <w:szCs w:val="22"/>
        </w:rPr>
        <w:t xml:space="preserve">Vispārīgās vienošanās un </w:t>
      </w:r>
      <w:r w:rsidRPr="00A50D4D">
        <w:rPr>
          <w:b w:val="0"/>
          <w:i w:val="0"/>
          <w:color w:val="auto"/>
          <w:sz w:val="22"/>
          <w:szCs w:val="22"/>
        </w:rPr>
        <w:t xml:space="preserve">Iepirkuma līguma izpildē, ja ar Pretendentu noslēgs </w:t>
      </w:r>
      <w:r w:rsidR="008D0C0A" w:rsidRPr="00A50D4D">
        <w:rPr>
          <w:b w:val="0"/>
          <w:i w:val="0"/>
          <w:color w:val="auto"/>
          <w:sz w:val="22"/>
          <w:szCs w:val="22"/>
        </w:rPr>
        <w:t xml:space="preserve">Vispārīgo vienošanos vai </w:t>
      </w:r>
      <w:r w:rsidRPr="00A50D4D">
        <w:rPr>
          <w:b w:val="0"/>
          <w:i w:val="0"/>
          <w:color w:val="auto"/>
          <w:sz w:val="22"/>
          <w:szCs w:val="22"/>
        </w:rPr>
        <w:t>Iepirkuma līgumu, ir nodrošināts personas datu apstrādes tiesiskais pamats normatīvajos aktos noteiktajā kārtībā.</w:t>
      </w:r>
    </w:p>
    <w:p w14:paraId="5E67E162" w14:textId="304B1AC5" w:rsidR="00880348" w:rsidRPr="00A50D4D" w:rsidRDefault="00880348" w:rsidP="00880348">
      <w:pPr>
        <w:pStyle w:val="Stils1"/>
        <w:numPr>
          <w:ilvl w:val="0"/>
          <w:numId w:val="0"/>
        </w:numPr>
        <w:ind w:left="567" w:hanging="567"/>
        <w:rPr>
          <w:b w:val="0"/>
          <w:i w:val="0"/>
          <w:color w:val="auto"/>
          <w:sz w:val="22"/>
          <w:szCs w:val="22"/>
        </w:rPr>
      </w:pPr>
      <w:r w:rsidRPr="00A50D4D">
        <w:rPr>
          <w:b w:val="0"/>
          <w:i w:val="0"/>
          <w:color w:val="auto"/>
          <w:sz w:val="22"/>
          <w:szCs w:val="22"/>
        </w:rPr>
        <w:t xml:space="preserve">12.4. Pretendents nodrošina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w:t>
      </w:r>
      <w:r w:rsidR="008D0C0A" w:rsidRPr="00A50D4D">
        <w:rPr>
          <w:b w:val="0"/>
          <w:i w:val="0"/>
          <w:color w:val="auto"/>
          <w:sz w:val="22"/>
          <w:szCs w:val="22"/>
        </w:rPr>
        <w:t xml:space="preserve">Vispārīgās vienošanās un </w:t>
      </w:r>
      <w:r w:rsidRPr="00A50D4D">
        <w:rPr>
          <w:b w:val="0"/>
          <w:i w:val="0"/>
          <w:color w:val="auto"/>
          <w:sz w:val="22"/>
          <w:szCs w:val="22"/>
        </w:rPr>
        <w:t xml:space="preserve">Iepirkuma līguma izpildē, ja ar Pretendentu noslēgs </w:t>
      </w:r>
      <w:r w:rsidR="008D0C0A" w:rsidRPr="00A50D4D">
        <w:rPr>
          <w:b w:val="0"/>
          <w:i w:val="0"/>
          <w:color w:val="auto"/>
          <w:sz w:val="22"/>
          <w:szCs w:val="22"/>
        </w:rPr>
        <w:t xml:space="preserve">Vispārīgo vienošanos vai </w:t>
      </w:r>
      <w:r w:rsidRPr="00A50D4D">
        <w:rPr>
          <w:b w:val="0"/>
          <w:i w:val="0"/>
          <w:color w:val="auto"/>
          <w:sz w:val="22"/>
          <w:szCs w:val="22"/>
        </w:rPr>
        <w:t>Iepirkuma līgumu, informēšanu par paredzēto personu datu apstrādi.</w:t>
      </w:r>
    </w:p>
    <w:p w14:paraId="523E5FD7" w14:textId="3E9C7334" w:rsidR="00880348" w:rsidRPr="00A50D4D" w:rsidRDefault="00880348" w:rsidP="00880348">
      <w:pPr>
        <w:pStyle w:val="Stils1"/>
        <w:numPr>
          <w:ilvl w:val="0"/>
          <w:numId w:val="0"/>
        </w:numPr>
        <w:ind w:left="567" w:hanging="567"/>
        <w:rPr>
          <w:b w:val="0"/>
          <w:i w:val="0"/>
          <w:color w:val="auto"/>
          <w:sz w:val="22"/>
          <w:szCs w:val="22"/>
        </w:rPr>
      </w:pPr>
      <w:r w:rsidRPr="00A50D4D">
        <w:rPr>
          <w:b w:val="0"/>
          <w:i w:val="0"/>
          <w:color w:val="auto"/>
          <w:sz w:val="22"/>
          <w:szCs w:val="22"/>
        </w:rPr>
        <w:t xml:space="preserve">12.5. Papildu informācija par personas datu apstrādi norādīta </w:t>
      </w:r>
      <w:r w:rsidR="00BE4CFC" w:rsidRPr="00A50D4D">
        <w:rPr>
          <w:b w:val="0"/>
          <w:i w:val="0"/>
          <w:color w:val="auto"/>
          <w:sz w:val="22"/>
          <w:szCs w:val="22"/>
        </w:rPr>
        <w:t>Pasūtītāja</w:t>
      </w:r>
      <w:r w:rsidRPr="00A50D4D">
        <w:rPr>
          <w:b w:val="0"/>
          <w:i w:val="0"/>
          <w:color w:val="auto"/>
          <w:sz w:val="22"/>
          <w:szCs w:val="22"/>
        </w:rPr>
        <w:t xml:space="preserve"> Privātuma politikā, kas pieejama </w:t>
      </w:r>
      <w:r w:rsidR="00BE4CFC" w:rsidRPr="00A50D4D">
        <w:rPr>
          <w:b w:val="0"/>
          <w:i w:val="0"/>
          <w:color w:val="auto"/>
          <w:sz w:val="22"/>
          <w:szCs w:val="22"/>
        </w:rPr>
        <w:t>Pasūtītāja</w:t>
      </w:r>
      <w:r w:rsidRPr="00A50D4D">
        <w:rPr>
          <w:b w:val="0"/>
          <w:i w:val="0"/>
          <w:color w:val="auto"/>
          <w:sz w:val="22"/>
          <w:szCs w:val="22"/>
        </w:rPr>
        <w:t xml:space="preserve"> tīmekļvietnē (</w:t>
      </w:r>
      <w:hyperlink r:id="rId27" w:history="1">
        <w:r w:rsidRPr="00A50D4D">
          <w:rPr>
            <w:rStyle w:val="Hyperlink"/>
            <w:b w:val="0"/>
            <w:i w:val="0"/>
            <w:sz w:val="22"/>
            <w:szCs w:val="22"/>
          </w:rPr>
          <w:t>https://www.lvm.lv/privatuma-politika</w:t>
        </w:r>
      </w:hyperlink>
      <w:r w:rsidRPr="00A50D4D">
        <w:rPr>
          <w:b w:val="0"/>
          <w:i w:val="0"/>
          <w:color w:val="auto"/>
          <w:sz w:val="22"/>
          <w:szCs w:val="22"/>
        </w:rPr>
        <w:t>).</w:t>
      </w:r>
    </w:p>
    <w:p w14:paraId="3DEFA2E2" w14:textId="77777777" w:rsidR="00880348" w:rsidRPr="00A50D4D" w:rsidRDefault="00880348" w:rsidP="00880348">
      <w:pPr>
        <w:pStyle w:val="Stils1"/>
        <w:numPr>
          <w:ilvl w:val="0"/>
          <w:numId w:val="0"/>
        </w:numPr>
        <w:ind w:left="567" w:hanging="567"/>
        <w:rPr>
          <w:b w:val="0"/>
          <w:i w:val="0"/>
          <w:color w:val="auto"/>
          <w:sz w:val="22"/>
          <w:szCs w:val="22"/>
        </w:rPr>
      </w:pPr>
      <w:r w:rsidRPr="00A50D4D">
        <w:rPr>
          <w:b w:val="0"/>
          <w:i w:val="0"/>
          <w:color w:val="auto"/>
          <w:sz w:val="22"/>
          <w:szCs w:val="22"/>
        </w:rPr>
        <w:t xml:space="preserve">12.6. Personas datu apstrādes pārzinis: akciju sabiedrība “Latvijas valsts meži”, kontaktinformācija: Vaiņodes iela 1, Rīga, LV-1004, elektroniskā pasta adrese: </w:t>
      </w:r>
      <w:hyperlink r:id="rId28" w:history="1">
        <w:r w:rsidRPr="00A50D4D">
          <w:rPr>
            <w:rStyle w:val="Hyperlink"/>
            <w:b w:val="0"/>
            <w:i w:val="0"/>
            <w:sz w:val="22"/>
            <w:szCs w:val="22"/>
          </w:rPr>
          <w:t>lvm@lvm.lv</w:t>
        </w:r>
      </w:hyperlink>
      <w:r w:rsidRPr="00A50D4D">
        <w:rPr>
          <w:b w:val="0"/>
          <w:i w:val="0"/>
          <w:color w:val="auto"/>
          <w:sz w:val="22"/>
          <w:szCs w:val="22"/>
        </w:rPr>
        <w:t>, tālrunis 67610015.</w:t>
      </w:r>
    </w:p>
    <w:p w14:paraId="2D488188" w14:textId="77777777" w:rsidR="00880348" w:rsidRPr="00A50D4D" w:rsidRDefault="00880348" w:rsidP="00757F7E">
      <w:pPr>
        <w:spacing w:after="0" w:line="240" w:lineRule="auto"/>
        <w:ind w:left="288" w:hanging="288"/>
        <w:jc w:val="both"/>
        <w:rPr>
          <w:rFonts w:ascii="Times New Roman" w:hAnsi="Times New Roman" w:cs="Times New Roman"/>
        </w:rPr>
      </w:pPr>
    </w:p>
    <w:p w14:paraId="42D02DEA" w14:textId="77777777" w:rsidR="00B26EA1" w:rsidRPr="00A50D4D" w:rsidRDefault="00B26EA1" w:rsidP="00757F7E">
      <w:pPr>
        <w:spacing w:after="0" w:line="240" w:lineRule="auto"/>
        <w:ind w:left="288" w:hanging="288"/>
        <w:jc w:val="both"/>
        <w:rPr>
          <w:rFonts w:ascii="Times New Roman" w:hAnsi="Times New Roman" w:cs="Times New Roman"/>
        </w:rPr>
      </w:pPr>
    </w:p>
    <w:p w14:paraId="519E188B" w14:textId="77777777" w:rsidR="00880348" w:rsidRPr="00A50D4D" w:rsidRDefault="00880348" w:rsidP="00EA311E">
      <w:pPr>
        <w:pStyle w:val="Stils1"/>
        <w:numPr>
          <w:ilvl w:val="0"/>
          <w:numId w:val="0"/>
        </w:numPr>
        <w:spacing w:after="120"/>
        <w:ind w:left="461" w:hanging="461"/>
        <w:jc w:val="center"/>
        <w:rPr>
          <w:i w:val="0"/>
          <w:caps/>
          <w:sz w:val="22"/>
          <w:szCs w:val="22"/>
        </w:rPr>
      </w:pPr>
      <w:r w:rsidRPr="00A50D4D">
        <w:rPr>
          <w:i w:val="0"/>
          <w:caps/>
          <w:sz w:val="22"/>
          <w:szCs w:val="22"/>
        </w:rPr>
        <w:t>13. PASŪTĪTĀJA IEPIRKUMU ĒTIKAS PRINCIPI</w:t>
      </w:r>
    </w:p>
    <w:p w14:paraId="39207A0B" w14:textId="77777777" w:rsidR="00880348" w:rsidRPr="00A50D4D" w:rsidRDefault="00880348" w:rsidP="00757F7E">
      <w:pPr>
        <w:spacing w:after="0" w:line="240" w:lineRule="auto"/>
        <w:ind w:left="562" w:hanging="562"/>
        <w:jc w:val="both"/>
        <w:rPr>
          <w:rFonts w:ascii="Times New Roman" w:hAnsi="Times New Roman" w:cs="Times New Roman"/>
        </w:rPr>
      </w:pPr>
      <w:r w:rsidRPr="00A50D4D">
        <w:rPr>
          <w:rFonts w:ascii="Times New Roman" w:hAnsi="Times New Roman" w:cs="Times New Roman"/>
        </w:rPr>
        <w:t>13.1. Pasūtītājs tā iepirkumu politiku īsteno un iepirkumus organizē, ievērojot normatīvajos aktos noteiktos publisko iepirkumu organizēšanas noteikumus, kā arī visaugstākos godīguma un ētikas standartus.</w:t>
      </w:r>
    </w:p>
    <w:p w14:paraId="2DF6C0E7" w14:textId="77777777" w:rsidR="00880348" w:rsidRPr="00A50D4D" w:rsidRDefault="00880348" w:rsidP="00757F7E">
      <w:pPr>
        <w:spacing w:after="0" w:line="240" w:lineRule="auto"/>
        <w:ind w:left="562" w:hanging="562"/>
        <w:jc w:val="both"/>
        <w:rPr>
          <w:rFonts w:ascii="Times New Roman" w:hAnsi="Times New Roman" w:cs="Times New Roman"/>
        </w:rPr>
      </w:pPr>
      <w:r w:rsidRPr="00A50D4D">
        <w:rPr>
          <w:rFonts w:ascii="Times New Roman" w:hAnsi="Times New Roman" w:cs="Times New Roman"/>
        </w:rPr>
        <w:t>13.2. Pasūtītājs tā iepirkumus organizē, nodrošinot publisko iepirkumu norises atklātumu, piegādātāju brīvu un vienlīdzīgu konkurenci un Pasūtītāja finanšu līdzekļu efektīvu izmantošanu.</w:t>
      </w:r>
    </w:p>
    <w:p w14:paraId="6E532DA4" w14:textId="77777777" w:rsidR="00880348" w:rsidRPr="00A50D4D" w:rsidRDefault="00880348" w:rsidP="00757F7E">
      <w:pPr>
        <w:spacing w:after="0" w:line="240" w:lineRule="auto"/>
        <w:ind w:left="562" w:hanging="562"/>
        <w:jc w:val="both"/>
        <w:rPr>
          <w:rFonts w:ascii="Times New Roman" w:hAnsi="Times New Roman" w:cs="Times New Roman"/>
        </w:rPr>
      </w:pPr>
      <w:r w:rsidRPr="00A50D4D">
        <w:rPr>
          <w:rFonts w:ascii="Times New Roman" w:hAnsi="Times New Roman" w:cs="Times New Roman"/>
        </w:rPr>
        <w:t xml:space="preserve">13.3. Pasūtītājs noliedz un par neatļautām uzskata jebkuras darbības, kas tieši vai netieši var tikt uzskatītas ar </w:t>
      </w:r>
      <w:proofErr w:type="spellStart"/>
      <w:r w:rsidRPr="00A50D4D">
        <w:rPr>
          <w:rFonts w:ascii="Times New Roman" w:hAnsi="Times New Roman" w:cs="Times New Roman"/>
        </w:rPr>
        <w:t>koruptīvām</w:t>
      </w:r>
      <w:proofErr w:type="spellEnd"/>
      <w:r w:rsidRPr="00A50D4D">
        <w:rPr>
          <w:rFonts w:ascii="Times New Roman" w:hAnsi="Times New Roman" w:cs="Times New Roman"/>
        </w:rPr>
        <w:t xml:space="preserve"> vai krāpnieciskām darbībām. Vienīgie potenciālās sadarbības noteikumi un kārtība iepirkumā starp Pasūtītāju un piegādātājiem, kā arī kārtībā, kādā risināmi jautājumi par </w:t>
      </w:r>
      <w:r w:rsidRPr="00A50D4D">
        <w:rPr>
          <w:rFonts w:ascii="Times New Roman" w:hAnsi="Times New Roman" w:cs="Times New Roman"/>
        </w:rPr>
        <w:lastRenderedPageBreak/>
        <w:t xml:space="preserve">piegādātāja dalību iepirkumā, ir noteikti attiecīgā iepirkuma dokumentācijā un publisko iepirkumus reglamentējošajos normatīvajos aktos. </w:t>
      </w:r>
    </w:p>
    <w:p w14:paraId="080AD09C" w14:textId="3AF90113" w:rsidR="00880348" w:rsidRPr="00A50D4D" w:rsidRDefault="00880348" w:rsidP="00757F7E">
      <w:pPr>
        <w:spacing w:after="0" w:line="240" w:lineRule="auto"/>
        <w:ind w:left="562" w:hanging="562"/>
        <w:jc w:val="both"/>
        <w:rPr>
          <w:rFonts w:ascii="Times New Roman" w:hAnsi="Times New Roman" w:cs="Times New Roman"/>
        </w:rPr>
      </w:pPr>
      <w:r w:rsidRPr="00A50D4D">
        <w:rPr>
          <w:rFonts w:ascii="Times New Roman" w:hAnsi="Times New Roman" w:cs="Times New Roman"/>
        </w:rPr>
        <w:t>13.4. Pasūtītājs nekavējoties informē tiesībaizsardzības iestādes par jebkuru tiešu vai netiešu aicinājumu iesaistīties prettiesiskās un neatļautās darbībās gan Konkursa norises laikā, gan</w:t>
      </w:r>
      <w:r w:rsidR="00BE4CFC" w:rsidRPr="00A50D4D">
        <w:rPr>
          <w:rFonts w:ascii="Times New Roman" w:hAnsi="Times New Roman" w:cs="Times New Roman"/>
        </w:rPr>
        <w:t xml:space="preserve"> Vispārīgās vienošanās un</w:t>
      </w:r>
      <w:r w:rsidRPr="00A50D4D">
        <w:rPr>
          <w:rFonts w:ascii="Times New Roman" w:hAnsi="Times New Roman" w:cs="Times New Roman"/>
        </w:rPr>
        <w:t xml:space="preserve"> Iepirkuma līguma izpildes laikā. Piedaloties Konkursā, Pretendents apzinās, ka jebkura tā rīcība, tajā skaitā, saziņa ar Pasūtītāja darbiniekiem var tik pakļauta tās tiesiskuma novērtējumam.</w:t>
      </w:r>
    </w:p>
    <w:p w14:paraId="21F1B708" w14:textId="77777777" w:rsidR="00880348" w:rsidRPr="00A50D4D" w:rsidRDefault="00880348" w:rsidP="00757F7E">
      <w:pPr>
        <w:spacing w:after="0" w:line="240" w:lineRule="auto"/>
        <w:ind w:left="562" w:hanging="562"/>
        <w:jc w:val="both"/>
        <w:rPr>
          <w:rFonts w:ascii="Times New Roman" w:hAnsi="Times New Roman" w:cs="Times New Roman"/>
        </w:rPr>
      </w:pPr>
      <w:r w:rsidRPr="00A50D4D">
        <w:rPr>
          <w:rFonts w:ascii="Times New Roman" w:hAnsi="Times New Roman" w:cs="Times New Roman"/>
        </w:rPr>
        <w:t xml:space="preserve">13.5. Pasūtītājs sagaida, ka Pretendenti (sadarbības partneri) apzinās un respektē Pasūtītāja amatpersonām/ Komisijas locekļiem noteiktos interešu konflikta situāciju un dāvanu saņemšanas ierobežojumus. </w:t>
      </w:r>
    </w:p>
    <w:p w14:paraId="5EAB4DF8" w14:textId="18369DCE" w:rsidR="00880348" w:rsidRPr="00A50D4D" w:rsidRDefault="00880348" w:rsidP="00A04E6B">
      <w:pPr>
        <w:pStyle w:val="Stils1"/>
        <w:numPr>
          <w:ilvl w:val="0"/>
          <w:numId w:val="0"/>
        </w:numPr>
        <w:spacing w:after="120"/>
        <w:jc w:val="center"/>
        <w:rPr>
          <w:i w:val="0"/>
          <w:iCs/>
          <w:caps/>
          <w:sz w:val="22"/>
          <w:szCs w:val="22"/>
        </w:rPr>
      </w:pPr>
      <w:r w:rsidRPr="00A50D4D">
        <w:rPr>
          <w:i w:val="0"/>
          <w:iCs/>
          <w:caps/>
          <w:sz w:val="22"/>
          <w:szCs w:val="22"/>
        </w:rPr>
        <w:t>14. Pielikumi</w:t>
      </w:r>
    </w:p>
    <w:p w14:paraId="1303347C" w14:textId="7D014698" w:rsidR="00A215D3" w:rsidRPr="00A50D4D" w:rsidRDefault="00A215D3" w:rsidP="000F40A3">
      <w:pPr>
        <w:spacing w:after="0" w:line="240" w:lineRule="auto"/>
        <w:ind w:left="1080"/>
        <w:contextualSpacing/>
        <w:jc w:val="both"/>
        <w:rPr>
          <w:rFonts w:ascii="Times New Roman" w:eastAsia="Times New Roman" w:hAnsi="Times New Roman" w:cs="Times New Roman"/>
          <w:color w:val="000000"/>
        </w:rPr>
      </w:pPr>
    </w:p>
    <w:p w14:paraId="15040EC8" w14:textId="77777777" w:rsidR="001F49D2" w:rsidRPr="00A50D4D" w:rsidRDefault="001F49D2" w:rsidP="00D252AE">
      <w:pPr>
        <w:numPr>
          <w:ilvl w:val="0"/>
          <w:numId w:val="22"/>
        </w:numPr>
        <w:spacing w:after="0" w:line="240" w:lineRule="auto"/>
        <w:ind w:left="709" w:hanging="284"/>
        <w:jc w:val="both"/>
        <w:rPr>
          <w:rFonts w:ascii="Times New Roman" w:hAnsi="Times New Roman" w:cs="Times New Roman"/>
        </w:rPr>
      </w:pPr>
      <w:r w:rsidRPr="00A50D4D">
        <w:rPr>
          <w:rFonts w:ascii="Times New Roman" w:hAnsi="Times New Roman" w:cs="Times New Roman"/>
        </w:rPr>
        <w:t>pielikums: Pieteikuma veidne;</w:t>
      </w:r>
    </w:p>
    <w:p w14:paraId="6299562A" w14:textId="21A48B8E" w:rsidR="00A04E6B" w:rsidRPr="00A50D4D" w:rsidRDefault="00A04E6B" w:rsidP="00D252AE">
      <w:pPr>
        <w:numPr>
          <w:ilvl w:val="0"/>
          <w:numId w:val="22"/>
        </w:numPr>
        <w:spacing w:after="0" w:line="240" w:lineRule="auto"/>
        <w:ind w:left="709" w:hanging="284"/>
        <w:jc w:val="both"/>
        <w:rPr>
          <w:rFonts w:ascii="Times New Roman" w:hAnsi="Times New Roman" w:cs="Times New Roman"/>
        </w:rPr>
      </w:pPr>
      <w:r w:rsidRPr="00A50D4D">
        <w:rPr>
          <w:rFonts w:ascii="Times New Roman" w:hAnsi="Times New Roman" w:cs="Times New Roman"/>
        </w:rPr>
        <w:t>pielikums: Tehniskā specifikācija;</w:t>
      </w:r>
    </w:p>
    <w:p w14:paraId="4A9B29B8" w14:textId="3D92E49A" w:rsidR="00A04E6B" w:rsidRPr="00A50D4D" w:rsidRDefault="00A04E6B" w:rsidP="0054414E">
      <w:pPr>
        <w:pStyle w:val="ListParagraph"/>
        <w:numPr>
          <w:ilvl w:val="0"/>
          <w:numId w:val="22"/>
        </w:numPr>
        <w:ind w:hanging="294"/>
        <w:rPr>
          <w:rFonts w:eastAsiaTheme="minorHAnsi"/>
          <w:sz w:val="22"/>
          <w:szCs w:val="22"/>
        </w:rPr>
      </w:pPr>
      <w:r w:rsidRPr="00A50D4D">
        <w:rPr>
          <w:sz w:val="22"/>
          <w:szCs w:val="22"/>
        </w:rPr>
        <w:t xml:space="preserve">pielikums: </w:t>
      </w:r>
      <w:r w:rsidR="0054414E" w:rsidRPr="00A50D4D">
        <w:rPr>
          <w:rFonts w:eastAsiaTheme="minorHAnsi"/>
          <w:sz w:val="22"/>
          <w:szCs w:val="22"/>
        </w:rPr>
        <w:t>Finanšu piedāvājuma veidne;</w:t>
      </w:r>
    </w:p>
    <w:p w14:paraId="5FF911D9" w14:textId="0253EFFE" w:rsidR="0054414E" w:rsidRPr="00A50D4D" w:rsidRDefault="001F49D2" w:rsidP="00D252AE">
      <w:pPr>
        <w:numPr>
          <w:ilvl w:val="0"/>
          <w:numId w:val="22"/>
        </w:numPr>
        <w:spacing w:after="0" w:line="240" w:lineRule="auto"/>
        <w:ind w:left="709" w:hanging="284"/>
        <w:jc w:val="both"/>
        <w:rPr>
          <w:rFonts w:ascii="Times New Roman" w:hAnsi="Times New Roman" w:cs="Times New Roman"/>
        </w:rPr>
      </w:pPr>
      <w:r w:rsidRPr="00A50D4D">
        <w:rPr>
          <w:rFonts w:ascii="Times New Roman" w:hAnsi="Times New Roman" w:cs="Times New Roman"/>
        </w:rPr>
        <w:t xml:space="preserve">pielikums: </w:t>
      </w:r>
      <w:r w:rsidR="0054414E" w:rsidRPr="00A50D4D">
        <w:rPr>
          <w:rFonts w:ascii="Times New Roman" w:hAnsi="Times New Roman" w:cs="Times New Roman"/>
        </w:rPr>
        <w:t>Tehniskā piedāvājuma veidne;</w:t>
      </w:r>
    </w:p>
    <w:p w14:paraId="57B7DE14" w14:textId="04C4AC0E" w:rsidR="001F49D2" w:rsidRPr="00A50D4D" w:rsidRDefault="0054414E" w:rsidP="00D252AE">
      <w:pPr>
        <w:numPr>
          <w:ilvl w:val="0"/>
          <w:numId w:val="22"/>
        </w:numPr>
        <w:spacing w:after="0" w:line="240" w:lineRule="auto"/>
        <w:ind w:left="709" w:hanging="284"/>
        <w:jc w:val="both"/>
        <w:rPr>
          <w:rFonts w:ascii="Times New Roman" w:hAnsi="Times New Roman" w:cs="Times New Roman"/>
        </w:rPr>
      </w:pPr>
      <w:r w:rsidRPr="00A50D4D">
        <w:rPr>
          <w:rFonts w:ascii="Times New Roman" w:hAnsi="Times New Roman" w:cs="Times New Roman"/>
        </w:rPr>
        <w:t>pielikums: Pieredzes apliecinājuma veidne;</w:t>
      </w:r>
    </w:p>
    <w:p w14:paraId="0D655CCA" w14:textId="1B519B0E" w:rsidR="001F49D2" w:rsidRPr="00A50D4D" w:rsidRDefault="001F49D2" w:rsidP="00D252AE">
      <w:pPr>
        <w:numPr>
          <w:ilvl w:val="0"/>
          <w:numId w:val="22"/>
        </w:numPr>
        <w:spacing w:after="0" w:line="240" w:lineRule="auto"/>
        <w:ind w:left="709" w:hanging="284"/>
        <w:jc w:val="both"/>
        <w:rPr>
          <w:rFonts w:ascii="Times New Roman" w:hAnsi="Times New Roman" w:cs="Times New Roman"/>
        </w:rPr>
      </w:pPr>
      <w:r w:rsidRPr="00A50D4D">
        <w:rPr>
          <w:rFonts w:ascii="Times New Roman" w:hAnsi="Times New Roman" w:cs="Times New Roman"/>
        </w:rPr>
        <w:t xml:space="preserve">pielikums: </w:t>
      </w:r>
      <w:r w:rsidR="00F7523C" w:rsidRPr="00A50D4D">
        <w:rPr>
          <w:rFonts w:ascii="Times New Roman" w:hAnsi="Times New Roman" w:cs="Times New Roman"/>
        </w:rPr>
        <w:t>Speciālista apliecinājuma</w:t>
      </w:r>
      <w:r w:rsidRPr="00A50D4D">
        <w:rPr>
          <w:rFonts w:ascii="Times New Roman" w:hAnsi="Times New Roman" w:cs="Times New Roman"/>
        </w:rPr>
        <w:t xml:space="preserve"> veidne;</w:t>
      </w:r>
    </w:p>
    <w:p w14:paraId="04A571E6" w14:textId="286B030E" w:rsidR="001F49D2" w:rsidRPr="00A50D4D" w:rsidRDefault="001F49D2" w:rsidP="00D252AE">
      <w:pPr>
        <w:numPr>
          <w:ilvl w:val="0"/>
          <w:numId w:val="22"/>
        </w:numPr>
        <w:spacing w:after="0" w:line="240" w:lineRule="auto"/>
        <w:ind w:left="709" w:hanging="284"/>
        <w:jc w:val="both"/>
        <w:rPr>
          <w:rFonts w:ascii="Times New Roman" w:hAnsi="Times New Roman" w:cs="Times New Roman"/>
        </w:rPr>
      </w:pPr>
      <w:r w:rsidRPr="00A50D4D">
        <w:rPr>
          <w:rFonts w:ascii="Times New Roman" w:hAnsi="Times New Roman" w:cs="Times New Roman"/>
        </w:rPr>
        <w:t>pielikums:</w:t>
      </w:r>
      <w:r w:rsidR="00F7523C" w:rsidRPr="00A50D4D">
        <w:rPr>
          <w:rFonts w:ascii="Times New Roman" w:hAnsi="Times New Roman" w:cs="Times New Roman"/>
        </w:rPr>
        <w:t xml:space="preserve"> Apakšuzņēmēja apliecinājuma veidne</w:t>
      </w:r>
    </w:p>
    <w:p w14:paraId="2EE5900B" w14:textId="15C171EF" w:rsidR="00A04E6B" w:rsidRPr="00A50D4D" w:rsidRDefault="00A04E6B" w:rsidP="00D252AE">
      <w:pPr>
        <w:numPr>
          <w:ilvl w:val="0"/>
          <w:numId w:val="22"/>
        </w:numPr>
        <w:spacing w:after="0" w:line="240" w:lineRule="auto"/>
        <w:ind w:left="709" w:hanging="284"/>
        <w:jc w:val="both"/>
        <w:rPr>
          <w:rFonts w:ascii="Times New Roman" w:hAnsi="Times New Roman" w:cs="Times New Roman"/>
        </w:rPr>
      </w:pPr>
      <w:r w:rsidRPr="00A50D4D">
        <w:rPr>
          <w:rFonts w:ascii="Times New Roman" w:hAnsi="Times New Roman" w:cs="Times New Roman"/>
        </w:rPr>
        <w:t xml:space="preserve">pielikums: </w:t>
      </w:r>
      <w:r w:rsidR="0054414E" w:rsidRPr="00A50D4D">
        <w:rPr>
          <w:rFonts w:ascii="Times New Roman" w:hAnsi="Times New Roman" w:cs="Times New Roman"/>
        </w:rPr>
        <w:t>Vispārīgās vienošanās projekts</w:t>
      </w:r>
      <w:r w:rsidRPr="00A50D4D">
        <w:rPr>
          <w:rFonts w:ascii="Times New Roman" w:hAnsi="Times New Roman" w:cs="Times New Roman"/>
        </w:rPr>
        <w:t xml:space="preserve">. </w:t>
      </w:r>
    </w:p>
    <w:p w14:paraId="40892900" w14:textId="77777777" w:rsidR="000F40A3" w:rsidRPr="00A50D4D" w:rsidRDefault="000F40A3" w:rsidP="000F40A3">
      <w:pPr>
        <w:suppressAutoHyphens/>
        <w:spacing w:after="0" w:line="240" w:lineRule="auto"/>
        <w:rPr>
          <w:rFonts w:ascii="Times New Roman" w:eastAsia="Times New Roman" w:hAnsi="Times New Roman" w:cs="Times New Roman"/>
          <w:lang w:eastAsia="ar-SA"/>
        </w:rPr>
      </w:pPr>
    </w:p>
    <w:p w14:paraId="6FB2F050" w14:textId="7B440EA0" w:rsidR="00F04381" w:rsidRPr="00A50D4D" w:rsidRDefault="00F04381" w:rsidP="000F40A3">
      <w:pPr>
        <w:suppressAutoHyphens/>
        <w:spacing w:after="0" w:line="240" w:lineRule="auto"/>
        <w:rPr>
          <w:rFonts w:ascii="Times New Roman" w:eastAsia="Times New Roman" w:hAnsi="Times New Roman" w:cs="Times New Roman"/>
          <w:lang w:eastAsia="ar-SA"/>
        </w:rPr>
      </w:pPr>
    </w:p>
    <w:p w14:paraId="7CF20D1A" w14:textId="77777777" w:rsidR="00475952" w:rsidRPr="00A50D4D" w:rsidRDefault="00475952" w:rsidP="000F40A3">
      <w:pPr>
        <w:suppressAutoHyphens/>
        <w:spacing w:after="0" w:line="240" w:lineRule="auto"/>
        <w:rPr>
          <w:rFonts w:ascii="Times New Roman" w:eastAsia="Times New Roman" w:hAnsi="Times New Roman" w:cs="Times New Roman"/>
          <w:lang w:eastAsia="ar-SA"/>
        </w:rPr>
      </w:pPr>
    </w:p>
    <w:p w14:paraId="227EE46B" w14:textId="77777777" w:rsidR="000F40A3" w:rsidRPr="00A50D4D" w:rsidRDefault="000F40A3" w:rsidP="000F40A3">
      <w:pPr>
        <w:suppressAutoHyphens/>
        <w:spacing w:after="0" w:line="240" w:lineRule="auto"/>
        <w:rPr>
          <w:rFonts w:ascii="Times New Roman" w:eastAsia="Times New Roman" w:hAnsi="Times New Roman" w:cs="Times New Roman"/>
          <w:lang w:eastAsia="ar-SA"/>
        </w:rPr>
      </w:pPr>
    </w:p>
    <w:p w14:paraId="1BC696E3" w14:textId="2C97521D" w:rsidR="00285BD4" w:rsidRPr="00A50D4D" w:rsidRDefault="00285BD4" w:rsidP="000F40A3">
      <w:pPr>
        <w:suppressAutoHyphens/>
        <w:spacing w:after="0" w:line="240" w:lineRule="auto"/>
        <w:rPr>
          <w:rFonts w:ascii="Times New Roman" w:eastAsia="Times New Roman" w:hAnsi="Times New Roman" w:cs="Times New Roman"/>
          <w:lang w:eastAsia="ar-SA"/>
        </w:rPr>
      </w:pPr>
      <w:bookmarkStart w:id="17" w:name="_Hlk124767477"/>
    </w:p>
    <w:p w14:paraId="4435FF99" w14:textId="669B5AFC" w:rsidR="00285BD4" w:rsidRPr="00A50D4D" w:rsidRDefault="00285BD4" w:rsidP="000F40A3">
      <w:pPr>
        <w:suppressAutoHyphens/>
        <w:spacing w:after="0" w:line="240" w:lineRule="auto"/>
        <w:rPr>
          <w:rFonts w:ascii="Times New Roman" w:eastAsia="Times New Roman" w:hAnsi="Times New Roman" w:cs="Times New Roman"/>
          <w:lang w:eastAsia="ar-SA"/>
        </w:rPr>
      </w:pPr>
    </w:p>
    <w:p w14:paraId="70FE5D8B" w14:textId="6957A231" w:rsidR="00285BD4" w:rsidRPr="00A50D4D" w:rsidRDefault="00285BD4" w:rsidP="000F40A3">
      <w:pPr>
        <w:suppressAutoHyphens/>
        <w:spacing w:after="0" w:line="240" w:lineRule="auto"/>
        <w:rPr>
          <w:rFonts w:ascii="Times New Roman" w:eastAsia="Times New Roman" w:hAnsi="Times New Roman" w:cs="Times New Roman"/>
          <w:lang w:eastAsia="ar-SA"/>
        </w:rPr>
      </w:pPr>
    </w:p>
    <w:p w14:paraId="61F62603" w14:textId="3B1D36BA" w:rsidR="00285BD4" w:rsidRPr="00A50D4D" w:rsidRDefault="00285BD4" w:rsidP="000F40A3">
      <w:pPr>
        <w:suppressAutoHyphens/>
        <w:spacing w:after="0" w:line="240" w:lineRule="auto"/>
        <w:rPr>
          <w:rFonts w:ascii="Times New Roman" w:eastAsia="Times New Roman" w:hAnsi="Times New Roman" w:cs="Times New Roman"/>
          <w:lang w:eastAsia="ar-SA"/>
        </w:rPr>
      </w:pPr>
    </w:p>
    <w:p w14:paraId="6AC95E27" w14:textId="4A2DDD2D" w:rsidR="00285BD4" w:rsidRPr="00A50D4D" w:rsidRDefault="00285BD4" w:rsidP="000F40A3">
      <w:pPr>
        <w:suppressAutoHyphens/>
        <w:spacing w:after="0" w:line="240" w:lineRule="auto"/>
        <w:rPr>
          <w:rFonts w:ascii="Times New Roman" w:eastAsia="Times New Roman" w:hAnsi="Times New Roman" w:cs="Times New Roman"/>
          <w:lang w:eastAsia="ar-SA"/>
        </w:rPr>
      </w:pPr>
    </w:p>
    <w:p w14:paraId="5C8AED79" w14:textId="58C52AE6" w:rsidR="00285BD4" w:rsidRPr="00A50D4D" w:rsidRDefault="00285BD4" w:rsidP="000F40A3">
      <w:pPr>
        <w:suppressAutoHyphens/>
        <w:spacing w:after="0" w:line="240" w:lineRule="auto"/>
        <w:rPr>
          <w:rFonts w:ascii="Times New Roman" w:eastAsia="Times New Roman" w:hAnsi="Times New Roman" w:cs="Times New Roman"/>
          <w:lang w:eastAsia="ar-SA"/>
        </w:rPr>
      </w:pPr>
    </w:p>
    <w:p w14:paraId="1F0BA1A2" w14:textId="1C4482CB" w:rsidR="00285BD4" w:rsidRPr="00A50D4D" w:rsidRDefault="00285BD4" w:rsidP="000F40A3">
      <w:pPr>
        <w:suppressAutoHyphens/>
        <w:spacing w:after="0" w:line="240" w:lineRule="auto"/>
        <w:rPr>
          <w:rFonts w:ascii="Times New Roman" w:eastAsia="Times New Roman" w:hAnsi="Times New Roman" w:cs="Times New Roman"/>
          <w:lang w:eastAsia="ar-SA"/>
        </w:rPr>
      </w:pPr>
    </w:p>
    <w:p w14:paraId="0B5A6F67" w14:textId="27708B1A" w:rsidR="00285BD4" w:rsidRPr="00A50D4D" w:rsidRDefault="00285BD4" w:rsidP="000F40A3">
      <w:pPr>
        <w:suppressAutoHyphens/>
        <w:spacing w:after="0" w:line="240" w:lineRule="auto"/>
        <w:rPr>
          <w:rFonts w:ascii="Times New Roman" w:eastAsia="Times New Roman" w:hAnsi="Times New Roman" w:cs="Times New Roman"/>
          <w:lang w:eastAsia="ar-SA"/>
        </w:rPr>
      </w:pPr>
    </w:p>
    <w:p w14:paraId="23951F44" w14:textId="2ADD3DBC" w:rsidR="00285BD4" w:rsidRPr="00A50D4D" w:rsidRDefault="00285BD4" w:rsidP="000F40A3">
      <w:pPr>
        <w:suppressAutoHyphens/>
        <w:spacing w:after="0" w:line="240" w:lineRule="auto"/>
        <w:rPr>
          <w:rFonts w:ascii="Times New Roman" w:eastAsia="Times New Roman" w:hAnsi="Times New Roman" w:cs="Times New Roman"/>
          <w:lang w:eastAsia="ar-SA"/>
        </w:rPr>
      </w:pPr>
    </w:p>
    <w:bookmarkEnd w:id="17"/>
    <w:p w14:paraId="6A829202" w14:textId="77777777" w:rsidR="000F40A3" w:rsidRPr="00A50D4D" w:rsidRDefault="000F40A3" w:rsidP="003E7C79">
      <w:pPr>
        <w:suppressAutoHyphens/>
        <w:spacing w:after="0" w:line="240" w:lineRule="auto"/>
        <w:rPr>
          <w:rFonts w:ascii="Times New Roman" w:eastAsia="Times New Roman" w:hAnsi="Times New Roman" w:cs="Times New Roman"/>
          <w:b/>
          <w:bCs/>
          <w:lang w:eastAsia="ar-SA"/>
        </w:rPr>
      </w:pPr>
    </w:p>
    <w:sectPr w:rsidR="000F40A3" w:rsidRPr="00A50D4D" w:rsidSect="00FB6BBA">
      <w:footerReference w:type="default" r:id="rId29"/>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1A953" w14:textId="77777777" w:rsidR="00862C1E" w:rsidRDefault="00862C1E" w:rsidP="000F40A3">
      <w:pPr>
        <w:spacing w:after="0" w:line="240" w:lineRule="auto"/>
      </w:pPr>
      <w:r>
        <w:separator/>
      </w:r>
    </w:p>
  </w:endnote>
  <w:endnote w:type="continuationSeparator" w:id="0">
    <w:p w14:paraId="785B83C4" w14:textId="77777777" w:rsidR="00862C1E" w:rsidRDefault="00862C1E" w:rsidP="000F40A3">
      <w:pPr>
        <w:spacing w:after="0" w:line="240" w:lineRule="auto"/>
      </w:pPr>
      <w:r>
        <w:continuationSeparator/>
      </w:r>
    </w:p>
  </w:endnote>
  <w:endnote w:type="continuationNotice" w:id="1">
    <w:p w14:paraId="117EF645" w14:textId="77777777" w:rsidR="00862C1E" w:rsidRDefault="00862C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altName w:val="Cambria"/>
    <w:charset w:val="BA"/>
    <w:family w:val="roman"/>
    <w:pitch w:val="variable"/>
    <w:sig w:usb0="00000001" w:usb1="5000204A"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D166" w14:textId="77777777" w:rsidR="007067D7" w:rsidRPr="0089311F" w:rsidRDefault="00EB4488" w:rsidP="0089311F">
    <w:pPr>
      <w:pStyle w:val="Footer"/>
    </w:pPr>
    <w:r>
      <w:rPr>
        <w:noProof/>
      </w:rPr>
      <mc:AlternateContent>
        <mc:Choice Requires="wpg">
          <w:drawing>
            <wp:anchor distT="0" distB="0" distL="0" distR="0" simplePos="0" relativeHeight="251658241"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031E6A75" w14:textId="65522D68" w:rsidR="007067D7" w:rsidRPr="00E87B78" w:rsidRDefault="00EB4488" w:rsidP="00E87B78">
                            <w:pPr>
                              <w:rPr>
                                <w:rFonts w:ascii="Times New Roman" w:hAnsi="Times New Roman" w:cs="Times New Roman"/>
                                <w:color w:val="808080"/>
                              </w:rPr>
                            </w:pPr>
                            <w:r w:rsidRPr="00E87B78">
                              <w:rPr>
                                <w:rFonts w:ascii="Times New Roman" w:hAnsi="Times New Roman" w:cs="Times New Roman"/>
                                <w:caps/>
                                <w:color w:val="000000"/>
                                <w:sz w:val="20"/>
                                <w:szCs w:val="20"/>
                              </w:rPr>
                              <w:t xml:space="preserve">AS “Latvijas valsts meži” </w:t>
                            </w:r>
                            <w:r w:rsidRPr="00E87B78">
                              <w:rPr>
                                <w:rFonts w:ascii="Times New Roman" w:hAnsi="Times New Roman" w:cs="Times New Roman"/>
                                <w:caps/>
                                <w:color w:val="000000"/>
                                <w:sz w:val="20"/>
                                <w:szCs w:val="20"/>
                              </w:rPr>
                              <w:tab/>
                              <w:t xml:space="preserve">                        </w:t>
                            </w:r>
                            <w:r w:rsidRPr="00E87B78">
                              <w:rPr>
                                <w:rFonts w:ascii="Times New Roman" w:hAnsi="Times New Roman" w:cs="Times New Roman"/>
                                <w:caps/>
                                <w:color w:val="000000"/>
                                <w:sz w:val="20"/>
                                <w:szCs w:val="20"/>
                              </w:rPr>
                              <w:tab/>
                            </w:r>
                            <w:r w:rsidR="00867F54" w:rsidRPr="00E87B78">
                              <w:rPr>
                                <w:rFonts w:ascii="Times New Roman" w:hAnsi="Times New Roman" w:cs="Times New Roman"/>
                                <w:caps/>
                                <w:color w:val="000000"/>
                                <w:sz w:val="20"/>
                                <w:szCs w:val="20"/>
                              </w:rPr>
                              <w:t xml:space="preserve">                                 </w:t>
                            </w:r>
                            <w:r w:rsidR="00E87B78">
                              <w:rPr>
                                <w:rFonts w:ascii="Times New Roman" w:hAnsi="Times New Roman" w:cs="Times New Roman"/>
                                <w:caps/>
                                <w:color w:val="000000"/>
                                <w:sz w:val="20"/>
                                <w:szCs w:val="20"/>
                              </w:rPr>
                              <w:t xml:space="preserve">   </w:t>
                            </w:r>
                            <w:r w:rsidR="00375732" w:rsidRPr="00375732">
                              <w:rPr>
                                <w:rFonts w:ascii="Times New Roman" w:hAnsi="Times New Roman" w:cs="Times New Roman"/>
                                <w:color w:val="212529"/>
                                <w:shd w:val="clear" w:color="auto" w:fill="FFFFFF"/>
                              </w:rPr>
                              <w:t>AS LVM SP_2024_</w:t>
                            </w:r>
                            <w:r w:rsidR="00C063B4">
                              <w:rPr>
                                <w:rFonts w:ascii="Times New Roman" w:hAnsi="Times New Roman" w:cs="Times New Roman"/>
                                <w:color w:val="212529"/>
                                <w:shd w:val="clear" w:color="auto" w:fill="FFFFFF"/>
                              </w:rPr>
                              <w:t>260</w:t>
                            </w:r>
                            <w:r w:rsidR="00375732" w:rsidRPr="00375732">
                              <w:rPr>
                                <w:rFonts w:ascii="Times New Roman" w:hAnsi="Times New Roman" w:cs="Times New Roman"/>
                                <w:color w:val="212529"/>
                                <w:shd w:val="clear" w:color="auto" w:fill="FFFFFF"/>
                              </w:rPr>
                              <w:t>_Ak</w:t>
                            </w:r>
                            <w:r w:rsidR="00867F54" w:rsidRPr="00E87B78">
                              <w:rPr>
                                <w:rFonts w:ascii="Times New Roman" w:eastAsia="Calibri" w:hAnsi="Times New Roman" w:cs="Times New Roman"/>
                              </w:rPr>
                              <w:t xml:space="preserve"> 2023/10</w:t>
                            </w:r>
                            <w:r w:rsidR="00EE3390" w:rsidRPr="00E87B78">
                              <w:rPr>
                                <w:rFonts w:ascii="Times New Roman" w:eastAsia="Calibri" w:hAnsi="Times New Roman" w:cs="Times New Roman"/>
                              </w:rPr>
                              <w:t>2</w:t>
                            </w:r>
                            <w:r w:rsidR="00867F54" w:rsidRPr="00E87B78">
                              <w:rPr>
                                <w:rFonts w:ascii="Times New Roman" w:eastAsia="Calibri" w:hAnsi="Times New Roman" w:cs="Times New Roman"/>
                              </w:rPr>
                              <w:t>_Ak</w:t>
                            </w:r>
                            <w:r w:rsidRPr="00E87B78">
                              <w:rPr>
                                <w:rFonts w:ascii="Times New Roman" w:hAnsi="Times New Roman" w:cs="Times New Roman"/>
                                <w:caps/>
                                <w:color w:val="000000"/>
                              </w:rPr>
                              <w:tab/>
                            </w:r>
                            <w:r w:rsidRPr="00E87B78">
                              <w:rPr>
                                <w:rFonts w:ascii="Times New Roman" w:hAnsi="Times New Roman" w:cs="Times New Roman"/>
                                <w:caps/>
                                <w:color w:val="000000"/>
                              </w:rPr>
                              <w:tab/>
                            </w:r>
                            <w:r w:rsidRPr="00E87B78">
                              <w:rPr>
                                <w:rFonts w:ascii="Times New Roman" w:hAnsi="Times New Roman" w:cs="Times New Roman"/>
                                <w:caps/>
                                <w:color w:val="000000"/>
                              </w:rPr>
                              <w:tab/>
                            </w:r>
                            <w:r w:rsidRPr="00E87B78">
                              <w:rPr>
                                <w:rFonts w:ascii="Times New Roman" w:hAnsi="Times New Roman" w:cs="Times New Roman"/>
                                <w:caps/>
                                <w:color w:val="00000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2pt;z-index:251658241;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65522D68" w:rsidR="007067D7" w:rsidRPr="00E87B78" w:rsidRDefault="00EB4488" w:rsidP="00E87B78">
                      <w:pPr>
                        <w:rPr>
                          <w:rFonts w:ascii="Times New Roman" w:hAnsi="Times New Roman" w:cs="Times New Roman"/>
                          <w:color w:val="808080"/>
                        </w:rPr>
                      </w:pPr>
                      <w:r w:rsidRPr="00E87B78">
                        <w:rPr>
                          <w:rFonts w:ascii="Times New Roman" w:hAnsi="Times New Roman" w:cs="Times New Roman"/>
                          <w:caps/>
                          <w:color w:val="000000"/>
                          <w:sz w:val="20"/>
                          <w:szCs w:val="20"/>
                        </w:rPr>
                        <w:t xml:space="preserve">AS “Latvijas valsts meži” </w:t>
                      </w:r>
                      <w:r w:rsidRPr="00E87B78">
                        <w:rPr>
                          <w:rFonts w:ascii="Times New Roman" w:hAnsi="Times New Roman" w:cs="Times New Roman"/>
                          <w:caps/>
                          <w:color w:val="000000"/>
                          <w:sz w:val="20"/>
                          <w:szCs w:val="20"/>
                        </w:rPr>
                        <w:tab/>
                        <w:t xml:space="preserve">                        </w:t>
                      </w:r>
                      <w:r w:rsidRPr="00E87B78">
                        <w:rPr>
                          <w:rFonts w:ascii="Times New Roman" w:hAnsi="Times New Roman" w:cs="Times New Roman"/>
                          <w:caps/>
                          <w:color w:val="000000"/>
                          <w:sz w:val="20"/>
                          <w:szCs w:val="20"/>
                        </w:rPr>
                        <w:tab/>
                      </w:r>
                      <w:r w:rsidR="00867F54" w:rsidRPr="00E87B78">
                        <w:rPr>
                          <w:rFonts w:ascii="Times New Roman" w:hAnsi="Times New Roman" w:cs="Times New Roman"/>
                          <w:caps/>
                          <w:color w:val="000000"/>
                          <w:sz w:val="20"/>
                          <w:szCs w:val="20"/>
                        </w:rPr>
                        <w:t xml:space="preserve">                                 </w:t>
                      </w:r>
                      <w:r w:rsidR="00E87B78">
                        <w:rPr>
                          <w:rFonts w:ascii="Times New Roman" w:hAnsi="Times New Roman" w:cs="Times New Roman"/>
                          <w:caps/>
                          <w:color w:val="000000"/>
                          <w:sz w:val="20"/>
                          <w:szCs w:val="20"/>
                        </w:rPr>
                        <w:t xml:space="preserve">   </w:t>
                      </w:r>
                      <w:r w:rsidR="00375732" w:rsidRPr="00375732">
                        <w:rPr>
                          <w:rFonts w:ascii="Times New Roman" w:hAnsi="Times New Roman" w:cs="Times New Roman"/>
                          <w:color w:val="212529"/>
                          <w:shd w:val="clear" w:color="auto" w:fill="FFFFFF"/>
                        </w:rPr>
                        <w:t>AS LVM SP_2024_</w:t>
                      </w:r>
                      <w:r w:rsidR="00C063B4">
                        <w:rPr>
                          <w:rFonts w:ascii="Times New Roman" w:hAnsi="Times New Roman" w:cs="Times New Roman"/>
                          <w:color w:val="212529"/>
                          <w:shd w:val="clear" w:color="auto" w:fill="FFFFFF"/>
                        </w:rPr>
                        <w:t>260</w:t>
                      </w:r>
                      <w:r w:rsidR="00375732" w:rsidRPr="00375732">
                        <w:rPr>
                          <w:rFonts w:ascii="Times New Roman" w:hAnsi="Times New Roman" w:cs="Times New Roman"/>
                          <w:color w:val="212529"/>
                          <w:shd w:val="clear" w:color="auto" w:fill="FFFFFF"/>
                        </w:rPr>
                        <w:t>_Ak</w:t>
                      </w:r>
                      <w:r w:rsidR="00867F54" w:rsidRPr="00E87B78">
                        <w:rPr>
                          <w:rFonts w:ascii="Times New Roman" w:eastAsia="Calibri" w:hAnsi="Times New Roman" w:cs="Times New Roman"/>
                        </w:rPr>
                        <w:t xml:space="preserve"> 2023/10</w:t>
                      </w:r>
                      <w:r w:rsidR="00EE3390" w:rsidRPr="00E87B78">
                        <w:rPr>
                          <w:rFonts w:ascii="Times New Roman" w:eastAsia="Calibri" w:hAnsi="Times New Roman" w:cs="Times New Roman"/>
                        </w:rPr>
                        <w:t>2</w:t>
                      </w:r>
                      <w:r w:rsidR="00867F54" w:rsidRPr="00E87B78">
                        <w:rPr>
                          <w:rFonts w:ascii="Times New Roman" w:eastAsia="Calibri" w:hAnsi="Times New Roman" w:cs="Times New Roman"/>
                        </w:rPr>
                        <w:t>_Ak</w:t>
                      </w:r>
                      <w:r w:rsidRPr="00E87B78">
                        <w:rPr>
                          <w:rFonts w:ascii="Times New Roman" w:hAnsi="Times New Roman" w:cs="Times New Roman"/>
                          <w:caps/>
                          <w:color w:val="000000"/>
                        </w:rPr>
                        <w:tab/>
                      </w:r>
                      <w:r w:rsidRPr="00E87B78">
                        <w:rPr>
                          <w:rFonts w:ascii="Times New Roman" w:hAnsi="Times New Roman" w:cs="Times New Roman"/>
                          <w:caps/>
                          <w:color w:val="000000"/>
                        </w:rPr>
                        <w:tab/>
                      </w:r>
                      <w:r w:rsidRPr="00E87B78">
                        <w:rPr>
                          <w:rFonts w:ascii="Times New Roman" w:hAnsi="Times New Roman" w:cs="Times New Roman"/>
                          <w:caps/>
                          <w:color w:val="000000"/>
                        </w:rPr>
                        <w:tab/>
                      </w:r>
                      <w:r w:rsidRPr="00E87B78">
                        <w:rPr>
                          <w:rFonts w:ascii="Times New Roman" w:hAnsi="Times New Roman" w:cs="Times New Roman"/>
                          <w:caps/>
                          <w:color w:val="000000"/>
                        </w:rPr>
                        <w:tab/>
                      </w:r>
                    </w:p>
                  </w:txbxContent>
                </v:textbox>
              </v:shape>
              <w10:wrap type="square" anchorx="margin" anchory="margin"/>
            </v:group>
          </w:pict>
        </mc:Fallback>
      </mc:AlternateContent>
    </w:r>
    <w:r>
      <w:rPr>
        <w:noProof/>
      </w:rPr>
      <mc:AlternateContent>
        <mc:Choice Requires="wps">
          <w:drawing>
            <wp:anchor distT="0" distB="0" distL="0" distR="0" simplePos="0" relativeHeight="251658240"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7067D7" w:rsidRPr="000F40A3" w:rsidRDefault="00EB4488">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824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7067D7" w:rsidRPr="000F40A3" w:rsidRDefault="00EB4488">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9D058" w14:textId="77777777" w:rsidR="00862C1E" w:rsidRDefault="00862C1E" w:rsidP="000F40A3">
      <w:pPr>
        <w:spacing w:after="0" w:line="240" w:lineRule="auto"/>
      </w:pPr>
      <w:r>
        <w:separator/>
      </w:r>
    </w:p>
  </w:footnote>
  <w:footnote w:type="continuationSeparator" w:id="0">
    <w:p w14:paraId="1DB7AE34" w14:textId="77777777" w:rsidR="00862C1E" w:rsidRDefault="00862C1E" w:rsidP="000F40A3">
      <w:pPr>
        <w:spacing w:after="0" w:line="240" w:lineRule="auto"/>
      </w:pPr>
      <w:r>
        <w:continuationSeparator/>
      </w:r>
    </w:p>
  </w:footnote>
  <w:footnote w:type="continuationNotice" w:id="1">
    <w:p w14:paraId="3E7B50FE" w14:textId="77777777" w:rsidR="00862C1E" w:rsidRDefault="00862C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851"/>
    <w:multiLevelType w:val="hybridMultilevel"/>
    <w:tmpl w:val="72E087BE"/>
    <w:lvl w:ilvl="0" w:tplc="FFFFFFFF">
      <w:start w:val="1"/>
      <w:numFmt w:val="lowerLetter"/>
      <w:lvlText w:val="%1)"/>
      <w:lvlJc w:val="left"/>
      <w:pPr>
        <w:ind w:left="720" w:hanging="360"/>
      </w:pPr>
      <w:rPr>
        <w:rFonts w:hint="default"/>
        <w:b w:val="0"/>
        <w:bCs/>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3B7BAB"/>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9F276E"/>
    <w:multiLevelType w:val="multilevel"/>
    <w:tmpl w:val="452E7494"/>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552F96"/>
    <w:multiLevelType w:val="multilevel"/>
    <w:tmpl w:val="A5AC558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E77B16"/>
    <w:multiLevelType w:val="multilevel"/>
    <w:tmpl w:val="4AA4DE34"/>
    <w:lvl w:ilvl="0">
      <w:start w:val="8"/>
      <w:numFmt w:val="decimal"/>
      <w:lvlText w:val="%1."/>
      <w:lvlJc w:val="left"/>
      <w:pPr>
        <w:ind w:left="450" w:hanging="450"/>
      </w:pPr>
      <w:rPr>
        <w:rFonts w:hint="default"/>
      </w:rPr>
    </w:lvl>
    <w:lvl w:ilvl="1">
      <w:start w:val="3"/>
      <w:numFmt w:val="decimal"/>
      <w:lvlText w:val="%1.%2."/>
      <w:lvlJc w:val="left"/>
      <w:pPr>
        <w:ind w:left="592" w:hanging="45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6" w15:restartNumberingAfterBreak="0">
    <w:nsid w:val="1ABD0284"/>
    <w:multiLevelType w:val="multilevel"/>
    <w:tmpl w:val="9A901ED6"/>
    <w:lvl w:ilvl="0">
      <w:start w:val="7"/>
      <w:numFmt w:val="decimal"/>
      <w:lvlText w:val="%1."/>
      <w:lvlJc w:val="left"/>
      <w:pPr>
        <w:ind w:left="450" w:hanging="450"/>
      </w:pPr>
      <w:rPr>
        <w:rFonts w:hint="default"/>
      </w:rPr>
    </w:lvl>
    <w:lvl w:ilvl="1">
      <w:start w:val="1"/>
      <w:numFmt w:val="decimal"/>
      <w:lvlText w:val="%1.%2."/>
      <w:lvlJc w:val="left"/>
      <w:pPr>
        <w:ind w:left="1159" w:hanging="450"/>
      </w:pPr>
      <w:rPr>
        <w:rFonts w:hint="default"/>
        <w:b/>
        <w:bCs/>
        <w:sz w:val="20"/>
        <w:szCs w:val="20"/>
      </w:rPr>
    </w:lvl>
    <w:lvl w:ilvl="2">
      <w:start w:val="1"/>
      <w:numFmt w:val="decimal"/>
      <w:lvlText w:val="%1.%2.%3."/>
      <w:lvlJc w:val="left"/>
      <w:pPr>
        <w:ind w:left="2422" w:hanging="720"/>
      </w:pPr>
      <w:rPr>
        <w:rFonts w:hint="default"/>
        <w:b w:val="0"/>
        <w:i w:val="0"/>
        <w:color w:val="000000"/>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7"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0C466B"/>
    <w:multiLevelType w:val="hybridMultilevel"/>
    <w:tmpl w:val="786EBA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1590B5C"/>
    <w:multiLevelType w:val="hybridMultilevel"/>
    <w:tmpl w:val="72E087BE"/>
    <w:lvl w:ilvl="0" w:tplc="1FD8F50C">
      <w:start w:val="1"/>
      <w:numFmt w:val="lowerLetter"/>
      <w:lvlText w:val="%1)"/>
      <w:lvlJc w:val="left"/>
      <w:pPr>
        <w:ind w:left="720" w:hanging="360"/>
      </w:pPr>
      <w:rPr>
        <w:rFonts w:hint="default"/>
        <w:b w:val="0"/>
        <w:bCs/>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1B0029E"/>
    <w:multiLevelType w:val="multilevel"/>
    <w:tmpl w:val="09C41B28"/>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3A2A12CC"/>
    <w:multiLevelType w:val="hybridMultilevel"/>
    <w:tmpl w:val="72E087BE"/>
    <w:lvl w:ilvl="0" w:tplc="FFFFFFFF">
      <w:start w:val="1"/>
      <w:numFmt w:val="lowerLetter"/>
      <w:lvlText w:val="%1)"/>
      <w:lvlJc w:val="left"/>
      <w:pPr>
        <w:ind w:left="720" w:hanging="360"/>
      </w:pPr>
      <w:rPr>
        <w:rFonts w:hint="default"/>
        <w:b w:val="0"/>
        <w:bCs/>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D32DEA"/>
    <w:multiLevelType w:val="multilevel"/>
    <w:tmpl w:val="2BA84D0A"/>
    <w:lvl w:ilvl="0">
      <w:start w:val="2"/>
      <w:numFmt w:val="decimal"/>
      <w:lvlText w:val="%1."/>
      <w:lvlJc w:val="left"/>
      <w:pPr>
        <w:ind w:left="360" w:hanging="360"/>
      </w:pPr>
      <w:rPr>
        <w:rFonts w:hint="default"/>
        <w:b w:val="0"/>
        <w:bCs/>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3" w15:restartNumberingAfterBreak="0">
    <w:nsid w:val="4BD01FCA"/>
    <w:multiLevelType w:val="multilevel"/>
    <w:tmpl w:val="60FE7D1A"/>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745B9"/>
    <w:multiLevelType w:val="hybridMultilevel"/>
    <w:tmpl w:val="1296763E"/>
    <w:lvl w:ilvl="0" w:tplc="04260017">
      <w:start w:val="1"/>
      <w:numFmt w:val="lowerLetter"/>
      <w:lvlText w:val="%1)"/>
      <w:lvlJc w:val="left"/>
      <w:pPr>
        <w:ind w:left="720" w:hanging="360"/>
      </w:pPr>
    </w:lvl>
    <w:lvl w:ilvl="1" w:tplc="839A454C">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F1A6D37"/>
    <w:multiLevelType w:val="multilevel"/>
    <w:tmpl w:val="6B9A897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F1C2B7A"/>
    <w:multiLevelType w:val="multilevel"/>
    <w:tmpl w:val="87B6E7E4"/>
    <w:lvl w:ilvl="0">
      <w:start w:val="5"/>
      <w:numFmt w:val="decimal"/>
      <w:lvlText w:val="%1."/>
      <w:lvlJc w:val="left"/>
      <w:pPr>
        <w:ind w:left="360" w:hanging="360"/>
      </w:pPr>
      <w:rPr>
        <w:rFonts w:hint="default"/>
      </w:rPr>
    </w:lvl>
    <w:lvl w:ilvl="1">
      <w:start w:val="1"/>
      <w:numFmt w:val="decimal"/>
      <w:lvlText w:val="%1.%2."/>
      <w:lvlJc w:val="left"/>
      <w:pPr>
        <w:ind w:left="540" w:hanging="360"/>
      </w:pPr>
      <w:rPr>
        <w:rFonts w:ascii="Times New Roman" w:hAnsi="Times New Roman" w:cs="Times New Roman" w:hint="default"/>
        <w:b w:val="0"/>
        <w:bCs/>
        <w:i w:val="0"/>
      </w:rPr>
    </w:lvl>
    <w:lvl w:ilvl="2">
      <w:start w:val="1"/>
      <w:numFmt w:val="decimal"/>
      <w:lvlText w:val="%1.%2.%3."/>
      <w:lvlJc w:val="left"/>
      <w:pPr>
        <w:ind w:left="1080" w:hanging="720"/>
      </w:pPr>
      <w:rPr>
        <w:rFonts w:hint="default"/>
        <w:b w:val="0"/>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4533BAF"/>
    <w:multiLevelType w:val="multilevel"/>
    <w:tmpl w:val="A38CA786"/>
    <w:lvl w:ilvl="0">
      <w:start w:val="1"/>
      <w:numFmt w:val="decimal"/>
      <w:lvlText w:val="%1."/>
      <w:lvlJc w:val="left"/>
      <w:pPr>
        <w:ind w:left="121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85D22FC"/>
    <w:multiLevelType w:val="multilevel"/>
    <w:tmpl w:val="3F7C08E4"/>
    <w:lvl w:ilvl="0">
      <w:start w:val="4"/>
      <w:numFmt w:val="decimal"/>
      <w:lvlText w:val="%1."/>
      <w:lvlJc w:val="left"/>
      <w:pPr>
        <w:ind w:left="720" w:hanging="360"/>
      </w:pPr>
      <w:rPr>
        <w:rFonts w:hint="default"/>
        <w:b/>
        <w:bCs/>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11B09FF"/>
    <w:multiLevelType w:val="multilevel"/>
    <w:tmpl w:val="3AAE8FC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sz w:val="22"/>
        <w:szCs w:val="22"/>
      </w:rPr>
    </w:lvl>
    <w:lvl w:ilvl="2">
      <w:start w:val="1"/>
      <w:numFmt w:val="decimal"/>
      <w:isLgl/>
      <w:lvlText w:val="%1.%2.%3."/>
      <w:lvlJc w:val="left"/>
      <w:pPr>
        <w:ind w:left="1080" w:hanging="720"/>
      </w:pPr>
      <w:rPr>
        <w:rFonts w:ascii="Times New Roman" w:hAnsi="Times New Roman" w:cs="Times New Roman" w:hint="default"/>
        <w:b w:val="0"/>
        <w:bCs/>
        <w:i w:val="0"/>
        <w:strike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4393A4D"/>
    <w:multiLevelType w:val="multilevel"/>
    <w:tmpl w:val="9D22C582"/>
    <w:lvl w:ilvl="0">
      <w:start w:val="2"/>
      <w:numFmt w:val="decimal"/>
      <w:lvlText w:val="%1."/>
      <w:lvlJc w:val="left"/>
      <w:pPr>
        <w:ind w:left="504" w:hanging="504"/>
      </w:pPr>
      <w:rPr>
        <w:rFonts w:hint="default"/>
      </w:rPr>
    </w:lvl>
    <w:lvl w:ilvl="1">
      <w:start w:val="4"/>
      <w:numFmt w:val="decimal"/>
      <w:lvlText w:val="%1.%2."/>
      <w:lvlJc w:val="left"/>
      <w:pPr>
        <w:ind w:left="504" w:hanging="504"/>
      </w:pPr>
      <w:rPr>
        <w:rFonts w:hint="default"/>
      </w:rPr>
    </w:lvl>
    <w:lvl w:ilvl="2">
      <w:start w:val="2"/>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7783256"/>
    <w:multiLevelType w:val="multilevel"/>
    <w:tmpl w:val="34E6E552"/>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700428CC"/>
    <w:multiLevelType w:val="hybridMultilevel"/>
    <w:tmpl w:val="793097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0C75510"/>
    <w:multiLevelType w:val="hybridMultilevel"/>
    <w:tmpl w:val="1A4C5DAE"/>
    <w:lvl w:ilvl="0" w:tplc="B838E7EA">
      <w:start w:val="4"/>
      <w:numFmt w:val="bullet"/>
      <w:lvlText w:val="-"/>
      <w:lvlJc w:val="left"/>
      <w:pPr>
        <w:ind w:left="1571" w:hanging="360"/>
      </w:pPr>
      <w:rPr>
        <w:rFonts w:ascii="Times New Roman" w:eastAsia="Times New Roman" w:hAnsi="Times New Roman" w:cs="Times New Roman"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8"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78D561CC"/>
    <w:multiLevelType w:val="multilevel"/>
    <w:tmpl w:val="509264BA"/>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A153DBB"/>
    <w:multiLevelType w:val="multilevel"/>
    <w:tmpl w:val="DC6E1DA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A5033A0"/>
    <w:multiLevelType w:val="multilevel"/>
    <w:tmpl w:val="09C41B28"/>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80372719">
    <w:abstractNumId w:val="25"/>
  </w:num>
  <w:num w:numId="2" w16cid:durableId="415632524">
    <w:abstractNumId w:val="7"/>
  </w:num>
  <w:num w:numId="3" w16cid:durableId="1562521688">
    <w:abstractNumId w:val="21"/>
  </w:num>
  <w:num w:numId="4" w16cid:durableId="328337451">
    <w:abstractNumId w:val="20"/>
  </w:num>
  <w:num w:numId="5" w16cid:durableId="687950321">
    <w:abstractNumId w:val="28"/>
  </w:num>
  <w:num w:numId="6" w16cid:durableId="448090069">
    <w:abstractNumId w:val="17"/>
  </w:num>
  <w:num w:numId="7" w16cid:durableId="2030402878">
    <w:abstractNumId w:val="19"/>
  </w:num>
  <w:num w:numId="8" w16cid:durableId="1645624461">
    <w:abstractNumId w:val="18"/>
  </w:num>
  <w:num w:numId="9" w16cid:durableId="643849479">
    <w:abstractNumId w:val="6"/>
  </w:num>
  <w:num w:numId="10" w16cid:durableId="350767848">
    <w:abstractNumId w:val="4"/>
  </w:num>
  <w:num w:numId="11" w16cid:durableId="194079460">
    <w:abstractNumId w:val="24"/>
  </w:num>
  <w:num w:numId="12" w16cid:durableId="1194614117">
    <w:abstractNumId w:val="31"/>
  </w:num>
  <w:num w:numId="13" w16cid:durableId="182666643">
    <w:abstractNumId w:val="26"/>
  </w:num>
  <w:num w:numId="14" w16cid:durableId="26756708">
    <w:abstractNumId w:val="15"/>
  </w:num>
  <w:num w:numId="15" w16cid:durableId="109278295">
    <w:abstractNumId w:val="23"/>
  </w:num>
  <w:num w:numId="16" w16cid:durableId="799806660">
    <w:abstractNumId w:val="29"/>
  </w:num>
  <w:num w:numId="17" w16cid:durableId="1016879965">
    <w:abstractNumId w:val="5"/>
  </w:num>
  <w:num w:numId="18" w16cid:durableId="131824481">
    <w:abstractNumId w:val="1"/>
  </w:num>
  <w:num w:numId="19" w16cid:durableId="1207907220">
    <w:abstractNumId w:val="30"/>
  </w:num>
  <w:num w:numId="20" w16cid:durableId="1471286750">
    <w:abstractNumId w:val="13"/>
  </w:num>
  <w:num w:numId="21" w16cid:durableId="1992980252">
    <w:abstractNumId w:val="9"/>
  </w:num>
  <w:num w:numId="22" w16cid:durableId="1022240063">
    <w:abstractNumId w:val="3"/>
  </w:num>
  <w:num w:numId="23" w16cid:durableId="551038740">
    <w:abstractNumId w:val="10"/>
  </w:num>
  <w:num w:numId="24" w16cid:durableId="1749301523">
    <w:abstractNumId w:val="8"/>
  </w:num>
  <w:num w:numId="25" w16cid:durableId="784890413">
    <w:abstractNumId w:val="2"/>
  </w:num>
  <w:num w:numId="26" w16cid:durableId="1026443253">
    <w:abstractNumId w:val="14"/>
  </w:num>
  <w:num w:numId="27" w16cid:durableId="1794060903">
    <w:abstractNumId w:val="12"/>
  </w:num>
  <w:num w:numId="28" w16cid:durableId="1612594286">
    <w:abstractNumId w:val="11"/>
  </w:num>
  <w:num w:numId="29" w16cid:durableId="1678581968">
    <w:abstractNumId w:val="0"/>
  </w:num>
  <w:num w:numId="30" w16cid:durableId="893808533">
    <w:abstractNumId w:val="16"/>
  </w:num>
  <w:num w:numId="31" w16cid:durableId="1172451487">
    <w:abstractNumId w:val="27"/>
  </w:num>
  <w:num w:numId="32" w16cid:durableId="1011571317">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02506"/>
    <w:rsid w:val="000038E6"/>
    <w:rsid w:val="00005A21"/>
    <w:rsid w:val="00013AB7"/>
    <w:rsid w:val="00015F01"/>
    <w:rsid w:val="00022722"/>
    <w:rsid w:val="000236D2"/>
    <w:rsid w:val="00027D29"/>
    <w:rsid w:val="00034C52"/>
    <w:rsid w:val="00036315"/>
    <w:rsid w:val="00040974"/>
    <w:rsid w:val="00051E55"/>
    <w:rsid w:val="00063ADF"/>
    <w:rsid w:val="000655E3"/>
    <w:rsid w:val="000658BB"/>
    <w:rsid w:val="00067E3D"/>
    <w:rsid w:val="00071614"/>
    <w:rsid w:val="00074525"/>
    <w:rsid w:val="000777ED"/>
    <w:rsid w:val="0009311D"/>
    <w:rsid w:val="00096290"/>
    <w:rsid w:val="000964D8"/>
    <w:rsid w:val="000970F4"/>
    <w:rsid w:val="000A5B95"/>
    <w:rsid w:val="000B1A45"/>
    <w:rsid w:val="000B1D3A"/>
    <w:rsid w:val="000B2F33"/>
    <w:rsid w:val="000C0099"/>
    <w:rsid w:val="000C07A0"/>
    <w:rsid w:val="000E5EA4"/>
    <w:rsid w:val="000F40A3"/>
    <w:rsid w:val="000F5A25"/>
    <w:rsid w:val="000F5B01"/>
    <w:rsid w:val="000F6B4D"/>
    <w:rsid w:val="00105E7F"/>
    <w:rsid w:val="001109CD"/>
    <w:rsid w:val="001113E1"/>
    <w:rsid w:val="00111BC9"/>
    <w:rsid w:val="00115A4B"/>
    <w:rsid w:val="00116776"/>
    <w:rsid w:val="00120BBB"/>
    <w:rsid w:val="00124ACF"/>
    <w:rsid w:val="00126B01"/>
    <w:rsid w:val="001302CB"/>
    <w:rsid w:val="00136AE8"/>
    <w:rsid w:val="00140162"/>
    <w:rsid w:val="00141164"/>
    <w:rsid w:val="001422D1"/>
    <w:rsid w:val="00144775"/>
    <w:rsid w:val="001479AB"/>
    <w:rsid w:val="00150C16"/>
    <w:rsid w:val="001518A6"/>
    <w:rsid w:val="00166794"/>
    <w:rsid w:val="00167578"/>
    <w:rsid w:val="00173316"/>
    <w:rsid w:val="00173CF2"/>
    <w:rsid w:val="001761B8"/>
    <w:rsid w:val="00177135"/>
    <w:rsid w:val="0018295A"/>
    <w:rsid w:val="00185853"/>
    <w:rsid w:val="00187D60"/>
    <w:rsid w:val="001925CD"/>
    <w:rsid w:val="001940BF"/>
    <w:rsid w:val="001B57C4"/>
    <w:rsid w:val="001C0841"/>
    <w:rsid w:val="001C12E5"/>
    <w:rsid w:val="001C3247"/>
    <w:rsid w:val="001C4550"/>
    <w:rsid w:val="001C5A7E"/>
    <w:rsid w:val="001D17D4"/>
    <w:rsid w:val="001D2828"/>
    <w:rsid w:val="001D7348"/>
    <w:rsid w:val="001F49D2"/>
    <w:rsid w:val="0020118B"/>
    <w:rsid w:val="00204E8B"/>
    <w:rsid w:val="00223BC6"/>
    <w:rsid w:val="00235438"/>
    <w:rsid w:val="00237A47"/>
    <w:rsid w:val="00242167"/>
    <w:rsid w:val="0024298F"/>
    <w:rsid w:val="00242A25"/>
    <w:rsid w:val="002517BF"/>
    <w:rsid w:val="00262241"/>
    <w:rsid w:val="00267704"/>
    <w:rsid w:val="0027617F"/>
    <w:rsid w:val="00277CE0"/>
    <w:rsid w:val="00282F64"/>
    <w:rsid w:val="00285BD4"/>
    <w:rsid w:val="00290458"/>
    <w:rsid w:val="002A1A9E"/>
    <w:rsid w:val="002A4D11"/>
    <w:rsid w:val="002A55E5"/>
    <w:rsid w:val="002B2EEB"/>
    <w:rsid w:val="002C059F"/>
    <w:rsid w:val="002C0E0D"/>
    <w:rsid w:val="002C2432"/>
    <w:rsid w:val="002C3EB1"/>
    <w:rsid w:val="002C4493"/>
    <w:rsid w:val="002C75BF"/>
    <w:rsid w:val="002D4B26"/>
    <w:rsid w:val="002D5B55"/>
    <w:rsid w:val="002D775A"/>
    <w:rsid w:val="002E470C"/>
    <w:rsid w:val="002F11D1"/>
    <w:rsid w:val="003015D1"/>
    <w:rsid w:val="00301D1D"/>
    <w:rsid w:val="003060D1"/>
    <w:rsid w:val="003061B5"/>
    <w:rsid w:val="0031074D"/>
    <w:rsid w:val="00311114"/>
    <w:rsid w:val="00314A44"/>
    <w:rsid w:val="00316B7F"/>
    <w:rsid w:val="00321EF1"/>
    <w:rsid w:val="00322E3D"/>
    <w:rsid w:val="003238F0"/>
    <w:rsid w:val="00326D1E"/>
    <w:rsid w:val="00332FB9"/>
    <w:rsid w:val="00336F8F"/>
    <w:rsid w:val="00340025"/>
    <w:rsid w:val="00341ED3"/>
    <w:rsid w:val="00343243"/>
    <w:rsid w:val="003450CB"/>
    <w:rsid w:val="00347CBF"/>
    <w:rsid w:val="00351D29"/>
    <w:rsid w:val="00371F24"/>
    <w:rsid w:val="003733E2"/>
    <w:rsid w:val="00373C2A"/>
    <w:rsid w:val="00375529"/>
    <w:rsid w:val="00375732"/>
    <w:rsid w:val="0037611F"/>
    <w:rsid w:val="00381345"/>
    <w:rsid w:val="003869DF"/>
    <w:rsid w:val="00387495"/>
    <w:rsid w:val="0038787C"/>
    <w:rsid w:val="003A21ED"/>
    <w:rsid w:val="003A5A05"/>
    <w:rsid w:val="003A7F06"/>
    <w:rsid w:val="003B00CA"/>
    <w:rsid w:val="003B01A3"/>
    <w:rsid w:val="003B0ED5"/>
    <w:rsid w:val="003B4ACE"/>
    <w:rsid w:val="003B546C"/>
    <w:rsid w:val="003D6491"/>
    <w:rsid w:val="003E4E41"/>
    <w:rsid w:val="003E7C79"/>
    <w:rsid w:val="003F0C18"/>
    <w:rsid w:val="003F26C0"/>
    <w:rsid w:val="003F4779"/>
    <w:rsid w:val="003F4D6B"/>
    <w:rsid w:val="003F50BB"/>
    <w:rsid w:val="00400740"/>
    <w:rsid w:val="00412E52"/>
    <w:rsid w:val="00423524"/>
    <w:rsid w:val="00426155"/>
    <w:rsid w:val="004324C5"/>
    <w:rsid w:val="004346EF"/>
    <w:rsid w:val="004469A8"/>
    <w:rsid w:val="00450E31"/>
    <w:rsid w:val="00455103"/>
    <w:rsid w:val="00456ED2"/>
    <w:rsid w:val="004602BD"/>
    <w:rsid w:val="004612D3"/>
    <w:rsid w:val="00461E68"/>
    <w:rsid w:val="00463CE2"/>
    <w:rsid w:val="0047175F"/>
    <w:rsid w:val="00474524"/>
    <w:rsid w:val="00475952"/>
    <w:rsid w:val="0048396E"/>
    <w:rsid w:val="004901CD"/>
    <w:rsid w:val="00490380"/>
    <w:rsid w:val="00497D5C"/>
    <w:rsid w:val="004A09DF"/>
    <w:rsid w:val="004A2332"/>
    <w:rsid w:val="004A7193"/>
    <w:rsid w:val="004B140E"/>
    <w:rsid w:val="004B1D58"/>
    <w:rsid w:val="004B2031"/>
    <w:rsid w:val="004B23A3"/>
    <w:rsid w:val="004C087A"/>
    <w:rsid w:val="004C0D50"/>
    <w:rsid w:val="004C142D"/>
    <w:rsid w:val="004C603D"/>
    <w:rsid w:val="004D241A"/>
    <w:rsid w:val="004D2B3D"/>
    <w:rsid w:val="004D7119"/>
    <w:rsid w:val="004E4101"/>
    <w:rsid w:val="004E4552"/>
    <w:rsid w:val="004E4E85"/>
    <w:rsid w:val="004E4EBB"/>
    <w:rsid w:val="004E5255"/>
    <w:rsid w:val="004F1D49"/>
    <w:rsid w:val="004F30BD"/>
    <w:rsid w:val="004F6D55"/>
    <w:rsid w:val="004F71DF"/>
    <w:rsid w:val="004F7C37"/>
    <w:rsid w:val="00506BC6"/>
    <w:rsid w:val="00512CE4"/>
    <w:rsid w:val="00513492"/>
    <w:rsid w:val="005138FC"/>
    <w:rsid w:val="00514576"/>
    <w:rsid w:val="00520868"/>
    <w:rsid w:val="00527193"/>
    <w:rsid w:val="005326D4"/>
    <w:rsid w:val="0054414E"/>
    <w:rsid w:val="00547A62"/>
    <w:rsid w:val="005540A8"/>
    <w:rsid w:val="00554510"/>
    <w:rsid w:val="0056449C"/>
    <w:rsid w:val="00565EBC"/>
    <w:rsid w:val="00570746"/>
    <w:rsid w:val="0057212B"/>
    <w:rsid w:val="00575166"/>
    <w:rsid w:val="00580A12"/>
    <w:rsid w:val="00580F3F"/>
    <w:rsid w:val="005839EA"/>
    <w:rsid w:val="00594693"/>
    <w:rsid w:val="005948E1"/>
    <w:rsid w:val="005959C0"/>
    <w:rsid w:val="005A209C"/>
    <w:rsid w:val="005A573E"/>
    <w:rsid w:val="005C240A"/>
    <w:rsid w:val="005C3505"/>
    <w:rsid w:val="005C36DE"/>
    <w:rsid w:val="005D2CE4"/>
    <w:rsid w:val="005D5F12"/>
    <w:rsid w:val="005D7016"/>
    <w:rsid w:val="005E043D"/>
    <w:rsid w:val="005E4755"/>
    <w:rsid w:val="005F14B8"/>
    <w:rsid w:val="005F4DC6"/>
    <w:rsid w:val="005F598F"/>
    <w:rsid w:val="005F7DDC"/>
    <w:rsid w:val="006012B6"/>
    <w:rsid w:val="006014AE"/>
    <w:rsid w:val="00601C55"/>
    <w:rsid w:val="0060359E"/>
    <w:rsid w:val="00603D2E"/>
    <w:rsid w:val="0060620E"/>
    <w:rsid w:val="00612770"/>
    <w:rsid w:val="0061300A"/>
    <w:rsid w:val="006261A7"/>
    <w:rsid w:val="00631DF5"/>
    <w:rsid w:val="00641DED"/>
    <w:rsid w:val="00642CF7"/>
    <w:rsid w:val="006433C7"/>
    <w:rsid w:val="006452B3"/>
    <w:rsid w:val="00652466"/>
    <w:rsid w:val="00653D5B"/>
    <w:rsid w:val="00655391"/>
    <w:rsid w:val="00656BCA"/>
    <w:rsid w:val="00662954"/>
    <w:rsid w:val="006677C0"/>
    <w:rsid w:val="006734C6"/>
    <w:rsid w:val="0067636B"/>
    <w:rsid w:val="00676AB0"/>
    <w:rsid w:val="00681C83"/>
    <w:rsid w:val="00686628"/>
    <w:rsid w:val="0069022D"/>
    <w:rsid w:val="00695263"/>
    <w:rsid w:val="006C26C2"/>
    <w:rsid w:val="006C4D24"/>
    <w:rsid w:val="006C558F"/>
    <w:rsid w:val="006D22DD"/>
    <w:rsid w:val="006D443D"/>
    <w:rsid w:val="006E01BC"/>
    <w:rsid w:val="006E2420"/>
    <w:rsid w:val="006E4631"/>
    <w:rsid w:val="006F581D"/>
    <w:rsid w:val="00702A9D"/>
    <w:rsid w:val="007067D7"/>
    <w:rsid w:val="00712480"/>
    <w:rsid w:val="00721AE7"/>
    <w:rsid w:val="00725211"/>
    <w:rsid w:val="00730A1B"/>
    <w:rsid w:val="00730B35"/>
    <w:rsid w:val="007354F7"/>
    <w:rsid w:val="007411DE"/>
    <w:rsid w:val="0074370B"/>
    <w:rsid w:val="00743912"/>
    <w:rsid w:val="00743F55"/>
    <w:rsid w:val="00744047"/>
    <w:rsid w:val="00744A3D"/>
    <w:rsid w:val="0074552F"/>
    <w:rsid w:val="00757F7E"/>
    <w:rsid w:val="00760FD5"/>
    <w:rsid w:val="00764D9F"/>
    <w:rsid w:val="00770B50"/>
    <w:rsid w:val="007712C2"/>
    <w:rsid w:val="0077202C"/>
    <w:rsid w:val="00773259"/>
    <w:rsid w:val="007759FB"/>
    <w:rsid w:val="00785895"/>
    <w:rsid w:val="00792CC2"/>
    <w:rsid w:val="00796FBE"/>
    <w:rsid w:val="007A5620"/>
    <w:rsid w:val="007A5D40"/>
    <w:rsid w:val="007B0466"/>
    <w:rsid w:val="007B2375"/>
    <w:rsid w:val="007B271B"/>
    <w:rsid w:val="007B6832"/>
    <w:rsid w:val="007C24BE"/>
    <w:rsid w:val="007C3696"/>
    <w:rsid w:val="007D02A0"/>
    <w:rsid w:val="007D1CEE"/>
    <w:rsid w:val="007D336C"/>
    <w:rsid w:val="007D3F72"/>
    <w:rsid w:val="007F73B1"/>
    <w:rsid w:val="007F7889"/>
    <w:rsid w:val="00804EF8"/>
    <w:rsid w:val="0081321C"/>
    <w:rsid w:val="00821580"/>
    <w:rsid w:val="00824319"/>
    <w:rsid w:val="00825F31"/>
    <w:rsid w:val="00835FD8"/>
    <w:rsid w:val="008379E9"/>
    <w:rsid w:val="00842E5F"/>
    <w:rsid w:val="0084315C"/>
    <w:rsid w:val="00843358"/>
    <w:rsid w:val="00851652"/>
    <w:rsid w:val="008522E6"/>
    <w:rsid w:val="00854B41"/>
    <w:rsid w:val="00854EA5"/>
    <w:rsid w:val="00856D6F"/>
    <w:rsid w:val="00862C1E"/>
    <w:rsid w:val="00863C44"/>
    <w:rsid w:val="00864B9C"/>
    <w:rsid w:val="008670FB"/>
    <w:rsid w:val="00867F54"/>
    <w:rsid w:val="008708B3"/>
    <w:rsid w:val="00872FB0"/>
    <w:rsid w:val="008755CA"/>
    <w:rsid w:val="00880348"/>
    <w:rsid w:val="008857BB"/>
    <w:rsid w:val="00893DB8"/>
    <w:rsid w:val="008A07F3"/>
    <w:rsid w:val="008A0A75"/>
    <w:rsid w:val="008A28A0"/>
    <w:rsid w:val="008A4E91"/>
    <w:rsid w:val="008A503C"/>
    <w:rsid w:val="008A7DD4"/>
    <w:rsid w:val="008B1225"/>
    <w:rsid w:val="008C08D2"/>
    <w:rsid w:val="008C633B"/>
    <w:rsid w:val="008C7D07"/>
    <w:rsid w:val="008D0C0A"/>
    <w:rsid w:val="008D2D4B"/>
    <w:rsid w:val="008E0018"/>
    <w:rsid w:val="008E64BF"/>
    <w:rsid w:val="008E7D4A"/>
    <w:rsid w:val="008F0A24"/>
    <w:rsid w:val="008F2B42"/>
    <w:rsid w:val="008F51FE"/>
    <w:rsid w:val="008F6665"/>
    <w:rsid w:val="0090780C"/>
    <w:rsid w:val="0091211E"/>
    <w:rsid w:val="00914433"/>
    <w:rsid w:val="00916D77"/>
    <w:rsid w:val="00917C98"/>
    <w:rsid w:val="00920863"/>
    <w:rsid w:val="00923D56"/>
    <w:rsid w:val="00926E56"/>
    <w:rsid w:val="009307C2"/>
    <w:rsid w:val="00935658"/>
    <w:rsid w:val="00940E34"/>
    <w:rsid w:val="009424B5"/>
    <w:rsid w:val="00942904"/>
    <w:rsid w:val="00953927"/>
    <w:rsid w:val="00954A7D"/>
    <w:rsid w:val="009554C0"/>
    <w:rsid w:val="00966208"/>
    <w:rsid w:val="009721D8"/>
    <w:rsid w:val="009733F0"/>
    <w:rsid w:val="009737AD"/>
    <w:rsid w:val="00977228"/>
    <w:rsid w:val="0098549A"/>
    <w:rsid w:val="00986766"/>
    <w:rsid w:val="00987525"/>
    <w:rsid w:val="00987B27"/>
    <w:rsid w:val="00993786"/>
    <w:rsid w:val="00995CB5"/>
    <w:rsid w:val="0099720A"/>
    <w:rsid w:val="009A2248"/>
    <w:rsid w:val="009A2BD5"/>
    <w:rsid w:val="009A42CB"/>
    <w:rsid w:val="009B2B77"/>
    <w:rsid w:val="009B327B"/>
    <w:rsid w:val="009B4591"/>
    <w:rsid w:val="009D0EC0"/>
    <w:rsid w:val="009D2C0B"/>
    <w:rsid w:val="009E2825"/>
    <w:rsid w:val="009E58D9"/>
    <w:rsid w:val="009E6DB8"/>
    <w:rsid w:val="009F3A17"/>
    <w:rsid w:val="00A020A7"/>
    <w:rsid w:val="00A04C80"/>
    <w:rsid w:val="00A04E6B"/>
    <w:rsid w:val="00A073D3"/>
    <w:rsid w:val="00A1024B"/>
    <w:rsid w:val="00A13336"/>
    <w:rsid w:val="00A13B5B"/>
    <w:rsid w:val="00A149DB"/>
    <w:rsid w:val="00A215D3"/>
    <w:rsid w:val="00A30C47"/>
    <w:rsid w:val="00A32696"/>
    <w:rsid w:val="00A403C0"/>
    <w:rsid w:val="00A41C7E"/>
    <w:rsid w:val="00A438A7"/>
    <w:rsid w:val="00A46AFD"/>
    <w:rsid w:val="00A50D4D"/>
    <w:rsid w:val="00A565EA"/>
    <w:rsid w:val="00A62C0D"/>
    <w:rsid w:val="00A66394"/>
    <w:rsid w:val="00A66B82"/>
    <w:rsid w:val="00A712D3"/>
    <w:rsid w:val="00A74112"/>
    <w:rsid w:val="00A7543B"/>
    <w:rsid w:val="00A81307"/>
    <w:rsid w:val="00A84A7A"/>
    <w:rsid w:val="00A953D1"/>
    <w:rsid w:val="00A95FA1"/>
    <w:rsid w:val="00AB252B"/>
    <w:rsid w:val="00AC26F8"/>
    <w:rsid w:val="00AD5C21"/>
    <w:rsid w:val="00AE2AFC"/>
    <w:rsid w:val="00AE3779"/>
    <w:rsid w:val="00AF37E3"/>
    <w:rsid w:val="00AF46A3"/>
    <w:rsid w:val="00AF69F8"/>
    <w:rsid w:val="00AF7CE7"/>
    <w:rsid w:val="00B101C3"/>
    <w:rsid w:val="00B10AB1"/>
    <w:rsid w:val="00B112A0"/>
    <w:rsid w:val="00B26EA1"/>
    <w:rsid w:val="00B275AB"/>
    <w:rsid w:val="00B61EE6"/>
    <w:rsid w:val="00B67435"/>
    <w:rsid w:val="00B76C1B"/>
    <w:rsid w:val="00B80DAF"/>
    <w:rsid w:val="00B821D3"/>
    <w:rsid w:val="00B8733A"/>
    <w:rsid w:val="00B90D4D"/>
    <w:rsid w:val="00BA4A36"/>
    <w:rsid w:val="00BA5722"/>
    <w:rsid w:val="00BB12AA"/>
    <w:rsid w:val="00BB2E12"/>
    <w:rsid w:val="00BB62A3"/>
    <w:rsid w:val="00BB6390"/>
    <w:rsid w:val="00BC0E2B"/>
    <w:rsid w:val="00BC46E2"/>
    <w:rsid w:val="00BC5FD0"/>
    <w:rsid w:val="00BC6E7C"/>
    <w:rsid w:val="00BD252A"/>
    <w:rsid w:val="00BE4CFC"/>
    <w:rsid w:val="00BF18D6"/>
    <w:rsid w:val="00BF3D2D"/>
    <w:rsid w:val="00BF4789"/>
    <w:rsid w:val="00C063B4"/>
    <w:rsid w:val="00C07BE5"/>
    <w:rsid w:val="00C202AD"/>
    <w:rsid w:val="00C210FA"/>
    <w:rsid w:val="00C239ED"/>
    <w:rsid w:val="00C23C65"/>
    <w:rsid w:val="00C25ACE"/>
    <w:rsid w:val="00C30675"/>
    <w:rsid w:val="00C31E72"/>
    <w:rsid w:val="00C37FAF"/>
    <w:rsid w:val="00C52415"/>
    <w:rsid w:val="00C55151"/>
    <w:rsid w:val="00C5647C"/>
    <w:rsid w:val="00C56C8C"/>
    <w:rsid w:val="00C57B0C"/>
    <w:rsid w:val="00C57EB4"/>
    <w:rsid w:val="00C67CA7"/>
    <w:rsid w:val="00C70A3D"/>
    <w:rsid w:val="00C716B3"/>
    <w:rsid w:val="00C74829"/>
    <w:rsid w:val="00C763B4"/>
    <w:rsid w:val="00C77CCD"/>
    <w:rsid w:val="00C90242"/>
    <w:rsid w:val="00C92009"/>
    <w:rsid w:val="00C93501"/>
    <w:rsid w:val="00CA17C5"/>
    <w:rsid w:val="00CA4814"/>
    <w:rsid w:val="00CA5B0D"/>
    <w:rsid w:val="00CB01DE"/>
    <w:rsid w:val="00CB19D4"/>
    <w:rsid w:val="00CB3DEF"/>
    <w:rsid w:val="00CB79D7"/>
    <w:rsid w:val="00CC0B1E"/>
    <w:rsid w:val="00CC592D"/>
    <w:rsid w:val="00CD3D87"/>
    <w:rsid w:val="00CD68B3"/>
    <w:rsid w:val="00CD6E83"/>
    <w:rsid w:val="00CD708D"/>
    <w:rsid w:val="00CE3823"/>
    <w:rsid w:val="00CE4D27"/>
    <w:rsid w:val="00CE6A0F"/>
    <w:rsid w:val="00CE7A19"/>
    <w:rsid w:val="00CF6503"/>
    <w:rsid w:val="00D03C4C"/>
    <w:rsid w:val="00D12E52"/>
    <w:rsid w:val="00D14E06"/>
    <w:rsid w:val="00D16174"/>
    <w:rsid w:val="00D248AC"/>
    <w:rsid w:val="00D252AE"/>
    <w:rsid w:val="00D26B45"/>
    <w:rsid w:val="00D330E2"/>
    <w:rsid w:val="00D37852"/>
    <w:rsid w:val="00D41B64"/>
    <w:rsid w:val="00D43015"/>
    <w:rsid w:val="00D44980"/>
    <w:rsid w:val="00D45B5E"/>
    <w:rsid w:val="00D46CC5"/>
    <w:rsid w:val="00D474E0"/>
    <w:rsid w:val="00D52104"/>
    <w:rsid w:val="00D525ED"/>
    <w:rsid w:val="00D537FF"/>
    <w:rsid w:val="00D56801"/>
    <w:rsid w:val="00D61B6A"/>
    <w:rsid w:val="00D66E78"/>
    <w:rsid w:val="00D76E4A"/>
    <w:rsid w:val="00D778B3"/>
    <w:rsid w:val="00D77D80"/>
    <w:rsid w:val="00D8141B"/>
    <w:rsid w:val="00D90E5E"/>
    <w:rsid w:val="00D91060"/>
    <w:rsid w:val="00DB00D8"/>
    <w:rsid w:val="00DB1D48"/>
    <w:rsid w:val="00DB268F"/>
    <w:rsid w:val="00DB53D5"/>
    <w:rsid w:val="00DB59F7"/>
    <w:rsid w:val="00DC4922"/>
    <w:rsid w:val="00DC51C2"/>
    <w:rsid w:val="00DC529D"/>
    <w:rsid w:val="00DC7AE1"/>
    <w:rsid w:val="00DD3AB2"/>
    <w:rsid w:val="00DD5B16"/>
    <w:rsid w:val="00DD6B14"/>
    <w:rsid w:val="00DE080E"/>
    <w:rsid w:val="00DE32FA"/>
    <w:rsid w:val="00DF016F"/>
    <w:rsid w:val="00DF206D"/>
    <w:rsid w:val="00DF3AED"/>
    <w:rsid w:val="00DF6D61"/>
    <w:rsid w:val="00E023DA"/>
    <w:rsid w:val="00E02532"/>
    <w:rsid w:val="00E04D48"/>
    <w:rsid w:val="00E04F30"/>
    <w:rsid w:val="00E051B3"/>
    <w:rsid w:val="00E06997"/>
    <w:rsid w:val="00E12B57"/>
    <w:rsid w:val="00E144BC"/>
    <w:rsid w:val="00E2474E"/>
    <w:rsid w:val="00E25E90"/>
    <w:rsid w:val="00E26D85"/>
    <w:rsid w:val="00E3699E"/>
    <w:rsid w:val="00E46AAA"/>
    <w:rsid w:val="00E477A3"/>
    <w:rsid w:val="00E62B27"/>
    <w:rsid w:val="00E668DE"/>
    <w:rsid w:val="00E67383"/>
    <w:rsid w:val="00E74188"/>
    <w:rsid w:val="00E76F23"/>
    <w:rsid w:val="00E774CA"/>
    <w:rsid w:val="00E81929"/>
    <w:rsid w:val="00E855C1"/>
    <w:rsid w:val="00E87B78"/>
    <w:rsid w:val="00E916AE"/>
    <w:rsid w:val="00E91890"/>
    <w:rsid w:val="00E92E7F"/>
    <w:rsid w:val="00EA311E"/>
    <w:rsid w:val="00EA76AD"/>
    <w:rsid w:val="00EB2089"/>
    <w:rsid w:val="00EB3237"/>
    <w:rsid w:val="00EB43CB"/>
    <w:rsid w:val="00EB4488"/>
    <w:rsid w:val="00EC0748"/>
    <w:rsid w:val="00EC21AA"/>
    <w:rsid w:val="00EC2A0E"/>
    <w:rsid w:val="00EC2F07"/>
    <w:rsid w:val="00ED0676"/>
    <w:rsid w:val="00ED073F"/>
    <w:rsid w:val="00EE3390"/>
    <w:rsid w:val="00EE4F46"/>
    <w:rsid w:val="00EF4671"/>
    <w:rsid w:val="00EF4D15"/>
    <w:rsid w:val="00EF7D07"/>
    <w:rsid w:val="00F008DE"/>
    <w:rsid w:val="00F04381"/>
    <w:rsid w:val="00F12E7D"/>
    <w:rsid w:val="00F141B8"/>
    <w:rsid w:val="00F17FE3"/>
    <w:rsid w:val="00F201E5"/>
    <w:rsid w:val="00F2106E"/>
    <w:rsid w:val="00F23C44"/>
    <w:rsid w:val="00F33CBD"/>
    <w:rsid w:val="00F352C7"/>
    <w:rsid w:val="00F45343"/>
    <w:rsid w:val="00F5321C"/>
    <w:rsid w:val="00F56527"/>
    <w:rsid w:val="00F61105"/>
    <w:rsid w:val="00F62D1A"/>
    <w:rsid w:val="00F64604"/>
    <w:rsid w:val="00F64C7E"/>
    <w:rsid w:val="00F67519"/>
    <w:rsid w:val="00F7523C"/>
    <w:rsid w:val="00F85780"/>
    <w:rsid w:val="00F85A92"/>
    <w:rsid w:val="00F85C66"/>
    <w:rsid w:val="00F91D2F"/>
    <w:rsid w:val="00F96A53"/>
    <w:rsid w:val="00F96E41"/>
    <w:rsid w:val="00F96F80"/>
    <w:rsid w:val="00FA1A84"/>
    <w:rsid w:val="00FA5D74"/>
    <w:rsid w:val="00FA5F6D"/>
    <w:rsid w:val="00FB5C03"/>
    <w:rsid w:val="00FB73DA"/>
    <w:rsid w:val="00FB7817"/>
    <w:rsid w:val="00FC152F"/>
    <w:rsid w:val="00FC63F8"/>
    <w:rsid w:val="00FD5C37"/>
    <w:rsid w:val="00FD5E67"/>
    <w:rsid w:val="00FD6532"/>
    <w:rsid w:val="00FE0D67"/>
    <w:rsid w:val="00FE40BC"/>
    <w:rsid w:val="00FF6D58"/>
    <w:rsid w:val="00FF77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12B"/>
  </w:style>
  <w:style w:type="paragraph" w:styleId="Heading1">
    <w:name w:val="heading 1"/>
    <w:aliases w:val="Section Heading,heading1,Antraste 1,h1,Section Heading Char,heading1 Char,Antraste 1 Char,h1 Char,H1"/>
    <w:basedOn w:val="Normal"/>
    <w:next w:val="Normal"/>
    <w:link w:val="Heading1Char"/>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0F40A3"/>
    <w:pPr>
      <w:keepNext/>
      <w:spacing w:after="0" w:line="240" w:lineRule="auto"/>
      <w:outlineLvl w:val="1"/>
    </w:pPr>
    <w:rPr>
      <w:rFonts w:ascii="Times New Roman" w:eastAsia="Times New Roman" w:hAnsi="Times New Roman" w:cs="Times New Roman"/>
      <w:sz w:val="32"/>
      <w:szCs w:val="20"/>
    </w:rPr>
  </w:style>
  <w:style w:type="paragraph" w:styleId="Heading3">
    <w:name w:val="heading 3"/>
    <w:basedOn w:val="Normal"/>
    <w:next w:val="Normal"/>
    <w:link w:val="Heading3Char"/>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Heading4">
    <w:name w:val="heading 4"/>
    <w:basedOn w:val="Normal"/>
    <w:next w:val="Normal"/>
    <w:link w:val="Heading4Char"/>
    <w:qFormat/>
    <w:rsid w:val="00E06997"/>
    <w:pPr>
      <w:keepNext/>
      <w:spacing w:before="240" w:after="60" w:line="240" w:lineRule="auto"/>
      <w:outlineLvl w:val="3"/>
    </w:pPr>
    <w:rPr>
      <w:rFonts w:ascii="Times New Roman" w:eastAsia="Times New Roman" w:hAnsi="Times New Roman" w:cs="Times New Roman"/>
      <w:b/>
      <w:bCs/>
      <w:sz w:val="28"/>
      <w:szCs w:val="28"/>
      <w:lang w:eastAsia="lv-LV" w:bidi="lo-LA"/>
    </w:rPr>
  </w:style>
  <w:style w:type="paragraph" w:styleId="Heading5">
    <w:name w:val="heading 5"/>
    <w:basedOn w:val="Normal"/>
    <w:next w:val="Normal"/>
    <w:link w:val="Heading5Char"/>
    <w:qFormat/>
    <w:rsid w:val="00D44980"/>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D44980"/>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D44980"/>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D44980"/>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0F40A3"/>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0F40A3"/>
    <w:rPr>
      <w:rFonts w:ascii="Times New Roman" w:eastAsia="Times New Roman" w:hAnsi="Times New Roman" w:cs="Times New Roman"/>
      <w:sz w:val="32"/>
      <w:szCs w:val="20"/>
    </w:rPr>
  </w:style>
  <w:style w:type="paragraph" w:customStyle="1" w:styleId="Heading31">
    <w:name w:val="Heading 31"/>
    <w:basedOn w:val="Normal"/>
    <w:next w:val="Normal"/>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Normal"/>
    <w:next w:val="Normal"/>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character" w:customStyle="1" w:styleId="Heading5Char">
    <w:name w:val="Heading 5 Char"/>
    <w:basedOn w:val="DefaultParagraphFont"/>
    <w:link w:val="Heading5"/>
    <w:rsid w:val="00D44980"/>
    <w:rPr>
      <w:rFonts w:ascii="Times New Roman" w:eastAsia="Times New Roman" w:hAnsi="Times New Roman" w:cs="Times New Roman"/>
      <w:b/>
      <w:bCs/>
      <w:i/>
      <w:iCs/>
      <w:sz w:val="26"/>
      <w:szCs w:val="26"/>
    </w:rPr>
  </w:style>
  <w:style w:type="paragraph" w:styleId="Header">
    <w:name w:val="header"/>
    <w:basedOn w:val="Normal"/>
    <w:link w:val="HeaderChar"/>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F40A3"/>
    <w:rPr>
      <w:rFonts w:ascii="Times New Roman" w:eastAsia="Times New Roman" w:hAnsi="Times New Roman" w:cs="Times New Roman"/>
      <w:sz w:val="24"/>
      <w:szCs w:val="24"/>
    </w:rPr>
  </w:style>
  <w:style w:type="paragraph" w:styleId="BodyTextIndent">
    <w:name w:val="Body Text Indent"/>
    <w:basedOn w:val="Normal"/>
    <w:link w:val="BodyTextIndentChar"/>
    <w:rsid w:val="000F40A3"/>
    <w:pPr>
      <w:spacing w:after="0" w:line="240" w:lineRule="auto"/>
      <w:ind w:firstLine="540"/>
    </w:pPr>
    <w:rPr>
      <w:rFonts w:ascii="Arial" w:eastAsia="Times New Roman" w:hAnsi="Arial" w:cs="Arial"/>
      <w:szCs w:val="24"/>
    </w:rPr>
  </w:style>
  <w:style w:type="character" w:customStyle="1" w:styleId="BodyTextIndentChar">
    <w:name w:val="Body Text Indent Char"/>
    <w:basedOn w:val="DefaultParagraphFont"/>
    <w:link w:val="BodyTextIndent"/>
    <w:rsid w:val="000F40A3"/>
    <w:rPr>
      <w:rFonts w:ascii="Arial" w:eastAsia="Times New Roman" w:hAnsi="Arial" w:cs="Arial"/>
      <w:szCs w:val="24"/>
    </w:rPr>
  </w:style>
  <w:style w:type="paragraph" w:styleId="BodyText">
    <w:name w:val="Body Text"/>
    <w:aliases w:val="Pamatteksts Rakstz. Rakstz."/>
    <w:basedOn w:val="Normal"/>
    <w:link w:val="BodyTextChar"/>
    <w:rsid w:val="000F40A3"/>
    <w:pPr>
      <w:spacing w:after="0" w:line="240" w:lineRule="auto"/>
    </w:pPr>
    <w:rPr>
      <w:rFonts w:ascii="Arial" w:eastAsia="Times New Roman" w:hAnsi="Arial" w:cs="Arial"/>
      <w:szCs w:val="24"/>
    </w:rPr>
  </w:style>
  <w:style w:type="character" w:customStyle="1" w:styleId="BodyTextChar">
    <w:name w:val="Body Text Char"/>
    <w:aliases w:val="Pamatteksts Rakstz. Rakstz. Char"/>
    <w:basedOn w:val="DefaultParagraphFont"/>
    <w:link w:val="BodyText"/>
    <w:rsid w:val="000F40A3"/>
    <w:rPr>
      <w:rFonts w:ascii="Arial" w:eastAsia="Times New Roman" w:hAnsi="Arial" w:cs="Arial"/>
      <w:szCs w:val="24"/>
    </w:rPr>
  </w:style>
  <w:style w:type="character" w:styleId="Strong">
    <w:name w:val="Strong"/>
    <w:basedOn w:val="DefaultParagraphFont"/>
    <w:qFormat/>
    <w:rsid w:val="000F40A3"/>
    <w:rPr>
      <w:b/>
      <w:bCs/>
    </w:rPr>
  </w:style>
  <w:style w:type="paragraph" w:styleId="NormalWeb">
    <w:name w:val="Normal (Web)"/>
    <w:aliases w:val="Parastais (Web)"/>
    <w:basedOn w:val="Normal"/>
    <w:rsid w:val="000F40A3"/>
    <w:pPr>
      <w:spacing w:after="0"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rsid w:val="000F40A3"/>
    <w:rPr>
      <w:color w:val="0000FF"/>
      <w:u w:val="single"/>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0F40A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0F40A3"/>
    <w:rPr>
      <w:rFonts w:ascii="Tahoma" w:eastAsia="Times New Roman" w:hAnsi="Tahoma" w:cs="Tahoma"/>
      <w:sz w:val="16"/>
      <w:szCs w:val="16"/>
    </w:rPr>
  </w:style>
  <w:style w:type="character" w:styleId="CommentReference">
    <w:name w:val="annotation reference"/>
    <w:basedOn w:val="DefaultParagraphFont"/>
    <w:uiPriority w:val="99"/>
    <w:rsid w:val="000F40A3"/>
    <w:rPr>
      <w:sz w:val="16"/>
      <w:szCs w:val="16"/>
    </w:rPr>
  </w:style>
  <w:style w:type="paragraph" w:styleId="CommentText">
    <w:name w:val="annotation text"/>
    <w:basedOn w:val="Normal"/>
    <w:link w:val="CommentTextChar"/>
    <w:uiPriority w:val="99"/>
    <w:rsid w:val="000F40A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F40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0F40A3"/>
    <w:rPr>
      <w:b/>
      <w:bCs/>
    </w:rPr>
  </w:style>
  <w:style w:type="character" w:customStyle="1" w:styleId="CommentSubjectChar">
    <w:name w:val="Comment Subject Char"/>
    <w:basedOn w:val="CommentTextChar"/>
    <w:link w:val="CommentSubject"/>
    <w:uiPriority w:val="99"/>
    <w:rsid w:val="000F40A3"/>
    <w:rPr>
      <w:rFonts w:ascii="Times New Roman" w:eastAsia="Times New Roman" w:hAnsi="Times New Roman" w:cs="Times New Roman"/>
      <w:b/>
      <w:bCs/>
      <w:sz w:val="20"/>
      <w:szCs w:val="20"/>
    </w:rPr>
  </w:style>
  <w:style w:type="paragraph" w:customStyle="1" w:styleId="2">
    <w:name w:val="2"/>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styleId="Emphasis">
    <w:name w:val="Emphasis"/>
    <w:uiPriority w:val="20"/>
    <w:qFormat/>
    <w:rsid w:val="000F40A3"/>
    <w:rPr>
      <w:i/>
      <w:iCs/>
    </w:rPr>
  </w:style>
  <w:style w:type="paragraph" w:customStyle="1" w:styleId="1">
    <w:name w:val="1"/>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Normal"/>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Normal"/>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Normal"/>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Normal"/>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Normal"/>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Heading9Char">
    <w:name w:val="Heading 9 Char"/>
    <w:basedOn w:val="DefaultParagraphFont"/>
    <w:link w:val="Heading9"/>
    <w:semiHidden/>
    <w:rsid w:val="000F40A3"/>
    <w:rPr>
      <w:rFonts w:ascii="Cambria" w:eastAsia="Times New Roman" w:hAnsi="Cambria" w:cs="Times New Roman"/>
      <w:i/>
      <w:iCs/>
      <w:color w:val="404040"/>
      <w:lang w:val="en-GB" w:eastAsia="en-US"/>
    </w:rPr>
  </w:style>
  <w:style w:type="paragraph" w:customStyle="1" w:styleId="tv213">
    <w:name w:val="tv213"/>
    <w:basedOn w:val="Normal"/>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0F40A3"/>
    <w:rPr>
      <w:rFonts w:ascii="Courier New" w:eastAsia="Courier New" w:hAnsi="Courier New" w:cs="Courier New"/>
      <w:sz w:val="20"/>
      <w:szCs w:val="20"/>
      <w:lang w:eastAsia="lv-LV"/>
    </w:rPr>
  </w:style>
  <w:style w:type="table" w:customStyle="1" w:styleId="TableGrid1">
    <w:name w:val="Table Grid1"/>
    <w:basedOn w:val="TableNormal"/>
    <w:next w:val="TableGrid"/>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F40A3"/>
    <w:pPr>
      <w:spacing w:after="0" w:line="240" w:lineRule="auto"/>
    </w:pPr>
    <w:rPr>
      <w:rFonts w:eastAsia="Times New Roman"/>
      <w:lang w:eastAsia="lv-LV"/>
    </w:rPr>
  </w:style>
  <w:style w:type="paragraph" w:styleId="Subtitle">
    <w:name w:val="Subtitle"/>
    <w:basedOn w:val="Normal"/>
    <w:link w:val="SubtitleChar"/>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SubtitleChar">
    <w:name w:val="Subtitle Char"/>
    <w:basedOn w:val="DefaultParagraphFont"/>
    <w:link w:val="Subtitle"/>
    <w:rsid w:val="000F40A3"/>
    <w:rPr>
      <w:rFonts w:ascii="Times New Roman" w:eastAsia="Times New Roman" w:hAnsi="Times New Roman" w:cs="Times New Roman"/>
      <w:b/>
      <w:bCs/>
      <w:sz w:val="28"/>
      <w:szCs w:val="24"/>
      <w:lang w:val="x-none"/>
    </w:rPr>
  </w:style>
  <w:style w:type="paragraph" w:styleId="Footer">
    <w:name w:val="footer"/>
    <w:basedOn w:val="Normal"/>
    <w:link w:val="FooterChar"/>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F40A3"/>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F40A3"/>
    <w:rPr>
      <w:color w:val="808080"/>
    </w:rPr>
  </w:style>
  <w:style w:type="paragraph" w:styleId="Revision">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DefaultParagraphFont"/>
    <w:semiHidden/>
    <w:unhideWhenUsed/>
    <w:rsid w:val="000F40A3"/>
    <w:rPr>
      <w:color w:val="800080"/>
      <w:u w:val="single"/>
    </w:rPr>
  </w:style>
  <w:style w:type="paragraph" w:customStyle="1" w:styleId="SarakstsBox">
    <w:name w:val="SarakstsBox"/>
    <w:basedOn w:val="Normal"/>
    <w:rsid w:val="000F40A3"/>
    <w:pPr>
      <w:numPr>
        <w:numId w:val="2"/>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Normal"/>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Normal"/>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Normal"/>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3"/>
      </w:numPr>
    </w:pPr>
  </w:style>
  <w:style w:type="character" w:styleId="UnresolvedMention">
    <w:name w:val="Unresolved Mention"/>
    <w:basedOn w:val="DefaultParagraphFont"/>
    <w:uiPriority w:val="99"/>
    <w:semiHidden/>
    <w:unhideWhenUsed/>
    <w:rsid w:val="000F40A3"/>
    <w:rPr>
      <w:color w:val="808080"/>
      <w:shd w:val="clear" w:color="auto" w:fill="E6E6E6"/>
    </w:rPr>
  </w:style>
  <w:style w:type="paragraph" w:styleId="FootnoteText">
    <w:name w:val="footnote text"/>
    <w:basedOn w:val="Normal"/>
    <w:link w:val="FootnoteTextChar"/>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rsid w:val="000F40A3"/>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qFormat/>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0F40A3"/>
    <w:rPr>
      <w:rFonts w:ascii="Times New Roman" w:eastAsia="Times New Roman" w:hAnsi="Times New Roman" w:cs="Times New Roman"/>
      <w:sz w:val="24"/>
      <w:szCs w:val="24"/>
    </w:rPr>
  </w:style>
  <w:style w:type="paragraph" w:customStyle="1" w:styleId="Nodala1">
    <w:name w:val="Nodala 1"/>
    <w:basedOn w:val="Normal"/>
    <w:qFormat/>
    <w:rsid w:val="000F40A3"/>
    <w:pPr>
      <w:numPr>
        <w:numId w:val="5"/>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Normal"/>
    <w:link w:val="Nodala11Char"/>
    <w:qFormat/>
    <w:rsid w:val="000F40A3"/>
    <w:pPr>
      <w:numPr>
        <w:ilvl w:val="1"/>
        <w:numId w:val="5"/>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0F40A3"/>
    <w:pPr>
      <w:numPr>
        <w:ilvl w:val="2"/>
        <w:numId w:val="5"/>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DefaultParagraphFont"/>
    <w:link w:val="Nodala1111"/>
    <w:rsid w:val="000F40A3"/>
    <w:rPr>
      <w:rFonts w:ascii="Times New Roman" w:eastAsia="Calibri" w:hAnsi="Times New Roman" w:cs="Times New Roman"/>
      <w:sz w:val="24"/>
      <w:szCs w:val="24"/>
      <w:lang w:val="en-US" w:eastAsia="ar-SA"/>
    </w:rPr>
  </w:style>
  <w:style w:type="paragraph" w:styleId="BodyText2">
    <w:name w:val="Body Text 2"/>
    <w:basedOn w:val="Normal"/>
    <w:link w:val="BodyText2Char"/>
    <w:rsid w:val="000F40A3"/>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0F40A3"/>
    <w:rPr>
      <w:rFonts w:ascii="Times New Roman" w:eastAsia="Times New Roman" w:hAnsi="Times New Roman" w:cs="Times New Roman"/>
      <w:sz w:val="24"/>
      <w:szCs w:val="24"/>
      <w:lang w:val="en-US"/>
    </w:rPr>
  </w:style>
  <w:style w:type="paragraph" w:customStyle="1" w:styleId="111Tabulaiiiiii">
    <w:name w:val="1.1.1. Tabulaiiiiii"/>
    <w:basedOn w:val="Normal"/>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DefaultParagraphFont"/>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F40A3"/>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40A3"/>
    <w:pPr>
      <w:spacing w:after="0" w:line="240" w:lineRule="auto"/>
    </w:pPr>
  </w:style>
  <w:style w:type="character" w:styleId="FollowedHyperlink">
    <w:name w:val="FollowedHyperlink"/>
    <w:basedOn w:val="DefaultParagraphFont"/>
    <w:uiPriority w:val="99"/>
    <w:unhideWhenUsed/>
    <w:rsid w:val="000F40A3"/>
    <w:rPr>
      <w:color w:val="954F72" w:themeColor="followedHyperlink"/>
      <w:u w:val="single"/>
    </w:rPr>
  </w:style>
  <w:style w:type="character" w:customStyle="1" w:styleId="Heading4Char">
    <w:name w:val="Heading 4 Char"/>
    <w:basedOn w:val="DefaultParagraphFont"/>
    <w:link w:val="Heading4"/>
    <w:rsid w:val="00E06997"/>
    <w:rPr>
      <w:rFonts w:ascii="Times New Roman" w:eastAsia="Times New Roman" w:hAnsi="Times New Roman" w:cs="Times New Roman"/>
      <w:b/>
      <w:bCs/>
      <w:sz w:val="28"/>
      <w:szCs w:val="28"/>
      <w:lang w:eastAsia="lv-LV" w:bidi="lo-LA"/>
    </w:rPr>
  </w:style>
  <w:style w:type="character" w:customStyle="1" w:styleId="Heading6Char">
    <w:name w:val="Heading 6 Char"/>
    <w:basedOn w:val="DefaultParagraphFont"/>
    <w:link w:val="Heading6"/>
    <w:rsid w:val="00D44980"/>
    <w:rPr>
      <w:rFonts w:ascii="Times New Roman" w:eastAsia="Times New Roman" w:hAnsi="Times New Roman" w:cs="Times New Roman"/>
      <w:b/>
      <w:bCs/>
    </w:rPr>
  </w:style>
  <w:style w:type="character" w:customStyle="1" w:styleId="Heading7Char">
    <w:name w:val="Heading 7 Char"/>
    <w:basedOn w:val="DefaultParagraphFont"/>
    <w:link w:val="Heading7"/>
    <w:rsid w:val="00D44980"/>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D44980"/>
    <w:rPr>
      <w:rFonts w:ascii="Times New Roman" w:eastAsia="Times New Roman" w:hAnsi="Times New Roman" w:cs="Times New Roman"/>
      <w:i/>
      <w:iCs/>
      <w:sz w:val="24"/>
      <w:szCs w:val="24"/>
    </w:rPr>
  </w:style>
  <w:style w:type="character" w:styleId="PageNumber">
    <w:name w:val="page number"/>
    <w:basedOn w:val="DefaultParagraphFont"/>
    <w:rsid w:val="00D44980"/>
  </w:style>
  <w:style w:type="paragraph" w:styleId="BodyText3">
    <w:name w:val="Body Text 3"/>
    <w:basedOn w:val="Normal"/>
    <w:link w:val="BodyText3Char"/>
    <w:rsid w:val="00D44980"/>
    <w:pPr>
      <w:spacing w:after="120" w:line="240" w:lineRule="auto"/>
    </w:pPr>
    <w:rPr>
      <w:rFonts w:ascii="Times New Roman" w:eastAsia="Times New Roman" w:hAnsi="Times New Roman" w:cs="Times New Roman"/>
      <w:sz w:val="16"/>
      <w:szCs w:val="16"/>
      <w:lang w:eastAsia="lv-LV" w:bidi="lo-LA"/>
    </w:rPr>
  </w:style>
  <w:style w:type="character" w:customStyle="1" w:styleId="BodyText3Char">
    <w:name w:val="Body Text 3 Char"/>
    <w:basedOn w:val="DefaultParagraphFont"/>
    <w:link w:val="BodyText3"/>
    <w:rsid w:val="00D44980"/>
    <w:rPr>
      <w:rFonts w:ascii="Times New Roman" w:eastAsia="Times New Roman" w:hAnsi="Times New Roman" w:cs="Times New Roman"/>
      <w:sz w:val="16"/>
      <w:szCs w:val="16"/>
      <w:lang w:eastAsia="lv-LV" w:bidi="lo-LA"/>
    </w:rPr>
  </w:style>
  <w:style w:type="paragraph" w:styleId="Title">
    <w:name w:val="Title"/>
    <w:basedOn w:val="Normal"/>
    <w:link w:val="TitleChar"/>
    <w:qFormat/>
    <w:rsid w:val="00D44980"/>
    <w:pPr>
      <w:spacing w:after="0" w:line="240" w:lineRule="auto"/>
      <w:jc w:val="center"/>
    </w:pPr>
    <w:rPr>
      <w:rFonts w:ascii="Times New Roman" w:eastAsia="Times New Roman" w:hAnsi="Times New Roman" w:cs="Times New Roman"/>
      <w:b/>
      <w:sz w:val="30"/>
      <w:szCs w:val="24"/>
      <w:lang w:val="x-none"/>
    </w:rPr>
  </w:style>
  <w:style w:type="character" w:customStyle="1" w:styleId="TitleChar">
    <w:name w:val="Title Char"/>
    <w:basedOn w:val="DefaultParagraphFont"/>
    <w:link w:val="Title"/>
    <w:rsid w:val="00D44980"/>
    <w:rPr>
      <w:rFonts w:ascii="Times New Roman" w:eastAsia="Times New Roman" w:hAnsi="Times New Roman" w:cs="Times New Roman"/>
      <w:b/>
      <w:sz w:val="30"/>
      <w:szCs w:val="24"/>
      <w:lang w:val="x-none"/>
    </w:rPr>
  </w:style>
  <w:style w:type="paragraph" w:styleId="BodyTextIndent2">
    <w:name w:val="Body Text Indent 2"/>
    <w:basedOn w:val="Normal"/>
    <w:link w:val="BodyTextIndent2Char"/>
    <w:rsid w:val="00D44980"/>
    <w:pPr>
      <w:spacing w:after="120" w:line="480" w:lineRule="auto"/>
      <w:ind w:left="283"/>
    </w:pPr>
    <w:rPr>
      <w:rFonts w:ascii="Times New Roman" w:eastAsia="Times New Roman" w:hAnsi="Times New Roman" w:cs="Times New Roman"/>
      <w:sz w:val="24"/>
      <w:szCs w:val="24"/>
      <w:lang w:eastAsia="lv-LV" w:bidi="lo-LA"/>
    </w:rPr>
  </w:style>
  <w:style w:type="character" w:customStyle="1" w:styleId="BodyTextIndent2Char">
    <w:name w:val="Body Text Indent 2 Char"/>
    <w:basedOn w:val="DefaultParagraphFont"/>
    <w:link w:val="BodyTextIndent2"/>
    <w:rsid w:val="00D44980"/>
    <w:rPr>
      <w:rFonts w:ascii="Times New Roman" w:eastAsia="Times New Roman" w:hAnsi="Times New Roman" w:cs="Times New Roman"/>
      <w:sz w:val="24"/>
      <w:szCs w:val="24"/>
      <w:lang w:eastAsia="lv-LV" w:bidi="lo-LA"/>
    </w:rPr>
  </w:style>
  <w:style w:type="paragraph" w:styleId="BodyTextIndent3">
    <w:name w:val="Body Text Indent 3"/>
    <w:basedOn w:val="Normal"/>
    <w:link w:val="BodyTextIndent3Char"/>
    <w:rsid w:val="00D44980"/>
    <w:pPr>
      <w:spacing w:after="120" w:line="240" w:lineRule="auto"/>
      <w:ind w:left="283"/>
    </w:pPr>
    <w:rPr>
      <w:rFonts w:ascii="Times New Roman" w:eastAsia="Times New Roman" w:hAnsi="Times New Roman" w:cs="Times New Roman"/>
      <w:sz w:val="16"/>
      <w:szCs w:val="16"/>
      <w:lang w:eastAsia="lv-LV" w:bidi="lo-LA"/>
    </w:rPr>
  </w:style>
  <w:style w:type="character" w:customStyle="1" w:styleId="BodyTextIndent3Char">
    <w:name w:val="Body Text Indent 3 Char"/>
    <w:basedOn w:val="DefaultParagraphFont"/>
    <w:link w:val="BodyTextIndent3"/>
    <w:rsid w:val="00D44980"/>
    <w:rPr>
      <w:rFonts w:ascii="Times New Roman" w:eastAsia="Times New Roman" w:hAnsi="Times New Roman" w:cs="Times New Roman"/>
      <w:sz w:val="16"/>
      <w:szCs w:val="16"/>
      <w:lang w:eastAsia="lv-LV" w:bidi="lo-LA"/>
    </w:rPr>
  </w:style>
  <w:style w:type="paragraph" w:customStyle="1" w:styleId="stils10">
    <w:name w:val="stils1"/>
    <w:basedOn w:val="Normal"/>
    <w:rsid w:val="00D44980"/>
    <w:pPr>
      <w:tabs>
        <w:tab w:val="num" w:pos="454"/>
      </w:tabs>
      <w:spacing w:after="0" w:line="240" w:lineRule="auto"/>
      <w:ind w:left="454" w:hanging="454"/>
      <w:jc w:val="both"/>
    </w:pPr>
    <w:rPr>
      <w:rFonts w:ascii="Times New Roman" w:eastAsia="Times New Roman" w:hAnsi="Times New Roman" w:cs="Times New Roman"/>
      <w:b/>
      <w:bCs/>
      <w:i/>
      <w:iCs/>
      <w:color w:val="000000"/>
      <w:sz w:val="20"/>
      <w:szCs w:val="20"/>
      <w:lang w:eastAsia="lv-LV"/>
    </w:rPr>
  </w:style>
  <w:style w:type="paragraph" w:customStyle="1" w:styleId="stils20">
    <w:name w:val="stils2"/>
    <w:basedOn w:val="Normal"/>
    <w:rsid w:val="00D44980"/>
    <w:pPr>
      <w:tabs>
        <w:tab w:val="num" w:pos="1354"/>
      </w:tabs>
      <w:spacing w:after="0" w:line="240" w:lineRule="auto"/>
      <w:ind w:left="1354" w:hanging="454"/>
      <w:jc w:val="both"/>
    </w:pPr>
    <w:rPr>
      <w:rFonts w:ascii="Times New Roman" w:eastAsia="Times New Roman" w:hAnsi="Times New Roman" w:cs="Times New Roman"/>
      <w:color w:val="000000"/>
      <w:sz w:val="20"/>
      <w:szCs w:val="20"/>
      <w:lang w:eastAsia="lv-LV"/>
    </w:rPr>
  </w:style>
  <w:style w:type="paragraph" w:customStyle="1" w:styleId="stils30">
    <w:name w:val="stils3"/>
    <w:basedOn w:val="Normal"/>
    <w:rsid w:val="00D44980"/>
    <w:pPr>
      <w:tabs>
        <w:tab w:val="num" w:pos="2547"/>
      </w:tabs>
      <w:spacing w:after="0" w:line="240" w:lineRule="auto"/>
      <w:ind w:left="2547" w:hanging="567"/>
      <w:jc w:val="both"/>
    </w:pPr>
    <w:rPr>
      <w:rFonts w:ascii="Times New Roman" w:eastAsia="Times New Roman" w:hAnsi="Times New Roman" w:cs="Times New Roman"/>
      <w:sz w:val="20"/>
      <w:szCs w:val="20"/>
      <w:lang w:eastAsia="lv-LV"/>
    </w:rPr>
  </w:style>
  <w:style w:type="paragraph" w:customStyle="1" w:styleId="stils40">
    <w:name w:val="stils4"/>
    <w:basedOn w:val="Normal"/>
    <w:rsid w:val="00D44980"/>
    <w:pPr>
      <w:tabs>
        <w:tab w:val="num" w:pos="2537"/>
      </w:tabs>
      <w:spacing w:after="0" w:line="240" w:lineRule="auto"/>
      <w:ind w:left="2537" w:hanging="737"/>
      <w:jc w:val="both"/>
    </w:pPr>
    <w:rPr>
      <w:rFonts w:ascii="Times New Roman" w:eastAsia="Times New Roman" w:hAnsi="Times New Roman" w:cs="Times New Roman"/>
      <w:sz w:val="20"/>
      <w:szCs w:val="20"/>
      <w:lang w:eastAsia="lv-LV"/>
    </w:rPr>
  </w:style>
  <w:style w:type="character" w:customStyle="1" w:styleId="epastastils19">
    <w:name w:val="epastastils19"/>
    <w:semiHidden/>
    <w:rsid w:val="00D44980"/>
    <w:rPr>
      <w:rFonts w:ascii="Arial" w:hAnsi="Arial" w:cs="Arial" w:hint="default"/>
      <w:color w:val="000080"/>
      <w:sz w:val="20"/>
      <w:szCs w:val="20"/>
    </w:rPr>
  </w:style>
  <w:style w:type="paragraph" w:customStyle="1" w:styleId="a2">
    <w:name w:val="a2"/>
    <w:basedOn w:val="Normal"/>
    <w:link w:val="a2Rakstz"/>
    <w:autoRedefine/>
    <w:rsid w:val="00D44980"/>
    <w:pPr>
      <w:numPr>
        <w:ilvl w:val="1"/>
        <w:numId w:val="8"/>
      </w:numPr>
      <w:spacing w:after="0" w:line="240" w:lineRule="auto"/>
      <w:ind w:left="459" w:hanging="425"/>
      <w:contextualSpacing/>
      <w:jc w:val="both"/>
    </w:pPr>
    <w:rPr>
      <w:rFonts w:ascii="Times New Roman" w:eastAsia="Times New Roman" w:hAnsi="Times New Roman" w:cs="Times New Roman"/>
      <w:iCs/>
      <w:sz w:val="20"/>
      <w:szCs w:val="20"/>
      <w:lang w:eastAsia="lv-LV"/>
    </w:rPr>
  </w:style>
  <w:style w:type="character" w:customStyle="1" w:styleId="a2Rakstz">
    <w:name w:val="a2 Rakstz."/>
    <w:link w:val="a2"/>
    <w:rsid w:val="00D44980"/>
    <w:rPr>
      <w:rFonts w:ascii="Times New Roman" w:eastAsia="Times New Roman" w:hAnsi="Times New Roman" w:cs="Times New Roman"/>
      <w:iCs/>
      <w:sz w:val="20"/>
      <w:szCs w:val="20"/>
      <w:lang w:eastAsia="lv-LV"/>
    </w:rPr>
  </w:style>
  <w:style w:type="paragraph" w:customStyle="1" w:styleId="Parasts1">
    <w:name w:val="Parasts1"/>
    <w:rsid w:val="00D44980"/>
    <w:pPr>
      <w:suppressAutoHyphens/>
      <w:autoSpaceDN w:val="0"/>
      <w:spacing w:line="240" w:lineRule="auto"/>
      <w:textAlignment w:val="baseline"/>
    </w:pPr>
    <w:rPr>
      <w:rFonts w:ascii="Calibri" w:eastAsia="Calibri" w:hAnsi="Calibri" w:cs="Times New Roman"/>
    </w:rPr>
  </w:style>
  <w:style w:type="paragraph" w:styleId="PlainText">
    <w:name w:val="Plain Text"/>
    <w:basedOn w:val="Normal"/>
    <w:link w:val="PlainTextChar"/>
    <w:rsid w:val="00D44980"/>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D44980"/>
    <w:rPr>
      <w:rFonts w:ascii="Courier New" w:eastAsia="Times New Roman" w:hAnsi="Courier New" w:cs="Times New Roman"/>
      <w:sz w:val="20"/>
      <w:szCs w:val="20"/>
      <w:lang w:val="en-US"/>
    </w:rPr>
  </w:style>
  <w:style w:type="paragraph" w:customStyle="1" w:styleId="Style1">
    <w:name w:val="Style1"/>
    <w:autoRedefine/>
    <w:rsid w:val="00D44980"/>
    <w:pPr>
      <w:numPr>
        <w:ilvl w:val="1"/>
        <w:numId w:val="10"/>
      </w:numPr>
      <w:suppressAutoHyphens/>
      <w:autoSpaceDN w:val="0"/>
      <w:spacing w:after="0" w:line="240" w:lineRule="auto"/>
      <w:ind w:left="1171" w:hanging="425"/>
      <w:jc w:val="both"/>
    </w:pPr>
    <w:rPr>
      <w:rFonts w:ascii="Times New Roman" w:eastAsia="Times New Roman" w:hAnsi="Times New Roman" w:cs="Times New Roman"/>
      <w:b/>
      <w:bCs/>
      <w:color w:val="000000"/>
      <w:sz w:val="24"/>
      <w:szCs w:val="24"/>
      <w:lang w:eastAsia="lv-LV"/>
    </w:rPr>
  </w:style>
  <w:style w:type="paragraph" w:customStyle="1" w:styleId="Parastais">
    <w:name w:val="Parastais"/>
    <w:qFormat/>
    <w:rsid w:val="00D44980"/>
    <w:pPr>
      <w:spacing w:after="0" w:line="240" w:lineRule="auto"/>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13979">
      <w:bodyDiv w:val="1"/>
      <w:marLeft w:val="0"/>
      <w:marRight w:val="0"/>
      <w:marTop w:val="0"/>
      <w:marBottom w:val="0"/>
      <w:divBdr>
        <w:top w:val="none" w:sz="0" w:space="0" w:color="auto"/>
        <w:left w:val="none" w:sz="0" w:space="0" w:color="auto"/>
        <w:bottom w:val="none" w:sz="0" w:space="0" w:color="auto"/>
        <w:right w:val="none" w:sz="0" w:space="0" w:color="auto"/>
      </w:divBdr>
    </w:div>
    <w:div w:id="1447849736">
      <w:bodyDiv w:val="1"/>
      <w:marLeft w:val="0"/>
      <w:marRight w:val="0"/>
      <w:marTop w:val="0"/>
      <w:marBottom w:val="0"/>
      <w:divBdr>
        <w:top w:val="none" w:sz="0" w:space="0" w:color="auto"/>
        <w:left w:val="none" w:sz="0" w:space="0" w:color="auto"/>
        <w:bottom w:val="none" w:sz="0" w:space="0" w:color="auto"/>
        <w:right w:val="none" w:sz="0" w:space="0" w:color="auto"/>
      </w:divBdr>
    </w:div>
    <w:div w:id="183117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is.gov.lv/EKEIS/Supplier/Organizer/349" TargetMode="External"/><Relationship Id="rId18" Type="http://schemas.openxmlformats.org/officeDocument/2006/relationships/hyperlink" Target="https://www6.vid.gov.lv/SDV" TargetMode="External"/><Relationship Id="rId26" Type="http://schemas.openxmlformats.org/officeDocument/2006/relationships/hyperlink" Target="http://www.google.com/maps" TargetMode="External"/><Relationship Id="rId3" Type="http://schemas.openxmlformats.org/officeDocument/2006/relationships/customXml" Target="../customXml/item3.xml"/><Relationship Id="rId21" Type="http://schemas.openxmlformats.org/officeDocument/2006/relationships/hyperlink" Target="https://registri.pvd.gov.lv/cr/e5c5314c" TargetMode="External"/><Relationship Id="rId7" Type="http://schemas.openxmlformats.org/officeDocument/2006/relationships/webSettings" Target="webSettings.xml"/><Relationship Id="rId12" Type="http://schemas.openxmlformats.org/officeDocument/2006/relationships/hyperlink" Target="mailto:lvm@lvm.lv" TargetMode="External"/><Relationship Id="rId17" Type="http://schemas.openxmlformats.org/officeDocument/2006/relationships/hyperlink" Target="https://www.lursoft.lv/" TargetMode="External"/><Relationship Id="rId25" Type="http://schemas.openxmlformats.org/officeDocument/2006/relationships/hyperlink" Target="https://www.lursoft.lv/" TargetMode="External"/><Relationship Id="rId2" Type="http://schemas.openxmlformats.org/officeDocument/2006/relationships/customXml" Target="../customXml/item2.xml"/><Relationship Id="rId16" Type="http://schemas.openxmlformats.org/officeDocument/2006/relationships/hyperlink" Target="mailto:lvm@lvm.lv" TargetMode="External"/><Relationship Id="rId20" Type="http://schemas.openxmlformats.org/officeDocument/2006/relationships/hyperlink" Target="https://registri.pvd.gov.lv/cr/e5c5314c"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vm.lv/" TargetMode="External"/><Relationship Id="rId24" Type="http://schemas.openxmlformats.org/officeDocument/2006/relationships/hyperlink" Target="http://espd.eis.gov.lv/" TargetMode="External"/><Relationship Id="rId5" Type="http://schemas.openxmlformats.org/officeDocument/2006/relationships/styles" Target="styles.xml"/><Relationship Id="rId15" Type="http://schemas.openxmlformats.org/officeDocument/2006/relationships/hyperlink" Target="https://www.eis.gov.lv/EKEIS/Procurement/Edit/136720%20" TargetMode="External"/><Relationship Id="rId23" Type="http://schemas.openxmlformats.org/officeDocument/2006/relationships/hyperlink" Target="https://www.lursoft.lv/" TargetMode="External"/><Relationship Id="rId28" Type="http://schemas.openxmlformats.org/officeDocument/2006/relationships/hyperlink" Target="mailto:lvm@lvm.lv" TargetMode="External"/><Relationship Id="rId10" Type="http://schemas.openxmlformats.org/officeDocument/2006/relationships/image" Target="media/image1.png"/><Relationship Id="rId19" Type="http://schemas.openxmlformats.org/officeDocument/2006/relationships/hyperlink" Target="https://pakalpojumi.pvd.gov.lv/ipvd/objects"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epirkumi_KV@lvm.lv" TargetMode="External"/><Relationship Id="rId22" Type="http://schemas.openxmlformats.org/officeDocument/2006/relationships/hyperlink" Target="http://www.vaad.gov.lv/sakums/registri/augu-aizsardziba/lauksaimniecibas-produktu-integretas-audzesanas-registrs.aspx" TargetMode="External"/><Relationship Id="rId27" Type="http://schemas.openxmlformats.org/officeDocument/2006/relationships/hyperlink" Target="https://www.lvm.lv/privatuma-politika"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3" ma:contentTypeDescription="Create a new document." ma:contentTypeScope="" ma:versionID="0961f8b3da95726723463cb3b946b63a">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dd5b49d95f3616d34d2649f1fa3c1018"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Props1.xml><?xml version="1.0" encoding="utf-8"?>
<ds:datastoreItem xmlns:ds="http://schemas.openxmlformats.org/officeDocument/2006/customXml" ds:itemID="{6C2F7CD0-EFFF-4699-B2C7-E072178B3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A4CFDD-7D2C-440F-9695-CD01A23F17AE}">
  <ds:schemaRefs>
    <ds:schemaRef ds:uri="http://schemas.microsoft.com/sharepoint/v3/contenttype/forms"/>
  </ds:schemaRefs>
</ds:datastoreItem>
</file>

<file path=customXml/itemProps3.xml><?xml version="1.0" encoding="utf-8"?>
<ds:datastoreItem xmlns:ds="http://schemas.openxmlformats.org/officeDocument/2006/customXml" ds:itemID="{21D480BC-83D8-4B03-B21C-0EBBAFB6717C}">
  <ds:schemaRefs>
    <ds:schemaRef ds:uri="http://schemas.microsoft.com/office/2006/metadata/properties"/>
    <ds:schemaRef ds:uri="http://schemas.microsoft.com/office/infopath/2007/PartnerControls"/>
    <ds:schemaRef ds:uri="515f6522-9b2b-4a06-8eab-8381b0fa38f2"/>
  </ds:schemaRefs>
</ds:datastoreItem>
</file>

<file path=docProps/app.xml><?xml version="1.0" encoding="utf-8"?>
<Properties xmlns="http://schemas.openxmlformats.org/officeDocument/2006/extended-properties" xmlns:vt="http://schemas.openxmlformats.org/officeDocument/2006/docPropsVTypes">
  <Template>Normal</Template>
  <TotalTime>4777</TotalTime>
  <Pages>14</Pages>
  <Words>27582</Words>
  <Characters>15722</Characters>
  <Application>Microsoft Office Word</Application>
  <DocSecurity>0</DocSecurity>
  <Lines>131</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Jēkabsone-Pleika</dc:creator>
  <cp:keywords/>
  <dc:description/>
  <cp:lastModifiedBy>Margarita Svjatoduha</cp:lastModifiedBy>
  <cp:revision>115</cp:revision>
  <dcterms:created xsi:type="dcterms:W3CDTF">2024-06-14T11:13:00Z</dcterms:created>
  <dcterms:modified xsi:type="dcterms:W3CDTF">2025-02-21T10:24:00Z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