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432D3" w:rsidRPr="00F733A0" w14:paraId="72785C3F" w14:textId="77777777">
      <w:pPr>
        <w:rPr>
          <w:lang w:val="lv-LV"/>
        </w:rPr>
      </w:pPr>
    </w:p>
    <w:p w:rsidR="00E432D3" w:rsidRPr="00F733A0" w14:paraId="0E77CB1C" w14:textId="77777777">
      <w:pPr>
        <w:rPr>
          <w:lang w:val="lv-LV"/>
        </w:rPr>
      </w:pPr>
    </w:p>
    <w:p w:rsidR="00E432D3" w:rsidRPr="00F733A0" w14:paraId="24B7AC24" w14:textId="77777777">
      <w:pPr>
        <w:rPr>
          <w:lang w:val="lv-LV"/>
        </w:rPr>
      </w:pPr>
    </w:p>
    <w:p w:rsidR="00E432D3" w:rsidRPr="00F733A0" w14:paraId="3553B90B" w14:textId="77777777">
      <w:pPr>
        <w:rPr>
          <w:lang w:val="lv-LV"/>
        </w:rPr>
      </w:pPr>
    </w:p>
    <w:p w:rsidR="00E432D3" w:rsidRPr="00F733A0" w14:paraId="67EEBE46" w14:textId="77777777">
      <w:pPr>
        <w:rPr>
          <w:lang w:val="lv-LV"/>
        </w:rPr>
      </w:pPr>
    </w:p>
    <w:p w:rsidR="00E432D3" w:rsidRPr="00F733A0" w14:paraId="4D06771E" w14:textId="77777777">
      <w:pPr>
        <w:rPr>
          <w:lang w:val="lv-LV"/>
        </w:rPr>
      </w:pPr>
    </w:p>
    <w:p w:rsidR="00E432D3" w:rsidRPr="00F733A0" w14:paraId="0C14A520" w14:textId="77777777">
      <w:pPr>
        <w:rPr>
          <w:lang w:val="lv-LV"/>
        </w:rPr>
      </w:pPr>
    </w:p>
    <w:p w:rsidR="009B4D80" w:rsidRPr="00F733A0" w:rsidP="009B4D80" w14:paraId="5DE20BE7" w14:textId="77777777">
      <w:pPr>
        <w:jc w:val="right"/>
        <w:rPr>
          <w:rFonts w:ascii="Times New Roman" w:hAnsi="Times New Roman"/>
          <w:sz w:val="24"/>
          <w:szCs w:val="24"/>
          <w:lang w:val="lv-LV"/>
        </w:rPr>
      </w:pPr>
    </w:p>
    <w:tbl>
      <w:tblPr>
        <w:tblW w:w="6525" w:type="dxa"/>
        <w:tblLayout w:type="fixed"/>
        <w:tblCellMar>
          <w:left w:w="28" w:type="dxa"/>
          <w:right w:w="28" w:type="dxa"/>
        </w:tblCellMar>
        <w:tblLook w:val="04A0"/>
      </w:tblPr>
      <w:tblGrid>
        <w:gridCol w:w="454"/>
        <w:gridCol w:w="2667"/>
        <w:gridCol w:w="567"/>
        <w:gridCol w:w="2837"/>
      </w:tblGrid>
      <w:tr w14:paraId="3946CC87" w14:textId="77777777" w:rsidTr="006311B6">
        <w:tblPrEx>
          <w:tblW w:w="6525" w:type="dxa"/>
          <w:tblLayout w:type="fixed"/>
          <w:tblLook w:val="04A0"/>
        </w:tblPrEx>
        <w:trPr>
          <w:cantSplit/>
          <w:trHeight w:hRule="exact" w:val="535"/>
        </w:trPr>
        <w:tc>
          <w:tcPr>
            <w:tcW w:w="3119" w:type="dxa"/>
            <w:gridSpan w:val="2"/>
            <w:tcBorders>
              <w:top w:val="nil"/>
              <w:left w:val="nil"/>
              <w:bottom w:val="single" w:sz="4" w:space="0" w:color="auto"/>
              <w:right w:val="nil"/>
            </w:tcBorders>
            <w:hideMark/>
          </w:tcPr>
          <w:p w:rsidR="006311B6" w:rsidRPr="00F733A0" w14:paraId="2AC450CA"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Datums skatāms</w:t>
            </w:r>
            <w:r w:rsidRPr="00F733A0">
              <w:rPr>
                <w:rFonts w:ascii="Times New Roman" w:eastAsia="Calibri" w:hAnsi="Times New Roman"/>
                <w:noProof/>
                <w:color w:val="auto"/>
                <w:sz w:val="24"/>
                <w:szCs w:val="24"/>
                <w:lang w:val="lv-LV" w:eastAsia="en-US"/>
              </w:rPr>
              <w:t xml:space="preserve"> laika zīmogā</w:t>
            </w:r>
            <w:r w:rsidRPr="00F733A0">
              <w:rPr>
                <w:rFonts w:ascii="Times New Roman" w:eastAsia="Calibri" w:hAnsi="Times New Roman"/>
                <w:color w:val="auto"/>
                <w:sz w:val="24"/>
                <w:szCs w:val="24"/>
                <w:lang w:val="lv-LV" w:eastAsia="en-US"/>
              </w:rPr>
              <w:t xml:space="preserve">  </w:t>
            </w:r>
          </w:p>
        </w:tc>
        <w:tc>
          <w:tcPr>
            <w:tcW w:w="567" w:type="dxa"/>
            <w:hideMark/>
          </w:tcPr>
          <w:p w:rsidR="006311B6" w:rsidRPr="00F733A0" w14:paraId="485C288E"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rsidR="006311B6" w:rsidRPr="00F733A0" w14:paraId="128CA947"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V-1-18/739</w:t>
            </w:r>
            <w:r w:rsidRPr="00F733A0">
              <w:rPr>
                <w:rFonts w:ascii="Times New Roman" w:eastAsia="Calibri" w:hAnsi="Times New Roman"/>
                <w:color w:val="auto"/>
                <w:sz w:val="24"/>
                <w:szCs w:val="24"/>
                <w:lang w:val="lv-LV" w:eastAsia="en-US"/>
              </w:rPr>
              <w:tab/>
            </w:r>
          </w:p>
        </w:tc>
      </w:tr>
      <w:tr w14:paraId="0D3C7784" w14:textId="77777777" w:rsidTr="00062E1D">
        <w:tblPrEx>
          <w:tblW w:w="6525" w:type="dxa"/>
          <w:tblLayout w:type="fixed"/>
          <w:tblLook w:val="04A0"/>
        </w:tblPrEx>
        <w:trPr>
          <w:cantSplit/>
          <w:trHeight w:hRule="exact" w:val="439"/>
        </w:trPr>
        <w:tc>
          <w:tcPr>
            <w:tcW w:w="454" w:type="dxa"/>
            <w:hideMark/>
          </w:tcPr>
          <w:p w:rsidR="006311B6" w:rsidRPr="00F733A0" w14:paraId="6C2138AC"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color w:val="auto"/>
                <w:sz w:val="24"/>
                <w:lang w:val="lv-LV" w:eastAsia="en-US"/>
              </w:rPr>
              <w:t>Uz</w:t>
            </w:r>
          </w:p>
        </w:tc>
        <w:tc>
          <w:tcPr>
            <w:tcW w:w="2665" w:type="dxa"/>
            <w:tcBorders>
              <w:top w:val="nil"/>
              <w:left w:val="nil"/>
              <w:bottom w:val="single" w:sz="4" w:space="0" w:color="auto"/>
              <w:right w:val="nil"/>
            </w:tcBorders>
            <w:hideMark/>
          </w:tcPr>
          <w:p w:rsidR="006311B6" w:rsidRPr="00F733A0" w14:paraId="51881253"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13.12.2024</w:t>
            </w:r>
          </w:p>
        </w:tc>
        <w:tc>
          <w:tcPr>
            <w:tcW w:w="567" w:type="dxa"/>
            <w:hideMark/>
          </w:tcPr>
          <w:p w:rsidR="006311B6" w:rsidRPr="00F733A0" w14:paraId="6C33CD18"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rsidR="006311B6" w:rsidRPr="00F733A0" w14:paraId="1A5014D9"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BIS-BV-6.18-2024-60511</w:t>
            </w:r>
          </w:p>
        </w:tc>
      </w:tr>
    </w:tbl>
    <w:p w:rsidR="009B4D80" w:rsidRPr="00F733A0" w:rsidP="009B4D80" w14:paraId="3D14545F" w14:textId="77777777">
      <w:pPr>
        <w:jc w:val="right"/>
        <w:rPr>
          <w:rFonts w:ascii="Times New Roman" w:hAnsi="Times New Roman"/>
          <w:sz w:val="24"/>
          <w:szCs w:val="24"/>
          <w:lang w:val="lv-LV"/>
        </w:rPr>
      </w:pPr>
    </w:p>
    <w:p w:rsidR="009B4D80" w:rsidRPr="00F733A0" w:rsidP="009B4D80" w14:paraId="4FF58B4A" w14:textId="77777777">
      <w:pPr>
        <w:jc w:val="right"/>
        <w:rPr>
          <w:rFonts w:ascii="Times New Roman" w:hAnsi="Times New Roman"/>
          <w:sz w:val="24"/>
          <w:szCs w:val="24"/>
          <w:lang w:val="lv-LV"/>
        </w:rPr>
      </w:pPr>
    </w:p>
    <w:p w:rsidR="009B4D80" w:rsidRPr="00F733A0" w:rsidP="009B4D80" w14:paraId="19ED7A5D" w14:textId="77777777">
      <w:pPr>
        <w:jc w:val="right"/>
        <w:rPr>
          <w:rFonts w:ascii="Times New Roman" w:hAnsi="Times New Roman"/>
          <w:sz w:val="24"/>
          <w:szCs w:val="24"/>
          <w:lang w:val="lv-LV"/>
        </w:rPr>
      </w:pPr>
      <w:r w:rsidRPr="00F733A0">
        <w:rPr>
          <w:rFonts w:ascii="Times New Roman" w:hAnsi="Times New Roman"/>
          <w:noProof/>
          <w:sz w:val="24"/>
          <w:szCs w:val="24"/>
          <w:lang w:val="lv-LV"/>
        </w:rPr>
        <w:t>Alūksnes novada pašvaldība DIV</w:t>
      </w:r>
    </w:p>
    <w:p w:rsidR="009B4D80" w:rsidRPr="00F733A0" w:rsidP="009B4D80" w14:paraId="467C0B84" w14:textId="382A63B0">
      <w:pPr>
        <w:ind w:left="-210" w:firstLine="210"/>
        <w:jc w:val="right"/>
        <w:rPr>
          <w:rFonts w:ascii="Times New Roman" w:hAnsi="Times New Roman"/>
          <w:sz w:val="24"/>
          <w:szCs w:val="24"/>
          <w:lang w:val="lv-LV"/>
        </w:rPr>
      </w:pPr>
      <w:r w:rsidRPr="00F733A0">
        <w:rPr>
          <w:rFonts w:ascii="Times New Roman" w:hAnsi="Times New Roman"/>
          <w:noProof/>
          <w:sz w:val="24"/>
          <w:szCs w:val="24"/>
          <w:lang w:val="lv-LV"/>
        </w:rPr>
        <w:t>Dārza iela</w:t>
      </w:r>
      <w:r w:rsidRPr="00F733A0">
        <w:rPr>
          <w:rFonts w:ascii="Times New Roman" w:hAnsi="Times New Roman"/>
          <w:noProof/>
          <w:sz w:val="24"/>
          <w:szCs w:val="24"/>
          <w:lang w:val="lv-LV"/>
        </w:rPr>
        <w:t xml:space="preserve"> 11, Alūksne, Alūksnes novads, </w:t>
      </w:r>
      <w:r w:rsidRPr="00F733A0">
        <w:rPr>
          <w:rFonts w:ascii="Times New Roman" w:hAnsi="Times New Roman"/>
          <w:noProof/>
          <w:sz w:val="24"/>
          <w:szCs w:val="24"/>
          <w:lang w:val="lv-LV"/>
        </w:rPr>
        <w:t>LV</w:t>
      </w:r>
      <w:r>
        <w:rPr>
          <w:rFonts w:ascii="Times New Roman" w:hAnsi="Times New Roman"/>
          <w:noProof/>
          <w:sz w:val="24"/>
          <w:szCs w:val="24"/>
          <w:lang w:val="lv-LV"/>
        </w:rPr>
        <w:t>-</w:t>
      </w:r>
      <w:r w:rsidRPr="00F733A0">
        <w:rPr>
          <w:rFonts w:ascii="Times New Roman" w:hAnsi="Times New Roman"/>
          <w:noProof/>
          <w:sz w:val="24"/>
          <w:szCs w:val="24"/>
          <w:lang w:val="lv-LV"/>
        </w:rPr>
        <w:t>4301</w:t>
      </w:r>
    </w:p>
    <w:p w:rsidR="00910F61" w:rsidRPr="00F733A0" w:rsidP="00910F61" w14:paraId="537E8982" w14:textId="7340B8D5">
      <w:pPr>
        <w:ind w:left="-210" w:firstLine="210"/>
        <w:jc w:val="right"/>
        <w:rPr>
          <w:rFonts w:ascii="Times New Roman" w:hAnsi="Times New Roman"/>
          <w:sz w:val="24"/>
          <w:szCs w:val="24"/>
          <w:lang w:val="lv-LV"/>
        </w:rPr>
      </w:pPr>
      <w:hyperlink r:id="rId5" w:history="1">
        <w:r w:rsidRPr="00A90E8E">
          <w:rPr>
            <w:rStyle w:val="Hyperlink"/>
            <w:rFonts w:ascii="Times New Roman" w:hAnsi="Times New Roman"/>
            <w:noProof/>
            <w:sz w:val="24"/>
            <w:szCs w:val="24"/>
            <w:lang w:val="lv-LV"/>
          </w:rPr>
          <w:t>dome@aluksne.lv</w:t>
        </w:r>
      </w:hyperlink>
      <w:r>
        <w:rPr>
          <w:rFonts w:ascii="Times New Roman" w:hAnsi="Times New Roman"/>
          <w:noProof/>
          <w:sz w:val="24"/>
          <w:szCs w:val="24"/>
          <w:lang w:val="lv-LV"/>
        </w:rPr>
        <w:t xml:space="preserve"> </w:t>
      </w:r>
    </w:p>
    <w:p w:rsidR="009B4D80" w:rsidRPr="00F733A0" w:rsidP="009B4D80" w14:paraId="6CE86F01" w14:textId="77777777">
      <w:pPr>
        <w:jc w:val="both"/>
        <w:rPr>
          <w:rFonts w:ascii="Times New Roman" w:hAnsi="Times New Roman"/>
          <w:i/>
          <w:sz w:val="24"/>
          <w:szCs w:val="24"/>
          <w:lang w:val="lv-LV"/>
        </w:rPr>
      </w:pPr>
    </w:p>
    <w:p w:rsidR="009B4D80" w:rsidRPr="00F733A0" w:rsidP="009B4D80" w14:paraId="2BF76A22" w14:textId="0AA6C3DB">
      <w:pPr>
        <w:jc w:val="both"/>
        <w:rPr>
          <w:rFonts w:ascii="Times New Roman" w:hAnsi="Times New Roman"/>
          <w:sz w:val="24"/>
          <w:szCs w:val="24"/>
          <w:lang w:val="lv-LV"/>
        </w:rPr>
      </w:pPr>
      <w:r w:rsidRPr="00F733A0">
        <w:rPr>
          <w:rFonts w:ascii="Times New Roman" w:hAnsi="Times New Roman"/>
          <w:b/>
          <w:noProof/>
          <w:sz w:val="24"/>
          <w:szCs w:val="24"/>
          <w:lang w:val="lv-LV"/>
        </w:rPr>
        <w:t>Tehniskie noteikumi</w:t>
      </w:r>
      <w:r>
        <w:rPr>
          <w:rFonts w:ascii="Times New Roman" w:hAnsi="Times New Roman"/>
          <w:b/>
          <w:noProof/>
          <w:sz w:val="24"/>
          <w:szCs w:val="24"/>
          <w:lang w:val="lv-LV"/>
        </w:rPr>
        <w:t xml:space="preserve"> objektam</w:t>
      </w:r>
    </w:p>
    <w:p w:rsidR="009B4D80" w:rsidRPr="00F733A0" w:rsidP="009B4D80" w14:paraId="4DAF5C10" w14:textId="0EA89A84">
      <w:pPr>
        <w:jc w:val="both"/>
        <w:rPr>
          <w:rFonts w:ascii="Times New Roman" w:hAnsi="Times New Roman"/>
          <w:sz w:val="24"/>
          <w:szCs w:val="24"/>
          <w:lang w:val="lv-LV"/>
        </w:rPr>
      </w:pPr>
      <w:r>
        <w:rPr>
          <w:rFonts w:ascii="Times New Roman" w:hAnsi="Times New Roman"/>
          <w:noProof/>
          <w:sz w:val="24"/>
          <w:szCs w:val="24"/>
          <w:lang w:val="lv-LV"/>
        </w:rPr>
        <w:t>“</w:t>
      </w:r>
      <w:r w:rsidRPr="00F733A0">
        <w:rPr>
          <w:rFonts w:ascii="Times New Roman" w:hAnsi="Times New Roman"/>
          <w:noProof/>
          <w:sz w:val="24"/>
          <w:szCs w:val="24"/>
          <w:lang w:val="lv-LV"/>
        </w:rPr>
        <w:t>Saules</w:t>
      </w:r>
      <w:r>
        <w:rPr>
          <w:rFonts w:ascii="Times New Roman" w:hAnsi="Times New Roman"/>
          <w:noProof/>
          <w:sz w:val="24"/>
          <w:szCs w:val="24"/>
          <w:lang w:val="lv-LV"/>
        </w:rPr>
        <w:t>”</w:t>
      </w:r>
      <w:r w:rsidRPr="00F733A0">
        <w:rPr>
          <w:rFonts w:ascii="Times New Roman" w:hAnsi="Times New Roman"/>
          <w:noProof/>
          <w:sz w:val="24"/>
          <w:szCs w:val="24"/>
          <w:lang w:val="lv-LV"/>
        </w:rPr>
        <w:t>, Mālupe, Mālupes pagasts, Alūksnes novads</w:t>
      </w:r>
      <w:r>
        <w:rPr>
          <w:rFonts w:ascii="Times New Roman" w:hAnsi="Times New Roman"/>
          <w:noProof/>
          <w:sz w:val="24"/>
          <w:szCs w:val="24"/>
          <w:lang w:val="lv-LV"/>
        </w:rPr>
        <w:t xml:space="preserve"> (</w:t>
      </w:r>
      <w:r w:rsidRPr="00F733A0">
        <w:rPr>
          <w:rFonts w:ascii="Times New Roman" w:hAnsi="Times New Roman"/>
          <w:noProof/>
          <w:sz w:val="24"/>
          <w:szCs w:val="24"/>
          <w:lang w:val="lv-LV"/>
        </w:rPr>
        <w:t>2</w:t>
      </w:r>
      <w:r>
        <w:rPr>
          <w:rFonts w:ascii="Times New Roman" w:hAnsi="Times New Roman"/>
          <w:noProof/>
          <w:sz w:val="24"/>
          <w:szCs w:val="24"/>
          <w:lang w:val="lv-LV"/>
        </w:rPr>
        <w:t>)</w:t>
      </w:r>
    </w:p>
    <w:p w:rsidR="009B4D80" w:rsidRPr="00F733A0" w:rsidP="009B4D80" w14:paraId="5B6BB71D" w14:textId="77777777">
      <w:pPr>
        <w:jc w:val="both"/>
        <w:rPr>
          <w:rFonts w:ascii="Times New Roman" w:hAnsi="Times New Roman"/>
          <w:i/>
          <w:sz w:val="24"/>
          <w:szCs w:val="24"/>
          <w:lang w:val="lv-LV"/>
        </w:rPr>
      </w:pPr>
    </w:p>
    <w:p w:rsidR="001919B7" w:rsidRPr="00760469" w:rsidP="001919B7" w14:paraId="25CFF020" w14:textId="77777777">
      <w:pPr>
        <w:ind w:right="-1"/>
        <w:jc w:val="both"/>
        <w:rPr>
          <w:rFonts w:ascii="Times New Roman" w:hAnsi="Times New Roman"/>
          <w:i/>
          <w:iCs/>
          <w:sz w:val="24"/>
          <w:szCs w:val="24"/>
          <w:lang w:val="lv-LV"/>
        </w:rPr>
      </w:pPr>
      <w:r>
        <w:rPr>
          <w:rFonts w:ascii="Times New Roman" w:hAnsi="Times New Roman"/>
          <w:b/>
          <w:bCs/>
          <w:sz w:val="24"/>
          <w:szCs w:val="24"/>
          <w:lang w:val="lv-LV"/>
        </w:rPr>
        <w:t>1</w:t>
      </w:r>
      <w:r w:rsidRPr="00760469">
        <w:rPr>
          <w:rFonts w:ascii="Times New Roman" w:hAnsi="Times New Roman"/>
          <w:b/>
          <w:bCs/>
          <w:sz w:val="24"/>
          <w:szCs w:val="24"/>
          <w:lang w:val="lv-LV"/>
        </w:rPr>
        <w:t xml:space="preserve">. </w:t>
      </w:r>
      <w:r>
        <w:rPr>
          <w:rFonts w:ascii="Times New Roman" w:hAnsi="Times New Roman"/>
          <w:b/>
          <w:bCs/>
          <w:sz w:val="24"/>
          <w:szCs w:val="24"/>
          <w:lang w:val="lv-LV"/>
        </w:rPr>
        <w:t>Informācija par meliorācijas sistēmām un būvēm.</w:t>
      </w:r>
    </w:p>
    <w:p w:rsidR="001919B7" w:rsidP="001919B7" w14:paraId="353BD577" w14:textId="77777777">
      <w:pPr>
        <w:pStyle w:val="ListParagraph"/>
        <w:ind w:left="0" w:right="-1"/>
        <w:jc w:val="both"/>
        <w:rPr>
          <w:rFonts w:ascii="Times New Roman" w:eastAsia="Times New Roman" w:hAnsi="Times New Roman"/>
          <w:bCs/>
          <w:color w:val="auto"/>
          <w:sz w:val="24"/>
          <w:szCs w:val="24"/>
          <w:lang w:val="lv-LV" w:eastAsia="en-US"/>
        </w:rPr>
      </w:pPr>
      <w:r>
        <w:rPr>
          <w:rFonts w:ascii="Times New Roman" w:eastAsia="Times New Roman" w:hAnsi="Times New Roman"/>
          <w:bCs/>
          <w:color w:val="auto"/>
          <w:sz w:val="24"/>
          <w:szCs w:val="24"/>
          <w:lang w:val="lv-LV" w:eastAsia="en-US"/>
        </w:rPr>
        <w:t xml:space="preserve">1.1. </w:t>
      </w:r>
      <w:r w:rsidRPr="00E76555">
        <w:rPr>
          <w:rFonts w:ascii="Times New Roman" w:eastAsia="Times New Roman" w:hAnsi="Times New Roman"/>
          <w:bCs/>
          <w:color w:val="auto"/>
          <w:sz w:val="24"/>
          <w:szCs w:val="24"/>
          <w:lang w:val="lv-LV" w:eastAsia="en-US"/>
        </w:rPr>
        <w:t xml:space="preserve">Paredzētās darbības zonā atrodas </w:t>
      </w:r>
      <w:r>
        <w:rPr>
          <w:rFonts w:ascii="Times New Roman" w:eastAsia="Times New Roman" w:hAnsi="Times New Roman"/>
          <w:bCs/>
          <w:color w:val="auto"/>
          <w:sz w:val="24"/>
          <w:szCs w:val="24"/>
          <w:lang w:val="lv-LV" w:eastAsia="en-US"/>
        </w:rPr>
        <w:t xml:space="preserve">meliorācijas kadastrā uzskaitītas meliorācijas sistēmas - drenas, </w:t>
      </w:r>
      <w:r w:rsidRPr="00E76555">
        <w:rPr>
          <w:rFonts w:ascii="Times New Roman" w:eastAsia="Times New Roman" w:hAnsi="Times New Roman"/>
          <w:bCs/>
          <w:color w:val="auto"/>
          <w:sz w:val="24"/>
          <w:szCs w:val="24"/>
          <w:lang w:val="lv-LV" w:eastAsia="en-US"/>
        </w:rPr>
        <w:t xml:space="preserve">drenu zari un </w:t>
      </w:r>
      <w:r>
        <w:rPr>
          <w:rFonts w:ascii="Times New Roman" w:eastAsia="Times New Roman" w:hAnsi="Times New Roman"/>
          <w:bCs/>
          <w:color w:val="auto"/>
          <w:sz w:val="24"/>
          <w:szCs w:val="24"/>
          <w:lang w:val="lv-LV" w:eastAsia="en-US"/>
        </w:rPr>
        <w:t xml:space="preserve">drenu </w:t>
      </w:r>
      <w:r w:rsidRPr="00E76555">
        <w:rPr>
          <w:rFonts w:ascii="Times New Roman" w:eastAsia="Times New Roman" w:hAnsi="Times New Roman"/>
          <w:bCs/>
          <w:color w:val="auto"/>
          <w:sz w:val="24"/>
          <w:szCs w:val="24"/>
          <w:lang w:val="lv-LV" w:eastAsia="en-US"/>
        </w:rPr>
        <w:t xml:space="preserve">kolektori </w:t>
      </w:r>
      <w:r>
        <w:rPr>
          <w:rFonts w:ascii="Times New Roman" w:eastAsia="Times New Roman" w:hAnsi="Times New Roman"/>
          <w:bCs/>
          <w:color w:val="auto"/>
          <w:sz w:val="24"/>
          <w:szCs w:val="24"/>
          <w:lang w:val="lv-LV" w:eastAsia="en-US"/>
        </w:rPr>
        <w:t>ar diametru 5 un 7,5</w:t>
      </w:r>
      <w:r w:rsidRPr="00E76555">
        <w:rPr>
          <w:rFonts w:ascii="Times New Roman" w:eastAsia="Times New Roman" w:hAnsi="Times New Roman"/>
          <w:bCs/>
          <w:color w:val="auto"/>
          <w:sz w:val="24"/>
          <w:szCs w:val="24"/>
          <w:lang w:val="lv-LV" w:eastAsia="en-US"/>
        </w:rPr>
        <w:t>.</w:t>
      </w:r>
    </w:p>
    <w:p w:rsidR="001919B7" w:rsidRPr="001B5CFA" w:rsidP="001919B7" w14:paraId="537907E7" w14:textId="77777777">
      <w:pPr>
        <w:ind w:right="-1"/>
        <w:jc w:val="both"/>
        <w:rPr>
          <w:rFonts w:ascii="Times New Roman" w:eastAsia="Times New Roman" w:hAnsi="Times New Roman"/>
          <w:bCs/>
          <w:color w:val="auto"/>
          <w:sz w:val="24"/>
          <w:szCs w:val="24"/>
          <w:lang w:val="lv-LV" w:eastAsia="en-US"/>
        </w:rPr>
      </w:pPr>
      <w:r>
        <w:rPr>
          <w:rFonts w:ascii="Times New Roman" w:hAnsi="Times New Roman"/>
          <w:bCs/>
          <w:color w:val="auto"/>
          <w:sz w:val="24"/>
          <w:szCs w:val="24"/>
          <w:lang w:val="lv-LV"/>
        </w:rPr>
        <w:t xml:space="preserve">1.2. </w:t>
      </w:r>
      <w:r w:rsidRPr="00AF2234">
        <w:rPr>
          <w:rFonts w:ascii="Times New Roman" w:hAnsi="Times New Roman"/>
          <w:bCs/>
          <w:color w:val="auto"/>
          <w:sz w:val="24"/>
          <w:szCs w:val="24"/>
          <w:lang w:val="lv-LV"/>
        </w:rPr>
        <w:t xml:space="preserve"> Meliorācijas sistēmām un būvēm ir noteiktas ekspluatācijas aizsargjoslas</w:t>
      </w:r>
      <w:r>
        <w:rPr>
          <w:rFonts w:ascii="Times New Roman" w:hAnsi="Times New Roman"/>
          <w:bCs/>
          <w:color w:val="auto"/>
          <w:sz w:val="24"/>
          <w:szCs w:val="24"/>
          <w:lang w:val="lv-LV"/>
        </w:rPr>
        <w:t xml:space="preserve"> - </w:t>
      </w:r>
      <w:r w:rsidRPr="00415176">
        <w:rPr>
          <w:rFonts w:ascii="Times New Roman" w:hAnsi="Times New Roman"/>
          <w:bCs/>
          <w:color w:val="auto"/>
          <w:sz w:val="24"/>
          <w:szCs w:val="24"/>
          <w:lang w:val="lv-LV"/>
        </w:rPr>
        <w:t>drenu sistēmu kolektoriem un akām – 8 m platumā, kolektoriem, drenām un drenu zariem 4 m uz katru pusi no kolektora ass.</w:t>
      </w:r>
    </w:p>
    <w:p w:rsidR="001919B7" w:rsidRPr="00B738C4" w:rsidP="001919B7" w14:paraId="6531024E" w14:textId="77777777">
      <w:pPr>
        <w:pStyle w:val="ListParagraph"/>
        <w:ind w:left="0" w:right="-1"/>
        <w:jc w:val="both"/>
        <w:rPr>
          <w:rFonts w:ascii="Times New Roman" w:eastAsia="Times New Roman" w:hAnsi="Times New Roman"/>
          <w:color w:val="auto"/>
          <w:sz w:val="24"/>
          <w:szCs w:val="24"/>
          <w:lang w:val="lv-LV" w:eastAsia="en-US"/>
        </w:rPr>
      </w:pPr>
      <w:r>
        <w:rPr>
          <w:rFonts w:ascii="Times New Roman" w:hAnsi="Times New Roman"/>
          <w:bCs/>
          <w:color w:val="auto"/>
          <w:sz w:val="24"/>
          <w:szCs w:val="24"/>
          <w:lang w:val="lv-LV"/>
        </w:rPr>
        <w:t xml:space="preserve">1.3. </w:t>
      </w:r>
      <w:r w:rsidRPr="00B738C4">
        <w:rPr>
          <w:rFonts w:ascii="Times New Roman" w:hAnsi="Times New Roman"/>
          <w:bCs/>
          <w:color w:val="auto"/>
          <w:sz w:val="24"/>
          <w:szCs w:val="24"/>
          <w:lang w:val="lv-LV"/>
        </w:rPr>
        <w:t xml:space="preserve">Aktuālā informācija par meliorācijas sistēmām un būvēm </w:t>
      </w:r>
      <w:hyperlink r:id="rId6" w:history="1">
        <w:r w:rsidRPr="00B738C4">
          <w:rPr>
            <w:rStyle w:val="Hyperlink"/>
            <w:rFonts w:ascii="Times New Roman" w:hAnsi="Times New Roman"/>
            <w:bCs/>
            <w:sz w:val="24"/>
            <w:szCs w:val="24"/>
            <w:lang w:val="lv-LV"/>
          </w:rPr>
          <w:t>www.melioracija.lv</w:t>
        </w:r>
      </w:hyperlink>
      <w:r w:rsidRPr="00B738C4">
        <w:rPr>
          <w:rFonts w:ascii="Times New Roman" w:hAnsi="Times New Roman"/>
          <w:bCs/>
          <w:color w:val="auto"/>
          <w:sz w:val="24"/>
          <w:szCs w:val="24"/>
          <w:lang w:val="lv-LV"/>
        </w:rPr>
        <w:t xml:space="preserve"> , </w:t>
      </w:r>
      <w:r w:rsidRPr="00B738C4">
        <w:rPr>
          <w:rFonts w:ascii="Times New Roman" w:eastAsia="Times New Roman" w:hAnsi="Times New Roman"/>
          <w:bCs/>
          <w:color w:val="auto"/>
          <w:sz w:val="24"/>
          <w:szCs w:val="24"/>
          <w:lang w:val="lv-LV" w:eastAsia="en-US"/>
        </w:rPr>
        <w:t>nepieciešamības gadījumā ar iepriekš būvētā meliorācijas objekta nodošanas lietu var iepazīties Valsts SIA „Zemkopības ministrijas nekustamie īpašumi” Vidzemes reģiona meliorācijas nodaļ</w:t>
      </w:r>
      <w:r>
        <w:rPr>
          <w:rFonts w:ascii="Times New Roman" w:eastAsia="Times New Roman" w:hAnsi="Times New Roman"/>
          <w:bCs/>
          <w:color w:val="auto"/>
          <w:sz w:val="24"/>
          <w:szCs w:val="24"/>
          <w:lang w:val="lv-LV" w:eastAsia="en-US"/>
        </w:rPr>
        <w:t>ā</w:t>
      </w:r>
      <w:r w:rsidRPr="00B738C4">
        <w:rPr>
          <w:rFonts w:ascii="Times New Roman" w:eastAsia="Times New Roman" w:hAnsi="Times New Roman"/>
          <w:bCs/>
          <w:color w:val="auto"/>
          <w:sz w:val="24"/>
          <w:szCs w:val="24"/>
          <w:lang w:val="lv-LV" w:eastAsia="en-US"/>
        </w:rPr>
        <w:t xml:space="preserve"> </w:t>
      </w:r>
      <w:r w:rsidRPr="00B738C4">
        <w:rPr>
          <w:rFonts w:ascii="Times New Roman" w:eastAsia="Times New Roman" w:hAnsi="Times New Roman"/>
          <w:bCs/>
          <w:color w:val="auto"/>
          <w:sz w:val="24"/>
          <w:szCs w:val="24"/>
          <w:lang w:val="lv-LV" w:eastAsia="en-US"/>
        </w:rPr>
        <w:t>Jāņkalna</w:t>
      </w:r>
      <w:r w:rsidRPr="00B738C4">
        <w:rPr>
          <w:rFonts w:ascii="Times New Roman" w:eastAsia="Times New Roman" w:hAnsi="Times New Roman"/>
          <w:bCs/>
          <w:color w:val="auto"/>
          <w:sz w:val="24"/>
          <w:szCs w:val="24"/>
          <w:lang w:val="lv-LV" w:eastAsia="en-US"/>
        </w:rPr>
        <w:t xml:space="preserve"> ielā 43, Alūksnē</w:t>
      </w:r>
      <w:r>
        <w:rPr>
          <w:rFonts w:ascii="Times New Roman" w:eastAsia="Times New Roman" w:hAnsi="Times New Roman"/>
          <w:bCs/>
          <w:color w:val="auto"/>
          <w:sz w:val="24"/>
          <w:szCs w:val="24"/>
          <w:lang w:val="lv-LV" w:eastAsia="en-US"/>
        </w:rPr>
        <w:t>, Alūksnes novadā, LV - 4301.</w:t>
      </w:r>
    </w:p>
    <w:p w:rsidR="001919B7" w:rsidRPr="00760469" w:rsidP="001919B7" w14:paraId="24325EED" w14:textId="77777777">
      <w:pPr>
        <w:ind w:right="-1"/>
        <w:contextualSpacing/>
        <w:jc w:val="both"/>
        <w:rPr>
          <w:rFonts w:ascii="Times New Roman" w:hAnsi="Times New Roman"/>
          <w:b/>
          <w:bCs/>
          <w:sz w:val="24"/>
          <w:szCs w:val="24"/>
          <w:lang w:val="lv-LV"/>
        </w:rPr>
      </w:pPr>
    </w:p>
    <w:p w:rsidR="001919B7" w:rsidRPr="00760469" w:rsidP="001919B7" w14:paraId="3B7075DA" w14:textId="77777777">
      <w:pPr>
        <w:ind w:right="-1"/>
        <w:jc w:val="both"/>
        <w:rPr>
          <w:rFonts w:ascii="Times New Roman" w:hAnsi="Times New Roman"/>
          <w:i/>
          <w:iCs/>
          <w:sz w:val="24"/>
          <w:szCs w:val="24"/>
          <w:lang w:val="lv-LV"/>
        </w:rPr>
      </w:pPr>
      <w:r w:rsidRPr="00760469">
        <w:rPr>
          <w:rFonts w:ascii="Times New Roman" w:hAnsi="Times New Roman"/>
          <w:b/>
          <w:bCs/>
          <w:sz w:val="24"/>
          <w:szCs w:val="24"/>
          <w:lang w:val="lv-LV"/>
        </w:rPr>
        <w:t>2. Īpašās prasības</w:t>
      </w:r>
    </w:p>
    <w:p w:rsidR="001919B7" w:rsidRPr="00760469" w:rsidP="001919B7" w14:paraId="6465F82C" w14:textId="77777777">
      <w:pPr>
        <w:ind w:right="-1"/>
        <w:jc w:val="both"/>
        <w:rPr>
          <w:rFonts w:ascii="Times New Roman" w:hAnsi="Times New Roman"/>
          <w:sz w:val="24"/>
          <w:szCs w:val="24"/>
          <w:lang w:val="lv-LV"/>
        </w:rPr>
      </w:pPr>
      <w:r w:rsidRPr="00760469">
        <w:rPr>
          <w:rFonts w:ascii="Times New Roman" w:eastAsia="Times New Roman" w:hAnsi="Times New Roman"/>
          <w:color w:val="auto"/>
          <w:sz w:val="24"/>
          <w:szCs w:val="24"/>
          <w:lang w:val="lv-LV" w:eastAsia="en-US"/>
        </w:rPr>
        <w:t>2.1.</w:t>
      </w:r>
      <w:r w:rsidRPr="00760469">
        <w:rPr>
          <w:rFonts w:ascii="Times New Roman" w:hAnsi="Times New Roman"/>
          <w:sz w:val="24"/>
          <w:szCs w:val="24"/>
          <w:lang w:val="lv-LV"/>
        </w:rPr>
        <w:t xml:space="preserve"> </w:t>
      </w:r>
      <w:r w:rsidRPr="00760469">
        <w:rPr>
          <w:rFonts w:ascii="Times New Roman" w:hAnsi="Times New Roman"/>
          <w:sz w:val="24"/>
          <w:szCs w:val="24"/>
          <w:lang w:val="lv-LV"/>
        </w:rPr>
        <w:t>Būvprojektēšanā</w:t>
      </w:r>
      <w:r w:rsidRPr="00760469">
        <w:rPr>
          <w:rFonts w:ascii="Times New Roman" w:hAnsi="Times New Roman"/>
          <w:sz w:val="24"/>
          <w:szCs w:val="24"/>
          <w:lang w:val="lv-LV"/>
        </w:rPr>
        <w:t xml:space="preserve"> ievērot </w:t>
      </w:r>
      <w:r>
        <w:rPr>
          <w:rFonts w:ascii="Times New Roman" w:hAnsi="Times New Roman"/>
          <w:sz w:val="24"/>
          <w:szCs w:val="24"/>
          <w:lang w:val="lv-LV"/>
        </w:rPr>
        <w:t>vietējās pašvaldības</w:t>
      </w:r>
      <w:r w:rsidRPr="00760469">
        <w:rPr>
          <w:rFonts w:ascii="Times New Roman" w:hAnsi="Times New Roman"/>
          <w:sz w:val="24"/>
          <w:szCs w:val="24"/>
          <w:lang w:val="lv-LV"/>
        </w:rPr>
        <w:t xml:space="preserve"> teritorijas plānojumu un apbūves noteikumus.</w:t>
      </w:r>
    </w:p>
    <w:p w:rsidR="001919B7" w:rsidRPr="00760469" w:rsidP="001919B7" w14:paraId="36EE90DE" w14:textId="77777777">
      <w:pPr>
        <w:ind w:right="-1"/>
        <w:jc w:val="both"/>
        <w:rPr>
          <w:rFonts w:ascii="Times New Roman" w:hAnsi="Times New Roman"/>
          <w:sz w:val="24"/>
          <w:szCs w:val="24"/>
          <w:lang w:val="lv-LV"/>
        </w:rPr>
      </w:pPr>
      <w:r w:rsidRPr="00760469">
        <w:rPr>
          <w:rFonts w:ascii="Times New Roman" w:hAnsi="Times New Roman"/>
          <w:sz w:val="24"/>
          <w:szCs w:val="24"/>
          <w:lang w:val="lv-LV"/>
        </w:rPr>
        <w:t>2.</w:t>
      </w:r>
      <w:r>
        <w:rPr>
          <w:rFonts w:ascii="Times New Roman" w:hAnsi="Times New Roman"/>
          <w:sz w:val="24"/>
          <w:szCs w:val="24"/>
          <w:lang w:val="lv-LV"/>
        </w:rPr>
        <w:t>2</w:t>
      </w:r>
      <w:r w:rsidRPr="00760469">
        <w:rPr>
          <w:rFonts w:ascii="Times New Roman" w:hAnsi="Times New Roman"/>
          <w:sz w:val="24"/>
          <w:szCs w:val="24"/>
          <w:lang w:val="lv-LV"/>
        </w:rPr>
        <w:t xml:space="preserve">. Būvdarbus izpildīt ievērojot ar LR Zemkopības ministrijas 07.04.2009. rīkojumu Nr.65 apstiprināto Uzņēmumu tehnisko noteikumu „Meliorācijas sistēmas – Būvdarbu izpilde un būvju nodošana ekspluatācijā” </w:t>
      </w:r>
      <w:r w:rsidRPr="00760469">
        <w:rPr>
          <w:rFonts w:ascii="Times New Roman" w:hAnsi="Times New Roman"/>
          <w:color w:val="auto"/>
          <w:sz w:val="24"/>
          <w:szCs w:val="24"/>
          <w:lang w:val="lv-LV"/>
        </w:rPr>
        <w:t xml:space="preserve">un </w:t>
      </w:r>
      <w:r>
        <w:rPr>
          <w:rFonts w:ascii="Times New Roman" w:hAnsi="Times New Roman"/>
          <w:color w:val="auto"/>
          <w:sz w:val="24"/>
          <w:szCs w:val="24"/>
          <w:lang w:val="lv-LV"/>
        </w:rPr>
        <w:t>Ministru kabineta 2014.gada 16.februāra n</w:t>
      </w:r>
      <w:r w:rsidRPr="00760469">
        <w:rPr>
          <w:rFonts w:ascii="Times New Roman" w:hAnsi="Times New Roman"/>
          <w:color w:val="auto"/>
          <w:sz w:val="24"/>
          <w:szCs w:val="24"/>
          <w:lang w:val="lv-LV"/>
        </w:rPr>
        <w:t>oteikumu Nr. 550</w:t>
      </w:r>
      <w:r>
        <w:rPr>
          <w:rFonts w:ascii="Times New Roman" w:hAnsi="Times New Roman"/>
          <w:color w:val="auto"/>
          <w:sz w:val="24"/>
          <w:szCs w:val="24"/>
          <w:lang w:val="lv-LV"/>
        </w:rPr>
        <w:t xml:space="preserve"> “Hidrotehnisko un meliorācijas būvju noteikumi” prasības.</w:t>
      </w:r>
    </w:p>
    <w:p w:rsidR="001919B7" w:rsidRPr="00760469" w:rsidP="001919B7" w14:paraId="7938692A" w14:textId="77777777">
      <w:pPr>
        <w:tabs>
          <w:tab w:val="left" w:pos="426"/>
        </w:tabs>
        <w:ind w:right="-199"/>
        <w:jc w:val="both"/>
        <w:rPr>
          <w:rFonts w:ascii="Times New Roman" w:eastAsia="Times New Roman" w:hAnsi="Times New Roman"/>
          <w:color w:val="auto"/>
          <w:sz w:val="24"/>
          <w:szCs w:val="24"/>
          <w:lang w:val="lv-LV" w:eastAsia="en-US"/>
        </w:rPr>
      </w:pPr>
      <w:r w:rsidRPr="00760469">
        <w:rPr>
          <w:rFonts w:ascii="Times New Roman" w:eastAsia="Times New Roman" w:hAnsi="Times New Roman"/>
          <w:color w:val="auto"/>
          <w:sz w:val="24"/>
          <w:szCs w:val="24"/>
          <w:lang w:val="lv-LV" w:eastAsia="en-US"/>
        </w:rPr>
        <w:t>2.</w:t>
      </w:r>
      <w:r>
        <w:rPr>
          <w:rFonts w:ascii="Times New Roman" w:eastAsia="Times New Roman" w:hAnsi="Times New Roman"/>
          <w:color w:val="auto"/>
          <w:sz w:val="24"/>
          <w:szCs w:val="24"/>
          <w:lang w:val="lv-LV" w:eastAsia="en-US"/>
        </w:rPr>
        <w:t>3</w:t>
      </w:r>
      <w:r w:rsidRPr="00760469">
        <w:rPr>
          <w:rFonts w:ascii="Times New Roman" w:eastAsia="Times New Roman" w:hAnsi="Times New Roman"/>
          <w:color w:val="auto"/>
          <w:sz w:val="24"/>
          <w:szCs w:val="24"/>
          <w:lang w:val="lv-LV" w:eastAsia="en-US"/>
        </w:rPr>
        <w:t>.</w:t>
      </w:r>
      <w:r>
        <w:rPr>
          <w:rFonts w:ascii="Times New Roman" w:eastAsia="Times New Roman" w:hAnsi="Times New Roman"/>
          <w:color w:val="auto"/>
          <w:sz w:val="24"/>
          <w:szCs w:val="24"/>
          <w:lang w:val="lv-LV" w:eastAsia="en-US"/>
        </w:rPr>
        <w:t xml:space="preserve"> </w:t>
      </w:r>
      <w:r w:rsidRPr="00760469">
        <w:rPr>
          <w:rFonts w:ascii="Times New Roman" w:eastAsia="Times New Roman" w:hAnsi="Times New Roman"/>
          <w:color w:val="auto"/>
          <w:sz w:val="24"/>
          <w:szCs w:val="24"/>
          <w:lang w:val="lv-LV" w:eastAsia="en-US"/>
        </w:rPr>
        <w:t>Ja veiktie pasākumi var ietekmēt blakus esošo vai citu zemes īpašumu hidromelioratīvo stāvokli, būvniecības iespējas vai zemes izmantošanas apstākļus, tad nepieciešams saskaņojums ar blakus esošo vai citu zemes īpašumu tiesiskajiem valdītājiem.</w:t>
      </w:r>
    </w:p>
    <w:p w:rsidR="001919B7" w:rsidRPr="00760469" w:rsidP="001919B7" w14:paraId="04276C45" w14:textId="77777777">
      <w:pPr>
        <w:tabs>
          <w:tab w:val="left" w:pos="426"/>
        </w:tabs>
        <w:ind w:right="-199"/>
        <w:jc w:val="both"/>
        <w:rPr>
          <w:rFonts w:ascii="Times New Roman" w:eastAsia="Times New Roman" w:hAnsi="Times New Roman"/>
          <w:color w:val="auto"/>
          <w:sz w:val="24"/>
          <w:szCs w:val="24"/>
          <w:lang w:val="lv-LV" w:eastAsia="en-US"/>
        </w:rPr>
      </w:pPr>
      <w:r w:rsidRPr="00760469">
        <w:rPr>
          <w:rFonts w:ascii="Times New Roman" w:eastAsia="Times New Roman" w:hAnsi="Times New Roman"/>
          <w:color w:val="auto"/>
          <w:sz w:val="24"/>
          <w:szCs w:val="24"/>
          <w:lang w:val="lv-LV" w:eastAsia="en-US"/>
        </w:rPr>
        <w:t>2.</w:t>
      </w:r>
      <w:r>
        <w:rPr>
          <w:rFonts w:ascii="Times New Roman" w:eastAsia="Times New Roman" w:hAnsi="Times New Roman"/>
          <w:color w:val="auto"/>
          <w:sz w:val="24"/>
          <w:szCs w:val="24"/>
          <w:lang w:val="lv-LV" w:eastAsia="en-US"/>
        </w:rPr>
        <w:t>4</w:t>
      </w:r>
      <w:r w:rsidRPr="00760469">
        <w:rPr>
          <w:rFonts w:ascii="Times New Roman" w:eastAsia="Times New Roman" w:hAnsi="Times New Roman"/>
          <w:color w:val="auto"/>
          <w:sz w:val="24"/>
          <w:szCs w:val="24"/>
          <w:lang w:val="lv-LV" w:eastAsia="en-US"/>
        </w:rPr>
        <w:t>.</w:t>
      </w:r>
      <w:r>
        <w:rPr>
          <w:rFonts w:ascii="Times New Roman" w:eastAsia="Times New Roman" w:hAnsi="Times New Roman"/>
          <w:color w:val="auto"/>
          <w:sz w:val="24"/>
          <w:szCs w:val="24"/>
          <w:lang w:val="lv-LV" w:eastAsia="en-US"/>
        </w:rPr>
        <w:t xml:space="preserve"> </w:t>
      </w:r>
      <w:r w:rsidRPr="00760469">
        <w:rPr>
          <w:rFonts w:ascii="Times New Roman" w:eastAsia="Times New Roman" w:hAnsi="Times New Roman"/>
          <w:color w:val="auto"/>
          <w:sz w:val="24"/>
          <w:szCs w:val="24"/>
          <w:lang w:val="lv-LV" w:eastAsia="en-US"/>
        </w:rPr>
        <w:t xml:space="preserve">Gadījumos, ja tehnisko noteikumu prasības nevar izpildīt attiecīgās izmaiņas saskaņot ar Valsts SIA „Zemkopības ministrijas nekustamie īpašumi” Vidzemes reģiona meliorācijas nodaļas </w:t>
      </w:r>
      <w:r>
        <w:rPr>
          <w:rFonts w:ascii="Times New Roman" w:eastAsia="Times New Roman" w:hAnsi="Times New Roman"/>
          <w:color w:val="auto"/>
          <w:sz w:val="24"/>
          <w:szCs w:val="24"/>
          <w:lang w:val="lv-LV" w:eastAsia="en-US"/>
        </w:rPr>
        <w:t>Alūksnes</w:t>
      </w:r>
      <w:r w:rsidRPr="00760469">
        <w:rPr>
          <w:rFonts w:ascii="Times New Roman" w:eastAsia="Times New Roman" w:hAnsi="Times New Roman"/>
          <w:color w:val="auto"/>
          <w:sz w:val="24"/>
          <w:szCs w:val="24"/>
          <w:lang w:val="lv-LV" w:eastAsia="en-US"/>
        </w:rPr>
        <w:t xml:space="preserve"> sektoru.</w:t>
      </w:r>
    </w:p>
    <w:p w:rsidR="001919B7" w:rsidP="001919B7" w14:paraId="777137DA" w14:textId="77777777">
      <w:pPr>
        <w:ind w:right="-1"/>
        <w:jc w:val="both"/>
        <w:rPr>
          <w:rFonts w:ascii="Times New Roman" w:hAnsi="Times New Roman"/>
          <w:color w:val="auto"/>
          <w:sz w:val="24"/>
          <w:szCs w:val="24"/>
          <w:lang w:val="lv-LV"/>
        </w:rPr>
      </w:pPr>
      <w:r w:rsidRPr="00760469">
        <w:rPr>
          <w:rFonts w:ascii="Times New Roman" w:hAnsi="Times New Roman"/>
          <w:sz w:val="24"/>
          <w:szCs w:val="24"/>
          <w:lang w:val="lv-LV"/>
        </w:rPr>
        <w:t>2.</w:t>
      </w:r>
      <w:r>
        <w:rPr>
          <w:rFonts w:ascii="Times New Roman" w:hAnsi="Times New Roman"/>
          <w:sz w:val="24"/>
          <w:szCs w:val="24"/>
          <w:lang w:val="lv-LV"/>
        </w:rPr>
        <w:t>5</w:t>
      </w:r>
      <w:r w:rsidRPr="00760469">
        <w:rPr>
          <w:rFonts w:ascii="Times New Roman" w:hAnsi="Times New Roman"/>
          <w:sz w:val="24"/>
          <w:szCs w:val="24"/>
          <w:lang w:val="lv-LV"/>
        </w:rPr>
        <w:t>.</w:t>
      </w:r>
      <w:r>
        <w:rPr>
          <w:rFonts w:ascii="Times New Roman" w:hAnsi="Times New Roman"/>
          <w:sz w:val="24"/>
          <w:szCs w:val="24"/>
          <w:lang w:val="lv-LV"/>
        </w:rPr>
        <w:t xml:space="preserve"> </w:t>
      </w:r>
      <w:r w:rsidRPr="00760469">
        <w:rPr>
          <w:rFonts w:ascii="Times New Roman" w:hAnsi="Times New Roman"/>
          <w:sz w:val="24"/>
          <w:szCs w:val="24"/>
          <w:lang w:val="lv-LV"/>
        </w:rPr>
        <w:t>Lai saņemtu atzinumu par izpildītiem darbiem, ZMNĪ Meliorācijas departamenta Vidzemes reģiona meliorācijas nodaļa</w:t>
      </w:r>
      <w:r>
        <w:rPr>
          <w:rFonts w:ascii="Times New Roman" w:hAnsi="Times New Roman"/>
          <w:sz w:val="24"/>
          <w:szCs w:val="24"/>
          <w:lang w:val="lv-LV"/>
        </w:rPr>
        <w:t>i Būvniecības informācijas sistēmā</w:t>
      </w:r>
      <w:r w:rsidRPr="00760469">
        <w:rPr>
          <w:rFonts w:ascii="Times New Roman" w:hAnsi="Times New Roman"/>
          <w:sz w:val="24"/>
          <w:szCs w:val="24"/>
          <w:lang w:val="lv-LV"/>
        </w:rPr>
        <w:t xml:space="preserve"> jāiesniedz būvdarbu </w:t>
      </w:r>
      <w:r w:rsidRPr="00760469">
        <w:rPr>
          <w:rFonts w:ascii="Times New Roman" w:hAnsi="Times New Roman"/>
          <w:sz w:val="24"/>
          <w:szCs w:val="24"/>
          <w:lang w:val="lv-LV"/>
        </w:rPr>
        <w:t>izpilddokumentācija</w:t>
      </w:r>
      <w:r w:rsidRPr="00760469">
        <w:rPr>
          <w:rFonts w:ascii="Times New Roman" w:hAnsi="Times New Roman"/>
          <w:sz w:val="24"/>
          <w:szCs w:val="24"/>
          <w:lang w:val="lv-LV"/>
        </w:rPr>
        <w:t xml:space="preserve"> (segto darbu akti) un </w:t>
      </w:r>
      <w:r w:rsidRPr="00760469">
        <w:rPr>
          <w:rFonts w:ascii="Times New Roman" w:hAnsi="Times New Roman"/>
          <w:sz w:val="24"/>
          <w:szCs w:val="24"/>
          <w:lang w:val="lv-LV"/>
        </w:rPr>
        <w:t>izpilduzmērījums</w:t>
      </w:r>
      <w:r w:rsidRPr="00760469">
        <w:rPr>
          <w:rFonts w:ascii="Times New Roman" w:hAnsi="Times New Roman"/>
          <w:sz w:val="24"/>
          <w:szCs w:val="24"/>
          <w:lang w:val="lv-LV"/>
        </w:rPr>
        <w:t xml:space="preserve"> </w:t>
      </w:r>
      <w:r w:rsidRPr="00760469">
        <w:rPr>
          <w:rFonts w:ascii="Times New Roman" w:hAnsi="Times New Roman"/>
          <w:sz w:val="24"/>
          <w:szCs w:val="24"/>
          <w:lang w:val="lv-LV"/>
        </w:rPr>
        <w:t>dgn</w:t>
      </w:r>
      <w:r>
        <w:rPr>
          <w:rFonts w:ascii="Times New Roman" w:hAnsi="Times New Roman"/>
          <w:sz w:val="24"/>
          <w:szCs w:val="24"/>
          <w:lang w:val="lv-LV"/>
        </w:rPr>
        <w:t xml:space="preserve"> vai</w:t>
      </w:r>
      <w:r w:rsidRPr="00760469">
        <w:rPr>
          <w:rFonts w:ascii="Times New Roman" w:hAnsi="Times New Roman"/>
          <w:sz w:val="24"/>
          <w:szCs w:val="24"/>
          <w:lang w:val="lv-LV"/>
        </w:rPr>
        <w:t xml:space="preserve"> </w:t>
      </w:r>
      <w:r w:rsidRPr="00760469">
        <w:rPr>
          <w:rFonts w:ascii="Times New Roman" w:hAnsi="Times New Roman"/>
          <w:sz w:val="24"/>
          <w:szCs w:val="24"/>
          <w:lang w:val="lv-LV"/>
        </w:rPr>
        <w:t>dwg</w:t>
      </w:r>
      <w:r w:rsidRPr="00760469">
        <w:rPr>
          <w:rFonts w:ascii="Times New Roman" w:hAnsi="Times New Roman"/>
          <w:sz w:val="24"/>
          <w:szCs w:val="24"/>
          <w:lang w:val="lv-LV"/>
        </w:rPr>
        <w:t xml:space="preserve"> </w:t>
      </w:r>
      <w:r w:rsidRPr="00760469">
        <w:rPr>
          <w:rFonts w:ascii="Times New Roman" w:hAnsi="Times New Roman"/>
          <w:color w:val="auto"/>
          <w:sz w:val="24"/>
          <w:szCs w:val="24"/>
          <w:lang w:val="lv-LV"/>
        </w:rPr>
        <w:t xml:space="preserve">formātā, kā arī </w:t>
      </w:r>
      <w:r>
        <w:rPr>
          <w:rFonts w:ascii="Times New Roman" w:hAnsi="Times New Roman"/>
          <w:color w:val="auto"/>
          <w:sz w:val="24"/>
          <w:szCs w:val="24"/>
          <w:lang w:val="lv-LV"/>
        </w:rPr>
        <w:t>Ministru kabineta 2014.gada 16.februāra n</w:t>
      </w:r>
      <w:r w:rsidRPr="00760469">
        <w:rPr>
          <w:rFonts w:ascii="Times New Roman" w:hAnsi="Times New Roman"/>
          <w:color w:val="auto"/>
          <w:sz w:val="24"/>
          <w:szCs w:val="24"/>
          <w:lang w:val="lv-LV"/>
        </w:rPr>
        <w:t>oteikumu Nr. 550</w:t>
      </w:r>
      <w:r>
        <w:rPr>
          <w:rFonts w:ascii="Times New Roman" w:hAnsi="Times New Roman"/>
          <w:color w:val="auto"/>
          <w:sz w:val="24"/>
          <w:szCs w:val="24"/>
          <w:lang w:val="lv-LV"/>
        </w:rPr>
        <w:t xml:space="preserve"> “Hidrotehnisko un meliorācijas būvju noteikumi”</w:t>
      </w:r>
      <w:r w:rsidRPr="00760469">
        <w:rPr>
          <w:rFonts w:ascii="Times New Roman" w:hAnsi="Times New Roman"/>
          <w:color w:val="auto"/>
          <w:sz w:val="24"/>
          <w:szCs w:val="24"/>
          <w:lang w:val="lv-LV"/>
        </w:rPr>
        <w:t xml:space="preserve"> 131.2., 131.3., 131.4. un 131.9. apakšpunktos minēto dokumentāciju.</w:t>
      </w:r>
    </w:p>
    <w:p w:rsidR="001919B7" w:rsidP="001919B7" w14:paraId="4D78AD84" w14:textId="77777777">
      <w:pPr>
        <w:tabs>
          <w:tab w:val="left" w:pos="426"/>
        </w:tabs>
        <w:ind w:right="-199"/>
        <w:contextualSpacing/>
        <w:jc w:val="both"/>
        <w:rPr>
          <w:rFonts w:ascii="Times New Roman" w:eastAsia="Times New Roman" w:hAnsi="Times New Roman"/>
          <w:color w:val="auto"/>
          <w:sz w:val="24"/>
          <w:szCs w:val="24"/>
          <w:lang w:val="lv-LV" w:eastAsia="en-US"/>
        </w:rPr>
      </w:pPr>
      <w:r w:rsidRPr="00760469">
        <w:rPr>
          <w:rFonts w:ascii="Times New Roman" w:eastAsia="Times New Roman" w:hAnsi="Times New Roman"/>
          <w:color w:val="auto"/>
          <w:sz w:val="24"/>
          <w:szCs w:val="24"/>
          <w:lang w:val="lv-LV" w:eastAsia="en-US"/>
        </w:rPr>
        <w:t>2.</w:t>
      </w:r>
      <w:r>
        <w:rPr>
          <w:rFonts w:ascii="Times New Roman" w:eastAsia="Times New Roman" w:hAnsi="Times New Roman"/>
          <w:color w:val="auto"/>
          <w:sz w:val="24"/>
          <w:szCs w:val="24"/>
          <w:lang w:val="lv-LV" w:eastAsia="en-US"/>
        </w:rPr>
        <w:t>6</w:t>
      </w:r>
      <w:r w:rsidRPr="00760469">
        <w:rPr>
          <w:rFonts w:ascii="Times New Roman" w:eastAsia="Times New Roman" w:hAnsi="Times New Roman"/>
          <w:color w:val="auto"/>
          <w:sz w:val="24"/>
          <w:szCs w:val="24"/>
          <w:lang w:val="lv-LV" w:eastAsia="en-US"/>
        </w:rPr>
        <w:t>.</w:t>
      </w:r>
      <w:r>
        <w:rPr>
          <w:rFonts w:ascii="Times New Roman" w:eastAsia="Times New Roman" w:hAnsi="Times New Roman"/>
          <w:color w:val="auto"/>
          <w:sz w:val="24"/>
          <w:szCs w:val="24"/>
          <w:lang w:val="lv-LV" w:eastAsia="en-US"/>
        </w:rPr>
        <w:t xml:space="preserve"> </w:t>
      </w:r>
      <w:r w:rsidRPr="00760469">
        <w:rPr>
          <w:rFonts w:ascii="Times New Roman" w:eastAsia="Times New Roman" w:hAnsi="Times New Roman"/>
          <w:color w:val="auto"/>
          <w:sz w:val="24"/>
          <w:szCs w:val="24"/>
          <w:lang w:val="lv-LV" w:eastAsia="en-US"/>
        </w:rPr>
        <w:t xml:space="preserve">Zemes īpašnieks vai tiesiskais valdītājs mēneša laikā pēc pārmaiņām meliorācijas sistēmā </w:t>
      </w:r>
      <w:r w:rsidRPr="00760469">
        <w:rPr>
          <w:rFonts w:ascii="Times New Roman" w:eastAsia="Times New Roman" w:hAnsi="Times New Roman"/>
          <w:color w:val="auto"/>
          <w:sz w:val="24"/>
          <w:szCs w:val="24"/>
          <w:lang w:val="lv-LV" w:eastAsia="en-US"/>
        </w:rPr>
        <w:t>rakstveidā</w:t>
      </w:r>
      <w:r w:rsidRPr="00760469">
        <w:rPr>
          <w:rFonts w:ascii="Times New Roman" w:eastAsia="Times New Roman" w:hAnsi="Times New Roman"/>
          <w:color w:val="auto"/>
          <w:sz w:val="24"/>
          <w:szCs w:val="24"/>
          <w:lang w:val="lv-LV" w:eastAsia="en-US"/>
        </w:rPr>
        <w:t xml:space="preserve"> informē Valsts SIA „Zemkopības ministrijas nekustamie īpašumi” </w:t>
      </w:r>
      <w:r>
        <w:rPr>
          <w:rFonts w:ascii="Times New Roman" w:eastAsia="Times New Roman" w:hAnsi="Times New Roman"/>
          <w:color w:val="auto"/>
          <w:sz w:val="24"/>
          <w:szCs w:val="24"/>
          <w:lang w:val="lv-LV" w:eastAsia="en-US"/>
        </w:rPr>
        <w:t>Alūksnes</w:t>
      </w:r>
      <w:r w:rsidRPr="00760469">
        <w:rPr>
          <w:rFonts w:ascii="Times New Roman" w:eastAsia="Times New Roman" w:hAnsi="Times New Roman"/>
          <w:color w:val="auto"/>
          <w:sz w:val="24"/>
          <w:szCs w:val="24"/>
          <w:lang w:val="lv-LV" w:eastAsia="en-US"/>
        </w:rPr>
        <w:t xml:space="preserve"> sektoru par </w:t>
      </w:r>
      <w:r w:rsidRPr="00760469">
        <w:rPr>
          <w:rFonts w:ascii="Times New Roman" w:eastAsia="Times New Roman" w:hAnsi="Times New Roman"/>
          <w:color w:val="auto"/>
          <w:sz w:val="24"/>
          <w:szCs w:val="24"/>
          <w:lang w:val="lv-LV" w:eastAsia="en-US"/>
        </w:rPr>
        <w:t>kvantitatīvām vai kvalitatīvām pārmaiņām meliorācijas sistēmā savā īpašumā vai tiesiskajā valdījumā esošās zemes robežās.</w:t>
      </w:r>
    </w:p>
    <w:p w:rsidR="001919B7" w:rsidP="001919B7" w14:paraId="29A57C98" w14:textId="77777777">
      <w:pPr>
        <w:tabs>
          <w:tab w:val="left" w:pos="426"/>
        </w:tabs>
        <w:ind w:right="-199"/>
        <w:contextualSpacing/>
        <w:jc w:val="both"/>
        <w:rPr>
          <w:rFonts w:ascii="Times New Roman" w:eastAsia="Times New Roman" w:hAnsi="Times New Roman"/>
          <w:color w:val="auto"/>
          <w:sz w:val="24"/>
          <w:szCs w:val="24"/>
          <w:lang w:val="lv-LV" w:eastAsia="en-US"/>
        </w:rPr>
      </w:pPr>
    </w:p>
    <w:p w:rsidR="001919B7" w:rsidRPr="00760469" w:rsidP="001919B7" w14:paraId="4CA98C50" w14:textId="77777777">
      <w:pPr>
        <w:ind w:right="-1"/>
        <w:jc w:val="both"/>
        <w:rPr>
          <w:rFonts w:ascii="Times New Roman" w:hAnsi="Times New Roman"/>
          <w:b/>
          <w:bCs/>
          <w:sz w:val="24"/>
          <w:szCs w:val="24"/>
          <w:lang w:val="lv-LV"/>
        </w:rPr>
      </w:pPr>
      <w:r w:rsidRPr="00760469">
        <w:rPr>
          <w:rFonts w:ascii="Times New Roman" w:hAnsi="Times New Roman"/>
          <w:b/>
          <w:bCs/>
          <w:sz w:val="24"/>
          <w:szCs w:val="24"/>
          <w:lang w:val="lv-LV"/>
        </w:rPr>
        <w:t>3. Izvērtētā dokumentācija</w:t>
      </w:r>
    </w:p>
    <w:p w:rsidR="001919B7" w:rsidRPr="00760469" w:rsidP="001919B7" w14:paraId="1F78C2A4" w14:textId="77777777">
      <w:pPr>
        <w:ind w:right="-1"/>
        <w:jc w:val="both"/>
        <w:rPr>
          <w:rFonts w:ascii="Times New Roman" w:hAnsi="Times New Roman"/>
          <w:sz w:val="24"/>
          <w:szCs w:val="24"/>
          <w:lang w:val="lv-LV"/>
        </w:rPr>
      </w:pPr>
      <w:r>
        <w:rPr>
          <w:rFonts w:ascii="Times New Roman" w:hAnsi="Times New Roman"/>
          <w:sz w:val="24"/>
          <w:szCs w:val="24"/>
          <w:lang w:val="lv-LV"/>
        </w:rPr>
        <w:t>Tehnisko noteikumu pieprasījums.</w:t>
      </w:r>
    </w:p>
    <w:p w:rsidR="001919B7" w:rsidRPr="00F733A0" w:rsidP="001919B7" w14:paraId="76CFBE6E" w14:textId="77777777">
      <w:pPr>
        <w:jc w:val="both"/>
        <w:rPr>
          <w:rFonts w:ascii="Times New Roman" w:hAnsi="Times New Roman"/>
          <w:sz w:val="24"/>
          <w:szCs w:val="24"/>
          <w:lang w:val="lv-LV"/>
        </w:rPr>
      </w:pPr>
    </w:p>
    <w:p w:rsidR="001919B7" w:rsidRPr="00760469" w:rsidP="001919B7" w14:paraId="1AC96C49" w14:textId="77777777">
      <w:pPr>
        <w:ind w:right="-1"/>
        <w:jc w:val="both"/>
        <w:rPr>
          <w:rFonts w:ascii="Times New Roman" w:hAnsi="Times New Roman"/>
          <w:b/>
          <w:bCs/>
          <w:sz w:val="24"/>
          <w:szCs w:val="24"/>
          <w:lang w:val="lv-LV"/>
        </w:rPr>
      </w:pPr>
      <w:r w:rsidRPr="00760469">
        <w:rPr>
          <w:rFonts w:ascii="Times New Roman" w:hAnsi="Times New Roman"/>
          <w:b/>
          <w:bCs/>
          <w:sz w:val="24"/>
          <w:szCs w:val="24"/>
          <w:lang w:val="lv-LV"/>
        </w:rPr>
        <w:t>4. Papildus nosacījumi:</w:t>
      </w:r>
    </w:p>
    <w:p w:rsidR="001919B7" w:rsidRPr="00760469" w:rsidP="001919B7" w14:paraId="3C4BFCC5" w14:textId="77777777">
      <w:pPr>
        <w:tabs>
          <w:tab w:val="right" w:pos="9214"/>
        </w:tabs>
        <w:ind w:right="-1"/>
        <w:jc w:val="both"/>
        <w:rPr>
          <w:rFonts w:ascii="Times New Roman" w:hAnsi="Times New Roman"/>
          <w:sz w:val="24"/>
          <w:szCs w:val="24"/>
          <w:lang w:val="lv-LV"/>
        </w:rPr>
      </w:pPr>
      <w:r w:rsidRPr="00760469">
        <w:rPr>
          <w:rFonts w:ascii="Times New Roman" w:hAnsi="Times New Roman"/>
          <w:sz w:val="24"/>
          <w:szCs w:val="24"/>
          <w:lang w:val="lv-LV"/>
        </w:rPr>
        <w:t>4.1. Tehniskie noteikumi izdoti saskaņā ar Meliorācijas likuma 4. panta pirmo daļu.</w:t>
      </w:r>
    </w:p>
    <w:p w:rsidR="001919B7" w:rsidRPr="00760469" w:rsidP="001919B7" w14:paraId="4A2CD9A6" w14:textId="77777777">
      <w:pPr>
        <w:tabs>
          <w:tab w:val="right" w:pos="9214"/>
        </w:tabs>
        <w:ind w:right="-1"/>
        <w:jc w:val="both"/>
        <w:rPr>
          <w:rFonts w:ascii="Times New Roman" w:hAnsi="Times New Roman"/>
          <w:sz w:val="24"/>
          <w:szCs w:val="24"/>
          <w:lang w:val="lv-LV"/>
        </w:rPr>
      </w:pPr>
      <w:r w:rsidRPr="00760469">
        <w:rPr>
          <w:rFonts w:ascii="Times New Roman" w:hAnsi="Times New Roman"/>
          <w:sz w:val="24"/>
          <w:szCs w:val="24"/>
          <w:lang w:val="lv-LV"/>
        </w:rPr>
        <w:t>4.2.</w:t>
      </w:r>
      <w:r>
        <w:rPr>
          <w:rFonts w:ascii="Times New Roman" w:hAnsi="Times New Roman"/>
          <w:sz w:val="24"/>
          <w:szCs w:val="24"/>
          <w:lang w:val="lv-LV"/>
        </w:rPr>
        <w:t xml:space="preserve"> </w:t>
      </w:r>
      <w:r w:rsidRPr="00760469">
        <w:rPr>
          <w:rFonts w:ascii="Times New Roman" w:hAnsi="Times New Roman"/>
          <w:sz w:val="24"/>
          <w:szCs w:val="24"/>
          <w:lang w:val="lv-LV"/>
        </w:rPr>
        <w:t>Tehniskos noteikumus viena mēneša laikā no to saņemšanas dienas var apstrīdēt Administratīvā procesa likuma noteiktajā kārtībā.</w:t>
      </w:r>
    </w:p>
    <w:p w:rsidR="001919B7" w:rsidRPr="00760469" w:rsidP="001919B7" w14:paraId="35A6851B" w14:textId="77777777">
      <w:pPr>
        <w:tabs>
          <w:tab w:val="right" w:pos="9214"/>
        </w:tabs>
        <w:ind w:right="-1"/>
        <w:jc w:val="both"/>
        <w:rPr>
          <w:rFonts w:ascii="Times New Roman" w:hAnsi="Times New Roman"/>
          <w:sz w:val="24"/>
          <w:szCs w:val="24"/>
          <w:lang w:val="lv-LV"/>
        </w:rPr>
      </w:pPr>
      <w:r w:rsidRPr="00760469">
        <w:rPr>
          <w:rFonts w:ascii="Times New Roman" w:hAnsi="Times New Roman"/>
          <w:sz w:val="24"/>
          <w:szCs w:val="24"/>
          <w:lang w:val="lv-LV"/>
        </w:rPr>
        <w:t>4.3. Tehniskie noteikumi derīgi 2 (divus) gadus no parakstīšanas datuma.</w:t>
      </w:r>
    </w:p>
    <w:p w:rsidR="001919B7" w:rsidRPr="00F733A0" w:rsidP="001919B7" w14:paraId="504D2171" w14:textId="77777777">
      <w:pPr>
        <w:jc w:val="both"/>
        <w:rPr>
          <w:rFonts w:ascii="Times New Roman" w:hAnsi="Times New Roman"/>
          <w:sz w:val="24"/>
          <w:szCs w:val="24"/>
          <w:lang w:val="lv-LV"/>
        </w:rPr>
      </w:pPr>
    </w:p>
    <w:p w:rsidR="001919B7" w:rsidRPr="00F733A0" w:rsidP="001919B7" w14:paraId="3A08D494" w14:textId="77777777">
      <w:pPr>
        <w:jc w:val="both"/>
        <w:rPr>
          <w:rFonts w:ascii="Times New Roman" w:hAnsi="Times New Roman"/>
          <w:i/>
          <w:sz w:val="24"/>
          <w:szCs w:val="24"/>
          <w:lang w:val="lv-LV"/>
        </w:rPr>
      </w:pPr>
    </w:p>
    <w:p w:rsidR="001919B7" w:rsidRPr="00F733A0" w:rsidP="001919B7" w14:paraId="7FCFF426" w14:textId="77777777">
      <w:pPr>
        <w:jc w:val="both"/>
        <w:rPr>
          <w:rFonts w:ascii="Times New Roman" w:hAnsi="Times New Roman"/>
          <w:sz w:val="24"/>
          <w:szCs w:val="24"/>
          <w:lang w:val="lv-LV"/>
        </w:rPr>
      </w:pPr>
    </w:p>
    <w:p w:rsidR="001919B7" w:rsidP="001919B7" w14:paraId="67D65375" w14:textId="77777777">
      <w:pPr>
        <w:tabs>
          <w:tab w:val="right" w:pos="9214"/>
        </w:tabs>
        <w:ind w:right="-1"/>
        <w:jc w:val="both"/>
        <w:rPr>
          <w:rFonts w:ascii="Times New Roman" w:hAnsi="Times New Roman"/>
          <w:color w:val="auto"/>
          <w:sz w:val="24"/>
          <w:szCs w:val="24"/>
          <w:lang w:val="lv-LV"/>
        </w:rPr>
      </w:pPr>
      <w:r>
        <w:rPr>
          <w:rFonts w:ascii="Times New Roman" w:hAnsi="Times New Roman"/>
          <w:sz w:val="24"/>
          <w:szCs w:val="24"/>
          <w:lang w:val="lv-LV"/>
        </w:rPr>
        <w:t xml:space="preserve">Pielikumā: </w:t>
      </w:r>
      <w:r w:rsidRPr="00357761">
        <w:rPr>
          <w:rFonts w:ascii="Times New Roman" w:hAnsi="Times New Roman"/>
          <w:color w:val="auto"/>
          <w:sz w:val="24"/>
          <w:szCs w:val="24"/>
          <w:lang w:val="lv-LV"/>
        </w:rPr>
        <w:t>darbības vietas pārskata plāns ar meliorācijas sistēmu izvietojumu</w:t>
      </w:r>
      <w:r>
        <w:rPr>
          <w:rFonts w:ascii="Times New Roman" w:hAnsi="Times New Roman"/>
          <w:color w:val="auto"/>
          <w:sz w:val="24"/>
          <w:szCs w:val="24"/>
          <w:lang w:val="lv-LV"/>
        </w:rPr>
        <w:t>.</w:t>
      </w:r>
    </w:p>
    <w:p w:rsidR="001919B7" w:rsidRPr="00F733A0" w:rsidP="001919B7" w14:paraId="244CA0DF" w14:textId="77777777">
      <w:pPr>
        <w:jc w:val="both"/>
        <w:rPr>
          <w:rFonts w:ascii="Times New Roman" w:hAnsi="Times New Roman"/>
          <w:sz w:val="24"/>
          <w:szCs w:val="24"/>
          <w:lang w:val="lv-LV"/>
        </w:rPr>
      </w:pPr>
    </w:p>
    <w:p w:rsidR="001919B7" w:rsidRPr="00F733A0" w:rsidP="001919B7" w14:paraId="2AC45E09" w14:textId="77777777">
      <w:pPr>
        <w:tabs>
          <w:tab w:val="right" w:pos="9214"/>
        </w:tabs>
        <w:jc w:val="both"/>
        <w:rPr>
          <w:rFonts w:ascii="Times New Roman" w:hAnsi="Times New Roman"/>
          <w:sz w:val="24"/>
          <w:szCs w:val="24"/>
          <w:lang w:val="lv-LV"/>
        </w:rPr>
      </w:pPr>
    </w:p>
    <w:p w:rsidR="009B4D80" w:rsidRPr="00F733A0" w:rsidP="009B4D80" w14:paraId="029F0437" w14:textId="77777777">
      <w:pPr>
        <w:tabs>
          <w:tab w:val="right" w:pos="9214"/>
        </w:tabs>
        <w:jc w:val="both"/>
        <w:rPr>
          <w:rFonts w:ascii="Times New Roman" w:hAnsi="Times New Roman"/>
          <w:sz w:val="24"/>
          <w:szCs w:val="24"/>
          <w:lang w:val="lv-LV"/>
        </w:rPr>
      </w:pPr>
    </w:p>
    <w:p w:rsidR="009B4D80" w:rsidRPr="00F733A0" w:rsidP="00455108" w14:paraId="29716169" w14:textId="77777777">
      <w:pPr>
        <w:ind w:right="-1"/>
        <w:jc w:val="both"/>
        <w:rPr>
          <w:rFonts w:ascii="Times New Roman" w:hAnsi="Times New Roman"/>
          <w:sz w:val="24"/>
          <w:szCs w:val="24"/>
          <w:lang w:val="lv-LV"/>
        </w:rPr>
      </w:pPr>
    </w:p>
    <w:p w:rsidR="009B4D80" w:rsidRPr="00F733A0" w:rsidP="009B4D80" w14:paraId="7DB2D229" w14:textId="77777777">
      <w:pPr>
        <w:tabs>
          <w:tab w:val="right" w:pos="9214"/>
        </w:tabs>
        <w:jc w:val="both"/>
        <w:rPr>
          <w:rFonts w:ascii="Times New Roman" w:hAnsi="Times New Roman"/>
          <w:sz w:val="24"/>
          <w:szCs w:val="24"/>
          <w:lang w:val="lv-LV"/>
        </w:rPr>
      </w:pPr>
    </w:p>
    <w:p w:rsidR="009B4D80" w:rsidRPr="00F733A0" w:rsidP="00455108" w14:paraId="503557A5" w14:textId="77777777">
      <w:pPr>
        <w:jc w:val="both"/>
        <w:rPr>
          <w:rFonts w:ascii="Times New Roman" w:hAnsi="Times New Roman"/>
          <w:sz w:val="24"/>
          <w:szCs w:val="24"/>
          <w:lang w:val="lv-LV"/>
        </w:rPr>
      </w:pPr>
    </w:p>
    <w:p w:rsidR="009B4D80" w:rsidRPr="00F733A0" w:rsidP="00455108" w14:paraId="29702C62" w14:textId="77777777">
      <w:pPr>
        <w:jc w:val="both"/>
        <w:rPr>
          <w:rFonts w:ascii="Times New Roman" w:hAnsi="Times New Roman"/>
          <w:sz w:val="24"/>
          <w:szCs w:val="24"/>
          <w:lang w:val="lv-LV"/>
        </w:rPr>
      </w:pPr>
    </w:p>
    <w:p w:rsidR="009B4D80" w:rsidRPr="00F733A0" w:rsidP="003966DB" w14:paraId="4F638477" w14:textId="77777777">
      <w:pPr>
        <w:tabs>
          <w:tab w:val="right" w:pos="9214"/>
        </w:tabs>
        <w:jc w:val="both"/>
        <w:rPr>
          <w:rFonts w:ascii="Times New Roman" w:hAnsi="Times New Roman"/>
          <w:sz w:val="24"/>
          <w:szCs w:val="24"/>
          <w:lang w:val="lv-LV"/>
        </w:rPr>
      </w:pPr>
      <w:r w:rsidRPr="00F733A0">
        <w:rPr>
          <w:rFonts w:ascii="Times New Roman" w:hAnsi="Times New Roman"/>
          <w:noProof/>
          <w:sz w:val="24"/>
          <w:szCs w:val="24"/>
          <w:lang w:val="lv-LV"/>
        </w:rPr>
        <w:t>Vidzemes reģiona meliorācijas nodaļas vadītājs</w:t>
      </w:r>
      <w:r w:rsidRPr="00F733A0">
        <w:rPr>
          <w:rFonts w:ascii="Times New Roman" w:hAnsi="Times New Roman"/>
          <w:sz w:val="24"/>
          <w:szCs w:val="24"/>
          <w:lang w:val="lv-LV"/>
        </w:rPr>
        <w:tab/>
      </w:r>
      <w:r w:rsidRPr="00F733A0">
        <w:rPr>
          <w:rFonts w:ascii="Times New Roman" w:hAnsi="Times New Roman"/>
          <w:noProof/>
          <w:sz w:val="24"/>
          <w:szCs w:val="24"/>
          <w:lang w:val="lv-LV"/>
        </w:rPr>
        <w:t>Ivars Kupčs</w:t>
      </w:r>
    </w:p>
    <w:p w:rsidR="009B4D80" w:rsidRPr="00F733A0" w:rsidP="009B4D80" w14:paraId="37DDB368" w14:textId="77777777">
      <w:pPr>
        <w:tabs>
          <w:tab w:val="right" w:pos="9214"/>
        </w:tabs>
        <w:jc w:val="both"/>
        <w:rPr>
          <w:rFonts w:ascii="Times New Roman" w:hAnsi="Times New Roman"/>
          <w:sz w:val="24"/>
          <w:szCs w:val="24"/>
          <w:lang w:val="lv-LV"/>
        </w:rPr>
      </w:pPr>
    </w:p>
    <w:p w:rsidR="009B4D80" w:rsidRPr="00F733A0" w:rsidP="00455108" w14:paraId="4F385F04" w14:textId="77777777">
      <w:pPr>
        <w:jc w:val="both"/>
        <w:rPr>
          <w:rFonts w:ascii="Times New Roman" w:hAnsi="Times New Roman"/>
          <w:sz w:val="24"/>
          <w:szCs w:val="24"/>
          <w:lang w:val="lv-LV"/>
        </w:rPr>
      </w:pPr>
    </w:p>
    <w:p w:rsidR="009B4D80" w:rsidRPr="00F733A0" w:rsidP="009B4D80" w14:paraId="3ABF0E8F" w14:textId="77777777">
      <w:pPr>
        <w:tabs>
          <w:tab w:val="right" w:pos="9214"/>
        </w:tabs>
        <w:jc w:val="both"/>
        <w:rPr>
          <w:rFonts w:ascii="Times New Roman" w:hAnsi="Times New Roman"/>
          <w:i/>
          <w:sz w:val="20"/>
          <w:szCs w:val="24"/>
          <w:lang w:val="lv-LV"/>
        </w:rPr>
      </w:pPr>
      <w:r w:rsidRPr="00F733A0">
        <w:rPr>
          <w:rFonts w:ascii="Times New Roman" w:hAnsi="Times New Roman"/>
          <w:i/>
          <w:noProof/>
          <w:sz w:val="20"/>
          <w:szCs w:val="24"/>
          <w:lang w:val="lv-LV"/>
        </w:rPr>
        <w:t xml:space="preserve">Māris </w:t>
      </w:r>
      <w:r w:rsidRPr="00F733A0">
        <w:rPr>
          <w:rFonts w:ascii="Times New Roman" w:hAnsi="Times New Roman"/>
          <w:i/>
          <w:noProof/>
          <w:sz w:val="20"/>
          <w:szCs w:val="24"/>
          <w:lang w:val="lv-LV"/>
        </w:rPr>
        <w:t>Lietuvietis</w:t>
      </w:r>
      <w:r w:rsidRPr="00F733A0">
        <w:rPr>
          <w:rFonts w:ascii="Times New Roman" w:hAnsi="Times New Roman"/>
          <w:i/>
          <w:sz w:val="20"/>
          <w:szCs w:val="24"/>
          <w:lang w:val="lv-LV"/>
        </w:rPr>
        <w:t xml:space="preserve">, </w:t>
      </w:r>
      <w:r w:rsidRPr="00F733A0">
        <w:rPr>
          <w:rFonts w:ascii="Times New Roman" w:hAnsi="Times New Roman"/>
          <w:i/>
          <w:noProof/>
          <w:sz w:val="20"/>
          <w:szCs w:val="24"/>
          <w:lang w:val="lv-LV"/>
        </w:rPr>
        <w:t>26476074</w:t>
      </w:r>
      <w:r w:rsidRPr="00F733A0">
        <w:rPr>
          <w:rFonts w:ascii="Times New Roman" w:hAnsi="Times New Roman"/>
          <w:i/>
          <w:sz w:val="20"/>
          <w:szCs w:val="24"/>
          <w:lang w:val="lv-LV"/>
        </w:rPr>
        <w:t xml:space="preserve"> </w:t>
      </w:r>
    </w:p>
    <w:p w:rsidR="009B4D80" w:rsidP="00455108" w14:paraId="4E9E5A1E" w14:textId="0BB6B6CF">
      <w:pPr>
        <w:jc w:val="both"/>
        <w:rPr>
          <w:rFonts w:ascii="Times New Roman" w:hAnsi="Times New Roman"/>
          <w:i/>
          <w:noProof/>
          <w:sz w:val="20"/>
          <w:szCs w:val="24"/>
          <w:lang w:val="lv-LV"/>
        </w:rPr>
      </w:pPr>
      <w:hyperlink r:id="rId7" w:history="1">
        <w:r w:rsidRPr="00A90E8E">
          <w:rPr>
            <w:rStyle w:val="Hyperlink"/>
            <w:rFonts w:ascii="Times New Roman" w:hAnsi="Times New Roman"/>
            <w:i/>
            <w:noProof/>
            <w:sz w:val="20"/>
            <w:szCs w:val="24"/>
            <w:lang w:val="lv-LV"/>
          </w:rPr>
          <w:t>maris.lietuvietis@zmni.lv</w:t>
        </w:r>
      </w:hyperlink>
    </w:p>
    <w:p w:rsidR="001919B7" w:rsidP="00455108" w14:paraId="3B588318" w14:textId="77777777">
      <w:pPr>
        <w:jc w:val="both"/>
        <w:rPr>
          <w:rFonts w:ascii="Times New Roman" w:hAnsi="Times New Roman"/>
          <w:i/>
          <w:noProof/>
          <w:sz w:val="20"/>
          <w:szCs w:val="24"/>
          <w:lang w:val="lv-LV"/>
        </w:rPr>
      </w:pPr>
    </w:p>
    <w:p w:rsidR="001919B7" w:rsidP="00455108" w14:paraId="057C40EC" w14:textId="77777777">
      <w:pPr>
        <w:jc w:val="both"/>
        <w:rPr>
          <w:rFonts w:ascii="Times New Roman" w:hAnsi="Times New Roman"/>
          <w:i/>
          <w:noProof/>
          <w:sz w:val="20"/>
          <w:szCs w:val="24"/>
          <w:lang w:val="lv-LV"/>
        </w:rPr>
      </w:pPr>
    </w:p>
    <w:p w:rsidR="001919B7" w:rsidP="00455108" w14:paraId="6763BBD9" w14:textId="77777777">
      <w:pPr>
        <w:jc w:val="both"/>
        <w:rPr>
          <w:rFonts w:ascii="Times New Roman" w:hAnsi="Times New Roman"/>
          <w:i/>
          <w:noProof/>
          <w:sz w:val="20"/>
          <w:szCs w:val="24"/>
          <w:lang w:val="lv-LV"/>
        </w:rPr>
      </w:pPr>
    </w:p>
    <w:p w:rsidR="001919B7" w:rsidP="00455108" w14:paraId="0D7088F0" w14:textId="77777777">
      <w:pPr>
        <w:jc w:val="both"/>
        <w:rPr>
          <w:rFonts w:ascii="Times New Roman" w:hAnsi="Times New Roman"/>
          <w:i/>
          <w:noProof/>
          <w:sz w:val="20"/>
          <w:szCs w:val="24"/>
          <w:lang w:val="lv-LV"/>
        </w:rPr>
      </w:pPr>
    </w:p>
    <w:p w:rsidR="001919B7" w:rsidP="00455108" w14:paraId="522B6EE4" w14:textId="77777777">
      <w:pPr>
        <w:jc w:val="both"/>
        <w:rPr>
          <w:rFonts w:ascii="Times New Roman" w:hAnsi="Times New Roman"/>
          <w:i/>
          <w:noProof/>
          <w:sz w:val="20"/>
          <w:szCs w:val="24"/>
          <w:lang w:val="lv-LV"/>
        </w:rPr>
      </w:pPr>
    </w:p>
    <w:p w:rsidR="001919B7" w:rsidP="00455108" w14:paraId="1BFFC559" w14:textId="77777777">
      <w:pPr>
        <w:jc w:val="both"/>
        <w:rPr>
          <w:rFonts w:ascii="Times New Roman" w:hAnsi="Times New Roman"/>
          <w:i/>
          <w:noProof/>
          <w:sz w:val="20"/>
          <w:szCs w:val="24"/>
          <w:lang w:val="lv-LV"/>
        </w:rPr>
      </w:pPr>
    </w:p>
    <w:p w:rsidR="001919B7" w:rsidP="00455108" w14:paraId="1DD1F682" w14:textId="77777777">
      <w:pPr>
        <w:jc w:val="both"/>
        <w:rPr>
          <w:rFonts w:ascii="Times New Roman" w:hAnsi="Times New Roman"/>
          <w:i/>
          <w:noProof/>
          <w:sz w:val="20"/>
          <w:szCs w:val="24"/>
          <w:lang w:val="lv-LV"/>
        </w:rPr>
      </w:pPr>
    </w:p>
    <w:p w:rsidR="001919B7" w:rsidP="00455108" w14:paraId="375D7670" w14:textId="77777777">
      <w:pPr>
        <w:jc w:val="both"/>
        <w:rPr>
          <w:rFonts w:ascii="Times New Roman" w:hAnsi="Times New Roman"/>
          <w:i/>
          <w:noProof/>
          <w:sz w:val="20"/>
          <w:szCs w:val="24"/>
          <w:lang w:val="lv-LV"/>
        </w:rPr>
      </w:pPr>
    </w:p>
    <w:p w:rsidR="001919B7" w:rsidP="00455108" w14:paraId="5B20675B" w14:textId="77777777">
      <w:pPr>
        <w:jc w:val="both"/>
        <w:rPr>
          <w:rFonts w:ascii="Times New Roman" w:hAnsi="Times New Roman"/>
          <w:i/>
          <w:noProof/>
          <w:sz w:val="20"/>
          <w:szCs w:val="24"/>
          <w:lang w:val="lv-LV"/>
        </w:rPr>
      </w:pPr>
    </w:p>
    <w:p w:rsidR="001919B7" w:rsidP="00455108" w14:paraId="345EAC78" w14:textId="77777777">
      <w:pPr>
        <w:jc w:val="both"/>
        <w:rPr>
          <w:rFonts w:ascii="Times New Roman" w:hAnsi="Times New Roman"/>
          <w:i/>
          <w:noProof/>
          <w:sz w:val="20"/>
          <w:szCs w:val="24"/>
          <w:lang w:val="lv-LV"/>
        </w:rPr>
      </w:pPr>
    </w:p>
    <w:p w:rsidR="001919B7" w:rsidP="00455108" w14:paraId="5D9F3F42" w14:textId="77777777">
      <w:pPr>
        <w:jc w:val="both"/>
        <w:rPr>
          <w:rFonts w:ascii="Times New Roman" w:hAnsi="Times New Roman"/>
          <w:i/>
          <w:noProof/>
          <w:sz w:val="20"/>
          <w:szCs w:val="24"/>
          <w:lang w:val="lv-LV"/>
        </w:rPr>
      </w:pPr>
    </w:p>
    <w:p w:rsidR="001919B7" w:rsidP="00455108" w14:paraId="67C03B52" w14:textId="77777777">
      <w:pPr>
        <w:jc w:val="both"/>
        <w:rPr>
          <w:rFonts w:ascii="Times New Roman" w:hAnsi="Times New Roman"/>
          <w:i/>
          <w:noProof/>
          <w:sz w:val="20"/>
          <w:szCs w:val="24"/>
          <w:lang w:val="lv-LV"/>
        </w:rPr>
      </w:pPr>
    </w:p>
    <w:p w:rsidR="001919B7" w:rsidP="00455108" w14:paraId="159CB4AA" w14:textId="77777777">
      <w:pPr>
        <w:jc w:val="both"/>
        <w:rPr>
          <w:rFonts w:ascii="Times New Roman" w:hAnsi="Times New Roman"/>
          <w:i/>
          <w:noProof/>
          <w:sz w:val="20"/>
          <w:szCs w:val="24"/>
          <w:lang w:val="lv-LV"/>
        </w:rPr>
      </w:pPr>
    </w:p>
    <w:p w:rsidR="001919B7" w:rsidP="00455108" w14:paraId="162B0C82" w14:textId="77777777">
      <w:pPr>
        <w:jc w:val="both"/>
        <w:rPr>
          <w:rFonts w:ascii="Times New Roman" w:hAnsi="Times New Roman"/>
          <w:i/>
          <w:noProof/>
          <w:sz w:val="20"/>
          <w:szCs w:val="24"/>
          <w:lang w:val="lv-LV"/>
        </w:rPr>
      </w:pPr>
    </w:p>
    <w:p w:rsidR="001919B7" w:rsidP="00455108" w14:paraId="621B18A1" w14:textId="77777777">
      <w:pPr>
        <w:jc w:val="both"/>
        <w:rPr>
          <w:rFonts w:ascii="Times New Roman" w:hAnsi="Times New Roman"/>
          <w:i/>
          <w:noProof/>
          <w:sz w:val="20"/>
          <w:szCs w:val="24"/>
          <w:lang w:val="lv-LV"/>
        </w:rPr>
      </w:pPr>
    </w:p>
    <w:p w:rsidR="001919B7" w:rsidP="00455108" w14:paraId="64B91127" w14:textId="77777777">
      <w:pPr>
        <w:jc w:val="both"/>
        <w:rPr>
          <w:rFonts w:ascii="Times New Roman" w:hAnsi="Times New Roman"/>
          <w:i/>
          <w:noProof/>
          <w:sz w:val="20"/>
          <w:szCs w:val="24"/>
          <w:lang w:val="lv-LV"/>
        </w:rPr>
      </w:pPr>
    </w:p>
    <w:p w:rsidR="001919B7" w:rsidP="00455108" w14:paraId="1DDCD8DE" w14:textId="77777777">
      <w:pPr>
        <w:jc w:val="both"/>
        <w:rPr>
          <w:rFonts w:ascii="Times New Roman" w:hAnsi="Times New Roman"/>
          <w:i/>
          <w:noProof/>
          <w:sz w:val="20"/>
          <w:szCs w:val="24"/>
          <w:lang w:val="lv-LV"/>
        </w:rPr>
      </w:pPr>
    </w:p>
    <w:p w:rsidR="001919B7" w:rsidP="00455108" w14:paraId="72DCD405" w14:textId="77777777">
      <w:pPr>
        <w:jc w:val="both"/>
        <w:rPr>
          <w:rFonts w:ascii="Times New Roman" w:hAnsi="Times New Roman"/>
          <w:i/>
          <w:noProof/>
          <w:sz w:val="20"/>
          <w:szCs w:val="24"/>
          <w:lang w:val="lv-LV"/>
        </w:rPr>
      </w:pPr>
    </w:p>
    <w:p w:rsidR="001919B7" w:rsidP="00455108" w14:paraId="5B0021C1" w14:textId="77777777">
      <w:pPr>
        <w:jc w:val="both"/>
        <w:rPr>
          <w:rFonts w:ascii="Times New Roman" w:hAnsi="Times New Roman"/>
          <w:i/>
          <w:noProof/>
          <w:sz w:val="20"/>
          <w:szCs w:val="24"/>
          <w:lang w:val="lv-LV"/>
        </w:rPr>
      </w:pPr>
    </w:p>
    <w:p w:rsidR="001919B7" w:rsidP="00455108" w14:paraId="5A741562" w14:textId="77777777">
      <w:pPr>
        <w:jc w:val="both"/>
        <w:rPr>
          <w:rFonts w:ascii="Times New Roman" w:hAnsi="Times New Roman"/>
          <w:i/>
          <w:noProof/>
          <w:sz w:val="20"/>
          <w:szCs w:val="24"/>
          <w:lang w:val="lv-LV"/>
        </w:rPr>
      </w:pPr>
    </w:p>
    <w:p w:rsidR="001919B7" w:rsidRPr="00F733A0" w:rsidP="00455108" w14:paraId="71DCF765" w14:textId="77777777">
      <w:pPr>
        <w:jc w:val="both"/>
        <w:rPr>
          <w:rFonts w:ascii="Times New Roman" w:hAnsi="Times New Roman"/>
          <w:i/>
          <w:sz w:val="20"/>
          <w:szCs w:val="24"/>
          <w:lang w:val="lv-LV"/>
        </w:rPr>
      </w:pPr>
    </w:p>
    <w:p w:rsidR="009B4D80" w:rsidRPr="00F733A0" w:rsidP="009B4D80" w14:paraId="2BF40665" w14:textId="77777777">
      <w:pPr>
        <w:rPr>
          <w:lang w:val="lv-LV"/>
        </w:rPr>
      </w:pPr>
    </w:p>
    <w:p w:rsidR="009B4D80" w:rsidRPr="00F733A0" w:rsidP="009B4D80" w14:paraId="4BA60DD5" w14:textId="77777777">
      <w:pPr>
        <w:rPr>
          <w:lang w:val="lv-LV"/>
        </w:rPr>
      </w:pPr>
    </w:p>
    <w:p w:rsidR="009B4D80" w:rsidRPr="00F733A0" w:rsidP="009B4D80" w14:paraId="3C6D869C" w14:textId="77777777">
      <w:pPr>
        <w:jc w:val="center"/>
        <w:rPr>
          <w:rFonts w:ascii="Times New Roman" w:eastAsia="Times New Roman" w:hAnsi="Times New Roman"/>
          <w:color w:val="auto"/>
          <w:sz w:val="20"/>
          <w:szCs w:val="20"/>
          <w:lang w:val="lv-LV" w:eastAsia="en-US"/>
        </w:rPr>
      </w:pPr>
      <w:bookmarkStart w:id="0" w:name="OLE_LINK1"/>
      <w:r w:rsidRPr="00F733A0">
        <w:rPr>
          <w:rFonts w:ascii="Times New Roman" w:eastAsia="Times New Roman" w:hAnsi="Times New Roman"/>
          <w:color w:val="auto"/>
          <w:sz w:val="20"/>
          <w:szCs w:val="20"/>
          <w:lang w:val="lv-LV" w:eastAsia="en-US"/>
        </w:rPr>
        <w:t>ŠIS DOKUMENTS IR ELEKTRONISKI PARAKSTĪTS AR DROŠU ELEKTRONISKO PARAKSTU UN SATUR LAIKA ZĪMOGU</w:t>
      </w:r>
      <w:bookmarkEnd w:id="0"/>
    </w:p>
    <w:p w:rsidR="006A51CC" w:rsidRPr="00F733A0" w14:paraId="50D1ED88" w14:textId="1FF1B89C">
      <w:pPr>
        <w:rPr>
          <w:lang w:val="lv-LV"/>
        </w:rPr>
      </w:pPr>
      <w:r w:rsidRPr="00F733A0">
        <w:rPr>
          <w:lang w:val="lv-LV"/>
        </w:rPr>
        <w:br w:type="page"/>
      </w:r>
    </w:p>
    <w:p w:rsidR="006A51CC" w:rsidRPr="00F733A0" w:rsidP="006A51CC" w14:paraId="243A3A4E" w14:textId="77777777">
      <w:pPr>
        <w:ind w:right="-1"/>
        <w:jc w:val="right"/>
        <w:rPr>
          <w:rFonts w:ascii="Times New Roman" w:hAnsi="Times New Roman"/>
          <w:lang w:val="lv-LV"/>
        </w:rPr>
      </w:pPr>
      <w:r w:rsidRPr="00F733A0">
        <w:rPr>
          <w:rFonts w:ascii="Times New Roman" w:hAnsi="Times New Roman"/>
          <w:lang w:val="lv-LV"/>
        </w:rPr>
        <w:t>Pielikums Nr. 1</w:t>
      </w:r>
    </w:p>
    <w:p w:rsidR="006A51CC" w:rsidRPr="00F733A0" w:rsidP="006A51CC" w14:paraId="68DB9056" w14:textId="77777777">
      <w:pPr>
        <w:ind w:right="-1"/>
        <w:jc w:val="right"/>
        <w:rPr>
          <w:rFonts w:ascii="Times New Roman" w:eastAsia="Calibri" w:hAnsi="Times New Roman"/>
          <w:color w:val="auto"/>
          <w:sz w:val="24"/>
          <w:szCs w:val="24"/>
          <w:lang w:val="lv-LV" w:eastAsia="en-US"/>
        </w:rPr>
      </w:pPr>
      <w:r w:rsidRPr="00F733A0">
        <w:rPr>
          <w:rFonts w:ascii="Times New Roman" w:hAnsi="Times New Roman"/>
          <w:noProof/>
          <w:sz w:val="24"/>
          <w:szCs w:val="24"/>
          <w:lang w:val="lv-LV"/>
        </w:rPr>
        <w:t>Datums skatāms</w:t>
      </w:r>
      <w:r w:rsidRPr="00F733A0">
        <w:rPr>
          <w:rFonts w:ascii="Times New Roman" w:hAnsi="Times New Roman"/>
          <w:noProof/>
          <w:sz w:val="24"/>
          <w:szCs w:val="24"/>
          <w:lang w:val="lv-LV"/>
        </w:rPr>
        <w:t xml:space="preserve"> laika zīmogā</w:t>
      </w:r>
      <w:r w:rsidRPr="00F733A0">
        <w:rPr>
          <w:rFonts w:ascii="Times New Roman" w:hAnsi="Times New Roman"/>
          <w:sz w:val="24"/>
          <w:szCs w:val="24"/>
          <w:lang w:val="lv-LV"/>
        </w:rPr>
        <w:t xml:space="preserve"> </w:t>
      </w:r>
      <w:r w:rsidRPr="00F733A0">
        <w:rPr>
          <w:rFonts w:ascii="Times New Roman" w:hAnsi="Times New Roman"/>
          <w:sz w:val="24"/>
          <w:szCs w:val="24"/>
          <w:lang w:val="lv-LV"/>
        </w:rPr>
        <w:t>Nr</w:t>
      </w:r>
      <w:r w:rsidRPr="00F733A0">
        <w:rPr>
          <w:rFonts w:ascii="Times New Roman" w:hAnsi="Times New Roman"/>
          <w:sz w:val="24"/>
          <w:szCs w:val="24"/>
          <w:lang w:val="lv-LV"/>
        </w:rPr>
        <w:t>.</w:t>
      </w:r>
      <w:r w:rsidRPr="00F733A0">
        <w:rPr>
          <w:rFonts w:ascii="Times New Roman" w:hAnsi="Times New Roman"/>
          <w:noProof/>
          <w:sz w:val="24"/>
          <w:szCs w:val="24"/>
          <w:lang w:val="lv-LV"/>
        </w:rPr>
        <w:t>V-1-18/739</w:t>
      </w:r>
    </w:p>
    <w:p w:rsidR="006A51CC" w:rsidRPr="00F733A0" w:rsidP="006A51CC" w14:paraId="4A3D1074" w14:textId="77777777">
      <w:pPr>
        <w:ind w:right="-1"/>
        <w:jc w:val="right"/>
        <w:rPr>
          <w:rFonts w:ascii="Times New Roman" w:hAnsi="Times New Roman"/>
          <w:lang w:val="lv-LV"/>
        </w:rPr>
      </w:pPr>
      <w:r w:rsidRPr="00F733A0">
        <w:rPr>
          <w:rFonts w:ascii="Times New Roman" w:hAnsi="Times New Roman"/>
          <w:lang w:val="lv-LV"/>
        </w:rPr>
        <w:t>Tehniskajiem noteikumiem</w:t>
      </w:r>
    </w:p>
    <w:p w:rsidR="001919B7" w:rsidP="001919B7" w14:paraId="731230C3" w14:textId="77777777">
      <w:pPr>
        <w:jc w:val="both"/>
        <w:rPr>
          <w:rFonts w:ascii="Times New Roman" w:hAnsi="Times New Roman"/>
          <w:noProof/>
          <w:sz w:val="24"/>
          <w:szCs w:val="24"/>
          <w:lang w:val="lv-LV"/>
        </w:rPr>
      </w:pPr>
      <w:r>
        <w:rPr>
          <w:rFonts w:ascii="Times New Roman" w:hAnsi="Times New Roman"/>
          <w:noProof/>
          <w:sz w:val="24"/>
          <w:szCs w:val="24"/>
          <w:lang w:val="lv-LV"/>
        </w:rPr>
        <w:t>“</w:t>
      </w:r>
      <w:r w:rsidRPr="00F733A0">
        <w:rPr>
          <w:rFonts w:ascii="Times New Roman" w:hAnsi="Times New Roman"/>
          <w:noProof/>
          <w:sz w:val="24"/>
          <w:szCs w:val="24"/>
          <w:lang w:val="lv-LV"/>
        </w:rPr>
        <w:t>Saules</w:t>
      </w:r>
      <w:r>
        <w:rPr>
          <w:rFonts w:ascii="Times New Roman" w:hAnsi="Times New Roman"/>
          <w:noProof/>
          <w:sz w:val="24"/>
          <w:szCs w:val="24"/>
          <w:lang w:val="lv-LV"/>
        </w:rPr>
        <w:t>”</w:t>
      </w:r>
      <w:r w:rsidRPr="00F733A0">
        <w:rPr>
          <w:rFonts w:ascii="Times New Roman" w:hAnsi="Times New Roman"/>
          <w:noProof/>
          <w:sz w:val="24"/>
          <w:szCs w:val="24"/>
          <w:lang w:val="lv-LV"/>
        </w:rPr>
        <w:t>, Mālupe,</w:t>
      </w:r>
    </w:p>
    <w:p w:rsidR="001919B7" w:rsidRPr="00F733A0" w:rsidP="001919B7" w14:paraId="734F4BBB" w14:textId="17CEC96E">
      <w:pPr>
        <w:jc w:val="both"/>
        <w:rPr>
          <w:rFonts w:ascii="Times New Roman" w:hAnsi="Times New Roman"/>
          <w:sz w:val="24"/>
          <w:szCs w:val="24"/>
          <w:lang w:val="lv-LV"/>
        </w:rPr>
      </w:pPr>
      <w:r w:rsidRPr="00F733A0">
        <w:rPr>
          <w:rFonts w:ascii="Times New Roman" w:hAnsi="Times New Roman"/>
          <w:noProof/>
          <w:sz w:val="24"/>
          <w:szCs w:val="24"/>
          <w:lang w:val="lv-LV"/>
        </w:rPr>
        <w:t>Mālupes pagasts, Alūksnes novads</w:t>
      </w:r>
      <w:r>
        <w:rPr>
          <w:rFonts w:ascii="Times New Roman" w:hAnsi="Times New Roman"/>
          <w:noProof/>
          <w:sz w:val="24"/>
          <w:szCs w:val="24"/>
          <w:lang w:val="lv-LV"/>
        </w:rPr>
        <w:t xml:space="preserve"> (</w:t>
      </w:r>
      <w:r w:rsidRPr="00F733A0">
        <w:rPr>
          <w:rFonts w:ascii="Times New Roman" w:hAnsi="Times New Roman"/>
          <w:noProof/>
          <w:sz w:val="24"/>
          <w:szCs w:val="24"/>
          <w:lang w:val="lv-LV"/>
        </w:rPr>
        <w:t>2</w:t>
      </w:r>
      <w:r>
        <w:rPr>
          <w:rFonts w:ascii="Times New Roman" w:hAnsi="Times New Roman"/>
          <w:noProof/>
          <w:sz w:val="24"/>
          <w:szCs w:val="24"/>
          <w:lang w:val="lv-LV"/>
        </w:rPr>
        <w:t>)</w:t>
      </w:r>
    </w:p>
    <w:p w:rsidR="00AF46E9" w:rsidRPr="00F733A0" w:rsidP="009B4D80" w14:paraId="1743EF26" w14:textId="53EC243E">
      <w:pPr>
        <w:spacing w:line="360" w:lineRule="auto"/>
        <w:ind w:right="196"/>
        <w:rPr>
          <w:lang w:val="lv-LV"/>
        </w:rPr>
      </w:pPr>
      <w:r>
        <w:rPr>
          <w:noProof/>
          <w:lang w:val="lv-LV"/>
        </w:rPr>
        <w:drawing>
          <wp:inline distT="0" distB="0" distL="0" distR="0">
            <wp:extent cx="5548719" cy="7847938"/>
            <wp:effectExtent l="0" t="0" r="0" b="1270"/>
            <wp:docPr id="568114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14940" name="Picture 568114940"/>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5549433" cy="7848948"/>
                    </a:xfrm>
                    <a:prstGeom prst="rect">
                      <a:avLst/>
                    </a:prstGeom>
                  </pic:spPr>
                </pic:pic>
              </a:graphicData>
            </a:graphic>
          </wp:inline>
        </w:drawing>
      </w:r>
    </w:p>
    <w:sectPr w:rsidSect="003966DB">
      <w:headerReference w:type="first" r:id="rId9"/>
      <w:type w:val="continuous"/>
      <w:pgSz w:w="11906" w:h="16838"/>
      <w:pgMar w:top="1418" w:right="991" w:bottom="1134" w:left="1701" w:header="1134" w:footer="113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32D3" w14:paraId="5A95482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width:595.45pt;height:167.4pt;margin-top:-71pt;margin-left:-88pt;mso-position-horizontal-relative:margin;mso-position-vertical-relative:margin;position:absolute;z-index:-251658240" wrapcoords="-27 0 -27 21503 54 21503 12160 20825 12269 20244 12106 20147 19560 18694 19587 18500 54 17048 16812 16273 16975 15498 17220 15498 18417 14432 18444 13464 5849 12398 16132 11817 16268 10848 17574 10848 19805 9977 19859 9008 16622 7749 16676 7265 14935 7071 54 6199 54 1550 21600 97 21600 0 -27 0">
          <v:imagedata r:id="rId1" o:title="ZMNI Veidlapa GULBE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45384A"/>
    <w:multiLevelType w:val="singleLevel"/>
    <w:tmpl w:val="250A477E"/>
    <w:lvl w:ilvl="0">
      <w:start w:val="3"/>
      <w:numFmt w:val="decimal"/>
      <w:lvlText w:val="%1."/>
      <w:lvlJc w:val="left"/>
      <w:pPr>
        <w:tabs>
          <w:tab w:val="num" w:pos="1080"/>
        </w:tabs>
        <w:ind w:left="1080" w:hanging="360"/>
      </w:pPr>
      <w:rPr>
        <w:rFonts w:hint="default"/>
      </w:rPr>
    </w:lvl>
  </w:abstractNum>
  <w:abstractNum w:abstractNumId="1">
    <w:nsid w:val="53C330FB"/>
    <w:multiLevelType w:val="hybridMultilevel"/>
    <w:tmpl w:val="EF3A29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7B01CEB"/>
    <w:multiLevelType w:val="singleLevel"/>
    <w:tmpl w:val="0409000F"/>
    <w:lvl w:ilvl="0">
      <w:start w:val="1"/>
      <w:numFmt w:val="decimal"/>
      <w:lvlText w:val="%1."/>
      <w:lvlJc w:val="left"/>
      <w:pPr>
        <w:tabs>
          <w:tab w:val="num" w:pos="360"/>
        </w:tabs>
        <w:ind w:left="360" w:hanging="360"/>
      </w:pPr>
    </w:lvl>
  </w:abstractNum>
  <w:num w:numId="1" w16cid:durableId="1153525963">
    <w:abstractNumId w:val="2"/>
  </w:num>
  <w:num w:numId="2" w16cid:durableId="1539395456">
    <w:abstractNumId w:val="0"/>
  </w:num>
  <w:num w:numId="3" w16cid:durableId="1106273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9B2"/>
    <w:rsid w:val="000129B2"/>
    <w:rsid w:val="00061D05"/>
    <w:rsid w:val="00062E1D"/>
    <w:rsid w:val="000A088A"/>
    <w:rsid w:val="000A10AA"/>
    <w:rsid w:val="000B4B1A"/>
    <w:rsid w:val="000B54CB"/>
    <w:rsid w:val="000F4796"/>
    <w:rsid w:val="001019F1"/>
    <w:rsid w:val="00111B37"/>
    <w:rsid w:val="00147A72"/>
    <w:rsid w:val="001919B7"/>
    <w:rsid w:val="001A1348"/>
    <w:rsid w:val="001A521F"/>
    <w:rsid w:val="001B18D1"/>
    <w:rsid w:val="001B5CFA"/>
    <w:rsid w:val="001C1A95"/>
    <w:rsid w:val="001D0A8D"/>
    <w:rsid w:val="001D58EB"/>
    <w:rsid w:val="001E5CF0"/>
    <w:rsid w:val="001E7164"/>
    <w:rsid w:val="002267EC"/>
    <w:rsid w:val="0024487B"/>
    <w:rsid w:val="00247EB9"/>
    <w:rsid w:val="00357761"/>
    <w:rsid w:val="00374D77"/>
    <w:rsid w:val="003966DB"/>
    <w:rsid w:val="003A4335"/>
    <w:rsid w:val="003C011B"/>
    <w:rsid w:val="003C35CB"/>
    <w:rsid w:val="003E2185"/>
    <w:rsid w:val="003E4DC3"/>
    <w:rsid w:val="003E61DB"/>
    <w:rsid w:val="003E6C94"/>
    <w:rsid w:val="004110FA"/>
    <w:rsid w:val="00415176"/>
    <w:rsid w:val="004350BE"/>
    <w:rsid w:val="00455108"/>
    <w:rsid w:val="004D7DBF"/>
    <w:rsid w:val="004E5CBE"/>
    <w:rsid w:val="00522197"/>
    <w:rsid w:val="00561C77"/>
    <w:rsid w:val="00590332"/>
    <w:rsid w:val="005A075B"/>
    <w:rsid w:val="005B56C6"/>
    <w:rsid w:val="005D42B3"/>
    <w:rsid w:val="005F4D78"/>
    <w:rsid w:val="006311B6"/>
    <w:rsid w:val="00656457"/>
    <w:rsid w:val="0069560B"/>
    <w:rsid w:val="00695FA3"/>
    <w:rsid w:val="006A51CC"/>
    <w:rsid w:val="006B49AE"/>
    <w:rsid w:val="006B715F"/>
    <w:rsid w:val="006F0877"/>
    <w:rsid w:val="00722E9F"/>
    <w:rsid w:val="00752D21"/>
    <w:rsid w:val="00760469"/>
    <w:rsid w:val="00782A95"/>
    <w:rsid w:val="00794E91"/>
    <w:rsid w:val="007B6DBB"/>
    <w:rsid w:val="007E78C0"/>
    <w:rsid w:val="007E78CE"/>
    <w:rsid w:val="00814B1C"/>
    <w:rsid w:val="00824664"/>
    <w:rsid w:val="0084204C"/>
    <w:rsid w:val="00860980"/>
    <w:rsid w:val="00875BB4"/>
    <w:rsid w:val="00897497"/>
    <w:rsid w:val="008C6EEA"/>
    <w:rsid w:val="008C79A9"/>
    <w:rsid w:val="00900EBE"/>
    <w:rsid w:val="00910F61"/>
    <w:rsid w:val="0091729F"/>
    <w:rsid w:val="00935405"/>
    <w:rsid w:val="00943F45"/>
    <w:rsid w:val="009737F5"/>
    <w:rsid w:val="00987711"/>
    <w:rsid w:val="009B4D80"/>
    <w:rsid w:val="009F09B4"/>
    <w:rsid w:val="00A10C02"/>
    <w:rsid w:val="00A37C85"/>
    <w:rsid w:val="00A9033E"/>
    <w:rsid w:val="00A90E8E"/>
    <w:rsid w:val="00A91B4A"/>
    <w:rsid w:val="00AA23FD"/>
    <w:rsid w:val="00AF2234"/>
    <w:rsid w:val="00AF46E9"/>
    <w:rsid w:val="00B45E78"/>
    <w:rsid w:val="00B55763"/>
    <w:rsid w:val="00B679A6"/>
    <w:rsid w:val="00B738C4"/>
    <w:rsid w:val="00B97259"/>
    <w:rsid w:val="00BB7750"/>
    <w:rsid w:val="00C0394A"/>
    <w:rsid w:val="00C5398A"/>
    <w:rsid w:val="00CB5C09"/>
    <w:rsid w:val="00CD2C60"/>
    <w:rsid w:val="00CD2CED"/>
    <w:rsid w:val="00D273FF"/>
    <w:rsid w:val="00D60AC4"/>
    <w:rsid w:val="00D77B37"/>
    <w:rsid w:val="00D81A64"/>
    <w:rsid w:val="00D94B07"/>
    <w:rsid w:val="00DA591C"/>
    <w:rsid w:val="00DB2444"/>
    <w:rsid w:val="00E3461B"/>
    <w:rsid w:val="00E432D3"/>
    <w:rsid w:val="00E76555"/>
    <w:rsid w:val="00E90FF1"/>
    <w:rsid w:val="00EA3825"/>
    <w:rsid w:val="00ED137D"/>
    <w:rsid w:val="00ED3001"/>
    <w:rsid w:val="00F05986"/>
    <w:rsid w:val="00F27C7E"/>
    <w:rsid w:val="00F354B3"/>
    <w:rsid w:val="00F45F6D"/>
    <w:rsid w:val="00F733A0"/>
    <w:rsid w:val="00F75A07"/>
    <w:rsid w:val="00F83152"/>
    <w:rsid w:val="00FC4490"/>
    <w:rsid w:val="00FE55D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7D440CC"/>
  <w15:chartTrackingRefBased/>
  <w15:docId w15:val="{5FC63249-6CCB-4D6F-B4C2-835730AA5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9B2"/>
    <w:rPr>
      <w:rFonts w:eastAsia="SimSun"/>
      <w:color w:val="000000"/>
      <w:sz w:val="22"/>
      <w:szCs w:val="22"/>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9B2"/>
    <w:pPr>
      <w:tabs>
        <w:tab w:val="center" w:pos="4153"/>
        <w:tab w:val="right" w:pos="8306"/>
      </w:tabs>
    </w:pPr>
    <w:rPr>
      <w:rFonts w:eastAsia="Calibri"/>
      <w:color w:val="auto"/>
      <w:lang w:val="lv-LV" w:eastAsia="en-US"/>
    </w:rPr>
  </w:style>
  <w:style w:type="character" w:customStyle="1" w:styleId="HeaderChar">
    <w:name w:val="Header Char"/>
    <w:basedOn w:val="DefaultParagraphFont"/>
    <w:link w:val="Header"/>
    <w:uiPriority w:val="99"/>
    <w:rsid w:val="000129B2"/>
  </w:style>
  <w:style w:type="paragraph" w:styleId="Footer">
    <w:name w:val="footer"/>
    <w:basedOn w:val="Normal"/>
    <w:link w:val="FooterChar"/>
    <w:uiPriority w:val="99"/>
    <w:unhideWhenUsed/>
    <w:rsid w:val="000129B2"/>
    <w:pPr>
      <w:tabs>
        <w:tab w:val="center" w:pos="4153"/>
        <w:tab w:val="right" w:pos="8306"/>
      </w:tabs>
    </w:pPr>
    <w:rPr>
      <w:rFonts w:eastAsia="Calibri"/>
      <w:color w:val="auto"/>
      <w:lang w:val="lv-LV" w:eastAsia="en-US"/>
    </w:rPr>
  </w:style>
  <w:style w:type="character" w:customStyle="1" w:styleId="FooterChar">
    <w:name w:val="Footer Char"/>
    <w:basedOn w:val="DefaultParagraphFont"/>
    <w:link w:val="Footer"/>
    <w:uiPriority w:val="99"/>
    <w:rsid w:val="000129B2"/>
  </w:style>
  <w:style w:type="paragraph" w:styleId="BodyText">
    <w:name w:val="Body Text"/>
    <w:basedOn w:val="Normal"/>
    <w:link w:val="BodyTextChar"/>
    <w:rsid w:val="0091729F"/>
    <w:pPr>
      <w:jc w:val="both"/>
    </w:pPr>
    <w:rPr>
      <w:rFonts w:ascii="Times New Roman" w:eastAsia="Times New Roman" w:hAnsi="Times New Roman"/>
      <w:color w:val="auto"/>
      <w:sz w:val="28"/>
      <w:szCs w:val="20"/>
      <w:lang w:val="lv-LV" w:eastAsia="en-US"/>
    </w:rPr>
  </w:style>
  <w:style w:type="character" w:customStyle="1" w:styleId="BodyTextChar">
    <w:name w:val="Body Text Char"/>
    <w:link w:val="BodyText"/>
    <w:rsid w:val="0091729F"/>
    <w:rPr>
      <w:rFonts w:ascii="Times New Roman" w:eastAsia="Times New Roman" w:hAnsi="Times New Roman"/>
      <w:sz w:val="28"/>
      <w:lang w:val="lv-LV" w:eastAsia="en-US"/>
    </w:rPr>
  </w:style>
  <w:style w:type="character" w:styleId="Hyperlink">
    <w:name w:val="Hyperlink"/>
    <w:rsid w:val="0091729F"/>
    <w:rPr>
      <w:color w:val="0000FF"/>
      <w:u w:val="single"/>
    </w:rPr>
  </w:style>
  <w:style w:type="paragraph" w:styleId="BalloonText">
    <w:name w:val="Balloon Text"/>
    <w:basedOn w:val="Normal"/>
    <w:link w:val="BalloonTextChar"/>
    <w:uiPriority w:val="99"/>
    <w:semiHidden/>
    <w:unhideWhenUsed/>
    <w:rsid w:val="00E3461B"/>
    <w:rPr>
      <w:rFonts w:ascii="Segoe UI" w:hAnsi="Segoe UI" w:cs="Segoe UI"/>
      <w:sz w:val="18"/>
      <w:szCs w:val="18"/>
    </w:rPr>
  </w:style>
  <w:style w:type="character" w:customStyle="1" w:styleId="BalloonTextChar">
    <w:name w:val="Balloon Text Char"/>
    <w:link w:val="BalloonText"/>
    <w:uiPriority w:val="99"/>
    <w:semiHidden/>
    <w:rsid w:val="00E3461B"/>
    <w:rPr>
      <w:rFonts w:ascii="Segoe UI" w:eastAsia="SimSun" w:hAnsi="Segoe UI" w:cs="Segoe UI"/>
      <w:color w:val="000000"/>
      <w:sz w:val="18"/>
      <w:szCs w:val="18"/>
      <w:lang w:val="ru-RU" w:eastAsia="zh-CN"/>
    </w:rPr>
  </w:style>
  <w:style w:type="character" w:customStyle="1" w:styleId="UnresolvedMention1">
    <w:name w:val="Unresolved Mention1"/>
    <w:uiPriority w:val="99"/>
    <w:semiHidden/>
    <w:unhideWhenUsed/>
    <w:rsid w:val="005A075B"/>
    <w:rPr>
      <w:color w:val="605E5C"/>
      <w:shd w:val="clear" w:color="auto" w:fill="E1DFDD"/>
    </w:rPr>
  </w:style>
  <w:style w:type="paragraph" w:styleId="FootnoteText">
    <w:name w:val="footnote text"/>
    <w:aliases w:val="Footnote Text Char2 Char,Footnote Text Char1 Char2 Char,Footnote Text Char Char Char Char,Footnote Text Char1 Char Char Char Char,Footnote Text Char Char Char Char Char Char, Rakstz.,Rakstz.,Footnote,Fußnote"/>
    <w:basedOn w:val="Normal"/>
    <w:link w:val="FootnoteTextChar"/>
    <w:rsid w:val="00900EBE"/>
    <w:rPr>
      <w:rFonts w:ascii="Times New Roman" w:eastAsia="Times New Roman" w:hAnsi="Times New Roman"/>
      <w:color w:val="auto"/>
      <w:sz w:val="20"/>
      <w:szCs w:val="20"/>
      <w:lang w:val="x-none"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 Rakstz. Char,Rakstz. Char"/>
    <w:link w:val="FootnoteText"/>
    <w:rsid w:val="00900EBE"/>
    <w:rPr>
      <w:rFonts w:ascii="Times New Roman" w:eastAsia="Times New Roman" w:hAnsi="Times New Roman"/>
      <w:lang w:val="x-none" w:eastAsia="en-US"/>
    </w:rPr>
  </w:style>
  <w:style w:type="character" w:styleId="FootnoteReference">
    <w:name w:val="footnote reference"/>
    <w:aliases w:val="Footnote symbol"/>
    <w:rsid w:val="00900EBE"/>
    <w:rPr>
      <w:vertAlign w:val="superscript"/>
    </w:rPr>
  </w:style>
  <w:style w:type="paragraph" w:customStyle="1" w:styleId="BodyB">
    <w:name w:val="Body B"/>
    <w:rsid w:val="00900EBE"/>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paragraph" w:styleId="ListParagraph">
    <w:name w:val="List Paragraph"/>
    <w:basedOn w:val="Normal"/>
    <w:uiPriority w:val="34"/>
    <w:qFormat/>
    <w:rsid w:val="001919B7"/>
    <w:pPr>
      <w:ind w:left="720"/>
      <w:contextualSpacing/>
    </w:pPr>
  </w:style>
  <w:style w:type="character" w:styleId="UnresolvedMention">
    <w:name w:val="Unresolved Mention"/>
    <w:basedOn w:val="DefaultParagraphFont"/>
    <w:uiPriority w:val="99"/>
    <w:semiHidden/>
    <w:unhideWhenUsed/>
    <w:rsid w:val="00191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dome@aluksne.lv" TargetMode="External" /><Relationship Id="rId6" Type="http://schemas.openxmlformats.org/officeDocument/2006/relationships/hyperlink" Target="http://www.melioracija.lv" TargetMode="External" /><Relationship Id="rId7" Type="http://schemas.openxmlformats.org/officeDocument/2006/relationships/hyperlink" Target="mailto:maris.lietuvietis@zmni.lv" TargetMode="External" /><Relationship Id="rId8" Type="http://schemas.openxmlformats.org/officeDocument/2006/relationships/image" Target="media/image1.jpeg"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2.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D8AEC-DA1E-4D30-9FE8-900F8ECF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2410</Words>
  <Characters>1374</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Grecka</dc:creator>
  <cp:lastModifiedBy>Māris Lietuvietis</cp:lastModifiedBy>
  <cp:revision>15</cp:revision>
  <cp:lastPrinted>2018-08-10T06:40:00Z</cp:lastPrinted>
  <dcterms:created xsi:type="dcterms:W3CDTF">2018-10-29T07:05:00Z</dcterms:created>
  <dcterms:modified xsi:type="dcterms:W3CDTF">2024-12-16T12:38:00Z</dcterms:modified>
</cp:coreProperties>
</file>