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E54AA" w14:textId="77777777" w:rsidR="00FC3502" w:rsidRPr="00BC3B84" w:rsidRDefault="00FC3502" w:rsidP="00FC3502">
      <w:pPr>
        <w:suppressAutoHyphens w:val="0"/>
        <w:jc w:val="center"/>
        <w:rPr>
          <w:b/>
          <w:lang w:eastAsia="lv-LV"/>
        </w:rPr>
      </w:pPr>
    </w:p>
    <w:tbl>
      <w:tblPr>
        <w:tblW w:w="9356" w:type="dxa"/>
        <w:tblInd w:w="-34" w:type="dxa"/>
        <w:tblLayout w:type="fixed"/>
        <w:tblLook w:val="04A0" w:firstRow="1" w:lastRow="0" w:firstColumn="1" w:lastColumn="0" w:noHBand="0" w:noVBand="1"/>
      </w:tblPr>
      <w:tblGrid>
        <w:gridCol w:w="9356"/>
      </w:tblGrid>
      <w:tr w:rsidR="006672BD" w14:paraId="178E263E" w14:textId="77777777" w:rsidTr="007C5B06">
        <w:trPr>
          <w:trHeight w:val="1138"/>
        </w:trPr>
        <w:tc>
          <w:tcPr>
            <w:tcW w:w="9356" w:type="dxa"/>
          </w:tcPr>
          <w:tbl>
            <w:tblPr>
              <w:tblW w:w="9248" w:type="dxa"/>
              <w:tblLayout w:type="fixed"/>
              <w:tblLook w:val="04A0" w:firstRow="1" w:lastRow="0" w:firstColumn="1" w:lastColumn="0" w:noHBand="0" w:noVBand="1"/>
            </w:tblPr>
            <w:tblGrid>
              <w:gridCol w:w="9248"/>
            </w:tblGrid>
            <w:tr w:rsidR="006672BD" w14:paraId="4371F628" w14:textId="77777777" w:rsidTr="007C5B06">
              <w:trPr>
                <w:trHeight w:val="10206"/>
              </w:trPr>
              <w:tc>
                <w:tcPr>
                  <w:tcW w:w="9248" w:type="dxa"/>
                </w:tcPr>
                <w:p w14:paraId="2662B9A1" w14:textId="2B0E4F03" w:rsidR="00FC3502" w:rsidRPr="009900C6" w:rsidRDefault="004157DC" w:rsidP="007C5B06">
                  <w:pPr>
                    <w:jc w:val="center"/>
                    <w:rPr>
                      <w:rFonts w:eastAsia="Calibri"/>
                      <w:b/>
                      <w:lang w:eastAsia="en-US"/>
                    </w:rPr>
                  </w:pPr>
                  <w:r w:rsidRPr="009900C6">
                    <w:rPr>
                      <w:rFonts w:eastAsia="Calibri"/>
                      <w:b/>
                      <w:lang w:eastAsia="en-US"/>
                    </w:rPr>
                    <w:t xml:space="preserve">ELEKTROENERĢIJAS </w:t>
                  </w:r>
                  <w:r w:rsidR="002F2CC4">
                    <w:rPr>
                      <w:rFonts w:eastAsia="Calibri"/>
                      <w:b/>
                      <w:lang w:eastAsia="en-US"/>
                    </w:rPr>
                    <w:t>TIRDZNIECĪBAS</w:t>
                  </w:r>
                  <w:r w:rsidRPr="009900C6">
                    <w:rPr>
                      <w:rFonts w:eastAsia="Calibri"/>
                      <w:b/>
                      <w:lang w:eastAsia="en-US"/>
                    </w:rPr>
                    <w:t xml:space="preserve"> LĪGUMS</w:t>
                  </w:r>
                  <w:r w:rsidR="0034636B">
                    <w:rPr>
                      <w:rFonts w:eastAsia="Calibri"/>
                      <w:b/>
                      <w:lang w:eastAsia="en-US"/>
                    </w:rPr>
                    <w:t xml:space="preserve"> </w:t>
                  </w:r>
                  <w:r w:rsidR="00AA58F6">
                    <w:rPr>
                      <w:rFonts w:eastAsia="Calibri"/>
                      <w:b/>
                      <w:lang w:eastAsia="en-US"/>
                    </w:rPr>
                    <w:t>Nr. 25/7-7/37</w:t>
                  </w:r>
                </w:p>
                <w:p w14:paraId="34780DFD" w14:textId="77777777" w:rsidR="00FC3502" w:rsidRDefault="00FC3502" w:rsidP="007C5B06">
                  <w:pPr>
                    <w:rPr>
                      <w:rFonts w:eastAsia="Calibri"/>
                      <w:b/>
                      <w:lang w:eastAsia="en-US"/>
                    </w:rPr>
                  </w:pPr>
                </w:p>
                <w:p w14:paraId="7CBD6BBD" w14:textId="77777777" w:rsidR="007F49CE" w:rsidRPr="007F49CE" w:rsidRDefault="004157DC" w:rsidP="007F49CE">
                  <w:pPr>
                    <w:ind w:left="113" w:right="113"/>
                    <w:jc w:val="both"/>
                    <w:rPr>
                      <w:rFonts w:eastAsia="Calibri"/>
                      <w:b/>
                      <w:sz w:val="22"/>
                      <w:szCs w:val="22"/>
                      <w:lang w:eastAsia="en-US"/>
                    </w:rPr>
                  </w:pPr>
                  <w:r w:rsidRPr="007F49CE">
                    <w:rPr>
                      <w:rFonts w:eastAsia="Calibri"/>
                      <w:i/>
                      <w:iCs/>
                      <w:sz w:val="22"/>
                      <w:szCs w:val="22"/>
                      <w:lang w:eastAsia="ru-RU"/>
                    </w:rPr>
                    <w:t>Līguma parakstīšanas datums ir pēdējā pievienotā droša elektroniskā paraksta un tā laika zīmoga datums</w:t>
                  </w:r>
                </w:p>
                <w:p w14:paraId="09DB20C8" w14:textId="77777777" w:rsidR="007F49CE" w:rsidRDefault="007F49CE" w:rsidP="007F49CE">
                  <w:pPr>
                    <w:pStyle w:val="paragraph"/>
                    <w:spacing w:before="0" w:beforeAutospacing="0" w:after="0" w:afterAutospacing="0"/>
                    <w:ind w:firstLine="720"/>
                    <w:jc w:val="both"/>
                    <w:textAlignment w:val="baseline"/>
                    <w:rPr>
                      <w:lang w:eastAsia="x-none"/>
                    </w:rPr>
                  </w:pPr>
                </w:p>
                <w:p w14:paraId="36855A85" w14:textId="77777777" w:rsidR="00FC3502" w:rsidRPr="009900C6" w:rsidRDefault="004157DC" w:rsidP="007F49CE">
                  <w:pPr>
                    <w:pStyle w:val="paragraph"/>
                    <w:spacing w:before="0" w:beforeAutospacing="0" w:after="0" w:afterAutospacing="0"/>
                    <w:ind w:firstLine="720"/>
                    <w:jc w:val="both"/>
                    <w:textAlignment w:val="baseline"/>
                  </w:pPr>
                  <w:r w:rsidRPr="009900C6">
                    <w:rPr>
                      <w:rStyle w:val="normaltextrun"/>
                      <w:b/>
                      <w:bCs/>
                      <w:color w:val="000000"/>
                    </w:rPr>
                    <w:t>SIA “TALSU ŪDENS”</w:t>
                  </w:r>
                  <w:r w:rsidRPr="009900C6">
                    <w:rPr>
                      <w:rStyle w:val="normaltextrun"/>
                      <w:color w:val="000000"/>
                    </w:rPr>
                    <w:t xml:space="preserve">, reģistrācijas Nr. </w:t>
                  </w:r>
                  <w:r w:rsidRPr="00691194">
                    <w:rPr>
                      <w:rStyle w:val="normaltextrun"/>
                      <w:color w:val="000000"/>
                    </w:rPr>
                    <w:t xml:space="preserve">49003000076 </w:t>
                  </w:r>
                  <w:r w:rsidRPr="00691194">
                    <w:rPr>
                      <w:rStyle w:val="normaltextrun"/>
                    </w:rPr>
                    <w:t>, juridiskā adrese: Raiņa iela 17, Talsi, Talsu novads, LV-3201 (turpmāk – Lietotājs</w:t>
                  </w:r>
                  <w:r w:rsidRPr="009900C6">
                    <w:rPr>
                      <w:rFonts w:eastAsia="Arial"/>
                      <w:color w:val="000000"/>
                    </w:rPr>
                    <w:t>),</w:t>
                  </w:r>
                  <w:r w:rsidRPr="009900C6">
                    <w:rPr>
                      <w:rStyle w:val="normaltextrun"/>
                      <w:color w:val="000000"/>
                    </w:rPr>
                    <w:t xml:space="preserve"> kuru uz statūtu pamata pārstāv valdes loceklis </w:t>
                  </w:r>
                  <w:r w:rsidR="00740F1A">
                    <w:rPr>
                      <w:rStyle w:val="normaltextrun"/>
                      <w:color w:val="000000"/>
                    </w:rPr>
                    <w:t>Aivis Vincevs</w:t>
                  </w:r>
                  <w:r w:rsidRPr="009900C6">
                    <w:rPr>
                      <w:rStyle w:val="normaltextrun"/>
                      <w:color w:val="000000"/>
                    </w:rPr>
                    <w:t>, un</w:t>
                  </w:r>
                  <w:r w:rsidRPr="009900C6">
                    <w:rPr>
                      <w:rStyle w:val="eop"/>
                      <w:color w:val="000000"/>
                    </w:rPr>
                    <w:t> </w:t>
                  </w:r>
                </w:p>
                <w:p w14:paraId="34EE6D32" w14:textId="77777777" w:rsidR="00FC3502" w:rsidRPr="009900C6" w:rsidRDefault="004157DC" w:rsidP="007F49CE">
                  <w:pPr>
                    <w:pStyle w:val="paragraph"/>
                    <w:spacing w:before="0" w:beforeAutospacing="0" w:after="0" w:afterAutospacing="0"/>
                    <w:ind w:firstLine="720"/>
                    <w:jc w:val="both"/>
                    <w:textAlignment w:val="baseline"/>
                  </w:pPr>
                  <w:r w:rsidRPr="000E03E2">
                    <w:rPr>
                      <w:rStyle w:val="normaltextrun"/>
                      <w:b/>
                      <w:bCs/>
                      <w:color w:val="000000"/>
                    </w:rPr>
                    <w:t>SIA "Alexela</w:t>
                  </w:r>
                  <w:r w:rsidRPr="000E03E2">
                    <w:rPr>
                      <w:rStyle w:val="normaltextrun"/>
                    </w:rPr>
                    <w:t>"</w:t>
                  </w:r>
                  <w:r w:rsidRPr="000E03E2">
                    <w:rPr>
                      <w:rStyle w:val="normaltextrun"/>
                      <w:b/>
                      <w:bCs/>
                    </w:rPr>
                    <w:t>,</w:t>
                  </w:r>
                  <w:r w:rsidRPr="009900C6">
                    <w:rPr>
                      <w:b/>
                      <w:bCs/>
                      <w:color w:val="000000"/>
                    </w:rPr>
                    <w:t xml:space="preserve"> </w:t>
                  </w:r>
                  <w:r w:rsidRPr="009900C6">
                    <w:rPr>
                      <w:color w:val="000000"/>
                    </w:rPr>
                    <w:t xml:space="preserve">reģistrācijas Nr. </w:t>
                  </w:r>
                  <w:r w:rsidRPr="00EC198C">
                    <w:rPr>
                      <w:color w:val="000000"/>
                    </w:rPr>
                    <w:t>40103752971</w:t>
                  </w:r>
                  <w:r w:rsidRPr="009900C6">
                    <w:rPr>
                      <w:color w:val="000000"/>
                    </w:rPr>
                    <w:t xml:space="preserve">, juridiskā adrese: </w:t>
                  </w:r>
                  <w:hyperlink r:id="rId8" w:history="1">
                    <w:r w:rsidR="00FC3502" w:rsidRPr="00503ACD">
                      <w:rPr>
                        <w:color w:val="000000"/>
                      </w:rPr>
                      <w:t>Rīga, Audēju iela 15 - 4, LV-1050</w:t>
                    </w:r>
                  </w:hyperlink>
                  <w:r w:rsidRPr="000E03E2">
                    <w:rPr>
                      <w:color w:val="000000"/>
                    </w:rPr>
                    <w:t xml:space="preserve"> </w:t>
                  </w:r>
                  <w:r>
                    <w:rPr>
                      <w:color w:val="000000"/>
                    </w:rPr>
                    <w:t xml:space="preserve"> </w:t>
                  </w:r>
                  <w:r w:rsidRPr="00503ACD">
                    <w:rPr>
                      <w:color w:val="000000"/>
                    </w:rPr>
                    <w:t>(turpmāk – Tirgotājs</w:t>
                  </w:r>
                  <w:r w:rsidRPr="009900C6">
                    <w:rPr>
                      <w:rFonts w:eastAsia="Arial"/>
                      <w:color w:val="000000"/>
                    </w:rPr>
                    <w:t>)</w:t>
                  </w:r>
                  <w:r w:rsidRPr="009900C6">
                    <w:rPr>
                      <w:rStyle w:val="normaltextrun"/>
                      <w:color w:val="000000"/>
                    </w:rPr>
                    <w:t>, kuru uz</w:t>
                  </w:r>
                  <w:r w:rsidR="00503ACD">
                    <w:rPr>
                      <w:rStyle w:val="normaltextrun"/>
                      <w:color w:val="000000"/>
                    </w:rPr>
                    <w:t xml:space="preserve"> pilnvaras pamata </w:t>
                  </w:r>
                  <w:r w:rsidRPr="009900C6">
                    <w:rPr>
                      <w:rStyle w:val="normaltextrun"/>
                      <w:color w:val="000000"/>
                    </w:rPr>
                    <w:t xml:space="preserve">pārstāv </w:t>
                  </w:r>
                  <w:r w:rsidR="00503ACD">
                    <w:rPr>
                      <w:rStyle w:val="normaltextrun"/>
                      <w:color w:val="000000"/>
                    </w:rPr>
                    <w:t>Māris Avotiņš</w:t>
                  </w:r>
                  <w:r w:rsidRPr="009900C6">
                    <w:rPr>
                      <w:rStyle w:val="normaltextrun"/>
                      <w:color w:val="000000"/>
                    </w:rPr>
                    <w:t>,  </w:t>
                  </w:r>
                  <w:r w:rsidRPr="009900C6">
                    <w:rPr>
                      <w:rStyle w:val="eop"/>
                      <w:color w:val="000000"/>
                    </w:rPr>
                    <w:t> </w:t>
                  </w:r>
                </w:p>
                <w:p w14:paraId="39DFD894" w14:textId="77777777" w:rsidR="00FC3502" w:rsidRPr="009900C6" w:rsidRDefault="004157DC" w:rsidP="007F49CE">
                  <w:pPr>
                    <w:pStyle w:val="paragraph"/>
                    <w:spacing w:before="0" w:beforeAutospacing="0" w:after="0" w:afterAutospacing="0"/>
                    <w:ind w:firstLine="720"/>
                    <w:jc w:val="both"/>
                    <w:textAlignment w:val="baseline"/>
                    <w:rPr>
                      <w:bCs/>
                      <w:kern w:val="1"/>
                      <w:lang w:eastAsia="zh-CN"/>
                    </w:rPr>
                  </w:pPr>
                  <w:r w:rsidRPr="009900C6">
                    <w:rPr>
                      <w:rStyle w:val="normaltextrun"/>
                      <w:color w:val="000000"/>
                    </w:rPr>
                    <w:t xml:space="preserve">turpmāk </w:t>
                  </w:r>
                  <w:r w:rsidRPr="007F49CE">
                    <w:rPr>
                      <w:rFonts w:eastAsia="Arial"/>
                    </w:rPr>
                    <w:t>kopā</w:t>
                  </w:r>
                  <w:r w:rsidRPr="009900C6">
                    <w:rPr>
                      <w:rStyle w:val="normaltextrun"/>
                      <w:color w:val="000000"/>
                    </w:rPr>
                    <w:t xml:space="preserve"> – Puses, bet katrs atsevišķi – Puse, pamatojoties uz atklāta konkursa “Elektroenerģijas piegāde SIA “TALSU ŪDENS” 2025. – 2028.gadā”, identifikācijas Nr.</w:t>
                  </w:r>
                  <w:r w:rsidR="00D4365B">
                    <w:rPr>
                      <w:rStyle w:val="normaltextrun"/>
                      <w:color w:val="000000"/>
                    </w:rPr>
                    <w:t xml:space="preserve"> </w:t>
                  </w:r>
                  <w:r w:rsidRPr="009900C6">
                    <w:rPr>
                      <w:rStyle w:val="normaltextrun"/>
                      <w:color w:val="000000"/>
                    </w:rPr>
                    <w:t>TU 2024/16 (turpmāk – Konkurss) rezultātiem</w:t>
                  </w:r>
                  <w:r w:rsidRPr="009900C6">
                    <w:rPr>
                      <w:bCs/>
                      <w:kern w:val="1"/>
                      <w:lang w:eastAsia="zh-CN"/>
                    </w:rPr>
                    <w:t>, noslēdz šādu līgumu:</w:t>
                  </w:r>
                </w:p>
                <w:p w14:paraId="5B846F32" w14:textId="77777777" w:rsidR="00FC3502" w:rsidRPr="009900C6" w:rsidRDefault="00FC3502" w:rsidP="007C5B06">
                  <w:pPr>
                    <w:pStyle w:val="paragraph"/>
                    <w:spacing w:before="0" w:beforeAutospacing="0" w:after="0" w:afterAutospacing="0"/>
                    <w:ind w:firstLine="555"/>
                    <w:jc w:val="both"/>
                    <w:textAlignment w:val="baseline"/>
                  </w:pPr>
                </w:p>
                <w:p w14:paraId="02AAAB4F" w14:textId="77777777" w:rsidR="00FC3502" w:rsidRDefault="004157DC" w:rsidP="006E6C3B">
                  <w:pPr>
                    <w:pStyle w:val="1NODAUVIRSRAKSTI"/>
                    <w:spacing w:before="0"/>
                    <w:ind w:left="0" w:right="-1" w:firstLine="0"/>
                    <w:rPr>
                      <w:rFonts w:ascii="Times New Roman" w:hAnsi="Times New Roman" w:cs="Times New Roman"/>
                      <w:color w:val="auto"/>
                      <w:sz w:val="24"/>
                      <w:szCs w:val="24"/>
                    </w:rPr>
                  </w:pPr>
                  <w:bookmarkStart w:id="0" w:name="_Toc140052948"/>
                  <w:r w:rsidRPr="009900C6">
                    <w:rPr>
                      <w:rFonts w:ascii="Times New Roman" w:hAnsi="Times New Roman" w:cs="Times New Roman"/>
                      <w:color w:val="auto"/>
                      <w:sz w:val="24"/>
                      <w:szCs w:val="24"/>
                    </w:rPr>
                    <w:t>LĪGUMĀ LIETOTIE TERMINI</w:t>
                  </w:r>
                  <w:bookmarkEnd w:id="0"/>
                </w:p>
                <w:p w14:paraId="687A9684" w14:textId="77777777" w:rsidR="006E6C3B" w:rsidRPr="009900C6" w:rsidRDefault="006E6C3B" w:rsidP="006E6C3B">
                  <w:pPr>
                    <w:pStyle w:val="1NODAUVIRSRAKSTI"/>
                    <w:numPr>
                      <w:ilvl w:val="0"/>
                      <w:numId w:val="0"/>
                    </w:numPr>
                    <w:spacing w:before="0"/>
                    <w:ind w:left="1134" w:right="-1"/>
                    <w:jc w:val="left"/>
                    <w:rPr>
                      <w:rFonts w:ascii="Times New Roman" w:hAnsi="Times New Roman" w:cs="Times New Roman"/>
                      <w:color w:val="auto"/>
                      <w:sz w:val="24"/>
                      <w:szCs w:val="24"/>
                    </w:rPr>
                  </w:pPr>
                </w:p>
                <w:p w14:paraId="41ED3539" w14:textId="77777777" w:rsidR="00FC3502" w:rsidRPr="009900C6" w:rsidRDefault="004157DC" w:rsidP="007C5B06">
                  <w:pPr>
                    <w:pStyle w:val="11punkts"/>
                    <w:ind w:left="709" w:hanging="709"/>
                  </w:pPr>
                  <w:r w:rsidRPr="009900C6">
                    <w:rPr>
                      <w:b/>
                      <w:bCs/>
                    </w:rPr>
                    <w:t>Līgums</w:t>
                  </w:r>
                  <w:r w:rsidRPr="009900C6">
                    <w:t xml:space="preserve"> – šis, starp Pusēm noslēgtais līgums un visi tā pielikumi; </w:t>
                  </w:r>
                </w:p>
                <w:p w14:paraId="441FB26F" w14:textId="77777777" w:rsidR="00FC3502" w:rsidRPr="009900C6" w:rsidRDefault="004157DC" w:rsidP="007C5B06">
                  <w:pPr>
                    <w:pStyle w:val="11punkts"/>
                    <w:ind w:left="709" w:hanging="709"/>
                  </w:pPr>
                  <w:r w:rsidRPr="009900C6">
                    <w:rPr>
                      <w:b/>
                      <w:bCs/>
                    </w:rPr>
                    <w:t xml:space="preserve">Objekti </w:t>
                  </w:r>
                  <w:r w:rsidRPr="009900C6">
                    <w:t xml:space="preserve">– Lietotāja īpašumā un valdījumā esošie nekustamie īpašumi, kuros Tirgotājs nodrošina </w:t>
                  </w:r>
                  <w:r w:rsidR="002F2CC4">
                    <w:t xml:space="preserve"> elektroenerģijas tirdzniecību</w:t>
                  </w:r>
                  <w:r w:rsidRPr="009900C6">
                    <w:rPr>
                      <w:rStyle w:val="Komentraatsauce"/>
                      <w:lang w:eastAsia="ar-SA"/>
                    </w:rPr>
                    <w:t xml:space="preserve">, </w:t>
                  </w:r>
                  <w:r w:rsidRPr="005C01C2">
                    <w:rPr>
                      <w:rStyle w:val="Komentraatsauce"/>
                      <w:sz w:val="24"/>
                      <w:szCs w:val="24"/>
                      <w:lang w:eastAsia="ar-SA"/>
                    </w:rPr>
                    <w:t>s</w:t>
                  </w:r>
                  <w:r w:rsidRPr="009900C6">
                    <w:t>askaņā ar Līgumu un tā pielikumiem;</w:t>
                  </w:r>
                </w:p>
                <w:p w14:paraId="0F0D274A" w14:textId="77777777" w:rsidR="00FC3502" w:rsidRPr="009900C6" w:rsidRDefault="004157DC" w:rsidP="007C5B06">
                  <w:pPr>
                    <w:pStyle w:val="11punkts"/>
                    <w:ind w:left="709" w:hanging="709"/>
                  </w:pPr>
                  <w:r>
                    <w:rPr>
                      <w:b/>
                      <w:bCs/>
                    </w:rPr>
                    <w:t>Elektroenerģijas tirdzniecība</w:t>
                  </w:r>
                  <w:r w:rsidR="00844BDA" w:rsidRPr="009900C6">
                    <w:t xml:space="preserve"> </w:t>
                  </w:r>
                  <w:r w:rsidRPr="009900C6">
                    <w:t xml:space="preserve">– elektroenerģijas </w:t>
                  </w:r>
                  <w:r w:rsidR="00844BDA">
                    <w:t>tirdzniecība</w:t>
                  </w:r>
                  <w:r w:rsidR="00844BDA" w:rsidRPr="009900C6">
                    <w:t xml:space="preserve"> </w:t>
                  </w:r>
                  <w:r w:rsidRPr="009900C6">
                    <w:t xml:space="preserve">Lietotājam, darbības, kas saistītas ar elektroenerģijas </w:t>
                  </w:r>
                  <w:r w:rsidR="00844BDA">
                    <w:t>tirdzniecību</w:t>
                  </w:r>
                  <w:r w:rsidR="00844BDA" w:rsidRPr="009900C6">
                    <w:t xml:space="preserve"> </w:t>
                  </w:r>
                  <w:r w:rsidRPr="009900C6">
                    <w:t xml:space="preserve">un izpildāmas saskaņā ar Līgumu, Tehnisko </w:t>
                  </w:r>
                  <w:r w:rsidR="00844BDA">
                    <w:t>specifikāciju</w:t>
                  </w:r>
                  <w:r w:rsidR="00844BDA" w:rsidRPr="009900C6">
                    <w:t xml:space="preserve"> </w:t>
                  </w:r>
                  <w:r w:rsidRPr="009900C6">
                    <w:t>(1.pielikums) un Līguma izpildē piemērojamiem normatīvajiem aktiem;</w:t>
                  </w:r>
                </w:p>
                <w:p w14:paraId="06A908FE" w14:textId="77777777" w:rsidR="00FC3502" w:rsidRPr="009900C6" w:rsidRDefault="004157DC" w:rsidP="007C5B06">
                  <w:pPr>
                    <w:pStyle w:val="11punkts"/>
                    <w:ind w:left="709" w:hanging="709"/>
                  </w:pPr>
                  <w:r w:rsidRPr="009900C6">
                    <w:rPr>
                      <w:b/>
                      <w:bCs/>
                    </w:rPr>
                    <w:t xml:space="preserve">Elektroenerģijas </w:t>
                  </w:r>
                  <w:r w:rsidR="00844BDA">
                    <w:rPr>
                      <w:b/>
                      <w:bCs/>
                    </w:rPr>
                    <w:t>tirdzniecības</w:t>
                  </w:r>
                  <w:r w:rsidR="00844BDA" w:rsidRPr="009900C6">
                    <w:rPr>
                      <w:b/>
                      <w:bCs/>
                    </w:rPr>
                    <w:t xml:space="preserve"> </w:t>
                  </w:r>
                  <w:r w:rsidRPr="009900C6">
                    <w:rPr>
                      <w:b/>
                      <w:bCs/>
                    </w:rPr>
                    <w:t>periods</w:t>
                  </w:r>
                  <w:r w:rsidRPr="009900C6">
                    <w:t xml:space="preserve"> – periods, kurā Tirgotājs </w:t>
                  </w:r>
                  <w:r w:rsidR="00844BDA">
                    <w:t>nodrošina</w:t>
                  </w:r>
                  <w:r w:rsidR="00844BDA" w:rsidRPr="009900C6">
                    <w:t xml:space="preserve"> </w:t>
                  </w:r>
                  <w:r w:rsidRPr="009900C6">
                    <w:t xml:space="preserve">Lietotājam elektroenerģiju; </w:t>
                  </w:r>
                </w:p>
                <w:p w14:paraId="1DCABA36" w14:textId="77777777" w:rsidR="00FC3502" w:rsidRPr="009900C6" w:rsidRDefault="004157DC" w:rsidP="007C5B06">
                  <w:pPr>
                    <w:pStyle w:val="11punkts"/>
                    <w:ind w:left="709" w:hanging="709"/>
                  </w:pPr>
                  <w:r w:rsidRPr="009900C6">
                    <w:rPr>
                      <w:b/>
                      <w:bCs/>
                    </w:rPr>
                    <w:t>PVN</w:t>
                  </w:r>
                  <w:r w:rsidRPr="009900C6">
                    <w:t xml:space="preserve"> – pievienotās vērtības nodoklis;</w:t>
                  </w:r>
                </w:p>
                <w:p w14:paraId="05567D77" w14:textId="77777777" w:rsidR="00FC3502" w:rsidRPr="009900C6" w:rsidRDefault="004157DC" w:rsidP="007C5B06">
                  <w:pPr>
                    <w:pStyle w:val="11punkts"/>
                    <w:ind w:left="709" w:hanging="709"/>
                  </w:pPr>
                  <w:r w:rsidRPr="009900C6">
                    <w:rPr>
                      <w:b/>
                      <w:bCs/>
                    </w:rPr>
                    <w:t xml:space="preserve">Tehniskā specifikācija </w:t>
                  </w:r>
                  <w:r w:rsidRPr="009900C6">
                    <w:t xml:space="preserve"> – Lietotāja noteiktās elektroenerģijas piegādes tehniskās un organizatoriskās prasības, kas noteiktas Līguma 1.pielikumā;</w:t>
                  </w:r>
                </w:p>
                <w:p w14:paraId="6217FB85" w14:textId="77777777" w:rsidR="00FC3502" w:rsidRPr="00754B40" w:rsidRDefault="004157DC" w:rsidP="007C5B06">
                  <w:pPr>
                    <w:pStyle w:val="11punkts"/>
                    <w:ind w:left="709" w:hanging="709"/>
                  </w:pPr>
                  <w:r w:rsidRPr="00E46581">
                    <w:rPr>
                      <w:b/>
                      <w:bCs/>
                    </w:rPr>
                    <w:t>Finanšu piedāvājums</w:t>
                  </w:r>
                  <w:r w:rsidRPr="00E46581">
                    <w:t xml:space="preserve"> – Tirgotāja iesniegtais elektroenerģijas tehniskais un organizatoriskais piedāvājums, kurā noteiktas, fiksētas un Līguma darbības laikā nemainīgas </w:t>
                  </w:r>
                  <w:r w:rsidRPr="00E46581">
                    <w:rPr>
                      <w:color w:val="000000"/>
                    </w:rPr>
                    <w:t xml:space="preserve">elektroenerģijas </w:t>
                  </w:r>
                  <w:r w:rsidRPr="00754B40">
                    <w:rPr>
                      <w:color w:val="000000"/>
                    </w:rPr>
                    <w:t>izmaksas</w:t>
                  </w:r>
                  <w:r w:rsidR="00360F10" w:rsidRPr="00754B40">
                    <w:rPr>
                      <w:color w:val="000000"/>
                    </w:rPr>
                    <w:t xml:space="preserve">, kas norādītas Līguma 1. pielikuma </w:t>
                  </w:r>
                  <w:r w:rsidR="00080D38" w:rsidRPr="00754B40">
                    <w:rPr>
                      <w:color w:val="000000"/>
                    </w:rPr>
                    <w:t xml:space="preserve">4. </w:t>
                  </w:r>
                  <w:r w:rsidR="00360F10" w:rsidRPr="00754B40">
                    <w:rPr>
                      <w:color w:val="000000"/>
                    </w:rPr>
                    <w:t>punktā</w:t>
                  </w:r>
                  <w:r w:rsidRPr="00754B40">
                    <w:rPr>
                      <w:color w:val="000000"/>
                    </w:rPr>
                    <w:t xml:space="preserve">; </w:t>
                  </w:r>
                </w:p>
                <w:p w14:paraId="4D190D7C" w14:textId="77777777" w:rsidR="00C5497F" w:rsidRPr="00C5497F" w:rsidRDefault="004157DC" w:rsidP="007C5B06">
                  <w:pPr>
                    <w:pStyle w:val="11punkts"/>
                    <w:ind w:left="709" w:hanging="709"/>
                    <w:rPr>
                      <w:rStyle w:val="normaltextrun"/>
                    </w:rPr>
                  </w:pPr>
                  <w:r w:rsidRPr="009900C6">
                    <w:rPr>
                      <w:rStyle w:val="normaltextrun"/>
                      <w:b/>
                      <w:bCs/>
                      <w:color w:val="000000"/>
                      <w:bdr w:val="none" w:sz="0" w:space="0" w:color="auto" w:frame="1"/>
                    </w:rPr>
                    <w:t xml:space="preserve">Elektroenerģijas cena </w:t>
                  </w:r>
                  <w:r w:rsidRPr="009900C6">
                    <w:rPr>
                      <w:rStyle w:val="normaltextrun"/>
                      <w:color w:val="000000"/>
                      <w:bdr w:val="none" w:sz="0" w:space="0" w:color="auto" w:frame="1"/>
                    </w:rPr>
                    <w:t xml:space="preserve">– </w:t>
                  </w:r>
                  <w:r>
                    <w:rPr>
                      <w:color w:val="000000"/>
                      <w:bdr w:val="none" w:sz="0" w:space="0" w:color="auto" w:frame="1"/>
                    </w:rPr>
                    <w:t>c</w:t>
                  </w:r>
                  <w:r w:rsidRPr="00C5497F">
                    <w:rPr>
                      <w:color w:val="000000"/>
                      <w:bdr w:val="none" w:sz="0" w:space="0" w:color="auto" w:frame="1"/>
                    </w:rPr>
                    <w:t>ena</w:t>
                  </w:r>
                  <w:r w:rsidR="00E21A8A">
                    <w:rPr>
                      <w:color w:val="000000"/>
                      <w:bdr w:val="none" w:sz="0" w:space="0" w:color="auto" w:frame="1"/>
                    </w:rPr>
                    <w:t>, kas</w:t>
                  </w:r>
                  <w:r w:rsidRPr="00C5497F">
                    <w:rPr>
                      <w:color w:val="000000"/>
                      <w:bdr w:val="none" w:sz="0" w:space="0" w:color="auto" w:frame="1"/>
                    </w:rPr>
                    <w:t xml:space="preserve"> ir fiksēta un visā Līguma darbības laikā nemainīga – 9</w:t>
                  </w:r>
                  <w:r w:rsidR="004F5B48">
                    <w:rPr>
                      <w:color w:val="000000"/>
                      <w:bdr w:val="none" w:sz="0" w:space="0" w:color="auto" w:frame="1"/>
                    </w:rPr>
                    <w:t>5</w:t>
                  </w:r>
                  <w:r w:rsidRPr="00C5497F">
                    <w:rPr>
                      <w:color w:val="000000"/>
                      <w:bdr w:val="none" w:sz="0" w:space="0" w:color="auto" w:frame="1"/>
                    </w:rPr>
                    <w:t>,71 EUR par 1 MWh bez PVN. Šajā cenā ir iekļautas visas izmaksas, kas saistītas ar elektroenerģijas piegādi, tostarp balansēšanas pakalpojuma izmaksas, visi izdevumi par rēķinu sagatavošanu un apmaksas administrēšanu, kā arī visi piemērojamie nodokļi un nodevas</w:t>
                  </w:r>
                  <w:r>
                    <w:rPr>
                      <w:color w:val="000000"/>
                      <w:bdr w:val="none" w:sz="0" w:space="0" w:color="auto" w:frame="1"/>
                    </w:rPr>
                    <w:t xml:space="preserve">. </w:t>
                  </w:r>
                  <w:r w:rsidR="00E21A8A">
                    <w:rPr>
                      <w:color w:val="000000"/>
                      <w:bdr w:val="none" w:sz="0" w:space="0" w:color="auto" w:frame="1"/>
                    </w:rPr>
                    <w:t xml:space="preserve">Elektroenerģijas cenā </w:t>
                  </w:r>
                  <w:r>
                    <w:rPr>
                      <w:color w:val="000000"/>
                      <w:bdr w:val="none" w:sz="0" w:space="0" w:color="auto" w:frame="1"/>
                    </w:rPr>
                    <w:t>nav iekļauti -</w:t>
                  </w:r>
                  <w:r w:rsidRPr="00C5497F">
                    <w:rPr>
                      <w:color w:val="000000"/>
                      <w:bdr w:val="none" w:sz="0" w:space="0" w:color="auto" w:frame="1"/>
                    </w:rPr>
                    <w:t xml:space="preserve"> pievienotās vērtības nodokli</w:t>
                  </w:r>
                  <w:r>
                    <w:rPr>
                      <w:color w:val="000000"/>
                      <w:bdr w:val="none" w:sz="0" w:space="0" w:color="auto" w:frame="1"/>
                    </w:rPr>
                    <w:t>s</w:t>
                  </w:r>
                  <w:r w:rsidRPr="00C5497F">
                    <w:rPr>
                      <w:color w:val="000000"/>
                      <w:bdr w:val="none" w:sz="0" w:space="0" w:color="auto" w:frame="1"/>
                    </w:rPr>
                    <w:t>, sistēmas operatora pakalpojumu</w:t>
                  </w:r>
                  <w:r>
                    <w:rPr>
                      <w:color w:val="000000"/>
                      <w:bdr w:val="none" w:sz="0" w:space="0" w:color="auto" w:frame="1"/>
                    </w:rPr>
                    <w:t xml:space="preserve"> izmaksa</w:t>
                  </w:r>
                  <w:r w:rsidRPr="00C5497F">
                    <w:rPr>
                      <w:color w:val="000000"/>
                      <w:bdr w:val="none" w:sz="0" w:space="0" w:color="auto" w:frame="1"/>
                    </w:rPr>
                    <w:t>s, obligātā iepirkuma un jaudas komponentes</w:t>
                  </w:r>
                  <w:r>
                    <w:rPr>
                      <w:color w:val="000000"/>
                      <w:bdr w:val="none" w:sz="0" w:space="0" w:color="auto" w:frame="1"/>
                    </w:rPr>
                    <w:t>.</w:t>
                  </w:r>
                </w:p>
                <w:p w14:paraId="552724AA" w14:textId="77777777" w:rsidR="00FC3502" w:rsidRPr="009900C6" w:rsidRDefault="00FC3502" w:rsidP="007C5B06">
                  <w:pPr>
                    <w:pStyle w:val="11punkts"/>
                    <w:numPr>
                      <w:ilvl w:val="0"/>
                      <w:numId w:val="0"/>
                    </w:numPr>
                    <w:ind w:left="709"/>
                  </w:pPr>
                </w:p>
                <w:p w14:paraId="59B666B2" w14:textId="77777777" w:rsidR="00FC3502" w:rsidRDefault="004157DC" w:rsidP="006E6C3B">
                  <w:pPr>
                    <w:pStyle w:val="1NODAUVIRSRAKSTI"/>
                    <w:spacing w:before="0"/>
                    <w:ind w:left="0" w:right="-1" w:firstLine="0"/>
                    <w:rPr>
                      <w:rFonts w:ascii="Times New Roman" w:hAnsi="Times New Roman" w:cs="Times New Roman"/>
                      <w:color w:val="auto"/>
                      <w:sz w:val="24"/>
                      <w:szCs w:val="24"/>
                    </w:rPr>
                  </w:pPr>
                  <w:bookmarkStart w:id="1" w:name="_Toc140052949"/>
                  <w:r w:rsidRPr="009900C6">
                    <w:rPr>
                      <w:rFonts w:ascii="Times New Roman" w:hAnsi="Times New Roman" w:cs="Times New Roman"/>
                      <w:color w:val="auto"/>
                      <w:sz w:val="24"/>
                      <w:szCs w:val="24"/>
                    </w:rPr>
                    <w:t>LĪGUMA PRIEKŠMETS</w:t>
                  </w:r>
                  <w:bookmarkEnd w:id="1"/>
                </w:p>
                <w:p w14:paraId="458EABCE"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0D61E251" w14:textId="77777777" w:rsidR="00FC3502" w:rsidRPr="009900C6" w:rsidRDefault="004157DC" w:rsidP="007C5B06">
                  <w:pPr>
                    <w:pStyle w:val="11punkts"/>
                    <w:ind w:left="709" w:hanging="709"/>
                  </w:pPr>
                  <w:r w:rsidRPr="009900C6">
                    <w:t xml:space="preserve">Tirgotājs nodrošina elektroenerģijas </w:t>
                  </w:r>
                  <w:r w:rsidR="002F2CC4">
                    <w:t>tirdzniecību</w:t>
                  </w:r>
                  <w:r w:rsidR="00092416" w:rsidRPr="009900C6">
                    <w:t xml:space="preserve"> </w:t>
                  </w:r>
                  <w:r w:rsidRPr="009900C6">
                    <w:t>Lietotāja Objektos saskaņā ar Līgumu, Tehnisko specifikāciju, Finanšu piedāvājumu un Līguma izpildē piemērojamiem normatīvajiem aktiem.</w:t>
                  </w:r>
                </w:p>
                <w:p w14:paraId="7F340727" w14:textId="77777777" w:rsidR="00FC3502" w:rsidRDefault="004157DC" w:rsidP="007C5B06">
                  <w:pPr>
                    <w:pStyle w:val="11punkts"/>
                    <w:ind w:left="709" w:hanging="709"/>
                  </w:pPr>
                  <w:r w:rsidRPr="009900C6">
                    <w:t xml:space="preserve">Lietotājam plānotais nepieciešamais elektroenerģijas apjoms ir noteikts Tehniskajā specifikācijā </w:t>
                  </w:r>
                  <w:r w:rsidR="00DD1CC5">
                    <w:t xml:space="preserve">(Līguma pielikums Nr. 1) </w:t>
                  </w:r>
                  <w:r w:rsidRPr="009900C6">
                    <w:t>un ir uzskatāms par prognozējamu apjomu visā Līguma darbības laikā. Lietotājs ir tiesīgs iepirkt tādu elektroenerģijas apjomu (daudzumu), kāds nepieciešams tā darbības nodrošināšanai un samazināt vai palielināt Tehniskajā specifikācijā norādīto apjomu. Tirgotājam nav tiesību pieprasīt, lai Lietotājs Līguma darbības laikā nopirktu un apmaksātu elektroenerģiju Tehniskajā specifikācijā norādītajā apjomā (daudzumā), t.sk., nemaksājot līgumsodu, neatlīdzinot zaudējumus un nepiemērojot paaugstinātus tarifus.</w:t>
                  </w:r>
                </w:p>
                <w:p w14:paraId="0A03592F" w14:textId="77777777" w:rsidR="00E139F3" w:rsidRPr="00AE2E66" w:rsidRDefault="004157DC" w:rsidP="007C5B06">
                  <w:pPr>
                    <w:pStyle w:val="11punkts"/>
                    <w:ind w:left="709" w:hanging="709"/>
                  </w:pPr>
                  <w:r w:rsidRPr="00AE2E66">
                    <w:rPr>
                      <w:iCs/>
                    </w:rPr>
                    <w:lastRenderedPageBreak/>
                    <w:t>Tirgotājs veic elektroenerģijas atpakaļpirkšanu objektos, kuros izbūvētas saules paneļu sistēmas.</w:t>
                  </w:r>
                </w:p>
                <w:p w14:paraId="3D8116D9" w14:textId="77777777" w:rsidR="00FC3502" w:rsidRPr="009900C6" w:rsidRDefault="00FC3502" w:rsidP="007C5B06">
                  <w:pPr>
                    <w:pStyle w:val="11punkts"/>
                    <w:numPr>
                      <w:ilvl w:val="0"/>
                      <w:numId w:val="0"/>
                    </w:numPr>
                    <w:ind w:left="709"/>
                  </w:pPr>
                </w:p>
                <w:p w14:paraId="1C565435" w14:textId="77777777" w:rsidR="00FC3502" w:rsidRDefault="004157DC" w:rsidP="00503ACD">
                  <w:pPr>
                    <w:pStyle w:val="1NODAUVIRSRAKSTI"/>
                    <w:spacing w:before="0"/>
                    <w:ind w:left="0" w:right="-1" w:firstLine="11"/>
                    <w:rPr>
                      <w:rFonts w:ascii="Times New Roman" w:hAnsi="Times New Roman" w:cs="Times New Roman"/>
                      <w:color w:val="auto"/>
                      <w:sz w:val="24"/>
                      <w:szCs w:val="24"/>
                    </w:rPr>
                  </w:pPr>
                  <w:bookmarkStart w:id="2" w:name="_Toc140052950"/>
                  <w:r w:rsidRPr="009900C6">
                    <w:rPr>
                      <w:rFonts w:ascii="Times New Roman" w:hAnsi="Times New Roman" w:cs="Times New Roman"/>
                      <w:color w:val="auto"/>
                      <w:sz w:val="24"/>
                      <w:szCs w:val="24"/>
                    </w:rPr>
                    <w:t>Elektroenerģijas cena UN NORĒĶINU KĀRTĪBA</w:t>
                  </w:r>
                  <w:bookmarkEnd w:id="2"/>
                </w:p>
                <w:p w14:paraId="36E932C5"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2B4D8E47" w14:textId="77777777" w:rsidR="00FC3502" w:rsidRPr="009900C6" w:rsidRDefault="004157DC" w:rsidP="007C5B06">
                  <w:pPr>
                    <w:pStyle w:val="11punkts"/>
                    <w:ind w:left="709" w:hanging="709"/>
                  </w:pPr>
                  <w:r w:rsidRPr="009900C6">
                    <w:t xml:space="preserve">Līguma darbības laikā Elektroenerģijas </w:t>
                  </w:r>
                  <w:r w:rsidR="00092416">
                    <w:t>tirdzniecības</w:t>
                  </w:r>
                  <w:r w:rsidR="00092416" w:rsidRPr="009900C6">
                    <w:t xml:space="preserve"> </w:t>
                  </w:r>
                  <w:r w:rsidRPr="009900C6">
                    <w:t xml:space="preserve">periodā Tirgotājs </w:t>
                  </w:r>
                  <w:r w:rsidR="00092416">
                    <w:t>nodrošina elektroenerģijas tirdzniecību</w:t>
                  </w:r>
                  <w:r w:rsidRPr="009900C6">
                    <w:t xml:space="preserve">, un Lietotājs pērk elektroenerģiju atbilstoši Elektroenerģijas </w:t>
                  </w:r>
                  <w:r w:rsidR="00092416">
                    <w:t xml:space="preserve">fiksētai </w:t>
                  </w:r>
                  <w:r w:rsidRPr="009900C6">
                    <w:t xml:space="preserve">cenai. </w:t>
                  </w:r>
                </w:p>
                <w:p w14:paraId="5958040C" w14:textId="77777777" w:rsidR="00FC3502" w:rsidRPr="009900C6" w:rsidRDefault="004157DC" w:rsidP="007C5B06">
                  <w:pPr>
                    <w:pStyle w:val="11punkts"/>
                    <w:ind w:left="709" w:hanging="709"/>
                  </w:pPr>
                  <w:r w:rsidRPr="009900C6">
                    <w:t xml:space="preserve">Maksu par iepriekšējā kalendārajā mēnesī </w:t>
                  </w:r>
                  <w:r w:rsidR="00092416">
                    <w:t>saņemto</w:t>
                  </w:r>
                  <w:r w:rsidR="00092416" w:rsidRPr="009900C6">
                    <w:t xml:space="preserve"> </w:t>
                  </w:r>
                  <w:r w:rsidRPr="009900C6">
                    <w:t>elektroenerģiju Lietotājs veic 30 (trīsdesmit) dienu laikā pēc Tirgotāja rēķina saņemšanas, naudu pārskaitot uz Tirgotāja rēķinā norādīto kredītiestādes norēķinu kontu.</w:t>
                  </w:r>
                </w:p>
                <w:p w14:paraId="20A01A6D" w14:textId="77777777" w:rsidR="00FC3502" w:rsidRPr="009900C6" w:rsidRDefault="004157DC" w:rsidP="007C5B06">
                  <w:pPr>
                    <w:pStyle w:val="11punkts"/>
                    <w:ind w:left="709" w:hanging="709"/>
                  </w:pPr>
                  <w:r w:rsidRPr="009900C6">
                    <w:t xml:space="preserve">Puses vienojas, ka Tirgotājs iesniedz rēķinu, nosūtot to uz Lietotāja elektroniskā pasta adresi </w:t>
                  </w:r>
                  <w:hyperlink r:id="rId9" w:history="1">
                    <w:r w:rsidR="00FC3502" w:rsidRPr="009900C6">
                      <w:rPr>
                        <w:rStyle w:val="Hipersaite"/>
                        <w:bdr w:val="none" w:sz="0" w:space="0" w:color="auto" w:frame="1"/>
                      </w:rPr>
                      <w:t>info@talsuudens.lv</w:t>
                    </w:r>
                  </w:hyperlink>
                  <w:r w:rsidRPr="009900C6">
                    <w:t xml:space="preserve"> vai tādā kārtībā, kā no 2025.</w:t>
                  </w:r>
                  <w:r w:rsidR="00C5497F">
                    <w:t xml:space="preserve"> </w:t>
                  </w:r>
                  <w:r w:rsidRPr="009900C6">
                    <w:t>gada 1.</w:t>
                  </w:r>
                  <w:r w:rsidR="00DD1CC5">
                    <w:t xml:space="preserve"> oktobra </w:t>
                  </w:r>
                  <w:r w:rsidRPr="009900C6">
                    <w:t>tiek veikta rēķinu iesniegšana.</w:t>
                  </w:r>
                </w:p>
                <w:p w14:paraId="392287D0" w14:textId="77777777" w:rsidR="00FC3502" w:rsidRPr="009900C6" w:rsidRDefault="004157DC" w:rsidP="007C5B06">
                  <w:pPr>
                    <w:pStyle w:val="11punkts"/>
                    <w:ind w:left="709" w:hanging="709"/>
                  </w:pPr>
                  <w:r w:rsidRPr="009900C6">
                    <w:t>Tirgotāja sagatavotajiem rēķiniem, papildus normatīvajos aktos noteiktajiem datiem, jāsatur šāda informācija:</w:t>
                  </w:r>
                </w:p>
                <w:p w14:paraId="7CC10396" w14:textId="77777777" w:rsidR="00FC3502" w:rsidRPr="009900C6" w:rsidRDefault="004157DC" w:rsidP="007F49CE">
                  <w:pPr>
                    <w:pStyle w:val="222"/>
                    <w:ind w:left="1440" w:hanging="720"/>
                    <w:rPr>
                      <w:szCs w:val="24"/>
                    </w:rPr>
                  </w:pPr>
                  <w:r w:rsidRPr="007F49CE">
                    <w:t>Līguma</w:t>
                  </w:r>
                  <w:r w:rsidRPr="009900C6">
                    <w:rPr>
                      <w:szCs w:val="24"/>
                    </w:rPr>
                    <w:t xml:space="preserve"> numurs un datums; /</w:t>
                  </w:r>
                  <w:r w:rsidRPr="009900C6">
                    <w:rPr>
                      <w:rFonts w:eastAsia="Times New Roman"/>
                      <w:bCs w:val="0"/>
                      <w:i/>
                      <w:iCs/>
                      <w:szCs w:val="24"/>
                    </w:rPr>
                    <w:t>Tirgotājs norādīto informāciju norāda atbilstoši tā tehniskajām iespējām – nosacījums Līguma Nr. un datuma iekļaušanai rēķinā nav obligāts, bet ieteicams</w:t>
                  </w:r>
                  <w:r w:rsidRPr="009900C6">
                    <w:rPr>
                      <w:szCs w:val="24"/>
                    </w:rPr>
                    <w:t>/</w:t>
                  </w:r>
                </w:p>
                <w:p w14:paraId="13B38735" w14:textId="77777777" w:rsidR="00FC3502" w:rsidRPr="009900C6" w:rsidRDefault="004157DC" w:rsidP="007F49CE">
                  <w:pPr>
                    <w:pStyle w:val="222"/>
                    <w:ind w:left="1440" w:hanging="720"/>
                    <w:rPr>
                      <w:szCs w:val="24"/>
                    </w:rPr>
                  </w:pPr>
                  <w:r w:rsidRPr="007F49CE">
                    <w:t>elektroenerģijas</w:t>
                  </w:r>
                  <w:r w:rsidRPr="009900C6">
                    <w:rPr>
                      <w:szCs w:val="24"/>
                    </w:rPr>
                    <w:t xml:space="preserve"> patērētāja skaitītāja numurs;</w:t>
                  </w:r>
                </w:p>
                <w:p w14:paraId="6956BD84" w14:textId="77777777" w:rsidR="00FC3502" w:rsidRPr="00A063E1" w:rsidRDefault="004157DC" w:rsidP="007F49CE">
                  <w:pPr>
                    <w:pStyle w:val="222"/>
                    <w:ind w:left="1440" w:hanging="720"/>
                    <w:rPr>
                      <w:szCs w:val="24"/>
                    </w:rPr>
                  </w:pPr>
                  <w:r w:rsidRPr="007F49CE">
                    <w:t>elektroenerģijas</w:t>
                  </w:r>
                  <w:r w:rsidRPr="009900C6">
                    <w:rPr>
                      <w:szCs w:val="24"/>
                    </w:rPr>
                    <w:t xml:space="preserve"> apjoms un mērvienī</w:t>
                  </w:r>
                  <w:r w:rsidRPr="00A063E1">
                    <w:rPr>
                      <w:szCs w:val="24"/>
                    </w:rPr>
                    <w:t>ba;</w:t>
                  </w:r>
                </w:p>
                <w:p w14:paraId="3FB152CF" w14:textId="77777777" w:rsidR="00FC3502" w:rsidRPr="00A063E1" w:rsidRDefault="004157DC" w:rsidP="007F49CE">
                  <w:pPr>
                    <w:pStyle w:val="222"/>
                    <w:ind w:left="1440" w:hanging="720"/>
                    <w:rPr>
                      <w:szCs w:val="24"/>
                    </w:rPr>
                  </w:pPr>
                  <w:r w:rsidRPr="00E21A8A">
                    <w:rPr>
                      <w:szCs w:val="24"/>
                    </w:rPr>
                    <w:t xml:space="preserve">Elektroenerģijas cena par 1 mērvienību  par </w:t>
                  </w:r>
                  <w:r w:rsidRPr="00E21A8A">
                    <w:rPr>
                      <w:szCs w:val="24"/>
                      <w:u w:val="single"/>
                    </w:rPr>
                    <w:t>Tehniskajā uzdevumā noteikto objektu grupām</w:t>
                  </w:r>
                  <w:r w:rsidRPr="00E21A8A">
                    <w:rPr>
                      <w:szCs w:val="24"/>
                    </w:rPr>
                    <w:t xml:space="preserve"> un objektu adresēm</w:t>
                  </w:r>
                  <w:r w:rsidRPr="00A063E1">
                    <w:rPr>
                      <w:szCs w:val="24"/>
                    </w:rPr>
                    <w:t>;</w:t>
                  </w:r>
                </w:p>
                <w:p w14:paraId="10C2B195" w14:textId="77777777" w:rsidR="00FC3502" w:rsidRPr="009900C6" w:rsidRDefault="004157DC" w:rsidP="007F49CE">
                  <w:pPr>
                    <w:pStyle w:val="222"/>
                    <w:ind w:left="1440" w:hanging="720"/>
                    <w:rPr>
                      <w:szCs w:val="24"/>
                    </w:rPr>
                  </w:pPr>
                  <w:r w:rsidRPr="009900C6">
                    <w:rPr>
                      <w:szCs w:val="24"/>
                    </w:rPr>
                    <w:t>maksa par sistēmas operatora pakalpojumiem (pārvade un sadale);</w:t>
                  </w:r>
                </w:p>
                <w:p w14:paraId="18236790" w14:textId="77777777" w:rsidR="00FC3502" w:rsidRPr="009900C6" w:rsidRDefault="004157DC" w:rsidP="007F49CE">
                  <w:pPr>
                    <w:pStyle w:val="222"/>
                    <w:ind w:left="1440" w:hanging="720"/>
                    <w:rPr>
                      <w:szCs w:val="24"/>
                    </w:rPr>
                  </w:pPr>
                  <w:r w:rsidRPr="009900C6">
                    <w:rPr>
                      <w:szCs w:val="24"/>
                      <w:lang w:eastAsia="lv-LV"/>
                    </w:rPr>
                    <w:t>maksa</w:t>
                  </w:r>
                  <w:r w:rsidRPr="009900C6">
                    <w:rPr>
                      <w:szCs w:val="24"/>
                    </w:rPr>
                    <w:t xml:space="preserve"> par palīgpakalpojumiem.</w:t>
                  </w:r>
                </w:p>
                <w:p w14:paraId="2148CF43" w14:textId="77777777" w:rsidR="00FC3502" w:rsidRPr="009900C6" w:rsidRDefault="004157DC" w:rsidP="007C5B06">
                  <w:pPr>
                    <w:pStyle w:val="11punkts"/>
                    <w:ind w:left="709" w:hanging="709"/>
                  </w:pPr>
                  <w:r w:rsidRPr="009900C6">
                    <w:rPr>
                      <w:kern w:val="1"/>
                      <w:lang w:eastAsia="zh-CN"/>
                    </w:rPr>
                    <w:t xml:space="preserve">Ja </w:t>
                  </w:r>
                  <w:r w:rsidRPr="009900C6">
                    <w:t>Tirgotājs nav iekļāvis rēķinā Līguma 3.</w:t>
                  </w:r>
                  <w:r w:rsidR="007C624A">
                    <w:t>4</w:t>
                  </w:r>
                  <w:r w:rsidRPr="009900C6">
                    <w:t>. punktā noteikto informāciju, uzskatāms, ka Tirgotājs rēķinu nav iesniedzis. Nepieciešamo informāciju rēķinu sagatavošanai Tirgotājs pieprasa no sistēmas operatora, kura tīklam pieslēgtas Lietotāja elektroietaises.</w:t>
                  </w:r>
                </w:p>
                <w:p w14:paraId="01440FEA" w14:textId="77777777" w:rsidR="00FC3502" w:rsidRPr="009900C6" w:rsidRDefault="004157DC" w:rsidP="007C5B06">
                  <w:pPr>
                    <w:pStyle w:val="11punkts"/>
                    <w:ind w:left="709" w:hanging="709"/>
                  </w:pPr>
                  <w:r w:rsidRPr="009900C6">
                    <w:t>Par rēķina samaksas dienu tiek uzskatīta diena, kad Lietotājs ir pārskaitījis naudu uz Tirgotāja Līgumā norādīto kredītiestādes norēķinu kontu. Ja termiņš iekrīt brīvdienā, tad pēdējā samaksas diena ir nākamā darba diena.</w:t>
                  </w:r>
                </w:p>
                <w:p w14:paraId="2B233DEE" w14:textId="77777777" w:rsidR="00FC3502" w:rsidRPr="009900C6" w:rsidRDefault="004157DC" w:rsidP="007C5B06">
                  <w:pPr>
                    <w:pStyle w:val="11punkts"/>
                    <w:ind w:left="709" w:hanging="709"/>
                  </w:pPr>
                  <w:r w:rsidRPr="009900C6">
                    <w:t>Pusēm ir saistoši visi tiesību aktos noteiktie pienākumi un tiesības, ciktāl tās nav īpaši atrunātas Līgumā.</w:t>
                  </w:r>
                </w:p>
                <w:p w14:paraId="020B969A" w14:textId="77777777" w:rsidR="00FC3502" w:rsidRPr="009900C6" w:rsidRDefault="00FC3502" w:rsidP="007C5B06">
                  <w:pPr>
                    <w:pStyle w:val="11punkts"/>
                    <w:numPr>
                      <w:ilvl w:val="0"/>
                      <w:numId w:val="0"/>
                    </w:numPr>
                    <w:ind w:left="709"/>
                  </w:pPr>
                </w:p>
                <w:p w14:paraId="119D4756"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3" w:name="_Toc140052951"/>
                  <w:r w:rsidRPr="009900C6">
                    <w:rPr>
                      <w:rFonts w:ascii="Times New Roman" w:hAnsi="Times New Roman" w:cs="Times New Roman"/>
                      <w:color w:val="auto"/>
                      <w:sz w:val="24"/>
                      <w:szCs w:val="24"/>
                    </w:rPr>
                    <w:t>ELEKTROENERĢIJAS UZSKAITE</w:t>
                  </w:r>
                  <w:bookmarkEnd w:id="3"/>
                </w:p>
                <w:p w14:paraId="59C65E9C"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2A286DE3" w14:textId="77777777" w:rsidR="00FC3502" w:rsidRPr="009900C6" w:rsidRDefault="004157DC" w:rsidP="007C5B06">
                  <w:pPr>
                    <w:pStyle w:val="11punkts"/>
                    <w:ind w:left="709" w:hanging="709"/>
                  </w:pPr>
                  <w:r w:rsidRPr="009900C6">
                    <w:t>Lietotāja patērētās elektroenerģijas un jaudas uzskaiti atbilstoši uzskaites vietās uzstādītās uzskaites sistēmas rādījumiem veic elektroenerģijas sistēmas operators, pie kura tīkla Lietotājs ir pieslēgts.</w:t>
                  </w:r>
                </w:p>
                <w:p w14:paraId="6C0C6C23" w14:textId="77777777" w:rsidR="00FC3502" w:rsidRPr="009900C6" w:rsidRDefault="004157DC" w:rsidP="007C5B06">
                  <w:pPr>
                    <w:pStyle w:val="11punkts"/>
                    <w:ind w:left="709" w:hanging="709"/>
                  </w:pPr>
                  <w:r w:rsidRPr="009900C6">
                    <w:t>Parakstot Līgumu, Lietotājs deleģē Tirgotāju Lietotāja vārdā norēķināties ar elektroenerģijas sadales sistēmas operatoru par sistēmas operatora pakalpojumiem un palīgpakalpojumiem.</w:t>
                  </w:r>
                </w:p>
                <w:p w14:paraId="339D7047" w14:textId="77777777" w:rsidR="00FC3502" w:rsidRPr="009900C6" w:rsidRDefault="004157DC" w:rsidP="007C5B06">
                  <w:pPr>
                    <w:pStyle w:val="11punkts"/>
                    <w:ind w:left="709" w:hanging="709"/>
                  </w:pPr>
                  <w:r w:rsidRPr="009900C6">
                    <w:t>Lietotājs pilnvaro Tirgotāju informēt elektroenerģijas sadales sistēmas operatoru par 4.2. punktā ietverto deleģējumu, kā arī saņemt no elektroenerģijas sadales sistēmas operatora informāciju par sistēmas pakalpojumu līgumā noteiktajiem tarifiem elektroenerģijas sadales sistēmas operatora pakalpojumiem un palīgpakalpojumiem.</w:t>
                  </w:r>
                </w:p>
                <w:p w14:paraId="39E92D7C" w14:textId="77777777" w:rsidR="00FC3502" w:rsidRPr="009900C6" w:rsidRDefault="004157DC" w:rsidP="007C5B06">
                  <w:pPr>
                    <w:pStyle w:val="11punkts"/>
                    <w:ind w:left="709" w:hanging="709"/>
                  </w:pPr>
                  <w:r w:rsidRPr="009900C6">
                    <w:t>Puses vienojas, ka maksa par elektroenerģijas sadales sistēmas operatora pakalpojumiem un palīgpakalpojumiem tiek iekļauta ikmēneša rēķinā un apmaksāta saskaņā ar Līguma noteikumiem.</w:t>
                  </w:r>
                </w:p>
                <w:p w14:paraId="4182B1C8" w14:textId="77777777" w:rsidR="00FC3502" w:rsidRPr="009900C6" w:rsidRDefault="004157DC" w:rsidP="007C5B06">
                  <w:pPr>
                    <w:pStyle w:val="11punkts"/>
                    <w:ind w:left="709" w:hanging="709"/>
                  </w:pPr>
                  <w:r w:rsidRPr="009900C6">
                    <w:t xml:space="preserve">Puses vienojas, ka tām ir saistoši elektroenerģijas sadales sistēmas operatora sagatavotie ziņojumi, kuros norādīti uzskaites sistēmas rādījumi un citi ar elektroenerģijas uzskaiti </w:t>
                  </w:r>
                  <w:r w:rsidRPr="009900C6">
                    <w:lastRenderedPageBreak/>
                    <w:t>saistītie dati, un Tirgotājs šo informāciju un datus izmantos, izrakstot Lietotājam attiecīgu rēķinu.</w:t>
                  </w:r>
                </w:p>
                <w:p w14:paraId="4DEB274A" w14:textId="77777777" w:rsidR="00FC3502" w:rsidRPr="009900C6" w:rsidRDefault="004157DC" w:rsidP="007C5B06">
                  <w:pPr>
                    <w:pStyle w:val="11punkts"/>
                    <w:ind w:left="709" w:hanging="709"/>
                  </w:pPr>
                  <w:r w:rsidRPr="009900C6">
                    <w:t>Lietotājs apņemas stingri ievērot normatīvajos aktos noteiktās prasības attiecībā uz mēraparātu verificēšanu un atbilstības novērtēšanu, kā arī mēraparātu plombu uzstādīšanu un saglabāšanu.</w:t>
                  </w:r>
                </w:p>
                <w:p w14:paraId="514F0F5C" w14:textId="77777777" w:rsidR="00FC3502" w:rsidRPr="009900C6" w:rsidRDefault="00FC3502" w:rsidP="007C5B06">
                  <w:pPr>
                    <w:pStyle w:val="11punkts"/>
                    <w:numPr>
                      <w:ilvl w:val="0"/>
                      <w:numId w:val="0"/>
                    </w:numPr>
                    <w:ind w:left="709"/>
                  </w:pPr>
                </w:p>
                <w:p w14:paraId="610D0F37"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4" w:name="_Toc140052952"/>
                  <w:r w:rsidRPr="009900C6">
                    <w:rPr>
                      <w:rFonts w:ascii="Times New Roman" w:hAnsi="Times New Roman" w:cs="Times New Roman"/>
                      <w:color w:val="auto"/>
                      <w:sz w:val="24"/>
                      <w:szCs w:val="24"/>
                    </w:rPr>
                    <w:t>TIRGOTĀJA PIENĀKUMI UN TIESĪBAS</w:t>
                  </w:r>
                  <w:bookmarkEnd w:id="4"/>
                </w:p>
                <w:p w14:paraId="4D0DA62B"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1FAC9CC2" w14:textId="77777777" w:rsidR="00FC3502" w:rsidRPr="009900C6" w:rsidRDefault="004157DC" w:rsidP="007C5B06">
                  <w:pPr>
                    <w:pStyle w:val="11punkts"/>
                    <w:ind w:left="709" w:hanging="709"/>
                  </w:pPr>
                  <w:r w:rsidRPr="009900C6">
                    <w:t>Tirgotāja pienākumi:</w:t>
                  </w:r>
                </w:p>
                <w:p w14:paraId="3C068FD9" w14:textId="77777777" w:rsidR="00FC3502" w:rsidRPr="009900C6" w:rsidRDefault="004157DC" w:rsidP="007F49CE">
                  <w:pPr>
                    <w:pStyle w:val="222"/>
                    <w:ind w:left="1440" w:hanging="720"/>
                    <w:rPr>
                      <w:szCs w:val="24"/>
                    </w:rPr>
                  </w:pPr>
                  <w:r w:rsidRPr="009900C6">
                    <w:rPr>
                      <w:szCs w:val="24"/>
                      <w:lang w:eastAsia="lv-LV"/>
                    </w:rPr>
                    <w:t>ne vēlāk kā līdz iepriekšējā mēneša 9. (devītajam) datumam informēt elektroenerģijas sistēmas operatoru par noslēgto elektroenerģijas piegādes līgumu;</w:t>
                  </w:r>
                </w:p>
                <w:p w14:paraId="62C95BB6" w14:textId="77777777" w:rsidR="00FC3502" w:rsidRPr="009900C6" w:rsidRDefault="004157DC" w:rsidP="007F49CE">
                  <w:pPr>
                    <w:pStyle w:val="222"/>
                    <w:ind w:left="1440" w:hanging="720"/>
                    <w:rPr>
                      <w:szCs w:val="24"/>
                    </w:rPr>
                  </w:pPr>
                  <w:r w:rsidRPr="009900C6">
                    <w:rPr>
                      <w:szCs w:val="24"/>
                    </w:rPr>
                    <w:t xml:space="preserve">visā Līguma spēkā esamības laikā nodrošināt spēkā esošu līgumu ar elektroenerģijas </w:t>
                  </w:r>
                  <w:r w:rsidRPr="009900C6">
                    <w:rPr>
                      <w:szCs w:val="24"/>
                      <w:lang w:eastAsia="lv-LV"/>
                    </w:rPr>
                    <w:t>sistēmas</w:t>
                  </w:r>
                  <w:r w:rsidRPr="009900C6">
                    <w:rPr>
                      <w:szCs w:val="24"/>
                    </w:rPr>
                    <w:t xml:space="preserve"> operatoru, kura tīklam ir pieslēgtas Lietotāja elektroietaises, un balansēšanas līgumu ar pārvades sistēmas operatoru;</w:t>
                  </w:r>
                </w:p>
                <w:p w14:paraId="61D033D3" w14:textId="77777777" w:rsidR="00FC3502" w:rsidRPr="009900C6" w:rsidRDefault="004157DC" w:rsidP="007F49CE">
                  <w:pPr>
                    <w:pStyle w:val="222"/>
                    <w:ind w:left="1440" w:hanging="720"/>
                    <w:rPr>
                      <w:szCs w:val="24"/>
                    </w:rPr>
                  </w:pPr>
                  <w:r w:rsidRPr="009900C6">
                    <w:rPr>
                      <w:szCs w:val="24"/>
                    </w:rPr>
                    <w:t xml:space="preserve">sniegt </w:t>
                  </w:r>
                  <w:r w:rsidRPr="009900C6">
                    <w:rPr>
                      <w:szCs w:val="24"/>
                      <w:lang w:eastAsia="lv-LV"/>
                    </w:rPr>
                    <w:t>elektroenerģijas</w:t>
                  </w:r>
                  <w:r w:rsidRPr="009900C6">
                    <w:rPr>
                      <w:szCs w:val="24"/>
                    </w:rPr>
                    <w:t xml:space="preserve"> piegādi par Līgumā noteikto </w:t>
                  </w:r>
                  <w:r w:rsidR="00E425EB">
                    <w:rPr>
                      <w:szCs w:val="24"/>
                    </w:rPr>
                    <w:t>Elektroenerģijas cenu</w:t>
                  </w:r>
                  <w:r w:rsidRPr="009900C6">
                    <w:rPr>
                      <w:szCs w:val="24"/>
                    </w:rPr>
                    <w:t>;</w:t>
                  </w:r>
                </w:p>
                <w:p w14:paraId="0B611646" w14:textId="77777777" w:rsidR="00FC3502" w:rsidRPr="009900C6" w:rsidRDefault="004157DC" w:rsidP="007F49CE">
                  <w:pPr>
                    <w:pStyle w:val="222"/>
                    <w:ind w:left="1440" w:hanging="720"/>
                    <w:rPr>
                      <w:szCs w:val="24"/>
                    </w:rPr>
                  </w:pPr>
                  <w:r w:rsidRPr="009900C6">
                    <w:rPr>
                      <w:szCs w:val="24"/>
                    </w:rPr>
                    <w:t xml:space="preserve">sagatavot Lietotājam rēķinu par piegādāto elektroenerģiju 10 (desmit) darba dienu </w:t>
                  </w:r>
                  <w:r w:rsidRPr="009900C6">
                    <w:rPr>
                      <w:szCs w:val="24"/>
                      <w:lang w:eastAsia="lv-LV"/>
                    </w:rPr>
                    <w:t>laikā</w:t>
                  </w:r>
                  <w:r w:rsidRPr="009900C6">
                    <w:rPr>
                      <w:szCs w:val="24"/>
                    </w:rPr>
                    <w:t xml:space="preserve"> pēc komercuzskaites mēraparāta rādījumu saņemšanas un nosūtīt to uz Lietotāja elektroniskā pasta adresi </w:t>
                  </w:r>
                  <w:hyperlink r:id="rId10" w:history="1">
                    <w:r w:rsidR="00FC3502" w:rsidRPr="009900C6">
                      <w:rPr>
                        <w:rStyle w:val="Hipersaite"/>
                        <w:bdr w:val="none" w:sz="0" w:space="0" w:color="auto" w:frame="1"/>
                      </w:rPr>
                      <w:t>info@talsuudens.lv</w:t>
                    </w:r>
                  </w:hyperlink>
                  <w:r w:rsidRPr="009900C6">
                    <w:rPr>
                      <w:szCs w:val="24"/>
                      <w:bdr w:val="none" w:sz="0" w:space="0" w:color="auto" w:frame="1"/>
                    </w:rPr>
                    <w:t xml:space="preserve"> vai kārtībā, kāda būs spēkā no 2025.gada 1.</w:t>
                  </w:r>
                  <w:r w:rsidR="008A6A18">
                    <w:rPr>
                      <w:szCs w:val="24"/>
                      <w:bdr w:val="none" w:sz="0" w:space="0" w:color="auto" w:frame="1"/>
                    </w:rPr>
                    <w:t xml:space="preserve"> oktobra </w:t>
                  </w:r>
                  <w:r w:rsidRPr="009900C6">
                    <w:rPr>
                      <w:szCs w:val="24"/>
                      <w:bdr w:val="none" w:sz="0" w:space="0" w:color="auto" w:frame="1"/>
                    </w:rPr>
                    <w:t>attiecībā uz rēķinu saņemšanu</w:t>
                  </w:r>
                  <w:r w:rsidRPr="009900C6">
                    <w:rPr>
                      <w:szCs w:val="24"/>
                    </w:rPr>
                    <w:t>;</w:t>
                  </w:r>
                </w:p>
                <w:p w14:paraId="26A02F22" w14:textId="77777777" w:rsidR="00FC3502" w:rsidRPr="009900C6" w:rsidRDefault="004157DC" w:rsidP="007F49CE">
                  <w:pPr>
                    <w:pStyle w:val="222"/>
                    <w:ind w:left="1440" w:hanging="720"/>
                    <w:rPr>
                      <w:szCs w:val="24"/>
                    </w:rPr>
                  </w:pPr>
                  <w:r w:rsidRPr="009900C6">
                    <w:rPr>
                      <w:szCs w:val="24"/>
                    </w:rPr>
                    <w:t xml:space="preserve">Lietotāja vārdā norēķināties ar elektroenerģijas sadales sistēmas operatoru par </w:t>
                  </w:r>
                  <w:r w:rsidRPr="009900C6">
                    <w:rPr>
                      <w:szCs w:val="24"/>
                      <w:lang w:eastAsia="lv-LV"/>
                    </w:rPr>
                    <w:t>elektroenerģijas</w:t>
                  </w:r>
                  <w:r w:rsidRPr="009900C6">
                    <w:rPr>
                      <w:szCs w:val="24"/>
                    </w:rPr>
                    <w:t xml:space="preserve"> sadales sistēmas operatora pakalpojumiem un palīgpakalpojumiem;</w:t>
                  </w:r>
                </w:p>
                <w:p w14:paraId="6A3CEB90" w14:textId="77777777" w:rsidR="00FC3502" w:rsidRPr="009900C6" w:rsidRDefault="004157DC" w:rsidP="007F49CE">
                  <w:pPr>
                    <w:pStyle w:val="222"/>
                    <w:ind w:left="1440" w:hanging="720"/>
                    <w:rPr>
                      <w:szCs w:val="24"/>
                    </w:rPr>
                  </w:pPr>
                  <w:r w:rsidRPr="009900C6">
                    <w:rPr>
                      <w:szCs w:val="24"/>
                    </w:rPr>
                    <w:t xml:space="preserve">atjaunot elektroenerģijas piegādi </w:t>
                  </w:r>
                  <w:r w:rsidR="00500926">
                    <w:rPr>
                      <w:szCs w:val="24"/>
                    </w:rPr>
                    <w:t>piecu dienu</w:t>
                  </w:r>
                  <w:r w:rsidRPr="009900C6">
                    <w:rPr>
                      <w:szCs w:val="24"/>
                    </w:rPr>
                    <w:t xml:space="preserve"> laikā pēc tam, kad Tirgotājs pilnā apmērā </w:t>
                  </w:r>
                  <w:r w:rsidRPr="009900C6">
                    <w:rPr>
                      <w:szCs w:val="24"/>
                      <w:lang w:eastAsia="lv-LV"/>
                    </w:rPr>
                    <w:t>saņēmis</w:t>
                  </w:r>
                  <w:r w:rsidRPr="009900C6">
                    <w:rPr>
                      <w:szCs w:val="24"/>
                    </w:rPr>
                    <w:t xml:space="preserve"> samaksu par piegādāto elektroenerģiju, ja piegāde  tikusi pārtraukta Līguma 5.2.2.apakšpunktā noteiktajā gadījumā;</w:t>
                  </w:r>
                </w:p>
                <w:p w14:paraId="3E25E6B4" w14:textId="77777777" w:rsidR="00FC3502" w:rsidRPr="009900C6" w:rsidRDefault="004157DC" w:rsidP="007F49CE">
                  <w:pPr>
                    <w:pStyle w:val="222"/>
                    <w:ind w:left="1440" w:hanging="720"/>
                    <w:rPr>
                      <w:szCs w:val="24"/>
                    </w:rPr>
                  </w:pPr>
                  <w:r w:rsidRPr="009900C6">
                    <w:rPr>
                      <w:szCs w:val="24"/>
                    </w:rPr>
                    <w:t xml:space="preserve">nodrošināt </w:t>
                  </w:r>
                  <w:r w:rsidRPr="009900C6">
                    <w:rPr>
                      <w:szCs w:val="24"/>
                      <w:lang w:eastAsia="lv-LV"/>
                    </w:rPr>
                    <w:t>Lietotājam</w:t>
                  </w:r>
                  <w:r w:rsidRPr="009900C6">
                    <w:rPr>
                      <w:szCs w:val="24"/>
                    </w:rPr>
                    <w:t xml:space="preserve"> iespēju iepirkt tādu elektroenerģijas apjomu (daudzumu), kāds nepieciešams Lietotāja darbības nodrošināšanai, pēc nepieciešamības arī samazinot vai palielinot Tehniskajā uzdevumā norādīto prognozēto apjomu;</w:t>
                  </w:r>
                </w:p>
                <w:p w14:paraId="4F1056BD" w14:textId="77777777" w:rsidR="00FC3502" w:rsidRPr="009900C6" w:rsidRDefault="004157DC" w:rsidP="007F49CE">
                  <w:pPr>
                    <w:pStyle w:val="222"/>
                    <w:ind w:left="1440" w:hanging="720"/>
                    <w:rPr>
                      <w:szCs w:val="24"/>
                    </w:rPr>
                  </w:pPr>
                  <w:r w:rsidRPr="009900C6">
                    <w:rPr>
                      <w:szCs w:val="24"/>
                    </w:rPr>
                    <w:t>Lietotāja vārdā 5 (</w:t>
                  </w:r>
                  <w:r w:rsidR="000E03E2" w:rsidRPr="009900C6">
                    <w:rPr>
                      <w:szCs w:val="24"/>
                    </w:rPr>
                    <w:t>piec</w:t>
                  </w:r>
                  <w:r w:rsidR="000E03E2">
                    <w:rPr>
                      <w:szCs w:val="24"/>
                    </w:rPr>
                    <w:t>u</w:t>
                  </w:r>
                  <w:r w:rsidRPr="009900C6">
                    <w:rPr>
                      <w:szCs w:val="24"/>
                    </w:rPr>
                    <w:t xml:space="preserve">) darba dienu laikā no Līguma 6.2.3. punktā minētā paziņojuma saņemšanas veikt </w:t>
                  </w:r>
                  <w:r w:rsidRPr="009900C6">
                    <w:rPr>
                      <w:szCs w:val="24"/>
                      <w:lang w:eastAsia="lv-LV"/>
                    </w:rPr>
                    <w:t>attiecīgas</w:t>
                  </w:r>
                  <w:r w:rsidRPr="009900C6">
                    <w:rPr>
                      <w:szCs w:val="24"/>
                    </w:rPr>
                    <w:t xml:space="preserve"> izmaiņas, klientu/tirgotāju portālā </w:t>
                  </w:r>
                  <w:hyperlink r:id="rId11" w:history="1">
                    <w:r w:rsidR="00FC3502" w:rsidRPr="009900C6">
                      <w:rPr>
                        <w:rStyle w:val="Hipersaite"/>
                        <w:i/>
                      </w:rPr>
                      <w:t>www.e-st.lv</w:t>
                    </w:r>
                  </w:hyperlink>
                  <w:r w:rsidRPr="009900C6">
                    <w:rPr>
                      <w:szCs w:val="24"/>
                    </w:rPr>
                    <w:t xml:space="preserve"> (turpmāk – Portāls) vai gadījumā, ja Lietotājs ir pieslēgts pie cita sadales sistēmas operatora, kas neizmanto Portālu, rakstveidā paziņojot sadales sistēmas operatoram par objekta dzēšanu no Tehniskajā specifikācijā  norādītā Objektu saraksta;</w:t>
                  </w:r>
                </w:p>
                <w:p w14:paraId="40DC7836" w14:textId="77777777" w:rsidR="00FC3502" w:rsidRPr="009900C6" w:rsidRDefault="004157DC" w:rsidP="007F49CE">
                  <w:pPr>
                    <w:pStyle w:val="222"/>
                    <w:ind w:left="1440" w:hanging="720"/>
                    <w:rPr>
                      <w:szCs w:val="24"/>
                    </w:rPr>
                  </w:pPr>
                  <w:r w:rsidRPr="009900C6">
                    <w:rPr>
                      <w:szCs w:val="24"/>
                    </w:rPr>
                    <w:t xml:space="preserve">Lietotāja vārdā papildināt Objektu sarakstu, veicot izmaiņas Portālā līdz iepriekšējā </w:t>
                  </w:r>
                  <w:r w:rsidRPr="009900C6">
                    <w:rPr>
                      <w:szCs w:val="24"/>
                      <w:lang w:eastAsia="lv-LV"/>
                    </w:rPr>
                    <w:t>mēneša</w:t>
                  </w:r>
                  <w:r w:rsidRPr="009900C6">
                    <w:rPr>
                      <w:szCs w:val="24"/>
                    </w:rPr>
                    <w:t xml:space="preserve"> </w:t>
                  </w:r>
                  <w:r w:rsidR="00500926">
                    <w:rPr>
                      <w:szCs w:val="24"/>
                    </w:rPr>
                    <w:t>9</w:t>
                  </w:r>
                  <w:r w:rsidRPr="009900C6">
                    <w:rPr>
                      <w:szCs w:val="24"/>
                    </w:rPr>
                    <w:t>. (</w:t>
                  </w:r>
                  <w:r w:rsidR="00500926">
                    <w:rPr>
                      <w:szCs w:val="24"/>
                    </w:rPr>
                    <w:t>devītajam</w:t>
                  </w:r>
                  <w:r w:rsidRPr="009900C6">
                    <w:rPr>
                      <w:szCs w:val="24"/>
                    </w:rPr>
                    <w:t>) datumam vai gadījumā, ja Lietotājs ir pieslēgts pie cita sadales sistēmas operatora, kas neizmanto Portālu, rakstveidā paziņojot sadales sistēmas operatora</w:t>
                  </w:r>
                  <w:r w:rsidR="000E03E2">
                    <w:rPr>
                      <w:szCs w:val="24"/>
                    </w:rPr>
                    <w:t>m</w:t>
                  </w:r>
                  <w:r w:rsidRPr="009900C6">
                    <w:rPr>
                      <w:szCs w:val="24"/>
                    </w:rPr>
                    <w:t xml:space="preserve"> par jauna objekta iekļaušanu </w:t>
                  </w:r>
                  <w:r w:rsidR="004C0172">
                    <w:rPr>
                      <w:szCs w:val="24"/>
                    </w:rPr>
                    <w:t xml:space="preserve">Līguma pielikumā Nr. 2 </w:t>
                  </w:r>
                  <w:r w:rsidRPr="009900C6">
                    <w:rPr>
                      <w:szCs w:val="24"/>
                    </w:rPr>
                    <w:t xml:space="preserve">norādītajā Objektu sarakstā līdz iepriekšējā mēneša 10. (desmitajam) datumam. </w:t>
                  </w:r>
                </w:p>
                <w:p w14:paraId="64FC8A81" w14:textId="77777777" w:rsidR="00FC3502" w:rsidRPr="009900C6" w:rsidRDefault="004157DC" w:rsidP="007C5B06">
                  <w:pPr>
                    <w:pStyle w:val="11punkts"/>
                    <w:ind w:left="709" w:hanging="709"/>
                  </w:pPr>
                  <w:r w:rsidRPr="009900C6">
                    <w:t>Tirgotāja tiesības:</w:t>
                  </w:r>
                </w:p>
                <w:p w14:paraId="475A5D5D" w14:textId="77777777" w:rsidR="00FC3502" w:rsidRPr="009900C6" w:rsidRDefault="004157DC" w:rsidP="007F49CE">
                  <w:pPr>
                    <w:pStyle w:val="222"/>
                    <w:ind w:left="1440" w:hanging="720"/>
                    <w:rPr>
                      <w:szCs w:val="24"/>
                    </w:rPr>
                  </w:pPr>
                  <w:r w:rsidRPr="009900C6">
                    <w:rPr>
                      <w:szCs w:val="24"/>
                    </w:rPr>
                    <w:t xml:space="preserve">izrakstīt rēķinu Lietotājam pēc iepriekšējo 12 (divpadsmit) mēnešu vidējā patēriņa, </w:t>
                  </w:r>
                  <w:r w:rsidRPr="009900C6">
                    <w:rPr>
                      <w:szCs w:val="24"/>
                      <w:lang w:eastAsia="lv-LV"/>
                    </w:rPr>
                    <w:t>gadījumā</w:t>
                  </w:r>
                  <w:r w:rsidRPr="009900C6">
                    <w:rPr>
                      <w:szCs w:val="24"/>
                    </w:rPr>
                    <w:t>, ja Tirgotājs savlaicīgi nesaņem komercuzskaites mēraparātu rādījumus un tajā vainojams Lietotājs;</w:t>
                  </w:r>
                </w:p>
                <w:p w14:paraId="70BCA534" w14:textId="77777777" w:rsidR="00FC3502" w:rsidRPr="009900C6" w:rsidRDefault="004157DC" w:rsidP="007F49CE">
                  <w:pPr>
                    <w:pStyle w:val="222"/>
                    <w:ind w:left="1440" w:hanging="720"/>
                    <w:rPr>
                      <w:szCs w:val="24"/>
                    </w:rPr>
                  </w:pPr>
                  <w:r w:rsidRPr="009900C6">
                    <w:rPr>
                      <w:szCs w:val="24"/>
                    </w:rPr>
                    <w:t xml:space="preserve">pilnīgi vai daļēji pārtraukt elektroenerģijas piegādi, ja Lietotājs pēc Tirgotāja nosūtīta </w:t>
                  </w:r>
                  <w:r w:rsidRPr="009900C6">
                    <w:rPr>
                      <w:szCs w:val="24"/>
                      <w:lang w:eastAsia="lv-LV"/>
                    </w:rPr>
                    <w:t>brīdinājuma</w:t>
                  </w:r>
                  <w:r w:rsidRPr="009900C6">
                    <w:rPr>
                      <w:szCs w:val="24"/>
                    </w:rPr>
                    <w:t xml:space="preserve"> par rēķina apmaksas kavējumu, nav veicis rēķinu apmaksu 15 (piecpadsmit) darba dienu laikā pēc brīdinājuma saņemšanas dienas.</w:t>
                  </w:r>
                </w:p>
                <w:p w14:paraId="101AB5BA" w14:textId="77777777" w:rsidR="00FC3502" w:rsidRPr="009900C6" w:rsidRDefault="00FC3502" w:rsidP="007C5B06">
                  <w:pPr>
                    <w:pStyle w:val="222"/>
                    <w:numPr>
                      <w:ilvl w:val="0"/>
                      <w:numId w:val="0"/>
                    </w:numPr>
                    <w:ind w:left="1360"/>
                    <w:rPr>
                      <w:szCs w:val="24"/>
                    </w:rPr>
                  </w:pPr>
                </w:p>
                <w:p w14:paraId="6BBA6188"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5" w:name="_Toc140052953"/>
                  <w:r w:rsidRPr="009900C6">
                    <w:rPr>
                      <w:rFonts w:ascii="Times New Roman" w:hAnsi="Times New Roman" w:cs="Times New Roman"/>
                      <w:color w:val="auto"/>
                      <w:sz w:val="24"/>
                      <w:szCs w:val="24"/>
                    </w:rPr>
                    <w:lastRenderedPageBreak/>
                    <w:t>LIETOTĀJA PIENĀKUMI UN TIESĪBAS</w:t>
                  </w:r>
                  <w:bookmarkEnd w:id="5"/>
                </w:p>
                <w:p w14:paraId="683C8AC0"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75A3DAC3" w14:textId="77777777" w:rsidR="00FC3502" w:rsidRPr="009900C6" w:rsidRDefault="004157DC" w:rsidP="007C5B06">
                  <w:pPr>
                    <w:pStyle w:val="11punkts"/>
                    <w:ind w:left="709" w:hanging="709"/>
                  </w:pPr>
                  <w:r w:rsidRPr="009900C6">
                    <w:t>Lietotāja pienākums ir organizēt savu elektroiekārtu un elektroietaišu kvalificētu apkalpošanu un nodrošināt to tehnisko stāvokli atbilstoši normatīvajiem aktiem, kas nosaka elektroietaišu tehniskās ekspluatācijas un drošības tehnikas prasības.</w:t>
                  </w:r>
                </w:p>
                <w:p w14:paraId="2A0C6413" w14:textId="77777777" w:rsidR="00FC3502" w:rsidRPr="009900C6" w:rsidRDefault="004157DC" w:rsidP="007C5B06">
                  <w:pPr>
                    <w:pStyle w:val="11punkts"/>
                    <w:ind w:left="709" w:hanging="709"/>
                  </w:pPr>
                  <w:r w:rsidRPr="009900C6">
                    <w:t>Lietotāja tiesības:</w:t>
                  </w:r>
                </w:p>
                <w:p w14:paraId="386802D9" w14:textId="77777777" w:rsidR="00FC3502" w:rsidRPr="009900C6" w:rsidRDefault="004157DC" w:rsidP="007F49CE">
                  <w:pPr>
                    <w:pStyle w:val="222"/>
                    <w:ind w:left="1440" w:hanging="720"/>
                    <w:rPr>
                      <w:szCs w:val="24"/>
                      <w:lang w:eastAsia="lv-LV"/>
                    </w:rPr>
                  </w:pPr>
                  <w:r w:rsidRPr="009900C6">
                    <w:rPr>
                      <w:szCs w:val="24"/>
                      <w:lang w:eastAsia="lv-LV"/>
                    </w:rPr>
                    <w:t xml:space="preserve">saņemt no Tirgotāja </w:t>
                  </w:r>
                  <w:r w:rsidR="00E425EB" w:rsidRPr="009900C6">
                    <w:rPr>
                      <w:szCs w:val="24"/>
                    </w:rPr>
                    <w:t>elektroenerģij</w:t>
                  </w:r>
                  <w:r w:rsidR="00E425EB">
                    <w:rPr>
                      <w:szCs w:val="24"/>
                    </w:rPr>
                    <w:t>u</w:t>
                  </w:r>
                  <w:r w:rsidR="00E425EB" w:rsidRPr="009900C6">
                    <w:rPr>
                      <w:szCs w:val="24"/>
                    </w:rPr>
                    <w:t xml:space="preserve"> </w:t>
                  </w:r>
                  <w:r w:rsidRPr="009900C6">
                    <w:rPr>
                      <w:szCs w:val="24"/>
                      <w:lang w:eastAsia="lv-LV"/>
                    </w:rPr>
                    <w:t>nepārtraukti visā Līguma spēkā esamības laikā;</w:t>
                  </w:r>
                </w:p>
                <w:p w14:paraId="0941FF6D" w14:textId="77777777" w:rsidR="00FC3502" w:rsidRPr="009900C6" w:rsidRDefault="004157DC" w:rsidP="007F49CE">
                  <w:pPr>
                    <w:pStyle w:val="222"/>
                    <w:ind w:left="1440" w:hanging="720"/>
                    <w:rPr>
                      <w:szCs w:val="24"/>
                    </w:rPr>
                  </w:pPr>
                  <w:r w:rsidRPr="009900C6">
                    <w:rPr>
                      <w:szCs w:val="24"/>
                    </w:rPr>
                    <w:t>Līguma darbības laikā, vienpusēji grozīt Lietotāja Objektu sarakstu, pievienojot jaunus objektus vai arī objektus no tā izslēdzot. Pievienojot jaunu objektu, tiek saglabāta Līgumā noteiktā Elektroenerģijas cena;</w:t>
                  </w:r>
                </w:p>
                <w:p w14:paraId="43F09BBD" w14:textId="77777777" w:rsidR="00FC3502" w:rsidRPr="009900C6" w:rsidRDefault="004157DC" w:rsidP="007F49CE">
                  <w:pPr>
                    <w:pStyle w:val="222"/>
                    <w:ind w:left="1440" w:hanging="720"/>
                    <w:rPr>
                      <w:szCs w:val="24"/>
                      <w:lang w:eastAsia="lv-LV"/>
                    </w:rPr>
                  </w:pPr>
                  <w:r w:rsidRPr="009900C6">
                    <w:rPr>
                      <w:szCs w:val="24"/>
                    </w:rPr>
                    <w:t>samazināt Lietotāja Objektu sarakstā norādīto Objektu skaitu un atteikties no elektroenerģijas konkrētā Objektā, ja Lietotājam vairs nav nepieciešama elektroenerģija</w:t>
                  </w:r>
                  <w:r w:rsidR="00E425EB">
                    <w:rPr>
                      <w:szCs w:val="24"/>
                    </w:rPr>
                    <w:t xml:space="preserve"> </w:t>
                  </w:r>
                  <w:r w:rsidRPr="009900C6">
                    <w:rPr>
                      <w:szCs w:val="24"/>
                    </w:rPr>
                    <w:t xml:space="preserve"> konkrētā Objektā, tai skaitā, ja kāds no Objektiem vairs neatrodas Lietotāja īpašumā/valdījumā. Lietotājs vienpusēji  izslēdz objektu no </w:t>
                  </w:r>
                  <w:r w:rsidR="008A6A18">
                    <w:rPr>
                      <w:szCs w:val="24"/>
                    </w:rPr>
                    <w:t>Līguma pielikumā Nr.2</w:t>
                  </w:r>
                  <w:r w:rsidRPr="009900C6">
                    <w:rPr>
                      <w:szCs w:val="24"/>
                    </w:rPr>
                    <w:t xml:space="preserve"> norādīto Objektu saraksta, rakstveidā paziņojot par to Tirgotājam 5 (piecas) darba dienas iepriekš. Minētais rakstveida paziņojums kļūst par Līguma neatņemamu sastāvdaļu; </w:t>
                  </w:r>
                </w:p>
                <w:p w14:paraId="009382C5" w14:textId="77777777" w:rsidR="00FC3502" w:rsidRDefault="004157DC" w:rsidP="007F49CE">
                  <w:pPr>
                    <w:pStyle w:val="222"/>
                    <w:ind w:left="1440" w:hanging="720"/>
                    <w:rPr>
                      <w:szCs w:val="24"/>
                      <w:lang w:eastAsia="lv-LV"/>
                    </w:rPr>
                  </w:pPr>
                  <w:r w:rsidRPr="009900C6">
                    <w:rPr>
                      <w:szCs w:val="24"/>
                    </w:rPr>
                    <w:t xml:space="preserve">papildināt Objektu sarakstu ar jaunu objektu, kurā ir nepieciešams piegādāt elektroenerģiju, rakstveidā paziņojot par to Tirgotājam </w:t>
                  </w:r>
                  <w:r w:rsidR="00133C41">
                    <w:rPr>
                      <w:szCs w:val="24"/>
                    </w:rPr>
                    <w:t>normatīvajos aktos noteiktā kārtībā</w:t>
                  </w:r>
                  <w:r w:rsidRPr="009900C6">
                    <w:rPr>
                      <w:szCs w:val="24"/>
                    </w:rPr>
                    <w:t>. Minētais rakstveida paziņojums kļūst par Līguma neatņemamu sastāvdaļu.</w:t>
                  </w:r>
                </w:p>
                <w:p w14:paraId="360C82A1" w14:textId="77777777" w:rsidR="00FC3502" w:rsidRPr="009900C6" w:rsidRDefault="00FC3502" w:rsidP="007C5B06">
                  <w:pPr>
                    <w:pStyle w:val="222"/>
                    <w:numPr>
                      <w:ilvl w:val="0"/>
                      <w:numId w:val="0"/>
                    </w:numPr>
                    <w:ind w:left="1360"/>
                    <w:rPr>
                      <w:szCs w:val="24"/>
                      <w:lang w:eastAsia="lv-LV"/>
                    </w:rPr>
                  </w:pPr>
                </w:p>
                <w:p w14:paraId="18FC23C6"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6" w:name="_Toc140052954"/>
                  <w:r w:rsidRPr="009900C6">
                    <w:rPr>
                      <w:rFonts w:ascii="Times New Roman" w:hAnsi="Times New Roman" w:cs="Times New Roman"/>
                      <w:color w:val="auto"/>
                      <w:sz w:val="24"/>
                      <w:szCs w:val="24"/>
                    </w:rPr>
                    <w:t>PUŠU ATBILDĪBA</w:t>
                  </w:r>
                  <w:bookmarkEnd w:id="6"/>
                </w:p>
                <w:p w14:paraId="1BF5143C"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24160935" w14:textId="77777777" w:rsidR="00FC3502" w:rsidRPr="009900C6" w:rsidRDefault="004157DC" w:rsidP="007C5B06">
                  <w:pPr>
                    <w:pStyle w:val="11punkts"/>
                    <w:ind w:left="709" w:hanging="709"/>
                  </w:pPr>
                  <w:r w:rsidRPr="009900C6">
                    <w:t>Puses ir savstarpēji atbildīgas par līgumsaistību neizpildi vai nepienācīgu izpildi, kā arī atbild par otrai Pusei šajā sakarā radušos tiešo zaudējumu, izņemot negūtās peļņas, atlīdzināšanu.</w:t>
                  </w:r>
                </w:p>
                <w:p w14:paraId="7C6BEDB3" w14:textId="77777777" w:rsidR="00FC3502" w:rsidRPr="009900C6" w:rsidRDefault="004157DC" w:rsidP="007C5B06">
                  <w:pPr>
                    <w:pStyle w:val="11punkts"/>
                    <w:ind w:left="709" w:hanging="709"/>
                  </w:pPr>
                  <w:r w:rsidRPr="009900C6">
                    <w:t>Rēķina apmaksas kavējuma gadījumā Lietotājs maksā Tirgotājam nokavējuma procentus par maksājuma kavējumu 0,1 % (nulle komats viena procenti) apmērā no Līgumā norādītajā termiņā nesamaksātās rēķina summas, par katru kavējuma dienu. Nokavējuma procentu samaksas termiņš – 10 (desmit) darba dienu laikā no Tirgotāja rēķina saņemšanas brīža.</w:t>
                  </w:r>
                </w:p>
                <w:p w14:paraId="538AD5C0" w14:textId="77777777" w:rsidR="00FC3502" w:rsidRPr="009900C6" w:rsidRDefault="004157DC" w:rsidP="007C5B06">
                  <w:pPr>
                    <w:pStyle w:val="11punkts"/>
                    <w:ind w:left="709" w:hanging="709"/>
                  </w:pPr>
                  <w:r w:rsidRPr="009900C6">
                    <w:t>Ja elektroenerģijas piegāde ir traucēta vai pilnībā pārtraukta Tirgotāja darbības vai bezdarbības dēļ, un Tirgotājs par to nav rakstiski brīdinājis Lietotāju, Lietotājam ir tiesības prasīt Tirgotājam līgumsodu par katru elektroenerģijas piegādes pārtraukuma stundu 0,3 % (nulle komats trīs procenti) apmērā no maksas, kas norādīta rēķinā, par piegādāto elektroenerģiju attiecīgajā objektā iepriekšējā mēnesī, bet ne vairāk kā 10 % no minētās maksas. Līgumsoda samaksas termiņš – 10 (desmit) darba dienu laikā no Lietotāja rēķina saņemšanas brīža.</w:t>
                  </w:r>
                </w:p>
                <w:p w14:paraId="10370BFB" w14:textId="77777777" w:rsidR="00FC3502" w:rsidRPr="009900C6" w:rsidRDefault="004157DC" w:rsidP="007C5B06">
                  <w:pPr>
                    <w:pStyle w:val="11punkts"/>
                    <w:ind w:left="709" w:hanging="709"/>
                  </w:pPr>
                  <w:r w:rsidRPr="009900C6">
                    <w:t>Tirgotājs nav atbildīgs par Līguma saistību neizpili, ja tam nav iespējams piegādāt elektroenerģiju tādēļ, ka Lietotājam nav spēkā esoša sistēmas pakalpojumu līguma vai elektroenerģijas sadales sistēmas operators nesniedz Lietotājam sistēmas pakalpojumus no Tirgotāja neatkarīgu iemeslu dēļ.</w:t>
                  </w:r>
                </w:p>
                <w:p w14:paraId="2AD35EDF" w14:textId="77777777" w:rsidR="00FC3502" w:rsidRPr="009900C6" w:rsidRDefault="004157DC" w:rsidP="007C5B06">
                  <w:pPr>
                    <w:pStyle w:val="11punkts"/>
                    <w:ind w:left="709" w:hanging="709"/>
                  </w:pPr>
                  <w:r w:rsidRPr="009900C6">
                    <w:t xml:space="preserve">Ja Tirgotājs nepilda Līgumā noteiktās saistības vai bez tiesiska pamata vienpusēji atkāpjas no Līguma pirms Elektroenerģijas piegādes perioda beigām, kā rezultātā Lietotājam nav iespējams saņemt elektroenerģiju Elektroenerģijas piegādes periodā un par Līgumā noteikto Elektroenerģijas cenu, Tirgotājs apņemas segt Lietotājam radušos </w:t>
                  </w:r>
                  <w:r w:rsidR="00133C41">
                    <w:t xml:space="preserve">tiešos </w:t>
                  </w:r>
                  <w:r w:rsidRPr="009900C6">
                    <w:t>izdevumus un zaudējumus, kas Lietotājam radušies iepērkot elektroenerģiju no cita elektroenerģijas tirgotāja, tostarp, iepērkot elektroenerģiju pēdējās garantētās piegādes ietvaros.</w:t>
                  </w:r>
                </w:p>
                <w:p w14:paraId="09EB5DD1" w14:textId="77777777" w:rsidR="00FC3502" w:rsidRPr="009900C6" w:rsidRDefault="004157DC" w:rsidP="007C5B06">
                  <w:pPr>
                    <w:pStyle w:val="11punkts"/>
                    <w:ind w:left="709" w:hanging="709"/>
                  </w:pPr>
                  <w:r w:rsidRPr="009900C6">
                    <w:lastRenderedPageBreak/>
                    <w:t>Līgumsoda vai nokavējuma procentu samaksa neatbrīvo Puses no Līguma saistību pilnīgas izpildes un izdevumu un/vai zaudējumu atlīdzināšanas pienākuma.</w:t>
                  </w:r>
                </w:p>
                <w:p w14:paraId="257AD55F" w14:textId="77777777" w:rsidR="00FC3502" w:rsidRPr="009900C6" w:rsidRDefault="00FC3502" w:rsidP="007C5B06">
                  <w:pPr>
                    <w:pStyle w:val="11punkts"/>
                    <w:numPr>
                      <w:ilvl w:val="0"/>
                      <w:numId w:val="0"/>
                    </w:numPr>
                    <w:ind w:left="709"/>
                  </w:pPr>
                </w:p>
                <w:p w14:paraId="74586B0F"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7" w:name="_Toc140052955"/>
                  <w:r w:rsidRPr="009900C6">
                    <w:rPr>
                      <w:rFonts w:ascii="Times New Roman" w:hAnsi="Times New Roman" w:cs="Times New Roman"/>
                      <w:color w:val="auto"/>
                      <w:sz w:val="24"/>
                      <w:szCs w:val="24"/>
                    </w:rPr>
                    <w:t>FIZISKO PERSONU DATU AIZSARDZĪBA</w:t>
                  </w:r>
                  <w:bookmarkEnd w:id="7"/>
                </w:p>
                <w:p w14:paraId="7F101E93"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2871DE9F" w14:textId="77777777" w:rsidR="00FC3502" w:rsidRPr="009900C6" w:rsidRDefault="004157DC" w:rsidP="007C5B06">
                  <w:pPr>
                    <w:pStyle w:val="11punkts"/>
                    <w:ind w:left="709" w:hanging="709"/>
                  </w:pPr>
                  <w:r w:rsidRPr="009900C6">
                    <w:t>Ja Puses apstrādā no otras Puses iegūtos fizisko personu datus, kā arī Līguma izpildes laikā iegūtos fizisko personu datus, tikai ar mērķi nodrošināt Līgumā noteikto saistību un uz Pusēm attiecināmo juridisku pienākumu izpildi, ievērojot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3763EEC" w14:textId="77777777" w:rsidR="00FC3502" w:rsidRPr="009900C6" w:rsidRDefault="004157DC" w:rsidP="007C5B06">
                  <w:pPr>
                    <w:pStyle w:val="11punkts"/>
                    <w:ind w:left="709" w:hanging="709"/>
                  </w:pPr>
                  <w:r w:rsidRPr="009900C6">
                    <w:t>Puse, kura nodod otrai Pusei fizisko personu datus apstrādei, atbild par attiecīgo datu subjektu personas datu apstrādes tiesiskā pamata nodrošināšanu.</w:t>
                  </w:r>
                </w:p>
                <w:p w14:paraId="5A58B04F" w14:textId="77777777" w:rsidR="00FC3502" w:rsidRPr="009900C6" w:rsidRDefault="004157DC" w:rsidP="007C5B06">
                  <w:pPr>
                    <w:pStyle w:val="11punkts"/>
                    <w:ind w:left="709" w:hanging="709"/>
                  </w:pPr>
                  <w:r w:rsidRPr="009900C6">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p w14:paraId="1770B8F8" w14:textId="77777777" w:rsidR="00FC3502" w:rsidRPr="009900C6" w:rsidRDefault="004157DC" w:rsidP="007C5B06">
                  <w:pPr>
                    <w:pStyle w:val="11punkts"/>
                    <w:ind w:left="709" w:hanging="709"/>
                  </w:pPr>
                  <w:r w:rsidRPr="009900C6">
                    <w:t>Puses apņemas bez iepriekšējas saskaņošanas nenodot tālāk trešajām personām no otras Puses iegūtos fizisko personu datus, izņemot gadījumus, kad Līgumā ir noteikts citādāk vai normatīvie akti paredz šādu datu nodošanu.</w:t>
                  </w:r>
                </w:p>
                <w:p w14:paraId="5A74B5A5" w14:textId="77777777" w:rsidR="00FC3502" w:rsidRPr="009900C6" w:rsidRDefault="004157DC" w:rsidP="007C5B06">
                  <w:pPr>
                    <w:pStyle w:val="11punkts"/>
                    <w:ind w:left="709" w:hanging="709"/>
                  </w:pPr>
                  <w:r w:rsidRPr="009900C6">
                    <w:t>Ja saskaņā ar normatīvajiem aktiem Pusēm var rasties pienākums nodot tālāk trešajām personām no otras Puses iegūtos fizisko personu datus, tas pirms šādu datu nodošanas informē par to otru Pusi, ja vien normatīvie akti to neaizliedz.</w:t>
                  </w:r>
                </w:p>
                <w:p w14:paraId="4A695395" w14:textId="77777777" w:rsidR="00FC3502" w:rsidRPr="009900C6" w:rsidRDefault="004157DC" w:rsidP="007C5B06">
                  <w:pPr>
                    <w:pStyle w:val="11punkts"/>
                    <w:ind w:left="709" w:hanging="709"/>
                  </w:pPr>
                  <w:r>
                    <w:t>Lietotāja</w:t>
                  </w:r>
                  <w:r w:rsidRPr="009900C6">
                    <w:t xml:space="preserve"> kontaktinformācija fizisko personu datu aizsardzības jautājumos: e-pasts </w:t>
                  </w:r>
                  <w:r w:rsidR="003A604A" w:rsidRPr="003A604A">
                    <w:t>raivis@grubesbirojs.lv</w:t>
                  </w:r>
                  <w:r w:rsidRPr="009900C6">
                    <w:t>.</w:t>
                  </w:r>
                </w:p>
                <w:p w14:paraId="45B85066" w14:textId="77777777" w:rsidR="00FC3502" w:rsidRPr="009900C6" w:rsidRDefault="00FC3502" w:rsidP="007C5B06">
                  <w:pPr>
                    <w:pStyle w:val="11punkts"/>
                    <w:numPr>
                      <w:ilvl w:val="0"/>
                      <w:numId w:val="0"/>
                    </w:numPr>
                    <w:ind w:left="709"/>
                  </w:pPr>
                </w:p>
                <w:p w14:paraId="4AF127A7"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8" w:name="_Toc140052956"/>
                  <w:r w:rsidRPr="009900C6">
                    <w:rPr>
                      <w:rFonts w:ascii="Times New Roman" w:hAnsi="Times New Roman" w:cs="Times New Roman"/>
                      <w:color w:val="auto"/>
                      <w:sz w:val="24"/>
                      <w:szCs w:val="24"/>
                    </w:rPr>
                    <w:t>LĪGUMA SPĒKĀ STĀŠANĀS UN TĀ IZBEIGŠANA</w:t>
                  </w:r>
                  <w:bookmarkEnd w:id="8"/>
                </w:p>
                <w:p w14:paraId="208B2044"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14618814" w14:textId="77777777" w:rsidR="00FC3502" w:rsidRPr="005B0B66" w:rsidRDefault="004157DC" w:rsidP="007C5B06">
                  <w:pPr>
                    <w:pStyle w:val="11punkts"/>
                    <w:ind w:left="709" w:hanging="709"/>
                  </w:pPr>
                  <w:r w:rsidRPr="005B0B66">
                    <w:rPr>
                      <w:lang w:eastAsia="x-none"/>
                    </w:rPr>
                    <w:t>Līguma parakstīšanas datums ir pēdējā pievienotā droša elektroniskā paraksta un tā laika zīmoga datums.</w:t>
                  </w:r>
                </w:p>
                <w:p w14:paraId="7CAE23A8" w14:textId="77777777" w:rsidR="005B0B66" w:rsidRPr="009900C6" w:rsidRDefault="004157DC" w:rsidP="007C5B06">
                  <w:pPr>
                    <w:pStyle w:val="11punkts"/>
                    <w:ind w:left="709" w:hanging="709"/>
                  </w:pPr>
                  <w:r w:rsidRPr="005B0B66">
                    <w:rPr>
                      <w:lang w:eastAsia="x-none"/>
                    </w:rPr>
                    <w:t>Līgums stājas spēkā 2025. gada 1. oktobrī</w:t>
                  </w:r>
                  <w:r>
                    <w:rPr>
                      <w:lang w:eastAsia="x-none"/>
                    </w:rPr>
                    <w:t>.</w:t>
                  </w:r>
                </w:p>
                <w:p w14:paraId="3F9ACD4E" w14:textId="77777777" w:rsidR="00FC3502" w:rsidRPr="00F976D9" w:rsidRDefault="004157DC" w:rsidP="007C5B06">
                  <w:pPr>
                    <w:pStyle w:val="11punkts"/>
                    <w:ind w:left="709" w:hanging="709"/>
                  </w:pPr>
                  <w:r w:rsidRPr="00F976D9">
                    <w:rPr>
                      <w:lang w:eastAsia="x-none"/>
                    </w:rPr>
                    <w:t xml:space="preserve">Līgums ir spēkā uz </w:t>
                  </w:r>
                  <w:r w:rsidRPr="00F976D9">
                    <w:t xml:space="preserve">Elektroenerģijas </w:t>
                  </w:r>
                  <w:r w:rsidR="00E425EB" w:rsidRPr="00F976D9">
                    <w:t xml:space="preserve">tirdzniecības </w:t>
                  </w:r>
                  <w:r w:rsidRPr="00F976D9">
                    <w:t xml:space="preserve">periodu un līdz </w:t>
                  </w:r>
                  <w:r w:rsidR="000E03E2" w:rsidRPr="00F976D9">
                    <w:t>202</w:t>
                  </w:r>
                  <w:r w:rsidR="004F5B48">
                    <w:t>6</w:t>
                  </w:r>
                  <w:r w:rsidR="000E03E2" w:rsidRPr="00F976D9">
                    <w:t xml:space="preserve">. gada </w:t>
                  </w:r>
                  <w:r w:rsidR="00F976D9" w:rsidRPr="00F976D9">
                    <w:t>30</w:t>
                  </w:r>
                  <w:r w:rsidR="000E03E2" w:rsidRPr="00F976D9">
                    <w:t xml:space="preserve">. </w:t>
                  </w:r>
                  <w:r w:rsidR="00F976D9" w:rsidRPr="00F976D9">
                    <w:t>septembrim</w:t>
                  </w:r>
                  <w:r w:rsidR="000E03E2" w:rsidRPr="00F976D9">
                    <w:t>.</w:t>
                  </w:r>
                </w:p>
                <w:p w14:paraId="30C30B1E" w14:textId="77777777" w:rsidR="00FC3502" w:rsidRPr="009900C6" w:rsidRDefault="004157DC" w:rsidP="007C5B06">
                  <w:pPr>
                    <w:pStyle w:val="11punkts"/>
                    <w:ind w:left="709" w:hanging="709"/>
                  </w:pPr>
                  <w:r w:rsidRPr="009900C6">
                    <w:t>Līgums var tikt izbeigts pirms termiņa jebkurā brīdī, Pusēm par to rakstiski vienojoties, vai vienpusēji Līgumā noteiktajā kārtībā.</w:t>
                  </w:r>
                  <w:bookmarkStart w:id="9" w:name="_Hlk518490701"/>
                </w:p>
                <w:p w14:paraId="458E5950" w14:textId="77777777" w:rsidR="00FC3502" w:rsidRPr="009900C6" w:rsidRDefault="004157DC" w:rsidP="007C5B06">
                  <w:pPr>
                    <w:pStyle w:val="11punkts"/>
                    <w:ind w:left="709" w:hanging="709"/>
                  </w:pPr>
                  <w:r w:rsidRPr="009900C6">
                    <w:t>Lietotājam ir tiesības vienpusēji atkāpties no Līguma, par to rakstiski paziņojot Tirgotājam un neatlīdzinot tādējādi radušos zaudējumus, ja:</w:t>
                  </w:r>
                </w:p>
                <w:p w14:paraId="01051C9F" w14:textId="77777777" w:rsidR="00FC3502" w:rsidRPr="009900C6" w:rsidRDefault="004157DC" w:rsidP="007F49CE">
                  <w:pPr>
                    <w:pStyle w:val="222"/>
                    <w:ind w:left="1440" w:hanging="720"/>
                    <w:rPr>
                      <w:szCs w:val="24"/>
                    </w:rPr>
                  </w:pPr>
                  <w:r w:rsidRPr="009900C6">
                    <w:rPr>
                      <w:szCs w:val="24"/>
                    </w:rPr>
                    <w:t>atkārtoti (otrreiz) konstatēti Līguma 7.3. punktā minētie Līguma noteikumu pārkāpumi un Lietotājs ir piemērojis līgumsodu;</w:t>
                  </w:r>
                </w:p>
                <w:p w14:paraId="3C27A8F9" w14:textId="77777777" w:rsidR="00FC3502" w:rsidRPr="009900C6" w:rsidRDefault="004157DC" w:rsidP="007F49CE">
                  <w:pPr>
                    <w:pStyle w:val="222"/>
                    <w:ind w:left="1440" w:hanging="720"/>
                    <w:rPr>
                      <w:szCs w:val="24"/>
                    </w:rPr>
                  </w:pPr>
                  <w:r w:rsidRPr="009900C6">
                    <w:rPr>
                      <w:szCs w:val="24"/>
                    </w:rPr>
                    <w:t>Tirgotājam ir uzsākts maksātnespējas vai likvidācijas process, uzsākts tiesiskās aizsardzības vai ārpustiesas tiesiskās aizsardzības process;</w:t>
                  </w:r>
                </w:p>
                <w:p w14:paraId="588A2E8D" w14:textId="77777777" w:rsidR="00FC3502" w:rsidRPr="009900C6" w:rsidRDefault="004157DC" w:rsidP="00644D97">
                  <w:pPr>
                    <w:pStyle w:val="222"/>
                    <w:ind w:left="1440" w:hanging="720"/>
                    <w:rPr>
                      <w:szCs w:val="24"/>
                    </w:rPr>
                  </w:pPr>
                  <w:r w:rsidRPr="009900C6">
                    <w:rPr>
                      <w:szCs w:val="24"/>
                    </w:rPr>
                    <w:t>Tirgotāja darbība ir izbeigta vai pārtraukta, ir apturēta tā saimnieciskā darbība;</w:t>
                  </w:r>
                </w:p>
                <w:p w14:paraId="4828B136" w14:textId="77777777" w:rsidR="00FC3502" w:rsidRPr="009900C6" w:rsidRDefault="004157DC" w:rsidP="007F49CE">
                  <w:pPr>
                    <w:pStyle w:val="222"/>
                    <w:ind w:left="1440" w:hanging="720"/>
                    <w:rPr>
                      <w:szCs w:val="24"/>
                    </w:rPr>
                  </w:pPr>
                  <w:r w:rsidRPr="009900C6">
                    <w:rPr>
                      <w:szCs w:val="24"/>
                    </w:rPr>
                    <w:t>Tirgotājs ir zaudējis tiesības nodrošināt elektroenerģijas piegādi;</w:t>
                  </w:r>
                </w:p>
                <w:p w14:paraId="5C234439" w14:textId="77777777" w:rsidR="00FC3502" w:rsidRPr="009900C6" w:rsidRDefault="004157DC" w:rsidP="007F49CE">
                  <w:pPr>
                    <w:pStyle w:val="222"/>
                    <w:ind w:left="1440" w:hanging="720"/>
                    <w:rPr>
                      <w:szCs w:val="24"/>
                    </w:rPr>
                  </w:pPr>
                  <w:r w:rsidRPr="009900C6">
                    <w:rPr>
                      <w:szCs w:val="24"/>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4FFD3638" w14:textId="77777777" w:rsidR="00FC3502" w:rsidRPr="009900C6" w:rsidRDefault="004157DC" w:rsidP="007F49CE">
                  <w:pPr>
                    <w:pStyle w:val="222"/>
                    <w:ind w:left="1440" w:hanging="720"/>
                    <w:rPr>
                      <w:szCs w:val="24"/>
                    </w:rPr>
                  </w:pPr>
                  <w:r w:rsidRPr="009900C6">
                    <w:rPr>
                      <w:szCs w:val="24"/>
                    </w:rPr>
                    <w:t xml:space="preserve">Tirgotājs,  tā apakšuzņēmēji vai personas, uz kuras spējām Tirgotājs balstās, ar kompetentas institūcijas lēmumu vai tiesas spriedumu, kas stājies spēkā un kļuvis neapstrīdams un nepārsūdzams, ir atzīts par vainīgu konkurences tiesību pārkāpumā, kas izpaužas kā horizontālā karteļa vienošanās, izņemot gadījumu, </w:t>
                  </w:r>
                  <w:r w:rsidRPr="009900C6">
                    <w:rPr>
                      <w:szCs w:val="24"/>
                    </w:rPr>
                    <w:lastRenderedPageBreak/>
                    <w:t>kad attiecīgā institūcija, konstatējot konkurences tiesību pārkāpumu, par sadarbību iecietības programmas ietvaros Tirgotāju ir atbrīvojusi no naudas soda vai samazinājusi naudas sodu;</w:t>
                  </w:r>
                </w:p>
                <w:p w14:paraId="4015D152" w14:textId="77777777" w:rsidR="00FC3502" w:rsidRPr="009900C6" w:rsidRDefault="004157DC" w:rsidP="007F49CE">
                  <w:pPr>
                    <w:pStyle w:val="222"/>
                    <w:ind w:left="1440" w:hanging="720"/>
                    <w:rPr>
                      <w:szCs w:val="24"/>
                    </w:rPr>
                  </w:pPr>
                  <w:r w:rsidRPr="009900C6">
                    <w:rPr>
                      <w:szCs w:val="24"/>
                    </w:rPr>
                    <w:t>Lietotāja rīcībā ir informācija, ar kuru ir pierādāms, ka Tirgotājs, tā apakšuzņēmēji vai personas, uz kuras spējām Tirgotājs balstās, ir vienojies ar citiem piegādātājiem, un šāda vienošanās ir vērsta uz konkurences kavēšanu, ierobežošanu vai deformēšanu konkrētajā iepirkuma procedūrā. Informācija, kas pierāda minēto, pēc Lietotāja ieskata var būt arī spēkā stājies kompetentas institūcijas lēmums vai tiesas spriedums;</w:t>
                  </w:r>
                </w:p>
                <w:p w14:paraId="200BFB80" w14:textId="77777777" w:rsidR="00FC3502" w:rsidRPr="009900C6" w:rsidRDefault="004157DC" w:rsidP="007F49CE">
                  <w:pPr>
                    <w:pStyle w:val="222"/>
                    <w:ind w:left="1440" w:hanging="720"/>
                    <w:rPr>
                      <w:szCs w:val="24"/>
                    </w:rPr>
                  </w:pPr>
                  <w:r w:rsidRPr="009900C6">
                    <w:rPr>
                      <w:szCs w:val="24"/>
                    </w:rPr>
                    <w:t>Tirgotājs tiek aizstāts ar citu uzņēmēju atbilstoši normatīvo aktu noteikumiem par komersantu reorganizāciju un uzņēmēju parēju, un šis uzņēmējs neatbilst Sabiedrisko pakalpojumu sniedzēju iepirkumu likuma 66.</w:t>
                  </w:r>
                  <w:r w:rsidR="00644D97">
                    <w:rPr>
                      <w:szCs w:val="24"/>
                    </w:rPr>
                    <w:t xml:space="preserve"> </w:t>
                  </w:r>
                  <w:r w:rsidRPr="009900C6">
                    <w:rPr>
                      <w:szCs w:val="24"/>
                    </w:rPr>
                    <w:t>panta trešās daļas 4.</w:t>
                  </w:r>
                  <w:r w:rsidR="00644D97">
                    <w:rPr>
                      <w:szCs w:val="24"/>
                    </w:rPr>
                    <w:t xml:space="preserve"> </w:t>
                  </w:r>
                  <w:r w:rsidRPr="009900C6">
                    <w:rPr>
                      <w:szCs w:val="24"/>
                    </w:rPr>
                    <w:t>punktā noteiktajam;</w:t>
                  </w:r>
                </w:p>
                <w:p w14:paraId="06BC26A2" w14:textId="77777777" w:rsidR="00FC3502" w:rsidRPr="009900C6" w:rsidRDefault="004157DC" w:rsidP="007F49CE">
                  <w:pPr>
                    <w:pStyle w:val="222"/>
                    <w:ind w:left="1440" w:hanging="720"/>
                    <w:rPr>
                      <w:szCs w:val="24"/>
                    </w:rPr>
                  </w:pPr>
                  <w:r w:rsidRPr="009900C6">
                    <w:rPr>
                      <w:szCs w:val="24"/>
                    </w:rPr>
                    <w:t>Tirgotājs neievēro Lietotāja norādījumus vai arī nepilda kādas Līgumā noteiktās saistības vai pienākumus un, ja Tirgotājs šādu neizpildi nav novērsis 5 (piecu) darba dienu laikā pēc attiecīga rakstiska Lietotāja paziņojuma nosūtīšanas.</w:t>
                  </w:r>
                </w:p>
                <w:bookmarkEnd w:id="9"/>
                <w:p w14:paraId="7B22D31D" w14:textId="77777777" w:rsidR="00FC3502" w:rsidRPr="009900C6" w:rsidRDefault="004157DC" w:rsidP="007C5B06">
                  <w:pPr>
                    <w:pStyle w:val="11punkts"/>
                    <w:ind w:left="709" w:hanging="709"/>
                  </w:pPr>
                  <w:r w:rsidRPr="009900C6">
                    <w:t xml:space="preserve">Tirgotājam ir tiesības vienpusēji atkāpties no Līguma, par to rakstiski paziņojot </w:t>
                  </w:r>
                  <w:r w:rsidR="005C01C2">
                    <w:t>Lietotājam</w:t>
                  </w:r>
                  <w:r w:rsidR="005C01C2" w:rsidRPr="009900C6">
                    <w:t xml:space="preserve"> </w:t>
                  </w:r>
                  <w:r w:rsidRPr="009900C6">
                    <w:t>un neatlīdzinot tādējādi radušos zaudējumus, ja:</w:t>
                  </w:r>
                </w:p>
                <w:p w14:paraId="0209FD92" w14:textId="77777777" w:rsidR="00FC3502" w:rsidRPr="009900C6" w:rsidRDefault="004157DC" w:rsidP="007F49CE">
                  <w:pPr>
                    <w:pStyle w:val="222"/>
                    <w:ind w:left="1440" w:hanging="720"/>
                    <w:rPr>
                      <w:szCs w:val="24"/>
                    </w:rPr>
                  </w:pPr>
                  <w:r w:rsidRPr="009900C6">
                    <w:rPr>
                      <w:szCs w:val="24"/>
                    </w:rPr>
                    <w:t>Lietotājam ir uzsākts maksātnespējas vai likvidācijas process, uzsākts tiesiskās aizsardzības vai ārpustiesas tiesiskās aizsardzības process;</w:t>
                  </w:r>
                </w:p>
                <w:p w14:paraId="54516B3B" w14:textId="77777777" w:rsidR="00FC3502" w:rsidRPr="009900C6" w:rsidRDefault="004157DC" w:rsidP="007F49CE">
                  <w:pPr>
                    <w:pStyle w:val="222"/>
                    <w:ind w:left="1440" w:hanging="720"/>
                    <w:rPr>
                      <w:szCs w:val="24"/>
                    </w:rPr>
                  </w:pPr>
                  <w:r w:rsidRPr="009900C6">
                    <w:rPr>
                      <w:szCs w:val="24"/>
                    </w:rPr>
                    <w:t>Lietotāja darbība ir izbeigta vai pārtraukta, ir apturēta tā saimnieciskā darbība;</w:t>
                  </w:r>
                </w:p>
                <w:p w14:paraId="528BA22F" w14:textId="77777777" w:rsidR="00FC3502" w:rsidRPr="009900C6" w:rsidRDefault="004157DC" w:rsidP="007F49CE">
                  <w:pPr>
                    <w:pStyle w:val="222"/>
                    <w:ind w:left="1440" w:hanging="720"/>
                    <w:rPr>
                      <w:szCs w:val="24"/>
                    </w:rPr>
                  </w:pPr>
                  <w:r w:rsidRPr="009900C6">
                    <w:rPr>
                      <w:szCs w:val="24"/>
                    </w:rPr>
                    <w:t>Līgumu nav iespējams izpildīt tādēļ, ka Līguma izpildes laikā Lietotājam ir piemērotas starptautiskās vai nacionālās sankcijas, vai būtiskas finanšu un kapitāla tirgus intereses ietekmējošas ES vai Ziemeļatlantijas līguma organizācijas dalībvalsts noteiktās sankcijas;</w:t>
                  </w:r>
                </w:p>
                <w:p w14:paraId="51D9B732" w14:textId="77777777" w:rsidR="00FC3502" w:rsidRPr="004B4205" w:rsidRDefault="004157DC" w:rsidP="007F49CE">
                  <w:pPr>
                    <w:pStyle w:val="222"/>
                    <w:ind w:left="1440" w:hanging="720"/>
                    <w:rPr>
                      <w:szCs w:val="24"/>
                    </w:rPr>
                  </w:pPr>
                  <w:r w:rsidRPr="004B4205">
                    <w:rPr>
                      <w:szCs w:val="24"/>
                    </w:rPr>
                    <w:t>Ministru kabineta 2023.</w:t>
                  </w:r>
                  <w:r w:rsidR="00644D97">
                    <w:rPr>
                      <w:szCs w:val="24"/>
                    </w:rPr>
                    <w:t xml:space="preserve"> </w:t>
                  </w:r>
                  <w:r w:rsidRPr="004B4205">
                    <w:rPr>
                      <w:szCs w:val="24"/>
                    </w:rPr>
                    <w:t>gada 7.</w:t>
                  </w:r>
                  <w:r w:rsidR="00644D97">
                    <w:rPr>
                      <w:szCs w:val="24"/>
                    </w:rPr>
                    <w:t xml:space="preserve"> </w:t>
                  </w:r>
                  <w:r w:rsidRPr="004B4205">
                    <w:rPr>
                      <w:szCs w:val="24"/>
                    </w:rPr>
                    <w:t>novembra noteikumu Nr. 635 “Elektroenerģijas tirdzniecības un lietošanas noteikumi” 78.</w:t>
                  </w:r>
                  <w:r w:rsidR="00644D97">
                    <w:rPr>
                      <w:szCs w:val="24"/>
                    </w:rPr>
                    <w:t xml:space="preserve"> </w:t>
                  </w:r>
                  <w:r w:rsidRPr="004B4205">
                    <w:rPr>
                      <w:szCs w:val="24"/>
                    </w:rPr>
                    <w:t>punktā noteiktajos gadījumos;</w:t>
                  </w:r>
                </w:p>
                <w:p w14:paraId="2855D601" w14:textId="77777777" w:rsidR="005C01C2" w:rsidRDefault="004157DC" w:rsidP="007F49CE">
                  <w:pPr>
                    <w:pStyle w:val="222"/>
                    <w:ind w:left="1440" w:hanging="720"/>
                    <w:rPr>
                      <w:szCs w:val="24"/>
                    </w:rPr>
                  </w:pPr>
                  <w:r w:rsidRPr="009900C6">
                    <w:rPr>
                      <w:szCs w:val="24"/>
                    </w:rPr>
                    <w:t>Lietotājs Līguma darbības laikā atkārtoti ir kavējis ikmēneša maksājumus par vismaz 10 (desmit) dienām, un šāda saistību neizpilde turpinās 21 (divdesmit vienu) dienu pēc tam, kad Tirgotājs par to rakstiski brīdinājis Lietotāju.</w:t>
                  </w:r>
                </w:p>
                <w:p w14:paraId="7FFF99DC" w14:textId="77777777" w:rsidR="00FC3502" w:rsidRPr="009900C6" w:rsidRDefault="004157DC" w:rsidP="007F49CE">
                  <w:pPr>
                    <w:pStyle w:val="222"/>
                    <w:ind w:left="1440" w:hanging="720"/>
                    <w:rPr>
                      <w:szCs w:val="24"/>
                    </w:rPr>
                  </w:pPr>
                  <w:r>
                    <w:rPr>
                      <w:color w:val="000000"/>
                      <w:szCs w:val="24"/>
                    </w:rPr>
                    <w:t xml:space="preserve">Tirgotājam ir tiesības izbeigt Līgumu, par to vismaz 6 (sešas) nedēļas pirms </w:t>
                  </w:r>
                  <w:r w:rsidRPr="007F49CE">
                    <w:rPr>
                      <w:szCs w:val="24"/>
                    </w:rPr>
                    <w:t>Līguma</w:t>
                  </w:r>
                  <w:r>
                    <w:rPr>
                      <w:color w:val="000000"/>
                      <w:szCs w:val="24"/>
                    </w:rPr>
                    <w:t xml:space="preserve"> izbeigšanas rakstiski brīdinot Lietotāju, ja līguma izbeigšanai ir svarīgi apstākļi un līguma turpināšana nebūtu iespējama pārmērīgu zaudējumu dēļ, kas tādējādi varētu rasties Tirgotājam. </w:t>
                  </w:r>
                  <w:r w:rsidRPr="009900C6">
                    <w:rPr>
                      <w:szCs w:val="24"/>
                    </w:rPr>
                    <w:t xml:space="preserve"> </w:t>
                  </w:r>
                </w:p>
                <w:p w14:paraId="0BBE814A" w14:textId="77777777" w:rsidR="00FC3502" w:rsidRPr="009900C6" w:rsidRDefault="00FC3502" w:rsidP="007C5B06">
                  <w:pPr>
                    <w:pStyle w:val="222"/>
                    <w:numPr>
                      <w:ilvl w:val="0"/>
                      <w:numId w:val="0"/>
                    </w:numPr>
                    <w:ind w:left="1360"/>
                    <w:rPr>
                      <w:szCs w:val="24"/>
                    </w:rPr>
                  </w:pPr>
                </w:p>
                <w:p w14:paraId="2672AACF"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10" w:name="_Toc140052957"/>
                  <w:r w:rsidRPr="009900C6">
                    <w:rPr>
                      <w:rFonts w:ascii="Times New Roman" w:hAnsi="Times New Roman" w:cs="Times New Roman"/>
                      <w:color w:val="auto"/>
                      <w:sz w:val="24"/>
                      <w:szCs w:val="24"/>
                    </w:rPr>
                    <w:t xml:space="preserve"> KONFIDENCIALITĀTE</w:t>
                  </w:r>
                  <w:bookmarkEnd w:id="10"/>
                </w:p>
                <w:p w14:paraId="180F8026"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25B3E715" w14:textId="77777777" w:rsidR="00FC3502" w:rsidRPr="009900C6" w:rsidRDefault="004157DC" w:rsidP="007C5B06">
                  <w:pPr>
                    <w:pStyle w:val="11punkts"/>
                    <w:ind w:left="709" w:hanging="709"/>
                  </w:pPr>
                  <w:r w:rsidRPr="009900C6">
                    <w:t>Tirgotājs apņemas ievērot konfidencialitāti, tai skaitā:</w:t>
                  </w:r>
                </w:p>
                <w:p w14:paraId="01B4C9BA" w14:textId="77777777" w:rsidR="00FC3502" w:rsidRPr="009900C6" w:rsidRDefault="004157DC" w:rsidP="007F49CE">
                  <w:pPr>
                    <w:pStyle w:val="222"/>
                    <w:ind w:left="1440" w:hanging="720"/>
                    <w:rPr>
                      <w:szCs w:val="24"/>
                    </w:rPr>
                  </w:pPr>
                  <w:r w:rsidRPr="009900C6">
                    <w:rPr>
                      <w:szCs w:val="24"/>
                    </w:rPr>
                    <w:t>nodrošināt Līgumā minētās informācijas neizpaušanu, tai skaitā, no trešo personu puses, kas piedalās vai ir iesaistītas Līguma izpildē;</w:t>
                  </w:r>
                </w:p>
                <w:p w14:paraId="0FABA7C9" w14:textId="77777777" w:rsidR="00FC3502" w:rsidRPr="009900C6" w:rsidRDefault="004157DC" w:rsidP="007F49CE">
                  <w:pPr>
                    <w:pStyle w:val="222"/>
                    <w:ind w:left="1440" w:hanging="720"/>
                    <w:rPr>
                      <w:szCs w:val="24"/>
                    </w:rPr>
                  </w:pPr>
                  <w:r w:rsidRPr="009900C6">
                    <w:rPr>
                      <w:szCs w:val="24"/>
                    </w:rPr>
                    <w:t>aizsargāt, neizplatīt un bez Lietotāja rakstiskas atļaujas saņemšanas neizpaust trešajām personām pilnīgi vai daļēji ar šo Līgumu vai citu ar to izpildi saistītu dokumentu saturu, kā arī tehniska, komerciāla un jebkāda cita rakstura informāciju par Lietotāja darbību, kas kļuvusi Tirgotājam pieejama Līguma izpildes gaitā;</w:t>
                  </w:r>
                </w:p>
                <w:p w14:paraId="47507AE0" w14:textId="77777777" w:rsidR="00FC3502" w:rsidRPr="009900C6" w:rsidRDefault="004157DC" w:rsidP="007F49CE">
                  <w:pPr>
                    <w:pStyle w:val="222"/>
                    <w:ind w:left="1440" w:hanging="720"/>
                    <w:rPr>
                      <w:szCs w:val="24"/>
                    </w:rPr>
                  </w:pPr>
                  <w:r w:rsidRPr="009900C6">
                    <w:rPr>
                      <w:szCs w:val="24"/>
                    </w:rPr>
                    <w:t xml:space="preserve">Tirgotājam bez Lietotāja rakstveida piekrišanas ir aizliegts publiskot vai jebkādā citā veidā trešajām personām, tai skaitā, plašsaziņas līdzekļiem, sniegt informāciju </w:t>
                  </w:r>
                  <w:r w:rsidRPr="009900C6">
                    <w:rPr>
                      <w:szCs w:val="24"/>
                      <w:lang w:eastAsia="lv-LV"/>
                    </w:rPr>
                    <w:t>vai</w:t>
                  </w:r>
                  <w:r w:rsidRPr="009900C6">
                    <w:rPr>
                      <w:szCs w:val="24"/>
                    </w:rPr>
                    <w:t xml:space="preserve"> paust viedokli par Līguma izpildes gaitu. Tirgotājs nodrošina, ka tā darbinieki ievēro un izpilda minēto nosacījumu.</w:t>
                  </w:r>
                </w:p>
                <w:p w14:paraId="7586BE56" w14:textId="77777777" w:rsidR="00FC3502" w:rsidRPr="009900C6" w:rsidRDefault="004157DC" w:rsidP="007C5B06">
                  <w:pPr>
                    <w:pStyle w:val="11punkts"/>
                    <w:ind w:left="709" w:hanging="709"/>
                  </w:pPr>
                  <w:r w:rsidRPr="009900C6">
                    <w:t xml:space="preserve">Lietotājs apņemas ievērot konfidencialitāti  un bez Tirgotāja rakstiskas atļaujas saņemšanas neizpaust trešajām personām pilnīgi vai daļēji ar šo Līgumu vai citu ar to izpildi saistītu dokumentu, kurus pirms šā Līguma noslēgšanas Tirgotājs ir noteicis kā </w:t>
                  </w:r>
                  <w:r w:rsidRPr="009900C6">
                    <w:lastRenderedPageBreak/>
                    <w:t>komercnoslēpumu un attiecīgi par to pirms Līguma noslēgšanas ir informējis Lietotāju. Jebkurā gadījumā Tirgotājs nevar noteikt par komercnoslēpumu Līguma priekšmetu un tā izpildes rezultātu.</w:t>
                  </w:r>
                </w:p>
                <w:p w14:paraId="4D40D6B6" w14:textId="77777777" w:rsidR="00FC3502" w:rsidRPr="009900C6" w:rsidRDefault="004157DC" w:rsidP="007C5B06">
                  <w:pPr>
                    <w:pStyle w:val="11punkts"/>
                    <w:ind w:left="709" w:hanging="709"/>
                  </w:pPr>
                  <w:r w:rsidRPr="009900C6">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4B79EC7E" w14:textId="77777777" w:rsidR="00FC3502" w:rsidRPr="009900C6" w:rsidRDefault="004157DC" w:rsidP="007C5B06">
                  <w:pPr>
                    <w:pStyle w:val="11punkts"/>
                    <w:ind w:left="709" w:hanging="709"/>
                  </w:pPr>
                  <w:r w:rsidRPr="009900C6">
                    <w:t>Konfidencialitātes noteikumi neattiecas uz gadījumiem, kad informāciju pieprasa valsts vai pašvaldību iestādes un kurām šādas tiesības ir noteiktas Latvijas Republikas normatīvajos aktos.</w:t>
                  </w:r>
                </w:p>
                <w:p w14:paraId="1F727897" w14:textId="77777777" w:rsidR="00FC3502" w:rsidRPr="009900C6" w:rsidRDefault="004157DC" w:rsidP="007C5B06">
                  <w:pPr>
                    <w:pStyle w:val="11punkts"/>
                    <w:ind w:left="709" w:hanging="709"/>
                  </w:pPr>
                  <w:r w:rsidRPr="009900C6">
                    <w:t>Puses vienojas, ka konfidencialitātes noteikumu neievērošana ir Līguma pārkāpums, kas cietušajai Pusei dod tiesības prasīt no vainīgās Puses konfidencialitātes noteikumu neievērošanas rezultātā radušos zaudējumu atlīdzināšanu.</w:t>
                  </w:r>
                </w:p>
                <w:p w14:paraId="0588F208" w14:textId="77777777" w:rsidR="00FC3502" w:rsidRPr="009900C6" w:rsidRDefault="004157DC" w:rsidP="007C5B06">
                  <w:pPr>
                    <w:pStyle w:val="11punkts"/>
                    <w:ind w:left="709" w:hanging="709"/>
                  </w:pPr>
                  <w:r w:rsidRPr="009900C6">
                    <w:t>Šīs Līguma nodaļas noteikumiem nav laika ierobežojuma un uz to neattiecas Līguma darbības termiņš.</w:t>
                  </w:r>
                </w:p>
                <w:p w14:paraId="71B9C0B8" w14:textId="77777777" w:rsidR="00FC3502" w:rsidRPr="009900C6" w:rsidRDefault="00FC3502" w:rsidP="007C5B06">
                  <w:pPr>
                    <w:pStyle w:val="11punkts"/>
                    <w:numPr>
                      <w:ilvl w:val="0"/>
                      <w:numId w:val="0"/>
                    </w:numPr>
                    <w:ind w:left="709"/>
                  </w:pPr>
                </w:p>
                <w:p w14:paraId="7E234C4D"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11" w:name="_Toc140052958"/>
                  <w:r w:rsidRPr="009900C6">
                    <w:rPr>
                      <w:rFonts w:ascii="Times New Roman" w:hAnsi="Times New Roman" w:cs="Times New Roman"/>
                      <w:color w:val="auto"/>
                      <w:sz w:val="24"/>
                      <w:szCs w:val="24"/>
                    </w:rPr>
                    <w:t>NEPĀRVARAMA VARA</w:t>
                  </w:r>
                  <w:bookmarkEnd w:id="11"/>
                </w:p>
                <w:p w14:paraId="2B3310BF"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61164314" w14:textId="77777777" w:rsidR="00FC3502" w:rsidRPr="009900C6" w:rsidRDefault="004157DC" w:rsidP="007C5B06">
                  <w:pPr>
                    <w:pStyle w:val="11punkts"/>
                    <w:ind w:left="709" w:hanging="709"/>
                  </w:pPr>
                  <w:r w:rsidRPr="009900C6">
                    <w:t>Puses ir atbrīvotas no atbildības par daļēju vai pilnīgu Līguma saistību nepildīšanu, ja saistību neizpilde ir radusies ārkārtēja rakstura apstākļu un nepārvaramas varas notikuma rezultātā, kura darbība sākusies pēc Līguma noslēgšanas, un kuru Puses nevarēja iepriekš paredzēt un novērst. Pie šādiem apstākļiem pieskaitāmi: ugunsnelaime, kara darbība, vispārēja avārija, dabas stihija, kā arī likumdevēja, izpildinstitūciju un tiesu darbības un to pieņemtie akti, kā arī citi apstākļi, kas nepakļaujas Pušu kontrolei un neiekļaujas to ietekmes robežās. Kompetentu iestāžu noteiktie termiņi vai to pagarinājumi jebkura lēmuma pieņemšanai vai faktiskai rīcībai.</w:t>
                  </w:r>
                </w:p>
                <w:p w14:paraId="2E185259" w14:textId="77777777" w:rsidR="00FC3502" w:rsidRPr="009900C6" w:rsidRDefault="004157DC" w:rsidP="007C5B06">
                  <w:pPr>
                    <w:pStyle w:val="11punkts"/>
                    <w:ind w:left="709" w:hanging="709"/>
                  </w:pPr>
                  <w:r w:rsidRPr="009900C6">
                    <w:t>Pusei, kura atsaucas uz nepārvaramu, ārkārtēja rakstura apstākļu darbību, 3 (trīs) dienu laikā rakstiski jāpaziņo otrai Pusei par šādiem apstākļiem un to cēloņiem, norādot iespējamo saistību izpildes termiņu.</w:t>
                  </w:r>
                </w:p>
                <w:p w14:paraId="761BF260" w14:textId="77777777" w:rsidR="00FC3502" w:rsidRPr="009900C6" w:rsidRDefault="004157DC" w:rsidP="007C5B06">
                  <w:pPr>
                    <w:pStyle w:val="11punkts"/>
                    <w:ind w:left="709" w:hanging="709"/>
                  </w:pPr>
                  <w:r w:rsidRPr="009900C6">
                    <w:t>Ja šādi apstākļi skar Tirgotāju, un Lietotājs rakstiski nav norādījis savādāk, Tirgotājam ir jāturpina pildīt Līguma saistības tik ilgi, cik tas ir praktiski saprātīgi, un jāmeklē saprātīgus alternatīvus veidus, kā nodrošināt Līguma saistību izpildi tādā mērā, kādā to nav ierobežojusi nepārvarama vara.</w:t>
                  </w:r>
                </w:p>
                <w:p w14:paraId="292E491C" w14:textId="77777777" w:rsidR="00FC3502" w:rsidRPr="009900C6" w:rsidRDefault="004157DC" w:rsidP="007C5B06">
                  <w:pPr>
                    <w:pStyle w:val="11punkts"/>
                    <w:ind w:left="709" w:hanging="709"/>
                  </w:pPr>
                  <w:r w:rsidRPr="009900C6">
                    <w:t>Ja nepārvaramu, ārkārtēja rakstura apstākļu dēļ Līguma izpilde kavējas ilgāk par 90 (deviņdesmit) dienām, ikvienai no Pusēm ir tiesības vienpusēji izbeigt Līgumu. Ja Līgums šādā kārtā tiek izbeigts, nevienai no Pusēm nav tiesību pieprasīt no otra zaudējumu atlīdzību</w:t>
                  </w:r>
                  <w:r w:rsidRPr="009900C6">
                    <w:rPr>
                      <w:snapToGrid w:val="0"/>
                    </w:rPr>
                    <w:t>.</w:t>
                  </w:r>
                </w:p>
                <w:p w14:paraId="6FB770F0" w14:textId="77777777" w:rsidR="00FC3502" w:rsidRPr="009900C6" w:rsidRDefault="00FC3502" w:rsidP="007C5B06">
                  <w:pPr>
                    <w:pStyle w:val="11punkts"/>
                    <w:numPr>
                      <w:ilvl w:val="0"/>
                      <w:numId w:val="0"/>
                    </w:numPr>
                    <w:ind w:left="709"/>
                  </w:pPr>
                </w:p>
                <w:p w14:paraId="6B74A91C"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r w:rsidRPr="009900C6">
                    <w:rPr>
                      <w:rFonts w:ascii="Times New Roman" w:hAnsi="Times New Roman" w:cs="Times New Roman"/>
                      <w:color w:val="auto"/>
                      <w:sz w:val="24"/>
                      <w:szCs w:val="24"/>
                    </w:rPr>
                    <w:t>STRĪDU IZSKATĪŠANAS KĀRTĪBA</w:t>
                  </w:r>
                </w:p>
                <w:p w14:paraId="7588962C"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13F611B2" w14:textId="77777777" w:rsidR="00FC3502" w:rsidRPr="009900C6" w:rsidRDefault="004157DC" w:rsidP="007C5B06">
                  <w:pPr>
                    <w:pStyle w:val="11punkts"/>
                    <w:ind w:left="709" w:hanging="709"/>
                  </w:pPr>
                  <w:r w:rsidRPr="009900C6">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p>
                <w:p w14:paraId="621188F1" w14:textId="77777777" w:rsidR="00FC3502" w:rsidRPr="009900C6" w:rsidRDefault="004157DC" w:rsidP="007C5B06">
                  <w:pPr>
                    <w:pStyle w:val="11punkts"/>
                    <w:ind w:left="709" w:hanging="709"/>
                  </w:pPr>
                  <w:r w:rsidRPr="009900C6">
                    <w:t>Ja sakarā ar Līgumu vai tā izpildi, kāda no Pusēm ir iesniegusi prasību tiesā, tas nav pamats Tirgotājam pārtraukt elektroenerģijas piegādi, kā arī Lietotājam aizturēt maksājumus vai kā citādi Pusēm nepildīt tos pienākumus, kuri tieši nav saistīti ar strīdu, izņemot, ja šāda Līguma izpildes pārtraukšana vai maksājuma aizturēšana noteikta Līgumā.</w:t>
                  </w:r>
                </w:p>
                <w:p w14:paraId="55BF76FE" w14:textId="77777777" w:rsidR="00FC3502" w:rsidRPr="009900C6" w:rsidRDefault="00FC3502" w:rsidP="007C5B06">
                  <w:pPr>
                    <w:pStyle w:val="11punkts"/>
                    <w:numPr>
                      <w:ilvl w:val="0"/>
                      <w:numId w:val="0"/>
                    </w:numPr>
                    <w:ind w:left="709"/>
                  </w:pPr>
                </w:p>
                <w:p w14:paraId="2D44C844"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12" w:name="_Toc140052960"/>
                  <w:r w:rsidRPr="009900C6">
                    <w:rPr>
                      <w:rFonts w:ascii="Times New Roman" w:hAnsi="Times New Roman" w:cs="Times New Roman"/>
                      <w:color w:val="auto"/>
                      <w:sz w:val="24"/>
                      <w:szCs w:val="24"/>
                    </w:rPr>
                    <w:lastRenderedPageBreak/>
                    <w:t>KONTAKTPERSONAS</w:t>
                  </w:r>
                  <w:bookmarkEnd w:id="12"/>
                </w:p>
                <w:p w14:paraId="42C391F3"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63C2E86C" w14:textId="77777777" w:rsidR="00FC3502" w:rsidRPr="009900C6" w:rsidRDefault="004157DC" w:rsidP="007C5B06">
                  <w:pPr>
                    <w:pStyle w:val="11punkts"/>
                    <w:ind w:left="709" w:hanging="709"/>
                  </w:pPr>
                  <w:r w:rsidRPr="009900C6">
                    <w:t>Lai sekmētu līgumsaistību izpildi pienācīgā kārtā un šajā Līgumā noteiktajos termiņos, Puses nosaka šādas kontaktpersonas:</w:t>
                  </w:r>
                </w:p>
                <w:p w14:paraId="475B6C92" w14:textId="77777777" w:rsidR="00FC3502" w:rsidRPr="009900C6" w:rsidRDefault="004157DC" w:rsidP="007F49CE">
                  <w:pPr>
                    <w:pStyle w:val="222"/>
                    <w:ind w:left="1440" w:hanging="720"/>
                    <w:rPr>
                      <w:szCs w:val="24"/>
                      <w:lang w:eastAsia="lv-LV"/>
                    </w:rPr>
                  </w:pPr>
                  <w:r w:rsidRPr="009900C6">
                    <w:rPr>
                      <w:szCs w:val="24"/>
                      <w:lang w:eastAsia="lv-LV"/>
                    </w:rPr>
                    <w:t xml:space="preserve">Lietotāja kontaktpersona </w:t>
                  </w:r>
                  <w:r w:rsidR="005B0B66" w:rsidRPr="005B0B66">
                    <w:rPr>
                      <w:szCs w:val="24"/>
                      <w:lang w:eastAsia="lv-LV"/>
                    </w:rPr>
                    <w:t>Ivo Bordjugs, tel. 29793759, e-pasta adrese: ivo.bordjugs@talsuudens.lv</w:t>
                  </w:r>
                  <w:r w:rsidRPr="009900C6">
                    <w:rPr>
                      <w:szCs w:val="24"/>
                      <w:lang w:eastAsia="lv-LV"/>
                    </w:rPr>
                    <w:t xml:space="preserve">. Lietotāja kontaktpersona pilnībā pārzina Līguma noteikumus un viņai ir tiesības, nepārkāpjot Līguma robežas, risināt visus ar Līguma izpildi saistītos jautājumus, organizēt un kontrolēt Līguma izpildes gaitu, tai skaitā, bet ne tikai veikt komunikāciju starp Lietotāju un Tirgotāju, pieprasīt no Tirgotāja informāciju, sniegt informāciju Tirgotājam, nodrošināt ar Līgumu saistītās dokumentācijas nodošanu/ pieņemšanu, dot norādījumus par Līguma izpildi, </w:t>
                  </w:r>
                  <w:r w:rsidRPr="009900C6">
                    <w:rPr>
                      <w:szCs w:val="24"/>
                    </w:rPr>
                    <w:t>samazināt Objektu sarakstā iekļauto Objektu skaitu vai pievienot jaunus Objektus, veicot attiecīgas izmaiņas Portālā, parakstīt paziņojumus par jaunu Objektu iekļaušanu vai Objektu izslēgšanu</w:t>
                  </w:r>
                  <w:r w:rsidRPr="009900C6">
                    <w:rPr>
                      <w:szCs w:val="24"/>
                      <w:lang w:eastAsia="lv-LV"/>
                    </w:rPr>
                    <w:t xml:space="preserve"> no Objektu saraksta, kā arī veikt citas darbības, kas saistītas ar pienācīgu Līgumā paredzēto saistību izpildi. Šī persona nav pilnvarota izdarīt grozījumus un papildinājumus Līgumā, ieskaitot, grozīt Līguma summu un/vai Līguma termiņu;</w:t>
                  </w:r>
                </w:p>
                <w:p w14:paraId="1961081D" w14:textId="77777777" w:rsidR="00FC3502" w:rsidRPr="009900C6" w:rsidRDefault="004157DC" w:rsidP="007F49CE">
                  <w:pPr>
                    <w:pStyle w:val="222"/>
                    <w:ind w:left="1440" w:hanging="720"/>
                    <w:rPr>
                      <w:szCs w:val="24"/>
                      <w:lang w:eastAsia="lv-LV"/>
                    </w:rPr>
                  </w:pPr>
                  <w:r w:rsidRPr="009900C6">
                    <w:rPr>
                      <w:rFonts w:eastAsia="Times New Roman"/>
                      <w:szCs w:val="24"/>
                      <w:lang w:eastAsia="lv-LV"/>
                    </w:rPr>
                    <w:t xml:space="preserve">Tirgotāja </w:t>
                  </w:r>
                  <w:r w:rsidRPr="005B0B66">
                    <w:rPr>
                      <w:rFonts w:eastAsia="Times New Roman"/>
                      <w:szCs w:val="24"/>
                      <w:lang w:eastAsia="lv-LV"/>
                    </w:rPr>
                    <w:t xml:space="preserve">kontaktpersona </w:t>
                  </w:r>
                  <w:r w:rsidR="007A4EAB">
                    <w:rPr>
                      <w:szCs w:val="24"/>
                      <w:lang w:eastAsia="lv-LV"/>
                    </w:rPr>
                    <w:t>Māris Avotiņš</w:t>
                  </w:r>
                  <w:r w:rsidR="00314A25" w:rsidRPr="005B0B66">
                    <w:rPr>
                      <w:szCs w:val="24"/>
                      <w:lang w:eastAsia="lv-LV"/>
                    </w:rPr>
                    <w:t>, tel.</w:t>
                  </w:r>
                  <w:r w:rsidR="00314A25" w:rsidRPr="005B0B66">
                    <w:rPr>
                      <w:rFonts w:eastAsia="Times New Roman"/>
                      <w:bCs w:val="0"/>
                      <w:szCs w:val="24"/>
                      <w:lang w:eastAsia="ar-SA"/>
                    </w:rPr>
                    <w:t xml:space="preserve"> </w:t>
                  </w:r>
                  <w:r w:rsidR="00314A25" w:rsidRPr="005B0B66">
                    <w:rPr>
                      <w:szCs w:val="24"/>
                      <w:lang w:eastAsia="lv-LV"/>
                    </w:rPr>
                    <w:t>29405989, e-pasta</w:t>
                  </w:r>
                  <w:r w:rsidR="005B0B66" w:rsidRPr="005B0B66">
                    <w:rPr>
                      <w:szCs w:val="24"/>
                      <w:lang w:eastAsia="lv-LV"/>
                    </w:rPr>
                    <w:t xml:space="preserve"> adrese:</w:t>
                  </w:r>
                  <w:r w:rsidR="00314A25" w:rsidRPr="005B0B66">
                    <w:rPr>
                      <w:szCs w:val="24"/>
                      <w:lang w:eastAsia="lv-LV"/>
                    </w:rPr>
                    <w:t xml:space="preserve"> </w:t>
                  </w:r>
                  <w:r w:rsidR="007A4EAB">
                    <w:rPr>
                      <w:szCs w:val="24"/>
                      <w:lang w:eastAsia="lv-LV"/>
                    </w:rPr>
                    <w:t>maris.avotins</w:t>
                  </w:r>
                  <w:r w:rsidR="00314A25" w:rsidRPr="005B0B66">
                    <w:rPr>
                      <w:szCs w:val="24"/>
                      <w:lang w:eastAsia="lv-LV"/>
                    </w:rPr>
                    <w:t>@alexela.lv</w:t>
                  </w:r>
                  <w:r w:rsidRPr="005B0B66">
                    <w:rPr>
                      <w:szCs w:val="24"/>
                      <w:lang w:eastAsia="lv-LV"/>
                    </w:rPr>
                    <w:t>. Tirgotāja</w:t>
                  </w:r>
                  <w:r w:rsidRPr="009900C6">
                    <w:rPr>
                      <w:szCs w:val="24"/>
                      <w:lang w:eastAsia="lv-LV"/>
                    </w:rPr>
                    <w:t xml:space="preserve"> kontaktpersona pilnībā pārzina Līguma noteikumus un viņai ir tiesības, nepārkāpjot Līguma robežas, risināt visus ar Līguma izpildi saistītos jautājumus, organizēt un kontrolēt Līguma izpildes gaitu, tai skaitā, bet ne tikai veikt komunikāciju starp Lietotāju un Tirgotāju, pieprasīt no Lietotāja informāciju, sniegt informāciju Lietotājam, nodrošināt ar Līgumu saistītās dokumentācijas nodošanu/ pieņemšanu, dot norādījumus par Līguma izpildi, kā arī veikt citas darbības, kas saistītas ar pienācīgu Līgumā paredzēto saistību izpildi. Šī persona nav pilnvarota izdarīt grozījumus un papildinājumus Līgumā, ieskaitot, grozīt Līguma summu un/vai Līguma termiņu. </w:t>
                  </w:r>
                </w:p>
                <w:p w14:paraId="3A8109AA" w14:textId="77777777" w:rsidR="00FC3502" w:rsidRPr="009900C6" w:rsidRDefault="00FC3502" w:rsidP="007C5B06">
                  <w:pPr>
                    <w:pStyle w:val="222"/>
                    <w:numPr>
                      <w:ilvl w:val="0"/>
                      <w:numId w:val="0"/>
                    </w:numPr>
                    <w:ind w:left="1360"/>
                    <w:rPr>
                      <w:szCs w:val="24"/>
                      <w:lang w:eastAsia="lv-LV"/>
                    </w:rPr>
                  </w:pPr>
                </w:p>
                <w:p w14:paraId="035CA364" w14:textId="77777777" w:rsidR="00FC3502" w:rsidRDefault="004157DC" w:rsidP="00503ACD">
                  <w:pPr>
                    <w:pStyle w:val="1NODAUVIRSRAKSTI"/>
                    <w:spacing w:before="0"/>
                    <w:ind w:left="0" w:right="-1" w:firstLine="0"/>
                    <w:rPr>
                      <w:rFonts w:ascii="Times New Roman" w:hAnsi="Times New Roman" w:cs="Times New Roman"/>
                      <w:color w:val="auto"/>
                      <w:sz w:val="24"/>
                      <w:szCs w:val="24"/>
                    </w:rPr>
                  </w:pPr>
                  <w:bookmarkStart w:id="13" w:name="_Toc140052961"/>
                  <w:r w:rsidRPr="009900C6">
                    <w:rPr>
                      <w:rFonts w:ascii="Times New Roman" w:hAnsi="Times New Roman" w:cs="Times New Roman"/>
                      <w:color w:val="auto"/>
                      <w:sz w:val="24"/>
                      <w:szCs w:val="24"/>
                    </w:rPr>
                    <w:t>CITI NOTEIKUMI</w:t>
                  </w:r>
                  <w:bookmarkEnd w:id="13"/>
                </w:p>
                <w:p w14:paraId="13F4E4A2" w14:textId="77777777" w:rsidR="006E6C3B" w:rsidRPr="009900C6" w:rsidRDefault="006E6C3B" w:rsidP="006E6C3B">
                  <w:pPr>
                    <w:pStyle w:val="1NODAUVIRSRAKSTI"/>
                    <w:numPr>
                      <w:ilvl w:val="0"/>
                      <w:numId w:val="0"/>
                    </w:numPr>
                    <w:spacing w:before="0"/>
                    <w:ind w:left="709" w:right="-1"/>
                    <w:jc w:val="left"/>
                    <w:rPr>
                      <w:rFonts w:ascii="Times New Roman" w:hAnsi="Times New Roman" w:cs="Times New Roman"/>
                      <w:color w:val="auto"/>
                      <w:sz w:val="24"/>
                      <w:szCs w:val="24"/>
                    </w:rPr>
                  </w:pPr>
                </w:p>
                <w:p w14:paraId="34F3E242" w14:textId="77777777" w:rsidR="00FC3502" w:rsidRPr="009900C6" w:rsidRDefault="004157DC" w:rsidP="007C5B06">
                  <w:pPr>
                    <w:pStyle w:val="11punkts"/>
                    <w:ind w:left="709" w:hanging="709"/>
                  </w:pPr>
                  <w:r w:rsidRPr="009900C6">
                    <w:t>Jebkuri grozījumi vai papildinājumi Līgumā izdarāmi rakstveidā, un tie kļūst par Līguma neatņemamu sastāvdaļu pēc tam, kad tos parakstījušas abas Puses.</w:t>
                  </w:r>
                </w:p>
                <w:p w14:paraId="0B3BDBCA" w14:textId="77777777" w:rsidR="00FC3502" w:rsidRPr="009900C6" w:rsidRDefault="004157DC" w:rsidP="007C5B06">
                  <w:pPr>
                    <w:pStyle w:val="11punkts"/>
                    <w:ind w:left="709" w:hanging="709"/>
                  </w:pPr>
                  <w:r w:rsidRPr="009900C6">
                    <w:t xml:space="preserve">Puses var nomainīt Līgumā norādītās kontaktpersonas, par to rakstiski informējot otru Pusi 3 (trīs) darba dienas iepriekš. Šādā gadījumā nav nepieciešams veikt grozījumus Līgumā. Tirgotājs, sūtot šo paziņojumu Lietotāja kontaktpersonai, papildus tos nosūta arī uz elektroniskā pasta adresi </w:t>
                  </w:r>
                  <w:hyperlink r:id="rId12" w:history="1">
                    <w:r w:rsidR="00FC3502" w:rsidRPr="009900C6">
                      <w:rPr>
                        <w:rStyle w:val="Hipersaite"/>
                      </w:rPr>
                      <w:t>info@talsuudens.lv</w:t>
                    </w:r>
                  </w:hyperlink>
                  <w:r w:rsidRPr="009900C6">
                    <w:t>.</w:t>
                  </w:r>
                </w:p>
                <w:p w14:paraId="126B97BF" w14:textId="77777777" w:rsidR="00FC3502" w:rsidRPr="009900C6" w:rsidRDefault="004157DC" w:rsidP="007C5B06">
                  <w:pPr>
                    <w:pStyle w:val="11punkts"/>
                    <w:ind w:left="709" w:hanging="709"/>
                  </w:pPr>
                  <w:r w:rsidRPr="009900C6">
                    <w:t>Visi paziņojumi Līguma sakarā izdarāmi rakstiski un nosūtāmi otrai Pusei uz Līguma 15. nodaļā norādīto elektroniskā pasta adresi</w:t>
                  </w:r>
                  <w:r>
                    <w:t>, E-adresi</w:t>
                  </w:r>
                  <w:r w:rsidRPr="009900C6">
                    <w:t xml:space="preserve"> vai pa pastu. Elektroniskajā pastā nosūtītajām vēstulēm jābūt parakstītām ar drošu elektronisko parakstu un jāsatur laika zīmogs atbilstoši normatīvo aktu prasībām. Elektroniskā pasta paziņojumi, kas nosūtīti uz Līguma kontaktpersonu elektroniskā pasta adresēm, domāti vienīgi saziņas ērtībai un nav uzskatāmi par pienācīgi veiktu, oficiālu paziņojumu.</w:t>
                  </w:r>
                </w:p>
                <w:p w14:paraId="44A9392D" w14:textId="77777777" w:rsidR="00FC3502" w:rsidRPr="009900C6" w:rsidRDefault="004157DC" w:rsidP="007C5B06">
                  <w:pPr>
                    <w:pStyle w:val="11punkts"/>
                    <w:ind w:left="709" w:hanging="709"/>
                  </w:pPr>
                  <w:r w:rsidRPr="009900C6">
                    <w:t>Šī Līguma nodaļu virsraksti ir lietoti vienīgi ērtībai un nevar tikt izmantoti šī Līguma noteikumu interpretācijai.</w:t>
                  </w:r>
                </w:p>
                <w:p w14:paraId="2B03556E" w14:textId="77777777" w:rsidR="00FC3502" w:rsidRPr="009900C6" w:rsidRDefault="004157DC" w:rsidP="007C5B06">
                  <w:pPr>
                    <w:pStyle w:val="11punkts"/>
                    <w:ind w:left="709" w:hanging="709"/>
                  </w:pPr>
                  <w:r w:rsidRPr="009900C6">
                    <w:t>Ja kādai no Pusēm tiek mainīts juridiskais statuss, kādi Līgumā minētie rekvizīti, tad tā nekavējoties, bet ne vēlāk kā 5 (piecu) darba dienu laikā rakstiski paziņo par to otrai Pusei. Ja Puse neizpilda šī Līguma punkta noteikumus, uzskatāms, ka otra Puse ir pilnībā izpildījusi savas saistības, lietojot Līgumā esošo informāciju par otru Pusi. Šajā Līguma punktā minētie nosacījumi attiecas arī uz visiem Līgumā un tā pielikumos minētajiem Pušu pārstāvjiem un to rekvizītiem.</w:t>
                  </w:r>
                </w:p>
                <w:p w14:paraId="39F12DE2" w14:textId="77777777" w:rsidR="00FC3502" w:rsidRPr="009900C6" w:rsidRDefault="004157DC" w:rsidP="007C5B06">
                  <w:pPr>
                    <w:pStyle w:val="11punkts"/>
                    <w:ind w:left="709" w:hanging="709"/>
                  </w:pPr>
                  <w:r w:rsidRPr="009900C6">
                    <w:lastRenderedPageBreak/>
                    <w:t>Ja kāds no Līguma noteikumiem zaudē spēku normatīvo aktu grozījumu rezultātā, pārējie Līguma noteikumi nezaudē spēku un šajā gadījumā Pušu pienākums ir piemērot Līgumu atbilstoši spēkā esošajiem normatīvajiem aktiem.</w:t>
                  </w:r>
                </w:p>
                <w:p w14:paraId="747A1788" w14:textId="77777777" w:rsidR="00FC3502" w:rsidRPr="009900C6" w:rsidRDefault="004157DC" w:rsidP="007C5B06">
                  <w:pPr>
                    <w:pStyle w:val="11punkts"/>
                    <w:ind w:left="709" w:hanging="709"/>
                  </w:pPr>
                  <w:r w:rsidRPr="009900C6">
                    <w:t>Ja kāds no Līgumā vai tā pielikumos norādītajiem normatīvajiem aktiem zaudē spēku un tiek izdots jauns normatīvais akts, kurš reglamentē tos pašus jautājumus, kurus spēku zaudējušais akts, ar tā spēkā stāšanās brīdi piemēro jauno, spēkā esošo normatīvo aktu.</w:t>
                  </w:r>
                </w:p>
                <w:p w14:paraId="0AE5B3D8" w14:textId="77777777" w:rsidR="00FC3502" w:rsidRPr="009900C6" w:rsidRDefault="004157DC" w:rsidP="007C5B06">
                  <w:pPr>
                    <w:pStyle w:val="11punkts"/>
                    <w:ind w:left="709" w:hanging="709"/>
                    <w:rPr>
                      <w:rFonts w:eastAsia="Calibri"/>
                    </w:rPr>
                  </w:pPr>
                  <w:r w:rsidRPr="009900C6">
                    <w:t>Līguma izpildes ietvaros, Pusēm savstarpēji apmainoties ar Pušu kontaktpersonu identificējošo informāciju un kontaktinformācijas informāciju, kas satur personu datus, tās tiek uzskatītas par patstāvīgiem pārziņiem savā rīcībā esošai personas datu apstrādei.</w:t>
                  </w:r>
                </w:p>
                <w:p w14:paraId="29312DA0" w14:textId="77777777" w:rsidR="00FC3502" w:rsidRPr="009900C6" w:rsidRDefault="004157DC" w:rsidP="007C5B06">
                  <w:pPr>
                    <w:pStyle w:val="11punkts"/>
                    <w:ind w:left="709" w:hanging="709"/>
                  </w:pPr>
                  <w:r w:rsidRPr="009900C6">
                    <w:t xml:space="preserve">Puses apņemas veikt visus nepieciešamos pasākumus, lai novērstu koruptīvas darbības. Jebkura persona ir tiesīga iesniegt informāciju par Puses vai tās darbinieku veiktajām koruptīvajām darbībām vai par iespējamiem pārkāpumiem, rakstot uz Lietotāja e-pasta adresi </w:t>
                  </w:r>
                  <w:hyperlink r:id="rId13" w:history="1">
                    <w:r w:rsidR="00FC3502" w:rsidRPr="009900C6">
                      <w:rPr>
                        <w:rStyle w:val="Hipersaite"/>
                      </w:rPr>
                      <w:t>info@talsuudens.lv</w:t>
                    </w:r>
                  </w:hyperlink>
                  <w:r w:rsidRPr="009900C6">
                    <w:t>.</w:t>
                  </w:r>
                </w:p>
                <w:p w14:paraId="5EB029E4" w14:textId="77777777" w:rsidR="00FC3502" w:rsidRPr="009900C6" w:rsidRDefault="004157DC" w:rsidP="007C5B06">
                  <w:pPr>
                    <w:pStyle w:val="11punkts"/>
                    <w:ind w:left="709" w:hanging="709"/>
                  </w:pPr>
                  <w:r w:rsidRPr="009900C6">
                    <w:t>Neviena no Pusēm nedrīkst nodot savas tiesības, kas saistītas ar Līgumu un izriet no tā, trešajām personām, izņemot Sabiedrisko pakalpojumu sniedzēju iepirkumu likuma 66. panta trešās daļas 4. punktā noteiktajos gadījumos, ar nosacījumu, ja tiek saņemta otras Puses rakstveida piekrišana.</w:t>
                  </w:r>
                </w:p>
                <w:p w14:paraId="2743F6B5" w14:textId="77777777" w:rsidR="00FC3502" w:rsidRPr="009900C6" w:rsidRDefault="004157DC" w:rsidP="007C5B06">
                  <w:pPr>
                    <w:pStyle w:val="11punkts"/>
                    <w:ind w:left="709" w:hanging="709"/>
                  </w:pPr>
                  <w:r w:rsidRPr="009900C6">
                    <w:t>Līgums sagatavots elektroniska dokumenta veidā un parakstīts ar drošu elektronisko parakstu.</w:t>
                  </w:r>
                </w:p>
                <w:p w14:paraId="755C404A" w14:textId="77777777" w:rsidR="00FC3502" w:rsidRPr="009900C6" w:rsidRDefault="004157DC" w:rsidP="007C5B06">
                  <w:pPr>
                    <w:pStyle w:val="11punkts"/>
                    <w:ind w:left="709" w:hanging="709"/>
                  </w:pPr>
                  <w:r w:rsidRPr="009900C6">
                    <w:t>Līgumam tā noslēgšanas brīdī tiek pievienoti šādi pielikumi, kuri ir tā neatņemama sastāvdaļa:</w:t>
                  </w:r>
                </w:p>
                <w:p w14:paraId="6F1B3C1C" w14:textId="77777777" w:rsidR="00FC3502" w:rsidRPr="009900C6" w:rsidRDefault="004157DC" w:rsidP="007C5B06">
                  <w:pPr>
                    <w:pStyle w:val="222"/>
                    <w:ind w:left="1701" w:hanging="992"/>
                    <w:rPr>
                      <w:szCs w:val="24"/>
                    </w:rPr>
                  </w:pPr>
                  <w:r w:rsidRPr="009900C6">
                    <w:rPr>
                      <w:rFonts w:eastAsia="Times New Roman"/>
                      <w:szCs w:val="24"/>
                    </w:rPr>
                    <w:t>1.</w:t>
                  </w:r>
                  <w:r w:rsidR="00FA74B4">
                    <w:rPr>
                      <w:rFonts w:eastAsia="Times New Roman"/>
                      <w:szCs w:val="24"/>
                    </w:rPr>
                    <w:t xml:space="preserve"> </w:t>
                  </w:r>
                  <w:r w:rsidRPr="009900C6">
                    <w:rPr>
                      <w:rFonts w:eastAsia="Times New Roman"/>
                      <w:szCs w:val="24"/>
                    </w:rPr>
                    <w:t xml:space="preserve">pielikums </w:t>
                  </w:r>
                  <w:r w:rsidR="00FA74B4">
                    <w:rPr>
                      <w:rFonts w:eastAsia="Times New Roman"/>
                      <w:szCs w:val="24"/>
                    </w:rPr>
                    <w:t>-</w:t>
                  </w:r>
                  <w:r w:rsidRPr="009900C6">
                    <w:rPr>
                      <w:rFonts w:eastAsia="Times New Roman"/>
                      <w:szCs w:val="24"/>
                    </w:rPr>
                    <w:t xml:space="preserve"> </w:t>
                  </w:r>
                  <w:r w:rsidRPr="009900C6">
                    <w:rPr>
                      <w:szCs w:val="24"/>
                    </w:rPr>
                    <w:t xml:space="preserve">Tehniskā specifikācija uz </w:t>
                  </w:r>
                  <w:r w:rsidR="00FA74B4">
                    <w:rPr>
                      <w:szCs w:val="24"/>
                    </w:rPr>
                    <w:t>1</w:t>
                  </w:r>
                  <w:r w:rsidRPr="009900C6">
                    <w:rPr>
                      <w:szCs w:val="24"/>
                    </w:rPr>
                    <w:t xml:space="preserve"> (</w:t>
                  </w:r>
                  <w:r w:rsidR="00FA74B4">
                    <w:rPr>
                      <w:szCs w:val="24"/>
                    </w:rPr>
                    <w:t>vienas</w:t>
                  </w:r>
                  <w:r w:rsidRPr="009900C6">
                    <w:rPr>
                      <w:szCs w:val="24"/>
                    </w:rPr>
                    <w:t>) lp.;</w:t>
                  </w:r>
                </w:p>
                <w:p w14:paraId="02DDE74D" w14:textId="77777777" w:rsidR="00FC3502" w:rsidRPr="009900C6" w:rsidRDefault="004157DC" w:rsidP="007C5B06">
                  <w:pPr>
                    <w:pStyle w:val="222"/>
                    <w:ind w:left="1701" w:hanging="992"/>
                    <w:rPr>
                      <w:szCs w:val="24"/>
                    </w:rPr>
                  </w:pPr>
                  <w:r>
                    <w:rPr>
                      <w:szCs w:val="24"/>
                    </w:rPr>
                    <w:t>2</w:t>
                  </w:r>
                  <w:r w:rsidR="007F49CE" w:rsidRPr="007F49CE">
                    <w:rPr>
                      <w:szCs w:val="24"/>
                    </w:rPr>
                    <w:t xml:space="preserve">. pielikums - </w:t>
                  </w:r>
                  <w:r w:rsidR="00FA74B4" w:rsidRPr="007F49CE">
                    <w:rPr>
                      <w:szCs w:val="24"/>
                    </w:rPr>
                    <w:t>Pasūtītāja objektu saraksts uz 7 (septiņām) lp.</w:t>
                  </w:r>
                </w:p>
                <w:p w14:paraId="15FF2275" w14:textId="77777777" w:rsidR="00FC3502" w:rsidRPr="009900C6" w:rsidRDefault="00FC3502" w:rsidP="007C5B06">
                  <w:pPr>
                    <w:pStyle w:val="222"/>
                    <w:numPr>
                      <w:ilvl w:val="0"/>
                      <w:numId w:val="0"/>
                    </w:numPr>
                    <w:ind w:left="1701"/>
                    <w:rPr>
                      <w:szCs w:val="24"/>
                    </w:rPr>
                  </w:pPr>
                </w:p>
                <w:p w14:paraId="77D99FCB" w14:textId="77777777" w:rsidR="00FC3502" w:rsidRPr="009900C6" w:rsidRDefault="004157DC" w:rsidP="00503ACD">
                  <w:pPr>
                    <w:pStyle w:val="1NODAUVIRSRAKSTI"/>
                    <w:spacing w:before="0"/>
                    <w:ind w:left="0" w:right="-1" w:firstLine="0"/>
                    <w:rPr>
                      <w:rFonts w:ascii="Times New Roman" w:hAnsi="Times New Roman" w:cs="Times New Roman"/>
                      <w:color w:val="auto"/>
                      <w:sz w:val="24"/>
                      <w:szCs w:val="24"/>
                    </w:rPr>
                  </w:pPr>
                  <w:bookmarkStart w:id="14" w:name="_Toc140052962"/>
                  <w:r>
                    <w:rPr>
                      <w:rFonts w:ascii="Times New Roman" w:hAnsi="Times New Roman" w:cs="Times New Roman"/>
                      <w:color w:val="auto"/>
                      <w:sz w:val="24"/>
                      <w:szCs w:val="24"/>
                    </w:rPr>
                    <w:t xml:space="preserve"> </w:t>
                  </w:r>
                  <w:r w:rsidRPr="009900C6">
                    <w:rPr>
                      <w:rFonts w:ascii="Times New Roman" w:hAnsi="Times New Roman" w:cs="Times New Roman"/>
                      <w:color w:val="auto"/>
                      <w:sz w:val="24"/>
                      <w:szCs w:val="24"/>
                    </w:rPr>
                    <w:t>PUŠU REKVIZĪTI UN PARAKSTI</w:t>
                  </w:r>
                  <w:bookmarkEnd w:id="14"/>
                </w:p>
                <w:p w14:paraId="72D435EA" w14:textId="77777777" w:rsidR="00FC3502" w:rsidRDefault="00FC3502" w:rsidP="007C5B06">
                  <w:pPr>
                    <w:ind w:right="-143"/>
                    <w:jc w:val="center"/>
                    <w:rPr>
                      <w:i/>
                      <w:iCs/>
                      <w:lang w:eastAsia="ru-RU"/>
                    </w:rPr>
                  </w:pPr>
                </w:p>
                <w:tbl>
                  <w:tblPr>
                    <w:tblStyle w:val="Reatabula"/>
                    <w:tblW w:w="9180" w:type="dxa"/>
                    <w:tblLayout w:type="fixed"/>
                    <w:tblLook w:val="04A0" w:firstRow="1" w:lastRow="0" w:firstColumn="1" w:lastColumn="0" w:noHBand="0" w:noVBand="1"/>
                  </w:tblPr>
                  <w:tblGrid>
                    <w:gridCol w:w="4511"/>
                    <w:gridCol w:w="4669"/>
                  </w:tblGrid>
                  <w:tr w:rsidR="006672BD" w14:paraId="38CE3A3E" w14:textId="77777777" w:rsidTr="00503ACD">
                    <w:tc>
                      <w:tcPr>
                        <w:tcW w:w="4511" w:type="dxa"/>
                        <w:tcBorders>
                          <w:top w:val="nil"/>
                          <w:left w:val="nil"/>
                          <w:bottom w:val="nil"/>
                          <w:right w:val="nil"/>
                        </w:tcBorders>
                      </w:tcPr>
                      <w:p w14:paraId="522545EC" w14:textId="77777777" w:rsidR="00503ACD" w:rsidRPr="009900C6" w:rsidRDefault="004157DC" w:rsidP="00503ACD">
                        <w:pPr>
                          <w:pStyle w:val="Sarakstarindkopa"/>
                          <w:ind w:left="0" w:firstLine="34"/>
                          <w:rPr>
                            <w:rFonts w:eastAsia="Calibri"/>
                            <w:b/>
                            <w:color w:val="000000"/>
                          </w:rPr>
                        </w:pPr>
                        <w:r w:rsidRPr="009900C6">
                          <w:rPr>
                            <w:rFonts w:eastAsia="Calibri"/>
                            <w:b/>
                            <w:color w:val="000000"/>
                          </w:rPr>
                          <w:t>Lietotājs:</w:t>
                        </w:r>
                      </w:p>
                      <w:p w14:paraId="7AF84892" w14:textId="77777777" w:rsidR="00503ACD" w:rsidRPr="008E2548" w:rsidRDefault="004157DC" w:rsidP="00503ACD">
                        <w:pPr>
                          <w:ind w:right="-143"/>
                          <w:jc w:val="both"/>
                          <w:rPr>
                            <w:rFonts w:eastAsia="Calibri"/>
                            <w:color w:val="000000"/>
                          </w:rPr>
                        </w:pPr>
                        <w:r w:rsidRPr="008E2548">
                          <w:rPr>
                            <w:rFonts w:eastAsia="Calibri"/>
                            <w:color w:val="000000"/>
                          </w:rPr>
                          <w:t>SIA “TALSU ŪDENS”</w:t>
                        </w:r>
                      </w:p>
                      <w:p w14:paraId="22050114" w14:textId="77777777" w:rsidR="00503ACD" w:rsidRPr="008E2548" w:rsidRDefault="004157DC" w:rsidP="00503ACD">
                        <w:pPr>
                          <w:ind w:right="-143"/>
                          <w:jc w:val="both"/>
                          <w:rPr>
                            <w:rFonts w:eastAsia="Calibri"/>
                            <w:color w:val="000000"/>
                          </w:rPr>
                        </w:pPr>
                        <w:r w:rsidRPr="008E2548">
                          <w:rPr>
                            <w:rFonts w:eastAsia="Calibri"/>
                            <w:color w:val="000000"/>
                          </w:rPr>
                          <w:t>Raiņa iela 17, Talsi</w:t>
                        </w:r>
                      </w:p>
                      <w:p w14:paraId="35070F71" w14:textId="77777777" w:rsidR="00503ACD" w:rsidRPr="008E2548" w:rsidRDefault="004157DC" w:rsidP="00503ACD">
                        <w:pPr>
                          <w:ind w:right="-143"/>
                          <w:jc w:val="both"/>
                          <w:rPr>
                            <w:rFonts w:eastAsia="Calibri"/>
                            <w:color w:val="000000"/>
                          </w:rPr>
                        </w:pPr>
                        <w:r w:rsidRPr="008E2548">
                          <w:rPr>
                            <w:rFonts w:eastAsia="Calibri"/>
                            <w:color w:val="000000"/>
                          </w:rPr>
                          <w:t>Tālr. 29003300</w:t>
                        </w:r>
                      </w:p>
                      <w:p w14:paraId="6AE83E36" w14:textId="77777777" w:rsidR="00503ACD" w:rsidRPr="008E2548" w:rsidRDefault="004157DC" w:rsidP="00503ACD">
                        <w:pPr>
                          <w:pStyle w:val="Sarakstarindkopa"/>
                          <w:ind w:left="0" w:firstLine="34"/>
                          <w:jc w:val="both"/>
                        </w:pPr>
                        <w:r w:rsidRPr="008E2548">
                          <w:rPr>
                            <w:rFonts w:eastAsia="Calibri"/>
                            <w:color w:val="000000"/>
                          </w:rPr>
                          <w:t>Reģ. Nr.</w:t>
                        </w:r>
                        <w:r w:rsidRPr="008E2548">
                          <w:rPr>
                            <w:color w:val="000000"/>
                          </w:rPr>
                          <w:t xml:space="preserve"> </w:t>
                        </w:r>
                        <w:r w:rsidRPr="008E2548">
                          <w:t>49003000076</w:t>
                        </w:r>
                      </w:p>
                      <w:p w14:paraId="6AA7877D" w14:textId="77777777" w:rsidR="00503ACD" w:rsidRPr="008E2548" w:rsidRDefault="004157DC" w:rsidP="00503ACD">
                        <w:pPr>
                          <w:pStyle w:val="Sarakstarindkopa"/>
                          <w:ind w:left="0" w:firstLine="34"/>
                          <w:jc w:val="both"/>
                        </w:pPr>
                        <w:r w:rsidRPr="008E2548">
                          <w:t>PVN maksātāja kods: LV49003000076</w:t>
                        </w:r>
                      </w:p>
                      <w:p w14:paraId="3805B993" w14:textId="77777777" w:rsidR="00503ACD" w:rsidRPr="008E2548" w:rsidRDefault="004157DC" w:rsidP="00503ACD">
                        <w:pPr>
                          <w:pStyle w:val="Sarakstarindkopa"/>
                          <w:ind w:left="0" w:firstLine="34"/>
                          <w:jc w:val="both"/>
                        </w:pPr>
                        <w:r w:rsidRPr="008E2548">
                          <w:t>AS SEB BANKA, SWIFT: UNLALV2X</w:t>
                        </w:r>
                      </w:p>
                      <w:p w14:paraId="4EAD1D36" w14:textId="77777777" w:rsidR="00503ACD" w:rsidRPr="00503ACD" w:rsidRDefault="004157DC" w:rsidP="00503ACD">
                        <w:pPr>
                          <w:pStyle w:val="Sarakstarindkopa"/>
                          <w:ind w:left="0" w:firstLine="34"/>
                          <w:jc w:val="both"/>
                          <w:rPr>
                            <w:bCs/>
                            <w:sz w:val="22"/>
                            <w:szCs w:val="22"/>
                          </w:rPr>
                        </w:pPr>
                        <w:r w:rsidRPr="008E2548">
                          <w:rPr>
                            <w:bCs/>
                          </w:rPr>
                          <w:t>LV71UNLA0028700609011</w:t>
                        </w:r>
                      </w:p>
                      <w:p w14:paraId="62466E2B" w14:textId="77777777" w:rsidR="00503ACD" w:rsidRPr="00503ACD" w:rsidRDefault="00503ACD" w:rsidP="00503ACD">
                        <w:pPr>
                          <w:pStyle w:val="Sarakstarindkopa"/>
                          <w:ind w:left="0" w:firstLine="34"/>
                          <w:rPr>
                            <w:bCs/>
                            <w:sz w:val="22"/>
                            <w:szCs w:val="22"/>
                          </w:rPr>
                        </w:pPr>
                      </w:p>
                      <w:p w14:paraId="42FD4163" w14:textId="77777777" w:rsidR="00503ACD" w:rsidRDefault="00503ACD" w:rsidP="007C5B06">
                        <w:pPr>
                          <w:ind w:right="-143"/>
                          <w:jc w:val="center"/>
                          <w:rPr>
                            <w:i/>
                            <w:iCs/>
                            <w:lang w:eastAsia="ru-RU"/>
                          </w:rPr>
                        </w:pPr>
                      </w:p>
                    </w:tc>
                    <w:tc>
                      <w:tcPr>
                        <w:tcW w:w="4669" w:type="dxa"/>
                        <w:tcBorders>
                          <w:top w:val="nil"/>
                          <w:left w:val="nil"/>
                          <w:bottom w:val="nil"/>
                          <w:right w:val="nil"/>
                        </w:tcBorders>
                      </w:tcPr>
                      <w:p w14:paraId="08C23DAC" w14:textId="77777777" w:rsidR="00503ACD" w:rsidRPr="009900C6" w:rsidRDefault="004157DC" w:rsidP="00503ACD">
                        <w:pPr>
                          <w:pStyle w:val="Sarakstarindkopa"/>
                          <w:ind w:left="0"/>
                          <w:rPr>
                            <w:rFonts w:eastAsia="Calibri"/>
                            <w:b/>
                            <w:color w:val="000000"/>
                          </w:rPr>
                        </w:pPr>
                        <w:r w:rsidRPr="009900C6">
                          <w:rPr>
                            <w:rFonts w:eastAsia="Calibri"/>
                            <w:b/>
                            <w:color w:val="000000"/>
                          </w:rPr>
                          <w:t>Tirgotājs:</w:t>
                        </w:r>
                      </w:p>
                      <w:p w14:paraId="1EC4A6A2" w14:textId="77777777" w:rsidR="00503ACD" w:rsidRDefault="004157DC" w:rsidP="00503ACD">
                        <w:pPr>
                          <w:ind w:right="-143"/>
                          <w:jc w:val="both"/>
                          <w:rPr>
                            <w:rFonts w:eastAsia="Calibri"/>
                            <w:color w:val="000000"/>
                          </w:rPr>
                        </w:pPr>
                        <w:r>
                          <w:rPr>
                            <w:rFonts w:eastAsia="Calibri"/>
                            <w:color w:val="000000"/>
                          </w:rPr>
                          <w:t xml:space="preserve">SIA “Alexela” </w:t>
                        </w:r>
                      </w:p>
                      <w:p w14:paraId="793962B3" w14:textId="77777777" w:rsidR="00503ACD" w:rsidRDefault="004157DC" w:rsidP="00503ACD">
                        <w:pPr>
                          <w:ind w:right="-143"/>
                          <w:jc w:val="both"/>
                          <w:rPr>
                            <w:rFonts w:eastAsia="Calibri"/>
                            <w:color w:val="000000"/>
                          </w:rPr>
                        </w:pPr>
                        <w:r>
                          <w:rPr>
                            <w:rFonts w:eastAsia="Calibri"/>
                            <w:color w:val="000000"/>
                          </w:rPr>
                          <w:t>Audēju iela 15-4, Rīga</w:t>
                        </w:r>
                        <w:r w:rsidRPr="009900C6">
                          <w:rPr>
                            <w:rFonts w:eastAsia="Calibri"/>
                            <w:color w:val="000000"/>
                          </w:rPr>
                          <w:t xml:space="preserve"> </w:t>
                        </w:r>
                      </w:p>
                      <w:p w14:paraId="298C62AB" w14:textId="77777777" w:rsidR="00503ACD" w:rsidRDefault="004157DC" w:rsidP="00503ACD">
                        <w:pPr>
                          <w:ind w:right="-143"/>
                          <w:jc w:val="both"/>
                          <w:rPr>
                            <w:rFonts w:eastAsia="Calibri"/>
                            <w:color w:val="000000"/>
                          </w:rPr>
                        </w:pPr>
                        <w:r w:rsidRPr="009900C6">
                          <w:rPr>
                            <w:rFonts w:eastAsia="Calibri"/>
                            <w:color w:val="000000"/>
                          </w:rPr>
                          <w:t xml:space="preserve">Tālr. </w:t>
                        </w:r>
                        <w:r w:rsidRPr="00503ACD">
                          <w:rPr>
                            <w:rFonts w:eastAsia="Calibri"/>
                            <w:color w:val="000000"/>
                          </w:rPr>
                          <w:t>67811220</w:t>
                        </w:r>
                        <w:r w:rsidRPr="009900C6">
                          <w:rPr>
                            <w:rFonts w:eastAsia="Calibri"/>
                            <w:color w:val="000000"/>
                          </w:rPr>
                          <w:t xml:space="preserve"> </w:t>
                        </w:r>
                      </w:p>
                      <w:p w14:paraId="09B1F47E" w14:textId="77777777" w:rsidR="00503ACD" w:rsidRDefault="004157DC" w:rsidP="00503ACD">
                        <w:pPr>
                          <w:ind w:right="-143"/>
                          <w:jc w:val="both"/>
                          <w:rPr>
                            <w:rFonts w:eastAsia="Calibri"/>
                            <w:color w:val="000000"/>
                          </w:rPr>
                        </w:pPr>
                        <w:r w:rsidRPr="009900C6">
                          <w:rPr>
                            <w:rFonts w:eastAsia="Calibri"/>
                            <w:color w:val="000000"/>
                          </w:rPr>
                          <w:t>Reģ. Nr.</w:t>
                        </w:r>
                        <w:r>
                          <w:rPr>
                            <w:rFonts w:eastAsia="Calibri"/>
                            <w:color w:val="000000"/>
                          </w:rPr>
                          <w:t xml:space="preserve"> 40103752971</w:t>
                        </w:r>
                        <w:r w:rsidRPr="009900C6">
                          <w:rPr>
                            <w:rFonts w:eastAsia="Calibri"/>
                            <w:color w:val="000000"/>
                          </w:rPr>
                          <w:t xml:space="preserve"> </w:t>
                        </w:r>
                      </w:p>
                      <w:p w14:paraId="0AFD4C5C" w14:textId="77777777" w:rsidR="00503ACD" w:rsidRDefault="004157DC" w:rsidP="00503ACD">
                        <w:pPr>
                          <w:ind w:right="-143"/>
                          <w:jc w:val="both"/>
                          <w:rPr>
                            <w:rFonts w:eastAsia="Calibri"/>
                            <w:color w:val="000000"/>
                          </w:rPr>
                        </w:pPr>
                        <w:r w:rsidRPr="009900C6">
                          <w:rPr>
                            <w:rFonts w:eastAsia="Calibri"/>
                            <w:color w:val="000000"/>
                          </w:rPr>
                          <w:t xml:space="preserve">PVN maksātāja kods: </w:t>
                        </w:r>
                        <w:r>
                          <w:rPr>
                            <w:rFonts w:eastAsia="Calibri"/>
                            <w:color w:val="000000"/>
                          </w:rPr>
                          <w:t>LV40103752971</w:t>
                        </w:r>
                        <w:r w:rsidRPr="009900C6">
                          <w:rPr>
                            <w:rFonts w:eastAsia="Calibri"/>
                            <w:color w:val="000000"/>
                          </w:rPr>
                          <w:t xml:space="preserve"> </w:t>
                        </w:r>
                      </w:p>
                      <w:p w14:paraId="32671CF2" w14:textId="77777777" w:rsidR="00503ACD" w:rsidRDefault="004157DC" w:rsidP="00503ACD">
                        <w:pPr>
                          <w:ind w:right="-143"/>
                          <w:rPr>
                            <w:i/>
                            <w:iCs/>
                            <w:lang w:eastAsia="ru-RU"/>
                          </w:rPr>
                        </w:pPr>
                        <w:r>
                          <w:rPr>
                            <w:rFonts w:eastAsia="Calibri"/>
                            <w:color w:val="000000"/>
                          </w:rPr>
                          <w:t>AS Swedbank,</w:t>
                        </w:r>
                        <w:r w:rsidRPr="009900C6">
                          <w:rPr>
                            <w:rFonts w:eastAsia="Calibri"/>
                            <w:color w:val="000000"/>
                          </w:rPr>
                          <w:t xml:space="preserve"> SWIFT: </w:t>
                        </w:r>
                        <w:r>
                          <w:rPr>
                            <w:rFonts w:eastAsia="Calibri"/>
                            <w:color w:val="000000"/>
                          </w:rPr>
                          <w:t>HABALV22</w:t>
                        </w:r>
                        <w:r w:rsidRPr="00503ACD">
                          <w:rPr>
                            <w:rFonts w:eastAsia="Calibri"/>
                            <w:color w:val="000000"/>
                          </w:rPr>
                          <w:t xml:space="preserve"> LV41HABA0551039407178</w:t>
                        </w:r>
                      </w:p>
                    </w:tc>
                  </w:tr>
                </w:tbl>
                <w:p w14:paraId="5A9D3D8E" w14:textId="77777777" w:rsidR="00503ACD" w:rsidRDefault="00503ACD" w:rsidP="007C5B06">
                  <w:pPr>
                    <w:ind w:right="-143"/>
                    <w:jc w:val="center"/>
                    <w:rPr>
                      <w:i/>
                      <w:iCs/>
                      <w:lang w:eastAsia="ru-RU"/>
                    </w:rPr>
                  </w:pPr>
                </w:p>
                <w:tbl>
                  <w:tblPr>
                    <w:tblpPr w:leftFromText="180" w:rightFromText="180" w:vertAnchor="text" w:horzAnchor="page" w:tblpX="2106" w:tblpY="100"/>
                    <w:tblW w:w="9106" w:type="dxa"/>
                    <w:tblLayout w:type="fixed"/>
                    <w:tblLook w:val="04A0" w:firstRow="1" w:lastRow="0" w:firstColumn="1" w:lastColumn="0" w:noHBand="0" w:noVBand="1"/>
                  </w:tblPr>
                  <w:tblGrid>
                    <w:gridCol w:w="4410"/>
                    <w:gridCol w:w="4696"/>
                  </w:tblGrid>
                  <w:tr w:rsidR="006672BD" w14:paraId="09FDDF0D" w14:textId="77777777" w:rsidTr="00503ACD">
                    <w:tc>
                      <w:tcPr>
                        <w:tcW w:w="4410" w:type="dxa"/>
                        <w:shd w:val="clear" w:color="auto" w:fill="auto"/>
                      </w:tcPr>
                      <w:p w14:paraId="5D4F530A" w14:textId="77777777" w:rsidR="00503ACD" w:rsidRPr="009900C6" w:rsidRDefault="004157DC" w:rsidP="00503ACD">
                        <w:pPr>
                          <w:pStyle w:val="Pamatteksts"/>
                          <w:rPr>
                            <w:bCs/>
                            <w:i/>
                            <w:iCs/>
                          </w:rPr>
                        </w:pPr>
                        <w:r w:rsidRPr="009900C6">
                          <w:rPr>
                            <w:bCs/>
                          </w:rPr>
                          <w:t>Valdes loceklis</w:t>
                        </w:r>
                        <w:r>
                          <w:rPr>
                            <w:bCs/>
                          </w:rPr>
                          <w:t xml:space="preserve"> </w:t>
                        </w:r>
                        <w:r>
                          <w:rPr>
                            <w:bCs/>
                            <w:i/>
                            <w:iCs/>
                          </w:rPr>
                          <w:t>A. Vincevs</w:t>
                        </w:r>
                      </w:p>
                      <w:p w14:paraId="47319A66" w14:textId="77777777" w:rsidR="00FC3502" w:rsidRPr="009900C6" w:rsidRDefault="00FC3502" w:rsidP="00503ACD">
                        <w:pPr>
                          <w:suppressAutoHyphens w:val="0"/>
                          <w:spacing w:after="160" w:line="259" w:lineRule="auto"/>
                          <w:rPr>
                            <w:b/>
                            <w:color w:val="000000"/>
                          </w:rPr>
                        </w:pPr>
                      </w:p>
                    </w:tc>
                    <w:tc>
                      <w:tcPr>
                        <w:tcW w:w="4696" w:type="dxa"/>
                        <w:shd w:val="clear" w:color="auto" w:fill="auto"/>
                      </w:tcPr>
                      <w:p w14:paraId="54FD06E2" w14:textId="77777777" w:rsidR="00FC3502" w:rsidRPr="009900C6" w:rsidRDefault="004157DC" w:rsidP="007C5B06">
                        <w:pPr>
                          <w:pStyle w:val="Sarakstarindkopa"/>
                          <w:ind w:left="0"/>
                          <w:rPr>
                            <w:rFonts w:eastAsia="Calibri"/>
                            <w:color w:val="000000"/>
                          </w:rPr>
                        </w:pPr>
                        <w:r>
                          <w:rPr>
                            <w:rFonts w:eastAsia="Calibri"/>
                            <w:color w:val="000000"/>
                          </w:rPr>
                          <w:t xml:space="preserve">Uz pilnvaras pamata </w:t>
                        </w:r>
                        <w:r w:rsidRPr="00A21823">
                          <w:rPr>
                            <w:rFonts w:eastAsia="Calibri"/>
                            <w:i/>
                            <w:iCs/>
                            <w:color w:val="000000"/>
                          </w:rPr>
                          <w:t>M. Avotiņš</w:t>
                        </w:r>
                      </w:p>
                    </w:tc>
                  </w:tr>
                </w:tbl>
                <w:p w14:paraId="6B62AC1E" w14:textId="77777777" w:rsidR="00FC3502" w:rsidRPr="009900C6" w:rsidRDefault="00FC3502" w:rsidP="007C5B06">
                  <w:pPr>
                    <w:tabs>
                      <w:tab w:val="left" w:pos="2527"/>
                    </w:tabs>
                    <w:rPr>
                      <w:rFonts w:eastAsia="Calibri"/>
                      <w:lang w:eastAsia="en-US"/>
                    </w:rPr>
                  </w:pPr>
                </w:p>
              </w:tc>
            </w:tr>
            <w:tr w:rsidR="006672BD" w14:paraId="5CF67960" w14:textId="77777777" w:rsidTr="007C5B06">
              <w:tc>
                <w:tcPr>
                  <w:tcW w:w="9248" w:type="dxa"/>
                </w:tcPr>
                <w:p w14:paraId="05FD2EBB" w14:textId="16538920" w:rsidR="00FC3502" w:rsidRPr="009900C6" w:rsidRDefault="004235EA" w:rsidP="007C5B06">
                  <w:pPr>
                    <w:jc w:val="both"/>
                    <w:rPr>
                      <w:rFonts w:eastAsia="Calibri"/>
                      <w:lang w:eastAsia="en-US"/>
                    </w:rPr>
                  </w:pPr>
                  <w:r>
                    <w:rPr>
                      <w:rFonts w:eastAsia="Calibri"/>
                      <w:lang w:eastAsia="en-US"/>
                    </w:rPr>
                    <w:lastRenderedPageBreak/>
                    <w:t>ŠIS DOKUMENTS IR PARAKSTĪTS AR DROŠU ELEKTRONISKO PARAKSTU UN SATUR LAIKA ZĪMOGU</w:t>
                  </w:r>
                </w:p>
              </w:tc>
            </w:tr>
            <w:tr w:rsidR="006672BD" w14:paraId="3A7E8EC6" w14:textId="77777777" w:rsidTr="007C5B06">
              <w:trPr>
                <w:trHeight w:val="449"/>
              </w:trPr>
              <w:tc>
                <w:tcPr>
                  <w:tcW w:w="9248" w:type="dxa"/>
                </w:tcPr>
                <w:p w14:paraId="769B2F9D" w14:textId="77777777" w:rsidR="00FC3502" w:rsidRPr="009900C6" w:rsidRDefault="00FC3502" w:rsidP="007C5B06">
                  <w:pPr>
                    <w:jc w:val="both"/>
                    <w:rPr>
                      <w:rFonts w:eastAsia="Calibri"/>
                      <w:lang w:eastAsia="en-US"/>
                    </w:rPr>
                  </w:pPr>
                </w:p>
              </w:tc>
            </w:tr>
          </w:tbl>
          <w:p w14:paraId="24381BC5" w14:textId="77777777" w:rsidR="00FC3502" w:rsidRPr="00BC3B84" w:rsidRDefault="00FC3502" w:rsidP="007C5B06">
            <w:pPr>
              <w:jc w:val="both"/>
              <w:rPr>
                <w:rFonts w:eastAsia="Calibri"/>
                <w:lang w:eastAsia="en-US"/>
              </w:rPr>
            </w:pPr>
          </w:p>
        </w:tc>
      </w:tr>
    </w:tbl>
    <w:p w14:paraId="435DCB8D" w14:textId="77777777" w:rsidR="002160C2" w:rsidRDefault="002160C2" w:rsidP="00C2116F">
      <w:pPr>
        <w:pStyle w:val="Sarakstarindkopa"/>
        <w:suppressAutoHyphens w:val="0"/>
        <w:ind w:left="2880"/>
        <w:jc w:val="right"/>
        <w:rPr>
          <w:b/>
          <w:sz w:val="20"/>
          <w:szCs w:val="20"/>
          <w:lang w:eastAsia="en-US"/>
        </w:rPr>
      </w:pPr>
    </w:p>
    <w:p w14:paraId="0056AE74" w14:textId="72176BE2" w:rsidR="002160C2" w:rsidRDefault="002160C2">
      <w:pPr>
        <w:suppressAutoHyphens w:val="0"/>
        <w:spacing w:after="160" w:line="259" w:lineRule="auto"/>
        <w:rPr>
          <w:b/>
          <w:sz w:val="20"/>
          <w:szCs w:val="20"/>
          <w:lang w:eastAsia="en-US"/>
        </w:rPr>
      </w:pPr>
    </w:p>
    <w:sectPr w:rsidR="002160C2" w:rsidSect="00FC3502">
      <w:footerReference w:type="default" r:id="rId14"/>
      <w:headerReference w:type="first" r:id="rId15"/>
      <w:footerReference w:type="first" r:id="rId16"/>
      <w:pgSz w:w="11906" w:h="16838"/>
      <w:pgMar w:top="1134" w:right="992" w:bottom="116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1AEAE" w14:textId="77777777" w:rsidR="00EC46DC" w:rsidRDefault="00EC46DC">
      <w:r>
        <w:separator/>
      </w:r>
    </w:p>
  </w:endnote>
  <w:endnote w:type="continuationSeparator" w:id="0">
    <w:p w14:paraId="18B6BFCB" w14:textId="77777777" w:rsidR="00EC46DC" w:rsidRDefault="00EC4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okChampa">
    <w:altName w:val="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055AC" w14:textId="77777777" w:rsidR="000C2197" w:rsidRPr="00E403C2" w:rsidRDefault="000C2197">
    <w:pPr>
      <w:pStyle w:val="Kjene"/>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106A8" w14:textId="77777777" w:rsidR="006672BD" w:rsidRDefault="004157DC">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7B707" w14:textId="77777777" w:rsidR="00EC46DC" w:rsidRDefault="00EC46DC">
      <w:r>
        <w:separator/>
      </w:r>
    </w:p>
  </w:footnote>
  <w:footnote w:type="continuationSeparator" w:id="0">
    <w:p w14:paraId="0868BF41" w14:textId="77777777" w:rsidR="00EC46DC" w:rsidRDefault="00EC4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9A3E9" w14:textId="77777777" w:rsidR="000C2197" w:rsidRPr="00C953E8" w:rsidRDefault="000C2197" w:rsidP="00C953E8">
    <w:pPr>
      <w:pStyle w:val="Galvene"/>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454FA"/>
    <w:multiLevelType w:val="multilevel"/>
    <w:tmpl w:val="A3740A0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80123108">
    <w:abstractNumId w:val="1"/>
  </w:num>
  <w:num w:numId="2" w16cid:durableId="1730690313">
    <w:abstractNumId w:val="1"/>
  </w:num>
  <w:num w:numId="3" w16cid:durableId="15565074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94003">
    <w:abstractNumId w:val="1"/>
  </w:num>
  <w:num w:numId="5" w16cid:durableId="2066366288">
    <w:abstractNumId w:val="1"/>
  </w:num>
  <w:num w:numId="6" w16cid:durableId="706637674">
    <w:abstractNumId w:val="1"/>
  </w:num>
  <w:num w:numId="7" w16cid:durableId="157695500">
    <w:abstractNumId w:val="1"/>
  </w:num>
  <w:num w:numId="8" w16cid:durableId="368652243">
    <w:abstractNumId w:val="1"/>
  </w:num>
  <w:num w:numId="9" w16cid:durableId="725640231">
    <w:abstractNumId w:val="1"/>
  </w:num>
  <w:num w:numId="10" w16cid:durableId="193035170">
    <w:abstractNumId w:val="1"/>
  </w:num>
  <w:num w:numId="11" w16cid:durableId="1216158450">
    <w:abstractNumId w:val="1"/>
  </w:num>
  <w:num w:numId="12" w16cid:durableId="1153257708">
    <w:abstractNumId w:val="1"/>
  </w:num>
  <w:num w:numId="13" w16cid:durableId="978924408">
    <w:abstractNumId w:val="1"/>
  </w:num>
  <w:num w:numId="14" w16cid:durableId="2034570376">
    <w:abstractNumId w:val="1"/>
  </w:num>
  <w:num w:numId="15" w16cid:durableId="1609581623">
    <w:abstractNumId w:val="1"/>
  </w:num>
  <w:num w:numId="16" w16cid:durableId="343291924">
    <w:abstractNumId w:val="1"/>
  </w:num>
  <w:num w:numId="17" w16cid:durableId="2047291360">
    <w:abstractNumId w:val="1"/>
  </w:num>
  <w:num w:numId="18" w16cid:durableId="109932454">
    <w:abstractNumId w:val="1"/>
  </w:num>
  <w:num w:numId="19" w16cid:durableId="86078975">
    <w:abstractNumId w:val="1"/>
  </w:num>
  <w:num w:numId="20" w16cid:durableId="538782453">
    <w:abstractNumId w:val="1"/>
  </w:num>
  <w:num w:numId="21" w16cid:durableId="512453300">
    <w:abstractNumId w:val="1"/>
  </w:num>
  <w:num w:numId="22" w16cid:durableId="34743875">
    <w:abstractNumId w:val="1"/>
  </w:num>
  <w:num w:numId="23" w16cid:durableId="145174948">
    <w:abstractNumId w:val="1"/>
  </w:num>
  <w:num w:numId="24" w16cid:durableId="1569338977">
    <w:abstractNumId w:val="1"/>
  </w:num>
  <w:num w:numId="25" w16cid:durableId="783811886">
    <w:abstractNumId w:val="1"/>
  </w:num>
  <w:num w:numId="26" w16cid:durableId="873465147">
    <w:abstractNumId w:val="1"/>
  </w:num>
  <w:num w:numId="27" w16cid:durableId="1420831096">
    <w:abstractNumId w:val="1"/>
  </w:num>
  <w:num w:numId="28" w16cid:durableId="1579561884">
    <w:abstractNumId w:val="1"/>
  </w:num>
  <w:num w:numId="29" w16cid:durableId="1823500153">
    <w:abstractNumId w:val="1"/>
  </w:num>
  <w:num w:numId="30" w16cid:durableId="1317221105">
    <w:abstractNumId w:val="1"/>
  </w:num>
  <w:num w:numId="31" w16cid:durableId="1546520991">
    <w:abstractNumId w:val="1"/>
  </w:num>
  <w:num w:numId="32" w16cid:durableId="596525218">
    <w:abstractNumId w:val="1"/>
  </w:num>
  <w:num w:numId="33" w16cid:durableId="455022788">
    <w:abstractNumId w:val="1"/>
  </w:num>
  <w:num w:numId="34" w16cid:durableId="1777208249">
    <w:abstractNumId w:val="1"/>
  </w:num>
  <w:num w:numId="35" w16cid:durableId="73088281">
    <w:abstractNumId w:val="1"/>
  </w:num>
  <w:num w:numId="36" w16cid:durableId="727798821">
    <w:abstractNumId w:val="1"/>
  </w:num>
  <w:num w:numId="37" w16cid:durableId="1083527662">
    <w:abstractNumId w:val="1"/>
  </w:num>
  <w:num w:numId="38" w16cid:durableId="1768235783">
    <w:abstractNumId w:val="1"/>
  </w:num>
  <w:num w:numId="39" w16cid:durableId="215509471">
    <w:abstractNumId w:val="1"/>
  </w:num>
  <w:num w:numId="40" w16cid:durableId="1700860049">
    <w:abstractNumId w:val="1"/>
  </w:num>
  <w:num w:numId="41" w16cid:durableId="1770079933">
    <w:abstractNumId w:val="1"/>
  </w:num>
  <w:num w:numId="42" w16cid:durableId="113449848">
    <w:abstractNumId w:val="1"/>
  </w:num>
  <w:num w:numId="43" w16cid:durableId="784273419">
    <w:abstractNumId w:val="1"/>
  </w:num>
  <w:num w:numId="44" w16cid:durableId="1717512048">
    <w:abstractNumId w:val="1"/>
  </w:num>
  <w:num w:numId="45" w16cid:durableId="2030905813">
    <w:abstractNumId w:val="1"/>
  </w:num>
  <w:num w:numId="46" w16cid:durableId="1512833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502"/>
    <w:rsid w:val="00080D38"/>
    <w:rsid w:val="00092416"/>
    <w:rsid w:val="000948DC"/>
    <w:rsid w:val="000C2197"/>
    <w:rsid w:val="000D364A"/>
    <w:rsid w:val="000E03E2"/>
    <w:rsid w:val="00133C41"/>
    <w:rsid w:val="00155696"/>
    <w:rsid w:val="001A792F"/>
    <w:rsid w:val="002079C8"/>
    <w:rsid w:val="002160C2"/>
    <w:rsid w:val="0022138B"/>
    <w:rsid w:val="002836B5"/>
    <w:rsid w:val="002F2CC4"/>
    <w:rsid w:val="00304C7C"/>
    <w:rsid w:val="00314A25"/>
    <w:rsid w:val="0034636B"/>
    <w:rsid w:val="003570E4"/>
    <w:rsid w:val="00360F10"/>
    <w:rsid w:val="003A1986"/>
    <w:rsid w:val="003A604A"/>
    <w:rsid w:val="003E1044"/>
    <w:rsid w:val="00404DB2"/>
    <w:rsid w:val="004157DC"/>
    <w:rsid w:val="004235EA"/>
    <w:rsid w:val="00437906"/>
    <w:rsid w:val="004A1AA3"/>
    <w:rsid w:val="004B4205"/>
    <w:rsid w:val="004C0172"/>
    <w:rsid w:val="004D3410"/>
    <w:rsid w:val="004F5B48"/>
    <w:rsid w:val="004F5CA4"/>
    <w:rsid w:val="00500926"/>
    <w:rsid w:val="00503ACD"/>
    <w:rsid w:val="00524913"/>
    <w:rsid w:val="00527DFF"/>
    <w:rsid w:val="00596A36"/>
    <w:rsid w:val="005B0253"/>
    <w:rsid w:val="005B0B66"/>
    <w:rsid w:val="005C01C2"/>
    <w:rsid w:val="005C19A4"/>
    <w:rsid w:val="00644D97"/>
    <w:rsid w:val="00652586"/>
    <w:rsid w:val="006672BD"/>
    <w:rsid w:val="006801C6"/>
    <w:rsid w:val="00691194"/>
    <w:rsid w:val="006C1F83"/>
    <w:rsid w:val="006C7EC2"/>
    <w:rsid w:val="006E6C3B"/>
    <w:rsid w:val="00740F1A"/>
    <w:rsid w:val="00744E72"/>
    <w:rsid w:val="00747161"/>
    <w:rsid w:val="00754B40"/>
    <w:rsid w:val="00776504"/>
    <w:rsid w:val="007A4EAB"/>
    <w:rsid w:val="007C5B06"/>
    <w:rsid w:val="007C624A"/>
    <w:rsid w:val="007F49CE"/>
    <w:rsid w:val="00844BDA"/>
    <w:rsid w:val="0088365D"/>
    <w:rsid w:val="008A43C2"/>
    <w:rsid w:val="008A6A18"/>
    <w:rsid w:val="008E2548"/>
    <w:rsid w:val="009900C6"/>
    <w:rsid w:val="0099246A"/>
    <w:rsid w:val="009F6A5B"/>
    <w:rsid w:val="00A063E1"/>
    <w:rsid w:val="00A21823"/>
    <w:rsid w:val="00A37B0A"/>
    <w:rsid w:val="00AA58F6"/>
    <w:rsid w:val="00AB5660"/>
    <w:rsid w:val="00AE2E66"/>
    <w:rsid w:val="00B01361"/>
    <w:rsid w:val="00B41FDE"/>
    <w:rsid w:val="00B91397"/>
    <w:rsid w:val="00BC3B84"/>
    <w:rsid w:val="00BF0F07"/>
    <w:rsid w:val="00C13169"/>
    <w:rsid w:val="00C2116F"/>
    <w:rsid w:val="00C5497F"/>
    <w:rsid w:val="00C953E8"/>
    <w:rsid w:val="00D22865"/>
    <w:rsid w:val="00D4365B"/>
    <w:rsid w:val="00D50578"/>
    <w:rsid w:val="00D705A0"/>
    <w:rsid w:val="00D86631"/>
    <w:rsid w:val="00D923D4"/>
    <w:rsid w:val="00DD1CC5"/>
    <w:rsid w:val="00DD4362"/>
    <w:rsid w:val="00E139F3"/>
    <w:rsid w:val="00E219C5"/>
    <w:rsid w:val="00E21A8A"/>
    <w:rsid w:val="00E403C2"/>
    <w:rsid w:val="00E425EB"/>
    <w:rsid w:val="00E46581"/>
    <w:rsid w:val="00E57123"/>
    <w:rsid w:val="00EC198C"/>
    <w:rsid w:val="00EC46DC"/>
    <w:rsid w:val="00F131A7"/>
    <w:rsid w:val="00F44475"/>
    <w:rsid w:val="00F45140"/>
    <w:rsid w:val="00F45986"/>
    <w:rsid w:val="00F976D9"/>
    <w:rsid w:val="00FA74B4"/>
    <w:rsid w:val="00FC3502"/>
    <w:rsid w:val="00FD0C6C"/>
    <w:rsid w:val="00FE77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FA387"/>
  <w15:chartTrackingRefBased/>
  <w15:docId w15:val="{29E12DD6-BA6C-4848-AFCB-11D40EF4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3502"/>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Virsraksts1">
    <w:name w:val="heading 1"/>
    <w:basedOn w:val="Parasts"/>
    <w:next w:val="Parasts"/>
    <w:link w:val="Virsraksts1Rakstz"/>
    <w:uiPriority w:val="9"/>
    <w:qFormat/>
    <w:rsid w:val="00FC35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9"/>
    <w:qFormat/>
    <w:rsid w:val="00FC3502"/>
    <w:pPr>
      <w:keepNext/>
      <w:jc w:val="right"/>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rsid w:val="00FC3502"/>
    <w:rPr>
      <w:rFonts w:ascii="Times New Roman" w:eastAsia="Times New Roman" w:hAnsi="Times New Roman" w:cs="Times New Roman"/>
      <w:b/>
      <w:bCs/>
      <w:kern w:val="0"/>
      <w:sz w:val="24"/>
      <w:szCs w:val="24"/>
      <w:lang w:eastAsia="ar-SA"/>
      <w14:ligatures w14:val="none"/>
    </w:rPr>
  </w:style>
  <w:style w:type="character" w:styleId="Hipersaite">
    <w:name w:val="Hyperlink"/>
    <w:uiPriority w:val="99"/>
    <w:rsid w:val="00FC3502"/>
    <w:rPr>
      <w:color w:val="0000FF"/>
      <w:u w:val="single"/>
    </w:rPr>
  </w:style>
  <w:style w:type="paragraph" w:styleId="Pamatteksts">
    <w:name w:val="Body Text"/>
    <w:aliases w:val="Body Text1"/>
    <w:basedOn w:val="Parasts"/>
    <w:link w:val="PamattekstsRakstz"/>
    <w:uiPriority w:val="99"/>
    <w:rsid w:val="00FC3502"/>
    <w:pPr>
      <w:overflowPunct w:val="0"/>
      <w:autoSpaceDE w:val="0"/>
      <w:jc w:val="both"/>
      <w:textAlignment w:val="baseline"/>
    </w:pPr>
  </w:style>
  <w:style w:type="character" w:customStyle="1" w:styleId="PamattekstsRakstz">
    <w:name w:val="Pamatteksts Rakstz."/>
    <w:aliases w:val="Body Text1 Rakstz."/>
    <w:basedOn w:val="Noklusjumarindkopasfonts"/>
    <w:link w:val="Pamatteksts"/>
    <w:uiPriority w:val="99"/>
    <w:rsid w:val="00FC3502"/>
    <w:rPr>
      <w:rFonts w:ascii="Times New Roman" w:eastAsia="Times New Roman" w:hAnsi="Times New Roman" w:cs="Times New Roman"/>
      <w:kern w:val="0"/>
      <w:sz w:val="24"/>
      <w:szCs w:val="24"/>
      <w:lang w:eastAsia="ar-SA"/>
      <w14:ligatures w14:val="none"/>
    </w:rPr>
  </w:style>
  <w:style w:type="paragraph" w:styleId="Galvene">
    <w:name w:val="header"/>
    <w:basedOn w:val="Parasts"/>
    <w:link w:val="GalveneRakstz"/>
    <w:uiPriority w:val="99"/>
    <w:rsid w:val="00FC3502"/>
    <w:pPr>
      <w:tabs>
        <w:tab w:val="center" w:pos="4677"/>
        <w:tab w:val="right" w:pos="9355"/>
      </w:tabs>
    </w:pPr>
  </w:style>
  <w:style w:type="character" w:customStyle="1" w:styleId="GalveneRakstz">
    <w:name w:val="Galvene Rakstz."/>
    <w:basedOn w:val="Noklusjumarindkopasfonts"/>
    <w:link w:val="Galvene"/>
    <w:uiPriority w:val="99"/>
    <w:rsid w:val="00FC3502"/>
    <w:rPr>
      <w:rFonts w:ascii="Times New Roman" w:eastAsia="Times New Roman" w:hAnsi="Times New Roman" w:cs="Times New Roman"/>
      <w:kern w:val="0"/>
      <w:sz w:val="24"/>
      <w:szCs w:val="24"/>
      <w:lang w:eastAsia="ar-SA"/>
      <w14:ligatures w14:val="none"/>
    </w:rPr>
  </w:style>
  <w:style w:type="paragraph" w:styleId="Kjene">
    <w:name w:val="footer"/>
    <w:aliases w:val="Char5 Char"/>
    <w:basedOn w:val="Parasts"/>
    <w:link w:val="KjeneRakstz"/>
    <w:uiPriority w:val="99"/>
    <w:rsid w:val="00FC3502"/>
    <w:pPr>
      <w:tabs>
        <w:tab w:val="center" w:pos="4677"/>
        <w:tab w:val="right" w:pos="9355"/>
      </w:tabs>
    </w:pPr>
  </w:style>
  <w:style w:type="character" w:customStyle="1" w:styleId="KjeneRakstz">
    <w:name w:val="Kājene Rakstz."/>
    <w:aliases w:val="Char5 Char Rakstz."/>
    <w:basedOn w:val="Noklusjumarindkopasfonts"/>
    <w:link w:val="Kjene"/>
    <w:uiPriority w:val="99"/>
    <w:rsid w:val="00FC3502"/>
    <w:rPr>
      <w:rFonts w:ascii="Times New Roman" w:eastAsia="Times New Roman" w:hAnsi="Times New Roman" w:cs="Times New Roman"/>
      <w:kern w:val="0"/>
      <w:sz w:val="24"/>
      <w:szCs w:val="24"/>
      <w:lang w:eastAsia="ar-SA"/>
      <w14:ligatures w14:val="none"/>
    </w:rPr>
  </w:style>
  <w:style w:type="paragraph" w:styleId="Sarakstarindkopa">
    <w:name w:val="List Paragraph"/>
    <w:aliases w:val="2,Bullet list,H&amp;P List Paragraph,Normal bullet 2,Numurets,PPS_Bullet,Saistīto dokumentu saraksts,Strip,Syle 1,Virsraksti,Buletai,Bullet 1,Bullet EY,ERP-List Paragraph,List Paragraph Red,List Paragraph11,List Paragraph111,l"/>
    <w:basedOn w:val="Parasts"/>
    <w:link w:val="SarakstarindkopaRakstz"/>
    <w:uiPriority w:val="34"/>
    <w:qFormat/>
    <w:rsid w:val="00FC3502"/>
    <w:pPr>
      <w:ind w:left="720"/>
    </w:pPr>
  </w:style>
  <w:style w:type="character" w:styleId="Komentraatsauce">
    <w:name w:val="annotation reference"/>
    <w:unhideWhenUsed/>
    <w:rsid w:val="00FC3502"/>
    <w:rPr>
      <w:sz w:val="16"/>
      <w:szCs w:val="16"/>
    </w:rPr>
  </w:style>
  <w:style w:type="character" w:customStyle="1" w:styleId="SarakstarindkopaRakstz">
    <w:name w:val="Saraksta rindkopa Rakstz."/>
    <w:aliases w:val="2 Rakstz.,Bullet list Rakstz.,H&amp;P List Paragraph Rakstz.,Normal bullet 2 Rakstz.,Numurets Rakstz.,PPS_Bullet Rakstz.,Saistīto dokumentu saraksts Rakstz.,Strip Rakstz.,Syle 1 Rakstz.,Virsraksti Rakstz.,Buletai Rakstz.,l Rakstz."/>
    <w:link w:val="Sarakstarindkopa"/>
    <w:uiPriority w:val="34"/>
    <w:qFormat/>
    <w:rsid w:val="00FC3502"/>
    <w:rPr>
      <w:rFonts w:ascii="Times New Roman" w:eastAsia="Times New Roman" w:hAnsi="Times New Roman" w:cs="Times New Roman"/>
      <w:kern w:val="0"/>
      <w:sz w:val="24"/>
      <w:szCs w:val="24"/>
      <w:lang w:eastAsia="ar-SA"/>
      <w14:ligatures w14:val="none"/>
    </w:rPr>
  </w:style>
  <w:style w:type="paragraph" w:customStyle="1" w:styleId="11punkts">
    <w:name w:val="1.1. punkts"/>
    <w:basedOn w:val="Sarakstaturpinjums2"/>
    <w:link w:val="11punktsChar"/>
    <w:qFormat/>
    <w:rsid w:val="00FC3502"/>
    <w:pPr>
      <w:numPr>
        <w:ilvl w:val="1"/>
        <w:numId w:val="1"/>
      </w:numPr>
      <w:autoSpaceDN w:val="0"/>
      <w:spacing w:after="0"/>
      <w:contextualSpacing w:val="0"/>
      <w:jc w:val="both"/>
      <w:textAlignment w:val="baseline"/>
    </w:pPr>
    <w:rPr>
      <w:lang w:eastAsia="lv-LV"/>
    </w:rPr>
  </w:style>
  <w:style w:type="character" w:customStyle="1" w:styleId="11punktsChar">
    <w:name w:val="1.1. punkts Char"/>
    <w:link w:val="11punkts"/>
    <w:rsid w:val="00FC3502"/>
    <w:rPr>
      <w:rFonts w:ascii="Times New Roman" w:eastAsia="Times New Roman" w:hAnsi="Times New Roman" w:cs="Times New Roman"/>
      <w:kern w:val="0"/>
      <w:sz w:val="24"/>
      <w:szCs w:val="24"/>
      <w:lang w:eastAsia="lv-LV"/>
      <w14:ligatures w14:val="none"/>
    </w:rPr>
  </w:style>
  <w:style w:type="paragraph" w:customStyle="1" w:styleId="1NODAUVIRSRAKSTI">
    <w:name w:val="1. NODAĻU VIRSRAKSTI"/>
    <w:basedOn w:val="Virsraksts1"/>
    <w:link w:val="1NODAUVIRSRAKSTIChar"/>
    <w:qFormat/>
    <w:rsid w:val="00FC3502"/>
    <w:pPr>
      <w:numPr>
        <w:numId w:val="1"/>
      </w:numPr>
      <w:autoSpaceDN w:val="0"/>
      <w:jc w:val="center"/>
      <w:textAlignment w:val="baseline"/>
    </w:pPr>
    <w:rPr>
      <w:rFonts w:ascii="Times New Roman Bold" w:eastAsia="MS Gothic" w:hAnsi="Times New Roman Bold" w:cs="DokChampa"/>
      <w:b/>
      <w:caps/>
      <w:color w:val="000000"/>
      <w:kern w:val="32"/>
      <w:sz w:val="28"/>
      <w:lang w:eastAsia="lv-LV"/>
    </w:rPr>
  </w:style>
  <w:style w:type="character" w:customStyle="1" w:styleId="1NODAUVIRSRAKSTIChar">
    <w:name w:val="1. NODAĻU VIRSRAKSTI Char"/>
    <w:link w:val="1NODAUVIRSRAKSTI"/>
    <w:rsid w:val="00FC3502"/>
    <w:rPr>
      <w:rFonts w:ascii="Times New Roman Bold" w:eastAsia="MS Gothic" w:hAnsi="Times New Roman Bold" w:cs="DokChampa"/>
      <w:b/>
      <w:caps/>
      <w:color w:val="000000"/>
      <w:kern w:val="32"/>
      <w:sz w:val="28"/>
      <w:szCs w:val="32"/>
      <w:lang w:eastAsia="lv-LV"/>
      <w14:ligatures w14:val="none"/>
    </w:rPr>
  </w:style>
  <w:style w:type="paragraph" w:customStyle="1" w:styleId="222">
    <w:name w:val="2.2.2."/>
    <w:basedOn w:val="Sarakstaturpinjums3"/>
    <w:link w:val="222Char"/>
    <w:qFormat/>
    <w:rsid w:val="00FC3502"/>
    <w:pPr>
      <w:numPr>
        <w:ilvl w:val="2"/>
        <w:numId w:val="1"/>
      </w:numPr>
      <w:autoSpaceDN w:val="0"/>
      <w:spacing w:after="0"/>
      <w:jc w:val="both"/>
      <w:textAlignment w:val="baseline"/>
    </w:pPr>
    <w:rPr>
      <w:rFonts w:eastAsia="Calibri"/>
      <w:bCs/>
      <w:szCs w:val="22"/>
      <w:lang w:eastAsia="en-US"/>
    </w:rPr>
  </w:style>
  <w:style w:type="character" w:customStyle="1" w:styleId="222Char">
    <w:name w:val="2.2.2. Char"/>
    <w:link w:val="222"/>
    <w:rsid w:val="00FC3502"/>
    <w:rPr>
      <w:rFonts w:ascii="Times New Roman" w:eastAsia="Calibri" w:hAnsi="Times New Roman" w:cs="Times New Roman"/>
      <w:bCs/>
      <w:kern w:val="0"/>
      <w:sz w:val="24"/>
      <w14:ligatures w14:val="none"/>
    </w:rPr>
  </w:style>
  <w:style w:type="paragraph" w:customStyle="1" w:styleId="3333">
    <w:name w:val="3.3.3.3."/>
    <w:basedOn w:val="222"/>
    <w:qFormat/>
    <w:rsid w:val="00FC3502"/>
    <w:pPr>
      <w:numPr>
        <w:ilvl w:val="3"/>
      </w:numPr>
      <w:tabs>
        <w:tab w:val="num" w:pos="360"/>
        <w:tab w:val="num" w:pos="1080"/>
      </w:tabs>
      <w:ind w:left="1588" w:hanging="624"/>
    </w:pPr>
    <w:rPr>
      <w:szCs w:val="24"/>
      <w:lang w:eastAsia="lv-LV"/>
    </w:rPr>
  </w:style>
  <w:style w:type="paragraph" w:customStyle="1" w:styleId="paragraph">
    <w:name w:val="paragraph"/>
    <w:basedOn w:val="Parasts"/>
    <w:rsid w:val="00FC3502"/>
    <w:pPr>
      <w:suppressAutoHyphens w:val="0"/>
      <w:spacing w:before="100" w:beforeAutospacing="1" w:after="100" w:afterAutospacing="1"/>
    </w:pPr>
    <w:rPr>
      <w:lang w:eastAsia="lv-LV"/>
    </w:rPr>
  </w:style>
  <w:style w:type="character" w:customStyle="1" w:styleId="normaltextrun">
    <w:name w:val="normaltextrun"/>
    <w:basedOn w:val="Noklusjumarindkopasfonts"/>
    <w:rsid w:val="00FC3502"/>
  </w:style>
  <w:style w:type="character" w:customStyle="1" w:styleId="eop">
    <w:name w:val="eop"/>
    <w:basedOn w:val="Noklusjumarindkopasfonts"/>
    <w:rsid w:val="00FC3502"/>
  </w:style>
  <w:style w:type="paragraph" w:styleId="Sarakstaturpinjums2">
    <w:name w:val="List Continue 2"/>
    <w:basedOn w:val="Parasts"/>
    <w:uiPriority w:val="99"/>
    <w:semiHidden/>
    <w:unhideWhenUsed/>
    <w:rsid w:val="00FC3502"/>
    <w:pPr>
      <w:spacing w:after="120"/>
      <w:ind w:left="566"/>
      <w:contextualSpacing/>
    </w:pPr>
  </w:style>
  <w:style w:type="character" w:customStyle="1" w:styleId="Virsraksts1Rakstz">
    <w:name w:val="Virsraksts 1 Rakstz."/>
    <w:basedOn w:val="Noklusjumarindkopasfonts"/>
    <w:link w:val="Virsraksts1"/>
    <w:uiPriority w:val="9"/>
    <w:rsid w:val="00FC3502"/>
    <w:rPr>
      <w:rFonts w:asciiTheme="majorHAnsi" w:eastAsiaTheme="majorEastAsia" w:hAnsiTheme="majorHAnsi" w:cstheme="majorBidi"/>
      <w:color w:val="2F5496" w:themeColor="accent1" w:themeShade="BF"/>
      <w:kern w:val="0"/>
      <w:sz w:val="32"/>
      <w:szCs w:val="32"/>
      <w:lang w:eastAsia="ar-SA"/>
      <w14:ligatures w14:val="none"/>
    </w:rPr>
  </w:style>
  <w:style w:type="paragraph" w:styleId="Sarakstaturpinjums3">
    <w:name w:val="List Continue 3"/>
    <w:basedOn w:val="Parasts"/>
    <w:uiPriority w:val="99"/>
    <w:semiHidden/>
    <w:unhideWhenUsed/>
    <w:rsid w:val="00FC3502"/>
    <w:pPr>
      <w:spacing w:after="120"/>
      <w:ind w:left="849"/>
      <w:contextualSpacing/>
    </w:pPr>
  </w:style>
  <w:style w:type="paragraph" w:styleId="Prskatjums">
    <w:name w:val="Revision"/>
    <w:hidden/>
    <w:uiPriority w:val="99"/>
    <w:semiHidden/>
    <w:rsid w:val="0034636B"/>
    <w:pPr>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eatrisintapieminana1">
    <w:name w:val="Neatrisināta pieminēšana1"/>
    <w:basedOn w:val="Noklusjumarindkopasfonts"/>
    <w:uiPriority w:val="99"/>
    <w:semiHidden/>
    <w:unhideWhenUsed/>
    <w:rsid w:val="000E03E2"/>
    <w:rPr>
      <w:color w:val="605E5C"/>
      <w:shd w:val="clear" w:color="auto" w:fill="E1DFDD"/>
    </w:rPr>
  </w:style>
  <w:style w:type="table" w:styleId="Reatabula">
    <w:name w:val="Table Grid"/>
    <w:basedOn w:val="Parastatabula"/>
    <w:uiPriority w:val="39"/>
    <w:rsid w:val="00503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rsoft.lv/adrese/audeju-iela-15-4-riga-lv-1050" TargetMode="External"/><Relationship Id="rId13" Type="http://schemas.openxmlformats.org/officeDocument/2006/relationships/hyperlink" Target="mailto:info@talsuudens.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talsuudens.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t.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talsuudens.lv" TargetMode="External"/><Relationship Id="rId4" Type="http://schemas.openxmlformats.org/officeDocument/2006/relationships/settings" Target="settings.xml"/><Relationship Id="rId9" Type="http://schemas.openxmlformats.org/officeDocument/2006/relationships/hyperlink" Target="mailto:info@talsuudens.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42770-774A-4D15-BFDD-FDF5E8F4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4194</Words>
  <Characters>23908</Characters>
  <Application>Microsoft Office Word</Application>
  <DocSecurity>0</DocSecurity>
  <Lines>199</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Riekstiņa Sniedziņa</dc:creator>
  <cp:lastModifiedBy>Dace Priede</cp:lastModifiedBy>
  <cp:revision>2</cp:revision>
  <dcterms:created xsi:type="dcterms:W3CDTF">2025-07-04T05:21:00Z</dcterms:created>
  <dcterms:modified xsi:type="dcterms:W3CDTF">2025-07-04T05:21:00Z</dcterms:modified>
</cp:coreProperties>
</file>