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9423BC" w:rsidRDefault="00156CFA" w:rsidP="00142B1A">
      <w:pPr>
        <w:jc w:val="center"/>
        <w:rPr>
          <w:b/>
        </w:rPr>
      </w:pPr>
      <w:r w:rsidRPr="009423BC">
        <w:rPr>
          <w:b/>
        </w:rPr>
        <w:t>Atklāts konkurss</w:t>
      </w:r>
    </w:p>
    <w:p w14:paraId="60672B3B" w14:textId="0CB69AE3" w:rsidR="00142B1A" w:rsidRPr="009423BC" w:rsidRDefault="00156CFA" w:rsidP="00142B1A">
      <w:pPr>
        <w:jc w:val="center"/>
        <w:rPr>
          <w:b/>
        </w:rPr>
      </w:pPr>
      <w:r w:rsidRPr="009423BC">
        <w:rPr>
          <w:b/>
        </w:rPr>
        <w:t>„</w:t>
      </w:r>
      <w:r w:rsidR="00A63168" w:rsidRPr="009423BC">
        <w:rPr>
          <w:b/>
        </w:rPr>
        <w:t xml:space="preserve"> </w:t>
      </w:r>
      <w:r w:rsidR="00187BBC" w:rsidRPr="009423BC">
        <w:rPr>
          <w:b/>
        </w:rPr>
        <w:t>Rīgas valstspilsētas pašvaldības izglītības iestāžu amatpersonu un darbinieku veselības apdrošināšana</w:t>
      </w:r>
      <w:r w:rsidRPr="009423BC">
        <w:rPr>
          <w:b/>
        </w:rPr>
        <w:t>”</w:t>
      </w:r>
    </w:p>
    <w:p w14:paraId="70F27177" w14:textId="3D91DA9F" w:rsidR="00142B1A" w:rsidRPr="009423BC" w:rsidRDefault="00156CFA" w:rsidP="00142B1A">
      <w:pPr>
        <w:jc w:val="center"/>
        <w:rPr>
          <w:b/>
        </w:rPr>
      </w:pPr>
      <w:r w:rsidRPr="009423BC">
        <w:rPr>
          <w:b/>
        </w:rPr>
        <w:t>identifikācijas Nr. CAIP 2023/</w:t>
      </w:r>
      <w:r w:rsidR="00F44546" w:rsidRPr="009423BC">
        <w:rPr>
          <w:b/>
        </w:rPr>
        <w:t>15</w:t>
      </w:r>
      <w:r w:rsidR="00187BBC" w:rsidRPr="009423BC">
        <w:rPr>
          <w:b/>
        </w:rPr>
        <w:t>1</w:t>
      </w:r>
    </w:p>
    <w:p w14:paraId="1FF7C5D0" w14:textId="77777777" w:rsidR="00142B1A" w:rsidRPr="009423BC" w:rsidRDefault="00156CFA" w:rsidP="00142B1A">
      <w:pPr>
        <w:jc w:val="center"/>
        <w:rPr>
          <w:b/>
          <w:bCs/>
        </w:rPr>
      </w:pPr>
      <w:r w:rsidRPr="009423BC">
        <w:rPr>
          <w:b/>
        </w:rPr>
        <w:t>ZIŅOJUMS</w:t>
      </w:r>
    </w:p>
    <w:p w14:paraId="7F6C7F78" w14:textId="77777777" w:rsidR="00142B1A" w:rsidRPr="009423BC" w:rsidRDefault="00142B1A" w:rsidP="00142B1A">
      <w:pPr>
        <w:jc w:val="right"/>
      </w:pPr>
    </w:p>
    <w:p w14:paraId="006326AB" w14:textId="10986EEF" w:rsidR="00142B1A" w:rsidRPr="009423BC" w:rsidRDefault="00156CFA" w:rsidP="00142B1A">
      <w:pPr>
        <w:jc w:val="right"/>
      </w:pPr>
      <w:r w:rsidRPr="009423BC">
        <w:t xml:space="preserve">Rīga, </w:t>
      </w:r>
      <w:r w:rsidR="00187BBC" w:rsidRPr="009423BC">
        <w:t>08</w:t>
      </w:r>
      <w:r w:rsidRPr="009423BC">
        <w:t>.</w:t>
      </w:r>
      <w:r w:rsidR="00A63168" w:rsidRPr="009423BC">
        <w:t>0</w:t>
      </w:r>
      <w:r w:rsidR="00187BBC" w:rsidRPr="009423BC">
        <w:t>3</w:t>
      </w:r>
      <w:r w:rsidRPr="009423BC">
        <w:t>.202</w:t>
      </w:r>
      <w:r w:rsidR="00A63168" w:rsidRPr="009423BC">
        <w:t>4</w:t>
      </w:r>
      <w:r w:rsidRPr="009423BC">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9423BC"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9423BC" w:rsidRDefault="00156CFA" w:rsidP="00142B1A">
            <w:pPr>
              <w:jc w:val="both"/>
              <w:rPr>
                <w:b/>
                <w:bCs/>
              </w:rPr>
            </w:pPr>
            <w:r w:rsidRPr="009423BC">
              <w:rPr>
                <w:b/>
                <w:bCs/>
              </w:rPr>
              <w:t>Pasūtītāja nosaukums:</w:t>
            </w:r>
          </w:p>
        </w:tc>
      </w:tr>
      <w:tr w:rsidR="00451FEC" w:rsidRPr="009423BC"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9423BC" w:rsidRDefault="00156CFA" w:rsidP="00142B1A">
            <w:pPr>
              <w:jc w:val="both"/>
              <w:rPr>
                <w:bCs/>
              </w:rPr>
            </w:pPr>
            <w:r w:rsidRPr="009423BC">
              <w:rPr>
                <w:bCs/>
              </w:rPr>
              <w:t xml:space="preserve">Rīgas valstspilsētas pašvaldības Centrālās administrācijas Iepirkumu pārvalde. </w:t>
            </w:r>
          </w:p>
        </w:tc>
      </w:tr>
      <w:tr w:rsidR="00451FEC" w:rsidRPr="009423BC"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9423BC" w:rsidRDefault="00142B1A" w:rsidP="00142B1A">
            <w:pPr>
              <w:jc w:val="both"/>
              <w:rPr>
                <w:b/>
                <w:bCs/>
              </w:rPr>
            </w:pPr>
          </w:p>
        </w:tc>
      </w:tr>
      <w:tr w:rsidR="00451FEC" w:rsidRPr="009423BC"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9423BC" w:rsidRDefault="00156CFA" w:rsidP="00142B1A">
            <w:pPr>
              <w:jc w:val="both"/>
              <w:rPr>
                <w:b/>
                <w:bCs/>
              </w:rPr>
            </w:pPr>
            <w:r w:rsidRPr="009423BC">
              <w:rPr>
                <w:b/>
                <w:bCs/>
              </w:rPr>
              <w:t>Pasūtītāja adrese:</w:t>
            </w:r>
          </w:p>
        </w:tc>
      </w:tr>
      <w:tr w:rsidR="00451FEC" w:rsidRPr="009423BC"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9423BC" w:rsidRDefault="00156CFA" w:rsidP="00142B1A">
            <w:pPr>
              <w:jc w:val="both"/>
              <w:rPr>
                <w:bCs/>
              </w:rPr>
            </w:pPr>
            <w:r w:rsidRPr="009423BC">
              <w:rPr>
                <w:bCs/>
              </w:rPr>
              <w:t>Rīga, Rātslaukums 1 (LATVIJA), LV-1050</w:t>
            </w:r>
          </w:p>
        </w:tc>
      </w:tr>
      <w:tr w:rsidR="00451FEC" w:rsidRPr="009423BC"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9423BC" w:rsidRDefault="00142B1A" w:rsidP="00142B1A">
            <w:pPr>
              <w:jc w:val="both"/>
              <w:rPr>
                <w:b/>
                <w:bCs/>
              </w:rPr>
            </w:pPr>
          </w:p>
        </w:tc>
      </w:tr>
      <w:tr w:rsidR="00451FEC" w:rsidRPr="009423BC"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9423BC" w:rsidRDefault="00156CFA" w:rsidP="00142B1A">
            <w:pPr>
              <w:jc w:val="both"/>
              <w:rPr>
                <w:b/>
                <w:bCs/>
              </w:rPr>
            </w:pPr>
            <w:r w:rsidRPr="009423BC">
              <w:rPr>
                <w:b/>
                <w:bCs/>
              </w:rPr>
              <w:t>Iepirkuma identifikācijas numurs:</w:t>
            </w:r>
          </w:p>
        </w:tc>
      </w:tr>
      <w:tr w:rsidR="00451FEC" w:rsidRPr="009423BC"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1F96F035" w:rsidR="00142B1A" w:rsidRPr="009423BC" w:rsidRDefault="00156CFA" w:rsidP="00142B1A">
            <w:pPr>
              <w:jc w:val="both"/>
              <w:rPr>
                <w:bCs/>
              </w:rPr>
            </w:pPr>
            <w:r w:rsidRPr="009423BC">
              <w:rPr>
                <w:bCs/>
              </w:rPr>
              <w:t>CAIP 2023/</w:t>
            </w:r>
            <w:r w:rsidR="00F44546" w:rsidRPr="009423BC">
              <w:rPr>
                <w:bCs/>
              </w:rPr>
              <w:t>15</w:t>
            </w:r>
            <w:r w:rsidR="00187BBC" w:rsidRPr="009423BC">
              <w:rPr>
                <w:bCs/>
              </w:rPr>
              <w:t>1</w:t>
            </w:r>
          </w:p>
        </w:tc>
      </w:tr>
      <w:tr w:rsidR="00451FEC" w:rsidRPr="009423BC"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9423BC" w:rsidRDefault="00142B1A" w:rsidP="00142B1A">
            <w:pPr>
              <w:jc w:val="both"/>
              <w:rPr>
                <w:b/>
                <w:bCs/>
              </w:rPr>
            </w:pPr>
          </w:p>
        </w:tc>
      </w:tr>
      <w:tr w:rsidR="00451FEC" w:rsidRPr="009423BC"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9423BC" w:rsidRDefault="00156CFA" w:rsidP="00142B1A">
            <w:pPr>
              <w:jc w:val="both"/>
              <w:rPr>
                <w:b/>
                <w:bCs/>
              </w:rPr>
            </w:pPr>
            <w:r w:rsidRPr="009423BC">
              <w:rPr>
                <w:b/>
                <w:bCs/>
              </w:rPr>
              <w:t>Iepirkuma procedūras veids:</w:t>
            </w:r>
          </w:p>
        </w:tc>
      </w:tr>
      <w:tr w:rsidR="00451FEC" w:rsidRPr="009423BC"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9423BC" w:rsidRDefault="00156CFA" w:rsidP="00142B1A">
            <w:pPr>
              <w:jc w:val="both"/>
              <w:rPr>
                <w:bCs/>
              </w:rPr>
            </w:pPr>
            <w:r w:rsidRPr="009423BC">
              <w:rPr>
                <w:bCs/>
              </w:rPr>
              <w:t>Atklāts konkurss</w:t>
            </w:r>
          </w:p>
        </w:tc>
      </w:tr>
      <w:tr w:rsidR="00451FEC" w:rsidRPr="009423BC"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9423BC" w:rsidRDefault="00142B1A" w:rsidP="00142B1A">
            <w:pPr>
              <w:jc w:val="both"/>
              <w:rPr>
                <w:b/>
                <w:bCs/>
              </w:rPr>
            </w:pPr>
          </w:p>
        </w:tc>
      </w:tr>
      <w:tr w:rsidR="00451FEC" w:rsidRPr="009423BC"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9423BC" w:rsidRDefault="00156CFA" w:rsidP="00142B1A">
            <w:pPr>
              <w:jc w:val="both"/>
              <w:rPr>
                <w:b/>
                <w:bCs/>
              </w:rPr>
            </w:pPr>
            <w:r w:rsidRPr="009423BC">
              <w:rPr>
                <w:b/>
                <w:bCs/>
              </w:rPr>
              <w:t>Līguma vai vispārīgās vienošanās priekšmets:</w:t>
            </w:r>
          </w:p>
        </w:tc>
      </w:tr>
      <w:tr w:rsidR="00451FEC" w:rsidRPr="009423BC"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3457F175" w:rsidR="00142B1A" w:rsidRPr="009423BC" w:rsidRDefault="00187BBC" w:rsidP="00142B1A">
            <w:r w:rsidRPr="009423BC">
              <w:rPr>
                <w:bCs/>
              </w:rPr>
              <w:t>Rīgas valstspilsētas pašvaldības izglītības iestāžu amatpersonu un darbinieku veselības apdrošināšana</w:t>
            </w:r>
          </w:p>
        </w:tc>
      </w:tr>
      <w:tr w:rsidR="00451FEC" w:rsidRPr="009423BC"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9423BC" w:rsidRDefault="00142B1A" w:rsidP="00142B1A">
            <w:pPr>
              <w:jc w:val="both"/>
              <w:rPr>
                <w:b/>
                <w:bCs/>
              </w:rPr>
            </w:pPr>
          </w:p>
        </w:tc>
      </w:tr>
      <w:tr w:rsidR="00451FEC" w:rsidRPr="009423BC"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9423BC" w:rsidRDefault="00156CFA" w:rsidP="00142B1A">
            <w:pPr>
              <w:jc w:val="both"/>
              <w:rPr>
                <w:b/>
                <w:bCs/>
              </w:rPr>
            </w:pPr>
            <w:r w:rsidRPr="009423BC">
              <w:rPr>
                <w:b/>
                <w:bCs/>
              </w:rPr>
              <w:t>Datums, kad iepriekšējais informatīvais paziņojums publicēts Eiropas Savienības Oficiālajā Vēstnesī un Iepirkuma uzraudzības biroja mājas lapā internetā:</w:t>
            </w:r>
          </w:p>
        </w:tc>
      </w:tr>
      <w:tr w:rsidR="00451FEC" w:rsidRPr="009423BC"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79A11C41" w:rsidR="00142B1A" w:rsidRPr="009423BC" w:rsidRDefault="002C3354" w:rsidP="00142B1A">
            <w:pPr>
              <w:jc w:val="both"/>
              <w:rPr>
                <w:bCs/>
                <w:highlight w:val="yellow"/>
              </w:rPr>
            </w:pPr>
            <w:r>
              <w:rPr>
                <w:bCs/>
              </w:rPr>
              <w:t>11</w:t>
            </w:r>
            <w:r w:rsidR="00EA2CD8" w:rsidRPr="009423BC">
              <w:rPr>
                <w:bCs/>
              </w:rPr>
              <w:t>.1</w:t>
            </w:r>
            <w:r w:rsidR="00F44546" w:rsidRPr="009423BC">
              <w:rPr>
                <w:bCs/>
              </w:rPr>
              <w:t>2</w:t>
            </w:r>
            <w:r w:rsidR="00EA2CD8" w:rsidRPr="009423BC">
              <w:rPr>
                <w:bCs/>
              </w:rPr>
              <w:t>.2023.</w:t>
            </w:r>
          </w:p>
        </w:tc>
      </w:tr>
      <w:tr w:rsidR="00451FEC" w:rsidRPr="009423BC"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9423BC" w:rsidRDefault="00142B1A" w:rsidP="00142B1A">
            <w:pPr>
              <w:jc w:val="both"/>
              <w:rPr>
                <w:b/>
                <w:bCs/>
                <w:highlight w:val="yellow"/>
              </w:rPr>
            </w:pPr>
          </w:p>
        </w:tc>
      </w:tr>
      <w:tr w:rsidR="00451FEC" w:rsidRPr="009423BC"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9423BC" w:rsidRDefault="00156CFA" w:rsidP="00142B1A">
            <w:pPr>
              <w:rPr>
                <w:b/>
                <w:bCs/>
              </w:rPr>
            </w:pPr>
            <w:r w:rsidRPr="009423BC">
              <w:rPr>
                <w:b/>
                <w:bCs/>
              </w:rPr>
              <w:t>Datums, kad paziņojums par līgumu publicēts Eiropas Savienības Oficiālajā Vēstnesī un Iepirkuma uzraudzības biroja mājas lapā internetā:</w:t>
            </w:r>
            <w:r w:rsidRPr="009423BC">
              <w:t xml:space="preserve"> </w:t>
            </w:r>
          </w:p>
        </w:tc>
      </w:tr>
      <w:tr w:rsidR="00451FEC" w:rsidRPr="009423BC"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08F38D0A" w:rsidR="00142B1A" w:rsidRPr="009423BC" w:rsidRDefault="00AF6A80" w:rsidP="00142B1A">
            <w:pPr>
              <w:jc w:val="both"/>
              <w:rPr>
                <w:bCs/>
              </w:rPr>
            </w:pPr>
            <w:r w:rsidRPr="009423BC">
              <w:rPr>
                <w:bCs/>
              </w:rPr>
              <w:t>1</w:t>
            </w:r>
            <w:r w:rsidR="002C3354">
              <w:rPr>
                <w:bCs/>
              </w:rPr>
              <w:t>2</w:t>
            </w:r>
            <w:r w:rsidR="00EA2CD8" w:rsidRPr="009423BC">
              <w:rPr>
                <w:bCs/>
              </w:rPr>
              <w:t>.</w:t>
            </w:r>
            <w:r w:rsidRPr="009423BC">
              <w:rPr>
                <w:bCs/>
              </w:rPr>
              <w:t>0</w:t>
            </w:r>
            <w:r w:rsidR="002C3354">
              <w:rPr>
                <w:bCs/>
              </w:rPr>
              <w:t>2</w:t>
            </w:r>
            <w:r w:rsidR="00EA2CD8" w:rsidRPr="009423BC">
              <w:rPr>
                <w:bCs/>
              </w:rPr>
              <w:t>.202</w:t>
            </w:r>
            <w:r w:rsidRPr="009423BC">
              <w:rPr>
                <w:bCs/>
              </w:rPr>
              <w:t>4</w:t>
            </w:r>
            <w:r w:rsidR="00EA2CD8" w:rsidRPr="009423BC">
              <w:rPr>
                <w:bCs/>
              </w:rPr>
              <w:t>.</w:t>
            </w:r>
          </w:p>
        </w:tc>
      </w:tr>
    </w:tbl>
    <w:p w14:paraId="4C6E7CCB" w14:textId="77777777" w:rsidR="00142B1A" w:rsidRPr="009423BC"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9423BC"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9423BC" w:rsidRDefault="00156CFA" w:rsidP="00142B1A">
            <w:pPr>
              <w:jc w:val="both"/>
              <w:rPr>
                <w:b/>
                <w:bCs/>
              </w:rPr>
            </w:pPr>
            <w:r w:rsidRPr="009423BC">
              <w:rPr>
                <w:b/>
                <w:bCs/>
              </w:rPr>
              <w:t>Iepirkuma komisijas sastāvs un tās izveidošanas pamatojums:</w:t>
            </w:r>
          </w:p>
        </w:tc>
      </w:tr>
      <w:tr w:rsidR="00451FEC" w:rsidRPr="009423BC"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82D5F59" w14:textId="77777777" w:rsidR="00187BBC" w:rsidRPr="009423BC" w:rsidRDefault="00187BBC" w:rsidP="00187BBC">
            <w:pPr>
              <w:jc w:val="both"/>
            </w:pPr>
            <w:r w:rsidRPr="009423BC">
              <w:t>Iepirkuma komisija (turpmāk – Komisija) izveidota ar Rīgas pilsētas izpilddirektora 24.10.2023. rīkojumu Nr.RD-23-566-ir “Par iepirkuma komisijas izveidošanu”</w:t>
            </w:r>
            <w:r w:rsidRPr="009423BC">
              <w:rPr>
                <w:i/>
                <w:iCs/>
              </w:rPr>
              <w:t xml:space="preserve"> </w:t>
            </w:r>
            <w:r w:rsidRPr="009423BC">
              <w:t>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187BBC" w:rsidRPr="009423BC" w14:paraId="4575317C" w14:textId="77777777" w:rsidTr="00397976">
              <w:trPr>
                <w:cantSplit/>
              </w:trPr>
              <w:tc>
                <w:tcPr>
                  <w:tcW w:w="2802" w:type="dxa"/>
                  <w:shd w:val="clear" w:color="auto" w:fill="auto"/>
                </w:tcPr>
                <w:p w14:paraId="7FAFD077" w14:textId="77777777" w:rsidR="00187BBC" w:rsidRPr="009423BC" w:rsidRDefault="00187BBC" w:rsidP="00187BBC">
                  <w:pPr>
                    <w:jc w:val="center"/>
                    <w:rPr>
                      <w:i/>
                    </w:rPr>
                  </w:pPr>
                  <w:r w:rsidRPr="009423BC">
                    <w:rPr>
                      <w:i/>
                    </w:rPr>
                    <w:t>A</w:t>
                  </w:r>
                </w:p>
              </w:tc>
              <w:tc>
                <w:tcPr>
                  <w:tcW w:w="6095" w:type="dxa"/>
                </w:tcPr>
                <w:p w14:paraId="16DD5E3E" w14:textId="77777777" w:rsidR="00187BBC" w:rsidRPr="009423BC" w:rsidRDefault="00187BBC" w:rsidP="00187BBC">
                  <w:pPr>
                    <w:jc w:val="center"/>
                    <w:rPr>
                      <w:i/>
                    </w:rPr>
                  </w:pPr>
                  <w:r w:rsidRPr="009423BC">
                    <w:rPr>
                      <w:i/>
                    </w:rPr>
                    <w:t>B</w:t>
                  </w:r>
                </w:p>
              </w:tc>
            </w:tr>
            <w:tr w:rsidR="00187BBC" w:rsidRPr="009423BC" w14:paraId="333F5419" w14:textId="77777777" w:rsidTr="00397976">
              <w:trPr>
                <w:cantSplit/>
              </w:trPr>
              <w:tc>
                <w:tcPr>
                  <w:tcW w:w="2802" w:type="dxa"/>
                  <w:shd w:val="clear" w:color="auto" w:fill="auto"/>
                </w:tcPr>
                <w:p w14:paraId="3BF84E65" w14:textId="77777777" w:rsidR="00187BBC" w:rsidRPr="009423BC" w:rsidRDefault="00187BBC" w:rsidP="00187BBC">
                  <w:r w:rsidRPr="009423BC">
                    <w:t>Komisijas priekšsēdētāja:</w:t>
                  </w:r>
                  <w:r w:rsidRPr="009423BC">
                    <w:tab/>
                  </w:r>
                </w:p>
              </w:tc>
              <w:tc>
                <w:tcPr>
                  <w:tcW w:w="6095" w:type="dxa"/>
                </w:tcPr>
                <w:p w14:paraId="3FE44532" w14:textId="77777777" w:rsidR="00187BBC" w:rsidRPr="009423BC" w:rsidRDefault="00187BBC" w:rsidP="00187BBC">
                  <w:pPr>
                    <w:jc w:val="both"/>
                    <w:rPr>
                      <w:b/>
                    </w:rPr>
                  </w:pPr>
                  <w:r w:rsidRPr="009423BC">
                    <w:rPr>
                      <w:b/>
                      <w:bCs/>
                      <w:noProof/>
                    </w:rPr>
                    <w:t>Una Skrastiņa</w:t>
                  </w:r>
                  <w:r w:rsidRPr="009423BC">
                    <w:rPr>
                      <w:b/>
                      <w:bCs/>
                    </w:rPr>
                    <w:t>,</w:t>
                  </w:r>
                  <w:r w:rsidRPr="009423BC">
                    <w:rPr>
                      <w:bCs/>
                    </w:rPr>
                    <w:t xml:space="preserve"> </w:t>
                  </w:r>
                  <w:r w:rsidRPr="009423BC">
                    <w:rPr>
                      <w:noProof/>
                    </w:rPr>
                    <w:t>Rīgas valstspilsētas pašvaldības Centrālās administrācijas Iepirkumu pārvaldes vadītāja</w:t>
                  </w:r>
                </w:p>
              </w:tc>
            </w:tr>
            <w:tr w:rsidR="00187BBC" w:rsidRPr="009423BC" w14:paraId="601AA80C" w14:textId="77777777" w:rsidTr="00397976">
              <w:trPr>
                <w:cantSplit/>
              </w:trPr>
              <w:tc>
                <w:tcPr>
                  <w:tcW w:w="2802" w:type="dxa"/>
                  <w:shd w:val="clear" w:color="auto" w:fill="auto"/>
                </w:tcPr>
                <w:p w14:paraId="1F8A211F" w14:textId="77777777" w:rsidR="00187BBC" w:rsidRPr="009423BC" w:rsidRDefault="00187BBC" w:rsidP="00187BBC">
                  <w:r w:rsidRPr="009423BC">
                    <w:t>Komisijas priekšsēdētāja vietnieks:</w:t>
                  </w:r>
                  <w:r w:rsidRPr="009423BC">
                    <w:tab/>
                  </w:r>
                </w:p>
              </w:tc>
              <w:tc>
                <w:tcPr>
                  <w:tcW w:w="6095" w:type="dxa"/>
                </w:tcPr>
                <w:p w14:paraId="1125542B" w14:textId="77777777" w:rsidR="00187BBC" w:rsidRPr="009423BC" w:rsidRDefault="00187BBC" w:rsidP="00187BBC">
                  <w:pPr>
                    <w:ind w:right="42"/>
                    <w:jc w:val="both"/>
                    <w:rPr>
                      <w:noProof/>
                    </w:rPr>
                  </w:pPr>
                  <w:r w:rsidRPr="009423BC">
                    <w:rPr>
                      <w:b/>
                      <w:bCs/>
                      <w:noProof/>
                    </w:rPr>
                    <w:t>Vita Meimere</w:t>
                  </w:r>
                  <w:r w:rsidRPr="009423BC">
                    <w:rPr>
                      <w:bCs/>
                    </w:rPr>
                    <w:t xml:space="preserve">, </w:t>
                  </w:r>
                  <w:r w:rsidRPr="009423BC">
                    <w:rPr>
                      <w:noProof/>
                    </w:rPr>
                    <w:t xml:space="preserve">Rīgas valstspilsētas pašvaldības Centrālās administrācijas </w:t>
                  </w:r>
                  <w:r w:rsidRPr="009423BC">
                    <w:rPr>
                      <w:iCs/>
                      <w:noProof/>
                    </w:rPr>
                    <w:t>Iepirkumu pārvaldes vadītāja vietniece, Publisko iepirkumu nodaļas vadītāja</w:t>
                  </w:r>
                </w:p>
              </w:tc>
            </w:tr>
            <w:tr w:rsidR="00187BBC" w:rsidRPr="009423BC" w14:paraId="683CAE53" w14:textId="77777777" w:rsidTr="00397976">
              <w:trPr>
                <w:cantSplit/>
                <w:trHeight w:val="562"/>
              </w:trPr>
              <w:tc>
                <w:tcPr>
                  <w:tcW w:w="2802" w:type="dxa"/>
                  <w:vMerge w:val="restart"/>
                  <w:shd w:val="clear" w:color="auto" w:fill="auto"/>
                </w:tcPr>
                <w:p w14:paraId="79ADB790" w14:textId="77777777" w:rsidR="00187BBC" w:rsidRPr="009423BC" w:rsidRDefault="00187BBC" w:rsidP="00187BBC">
                  <w:r w:rsidRPr="009423BC">
                    <w:t>Komisijas locekļi:</w:t>
                  </w:r>
                </w:p>
              </w:tc>
              <w:tc>
                <w:tcPr>
                  <w:tcW w:w="6095" w:type="dxa"/>
                </w:tcPr>
                <w:p w14:paraId="1867FC09" w14:textId="77777777" w:rsidR="00187BBC" w:rsidRPr="009423BC" w:rsidRDefault="00187BBC" w:rsidP="00187BBC">
                  <w:pPr>
                    <w:widowControl w:val="0"/>
                    <w:tabs>
                      <w:tab w:val="left" w:pos="4095"/>
                    </w:tabs>
                    <w:autoSpaceDE w:val="0"/>
                    <w:autoSpaceDN w:val="0"/>
                    <w:adjustRightInd w:val="0"/>
                    <w:jc w:val="both"/>
                    <w:rPr>
                      <w:noProof/>
                    </w:rPr>
                  </w:pPr>
                  <w:r w:rsidRPr="009423BC">
                    <w:rPr>
                      <w:b/>
                      <w:bCs/>
                      <w:noProof/>
                    </w:rPr>
                    <w:t>Dāvids Kārlis Muižnieks</w:t>
                  </w:r>
                  <w:r w:rsidRPr="009423BC">
                    <w:t xml:space="preserve">, </w:t>
                  </w:r>
                  <w:r w:rsidRPr="009423BC">
                    <w:rPr>
                      <w:noProof/>
                    </w:rPr>
                    <w:t>Rīgas valstspilsētas pašvaldības Centrālās administrācijas Iepirkumu pārvaldes Publisko iepirkumu nodaļas galvenais eksperts iepirkumu jautājumos</w:t>
                  </w:r>
                </w:p>
              </w:tc>
            </w:tr>
            <w:tr w:rsidR="00187BBC" w:rsidRPr="009423BC" w14:paraId="45F8A9CD" w14:textId="77777777" w:rsidTr="00397976">
              <w:trPr>
                <w:cantSplit/>
                <w:trHeight w:val="562"/>
              </w:trPr>
              <w:tc>
                <w:tcPr>
                  <w:tcW w:w="2802" w:type="dxa"/>
                  <w:vMerge/>
                  <w:shd w:val="clear" w:color="auto" w:fill="auto"/>
                </w:tcPr>
                <w:p w14:paraId="7AF883CF" w14:textId="77777777" w:rsidR="00187BBC" w:rsidRPr="009423BC" w:rsidRDefault="00187BBC" w:rsidP="00187BBC"/>
              </w:tc>
              <w:tc>
                <w:tcPr>
                  <w:tcW w:w="6095" w:type="dxa"/>
                </w:tcPr>
                <w:p w14:paraId="2AE59E5A" w14:textId="77777777" w:rsidR="00187BBC" w:rsidRPr="009423BC" w:rsidRDefault="00187BBC" w:rsidP="00187BBC">
                  <w:pPr>
                    <w:ind w:right="42" w:firstLine="12"/>
                    <w:jc w:val="both"/>
                    <w:rPr>
                      <w:noProof/>
                    </w:rPr>
                  </w:pPr>
                  <w:r w:rsidRPr="009423BC">
                    <w:rPr>
                      <w:b/>
                      <w:bCs/>
                      <w:noProof/>
                    </w:rPr>
                    <w:t>Juris Švanders,</w:t>
                  </w:r>
                  <w:r w:rsidRPr="009423BC">
                    <w:rPr>
                      <w:noProof/>
                    </w:rPr>
                    <w:t xml:space="preserve"> Rīgas valstspilsētas pašvaldības Finanšu departamenta Administratīvās pārvaldes priekšnieks, departamenta direktora vietnieks</w:t>
                  </w:r>
                </w:p>
              </w:tc>
            </w:tr>
            <w:tr w:rsidR="00187BBC" w:rsidRPr="009423BC" w14:paraId="1FB89FA9" w14:textId="77777777" w:rsidTr="00397976">
              <w:trPr>
                <w:cantSplit/>
                <w:trHeight w:val="562"/>
              </w:trPr>
              <w:tc>
                <w:tcPr>
                  <w:tcW w:w="2802" w:type="dxa"/>
                  <w:vMerge/>
                  <w:shd w:val="clear" w:color="auto" w:fill="auto"/>
                </w:tcPr>
                <w:p w14:paraId="6F9705C5" w14:textId="77777777" w:rsidR="00187BBC" w:rsidRPr="009423BC" w:rsidRDefault="00187BBC" w:rsidP="00187BBC"/>
              </w:tc>
              <w:tc>
                <w:tcPr>
                  <w:tcW w:w="6095" w:type="dxa"/>
                </w:tcPr>
                <w:p w14:paraId="0FC550C7" w14:textId="77777777" w:rsidR="00187BBC" w:rsidRPr="009423BC" w:rsidRDefault="00187BBC" w:rsidP="00187BBC">
                  <w:pPr>
                    <w:ind w:right="42" w:firstLine="12"/>
                    <w:jc w:val="both"/>
                    <w:rPr>
                      <w:b/>
                      <w:bCs/>
                      <w:noProof/>
                    </w:rPr>
                  </w:pPr>
                  <w:r w:rsidRPr="009423BC">
                    <w:rPr>
                      <w:b/>
                      <w:bCs/>
                      <w:noProof/>
                    </w:rPr>
                    <w:t xml:space="preserve">Inga Solovjova, </w:t>
                  </w:r>
                  <w:r w:rsidRPr="009423BC">
                    <w:rPr>
                      <w:noProof/>
                    </w:rPr>
                    <w:t>Rīgas valstspilsētas pašvaldības Labklājības departamenta Veselības pārvaldes priekšniece, departamenta direktora vietniece veselības jautājumos</w:t>
                  </w:r>
                </w:p>
              </w:tc>
            </w:tr>
            <w:tr w:rsidR="00187BBC" w:rsidRPr="009423BC" w14:paraId="0A826B37" w14:textId="77777777" w:rsidTr="00397976">
              <w:trPr>
                <w:cantSplit/>
                <w:trHeight w:val="562"/>
              </w:trPr>
              <w:tc>
                <w:tcPr>
                  <w:tcW w:w="2802" w:type="dxa"/>
                  <w:vMerge/>
                  <w:shd w:val="clear" w:color="auto" w:fill="auto"/>
                </w:tcPr>
                <w:p w14:paraId="08D1E72C" w14:textId="77777777" w:rsidR="00187BBC" w:rsidRPr="009423BC" w:rsidRDefault="00187BBC" w:rsidP="00187BBC"/>
              </w:tc>
              <w:tc>
                <w:tcPr>
                  <w:tcW w:w="6095" w:type="dxa"/>
                </w:tcPr>
                <w:p w14:paraId="779E2F1D" w14:textId="77777777" w:rsidR="00187BBC" w:rsidRPr="009423BC" w:rsidRDefault="00187BBC" w:rsidP="00187BBC">
                  <w:pPr>
                    <w:ind w:right="42" w:firstLine="12"/>
                    <w:jc w:val="both"/>
                    <w:rPr>
                      <w:noProof/>
                    </w:rPr>
                  </w:pPr>
                  <w:r w:rsidRPr="009423BC">
                    <w:rPr>
                      <w:b/>
                      <w:bCs/>
                      <w:noProof/>
                    </w:rPr>
                    <w:t>Maija Baumane</w:t>
                  </w:r>
                  <w:r w:rsidRPr="009423BC">
                    <w:rPr>
                      <w:b/>
                      <w:bCs/>
                    </w:rPr>
                    <w:t>,</w:t>
                  </w:r>
                  <w:r w:rsidRPr="009423BC">
                    <w:t xml:space="preserve"> </w:t>
                  </w:r>
                  <w:r w:rsidRPr="009423BC">
                    <w:rPr>
                      <w:noProof/>
                    </w:rPr>
                    <w:t>Rīgas valstspilsētas pašvaldības Izglītības, kultūras un sporta departamenta Izglītības pārvaldes izglītības projektu vadītāja</w:t>
                  </w:r>
                </w:p>
              </w:tc>
            </w:tr>
            <w:tr w:rsidR="00187BBC" w:rsidRPr="009423BC" w14:paraId="0095CCE0" w14:textId="77777777" w:rsidTr="00397976">
              <w:trPr>
                <w:cantSplit/>
                <w:trHeight w:val="562"/>
              </w:trPr>
              <w:tc>
                <w:tcPr>
                  <w:tcW w:w="2802" w:type="dxa"/>
                  <w:vMerge/>
                  <w:shd w:val="clear" w:color="auto" w:fill="auto"/>
                </w:tcPr>
                <w:p w14:paraId="4857E43D" w14:textId="77777777" w:rsidR="00187BBC" w:rsidRPr="009423BC" w:rsidRDefault="00187BBC" w:rsidP="00187BBC"/>
              </w:tc>
              <w:tc>
                <w:tcPr>
                  <w:tcW w:w="6095" w:type="dxa"/>
                </w:tcPr>
                <w:p w14:paraId="6EDBC808" w14:textId="77777777" w:rsidR="00187BBC" w:rsidRPr="009423BC" w:rsidRDefault="00187BBC" w:rsidP="00187BBC">
                  <w:pPr>
                    <w:ind w:right="42" w:firstLine="12"/>
                    <w:jc w:val="both"/>
                  </w:pPr>
                  <w:r w:rsidRPr="009423BC">
                    <w:rPr>
                      <w:b/>
                      <w:bCs/>
                      <w:noProof/>
                    </w:rPr>
                    <w:t>Marija Meirupska</w:t>
                  </w:r>
                  <w:r w:rsidRPr="009423BC">
                    <w:rPr>
                      <w:b/>
                      <w:bCs/>
                    </w:rPr>
                    <w:t>,</w:t>
                  </w:r>
                  <w:r w:rsidRPr="009423BC">
                    <w:t xml:space="preserve"> </w:t>
                  </w:r>
                  <w:r w:rsidRPr="009423BC">
                    <w:rPr>
                      <w:noProof/>
                    </w:rPr>
                    <w:t>Rīgas valstspilsētas pašvaldības Finanšu departamenta Administratīvās pārvaldes Iepirkumu nodaļas vadītāja</w:t>
                  </w:r>
                </w:p>
              </w:tc>
            </w:tr>
          </w:tbl>
          <w:p w14:paraId="1B7D92ED" w14:textId="4F6F89F1" w:rsidR="008C756A" w:rsidRPr="009423BC" w:rsidRDefault="008C756A" w:rsidP="008C756A">
            <w:pPr>
              <w:jc w:val="both"/>
            </w:pPr>
          </w:p>
          <w:p w14:paraId="4585C3EE" w14:textId="11A05E3F" w:rsidR="00142B1A" w:rsidRDefault="009B3310" w:rsidP="00725EC3">
            <w:pPr>
              <w:rPr>
                <w:b/>
                <w:bCs/>
              </w:rPr>
            </w:pPr>
            <w:r w:rsidRPr="009B3310">
              <w:t xml:space="preserve">Iepirkumam </w:t>
            </w:r>
            <w:r>
              <w:t xml:space="preserve">eksperta statusā </w:t>
            </w:r>
            <w:r w:rsidRPr="009B3310">
              <w:t>tika piesaistīts</w:t>
            </w:r>
            <w:r>
              <w:rPr>
                <w:b/>
                <w:bCs/>
              </w:rPr>
              <w:t xml:space="preserve"> -  Mariks Leimanis</w:t>
            </w:r>
          </w:p>
          <w:p w14:paraId="5E470AC6" w14:textId="39C13E74" w:rsidR="009B3310" w:rsidRPr="009423BC" w:rsidRDefault="009B3310" w:rsidP="00725EC3">
            <w:pPr>
              <w:rPr>
                <w:b/>
                <w:bCs/>
              </w:rPr>
            </w:pPr>
          </w:p>
        </w:tc>
      </w:tr>
    </w:tbl>
    <w:p w14:paraId="36E2897B" w14:textId="77777777" w:rsidR="00142B1A" w:rsidRPr="009423BC" w:rsidRDefault="00142B1A" w:rsidP="00142B1A">
      <w:pPr>
        <w:jc w:val="right"/>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9423BC"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9423BC" w:rsidRDefault="005140F5" w:rsidP="00142B1A">
            <w:pPr>
              <w:rPr>
                <w:bCs/>
              </w:rPr>
            </w:pPr>
            <w:r w:rsidRPr="009423BC">
              <w:rPr>
                <w:b/>
                <w:bCs/>
              </w:rPr>
              <w:t xml:space="preserve">Iepirkuma dokumentācijas sagatavotāju saraksts: </w:t>
            </w:r>
          </w:p>
        </w:tc>
      </w:tr>
      <w:tr w:rsidR="005140F5" w:rsidRPr="009423BC"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69921AA" w14:textId="37BA487E" w:rsidR="00187BBC" w:rsidRPr="009423BC" w:rsidRDefault="00187BBC" w:rsidP="00187BBC">
            <w:r w:rsidRPr="009423BC">
              <w:rPr>
                <w:b/>
                <w:bCs/>
                <w:noProof/>
              </w:rPr>
              <w:t>Dāvids Kārlis Muižnieks</w:t>
            </w:r>
            <w:r w:rsidRPr="009423BC">
              <w:t xml:space="preserve">, </w:t>
            </w:r>
            <w:r w:rsidRPr="009423BC">
              <w:rPr>
                <w:noProof/>
              </w:rPr>
              <w:t>Rīgas valstspilsētas pašvaldības Centrālās administrācijas Iepirkumu pārvaldes Publisko iepirkumu nodaļas galvenais eksperts iepirkumu jautājumos</w:t>
            </w:r>
            <w:r w:rsidR="009B3310">
              <w:rPr>
                <w:noProof/>
              </w:rPr>
              <w:t>;</w:t>
            </w:r>
          </w:p>
          <w:p w14:paraId="70BAA9EB" w14:textId="77777777" w:rsidR="005140F5" w:rsidRDefault="00187BBC" w:rsidP="005140F5">
            <w:pPr>
              <w:rPr>
                <w:noProof/>
              </w:rPr>
            </w:pPr>
            <w:r w:rsidRPr="009423BC">
              <w:rPr>
                <w:b/>
                <w:bCs/>
                <w:noProof/>
              </w:rPr>
              <w:t>Marija Meirupska</w:t>
            </w:r>
            <w:r w:rsidRPr="009423BC">
              <w:rPr>
                <w:b/>
                <w:bCs/>
              </w:rPr>
              <w:t>,</w:t>
            </w:r>
            <w:r w:rsidRPr="009423BC">
              <w:t xml:space="preserve"> </w:t>
            </w:r>
            <w:r w:rsidRPr="009423BC">
              <w:rPr>
                <w:noProof/>
              </w:rPr>
              <w:t>Rīgas valstspilsētas pašvaldības Finanšu departamenta Administratīvās pārvaldes Iepirkumu nodaļas vadītāja</w:t>
            </w:r>
            <w:r w:rsidR="009B3310">
              <w:rPr>
                <w:noProof/>
              </w:rPr>
              <w:t>;</w:t>
            </w:r>
          </w:p>
          <w:p w14:paraId="37C1FFCD" w14:textId="57BC72D6" w:rsidR="009B3310" w:rsidRPr="009423BC" w:rsidRDefault="009B3310" w:rsidP="005140F5">
            <w:r>
              <w:rPr>
                <w:b/>
                <w:bCs/>
              </w:rPr>
              <w:t xml:space="preserve">Mariks Leimanis, </w:t>
            </w:r>
            <w:r w:rsidRPr="009B3310">
              <w:t>eksperts.</w:t>
            </w:r>
          </w:p>
        </w:tc>
      </w:tr>
    </w:tbl>
    <w:p w14:paraId="0903EF6E" w14:textId="77777777" w:rsidR="00142B1A" w:rsidRPr="009423BC"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9423BC" w14:paraId="15891C61" w14:textId="77777777" w:rsidTr="00142B1A">
        <w:tc>
          <w:tcPr>
            <w:tcW w:w="5000" w:type="pct"/>
            <w:tcBorders>
              <w:bottom w:val="nil"/>
            </w:tcBorders>
            <w:shd w:val="clear" w:color="auto" w:fill="D9D9D9" w:themeFill="background1" w:themeFillShade="D9"/>
          </w:tcPr>
          <w:p w14:paraId="7704FDCA" w14:textId="029A0D17" w:rsidR="00142B1A" w:rsidRPr="009423BC" w:rsidRDefault="00156CFA" w:rsidP="00142B1A">
            <w:pPr>
              <w:jc w:val="both"/>
              <w:rPr>
                <w:bCs/>
              </w:rPr>
            </w:pPr>
            <w:r w:rsidRPr="009423BC">
              <w:rPr>
                <w:b/>
                <w:bCs/>
              </w:rPr>
              <w:t>Piedāvājumu, iesniegšanas termiņi:</w:t>
            </w:r>
          </w:p>
        </w:tc>
      </w:tr>
      <w:tr w:rsidR="00187BBC" w:rsidRPr="009423BC" w14:paraId="09025B38" w14:textId="77777777" w:rsidTr="00142B1A">
        <w:tc>
          <w:tcPr>
            <w:tcW w:w="5000" w:type="pct"/>
            <w:tcBorders>
              <w:top w:val="nil"/>
              <w:bottom w:val="single" w:sz="4" w:space="0" w:color="808080" w:themeColor="background1" w:themeShade="80"/>
            </w:tcBorders>
          </w:tcPr>
          <w:p w14:paraId="48128197" w14:textId="19A14C1B" w:rsidR="00187BBC" w:rsidRPr="009423BC" w:rsidRDefault="00187BBC" w:rsidP="00187BBC">
            <w:pPr>
              <w:jc w:val="both"/>
            </w:pPr>
            <w:r w:rsidRPr="009423BC">
              <w:t>Piedāvājumu iesniegšanas termiņš: 12.02.2024. plkst. 10:00</w:t>
            </w:r>
          </w:p>
        </w:tc>
      </w:tr>
    </w:tbl>
    <w:p w14:paraId="3A723342" w14:textId="77777777" w:rsidR="00142B1A" w:rsidRPr="009423BC" w:rsidRDefault="00142B1A" w:rsidP="00142B1A">
      <w:pPr>
        <w:rPr>
          <w:b/>
          <w:bCs/>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9423BC"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9423BC" w:rsidRDefault="00156CFA" w:rsidP="00142B1A">
            <w:pPr>
              <w:rPr>
                <w:bCs/>
              </w:rPr>
            </w:pPr>
            <w:r w:rsidRPr="009423BC">
              <w:rPr>
                <w:b/>
                <w:bCs/>
              </w:rPr>
              <w:t>Pretendentu nosaukumi, kas iesnieguši piedāvājumus un to piedāvātās cenas:</w:t>
            </w:r>
            <w:r w:rsidRPr="009423BC">
              <w:t xml:space="preserve"> </w:t>
            </w:r>
          </w:p>
        </w:tc>
      </w:tr>
      <w:tr w:rsidR="00451FEC" w:rsidRPr="009423BC" w14:paraId="340C47F1" w14:textId="77777777" w:rsidTr="00142B1A">
        <w:tc>
          <w:tcPr>
            <w:tcW w:w="284" w:type="dxa"/>
            <w:tcBorders>
              <w:left w:val="single" w:sz="4" w:space="0" w:color="A6A6A6" w:themeColor="background1" w:themeShade="A6"/>
            </w:tcBorders>
          </w:tcPr>
          <w:p w14:paraId="39D840E1" w14:textId="77777777" w:rsidR="00142B1A" w:rsidRPr="009423BC" w:rsidRDefault="00142B1A" w:rsidP="00142B1A">
            <w:pPr>
              <w:rPr>
                <w:bCs/>
              </w:rPr>
            </w:pPr>
          </w:p>
        </w:tc>
        <w:tc>
          <w:tcPr>
            <w:tcW w:w="9072" w:type="dxa"/>
          </w:tcPr>
          <w:p w14:paraId="629AEF0B" w14:textId="77777777" w:rsidR="00142B1A" w:rsidRPr="009423BC" w:rsidRDefault="00142B1A" w:rsidP="00142B1A">
            <w:pPr>
              <w:rPr>
                <w:bCs/>
              </w:rPr>
            </w:pPr>
          </w:p>
          <w:tbl>
            <w:tblPr>
              <w:tblStyle w:val="Reatabula"/>
              <w:tblW w:w="9640" w:type="dxa"/>
              <w:tblBorders>
                <w:top w:val="nil"/>
                <w:left w:val="nil"/>
                <w:bottom w:val="nil"/>
                <w:right w:val="nil"/>
                <w:insideH w:val="nil"/>
                <w:insideV w:val="nil"/>
              </w:tblBorders>
              <w:tblLayout w:type="fixed"/>
              <w:tblLook w:val="04A0" w:firstRow="1" w:lastRow="0" w:firstColumn="1" w:lastColumn="0" w:noHBand="0" w:noVBand="1"/>
            </w:tblPr>
            <w:tblGrid>
              <w:gridCol w:w="5875"/>
              <w:gridCol w:w="3765"/>
            </w:tblGrid>
            <w:tr w:rsidR="00187BBC" w:rsidRPr="009423BC" w14:paraId="38387052" w14:textId="77777777" w:rsidTr="00397976">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1426CB" w14:textId="77777777" w:rsidR="00187BBC" w:rsidRPr="009423BC" w:rsidRDefault="00187BBC" w:rsidP="00187BBC">
                  <w:pPr>
                    <w:rPr>
                      <w:bCs/>
                    </w:rPr>
                  </w:pPr>
                  <w:r w:rsidRPr="009423BC">
                    <w:rPr>
                      <w:bCs/>
                    </w:rPr>
                    <w:t>"BALTA" AAS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21153C" w14:textId="77777777" w:rsidR="00187BBC" w:rsidRPr="009423BC" w:rsidRDefault="00187BBC" w:rsidP="00187BBC">
                  <w:pPr>
                    <w:rPr>
                      <w:bCs/>
                    </w:rPr>
                  </w:pPr>
                  <w:r w:rsidRPr="009423BC">
                    <w:rPr>
                      <w:bCs/>
                    </w:rPr>
                    <w:t>EUR 3323705</w:t>
                  </w:r>
                </w:p>
              </w:tc>
            </w:tr>
            <w:tr w:rsidR="00187BBC" w:rsidRPr="009423BC" w14:paraId="31C92847" w14:textId="77777777" w:rsidTr="00397976">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39C53D" w14:textId="77777777" w:rsidR="00187BBC" w:rsidRPr="009423BC" w:rsidRDefault="00187BBC" w:rsidP="00187BBC">
                  <w:pPr>
                    <w:rPr>
                      <w:bCs/>
                    </w:rPr>
                  </w:pPr>
                  <w:r w:rsidRPr="009423BC">
                    <w:rPr>
                      <w:bCs/>
                    </w:rPr>
                    <w:t>"BTA Baltic Insurance Company" AAS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50B1FF" w14:textId="77777777" w:rsidR="00187BBC" w:rsidRPr="009423BC" w:rsidRDefault="00187BBC" w:rsidP="00187BBC">
                  <w:pPr>
                    <w:rPr>
                      <w:bCs/>
                    </w:rPr>
                  </w:pPr>
                  <w:r w:rsidRPr="009423BC">
                    <w:rPr>
                      <w:bCs/>
                    </w:rPr>
                    <w:t>EUR 3324016.5</w:t>
                  </w:r>
                </w:p>
              </w:tc>
            </w:tr>
            <w:tr w:rsidR="00187BBC" w:rsidRPr="009423BC" w14:paraId="3E0AEF05" w14:textId="77777777" w:rsidTr="00397976">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1AFED1" w14:textId="77777777" w:rsidR="00187BBC" w:rsidRPr="009423BC" w:rsidRDefault="00187BBC" w:rsidP="00187BBC">
                  <w:pPr>
                    <w:rPr>
                      <w:bCs/>
                    </w:rPr>
                  </w:pPr>
                  <w:r w:rsidRPr="009423BC">
                    <w:rPr>
                      <w:bCs/>
                    </w:rPr>
                    <w:t>Compensa Life Vienna Insurance Group SE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AE554A" w14:textId="77777777" w:rsidR="00187BBC" w:rsidRPr="009423BC" w:rsidRDefault="00187BBC" w:rsidP="00187BBC">
                  <w:pPr>
                    <w:rPr>
                      <w:bCs/>
                    </w:rPr>
                  </w:pPr>
                  <w:r w:rsidRPr="009423BC">
                    <w:rPr>
                      <w:bCs/>
                    </w:rPr>
                    <w:t>EUR 213.43</w:t>
                  </w:r>
                </w:p>
              </w:tc>
            </w:tr>
            <w:tr w:rsidR="00187BBC" w:rsidRPr="009423BC" w14:paraId="11455B80" w14:textId="77777777" w:rsidTr="00397976">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806550" w14:textId="77777777" w:rsidR="00187BBC" w:rsidRPr="009423BC" w:rsidRDefault="00187BBC" w:rsidP="00187BBC">
                  <w:pPr>
                    <w:rPr>
                      <w:bCs/>
                    </w:rPr>
                  </w:pPr>
                  <w:r w:rsidRPr="009423BC">
                    <w:rPr>
                      <w:bCs/>
                    </w:rPr>
                    <w:t>Compensa Vienna Insurance Group ADB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BB8761" w14:textId="77777777" w:rsidR="00187BBC" w:rsidRPr="009423BC" w:rsidRDefault="00187BBC" w:rsidP="00187BBC">
                  <w:pPr>
                    <w:rPr>
                      <w:bCs/>
                    </w:rPr>
                  </w:pPr>
                  <w:r w:rsidRPr="009423BC">
                    <w:rPr>
                      <w:bCs/>
                    </w:rPr>
                    <w:t>EUR 300</w:t>
                  </w:r>
                </w:p>
              </w:tc>
            </w:tr>
          </w:tbl>
          <w:p w14:paraId="383DD9E5" w14:textId="74830D1C" w:rsidR="008C756A" w:rsidRPr="009423BC" w:rsidRDefault="008C756A" w:rsidP="00142B1A">
            <w:pPr>
              <w:rPr>
                <w:bCs/>
              </w:rPr>
            </w:pPr>
          </w:p>
        </w:tc>
        <w:tc>
          <w:tcPr>
            <w:tcW w:w="284" w:type="dxa"/>
            <w:tcBorders>
              <w:right w:val="single" w:sz="4" w:space="0" w:color="A6A6A6" w:themeColor="background1" w:themeShade="A6"/>
            </w:tcBorders>
          </w:tcPr>
          <w:p w14:paraId="37DCFE15" w14:textId="77777777" w:rsidR="00142B1A" w:rsidRPr="009423BC" w:rsidRDefault="00142B1A" w:rsidP="00142B1A">
            <w:pPr>
              <w:rPr>
                <w:bCs/>
              </w:rPr>
            </w:pPr>
          </w:p>
        </w:tc>
      </w:tr>
      <w:tr w:rsidR="00451FEC" w:rsidRPr="009423BC" w14:paraId="140810D9" w14:textId="77777777" w:rsidTr="00142B1A">
        <w:tc>
          <w:tcPr>
            <w:tcW w:w="284" w:type="dxa"/>
            <w:tcBorders>
              <w:left w:val="single" w:sz="4" w:space="0" w:color="A6A6A6" w:themeColor="background1" w:themeShade="A6"/>
            </w:tcBorders>
          </w:tcPr>
          <w:p w14:paraId="5630B9FF" w14:textId="77777777" w:rsidR="00142B1A" w:rsidRPr="009423BC" w:rsidRDefault="00142B1A" w:rsidP="00DF481C">
            <w:pPr>
              <w:rPr>
                <w:bCs/>
              </w:rPr>
            </w:pPr>
          </w:p>
        </w:tc>
        <w:tc>
          <w:tcPr>
            <w:tcW w:w="9072" w:type="dxa"/>
          </w:tcPr>
          <w:p w14:paraId="265C567D" w14:textId="11B6ADD6" w:rsidR="00142B1A" w:rsidRPr="009423BC" w:rsidRDefault="00142B1A" w:rsidP="00142B1A"/>
        </w:tc>
        <w:tc>
          <w:tcPr>
            <w:tcW w:w="284" w:type="dxa"/>
            <w:tcBorders>
              <w:right w:val="single" w:sz="4" w:space="0" w:color="A6A6A6" w:themeColor="background1" w:themeShade="A6"/>
            </w:tcBorders>
          </w:tcPr>
          <w:p w14:paraId="3F6EADA3" w14:textId="77777777" w:rsidR="00142B1A" w:rsidRPr="009423BC" w:rsidRDefault="00142B1A" w:rsidP="00142B1A">
            <w:pPr>
              <w:rPr>
                <w:bCs/>
              </w:rPr>
            </w:pPr>
          </w:p>
        </w:tc>
      </w:tr>
      <w:tr w:rsidR="00451FEC" w:rsidRPr="009423BC" w14:paraId="19FAE2CB" w14:textId="77777777" w:rsidTr="00142B1A">
        <w:tc>
          <w:tcPr>
            <w:tcW w:w="284" w:type="dxa"/>
            <w:tcBorders>
              <w:left w:val="single" w:sz="4" w:space="0" w:color="A6A6A6" w:themeColor="background1" w:themeShade="A6"/>
            </w:tcBorders>
          </w:tcPr>
          <w:p w14:paraId="45C4262A" w14:textId="77777777" w:rsidR="00142B1A" w:rsidRPr="009423BC" w:rsidRDefault="00142B1A" w:rsidP="00142B1A">
            <w:pPr>
              <w:rPr>
                <w:bCs/>
              </w:rPr>
            </w:pPr>
          </w:p>
        </w:tc>
        <w:tc>
          <w:tcPr>
            <w:tcW w:w="9072" w:type="dxa"/>
          </w:tcPr>
          <w:p w14:paraId="10F8FF3D" w14:textId="77777777" w:rsidR="00142B1A" w:rsidRPr="009423BC" w:rsidRDefault="00142B1A" w:rsidP="00142B1A">
            <w:pPr>
              <w:rPr>
                <w:bCs/>
              </w:rPr>
            </w:pPr>
          </w:p>
        </w:tc>
        <w:tc>
          <w:tcPr>
            <w:tcW w:w="284" w:type="dxa"/>
          </w:tcPr>
          <w:p w14:paraId="3B6482CE" w14:textId="77777777" w:rsidR="00142B1A" w:rsidRPr="009423BC" w:rsidRDefault="00142B1A" w:rsidP="00142B1A">
            <w:pPr>
              <w:rPr>
                <w:bCs/>
              </w:rPr>
            </w:pPr>
          </w:p>
        </w:tc>
      </w:tr>
      <w:tr w:rsidR="00451FEC" w:rsidRPr="009423BC"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9423BC" w:rsidRDefault="00142B1A" w:rsidP="00142B1A">
            <w:pPr>
              <w:rPr>
                <w:bCs/>
              </w:rPr>
            </w:pPr>
          </w:p>
        </w:tc>
        <w:tc>
          <w:tcPr>
            <w:tcW w:w="9072" w:type="dxa"/>
            <w:tcBorders>
              <w:top w:val="nil"/>
              <w:bottom w:val="single" w:sz="4" w:space="0" w:color="A6A6A6" w:themeColor="background1" w:themeShade="A6"/>
            </w:tcBorders>
          </w:tcPr>
          <w:p w14:paraId="1ECA1EE3" w14:textId="77777777" w:rsidR="00142B1A" w:rsidRPr="009423BC" w:rsidRDefault="00142B1A" w:rsidP="00142B1A">
            <w:pPr>
              <w:rPr>
                <w:bCs/>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9423BC" w:rsidRDefault="00142B1A" w:rsidP="00142B1A">
            <w:pPr>
              <w:rPr>
                <w:bCs/>
              </w:rPr>
            </w:pPr>
          </w:p>
        </w:tc>
      </w:tr>
    </w:tbl>
    <w:p w14:paraId="153A9F2A" w14:textId="77777777" w:rsidR="00142B1A" w:rsidRPr="009423BC" w:rsidRDefault="00142B1A" w:rsidP="00142B1A">
      <w:pPr>
        <w:rPr>
          <w:bCs/>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9423BC" w14:paraId="56389A73" w14:textId="77777777" w:rsidTr="00142B1A">
        <w:tc>
          <w:tcPr>
            <w:tcW w:w="5000" w:type="pct"/>
            <w:tcBorders>
              <w:bottom w:val="nil"/>
            </w:tcBorders>
            <w:shd w:val="clear" w:color="auto" w:fill="D9D9D9" w:themeFill="background1" w:themeFillShade="D9"/>
          </w:tcPr>
          <w:p w14:paraId="04F8C20A" w14:textId="77777777" w:rsidR="00142B1A" w:rsidRPr="009423BC" w:rsidRDefault="00156CFA" w:rsidP="00142B1A">
            <w:pPr>
              <w:rPr>
                <w:bCs/>
              </w:rPr>
            </w:pPr>
            <w:r w:rsidRPr="009423BC">
              <w:rPr>
                <w:b/>
                <w:bCs/>
              </w:rPr>
              <w:t>Pieteikumu un/vai piedāvājumu atvēršanas vieta, datums un laiks:</w:t>
            </w:r>
            <w:r w:rsidRPr="009423BC">
              <w:t xml:space="preserve"> </w:t>
            </w:r>
          </w:p>
        </w:tc>
      </w:tr>
      <w:tr w:rsidR="00451FEC" w:rsidRPr="009423BC" w14:paraId="51892515" w14:textId="77777777" w:rsidTr="00142B1A">
        <w:tc>
          <w:tcPr>
            <w:tcW w:w="5000" w:type="pct"/>
            <w:tcBorders>
              <w:top w:val="nil"/>
              <w:bottom w:val="single" w:sz="4" w:space="0" w:color="A6A6A6" w:themeColor="background1" w:themeShade="A6"/>
            </w:tcBorders>
          </w:tcPr>
          <w:p w14:paraId="548A1D0C" w14:textId="657047F5" w:rsidR="00142B1A" w:rsidRPr="009423BC" w:rsidRDefault="00187BBC" w:rsidP="00142B1A">
            <w:pPr>
              <w:jc w:val="both"/>
              <w:rPr>
                <w:bCs/>
              </w:rPr>
            </w:pPr>
            <w:r w:rsidRPr="009423BC">
              <w:rPr>
                <w:bCs/>
              </w:rPr>
              <w:t>Rīga, Rātslaukums 1 (LATVIJA), LV-1050, 12.02.2024 14:00</w:t>
            </w:r>
          </w:p>
        </w:tc>
      </w:tr>
    </w:tbl>
    <w:p w14:paraId="15607AA9" w14:textId="77777777" w:rsidR="00142B1A" w:rsidRPr="009423BC" w:rsidRDefault="00142B1A" w:rsidP="00142B1A">
      <w:pPr>
        <w:rPr>
          <w:b/>
          <w:bCs/>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3260"/>
        <w:gridCol w:w="3402"/>
        <w:gridCol w:w="1701"/>
        <w:gridCol w:w="569"/>
        <w:gridCol w:w="10"/>
      </w:tblGrid>
      <w:tr w:rsidR="00451FEC" w:rsidRPr="009423BC" w14:paraId="2885B439" w14:textId="77777777" w:rsidTr="00814B33">
        <w:tc>
          <w:tcPr>
            <w:tcW w:w="9652"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9423BC" w:rsidRDefault="00156CFA" w:rsidP="00142B1A">
            <w:pPr>
              <w:rPr>
                <w:bCs/>
              </w:rPr>
            </w:pPr>
            <w:r w:rsidRPr="009423BC">
              <w:rPr>
                <w:b/>
                <w:bCs/>
              </w:rPr>
              <w:t xml:space="preserve">Pretendentu,  kuriem piešķirtas </w:t>
            </w:r>
            <w:r w:rsidR="008C756A" w:rsidRPr="009423BC">
              <w:rPr>
                <w:b/>
                <w:bCs/>
              </w:rPr>
              <w:t>līguma</w:t>
            </w:r>
            <w:r w:rsidRPr="009423BC">
              <w:rPr>
                <w:b/>
                <w:bCs/>
              </w:rPr>
              <w:t xml:space="preserve"> slēgšanas tiesības, izvēles pamatojums un  līgumcena:</w:t>
            </w:r>
          </w:p>
        </w:tc>
      </w:tr>
      <w:tr w:rsidR="00451FEC" w:rsidRPr="009423BC"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9423BC" w:rsidRDefault="00142B1A" w:rsidP="00142B1A">
            <w:pPr>
              <w:rPr>
                <w:bCs/>
              </w:rPr>
            </w:pPr>
          </w:p>
        </w:tc>
        <w:tc>
          <w:tcPr>
            <w:tcW w:w="8363" w:type="dxa"/>
            <w:gridSpan w:val="3"/>
          </w:tcPr>
          <w:p w14:paraId="71C2D2D9" w14:textId="77777777" w:rsidR="00142B1A" w:rsidRPr="009423BC" w:rsidRDefault="00142B1A" w:rsidP="00142B1A">
            <w:pPr>
              <w:rPr>
                <w:bCs/>
              </w:rPr>
            </w:pPr>
          </w:p>
        </w:tc>
        <w:tc>
          <w:tcPr>
            <w:tcW w:w="569" w:type="dxa"/>
            <w:tcBorders>
              <w:right w:val="single" w:sz="4" w:space="0" w:color="A6A6A6" w:themeColor="background1" w:themeShade="A6"/>
            </w:tcBorders>
          </w:tcPr>
          <w:p w14:paraId="5A1FBF60" w14:textId="77777777" w:rsidR="00142B1A" w:rsidRPr="009423BC" w:rsidRDefault="00142B1A" w:rsidP="00142B1A">
            <w:pPr>
              <w:rPr>
                <w:bCs/>
              </w:rPr>
            </w:pPr>
          </w:p>
        </w:tc>
      </w:tr>
      <w:tr w:rsidR="00451FEC" w:rsidRPr="009423BC"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9423BC" w:rsidRDefault="00142B1A" w:rsidP="00523938">
            <w:pPr>
              <w:rPr>
                <w:bCs/>
              </w:rPr>
            </w:pPr>
          </w:p>
        </w:tc>
        <w:tc>
          <w:tcPr>
            <w:tcW w:w="8363" w:type="dxa"/>
            <w:gridSpan w:val="3"/>
          </w:tcPr>
          <w:p w14:paraId="2E35A82E" w14:textId="051351FF" w:rsidR="00142B1A" w:rsidRPr="009423BC" w:rsidRDefault="00142B1A" w:rsidP="00142B1A"/>
        </w:tc>
        <w:tc>
          <w:tcPr>
            <w:tcW w:w="569" w:type="dxa"/>
            <w:tcBorders>
              <w:right w:val="single" w:sz="4" w:space="0" w:color="A6A6A6" w:themeColor="background1" w:themeShade="A6"/>
            </w:tcBorders>
          </w:tcPr>
          <w:p w14:paraId="5B81C054" w14:textId="77777777" w:rsidR="00142B1A" w:rsidRPr="009423BC" w:rsidRDefault="00142B1A" w:rsidP="00142B1A">
            <w:pPr>
              <w:rPr>
                <w:bCs/>
              </w:rPr>
            </w:pPr>
          </w:p>
        </w:tc>
      </w:tr>
      <w:tr w:rsidR="00451FEC" w:rsidRPr="009423BC" w14:paraId="6D45E95A" w14:textId="77777777" w:rsidTr="00F44546">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Pr>
        <w:tc>
          <w:tcPr>
            <w:tcW w:w="710" w:type="dxa"/>
            <w:tcBorders>
              <w:top w:val="nil"/>
              <w:bottom w:val="nil"/>
            </w:tcBorders>
          </w:tcPr>
          <w:p w14:paraId="21AE35A8" w14:textId="77777777" w:rsidR="00142B1A" w:rsidRPr="009423BC" w:rsidRDefault="00142B1A" w:rsidP="00142B1A">
            <w:pPr>
              <w:rPr>
                <w:b/>
                <w:bCs/>
              </w:rPr>
            </w:pPr>
          </w:p>
        </w:tc>
        <w:tc>
          <w:tcPr>
            <w:tcW w:w="3260" w:type="dxa"/>
            <w:shd w:val="clear" w:color="auto" w:fill="D9D9D9" w:themeFill="background1" w:themeFillShade="D9"/>
          </w:tcPr>
          <w:p w14:paraId="334D4387" w14:textId="77777777" w:rsidR="00142B1A" w:rsidRPr="009423BC" w:rsidRDefault="00156CFA" w:rsidP="00142B1A">
            <w:pPr>
              <w:jc w:val="center"/>
              <w:rPr>
                <w:b/>
                <w:bCs/>
              </w:rPr>
            </w:pPr>
            <w:r w:rsidRPr="009423BC">
              <w:rPr>
                <w:b/>
                <w:bCs/>
              </w:rPr>
              <w:t>Pretendenta nosaukums</w:t>
            </w:r>
          </w:p>
        </w:tc>
        <w:tc>
          <w:tcPr>
            <w:tcW w:w="3402" w:type="dxa"/>
            <w:tcBorders>
              <w:bottom w:val="single" w:sz="4" w:space="0" w:color="A6A6A6" w:themeColor="background1" w:themeShade="A6"/>
            </w:tcBorders>
            <w:shd w:val="clear" w:color="auto" w:fill="D9D9D9" w:themeFill="background1" w:themeFillShade="D9"/>
          </w:tcPr>
          <w:p w14:paraId="36244F2F" w14:textId="77777777" w:rsidR="00142B1A" w:rsidRPr="009423BC" w:rsidRDefault="00156CFA" w:rsidP="00142B1A">
            <w:pPr>
              <w:jc w:val="center"/>
              <w:rPr>
                <w:b/>
                <w:bCs/>
              </w:rPr>
            </w:pPr>
            <w:r w:rsidRPr="009423BC">
              <w:rPr>
                <w:b/>
                <w:bCs/>
              </w:rPr>
              <w:t>Izvēles pamatojums</w:t>
            </w:r>
          </w:p>
        </w:tc>
        <w:tc>
          <w:tcPr>
            <w:tcW w:w="1701" w:type="dxa"/>
            <w:tcBorders>
              <w:bottom w:val="single" w:sz="4" w:space="0" w:color="A6A6A6" w:themeColor="background1" w:themeShade="A6"/>
            </w:tcBorders>
            <w:shd w:val="clear" w:color="auto" w:fill="D9D9D9" w:themeFill="background1" w:themeFillShade="D9"/>
          </w:tcPr>
          <w:p w14:paraId="29FEA04F" w14:textId="7AE4F7C0" w:rsidR="00142B1A" w:rsidRPr="009423BC" w:rsidRDefault="008C756A" w:rsidP="00142B1A">
            <w:pPr>
              <w:jc w:val="center"/>
              <w:rPr>
                <w:b/>
                <w:bCs/>
              </w:rPr>
            </w:pPr>
            <w:r w:rsidRPr="009423BC">
              <w:rPr>
                <w:b/>
                <w:bCs/>
              </w:rPr>
              <w:t>Līguma</w:t>
            </w:r>
            <w:r w:rsidR="00123C32" w:rsidRPr="009423BC">
              <w:rPr>
                <w:b/>
                <w:bCs/>
              </w:rPr>
              <w:t xml:space="preserve"> summa</w:t>
            </w:r>
          </w:p>
        </w:tc>
        <w:tc>
          <w:tcPr>
            <w:tcW w:w="569" w:type="dxa"/>
            <w:tcBorders>
              <w:top w:val="nil"/>
              <w:bottom w:val="nil"/>
            </w:tcBorders>
          </w:tcPr>
          <w:p w14:paraId="2858AF32" w14:textId="77777777" w:rsidR="00142B1A" w:rsidRPr="009423BC" w:rsidRDefault="00142B1A" w:rsidP="00142B1A">
            <w:pPr>
              <w:rPr>
                <w:b/>
                <w:bCs/>
              </w:rPr>
            </w:pPr>
          </w:p>
        </w:tc>
      </w:tr>
      <w:tr w:rsidR="00451FEC" w:rsidRPr="009423BC" w14:paraId="5FA9A8A6" w14:textId="77777777" w:rsidTr="00F44546">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E1619E2" w14:textId="77777777" w:rsidR="00142B1A" w:rsidRPr="009423BC" w:rsidRDefault="00142B1A" w:rsidP="00142B1A">
            <w:pPr>
              <w:rPr>
                <w:bCs/>
              </w:rPr>
            </w:pPr>
          </w:p>
          <w:p w14:paraId="20EBB411" w14:textId="77777777" w:rsidR="00142B1A" w:rsidRPr="009423BC" w:rsidRDefault="00142B1A" w:rsidP="00142B1A">
            <w:pPr>
              <w:rPr>
                <w:b/>
                <w:bCs/>
              </w:rPr>
            </w:pPr>
          </w:p>
        </w:tc>
        <w:tc>
          <w:tcPr>
            <w:tcW w:w="3260" w:type="dxa"/>
            <w:tcBorders>
              <w:bottom w:val="single" w:sz="4" w:space="0" w:color="A6A6A6" w:themeColor="background1" w:themeShade="A6"/>
            </w:tcBorders>
          </w:tcPr>
          <w:p w14:paraId="168BED96" w14:textId="77777777" w:rsidR="00187BBC" w:rsidRPr="009423BC" w:rsidRDefault="00187BBC" w:rsidP="00187BBC">
            <w:pPr>
              <w:rPr>
                <w:bCs/>
              </w:rPr>
            </w:pPr>
            <w:r w:rsidRPr="009423BC">
              <w:rPr>
                <w:bCs/>
              </w:rPr>
              <w:t>"BTA Baltic Insurance Company" AAS</w:t>
            </w:r>
          </w:p>
          <w:p w14:paraId="0D67B62A" w14:textId="386ADC1E" w:rsidR="00142B1A" w:rsidRPr="009423BC" w:rsidRDefault="00142B1A" w:rsidP="00142B1A">
            <w:pPr>
              <w:rPr>
                <w:b/>
                <w:bCs/>
              </w:rPr>
            </w:pPr>
          </w:p>
        </w:tc>
        <w:tc>
          <w:tcPr>
            <w:tcW w:w="3402" w:type="dxa"/>
            <w:tcBorders>
              <w:top w:val="single" w:sz="4" w:space="0" w:color="A6A6A6" w:themeColor="background1" w:themeShade="A6"/>
              <w:bottom w:val="single" w:sz="4" w:space="0" w:color="A6A6A6" w:themeColor="background1" w:themeShade="A6"/>
            </w:tcBorders>
          </w:tcPr>
          <w:p w14:paraId="5EC40F65" w14:textId="2BE0BF89" w:rsidR="00142B1A" w:rsidRPr="009423BC" w:rsidRDefault="005140F5" w:rsidP="00142B1A">
            <w:pPr>
              <w:rPr>
                <w:bCs/>
                <w:highlight w:val="yellow"/>
              </w:rPr>
            </w:pPr>
            <w:r w:rsidRPr="009423BC">
              <w:rPr>
                <w:shd w:val="clear" w:color="auto" w:fill="FFFFFF"/>
              </w:rPr>
              <w:t>Saskaņā ar piedāvājumu izvēles kritēriju - saimnieciski visizdevīgākais piedāvājums</w:t>
            </w:r>
            <w:r w:rsidR="00EE4D45" w:rsidRPr="009423BC">
              <w:rPr>
                <w:shd w:val="clear" w:color="auto" w:fill="FFFFFF"/>
              </w:rPr>
              <w:t xml:space="preserve">, kuru nosaka ņemot vērā </w:t>
            </w:r>
            <w:r w:rsidR="00187BBC" w:rsidRPr="009423BC">
              <w:rPr>
                <w:shd w:val="clear" w:color="auto" w:fill="FFFFFF"/>
              </w:rPr>
              <w:t>kritērijus.</w:t>
            </w:r>
            <w:r w:rsidR="00A63168" w:rsidRPr="009423BC">
              <w:rPr>
                <w:shd w:val="clear" w:color="auto" w:fill="FFFFFF"/>
              </w:rPr>
              <w:t xml:space="preserve"> </w:t>
            </w:r>
          </w:p>
        </w:tc>
        <w:tc>
          <w:tcPr>
            <w:tcW w:w="1701" w:type="dxa"/>
            <w:tcBorders>
              <w:top w:val="single" w:sz="4" w:space="0" w:color="A6A6A6" w:themeColor="background1" w:themeShade="A6"/>
              <w:bottom w:val="single" w:sz="4" w:space="0" w:color="A6A6A6" w:themeColor="background1" w:themeShade="A6"/>
            </w:tcBorders>
          </w:tcPr>
          <w:p w14:paraId="228F80FE" w14:textId="3798E026" w:rsidR="00142B1A" w:rsidRPr="009423BC" w:rsidRDefault="00187BBC" w:rsidP="00EE4D45">
            <w:pPr>
              <w:rPr>
                <w:highlight w:val="yellow"/>
              </w:rPr>
            </w:pPr>
            <w:r w:rsidRPr="009423BC">
              <w:rPr>
                <w:b/>
              </w:rPr>
              <w:t xml:space="preserve">EUR </w:t>
            </w:r>
            <w:r w:rsidRPr="009423BC">
              <w:rPr>
                <w:b/>
                <w:bCs/>
              </w:rPr>
              <w:t xml:space="preserve">3 324 016.50 (trīs miljoni trīs simti divdesmit četri tūkstoši sešpadsmit euro un 50 centi) bez pievienotās </w:t>
            </w:r>
            <w:r w:rsidRPr="009423BC">
              <w:rPr>
                <w:b/>
                <w:bCs/>
              </w:rPr>
              <w:lastRenderedPageBreak/>
              <w:t>vērtības nodokļa</w:t>
            </w:r>
          </w:p>
        </w:tc>
        <w:tc>
          <w:tcPr>
            <w:tcW w:w="569" w:type="dxa"/>
            <w:tcBorders>
              <w:top w:val="nil"/>
              <w:bottom w:val="nil"/>
            </w:tcBorders>
          </w:tcPr>
          <w:p w14:paraId="765447F1" w14:textId="77777777" w:rsidR="00142B1A" w:rsidRPr="009423BC" w:rsidRDefault="00142B1A" w:rsidP="00142B1A">
            <w:pPr>
              <w:rPr>
                <w:bCs/>
              </w:rPr>
            </w:pPr>
          </w:p>
          <w:p w14:paraId="1A58E72F" w14:textId="77777777" w:rsidR="00142B1A" w:rsidRPr="009423BC" w:rsidRDefault="00142B1A" w:rsidP="00142B1A">
            <w:pPr>
              <w:rPr>
                <w:b/>
                <w:bCs/>
              </w:rPr>
            </w:pPr>
          </w:p>
        </w:tc>
      </w:tr>
      <w:tr w:rsidR="00451FEC" w:rsidRPr="009423BC"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142B1A" w:rsidRPr="009423BC" w:rsidRDefault="00142B1A" w:rsidP="00142B1A">
            <w:pPr>
              <w:rPr>
                <w:bCs/>
              </w:rPr>
            </w:pPr>
          </w:p>
        </w:tc>
        <w:tc>
          <w:tcPr>
            <w:tcW w:w="8363" w:type="dxa"/>
            <w:gridSpan w:val="3"/>
            <w:tcBorders>
              <w:bottom w:val="single" w:sz="4" w:space="0" w:color="A6A6A6" w:themeColor="background1" w:themeShade="A6"/>
            </w:tcBorders>
          </w:tcPr>
          <w:p w14:paraId="237080C4" w14:textId="77777777" w:rsidR="00142B1A" w:rsidRPr="009423BC" w:rsidRDefault="00142B1A" w:rsidP="00142B1A">
            <w:pPr>
              <w:rPr>
                <w:bCs/>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142B1A" w:rsidRPr="009423BC" w:rsidRDefault="00142B1A" w:rsidP="00142B1A">
            <w:pPr>
              <w:rPr>
                <w:bCs/>
              </w:rPr>
            </w:pPr>
          </w:p>
        </w:tc>
      </w:tr>
    </w:tbl>
    <w:p w14:paraId="5D879AD7" w14:textId="77777777" w:rsidR="00142B1A" w:rsidRPr="009423BC" w:rsidRDefault="00142B1A" w:rsidP="00142B1A">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9423BC"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9423BC" w:rsidRDefault="00A91A1B">
            <w:pPr>
              <w:rPr>
                <w:bCs/>
              </w:rPr>
            </w:pPr>
            <w:r w:rsidRPr="009423BC">
              <w:rPr>
                <w:b/>
                <w:bCs/>
              </w:rPr>
              <w:t>Atlases un kvalifikācijas atbilstības kopsavilkums:</w:t>
            </w:r>
            <w:r w:rsidRPr="009423BC">
              <w:rPr>
                <w:bCs/>
              </w:rPr>
              <w:t xml:space="preserve"> </w:t>
            </w:r>
          </w:p>
        </w:tc>
      </w:tr>
      <w:tr w:rsidR="00A91A1B" w:rsidRPr="009423BC"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9423BC" w:rsidRDefault="00A91A1B">
            <w:pPr>
              <w:rPr>
                <w:bCs/>
              </w:rPr>
            </w:pPr>
          </w:p>
        </w:tc>
        <w:tc>
          <w:tcPr>
            <w:tcW w:w="9072" w:type="dxa"/>
            <w:tcBorders>
              <w:top w:val="nil"/>
              <w:left w:val="nil"/>
              <w:bottom w:val="nil"/>
              <w:right w:val="nil"/>
            </w:tcBorders>
          </w:tcPr>
          <w:p w14:paraId="1FE09D58" w14:textId="15B9F91B" w:rsidR="00A91A1B" w:rsidRPr="009423BC" w:rsidRDefault="00A6412B">
            <w:pPr>
              <w:rPr>
                <w:bCs/>
              </w:rPr>
            </w:pPr>
            <w:r w:rsidRPr="009423BC">
              <w:rPr>
                <w:bCs/>
              </w:rPr>
              <w:t>Atbilstība izvērtēta saskaņā ar nolikuma prasībām</w:t>
            </w:r>
            <w:r w:rsidR="006A0C8C" w:rsidRPr="009423BC">
              <w:rPr>
                <w:bCs/>
              </w:rPr>
              <w:t>, pretendent</w:t>
            </w:r>
            <w:r w:rsidR="00187BBC" w:rsidRPr="009423BC">
              <w:rPr>
                <w:bCs/>
              </w:rPr>
              <w:t>a</w:t>
            </w:r>
            <w:r w:rsidR="006A0C8C" w:rsidRPr="009423BC">
              <w:rPr>
                <w:bCs/>
              </w:rPr>
              <w:t xml:space="preserve"> piedāvājum</w:t>
            </w:r>
            <w:r w:rsidR="00187BBC" w:rsidRPr="009423BC">
              <w:rPr>
                <w:bCs/>
              </w:rPr>
              <w:t>s</w:t>
            </w:r>
            <w:r w:rsidR="006A0C8C" w:rsidRPr="009423BC">
              <w:rPr>
                <w:bCs/>
              </w:rPr>
              <w:t xml:space="preserve"> atzīt</w:t>
            </w:r>
            <w:r w:rsidR="00187BBC" w:rsidRPr="009423BC">
              <w:rPr>
                <w:bCs/>
              </w:rPr>
              <w:t>s</w:t>
            </w:r>
            <w:r w:rsidR="006A0C8C" w:rsidRPr="009423BC">
              <w:rPr>
                <w:bCs/>
              </w:rPr>
              <w:t xml:space="preserve"> par atbilstoš</w:t>
            </w:r>
            <w:r w:rsidR="00187BBC" w:rsidRPr="009423BC">
              <w:rPr>
                <w:bCs/>
              </w:rPr>
              <w:t>u</w:t>
            </w:r>
            <w:r w:rsidR="00F44546" w:rsidRPr="009423BC">
              <w:rPr>
                <w:bCs/>
              </w:rPr>
              <w:t>.</w:t>
            </w:r>
          </w:p>
        </w:tc>
        <w:tc>
          <w:tcPr>
            <w:tcW w:w="284" w:type="dxa"/>
            <w:tcBorders>
              <w:top w:val="nil"/>
              <w:left w:val="nil"/>
              <w:bottom w:val="nil"/>
              <w:right w:val="single" w:sz="4" w:space="0" w:color="A6A6A6" w:themeColor="background1" w:themeShade="A6"/>
            </w:tcBorders>
          </w:tcPr>
          <w:p w14:paraId="07010061" w14:textId="77777777" w:rsidR="00A91A1B" w:rsidRPr="009423BC" w:rsidRDefault="00A91A1B">
            <w:pPr>
              <w:rPr>
                <w:bCs/>
              </w:rPr>
            </w:pPr>
          </w:p>
        </w:tc>
      </w:tr>
      <w:tr w:rsidR="00A91A1B" w:rsidRPr="009423BC"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9423BC" w:rsidRDefault="00A91A1B">
            <w:pPr>
              <w:rPr>
                <w:bCs/>
              </w:rPr>
            </w:pPr>
          </w:p>
        </w:tc>
        <w:tc>
          <w:tcPr>
            <w:tcW w:w="9072" w:type="dxa"/>
            <w:tcBorders>
              <w:top w:val="nil"/>
              <w:left w:val="nil"/>
              <w:bottom w:val="single" w:sz="4" w:space="0" w:color="A6A6A6" w:themeColor="background1" w:themeShade="A6"/>
              <w:right w:val="nil"/>
            </w:tcBorders>
          </w:tcPr>
          <w:p w14:paraId="592C3FC3" w14:textId="77777777" w:rsidR="00A91A1B" w:rsidRPr="009423BC" w:rsidRDefault="00A91A1B">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9423BC" w:rsidRDefault="00A91A1B">
            <w:pPr>
              <w:rPr>
                <w:bCs/>
              </w:rPr>
            </w:pPr>
          </w:p>
        </w:tc>
      </w:tr>
    </w:tbl>
    <w:p w14:paraId="2DD06877" w14:textId="77777777" w:rsidR="00A91A1B" w:rsidRPr="009423BC" w:rsidRDefault="00A91A1B" w:rsidP="00A91A1B">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9423BC"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9423BC" w:rsidRDefault="00A91A1B">
            <w:pPr>
              <w:rPr>
                <w:bCs/>
              </w:rPr>
            </w:pPr>
            <w:r w:rsidRPr="009423BC">
              <w:rPr>
                <w:b/>
                <w:bCs/>
              </w:rPr>
              <w:t xml:space="preserve">Tehniskā piedāvājuma atbilstības kopsavilkums: </w:t>
            </w:r>
          </w:p>
        </w:tc>
      </w:tr>
      <w:tr w:rsidR="00A91A1B" w:rsidRPr="009423BC"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9423BC" w:rsidRDefault="00A91A1B">
            <w:pPr>
              <w:rPr>
                <w:bCs/>
              </w:rPr>
            </w:pPr>
          </w:p>
        </w:tc>
        <w:tc>
          <w:tcPr>
            <w:tcW w:w="9072" w:type="dxa"/>
            <w:tcBorders>
              <w:top w:val="nil"/>
              <w:left w:val="nil"/>
              <w:bottom w:val="nil"/>
              <w:right w:val="nil"/>
            </w:tcBorders>
          </w:tcPr>
          <w:p w14:paraId="397EF73B" w14:textId="30F203F1" w:rsidR="00A91A1B" w:rsidRPr="009423BC" w:rsidRDefault="00A6412B">
            <w:pPr>
              <w:rPr>
                <w:bCs/>
              </w:rPr>
            </w:pPr>
            <w:r w:rsidRPr="009423BC">
              <w:rPr>
                <w:bCs/>
              </w:rPr>
              <w:t>Tehnisk</w:t>
            </w:r>
            <w:r w:rsidR="00187BBC" w:rsidRPr="009423BC">
              <w:rPr>
                <w:bCs/>
              </w:rPr>
              <w:t xml:space="preserve">ais </w:t>
            </w:r>
            <w:r w:rsidRPr="009423BC">
              <w:rPr>
                <w:bCs/>
              </w:rPr>
              <w:t>piedāvājum</w:t>
            </w:r>
            <w:r w:rsidR="00187BBC" w:rsidRPr="009423BC">
              <w:rPr>
                <w:bCs/>
              </w:rPr>
              <w:t>s</w:t>
            </w:r>
            <w:r w:rsidRPr="009423BC">
              <w:rPr>
                <w:bCs/>
              </w:rPr>
              <w:t xml:space="preserve"> izvērtēt</w:t>
            </w:r>
            <w:r w:rsidR="00187BBC" w:rsidRPr="009423BC">
              <w:rPr>
                <w:bCs/>
              </w:rPr>
              <w:t>s</w:t>
            </w:r>
            <w:r w:rsidRPr="009423BC">
              <w:rPr>
                <w:bCs/>
              </w:rPr>
              <w:t xml:space="preserve"> saskaņā ar nolikuma un tehniskās specifikācijas prasībām</w:t>
            </w:r>
            <w:r w:rsidR="00EE4D45" w:rsidRPr="009423BC">
              <w:rPr>
                <w:bCs/>
              </w:rPr>
              <w:t xml:space="preserve"> un atzīt</w:t>
            </w:r>
            <w:r w:rsidR="00187BBC" w:rsidRPr="009423BC">
              <w:rPr>
                <w:bCs/>
              </w:rPr>
              <w:t>s</w:t>
            </w:r>
            <w:r w:rsidR="001A3AB1" w:rsidRPr="009423BC">
              <w:rPr>
                <w:bCs/>
              </w:rPr>
              <w:t xml:space="preserve"> </w:t>
            </w:r>
            <w:r w:rsidR="00EE4D45" w:rsidRPr="009423BC">
              <w:rPr>
                <w:bCs/>
              </w:rPr>
              <w:t>par atbilstoš</w:t>
            </w:r>
            <w:r w:rsidR="00F44546" w:rsidRPr="009423BC">
              <w:rPr>
                <w:bCs/>
              </w:rPr>
              <w:t>iem.</w:t>
            </w:r>
          </w:p>
        </w:tc>
        <w:tc>
          <w:tcPr>
            <w:tcW w:w="284" w:type="dxa"/>
            <w:tcBorders>
              <w:top w:val="nil"/>
              <w:left w:val="nil"/>
              <w:bottom w:val="nil"/>
              <w:right w:val="single" w:sz="4" w:space="0" w:color="A6A6A6" w:themeColor="background1" w:themeShade="A6"/>
            </w:tcBorders>
          </w:tcPr>
          <w:p w14:paraId="56DF5438" w14:textId="77777777" w:rsidR="00A91A1B" w:rsidRPr="009423BC" w:rsidRDefault="00A91A1B">
            <w:pPr>
              <w:rPr>
                <w:bCs/>
              </w:rPr>
            </w:pPr>
          </w:p>
        </w:tc>
      </w:tr>
      <w:tr w:rsidR="00A91A1B" w:rsidRPr="009423BC"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9423BC" w:rsidRDefault="00A91A1B">
            <w:pPr>
              <w:rPr>
                <w:bCs/>
              </w:rPr>
            </w:pPr>
          </w:p>
        </w:tc>
        <w:tc>
          <w:tcPr>
            <w:tcW w:w="9072" w:type="dxa"/>
            <w:tcBorders>
              <w:top w:val="nil"/>
              <w:left w:val="nil"/>
              <w:bottom w:val="single" w:sz="4" w:space="0" w:color="A6A6A6" w:themeColor="background1" w:themeShade="A6"/>
              <w:right w:val="nil"/>
            </w:tcBorders>
          </w:tcPr>
          <w:p w14:paraId="782277E0" w14:textId="77777777" w:rsidR="00A91A1B" w:rsidRPr="009423BC" w:rsidRDefault="00A91A1B">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9423BC" w:rsidRDefault="00A91A1B">
            <w:pPr>
              <w:rPr>
                <w:bCs/>
              </w:rPr>
            </w:pPr>
          </w:p>
        </w:tc>
      </w:tr>
    </w:tbl>
    <w:p w14:paraId="62FC493E" w14:textId="77777777" w:rsidR="00A91A1B" w:rsidRPr="009423BC" w:rsidRDefault="00A91A1B" w:rsidP="00A91A1B">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9423BC"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9423BC" w:rsidRDefault="00A91A1B">
            <w:pPr>
              <w:rPr>
                <w:bCs/>
              </w:rPr>
            </w:pPr>
            <w:r w:rsidRPr="009423BC">
              <w:rPr>
                <w:b/>
                <w:bCs/>
              </w:rPr>
              <w:t>Saimnieciski visizdevīgākā piedāvājuma vērtēšanas kopsavilkums:</w:t>
            </w:r>
          </w:p>
        </w:tc>
      </w:tr>
      <w:tr w:rsidR="00A91A1B" w:rsidRPr="009423BC"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9423BC" w:rsidRDefault="00A91A1B">
            <w:pPr>
              <w:rPr>
                <w:bCs/>
              </w:rPr>
            </w:pPr>
          </w:p>
        </w:tc>
        <w:tc>
          <w:tcPr>
            <w:tcW w:w="9077" w:type="dxa"/>
            <w:tcBorders>
              <w:top w:val="nil"/>
              <w:left w:val="nil"/>
              <w:bottom w:val="nil"/>
              <w:right w:val="nil"/>
            </w:tcBorders>
          </w:tcPr>
          <w:p w14:paraId="559FB0CB" w14:textId="03B9FCAA" w:rsidR="007F77D4" w:rsidRPr="009423BC" w:rsidRDefault="00187BBC" w:rsidP="00EE4D45">
            <w:pPr>
              <w:autoSpaceDE w:val="0"/>
              <w:autoSpaceDN w:val="0"/>
              <w:adjustRightInd w:val="0"/>
              <w:jc w:val="both"/>
              <w:rPr>
                <w:b/>
                <w:i/>
                <w:iCs/>
                <w:noProof/>
              </w:rPr>
            </w:pPr>
            <w:r w:rsidRPr="009423BC">
              <w:t>Skatīt pielikumā.</w:t>
            </w:r>
            <w:r w:rsidR="00F44546" w:rsidRPr="009423BC">
              <w:t xml:space="preserve"> </w:t>
            </w:r>
          </w:p>
        </w:tc>
        <w:tc>
          <w:tcPr>
            <w:tcW w:w="284" w:type="dxa"/>
            <w:tcBorders>
              <w:top w:val="nil"/>
              <w:left w:val="nil"/>
              <w:bottom w:val="nil"/>
              <w:right w:val="single" w:sz="4" w:space="0" w:color="A6A6A6" w:themeColor="background1" w:themeShade="A6"/>
            </w:tcBorders>
          </w:tcPr>
          <w:p w14:paraId="6A4E43AB" w14:textId="77777777" w:rsidR="00A91A1B" w:rsidRPr="009423BC" w:rsidRDefault="00A91A1B">
            <w:pPr>
              <w:rPr>
                <w:bCs/>
              </w:rPr>
            </w:pPr>
          </w:p>
        </w:tc>
      </w:tr>
      <w:tr w:rsidR="00A91A1B" w:rsidRPr="009423BC"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9423BC" w:rsidRDefault="00A91A1B">
            <w:pPr>
              <w:rPr>
                <w:bCs/>
              </w:rPr>
            </w:pPr>
          </w:p>
        </w:tc>
        <w:tc>
          <w:tcPr>
            <w:tcW w:w="9077" w:type="dxa"/>
            <w:tcBorders>
              <w:top w:val="nil"/>
              <w:left w:val="nil"/>
              <w:bottom w:val="single" w:sz="4" w:space="0" w:color="A6A6A6" w:themeColor="background1" w:themeShade="A6"/>
              <w:right w:val="nil"/>
            </w:tcBorders>
          </w:tcPr>
          <w:p w14:paraId="703BE4AF" w14:textId="77777777" w:rsidR="00A91A1B" w:rsidRPr="009423BC" w:rsidRDefault="00A91A1B">
            <w:pPr>
              <w:rPr>
                <w:bCs/>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9423BC" w:rsidRDefault="00A91A1B">
            <w:pPr>
              <w:rPr>
                <w:bCs/>
              </w:rPr>
            </w:pPr>
          </w:p>
        </w:tc>
      </w:tr>
    </w:tbl>
    <w:p w14:paraId="6BAF4544" w14:textId="77777777" w:rsidR="00142B1A" w:rsidRPr="009423BC" w:rsidRDefault="00156CFA" w:rsidP="00947573">
      <w:pPr>
        <w:jc w:val="both"/>
        <w:rPr>
          <w:bCs/>
        </w:rPr>
      </w:pPr>
      <w:r w:rsidRPr="009423BC">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9423BC"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9423BC" w:rsidRDefault="00156CFA" w:rsidP="00142B1A">
            <w:pPr>
              <w:rPr>
                <w:b/>
                <w:bCs/>
              </w:rPr>
            </w:pPr>
            <w:r w:rsidRPr="009423BC">
              <w:rPr>
                <w:b/>
                <w:bCs/>
              </w:rPr>
              <w:t>Informācija (ja tā ir zināma) par daļu (-ām), kuru (-as) izraudzītais piegādātājs (-i) plānojis (-uši) nodot apakšuzņēmējam (-iem):</w:t>
            </w:r>
          </w:p>
        </w:tc>
      </w:tr>
      <w:tr w:rsidR="00451FEC" w:rsidRPr="009423BC"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9423BC" w:rsidRDefault="00142B1A" w:rsidP="00142B1A">
            <w:pPr>
              <w:rPr>
                <w:b/>
                <w:bCs/>
              </w:rPr>
            </w:pPr>
          </w:p>
        </w:tc>
        <w:tc>
          <w:tcPr>
            <w:tcW w:w="9072" w:type="dxa"/>
            <w:tcBorders>
              <w:top w:val="nil"/>
              <w:left w:val="nil"/>
              <w:bottom w:val="single" w:sz="4" w:space="0" w:color="A6A6A6" w:themeColor="background1" w:themeShade="A6"/>
              <w:right w:val="nil"/>
            </w:tcBorders>
          </w:tcPr>
          <w:p w14:paraId="726E006A" w14:textId="6EBD7A89" w:rsidR="00142B1A" w:rsidRPr="009423BC" w:rsidRDefault="008C756A" w:rsidP="00142B1A">
            <w:r w:rsidRPr="009423BC">
              <w:t xml:space="preserve">Nav attiecināms </w:t>
            </w:r>
          </w:p>
        </w:tc>
        <w:tc>
          <w:tcPr>
            <w:tcW w:w="291" w:type="dxa"/>
            <w:tcBorders>
              <w:top w:val="nil"/>
              <w:left w:val="nil"/>
              <w:bottom w:val="single" w:sz="4" w:space="0" w:color="A6A6A6" w:themeColor="background1" w:themeShade="A6"/>
            </w:tcBorders>
          </w:tcPr>
          <w:p w14:paraId="0112D6CD" w14:textId="77777777" w:rsidR="00142B1A" w:rsidRPr="009423BC" w:rsidRDefault="00142B1A" w:rsidP="00142B1A">
            <w:pPr>
              <w:rPr>
                <w:b/>
                <w:bCs/>
              </w:rPr>
            </w:pPr>
          </w:p>
        </w:tc>
      </w:tr>
    </w:tbl>
    <w:p w14:paraId="55172728" w14:textId="77777777" w:rsidR="00142B1A" w:rsidRPr="009423BC" w:rsidRDefault="00142B1A" w:rsidP="00142B1A">
      <w:pPr>
        <w:rPr>
          <w:b/>
          <w:bCs/>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451FEC" w:rsidRPr="009423BC" w14:paraId="3F88A7D4" w14:textId="77777777" w:rsidTr="006A0C8C">
        <w:trPr>
          <w:trHeight w:val="480"/>
        </w:trPr>
        <w:tc>
          <w:tcPr>
            <w:tcW w:w="9654" w:type="dxa"/>
            <w:gridSpan w:val="3"/>
            <w:tcBorders>
              <w:bottom w:val="nil"/>
            </w:tcBorders>
            <w:shd w:val="clear" w:color="auto" w:fill="D9D9D9" w:themeFill="background1" w:themeFillShade="D9"/>
          </w:tcPr>
          <w:p w14:paraId="74461460" w14:textId="738DD07E" w:rsidR="00142B1A" w:rsidRPr="009423BC" w:rsidRDefault="00156CFA" w:rsidP="00142B1A">
            <w:pPr>
              <w:rPr>
                <w:b/>
                <w:bCs/>
              </w:rPr>
            </w:pPr>
            <w:r w:rsidRPr="009423BC">
              <w:rPr>
                <w:b/>
                <w:bCs/>
              </w:rPr>
              <w:t>Pamatojums lēmumam par katru noraidīto pretendentu, kā arī par iepirkuma procedūras dokumentiem neatbilstošiem piedāvājumiem:</w:t>
            </w:r>
          </w:p>
        </w:tc>
      </w:tr>
      <w:tr w:rsidR="00451FEC" w:rsidRPr="009423BC" w14:paraId="0C327BFF" w14:textId="77777777" w:rsidTr="006A0C8C">
        <w:trPr>
          <w:trHeight w:val="253"/>
        </w:trPr>
        <w:tc>
          <w:tcPr>
            <w:tcW w:w="284" w:type="dxa"/>
            <w:tcBorders>
              <w:top w:val="nil"/>
              <w:bottom w:val="nil"/>
              <w:right w:val="nil"/>
            </w:tcBorders>
          </w:tcPr>
          <w:p w14:paraId="789B3AB7" w14:textId="77777777" w:rsidR="00142B1A" w:rsidRPr="009423BC" w:rsidRDefault="00142B1A" w:rsidP="00142B1A">
            <w:pPr>
              <w:jc w:val="both"/>
              <w:rPr>
                <w:bCs/>
              </w:rPr>
            </w:pPr>
          </w:p>
        </w:tc>
        <w:tc>
          <w:tcPr>
            <w:tcW w:w="9086" w:type="dxa"/>
            <w:tcBorders>
              <w:top w:val="nil"/>
              <w:left w:val="nil"/>
              <w:bottom w:val="nil"/>
              <w:right w:val="nil"/>
            </w:tcBorders>
          </w:tcPr>
          <w:p w14:paraId="25F0C7D5" w14:textId="77777777" w:rsidR="00187BBC" w:rsidRPr="009423BC" w:rsidRDefault="00187BBC" w:rsidP="00187BBC">
            <w:pPr>
              <w:numPr>
                <w:ilvl w:val="0"/>
                <w:numId w:val="39"/>
              </w:numPr>
              <w:ind w:left="0" w:hanging="142"/>
              <w:jc w:val="both"/>
            </w:pPr>
            <w:r w:rsidRPr="009423BC">
              <w:t xml:space="preserve">              Pretendenta </w:t>
            </w:r>
            <w:r w:rsidRPr="009423BC">
              <w:rPr>
                <w:bCs/>
              </w:rPr>
              <w:t xml:space="preserve">Compensa Life Vienna Insurance Group SE Latvijas filiāle piedāvājums </w:t>
            </w:r>
            <w:r w:rsidRPr="009423BC">
              <w:rPr>
                <w:b/>
                <w:bCs/>
              </w:rPr>
              <w:t>neatbilst</w:t>
            </w:r>
            <w:r w:rsidRPr="009423BC">
              <w:t xml:space="preserve"> Nolikumā noteiktajām prasībām, jo nav iesniegts Nolikuma 3.3. apakšpunkta prasītais pieredzes saraksts saskaņā ar Nolikuma 6. pielikuma formu, kā arī nav pievienotas atsauksmes.</w:t>
            </w:r>
          </w:p>
          <w:p w14:paraId="212F0295" w14:textId="77777777" w:rsidR="00187BBC" w:rsidRPr="009423BC" w:rsidRDefault="00187BBC" w:rsidP="00187BBC">
            <w:pPr>
              <w:ind w:firstLine="720"/>
              <w:jc w:val="both"/>
              <w:rPr>
                <w:color w:val="000000"/>
                <w:shd w:val="clear" w:color="auto" w:fill="FFFFFF"/>
              </w:rPr>
            </w:pPr>
            <w:r w:rsidRPr="009423BC">
              <w:rPr>
                <w:rFonts w:eastAsia="Arial"/>
                <w:color w:val="000000"/>
              </w:rPr>
              <w:t xml:space="preserve">Kā norādīts </w:t>
            </w:r>
            <w:r w:rsidRPr="009423BC">
              <w:rPr>
                <w:rFonts w:eastAsia="Arial"/>
                <w:i/>
                <w:iCs/>
              </w:rPr>
              <w:t xml:space="preserve">2021.gada 18.jūnija Latvijas Republikas Senāta Administratīvo lietu departamenta spriedumā Lietā Nr.A420293918, SKA-176/2021 </w:t>
            </w:r>
            <w:r w:rsidRPr="009423BC">
              <w:rPr>
                <w:rFonts w:eastAsia="Arial"/>
                <w:color w:val="000000"/>
              </w:rPr>
              <w:t>tiesību normā noteiktais „nav sniedzis prasīto informāciju” nav attiecināms tikai uz tiem gadījumiem, kad pasūtītājs pieprasījis pretendentam iesniegt papildu informāciju par piedāvājumu. Minētā tiesību norma attiecināma uz piedāvājumu kopumā. Proti, pasūtītājs izslēdz pretendentu no dalības iepirkumā arī tad, ja tas nav sniedzis informāciju, lai apliecinātu atbilstību nolikumā noteiktajām prasībām.</w:t>
            </w:r>
          </w:p>
          <w:p w14:paraId="2382DD8E" w14:textId="77777777" w:rsidR="00187BBC" w:rsidRPr="009423BC" w:rsidRDefault="00187BBC" w:rsidP="00187BBC">
            <w:pPr>
              <w:ind w:firstLine="720"/>
              <w:jc w:val="both"/>
              <w:rPr>
                <w:rFonts w:eastAsia="Arial"/>
                <w:color w:val="000000"/>
              </w:rPr>
            </w:pPr>
            <w:r w:rsidRPr="009423BC">
              <w:rPr>
                <w:color w:val="000000"/>
              </w:rPr>
              <w:t xml:space="preserve">Publisko iepirkumu likuma 41.panta sestā daļa paredz pretendenta tiesības izskaidrot un papildināt pieteikumā jau norādīto informāciju, </w:t>
            </w:r>
            <w:r w:rsidRPr="009423BC">
              <w:rPr>
                <w:color w:val="000000"/>
                <w:u w:val="single"/>
              </w:rPr>
              <w:t>nevis iesniegt jaunu, pieteikumā sākotnēji nenorādītu informāciju</w:t>
            </w:r>
            <w:r w:rsidRPr="009423BC">
              <w:rPr>
                <w:color w:val="000000"/>
              </w:rPr>
              <w:t xml:space="preserve">. </w:t>
            </w:r>
            <w:r w:rsidRPr="009423BC">
              <w:t>Līdz ar to nav pamata secināt, ka likuma 41.panta sestā daļa būtu tulkojama būtiski plašāk. No minētā regulējuma viennozīmīgi izriet, ka ir izskaidrojama vai papildināma pieteikumā vai piedāvājumā jau ietverta informācija vai dokuments.</w:t>
            </w:r>
          </w:p>
          <w:p w14:paraId="6E7A58BD" w14:textId="77777777" w:rsidR="00187BBC" w:rsidRPr="009423BC" w:rsidRDefault="00187BBC" w:rsidP="00187BBC">
            <w:pPr>
              <w:ind w:firstLine="720"/>
              <w:jc w:val="both"/>
              <w:rPr>
                <w:color w:val="000000"/>
              </w:rPr>
            </w:pPr>
            <w:r w:rsidRPr="009423BC">
              <w:rPr>
                <w:color w:val="000000"/>
              </w:rPr>
              <w:t xml:space="preserve">Neprecīzas informācijas precizēšana ir akceptējama, ja tā nenoved pie piedāvājuma grozīšanas, ņemot vērā minēto, Komisija </w:t>
            </w:r>
            <w:r w:rsidRPr="009423BC">
              <w:rPr>
                <w:b/>
                <w:bCs/>
                <w:color w:val="000000"/>
              </w:rPr>
              <w:t>lēma</w:t>
            </w:r>
            <w:r w:rsidRPr="009423BC">
              <w:rPr>
                <w:color w:val="000000"/>
              </w:rPr>
              <w:t xml:space="preserve"> neprasīt pretendentam iesniegt skaidrojumu, jo piedāvājumā nav iekļauta informācija par Nolikuma 3.3. un 3.4.apakšpunktu prasību izpildi, kā arī, ja tiktu nosūtīta vēstule ar informācijas pieprasījumu, tiktu pārkāpts vienlīdzīgas attieksmes princips pret citiem pretendentiem. </w:t>
            </w:r>
          </w:p>
          <w:p w14:paraId="66AB47CA" w14:textId="77777777" w:rsidR="00187BBC" w:rsidRPr="009423BC" w:rsidRDefault="00187BBC" w:rsidP="00187BBC">
            <w:pPr>
              <w:ind w:firstLine="720"/>
              <w:jc w:val="both"/>
              <w:rPr>
                <w:color w:val="000000"/>
                <w:shd w:val="clear" w:color="auto" w:fill="FFFFFF"/>
              </w:rPr>
            </w:pPr>
            <w:r w:rsidRPr="009423BC">
              <w:t>Vienlīdzīga attieksme pret visiem pretendentiem netiktu pārkāpta, ja papildinājumi neskaidri vai nepilnīgi sniegtai informācijai par pretendenta atbilstību izvirzītajām kvalifikācijas prasībām nepieciešamības gadījumā tiktu prasīti visiem kandidātiem vai pretendentiem</w:t>
            </w:r>
            <w:r w:rsidRPr="009423BC">
              <w:rPr>
                <w:color w:val="000000"/>
                <w:shd w:val="clear" w:color="auto" w:fill="FFFFFF"/>
              </w:rPr>
              <w:t>.</w:t>
            </w:r>
          </w:p>
          <w:p w14:paraId="53EDF769" w14:textId="77777777" w:rsidR="00187BBC" w:rsidRPr="009423BC" w:rsidRDefault="00187BBC" w:rsidP="00187BBC">
            <w:pPr>
              <w:tabs>
                <w:tab w:val="left" w:pos="567"/>
              </w:tabs>
              <w:jc w:val="both"/>
            </w:pPr>
            <w:r w:rsidRPr="009423BC">
              <w:rPr>
                <w:color w:val="000000"/>
                <w:shd w:val="clear" w:color="auto" w:fill="FFFFFF"/>
              </w:rPr>
              <w:lastRenderedPageBreak/>
              <w:tab/>
              <w:t xml:space="preserve">Ņemot vērā minēto, atbilstoši Nolikuma 5.3.apakšpunktam, pretendenta </w:t>
            </w:r>
            <w:r w:rsidRPr="009423BC">
              <w:rPr>
                <w:bCs/>
              </w:rPr>
              <w:t xml:space="preserve">Compensa Life Vienna Insurance Group SE Latvijas filiāle piedāvājums </w:t>
            </w:r>
            <w:r w:rsidRPr="009423BC">
              <w:rPr>
                <w:b/>
                <w:bCs/>
              </w:rPr>
              <w:t>ir noraidāms</w:t>
            </w:r>
            <w:r w:rsidRPr="009423BC">
              <w:t xml:space="preserve"> no tālākās dalības iepirkumā, jo pretendents nav iesniedzis informāciju, kas nepieciešama pretendenta piedāvājuma atbilstības Nolikuma 3.3. apakšpunkta prasības noteikšanai, kā arī nav iesniedzis informāciju atbilstoši Nolikuma 4. pielikumam, kā rezultātā nav iespējams pārbaudīt Nolikuma 3.4. apakšpunkta prasības izpildi.</w:t>
            </w:r>
          </w:p>
          <w:p w14:paraId="6B39479D" w14:textId="77777777" w:rsidR="00187BBC" w:rsidRPr="009423BC" w:rsidRDefault="00187BBC" w:rsidP="00187BBC">
            <w:pPr>
              <w:tabs>
                <w:tab w:val="left" w:pos="567"/>
              </w:tabs>
              <w:jc w:val="both"/>
            </w:pPr>
          </w:p>
          <w:p w14:paraId="7628825A" w14:textId="0F7D5563" w:rsidR="00142B1A" w:rsidRPr="009423BC" w:rsidRDefault="00187BBC" w:rsidP="00187BBC">
            <w:pPr>
              <w:pStyle w:val="Sarakstarindkopa"/>
              <w:numPr>
                <w:ilvl w:val="0"/>
                <w:numId w:val="40"/>
              </w:numPr>
              <w:ind w:left="32" w:firstLine="328"/>
              <w:jc w:val="both"/>
              <w:rPr>
                <w:b/>
                <w:bCs/>
              </w:rPr>
            </w:pPr>
            <w:r w:rsidRPr="009423BC">
              <w:t>Vērtējot Finanšu piedāvājumus pretendenta “</w:t>
            </w:r>
            <w:r w:rsidRPr="009423BC">
              <w:rPr>
                <w:bCs/>
              </w:rPr>
              <w:t xml:space="preserve">Compensa Vienna Insurance Group ADB Latvijas filiāle finanšu </w:t>
            </w:r>
            <w:r w:rsidRPr="009423BC">
              <w:t xml:space="preserve">piedāvājums </w:t>
            </w:r>
            <w:r w:rsidRPr="009423BC">
              <w:rPr>
                <w:b/>
                <w:bCs/>
              </w:rPr>
              <w:t>neatbilst</w:t>
            </w:r>
            <w:r w:rsidRPr="009423BC">
              <w:t xml:space="preserve"> Nolikumā noteiktajām prasībām un atbilstoši Nolikuma 5.3. apakšpunktam </w:t>
            </w:r>
            <w:r w:rsidRPr="009423BC">
              <w:rPr>
                <w:b/>
                <w:bCs/>
              </w:rPr>
              <w:t>ir noraidāms</w:t>
            </w:r>
            <w:r w:rsidRPr="009423BC">
              <w:t xml:space="preserve"> no tālākās dalības iepirkumā, jo finanšu piedāvājumā norādītā pakalpojuma cena pārsniedz Nolikuma 5.6.2. apakšpunktā norādīto summu - </w:t>
            </w:r>
            <w:r w:rsidRPr="009423BC">
              <w:rPr>
                <w:bCs/>
              </w:rPr>
              <w:t xml:space="preserve">kopējā pamatprogrammas apdrošināšanas prēmija nedrīkst pārsniegt </w:t>
            </w:r>
            <w:r w:rsidRPr="009423BC">
              <w:rPr>
                <w:b/>
                <w:bCs/>
              </w:rPr>
              <w:t>EUR 213.43</w:t>
            </w:r>
            <w:r w:rsidRPr="009423BC">
              <w:rPr>
                <w:bCs/>
              </w:rPr>
              <w:t xml:space="preserve"> (divi simti trīspadsmit </w:t>
            </w:r>
            <w:r w:rsidRPr="009423BC">
              <w:rPr>
                <w:bCs/>
                <w:i/>
              </w:rPr>
              <w:t>euro</w:t>
            </w:r>
            <w:r w:rsidRPr="009423BC">
              <w:rPr>
                <w:bCs/>
              </w:rPr>
              <w:t>, 43 centi) gadā.</w:t>
            </w:r>
          </w:p>
        </w:tc>
        <w:tc>
          <w:tcPr>
            <w:tcW w:w="284" w:type="dxa"/>
            <w:tcBorders>
              <w:top w:val="nil"/>
              <w:left w:val="nil"/>
              <w:bottom w:val="nil"/>
            </w:tcBorders>
          </w:tcPr>
          <w:p w14:paraId="0B1DAAEA" w14:textId="77777777" w:rsidR="00142B1A" w:rsidRPr="009423BC" w:rsidRDefault="00142B1A" w:rsidP="00142B1A">
            <w:pPr>
              <w:rPr>
                <w:b/>
                <w:bCs/>
              </w:rPr>
            </w:pPr>
          </w:p>
        </w:tc>
      </w:tr>
      <w:tr w:rsidR="00451FEC" w:rsidRPr="009423BC" w14:paraId="02578F6B" w14:textId="77777777" w:rsidTr="006A0C8C">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9423BC" w:rsidRDefault="00142B1A" w:rsidP="00142B1A">
            <w:pPr>
              <w:rPr>
                <w:b/>
                <w:bCs/>
              </w:rPr>
            </w:pPr>
          </w:p>
        </w:tc>
        <w:tc>
          <w:tcPr>
            <w:tcW w:w="9086" w:type="dxa"/>
            <w:tcBorders>
              <w:top w:val="nil"/>
              <w:left w:val="nil"/>
              <w:bottom w:val="single" w:sz="4" w:space="0" w:color="A6A6A6" w:themeColor="background1" w:themeShade="A6"/>
              <w:right w:val="nil"/>
            </w:tcBorders>
          </w:tcPr>
          <w:p w14:paraId="2271B3CF" w14:textId="77777777" w:rsidR="00142B1A" w:rsidRPr="009423BC" w:rsidRDefault="00142B1A" w:rsidP="00142B1A">
            <w:pPr>
              <w:rPr>
                <w:b/>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9423BC" w:rsidRDefault="00142B1A" w:rsidP="00142B1A">
            <w:pPr>
              <w:rPr>
                <w:b/>
                <w:bCs/>
              </w:rPr>
            </w:pPr>
          </w:p>
        </w:tc>
      </w:tr>
    </w:tbl>
    <w:p w14:paraId="7425AD8C" w14:textId="77777777" w:rsidR="00142B1A" w:rsidRPr="009423BC"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9423BC"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9423BC" w:rsidRDefault="00156CFA" w:rsidP="00142B1A">
            <w:pPr>
              <w:jc w:val="both"/>
              <w:rPr>
                <w:bCs/>
              </w:rPr>
            </w:pPr>
            <w:r w:rsidRPr="009423BC">
              <w:rPr>
                <w:b/>
                <w:bCs/>
              </w:rPr>
              <w:br w:type="page"/>
              <w:t xml:space="preserve">Pamatojums iepirkuma procedūras nepārtraukšanai, ja piedāvājumu iesniedzis tikai viens piegādātājs: </w:t>
            </w:r>
            <w:r w:rsidRPr="009423BC">
              <w:rPr>
                <w:bCs/>
                <w:i/>
              </w:rPr>
              <w:t>[ja attiecināms uz iepirkuma procedūru]</w:t>
            </w:r>
          </w:p>
        </w:tc>
      </w:tr>
      <w:tr w:rsidR="00451FEC" w:rsidRPr="009423BC"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6EBA5947" w:rsidR="00142B1A" w:rsidRPr="009423BC" w:rsidRDefault="00F44546" w:rsidP="00142B1A">
            <w:pPr>
              <w:jc w:val="both"/>
              <w:rPr>
                <w:bCs/>
              </w:rPr>
            </w:pPr>
            <w:r w:rsidRPr="009423BC">
              <w:t>Nav attiecināms</w:t>
            </w:r>
          </w:p>
        </w:tc>
      </w:tr>
    </w:tbl>
    <w:p w14:paraId="06BCDF2D" w14:textId="77777777" w:rsidR="00142B1A" w:rsidRPr="009423BC"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9423BC"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9423BC" w:rsidRDefault="00156CFA" w:rsidP="00142B1A">
            <w:pPr>
              <w:rPr>
                <w:bCs/>
              </w:rPr>
            </w:pPr>
            <w:r w:rsidRPr="009423BC">
              <w:rPr>
                <w:b/>
                <w:bCs/>
              </w:rPr>
              <w:t xml:space="preserve">Pamatojums, ja iepirkuma komisija pieņēmusi lēmumu pārtraukt vai izbeigt iepirkuma procedūru: </w:t>
            </w:r>
          </w:p>
        </w:tc>
      </w:tr>
      <w:tr w:rsidR="00451FEC" w:rsidRPr="009423BC"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30E0E4DC" w:rsidR="00142B1A" w:rsidRPr="009423BC" w:rsidRDefault="007F77D4" w:rsidP="00142B1A">
            <w:pPr>
              <w:jc w:val="both"/>
              <w:rPr>
                <w:bCs/>
              </w:rPr>
            </w:pPr>
            <w:r w:rsidRPr="009423BC">
              <w:t>Nav attiecināms</w:t>
            </w:r>
          </w:p>
        </w:tc>
      </w:tr>
    </w:tbl>
    <w:p w14:paraId="67C03869" w14:textId="77777777" w:rsidR="00142B1A" w:rsidRPr="009423BC" w:rsidRDefault="00142B1A" w:rsidP="00142B1A">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9423BC" w14:paraId="45BCF1D9" w14:textId="77777777" w:rsidTr="00142B1A">
        <w:tc>
          <w:tcPr>
            <w:tcW w:w="5000" w:type="pct"/>
            <w:tcBorders>
              <w:bottom w:val="nil"/>
            </w:tcBorders>
            <w:shd w:val="clear" w:color="auto" w:fill="D9D9D9" w:themeFill="background1" w:themeFillShade="D9"/>
          </w:tcPr>
          <w:p w14:paraId="33E3D05B" w14:textId="77777777" w:rsidR="00142B1A" w:rsidRPr="009423BC" w:rsidRDefault="00156CFA" w:rsidP="00142B1A">
            <w:pPr>
              <w:jc w:val="both"/>
              <w:rPr>
                <w:bCs/>
              </w:rPr>
            </w:pPr>
            <w:r w:rsidRPr="009423BC">
              <w:rPr>
                <w:b/>
                <w:bCs/>
              </w:rPr>
              <w:t>Konstatētie interešu konflikti un pasākumi, kas veikti to novēršanai:</w:t>
            </w:r>
          </w:p>
        </w:tc>
      </w:tr>
      <w:tr w:rsidR="00451FEC" w:rsidRPr="009423BC" w14:paraId="461828EE" w14:textId="77777777" w:rsidTr="00142B1A">
        <w:tc>
          <w:tcPr>
            <w:tcW w:w="5000" w:type="pct"/>
            <w:tcBorders>
              <w:top w:val="nil"/>
              <w:bottom w:val="single" w:sz="4" w:space="0" w:color="A6A6A6" w:themeColor="background1" w:themeShade="A6"/>
            </w:tcBorders>
          </w:tcPr>
          <w:p w14:paraId="7C96F3E9" w14:textId="77777777" w:rsidR="00142B1A" w:rsidRPr="009423BC" w:rsidRDefault="00156CFA" w:rsidP="00142B1A">
            <w:pPr>
              <w:jc w:val="both"/>
              <w:rPr>
                <w:bCs/>
              </w:rPr>
            </w:pPr>
            <w:r w:rsidRPr="009423BC">
              <w:rPr>
                <w:bCs/>
              </w:rPr>
              <w:t>Nav</w:t>
            </w:r>
          </w:p>
        </w:tc>
      </w:tr>
    </w:tbl>
    <w:p w14:paraId="47C7E40F" w14:textId="77777777" w:rsidR="00142B1A" w:rsidRPr="009423BC" w:rsidRDefault="00142B1A">
      <w:pPr>
        <w:rPr>
          <w:b/>
          <w:bCs/>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9423BC" w14:paraId="2D03D75C" w14:textId="77777777" w:rsidTr="006A0C8C">
        <w:trPr>
          <w:cantSplit/>
          <w:trHeight w:val="564"/>
        </w:trPr>
        <w:tc>
          <w:tcPr>
            <w:tcW w:w="3119" w:type="dxa"/>
          </w:tcPr>
          <w:p w14:paraId="2A56A101" w14:textId="40612E72" w:rsidR="006A0C8C" w:rsidRPr="009423BC" w:rsidRDefault="006A0C8C" w:rsidP="00142B1A">
            <w:pPr>
              <w:keepNext/>
              <w:ind w:left="-108"/>
              <w:jc w:val="both"/>
            </w:pPr>
            <w:r w:rsidRPr="009423BC">
              <w:t>Komisijas vadītāj</w:t>
            </w:r>
            <w:r w:rsidR="009B3310">
              <w:t>a</w:t>
            </w:r>
            <w:r w:rsidR="008C756A" w:rsidRPr="009423BC">
              <w:t>:</w:t>
            </w:r>
          </w:p>
        </w:tc>
        <w:tc>
          <w:tcPr>
            <w:tcW w:w="3260" w:type="dxa"/>
          </w:tcPr>
          <w:p w14:paraId="586B75EF" w14:textId="586D81B7" w:rsidR="006A0C8C" w:rsidRPr="009423BC" w:rsidRDefault="009B3310" w:rsidP="00142B1A">
            <w:pPr>
              <w:keepNext/>
              <w:jc w:val="right"/>
            </w:pPr>
            <w:r>
              <w:t>Una Skrastiņa</w:t>
            </w:r>
          </w:p>
        </w:tc>
        <w:tc>
          <w:tcPr>
            <w:tcW w:w="2598" w:type="dxa"/>
            <w:tcBorders>
              <w:bottom w:val="single" w:sz="4" w:space="0" w:color="auto"/>
            </w:tcBorders>
            <w:vAlign w:val="bottom"/>
          </w:tcPr>
          <w:p w14:paraId="2D98321C" w14:textId="77777777" w:rsidR="006A0C8C" w:rsidRPr="009423BC" w:rsidRDefault="006A0C8C" w:rsidP="00142B1A">
            <w:pPr>
              <w:keepNext/>
            </w:pPr>
          </w:p>
        </w:tc>
        <w:tc>
          <w:tcPr>
            <w:tcW w:w="344" w:type="dxa"/>
          </w:tcPr>
          <w:p w14:paraId="42C71F4F" w14:textId="77777777" w:rsidR="006A0C8C" w:rsidRPr="009423BC" w:rsidRDefault="006A0C8C" w:rsidP="00142B1A">
            <w:pPr>
              <w:keepNext/>
            </w:pPr>
          </w:p>
        </w:tc>
      </w:tr>
      <w:tr w:rsidR="006A0C8C" w:rsidRPr="009423BC" w14:paraId="50103746" w14:textId="77777777" w:rsidTr="006A0C8C">
        <w:trPr>
          <w:cantSplit/>
          <w:trHeight w:val="472"/>
        </w:trPr>
        <w:tc>
          <w:tcPr>
            <w:tcW w:w="3119" w:type="dxa"/>
          </w:tcPr>
          <w:p w14:paraId="0769B460" w14:textId="77777777" w:rsidR="006A0C8C" w:rsidRPr="009423BC" w:rsidRDefault="006A0C8C" w:rsidP="00142B1A">
            <w:pPr>
              <w:keepNext/>
              <w:ind w:left="-108"/>
              <w:jc w:val="both"/>
            </w:pPr>
          </w:p>
        </w:tc>
        <w:tc>
          <w:tcPr>
            <w:tcW w:w="3260" w:type="dxa"/>
          </w:tcPr>
          <w:p w14:paraId="7D397314" w14:textId="77777777" w:rsidR="006A0C8C" w:rsidRPr="009423BC" w:rsidRDefault="006A0C8C" w:rsidP="00142B1A">
            <w:pPr>
              <w:keepNext/>
              <w:jc w:val="right"/>
            </w:pPr>
          </w:p>
        </w:tc>
        <w:tc>
          <w:tcPr>
            <w:tcW w:w="2598" w:type="dxa"/>
            <w:tcBorders>
              <w:top w:val="single" w:sz="4" w:space="0" w:color="auto"/>
            </w:tcBorders>
          </w:tcPr>
          <w:p w14:paraId="2000CCEA" w14:textId="77777777" w:rsidR="006A0C8C" w:rsidRPr="009423BC" w:rsidRDefault="006A0C8C" w:rsidP="00142B1A">
            <w:pPr>
              <w:keepNext/>
              <w:spacing w:after="240"/>
              <w:jc w:val="center"/>
            </w:pPr>
            <w:r w:rsidRPr="009423BC">
              <w:t>(paraksts)</w:t>
            </w:r>
          </w:p>
        </w:tc>
        <w:tc>
          <w:tcPr>
            <w:tcW w:w="344" w:type="dxa"/>
          </w:tcPr>
          <w:p w14:paraId="59C1F038" w14:textId="77777777" w:rsidR="006A0C8C" w:rsidRPr="009423BC" w:rsidRDefault="006A0C8C" w:rsidP="00142B1A">
            <w:pPr>
              <w:keepNext/>
              <w:tabs>
                <w:tab w:val="left" w:pos="1876"/>
              </w:tabs>
              <w:spacing w:after="240"/>
              <w:jc w:val="center"/>
            </w:pPr>
          </w:p>
        </w:tc>
      </w:tr>
      <w:tr w:rsidR="006A0C8C" w:rsidRPr="009423BC" w14:paraId="65F49D84" w14:textId="77777777" w:rsidTr="006A0C8C">
        <w:trPr>
          <w:cantSplit/>
          <w:trHeight w:val="274"/>
        </w:trPr>
        <w:tc>
          <w:tcPr>
            <w:tcW w:w="3119" w:type="dxa"/>
          </w:tcPr>
          <w:p w14:paraId="3692584D" w14:textId="3F19AAC6" w:rsidR="006A0C8C" w:rsidRPr="009423BC" w:rsidRDefault="00E900A9" w:rsidP="00142B1A">
            <w:pPr>
              <w:keepNext/>
              <w:ind w:left="-108"/>
              <w:jc w:val="both"/>
            </w:pPr>
            <w:r w:rsidRPr="009423BC">
              <w:t>Komisijas loceklis:</w:t>
            </w:r>
          </w:p>
        </w:tc>
        <w:tc>
          <w:tcPr>
            <w:tcW w:w="3260" w:type="dxa"/>
          </w:tcPr>
          <w:p w14:paraId="27524F3A" w14:textId="6BE61615" w:rsidR="006A0C8C" w:rsidRPr="009423BC" w:rsidRDefault="007F77D4" w:rsidP="00142B1A">
            <w:pPr>
              <w:keepNext/>
              <w:jc w:val="right"/>
            </w:pPr>
            <w:r w:rsidRPr="009423BC">
              <w:t>D.K.Muižnieks</w:t>
            </w:r>
          </w:p>
        </w:tc>
        <w:tc>
          <w:tcPr>
            <w:tcW w:w="2598" w:type="dxa"/>
            <w:tcBorders>
              <w:bottom w:val="single" w:sz="4" w:space="0" w:color="auto"/>
            </w:tcBorders>
            <w:vAlign w:val="bottom"/>
          </w:tcPr>
          <w:p w14:paraId="1BB621F7" w14:textId="77777777" w:rsidR="006A0C8C" w:rsidRPr="009423BC" w:rsidRDefault="006A0C8C" w:rsidP="00142B1A">
            <w:pPr>
              <w:keepNext/>
            </w:pPr>
          </w:p>
        </w:tc>
        <w:tc>
          <w:tcPr>
            <w:tcW w:w="344" w:type="dxa"/>
          </w:tcPr>
          <w:p w14:paraId="3541B58E" w14:textId="77777777" w:rsidR="006A0C8C" w:rsidRPr="009423BC" w:rsidRDefault="006A0C8C" w:rsidP="00142B1A">
            <w:pPr>
              <w:keepNext/>
            </w:pPr>
          </w:p>
        </w:tc>
      </w:tr>
      <w:tr w:rsidR="006A0C8C" w:rsidRPr="009423BC" w14:paraId="27AB4A52" w14:textId="77777777" w:rsidTr="006A0C8C">
        <w:trPr>
          <w:cantSplit/>
          <w:trHeight w:val="472"/>
        </w:trPr>
        <w:tc>
          <w:tcPr>
            <w:tcW w:w="3119" w:type="dxa"/>
          </w:tcPr>
          <w:p w14:paraId="744BCC48" w14:textId="77777777" w:rsidR="006A0C8C" w:rsidRPr="009423BC" w:rsidRDefault="006A0C8C" w:rsidP="00142B1A">
            <w:pPr>
              <w:keepNext/>
              <w:ind w:left="-108"/>
              <w:jc w:val="both"/>
            </w:pPr>
          </w:p>
        </w:tc>
        <w:tc>
          <w:tcPr>
            <w:tcW w:w="3260" w:type="dxa"/>
          </w:tcPr>
          <w:p w14:paraId="1AE8E59D" w14:textId="77777777" w:rsidR="006A0C8C" w:rsidRPr="009423BC" w:rsidRDefault="006A0C8C" w:rsidP="00142B1A">
            <w:pPr>
              <w:keepNext/>
              <w:jc w:val="right"/>
            </w:pPr>
          </w:p>
        </w:tc>
        <w:tc>
          <w:tcPr>
            <w:tcW w:w="2598" w:type="dxa"/>
            <w:tcBorders>
              <w:top w:val="single" w:sz="4" w:space="0" w:color="auto"/>
            </w:tcBorders>
          </w:tcPr>
          <w:p w14:paraId="73BD6A76" w14:textId="77777777" w:rsidR="006A0C8C" w:rsidRPr="009423BC" w:rsidRDefault="006A0C8C" w:rsidP="00142B1A">
            <w:pPr>
              <w:keepNext/>
              <w:spacing w:after="240"/>
              <w:jc w:val="center"/>
            </w:pPr>
            <w:r w:rsidRPr="009423BC">
              <w:t>(paraksts)</w:t>
            </w:r>
          </w:p>
        </w:tc>
        <w:tc>
          <w:tcPr>
            <w:tcW w:w="344" w:type="dxa"/>
          </w:tcPr>
          <w:p w14:paraId="44AA1413" w14:textId="77777777" w:rsidR="006A0C8C" w:rsidRPr="009423BC" w:rsidRDefault="006A0C8C" w:rsidP="00142B1A">
            <w:pPr>
              <w:keepNext/>
              <w:tabs>
                <w:tab w:val="left" w:pos="1876"/>
              </w:tabs>
              <w:spacing w:after="240"/>
              <w:jc w:val="center"/>
            </w:pPr>
          </w:p>
        </w:tc>
      </w:tr>
    </w:tbl>
    <w:p w14:paraId="059652A2" w14:textId="014E6315" w:rsidR="00142B1A" w:rsidRPr="009423BC" w:rsidRDefault="00142B1A" w:rsidP="003C695F">
      <w:pPr>
        <w:rPr>
          <w:bCs/>
        </w:rPr>
      </w:pPr>
    </w:p>
    <w:p w14:paraId="373BD521" w14:textId="0D6C1BD1" w:rsidR="009423BC" w:rsidRDefault="009423BC" w:rsidP="003C695F">
      <w:pPr>
        <w:rPr>
          <w:bCs/>
          <w:sz w:val="22"/>
          <w:szCs w:val="22"/>
        </w:rPr>
      </w:pPr>
    </w:p>
    <w:p w14:paraId="0773D694" w14:textId="01FBA158" w:rsidR="009423BC" w:rsidRDefault="009423BC" w:rsidP="003C695F">
      <w:pPr>
        <w:rPr>
          <w:bCs/>
          <w:sz w:val="22"/>
          <w:szCs w:val="22"/>
        </w:rPr>
      </w:pPr>
    </w:p>
    <w:p w14:paraId="2D695B93" w14:textId="3DEAEF7F" w:rsidR="009423BC" w:rsidRDefault="009423BC" w:rsidP="003C695F">
      <w:pPr>
        <w:rPr>
          <w:bCs/>
          <w:sz w:val="22"/>
          <w:szCs w:val="22"/>
        </w:rPr>
      </w:pPr>
    </w:p>
    <w:p w14:paraId="78F2A47D" w14:textId="0F9D48F2" w:rsidR="009423BC" w:rsidRDefault="009423BC" w:rsidP="003C695F">
      <w:pPr>
        <w:rPr>
          <w:bCs/>
          <w:sz w:val="22"/>
          <w:szCs w:val="22"/>
        </w:rPr>
      </w:pPr>
    </w:p>
    <w:p w14:paraId="2004375E" w14:textId="5CCCE79D" w:rsidR="009423BC" w:rsidRDefault="009423BC" w:rsidP="003C695F">
      <w:pPr>
        <w:rPr>
          <w:bCs/>
          <w:sz w:val="22"/>
          <w:szCs w:val="22"/>
        </w:rPr>
      </w:pPr>
    </w:p>
    <w:p w14:paraId="3BDE6367" w14:textId="5D983970" w:rsidR="009423BC" w:rsidRDefault="009423BC" w:rsidP="003C695F">
      <w:pPr>
        <w:rPr>
          <w:bCs/>
          <w:sz w:val="22"/>
          <w:szCs w:val="22"/>
        </w:rPr>
      </w:pPr>
    </w:p>
    <w:p w14:paraId="33E0616B" w14:textId="420616A5" w:rsidR="009423BC" w:rsidRDefault="009423BC" w:rsidP="003C695F">
      <w:pPr>
        <w:rPr>
          <w:bCs/>
          <w:sz w:val="22"/>
          <w:szCs w:val="22"/>
        </w:rPr>
      </w:pPr>
    </w:p>
    <w:p w14:paraId="7E9F8A6F" w14:textId="498EC400" w:rsidR="009423BC" w:rsidRDefault="009423BC" w:rsidP="003C695F">
      <w:pPr>
        <w:rPr>
          <w:bCs/>
          <w:sz w:val="22"/>
          <w:szCs w:val="22"/>
        </w:rPr>
      </w:pPr>
    </w:p>
    <w:p w14:paraId="050221A0" w14:textId="3DD0A0A3" w:rsidR="009423BC" w:rsidRDefault="009423BC" w:rsidP="003C695F">
      <w:pPr>
        <w:rPr>
          <w:bCs/>
          <w:sz w:val="22"/>
          <w:szCs w:val="22"/>
        </w:rPr>
      </w:pPr>
    </w:p>
    <w:p w14:paraId="07AF58D2" w14:textId="6CEF2E54" w:rsidR="009423BC" w:rsidRDefault="009423BC" w:rsidP="003C695F">
      <w:pPr>
        <w:rPr>
          <w:bCs/>
          <w:sz w:val="22"/>
          <w:szCs w:val="22"/>
        </w:rPr>
      </w:pPr>
    </w:p>
    <w:p w14:paraId="2ED135A4" w14:textId="2B03A86D" w:rsidR="009423BC" w:rsidRDefault="009423BC" w:rsidP="003C695F">
      <w:pPr>
        <w:rPr>
          <w:bCs/>
          <w:sz w:val="22"/>
          <w:szCs w:val="22"/>
        </w:rPr>
      </w:pPr>
    </w:p>
    <w:p w14:paraId="46611AE4" w14:textId="165166A3" w:rsidR="009423BC" w:rsidRDefault="009423BC" w:rsidP="003C695F">
      <w:pPr>
        <w:rPr>
          <w:bCs/>
          <w:sz w:val="22"/>
          <w:szCs w:val="22"/>
        </w:rPr>
      </w:pPr>
    </w:p>
    <w:p w14:paraId="4BDB2B78" w14:textId="321F7389" w:rsidR="009423BC" w:rsidRDefault="009423BC" w:rsidP="003C695F">
      <w:pPr>
        <w:rPr>
          <w:bCs/>
          <w:sz w:val="22"/>
          <w:szCs w:val="22"/>
        </w:rPr>
      </w:pPr>
    </w:p>
    <w:p w14:paraId="7BA0198B" w14:textId="4800F457" w:rsidR="009423BC" w:rsidRDefault="009423BC" w:rsidP="003C695F">
      <w:pPr>
        <w:rPr>
          <w:bCs/>
          <w:sz w:val="22"/>
          <w:szCs w:val="22"/>
        </w:rPr>
      </w:pPr>
    </w:p>
    <w:p w14:paraId="67AA7768" w14:textId="11B3CDC4" w:rsidR="009423BC" w:rsidRDefault="009423BC" w:rsidP="003C695F">
      <w:pPr>
        <w:rPr>
          <w:bCs/>
          <w:sz w:val="22"/>
          <w:szCs w:val="22"/>
        </w:rPr>
      </w:pPr>
    </w:p>
    <w:p w14:paraId="39E98AC8" w14:textId="4F7DE56F" w:rsidR="009423BC" w:rsidRDefault="009423BC" w:rsidP="003C695F">
      <w:pPr>
        <w:rPr>
          <w:bCs/>
          <w:sz w:val="22"/>
          <w:szCs w:val="22"/>
        </w:rPr>
      </w:pPr>
    </w:p>
    <w:p w14:paraId="2BD7B7CE" w14:textId="0DB32392" w:rsidR="009423BC" w:rsidRDefault="009423BC" w:rsidP="003C695F">
      <w:pPr>
        <w:rPr>
          <w:bCs/>
          <w:sz w:val="22"/>
          <w:szCs w:val="22"/>
        </w:rPr>
      </w:pPr>
    </w:p>
    <w:p w14:paraId="2C684153" w14:textId="369EEA37" w:rsidR="009423BC" w:rsidRDefault="009423BC" w:rsidP="003C695F">
      <w:pPr>
        <w:rPr>
          <w:bCs/>
          <w:sz w:val="22"/>
          <w:szCs w:val="22"/>
        </w:rPr>
      </w:pPr>
    </w:p>
    <w:p w14:paraId="098C0A63" w14:textId="5C77399A" w:rsidR="009423BC" w:rsidRDefault="009423BC" w:rsidP="003C695F">
      <w:pPr>
        <w:rPr>
          <w:bCs/>
          <w:sz w:val="22"/>
          <w:szCs w:val="22"/>
        </w:rPr>
      </w:pPr>
    </w:p>
    <w:p w14:paraId="64E9A747" w14:textId="72C342EE" w:rsidR="009423BC" w:rsidRDefault="009423BC" w:rsidP="003C695F">
      <w:pPr>
        <w:rPr>
          <w:bCs/>
          <w:sz w:val="22"/>
          <w:szCs w:val="22"/>
        </w:rPr>
      </w:pPr>
    </w:p>
    <w:p w14:paraId="4DD3312D" w14:textId="77777777" w:rsidR="009423BC" w:rsidRDefault="009423BC" w:rsidP="009423BC">
      <w:pPr>
        <w:rPr>
          <w:bCs/>
          <w:i/>
          <w:iCs/>
          <w:sz w:val="22"/>
          <w:szCs w:val="22"/>
        </w:rPr>
        <w:sectPr w:rsidR="009423BC" w:rsidSect="00C952CD">
          <w:footerReference w:type="even" r:id="rId8"/>
          <w:footerReference w:type="default" r:id="rId9"/>
          <w:pgSz w:w="11906" w:h="16838" w:code="9"/>
          <w:pgMar w:top="1361" w:right="1134" w:bottom="1418" w:left="1701" w:header="709" w:footer="709" w:gutter="0"/>
          <w:cols w:space="708"/>
          <w:titlePg/>
          <w:docGrid w:linePitch="360"/>
        </w:sectPr>
      </w:pPr>
    </w:p>
    <w:p w14:paraId="114AEEC5" w14:textId="068595DF" w:rsidR="00187BBC" w:rsidRPr="00187BBC" w:rsidRDefault="00187BBC" w:rsidP="00187BBC">
      <w:pPr>
        <w:jc w:val="right"/>
        <w:rPr>
          <w:bCs/>
          <w:i/>
          <w:iCs/>
          <w:sz w:val="22"/>
          <w:szCs w:val="22"/>
        </w:rPr>
      </w:pPr>
      <w:r w:rsidRPr="00187BBC">
        <w:rPr>
          <w:bCs/>
          <w:i/>
          <w:iCs/>
          <w:sz w:val="22"/>
          <w:szCs w:val="22"/>
        </w:rPr>
        <w:lastRenderedPageBreak/>
        <w:t>1.pielikums</w:t>
      </w:r>
    </w:p>
    <w:p w14:paraId="2E15ED24" w14:textId="1A373CA5" w:rsidR="00187BBC" w:rsidRDefault="00187BBC" w:rsidP="003C695F">
      <w:pPr>
        <w:rPr>
          <w:bCs/>
          <w:sz w:val="22"/>
          <w:szCs w:val="22"/>
        </w:rPr>
      </w:pPr>
    </w:p>
    <w:p w14:paraId="3A1268C9" w14:textId="77777777" w:rsidR="009423BC" w:rsidRPr="00BD18D1" w:rsidRDefault="009423BC" w:rsidP="009423BC">
      <w:pPr>
        <w:pStyle w:val="Galvene"/>
        <w:rPr>
          <w:rFonts w:ascii="Arial" w:hAnsi="Arial" w:cs="Arial"/>
          <w:b/>
        </w:rPr>
      </w:pPr>
      <w:r w:rsidRPr="00BD18D1">
        <w:rPr>
          <w:rFonts w:ascii="Arial" w:hAnsi="Arial" w:cs="Arial"/>
          <w:b/>
        </w:rPr>
        <w:t>Saimnieciski visizdevīgākā piedāvājuma noteikšanas aprēķins.</w:t>
      </w:r>
    </w:p>
    <w:p w14:paraId="6F4AADE6" w14:textId="77777777" w:rsidR="009423BC" w:rsidRPr="00BD18D1" w:rsidRDefault="009423BC" w:rsidP="009423BC">
      <w:pPr>
        <w:pStyle w:val="Galvene"/>
        <w:rPr>
          <w:rFonts w:ascii="Arial" w:hAnsi="Arial" w:cs="Arial"/>
          <w:b/>
        </w:rPr>
      </w:pPr>
    </w:p>
    <w:tbl>
      <w:tblPr>
        <w:tblW w:w="14956" w:type="dxa"/>
        <w:tblCellSpacing w:w="20" w:type="dxa"/>
        <w:tblInd w:w="91"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1065"/>
        <w:gridCol w:w="7796"/>
        <w:gridCol w:w="1276"/>
        <w:gridCol w:w="2409"/>
        <w:gridCol w:w="2410"/>
      </w:tblGrid>
      <w:tr w:rsidR="009423BC" w14:paraId="1C75BF59" w14:textId="77777777" w:rsidTr="00397976">
        <w:trPr>
          <w:cantSplit/>
          <w:trHeight w:hRule="exact" w:val="340"/>
          <w:tblHeader/>
          <w:tblCellSpacing w:w="20" w:type="dxa"/>
        </w:trPr>
        <w:tc>
          <w:tcPr>
            <w:tcW w:w="14876" w:type="dxa"/>
            <w:gridSpan w:val="5"/>
            <w:shd w:val="clear" w:color="auto" w:fill="F3F3F3"/>
          </w:tcPr>
          <w:p w14:paraId="1EFE4A51"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KOPSAVILKUMS</w:t>
            </w:r>
          </w:p>
        </w:tc>
      </w:tr>
      <w:tr w:rsidR="009423BC" w14:paraId="340C901D" w14:textId="77777777" w:rsidTr="00397976">
        <w:trPr>
          <w:cantSplit/>
          <w:trHeight w:hRule="exact" w:val="340"/>
          <w:tblHeader/>
          <w:tblCellSpacing w:w="20" w:type="dxa"/>
        </w:trPr>
        <w:tc>
          <w:tcPr>
            <w:tcW w:w="1005" w:type="dxa"/>
            <w:shd w:val="clear" w:color="auto" w:fill="F3F3F3"/>
          </w:tcPr>
          <w:p w14:paraId="6C3A7C77" w14:textId="77777777" w:rsidR="009423BC" w:rsidRPr="00BD18D1" w:rsidRDefault="009423BC" w:rsidP="00397976">
            <w:pPr>
              <w:rPr>
                <w:rFonts w:ascii="Arial" w:hAnsi="Arial" w:cs="Arial"/>
                <w:b/>
                <w:bCs/>
                <w:sz w:val="20"/>
                <w:szCs w:val="20"/>
              </w:rPr>
            </w:pPr>
          </w:p>
        </w:tc>
        <w:tc>
          <w:tcPr>
            <w:tcW w:w="7756" w:type="dxa"/>
            <w:shd w:val="clear" w:color="auto" w:fill="F3F3F3"/>
          </w:tcPr>
          <w:p w14:paraId="1AC5D7D8" w14:textId="77777777" w:rsidR="009423BC" w:rsidRPr="00BD18D1" w:rsidRDefault="009423BC" w:rsidP="00397976">
            <w:pPr>
              <w:rPr>
                <w:rFonts w:ascii="Arial" w:hAnsi="Arial" w:cs="Arial"/>
                <w:b/>
                <w:sz w:val="20"/>
                <w:szCs w:val="20"/>
              </w:rPr>
            </w:pPr>
          </w:p>
          <w:p w14:paraId="32F641A0" w14:textId="77777777" w:rsidR="009423BC" w:rsidRPr="00BD18D1" w:rsidRDefault="009423BC" w:rsidP="00397976">
            <w:pPr>
              <w:rPr>
                <w:rFonts w:ascii="Arial" w:hAnsi="Arial" w:cs="Arial"/>
                <w:b/>
                <w:sz w:val="20"/>
                <w:szCs w:val="20"/>
              </w:rPr>
            </w:pPr>
            <w:r w:rsidRPr="00BD18D1">
              <w:rPr>
                <w:rFonts w:ascii="Arial" w:hAnsi="Arial" w:cs="Arial"/>
                <w:b/>
                <w:sz w:val="20"/>
                <w:szCs w:val="20"/>
              </w:rPr>
              <w:t>Baltikums</w:t>
            </w:r>
          </w:p>
        </w:tc>
        <w:tc>
          <w:tcPr>
            <w:tcW w:w="1236" w:type="dxa"/>
            <w:shd w:val="clear" w:color="auto" w:fill="F3F3F3"/>
          </w:tcPr>
          <w:p w14:paraId="2C406DE5" w14:textId="77777777" w:rsidR="009423BC" w:rsidRPr="00BD18D1" w:rsidRDefault="009423BC" w:rsidP="00397976">
            <w:pPr>
              <w:rPr>
                <w:rFonts w:ascii="Arial" w:hAnsi="Arial" w:cs="Arial"/>
                <w:b/>
                <w:sz w:val="20"/>
                <w:szCs w:val="20"/>
              </w:rPr>
            </w:pPr>
            <w:r w:rsidRPr="00BD18D1">
              <w:rPr>
                <w:rFonts w:ascii="Arial" w:hAnsi="Arial" w:cs="Arial"/>
                <w:b/>
                <w:sz w:val="20"/>
                <w:szCs w:val="20"/>
              </w:rPr>
              <w:t>Īpatsvars</w:t>
            </w:r>
          </w:p>
        </w:tc>
        <w:tc>
          <w:tcPr>
            <w:tcW w:w="2369" w:type="dxa"/>
            <w:shd w:val="clear" w:color="auto" w:fill="F3F3F3"/>
          </w:tcPr>
          <w:p w14:paraId="3EC4AAB4"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Balta</w:t>
            </w:r>
          </w:p>
        </w:tc>
        <w:tc>
          <w:tcPr>
            <w:tcW w:w="2350" w:type="dxa"/>
            <w:shd w:val="clear" w:color="auto" w:fill="F3F3F3"/>
          </w:tcPr>
          <w:p w14:paraId="19D5A44B"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BTA</w:t>
            </w:r>
          </w:p>
        </w:tc>
      </w:tr>
      <w:tr w:rsidR="009423BC" w14:paraId="615165CA" w14:textId="77777777" w:rsidTr="00397976">
        <w:trPr>
          <w:trHeight w:hRule="exact" w:val="340"/>
          <w:tblCellSpacing w:w="20" w:type="dxa"/>
        </w:trPr>
        <w:tc>
          <w:tcPr>
            <w:tcW w:w="1005" w:type="dxa"/>
            <w:shd w:val="clear" w:color="auto" w:fill="auto"/>
          </w:tcPr>
          <w:p w14:paraId="61016B38" w14:textId="77777777" w:rsidR="009423BC" w:rsidRPr="00BD18D1" w:rsidRDefault="009423BC" w:rsidP="00397976">
            <w:pPr>
              <w:rPr>
                <w:rFonts w:ascii="Arial" w:hAnsi="Arial" w:cs="Arial"/>
                <w:b/>
                <w:i/>
                <w:sz w:val="20"/>
                <w:szCs w:val="20"/>
              </w:rPr>
            </w:pPr>
            <w:r w:rsidRPr="00BD18D1">
              <w:rPr>
                <w:rFonts w:ascii="Arial" w:hAnsi="Arial" w:cs="Arial"/>
                <w:b/>
                <w:i/>
                <w:sz w:val="20"/>
                <w:szCs w:val="20"/>
              </w:rPr>
              <w:t>K1.</w:t>
            </w:r>
          </w:p>
        </w:tc>
        <w:tc>
          <w:tcPr>
            <w:tcW w:w="7756" w:type="dxa"/>
            <w:shd w:val="clear" w:color="auto" w:fill="D9D9D9"/>
          </w:tcPr>
          <w:p w14:paraId="0E7B3683" w14:textId="77777777" w:rsidR="009423BC" w:rsidRPr="00BD18D1" w:rsidRDefault="009423BC" w:rsidP="00397976">
            <w:pPr>
              <w:rPr>
                <w:rFonts w:ascii="Arial" w:hAnsi="Arial" w:cs="Arial"/>
                <w:b/>
                <w:sz w:val="20"/>
                <w:szCs w:val="20"/>
              </w:rPr>
            </w:pPr>
            <w:r w:rsidRPr="00BD18D1">
              <w:rPr>
                <w:rFonts w:ascii="Arial" w:hAnsi="Arial" w:cs="Arial"/>
                <w:b/>
                <w:sz w:val="20"/>
                <w:szCs w:val="20"/>
              </w:rPr>
              <w:t>Apdrošināšanas seguma kvalitāte u.c. faktori,  t.sk.</w:t>
            </w:r>
          </w:p>
        </w:tc>
        <w:tc>
          <w:tcPr>
            <w:tcW w:w="1236" w:type="dxa"/>
            <w:shd w:val="clear" w:color="auto" w:fill="D9D9D9"/>
          </w:tcPr>
          <w:p w14:paraId="27E6FA09"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60</w:t>
            </w:r>
          </w:p>
        </w:tc>
        <w:tc>
          <w:tcPr>
            <w:tcW w:w="2369" w:type="dxa"/>
            <w:shd w:val="clear" w:color="auto" w:fill="D9D9D9"/>
          </w:tcPr>
          <w:p w14:paraId="6312F8D2" w14:textId="77777777" w:rsidR="009423BC" w:rsidRPr="00BD18D1" w:rsidRDefault="009423BC" w:rsidP="00397976">
            <w:pPr>
              <w:jc w:val="center"/>
              <w:rPr>
                <w:rFonts w:ascii="Arial" w:hAnsi="Arial" w:cs="Arial"/>
                <w:b/>
                <w:sz w:val="20"/>
                <w:szCs w:val="20"/>
              </w:rPr>
            </w:pPr>
          </w:p>
        </w:tc>
        <w:tc>
          <w:tcPr>
            <w:tcW w:w="2350" w:type="dxa"/>
            <w:shd w:val="clear" w:color="auto" w:fill="D9D9D9"/>
          </w:tcPr>
          <w:p w14:paraId="69E06A0D" w14:textId="77777777" w:rsidR="009423BC" w:rsidRPr="00BD18D1" w:rsidRDefault="009423BC" w:rsidP="00397976">
            <w:pPr>
              <w:jc w:val="center"/>
              <w:rPr>
                <w:rFonts w:ascii="Arial" w:hAnsi="Arial" w:cs="Arial"/>
                <w:b/>
                <w:sz w:val="20"/>
                <w:szCs w:val="20"/>
              </w:rPr>
            </w:pPr>
          </w:p>
        </w:tc>
      </w:tr>
      <w:tr w:rsidR="009423BC" w14:paraId="58896430" w14:textId="77777777" w:rsidTr="00397976">
        <w:trPr>
          <w:trHeight w:val="340"/>
          <w:tblCellSpacing w:w="20" w:type="dxa"/>
        </w:trPr>
        <w:tc>
          <w:tcPr>
            <w:tcW w:w="1005" w:type="dxa"/>
            <w:shd w:val="clear" w:color="auto" w:fill="auto"/>
          </w:tcPr>
          <w:p w14:paraId="0ABAD3E6" w14:textId="77777777" w:rsidR="009423BC" w:rsidRPr="00BD18D1" w:rsidRDefault="009423BC" w:rsidP="00397976">
            <w:pPr>
              <w:rPr>
                <w:rFonts w:ascii="Arial" w:hAnsi="Arial" w:cs="Arial"/>
                <w:i/>
                <w:sz w:val="20"/>
                <w:szCs w:val="20"/>
              </w:rPr>
            </w:pPr>
            <w:r w:rsidRPr="00BD18D1">
              <w:rPr>
                <w:rFonts w:ascii="Arial" w:hAnsi="Arial" w:cs="Arial"/>
                <w:i/>
                <w:sz w:val="20"/>
                <w:szCs w:val="20"/>
              </w:rPr>
              <w:t>K1.1.</w:t>
            </w:r>
          </w:p>
        </w:tc>
        <w:tc>
          <w:tcPr>
            <w:tcW w:w="7756" w:type="dxa"/>
            <w:shd w:val="clear" w:color="auto" w:fill="E6E6E6"/>
          </w:tcPr>
          <w:p w14:paraId="3C5FC60B" w14:textId="77777777" w:rsidR="009423BC" w:rsidRPr="00BD18D1" w:rsidRDefault="009423BC" w:rsidP="00397976">
            <w:pPr>
              <w:pStyle w:val="Default"/>
              <w:jc w:val="both"/>
              <w:rPr>
                <w:rFonts w:ascii="Arial" w:hAnsi="Arial" w:cs="Arial"/>
                <w:color w:val="auto"/>
                <w:sz w:val="20"/>
                <w:szCs w:val="20"/>
              </w:rPr>
            </w:pPr>
            <w:r w:rsidRPr="00BD18D1">
              <w:rPr>
                <w:rFonts w:ascii="Arial" w:hAnsi="Arial" w:cs="Arial"/>
                <w:color w:val="auto"/>
                <w:sz w:val="20"/>
                <w:szCs w:val="20"/>
              </w:rPr>
              <w:t>Apdrošināšanas seguma apjoms (t.sk. paplašinājumi, izņēmumi, apakšlimiti, cenrāži) maksas ambulatorajiem pakalpojumiem (balles/punkti)</w:t>
            </w:r>
          </w:p>
        </w:tc>
        <w:tc>
          <w:tcPr>
            <w:tcW w:w="1236" w:type="dxa"/>
            <w:shd w:val="clear" w:color="auto" w:fill="E6E6E6"/>
          </w:tcPr>
          <w:p w14:paraId="413D6345"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25</w:t>
            </w:r>
          </w:p>
        </w:tc>
        <w:tc>
          <w:tcPr>
            <w:tcW w:w="2369" w:type="dxa"/>
            <w:shd w:val="clear" w:color="auto" w:fill="E6E6E6"/>
          </w:tcPr>
          <w:p w14:paraId="6B162EA6" w14:textId="77777777" w:rsidR="009423BC" w:rsidRPr="00BD18D1" w:rsidRDefault="009423BC" w:rsidP="00397976">
            <w:pPr>
              <w:jc w:val="center"/>
              <w:rPr>
                <w:rFonts w:ascii="Arial" w:hAnsi="Arial" w:cs="Arial"/>
                <w:b/>
                <w:sz w:val="20"/>
                <w:szCs w:val="20"/>
              </w:rPr>
            </w:pPr>
            <w:r>
              <w:rPr>
                <w:rFonts w:ascii="Arial" w:hAnsi="Arial" w:cs="Arial"/>
                <w:b/>
                <w:sz w:val="20"/>
                <w:szCs w:val="20"/>
              </w:rPr>
              <w:t>25.00</w:t>
            </w:r>
          </w:p>
        </w:tc>
        <w:tc>
          <w:tcPr>
            <w:tcW w:w="2350" w:type="dxa"/>
            <w:shd w:val="clear" w:color="auto" w:fill="E6E6E6"/>
          </w:tcPr>
          <w:p w14:paraId="4D087550" w14:textId="77777777" w:rsidR="009423BC" w:rsidRPr="00BD18D1" w:rsidRDefault="009423BC" w:rsidP="00397976">
            <w:pPr>
              <w:jc w:val="center"/>
              <w:rPr>
                <w:rFonts w:ascii="Arial" w:hAnsi="Arial" w:cs="Arial"/>
                <w:b/>
                <w:sz w:val="20"/>
                <w:szCs w:val="20"/>
              </w:rPr>
            </w:pPr>
            <w:r>
              <w:rPr>
                <w:rFonts w:ascii="Arial" w:hAnsi="Arial" w:cs="Arial"/>
                <w:b/>
                <w:sz w:val="20"/>
                <w:szCs w:val="20"/>
              </w:rPr>
              <w:t>23.08</w:t>
            </w:r>
          </w:p>
        </w:tc>
      </w:tr>
      <w:tr w:rsidR="009423BC" w14:paraId="00F66724" w14:textId="77777777" w:rsidTr="00397976">
        <w:trPr>
          <w:trHeight w:val="340"/>
          <w:tblCellSpacing w:w="20" w:type="dxa"/>
        </w:trPr>
        <w:tc>
          <w:tcPr>
            <w:tcW w:w="1005" w:type="dxa"/>
            <w:shd w:val="clear" w:color="auto" w:fill="auto"/>
          </w:tcPr>
          <w:p w14:paraId="29D57562" w14:textId="77777777" w:rsidR="009423BC" w:rsidRPr="00BD18D1" w:rsidRDefault="009423BC" w:rsidP="00397976">
            <w:pPr>
              <w:rPr>
                <w:rFonts w:ascii="Arial" w:hAnsi="Arial" w:cs="Arial"/>
                <w:i/>
                <w:sz w:val="20"/>
                <w:szCs w:val="20"/>
              </w:rPr>
            </w:pPr>
            <w:r w:rsidRPr="00BD18D1">
              <w:rPr>
                <w:rFonts w:ascii="Arial" w:hAnsi="Arial" w:cs="Arial"/>
                <w:i/>
                <w:sz w:val="20"/>
                <w:szCs w:val="20"/>
              </w:rPr>
              <w:t>K1.2.</w:t>
            </w:r>
          </w:p>
        </w:tc>
        <w:tc>
          <w:tcPr>
            <w:tcW w:w="7756" w:type="dxa"/>
            <w:shd w:val="clear" w:color="auto" w:fill="E6E6E6"/>
          </w:tcPr>
          <w:p w14:paraId="7D04F24F" w14:textId="77777777" w:rsidR="009423BC" w:rsidRPr="00BD18D1" w:rsidRDefault="009423BC" w:rsidP="00397976">
            <w:pPr>
              <w:pStyle w:val="Default"/>
              <w:jc w:val="both"/>
              <w:rPr>
                <w:rFonts w:ascii="Arial" w:hAnsi="Arial" w:cs="Arial"/>
                <w:color w:val="auto"/>
                <w:sz w:val="20"/>
                <w:szCs w:val="20"/>
              </w:rPr>
            </w:pPr>
            <w:r w:rsidRPr="00BD18D1">
              <w:rPr>
                <w:rFonts w:ascii="Arial" w:hAnsi="Arial" w:cs="Arial"/>
                <w:color w:val="auto"/>
                <w:sz w:val="20"/>
                <w:szCs w:val="20"/>
              </w:rPr>
              <w:t>Apdrošināšanas seguma apjoms (t.sk. paplašinājumi, izņēmumi, apakšlimiti, cenrāži) maksas stacionārajiem pakalpojumiem (balles/punkti)</w:t>
            </w:r>
          </w:p>
        </w:tc>
        <w:tc>
          <w:tcPr>
            <w:tcW w:w="1236" w:type="dxa"/>
            <w:shd w:val="clear" w:color="auto" w:fill="E6E6E6"/>
          </w:tcPr>
          <w:p w14:paraId="41D0CC5E"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10</w:t>
            </w:r>
          </w:p>
        </w:tc>
        <w:tc>
          <w:tcPr>
            <w:tcW w:w="2369" w:type="dxa"/>
            <w:shd w:val="clear" w:color="auto" w:fill="E6E6E6"/>
          </w:tcPr>
          <w:p w14:paraId="023CFBCF" w14:textId="77777777" w:rsidR="009423BC" w:rsidRPr="00BD18D1" w:rsidRDefault="009423BC" w:rsidP="00397976">
            <w:pPr>
              <w:jc w:val="center"/>
              <w:rPr>
                <w:rFonts w:ascii="Arial" w:hAnsi="Arial" w:cs="Arial"/>
                <w:b/>
                <w:sz w:val="20"/>
                <w:szCs w:val="20"/>
              </w:rPr>
            </w:pPr>
            <w:r>
              <w:rPr>
                <w:rFonts w:ascii="Arial" w:hAnsi="Arial" w:cs="Arial"/>
                <w:b/>
                <w:sz w:val="20"/>
                <w:szCs w:val="20"/>
              </w:rPr>
              <w:t>10.00</w:t>
            </w:r>
          </w:p>
        </w:tc>
        <w:tc>
          <w:tcPr>
            <w:tcW w:w="2350" w:type="dxa"/>
            <w:shd w:val="clear" w:color="auto" w:fill="E6E6E6"/>
          </w:tcPr>
          <w:p w14:paraId="7894D683" w14:textId="77777777" w:rsidR="009423BC" w:rsidRPr="00BD18D1" w:rsidRDefault="009423BC" w:rsidP="00397976">
            <w:pPr>
              <w:jc w:val="center"/>
              <w:rPr>
                <w:rFonts w:ascii="Arial" w:hAnsi="Arial" w:cs="Arial"/>
                <w:b/>
                <w:sz w:val="20"/>
                <w:szCs w:val="20"/>
              </w:rPr>
            </w:pPr>
            <w:r>
              <w:rPr>
                <w:rFonts w:ascii="Arial" w:hAnsi="Arial" w:cs="Arial"/>
                <w:b/>
                <w:sz w:val="20"/>
                <w:szCs w:val="20"/>
              </w:rPr>
              <w:t>9.58</w:t>
            </w:r>
          </w:p>
        </w:tc>
      </w:tr>
      <w:tr w:rsidR="009423BC" w14:paraId="76663E22" w14:textId="77777777" w:rsidTr="00397976">
        <w:trPr>
          <w:cantSplit/>
          <w:trHeight w:hRule="exact" w:val="567"/>
          <w:tblCellSpacing w:w="20" w:type="dxa"/>
        </w:trPr>
        <w:tc>
          <w:tcPr>
            <w:tcW w:w="1005" w:type="dxa"/>
            <w:shd w:val="clear" w:color="auto" w:fill="auto"/>
          </w:tcPr>
          <w:p w14:paraId="07DF8AC0" w14:textId="77777777" w:rsidR="009423BC" w:rsidRPr="00BD18D1" w:rsidRDefault="009423BC" w:rsidP="00397976">
            <w:pPr>
              <w:rPr>
                <w:rFonts w:ascii="Arial" w:hAnsi="Arial" w:cs="Arial"/>
                <w:i/>
                <w:sz w:val="20"/>
                <w:szCs w:val="20"/>
              </w:rPr>
            </w:pPr>
            <w:r w:rsidRPr="00BD18D1">
              <w:rPr>
                <w:rFonts w:ascii="Arial" w:hAnsi="Arial" w:cs="Arial"/>
                <w:i/>
                <w:sz w:val="20"/>
                <w:szCs w:val="20"/>
              </w:rPr>
              <w:t>K1.3.</w:t>
            </w:r>
          </w:p>
        </w:tc>
        <w:tc>
          <w:tcPr>
            <w:tcW w:w="7756" w:type="dxa"/>
            <w:shd w:val="clear" w:color="auto" w:fill="E6E6E6"/>
          </w:tcPr>
          <w:p w14:paraId="25DAA3D8" w14:textId="77777777" w:rsidR="009423BC" w:rsidRPr="00BD18D1" w:rsidRDefault="009423BC" w:rsidP="00397976">
            <w:pPr>
              <w:pStyle w:val="Default"/>
              <w:jc w:val="both"/>
              <w:rPr>
                <w:rFonts w:ascii="Arial" w:hAnsi="Arial" w:cs="Arial"/>
                <w:color w:val="auto"/>
                <w:sz w:val="20"/>
                <w:szCs w:val="20"/>
              </w:rPr>
            </w:pPr>
            <w:r w:rsidRPr="00BD18D1">
              <w:rPr>
                <w:rFonts w:ascii="Arial" w:hAnsi="Arial" w:cs="Arial"/>
                <w:color w:val="auto"/>
                <w:sz w:val="20"/>
                <w:szCs w:val="20"/>
              </w:rPr>
              <w:t>Atlīdzības limits maksas ambulatorajiem pakalpojumiem</w:t>
            </w:r>
          </w:p>
          <w:p w14:paraId="4FCC6E5F" w14:textId="77777777" w:rsidR="009423BC" w:rsidRPr="00BD18D1" w:rsidRDefault="009423BC" w:rsidP="00397976">
            <w:pPr>
              <w:pStyle w:val="Default"/>
              <w:jc w:val="both"/>
              <w:rPr>
                <w:rFonts w:ascii="Arial" w:hAnsi="Arial" w:cs="Arial"/>
                <w:color w:val="auto"/>
                <w:sz w:val="20"/>
                <w:szCs w:val="20"/>
              </w:rPr>
            </w:pPr>
            <w:r w:rsidRPr="00BD18D1">
              <w:rPr>
                <w:rFonts w:ascii="Arial" w:hAnsi="Arial" w:cs="Arial"/>
                <w:color w:val="auto"/>
                <w:sz w:val="20"/>
                <w:szCs w:val="20"/>
              </w:rPr>
              <w:t>(limita paaugstinājums/punkti)</w:t>
            </w:r>
          </w:p>
        </w:tc>
        <w:tc>
          <w:tcPr>
            <w:tcW w:w="1236" w:type="dxa"/>
            <w:shd w:val="clear" w:color="auto" w:fill="E6E6E6"/>
          </w:tcPr>
          <w:p w14:paraId="70B30CFC"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4</w:t>
            </w:r>
          </w:p>
        </w:tc>
        <w:tc>
          <w:tcPr>
            <w:tcW w:w="2369" w:type="dxa"/>
            <w:shd w:val="clear" w:color="auto" w:fill="E6E6E6"/>
          </w:tcPr>
          <w:p w14:paraId="2006193C"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4.00</w:t>
            </w:r>
          </w:p>
        </w:tc>
        <w:tc>
          <w:tcPr>
            <w:tcW w:w="2350" w:type="dxa"/>
            <w:shd w:val="clear" w:color="auto" w:fill="E6E6E6"/>
          </w:tcPr>
          <w:p w14:paraId="2502C5AD"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4.00</w:t>
            </w:r>
          </w:p>
        </w:tc>
      </w:tr>
      <w:tr w:rsidR="009423BC" w14:paraId="457D7B22" w14:textId="77777777" w:rsidTr="00397976">
        <w:trPr>
          <w:cantSplit/>
          <w:trHeight w:hRule="exact" w:val="567"/>
          <w:tblCellSpacing w:w="20" w:type="dxa"/>
        </w:trPr>
        <w:tc>
          <w:tcPr>
            <w:tcW w:w="1005" w:type="dxa"/>
            <w:shd w:val="clear" w:color="auto" w:fill="auto"/>
          </w:tcPr>
          <w:p w14:paraId="4B6A98B6" w14:textId="77777777" w:rsidR="009423BC" w:rsidRPr="00BD18D1" w:rsidRDefault="009423BC" w:rsidP="00397976">
            <w:pPr>
              <w:rPr>
                <w:rFonts w:ascii="Arial" w:hAnsi="Arial" w:cs="Arial"/>
                <w:i/>
                <w:sz w:val="20"/>
                <w:szCs w:val="20"/>
              </w:rPr>
            </w:pPr>
            <w:r w:rsidRPr="00BD18D1">
              <w:rPr>
                <w:rFonts w:ascii="Arial" w:hAnsi="Arial" w:cs="Arial"/>
                <w:i/>
                <w:sz w:val="20"/>
                <w:szCs w:val="20"/>
              </w:rPr>
              <w:t>K1.4.</w:t>
            </w:r>
          </w:p>
        </w:tc>
        <w:tc>
          <w:tcPr>
            <w:tcW w:w="7756" w:type="dxa"/>
            <w:shd w:val="clear" w:color="auto" w:fill="E6E6E6"/>
          </w:tcPr>
          <w:p w14:paraId="5371496B" w14:textId="77777777" w:rsidR="009423BC" w:rsidRPr="00BD18D1" w:rsidRDefault="009423BC" w:rsidP="00397976">
            <w:pPr>
              <w:pStyle w:val="Default"/>
              <w:jc w:val="both"/>
              <w:rPr>
                <w:rFonts w:ascii="Arial" w:hAnsi="Arial" w:cs="Arial"/>
                <w:color w:val="auto"/>
                <w:sz w:val="20"/>
                <w:szCs w:val="20"/>
              </w:rPr>
            </w:pPr>
            <w:r w:rsidRPr="00BD18D1">
              <w:rPr>
                <w:rFonts w:ascii="Arial" w:hAnsi="Arial" w:cs="Arial"/>
                <w:color w:val="auto"/>
                <w:sz w:val="20"/>
                <w:szCs w:val="20"/>
              </w:rPr>
              <w:t>Atlīdzības limits vienam maksas stacionēšanas gadījumam (limita paaugstinājums/punkti)</w:t>
            </w:r>
          </w:p>
        </w:tc>
        <w:tc>
          <w:tcPr>
            <w:tcW w:w="1236" w:type="dxa"/>
            <w:shd w:val="clear" w:color="auto" w:fill="E6E6E6"/>
          </w:tcPr>
          <w:p w14:paraId="3C1A7CC4"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6</w:t>
            </w:r>
          </w:p>
        </w:tc>
        <w:tc>
          <w:tcPr>
            <w:tcW w:w="2369" w:type="dxa"/>
            <w:shd w:val="clear" w:color="auto" w:fill="E6E6E6"/>
          </w:tcPr>
          <w:p w14:paraId="5F313E72"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6.00</w:t>
            </w:r>
          </w:p>
        </w:tc>
        <w:tc>
          <w:tcPr>
            <w:tcW w:w="2350" w:type="dxa"/>
            <w:shd w:val="clear" w:color="auto" w:fill="E6E6E6"/>
          </w:tcPr>
          <w:p w14:paraId="7F35940C"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6.00</w:t>
            </w:r>
          </w:p>
        </w:tc>
      </w:tr>
      <w:tr w:rsidR="009423BC" w14:paraId="1C987CC9" w14:textId="77777777" w:rsidTr="00397976">
        <w:trPr>
          <w:cantSplit/>
          <w:trHeight w:hRule="exact" w:val="284"/>
          <w:tblCellSpacing w:w="20" w:type="dxa"/>
        </w:trPr>
        <w:tc>
          <w:tcPr>
            <w:tcW w:w="1005" w:type="dxa"/>
            <w:shd w:val="clear" w:color="auto" w:fill="auto"/>
          </w:tcPr>
          <w:p w14:paraId="79E99B0B" w14:textId="77777777" w:rsidR="009423BC" w:rsidRPr="00BD18D1" w:rsidRDefault="009423BC" w:rsidP="00397976">
            <w:pPr>
              <w:rPr>
                <w:rFonts w:ascii="Arial" w:hAnsi="Arial" w:cs="Arial"/>
                <w:b/>
                <w:i/>
                <w:sz w:val="20"/>
                <w:szCs w:val="20"/>
              </w:rPr>
            </w:pPr>
            <w:r w:rsidRPr="00BD18D1">
              <w:rPr>
                <w:rFonts w:ascii="Arial" w:hAnsi="Arial" w:cs="Arial"/>
                <w:i/>
                <w:sz w:val="20"/>
                <w:szCs w:val="20"/>
              </w:rPr>
              <w:t>K1.5.</w:t>
            </w:r>
          </w:p>
        </w:tc>
        <w:tc>
          <w:tcPr>
            <w:tcW w:w="7756" w:type="dxa"/>
            <w:shd w:val="clear" w:color="auto" w:fill="E6E6E6"/>
          </w:tcPr>
          <w:p w14:paraId="11EDF115" w14:textId="77777777" w:rsidR="009423BC" w:rsidRPr="00BD18D1" w:rsidRDefault="009423BC" w:rsidP="00397976">
            <w:pPr>
              <w:pStyle w:val="Default"/>
              <w:jc w:val="both"/>
              <w:rPr>
                <w:rFonts w:ascii="Arial" w:hAnsi="Arial" w:cs="Arial"/>
                <w:color w:val="auto"/>
                <w:sz w:val="20"/>
                <w:szCs w:val="20"/>
              </w:rPr>
            </w:pPr>
            <w:r w:rsidRPr="00BD18D1">
              <w:rPr>
                <w:rFonts w:ascii="Arial" w:hAnsi="Arial" w:cs="Arial"/>
                <w:color w:val="auto"/>
                <w:sz w:val="20"/>
                <w:szCs w:val="20"/>
              </w:rPr>
              <w:t>Ārstniecības līgumiestāžu skaits (skaits/punkti)</w:t>
            </w:r>
          </w:p>
        </w:tc>
        <w:tc>
          <w:tcPr>
            <w:tcW w:w="1236" w:type="dxa"/>
            <w:shd w:val="clear" w:color="auto" w:fill="E6E6E6"/>
          </w:tcPr>
          <w:p w14:paraId="70465E4F"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7</w:t>
            </w:r>
          </w:p>
        </w:tc>
        <w:tc>
          <w:tcPr>
            <w:tcW w:w="2369" w:type="dxa"/>
            <w:shd w:val="clear" w:color="auto" w:fill="E6E6E6"/>
          </w:tcPr>
          <w:p w14:paraId="569CF8EE" w14:textId="77777777" w:rsidR="009423BC" w:rsidRPr="00BD18D1" w:rsidRDefault="009423BC" w:rsidP="00397976">
            <w:pPr>
              <w:jc w:val="center"/>
              <w:rPr>
                <w:rFonts w:ascii="Arial" w:hAnsi="Arial" w:cs="Arial"/>
                <w:b/>
                <w:sz w:val="20"/>
                <w:szCs w:val="20"/>
              </w:rPr>
            </w:pPr>
            <w:r>
              <w:rPr>
                <w:rFonts w:ascii="Arial" w:hAnsi="Arial" w:cs="Arial"/>
                <w:b/>
                <w:sz w:val="20"/>
                <w:szCs w:val="20"/>
              </w:rPr>
              <w:t xml:space="preserve"> 6.82</w:t>
            </w:r>
          </w:p>
        </w:tc>
        <w:tc>
          <w:tcPr>
            <w:tcW w:w="2350" w:type="dxa"/>
            <w:shd w:val="clear" w:color="auto" w:fill="E6E6E6"/>
          </w:tcPr>
          <w:p w14:paraId="5F06A298" w14:textId="77777777" w:rsidR="009423BC" w:rsidRPr="00BD18D1" w:rsidRDefault="009423BC" w:rsidP="00397976">
            <w:pPr>
              <w:jc w:val="center"/>
              <w:rPr>
                <w:rFonts w:ascii="Arial" w:hAnsi="Arial" w:cs="Arial"/>
                <w:b/>
                <w:sz w:val="20"/>
                <w:szCs w:val="20"/>
              </w:rPr>
            </w:pPr>
            <w:r>
              <w:rPr>
                <w:rFonts w:ascii="Arial" w:hAnsi="Arial" w:cs="Arial"/>
                <w:b/>
                <w:sz w:val="20"/>
                <w:szCs w:val="20"/>
              </w:rPr>
              <w:t>7.00</w:t>
            </w:r>
          </w:p>
        </w:tc>
      </w:tr>
      <w:tr w:rsidR="009423BC" w14:paraId="4C614001" w14:textId="77777777" w:rsidTr="00397976">
        <w:trPr>
          <w:cantSplit/>
          <w:trHeight w:hRule="exact" w:val="284"/>
          <w:tblCellSpacing w:w="20" w:type="dxa"/>
        </w:trPr>
        <w:tc>
          <w:tcPr>
            <w:tcW w:w="1005" w:type="dxa"/>
            <w:shd w:val="clear" w:color="auto" w:fill="auto"/>
          </w:tcPr>
          <w:p w14:paraId="20F7DD26" w14:textId="77777777" w:rsidR="009423BC" w:rsidRPr="00BD18D1" w:rsidRDefault="009423BC" w:rsidP="00397976">
            <w:pPr>
              <w:rPr>
                <w:rFonts w:ascii="Arial" w:hAnsi="Arial" w:cs="Arial"/>
                <w:i/>
                <w:sz w:val="20"/>
                <w:szCs w:val="20"/>
              </w:rPr>
            </w:pPr>
            <w:r w:rsidRPr="00BD18D1">
              <w:rPr>
                <w:rFonts w:ascii="Arial" w:hAnsi="Arial" w:cs="Arial"/>
                <w:i/>
                <w:sz w:val="20"/>
                <w:szCs w:val="20"/>
              </w:rPr>
              <w:t>K1.6.</w:t>
            </w:r>
          </w:p>
        </w:tc>
        <w:tc>
          <w:tcPr>
            <w:tcW w:w="7756" w:type="dxa"/>
            <w:shd w:val="clear" w:color="auto" w:fill="E6E6E6"/>
          </w:tcPr>
          <w:p w14:paraId="5FEBC223" w14:textId="77777777" w:rsidR="009423BC" w:rsidRPr="00BD18D1" w:rsidRDefault="009423BC" w:rsidP="00397976">
            <w:pPr>
              <w:pStyle w:val="Default"/>
              <w:jc w:val="both"/>
              <w:rPr>
                <w:rFonts w:ascii="Arial" w:hAnsi="Arial" w:cs="Arial"/>
                <w:color w:val="auto"/>
                <w:sz w:val="20"/>
                <w:szCs w:val="20"/>
              </w:rPr>
            </w:pPr>
            <w:r w:rsidRPr="00BD18D1">
              <w:rPr>
                <w:rFonts w:ascii="Arial" w:hAnsi="Arial" w:cs="Arial"/>
                <w:color w:val="auto"/>
                <w:sz w:val="20"/>
                <w:szCs w:val="20"/>
              </w:rPr>
              <w:t>Zobārstniecība (limits/punkti)</w:t>
            </w:r>
          </w:p>
        </w:tc>
        <w:tc>
          <w:tcPr>
            <w:tcW w:w="1236" w:type="dxa"/>
            <w:shd w:val="clear" w:color="auto" w:fill="E6E6E6"/>
          </w:tcPr>
          <w:p w14:paraId="72838F8E"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8</w:t>
            </w:r>
          </w:p>
        </w:tc>
        <w:tc>
          <w:tcPr>
            <w:tcW w:w="2369" w:type="dxa"/>
            <w:shd w:val="clear" w:color="auto" w:fill="E6E6E6"/>
          </w:tcPr>
          <w:p w14:paraId="3C27286E" w14:textId="77777777" w:rsidR="009423BC" w:rsidRPr="00BD18D1" w:rsidRDefault="009423BC" w:rsidP="00397976">
            <w:pPr>
              <w:jc w:val="center"/>
              <w:rPr>
                <w:rFonts w:ascii="Arial" w:hAnsi="Arial" w:cs="Arial"/>
                <w:b/>
                <w:sz w:val="20"/>
                <w:szCs w:val="20"/>
              </w:rPr>
            </w:pPr>
            <w:r>
              <w:rPr>
                <w:rFonts w:ascii="Arial" w:hAnsi="Arial" w:cs="Arial"/>
                <w:b/>
                <w:sz w:val="20"/>
                <w:szCs w:val="20"/>
              </w:rPr>
              <w:t>0.00</w:t>
            </w:r>
          </w:p>
        </w:tc>
        <w:tc>
          <w:tcPr>
            <w:tcW w:w="2350" w:type="dxa"/>
            <w:shd w:val="clear" w:color="auto" w:fill="E6E6E6"/>
          </w:tcPr>
          <w:p w14:paraId="4546E8E4"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8.00</w:t>
            </w:r>
          </w:p>
        </w:tc>
      </w:tr>
      <w:tr w:rsidR="009423BC" w14:paraId="07C29AD8" w14:textId="77777777" w:rsidTr="00397976">
        <w:trPr>
          <w:trHeight w:hRule="exact" w:val="340"/>
          <w:tblCellSpacing w:w="20" w:type="dxa"/>
        </w:trPr>
        <w:tc>
          <w:tcPr>
            <w:tcW w:w="1005" w:type="dxa"/>
            <w:shd w:val="clear" w:color="auto" w:fill="auto"/>
          </w:tcPr>
          <w:p w14:paraId="49E143A6" w14:textId="77777777" w:rsidR="009423BC" w:rsidRPr="00BD18D1" w:rsidRDefault="009423BC" w:rsidP="00397976">
            <w:pPr>
              <w:rPr>
                <w:rFonts w:ascii="Arial" w:hAnsi="Arial" w:cs="Arial"/>
                <w:b/>
                <w:i/>
                <w:sz w:val="20"/>
                <w:szCs w:val="20"/>
              </w:rPr>
            </w:pPr>
            <w:r w:rsidRPr="00BD18D1">
              <w:rPr>
                <w:rFonts w:ascii="Arial" w:hAnsi="Arial" w:cs="Arial"/>
                <w:b/>
                <w:i/>
                <w:sz w:val="20"/>
                <w:szCs w:val="20"/>
              </w:rPr>
              <w:t>K2.</w:t>
            </w:r>
          </w:p>
        </w:tc>
        <w:tc>
          <w:tcPr>
            <w:tcW w:w="7756" w:type="dxa"/>
            <w:shd w:val="clear" w:color="auto" w:fill="D9D9D9"/>
          </w:tcPr>
          <w:p w14:paraId="61ED169D" w14:textId="77777777" w:rsidR="009423BC" w:rsidRPr="00BD18D1" w:rsidRDefault="009423BC" w:rsidP="00397976">
            <w:pPr>
              <w:rPr>
                <w:rFonts w:ascii="Arial" w:hAnsi="Arial" w:cs="Arial"/>
                <w:b/>
                <w:sz w:val="20"/>
                <w:szCs w:val="20"/>
              </w:rPr>
            </w:pPr>
            <w:r w:rsidRPr="00BD18D1">
              <w:rPr>
                <w:rFonts w:ascii="Arial" w:hAnsi="Arial" w:cs="Arial"/>
                <w:b/>
                <w:sz w:val="20"/>
                <w:szCs w:val="20"/>
              </w:rPr>
              <w:t>Piedāvājuma cena / punkti</w:t>
            </w:r>
          </w:p>
        </w:tc>
        <w:tc>
          <w:tcPr>
            <w:tcW w:w="1236" w:type="dxa"/>
            <w:shd w:val="clear" w:color="auto" w:fill="D9D9D9"/>
          </w:tcPr>
          <w:p w14:paraId="5F8960AC"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20</w:t>
            </w:r>
          </w:p>
        </w:tc>
        <w:tc>
          <w:tcPr>
            <w:tcW w:w="2369" w:type="dxa"/>
            <w:shd w:val="clear" w:color="auto" w:fill="D9D9D9"/>
          </w:tcPr>
          <w:p w14:paraId="344E85F2" w14:textId="77777777" w:rsidR="009423BC" w:rsidRPr="00BD18D1" w:rsidRDefault="009423BC" w:rsidP="00397976">
            <w:pPr>
              <w:jc w:val="center"/>
              <w:rPr>
                <w:rFonts w:ascii="Arial" w:hAnsi="Arial" w:cs="Arial"/>
                <w:b/>
                <w:sz w:val="20"/>
                <w:szCs w:val="20"/>
              </w:rPr>
            </w:pPr>
            <w:r>
              <w:rPr>
                <w:rFonts w:ascii="Arial" w:hAnsi="Arial" w:cs="Arial"/>
                <w:b/>
                <w:sz w:val="20"/>
                <w:szCs w:val="20"/>
              </w:rPr>
              <w:t>20.00</w:t>
            </w:r>
          </w:p>
        </w:tc>
        <w:tc>
          <w:tcPr>
            <w:tcW w:w="2350" w:type="dxa"/>
            <w:shd w:val="clear" w:color="auto" w:fill="D9D9D9"/>
          </w:tcPr>
          <w:p w14:paraId="43755820" w14:textId="77777777" w:rsidR="009423BC" w:rsidRPr="00BD18D1" w:rsidRDefault="009423BC" w:rsidP="00397976">
            <w:pPr>
              <w:jc w:val="center"/>
              <w:rPr>
                <w:rFonts w:ascii="Arial" w:hAnsi="Arial" w:cs="Arial"/>
                <w:b/>
                <w:sz w:val="20"/>
                <w:szCs w:val="20"/>
              </w:rPr>
            </w:pPr>
            <w:r>
              <w:rPr>
                <w:rFonts w:ascii="Arial" w:hAnsi="Arial" w:cs="Arial"/>
                <w:b/>
                <w:sz w:val="20"/>
                <w:szCs w:val="20"/>
              </w:rPr>
              <w:t>20.00</w:t>
            </w:r>
          </w:p>
        </w:tc>
      </w:tr>
      <w:tr w:rsidR="009423BC" w14:paraId="5CC1D389" w14:textId="77777777" w:rsidTr="00397976">
        <w:trPr>
          <w:trHeight w:hRule="exact" w:val="737"/>
          <w:tblCellSpacing w:w="20" w:type="dxa"/>
        </w:trPr>
        <w:tc>
          <w:tcPr>
            <w:tcW w:w="1005" w:type="dxa"/>
            <w:shd w:val="clear" w:color="auto" w:fill="auto"/>
          </w:tcPr>
          <w:p w14:paraId="4FBB146E" w14:textId="77777777" w:rsidR="009423BC" w:rsidRPr="00BD18D1" w:rsidRDefault="009423BC" w:rsidP="00397976">
            <w:pPr>
              <w:rPr>
                <w:rFonts w:ascii="Arial" w:hAnsi="Arial" w:cs="Arial"/>
                <w:b/>
                <w:i/>
                <w:sz w:val="20"/>
                <w:szCs w:val="20"/>
              </w:rPr>
            </w:pPr>
            <w:r w:rsidRPr="00BD18D1">
              <w:rPr>
                <w:rFonts w:ascii="Arial" w:hAnsi="Arial" w:cs="Arial"/>
                <w:b/>
                <w:i/>
                <w:sz w:val="20"/>
                <w:szCs w:val="20"/>
              </w:rPr>
              <w:t>K3.</w:t>
            </w:r>
          </w:p>
        </w:tc>
        <w:tc>
          <w:tcPr>
            <w:tcW w:w="7756" w:type="dxa"/>
            <w:shd w:val="clear" w:color="auto" w:fill="D9D9D9"/>
          </w:tcPr>
          <w:p w14:paraId="570B9022" w14:textId="77777777" w:rsidR="009423BC" w:rsidRPr="00BD18D1" w:rsidRDefault="009423BC" w:rsidP="00397976">
            <w:pPr>
              <w:jc w:val="both"/>
              <w:rPr>
                <w:rFonts w:ascii="Arial" w:hAnsi="Arial" w:cs="Arial"/>
                <w:b/>
                <w:sz w:val="20"/>
                <w:szCs w:val="20"/>
              </w:rPr>
            </w:pPr>
            <w:r w:rsidRPr="00BD18D1">
              <w:rPr>
                <w:rFonts w:ascii="Arial" w:hAnsi="Arial" w:cs="Arial"/>
                <w:b/>
                <w:sz w:val="20"/>
                <w:szCs w:val="20"/>
              </w:rPr>
              <w:t>Pakalpojumu apmaksas kārtība un funkcionalitāte</w:t>
            </w:r>
            <w:r w:rsidRPr="00BD18D1">
              <w:rPr>
                <w:rFonts w:ascii="Arial" w:hAnsi="Arial" w:cs="Arial"/>
                <w:sz w:val="20"/>
                <w:szCs w:val="20"/>
              </w:rPr>
              <w:t>, t.sk. pakalpojumu saturs un apmērs, kas ir saņemami ar bezskaidras naudas norēķiniem – veselības apdrošināšanas individuālajām kartēm (balles/punkti)</w:t>
            </w:r>
          </w:p>
        </w:tc>
        <w:tc>
          <w:tcPr>
            <w:tcW w:w="1236" w:type="dxa"/>
            <w:shd w:val="clear" w:color="auto" w:fill="D9D9D9"/>
          </w:tcPr>
          <w:p w14:paraId="71A54FD3"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10</w:t>
            </w:r>
          </w:p>
        </w:tc>
        <w:tc>
          <w:tcPr>
            <w:tcW w:w="2369" w:type="dxa"/>
            <w:shd w:val="clear" w:color="auto" w:fill="D9D9D9"/>
          </w:tcPr>
          <w:p w14:paraId="6DF44BEF" w14:textId="77777777" w:rsidR="009423BC" w:rsidRPr="00BD18D1" w:rsidRDefault="009423BC" w:rsidP="00397976">
            <w:pPr>
              <w:jc w:val="center"/>
              <w:rPr>
                <w:rFonts w:ascii="Arial" w:hAnsi="Arial" w:cs="Arial"/>
                <w:b/>
                <w:sz w:val="20"/>
                <w:szCs w:val="20"/>
              </w:rPr>
            </w:pPr>
            <w:r>
              <w:rPr>
                <w:rFonts w:ascii="Arial" w:hAnsi="Arial" w:cs="Arial"/>
                <w:b/>
                <w:sz w:val="20"/>
                <w:szCs w:val="20"/>
              </w:rPr>
              <w:t>7.50</w:t>
            </w:r>
          </w:p>
        </w:tc>
        <w:tc>
          <w:tcPr>
            <w:tcW w:w="2350" w:type="dxa"/>
            <w:shd w:val="clear" w:color="auto" w:fill="D9D9D9"/>
          </w:tcPr>
          <w:p w14:paraId="5011FA72"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10.00</w:t>
            </w:r>
          </w:p>
        </w:tc>
      </w:tr>
      <w:tr w:rsidR="009423BC" w14:paraId="2A52BD27" w14:textId="77777777" w:rsidTr="00397976">
        <w:trPr>
          <w:trHeight w:hRule="exact" w:val="340"/>
          <w:tblCellSpacing w:w="20" w:type="dxa"/>
        </w:trPr>
        <w:tc>
          <w:tcPr>
            <w:tcW w:w="1005" w:type="dxa"/>
            <w:shd w:val="clear" w:color="auto" w:fill="auto"/>
          </w:tcPr>
          <w:p w14:paraId="12DD0CBC" w14:textId="77777777" w:rsidR="009423BC" w:rsidRPr="00BD18D1" w:rsidRDefault="009423BC" w:rsidP="00397976">
            <w:pPr>
              <w:rPr>
                <w:rFonts w:ascii="Arial" w:hAnsi="Arial" w:cs="Arial"/>
                <w:b/>
                <w:i/>
                <w:sz w:val="20"/>
                <w:szCs w:val="20"/>
              </w:rPr>
            </w:pPr>
            <w:r w:rsidRPr="00BD18D1">
              <w:rPr>
                <w:rFonts w:ascii="Arial" w:hAnsi="Arial" w:cs="Arial"/>
                <w:b/>
                <w:i/>
                <w:sz w:val="20"/>
                <w:szCs w:val="20"/>
              </w:rPr>
              <w:t>K4.</w:t>
            </w:r>
          </w:p>
        </w:tc>
        <w:tc>
          <w:tcPr>
            <w:tcW w:w="7756" w:type="dxa"/>
            <w:shd w:val="clear" w:color="auto" w:fill="D9D9D9"/>
          </w:tcPr>
          <w:p w14:paraId="453E333B" w14:textId="77777777" w:rsidR="009423BC" w:rsidRPr="00BD18D1" w:rsidRDefault="009423BC" w:rsidP="00397976">
            <w:pPr>
              <w:rPr>
                <w:rFonts w:ascii="Arial" w:hAnsi="Arial" w:cs="Arial"/>
                <w:b/>
                <w:sz w:val="20"/>
                <w:szCs w:val="20"/>
              </w:rPr>
            </w:pPr>
            <w:r w:rsidRPr="00BD18D1">
              <w:rPr>
                <w:rFonts w:ascii="Arial" w:hAnsi="Arial" w:cs="Arial"/>
                <w:b/>
                <w:sz w:val="20"/>
                <w:szCs w:val="20"/>
              </w:rPr>
              <w:t>Papildprogrammas ar apdrošināto darbinieku līdzfinansējumu, t.sk.</w:t>
            </w:r>
          </w:p>
        </w:tc>
        <w:tc>
          <w:tcPr>
            <w:tcW w:w="1236" w:type="dxa"/>
            <w:shd w:val="clear" w:color="auto" w:fill="D9D9D9"/>
          </w:tcPr>
          <w:p w14:paraId="7E403B57"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10</w:t>
            </w:r>
          </w:p>
        </w:tc>
        <w:tc>
          <w:tcPr>
            <w:tcW w:w="2369" w:type="dxa"/>
            <w:shd w:val="clear" w:color="auto" w:fill="D9D9D9"/>
          </w:tcPr>
          <w:p w14:paraId="013181CE" w14:textId="77777777" w:rsidR="009423BC" w:rsidRPr="00BD18D1" w:rsidRDefault="009423BC" w:rsidP="00397976">
            <w:pPr>
              <w:jc w:val="center"/>
              <w:rPr>
                <w:rFonts w:ascii="Arial" w:hAnsi="Arial" w:cs="Arial"/>
                <w:b/>
                <w:sz w:val="20"/>
                <w:szCs w:val="20"/>
              </w:rPr>
            </w:pPr>
          </w:p>
        </w:tc>
        <w:tc>
          <w:tcPr>
            <w:tcW w:w="2350" w:type="dxa"/>
            <w:shd w:val="clear" w:color="auto" w:fill="D9D9D9"/>
          </w:tcPr>
          <w:p w14:paraId="634D5F6D" w14:textId="77777777" w:rsidR="009423BC" w:rsidRPr="00BD18D1" w:rsidRDefault="009423BC" w:rsidP="00397976">
            <w:pPr>
              <w:jc w:val="center"/>
              <w:rPr>
                <w:rFonts w:ascii="Arial" w:hAnsi="Arial" w:cs="Arial"/>
                <w:b/>
                <w:sz w:val="20"/>
                <w:szCs w:val="20"/>
              </w:rPr>
            </w:pPr>
          </w:p>
        </w:tc>
      </w:tr>
      <w:tr w:rsidR="009423BC" w14:paraId="78C6C7F4" w14:textId="77777777" w:rsidTr="00397976">
        <w:trPr>
          <w:trHeight w:hRule="exact" w:val="567"/>
          <w:tblCellSpacing w:w="20" w:type="dxa"/>
        </w:trPr>
        <w:tc>
          <w:tcPr>
            <w:tcW w:w="1005" w:type="dxa"/>
            <w:shd w:val="clear" w:color="auto" w:fill="auto"/>
          </w:tcPr>
          <w:p w14:paraId="432F5D54" w14:textId="77777777" w:rsidR="009423BC" w:rsidRPr="00BD18D1" w:rsidRDefault="009423BC" w:rsidP="00397976">
            <w:pPr>
              <w:rPr>
                <w:rFonts w:ascii="Arial" w:hAnsi="Arial" w:cs="Arial"/>
                <w:i/>
                <w:sz w:val="20"/>
                <w:szCs w:val="20"/>
              </w:rPr>
            </w:pPr>
            <w:r w:rsidRPr="00BD18D1">
              <w:rPr>
                <w:rFonts w:ascii="Arial" w:hAnsi="Arial" w:cs="Arial"/>
                <w:i/>
                <w:sz w:val="20"/>
                <w:szCs w:val="20"/>
              </w:rPr>
              <w:t>K4.1.</w:t>
            </w:r>
          </w:p>
        </w:tc>
        <w:tc>
          <w:tcPr>
            <w:tcW w:w="7756" w:type="dxa"/>
            <w:shd w:val="clear" w:color="auto" w:fill="E6E6E6"/>
          </w:tcPr>
          <w:p w14:paraId="0B1C4965" w14:textId="77777777" w:rsidR="009423BC" w:rsidRPr="00BD18D1" w:rsidRDefault="009423BC" w:rsidP="00397976">
            <w:pPr>
              <w:rPr>
                <w:rFonts w:ascii="Arial" w:hAnsi="Arial" w:cs="Arial"/>
                <w:b/>
                <w:sz w:val="20"/>
                <w:szCs w:val="20"/>
              </w:rPr>
            </w:pPr>
            <w:r w:rsidRPr="00BD18D1">
              <w:rPr>
                <w:rFonts w:ascii="Arial" w:hAnsi="Arial" w:cs="Arial"/>
                <w:sz w:val="20"/>
                <w:szCs w:val="20"/>
              </w:rPr>
              <w:t>Zobārstniecības programma par darbinieka personīgajiem līdzekļiem (cena/punkti)</w:t>
            </w:r>
          </w:p>
        </w:tc>
        <w:tc>
          <w:tcPr>
            <w:tcW w:w="1236" w:type="dxa"/>
            <w:shd w:val="clear" w:color="auto" w:fill="E6E6E6"/>
          </w:tcPr>
          <w:p w14:paraId="57384E0E"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4</w:t>
            </w:r>
          </w:p>
        </w:tc>
        <w:tc>
          <w:tcPr>
            <w:tcW w:w="2369" w:type="dxa"/>
            <w:shd w:val="clear" w:color="auto" w:fill="E6E6E6"/>
          </w:tcPr>
          <w:p w14:paraId="261748ED" w14:textId="77777777" w:rsidR="009423BC" w:rsidRPr="00BD18D1" w:rsidRDefault="009423BC" w:rsidP="00397976">
            <w:pPr>
              <w:jc w:val="center"/>
              <w:rPr>
                <w:rFonts w:ascii="Arial" w:hAnsi="Arial" w:cs="Arial"/>
                <w:b/>
                <w:sz w:val="20"/>
                <w:szCs w:val="20"/>
              </w:rPr>
            </w:pPr>
            <w:r>
              <w:rPr>
                <w:rFonts w:ascii="Arial" w:hAnsi="Arial" w:cs="Arial"/>
                <w:b/>
                <w:sz w:val="20"/>
                <w:szCs w:val="20"/>
              </w:rPr>
              <w:t>3.30</w:t>
            </w:r>
          </w:p>
        </w:tc>
        <w:tc>
          <w:tcPr>
            <w:tcW w:w="2350" w:type="dxa"/>
            <w:shd w:val="clear" w:color="auto" w:fill="E6E6E6"/>
          </w:tcPr>
          <w:p w14:paraId="66557DC4" w14:textId="77777777" w:rsidR="009423BC" w:rsidRPr="00BD18D1" w:rsidRDefault="009423BC" w:rsidP="00397976">
            <w:pPr>
              <w:jc w:val="center"/>
              <w:rPr>
                <w:rFonts w:ascii="Arial" w:hAnsi="Arial" w:cs="Arial"/>
                <w:b/>
                <w:sz w:val="20"/>
                <w:szCs w:val="20"/>
              </w:rPr>
            </w:pPr>
            <w:r>
              <w:rPr>
                <w:rFonts w:ascii="Arial" w:hAnsi="Arial" w:cs="Arial"/>
                <w:b/>
                <w:sz w:val="20"/>
                <w:szCs w:val="20"/>
              </w:rPr>
              <w:t>4.00</w:t>
            </w:r>
          </w:p>
        </w:tc>
      </w:tr>
      <w:tr w:rsidR="009423BC" w14:paraId="18EEA96C" w14:textId="77777777" w:rsidTr="00397976">
        <w:trPr>
          <w:trHeight w:hRule="exact" w:val="567"/>
          <w:tblCellSpacing w:w="20" w:type="dxa"/>
        </w:trPr>
        <w:tc>
          <w:tcPr>
            <w:tcW w:w="1005" w:type="dxa"/>
            <w:shd w:val="clear" w:color="auto" w:fill="auto"/>
          </w:tcPr>
          <w:p w14:paraId="7CF1D03A" w14:textId="77777777" w:rsidR="009423BC" w:rsidRPr="00BD18D1" w:rsidRDefault="009423BC" w:rsidP="00397976">
            <w:pPr>
              <w:rPr>
                <w:rFonts w:ascii="Arial" w:hAnsi="Arial" w:cs="Arial"/>
                <w:i/>
                <w:sz w:val="20"/>
                <w:szCs w:val="20"/>
              </w:rPr>
            </w:pPr>
            <w:r w:rsidRPr="00BD18D1">
              <w:rPr>
                <w:rFonts w:ascii="Arial" w:hAnsi="Arial" w:cs="Arial"/>
                <w:i/>
                <w:sz w:val="20"/>
                <w:szCs w:val="20"/>
              </w:rPr>
              <w:t>K4.2.</w:t>
            </w:r>
          </w:p>
        </w:tc>
        <w:tc>
          <w:tcPr>
            <w:tcW w:w="7756" w:type="dxa"/>
            <w:shd w:val="clear" w:color="auto" w:fill="E6E6E6"/>
          </w:tcPr>
          <w:p w14:paraId="63CE332F" w14:textId="77777777" w:rsidR="009423BC" w:rsidRPr="00BD18D1" w:rsidRDefault="009423BC" w:rsidP="00397976">
            <w:pPr>
              <w:rPr>
                <w:rFonts w:ascii="Arial" w:hAnsi="Arial" w:cs="Arial"/>
                <w:b/>
                <w:sz w:val="20"/>
                <w:szCs w:val="20"/>
              </w:rPr>
            </w:pPr>
            <w:r w:rsidRPr="00BD18D1">
              <w:rPr>
                <w:rFonts w:ascii="Arial" w:hAnsi="Arial" w:cs="Arial"/>
                <w:sz w:val="20"/>
                <w:szCs w:val="20"/>
              </w:rPr>
              <w:t>Veselības veicināšanas programma  par darbinieka personīgajiem līdzekļiem (cena/punkti)</w:t>
            </w:r>
          </w:p>
        </w:tc>
        <w:tc>
          <w:tcPr>
            <w:tcW w:w="1236" w:type="dxa"/>
            <w:shd w:val="clear" w:color="auto" w:fill="E6E6E6"/>
          </w:tcPr>
          <w:p w14:paraId="788E847D"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3</w:t>
            </w:r>
          </w:p>
        </w:tc>
        <w:tc>
          <w:tcPr>
            <w:tcW w:w="2369" w:type="dxa"/>
            <w:shd w:val="clear" w:color="auto" w:fill="E6E6E6"/>
          </w:tcPr>
          <w:p w14:paraId="0E7D9744" w14:textId="77777777" w:rsidR="009423BC" w:rsidRPr="00BD18D1" w:rsidRDefault="009423BC" w:rsidP="00397976">
            <w:pPr>
              <w:jc w:val="center"/>
              <w:rPr>
                <w:rFonts w:ascii="Arial" w:hAnsi="Arial" w:cs="Arial"/>
                <w:b/>
                <w:sz w:val="20"/>
                <w:szCs w:val="20"/>
              </w:rPr>
            </w:pPr>
            <w:r>
              <w:rPr>
                <w:rFonts w:ascii="Arial" w:hAnsi="Arial" w:cs="Arial"/>
                <w:b/>
                <w:sz w:val="20"/>
                <w:szCs w:val="20"/>
              </w:rPr>
              <w:t>3.00</w:t>
            </w:r>
          </w:p>
        </w:tc>
        <w:tc>
          <w:tcPr>
            <w:tcW w:w="2350" w:type="dxa"/>
            <w:shd w:val="clear" w:color="auto" w:fill="E6E6E6"/>
          </w:tcPr>
          <w:p w14:paraId="0320B5E4" w14:textId="77777777" w:rsidR="009423BC" w:rsidRPr="00BD18D1" w:rsidRDefault="009423BC" w:rsidP="00397976">
            <w:pPr>
              <w:jc w:val="center"/>
              <w:rPr>
                <w:rFonts w:ascii="Arial" w:hAnsi="Arial" w:cs="Arial"/>
                <w:b/>
                <w:sz w:val="20"/>
                <w:szCs w:val="20"/>
              </w:rPr>
            </w:pPr>
            <w:r>
              <w:rPr>
                <w:rFonts w:ascii="Arial" w:hAnsi="Arial" w:cs="Arial"/>
                <w:b/>
                <w:sz w:val="20"/>
                <w:szCs w:val="20"/>
              </w:rPr>
              <w:t>2.72</w:t>
            </w:r>
          </w:p>
        </w:tc>
      </w:tr>
      <w:tr w:rsidR="009423BC" w14:paraId="42EC71DE" w14:textId="77777777" w:rsidTr="00397976">
        <w:trPr>
          <w:trHeight w:hRule="exact" w:val="567"/>
          <w:tblCellSpacing w:w="20" w:type="dxa"/>
        </w:trPr>
        <w:tc>
          <w:tcPr>
            <w:tcW w:w="1005" w:type="dxa"/>
            <w:shd w:val="clear" w:color="auto" w:fill="auto"/>
          </w:tcPr>
          <w:p w14:paraId="16E6538E" w14:textId="77777777" w:rsidR="009423BC" w:rsidRPr="00BD18D1" w:rsidRDefault="009423BC" w:rsidP="00397976">
            <w:pPr>
              <w:rPr>
                <w:rFonts w:ascii="Arial" w:hAnsi="Arial" w:cs="Arial"/>
                <w:i/>
                <w:sz w:val="20"/>
                <w:szCs w:val="20"/>
              </w:rPr>
            </w:pPr>
            <w:r w:rsidRPr="00BD18D1">
              <w:rPr>
                <w:rFonts w:ascii="Arial" w:hAnsi="Arial" w:cs="Arial"/>
                <w:i/>
                <w:sz w:val="20"/>
                <w:szCs w:val="20"/>
              </w:rPr>
              <w:t>K4.3.</w:t>
            </w:r>
          </w:p>
        </w:tc>
        <w:tc>
          <w:tcPr>
            <w:tcW w:w="7756" w:type="dxa"/>
            <w:shd w:val="clear" w:color="auto" w:fill="E6E6E6"/>
          </w:tcPr>
          <w:p w14:paraId="1D20255C" w14:textId="77777777" w:rsidR="009423BC" w:rsidRPr="00BD18D1" w:rsidRDefault="009423BC" w:rsidP="00397976">
            <w:pPr>
              <w:rPr>
                <w:rFonts w:ascii="Arial" w:hAnsi="Arial" w:cs="Arial"/>
                <w:b/>
                <w:sz w:val="20"/>
                <w:szCs w:val="20"/>
              </w:rPr>
            </w:pPr>
            <w:r w:rsidRPr="00BD18D1">
              <w:rPr>
                <w:rFonts w:ascii="Arial" w:hAnsi="Arial" w:cs="Arial"/>
                <w:sz w:val="20"/>
                <w:szCs w:val="20"/>
              </w:rPr>
              <w:t>Medikamentu apmaksas programma par darbinieka personīgajiem līdzekļiem (cena/punkti)</w:t>
            </w:r>
          </w:p>
        </w:tc>
        <w:tc>
          <w:tcPr>
            <w:tcW w:w="1236" w:type="dxa"/>
            <w:shd w:val="clear" w:color="auto" w:fill="E6E6E6"/>
          </w:tcPr>
          <w:p w14:paraId="75460BCB"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3</w:t>
            </w:r>
          </w:p>
        </w:tc>
        <w:tc>
          <w:tcPr>
            <w:tcW w:w="2369" w:type="dxa"/>
            <w:shd w:val="clear" w:color="auto" w:fill="E6E6E6"/>
          </w:tcPr>
          <w:p w14:paraId="1B3F4EA1" w14:textId="77777777" w:rsidR="009423BC" w:rsidRPr="00BD18D1" w:rsidRDefault="009423BC" w:rsidP="00397976">
            <w:pPr>
              <w:jc w:val="center"/>
              <w:rPr>
                <w:rFonts w:ascii="Arial" w:hAnsi="Arial" w:cs="Arial"/>
                <w:b/>
                <w:sz w:val="20"/>
                <w:szCs w:val="20"/>
              </w:rPr>
            </w:pPr>
            <w:r>
              <w:rPr>
                <w:rFonts w:ascii="Arial" w:hAnsi="Arial" w:cs="Arial"/>
                <w:b/>
                <w:sz w:val="20"/>
                <w:szCs w:val="20"/>
              </w:rPr>
              <w:t>2.74</w:t>
            </w:r>
          </w:p>
        </w:tc>
        <w:tc>
          <w:tcPr>
            <w:tcW w:w="2350" w:type="dxa"/>
            <w:shd w:val="clear" w:color="auto" w:fill="E6E6E6"/>
          </w:tcPr>
          <w:p w14:paraId="66B82EE8"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3.00</w:t>
            </w:r>
          </w:p>
        </w:tc>
      </w:tr>
      <w:tr w:rsidR="009423BC" w14:paraId="00896C99" w14:textId="77777777" w:rsidTr="00397976">
        <w:trPr>
          <w:trHeight w:hRule="exact" w:val="284"/>
          <w:tblCellSpacing w:w="20" w:type="dxa"/>
        </w:trPr>
        <w:tc>
          <w:tcPr>
            <w:tcW w:w="1005" w:type="dxa"/>
            <w:shd w:val="clear" w:color="auto" w:fill="auto"/>
          </w:tcPr>
          <w:p w14:paraId="03D92798" w14:textId="77777777" w:rsidR="009423BC" w:rsidRPr="00BD18D1" w:rsidRDefault="009423BC" w:rsidP="00397976">
            <w:pPr>
              <w:jc w:val="center"/>
              <w:rPr>
                <w:rFonts w:ascii="Arial" w:hAnsi="Arial" w:cs="Arial"/>
                <w:sz w:val="20"/>
                <w:szCs w:val="20"/>
              </w:rPr>
            </w:pPr>
          </w:p>
        </w:tc>
        <w:tc>
          <w:tcPr>
            <w:tcW w:w="7756" w:type="dxa"/>
            <w:shd w:val="clear" w:color="auto" w:fill="CCCCCC"/>
          </w:tcPr>
          <w:p w14:paraId="3CD0B2CF" w14:textId="77777777" w:rsidR="009423BC" w:rsidRPr="00BD18D1" w:rsidRDefault="009423BC" w:rsidP="00397976">
            <w:pPr>
              <w:ind w:left="252" w:hanging="252"/>
              <w:rPr>
                <w:rFonts w:ascii="Arial" w:hAnsi="Arial" w:cs="Arial"/>
                <w:b/>
                <w:sz w:val="20"/>
                <w:szCs w:val="20"/>
              </w:rPr>
            </w:pPr>
            <w:r w:rsidRPr="00BD18D1">
              <w:rPr>
                <w:rFonts w:ascii="Arial" w:hAnsi="Arial" w:cs="Arial"/>
                <w:b/>
                <w:sz w:val="20"/>
                <w:szCs w:val="20"/>
              </w:rPr>
              <w:t>PUNKTI KOPĀ:</w:t>
            </w:r>
          </w:p>
        </w:tc>
        <w:tc>
          <w:tcPr>
            <w:tcW w:w="1236" w:type="dxa"/>
            <w:shd w:val="clear" w:color="auto" w:fill="CCCCCC"/>
          </w:tcPr>
          <w:p w14:paraId="2D6878B5" w14:textId="77777777" w:rsidR="009423BC" w:rsidRPr="00BD18D1" w:rsidRDefault="009423BC" w:rsidP="00397976">
            <w:pPr>
              <w:jc w:val="center"/>
              <w:rPr>
                <w:rFonts w:ascii="Arial" w:hAnsi="Arial" w:cs="Arial"/>
                <w:b/>
                <w:sz w:val="20"/>
                <w:szCs w:val="20"/>
              </w:rPr>
            </w:pPr>
            <w:r w:rsidRPr="00BD18D1">
              <w:rPr>
                <w:rFonts w:ascii="Arial" w:hAnsi="Arial" w:cs="Arial"/>
                <w:b/>
                <w:sz w:val="20"/>
                <w:szCs w:val="20"/>
              </w:rPr>
              <w:t>100</w:t>
            </w:r>
          </w:p>
        </w:tc>
        <w:tc>
          <w:tcPr>
            <w:tcW w:w="2369" w:type="dxa"/>
            <w:shd w:val="clear" w:color="auto" w:fill="CCCCCC"/>
          </w:tcPr>
          <w:p w14:paraId="1BEB7280" w14:textId="77777777" w:rsidR="009423BC" w:rsidRPr="00BD18D1" w:rsidRDefault="009423BC" w:rsidP="00397976">
            <w:pPr>
              <w:jc w:val="center"/>
              <w:rPr>
                <w:rFonts w:ascii="Arial" w:hAnsi="Arial" w:cs="Arial"/>
                <w:b/>
                <w:sz w:val="20"/>
                <w:szCs w:val="20"/>
              </w:rPr>
            </w:pPr>
            <w:r>
              <w:rPr>
                <w:rFonts w:ascii="Arial" w:hAnsi="Arial" w:cs="Arial"/>
                <w:b/>
                <w:sz w:val="20"/>
                <w:szCs w:val="20"/>
              </w:rPr>
              <w:t>88.36</w:t>
            </w:r>
          </w:p>
        </w:tc>
        <w:tc>
          <w:tcPr>
            <w:tcW w:w="2350" w:type="dxa"/>
            <w:shd w:val="clear" w:color="auto" w:fill="CCCCCC"/>
          </w:tcPr>
          <w:p w14:paraId="32945B90" w14:textId="77777777" w:rsidR="009423BC" w:rsidRPr="00BD18D1" w:rsidRDefault="009423BC" w:rsidP="00397976">
            <w:pPr>
              <w:jc w:val="center"/>
              <w:rPr>
                <w:rFonts w:ascii="Arial" w:hAnsi="Arial" w:cs="Arial"/>
                <w:b/>
                <w:sz w:val="20"/>
                <w:szCs w:val="20"/>
              </w:rPr>
            </w:pPr>
            <w:r>
              <w:rPr>
                <w:rFonts w:ascii="Arial" w:hAnsi="Arial" w:cs="Arial"/>
                <w:b/>
                <w:sz w:val="20"/>
                <w:szCs w:val="20"/>
              </w:rPr>
              <w:t>97.38</w:t>
            </w:r>
          </w:p>
        </w:tc>
      </w:tr>
    </w:tbl>
    <w:p w14:paraId="3317CF6C" w14:textId="77777777" w:rsidR="009423BC" w:rsidRPr="00BD18D1" w:rsidRDefault="009423BC" w:rsidP="009423BC">
      <w:pPr>
        <w:overflowPunct w:val="0"/>
        <w:autoSpaceDE w:val="0"/>
        <w:autoSpaceDN w:val="0"/>
        <w:adjustRightInd w:val="0"/>
        <w:jc w:val="both"/>
        <w:textAlignment w:val="baseline"/>
        <w:rPr>
          <w:rFonts w:ascii="Arial" w:eastAsia="Calibri" w:hAnsi="Arial" w:cs="Arial"/>
          <w:bCs/>
          <w:sz w:val="20"/>
          <w:szCs w:val="20"/>
        </w:rPr>
      </w:pPr>
    </w:p>
    <w:p w14:paraId="337D31A9" w14:textId="77777777" w:rsidR="009423BC" w:rsidRPr="00BD18D1" w:rsidRDefault="009423BC" w:rsidP="009423BC">
      <w:pPr>
        <w:overflowPunct w:val="0"/>
        <w:autoSpaceDE w:val="0"/>
        <w:autoSpaceDN w:val="0"/>
        <w:adjustRightInd w:val="0"/>
        <w:jc w:val="both"/>
        <w:textAlignment w:val="baseline"/>
        <w:rPr>
          <w:rFonts w:ascii="Arial" w:eastAsia="Calibri" w:hAnsi="Arial" w:cs="Arial"/>
          <w:bCs/>
          <w:sz w:val="20"/>
          <w:szCs w:val="20"/>
        </w:rPr>
      </w:pPr>
    </w:p>
    <w:p w14:paraId="64E6F40D" w14:textId="77777777" w:rsidR="009423BC" w:rsidRPr="00BD18D1" w:rsidRDefault="009423BC" w:rsidP="009423BC">
      <w:pPr>
        <w:overflowPunct w:val="0"/>
        <w:autoSpaceDE w:val="0"/>
        <w:autoSpaceDN w:val="0"/>
        <w:adjustRightInd w:val="0"/>
        <w:jc w:val="both"/>
        <w:textAlignment w:val="baseline"/>
        <w:rPr>
          <w:rFonts w:ascii="Arial" w:eastAsia="Calibri" w:hAnsi="Arial" w:cs="Arial"/>
          <w:bCs/>
          <w:sz w:val="20"/>
          <w:szCs w:val="20"/>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5059"/>
        <w:gridCol w:w="4441"/>
        <w:gridCol w:w="4543"/>
      </w:tblGrid>
      <w:tr w:rsidR="009423BC" w14:paraId="6B0031F7" w14:textId="77777777" w:rsidTr="00397976">
        <w:trPr>
          <w:trHeight w:val="284"/>
          <w:tblHeader/>
          <w:tblCellSpacing w:w="20" w:type="dxa"/>
        </w:trPr>
        <w:tc>
          <w:tcPr>
            <w:tcW w:w="15042" w:type="dxa"/>
            <w:gridSpan w:val="3"/>
            <w:shd w:val="clear" w:color="auto" w:fill="D9D9D9"/>
          </w:tcPr>
          <w:p w14:paraId="0B2D7C24" w14:textId="77777777" w:rsidR="009423BC" w:rsidRPr="00BD18D1" w:rsidRDefault="009423BC" w:rsidP="00397976">
            <w:pPr>
              <w:pStyle w:val="Sarakstarindkopa1"/>
              <w:ind w:left="0"/>
              <w:contextualSpacing/>
              <w:jc w:val="both"/>
              <w:rPr>
                <w:rFonts w:ascii="Arial" w:hAnsi="Arial" w:cs="Arial"/>
                <w:b/>
                <w:bCs/>
                <w:sz w:val="22"/>
                <w:szCs w:val="22"/>
                <w:lang w:val="lv-LV"/>
              </w:rPr>
            </w:pPr>
            <w:r w:rsidRPr="00BD18D1">
              <w:rPr>
                <w:rFonts w:ascii="Arial" w:hAnsi="Arial" w:cs="Arial"/>
                <w:b/>
                <w:bCs/>
                <w:sz w:val="22"/>
                <w:szCs w:val="22"/>
                <w:lang w:val="lv-LV"/>
              </w:rPr>
              <w:t>Izvērsts vērtējuma pamatojums atbilstoši apdrošināšanas seguma  kvalitātes, pakalpojumu apmaksas kārtības un funkcionalitātes vērtēšanas kritērijiem un punktu piešķiršanas metodikai (</w:t>
            </w:r>
            <w:r w:rsidRPr="00BD18D1">
              <w:rPr>
                <w:rFonts w:ascii="Arial" w:hAnsi="Arial" w:cs="Arial"/>
                <w:bCs/>
                <w:sz w:val="22"/>
                <w:szCs w:val="22"/>
                <w:lang w:val="lv-LV"/>
              </w:rPr>
              <w:t>5.2.4.p. piedāvājuma izvēle saskaņā ar piedāvājuma izvēles kritēriju).</w:t>
            </w:r>
          </w:p>
        </w:tc>
      </w:tr>
      <w:tr w:rsidR="009423BC" w14:paraId="12606913" w14:textId="77777777" w:rsidTr="00397976">
        <w:trPr>
          <w:trHeight w:hRule="exact" w:val="284"/>
          <w:tblHeader/>
          <w:tblCellSpacing w:w="20" w:type="dxa"/>
        </w:trPr>
        <w:tc>
          <w:tcPr>
            <w:tcW w:w="5332" w:type="dxa"/>
            <w:shd w:val="clear" w:color="auto" w:fill="D9D9D9"/>
          </w:tcPr>
          <w:p w14:paraId="0189B61D" w14:textId="77777777" w:rsidR="009423BC" w:rsidRPr="00BD18D1" w:rsidRDefault="009423BC" w:rsidP="00397976">
            <w:pPr>
              <w:spacing w:after="200"/>
              <w:rPr>
                <w:rFonts w:ascii="Arial" w:hAnsi="Arial" w:cs="Arial"/>
                <w:sz w:val="22"/>
                <w:szCs w:val="22"/>
                <w:lang w:eastAsia="en-US"/>
              </w:rPr>
            </w:pPr>
          </w:p>
        </w:tc>
        <w:tc>
          <w:tcPr>
            <w:tcW w:w="4765" w:type="dxa"/>
            <w:shd w:val="clear" w:color="auto" w:fill="D9D9D9"/>
          </w:tcPr>
          <w:p w14:paraId="1B1C20DF" w14:textId="77777777" w:rsidR="009423BC" w:rsidRPr="00BD18D1" w:rsidRDefault="009423BC" w:rsidP="00397976">
            <w:pPr>
              <w:spacing w:after="200"/>
              <w:jc w:val="center"/>
              <w:rPr>
                <w:rFonts w:ascii="Arial" w:hAnsi="Arial" w:cs="Arial"/>
                <w:b/>
                <w:sz w:val="22"/>
                <w:szCs w:val="22"/>
                <w:lang w:eastAsia="en-US"/>
              </w:rPr>
            </w:pPr>
            <w:r w:rsidRPr="00BD18D1">
              <w:rPr>
                <w:rFonts w:ascii="Arial" w:hAnsi="Arial" w:cs="Arial"/>
                <w:b/>
                <w:sz w:val="22"/>
                <w:szCs w:val="22"/>
                <w:lang w:eastAsia="en-US"/>
              </w:rPr>
              <w:t>Balta</w:t>
            </w:r>
          </w:p>
        </w:tc>
        <w:tc>
          <w:tcPr>
            <w:tcW w:w="4865" w:type="dxa"/>
            <w:shd w:val="clear" w:color="auto" w:fill="D9D9D9"/>
          </w:tcPr>
          <w:p w14:paraId="2125D68B" w14:textId="77777777" w:rsidR="009423BC" w:rsidRPr="00BD18D1" w:rsidRDefault="009423BC" w:rsidP="00397976">
            <w:pPr>
              <w:spacing w:after="200"/>
              <w:jc w:val="center"/>
              <w:rPr>
                <w:rFonts w:ascii="Arial" w:hAnsi="Arial" w:cs="Arial"/>
                <w:b/>
                <w:sz w:val="22"/>
                <w:szCs w:val="22"/>
                <w:lang w:eastAsia="en-US"/>
              </w:rPr>
            </w:pPr>
            <w:r w:rsidRPr="00BD18D1">
              <w:rPr>
                <w:rFonts w:ascii="Arial" w:hAnsi="Arial" w:cs="Arial"/>
                <w:b/>
                <w:sz w:val="22"/>
                <w:szCs w:val="22"/>
                <w:lang w:eastAsia="en-US"/>
              </w:rPr>
              <w:t>BTA</w:t>
            </w:r>
          </w:p>
          <w:p w14:paraId="43A45512" w14:textId="77777777" w:rsidR="009423BC" w:rsidRPr="00BD18D1" w:rsidRDefault="009423BC" w:rsidP="00397976">
            <w:pPr>
              <w:spacing w:after="200"/>
              <w:jc w:val="center"/>
              <w:rPr>
                <w:rFonts w:ascii="Arial" w:hAnsi="Arial" w:cs="Arial"/>
                <w:b/>
                <w:sz w:val="20"/>
                <w:szCs w:val="20"/>
                <w:lang w:eastAsia="en-US"/>
              </w:rPr>
            </w:pPr>
            <w:r w:rsidRPr="00BD18D1">
              <w:rPr>
                <w:rFonts w:ascii="Arial" w:hAnsi="Arial" w:cs="Arial"/>
                <w:b/>
                <w:sz w:val="20"/>
                <w:szCs w:val="20"/>
                <w:lang w:eastAsia="en-US"/>
              </w:rPr>
              <w:t xml:space="preserve"> </w:t>
            </w:r>
          </w:p>
        </w:tc>
      </w:tr>
      <w:tr w:rsidR="009423BC" w14:paraId="2FD7D263" w14:textId="77777777" w:rsidTr="00397976">
        <w:trPr>
          <w:trHeight w:hRule="exact" w:val="340"/>
          <w:tblCellSpacing w:w="20" w:type="dxa"/>
        </w:trPr>
        <w:tc>
          <w:tcPr>
            <w:tcW w:w="15042" w:type="dxa"/>
            <w:gridSpan w:val="3"/>
            <w:shd w:val="clear" w:color="auto" w:fill="F2F2F2"/>
          </w:tcPr>
          <w:p w14:paraId="17ABAB50" w14:textId="77777777" w:rsidR="009423BC" w:rsidRPr="00BD18D1" w:rsidRDefault="009423BC" w:rsidP="00397976">
            <w:pPr>
              <w:spacing w:after="200"/>
              <w:rPr>
                <w:rFonts w:ascii="Arial" w:eastAsia="Calibri" w:hAnsi="Arial" w:cs="Arial"/>
                <w:sz w:val="22"/>
                <w:szCs w:val="22"/>
                <w:lang w:eastAsia="x-none"/>
              </w:rPr>
            </w:pPr>
            <w:r w:rsidRPr="00BD18D1">
              <w:rPr>
                <w:rFonts w:ascii="Arial" w:hAnsi="Arial" w:cs="Arial"/>
                <w:b/>
                <w:sz w:val="22"/>
                <w:szCs w:val="22"/>
                <w:lang w:eastAsia="en-US"/>
              </w:rPr>
              <w:t>K1. Apdrošināšanas seguma kvalitāte (citi vērtēšanas kritēriji) u.c. faktori,  t.sk.</w:t>
            </w:r>
          </w:p>
        </w:tc>
      </w:tr>
      <w:tr w:rsidR="009423BC" w14:paraId="22E91A13" w14:textId="77777777" w:rsidTr="00397976">
        <w:trPr>
          <w:trHeight w:hRule="exact" w:val="567"/>
          <w:tblCellSpacing w:w="20" w:type="dxa"/>
        </w:trPr>
        <w:tc>
          <w:tcPr>
            <w:tcW w:w="15042" w:type="dxa"/>
            <w:gridSpan w:val="3"/>
            <w:shd w:val="clear" w:color="auto" w:fill="F2F2F2"/>
          </w:tcPr>
          <w:p w14:paraId="05AEEDE5" w14:textId="77777777" w:rsidR="009423BC" w:rsidRPr="00BD18D1" w:rsidRDefault="009423BC" w:rsidP="00397976">
            <w:pPr>
              <w:spacing w:after="200"/>
              <w:rPr>
                <w:rFonts w:ascii="Arial" w:eastAsia="Calibri" w:hAnsi="Arial" w:cs="Arial"/>
                <w:sz w:val="22"/>
                <w:szCs w:val="22"/>
                <w:lang w:eastAsia="x-none"/>
              </w:rPr>
            </w:pPr>
            <w:r w:rsidRPr="00BD18D1">
              <w:rPr>
                <w:rFonts w:ascii="Arial" w:hAnsi="Arial" w:cs="Arial"/>
                <w:b/>
                <w:sz w:val="22"/>
                <w:szCs w:val="22"/>
              </w:rPr>
              <w:t>K1.1. Apdrošināšanas seguma apjoms (t.sk. paplašinājumi, izņēmumi, apakšlimiti, cenrāži) maksas ambulatorajiem pakalpojumiem (maksimāli 25 punkti)</w:t>
            </w:r>
          </w:p>
        </w:tc>
      </w:tr>
      <w:tr w:rsidR="009423BC" w14:paraId="404CF298" w14:textId="77777777" w:rsidTr="00397976">
        <w:trPr>
          <w:trHeight w:hRule="exact" w:val="227"/>
          <w:tblCellSpacing w:w="20" w:type="dxa"/>
        </w:trPr>
        <w:tc>
          <w:tcPr>
            <w:tcW w:w="5332" w:type="dxa"/>
            <w:shd w:val="clear" w:color="auto" w:fill="F2F2F2"/>
          </w:tcPr>
          <w:p w14:paraId="639A0100"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 xml:space="preserve"> 4.1.1. Ārstu konsultācijas: </w:t>
            </w:r>
          </w:p>
        </w:tc>
        <w:tc>
          <w:tcPr>
            <w:tcW w:w="4765" w:type="dxa"/>
            <w:shd w:val="clear" w:color="auto" w:fill="auto"/>
          </w:tcPr>
          <w:p w14:paraId="26253C63" w14:textId="77777777" w:rsidR="009423BC" w:rsidRPr="00BD18D1" w:rsidRDefault="009423BC" w:rsidP="00397976">
            <w:pPr>
              <w:spacing w:after="200"/>
              <w:rPr>
                <w:rFonts w:ascii="Arial" w:eastAsia="Calibri" w:hAnsi="Arial" w:cs="Arial"/>
                <w:sz w:val="18"/>
                <w:szCs w:val="18"/>
                <w:lang w:eastAsia="x-none"/>
              </w:rPr>
            </w:pPr>
          </w:p>
        </w:tc>
        <w:tc>
          <w:tcPr>
            <w:tcW w:w="4865" w:type="dxa"/>
            <w:shd w:val="clear" w:color="auto" w:fill="auto"/>
          </w:tcPr>
          <w:p w14:paraId="7D8A5E34" w14:textId="77777777" w:rsidR="009423BC" w:rsidRPr="00BD18D1" w:rsidRDefault="009423BC" w:rsidP="00397976">
            <w:pPr>
              <w:spacing w:after="200"/>
              <w:rPr>
                <w:rFonts w:ascii="Arial" w:eastAsia="Calibri" w:hAnsi="Arial" w:cs="Arial"/>
                <w:sz w:val="18"/>
                <w:szCs w:val="18"/>
                <w:lang w:eastAsia="x-none"/>
              </w:rPr>
            </w:pPr>
          </w:p>
        </w:tc>
      </w:tr>
      <w:tr w:rsidR="009423BC" w14:paraId="0B02EEE1" w14:textId="77777777" w:rsidTr="00397976">
        <w:trPr>
          <w:trHeight w:val="20"/>
          <w:tblCellSpacing w:w="20" w:type="dxa"/>
        </w:trPr>
        <w:tc>
          <w:tcPr>
            <w:tcW w:w="5332" w:type="dxa"/>
            <w:shd w:val="clear" w:color="auto" w:fill="F2F2F2"/>
          </w:tcPr>
          <w:p w14:paraId="630374E1"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Atlīdzības limiti par vienu ģimenes ārsta, ārsta-speciālista un augstas kvalifikācijas speciālista konsultāciju (TS min 22.00 EUR).</w:t>
            </w:r>
          </w:p>
        </w:tc>
        <w:tc>
          <w:tcPr>
            <w:tcW w:w="4765" w:type="dxa"/>
            <w:shd w:val="clear" w:color="auto" w:fill="auto"/>
          </w:tcPr>
          <w:p w14:paraId="16A7B668"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tc>
        <w:tc>
          <w:tcPr>
            <w:tcW w:w="4865" w:type="dxa"/>
            <w:shd w:val="clear" w:color="auto" w:fill="auto"/>
          </w:tcPr>
          <w:p w14:paraId="3B0D5F04"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+2 balles</w:t>
            </w:r>
          </w:p>
        </w:tc>
      </w:tr>
      <w:tr w:rsidR="009423BC" w14:paraId="2E672CB4" w14:textId="77777777" w:rsidTr="00397976">
        <w:trPr>
          <w:trHeight w:val="20"/>
          <w:tblCellSpacing w:w="20" w:type="dxa"/>
        </w:trPr>
        <w:tc>
          <w:tcPr>
            <w:tcW w:w="5332" w:type="dxa"/>
            <w:shd w:val="clear" w:color="auto" w:fill="F2F2F2"/>
          </w:tcPr>
          <w:p w14:paraId="0A92D9BA"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 xml:space="preserve">Ierobežota apjoma un neapmaksātie ārstu-speciālistu pakalpojumi </w:t>
            </w:r>
          </w:p>
          <w:p w14:paraId="3EB75996" w14:textId="77777777" w:rsidR="009423BC" w:rsidRPr="00BD18D1" w:rsidRDefault="009423BC" w:rsidP="00397976">
            <w:pPr>
              <w:pStyle w:val="Default"/>
              <w:rPr>
                <w:rFonts w:ascii="Arial" w:hAnsi="Arial" w:cs="Arial"/>
                <w:color w:val="auto"/>
                <w:sz w:val="18"/>
                <w:szCs w:val="18"/>
              </w:rPr>
            </w:pPr>
            <w:r w:rsidRPr="00BD18D1">
              <w:rPr>
                <w:rFonts w:ascii="Arial" w:eastAsia="Calibri" w:hAnsi="Arial" w:cs="Arial"/>
                <w:color w:val="auto"/>
                <w:sz w:val="16"/>
                <w:szCs w:val="16"/>
                <w:lang w:eastAsia="x-none"/>
              </w:rPr>
              <w:t>(skat. atzinuma 7. pielikumu).</w:t>
            </w:r>
          </w:p>
        </w:tc>
        <w:tc>
          <w:tcPr>
            <w:tcW w:w="4765" w:type="dxa"/>
            <w:shd w:val="clear" w:color="auto" w:fill="auto"/>
          </w:tcPr>
          <w:p w14:paraId="1AF49EFE"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35844566"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r>
      <w:tr w:rsidR="009423BC" w14:paraId="73460C3A" w14:textId="77777777" w:rsidTr="00397976">
        <w:trPr>
          <w:trHeight w:val="20"/>
          <w:tblCellSpacing w:w="20" w:type="dxa"/>
        </w:trPr>
        <w:tc>
          <w:tcPr>
            <w:tcW w:w="5332" w:type="dxa"/>
            <w:shd w:val="clear" w:color="auto" w:fill="F2F2F2"/>
          </w:tcPr>
          <w:p w14:paraId="472AB647"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u w:val="single"/>
                <w:lang w:eastAsia="x-none"/>
              </w:rPr>
              <w:t xml:space="preserve">4.1.2. Ārstniecības personu mājas vizītes </w:t>
            </w:r>
            <w:r w:rsidRPr="00BD18D1">
              <w:rPr>
                <w:rFonts w:ascii="Arial" w:eastAsia="Calibri" w:hAnsi="Arial" w:cs="Arial"/>
                <w:color w:val="auto"/>
                <w:sz w:val="16"/>
                <w:szCs w:val="16"/>
                <w:lang w:eastAsia="x-none"/>
              </w:rPr>
              <w:t>(TS min 40.00 EUR par vizīti).</w:t>
            </w:r>
          </w:p>
        </w:tc>
        <w:tc>
          <w:tcPr>
            <w:tcW w:w="4765" w:type="dxa"/>
            <w:shd w:val="clear" w:color="auto" w:fill="auto"/>
          </w:tcPr>
          <w:p w14:paraId="4C9FA72C"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c>
          <w:tcPr>
            <w:tcW w:w="4865" w:type="dxa"/>
            <w:shd w:val="clear" w:color="auto" w:fill="auto"/>
          </w:tcPr>
          <w:p w14:paraId="23DD139C"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r>
      <w:tr w:rsidR="009423BC" w14:paraId="300F46A3" w14:textId="77777777" w:rsidTr="00397976">
        <w:trPr>
          <w:trHeight w:val="57"/>
          <w:tblCellSpacing w:w="20" w:type="dxa"/>
        </w:trPr>
        <w:tc>
          <w:tcPr>
            <w:tcW w:w="5332" w:type="dxa"/>
            <w:shd w:val="clear" w:color="auto" w:fill="F2F2F2"/>
          </w:tcPr>
          <w:p w14:paraId="615014FD"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4.1.3. Medicīniskās izziņas: t.sk. mācību iestādes apmeklēšanai (TS min 30.00 EUR ar izziņu).</w:t>
            </w:r>
          </w:p>
        </w:tc>
        <w:tc>
          <w:tcPr>
            <w:tcW w:w="4765" w:type="dxa"/>
            <w:shd w:val="clear" w:color="auto" w:fill="auto"/>
          </w:tcPr>
          <w:p w14:paraId="58421AEE"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tc>
        <w:tc>
          <w:tcPr>
            <w:tcW w:w="4865" w:type="dxa"/>
            <w:shd w:val="clear" w:color="auto" w:fill="auto"/>
          </w:tcPr>
          <w:p w14:paraId="7B100150"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tc>
      </w:tr>
      <w:tr w:rsidR="009423BC" w14:paraId="0F5E41BE" w14:textId="77777777" w:rsidTr="00397976">
        <w:trPr>
          <w:trHeight w:val="57"/>
          <w:tblCellSpacing w:w="20" w:type="dxa"/>
        </w:trPr>
        <w:tc>
          <w:tcPr>
            <w:tcW w:w="5332" w:type="dxa"/>
            <w:shd w:val="clear" w:color="auto" w:fill="F2F2F2"/>
          </w:tcPr>
          <w:p w14:paraId="55159655"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4.1.4. Profilaktiskā vakcinācija (TS min 80.00 EUR gadā).</w:t>
            </w:r>
          </w:p>
        </w:tc>
        <w:tc>
          <w:tcPr>
            <w:tcW w:w="4765" w:type="dxa"/>
            <w:shd w:val="clear" w:color="auto" w:fill="auto"/>
          </w:tcPr>
          <w:p w14:paraId="383520C8"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c>
          <w:tcPr>
            <w:tcW w:w="4865" w:type="dxa"/>
            <w:shd w:val="clear" w:color="auto" w:fill="auto"/>
          </w:tcPr>
          <w:p w14:paraId="693773B1"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r>
      <w:tr w:rsidR="009423BC" w14:paraId="157C6716" w14:textId="77777777" w:rsidTr="00397976">
        <w:trPr>
          <w:trHeight w:val="57"/>
          <w:tblCellSpacing w:w="20" w:type="dxa"/>
        </w:trPr>
        <w:tc>
          <w:tcPr>
            <w:tcW w:w="5332" w:type="dxa"/>
            <w:shd w:val="clear" w:color="auto" w:fill="F2F2F2"/>
          </w:tcPr>
          <w:p w14:paraId="2E0CD3D7"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4.1.5. Neatliekamā medicīniskā palīdzība (maksa par nepamatotu izsaukumu)</w:t>
            </w:r>
          </w:p>
        </w:tc>
        <w:tc>
          <w:tcPr>
            <w:tcW w:w="4765" w:type="dxa"/>
            <w:shd w:val="clear" w:color="auto" w:fill="auto"/>
          </w:tcPr>
          <w:p w14:paraId="3D27B353"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37175749"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r>
      <w:tr w:rsidR="009423BC" w14:paraId="499E6C4B" w14:textId="77777777" w:rsidTr="00397976">
        <w:trPr>
          <w:trHeight w:val="57"/>
          <w:tblCellSpacing w:w="20" w:type="dxa"/>
        </w:trPr>
        <w:tc>
          <w:tcPr>
            <w:tcW w:w="5332" w:type="dxa"/>
            <w:shd w:val="clear" w:color="auto" w:fill="F2F2F2"/>
          </w:tcPr>
          <w:p w14:paraId="608B691E"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4.1.6. Valsts noteiktās obligātās veselības pārbaudes</w:t>
            </w:r>
          </w:p>
        </w:tc>
        <w:tc>
          <w:tcPr>
            <w:tcW w:w="4765" w:type="dxa"/>
            <w:shd w:val="clear" w:color="auto" w:fill="auto"/>
          </w:tcPr>
          <w:p w14:paraId="5F4C9198"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tc>
        <w:tc>
          <w:tcPr>
            <w:tcW w:w="4865" w:type="dxa"/>
            <w:shd w:val="clear" w:color="auto" w:fill="auto"/>
          </w:tcPr>
          <w:p w14:paraId="177A4B10"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tc>
      </w:tr>
      <w:tr w:rsidR="009423BC" w14:paraId="1CBDD189" w14:textId="77777777" w:rsidTr="00397976">
        <w:trPr>
          <w:trHeight w:val="57"/>
          <w:tblCellSpacing w:w="20" w:type="dxa"/>
        </w:trPr>
        <w:tc>
          <w:tcPr>
            <w:tcW w:w="5332" w:type="dxa"/>
            <w:shd w:val="clear" w:color="auto" w:fill="F2F2F2"/>
          </w:tcPr>
          <w:p w14:paraId="5DAD5E06"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u w:val="single"/>
                <w:lang w:eastAsia="x-none"/>
              </w:rPr>
              <w:t xml:space="preserve">4.2.1. Laboratoriskie izmeklējumi </w:t>
            </w:r>
            <w:r w:rsidRPr="00BD18D1">
              <w:rPr>
                <w:rFonts w:ascii="Arial" w:eastAsia="Calibri" w:hAnsi="Arial" w:cs="Arial"/>
                <w:color w:val="auto"/>
                <w:sz w:val="16"/>
                <w:szCs w:val="16"/>
                <w:lang w:eastAsia="x-none"/>
              </w:rPr>
              <w:t>(skat. atzinuma 8. pielikumu).</w:t>
            </w:r>
          </w:p>
          <w:p w14:paraId="5EFCF1C8" w14:textId="77777777" w:rsidR="009423BC" w:rsidRPr="00BD18D1" w:rsidRDefault="009423BC" w:rsidP="00397976">
            <w:pPr>
              <w:pStyle w:val="Default"/>
              <w:rPr>
                <w:rFonts w:ascii="Arial" w:eastAsia="Calibri" w:hAnsi="Arial" w:cs="Arial"/>
                <w:color w:val="auto"/>
                <w:sz w:val="16"/>
                <w:szCs w:val="16"/>
                <w:u w:val="single"/>
                <w:lang w:eastAsia="x-none"/>
              </w:rPr>
            </w:pPr>
          </w:p>
        </w:tc>
        <w:tc>
          <w:tcPr>
            <w:tcW w:w="4765" w:type="dxa"/>
            <w:shd w:val="clear" w:color="auto" w:fill="auto"/>
          </w:tcPr>
          <w:p w14:paraId="28D46B30"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7820C8A1"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r>
      <w:tr w:rsidR="009423BC" w14:paraId="17826B33" w14:textId="77777777" w:rsidTr="00397976">
        <w:trPr>
          <w:trHeight w:hRule="exact" w:val="227"/>
          <w:tblCellSpacing w:w="20" w:type="dxa"/>
        </w:trPr>
        <w:tc>
          <w:tcPr>
            <w:tcW w:w="5332" w:type="dxa"/>
            <w:shd w:val="clear" w:color="auto" w:fill="F2F2F2"/>
          </w:tcPr>
          <w:p w14:paraId="391C30CA"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 xml:space="preserve">4.2.2. Diagnostiskie izmeklējumi: </w:t>
            </w:r>
          </w:p>
          <w:p w14:paraId="09887BD2" w14:textId="77777777" w:rsidR="009423BC" w:rsidRPr="00BD18D1" w:rsidRDefault="009423BC" w:rsidP="00397976">
            <w:pPr>
              <w:pStyle w:val="Default"/>
              <w:rPr>
                <w:rFonts w:ascii="Arial" w:eastAsia="Calibri" w:hAnsi="Arial" w:cs="Arial"/>
                <w:color w:val="auto"/>
                <w:sz w:val="16"/>
                <w:szCs w:val="16"/>
                <w:u w:val="single"/>
                <w:lang w:eastAsia="x-none"/>
              </w:rPr>
            </w:pPr>
          </w:p>
        </w:tc>
        <w:tc>
          <w:tcPr>
            <w:tcW w:w="4765" w:type="dxa"/>
            <w:shd w:val="clear" w:color="auto" w:fill="auto"/>
          </w:tcPr>
          <w:p w14:paraId="5402D0E0" w14:textId="77777777" w:rsidR="009423BC" w:rsidRPr="00BD18D1" w:rsidRDefault="009423BC" w:rsidP="00397976">
            <w:pPr>
              <w:spacing w:after="200"/>
              <w:rPr>
                <w:rFonts w:ascii="Arial" w:eastAsia="Calibri" w:hAnsi="Arial" w:cs="Arial"/>
                <w:sz w:val="18"/>
                <w:szCs w:val="18"/>
                <w:lang w:eastAsia="x-none"/>
              </w:rPr>
            </w:pPr>
          </w:p>
        </w:tc>
        <w:tc>
          <w:tcPr>
            <w:tcW w:w="4865" w:type="dxa"/>
            <w:shd w:val="clear" w:color="auto" w:fill="auto"/>
          </w:tcPr>
          <w:p w14:paraId="0B13F3F3" w14:textId="77777777" w:rsidR="009423BC" w:rsidRPr="00BD18D1" w:rsidRDefault="009423BC" w:rsidP="00397976">
            <w:pPr>
              <w:spacing w:after="200"/>
              <w:rPr>
                <w:rFonts w:ascii="Arial" w:eastAsia="Calibri" w:hAnsi="Arial" w:cs="Arial"/>
                <w:sz w:val="18"/>
                <w:szCs w:val="18"/>
                <w:lang w:eastAsia="x-none"/>
              </w:rPr>
            </w:pPr>
          </w:p>
        </w:tc>
      </w:tr>
      <w:tr w:rsidR="009423BC" w14:paraId="12FA9C81" w14:textId="77777777" w:rsidTr="00397976">
        <w:trPr>
          <w:trHeight w:val="20"/>
          <w:tblCellSpacing w:w="20" w:type="dxa"/>
        </w:trPr>
        <w:tc>
          <w:tcPr>
            <w:tcW w:w="5332" w:type="dxa"/>
            <w:shd w:val="clear" w:color="auto" w:fill="F2F2F2"/>
          </w:tcPr>
          <w:p w14:paraId="015746AB"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 xml:space="preserve">Kopējais atlīdzības limits augsto tehnoloģiju izmeklējumiem (TS min 180.00 EUR). </w:t>
            </w:r>
          </w:p>
        </w:tc>
        <w:tc>
          <w:tcPr>
            <w:tcW w:w="4765" w:type="dxa"/>
            <w:shd w:val="clear" w:color="auto" w:fill="auto"/>
          </w:tcPr>
          <w:p w14:paraId="0C3EB802"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tc>
        <w:tc>
          <w:tcPr>
            <w:tcW w:w="4865" w:type="dxa"/>
            <w:shd w:val="clear" w:color="auto" w:fill="auto"/>
          </w:tcPr>
          <w:p w14:paraId="5D25ECCF"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+ 2 balle</w:t>
            </w:r>
            <w:r>
              <w:rPr>
                <w:rFonts w:ascii="Arial" w:eastAsia="Calibri" w:hAnsi="Arial" w:cs="Arial"/>
                <w:b/>
                <w:color w:val="auto"/>
                <w:sz w:val="16"/>
                <w:szCs w:val="16"/>
                <w:lang w:eastAsia="x-none"/>
              </w:rPr>
              <w:t>s</w:t>
            </w:r>
          </w:p>
        </w:tc>
      </w:tr>
      <w:tr w:rsidR="009423BC" w14:paraId="6B1F59B2" w14:textId="77777777" w:rsidTr="00397976">
        <w:trPr>
          <w:trHeight w:val="20"/>
          <w:tblCellSpacing w:w="20" w:type="dxa"/>
        </w:trPr>
        <w:tc>
          <w:tcPr>
            <w:tcW w:w="5332" w:type="dxa"/>
            <w:shd w:val="clear" w:color="auto" w:fill="F2F2F2"/>
          </w:tcPr>
          <w:p w14:paraId="3352ADD2"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Atlīdzības limiti izmeklējumiem (skat. atzinuma 6. pielikumu).</w:t>
            </w:r>
          </w:p>
          <w:p w14:paraId="05E32A88" w14:textId="77777777" w:rsidR="009423BC" w:rsidRPr="00BD18D1" w:rsidRDefault="009423BC" w:rsidP="00397976">
            <w:pPr>
              <w:pStyle w:val="Default"/>
              <w:rPr>
                <w:rFonts w:ascii="Arial" w:eastAsia="Calibri" w:hAnsi="Arial" w:cs="Arial"/>
                <w:color w:val="auto"/>
                <w:sz w:val="16"/>
                <w:szCs w:val="16"/>
                <w:lang w:eastAsia="x-none"/>
              </w:rPr>
            </w:pPr>
          </w:p>
        </w:tc>
        <w:tc>
          <w:tcPr>
            <w:tcW w:w="4765" w:type="dxa"/>
            <w:shd w:val="clear" w:color="auto" w:fill="auto"/>
          </w:tcPr>
          <w:p w14:paraId="76E363B1"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0C7477AA"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r>
      <w:tr w:rsidR="009423BC" w14:paraId="5144DC34" w14:textId="77777777" w:rsidTr="00397976">
        <w:trPr>
          <w:trHeight w:val="20"/>
          <w:tblCellSpacing w:w="20" w:type="dxa"/>
        </w:trPr>
        <w:tc>
          <w:tcPr>
            <w:tcW w:w="5332" w:type="dxa"/>
            <w:shd w:val="clear" w:color="auto" w:fill="F2F2F2"/>
          </w:tcPr>
          <w:p w14:paraId="2CC0F08F"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Nepmaksātie izmeklējumi (skat. atzinuma 7. pielikumu).</w:t>
            </w:r>
          </w:p>
          <w:p w14:paraId="00D97133" w14:textId="77777777" w:rsidR="009423BC" w:rsidRPr="00BD18D1" w:rsidRDefault="009423BC" w:rsidP="00397976">
            <w:pPr>
              <w:pStyle w:val="Default"/>
              <w:rPr>
                <w:rFonts w:ascii="Arial" w:eastAsia="Calibri" w:hAnsi="Arial" w:cs="Arial"/>
                <w:color w:val="auto"/>
                <w:sz w:val="16"/>
                <w:szCs w:val="16"/>
                <w:lang w:eastAsia="x-none"/>
              </w:rPr>
            </w:pPr>
          </w:p>
        </w:tc>
        <w:tc>
          <w:tcPr>
            <w:tcW w:w="4765" w:type="dxa"/>
            <w:shd w:val="clear" w:color="auto" w:fill="auto"/>
          </w:tcPr>
          <w:p w14:paraId="30D85D70"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c>
          <w:tcPr>
            <w:tcW w:w="4865" w:type="dxa"/>
            <w:shd w:val="clear" w:color="auto" w:fill="auto"/>
          </w:tcPr>
          <w:p w14:paraId="77855618"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tc>
      </w:tr>
      <w:tr w:rsidR="009423BC" w14:paraId="2E4421EC" w14:textId="77777777" w:rsidTr="00397976">
        <w:trPr>
          <w:trHeight w:val="20"/>
          <w:tblCellSpacing w:w="20" w:type="dxa"/>
        </w:trPr>
        <w:tc>
          <w:tcPr>
            <w:tcW w:w="5332" w:type="dxa"/>
            <w:shd w:val="clear" w:color="auto" w:fill="F2F2F2"/>
          </w:tcPr>
          <w:p w14:paraId="59C09453"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4.2.3. Ārstnieciskās manipulācijas</w:t>
            </w:r>
          </w:p>
          <w:p w14:paraId="4C072166" w14:textId="77777777" w:rsidR="009423BC" w:rsidRPr="00BD18D1" w:rsidRDefault="009423BC" w:rsidP="00397976">
            <w:pPr>
              <w:pStyle w:val="Virsraksts3"/>
              <w:keepNext w:val="0"/>
              <w:tabs>
                <w:tab w:val="left" w:pos="317"/>
              </w:tabs>
              <w:jc w:val="both"/>
              <w:rPr>
                <w:rFonts w:ascii="Arial" w:eastAsia="Calibri" w:hAnsi="Arial" w:cs="Arial"/>
                <w:sz w:val="16"/>
                <w:szCs w:val="16"/>
                <w:lang w:eastAsia="x-none"/>
              </w:rPr>
            </w:pPr>
            <w:r w:rsidRPr="00BD18D1">
              <w:rPr>
                <w:rFonts w:ascii="Arial" w:eastAsia="Calibri" w:hAnsi="Arial" w:cs="Arial"/>
                <w:sz w:val="16"/>
                <w:szCs w:val="16"/>
                <w:lang w:eastAsia="x-none"/>
              </w:rPr>
              <w:t>(skat. atzinuma 6. pielikumu).</w:t>
            </w:r>
          </w:p>
          <w:p w14:paraId="48991973" w14:textId="77777777" w:rsidR="009423BC" w:rsidRPr="00BD18D1" w:rsidRDefault="009423BC" w:rsidP="00397976">
            <w:pPr>
              <w:pStyle w:val="Default"/>
              <w:rPr>
                <w:rFonts w:ascii="Arial" w:eastAsia="Calibri" w:hAnsi="Arial" w:cs="Arial"/>
                <w:color w:val="auto"/>
                <w:sz w:val="16"/>
                <w:szCs w:val="16"/>
                <w:u w:val="single"/>
                <w:lang w:eastAsia="x-none"/>
              </w:rPr>
            </w:pPr>
          </w:p>
        </w:tc>
        <w:tc>
          <w:tcPr>
            <w:tcW w:w="4765" w:type="dxa"/>
            <w:shd w:val="clear" w:color="auto" w:fill="auto"/>
          </w:tcPr>
          <w:p w14:paraId="347230FC"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1BCE1615"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balles</w:t>
            </w:r>
          </w:p>
          <w:p w14:paraId="4C31D1A2" w14:textId="77777777" w:rsidR="009423BC" w:rsidRPr="00D30293" w:rsidRDefault="009423BC" w:rsidP="00397976">
            <w:pPr>
              <w:pStyle w:val="Default"/>
              <w:rPr>
                <w:rFonts w:ascii="Arial" w:eastAsia="Calibri" w:hAnsi="Arial" w:cs="Arial"/>
                <w:color w:val="auto"/>
                <w:sz w:val="16"/>
                <w:szCs w:val="16"/>
                <w:lang w:eastAsia="x-none"/>
              </w:rPr>
            </w:pPr>
          </w:p>
        </w:tc>
      </w:tr>
      <w:tr w:rsidR="009423BC" w14:paraId="6BA8D8D4" w14:textId="77777777" w:rsidTr="00397976">
        <w:trPr>
          <w:trHeight w:val="20"/>
          <w:tblCellSpacing w:w="20" w:type="dxa"/>
        </w:trPr>
        <w:tc>
          <w:tcPr>
            <w:tcW w:w="5332" w:type="dxa"/>
            <w:shd w:val="clear" w:color="auto" w:fill="F2F2F2"/>
          </w:tcPr>
          <w:p w14:paraId="06D62E0F"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 xml:space="preserve"> 4.2.4. Ambulatorā rehabilitācija (AR) un fizikālā terapija (FT): </w:t>
            </w:r>
          </w:p>
        </w:tc>
        <w:tc>
          <w:tcPr>
            <w:tcW w:w="4765" w:type="dxa"/>
            <w:shd w:val="clear" w:color="auto" w:fill="auto"/>
          </w:tcPr>
          <w:p w14:paraId="61B1A853" w14:textId="77777777" w:rsidR="009423BC" w:rsidRPr="00BD18D1" w:rsidRDefault="009423BC" w:rsidP="00397976">
            <w:pPr>
              <w:pStyle w:val="Default"/>
              <w:rPr>
                <w:rFonts w:ascii="Arial" w:eastAsia="Calibri" w:hAnsi="Arial" w:cs="Arial"/>
                <w:color w:val="auto"/>
                <w:sz w:val="16"/>
                <w:szCs w:val="16"/>
                <w:lang w:eastAsia="x-none"/>
              </w:rPr>
            </w:pPr>
          </w:p>
        </w:tc>
        <w:tc>
          <w:tcPr>
            <w:tcW w:w="4865" w:type="dxa"/>
            <w:shd w:val="clear" w:color="auto" w:fill="auto"/>
          </w:tcPr>
          <w:p w14:paraId="77935ECD" w14:textId="77777777" w:rsidR="009423BC" w:rsidRPr="00BD18D1" w:rsidRDefault="009423BC" w:rsidP="00397976">
            <w:pPr>
              <w:spacing w:after="200"/>
              <w:rPr>
                <w:rFonts w:ascii="Arial" w:eastAsia="Calibri" w:hAnsi="Arial" w:cs="Arial"/>
                <w:sz w:val="18"/>
                <w:szCs w:val="18"/>
                <w:lang w:eastAsia="x-none"/>
              </w:rPr>
            </w:pPr>
          </w:p>
        </w:tc>
      </w:tr>
      <w:tr w:rsidR="009423BC" w14:paraId="477AD03F" w14:textId="77777777" w:rsidTr="00397976">
        <w:trPr>
          <w:trHeight w:val="20"/>
          <w:tblCellSpacing w:w="20" w:type="dxa"/>
        </w:trPr>
        <w:tc>
          <w:tcPr>
            <w:tcW w:w="5332" w:type="dxa"/>
            <w:shd w:val="clear" w:color="auto" w:fill="F2F2F2"/>
          </w:tcPr>
          <w:p w14:paraId="47932EAF"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Kopējais AR limits(TS 60.00 EUR)</w:t>
            </w:r>
          </w:p>
        </w:tc>
        <w:tc>
          <w:tcPr>
            <w:tcW w:w="4765" w:type="dxa"/>
            <w:shd w:val="clear" w:color="auto" w:fill="auto"/>
          </w:tcPr>
          <w:p w14:paraId="7472B82D"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c>
          <w:tcPr>
            <w:tcW w:w="4865" w:type="dxa"/>
            <w:shd w:val="clear" w:color="auto" w:fill="auto"/>
          </w:tcPr>
          <w:p w14:paraId="701096EC"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0 balle</w:t>
            </w:r>
          </w:p>
        </w:tc>
      </w:tr>
      <w:tr w:rsidR="009423BC" w14:paraId="59688046" w14:textId="77777777" w:rsidTr="00397976">
        <w:trPr>
          <w:trHeight w:val="486"/>
          <w:tblCellSpacing w:w="20" w:type="dxa"/>
        </w:trPr>
        <w:tc>
          <w:tcPr>
            <w:tcW w:w="5332" w:type="dxa"/>
            <w:shd w:val="clear" w:color="auto" w:fill="F2F2F2"/>
          </w:tcPr>
          <w:p w14:paraId="4D93EC1C"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lastRenderedPageBreak/>
              <w:t xml:space="preserve">Papildus apmaksātie AR pakalpojumi, izņēmumi </w:t>
            </w:r>
          </w:p>
        </w:tc>
        <w:tc>
          <w:tcPr>
            <w:tcW w:w="4765" w:type="dxa"/>
            <w:shd w:val="clear" w:color="auto" w:fill="auto"/>
          </w:tcPr>
          <w:p w14:paraId="3ED5C53D"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29FC918C"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r>
      <w:tr w:rsidR="009423BC" w14:paraId="04C53AD4" w14:textId="77777777" w:rsidTr="00397976">
        <w:trPr>
          <w:trHeight w:val="20"/>
          <w:tblCellSpacing w:w="20" w:type="dxa"/>
        </w:trPr>
        <w:tc>
          <w:tcPr>
            <w:tcW w:w="5332" w:type="dxa"/>
            <w:shd w:val="clear" w:color="auto" w:fill="F2F2F2"/>
          </w:tcPr>
          <w:p w14:paraId="190DE429"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Papildus FT limits</w:t>
            </w:r>
          </w:p>
        </w:tc>
        <w:tc>
          <w:tcPr>
            <w:tcW w:w="4765" w:type="dxa"/>
            <w:shd w:val="clear" w:color="auto" w:fill="auto"/>
          </w:tcPr>
          <w:p w14:paraId="44F6AD7F"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466AA83E"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r>
      <w:tr w:rsidR="009423BC" w14:paraId="6DC8C40B" w14:textId="77777777" w:rsidTr="00397976">
        <w:trPr>
          <w:trHeight w:val="20"/>
          <w:tblCellSpacing w:w="20" w:type="dxa"/>
        </w:trPr>
        <w:tc>
          <w:tcPr>
            <w:tcW w:w="5332" w:type="dxa"/>
            <w:shd w:val="clear" w:color="auto" w:fill="F2F2F2"/>
          </w:tcPr>
          <w:p w14:paraId="1D6E8480"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u w:val="single"/>
                <w:lang w:eastAsia="x-none"/>
              </w:rPr>
              <w:t xml:space="preserve">Vispārējie izņēmumi . Neapmaksā </w:t>
            </w:r>
            <w:r w:rsidRPr="00BD18D1">
              <w:rPr>
                <w:rFonts w:ascii="Arial" w:eastAsia="Calibri" w:hAnsi="Arial" w:cs="Arial"/>
                <w:color w:val="auto"/>
                <w:sz w:val="16"/>
                <w:szCs w:val="16"/>
                <w:lang w:eastAsia="x-none"/>
              </w:rPr>
              <w:t>(skat. atzinuma 7. pielikumu):</w:t>
            </w:r>
          </w:p>
          <w:p w14:paraId="33DDDFCB" w14:textId="77777777" w:rsidR="009423BC" w:rsidRPr="00BD18D1" w:rsidRDefault="009423BC" w:rsidP="00397976">
            <w:pPr>
              <w:pStyle w:val="Default"/>
              <w:rPr>
                <w:rFonts w:ascii="Arial" w:eastAsia="Calibri" w:hAnsi="Arial" w:cs="Arial"/>
                <w:color w:val="auto"/>
                <w:sz w:val="16"/>
                <w:szCs w:val="16"/>
                <w:u w:val="single"/>
                <w:lang w:eastAsia="x-none"/>
              </w:rPr>
            </w:pPr>
          </w:p>
        </w:tc>
        <w:tc>
          <w:tcPr>
            <w:tcW w:w="4765" w:type="dxa"/>
            <w:shd w:val="clear" w:color="auto" w:fill="auto"/>
          </w:tcPr>
          <w:p w14:paraId="61DF388C"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4B894FD7"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- 3 balles</w:t>
            </w:r>
          </w:p>
        </w:tc>
      </w:tr>
      <w:tr w:rsidR="009423BC" w14:paraId="080549B2" w14:textId="77777777" w:rsidTr="00397976">
        <w:trPr>
          <w:trHeight w:val="20"/>
          <w:tblCellSpacing w:w="20" w:type="dxa"/>
        </w:trPr>
        <w:tc>
          <w:tcPr>
            <w:tcW w:w="5332" w:type="dxa"/>
            <w:shd w:val="clear" w:color="auto" w:fill="F2F2F2"/>
          </w:tcPr>
          <w:p w14:paraId="4A15CB23"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Papildu segums :</w:t>
            </w:r>
          </w:p>
          <w:p w14:paraId="411EE258" w14:textId="77777777" w:rsidR="009423BC" w:rsidRPr="00BD18D1" w:rsidRDefault="009423BC" w:rsidP="00397976">
            <w:pPr>
              <w:pStyle w:val="Default"/>
              <w:rPr>
                <w:rFonts w:ascii="Arial" w:eastAsia="Calibri" w:hAnsi="Arial" w:cs="Arial"/>
                <w:color w:val="auto"/>
                <w:sz w:val="16"/>
                <w:szCs w:val="16"/>
                <w:u w:val="single"/>
                <w:lang w:eastAsia="x-none"/>
              </w:rPr>
            </w:pPr>
          </w:p>
        </w:tc>
        <w:tc>
          <w:tcPr>
            <w:tcW w:w="4765" w:type="dxa"/>
            <w:shd w:val="clear" w:color="auto" w:fill="auto"/>
          </w:tcPr>
          <w:p w14:paraId="58DE21A2"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p w14:paraId="5CBD319F" w14:textId="77777777" w:rsidR="009423BC" w:rsidRPr="00BD18D1" w:rsidRDefault="009423BC" w:rsidP="00397976">
            <w:pPr>
              <w:pStyle w:val="Default"/>
              <w:rPr>
                <w:rFonts w:ascii="Arial" w:eastAsia="Calibri" w:hAnsi="Arial" w:cs="Arial"/>
                <w:b/>
                <w:color w:val="auto"/>
                <w:sz w:val="16"/>
                <w:szCs w:val="16"/>
                <w:lang w:eastAsia="x-none"/>
              </w:rPr>
            </w:pPr>
            <w:r>
              <w:rPr>
                <w:rFonts w:ascii="Arial" w:eastAsia="Calibri" w:hAnsi="Arial" w:cs="Arial"/>
                <w:b/>
                <w:color w:val="auto"/>
                <w:sz w:val="16"/>
                <w:szCs w:val="16"/>
                <w:lang w:eastAsia="x-none"/>
              </w:rPr>
              <w:t>+ 1</w:t>
            </w:r>
            <w:r w:rsidRPr="00BD18D1">
              <w:rPr>
                <w:rFonts w:ascii="Arial" w:eastAsia="Calibri" w:hAnsi="Arial" w:cs="Arial"/>
                <w:b/>
                <w:color w:val="auto"/>
                <w:sz w:val="16"/>
                <w:szCs w:val="16"/>
                <w:lang w:eastAsia="x-none"/>
              </w:rPr>
              <w:t xml:space="preserve"> balle</w:t>
            </w:r>
          </w:p>
          <w:p w14:paraId="61257E92"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767590C3"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p w14:paraId="173F6DFF"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p w14:paraId="776B8B80"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p w14:paraId="73D3B2B8"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p w14:paraId="1B7C3B8D" w14:textId="77777777" w:rsidR="009423BC" w:rsidRPr="00BD18D1" w:rsidRDefault="009423BC" w:rsidP="00397976">
            <w:pPr>
              <w:pStyle w:val="Default"/>
              <w:rPr>
                <w:rFonts w:ascii="Arial" w:hAnsi="Arial" w:cs="Arial"/>
                <w:b/>
                <w:color w:val="auto"/>
                <w:sz w:val="18"/>
                <w:szCs w:val="18"/>
              </w:rPr>
            </w:pPr>
          </w:p>
        </w:tc>
      </w:tr>
      <w:tr w:rsidR="009423BC" w14:paraId="7500E65A" w14:textId="77777777" w:rsidTr="00397976">
        <w:trPr>
          <w:trHeight w:val="20"/>
          <w:tblCellSpacing w:w="20" w:type="dxa"/>
        </w:trPr>
        <w:tc>
          <w:tcPr>
            <w:tcW w:w="5332" w:type="dxa"/>
            <w:shd w:val="clear" w:color="auto" w:fill="F2F2F2"/>
          </w:tcPr>
          <w:p w14:paraId="4DE8F15A"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 xml:space="preserve">Balles </w:t>
            </w:r>
          </w:p>
        </w:tc>
        <w:tc>
          <w:tcPr>
            <w:tcW w:w="4765" w:type="dxa"/>
            <w:shd w:val="clear" w:color="auto" w:fill="auto"/>
          </w:tcPr>
          <w:p w14:paraId="7C7FF2AB"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15 (pamata)+ 1</w:t>
            </w:r>
            <w:r>
              <w:rPr>
                <w:rFonts w:ascii="Arial" w:eastAsia="Calibri" w:hAnsi="Arial" w:cs="Arial"/>
                <w:color w:val="auto"/>
                <w:sz w:val="16"/>
                <w:szCs w:val="16"/>
                <w:lang w:eastAsia="x-none"/>
              </w:rPr>
              <w:t>1</w:t>
            </w:r>
            <w:r w:rsidRPr="00BD18D1">
              <w:rPr>
                <w:rFonts w:ascii="Arial" w:eastAsia="Calibri" w:hAnsi="Arial" w:cs="Arial"/>
                <w:color w:val="auto"/>
                <w:sz w:val="16"/>
                <w:szCs w:val="16"/>
                <w:lang w:eastAsia="x-none"/>
              </w:rPr>
              <w:t xml:space="preserve"> (papildu)  </w:t>
            </w:r>
            <w:r w:rsidRPr="00BD18D1">
              <w:rPr>
                <w:rFonts w:ascii="Arial" w:eastAsia="Calibri" w:hAnsi="Arial" w:cs="Arial"/>
                <w:b/>
                <w:color w:val="auto"/>
                <w:sz w:val="16"/>
                <w:szCs w:val="16"/>
                <w:lang w:eastAsia="x-none"/>
              </w:rPr>
              <w:t>= 2</w:t>
            </w:r>
            <w:r>
              <w:rPr>
                <w:rFonts w:ascii="Arial" w:eastAsia="Calibri" w:hAnsi="Arial" w:cs="Arial"/>
                <w:b/>
                <w:color w:val="auto"/>
                <w:sz w:val="16"/>
                <w:szCs w:val="16"/>
                <w:lang w:eastAsia="x-none"/>
              </w:rPr>
              <w:t>6</w:t>
            </w:r>
            <w:r w:rsidRPr="00BD18D1">
              <w:rPr>
                <w:rFonts w:ascii="Arial" w:eastAsia="Calibri" w:hAnsi="Arial" w:cs="Arial"/>
                <w:b/>
                <w:color w:val="auto"/>
                <w:sz w:val="16"/>
                <w:szCs w:val="16"/>
                <w:lang w:eastAsia="x-none"/>
              </w:rPr>
              <w:t xml:space="preserve"> balles</w:t>
            </w:r>
          </w:p>
        </w:tc>
        <w:tc>
          <w:tcPr>
            <w:tcW w:w="4865" w:type="dxa"/>
            <w:shd w:val="clear" w:color="auto" w:fill="auto"/>
          </w:tcPr>
          <w:p w14:paraId="538D7651"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 xml:space="preserve">15 (pamata)+ </w:t>
            </w:r>
            <w:r>
              <w:rPr>
                <w:rFonts w:ascii="Arial" w:eastAsia="Calibri" w:hAnsi="Arial" w:cs="Arial"/>
                <w:color w:val="auto"/>
                <w:sz w:val="16"/>
                <w:szCs w:val="16"/>
                <w:lang w:eastAsia="x-none"/>
              </w:rPr>
              <w:t>9</w:t>
            </w:r>
            <w:r w:rsidRPr="00BD18D1">
              <w:rPr>
                <w:rFonts w:ascii="Arial" w:eastAsia="Calibri" w:hAnsi="Arial" w:cs="Arial"/>
                <w:color w:val="auto"/>
                <w:sz w:val="16"/>
                <w:szCs w:val="16"/>
                <w:lang w:eastAsia="x-none"/>
              </w:rPr>
              <w:t xml:space="preserve"> (papildu)  = </w:t>
            </w:r>
            <w:r w:rsidRPr="00BD18D1">
              <w:rPr>
                <w:rFonts w:ascii="Arial" w:eastAsia="Calibri" w:hAnsi="Arial" w:cs="Arial"/>
                <w:b/>
                <w:color w:val="auto"/>
                <w:sz w:val="16"/>
                <w:szCs w:val="16"/>
                <w:lang w:eastAsia="x-none"/>
              </w:rPr>
              <w:t>2</w:t>
            </w:r>
            <w:r>
              <w:rPr>
                <w:rFonts w:ascii="Arial" w:eastAsia="Calibri" w:hAnsi="Arial" w:cs="Arial"/>
                <w:b/>
                <w:color w:val="auto"/>
                <w:sz w:val="16"/>
                <w:szCs w:val="16"/>
                <w:lang w:eastAsia="x-none"/>
              </w:rPr>
              <w:t>4</w:t>
            </w:r>
            <w:r w:rsidRPr="00BD18D1">
              <w:rPr>
                <w:rFonts w:ascii="Arial" w:eastAsia="Calibri" w:hAnsi="Arial" w:cs="Arial"/>
                <w:color w:val="auto"/>
                <w:sz w:val="16"/>
                <w:szCs w:val="16"/>
                <w:lang w:eastAsia="x-none"/>
              </w:rPr>
              <w:t xml:space="preserve"> </w:t>
            </w:r>
            <w:r w:rsidRPr="00545C4B">
              <w:rPr>
                <w:rFonts w:ascii="Arial" w:eastAsia="Calibri" w:hAnsi="Arial" w:cs="Arial"/>
                <w:b/>
                <w:bCs/>
                <w:color w:val="auto"/>
                <w:sz w:val="16"/>
                <w:szCs w:val="16"/>
                <w:lang w:eastAsia="x-none"/>
              </w:rPr>
              <w:t xml:space="preserve">balles  </w:t>
            </w:r>
          </w:p>
        </w:tc>
      </w:tr>
      <w:tr w:rsidR="009423BC" w14:paraId="7E1C4884" w14:textId="77777777" w:rsidTr="00397976">
        <w:trPr>
          <w:trHeight w:hRule="exact" w:val="340"/>
          <w:tblCellSpacing w:w="20" w:type="dxa"/>
        </w:trPr>
        <w:tc>
          <w:tcPr>
            <w:tcW w:w="5332" w:type="dxa"/>
            <w:shd w:val="clear" w:color="auto" w:fill="F2F2F2"/>
            <w:vAlign w:val="center"/>
          </w:tcPr>
          <w:p w14:paraId="3E91FE3C"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Punkti</w:t>
            </w:r>
          </w:p>
        </w:tc>
        <w:tc>
          <w:tcPr>
            <w:tcW w:w="4765" w:type="dxa"/>
            <w:shd w:val="clear" w:color="auto" w:fill="auto"/>
            <w:vAlign w:val="center"/>
          </w:tcPr>
          <w:p w14:paraId="01D3213D"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 xml:space="preserve"> 25.00</w:t>
            </w:r>
          </w:p>
        </w:tc>
        <w:tc>
          <w:tcPr>
            <w:tcW w:w="4865" w:type="dxa"/>
            <w:shd w:val="clear" w:color="auto" w:fill="auto"/>
            <w:vAlign w:val="center"/>
          </w:tcPr>
          <w:p w14:paraId="1BAEC1AE" w14:textId="77777777" w:rsidR="009423BC" w:rsidRPr="00BD18D1" w:rsidRDefault="009423BC" w:rsidP="00397976">
            <w:pPr>
              <w:pStyle w:val="Default"/>
              <w:jc w:val="center"/>
              <w:rPr>
                <w:rFonts w:ascii="Arial" w:hAnsi="Arial" w:cs="Arial"/>
                <w:b/>
                <w:color w:val="auto"/>
                <w:sz w:val="18"/>
                <w:szCs w:val="18"/>
              </w:rPr>
            </w:pPr>
            <w:r>
              <w:rPr>
                <w:rFonts w:ascii="Arial" w:hAnsi="Arial" w:cs="Arial"/>
                <w:b/>
                <w:color w:val="auto"/>
                <w:sz w:val="18"/>
                <w:szCs w:val="18"/>
              </w:rPr>
              <w:t>23.08</w:t>
            </w:r>
          </w:p>
          <w:p w14:paraId="1A49039C"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 xml:space="preserve"> </w:t>
            </w:r>
          </w:p>
        </w:tc>
      </w:tr>
      <w:tr w:rsidR="009423BC" w14:paraId="70F9A0FF" w14:textId="77777777" w:rsidTr="00397976">
        <w:trPr>
          <w:trHeight w:val="113"/>
          <w:tblCellSpacing w:w="20" w:type="dxa"/>
        </w:trPr>
        <w:tc>
          <w:tcPr>
            <w:tcW w:w="15042" w:type="dxa"/>
            <w:gridSpan w:val="3"/>
            <w:shd w:val="clear" w:color="auto" w:fill="F2F2F2"/>
          </w:tcPr>
          <w:p w14:paraId="1E16EFC8" w14:textId="77777777" w:rsidR="009423BC" w:rsidRPr="00BD18D1" w:rsidRDefault="009423BC" w:rsidP="00397976">
            <w:pPr>
              <w:pStyle w:val="Default"/>
              <w:rPr>
                <w:rFonts w:ascii="Arial" w:eastAsia="Calibri" w:hAnsi="Arial" w:cs="Arial"/>
                <w:color w:val="auto"/>
                <w:sz w:val="22"/>
                <w:szCs w:val="22"/>
                <w:lang w:eastAsia="x-none"/>
              </w:rPr>
            </w:pPr>
            <w:r w:rsidRPr="00BD18D1">
              <w:rPr>
                <w:rFonts w:ascii="Arial" w:hAnsi="Arial" w:cs="Arial"/>
                <w:b/>
                <w:color w:val="auto"/>
                <w:sz w:val="22"/>
                <w:szCs w:val="22"/>
              </w:rPr>
              <w:t>K1.2. Apdrošināšanas seguma apjoms (t.sk. paplašinājumi,izņēmumi,apakšlimiti,cenrāži) maksas stacionārajiem pakalpojumiem (maksimāli 10 punkti)</w:t>
            </w:r>
          </w:p>
        </w:tc>
      </w:tr>
      <w:tr w:rsidR="009423BC" w14:paraId="73F4DE2C" w14:textId="77777777" w:rsidTr="00397976">
        <w:trPr>
          <w:trHeight w:val="113"/>
          <w:tblCellSpacing w:w="20" w:type="dxa"/>
        </w:trPr>
        <w:tc>
          <w:tcPr>
            <w:tcW w:w="5332" w:type="dxa"/>
            <w:shd w:val="clear" w:color="auto" w:fill="F2F2F2"/>
          </w:tcPr>
          <w:p w14:paraId="33A25292"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 xml:space="preserve">5. Kopējā apdrošināšanas summa </w:t>
            </w:r>
            <w:r w:rsidRPr="00BD18D1">
              <w:rPr>
                <w:rFonts w:ascii="Arial" w:eastAsia="Calibri" w:hAnsi="Arial" w:cs="Arial"/>
                <w:color w:val="auto"/>
                <w:sz w:val="16"/>
                <w:szCs w:val="16"/>
                <w:lang w:eastAsia="x-none"/>
              </w:rPr>
              <w:t>(TS min 1000.00 EUR).</w:t>
            </w:r>
          </w:p>
        </w:tc>
        <w:tc>
          <w:tcPr>
            <w:tcW w:w="4765" w:type="dxa"/>
            <w:shd w:val="clear" w:color="auto" w:fill="auto"/>
          </w:tcPr>
          <w:p w14:paraId="75466F4C"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tc>
        <w:tc>
          <w:tcPr>
            <w:tcW w:w="4865" w:type="dxa"/>
            <w:shd w:val="clear" w:color="auto" w:fill="auto"/>
          </w:tcPr>
          <w:p w14:paraId="2A28A2A8"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tc>
      </w:tr>
      <w:tr w:rsidR="009423BC" w14:paraId="33082841" w14:textId="77777777" w:rsidTr="00397976">
        <w:trPr>
          <w:trHeight w:val="113"/>
          <w:tblCellSpacing w:w="20" w:type="dxa"/>
        </w:trPr>
        <w:tc>
          <w:tcPr>
            <w:tcW w:w="5332" w:type="dxa"/>
            <w:shd w:val="clear" w:color="auto" w:fill="F2F2F2"/>
          </w:tcPr>
          <w:p w14:paraId="13FC2158"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u w:val="single"/>
                <w:lang w:eastAsia="x-none"/>
              </w:rPr>
              <w:t xml:space="preserve">5.1. Maksa par katru stacionārā pavadīto gultas dienu nelīgumiestādēs </w:t>
            </w:r>
            <w:r w:rsidRPr="00BD18D1">
              <w:rPr>
                <w:rFonts w:ascii="Arial" w:eastAsia="Calibri" w:hAnsi="Arial" w:cs="Arial"/>
                <w:color w:val="auto"/>
                <w:sz w:val="16"/>
                <w:szCs w:val="16"/>
                <w:lang w:eastAsia="x-none"/>
              </w:rPr>
              <w:t>(TS min 30.00 EUR) dienā  (skat. atzinuma 6. pielikumu).</w:t>
            </w:r>
          </w:p>
        </w:tc>
        <w:tc>
          <w:tcPr>
            <w:tcW w:w="4765" w:type="dxa"/>
            <w:shd w:val="clear" w:color="auto" w:fill="auto"/>
          </w:tcPr>
          <w:p w14:paraId="4A97DB0D"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3EBB5066"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r>
      <w:tr w:rsidR="009423BC" w14:paraId="30688842" w14:textId="77777777" w:rsidTr="00397976">
        <w:trPr>
          <w:trHeight w:val="113"/>
          <w:tblCellSpacing w:w="20" w:type="dxa"/>
        </w:trPr>
        <w:tc>
          <w:tcPr>
            <w:tcW w:w="5332" w:type="dxa"/>
            <w:shd w:val="clear" w:color="auto" w:fill="F2F2F2"/>
          </w:tcPr>
          <w:p w14:paraId="5AFD1F3A"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u w:val="single"/>
                <w:lang w:eastAsia="x-none"/>
              </w:rPr>
              <w:t xml:space="preserve">5.2. Ārstēšanās paaugstināta servisa apstākļos </w:t>
            </w:r>
            <w:r w:rsidRPr="00BD18D1">
              <w:rPr>
                <w:rFonts w:ascii="Arial" w:eastAsia="Calibri" w:hAnsi="Arial" w:cs="Arial"/>
                <w:color w:val="auto"/>
                <w:sz w:val="16"/>
                <w:szCs w:val="16"/>
                <w:lang w:eastAsia="x-none"/>
              </w:rPr>
              <w:t>(TS min 10 dienas), maksa par paaugstinātu servisu (TS min 18.00 EUR) dienā.</w:t>
            </w:r>
          </w:p>
        </w:tc>
        <w:tc>
          <w:tcPr>
            <w:tcW w:w="4765" w:type="dxa"/>
            <w:shd w:val="clear" w:color="auto" w:fill="auto"/>
          </w:tcPr>
          <w:p w14:paraId="3BA3D733"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1783A548"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+ 1 balle</w:t>
            </w:r>
          </w:p>
        </w:tc>
      </w:tr>
      <w:tr w:rsidR="009423BC" w14:paraId="5A39874D" w14:textId="77777777" w:rsidTr="00397976">
        <w:trPr>
          <w:trHeight w:val="113"/>
          <w:tblCellSpacing w:w="20" w:type="dxa"/>
        </w:trPr>
        <w:tc>
          <w:tcPr>
            <w:tcW w:w="5332" w:type="dxa"/>
            <w:shd w:val="clear" w:color="auto" w:fill="F2F2F2"/>
          </w:tcPr>
          <w:p w14:paraId="3540224C"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u w:val="single"/>
                <w:lang w:eastAsia="x-none"/>
              </w:rPr>
              <w:t xml:space="preserve">5.7.2. Limits un apmaksas nosacījumi kāju vēnu operācijām </w:t>
            </w:r>
            <w:r w:rsidRPr="00BD18D1">
              <w:rPr>
                <w:rFonts w:ascii="Arial" w:eastAsia="Calibri" w:hAnsi="Arial" w:cs="Arial"/>
                <w:color w:val="auto"/>
                <w:sz w:val="16"/>
                <w:szCs w:val="16"/>
                <w:lang w:eastAsia="x-none"/>
              </w:rPr>
              <w:t xml:space="preserve">(TS min 400.00 EUR, 50% apmērā, no C4B stadijas ). </w:t>
            </w:r>
          </w:p>
        </w:tc>
        <w:tc>
          <w:tcPr>
            <w:tcW w:w="4765" w:type="dxa"/>
            <w:shd w:val="clear" w:color="auto" w:fill="auto"/>
          </w:tcPr>
          <w:p w14:paraId="78707AAC"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+ 2 balles</w:t>
            </w:r>
          </w:p>
        </w:tc>
        <w:tc>
          <w:tcPr>
            <w:tcW w:w="4865" w:type="dxa"/>
            <w:shd w:val="clear" w:color="auto" w:fill="auto"/>
          </w:tcPr>
          <w:p w14:paraId="0E1F1A1D"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tc>
      </w:tr>
      <w:tr w:rsidR="009423BC" w14:paraId="2AC295C6" w14:textId="77777777" w:rsidTr="00397976">
        <w:trPr>
          <w:trHeight w:val="113"/>
          <w:tblCellSpacing w:w="20" w:type="dxa"/>
        </w:trPr>
        <w:tc>
          <w:tcPr>
            <w:tcW w:w="5332" w:type="dxa"/>
            <w:shd w:val="clear" w:color="auto" w:fill="F2F2F2"/>
          </w:tcPr>
          <w:p w14:paraId="6C087AB9"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 xml:space="preserve">Vispārējie izņēmumi (VI). Neapmaksā </w:t>
            </w:r>
            <w:r w:rsidRPr="00BD18D1">
              <w:rPr>
                <w:rFonts w:ascii="Arial" w:eastAsia="Calibri" w:hAnsi="Arial" w:cs="Arial"/>
                <w:color w:val="auto"/>
                <w:sz w:val="16"/>
                <w:szCs w:val="16"/>
                <w:lang w:eastAsia="x-none"/>
              </w:rPr>
              <w:t>(skat. atzinuma 7. pielikumu):</w:t>
            </w:r>
          </w:p>
        </w:tc>
        <w:tc>
          <w:tcPr>
            <w:tcW w:w="4765" w:type="dxa"/>
            <w:shd w:val="clear" w:color="auto" w:fill="auto"/>
          </w:tcPr>
          <w:p w14:paraId="1C58FEAD"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tc>
        <w:tc>
          <w:tcPr>
            <w:tcW w:w="4865" w:type="dxa"/>
            <w:shd w:val="clear" w:color="auto" w:fill="auto"/>
          </w:tcPr>
          <w:p w14:paraId="1D2EE2E1"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tc>
      </w:tr>
      <w:tr w:rsidR="009423BC" w14:paraId="25458D8F" w14:textId="77777777" w:rsidTr="00397976">
        <w:trPr>
          <w:trHeight w:val="113"/>
          <w:tblCellSpacing w:w="20" w:type="dxa"/>
        </w:trPr>
        <w:tc>
          <w:tcPr>
            <w:tcW w:w="5332" w:type="dxa"/>
            <w:shd w:val="clear" w:color="auto" w:fill="F2F2F2"/>
          </w:tcPr>
          <w:p w14:paraId="05F8A413" w14:textId="77777777" w:rsidR="009423BC" w:rsidRPr="00BD18D1" w:rsidRDefault="009423BC" w:rsidP="00397976">
            <w:pPr>
              <w:pStyle w:val="Default"/>
              <w:rPr>
                <w:rFonts w:ascii="Arial" w:eastAsia="Calibri" w:hAnsi="Arial" w:cs="Arial"/>
                <w:color w:val="auto"/>
                <w:sz w:val="16"/>
                <w:szCs w:val="16"/>
                <w:u w:val="single"/>
                <w:lang w:eastAsia="x-none"/>
              </w:rPr>
            </w:pPr>
            <w:r w:rsidRPr="00BD18D1">
              <w:rPr>
                <w:rFonts w:ascii="Arial" w:eastAsia="Calibri" w:hAnsi="Arial" w:cs="Arial"/>
                <w:color w:val="auto"/>
                <w:sz w:val="16"/>
                <w:szCs w:val="16"/>
                <w:u w:val="single"/>
                <w:lang w:eastAsia="x-none"/>
              </w:rPr>
              <w:t>Papildu segums :</w:t>
            </w:r>
          </w:p>
          <w:p w14:paraId="2EBB29E5" w14:textId="77777777" w:rsidR="009423BC" w:rsidRPr="00BD18D1" w:rsidRDefault="009423BC" w:rsidP="00397976">
            <w:pPr>
              <w:pStyle w:val="Default"/>
              <w:rPr>
                <w:rFonts w:ascii="Arial" w:eastAsia="Calibri" w:hAnsi="Arial" w:cs="Arial"/>
                <w:color w:val="auto"/>
                <w:sz w:val="16"/>
                <w:szCs w:val="16"/>
                <w:u w:val="single"/>
                <w:lang w:eastAsia="x-none"/>
              </w:rPr>
            </w:pPr>
          </w:p>
        </w:tc>
        <w:tc>
          <w:tcPr>
            <w:tcW w:w="4765" w:type="dxa"/>
            <w:shd w:val="clear" w:color="auto" w:fill="auto"/>
          </w:tcPr>
          <w:p w14:paraId="5D430A7C" w14:textId="77777777" w:rsidR="009423BC" w:rsidRPr="00BD18D1" w:rsidRDefault="009423BC" w:rsidP="00397976">
            <w:pPr>
              <w:pStyle w:val="Default"/>
              <w:rPr>
                <w:rFonts w:ascii="Arial" w:eastAsia="Calibri" w:hAnsi="Arial" w:cs="Arial"/>
                <w:color w:val="auto"/>
                <w:sz w:val="16"/>
                <w:szCs w:val="16"/>
                <w:lang w:eastAsia="x-none"/>
              </w:rPr>
            </w:pPr>
            <w:r>
              <w:rPr>
                <w:rFonts w:ascii="Arial" w:eastAsia="Calibri" w:hAnsi="Arial" w:cs="Arial"/>
                <w:b/>
                <w:color w:val="auto"/>
                <w:sz w:val="16"/>
                <w:szCs w:val="16"/>
                <w:lang w:eastAsia="x-none"/>
              </w:rPr>
              <w:t>+2</w:t>
            </w:r>
            <w:r w:rsidRPr="00BD18D1">
              <w:rPr>
                <w:rFonts w:ascii="Arial" w:eastAsia="Calibri" w:hAnsi="Arial" w:cs="Arial"/>
                <w:b/>
                <w:color w:val="auto"/>
                <w:sz w:val="16"/>
                <w:szCs w:val="16"/>
                <w:lang w:eastAsia="x-none"/>
              </w:rPr>
              <w:t xml:space="preserve"> balle</w:t>
            </w:r>
            <w:r>
              <w:rPr>
                <w:rFonts w:ascii="Arial" w:eastAsia="Calibri" w:hAnsi="Arial" w:cs="Arial"/>
                <w:b/>
                <w:color w:val="auto"/>
                <w:sz w:val="16"/>
                <w:szCs w:val="16"/>
                <w:lang w:eastAsia="x-none"/>
              </w:rPr>
              <w:t>s</w:t>
            </w:r>
          </w:p>
          <w:p w14:paraId="6FF61E25"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p w14:paraId="4FEF6F3F"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+ 2 balles</w:t>
            </w:r>
          </w:p>
          <w:p w14:paraId="2F8B9CD4" w14:textId="77777777" w:rsidR="009423BC" w:rsidRPr="00BD18D1" w:rsidRDefault="009423BC" w:rsidP="00397976">
            <w:pPr>
              <w:pStyle w:val="Default"/>
              <w:rPr>
                <w:rFonts w:ascii="Arial" w:eastAsia="Calibri" w:hAnsi="Arial" w:cs="Arial"/>
                <w:color w:val="auto"/>
                <w:sz w:val="16"/>
                <w:szCs w:val="16"/>
                <w:lang w:eastAsia="x-none"/>
              </w:rPr>
            </w:pPr>
          </w:p>
        </w:tc>
        <w:tc>
          <w:tcPr>
            <w:tcW w:w="4865" w:type="dxa"/>
            <w:shd w:val="clear" w:color="auto" w:fill="auto"/>
          </w:tcPr>
          <w:p w14:paraId="1A0C3BCC" w14:textId="77777777" w:rsidR="009423BC"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+1 balle</w:t>
            </w:r>
          </w:p>
          <w:p w14:paraId="625EBF39"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p w14:paraId="67DADDCC"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p w14:paraId="527BD11F"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p w14:paraId="73126F52"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+ 1 balle</w:t>
            </w:r>
          </w:p>
        </w:tc>
      </w:tr>
      <w:tr w:rsidR="009423BC" w14:paraId="2CF2AE42" w14:textId="77777777" w:rsidTr="00397976">
        <w:trPr>
          <w:trHeight w:val="113"/>
          <w:tblCellSpacing w:w="20" w:type="dxa"/>
        </w:trPr>
        <w:tc>
          <w:tcPr>
            <w:tcW w:w="5332" w:type="dxa"/>
            <w:shd w:val="clear" w:color="auto" w:fill="F2F2F2"/>
          </w:tcPr>
          <w:p w14:paraId="785468A9"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 xml:space="preserve">Balles </w:t>
            </w:r>
          </w:p>
        </w:tc>
        <w:tc>
          <w:tcPr>
            <w:tcW w:w="4765" w:type="dxa"/>
            <w:shd w:val="clear" w:color="auto" w:fill="auto"/>
          </w:tcPr>
          <w:p w14:paraId="594000B2" w14:textId="77777777" w:rsidR="009423BC" w:rsidRPr="00BD18D1" w:rsidRDefault="009423BC" w:rsidP="00397976">
            <w:pPr>
              <w:pStyle w:val="Default"/>
              <w:rPr>
                <w:rFonts w:ascii="Arial" w:eastAsia="Calibri" w:hAnsi="Arial" w:cs="Arial"/>
                <w:color w:val="auto"/>
                <w:sz w:val="16"/>
                <w:szCs w:val="16"/>
                <w:lang w:eastAsia="x-none"/>
              </w:rPr>
            </w:pPr>
            <w:r>
              <w:rPr>
                <w:rFonts w:ascii="Arial" w:eastAsia="Calibri" w:hAnsi="Arial" w:cs="Arial"/>
                <w:color w:val="auto"/>
                <w:sz w:val="16"/>
                <w:szCs w:val="16"/>
                <w:lang w:eastAsia="x-none"/>
              </w:rPr>
              <w:t>15 (pamata)+ 9 (papildu</w:t>
            </w:r>
            <w:r w:rsidRPr="00BD18D1">
              <w:rPr>
                <w:rFonts w:ascii="Arial" w:eastAsia="Calibri" w:hAnsi="Arial" w:cs="Arial"/>
                <w:color w:val="auto"/>
                <w:sz w:val="16"/>
                <w:szCs w:val="16"/>
                <w:lang w:eastAsia="x-none"/>
              </w:rPr>
              <w:t xml:space="preserve">)  </w:t>
            </w:r>
            <w:r>
              <w:rPr>
                <w:rFonts w:ascii="Arial" w:eastAsia="Calibri" w:hAnsi="Arial" w:cs="Arial"/>
                <w:b/>
                <w:color w:val="auto"/>
                <w:sz w:val="16"/>
                <w:szCs w:val="16"/>
                <w:lang w:eastAsia="x-none"/>
              </w:rPr>
              <w:t>= 24</w:t>
            </w:r>
            <w:r w:rsidRPr="00BD18D1">
              <w:rPr>
                <w:rFonts w:ascii="Arial" w:eastAsia="Calibri" w:hAnsi="Arial" w:cs="Arial"/>
                <w:b/>
                <w:color w:val="auto"/>
                <w:sz w:val="16"/>
                <w:szCs w:val="16"/>
                <w:lang w:eastAsia="x-none"/>
              </w:rPr>
              <w:t xml:space="preserve"> balles</w:t>
            </w:r>
          </w:p>
        </w:tc>
        <w:tc>
          <w:tcPr>
            <w:tcW w:w="4865" w:type="dxa"/>
            <w:shd w:val="clear" w:color="auto" w:fill="auto"/>
          </w:tcPr>
          <w:p w14:paraId="07679CB0" w14:textId="77777777" w:rsidR="009423BC" w:rsidRPr="00BD18D1" w:rsidRDefault="009423BC" w:rsidP="00397976">
            <w:pPr>
              <w:pStyle w:val="Default"/>
              <w:rPr>
                <w:rFonts w:ascii="Arial" w:eastAsia="Calibri" w:hAnsi="Arial" w:cs="Arial"/>
                <w:color w:val="auto"/>
                <w:sz w:val="16"/>
                <w:szCs w:val="16"/>
                <w:lang w:eastAsia="x-none"/>
              </w:rPr>
            </w:pPr>
            <w:r>
              <w:rPr>
                <w:rFonts w:ascii="Arial" w:eastAsia="Calibri" w:hAnsi="Arial" w:cs="Arial"/>
                <w:color w:val="auto"/>
                <w:sz w:val="16"/>
                <w:szCs w:val="16"/>
                <w:lang w:eastAsia="x-none"/>
              </w:rPr>
              <w:t>15 (pamata)+ 8 (papildu</w:t>
            </w:r>
            <w:r w:rsidRPr="00BD18D1">
              <w:rPr>
                <w:rFonts w:ascii="Arial" w:eastAsia="Calibri" w:hAnsi="Arial" w:cs="Arial"/>
                <w:color w:val="auto"/>
                <w:sz w:val="16"/>
                <w:szCs w:val="16"/>
                <w:lang w:eastAsia="x-none"/>
              </w:rPr>
              <w:t xml:space="preserve">)  </w:t>
            </w:r>
            <w:r>
              <w:rPr>
                <w:rFonts w:ascii="Arial" w:eastAsia="Calibri" w:hAnsi="Arial" w:cs="Arial"/>
                <w:b/>
                <w:color w:val="auto"/>
                <w:sz w:val="16"/>
                <w:szCs w:val="16"/>
                <w:lang w:eastAsia="x-none"/>
              </w:rPr>
              <w:t>= 23</w:t>
            </w:r>
            <w:r w:rsidRPr="00BD18D1">
              <w:rPr>
                <w:rFonts w:ascii="Arial" w:eastAsia="Calibri" w:hAnsi="Arial" w:cs="Arial"/>
                <w:b/>
                <w:color w:val="auto"/>
                <w:sz w:val="16"/>
                <w:szCs w:val="16"/>
                <w:lang w:eastAsia="x-none"/>
              </w:rPr>
              <w:t xml:space="preserve"> balles</w:t>
            </w:r>
          </w:p>
        </w:tc>
      </w:tr>
      <w:tr w:rsidR="009423BC" w14:paraId="21E592BD" w14:textId="77777777" w:rsidTr="00397976">
        <w:trPr>
          <w:trHeight w:hRule="exact" w:val="284"/>
          <w:tblCellSpacing w:w="20" w:type="dxa"/>
        </w:trPr>
        <w:tc>
          <w:tcPr>
            <w:tcW w:w="5332" w:type="dxa"/>
            <w:shd w:val="clear" w:color="auto" w:fill="F2F2F2"/>
            <w:vAlign w:val="center"/>
          </w:tcPr>
          <w:p w14:paraId="7513D4CB"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Punkti</w:t>
            </w:r>
          </w:p>
        </w:tc>
        <w:tc>
          <w:tcPr>
            <w:tcW w:w="4765" w:type="dxa"/>
            <w:shd w:val="clear" w:color="auto" w:fill="auto"/>
            <w:vAlign w:val="center"/>
          </w:tcPr>
          <w:p w14:paraId="14D76024"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10.00</w:t>
            </w:r>
          </w:p>
        </w:tc>
        <w:tc>
          <w:tcPr>
            <w:tcW w:w="4865" w:type="dxa"/>
            <w:shd w:val="clear" w:color="auto" w:fill="auto"/>
            <w:vAlign w:val="center"/>
          </w:tcPr>
          <w:p w14:paraId="25900A3D"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9.5</w:t>
            </w:r>
            <w:r>
              <w:rPr>
                <w:rFonts w:ascii="Arial" w:hAnsi="Arial" w:cs="Arial"/>
                <w:b/>
                <w:color w:val="auto"/>
                <w:sz w:val="18"/>
                <w:szCs w:val="18"/>
              </w:rPr>
              <w:t>8</w:t>
            </w:r>
          </w:p>
        </w:tc>
      </w:tr>
      <w:tr w:rsidR="009423BC" w14:paraId="1B8FF63B" w14:textId="77777777" w:rsidTr="00397976">
        <w:trPr>
          <w:trHeight w:val="284"/>
          <w:tblCellSpacing w:w="20" w:type="dxa"/>
        </w:trPr>
        <w:tc>
          <w:tcPr>
            <w:tcW w:w="15042" w:type="dxa"/>
            <w:gridSpan w:val="3"/>
            <w:shd w:val="clear" w:color="auto" w:fill="F2F2F2"/>
          </w:tcPr>
          <w:p w14:paraId="7F3B288F" w14:textId="77777777" w:rsidR="009423BC" w:rsidRPr="00BD18D1" w:rsidRDefault="009423BC" w:rsidP="00397976">
            <w:pPr>
              <w:pStyle w:val="Default"/>
              <w:rPr>
                <w:rFonts w:ascii="Arial" w:eastAsia="Calibri" w:hAnsi="Arial" w:cs="Arial"/>
                <w:b/>
                <w:color w:val="auto"/>
                <w:sz w:val="22"/>
                <w:szCs w:val="22"/>
                <w:lang w:eastAsia="x-none"/>
              </w:rPr>
            </w:pPr>
            <w:r w:rsidRPr="00BD18D1">
              <w:rPr>
                <w:rFonts w:ascii="Arial" w:hAnsi="Arial" w:cs="Arial"/>
                <w:b/>
                <w:color w:val="auto"/>
                <w:sz w:val="22"/>
                <w:szCs w:val="22"/>
              </w:rPr>
              <w:t>K1.3. Atlīdzības limits maksas ambulatorajiem pakalpojumiem (maksimāli 4 punkti)</w:t>
            </w:r>
          </w:p>
        </w:tc>
      </w:tr>
      <w:tr w:rsidR="009423BC" w14:paraId="74DC91CC" w14:textId="77777777" w:rsidTr="00397976">
        <w:trPr>
          <w:trHeight w:val="284"/>
          <w:tblCellSpacing w:w="20" w:type="dxa"/>
        </w:trPr>
        <w:tc>
          <w:tcPr>
            <w:tcW w:w="5332" w:type="dxa"/>
            <w:shd w:val="clear" w:color="auto" w:fill="F2F2F2"/>
          </w:tcPr>
          <w:p w14:paraId="7CE5E7B5"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lastRenderedPageBreak/>
              <w:t>Limita paaugstinājums</w:t>
            </w:r>
          </w:p>
          <w:p w14:paraId="1AF70663" w14:textId="77777777" w:rsidR="009423BC" w:rsidRPr="00BD18D1" w:rsidRDefault="009423BC" w:rsidP="00397976">
            <w:pPr>
              <w:pStyle w:val="Default"/>
              <w:jc w:val="center"/>
              <w:rPr>
                <w:rFonts w:ascii="Arial" w:hAnsi="Arial" w:cs="Arial"/>
                <w:b/>
                <w:color w:val="auto"/>
                <w:sz w:val="18"/>
                <w:szCs w:val="18"/>
              </w:rPr>
            </w:pPr>
            <w:r w:rsidRPr="00BD18D1">
              <w:rPr>
                <w:rFonts w:ascii="Arial" w:eastAsia="Calibri" w:hAnsi="Arial" w:cs="Arial"/>
                <w:color w:val="auto"/>
                <w:sz w:val="16"/>
                <w:szCs w:val="16"/>
                <w:lang w:eastAsia="x-none"/>
              </w:rPr>
              <w:t>(TS limits – 500.00 EUR)</w:t>
            </w:r>
          </w:p>
        </w:tc>
        <w:tc>
          <w:tcPr>
            <w:tcW w:w="4765" w:type="dxa"/>
            <w:shd w:val="clear" w:color="auto" w:fill="auto"/>
            <w:vAlign w:val="center"/>
          </w:tcPr>
          <w:p w14:paraId="11BCD2B8" w14:textId="77777777" w:rsidR="009423BC" w:rsidRPr="00BD18D1" w:rsidRDefault="009423BC" w:rsidP="00397976">
            <w:pPr>
              <w:pStyle w:val="Default"/>
              <w:jc w:val="center"/>
              <w:rPr>
                <w:rFonts w:ascii="Arial" w:eastAsia="Calibri" w:hAnsi="Arial" w:cs="Arial"/>
                <w:b/>
                <w:color w:val="auto"/>
                <w:sz w:val="16"/>
                <w:szCs w:val="16"/>
                <w:lang w:eastAsia="x-none"/>
              </w:rPr>
            </w:pPr>
          </w:p>
        </w:tc>
        <w:tc>
          <w:tcPr>
            <w:tcW w:w="4865" w:type="dxa"/>
            <w:shd w:val="clear" w:color="auto" w:fill="auto"/>
            <w:vAlign w:val="center"/>
          </w:tcPr>
          <w:p w14:paraId="13EC8CA7" w14:textId="77777777" w:rsidR="009423BC" w:rsidRPr="00BD18D1" w:rsidRDefault="009423BC" w:rsidP="00397976">
            <w:pPr>
              <w:pStyle w:val="Default"/>
              <w:jc w:val="center"/>
              <w:rPr>
                <w:rFonts w:ascii="Arial" w:eastAsia="Calibri" w:hAnsi="Arial" w:cs="Arial"/>
                <w:b/>
                <w:color w:val="auto"/>
                <w:sz w:val="16"/>
                <w:szCs w:val="16"/>
                <w:lang w:eastAsia="x-none"/>
              </w:rPr>
            </w:pPr>
          </w:p>
        </w:tc>
      </w:tr>
      <w:tr w:rsidR="009423BC" w14:paraId="1782FA82" w14:textId="77777777" w:rsidTr="00397976">
        <w:trPr>
          <w:trHeight w:hRule="exact" w:val="340"/>
          <w:tblCellSpacing w:w="20" w:type="dxa"/>
        </w:trPr>
        <w:tc>
          <w:tcPr>
            <w:tcW w:w="5332" w:type="dxa"/>
            <w:shd w:val="clear" w:color="auto" w:fill="F2F2F2"/>
            <w:vAlign w:val="center"/>
          </w:tcPr>
          <w:p w14:paraId="4CD2229D"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Punkti</w:t>
            </w:r>
          </w:p>
        </w:tc>
        <w:tc>
          <w:tcPr>
            <w:tcW w:w="4765" w:type="dxa"/>
            <w:shd w:val="clear" w:color="auto" w:fill="auto"/>
            <w:vAlign w:val="center"/>
          </w:tcPr>
          <w:p w14:paraId="3486C344" w14:textId="77777777" w:rsidR="009423BC" w:rsidRPr="00BD18D1" w:rsidRDefault="009423BC" w:rsidP="00397976">
            <w:pPr>
              <w:spacing w:after="200"/>
              <w:jc w:val="center"/>
              <w:rPr>
                <w:rFonts w:ascii="Arial" w:hAnsi="Arial" w:cs="Arial"/>
                <w:b/>
                <w:sz w:val="18"/>
                <w:szCs w:val="18"/>
                <w:lang w:eastAsia="en-US"/>
              </w:rPr>
            </w:pPr>
            <w:r w:rsidRPr="00BD18D1">
              <w:rPr>
                <w:rFonts w:ascii="Arial" w:hAnsi="Arial" w:cs="Arial"/>
                <w:b/>
                <w:sz w:val="18"/>
                <w:szCs w:val="18"/>
                <w:lang w:eastAsia="en-US"/>
              </w:rPr>
              <w:t>4</w:t>
            </w:r>
          </w:p>
        </w:tc>
        <w:tc>
          <w:tcPr>
            <w:tcW w:w="4865" w:type="dxa"/>
            <w:shd w:val="clear" w:color="auto" w:fill="auto"/>
            <w:vAlign w:val="center"/>
          </w:tcPr>
          <w:p w14:paraId="30FDE690" w14:textId="77777777" w:rsidR="009423BC" w:rsidRPr="00BD18D1" w:rsidRDefault="009423BC" w:rsidP="00397976">
            <w:pPr>
              <w:spacing w:after="200"/>
              <w:jc w:val="center"/>
              <w:rPr>
                <w:rFonts w:ascii="Arial" w:hAnsi="Arial" w:cs="Arial"/>
                <w:b/>
                <w:sz w:val="18"/>
                <w:szCs w:val="18"/>
                <w:lang w:eastAsia="en-US"/>
              </w:rPr>
            </w:pPr>
            <w:r w:rsidRPr="00BD18D1">
              <w:rPr>
                <w:rFonts w:ascii="Arial" w:hAnsi="Arial" w:cs="Arial"/>
                <w:b/>
                <w:sz w:val="18"/>
                <w:szCs w:val="18"/>
                <w:lang w:eastAsia="en-US"/>
              </w:rPr>
              <w:t>4</w:t>
            </w:r>
          </w:p>
        </w:tc>
      </w:tr>
      <w:tr w:rsidR="009423BC" w14:paraId="69E138E6" w14:textId="77777777" w:rsidTr="00397976">
        <w:trPr>
          <w:trHeight w:val="284"/>
          <w:tblCellSpacing w:w="20" w:type="dxa"/>
        </w:trPr>
        <w:tc>
          <w:tcPr>
            <w:tcW w:w="15042" w:type="dxa"/>
            <w:gridSpan w:val="3"/>
            <w:shd w:val="clear" w:color="auto" w:fill="F2F2F2"/>
          </w:tcPr>
          <w:p w14:paraId="16D0F8B0" w14:textId="77777777" w:rsidR="009423BC" w:rsidRPr="00BD18D1" w:rsidRDefault="009423BC" w:rsidP="00397976">
            <w:pPr>
              <w:pStyle w:val="Default"/>
              <w:rPr>
                <w:rFonts w:ascii="Arial" w:eastAsia="Calibri" w:hAnsi="Arial" w:cs="Arial"/>
                <w:b/>
                <w:color w:val="auto"/>
                <w:sz w:val="22"/>
                <w:szCs w:val="22"/>
                <w:lang w:eastAsia="x-none"/>
              </w:rPr>
            </w:pPr>
            <w:r w:rsidRPr="00BD18D1">
              <w:rPr>
                <w:rFonts w:ascii="Arial" w:hAnsi="Arial" w:cs="Arial"/>
                <w:b/>
                <w:color w:val="auto"/>
                <w:sz w:val="22"/>
                <w:szCs w:val="22"/>
              </w:rPr>
              <w:t>K1.4. Atlīdzības limits vienam maksas stacionēšanas gadījumam (maksimāli 6 punkti)</w:t>
            </w:r>
          </w:p>
        </w:tc>
      </w:tr>
      <w:tr w:rsidR="009423BC" w14:paraId="14CDF078" w14:textId="77777777" w:rsidTr="00397976">
        <w:trPr>
          <w:trHeight w:val="284"/>
          <w:tblCellSpacing w:w="20" w:type="dxa"/>
        </w:trPr>
        <w:tc>
          <w:tcPr>
            <w:tcW w:w="5332" w:type="dxa"/>
            <w:shd w:val="clear" w:color="auto" w:fill="F2F2F2"/>
          </w:tcPr>
          <w:p w14:paraId="0050BBE8"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Limita paaugstinājums</w:t>
            </w:r>
          </w:p>
          <w:p w14:paraId="3445596C" w14:textId="77777777" w:rsidR="009423BC" w:rsidRPr="00BD18D1" w:rsidRDefault="009423BC" w:rsidP="00397976">
            <w:pPr>
              <w:pStyle w:val="Default"/>
              <w:jc w:val="center"/>
              <w:rPr>
                <w:rFonts w:ascii="Arial" w:hAnsi="Arial" w:cs="Arial"/>
                <w:b/>
                <w:color w:val="auto"/>
                <w:sz w:val="18"/>
                <w:szCs w:val="18"/>
              </w:rPr>
            </w:pPr>
            <w:r w:rsidRPr="00BD18D1">
              <w:rPr>
                <w:rFonts w:ascii="Arial" w:eastAsia="Calibri" w:hAnsi="Arial" w:cs="Arial"/>
                <w:color w:val="auto"/>
                <w:sz w:val="16"/>
                <w:szCs w:val="16"/>
                <w:lang w:eastAsia="x-none"/>
              </w:rPr>
              <w:t>(TS limits – 500.00 EUR)</w:t>
            </w:r>
          </w:p>
        </w:tc>
        <w:tc>
          <w:tcPr>
            <w:tcW w:w="4765" w:type="dxa"/>
            <w:shd w:val="clear" w:color="auto" w:fill="auto"/>
            <w:vAlign w:val="center"/>
          </w:tcPr>
          <w:p w14:paraId="6384492B" w14:textId="77777777" w:rsidR="009423BC" w:rsidRPr="00BD18D1" w:rsidRDefault="009423BC" w:rsidP="00397976">
            <w:pPr>
              <w:pStyle w:val="Default"/>
              <w:jc w:val="center"/>
              <w:rPr>
                <w:rFonts w:ascii="Arial" w:eastAsia="Calibri" w:hAnsi="Arial" w:cs="Arial"/>
                <w:b/>
                <w:color w:val="auto"/>
                <w:sz w:val="16"/>
                <w:szCs w:val="16"/>
                <w:lang w:eastAsia="x-none"/>
              </w:rPr>
            </w:pPr>
          </w:p>
        </w:tc>
        <w:tc>
          <w:tcPr>
            <w:tcW w:w="4865" w:type="dxa"/>
            <w:shd w:val="clear" w:color="auto" w:fill="auto"/>
            <w:vAlign w:val="center"/>
          </w:tcPr>
          <w:p w14:paraId="64F7E30A" w14:textId="77777777" w:rsidR="009423BC" w:rsidRPr="00BD18D1" w:rsidRDefault="009423BC" w:rsidP="00397976">
            <w:pPr>
              <w:pStyle w:val="Default"/>
              <w:jc w:val="center"/>
              <w:rPr>
                <w:rFonts w:ascii="Arial" w:eastAsia="Calibri" w:hAnsi="Arial" w:cs="Arial"/>
                <w:b/>
                <w:color w:val="auto"/>
                <w:sz w:val="16"/>
                <w:szCs w:val="16"/>
                <w:lang w:eastAsia="x-none"/>
              </w:rPr>
            </w:pPr>
          </w:p>
        </w:tc>
      </w:tr>
      <w:tr w:rsidR="009423BC" w14:paraId="1D236B1F" w14:textId="77777777" w:rsidTr="00397976">
        <w:trPr>
          <w:trHeight w:hRule="exact" w:val="340"/>
          <w:tblCellSpacing w:w="20" w:type="dxa"/>
        </w:trPr>
        <w:tc>
          <w:tcPr>
            <w:tcW w:w="5332" w:type="dxa"/>
            <w:shd w:val="clear" w:color="auto" w:fill="F2F2F2"/>
          </w:tcPr>
          <w:p w14:paraId="3B8EEC68"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Punkti</w:t>
            </w:r>
          </w:p>
        </w:tc>
        <w:tc>
          <w:tcPr>
            <w:tcW w:w="4765" w:type="dxa"/>
            <w:shd w:val="clear" w:color="auto" w:fill="auto"/>
            <w:vAlign w:val="center"/>
          </w:tcPr>
          <w:p w14:paraId="75103030" w14:textId="77777777" w:rsidR="009423BC" w:rsidRPr="00BD18D1" w:rsidRDefault="009423BC" w:rsidP="00397976">
            <w:pPr>
              <w:spacing w:after="200"/>
              <w:jc w:val="center"/>
              <w:rPr>
                <w:rFonts w:ascii="Arial" w:hAnsi="Arial" w:cs="Arial"/>
                <w:b/>
                <w:sz w:val="18"/>
                <w:szCs w:val="18"/>
                <w:lang w:eastAsia="en-US"/>
              </w:rPr>
            </w:pPr>
            <w:r w:rsidRPr="00BD18D1">
              <w:rPr>
                <w:rFonts w:ascii="Arial" w:hAnsi="Arial" w:cs="Arial"/>
                <w:b/>
                <w:sz w:val="18"/>
                <w:szCs w:val="18"/>
                <w:lang w:eastAsia="en-US"/>
              </w:rPr>
              <w:t>6</w:t>
            </w:r>
          </w:p>
        </w:tc>
        <w:tc>
          <w:tcPr>
            <w:tcW w:w="4865" w:type="dxa"/>
            <w:shd w:val="clear" w:color="auto" w:fill="auto"/>
            <w:vAlign w:val="center"/>
          </w:tcPr>
          <w:p w14:paraId="09159C8C" w14:textId="77777777" w:rsidR="009423BC" w:rsidRPr="00BD18D1" w:rsidRDefault="009423BC" w:rsidP="00397976">
            <w:pPr>
              <w:spacing w:after="200"/>
              <w:jc w:val="center"/>
              <w:rPr>
                <w:rFonts w:ascii="Arial" w:hAnsi="Arial" w:cs="Arial"/>
                <w:b/>
                <w:sz w:val="18"/>
                <w:szCs w:val="18"/>
                <w:lang w:eastAsia="en-US"/>
              </w:rPr>
            </w:pPr>
            <w:r w:rsidRPr="00BD18D1">
              <w:rPr>
                <w:rFonts w:ascii="Arial" w:hAnsi="Arial" w:cs="Arial"/>
                <w:b/>
                <w:sz w:val="18"/>
                <w:szCs w:val="18"/>
                <w:lang w:eastAsia="en-US"/>
              </w:rPr>
              <w:t>6</w:t>
            </w:r>
          </w:p>
        </w:tc>
      </w:tr>
      <w:tr w:rsidR="009423BC" w14:paraId="620E9FE7" w14:textId="77777777" w:rsidTr="00397976">
        <w:trPr>
          <w:trHeight w:hRule="exact" w:val="340"/>
          <w:tblCellSpacing w:w="20" w:type="dxa"/>
        </w:trPr>
        <w:tc>
          <w:tcPr>
            <w:tcW w:w="15042" w:type="dxa"/>
            <w:gridSpan w:val="3"/>
            <w:shd w:val="clear" w:color="auto" w:fill="F2F2F2"/>
          </w:tcPr>
          <w:p w14:paraId="72D149F1" w14:textId="77777777" w:rsidR="009423BC" w:rsidRPr="00BD18D1" w:rsidRDefault="009423BC" w:rsidP="00397976">
            <w:pPr>
              <w:pStyle w:val="Default"/>
              <w:rPr>
                <w:rFonts w:ascii="Arial" w:hAnsi="Arial" w:cs="Arial"/>
                <w:b/>
                <w:color w:val="auto"/>
                <w:sz w:val="22"/>
                <w:szCs w:val="22"/>
              </w:rPr>
            </w:pPr>
            <w:r w:rsidRPr="00BD18D1">
              <w:rPr>
                <w:rFonts w:ascii="Arial" w:hAnsi="Arial" w:cs="Arial"/>
                <w:b/>
                <w:color w:val="auto"/>
                <w:sz w:val="22"/>
                <w:szCs w:val="22"/>
              </w:rPr>
              <w:t>K1.5. Ārstniecības līgumiestāžu skaits (maksimāli 7 punkti)</w:t>
            </w:r>
          </w:p>
        </w:tc>
      </w:tr>
      <w:tr w:rsidR="009423BC" w14:paraId="69CF2D85" w14:textId="77777777" w:rsidTr="00397976">
        <w:trPr>
          <w:trHeight w:hRule="exact" w:val="340"/>
          <w:tblCellSpacing w:w="20" w:type="dxa"/>
        </w:trPr>
        <w:tc>
          <w:tcPr>
            <w:tcW w:w="5332" w:type="dxa"/>
            <w:shd w:val="clear" w:color="auto" w:fill="F2F2F2"/>
            <w:vAlign w:val="center"/>
          </w:tcPr>
          <w:p w14:paraId="66195CC6"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Kopējais skaits</w:t>
            </w:r>
          </w:p>
        </w:tc>
        <w:tc>
          <w:tcPr>
            <w:tcW w:w="4765" w:type="dxa"/>
            <w:shd w:val="clear" w:color="auto" w:fill="auto"/>
            <w:vAlign w:val="bottom"/>
          </w:tcPr>
          <w:p w14:paraId="7608FB6E" w14:textId="77777777" w:rsidR="009423BC" w:rsidRPr="00BD18D1" w:rsidRDefault="009423BC" w:rsidP="00397976">
            <w:pPr>
              <w:spacing w:after="200" w:line="276" w:lineRule="auto"/>
              <w:jc w:val="center"/>
              <w:rPr>
                <w:rFonts w:ascii="Calibri" w:hAnsi="Calibri" w:cs="Arial"/>
                <w:b/>
                <w:sz w:val="18"/>
                <w:szCs w:val="18"/>
                <w:lang w:val="en-US" w:eastAsia="en-US"/>
              </w:rPr>
            </w:pPr>
          </w:p>
        </w:tc>
        <w:tc>
          <w:tcPr>
            <w:tcW w:w="4865" w:type="dxa"/>
            <w:shd w:val="clear" w:color="auto" w:fill="auto"/>
            <w:vAlign w:val="bottom"/>
          </w:tcPr>
          <w:p w14:paraId="51A2B38E" w14:textId="77777777" w:rsidR="009423BC" w:rsidRPr="00BD18D1" w:rsidRDefault="009423BC" w:rsidP="00397976">
            <w:pPr>
              <w:spacing w:after="200" w:line="276" w:lineRule="auto"/>
              <w:jc w:val="center"/>
              <w:rPr>
                <w:rFonts w:ascii="Calibri" w:hAnsi="Calibri" w:cs="Arial"/>
                <w:b/>
                <w:sz w:val="18"/>
                <w:szCs w:val="18"/>
                <w:lang w:val="en-US" w:eastAsia="en-US"/>
              </w:rPr>
            </w:pPr>
          </w:p>
        </w:tc>
      </w:tr>
      <w:tr w:rsidR="009423BC" w14:paraId="1A915FC8" w14:textId="77777777" w:rsidTr="00397976">
        <w:trPr>
          <w:trHeight w:hRule="exact" w:val="340"/>
          <w:tblCellSpacing w:w="20" w:type="dxa"/>
        </w:trPr>
        <w:tc>
          <w:tcPr>
            <w:tcW w:w="5332" w:type="dxa"/>
            <w:shd w:val="clear" w:color="auto" w:fill="F2F2F2"/>
            <w:vAlign w:val="center"/>
          </w:tcPr>
          <w:p w14:paraId="4C12267A"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Punkti</w:t>
            </w:r>
          </w:p>
        </w:tc>
        <w:tc>
          <w:tcPr>
            <w:tcW w:w="4765" w:type="dxa"/>
            <w:shd w:val="clear" w:color="auto" w:fill="auto"/>
            <w:vAlign w:val="center"/>
          </w:tcPr>
          <w:p w14:paraId="6F5AE405"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6.82</w:t>
            </w:r>
          </w:p>
        </w:tc>
        <w:tc>
          <w:tcPr>
            <w:tcW w:w="4865" w:type="dxa"/>
            <w:shd w:val="clear" w:color="auto" w:fill="auto"/>
            <w:vAlign w:val="center"/>
          </w:tcPr>
          <w:p w14:paraId="0CEA7B85"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7.00</w:t>
            </w:r>
          </w:p>
        </w:tc>
      </w:tr>
      <w:tr w:rsidR="009423BC" w14:paraId="600A9564" w14:textId="77777777" w:rsidTr="00397976">
        <w:trPr>
          <w:trHeight w:hRule="exact" w:val="340"/>
          <w:tblCellSpacing w:w="20" w:type="dxa"/>
        </w:trPr>
        <w:tc>
          <w:tcPr>
            <w:tcW w:w="15042" w:type="dxa"/>
            <w:gridSpan w:val="3"/>
            <w:shd w:val="clear" w:color="auto" w:fill="F2F2F2"/>
          </w:tcPr>
          <w:p w14:paraId="5614338D" w14:textId="77777777" w:rsidR="009423BC" w:rsidRPr="00BD18D1" w:rsidRDefault="009423BC" w:rsidP="00397976">
            <w:pPr>
              <w:pStyle w:val="Default"/>
              <w:rPr>
                <w:rFonts w:ascii="Arial" w:eastAsia="Calibri" w:hAnsi="Arial" w:cs="Arial"/>
                <w:b/>
                <w:color w:val="auto"/>
                <w:sz w:val="22"/>
                <w:szCs w:val="22"/>
                <w:lang w:eastAsia="x-none"/>
              </w:rPr>
            </w:pPr>
            <w:r w:rsidRPr="00BD18D1">
              <w:rPr>
                <w:rFonts w:ascii="Arial" w:hAnsi="Arial" w:cs="Arial"/>
                <w:b/>
                <w:color w:val="auto"/>
                <w:sz w:val="22"/>
                <w:szCs w:val="22"/>
              </w:rPr>
              <w:t>K1.6. Zobārstniecība (maksimāli 8 punkti)</w:t>
            </w:r>
          </w:p>
        </w:tc>
      </w:tr>
      <w:tr w:rsidR="009423BC" w14:paraId="3B55FB1D" w14:textId="77777777" w:rsidTr="00397976">
        <w:trPr>
          <w:trHeight w:hRule="exact" w:val="340"/>
          <w:tblCellSpacing w:w="20" w:type="dxa"/>
        </w:trPr>
        <w:tc>
          <w:tcPr>
            <w:tcW w:w="5332" w:type="dxa"/>
            <w:shd w:val="clear" w:color="auto" w:fill="F2F2F2"/>
            <w:vAlign w:val="center"/>
          </w:tcPr>
          <w:p w14:paraId="1112101F"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Limits</w:t>
            </w:r>
          </w:p>
        </w:tc>
        <w:tc>
          <w:tcPr>
            <w:tcW w:w="4765" w:type="dxa"/>
            <w:shd w:val="clear" w:color="auto" w:fill="auto"/>
            <w:vAlign w:val="center"/>
          </w:tcPr>
          <w:p w14:paraId="7D013339" w14:textId="77777777" w:rsidR="009423BC" w:rsidRPr="00BD18D1" w:rsidRDefault="009423BC" w:rsidP="00397976">
            <w:pPr>
              <w:pStyle w:val="Default"/>
              <w:jc w:val="center"/>
              <w:rPr>
                <w:rFonts w:ascii="Arial" w:eastAsia="Calibri" w:hAnsi="Arial" w:cs="Arial"/>
                <w:b/>
                <w:color w:val="auto"/>
                <w:sz w:val="16"/>
                <w:szCs w:val="16"/>
                <w:lang w:eastAsia="x-none"/>
              </w:rPr>
            </w:pPr>
          </w:p>
        </w:tc>
        <w:tc>
          <w:tcPr>
            <w:tcW w:w="4865" w:type="dxa"/>
            <w:shd w:val="clear" w:color="auto" w:fill="auto"/>
            <w:vAlign w:val="center"/>
          </w:tcPr>
          <w:p w14:paraId="32171A3A" w14:textId="77777777" w:rsidR="009423BC" w:rsidRPr="00BD18D1" w:rsidRDefault="009423BC" w:rsidP="00397976">
            <w:pPr>
              <w:pStyle w:val="Default"/>
              <w:jc w:val="center"/>
              <w:rPr>
                <w:rFonts w:ascii="Arial" w:eastAsia="Calibri" w:hAnsi="Arial" w:cs="Arial"/>
                <w:b/>
                <w:color w:val="auto"/>
                <w:sz w:val="16"/>
                <w:szCs w:val="16"/>
                <w:lang w:eastAsia="x-none"/>
              </w:rPr>
            </w:pPr>
          </w:p>
        </w:tc>
      </w:tr>
      <w:tr w:rsidR="009423BC" w14:paraId="74D836EF" w14:textId="77777777" w:rsidTr="00397976">
        <w:trPr>
          <w:trHeight w:hRule="exact" w:val="340"/>
          <w:tblCellSpacing w:w="20" w:type="dxa"/>
        </w:trPr>
        <w:tc>
          <w:tcPr>
            <w:tcW w:w="5332" w:type="dxa"/>
            <w:shd w:val="clear" w:color="auto" w:fill="F2F2F2"/>
            <w:vAlign w:val="center"/>
          </w:tcPr>
          <w:p w14:paraId="6C8F4B6B"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Punkti</w:t>
            </w:r>
          </w:p>
        </w:tc>
        <w:tc>
          <w:tcPr>
            <w:tcW w:w="4765" w:type="dxa"/>
            <w:shd w:val="clear" w:color="auto" w:fill="auto"/>
            <w:vAlign w:val="center"/>
          </w:tcPr>
          <w:p w14:paraId="504D3770" w14:textId="77777777" w:rsidR="009423BC" w:rsidRPr="00BD18D1" w:rsidRDefault="009423BC" w:rsidP="00397976">
            <w:pPr>
              <w:spacing w:after="200"/>
              <w:jc w:val="center"/>
              <w:rPr>
                <w:rFonts w:ascii="Arial" w:hAnsi="Arial" w:cs="Arial"/>
                <w:b/>
                <w:sz w:val="18"/>
                <w:szCs w:val="18"/>
                <w:lang w:eastAsia="en-US"/>
              </w:rPr>
            </w:pPr>
            <w:r w:rsidRPr="00BD18D1">
              <w:rPr>
                <w:rFonts w:ascii="Arial" w:hAnsi="Arial" w:cs="Arial"/>
                <w:b/>
                <w:sz w:val="18"/>
                <w:szCs w:val="18"/>
                <w:lang w:eastAsia="en-US"/>
              </w:rPr>
              <w:t>0.00</w:t>
            </w:r>
          </w:p>
        </w:tc>
        <w:tc>
          <w:tcPr>
            <w:tcW w:w="4865" w:type="dxa"/>
            <w:shd w:val="clear" w:color="auto" w:fill="auto"/>
            <w:vAlign w:val="center"/>
          </w:tcPr>
          <w:p w14:paraId="3D54AF5C" w14:textId="77777777" w:rsidR="009423BC" w:rsidRPr="00BD18D1" w:rsidRDefault="009423BC" w:rsidP="00397976">
            <w:pPr>
              <w:spacing w:after="200"/>
              <w:jc w:val="center"/>
              <w:rPr>
                <w:rFonts w:ascii="Arial" w:hAnsi="Arial" w:cs="Arial"/>
                <w:b/>
                <w:sz w:val="18"/>
                <w:szCs w:val="18"/>
                <w:lang w:eastAsia="en-US"/>
              </w:rPr>
            </w:pPr>
            <w:r w:rsidRPr="00BD18D1">
              <w:rPr>
                <w:rFonts w:ascii="Arial" w:hAnsi="Arial" w:cs="Arial"/>
                <w:b/>
                <w:sz w:val="18"/>
                <w:szCs w:val="18"/>
                <w:lang w:eastAsia="en-US"/>
              </w:rPr>
              <w:t>8.00</w:t>
            </w:r>
          </w:p>
        </w:tc>
      </w:tr>
      <w:tr w:rsidR="009423BC" w14:paraId="5F1D5792" w14:textId="77777777" w:rsidTr="00397976">
        <w:trPr>
          <w:trHeight w:val="113"/>
          <w:tblCellSpacing w:w="20" w:type="dxa"/>
        </w:trPr>
        <w:tc>
          <w:tcPr>
            <w:tcW w:w="15042" w:type="dxa"/>
            <w:gridSpan w:val="3"/>
            <w:shd w:val="clear" w:color="auto" w:fill="F2F2F2"/>
          </w:tcPr>
          <w:p w14:paraId="25C058DA" w14:textId="77777777" w:rsidR="009423BC" w:rsidRPr="00BD18D1" w:rsidRDefault="009423BC" w:rsidP="00397976">
            <w:pPr>
              <w:pStyle w:val="Default"/>
              <w:rPr>
                <w:rFonts w:ascii="Arial" w:eastAsia="Calibri" w:hAnsi="Arial" w:cs="Arial"/>
                <w:color w:val="auto"/>
                <w:sz w:val="22"/>
                <w:szCs w:val="22"/>
                <w:lang w:eastAsia="x-none"/>
              </w:rPr>
            </w:pPr>
            <w:r w:rsidRPr="00BD18D1">
              <w:rPr>
                <w:rFonts w:ascii="Arial" w:hAnsi="Arial" w:cs="Arial"/>
                <w:b/>
                <w:color w:val="auto"/>
                <w:sz w:val="22"/>
                <w:szCs w:val="22"/>
              </w:rPr>
              <w:t>K3.Pakalpojumu apmaksas kārtība un funkcionalitēte</w:t>
            </w:r>
            <w:r w:rsidRPr="00BD18D1">
              <w:rPr>
                <w:rFonts w:ascii="Arial" w:hAnsi="Arial" w:cs="Arial"/>
                <w:color w:val="auto"/>
                <w:sz w:val="22"/>
                <w:szCs w:val="22"/>
              </w:rPr>
              <w:t xml:space="preserve">, t.sk. pakalpojumu saturs un apmērs, kas ir saņemami ar bezskaidras naudas norēķiniem – veselības apdrošināšanas individuālajām kartēm </w:t>
            </w:r>
            <w:r w:rsidRPr="00BD18D1">
              <w:rPr>
                <w:rFonts w:ascii="Arial" w:hAnsi="Arial" w:cs="Arial"/>
                <w:b/>
                <w:color w:val="auto"/>
                <w:sz w:val="22"/>
                <w:szCs w:val="22"/>
              </w:rPr>
              <w:t>(maksimāli 10 punkti)</w:t>
            </w:r>
          </w:p>
        </w:tc>
      </w:tr>
      <w:tr w:rsidR="009423BC" w14:paraId="2DDFC642" w14:textId="77777777" w:rsidTr="00397976">
        <w:trPr>
          <w:trHeight w:val="113"/>
          <w:tblCellSpacing w:w="20" w:type="dxa"/>
        </w:trPr>
        <w:tc>
          <w:tcPr>
            <w:tcW w:w="5332" w:type="dxa"/>
            <w:shd w:val="clear" w:color="auto" w:fill="F2F2F2"/>
          </w:tcPr>
          <w:p w14:paraId="03B5549C"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Pakalpojumi, par kuriem visos gadījumos sākotnēji pilnā apjomā jānorēķinās no apdrošinātās personas līdzekļiem.</w:t>
            </w:r>
          </w:p>
        </w:tc>
        <w:tc>
          <w:tcPr>
            <w:tcW w:w="4765" w:type="dxa"/>
            <w:shd w:val="clear" w:color="auto" w:fill="auto"/>
          </w:tcPr>
          <w:p w14:paraId="5E7B8C9B"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0 balle</w:t>
            </w:r>
          </w:p>
          <w:p w14:paraId="44CE0F65"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0 balle</w:t>
            </w:r>
          </w:p>
          <w:p w14:paraId="30315D8D"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0 balle</w:t>
            </w:r>
          </w:p>
          <w:p w14:paraId="70DEA51D" w14:textId="77777777" w:rsidR="009423BC" w:rsidRPr="00BD18D1" w:rsidRDefault="009423BC" w:rsidP="00397976">
            <w:pPr>
              <w:pStyle w:val="Default"/>
              <w:rPr>
                <w:rFonts w:ascii="Arial" w:eastAsia="Calibri" w:hAnsi="Arial" w:cs="Arial"/>
                <w:color w:val="auto"/>
                <w:sz w:val="16"/>
                <w:szCs w:val="16"/>
                <w:lang w:eastAsia="x-none"/>
              </w:rPr>
            </w:pPr>
          </w:p>
        </w:tc>
        <w:tc>
          <w:tcPr>
            <w:tcW w:w="4865" w:type="dxa"/>
            <w:shd w:val="clear" w:color="auto" w:fill="auto"/>
          </w:tcPr>
          <w:p w14:paraId="287140E6" w14:textId="77777777" w:rsidR="009423BC" w:rsidRPr="00BD18D1" w:rsidRDefault="009423BC" w:rsidP="00397976">
            <w:pPr>
              <w:spacing w:after="200"/>
              <w:jc w:val="center"/>
              <w:rPr>
                <w:rFonts w:ascii="Arial" w:hAnsi="Arial" w:cs="Arial"/>
                <w:b/>
                <w:sz w:val="20"/>
                <w:szCs w:val="20"/>
                <w:lang w:eastAsia="en-US"/>
              </w:rPr>
            </w:pPr>
            <w:r w:rsidRPr="00BD18D1">
              <w:rPr>
                <w:rFonts w:ascii="Arial" w:hAnsi="Arial" w:cs="Arial"/>
                <w:b/>
                <w:sz w:val="20"/>
                <w:szCs w:val="20"/>
                <w:lang w:eastAsia="en-US"/>
              </w:rPr>
              <w:t xml:space="preserve">Nav </w:t>
            </w:r>
          </w:p>
          <w:p w14:paraId="1BD378AB" w14:textId="77777777" w:rsidR="009423BC" w:rsidRPr="00BD18D1" w:rsidRDefault="009423BC" w:rsidP="00397976">
            <w:pPr>
              <w:pStyle w:val="Default"/>
              <w:rPr>
                <w:rFonts w:ascii="Arial" w:eastAsia="Calibri" w:hAnsi="Arial" w:cs="Arial"/>
                <w:b/>
                <w:color w:val="auto"/>
                <w:sz w:val="16"/>
                <w:szCs w:val="16"/>
                <w:lang w:eastAsia="x-none"/>
              </w:rPr>
            </w:pPr>
          </w:p>
          <w:p w14:paraId="1AC90C0B" w14:textId="77777777" w:rsidR="009423BC" w:rsidRPr="00BD18D1" w:rsidRDefault="009423BC" w:rsidP="00397976">
            <w:pPr>
              <w:pStyle w:val="Default"/>
              <w:rPr>
                <w:rFonts w:ascii="Arial" w:eastAsia="Calibri" w:hAnsi="Arial" w:cs="Arial"/>
                <w:color w:val="auto"/>
                <w:sz w:val="16"/>
                <w:szCs w:val="16"/>
                <w:lang w:eastAsia="x-none"/>
              </w:rPr>
            </w:pPr>
          </w:p>
        </w:tc>
      </w:tr>
      <w:tr w:rsidR="009423BC" w14:paraId="77BAC6F4" w14:textId="77777777" w:rsidTr="00397976">
        <w:trPr>
          <w:trHeight w:val="113"/>
          <w:tblCellSpacing w:w="20" w:type="dxa"/>
        </w:trPr>
        <w:tc>
          <w:tcPr>
            <w:tcW w:w="5332" w:type="dxa"/>
            <w:shd w:val="clear" w:color="auto" w:fill="F2F2F2"/>
          </w:tcPr>
          <w:p w14:paraId="7CC597A8"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Pakalpojumi, kas nav iekļauti atsevišķās līgumiestādēs apmaksājamo pakalpojumu sarakstā, t.s. „nenopirktie pakalpojumi”.</w:t>
            </w:r>
          </w:p>
        </w:tc>
        <w:tc>
          <w:tcPr>
            <w:tcW w:w="4765" w:type="dxa"/>
            <w:shd w:val="clear" w:color="auto" w:fill="auto"/>
          </w:tcPr>
          <w:p w14:paraId="43580563" w14:textId="77777777" w:rsidR="009423BC" w:rsidRPr="00BD18D1" w:rsidRDefault="009423BC" w:rsidP="00397976">
            <w:pPr>
              <w:spacing w:after="200"/>
              <w:jc w:val="center"/>
              <w:rPr>
                <w:rFonts w:ascii="Arial" w:hAnsi="Arial" w:cs="Arial"/>
                <w:b/>
                <w:sz w:val="18"/>
                <w:szCs w:val="18"/>
                <w:lang w:eastAsia="en-US"/>
              </w:rPr>
            </w:pPr>
            <w:r w:rsidRPr="00BD18D1">
              <w:rPr>
                <w:rFonts w:ascii="Arial" w:hAnsi="Arial" w:cs="Arial"/>
                <w:b/>
                <w:sz w:val="18"/>
                <w:szCs w:val="18"/>
                <w:lang w:eastAsia="en-US"/>
              </w:rPr>
              <w:t>Ir/-3</w:t>
            </w:r>
          </w:p>
        </w:tc>
        <w:tc>
          <w:tcPr>
            <w:tcW w:w="4865" w:type="dxa"/>
            <w:shd w:val="clear" w:color="auto" w:fill="auto"/>
          </w:tcPr>
          <w:p w14:paraId="22D37C76" w14:textId="77777777" w:rsidR="009423BC" w:rsidRPr="00BD18D1" w:rsidRDefault="009423BC" w:rsidP="00397976">
            <w:pPr>
              <w:spacing w:after="200"/>
              <w:jc w:val="center"/>
              <w:rPr>
                <w:rFonts w:ascii="Arial" w:hAnsi="Arial" w:cs="Arial"/>
                <w:b/>
                <w:sz w:val="20"/>
                <w:szCs w:val="20"/>
                <w:lang w:eastAsia="en-US"/>
              </w:rPr>
            </w:pPr>
            <w:r w:rsidRPr="00BD18D1">
              <w:rPr>
                <w:rFonts w:ascii="Arial" w:hAnsi="Arial" w:cs="Arial"/>
                <w:b/>
                <w:sz w:val="20"/>
                <w:szCs w:val="20"/>
                <w:lang w:eastAsia="en-US"/>
              </w:rPr>
              <w:t xml:space="preserve">Nav </w:t>
            </w:r>
          </w:p>
          <w:p w14:paraId="265A7803" w14:textId="77777777" w:rsidR="009423BC" w:rsidRPr="00BD18D1" w:rsidRDefault="009423BC" w:rsidP="00397976">
            <w:pPr>
              <w:spacing w:after="200"/>
              <w:jc w:val="center"/>
              <w:rPr>
                <w:rFonts w:ascii="Arial" w:hAnsi="Arial" w:cs="Arial"/>
                <w:b/>
                <w:sz w:val="20"/>
                <w:szCs w:val="20"/>
                <w:lang w:eastAsia="en-US"/>
              </w:rPr>
            </w:pPr>
            <w:r w:rsidRPr="00BD18D1">
              <w:rPr>
                <w:rFonts w:ascii="Arial" w:hAnsi="Arial" w:cs="Arial"/>
                <w:b/>
                <w:sz w:val="20"/>
                <w:szCs w:val="20"/>
                <w:lang w:eastAsia="en-US"/>
              </w:rPr>
              <w:t xml:space="preserve"> </w:t>
            </w:r>
          </w:p>
        </w:tc>
      </w:tr>
      <w:tr w:rsidR="009423BC" w14:paraId="681D085F" w14:textId="77777777" w:rsidTr="00397976">
        <w:trPr>
          <w:trHeight w:val="113"/>
          <w:tblCellSpacing w:w="20" w:type="dxa"/>
        </w:trPr>
        <w:tc>
          <w:tcPr>
            <w:tcW w:w="5332" w:type="dxa"/>
            <w:shd w:val="clear" w:color="auto" w:fill="F2F2F2"/>
          </w:tcPr>
          <w:p w14:paraId="536F83DD"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Programmu nosacījumi, kas nodrošina ērtāku pakalpojuma saņemšanu.</w:t>
            </w:r>
          </w:p>
        </w:tc>
        <w:tc>
          <w:tcPr>
            <w:tcW w:w="4765" w:type="dxa"/>
            <w:shd w:val="clear" w:color="auto" w:fill="auto"/>
          </w:tcPr>
          <w:p w14:paraId="78228D9F"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p w14:paraId="60A012E2"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+1 balle</w:t>
            </w:r>
          </w:p>
        </w:tc>
        <w:tc>
          <w:tcPr>
            <w:tcW w:w="4865" w:type="dxa"/>
            <w:shd w:val="clear" w:color="auto" w:fill="auto"/>
          </w:tcPr>
          <w:p w14:paraId="78014755"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b/>
                <w:color w:val="auto"/>
                <w:sz w:val="16"/>
                <w:szCs w:val="16"/>
                <w:lang w:eastAsia="x-none"/>
              </w:rPr>
              <w:t>+1 balle</w:t>
            </w:r>
            <w:r w:rsidRPr="00BD18D1">
              <w:rPr>
                <w:rFonts w:ascii="Arial" w:eastAsia="Calibri" w:hAnsi="Arial" w:cs="Arial"/>
                <w:color w:val="auto"/>
                <w:sz w:val="16"/>
                <w:szCs w:val="16"/>
                <w:lang w:eastAsia="x-none"/>
              </w:rPr>
              <w:t xml:space="preserve"> </w:t>
            </w:r>
          </w:p>
          <w:p w14:paraId="641A82E9" w14:textId="77777777" w:rsidR="009423BC" w:rsidRPr="00BD18D1" w:rsidRDefault="009423BC" w:rsidP="00397976">
            <w:pPr>
              <w:pStyle w:val="Default"/>
              <w:rPr>
                <w:rFonts w:ascii="Arial" w:eastAsia="Calibri" w:hAnsi="Arial" w:cs="Arial"/>
                <w:b/>
                <w:color w:val="auto"/>
                <w:sz w:val="16"/>
                <w:szCs w:val="16"/>
                <w:lang w:eastAsia="x-none"/>
              </w:rPr>
            </w:pPr>
            <w:r w:rsidRPr="00BD18D1">
              <w:rPr>
                <w:rFonts w:ascii="Arial" w:eastAsia="Calibri" w:hAnsi="Arial" w:cs="Arial"/>
                <w:b/>
                <w:color w:val="auto"/>
                <w:sz w:val="16"/>
                <w:szCs w:val="16"/>
                <w:lang w:eastAsia="x-none"/>
              </w:rPr>
              <w:t>+1 balle</w:t>
            </w:r>
          </w:p>
        </w:tc>
      </w:tr>
      <w:tr w:rsidR="009423BC" w14:paraId="62D302A3" w14:textId="77777777" w:rsidTr="00397976">
        <w:trPr>
          <w:trHeight w:val="113"/>
          <w:tblCellSpacing w:w="20" w:type="dxa"/>
        </w:trPr>
        <w:tc>
          <w:tcPr>
            <w:tcW w:w="5332" w:type="dxa"/>
            <w:shd w:val="clear" w:color="auto" w:fill="F2F2F2"/>
          </w:tcPr>
          <w:p w14:paraId="3CD71BA6"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Balles kopā</w:t>
            </w:r>
          </w:p>
        </w:tc>
        <w:tc>
          <w:tcPr>
            <w:tcW w:w="4765" w:type="dxa"/>
            <w:shd w:val="clear" w:color="auto" w:fill="auto"/>
          </w:tcPr>
          <w:p w14:paraId="234C81CE"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 xml:space="preserve">10 (pamata) - 1 (papildu)    = </w:t>
            </w:r>
            <w:r w:rsidRPr="00BD18D1">
              <w:rPr>
                <w:rFonts w:ascii="Arial" w:eastAsia="Calibri" w:hAnsi="Arial" w:cs="Arial"/>
                <w:b/>
                <w:color w:val="auto"/>
                <w:sz w:val="16"/>
                <w:szCs w:val="16"/>
                <w:lang w:eastAsia="x-none"/>
              </w:rPr>
              <w:t>9 balles</w:t>
            </w:r>
          </w:p>
        </w:tc>
        <w:tc>
          <w:tcPr>
            <w:tcW w:w="4865" w:type="dxa"/>
            <w:shd w:val="clear" w:color="auto" w:fill="auto"/>
          </w:tcPr>
          <w:p w14:paraId="491C6EC9" w14:textId="77777777" w:rsidR="009423BC" w:rsidRPr="00BD18D1" w:rsidRDefault="009423BC" w:rsidP="00397976">
            <w:pPr>
              <w:pStyle w:val="Default"/>
              <w:rPr>
                <w:rFonts w:ascii="Arial" w:eastAsia="Calibri" w:hAnsi="Arial" w:cs="Arial"/>
                <w:color w:val="auto"/>
                <w:sz w:val="16"/>
                <w:szCs w:val="16"/>
                <w:lang w:eastAsia="x-none"/>
              </w:rPr>
            </w:pPr>
            <w:r w:rsidRPr="00BD18D1">
              <w:rPr>
                <w:rFonts w:ascii="Arial" w:eastAsia="Calibri" w:hAnsi="Arial" w:cs="Arial"/>
                <w:color w:val="auto"/>
                <w:sz w:val="16"/>
                <w:szCs w:val="16"/>
                <w:lang w:eastAsia="x-none"/>
              </w:rPr>
              <w:t xml:space="preserve">10 (pamata)+ 2 (papildu)    = </w:t>
            </w:r>
            <w:r w:rsidRPr="00BD18D1">
              <w:rPr>
                <w:rFonts w:ascii="Arial" w:eastAsia="Calibri" w:hAnsi="Arial" w:cs="Arial"/>
                <w:b/>
                <w:color w:val="auto"/>
                <w:sz w:val="16"/>
                <w:szCs w:val="16"/>
                <w:lang w:eastAsia="x-none"/>
              </w:rPr>
              <w:t>12 balles</w:t>
            </w:r>
          </w:p>
        </w:tc>
      </w:tr>
      <w:tr w:rsidR="009423BC" w14:paraId="6C01EDB8" w14:textId="77777777" w:rsidTr="00397976">
        <w:trPr>
          <w:trHeight w:hRule="exact" w:val="284"/>
          <w:tblCellSpacing w:w="20" w:type="dxa"/>
        </w:trPr>
        <w:tc>
          <w:tcPr>
            <w:tcW w:w="5332" w:type="dxa"/>
            <w:shd w:val="clear" w:color="auto" w:fill="F2F2F2"/>
          </w:tcPr>
          <w:p w14:paraId="54191D73" w14:textId="77777777" w:rsidR="009423BC" w:rsidRPr="00BD18D1" w:rsidRDefault="009423BC" w:rsidP="00397976">
            <w:pPr>
              <w:pStyle w:val="Default"/>
              <w:jc w:val="center"/>
              <w:rPr>
                <w:rFonts w:ascii="Arial" w:hAnsi="Arial" w:cs="Arial"/>
                <w:b/>
                <w:color w:val="auto"/>
                <w:sz w:val="18"/>
                <w:szCs w:val="18"/>
              </w:rPr>
            </w:pPr>
            <w:r w:rsidRPr="00BD18D1">
              <w:rPr>
                <w:rFonts w:ascii="Arial" w:hAnsi="Arial" w:cs="Arial"/>
                <w:b/>
                <w:color w:val="auto"/>
                <w:sz w:val="18"/>
                <w:szCs w:val="18"/>
              </w:rPr>
              <w:t>Punkti</w:t>
            </w:r>
          </w:p>
        </w:tc>
        <w:tc>
          <w:tcPr>
            <w:tcW w:w="4765" w:type="dxa"/>
            <w:shd w:val="clear" w:color="auto" w:fill="auto"/>
          </w:tcPr>
          <w:p w14:paraId="628BB6BE" w14:textId="77777777" w:rsidR="009423BC" w:rsidRPr="00BD18D1" w:rsidRDefault="009423BC" w:rsidP="00397976">
            <w:pPr>
              <w:spacing w:after="200" w:line="276" w:lineRule="auto"/>
              <w:jc w:val="center"/>
              <w:rPr>
                <w:rFonts w:ascii="Arial" w:hAnsi="Arial" w:cs="Arial"/>
                <w:b/>
                <w:sz w:val="18"/>
                <w:szCs w:val="18"/>
                <w:lang w:val="en-US" w:eastAsia="en-US"/>
              </w:rPr>
            </w:pPr>
            <w:r w:rsidRPr="00BD18D1">
              <w:rPr>
                <w:rFonts w:ascii="Arial" w:hAnsi="Arial" w:cs="Arial"/>
                <w:b/>
                <w:sz w:val="18"/>
                <w:szCs w:val="18"/>
                <w:lang w:val="en-US" w:eastAsia="en-US"/>
              </w:rPr>
              <w:t>9.23</w:t>
            </w:r>
          </w:p>
        </w:tc>
        <w:tc>
          <w:tcPr>
            <w:tcW w:w="4865" w:type="dxa"/>
            <w:shd w:val="clear" w:color="auto" w:fill="auto"/>
          </w:tcPr>
          <w:p w14:paraId="24EE7B6E" w14:textId="77777777" w:rsidR="009423BC" w:rsidRPr="00BD18D1" w:rsidRDefault="009423BC" w:rsidP="00397976">
            <w:pPr>
              <w:spacing w:after="200" w:line="276" w:lineRule="auto"/>
              <w:jc w:val="center"/>
              <w:rPr>
                <w:rFonts w:ascii="Arial" w:hAnsi="Arial" w:cs="Arial"/>
                <w:b/>
                <w:sz w:val="18"/>
                <w:szCs w:val="18"/>
                <w:lang w:val="en-US" w:eastAsia="en-US"/>
              </w:rPr>
            </w:pPr>
            <w:r w:rsidRPr="00BD18D1">
              <w:rPr>
                <w:rFonts w:ascii="Arial" w:hAnsi="Arial" w:cs="Arial"/>
                <w:b/>
                <w:sz w:val="18"/>
                <w:szCs w:val="18"/>
                <w:lang w:val="en-US" w:eastAsia="en-US"/>
              </w:rPr>
              <w:t>10.00</w:t>
            </w:r>
          </w:p>
        </w:tc>
      </w:tr>
    </w:tbl>
    <w:p w14:paraId="541E531E" w14:textId="77777777" w:rsidR="00187BBC" w:rsidRPr="00AF6A80" w:rsidRDefault="00187BBC" w:rsidP="003C695F">
      <w:pPr>
        <w:rPr>
          <w:bCs/>
          <w:sz w:val="22"/>
          <w:szCs w:val="22"/>
        </w:rPr>
      </w:pPr>
    </w:p>
    <w:sectPr w:rsidR="00187BBC" w:rsidRPr="00AF6A80"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Calibri Light">
    <w:panose1 w:val="020F0302020204030204"/>
    <w:charset w:val="BA"/>
    <w:family w:val="swiss"/>
    <w:pitch w:val="variable"/>
    <w:sig w:usb0="A0002AEF" w:usb1="4000207B" w:usb2="00000000"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A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2C3354">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4"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5"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6"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7"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8"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29"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2"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4"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5"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6"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7"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38"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39"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30"/>
  </w:num>
  <w:num w:numId="5">
    <w:abstractNumId w:val="4"/>
  </w:num>
  <w:num w:numId="6">
    <w:abstractNumId w:val="10"/>
  </w:num>
  <w:num w:numId="7">
    <w:abstractNumId w:val="36"/>
  </w:num>
  <w:num w:numId="8">
    <w:abstractNumId w:val="3"/>
  </w:num>
  <w:num w:numId="9">
    <w:abstractNumId w:val="16"/>
  </w:num>
  <w:num w:numId="10">
    <w:abstractNumId w:val="37"/>
  </w:num>
  <w:num w:numId="11">
    <w:abstractNumId w:val="29"/>
  </w:num>
  <w:num w:numId="12">
    <w:abstractNumId w:val="31"/>
  </w:num>
  <w:num w:numId="13">
    <w:abstractNumId w:val="21"/>
  </w:num>
  <w:num w:numId="14">
    <w:abstractNumId w:val="26"/>
  </w:num>
  <w:num w:numId="15">
    <w:abstractNumId w:val="14"/>
  </w:num>
  <w:num w:numId="16">
    <w:abstractNumId w:val="7"/>
  </w:num>
  <w:num w:numId="17">
    <w:abstractNumId w:val="22"/>
  </w:num>
  <w:num w:numId="18">
    <w:abstractNumId w:val="9"/>
  </w:num>
  <w:num w:numId="19">
    <w:abstractNumId w:val="5"/>
  </w:num>
  <w:num w:numId="20">
    <w:abstractNumId w:val="38"/>
  </w:num>
  <w:num w:numId="21">
    <w:abstractNumId w:val="27"/>
  </w:num>
  <w:num w:numId="22">
    <w:abstractNumId w:val="19"/>
  </w:num>
  <w:num w:numId="23">
    <w:abstractNumId w:val="23"/>
  </w:num>
  <w:num w:numId="24">
    <w:abstractNumId w:val="35"/>
  </w:num>
  <w:num w:numId="25">
    <w:abstractNumId w:val="2"/>
  </w:num>
  <w:num w:numId="26">
    <w:abstractNumId w:val="1"/>
  </w:num>
  <w:num w:numId="27">
    <w:abstractNumId w:val="39"/>
  </w:num>
  <w:num w:numId="28">
    <w:abstractNumId w:val="0"/>
  </w:num>
  <w:num w:numId="29">
    <w:abstractNumId w:val="33"/>
  </w:num>
  <w:num w:numId="30">
    <w:abstractNumId w:val="18"/>
  </w:num>
  <w:num w:numId="31">
    <w:abstractNumId w:val="15"/>
  </w:num>
  <w:num w:numId="32">
    <w:abstractNumId w:val="28"/>
  </w:num>
  <w:num w:numId="33">
    <w:abstractNumId w:val="12"/>
  </w:num>
  <w:num w:numId="34">
    <w:abstractNumId w:val="17"/>
  </w:num>
  <w:num w:numId="35">
    <w:abstractNumId w:val="25"/>
  </w:num>
  <w:num w:numId="36">
    <w:abstractNumId w:val="6"/>
  </w:num>
  <w:num w:numId="37">
    <w:abstractNumId w:val="20"/>
  </w:num>
  <w:num w:numId="38">
    <w:abstractNumId w:val="24"/>
  </w:num>
  <w:num w:numId="39">
    <w:abstractNumId w:val="8"/>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51348"/>
    <w:rsid w:val="00075B91"/>
    <w:rsid w:val="000A04E5"/>
    <w:rsid w:val="000D6FB1"/>
    <w:rsid w:val="00112946"/>
    <w:rsid w:val="00123C32"/>
    <w:rsid w:val="00142B1A"/>
    <w:rsid w:val="001477DE"/>
    <w:rsid w:val="00156CFA"/>
    <w:rsid w:val="00187BBC"/>
    <w:rsid w:val="001A3AB1"/>
    <w:rsid w:val="001D05DB"/>
    <w:rsid w:val="001D1166"/>
    <w:rsid w:val="001D209E"/>
    <w:rsid w:val="00241BF5"/>
    <w:rsid w:val="00271C2A"/>
    <w:rsid w:val="00273720"/>
    <w:rsid w:val="00284A9F"/>
    <w:rsid w:val="002918FF"/>
    <w:rsid w:val="002924E1"/>
    <w:rsid w:val="00292E05"/>
    <w:rsid w:val="002A27E7"/>
    <w:rsid w:val="002A7D29"/>
    <w:rsid w:val="002C3354"/>
    <w:rsid w:val="002D1199"/>
    <w:rsid w:val="002F0BCF"/>
    <w:rsid w:val="0031069E"/>
    <w:rsid w:val="00323007"/>
    <w:rsid w:val="00387CD6"/>
    <w:rsid w:val="00394B0B"/>
    <w:rsid w:val="003A2664"/>
    <w:rsid w:val="003B1E82"/>
    <w:rsid w:val="003B7A3B"/>
    <w:rsid w:val="003C695F"/>
    <w:rsid w:val="003D2CC9"/>
    <w:rsid w:val="00451FEC"/>
    <w:rsid w:val="004673C5"/>
    <w:rsid w:val="00470C1A"/>
    <w:rsid w:val="004B3490"/>
    <w:rsid w:val="004B53D3"/>
    <w:rsid w:val="004C5BB7"/>
    <w:rsid w:val="005140F5"/>
    <w:rsid w:val="00523938"/>
    <w:rsid w:val="005430E9"/>
    <w:rsid w:val="005519ED"/>
    <w:rsid w:val="005A356F"/>
    <w:rsid w:val="005B41BE"/>
    <w:rsid w:val="005E48A4"/>
    <w:rsid w:val="005E61BF"/>
    <w:rsid w:val="005F60DF"/>
    <w:rsid w:val="00604ED7"/>
    <w:rsid w:val="00624267"/>
    <w:rsid w:val="006315AC"/>
    <w:rsid w:val="00633E14"/>
    <w:rsid w:val="00683D30"/>
    <w:rsid w:val="006A0C8C"/>
    <w:rsid w:val="006B214E"/>
    <w:rsid w:val="006B306B"/>
    <w:rsid w:val="006D1E7C"/>
    <w:rsid w:val="006D2A25"/>
    <w:rsid w:val="006E3987"/>
    <w:rsid w:val="0072145D"/>
    <w:rsid w:val="00725EC3"/>
    <w:rsid w:val="00765E38"/>
    <w:rsid w:val="00775B88"/>
    <w:rsid w:val="0078786F"/>
    <w:rsid w:val="007A7B49"/>
    <w:rsid w:val="007B1C58"/>
    <w:rsid w:val="007C3435"/>
    <w:rsid w:val="007C5783"/>
    <w:rsid w:val="007D02EC"/>
    <w:rsid w:val="007D3BD6"/>
    <w:rsid w:val="007F77D4"/>
    <w:rsid w:val="0081026E"/>
    <w:rsid w:val="00814B33"/>
    <w:rsid w:val="00830672"/>
    <w:rsid w:val="00862885"/>
    <w:rsid w:val="00867069"/>
    <w:rsid w:val="00873D20"/>
    <w:rsid w:val="0088711B"/>
    <w:rsid w:val="008C756A"/>
    <w:rsid w:val="00900950"/>
    <w:rsid w:val="009066B3"/>
    <w:rsid w:val="009423BC"/>
    <w:rsid w:val="00947573"/>
    <w:rsid w:val="009A6A48"/>
    <w:rsid w:val="009B3310"/>
    <w:rsid w:val="009B762B"/>
    <w:rsid w:val="00A22F73"/>
    <w:rsid w:val="00A26B88"/>
    <w:rsid w:val="00A271EA"/>
    <w:rsid w:val="00A62143"/>
    <w:rsid w:val="00A63168"/>
    <w:rsid w:val="00A6412B"/>
    <w:rsid w:val="00A9172F"/>
    <w:rsid w:val="00A91A1B"/>
    <w:rsid w:val="00AA721E"/>
    <w:rsid w:val="00AD2D76"/>
    <w:rsid w:val="00AE1131"/>
    <w:rsid w:val="00AF6A80"/>
    <w:rsid w:val="00B1048E"/>
    <w:rsid w:val="00B20D08"/>
    <w:rsid w:val="00B5205E"/>
    <w:rsid w:val="00B91720"/>
    <w:rsid w:val="00BB3A18"/>
    <w:rsid w:val="00BD636C"/>
    <w:rsid w:val="00BF1FA4"/>
    <w:rsid w:val="00C02B63"/>
    <w:rsid w:val="00C17C2D"/>
    <w:rsid w:val="00C344AC"/>
    <w:rsid w:val="00C44407"/>
    <w:rsid w:val="00C52ADB"/>
    <w:rsid w:val="00C535AF"/>
    <w:rsid w:val="00C85D89"/>
    <w:rsid w:val="00C94DCA"/>
    <w:rsid w:val="00C952CD"/>
    <w:rsid w:val="00C97628"/>
    <w:rsid w:val="00CD15F8"/>
    <w:rsid w:val="00CD185D"/>
    <w:rsid w:val="00CE068F"/>
    <w:rsid w:val="00CE3AC6"/>
    <w:rsid w:val="00D25308"/>
    <w:rsid w:val="00D530A4"/>
    <w:rsid w:val="00D61CBD"/>
    <w:rsid w:val="00D84864"/>
    <w:rsid w:val="00DB09C1"/>
    <w:rsid w:val="00DC047E"/>
    <w:rsid w:val="00DC1584"/>
    <w:rsid w:val="00DF19C9"/>
    <w:rsid w:val="00DF481C"/>
    <w:rsid w:val="00E05CEC"/>
    <w:rsid w:val="00E16629"/>
    <w:rsid w:val="00E82A7D"/>
    <w:rsid w:val="00E8749B"/>
    <w:rsid w:val="00E900A9"/>
    <w:rsid w:val="00EA2CD8"/>
    <w:rsid w:val="00EA4D94"/>
    <w:rsid w:val="00EB60E5"/>
    <w:rsid w:val="00EC2F7A"/>
    <w:rsid w:val="00ED2438"/>
    <w:rsid w:val="00EE4D45"/>
    <w:rsid w:val="00EF65EE"/>
    <w:rsid w:val="00F01CCE"/>
    <w:rsid w:val="00F44546"/>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1645</Words>
  <Characters>11952</Characters>
  <Application>Microsoft Office Word</Application>
  <DocSecurity>0</DocSecurity>
  <Lines>99</Lines>
  <Paragraphs>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2024-03-08T08:40:00Z</dcterms:created>
  <dcterms:modified xsi:type="dcterms:W3CDTF">2024-03-08T08:58:00Z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