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</w:t>
      </w:r>
      <w:proofErr w:type="spellStart"/>
      <w:r w:rsidRPr="00FB3B03">
        <w:rPr>
          <w:sz w:val="23"/>
          <w:szCs w:val="23"/>
        </w:rPr>
        <w:t>reģ</w:t>
      </w:r>
      <w:proofErr w:type="spellEnd"/>
      <w:r w:rsidRPr="00FB3B03">
        <w:rPr>
          <w:sz w:val="23"/>
          <w:szCs w:val="23"/>
        </w:rPr>
        <w:t>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 xml:space="preserve">Tirgus </w:t>
      </w:r>
      <w:proofErr w:type="spellStart"/>
      <w:r w:rsidRPr="00FB3B03">
        <w:rPr>
          <w:sz w:val="23"/>
          <w:szCs w:val="23"/>
        </w:rPr>
        <w:t>priekšizpētes</w:t>
      </w:r>
      <w:proofErr w:type="spellEnd"/>
    </w:p>
    <w:p w14:paraId="3161D8D1" w14:textId="6AEA1DA6" w:rsidR="00135F51" w:rsidRPr="00F94152" w:rsidRDefault="00135F51" w:rsidP="00F94152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 w:rsidRPr="00F94152">
        <w:rPr>
          <w:rFonts w:ascii="Times New Roman" w:hAnsi="Times New Roman"/>
          <w:b/>
          <w:bCs/>
          <w:sz w:val="23"/>
          <w:szCs w:val="23"/>
        </w:rPr>
        <w:t>“</w:t>
      </w:r>
      <w:proofErr w:type="spellStart"/>
      <w:r w:rsidR="00F94152" w:rsidRPr="00F94152">
        <w:rPr>
          <w:rFonts w:ascii="Times New Roman" w:hAnsi="Times New Roman"/>
          <w:b/>
          <w:bCs/>
          <w:sz w:val="24"/>
          <w:szCs w:val="24"/>
        </w:rPr>
        <w:t>Enterālās</w:t>
      </w:r>
      <w:proofErr w:type="spellEnd"/>
      <w:r w:rsidR="00F94152" w:rsidRPr="00F94152">
        <w:rPr>
          <w:rFonts w:ascii="Times New Roman" w:hAnsi="Times New Roman"/>
          <w:b/>
          <w:bCs/>
          <w:sz w:val="24"/>
          <w:szCs w:val="24"/>
        </w:rPr>
        <w:t xml:space="preserve"> barošanas un drenāžas ierīču piegāde</w:t>
      </w:r>
      <w:r w:rsidRPr="00F94152">
        <w:rPr>
          <w:rFonts w:ascii="Times New Roman" w:hAnsi="Times New Roman"/>
          <w:b/>
          <w:bCs/>
          <w:sz w:val="23"/>
          <w:szCs w:val="23"/>
        </w:rPr>
        <w:t>”</w:t>
      </w:r>
      <w:r w:rsidR="00CE6E3F" w:rsidRPr="00F94152">
        <w:rPr>
          <w:rFonts w:ascii="Times New Roman" w:hAnsi="Times New Roman"/>
          <w:b/>
          <w:bCs/>
          <w:sz w:val="23"/>
          <w:szCs w:val="23"/>
        </w:rPr>
        <w:t>,</w:t>
      </w:r>
    </w:p>
    <w:p w14:paraId="30F455F6" w14:textId="26D54851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</w:t>
      </w:r>
      <w:r w:rsidR="00773908">
        <w:rPr>
          <w:bCs/>
          <w:sz w:val="23"/>
          <w:szCs w:val="23"/>
        </w:rPr>
        <w:t>25</w:t>
      </w:r>
      <w:r w:rsidR="00F94152">
        <w:rPr>
          <w:bCs/>
          <w:sz w:val="23"/>
          <w:szCs w:val="23"/>
        </w:rPr>
        <w:t>/26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4C3A95CF" w14:textId="0CA336CD" w:rsidR="00CE6E3F" w:rsidRPr="00FB3B03" w:rsidRDefault="00FA1470" w:rsidP="00CE6E3F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CE6E3F">
        <w:rPr>
          <w:sz w:val="23"/>
          <w:szCs w:val="23"/>
        </w:rPr>
        <w:t>5</w:t>
      </w:r>
      <w:r w:rsidR="00D8592F" w:rsidRPr="00FB3B03">
        <w:rPr>
          <w:sz w:val="23"/>
          <w:szCs w:val="23"/>
        </w:rPr>
        <w:t xml:space="preserve">.gada </w:t>
      </w:r>
      <w:r w:rsidR="00CE6E3F">
        <w:rPr>
          <w:sz w:val="23"/>
          <w:szCs w:val="23"/>
        </w:rPr>
        <w:t>22.aprīlī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7680258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</w:t>
            </w:r>
            <w:r w:rsidR="007C262D">
              <w:rPr>
                <w:bCs/>
                <w:sz w:val="23"/>
                <w:szCs w:val="23"/>
              </w:rPr>
              <w:t>025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F94152">
              <w:rPr>
                <w:bCs/>
                <w:sz w:val="23"/>
                <w:szCs w:val="23"/>
              </w:rPr>
              <w:t>26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FB3B0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0DD2BE57" w:rsidR="00142B1A" w:rsidRPr="00F94152" w:rsidRDefault="00F94152" w:rsidP="006D7F0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1CAC">
              <w:rPr>
                <w:rFonts w:ascii="Times New Roman" w:hAnsi="Times New Roman"/>
                <w:sz w:val="24"/>
                <w:szCs w:val="24"/>
              </w:rPr>
              <w:t>Enterālās</w:t>
            </w:r>
            <w:proofErr w:type="spellEnd"/>
            <w:r w:rsidRPr="001F1CAC">
              <w:rPr>
                <w:rFonts w:ascii="Times New Roman" w:hAnsi="Times New Roman"/>
                <w:sz w:val="24"/>
                <w:szCs w:val="24"/>
              </w:rPr>
              <w:t xml:space="preserve"> barošanas un drenāžas ierīču piegāde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3E87FA2" w:rsidR="008F41AE" w:rsidRPr="007C262D" w:rsidRDefault="00F94152" w:rsidP="007C262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Ieva Bluka</w:t>
            </w:r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6396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7C262D">
        <w:trPr>
          <w:trHeight w:val="218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7ECE6000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Apspriedē piedalījās </w:t>
            </w:r>
            <w:r w:rsidR="00F94152">
              <w:rPr>
                <w:sz w:val="23"/>
                <w:szCs w:val="23"/>
              </w:rPr>
              <w:t>seši</w:t>
            </w:r>
            <w:r w:rsidR="009835FB">
              <w:rPr>
                <w:sz w:val="23"/>
                <w:szCs w:val="23"/>
              </w:rPr>
              <w:t xml:space="preserve"> ieinteresētie piegādātāji. 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16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87"/>
        <w:gridCol w:w="57"/>
      </w:tblGrid>
      <w:tr w:rsidR="008F41AE" w:rsidRPr="00681A94" w14:paraId="100BBAF7" w14:textId="77777777" w:rsidTr="00F94152">
        <w:tc>
          <w:tcPr>
            <w:tcW w:w="1644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37B60ED3" w14:textId="77777777" w:rsidTr="00F9415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rPr>
          <w:gridAfter w:val="1"/>
          <w:wAfter w:w="52" w:type="dxa"/>
        </w:trPr>
        <w:tc>
          <w:tcPr>
            <w:tcW w:w="16387" w:type="dxa"/>
            <w:tcBorders>
              <w:bottom w:val="nil"/>
            </w:tcBorders>
            <w:shd w:val="clear" w:color="auto" w:fill="D9D9D9" w:themeFill="background1" w:themeFillShade="D9"/>
          </w:tcPr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351"/>
              <w:gridCol w:w="1972"/>
              <w:gridCol w:w="1972"/>
              <w:gridCol w:w="1968"/>
              <w:gridCol w:w="1968"/>
              <w:gridCol w:w="1968"/>
              <w:gridCol w:w="1962"/>
            </w:tblGrid>
            <w:tr w:rsidR="00F94152" w14:paraId="10A22502" w14:textId="77777777" w:rsidTr="00624787">
              <w:trPr>
                <w:trHeight w:val="841"/>
              </w:trPr>
              <w:tc>
                <w:tcPr>
                  <w:tcW w:w="1346" w:type="pct"/>
                </w:tcPr>
                <w:p w14:paraId="1128411A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Pretendenta nosaukums:</w:t>
                  </w:r>
                </w:p>
              </w:tc>
              <w:tc>
                <w:tcPr>
                  <w:tcW w:w="610" w:type="pct"/>
                </w:tcPr>
                <w:p w14:paraId="505641E9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“</w:t>
                  </w:r>
                  <w:r w:rsidRPr="00EE65C0">
                    <w:rPr>
                      <w:rFonts w:ascii="Times New Roman" w:hAnsi="Times New Roman"/>
                      <w:sz w:val="24"/>
                      <w:szCs w:val="24"/>
                    </w:rPr>
                    <w:t xml:space="preserve">Nestle Health </w:t>
                  </w:r>
                  <w:proofErr w:type="spellStart"/>
                  <w:r w:rsidRPr="00EE65C0">
                    <w:rPr>
                      <w:rFonts w:ascii="Times New Roman" w:hAnsi="Times New Roman"/>
                      <w:sz w:val="24"/>
                      <w:szCs w:val="24"/>
                    </w:rPr>
                    <w:t>Science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” SIA</w:t>
                  </w:r>
                </w:p>
              </w:tc>
              <w:tc>
                <w:tcPr>
                  <w:tcW w:w="610" w:type="pct"/>
                </w:tcPr>
                <w:p w14:paraId="182B5BB8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“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A.Medical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” SIA</w:t>
                  </w:r>
                </w:p>
              </w:tc>
              <w:tc>
                <w:tcPr>
                  <w:tcW w:w="609" w:type="pct"/>
                </w:tcPr>
                <w:p w14:paraId="526A4DAD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“B.Braun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Medical”SIA</w:t>
                  </w:r>
                  <w:proofErr w:type="spellEnd"/>
                </w:p>
              </w:tc>
              <w:tc>
                <w:tcPr>
                  <w:tcW w:w="609" w:type="pct"/>
                </w:tcPr>
                <w:p w14:paraId="5332C9A7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“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Medeksperts”SIA</w:t>
                  </w:r>
                  <w:proofErr w:type="spellEnd"/>
                </w:p>
              </w:tc>
              <w:tc>
                <w:tcPr>
                  <w:tcW w:w="609" w:type="pct"/>
                </w:tcPr>
                <w:p w14:paraId="5E6EE368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“DM Premium” SIA</w:t>
                  </w:r>
                </w:p>
              </w:tc>
              <w:tc>
                <w:tcPr>
                  <w:tcW w:w="607" w:type="pct"/>
                </w:tcPr>
                <w:p w14:paraId="5F170185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“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Elvim”SIA</w:t>
                  </w:r>
                  <w:proofErr w:type="spellEnd"/>
                </w:p>
              </w:tc>
            </w:tr>
            <w:tr w:rsidR="00F94152" w14:paraId="458C16FC" w14:textId="77777777" w:rsidTr="00624787">
              <w:trPr>
                <w:trHeight w:val="841"/>
              </w:trPr>
              <w:tc>
                <w:tcPr>
                  <w:tcW w:w="1346" w:type="pct"/>
                </w:tcPr>
                <w:p w14:paraId="37728176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Vērtējamā cena EUR bez PVN:</w:t>
                  </w:r>
                </w:p>
              </w:tc>
              <w:tc>
                <w:tcPr>
                  <w:tcW w:w="610" w:type="pct"/>
                </w:tcPr>
                <w:p w14:paraId="3EDD6D80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Fin.piedāvājums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nav iesniegts</w:t>
                  </w:r>
                </w:p>
              </w:tc>
              <w:tc>
                <w:tcPr>
                  <w:tcW w:w="610" w:type="pct"/>
                </w:tcPr>
                <w:p w14:paraId="4FBE94FA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Fin.piedāvājums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nav iesniegts</w:t>
                  </w:r>
                </w:p>
              </w:tc>
              <w:tc>
                <w:tcPr>
                  <w:tcW w:w="609" w:type="pct"/>
                </w:tcPr>
                <w:p w14:paraId="5D660D9D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9.24 </w:t>
                  </w:r>
                </w:p>
              </w:tc>
              <w:tc>
                <w:tcPr>
                  <w:tcW w:w="609" w:type="pct"/>
                </w:tcPr>
                <w:p w14:paraId="2F253539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Fin.piedāvājums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nav iesniegts</w:t>
                  </w:r>
                </w:p>
              </w:tc>
              <w:tc>
                <w:tcPr>
                  <w:tcW w:w="609" w:type="pct"/>
                </w:tcPr>
                <w:p w14:paraId="4177A8D8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Fin.piedāvājums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nav iesniegts</w:t>
                  </w:r>
                </w:p>
              </w:tc>
              <w:tc>
                <w:tcPr>
                  <w:tcW w:w="607" w:type="pct"/>
                </w:tcPr>
                <w:p w14:paraId="269537D8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323.21</w:t>
                  </w:r>
                </w:p>
              </w:tc>
            </w:tr>
            <w:tr w:rsidR="00F94152" w14:paraId="7436F76F" w14:textId="77777777" w:rsidTr="00624787">
              <w:trPr>
                <w:trHeight w:val="1401"/>
              </w:trPr>
              <w:tc>
                <w:tcPr>
                  <w:tcW w:w="1346" w:type="pct"/>
                </w:tcPr>
                <w:p w14:paraId="2A5AA042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Paredzamā līgumcena EUR bez PVN visā līguma darbības laikā</w:t>
                  </w:r>
                </w:p>
              </w:tc>
              <w:tc>
                <w:tcPr>
                  <w:tcW w:w="610" w:type="pct"/>
                </w:tcPr>
                <w:p w14:paraId="71C2CE3A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700 000</w:t>
                  </w:r>
                </w:p>
              </w:tc>
              <w:tc>
                <w:tcPr>
                  <w:tcW w:w="610" w:type="pct"/>
                </w:tcPr>
                <w:p w14:paraId="596E877F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700 000</w:t>
                  </w:r>
                </w:p>
              </w:tc>
              <w:tc>
                <w:tcPr>
                  <w:tcW w:w="609" w:type="pct"/>
                </w:tcPr>
                <w:p w14:paraId="0050F9DE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700 000</w:t>
                  </w:r>
                </w:p>
              </w:tc>
              <w:tc>
                <w:tcPr>
                  <w:tcW w:w="609" w:type="pct"/>
                </w:tcPr>
                <w:p w14:paraId="3D8E6E40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700 000</w:t>
                  </w:r>
                </w:p>
              </w:tc>
              <w:tc>
                <w:tcPr>
                  <w:tcW w:w="609" w:type="pct"/>
                </w:tcPr>
                <w:p w14:paraId="1C28545C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700 000</w:t>
                  </w:r>
                </w:p>
              </w:tc>
              <w:tc>
                <w:tcPr>
                  <w:tcW w:w="607" w:type="pct"/>
                </w:tcPr>
                <w:p w14:paraId="52391DBF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700 000</w:t>
                  </w:r>
                </w:p>
              </w:tc>
            </w:tr>
            <w:tr w:rsidR="00F94152" w14:paraId="4B9D7299" w14:textId="77777777" w:rsidTr="00624787">
              <w:trPr>
                <w:trHeight w:val="3927"/>
              </w:trPr>
              <w:tc>
                <w:tcPr>
                  <w:tcW w:w="1346" w:type="pct"/>
                </w:tcPr>
                <w:p w14:paraId="7BBF4F5D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Līgumcena atbilst Iepirkumu plānā paredzētajai (</w:t>
                  </w:r>
                  <w:r w:rsidRPr="009F79E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Jā/ Nē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Ja nē, kādas darbības nepieciešams veikt (</w:t>
                  </w:r>
                  <w:r w:rsidRPr="009F79E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 xml:space="preserve">palielināt līgumcenu, samazināt paredzamo termiņu, </w:t>
                  </w:r>
                  <w:proofErr w:type="spellStart"/>
                  <w:r w:rsidRPr="009F79E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utt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10" w:type="pct"/>
                </w:tcPr>
                <w:p w14:paraId="75548E4E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</w:t>
                  </w:r>
                </w:p>
              </w:tc>
              <w:tc>
                <w:tcPr>
                  <w:tcW w:w="610" w:type="pct"/>
                </w:tcPr>
                <w:p w14:paraId="47E4395A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</w:t>
                  </w:r>
                </w:p>
              </w:tc>
              <w:tc>
                <w:tcPr>
                  <w:tcW w:w="609" w:type="pct"/>
                </w:tcPr>
                <w:p w14:paraId="197904A5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</w:t>
                  </w:r>
                </w:p>
              </w:tc>
              <w:tc>
                <w:tcPr>
                  <w:tcW w:w="609" w:type="pct"/>
                </w:tcPr>
                <w:p w14:paraId="52B3E457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</w:t>
                  </w:r>
                </w:p>
              </w:tc>
              <w:tc>
                <w:tcPr>
                  <w:tcW w:w="609" w:type="pct"/>
                </w:tcPr>
                <w:p w14:paraId="5A4BB27F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</w:t>
                  </w:r>
                </w:p>
              </w:tc>
              <w:tc>
                <w:tcPr>
                  <w:tcW w:w="607" w:type="pct"/>
                </w:tcPr>
                <w:p w14:paraId="250BAAA0" w14:textId="77777777" w:rsidR="00F94152" w:rsidRDefault="00F94152" w:rsidP="00F94152">
                  <w:pPr>
                    <w:pStyle w:val="NoSpacing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</w:t>
                  </w:r>
                </w:p>
              </w:tc>
            </w:tr>
            <w:tr w:rsidR="00F94152" w14:paraId="624CE676" w14:textId="77777777" w:rsidTr="00624787">
              <w:trPr>
                <w:trHeight w:val="841"/>
              </w:trPr>
              <w:tc>
                <w:tcPr>
                  <w:tcW w:w="1346" w:type="pct"/>
                </w:tcPr>
                <w:p w14:paraId="72423371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Pretendenti iesniedza/neiesniedza priekšlikumus Tehniskās specifikācijas izmaiņām (kādus)</w:t>
                  </w:r>
                </w:p>
              </w:tc>
              <w:tc>
                <w:tcPr>
                  <w:tcW w:w="610" w:type="pct"/>
                </w:tcPr>
                <w:p w14:paraId="70BC6A69" w14:textId="77777777" w:rsidR="00F94152" w:rsidRPr="00A50B87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Pretendents neiesniedza priekšlikumu</w:t>
                  </w:r>
                  <w:r w:rsidRPr="00A50B87">
                    <w:rPr>
                      <w:rFonts w:ascii="Times New Roman" w:hAnsi="Times New Roman"/>
                      <w:sz w:val="18"/>
                      <w:szCs w:val="18"/>
                    </w:rPr>
                    <w:t xml:space="preserve"> veikt izmaiņas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ierīces izmēriem.</w:t>
                  </w:r>
                </w:p>
              </w:tc>
              <w:tc>
                <w:tcPr>
                  <w:tcW w:w="610" w:type="pct"/>
                </w:tcPr>
                <w:p w14:paraId="074B41CC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Pretendents neiesniedza priekšlikumu</w:t>
                  </w:r>
                  <w:r w:rsidRPr="00A50B87">
                    <w:rPr>
                      <w:rFonts w:ascii="Times New Roman" w:hAnsi="Times New Roman"/>
                      <w:sz w:val="18"/>
                      <w:szCs w:val="18"/>
                    </w:rPr>
                    <w:t xml:space="preserve"> veikt izmaiņas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ierīces izmēriem.</w:t>
                  </w:r>
                </w:p>
              </w:tc>
              <w:tc>
                <w:tcPr>
                  <w:tcW w:w="609" w:type="pct"/>
                </w:tcPr>
                <w:p w14:paraId="6D27E821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Pretendents neiesniedza priekšlikumu</w:t>
                  </w:r>
                  <w:r w:rsidRPr="00A50B87">
                    <w:rPr>
                      <w:rFonts w:ascii="Times New Roman" w:hAnsi="Times New Roman"/>
                      <w:sz w:val="18"/>
                      <w:szCs w:val="18"/>
                    </w:rPr>
                    <w:t xml:space="preserve"> veikt izmaiņas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ierīces izmēriem.</w:t>
                  </w:r>
                </w:p>
              </w:tc>
              <w:tc>
                <w:tcPr>
                  <w:tcW w:w="609" w:type="pct"/>
                </w:tcPr>
                <w:p w14:paraId="2F011C98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Pretendents iesniedza priekšlikumu</w:t>
                  </w:r>
                  <w:r w:rsidRPr="00A50B87">
                    <w:rPr>
                      <w:rFonts w:ascii="Times New Roman" w:hAnsi="Times New Roman"/>
                      <w:sz w:val="18"/>
                      <w:szCs w:val="18"/>
                    </w:rPr>
                    <w:t xml:space="preserve"> veikt izmaiņas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ierīces izmēriem 15.poz.un 25.poz.</w:t>
                  </w:r>
                </w:p>
              </w:tc>
              <w:tc>
                <w:tcPr>
                  <w:tcW w:w="609" w:type="pct"/>
                </w:tcPr>
                <w:p w14:paraId="58B2CE8E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Pretendents iesniedza priekšlikumu</w:t>
                  </w:r>
                  <w:r w:rsidRPr="00A50B87">
                    <w:rPr>
                      <w:rFonts w:ascii="Times New Roman" w:hAnsi="Times New Roman"/>
                      <w:sz w:val="18"/>
                      <w:szCs w:val="18"/>
                    </w:rPr>
                    <w:t xml:space="preserve"> veikt izmaiņas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ierīces izmēriem 3., 5, 6, 16, 17poz.un 27.poz.</w:t>
                  </w:r>
                </w:p>
              </w:tc>
              <w:tc>
                <w:tcPr>
                  <w:tcW w:w="607" w:type="pct"/>
                </w:tcPr>
                <w:p w14:paraId="5EAB0788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Pretendents neiesniedza priekšlikumu</w:t>
                  </w:r>
                  <w:r w:rsidRPr="00A50B87">
                    <w:rPr>
                      <w:rFonts w:ascii="Times New Roman" w:hAnsi="Times New Roman"/>
                      <w:sz w:val="18"/>
                      <w:szCs w:val="18"/>
                    </w:rPr>
                    <w:t xml:space="preserve"> veikt izmaiņas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ierīces izmēriem.</w:t>
                  </w:r>
                </w:p>
              </w:tc>
            </w:tr>
            <w:tr w:rsidR="00F94152" w14:paraId="3976FDDD" w14:textId="77777777" w:rsidTr="00624787">
              <w:trPr>
                <w:trHeight w:val="2945"/>
              </w:trPr>
              <w:tc>
                <w:tcPr>
                  <w:tcW w:w="1346" w:type="pct"/>
                </w:tcPr>
                <w:p w14:paraId="3B3238F3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Iesniegtie pretendentu priekšlikumi tika/netika ņemti vērā (pamatot)</w:t>
                  </w:r>
                </w:p>
              </w:tc>
              <w:tc>
                <w:tcPr>
                  <w:tcW w:w="610" w:type="pct"/>
                </w:tcPr>
                <w:p w14:paraId="10BF9454" w14:textId="77777777" w:rsidR="00F94152" w:rsidRPr="00A50B87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10" w:type="pct"/>
                </w:tcPr>
                <w:p w14:paraId="20AA0A06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09" w:type="pct"/>
                </w:tcPr>
                <w:p w14:paraId="364F41CD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09" w:type="pct"/>
                </w:tcPr>
                <w:p w14:paraId="199C231A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Iesniegtie priekšlikumi tika ņemti vērā, jo cm pielaides garumam neietekmē ārstniecības procesu.</w:t>
                  </w:r>
                </w:p>
              </w:tc>
              <w:tc>
                <w:tcPr>
                  <w:tcW w:w="609" w:type="pct"/>
                </w:tcPr>
                <w:p w14:paraId="15FB56D1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Iesniegtie priekšlikumi tika ņemti vērā 5, 6 ,16 un 27 .poz., jo nerada būtisku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ieteikmi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uz ārstniecības procesu.</w:t>
                  </w:r>
                </w:p>
                <w:p w14:paraId="663E5682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3.poz.ieteikumi netiek ņemti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vērā,jo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nepieciešamais garums ir ne vairāk kā 23 cm bērniem. 17.1poz.netiks izdalīta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atseivšķi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, jo jābūt savietojamai vienā sistēmā ar zondēm un vadiem, lai neradītu draudus pacientu drošībai.</w:t>
                  </w:r>
                </w:p>
              </w:tc>
              <w:tc>
                <w:tcPr>
                  <w:tcW w:w="607" w:type="pct"/>
                </w:tcPr>
                <w:p w14:paraId="0089971E" w14:textId="77777777" w:rsidR="00F94152" w:rsidRDefault="00F94152" w:rsidP="00F94152">
                  <w:pPr>
                    <w:pStyle w:val="NoSpacing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Tika ņemti vērā informatīvie precizējumi.</w:t>
                  </w:r>
                </w:p>
              </w:tc>
            </w:tr>
          </w:tbl>
          <w:p w14:paraId="6D92E708" w14:textId="04EC6795" w:rsidR="00142B1A" w:rsidRPr="00FB3B03" w:rsidRDefault="00651E5A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lēmums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F9415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rPr>
          <w:gridAfter w:val="1"/>
          <w:wAfter w:w="52" w:type="dxa"/>
        </w:trPr>
        <w:tc>
          <w:tcPr>
            <w:tcW w:w="16387" w:type="dxa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FB3B03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lastRenderedPageBreak/>
              <w:t>Plānotā paredzamā līgumcena 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FB3B03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FB3B03">
              <w:rPr>
                <w:bCs/>
                <w:sz w:val="23"/>
                <w:szCs w:val="23"/>
              </w:rPr>
              <w:t>T</w:t>
            </w:r>
            <w:r w:rsidRPr="00FB3B03">
              <w:rPr>
                <w:bCs/>
                <w:sz w:val="23"/>
                <w:szCs w:val="23"/>
              </w:rPr>
              <w:t>ehnisko specifikāciju</w:t>
            </w:r>
            <w:r w:rsidR="00D71E50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1C4D34B2" w:rsidR="009F77EF" w:rsidRPr="00FB3B03" w:rsidRDefault="00CE6E3F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1F8E9543" w:rsidR="00142B1A" w:rsidRPr="009F77EF" w:rsidRDefault="00CE6E3F" w:rsidP="003C695F">
      <w:pPr>
        <w:rPr>
          <w:b/>
          <w:bCs/>
          <w:sz w:val="22"/>
          <w:szCs w:val="22"/>
        </w:rPr>
      </w:pPr>
      <w:hyperlink r:id="rId8" w:history="1">
        <w:r w:rsidRPr="00F269F5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6D7F05">
      <w:footerReference w:type="even" r:id="rId9"/>
      <w:footerReference w:type="default" r:id="rId10"/>
      <w:pgSz w:w="16838" w:h="11906" w:orient="landscape" w:code="9"/>
      <w:pgMar w:top="1134" w:right="851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28FEE46"/>
    <w:multiLevelType w:val="hybridMultilevel"/>
    <w:tmpl w:val="6BF87B86"/>
    <w:lvl w:ilvl="0" w:tplc="CF74131C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2030713320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6657C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67555"/>
    <w:rsid w:val="00681A94"/>
    <w:rsid w:val="00683D30"/>
    <w:rsid w:val="006904E6"/>
    <w:rsid w:val="006B214E"/>
    <w:rsid w:val="006C08BC"/>
    <w:rsid w:val="006D2A25"/>
    <w:rsid w:val="006D7F05"/>
    <w:rsid w:val="006E3987"/>
    <w:rsid w:val="00702100"/>
    <w:rsid w:val="0070546F"/>
    <w:rsid w:val="00715587"/>
    <w:rsid w:val="0072145D"/>
    <w:rsid w:val="007575FE"/>
    <w:rsid w:val="00765E38"/>
    <w:rsid w:val="00773908"/>
    <w:rsid w:val="0078786F"/>
    <w:rsid w:val="00792EAC"/>
    <w:rsid w:val="00795CA9"/>
    <w:rsid w:val="007975C0"/>
    <w:rsid w:val="007B1C58"/>
    <w:rsid w:val="007C262D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6CEF"/>
    <w:rsid w:val="0088711B"/>
    <w:rsid w:val="008C3414"/>
    <w:rsid w:val="008D0A92"/>
    <w:rsid w:val="008F41AE"/>
    <w:rsid w:val="00905EB9"/>
    <w:rsid w:val="009066B3"/>
    <w:rsid w:val="00944C89"/>
    <w:rsid w:val="00947573"/>
    <w:rsid w:val="009835FB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E6E3F"/>
    <w:rsid w:val="00CF1AB4"/>
    <w:rsid w:val="00D3498A"/>
    <w:rsid w:val="00D45AFF"/>
    <w:rsid w:val="00D530A4"/>
    <w:rsid w:val="00D61CBD"/>
    <w:rsid w:val="00D653A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94152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6D7F0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6E3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TableGrid2">
    <w:name w:val="Table Grid2"/>
    <w:basedOn w:val="TableNormal"/>
    <w:next w:val="TableGrid"/>
    <w:uiPriority w:val="59"/>
    <w:rsid w:val="009835F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353</Words>
  <Characters>2671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 Kaire-Mače</dc:creator>
  <cp:lastModifiedBy>Līga Markeviča</cp:lastModifiedBy>
  <cp:revision>2</cp:revision>
  <dcterms:created xsi:type="dcterms:W3CDTF">2025-04-22T11:09:00Z</dcterms:created>
  <dcterms:modified xsi:type="dcterms:W3CDTF">2025-04-22T11:09:00Z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0307017b81ba9f4a3bb87970a4b7628e8021e2a4bd3745a3c7cb74342f4234db</vt:lpwstr>
  </property>
</Properties>
</file>