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D6587" w14:textId="77777777" w:rsidR="00F720F1" w:rsidRPr="00047543" w:rsidRDefault="00F720F1" w:rsidP="00F720F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47543">
        <w:rPr>
          <w:rFonts w:ascii="Times New Roman" w:hAnsi="Times New Roman" w:cs="Times New Roman"/>
          <w:b/>
          <w:bCs/>
        </w:rPr>
        <w:t>APSPRIEDES NOTEIKUMI</w:t>
      </w:r>
    </w:p>
    <w:p w14:paraId="719C9CBE" w14:textId="77777777" w:rsidR="00F720F1" w:rsidRPr="00047543" w:rsidRDefault="00F720F1" w:rsidP="00F720F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47543">
        <w:rPr>
          <w:rFonts w:ascii="Times New Roman" w:hAnsi="Times New Roman" w:cs="Times New Roman"/>
          <w:b/>
          <w:bCs/>
        </w:rPr>
        <w:t>Atklātam konkursam</w:t>
      </w:r>
    </w:p>
    <w:p w14:paraId="203627C7" w14:textId="0C3C266F" w:rsidR="00F720F1" w:rsidRPr="00047543" w:rsidRDefault="00F720F1" w:rsidP="00F720F1">
      <w:pPr>
        <w:spacing w:after="0"/>
        <w:jc w:val="center"/>
        <w:rPr>
          <w:rFonts w:ascii="Times New Roman" w:hAnsi="Times New Roman"/>
          <w:b/>
          <w:bCs/>
          <w:color w:val="00000A"/>
        </w:rPr>
      </w:pPr>
      <w:r w:rsidRPr="00047543">
        <w:rPr>
          <w:rFonts w:ascii="Times New Roman" w:hAnsi="Times New Roman"/>
          <w:b/>
          <w:bCs/>
          <w:color w:val="00000A"/>
        </w:rPr>
        <w:t xml:space="preserve">“Latvijas Nacionālā vēstures muzeja </w:t>
      </w:r>
      <w:r w:rsidRPr="000D2604">
        <w:rPr>
          <w:rFonts w:ascii="Times New Roman" w:hAnsi="Times New Roman"/>
          <w:b/>
          <w:bCs/>
          <w:color w:val="00000A"/>
        </w:rPr>
        <w:t>ekspozīcijas “</w:t>
      </w:r>
      <w:r w:rsidR="005E5E82" w:rsidRPr="000D2604">
        <w:rPr>
          <w:rFonts w:ascii="Times New Roman" w:hAnsi="Times New Roman"/>
          <w:b/>
          <w:bCs/>
          <w:color w:val="00000A"/>
        </w:rPr>
        <w:t>Rīgas pils vēsture</w:t>
      </w:r>
      <w:r w:rsidRPr="000D2604">
        <w:rPr>
          <w:rFonts w:ascii="Times New Roman" w:hAnsi="Times New Roman"/>
          <w:b/>
          <w:bCs/>
          <w:color w:val="00000A"/>
        </w:rPr>
        <w:t>” ražošana, piegāde un uzstādīšana”</w:t>
      </w:r>
    </w:p>
    <w:p w14:paraId="58A0AF6B" w14:textId="7CA96575" w:rsidR="00F720F1" w:rsidRPr="00047543" w:rsidRDefault="00F720F1" w:rsidP="00F720F1">
      <w:pPr>
        <w:spacing w:after="0"/>
        <w:jc w:val="center"/>
        <w:rPr>
          <w:rFonts w:ascii="Times New Roman" w:hAnsi="Times New Roman"/>
          <w:b/>
          <w:bCs/>
          <w:color w:val="00000A"/>
        </w:rPr>
      </w:pPr>
      <w:r w:rsidRPr="00047543">
        <w:rPr>
          <w:rFonts w:ascii="Times New Roman" w:hAnsi="Times New Roman"/>
          <w:b/>
          <w:bCs/>
          <w:color w:val="00000A"/>
        </w:rPr>
        <w:t xml:space="preserve"> identifikācijas Nr. LNVM/</w:t>
      </w:r>
      <w:r w:rsidRPr="009A5DD5">
        <w:rPr>
          <w:rFonts w:ascii="Times New Roman" w:hAnsi="Times New Roman"/>
          <w:b/>
          <w:bCs/>
          <w:color w:val="00000A"/>
        </w:rPr>
        <w:t>202</w:t>
      </w:r>
      <w:r w:rsidR="005E5E82" w:rsidRPr="009A5DD5">
        <w:rPr>
          <w:rFonts w:ascii="Times New Roman" w:hAnsi="Times New Roman"/>
          <w:b/>
          <w:bCs/>
          <w:color w:val="00000A"/>
        </w:rPr>
        <w:t>6</w:t>
      </w:r>
      <w:r w:rsidRPr="009A5DD5">
        <w:rPr>
          <w:rFonts w:ascii="Times New Roman" w:hAnsi="Times New Roman"/>
          <w:b/>
          <w:bCs/>
          <w:color w:val="00000A"/>
        </w:rPr>
        <w:t>/</w:t>
      </w:r>
      <w:r w:rsidR="005E5E82" w:rsidRPr="009A5DD5">
        <w:rPr>
          <w:rFonts w:ascii="Times New Roman" w:hAnsi="Times New Roman"/>
          <w:b/>
          <w:bCs/>
          <w:color w:val="00000A"/>
        </w:rPr>
        <w:t>1</w:t>
      </w:r>
      <w:r w:rsidRPr="009A5DD5">
        <w:rPr>
          <w:rFonts w:ascii="Times New Roman" w:hAnsi="Times New Roman"/>
          <w:b/>
          <w:bCs/>
          <w:color w:val="00000A"/>
        </w:rPr>
        <w:t>A</w:t>
      </w:r>
      <w:r w:rsidR="009C3485" w:rsidRPr="009A5DD5">
        <w:rPr>
          <w:rFonts w:ascii="Times New Roman" w:hAnsi="Times New Roman"/>
          <w:b/>
          <w:bCs/>
          <w:color w:val="00000A"/>
        </w:rPr>
        <w:t>P</w:t>
      </w:r>
    </w:p>
    <w:p w14:paraId="27768991" w14:textId="77777777" w:rsidR="00F720F1" w:rsidRPr="00047543" w:rsidRDefault="00F720F1" w:rsidP="00F720F1">
      <w:pPr>
        <w:spacing w:after="0"/>
        <w:jc w:val="center"/>
        <w:rPr>
          <w:rFonts w:ascii="Times New Roman" w:hAnsi="Times New Roman"/>
          <w:b/>
          <w:bCs/>
          <w:color w:val="00000A"/>
        </w:rPr>
      </w:pPr>
    </w:p>
    <w:tbl>
      <w:tblPr>
        <w:tblStyle w:val="Reatabula"/>
        <w:tblW w:w="949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823"/>
      </w:tblGrid>
      <w:tr w:rsidR="00F720F1" w:rsidRPr="004531BB" w14:paraId="1E74BDE4" w14:textId="77777777" w:rsidTr="009C3485">
        <w:tc>
          <w:tcPr>
            <w:tcW w:w="4675" w:type="dxa"/>
            <w:hideMark/>
          </w:tcPr>
          <w:p w14:paraId="09885685" w14:textId="77777777" w:rsidR="00F720F1" w:rsidRPr="004531BB" w:rsidRDefault="00F720F1">
            <w:pPr>
              <w:spacing w:line="240" w:lineRule="auto"/>
              <w:jc w:val="both"/>
              <w:rPr>
                <w:rFonts w:ascii="Times New Roman" w:hAnsi="Times New Roman"/>
                <w:color w:val="00000A"/>
              </w:rPr>
            </w:pPr>
            <w:r w:rsidRPr="004531BB">
              <w:rPr>
                <w:rFonts w:ascii="Times New Roman" w:hAnsi="Times New Roman"/>
                <w:color w:val="00000A"/>
              </w:rPr>
              <w:t>Rīgā</w:t>
            </w:r>
          </w:p>
        </w:tc>
        <w:tc>
          <w:tcPr>
            <w:tcW w:w="4823" w:type="dxa"/>
            <w:hideMark/>
          </w:tcPr>
          <w:p w14:paraId="4E6BF3CC" w14:textId="4EE4231A" w:rsidR="00F720F1" w:rsidRPr="004531BB" w:rsidRDefault="00F720F1">
            <w:pPr>
              <w:spacing w:line="240" w:lineRule="auto"/>
              <w:jc w:val="right"/>
              <w:rPr>
                <w:rFonts w:ascii="Times New Roman" w:hAnsi="Times New Roman"/>
                <w:color w:val="00000A"/>
              </w:rPr>
            </w:pPr>
            <w:r w:rsidRPr="004531BB">
              <w:rPr>
                <w:rFonts w:ascii="Times New Roman" w:hAnsi="Times New Roman"/>
                <w:color w:val="00000A"/>
              </w:rPr>
              <w:t>202</w:t>
            </w:r>
            <w:r w:rsidR="005E5E82" w:rsidRPr="004531BB">
              <w:rPr>
                <w:rFonts w:ascii="Times New Roman" w:hAnsi="Times New Roman"/>
                <w:color w:val="00000A"/>
              </w:rPr>
              <w:t>6</w:t>
            </w:r>
            <w:r w:rsidRPr="004531BB">
              <w:rPr>
                <w:rFonts w:ascii="Times New Roman" w:hAnsi="Times New Roman"/>
                <w:color w:val="00000A"/>
              </w:rPr>
              <w:t xml:space="preserve">. gada </w:t>
            </w:r>
            <w:r w:rsidR="00CE43C4" w:rsidRPr="004531BB">
              <w:rPr>
                <w:rFonts w:ascii="Times New Roman" w:hAnsi="Times New Roman"/>
                <w:color w:val="00000A"/>
              </w:rPr>
              <w:t>2.jūlijā</w:t>
            </w:r>
          </w:p>
        </w:tc>
      </w:tr>
    </w:tbl>
    <w:p w14:paraId="7FA59310" w14:textId="77777777" w:rsidR="00F720F1" w:rsidRPr="004531BB" w:rsidRDefault="00F720F1" w:rsidP="00F720F1">
      <w:pPr>
        <w:spacing w:after="0"/>
        <w:jc w:val="both"/>
        <w:rPr>
          <w:rFonts w:ascii="Times New Roman" w:hAnsi="Times New Roman" w:cs="Times New Roman"/>
          <w:color w:val="00000A"/>
        </w:rPr>
      </w:pPr>
    </w:p>
    <w:p w14:paraId="0E07D8B5" w14:textId="519EF74E" w:rsidR="00F720F1" w:rsidRPr="00047543" w:rsidRDefault="00F720F1" w:rsidP="00F720F1">
      <w:pPr>
        <w:spacing w:after="0"/>
        <w:jc w:val="both"/>
        <w:rPr>
          <w:rFonts w:ascii="Times New Roman" w:hAnsi="Times New Roman" w:cs="Times New Roman"/>
          <w:color w:val="00000A"/>
        </w:rPr>
      </w:pPr>
      <w:r w:rsidRPr="004531BB">
        <w:rPr>
          <w:rFonts w:ascii="Times New Roman" w:hAnsi="Times New Roman" w:cs="Times New Roman"/>
          <w:b/>
          <w:bCs/>
          <w:color w:val="00000A"/>
        </w:rPr>
        <w:t>Latvijas Nacionālais vēstures muzejs</w:t>
      </w:r>
      <w:r w:rsidRPr="004531BB">
        <w:rPr>
          <w:rFonts w:ascii="Times New Roman" w:hAnsi="Times New Roman" w:cs="Times New Roman"/>
          <w:color w:val="00000A"/>
        </w:rPr>
        <w:t xml:space="preserve">, reģistrācijas Nr. </w:t>
      </w:r>
      <w:r w:rsidRPr="004531BB">
        <w:rPr>
          <w:rFonts w:ascii="Times New Roman" w:hAnsi="Times New Roman" w:cs="Times New Roman"/>
          <w:color w:val="000000"/>
          <w:lang w:eastAsia="lv-LV"/>
        </w:rPr>
        <w:t xml:space="preserve">90000076673, adrese </w:t>
      </w:r>
      <w:r w:rsidRPr="004531BB">
        <w:rPr>
          <w:rFonts w:ascii="Times New Roman" w:hAnsi="Times New Roman" w:cs="Times New Roman"/>
          <w:color w:val="000000"/>
        </w:rPr>
        <w:t>Pulka ielā 8, Rīgā, LV-1007, saskaņā ar Publisko iepirkumu likuma (turpmāk - PIL) 18. panta otro prim daļu rīko apspriedi par plānotā atklāta konkursa “</w:t>
      </w:r>
      <w:r w:rsidRPr="004531BB">
        <w:rPr>
          <w:rFonts w:ascii="Times New Roman" w:hAnsi="Times New Roman"/>
          <w:b/>
          <w:bCs/>
          <w:color w:val="00000A"/>
        </w:rPr>
        <w:t>Latvijas Nacionālā vēstures muzeja ekspozīcij</w:t>
      </w:r>
      <w:r w:rsidRPr="000D2604">
        <w:rPr>
          <w:rFonts w:ascii="Times New Roman" w:hAnsi="Times New Roman"/>
          <w:b/>
          <w:bCs/>
          <w:color w:val="00000A"/>
        </w:rPr>
        <w:t>as “</w:t>
      </w:r>
      <w:r w:rsidR="005E5E82" w:rsidRPr="000D2604">
        <w:rPr>
          <w:rFonts w:ascii="Times New Roman" w:hAnsi="Times New Roman"/>
          <w:b/>
          <w:bCs/>
          <w:color w:val="00000A"/>
        </w:rPr>
        <w:t>Rīgas pils vēsture</w:t>
      </w:r>
      <w:r w:rsidRPr="000D2604">
        <w:rPr>
          <w:rFonts w:ascii="Times New Roman" w:hAnsi="Times New Roman"/>
          <w:b/>
          <w:bCs/>
          <w:color w:val="00000A"/>
        </w:rPr>
        <w:t>” ražošana, piegāde un uzstādīšana</w:t>
      </w:r>
      <w:r w:rsidRPr="000D2604">
        <w:rPr>
          <w:rFonts w:ascii="Times New Roman" w:hAnsi="Times New Roman" w:cs="Times New Roman"/>
          <w:color w:val="00000A"/>
        </w:rPr>
        <w:t>”</w:t>
      </w:r>
      <w:r w:rsidR="00E71C11"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tehniskās specifikācijas un nolikumā iekļautajām kvalifikācijas prasībām.</w:t>
      </w:r>
    </w:p>
    <w:p w14:paraId="5E115006" w14:textId="77777777" w:rsidR="00F720F1" w:rsidRPr="00047543" w:rsidRDefault="00F720F1" w:rsidP="00F720F1">
      <w:pPr>
        <w:spacing w:after="0"/>
        <w:jc w:val="both"/>
        <w:rPr>
          <w:rFonts w:ascii="Times New Roman" w:hAnsi="Times New Roman" w:cs="Times New Roman"/>
          <w:color w:val="00000A"/>
        </w:rPr>
      </w:pPr>
    </w:p>
    <w:p w14:paraId="5937DFD4" w14:textId="7777777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Apspriedes mērķis:</w:t>
      </w:r>
      <w:r w:rsidRPr="00047543">
        <w:rPr>
          <w:rFonts w:ascii="Times New Roman" w:hAnsi="Times New Roman" w:cs="Times New Roman"/>
          <w:color w:val="00000A"/>
        </w:rPr>
        <w:t xml:space="preserve"> informēt ieinteresētos piegādātājus par plānoto iepirkumu un saņemt ieinteresēto piegādātāju priekšlikumus iepirkumu dokumentācijas pilnveidei.</w:t>
      </w:r>
    </w:p>
    <w:p w14:paraId="4F92A633" w14:textId="77777777" w:rsidR="00F720F1" w:rsidRPr="00047543" w:rsidRDefault="00F720F1" w:rsidP="00F720F1">
      <w:pPr>
        <w:pStyle w:val="Sarakstarindkopa"/>
        <w:spacing w:after="0"/>
        <w:jc w:val="both"/>
        <w:rPr>
          <w:rFonts w:ascii="Times New Roman" w:hAnsi="Times New Roman" w:cs="Times New Roman"/>
          <w:color w:val="00000A"/>
        </w:rPr>
      </w:pPr>
    </w:p>
    <w:p w14:paraId="47FED8BB" w14:textId="37195080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Kontaktpersona:</w:t>
      </w:r>
      <w:r w:rsidRPr="00047543">
        <w:rPr>
          <w:rFonts w:ascii="Times New Roman" w:hAnsi="Times New Roman" w:cs="Times New Roman"/>
          <w:color w:val="00000A"/>
        </w:rPr>
        <w:t xml:space="preserve"> Iepirkumu komisijas priekšsēdētāja Ineta Auniņa, e-pasts </w:t>
      </w:r>
      <w:hyperlink r:id="rId7" w:history="1">
        <w:r w:rsidR="00374CA8" w:rsidRPr="007B4D30">
          <w:rPr>
            <w:rStyle w:val="Hipersaite"/>
            <w:rFonts w:ascii="Times New Roman" w:hAnsi="Times New Roman" w:cs="Times New Roman"/>
          </w:rPr>
          <w:t>ineta.aunina@lnvm.gov.lv</w:t>
        </w:r>
      </w:hyperlink>
      <w:r w:rsidRPr="00047543">
        <w:rPr>
          <w:rFonts w:ascii="Times New Roman" w:hAnsi="Times New Roman" w:cs="Times New Roman"/>
          <w:color w:val="00000A"/>
        </w:rPr>
        <w:t xml:space="preserve">, tālr. </w:t>
      </w:r>
      <w:r w:rsidRPr="00047543">
        <w:rPr>
          <w:rFonts w:ascii="Times New Roman" w:hAnsi="Times New Roman" w:cs="Times New Roman"/>
        </w:rPr>
        <w:t>+371 67220586.</w:t>
      </w:r>
    </w:p>
    <w:p w14:paraId="16CD4E7C" w14:textId="77777777" w:rsidR="00F720F1" w:rsidRPr="00047543" w:rsidRDefault="00F720F1" w:rsidP="00F720F1">
      <w:pPr>
        <w:pStyle w:val="Sarakstarindkopa"/>
        <w:rPr>
          <w:rFonts w:ascii="Times New Roman" w:hAnsi="Times New Roman" w:cs="Times New Roman"/>
          <w:b/>
          <w:bCs/>
          <w:color w:val="00000A"/>
        </w:rPr>
      </w:pPr>
    </w:p>
    <w:p w14:paraId="5D48A8A3" w14:textId="5E4EE7C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Iepirkuma priekšmets:</w:t>
      </w:r>
    </w:p>
    <w:p w14:paraId="477A5AE4" w14:textId="0F638A8E" w:rsidR="00F720F1" w:rsidRPr="000D2604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Iepirkuma priekšmets ir </w:t>
      </w:r>
      <w:r w:rsidR="00F821B8" w:rsidRPr="000D2604">
        <w:rPr>
          <w:rFonts w:ascii="Times New Roman" w:hAnsi="Times New Roman" w:cs="Times New Roman"/>
        </w:rPr>
        <w:t>ekspozīcijas “</w:t>
      </w:r>
      <w:r w:rsidR="005E5E82" w:rsidRPr="000D2604">
        <w:rPr>
          <w:rFonts w:ascii="Times New Roman" w:hAnsi="Times New Roman" w:cs="Times New Roman"/>
        </w:rPr>
        <w:t>Rīgas pils vēsture</w:t>
      </w:r>
      <w:r w:rsidR="00F821B8" w:rsidRPr="000D2604">
        <w:rPr>
          <w:rFonts w:ascii="Times New Roman" w:hAnsi="Times New Roman" w:cs="Times New Roman"/>
        </w:rPr>
        <w:t xml:space="preserve">” aprīkojuma ražošana, multimediju tehnikas piegāde un multimediju satura izstrāde saskaņā </w:t>
      </w:r>
      <w:r w:rsidRPr="000D2604">
        <w:rPr>
          <w:rFonts w:ascii="Times New Roman" w:hAnsi="Times New Roman" w:cs="Times New Roman"/>
          <w:color w:val="212529"/>
          <w:shd w:val="clear" w:color="auto" w:fill="FFFFFF"/>
        </w:rPr>
        <w:t>a</w:t>
      </w:r>
      <w:r w:rsidR="00F821B8" w:rsidRPr="000D2604">
        <w:rPr>
          <w:rFonts w:ascii="Times New Roman" w:hAnsi="Times New Roman" w:cs="Times New Roman"/>
          <w:color w:val="212529"/>
          <w:shd w:val="clear" w:color="auto" w:fill="FFFFFF"/>
        </w:rPr>
        <w:t>r iepirkuma nolikumu un iepirkuma nolikuma pielikumos izvirzītajām prasībām</w:t>
      </w:r>
      <w:r w:rsidRPr="000D2604">
        <w:rPr>
          <w:rFonts w:ascii="Times New Roman" w:hAnsi="Times New Roman" w:cs="Times New Roman"/>
          <w:color w:val="212529"/>
          <w:shd w:val="clear" w:color="auto" w:fill="FFFFFF"/>
        </w:rPr>
        <w:t xml:space="preserve">. </w:t>
      </w:r>
    </w:p>
    <w:p w14:paraId="3BFDC953" w14:textId="7A720063" w:rsidR="00F720F1" w:rsidRPr="000D2604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D2604">
        <w:rPr>
          <w:rFonts w:ascii="Times New Roman" w:hAnsi="Times New Roman" w:cs="Times New Roman"/>
          <w:color w:val="00000A"/>
        </w:rPr>
        <w:t>Plānotais iepirkuma izsludināšanas laiks: 202</w:t>
      </w:r>
      <w:r w:rsidR="005E5E82" w:rsidRPr="000D2604">
        <w:rPr>
          <w:rFonts w:ascii="Times New Roman" w:hAnsi="Times New Roman" w:cs="Times New Roman"/>
          <w:color w:val="00000A"/>
        </w:rPr>
        <w:t>6</w:t>
      </w:r>
      <w:r w:rsidRPr="000D2604">
        <w:rPr>
          <w:rFonts w:ascii="Times New Roman" w:hAnsi="Times New Roman" w:cs="Times New Roman"/>
          <w:color w:val="00000A"/>
        </w:rPr>
        <w:t xml:space="preserve">. gada </w:t>
      </w:r>
      <w:r w:rsidR="000D2604" w:rsidRPr="000D2604">
        <w:rPr>
          <w:rFonts w:ascii="Times New Roman" w:hAnsi="Times New Roman" w:cs="Times New Roman"/>
          <w:color w:val="00000A"/>
        </w:rPr>
        <w:t>III ceturksnis</w:t>
      </w:r>
      <w:r w:rsidR="002F7A7F" w:rsidRPr="000D2604">
        <w:rPr>
          <w:rFonts w:ascii="Times New Roman" w:hAnsi="Times New Roman" w:cs="Times New Roman"/>
          <w:color w:val="00000A"/>
        </w:rPr>
        <w:t>.</w:t>
      </w:r>
    </w:p>
    <w:p w14:paraId="12214F98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CPV kods: </w:t>
      </w:r>
      <w:r w:rsidRPr="00047543">
        <w:rPr>
          <w:rFonts w:ascii="Times New Roman" w:hAnsi="Times New Roman" w:cs="Times New Roman"/>
          <w:color w:val="212529"/>
          <w:shd w:val="clear" w:color="auto" w:fill="FFFFFF"/>
        </w:rPr>
        <w:t>92521100-0</w:t>
      </w:r>
      <w:r w:rsidRPr="00047543">
        <w:rPr>
          <w:rFonts w:ascii="Times New Roman" w:hAnsi="Times New Roman" w:cs="Times New Roman"/>
          <w:color w:val="00000A"/>
        </w:rPr>
        <w:t xml:space="preserve"> (Muzeja izstāžu pakalpojumi)</w:t>
      </w:r>
    </w:p>
    <w:p w14:paraId="22F736EA" w14:textId="2D6C3C20" w:rsidR="00F720F1" w:rsidRPr="00BE699C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BE699C">
        <w:rPr>
          <w:rFonts w:ascii="Times New Roman" w:hAnsi="Times New Roman" w:cs="Times New Roman"/>
          <w:color w:val="00000A"/>
        </w:rPr>
        <w:t xml:space="preserve">CPV papildkodi: </w:t>
      </w:r>
      <w:r w:rsidR="002F7A7F" w:rsidRPr="00BE699C">
        <w:rPr>
          <w:rFonts w:ascii="Times New Roman" w:hAnsi="Times New Roman" w:cs="Times New Roman"/>
          <w:color w:val="00000A"/>
        </w:rPr>
        <w:t>44</w:t>
      </w:r>
      <w:r w:rsidR="00AE2BB7" w:rsidRPr="00BE699C">
        <w:rPr>
          <w:rFonts w:ascii="Times New Roman" w:hAnsi="Times New Roman" w:cs="Times New Roman"/>
          <w:color w:val="00000A"/>
        </w:rPr>
        <w:t>100000</w:t>
      </w:r>
      <w:r w:rsidR="002F7A7F" w:rsidRPr="00BE699C">
        <w:rPr>
          <w:rFonts w:ascii="Times New Roman" w:hAnsi="Times New Roman" w:cs="Times New Roman"/>
          <w:color w:val="00000A"/>
        </w:rPr>
        <w:t>-</w:t>
      </w:r>
      <w:r w:rsidR="00AE2BB7" w:rsidRPr="00BE699C">
        <w:rPr>
          <w:rFonts w:ascii="Times New Roman" w:hAnsi="Times New Roman" w:cs="Times New Roman"/>
          <w:color w:val="00000A"/>
        </w:rPr>
        <w:t>1</w:t>
      </w:r>
      <w:r w:rsidR="002F7A7F" w:rsidRPr="00BE699C">
        <w:rPr>
          <w:rFonts w:ascii="Times New Roman" w:hAnsi="Times New Roman" w:cs="Times New Roman"/>
          <w:color w:val="00000A"/>
        </w:rPr>
        <w:t xml:space="preserve"> (</w:t>
      </w:r>
      <w:r w:rsidR="00AE2BB7" w:rsidRPr="00BE699C">
        <w:rPr>
          <w:rFonts w:ascii="Times New Roman" w:hAnsi="Times New Roman" w:cs="Times New Roman"/>
          <w:color w:val="00000A"/>
        </w:rPr>
        <w:t>Celtniecības materiāli un saistītie izstrādājumi</w:t>
      </w:r>
      <w:r w:rsidR="002F7A7F" w:rsidRPr="00BE699C">
        <w:rPr>
          <w:rFonts w:ascii="Times New Roman" w:hAnsi="Times New Roman" w:cs="Times New Roman"/>
          <w:color w:val="00000A"/>
        </w:rPr>
        <w:t xml:space="preserve">), </w:t>
      </w:r>
      <w:r w:rsidRPr="00BE699C">
        <w:rPr>
          <w:rFonts w:ascii="Times New Roman" w:hAnsi="Times New Roman" w:cs="Times New Roman"/>
          <w:color w:val="00000A"/>
        </w:rPr>
        <w:t xml:space="preserve">92312000-1 (Mākslinieciskie pakalpojumi), </w:t>
      </w:r>
      <w:r w:rsidRPr="00BE699C">
        <w:rPr>
          <w:rFonts w:ascii="Times New Roman" w:hAnsi="Times New Roman" w:cs="Times New Roman"/>
          <w:color w:val="212529"/>
          <w:shd w:val="clear" w:color="auto" w:fill="FFFFFF"/>
        </w:rPr>
        <w:t xml:space="preserve">39154100-7 (Izstāžu stendi), 44220000-8 (Konstrukciju galdniecības darbi), 72212520-0 (Multivides programmatūras izstrādes pakalpojumi), </w:t>
      </w:r>
      <w:r w:rsidR="00A62917" w:rsidRPr="00BE699C">
        <w:rPr>
          <w:rFonts w:ascii="Times New Roman" w:hAnsi="Times New Roman" w:cs="Times New Roman"/>
          <w:color w:val="212529"/>
          <w:shd w:val="clear" w:color="auto" w:fill="FFFFFF"/>
        </w:rPr>
        <w:t xml:space="preserve">92111260-2 (Informatīvo videofilmu ražošana) </w:t>
      </w:r>
      <w:r w:rsidRPr="00BE699C">
        <w:rPr>
          <w:rFonts w:ascii="Times New Roman" w:hAnsi="Times New Roman" w:cs="Times New Roman"/>
          <w:color w:val="212529"/>
          <w:shd w:val="clear" w:color="auto" w:fill="FFFFFF"/>
        </w:rPr>
        <w:t>39294000-9 (</w:t>
      </w:r>
      <w:r w:rsidRPr="00BE699C">
        <w:rPr>
          <w:rFonts w:ascii="Times New Roman" w:hAnsi="Times New Roman" w:cs="Times New Roman"/>
          <w:color w:val="000000"/>
          <w:shd w:val="clear" w:color="auto" w:fill="FFFFFF"/>
        </w:rPr>
        <w:t>Ierīces</w:t>
      </w:r>
      <w:r w:rsidR="006F50B0" w:rsidRPr="00BE699C">
        <w:rPr>
          <w:rFonts w:ascii="Times New Roman" w:hAnsi="Times New Roman" w:cs="Times New Roman"/>
          <w:color w:val="000000"/>
          <w:shd w:val="clear" w:color="auto" w:fill="FFFFFF"/>
        </w:rPr>
        <w:t xml:space="preserve"> un aprīkojums demonstrāciju vajadzībām)</w:t>
      </w:r>
      <w:r w:rsidRPr="00BE699C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102676F" w14:textId="4F4E801C" w:rsidR="00F720F1" w:rsidRPr="00047543" w:rsidRDefault="006F50B0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Iepirkuma priekšmets nav sadalīts daļās.</w:t>
      </w:r>
    </w:p>
    <w:p w14:paraId="5446B82F" w14:textId="7777777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Līguma izpildes noteikumi</w:t>
      </w:r>
    </w:p>
    <w:p w14:paraId="3814B905" w14:textId="2E4AC4D9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Termiņš: </w:t>
      </w:r>
      <w:r w:rsidR="00D90AE4">
        <w:rPr>
          <w:rFonts w:ascii="Times New Roman" w:hAnsi="Times New Roman" w:cs="Times New Roman"/>
          <w:color w:val="00000A"/>
        </w:rPr>
        <w:t>35 (trīsdesmit piecu) nedēļu</w:t>
      </w:r>
      <w:r w:rsidRPr="00047543">
        <w:rPr>
          <w:rFonts w:ascii="Times New Roman" w:hAnsi="Times New Roman" w:cs="Times New Roman"/>
          <w:color w:val="00000A"/>
        </w:rPr>
        <w:t xml:space="preserve"> laikā pēc līguma spēkā stāšanās.</w:t>
      </w:r>
    </w:p>
    <w:p w14:paraId="0E0AC0DF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Izpildes vieta: Pils laukums 3, Rīga, LV - 1050.</w:t>
      </w:r>
    </w:p>
    <w:p w14:paraId="175774C5" w14:textId="32DECA78" w:rsidR="005A374A" w:rsidRPr="00047543" w:rsidRDefault="00843CF9" w:rsidP="00843CF9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Avanss</w:t>
      </w:r>
      <w:r w:rsidR="00F720F1" w:rsidRPr="00047543">
        <w:rPr>
          <w:rFonts w:ascii="Times New Roman" w:hAnsi="Times New Roman" w:cs="Times New Roman"/>
          <w:b/>
          <w:bCs/>
          <w:color w:val="00000A"/>
        </w:rPr>
        <w:t>:</w:t>
      </w:r>
      <w:r w:rsidRPr="00047543">
        <w:rPr>
          <w:rFonts w:ascii="Times New Roman" w:hAnsi="Times New Roman" w:cs="Times New Roman"/>
          <w:color w:val="00000A"/>
        </w:rPr>
        <w:t xml:space="preserve"> </w:t>
      </w:r>
      <w:r w:rsidR="005A374A" w:rsidRPr="00047543">
        <w:rPr>
          <w:rFonts w:ascii="Times New Roman" w:hAnsi="Times New Roman" w:cs="Times New Roman"/>
          <w:color w:val="00000A"/>
        </w:rPr>
        <w:t xml:space="preserve">Izpildītājam ir tiesības saņemt avansu līdz 20% no līguma </w:t>
      </w:r>
      <w:r w:rsidRPr="00047543">
        <w:rPr>
          <w:rFonts w:ascii="Times New Roman" w:hAnsi="Times New Roman" w:cs="Times New Roman"/>
          <w:color w:val="00000A"/>
        </w:rPr>
        <w:t xml:space="preserve">kopējās </w:t>
      </w:r>
      <w:r w:rsidR="005A374A" w:rsidRPr="00047543">
        <w:rPr>
          <w:rFonts w:ascii="Times New Roman" w:hAnsi="Times New Roman" w:cs="Times New Roman"/>
          <w:color w:val="00000A"/>
        </w:rPr>
        <w:t>summas. Lai saņemtu avansu Izpildītājs iesniedz</w:t>
      </w:r>
      <w:r w:rsidR="00F720F1" w:rsidRPr="00047543">
        <w:rPr>
          <w:rFonts w:ascii="Times New Roman" w:hAnsi="Times New Roman" w:cs="Times New Roman"/>
          <w:color w:val="00000A"/>
        </w:rPr>
        <w:t xml:space="preserve"> </w:t>
      </w:r>
      <w:r w:rsidR="005A374A" w:rsidRPr="00047543"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  <w:t xml:space="preserve">bankas vai apdrošināšanas sabiedrības garantiju </w:t>
      </w:r>
      <w:r w:rsidR="005A374A" w:rsidRPr="00047543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pieprasītā avansa summas apmērā.</w:t>
      </w:r>
    </w:p>
    <w:p w14:paraId="507785D5" w14:textId="1F6903DD" w:rsidR="001B412F" w:rsidRPr="00047543" w:rsidRDefault="00843CF9" w:rsidP="006F5A16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b/>
          <w:bCs/>
          <w:color w:val="00000A"/>
        </w:rPr>
        <w:t>Līgumā noteikto saistību izpildes garantija un garantijas laika saistību izpildes garantija:</w:t>
      </w:r>
      <w:r w:rsidRPr="00047543">
        <w:rPr>
          <w:rFonts w:ascii="Times New Roman" w:hAnsi="Times New Roman" w:cs="Times New Roman"/>
          <w:color w:val="00000A"/>
        </w:rPr>
        <w:t xml:space="preserve"> </w:t>
      </w:r>
      <w:r w:rsidR="001B412F" w:rsidRPr="00047543">
        <w:rPr>
          <w:rFonts w:ascii="Times New Roman" w:hAnsi="Times New Roman" w:cs="Times New Roman"/>
          <w:color w:val="00000A"/>
        </w:rPr>
        <w:t>Izpildītājam 14 dienu laikā pēc Līguma spēkā stāšanās ir jāiesniedz bankas vai apdrošināšanas sabiedrības līguma saistību izpildes garantija un garantijas laika garantija</w:t>
      </w:r>
      <w:r w:rsidRPr="00047543">
        <w:rPr>
          <w:rFonts w:ascii="Times New Roman" w:hAnsi="Times New Roman" w:cs="Times New Roman"/>
          <w:color w:val="00000A"/>
        </w:rPr>
        <w:t>,</w:t>
      </w:r>
      <w:r w:rsidR="001B412F" w:rsidRPr="00047543">
        <w:rPr>
          <w:rFonts w:ascii="Times New Roman" w:hAnsi="Times New Roman" w:cs="Times New Roman"/>
        </w:rPr>
        <w:t xml:space="preserve"> </w:t>
      </w:r>
      <w:r w:rsidR="001B412F" w:rsidRPr="00047543">
        <w:rPr>
          <w:rFonts w:ascii="Times New Roman" w:hAnsi="Times New Roman" w:cs="Times New Roman"/>
        </w:rPr>
        <w:lastRenderedPageBreak/>
        <w:t>kurai ir jābūt spēkā līdz garantijas laika beigām, spēkā esamības termiņā ietverot 70 dienas pēc garantijas laika paredzamā beigu datuma.</w:t>
      </w:r>
    </w:p>
    <w:p w14:paraId="6197EB6D" w14:textId="732996E8" w:rsidR="00C73D4E" w:rsidRPr="00047543" w:rsidRDefault="00C73D4E" w:rsidP="006F5A16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Izpildītājs nodrošina šādu minimālo garantijas termiņu:</w:t>
      </w:r>
    </w:p>
    <w:p w14:paraId="098ABC1E" w14:textId="671D8ACC" w:rsidR="00C73D4E" w:rsidRPr="00047543" w:rsidRDefault="00C73D4E" w:rsidP="00C73D4E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9"/>
        </w:rPr>
        <w:t>3 gadu garantiju izgatavotajām konstrukcijām, stiprinājumiem, taktilajiem mehānismiem un furnitūrai, kā arī pret izmantoto materiālu plaisāšanu, bal</w:t>
      </w:r>
      <w:r w:rsidR="00977461" w:rsidRPr="00047543">
        <w:rPr>
          <w:rFonts w:ascii="Times New Roman" w:hAnsi="Times New Roman" w:cs="Times New Roman"/>
          <w:color w:val="000009"/>
        </w:rPr>
        <w:t>ē</w:t>
      </w:r>
      <w:r w:rsidRPr="00047543">
        <w:rPr>
          <w:rFonts w:ascii="Times New Roman" w:hAnsi="Times New Roman" w:cs="Times New Roman"/>
          <w:color w:val="000009"/>
        </w:rPr>
        <w:t>šanu/dzeltēšanu, līmplēves vai atlīmēšanos un citiem vizuālajiem defektiem;</w:t>
      </w:r>
    </w:p>
    <w:p w14:paraId="76F58F67" w14:textId="2F30A6D4" w:rsidR="00C73D4E" w:rsidRPr="00047543" w:rsidRDefault="00C73D4E" w:rsidP="00C73D4E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9"/>
        </w:rPr>
        <w:t>2 gadu garantiju uzstādītajai multimediju tehnikai un gaismām.</w:t>
      </w:r>
    </w:p>
    <w:p w14:paraId="3F9DFC35" w14:textId="57078519" w:rsidR="00F821B8" w:rsidRPr="00047543" w:rsidRDefault="00F821B8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 xml:space="preserve">Piedāvājuma izvēles kritērijs: </w:t>
      </w:r>
      <w:r w:rsidR="001A7389" w:rsidRPr="00047543">
        <w:rPr>
          <w:rFonts w:ascii="Times New Roman" w:hAnsi="Times New Roman" w:cs="Times New Roman"/>
          <w:color w:val="00000A"/>
        </w:rPr>
        <w:t>Iepirkuma k</w:t>
      </w:r>
      <w:r w:rsidR="001A7389" w:rsidRPr="00047543">
        <w:rPr>
          <w:rFonts w:ascii="Times New Roman" w:eastAsiaTheme="minorEastAsia" w:hAnsi="Times New Roman" w:cs="Times New Roman"/>
          <w:kern w:val="0"/>
          <w14:ligatures w14:val="none"/>
        </w:rPr>
        <w:t>omisija par uzvarētāju iepirkum</w:t>
      </w:r>
      <w:r w:rsidR="002F7A7F">
        <w:rPr>
          <w:rFonts w:ascii="Times New Roman" w:eastAsiaTheme="minorEastAsia" w:hAnsi="Times New Roman" w:cs="Times New Roman"/>
          <w:kern w:val="0"/>
          <w14:ligatures w14:val="none"/>
        </w:rPr>
        <w:t>ā</w:t>
      </w:r>
      <w:r w:rsidR="001A7389" w:rsidRPr="00047543">
        <w:rPr>
          <w:rFonts w:ascii="Times New Roman" w:eastAsiaTheme="minorEastAsia" w:hAnsi="Times New Roman" w:cs="Times New Roman"/>
          <w:kern w:val="0"/>
          <w14:ligatures w14:val="none"/>
        </w:rPr>
        <w:t xml:space="preserve"> atzīst to pretendentu, kura piedāvājums ir saimnieciski izdevīgākais. Saimnieciski izdevīgāko piedāvājumu nosaka, ņemot vērā </w:t>
      </w:r>
      <w:r w:rsidR="001A7389" w:rsidRPr="00493313">
        <w:rPr>
          <w:rFonts w:ascii="Times New Roman" w:hAnsi="Times New Roman" w:cs="Times New Roman"/>
        </w:rPr>
        <w:t xml:space="preserve">5. pielikumā </w:t>
      </w:r>
      <w:r w:rsidR="001A7389" w:rsidRPr="00047543">
        <w:rPr>
          <w:rFonts w:ascii="Times New Roman" w:hAnsi="Times New Roman" w:cs="Times New Roman"/>
        </w:rPr>
        <w:t>noteiktos piedāvājum</w:t>
      </w:r>
      <w:r w:rsidR="006F5A16" w:rsidRPr="00047543">
        <w:rPr>
          <w:rFonts w:ascii="Times New Roman" w:hAnsi="Times New Roman" w:cs="Times New Roman"/>
        </w:rPr>
        <w:t>a vērtēšanas</w:t>
      </w:r>
      <w:r w:rsidR="001A7389" w:rsidRPr="00047543">
        <w:rPr>
          <w:rFonts w:ascii="Times New Roman" w:hAnsi="Times New Roman" w:cs="Times New Roman"/>
        </w:rPr>
        <w:t xml:space="preserve"> kritērijus.</w:t>
      </w:r>
    </w:p>
    <w:p w14:paraId="6374DF92" w14:textId="51F1AD9B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Apspriedes norise un apspriežamie jautājumi:</w:t>
      </w:r>
    </w:p>
    <w:p w14:paraId="15B1D1F6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Apspriede tiek organizēta, nodrošinot ieinteresētajiem piegādātājiem iepazīties ar pretendentiem izvirzītajām kvalifikācijas prasībām un tehniskās specifikācijas prasībām un sniegt priekšlikumus iepirkumu dokumentācijas pilnveidei.</w:t>
      </w:r>
    </w:p>
    <w:p w14:paraId="61D08FC0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Apspriežamie jautājumi:</w:t>
      </w:r>
    </w:p>
    <w:p w14:paraId="19279A3C" w14:textId="77777777" w:rsidR="00F720F1" w:rsidRPr="00047543" w:rsidRDefault="00F720F1" w:rsidP="00F720F1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Pretendentam nepieciešamās kvalifikācijas prasības;</w:t>
      </w:r>
    </w:p>
    <w:p w14:paraId="1F54AF57" w14:textId="77777777" w:rsidR="00F720F1" w:rsidRPr="00047543" w:rsidRDefault="00F720F1" w:rsidP="00F720F1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Nepieciešamie precizējumi tehniskajā specifikācijā;</w:t>
      </w:r>
    </w:p>
    <w:p w14:paraId="0ED75149" w14:textId="77777777" w:rsidR="00F720F1" w:rsidRPr="00047543" w:rsidRDefault="00F720F1" w:rsidP="00F720F1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Citi ieteikumi par iepirkuma dokumentiem.</w:t>
      </w:r>
    </w:p>
    <w:p w14:paraId="7556053B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Plānotā iepirkuma dokumentācija pieejama un publicēta pasūtītāja pircēja profilā EIS: </w:t>
      </w:r>
      <w:hyperlink r:id="rId8" w:history="1">
        <w:r w:rsidRPr="00047543">
          <w:rPr>
            <w:rStyle w:val="Hipersaite"/>
            <w:rFonts w:ascii="Times New Roman" w:hAnsi="Times New Roman" w:cs="Times New Roman"/>
          </w:rPr>
          <w:t>https://www.eis.gov.lv/EKEIS/Supplier/Organizer/1164</w:t>
        </w:r>
      </w:hyperlink>
      <w:r w:rsidRPr="00047543">
        <w:rPr>
          <w:rFonts w:ascii="Times New Roman" w:hAnsi="Times New Roman" w:cs="Times New Roman"/>
          <w:color w:val="00000A"/>
        </w:rPr>
        <w:t xml:space="preserve"> </w:t>
      </w:r>
    </w:p>
    <w:p w14:paraId="00138C9E" w14:textId="7777777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Ieinteresēto pretendentu priekšlikumu iesniegšanas un izskatīšanas kārtība:</w:t>
      </w:r>
    </w:p>
    <w:p w14:paraId="09063755" w14:textId="683957FC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Apspriedes norises laiks, līdz kuram iesniedzami priekšlikumi iepirkuma dokumentācijas pilnveidei ir </w:t>
      </w:r>
      <w:r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202</w:t>
      </w:r>
      <w:r w:rsidR="00455A4E"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6</w:t>
      </w:r>
      <w:r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. gada _</w:t>
      </w:r>
      <w:r w:rsid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1</w:t>
      </w:r>
      <w:r w:rsidR="009705D3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7</w:t>
      </w:r>
      <w:r w:rsidR="00521C88"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. </w:t>
      </w:r>
      <w:r w:rsidR="0009070B"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jūlijs</w:t>
      </w:r>
      <w:r w:rsidRPr="004C13A9">
        <w:rPr>
          <w:rFonts w:ascii="Times New Roman" w:hAnsi="Times New Roman" w:cs="Times New Roman"/>
          <w:color w:val="00000A"/>
          <w:highlight w:val="yellow"/>
          <w:u w:val="single"/>
        </w:rPr>
        <w:t xml:space="preserve"> </w:t>
      </w:r>
      <w:r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 xml:space="preserve">plkst. </w:t>
      </w:r>
      <w:r w:rsidR="00AC116F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9</w:t>
      </w:r>
      <w:r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:00</w:t>
      </w:r>
      <w:r w:rsidRPr="004C13A9">
        <w:rPr>
          <w:rFonts w:ascii="Times New Roman" w:hAnsi="Times New Roman" w:cs="Times New Roman"/>
          <w:color w:val="00000A"/>
          <w:highlight w:val="yellow"/>
        </w:rPr>
        <w:t>.</w:t>
      </w:r>
    </w:p>
    <w:p w14:paraId="4E85789E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Ieinteresētais piegādātājs iesniedz priekšlikumus rakstiski EIS e-konkursu apakšsistēmā norādītajā priekšlikumu iesniegšanas termiņā.  Iesūtot apspriedei informāciju, ieinteresētais piegādātājs izvērtē, vai norādītā informācija ir uzskatāma par komercnoslēpumu vai konfidenciālu informāciju, to attiecīgi norādot.</w:t>
      </w:r>
    </w:p>
    <w:p w14:paraId="71712A7E" w14:textId="0287327A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Ieinteresētie piegādātāji savus priekšlikumus sagatavo brīvā formātā, norādot </w:t>
      </w:r>
      <w:r w:rsidR="00F821B8" w:rsidRPr="00047543">
        <w:rPr>
          <w:rFonts w:ascii="Times New Roman" w:hAnsi="Times New Roman" w:cs="Times New Roman"/>
          <w:color w:val="00000A"/>
        </w:rPr>
        <w:t xml:space="preserve">pielikuma numuru un attiecīgajā pielikumā izvirzīto prasību, par kuru pretendents sniedz komentāru vai ierosinājumu, </w:t>
      </w:r>
      <w:r w:rsidRPr="00047543">
        <w:rPr>
          <w:rFonts w:ascii="Times New Roman" w:hAnsi="Times New Roman" w:cs="Times New Roman"/>
          <w:color w:val="00000A"/>
        </w:rPr>
        <w:t>citējot to,</w:t>
      </w:r>
      <w:r w:rsidR="00F821B8" w:rsidRPr="00047543">
        <w:rPr>
          <w:rFonts w:ascii="Times New Roman" w:hAnsi="Times New Roman" w:cs="Times New Roman"/>
          <w:color w:val="00000A"/>
        </w:rPr>
        <w:t xml:space="preserve"> un sniedz savu ierosinājumu, priekšlikumu. </w:t>
      </w:r>
      <w:r w:rsidRPr="00047543">
        <w:rPr>
          <w:rFonts w:ascii="Times New Roman" w:hAnsi="Times New Roman" w:cs="Times New Roman"/>
          <w:color w:val="00000A"/>
        </w:rPr>
        <w:t xml:space="preserve"> </w:t>
      </w:r>
    </w:p>
    <w:p w14:paraId="1D781D62" w14:textId="3F3C8559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Iepirkumu komisija izskata ieinteresēto piegādātāju sniegtos priekšlikumus, izvērtē to pamatotību un nepieciešamību iekļaušanai iepirkuma dokumentācijā, visu informāciju, apkopojot apspriedes ziņojumā.</w:t>
      </w:r>
      <w:r w:rsidR="006F50B0" w:rsidRPr="00047543">
        <w:rPr>
          <w:rFonts w:ascii="Times New Roman" w:hAnsi="Times New Roman" w:cs="Times New Roman"/>
          <w:color w:val="00000A"/>
        </w:rPr>
        <w:t xml:space="preserve"> Pasūtītājam nav pienākuma publicēt apspriedes ziņojumu. Pasūtītājs izsniedz apspriedes ziņojumu 3 (trīs) darba dienu laikā pēc attiecīga pieprasījuma saņemšanas dienas.</w:t>
      </w:r>
    </w:p>
    <w:p w14:paraId="0EB1323A" w14:textId="7BA7E70F" w:rsidR="006F50B0" w:rsidRPr="00047543" w:rsidRDefault="006F50B0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 </w:t>
      </w:r>
      <w:r w:rsidR="00AD4D47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ublicētā iepirkuma dokumentācija var mainīties, izsludinot atklātu konkursu un apstiprinot nolikuma un t</w:t>
      </w:r>
      <w:r w:rsidR="00AD4D47" w:rsidRPr="00047543">
        <w:rPr>
          <w:rFonts w:ascii="Times New Roman" w:hAnsi="Times New Roman" w:cs="Times New Roman"/>
          <w:color w:val="00000A"/>
        </w:rPr>
        <w:t>ā</w:t>
      </w:r>
      <w:r w:rsidRPr="00047543">
        <w:rPr>
          <w:rFonts w:ascii="Times New Roman" w:hAnsi="Times New Roman" w:cs="Times New Roman"/>
          <w:color w:val="00000A"/>
        </w:rPr>
        <w:t xml:space="preserve"> pielikumu gala variantu</w:t>
      </w:r>
      <w:r w:rsidR="00AD4D47" w:rsidRPr="00047543">
        <w:rPr>
          <w:rFonts w:ascii="Times New Roman" w:hAnsi="Times New Roman" w:cs="Times New Roman"/>
          <w:color w:val="00000A"/>
        </w:rPr>
        <w:t>.</w:t>
      </w:r>
    </w:p>
    <w:p w14:paraId="240C0AF3" w14:textId="7777777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Apspriedei publicējamā informācija:</w:t>
      </w:r>
    </w:p>
    <w:p w14:paraId="7D0CD7A7" w14:textId="26C6C4A3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Tehniskā specifikācija</w:t>
      </w:r>
      <w:r w:rsidR="006C5A77" w:rsidRPr="00047543">
        <w:rPr>
          <w:rFonts w:ascii="Times New Roman" w:hAnsi="Times New Roman" w:cs="Times New Roman"/>
          <w:color w:val="00000A"/>
        </w:rPr>
        <w:t xml:space="preserve"> vispārīgās prasības</w:t>
      </w:r>
      <w:r w:rsidRPr="00047543">
        <w:rPr>
          <w:rFonts w:ascii="Times New Roman" w:hAnsi="Times New Roman" w:cs="Times New Roman"/>
          <w:color w:val="00000A"/>
        </w:rPr>
        <w:t xml:space="preserve"> (projekts) (1. pielikums) </w:t>
      </w:r>
      <w:r w:rsidRPr="007438DC">
        <w:rPr>
          <w:rFonts w:ascii="Times New Roman" w:hAnsi="Times New Roman" w:cs="Times New Roman"/>
          <w:color w:val="00000A"/>
        </w:rPr>
        <w:t xml:space="preserve">uz </w:t>
      </w:r>
      <w:r w:rsidR="007438DC" w:rsidRPr="007438DC">
        <w:rPr>
          <w:rFonts w:ascii="Times New Roman" w:hAnsi="Times New Roman" w:cs="Times New Roman"/>
          <w:color w:val="00000A"/>
        </w:rPr>
        <w:t>9</w:t>
      </w:r>
      <w:r w:rsidR="00393714" w:rsidRPr="007438DC">
        <w:rPr>
          <w:rFonts w:ascii="Times New Roman" w:hAnsi="Times New Roman" w:cs="Times New Roman"/>
          <w:color w:val="00000A"/>
        </w:rPr>
        <w:t xml:space="preserve"> </w:t>
      </w:r>
      <w:r w:rsidRPr="007438DC">
        <w:rPr>
          <w:rFonts w:ascii="Times New Roman" w:hAnsi="Times New Roman" w:cs="Times New Roman"/>
          <w:color w:val="00000A"/>
        </w:rPr>
        <w:t>lp</w:t>
      </w:r>
      <w:r w:rsidR="007C28D5" w:rsidRPr="007438DC">
        <w:rPr>
          <w:rFonts w:ascii="Times New Roman" w:hAnsi="Times New Roman" w:cs="Times New Roman"/>
          <w:color w:val="00000A"/>
        </w:rPr>
        <w:t>p</w:t>
      </w:r>
      <w:r w:rsidRPr="007438DC">
        <w:rPr>
          <w:rFonts w:ascii="Times New Roman" w:hAnsi="Times New Roman" w:cs="Times New Roman"/>
          <w:color w:val="00000A"/>
        </w:rPr>
        <w:t>.;</w:t>
      </w:r>
    </w:p>
    <w:p w14:paraId="70BA1787" w14:textId="4431B988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Tehnisk</w:t>
      </w:r>
      <w:r w:rsidR="00440ED6" w:rsidRPr="00047543">
        <w:rPr>
          <w:rFonts w:ascii="Times New Roman" w:hAnsi="Times New Roman" w:cs="Times New Roman"/>
          <w:color w:val="00000A"/>
        </w:rPr>
        <w:t>ais</w:t>
      </w:r>
      <w:r w:rsidRPr="00047543">
        <w:rPr>
          <w:rFonts w:ascii="Times New Roman" w:hAnsi="Times New Roman" w:cs="Times New Roman"/>
          <w:color w:val="00000A"/>
        </w:rPr>
        <w:t xml:space="preserve"> </w:t>
      </w:r>
      <w:r w:rsidR="00440ED6" w:rsidRPr="00047543">
        <w:rPr>
          <w:rFonts w:ascii="Times New Roman" w:hAnsi="Times New Roman" w:cs="Times New Roman"/>
          <w:color w:val="00000A"/>
        </w:rPr>
        <w:t>projekts</w:t>
      </w:r>
      <w:r w:rsidRPr="00047543">
        <w:rPr>
          <w:rFonts w:ascii="Times New Roman" w:hAnsi="Times New Roman" w:cs="Times New Roman"/>
          <w:color w:val="00000A"/>
        </w:rPr>
        <w:t xml:space="preserve"> (projekts) (2. pielikums) uz </w:t>
      </w:r>
      <w:r w:rsidR="00F84600">
        <w:rPr>
          <w:rFonts w:ascii="Times New Roman" w:hAnsi="Times New Roman" w:cs="Times New Roman"/>
          <w:color w:val="00000A"/>
        </w:rPr>
        <w:t>214</w:t>
      </w:r>
      <w:r w:rsidR="00BB11AB"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lp</w:t>
      </w:r>
      <w:r w:rsidR="007C28D5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.</w:t>
      </w:r>
    </w:p>
    <w:p w14:paraId="4A1190DF" w14:textId="39832A1E" w:rsidR="006C5A77" w:rsidRPr="00047543" w:rsidRDefault="006C5A77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4531BB">
        <w:rPr>
          <w:rFonts w:ascii="Times New Roman" w:hAnsi="Times New Roman" w:cs="Times New Roman"/>
          <w:color w:val="00000A"/>
        </w:rPr>
        <w:lastRenderedPageBreak/>
        <w:t>Ekspozīcijas “</w:t>
      </w:r>
      <w:r w:rsidR="002555F9" w:rsidRPr="004531BB">
        <w:rPr>
          <w:rFonts w:ascii="Times New Roman" w:hAnsi="Times New Roman" w:cs="Times New Roman"/>
          <w:color w:val="00000A"/>
        </w:rPr>
        <w:t>Rīgas pils vēsture</w:t>
      </w:r>
      <w:r w:rsidRPr="004531BB">
        <w:rPr>
          <w:rFonts w:ascii="Times New Roman" w:hAnsi="Times New Roman" w:cs="Times New Roman"/>
          <w:color w:val="00000A"/>
        </w:rPr>
        <w:t>” specifikācijas minimālie tehniskie raksturlielumi. Tehniskā un finanšu piedāvājuma forma</w:t>
      </w:r>
      <w:r w:rsidRPr="00047543">
        <w:rPr>
          <w:rFonts w:ascii="Times New Roman" w:hAnsi="Times New Roman" w:cs="Times New Roman"/>
          <w:color w:val="00000A"/>
        </w:rPr>
        <w:t xml:space="preserve"> (projekts) (3. pielikums) uz </w:t>
      </w:r>
      <w:r w:rsidR="00B171AB">
        <w:rPr>
          <w:rFonts w:ascii="Times New Roman" w:hAnsi="Times New Roman" w:cs="Times New Roman"/>
          <w:color w:val="00000A"/>
        </w:rPr>
        <w:t>41</w:t>
      </w:r>
      <w:r w:rsidR="00BB11AB"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lp</w:t>
      </w:r>
      <w:r w:rsidR="007C28D5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.</w:t>
      </w:r>
    </w:p>
    <w:p w14:paraId="2E258B9B" w14:textId="06CF5511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Kvalifikācijas </w:t>
      </w:r>
      <w:r w:rsidR="00AD4D47" w:rsidRPr="00047543">
        <w:rPr>
          <w:rFonts w:ascii="Times New Roman" w:hAnsi="Times New Roman" w:cs="Times New Roman"/>
          <w:color w:val="00000A"/>
        </w:rPr>
        <w:t xml:space="preserve">un atlases </w:t>
      </w:r>
      <w:r w:rsidRPr="00047543">
        <w:rPr>
          <w:rFonts w:ascii="Times New Roman" w:hAnsi="Times New Roman" w:cs="Times New Roman"/>
          <w:color w:val="00000A"/>
        </w:rPr>
        <w:t>prasības (projekts) (</w:t>
      </w:r>
      <w:r w:rsidR="006C5A77" w:rsidRPr="00047543">
        <w:rPr>
          <w:rFonts w:ascii="Times New Roman" w:hAnsi="Times New Roman" w:cs="Times New Roman"/>
          <w:color w:val="00000A"/>
        </w:rPr>
        <w:t>4</w:t>
      </w:r>
      <w:r w:rsidRPr="00047543">
        <w:rPr>
          <w:rFonts w:ascii="Times New Roman" w:hAnsi="Times New Roman" w:cs="Times New Roman"/>
          <w:color w:val="00000A"/>
        </w:rPr>
        <w:t xml:space="preserve">. pielikums) uz </w:t>
      </w:r>
      <w:r w:rsidR="00EB561C">
        <w:rPr>
          <w:rFonts w:ascii="Times New Roman" w:hAnsi="Times New Roman" w:cs="Times New Roman"/>
          <w:color w:val="00000A"/>
        </w:rPr>
        <w:t>10</w:t>
      </w:r>
      <w:r w:rsidR="007C28D5"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lp</w:t>
      </w:r>
      <w:r w:rsidR="007C28D5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.</w:t>
      </w:r>
    </w:p>
    <w:p w14:paraId="28CA5445" w14:textId="24039A9A" w:rsidR="00F821B8" w:rsidRDefault="00F821B8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Piedāvājuma vērtēšanas kritēriji (projekts) (5. pielikums) uz </w:t>
      </w:r>
      <w:r w:rsidR="00495799">
        <w:rPr>
          <w:rFonts w:ascii="Times New Roman" w:hAnsi="Times New Roman" w:cs="Times New Roman"/>
          <w:color w:val="00000A"/>
        </w:rPr>
        <w:t>3</w:t>
      </w:r>
      <w:r w:rsidR="002555F9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lp</w:t>
      </w:r>
      <w:r w:rsidR="007C28D5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.</w:t>
      </w:r>
    </w:p>
    <w:p w14:paraId="716992FF" w14:textId="77777777" w:rsidR="00F720F1" w:rsidRPr="00047543" w:rsidRDefault="00F720F1" w:rsidP="00F720F1">
      <w:pPr>
        <w:spacing w:after="0"/>
        <w:rPr>
          <w:rFonts w:ascii="Times New Roman" w:hAnsi="Times New Roman" w:cs="Times New Roman"/>
        </w:rPr>
      </w:pPr>
    </w:p>
    <w:p w14:paraId="7A392ABB" w14:textId="77777777" w:rsidR="00F720F1" w:rsidRPr="00047543" w:rsidRDefault="00F720F1" w:rsidP="00F720F1"/>
    <w:p w14:paraId="0B1C2B13" w14:textId="77777777" w:rsidR="00F720F1" w:rsidRPr="00047543" w:rsidRDefault="00F720F1"/>
    <w:sectPr w:rsidR="00F720F1" w:rsidRPr="00047543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1BCBC" w14:textId="77777777" w:rsidR="002437EF" w:rsidRDefault="002437EF" w:rsidP="00843CF9">
      <w:pPr>
        <w:spacing w:after="0" w:line="240" w:lineRule="auto"/>
      </w:pPr>
      <w:r>
        <w:separator/>
      </w:r>
    </w:p>
  </w:endnote>
  <w:endnote w:type="continuationSeparator" w:id="0">
    <w:p w14:paraId="63791FEE" w14:textId="77777777" w:rsidR="002437EF" w:rsidRDefault="002437EF" w:rsidP="00843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8029049"/>
      <w:docPartObj>
        <w:docPartGallery w:val="Page Numbers (Bottom of Page)"/>
        <w:docPartUnique/>
      </w:docPartObj>
    </w:sdtPr>
    <w:sdtEndPr/>
    <w:sdtContent>
      <w:p w14:paraId="1C9EDC23" w14:textId="7987B074" w:rsidR="00843CF9" w:rsidRDefault="00843CF9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4B14B7" w14:textId="77777777" w:rsidR="00843CF9" w:rsidRDefault="00843CF9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00795" w14:textId="77777777" w:rsidR="002437EF" w:rsidRDefault="002437EF" w:rsidP="00843CF9">
      <w:pPr>
        <w:spacing w:after="0" w:line="240" w:lineRule="auto"/>
      </w:pPr>
      <w:r>
        <w:separator/>
      </w:r>
    </w:p>
  </w:footnote>
  <w:footnote w:type="continuationSeparator" w:id="0">
    <w:p w14:paraId="16DB4CE0" w14:textId="77777777" w:rsidR="002437EF" w:rsidRDefault="002437EF" w:rsidP="00843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3012C"/>
    <w:multiLevelType w:val="multilevel"/>
    <w:tmpl w:val="51A8EDF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2099137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0F1"/>
    <w:rsid w:val="00044202"/>
    <w:rsid w:val="00047543"/>
    <w:rsid w:val="000547F5"/>
    <w:rsid w:val="0009070B"/>
    <w:rsid w:val="0009505B"/>
    <w:rsid w:val="000D2604"/>
    <w:rsid w:val="000F66B4"/>
    <w:rsid w:val="001116F1"/>
    <w:rsid w:val="001A7389"/>
    <w:rsid w:val="001B412F"/>
    <w:rsid w:val="001C518D"/>
    <w:rsid w:val="00237C4E"/>
    <w:rsid w:val="002437EF"/>
    <w:rsid w:val="002555F9"/>
    <w:rsid w:val="00275895"/>
    <w:rsid w:val="002A09A0"/>
    <w:rsid w:val="002D3B28"/>
    <w:rsid w:val="002F40E3"/>
    <w:rsid w:val="002F7A7F"/>
    <w:rsid w:val="00374CA8"/>
    <w:rsid w:val="00393714"/>
    <w:rsid w:val="00397E81"/>
    <w:rsid w:val="003B077C"/>
    <w:rsid w:val="00425756"/>
    <w:rsid w:val="00440ED6"/>
    <w:rsid w:val="004526C3"/>
    <w:rsid w:val="004531BB"/>
    <w:rsid w:val="00455A4E"/>
    <w:rsid w:val="00493313"/>
    <w:rsid w:val="00495799"/>
    <w:rsid w:val="004C13A9"/>
    <w:rsid w:val="00514B7E"/>
    <w:rsid w:val="00516D82"/>
    <w:rsid w:val="00516FEB"/>
    <w:rsid w:val="00521C88"/>
    <w:rsid w:val="005917FC"/>
    <w:rsid w:val="005A374A"/>
    <w:rsid w:val="005C71B3"/>
    <w:rsid w:val="005E5E82"/>
    <w:rsid w:val="006C5A77"/>
    <w:rsid w:val="006E5E94"/>
    <w:rsid w:val="006F50B0"/>
    <w:rsid w:val="006F5A16"/>
    <w:rsid w:val="00732724"/>
    <w:rsid w:val="00735510"/>
    <w:rsid w:val="007438DC"/>
    <w:rsid w:val="00790715"/>
    <w:rsid w:val="007A310F"/>
    <w:rsid w:val="007C28D5"/>
    <w:rsid w:val="007E6492"/>
    <w:rsid w:val="00843CF9"/>
    <w:rsid w:val="008677E8"/>
    <w:rsid w:val="008C65D1"/>
    <w:rsid w:val="008D5554"/>
    <w:rsid w:val="00927982"/>
    <w:rsid w:val="00927A6F"/>
    <w:rsid w:val="009705D3"/>
    <w:rsid w:val="00971FB0"/>
    <w:rsid w:val="00972CC1"/>
    <w:rsid w:val="00977461"/>
    <w:rsid w:val="009A1FC4"/>
    <w:rsid w:val="009A5DD5"/>
    <w:rsid w:val="009C1293"/>
    <w:rsid w:val="009C3485"/>
    <w:rsid w:val="009D39F9"/>
    <w:rsid w:val="009E2388"/>
    <w:rsid w:val="00A14783"/>
    <w:rsid w:val="00A62917"/>
    <w:rsid w:val="00A85315"/>
    <w:rsid w:val="00AC116F"/>
    <w:rsid w:val="00AD4D47"/>
    <w:rsid w:val="00AE2BB7"/>
    <w:rsid w:val="00B171AB"/>
    <w:rsid w:val="00B36AAC"/>
    <w:rsid w:val="00B6500D"/>
    <w:rsid w:val="00B75800"/>
    <w:rsid w:val="00BB11AB"/>
    <w:rsid w:val="00BE0218"/>
    <w:rsid w:val="00BE699C"/>
    <w:rsid w:val="00C066B0"/>
    <w:rsid w:val="00C44477"/>
    <w:rsid w:val="00C52A0F"/>
    <w:rsid w:val="00C73D4E"/>
    <w:rsid w:val="00CD51B9"/>
    <w:rsid w:val="00CD6CA1"/>
    <w:rsid w:val="00CE43C4"/>
    <w:rsid w:val="00D341AA"/>
    <w:rsid w:val="00D7520A"/>
    <w:rsid w:val="00D90AE4"/>
    <w:rsid w:val="00DA04ED"/>
    <w:rsid w:val="00E11074"/>
    <w:rsid w:val="00E149ED"/>
    <w:rsid w:val="00E71C11"/>
    <w:rsid w:val="00E92BA8"/>
    <w:rsid w:val="00EB561C"/>
    <w:rsid w:val="00ED2A4F"/>
    <w:rsid w:val="00F10B53"/>
    <w:rsid w:val="00F41029"/>
    <w:rsid w:val="00F720F1"/>
    <w:rsid w:val="00F821B8"/>
    <w:rsid w:val="00F84600"/>
    <w:rsid w:val="00FD51C9"/>
    <w:rsid w:val="00FF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EE7A0"/>
  <w15:chartTrackingRefBased/>
  <w15:docId w15:val="{7E815461-EC91-499E-BEA7-18984EA5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720F1"/>
    <w:pPr>
      <w:spacing w:line="276" w:lineRule="auto"/>
    </w:pPr>
  </w:style>
  <w:style w:type="paragraph" w:styleId="Virsraksts1">
    <w:name w:val="heading 1"/>
    <w:basedOn w:val="Parasts"/>
    <w:next w:val="Parasts"/>
    <w:link w:val="Virsraksts1Rakstz"/>
    <w:uiPriority w:val="9"/>
    <w:qFormat/>
    <w:rsid w:val="00F720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720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720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720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720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720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720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720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720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720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720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720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720F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720F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720F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720F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720F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720F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720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720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720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720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720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720F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F720F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720F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720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720F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F720F1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F720F1"/>
    <w:rPr>
      <w:color w:val="467886" w:themeColor="hyperlink"/>
      <w:u w:val="single"/>
    </w:rPr>
  </w:style>
  <w:style w:type="table" w:styleId="Reatabula">
    <w:name w:val="Table Grid"/>
    <w:basedOn w:val="Parastatabula"/>
    <w:uiPriority w:val="39"/>
    <w:rsid w:val="00F720F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843C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43CF9"/>
  </w:style>
  <w:style w:type="paragraph" w:styleId="Kjene">
    <w:name w:val="footer"/>
    <w:basedOn w:val="Parasts"/>
    <w:link w:val="KjeneRakstz"/>
    <w:uiPriority w:val="99"/>
    <w:unhideWhenUsed/>
    <w:rsid w:val="00843C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43CF9"/>
  </w:style>
  <w:style w:type="character" w:styleId="Neatrisintapieminana">
    <w:name w:val="Unresolved Mention"/>
    <w:basedOn w:val="Noklusjumarindkopasfonts"/>
    <w:uiPriority w:val="99"/>
    <w:semiHidden/>
    <w:unhideWhenUsed/>
    <w:rsid w:val="00374C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77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Organizer/116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eta.aunina@lnvm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Kultūras ministrija un padotībā esošās iestādes</Company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Auniņa</dc:creator>
  <cp:keywords/>
  <dc:description/>
  <cp:lastModifiedBy>Jānis Ķīkulis</cp:lastModifiedBy>
  <cp:revision>4</cp:revision>
  <cp:lastPrinted>2025-06-17T07:44:00Z</cp:lastPrinted>
  <dcterms:created xsi:type="dcterms:W3CDTF">2026-07-02T12:55:00Z</dcterms:created>
  <dcterms:modified xsi:type="dcterms:W3CDTF">2026-07-02T13:20:00Z</dcterms:modified>
</cp:coreProperties>
</file>