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A46EB0" w14:textId="166ADB60" w:rsidR="00A25672" w:rsidRPr="00931858" w:rsidRDefault="00A25672" w:rsidP="00931858">
      <w:pPr>
        <w:pStyle w:val="Bezatstarpm"/>
        <w:jc w:val="center"/>
        <w:rPr>
          <w:rFonts w:ascii="Times New Roman" w:hAnsi="Times New Roman" w:cs="Times New Roman"/>
          <w:b/>
          <w:bCs/>
          <w:lang w:val="lv-LV"/>
        </w:rPr>
      </w:pPr>
      <w:r w:rsidRPr="00931858">
        <w:rPr>
          <w:rFonts w:ascii="Times New Roman" w:hAnsi="Times New Roman" w:cs="Times New Roman"/>
          <w:b/>
          <w:bCs/>
          <w:lang w:val="lv-LV"/>
        </w:rPr>
        <w:t xml:space="preserve">2025.gada </w:t>
      </w:r>
      <w:r w:rsidR="00333E7B" w:rsidRPr="00931858">
        <w:rPr>
          <w:rFonts w:ascii="Times New Roman" w:hAnsi="Times New Roman" w:cs="Times New Roman"/>
          <w:b/>
          <w:bCs/>
          <w:lang w:val="lv-LV"/>
        </w:rPr>
        <w:t>18</w:t>
      </w:r>
      <w:r w:rsidRPr="00931858">
        <w:rPr>
          <w:rFonts w:ascii="Times New Roman" w:hAnsi="Times New Roman" w:cs="Times New Roman"/>
          <w:b/>
          <w:bCs/>
          <w:lang w:val="lv-LV"/>
        </w:rPr>
        <w:t>.</w:t>
      </w:r>
      <w:r w:rsidR="00333E7B" w:rsidRPr="00931858">
        <w:rPr>
          <w:rFonts w:ascii="Times New Roman" w:hAnsi="Times New Roman" w:cs="Times New Roman"/>
          <w:b/>
          <w:bCs/>
          <w:lang w:val="lv-LV"/>
        </w:rPr>
        <w:t>marta</w:t>
      </w:r>
      <w:r w:rsidRPr="00931858">
        <w:rPr>
          <w:rFonts w:ascii="Times New Roman" w:hAnsi="Times New Roman" w:cs="Times New Roman"/>
          <w:b/>
          <w:bCs/>
          <w:lang w:val="lv-LV"/>
        </w:rPr>
        <w:t xml:space="preserve"> Iepirkuma komisijas atbilde</w:t>
      </w:r>
    </w:p>
    <w:p w14:paraId="06374090" w14:textId="7D9D7674" w:rsidR="00A25672" w:rsidRPr="00931858" w:rsidRDefault="00A25672" w:rsidP="00931858">
      <w:pPr>
        <w:pStyle w:val="Bezatstarpm"/>
        <w:jc w:val="center"/>
        <w:rPr>
          <w:rFonts w:ascii="Times New Roman" w:hAnsi="Times New Roman" w:cs="Times New Roman"/>
          <w:b/>
          <w:bCs/>
          <w:lang w:val="lv-LV"/>
        </w:rPr>
      </w:pPr>
      <w:r w:rsidRPr="00931858">
        <w:rPr>
          <w:rFonts w:ascii="Times New Roman" w:hAnsi="Times New Roman" w:cs="Times New Roman"/>
          <w:b/>
          <w:bCs/>
          <w:lang w:val="lv-LV"/>
        </w:rPr>
        <w:t>uz ieinteresētā piegādātāja 2025.gada 1</w:t>
      </w:r>
      <w:r w:rsidR="00333E7B" w:rsidRPr="00931858">
        <w:rPr>
          <w:rFonts w:ascii="Times New Roman" w:hAnsi="Times New Roman" w:cs="Times New Roman"/>
          <w:b/>
          <w:bCs/>
          <w:lang w:val="lv-LV"/>
        </w:rPr>
        <w:t>6</w:t>
      </w:r>
      <w:r w:rsidRPr="00931858">
        <w:rPr>
          <w:rFonts w:ascii="Times New Roman" w:hAnsi="Times New Roman" w:cs="Times New Roman"/>
          <w:b/>
          <w:bCs/>
          <w:lang w:val="lv-LV"/>
        </w:rPr>
        <w:t>.</w:t>
      </w:r>
      <w:r w:rsidR="00333E7B" w:rsidRPr="00931858">
        <w:rPr>
          <w:rFonts w:ascii="Times New Roman" w:hAnsi="Times New Roman" w:cs="Times New Roman"/>
          <w:b/>
          <w:bCs/>
          <w:lang w:val="lv-LV"/>
        </w:rPr>
        <w:t>martā</w:t>
      </w:r>
      <w:r w:rsidRPr="00931858">
        <w:rPr>
          <w:rFonts w:ascii="Times New Roman" w:hAnsi="Times New Roman" w:cs="Times New Roman"/>
          <w:b/>
          <w:bCs/>
          <w:lang w:val="lv-LV"/>
        </w:rPr>
        <w:t xml:space="preserve"> uzdot</w:t>
      </w:r>
      <w:r w:rsidR="00333E7B" w:rsidRPr="00931858">
        <w:rPr>
          <w:rFonts w:ascii="Times New Roman" w:hAnsi="Times New Roman" w:cs="Times New Roman"/>
          <w:b/>
          <w:bCs/>
          <w:lang w:val="lv-LV"/>
        </w:rPr>
        <w:t>ajiem</w:t>
      </w:r>
      <w:r w:rsidRPr="00931858">
        <w:rPr>
          <w:rFonts w:ascii="Times New Roman" w:hAnsi="Times New Roman" w:cs="Times New Roman"/>
          <w:b/>
          <w:bCs/>
          <w:lang w:val="lv-LV"/>
        </w:rPr>
        <w:t xml:space="preserve"> jautājum</w:t>
      </w:r>
      <w:r w:rsidR="00333E7B" w:rsidRPr="00931858">
        <w:rPr>
          <w:rFonts w:ascii="Times New Roman" w:hAnsi="Times New Roman" w:cs="Times New Roman"/>
          <w:b/>
          <w:bCs/>
          <w:lang w:val="lv-LV"/>
        </w:rPr>
        <w:t>iem</w:t>
      </w:r>
    </w:p>
    <w:p w14:paraId="66DB0376" w14:textId="77777777" w:rsidR="00A25672" w:rsidRPr="00931858" w:rsidRDefault="00A25672" w:rsidP="00931858">
      <w:pPr>
        <w:pStyle w:val="Bezatstarpm"/>
        <w:rPr>
          <w:rFonts w:ascii="Times New Roman" w:hAnsi="Times New Roman" w:cs="Times New Roman"/>
          <w:lang w:val="lv-LV"/>
        </w:rPr>
      </w:pPr>
    </w:p>
    <w:p w14:paraId="685DE448" w14:textId="77777777" w:rsidR="00931858" w:rsidRPr="00931858" w:rsidRDefault="00931858" w:rsidP="007C0282">
      <w:pPr>
        <w:pStyle w:val="Bezatstarpm"/>
        <w:jc w:val="both"/>
        <w:rPr>
          <w:rFonts w:ascii="Times New Roman" w:hAnsi="Times New Roman" w:cs="Times New Roman"/>
          <w:sz w:val="23"/>
          <w:szCs w:val="23"/>
          <w:u w:val="single"/>
          <w:lang w:val="lv-LV"/>
        </w:rPr>
      </w:pPr>
      <w:r w:rsidRPr="00931858">
        <w:rPr>
          <w:rFonts w:ascii="Times New Roman" w:hAnsi="Times New Roman" w:cs="Times New Roman"/>
          <w:sz w:val="23"/>
          <w:szCs w:val="23"/>
          <w:u w:val="single"/>
          <w:lang w:val="lv-LV"/>
        </w:rPr>
        <w:t xml:space="preserve">1.jautājums: </w:t>
      </w:r>
    </w:p>
    <w:p w14:paraId="750B9EBB" w14:textId="77777777" w:rsidR="00931858" w:rsidRPr="00931858" w:rsidRDefault="00931858" w:rsidP="007C0282">
      <w:pPr>
        <w:pStyle w:val="Bezatstarpm"/>
        <w:jc w:val="both"/>
        <w:rPr>
          <w:rFonts w:ascii="Times New Roman" w:hAnsi="Times New Roman" w:cs="Times New Roman"/>
          <w:sz w:val="23"/>
          <w:szCs w:val="23"/>
          <w:lang w:val="lv-LV"/>
        </w:rPr>
      </w:pPr>
      <w:r w:rsidRPr="00931858">
        <w:rPr>
          <w:rFonts w:ascii="Times New Roman" w:hAnsi="Times New Roman" w:cs="Times New Roman"/>
          <w:sz w:val="23"/>
          <w:szCs w:val="23"/>
          <w:lang w:val="lv-LV"/>
        </w:rPr>
        <w:t>Par Tehniskās specifikācijas 1.pozīcijas 1.2.1.10.punktu:</w:t>
      </w:r>
    </w:p>
    <w:p w14:paraId="59D56072" w14:textId="77777777" w:rsidR="00931858" w:rsidRPr="00931858" w:rsidRDefault="00931858" w:rsidP="007C0282">
      <w:pPr>
        <w:pStyle w:val="Bezatstarpm"/>
        <w:jc w:val="both"/>
        <w:rPr>
          <w:rFonts w:ascii="Times New Roman" w:hAnsi="Times New Roman" w:cs="Times New Roman"/>
          <w:sz w:val="23"/>
          <w:szCs w:val="23"/>
          <w:lang w:val="lv-LV"/>
        </w:rPr>
      </w:pPr>
      <w:r w:rsidRPr="00931858">
        <w:rPr>
          <w:rFonts w:ascii="Times New Roman" w:hAnsi="Times New Roman" w:cs="Times New Roman"/>
          <w:sz w:val="23"/>
          <w:szCs w:val="23"/>
          <w:lang w:val="lv-LV"/>
        </w:rPr>
        <w:t>P.1.2.1.10 prasība ir “Muguras sekcijas pacelšana vismaz no 0° līdz 66°”.</w:t>
      </w:r>
    </w:p>
    <w:p w14:paraId="69E1E0A2" w14:textId="77777777" w:rsidR="00931858" w:rsidRPr="00931858" w:rsidRDefault="00931858" w:rsidP="007C0282">
      <w:pPr>
        <w:pStyle w:val="Bezatstarpm"/>
        <w:jc w:val="both"/>
        <w:rPr>
          <w:rFonts w:ascii="Times New Roman" w:hAnsi="Times New Roman" w:cs="Times New Roman"/>
          <w:i/>
          <w:sz w:val="23"/>
          <w:szCs w:val="23"/>
          <w:lang w:val="lv-LV"/>
        </w:rPr>
      </w:pPr>
      <w:r w:rsidRPr="00931858">
        <w:rPr>
          <w:rFonts w:ascii="Times New Roman" w:hAnsi="Times New Roman" w:cs="Times New Roman"/>
          <w:i/>
          <w:sz w:val="23"/>
          <w:szCs w:val="23"/>
          <w:lang w:val="lv-LV"/>
        </w:rPr>
        <w:t>Lūdzam izmainīt uz “Muguras sekcijas pacelšana vismaz no 0° līdz 65°”.</w:t>
      </w:r>
    </w:p>
    <w:p w14:paraId="1973A449" w14:textId="77777777" w:rsidR="00931858" w:rsidRPr="00931858" w:rsidRDefault="00931858" w:rsidP="007C0282">
      <w:pPr>
        <w:pStyle w:val="Bezatstarpm"/>
        <w:jc w:val="both"/>
        <w:rPr>
          <w:rFonts w:ascii="Times New Roman" w:hAnsi="Times New Roman" w:cs="Times New Roman"/>
          <w:sz w:val="23"/>
          <w:szCs w:val="23"/>
          <w:lang w:val="lv-LV"/>
        </w:rPr>
      </w:pPr>
    </w:p>
    <w:p w14:paraId="04723A8C" w14:textId="77777777" w:rsidR="00931858" w:rsidRPr="00931858" w:rsidRDefault="00931858" w:rsidP="007C0282">
      <w:pPr>
        <w:pStyle w:val="Bezatstarpm"/>
        <w:jc w:val="both"/>
        <w:rPr>
          <w:rFonts w:ascii="Times New Roman" w:hAnsi="Times New Roman" w:cs="Times New Roman"/>
          <w:sz w:val="23"/>
          <w:szCs w:val="23"/>
          <w:u w:val="single"/>
          <w:lang w:val="lv-LV"/>
        </w:rPr>
      </w:pPr>
      <w:r w:rsidRPr="00931858">
        <w:rPr>
          <w:rFonts w:ascii="Times New Roman" w:hAnsi="Times New Roman" w:cs="Times New Roman"/>
          <w:sz w:val="23"/>
          <w:szCs w:val="23"/>
          <w:u w:val="single"/>
          <w:lang w:val="lv-LV"/>
        </w:rPr>
        <w:t>1.atbilde:</w:t>
      </w:r>
    </w:p>
    <w:p w14:paraId="2D3CBEEA" w14:textId="77777777" w:rsidR="00931858" w:rsidRPr="00931858" w:rsidRDefault="00931858" w:rsidP="007C0282">
      <w:pPr>
        <w:pStyle w:val="Bezatstarpm"/>
        <w:jc w:val="both"/>
        <w:rPr>
          <w:rFonts w:ascii="Times New Roman" w:hAnsi="Times New Roman" w:cs="Times New Roman"/>
          <w:sz w:val="23"/>
          <w:szCs w:val="23"/>
          <w:lang w:val="lv-LV"/>
        </w:rPr>
      </w:pPr>
      <w:r w:rsidRPr="00931858">
        <w:rPr>
          <w:rFonts w:ascii="Times New Roman" w:hAnsi="Times New Roman" w:cs="Times New Roman"/>
          <w:sz w:val="23"/>
          <w:szCs w:val="23"/>
          <w:lang w:val="lv-LV"/>
        </w:rPr>
        <w:t>Iepirkuma komisija paskaidro, ka tehniskās specifikācijas 1.2.1.10.punkts tiks grozīts izsakot to šādā redakcijā “</w:t>
      </w:r>
      <w:r w:rsidRPr="00931858">
        <w:rPr>
          <w:rFonts w:ascii="Times New Roman" w:hAnsi="Times New Roman" w:cs="Times New Roman"/>
          <w:i/>
          <w:sz w:val="23"/>
          <w:szCs w:val="23"/>
          <w:lang w:val="lv-LV"/>
        </w:rPr>
        <w:t>Muguras sekcijas pacelšana vismaz no 0° līdz 65°”.</w:t>
      </w:r>
    </w:p>
    <w:p w14:paraId="0E74D760" w14:textId="77777777" w:rsidR="00931858" w:rsidRPr="00931858" w:rsidRDefault="00931858" w:rsidP="007C0282">
      <w:pPr>
        <w:pStyle w:val="Bezatstarpm"/>
        <w:jc w:val="both"/>
        <w:rPr>
          <w:rFonts w:ascii="Times New Roman" w:hAnsi="Times New Roman" w:cs="Times New Roman"/>
          <w:sz w:val="23"/>
          <w:szCs w:val="23"/>
          <w:highlight w:val="yellow"/>
          <w:lang w:val="lv-LV"/>
        </w:rPr>
      </w:pPr>
    </w:p>
    <w:p w14:paraId="3377327A" w14:textId="77777777" w:rsidR="00931858" w:rsidRPr="00931858" w:rsidRDefault="00931858" w:rsidP="007C0282">
      <w:pPr>
        <w:pStyle w:val="Bezatstarpm"/>
        <w:jc w:val="both"/>
        <w:rPr>
          <w:rFonts w:ascii="Times New Roman" w:hAnsi="Times New Roman" w:cs="Times New Roman"/>
          <w:sz w:val="23"/>
          <w:szCs w:val="23"/>
          <w:u w:val="single"/>
          <w:lang w:val="lv-LV"/>
        </w:rPr>
      </w:pPr>
      <w:r w:rsidRPr="00931858">
        <w:rPr>
          <w:rFonts w:ascii="Times New Roman" w:hAnsi="Times New Roman" w:cs="Times New Roman"/>
          <w:sz w:val="23"/>
          <w:szCs w:val="23"/>
          <w:u w:val="single"/>
          <w:lang w:val="lv-LV"/>
        </w:rPr>
        <w:t>2.jautājums</w:t>
      </w:r>
    </w:p>
    <w:p w14:paraId="7ED8396C" w14:textId="77777777" w:rsidR="00931858" w:rsidRPr="00931858" w:rsidRDefault="00931858" w:rsidP="007C0282">
      <w:pPr>
        <w:pStyle w:val="Bezatstarpm"/>
        <w:jc w:val="both"/>
        <w:rPr>
          <w:rFonts w:ascii="Times New Roman" w:hAnsi="Times New Roman" w:cs="Times New Roman"/>
          <w:sz w:val="23"/>
          <w:szCs w:val="23"/>
          <w:lang w:val="lv-LV"/>
        </w:rPr>
      </w:pPr>
      <w:r w:rsidRPr="00931858">
        <w:rPr>
          <w:rFonts w:ascii="Times New Roman" w:hAnsi="Times New Roman" w:cs="Times New Roman"/>
          <w:sz w:val="23"/>
          <w:szCs w:val="23"/>
          <w:lang w:val="lv-LV"/>
        </w:rPr>
        <w:t>Par Tehniskās specifikācijas 1.pozīcijas 1.2.1.29.punktu:</w:t>
      </w:r>
    </w:p>
    <w:p w14:paraId="481FF2E6" w14:textId="77777777" w:rsidR="00931858" w:rsidRPr="00931858" w:rsidRDefault="00931858" w:rsidP="007C0282">
      <w:pPr>
        <w:pStyle w:val="Bezatstarpm"/>
        <w:jc w:val="both"/>
        <w:rPr>
          <w:rFonts w:ascii="Times New Roman" w:hAnsi="Times New Roman" w:cs="Times New Roman"/>
          <w:i/>
          <w:sz w:val="23"/>
          <w:szCs w:val="23"/>
          <w:lang w:val="lv-LV"/>
        </w:rPr>
      </w:pPr>
      <w:r w:rsidRPr="00931858">
        <w:rPr>
          <w:rFonts w:ascii="Times New Roman" w:hAnsi="Times New Roman" w:cs="Times New Roman"/>
          <w:i/>
          <w:sz w:val="23"/>
          <w:szCs w:val="23"/>
          <w:lang w:val="lv-LV"/>
        </w:rPr>
        <w:t>Lūdzam izņemt p.1.2.1.29 prasību “Gultas sānu margās NAV integrētas pacienta/māsas pults funkcijas vai kādas citas pogas, kas regulē gultas pozīciju .”, kas ierobežo konkurenci.</w:t>
      </w:r>
    </w:p>
    <w:p w14:paraId="0CB63567" w14:textId="77777777" w:rsidR="00931858" w:rsidRPr="00931858" w:rsidRDefault="00931858" w:rsidP="007C0282">
      <w:pPr>
        <w:pStyle w:val="Bezatstarpm"/>
        <w:jc w:val="both"/>
        <w:rPr>
          <w:rFonts w:ascii="Times New Roman" w:hAnsi="Times New Roman" w:cs="Times New Roman"/>
          <w:iCs/>
          <w:color w:val="000000"/>
          <w:sz w:val="23"/>
          <w:szCs w:val="23"/>
          <w:u w:val="single"/>
          <w:lang w:val="lv-LV"/>
        </w:rPr>
      </w:pPr>
    </w:p>
    <w:p w14:paraId="452B6DB6" w14:textId="77777777" w:rsidR="00931858" w:rsidRPr="00931858" w:rsidRDefault="00931858" w:rsidP="007C0282">
      <w:pPr>
        <w:pStyle w:val="Bezatstarpm"/>
        <w:jc w:val="both"/>
        <w:rPr>
          <w:rFonts w:ascii="Times New Roman" w:hAnsi="Times New Roman" w:cs="Times New Roman"/>
          <w:iCs/>
          <w:color w:val="000000"/>
          <w:sz w:val="23"/>
          <w:szCs w:val="23"/>
          <w:u w:val="single"/>
          <w:lang w:val="lv-LV"/>
        </w:rPr>
      </w:pPr>
      <w:r w:rsidRPr="00931858">
        <w:rPr>
          <w:rFonts w:ascii="Times New Roman" w:hAnsi="Times New Roman" w:cs="Times New Roman"/>
          <w:iCs/>
          <w:color w:val="000000"/>
          <w:sz w:val="23"/>
          <w:szCs w:val="23"/>
          <w:u w:val="single"/>
          <w:lang w:val="lv-LV"/>
        </w:rPr>
        <w:t>2.atbilde</w:t>
      </w:r>
    </w:p>
    <w:p w14:paraId="2E1CA8EC" w14:textId="77777777" w:rsidR="00931858" w:rsidRPr="00931858" w:rsidRDefault="00931858" w:rsidP="007C0282">
      <w:pPr>
        <w:pStyle w:val="Bezatstarpm"/>
        <w:jc w:val="both"/>
        <w:rPr>
          <w:rFonts w:ascii="Times New Roman" w:hAnsi="Times New Roman" w:cs="Times New Roman"/>
          <w:color w:val="000000"/>
          <w:sz w:val="23"/>
          <w:szCs w:val="23"/>
          <w:lang w:val="lv-LV"/>
        </w:rPr>
      </w:pPr>
      <w:r w:rsidRPr="00931858">
        <w:rPr>
          <w:rFonts w:ascii="Times New Roman" w:hAnsi="Times New Roman" w:cs="Times New Roman"/>
          <w:color w:val="000000"/>
          <w:sz w:val="23"/>
          <w:szCs w:val="23"/>
          <w:lang w:val="lv-LV"/>
        </w:rPr>
        <w:t xml:space="preserve">Iepirkuma komisija skaidro, ka Pasūtītājs ir izvērtējis tehniskās prasības un nepieciešamo gultu funkcionalitāti ņemot vērā pacientu specifiku ir secinājis, ka, lai nodrošinātu maksimāli drošu gultas lietošanu, vadības pultis vai pogas nedrīkst atrasties gultas sānu margā, lai nodrošinātu iespēju ierobežot pacienta brīvu piekļuvu pultij. Līdz ar to tehnikās specifikācijas </w:t>
      </w:r>
      <w:r w:rsidRPr="00931858">
        <w:rPr>
          <w:rFonts w:ascii="Times New Roman" w:hAnsi="Times New Roman" w:cs="Times New Roman"/>
          <w:sz w:val="23"/>
          <w:szCs w:val="23"/>
          <w:lang w:val="lv-LV"/>
        </w:rPr>
        <w:t>1.2.1.29.</w:t>
      </w:r>
      <w:r w:rsidRPr="00931858">
        <w:rPr>
          <w:rFonts w:ascii="Times New Roman" w:hAnsi="Times New Roman" w:cs="Times New Roman"/>
          <w:color w:val="000000"/>
          <w:sz w:val="23"/>
          <w:szCs w:val="23"/>
          <w:lang w:val="lv-LV"/>
        </w:rPr>
        <w:t>punkts tiks saglabāts esošajā redakcijā.</w:t>
      </w:r>
    </w:p>
    <w:p w14:paraId="1C893C5B" w14:textId="77777777" w:rsidR="00931858" w:rsidRPr="00931858" w:rsidRDefault="00931858" w:rsidP="007C0282">
      <w:pPr>
        <w:pStyle w:val="Bezatstarpm"/>
        <w:jc w:val="both"/>
        <w:rPr>
          <w:rFonts w:ascii="Times New Roman" w:hAnsi="Times New Roman" w:cs="Times New Roman"/>
          <w:sz w:val="23"/>
          <w:szCs w:val="23"/>
          <w:lang w:val="lv-LV"/>
        </w:rPr>
      </w:pPr>
    </w:p>
    <w:p w14:paraId="57DD21A2" w14:textId="77777777" w:rsidR="00931858" w:rsidRPr="00931858" w:rsidRDefault="00931858" w:rsidP="007C0282">
      <w:pPr>
        <w:pStyle w:val="Bezatstarpm"/>
        <w:jc w:val="both"/>
        <w:rPr>
          <w:rFonts w:ascii="Times New Roman" w:hAnsi="Times New Roman" w:cs="Times New Roman"/>
          <w:sz w:val="23"/>
          <w:szCs w:val="23"/>
          <w:u w:val="single"/>
          <w:lang w:val="lv-LV"/>
        </w:rPr>
      </w:pPr>
      <w:r w:rsidRPr="00931858">
        <w:rPr>
          <w:rFonts w:ascii="Times New Roman" w:hAnsi="Times New Roman" w:cs="Times New Roman"/>
          <w:sz w:val="23"/>
          <w:szCs w:val="23"/>
          <w:u w:val="single"/>
          <w:lang w:val="lv-LV"/>
        </w:rPr>
        <w:t>3.jautājums</w:t>
      </w:r>
    </w:p>
    <w:p w14:paraId="596034FE" w14:textId="77777777" w:rsidR="00931858" w:rsidRPr="00931858" w:rsidRDefault="00931858" w:rsidP="007C0282">
      <w:pPr>
        <w:pStyle w:val="Bezatstarpm"/>
        <w:jc w:val="both"/>
        <w:rPr>
          <w:rFonts w:ascii="Times New Roman" w:hAnsi="Times New Roman" w:cs="Times New Roman"/>
          <w:sz w:val="23"/>
          <w:szCs w:val="23"/>
          <w:lang w:val="lv-LV"/>
        </w:rPr>
      </w:pPr>
      <w:r w:rsidRPr="00931858">
        <w:rPr>
          <w:rFonts w:ascii="Times New Roman" w:hAnsi="Times New Roman" w:cs="Times New Roman"/>
          <w:sz w:val="23"/>
          <w:szCs w:val="23"/>
          <w:lang w:val="lv-LV"/>
        </w:rPr>
        <w:t>Par Tehniskās specifikācijas 1.pozīcijas 1.2.3.1.punktu:</w:t>
      </w:r>
    </w:p>
    <w:p w14:paraId="5ADDD8C0" w14:textId="77777777" w:rsidR="00931858" w:rsidRPr="00931858" w:rsidRDefault="00931858" w:rsidP="007C0282">
      <w:pPr>
        <w:pStyle w:val="Bezatstarpm"/>
        <w:jc w:val="both"/>
        <w:rPr>
          <w:rFonts w:ascii="Times New Roman" w:hAnsi="Times New Roman" w:cs="Times New Roman"/>
          <w:i/>
          <w:sz w:val="23"/>
          <w:szCs w:val="23"/>
          <w:lang w:val="lv-LV"/>
        </w:rPr>
      </w:pPr>
      <w:r w:rsidRPr="00931858">
        <w:rPr>
          <w:rFonts w:ascii="Times New Roman" w:hAnsi="Times New Roman" w:cs="Times New Roman"/>
          <w:i/>
          <w:sz w:val="23"/>
          <w:szCs w:val="23"/>
          <w:lang w:val="lv-LV"/>
        </w:rPr>
        <w:t>Lūdzam p.1.2.3.1 prasību “Statīvs izgatavots  no nerūsējošā tērauda, āķi un pudeļu turētāji izgatavoti no nerūsējoša materiāla” nomainīt uz  “Statīvs, āķi un pudeļu turētāji izgatavoti no izturīga ABS.”</w:t>
      </w:r>
    </w:p>
    <w:p w14:paraId="0BD12DD9" w14:textId="77777777" w:rsidR="00931858" w:rsidRPr="00931858" w:rsidRDefault="00931858" w:rsidP="007C0282">
      <w:pPr>
        <w:pStyle w:val="Bezatstarpm"/>
        <w:jc w:val="both"/>
        <w:rPr>
          <w:rFonts w:ascii="Times New Roman" w:hAnsi="Times New Roman" w:cs="Times New Roman"/>
          <w:sz w:val="23"/>
          <w:szCs w:val="23"/>
          <w:u w:val="single"/>
          <w:lang w:val="lv-LV"/>
        </w:rPr>
      </w:pPr>
    </w:p>
    <w:p w14:paraId="72D8871D" w14:textId="77777777" w:rsidR="00931858" w:rsidRPr="00931858" w:rsidRDefault="00931858" w:rsidP="007C0282">
      <w:pPr>
        <w:pStyle w:val="Bezatstarpm"/>
        <w:jc w:val="both"/>
        <w:rPr>
          <w:rFonts w:ascii="Times New Roman" w:hAnsi="Times New Roman" w:cs="Times New Roman"/>
          <w:sz w:val="23"/>
          <w:szCs w:val="23"/>
          <w:u w:val="single"/>
          <w:lang w:val="lv-LV"/>
        </w:rPr>
      </w:pPr>
      <w:r w:rsidRPr="00931858">
        <w:rPr>
          <w:rFonts w:ascii="Times New Roman" w:hAnsi="Times New Roman" w:cs="Times New Roman"/>
          <w:sz w:val="23"/>
          <w:szCs w:val="23"/>
          <w:u w:val="single"/>
          <w:lang w:val="lv-LV"/>
        </w:rPr>
        <w:t>3.atbilde</w:t>
      </w:r>
    </w:p>
    <w:p w14:paraId="77C466F5" w14:textId="77777777" w:rsidR="00931858" w:rsidRPr="00931858" w:rsidRDefault="00931858" w:rsidP="007C0282">
      <w:pPr>
        <w:pStyle w:val="Bezatstarpm"/>
        <w:jc w:val="both"/>
        <w:rPr>
          <w:rFonts w:ascii="Times New Roman" w:hAnsi="Times New Roman" w:cs="Times New Roman"/>
          <w:sz w:val="23"/>
          <w:szCs w:val="23"/>
          <w:lang w:val="lv-LV"/>
        </w:rPr>
      </w:pPr>
      <w:r w:rsidRPr="00931858">
        <w:rPr>
          <w:rFonts w:ascii="Times New Roman" w:hAnsi="Times New Roman" w:cs="Times New Roman"/>
          <w:sz w:val="23"/>
          <w:szCs w:val="23"/>
          <w:lang w:val="lv-LV"/>
        </w:rPr>
        <w:t xml:space="preserve">Iepirkuma komisija sniedz atbildi, ka tehniskās specifikācijas 1.2.3.1.punkts tiks grozīts izsakot to šādā redakcijā “Statīvs, āķi un pudeļu turētāji izgatavoti no nerūsējoša materiāla”. Pasūtītāja grozījumi ietver plašāku pieejamo materiālu klāstu, lai neierobežotu konkurenci. </w:t>
      </w:r>
    </w:p>
    <w:p w14:paraId="7D85EE61" w14:textId="77777777" w:rsidR="00931858" w:rsidRPr="00931858" w:rsidRDefault="00931858" w:rsidP="007C0282">
      <w:pPr>
        <w:pStyle w:val="Bezatstarpm"/>
        <w:jc w:val="both"/>
        <w:rPr>
          <w:rFonts w:ascii="Times New Roman" w:hAnsi="Times New Roman" w:cs="Times New Roman"/>
          <w:sz w:val="23"/>
          <w:szCs w:val="23"/>
          <w:highlight w:val="yellow"/>
          <w:u w:val="single"/>
          <w:lang w:val="lv-LV"/>
        </w:rPr>
      </w:pPr>
    </w:p>
    <w:p w14:paraId="161702AA" w14:textId="77777777" w:rsidR="00931858" w:rsidRPr="00931858" w:rsidRDefault="00931858" w:rsidP="007C0282">
      <w:pPr>
        <w:pStyle w:val="Bezatstarpm"/>
        <w:jc w:val="both"/>
        <w:rPr>
          <w:rFonts w:ascii="Times New Roman" w:hAnsi="Times New Roman" w:cs="Times New Roman"/>
          <w:sz w:val="23"/>
          <w:szCs w:val="23"/>
          <w:u w:val="single"/>
          <w:lang w:val="lv-LV"/>
        </w:rPr>
      </w:pPr>
      <w:r w:rsidRPr="00931858">
        <w:rPr>
          <w:rFonts w:ascii="Times New Roman" w:hAnsi="Times New Roman" w:cs="Times New Roman"/>
          <w:sz w:val="23"/>
          <w:szCs w:val="23"/>
          <w:u w:val="single"/>
          <w:lang w:val="lv-LV"/>
        </w:rPr>
        <w:t>4.jautājums</w:t>
      </w:r>
    </w:p>
    <w:p w14:paraId="0BCDFE51" w14:textId="77777777" w:rsidR="00931858" w:rsidRPr="00931858" w:rsidRDefault="00931858" w:rsidP="007C0282">
      <w:pPr>
        <w:pStyle w:val="Bezatstarpm"/>
        <w:jc w:val="both"/>
        <w:rPr>
          <w:rFonts w:ascii="Times New Roman" w:hAnsi="Times New Roman" w:cs="Times New Roman"/>
          <w:sz w:val="23"/>
          <w:szCs w:val="23"/>
          <w:lang w:val="lv-LV"/>
        </w:rPr>
      </w:pPr>
      <w:r w:rsidRPr="00931858">
        <w:rPr>
          <w:rFonts w:ascii="Times New Roman" w:hAnsi="Times New Roman" w:cs="Times New Roman"/>
          <w:sz w:val="23"/>
          <w:szCs w:val="23"/>
          <w:lang w:val="lv-LV"/>
        </w:rPr>
        <w:t>Par Tehniskās specifikācijas 1.pozīcijas 1.4.5.punktu:</w:t>
      </w:r>
    </w:p>
    <w:p w14:paraId="78A212A2" w14:textId="77777777" w:rsidR="00931858" w:rsidRPr="00931858" w:rsidRDefault="00931858" w:rsidP="007C0282">
      <w:pPr>
        <w:pStyle w:val="Bezatstarpm"/>
        <w:jc w:val="both"/>
        <w:rPr>
          <w:rFonts w:ascii="Times New Roman" w:hAnsi="Times New Roman" w:cs="Times New Roman"/>
          <w:i/>
          <w:sz w:val="23"/>
          <w:szCs w:val="23"/>
          <w:lang w:val="lv-LV"/>
        </w:rPr>
      </w:pPr>
      <w:r w:rsidRPr="00931858">
        <w:rPr>
          <w:rFonts w:ascii="Times New Roman" w:hAnsi="Times New Roman" w:cs="Times New Roman"/>
          <w:i/>
          <w:sz w:val="23"/>
          <w:szCs w:val="23"/>
          <w:lang w:val="lv-LV"/>
        </w:rPr>
        <w:t>Lūdzam izņemt p.1.4.5. prasību “Urīna pudeļu turētājs, stiprināms uz sānu margām vai gultas rāmja”, jo šī prasība neatbilst mūsdienu higiēnas standartiem, ka urīna pudeles turētājs ir piestiprināts pie gultas.</w:t>
      </w:r>
    </w:p>
    <w:p w14:paraId="7CB1CD4E" w14:textId="77777777" w:rsidR="00931858" w:rsidRPr="00931858" w:rsidRDefault="00931858" w:rsidP="007C0282">
      <w:pPr>
        <w:pStyle w:val="Bezatstarpm"/>
        <w:jc w:val="both"/>
        <w:rPr>
          <w:rFonts w:ascii="Times New Roman" w:hAnsi="Times New Roman" w:cs="Times New Roman"/>
          <w:sz w:val="23"/>
          <w:szCs w:val="23"/>
          <w:lang w:val="lv-LV"/>
        </w:rPr>
      </w:pPr>
    </w:p>
    <w:p w14:paraId="4C1E1E4C" w14:textId="77777777" w:rsidR="00931858" w:rsidRPr="00931858" w:rsidRDefault="00931858" w:rsidP="007C0282">
      <w:pPr>
        <w:pStyle w:val="Bezatstarpm"/>
        <w:jc w:val="both"/>
        <w:rPr>
          <w:rFonts w:ascii="Times New Roman" w:hAnsi="Times New Roman" w:cs="Times New Roman"/>
          <w:sz w:val="23"/>
          <w:szCs w:val="23"/>
          <w:u w:val="single"/>
          <w:lang w:val="lv-LV"/>
        </w:rPr>
      </w:pPr>
      <w:r w:rsidRPr="00931858">
        <w:rPr>
          <w:rFonts w:ascii="Times New Roman" w:hAnsi="Times New Roman" w:cs="Times New Roman"/>
          <w:sz w:val="23"/>
          <w:szCs w:val="23"/>
          <w:u w:val="single"/>
          <w:lang w:val="lv-LV"/>
        </w:rPr>
        <w:t>4.atbilde</w:t>
      </w:r>
    </w:p>
    <w:p w14:paraId="7B20B5E2" w14:textId="178546C6" w:rsidR="00A25672" w:rsidRPr="00931858" w:rsidRDefault="00931858" w:rsidP="007C0282">
      <w:pPr>
        <w:pStyle w:val="Bezatstarpm"/>
        <w:jc w:val="both"/>
        <w:rPr>
          <w:rFonts w:ascii="Times New Roman" w:hAnsi="Times New Roman" w:cs="Times New Roman"/>
          <w:lang w:val="lv-LV"/>
        </w:rPr>
      </w:pPr>
      <w:r w:rsidRPr="00931858">
        <w:rPr>
          <w:rFonts w:ascii="Times New Roman" w:hAnsi="Times New Roman" w:cs="Times New Roman"/>
          <w:sz w:val="23"/>
          <w:szCs w:val="23"/>
          <w:lang w:val="lv-LV"/>
        </w:rPr>
        <w:t>Iepirkuma komisija skaidro, ka Pasūtītājs ir izvērtējis pieejamos risinājumus un secinājis, ka slimnīcas vajadzību nodrošināšanai ir būtiski nodrošināt iespēju urīna pudeļu turētājus izvietot pie gultas. Lai veicinātu plašāku konkurenci, 1.4.5. punkta prasība tiek izteikta sekojošā redakcijā: “</w:t>
      </w:r>
      <w:r w:rsidRPr="00931858">
        <w:rPr>
          <w:rFonts w:ascii="Times New Roman" w:hAnsi="Times New Roman" w:cs="Times New Roman"/>
          <w:i/>
          <w:sz w:val="23"/>
          <w:szCs w:val="23"/>
          <w:lang w:val="lv-LV"/>
        </w:rPr>
        <w:t>Urīna pudeļu turētājs, stiprināms uz sānu margām, gultas rāmja vai alternatīvs risinājums”</w:t>
      </w:r>
      <w:r>
        <w:rPr>
          <w:rFonts w:ascii="Times New Roman" w:hAnsi="Times New Roman" w:cs="Times New Roman"/>
          <w:i/>
          <w:sz w:val="23"/>
          <w:szCs w:val="23"/>
          <w:lang w:val="lv-LV"/>
        </w:rPr>
        <w:t>.</w:t>
      </w:r>
    </w:p>
    <w:p w14:paraId="30EE8E26" w14:textId="77777777" w:rsidR="00A25672" w:rsidRPr="00931858" w:rsidRDefault="00A25672" w:rsidP="007C0282">
      <w:pPr>
        <w:pStyle w:val="Bezatstarpm"/>
        <w:jc w:val="both"/>
        <w:rPr>
          <w:rFonts w:ascii="Times New Roman" w:hAnsi="Times New Roman" w:cs="Times New Roman"/>
          <w:lang w:val="lv-LV"/>
        </w:rPr>
      </w:pPr>
    </w:p>
    <w:p w14:paraId="2932D12A" w14:textId="6BA6AECE" w:rsidR="004A2F50" w:rsidRPr="00931858" w:rsidRDefault="00A25672" w:rsidP="007C0282">
      <w:pPr>
        <w:pStyle w:val="Bezatstarpm"/>
        <w:jc w:val="both"/>
        <w:rPr>
          <w:rFonts w:ascii="Times New Roman" w:hAnsi="Times New Roman" w:cs="Times New Roman"/>
          <w:lang w:val="lv-LV"/>
        </w:rPr>
      </w:pPr>
      <w:r w:rsidRPr="00931858">
        <w:rPr>
          <w:rFonts w:ascii="Times New Roman" w:hAnsi="Times New Roman" w:cs="Times New Roman"/>
          <w:lang w:val="lv-LV"/>
        </w:rPr>
        <w:t xml:space="preserve">Informācija par piedāvājuma iesniegšanas termiņu un laiku pieejama:  </w:t>
      </w:r>
      <w:hyperlink r:id="rId4" w:history="1">
        <w:r w:rsidRPr="00931858">
          <w:rPr>
            <w:rStyle w:val="Hipersaite"/>
            <w:rFonts w:ascii="Times New Roman" w:hAnsi="Times New Roman" w:cs="Times New Roman"/>
            <w:lang w:val="lv-LV"/>
          </w:rPr>
          <w:t>https://www.eis.gov.lv/EKEIS/Procurement/Edit/</w:t>
        </w:r>
        <w:r w:rsidR="00931858" w:rsidRPr="00931858">
          <w:rPr>
            <w:rStyle w:val="Hipersaite"/>
            <w:rFonts w:ascii="Times New Roman" w:hAnsi="Times New Roman" w:cs="Times New Roman"/>
            <w:lang w:val="lv-LV"/>
          </w:rPr>
          <w:t>139853</w:t>
        </w:r>
      </w:hyperlink>
      <w:r w:rsidRPr="00931858">
        <w:rPr>
          <w:rFonts w:ascii="Times New Roman" w:hAnsi="Times New Roman" w:cs="Times New Roman"/>
          <w:lang w:val="lv-LV"/>
        </w:rPr>
        <w:t xml:space="preserve"> </w:t>
      </w:r>
    </w:p>
    <w:sectPr w:rsidR="004A2F50" w:rsidRPr="00931858" w:rsidSect="00931858">
      <w:pgSz w:w="12240" w:h="15840"/>
      <w:pgMar w:top="993"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672"/>
    <w:rsid w:val="000279C0"/>
    <w:rsid w:val="00333E7B"/>
    <w:rsid w:val="00433F8F"/>
    <w:rsid w:val="004A2F50"/>
    <w:rsid w:val="007C0282"/>
    <w:rsid w:val="00931858"/>
    <w:rsid w:val="009662FA"/>
    <w:rsid w:val="00967B0A"/>
    <w:rsid w:val="00A25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A6C4E9"/>
  <w15:chartTrackingRefBased/>
  <w15:docId w15:val="{8ABBCB32-E627-4487-B580-9917E04543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next w:val="Parasts"/>
    <w:link w:val="Virsraksts1Rakstz"/>
    <w:uiPriority w:val="9"/>
    <w:qFormat/>
    <w:rsid w:val="00A256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256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2567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2567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2567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2567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2567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2567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2567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2567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2567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2567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2567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2567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2567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2567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2567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2567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256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2567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2567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2567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2567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25672"/>
    <w:rPr>
      <w:i/>
      <w:iCs/>
      <w:color w:val="404040" w:themeColor="text1" w:themeTint="BF"/>
    </w:rPr>
  </w:style>
  <w:style w:type="paragraph" w:styleId="Sarakstarindkopa">
    <w:name w:val="List Paragraph"/>
    <w:basedOn w:val="Parasts"/>
    <w:uiPriority w:val="34"/>
    <w:qFormat/>
    <w:rsid w:val="00A25672"/>
    <w:pPr>
      <w:ind w:left="720"/>
      <w:contextualSpacing/>
    </w:pPr>
  </w:style>
  <w:style w:type="character" w:styleId="Intensvsizclums">
    <w:name w:val="Intense Emphasis"/>
    <w:basedOn w:val="Noklusjumarindkopasfonts"/>
    <w:uiPriority w:val="21"/>
    <w:qFormat/>
    <w:rsid w:val="00A25672"/>
    <w:rPr>
      <w:i/>
      <w:iCs/>
      <w:color w:val="0F4761" w:themeColor="accent1" w:themeShade="BF"/>
    </w:rPr>
  </w:style>
  <w:style w:type="paragraph" w:styleId="Intensvscitts">
    <w:name w:val="Intense Quote"/>
    <w:basedOn w:val="Parasts"/>
    <w:next w:val="Parasts"/>
    <w:link w:val="IntensvscittsRakstz"/>
    <w:uiPriority w:val="30"/>
    <w:qFormat/>
    <w:rsid w:val="00A256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25672"/>
    <w:rPr>
      <w:i/>
      <w:iCs/>
      <w:color w:val="0F4761" w:themeColor="accent1" w:themeShade="BF"/>
    </w:rPr>
  </w:style>
  <w:style w:type="character" w:styleId="Intensvaatsauce">
    <w:name w:val="Intense Reference"/>
    <w:basedOn w:val="Noklusjumarindkopasfonts"/>
    <w:uiPriority w:val="32"/>
    <w:qFormat/>
    <w:rsid w:val="00A25672"/>
    <w:rPr>
      <w:b/>
      <w:bCs/>
      <w:smallCaps/>
      <w:color w:val="0F4761" w:themeColor="accent1" w:themeShade="BF"/>
      <w:spacing w:val="5"/>
    </w:rPr>
  </w:style>
  <w:style w:type="character" w:styleId="Hipersaite">
    <w:name w:val="Hyperlink"/>
    <w:basedOn w:val="Noklusjumarindkopasfonts"/>
    <w:uiPriority w:val="99"/>
    <w:unhideWhenUsed/>
    <w:rsid w:val="00A25672"/>
    <w:rPr>
      <w:color w:val="467886" w:themeColor="hyperlink"/>
      <w:u w:val="single"/>
    </w:rPr>
  </w:style>
  <w:style w:type="character" w:styleId="Neatrisintapieminana">
    <w:name w:val="Unresolved Mention"/>
    <w:basedOn w:val="Noklusjumarindkopasfonts"/>
    <w:uiPriority w:val="99"/>
    <w:semiHidden/>
    <w:unhideWhenUsed/>
    <w:rsid w:val="00A25672"/>
    <w:rPr>
      <w:color w:val="605E5C"/>
      <w:shd w:val="clear" w:color="auto" w:fill="E1DFDD"/>
    </w:rPr>
  </w:style>
  <w:style w:type="paragraph" w:styleId="Bezatstarpm">
    <w:name w:val="No Spacing"/>
    <w:uiPriority w:val="1"/>
    <w:qFormat/>
    <w:rsid w:val="00333E7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9173">
      <w:bodyDiv w:val="1"/>
      <w:marLeft w:val="0"/>
      <w:marRight w:val="0"/>
      <w:marTop w:val="0"/>
      <w:marBottom w:val="0"/>
      <w:divBdr>
        <w:top w:val="none" w:sz="0" w:space="0" w:color="auto"/>
        <w:left w:val="none" w:sz="0" w:space="0" w:color="auto"/>
        <w:bottom w:val="none" w:sz="0" w:space="0" w:color="auto"/>
        <w:right w:val="none" w:sz="0" w:space="0" w:color="auto"/>
      </w:divBdr>
    </w:div>
    <w:div w:id="969290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eis.gov.lv/EKEIS/Procurement/Edit/136735"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392</Words>
  <Characters>2237</Characters>
  <Application>Microsoft Office Word</Application>
  <DocSecurity>0</DocSecurity>
  <Lines>18</Lines>
  <Paragraphs>5</Paragraphs>
  <ScaleCrop>false</ScaleCrop>
  <Company/>
  <LinksUpToDate>false</LinksUpToDate>
  <CharactersWithSpaces>2624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Abrama</dc:creator>
  <cp:keywords/>
  <dc:description/>
  <cp:lastModifiedBy>Viktorija Abrama</cp:lastModifiedBy>
  <cp:revision>4</cp:revision>
  <dcterms:created xsi:type="dcterms:W3CDTF">2025-03-18T11:07:00Z</dcterms:created>
  <dcterms:modified xsi:type="dcterms:W3CDTF">2025-03-19T13:06:00Z</dcterms:modified>
</cp:coreProperties>
</file>